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 w:val="2"/>
        </w:rPr>
        <w:id w:val="1572313142"/>
        <w:docPartObj>
          <w:docPartGallery w:val="Cover Pages"/>
          <w:docPartUnique/>
        </w:docPartObj>
      </w:sdtPr>
      <w:sdtEndPr>
        <w:rPr>
          <w:rFonts w:ascii="Arial" w:eastAsiaTheme="minorHAnsi" w:hAnsi="Arial" w:cs="Arial"/>
          <w:b/>
          <w:bCs/>
          <w:sz w:val="24"/>
          <w:szCs w:val="24"/>
          <w:lang w:val="en-GB"/>
        </w:rPr>
      </w:sdtEndPr>
      <w:sdtContent>
        <w:p w14:paraId="5510E6B0" w14:textId="0CF1AF3B" w:rsidR="00ED70D4" w:rsidRDefault="00ED70D4">
          <w:pPr>
            <w:pStyle w:val="NoSpacing"/>
            <w:rPr>
              <w:sz w:val="2"/>
            </w:rPr>
          </w:pPr>
        </w:p>
        <w:p w14:paraId="046EC3A9" w14:textId="77777777" w:rsidR="00ED70D4" w:rsidRDefault="00ED70D4">
          <w:r>
            <w:rPr>
              <w:noProof/>
            </w:rPr>
            <mc:AlternateContent>
              <mc:Choice Requires="wps">
                <w:drawing>
                  <wp:anchor distT="0" distB="0" distL="114300" distR="114300" simplePos="0" relativeHeight="251661312" behindDoc="0" locked="0" layoutInCell="1" allowOverlap="1" wp14:anchorId="2854D614" wp14:editId="59A59322">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03D385C4" w14:textId="616F696A" w:rsidR="00ED70D4" w:rsidRDefault="0060512D">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changemakers</w:t>
                                    </w:r>
                                  </w:p>
                                </w:sdtContent>
                              </w:sdt>
                              <w:p w14:paraId="64BF6F97" w14:textId="584C9201" w:rsidR="00ED70D4" w:rsidRDefault="00ED70D4">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60512D">
                                      <w:rPr>
                                        <w:color w:val="4472C4" w:themeColor="accent1"/>
                                        <w:sz w:val="36"/>
                                        <w:szCs w:val="36"/>
                                      </w:rPr>
                                      <w:t>Assignment 2 Written Document</w:t>
                                    </w:r>
                                  </w:sdtContent>
                                </w:sdt>
                                <w:r>
                                  <w:rPr>
                                    <w:noProof/>
                                  </w:rPr>
                                  <w:t xml:space="preserve"> </w:t>
                                </w:r>
                              </w:p>
                              <w:p w14:paraId="1F28E753" w14:textId="77777777" w:rsidR="00ED70D4" w:rsidRDefault="00ED70D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2854D614"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03D385C4" w14:textId="616F696A" w:rsidR="00ED70D4" w:rsidRDefault="0060512D">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changemakers</w:t>
                              </w:r>
                            </w:p>
                          </w:sdtContent>
                        </w:sdt>
                        <w:p w14:paraId="64BF6F97" w14:textId="584C9201" w:rsidR="00ED70D4" w:rsidRDefault="00ED70D4">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60512D">
                                <w:rPr>
                                  <w:color w:val="4472C4" w:themeColor="accent1"/>
                                  <w:sz w:val="36"/>
                                  <w:szCs w:val="36"/>
                                </w:rPr>
                                <w:t>Assignment 2 Written Document</w:t>
                              </w:r>
                            </w:sdtContent>
                          </w:sdt>
                          <w:r>
                            <w:rPr>
                              <w:noProof/>
                            </w:rPr>
                            <w:t xml:space="preserve"> </w:t>
                          </w:r>
                        </w:p>
                        <w:p w14:paraId="1F28E753" w14:textId="77777777" w:rsidR="00ED70D4" w:rsidRDefault="00ED70D4"/>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400A5F56" wp14:editId="68F833DE">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78971971"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14EAAC62" wp14:editId="09E3F230">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099EE3D" w14:textId="4789BE33" w:rsidR="00ED70D4" w:rsidRDefault="00ED70D4">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60512D">
                                      <w:rPr>
                                        <w:color w:val="4472C4" w:themeColor="accent1"/>
                                        <w:sz w:val="36"/>
                                        <w:szCs w:val="36"/>
                                      </w:rPr>
                                      <w:t>Tena Brooks</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1C557580" w14:textId="266F2F6F" w:rsidR="00ED70D4" w:rsidRDefault="0060512D">
                                    <w:pPr>
                                      <w:pStyle w:val="NoSpacing"/>
                                      <w:jc w:val="right"/>
                                      <w:rPr>
                                        <w:color w:val="4472C4" w:themeColor="accent1"/>
                                        <w:sz w:val="36"/>
                                        <w:szCs w:val="36"/>
                                      </w:rPr>
                                    </w:pPr>
                                    <w:r>
                                      <w:rPr>
                                        <w:color w:val="4472C4" w:themeColor="accent1"/>
                                        <w:sz w:val="36"/>
                                        <w:szCs w:val="36"/>
                                      </w:rPr>
                                      <w:t>1918218</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14EAAC62"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3099EE3D" w14:textId="4789BE33" w:rsidR="00ED70D4" w:rsidRDefault="00ED70D4">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60512D">
                                <w:rPr>
                                  <w:color w:val="4472C4" w:themeColor="accent1"/>
                                  <w:sz w:val="36"/>
                                  <w:szCs w:val="36"/>
                                </w:rPr>
                                <w:t>Tena Brooks</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1C557580" w14:textId="266F2F6F" w:rsidR="00ED70D4" w:rsidRDefault="0060512D">
                              <w:pPr>
                                <w:pStyle w:val="NoSpacing"/>
                                <w:jc w:val="right"/>
                                <w:rPr>
                                  <w:color w:val="4472C4" w:themeColor="accent1"/>
                                  <w:sz w:val="36"/>
                                  <w:szCs w:val="36"/>
                                </w:rPr>
                              </w:pPr>
                              <w:r>
                                <w:rPr>
                                  <w:color w:val="4472C4" w:themeColor="accent1"/>
                                  <w:sz w:val="36"/>
                                  <w:szCs w:val="36"/>
                                </w:rPr>
                                <w:t>1918218</w:t>
                              </w:r>
                            </w:p>
                          </w:sdtContent>
                        </w:sdt>
                      </w:txbxContent>
                    </v:textbox>
                    <w10:wrap anchorx="page" anchory="margin"/>
                  </v:shape>
                </w:pict>
              </mc:Fallback>
            </mc:AlternateContent>
          </w:r>
        </w:p>
        <w:p w14:paraId="711E6A50" w14:textId="08CED2F7" w:rsidR="00ED70D4" w:rsidRDefault="00ED70D4">
          <w:pPr>
            <w:rPr>
              <w:rFonts w:ascii="Arial" w:hAnsi="Arial" w:cs="Arial"/>
              <w:b/>
              <w:bCs/>
            </w:rPr>
          </w:pPr>
          <w:r>
            <w:rPr>
              <w:rFonts w:ascii="Arial" w:hAnsi="Arial" w:cs="Arial"/>
              <w:b/>
              <w:bCs/>
            </w:rPr>
            <w:br w:type="page"/>
          </w:r>
        </w:p>
      </w:sdtContent>
    </w:sdt>
    <w:p w14:paraId="3385D9BE" w14:textId="212059B6" w:rsidR="00ED70D4" w:rsidRPr="00ED70D4" w:rsidRDefault="00ED70D4" w:rsidP="00012F12">
      <w:pPr>
        <w:spacing w:line="360" w:lineRule="auto"/>
        <w:rPr>
          <w:rFonts w:ascii="Arial" w:hAnsi="Arial" w:cs="Arial"/>
          <w:b/>
          <w:bCs/>
        </w:rPr>
      </w:pPr>
      <w:r w:rsidRPr="00ED70D4">
        <w:rPr>
          <w:rFonts w:ascii="Arial" w:hAnsi="Arial" w:cs="Arial"/>
          <w:b/>
          <w:bCs/>
        </w:rPr>
        <w:lastRenderedPageBreak/>
        <w:t>Introduction</w:t>
      </w:r>
    </w:p>
    <w:p w14:paraId="612B388A" w14:textId="274C9995" w:rsidR="00CD68E5" w:rsidRPr="00BE40A0" w:rsidRDefault="00CD68E5" w:rsidP="00012F12">
      <w:pPr>
        <w:spacing w:line="360" w:lineRule="auto"/>
        <w:rPr>
          <w:rFonts w:ascii="Arial" w:hAnsi="Arial" w:cs="Arial"/>
        </w:rPr>
      </w:pPr>
      <w:r w:rsidRPr="00CD68E5">
        <w:rPr>
          <w:rFonts w:ascii="Arial" w:hAnsi="Arial" w:cs="Arial"/>
        </w:rPr>
        <w:t>A planned method of generating, positioning, and sustaining a positive picture of oneself is known as personal branding (</w:t>
      </w:r>
      <w:proofErr w:type="spellStart"/>
      <w:r w:rsidRPr="00CD68E5">
        <w:rPr>
          <w:rFonts w:ascii="Arial" w:hAnsi="Arial" w:cs="Arial"/>
        </w:rPr>
        <w:t>Gorbatov</w:t>
      </w:r>
      <w:proofErr w:type="spellEnd"/>
      <w:r w:rsidRPr="00CD68E5">
        <w:rPr>
          <w:rFonts w:ascii="Arial" w:hAnsi="Arial" w:cs="Arial"/>
        </w:rPr>
        <w:t xml:space="preserve"> </w:t>
      </w:r>
      <w:r w:rsidRPr="00BE40A0">
        <w:rPr>
          <w:rFonts w:ascii="Arial" w:hAnsi="Arial" w:cs="Arial"/>
          <w:i/>
          <w:iCs/>
        </w:rPr>
        <w:t>et al.,</w:t>
      </w:r>
      <w:r w:rsidRPr="00CD68E5">
        <w:rPr>
          <w:rFonts w:ascii="Arial" w:hAnsi="Arial" w:cs="Arial"/>
        </w:rPr>
        <w:t xml:space="preserve"> 2018).</w:t>
      </w:r>
      <w:r w:rsidR="00BE40A0">
        <w:rPr>
          <w:rFonts w:ascii="Arial" w:hAnsi="Arial" w:cs="Arial"/>
        </w:rPr>
        <w:t xml:space="preserve"> </w:t>
      </w:r>
      <w:r w:rsidR="00BE40A0" w:rsidRPr="00BE40A0">
        <w:rPr>
          <w:rFonts w:ascii="Arial" w:hAnsi="Arial" w:cs="Arial"/>
        </w:rPr>
        <w:t xml:space="preserve">According to Johnson (2017), personal branding is the conscious </w:t>
      </w:r>
      <w:proofErr w:type="spellStart"/>
      <w:r w:rsidR="00ED70D4">
        <w:rPr>
          <w:rFonts w:ascii="Arial" w:hAnsi="Arial" w:cs="Arial"/>
        </w:rPr>
        <w:t>endeavor</w:t>
      </w:r>
      <w:proofErr w:type="spellEnd"/>
      <w:r w:rsidR="00BE40A0" w:rsidRPr="00BE40A0">
        <w:rPr>
          <w:rFonts w:ascii="Arial" w:hAnsi="Arial" w:cs="Arial"/>
        </w:rPr>
        <w:t xml:space="preserve"> of an individual to manage others' impressions of their qualities, abilities, and experiences. To properly advertise oneself, one must have self-awareness and an understanding of one's strengths and shortcomings.</w:t>
      </w:r>
      <w:r w:rsidR="00BE40A0">
        <w:rPr>
          <w:rFonts w:ascii="Arial" w:hAnsi="Arial" w:cs="Arial"/>
        </w:rPr>
        <w:t xml:space="preserve"> My goal is to become a social worker who cares for elderly patients. To achieve this goal, I am required to make achievable and manageable goals.</w:t>
      </w:r>
    </w:p>
    <w:p w14:paraId="700C72F3" w14:textId="77777777" w:rsidR="00CD68E5" w:rsidRDefault="00CD68E5" w:rsidP="00012F12">
      <w:pPr>
        <w:spacing w:line="360" w:lineRule="auto"/>
        <w:rPr>
          <w:rFonts w:ascii="Arial" w:hAnsi="Arial" w:cs="Arial"/>
          <w:b/>
          <w:bCs/>
        </w:rPr>
      </w:pPr>
    </w:p>
    <w:p w14:paraId="6EA668CD" w14:textId="5224FD0B" w:rsidR="00696807" w:rsidRPr="00696807" w:rsidRDefault="00696807" w:rsidP="00012F12">
      <w:pPr>
        <w:spacing w:line="360" w:lineRule="auto"/>
        <w:rPr>
          <w:rFonts w:ascii="Arial" w:hAnsi="Arial" w:cs="Arial"/>
          <w:b/>
          <w:bCs/>
        </w:rPr>
      </w:pPr>
      <w:r w:rsidRPr="00696807">
        <w:rPr>
          <w:rFonts w:ascii="Arial" w:hAnsi="Arial" w:cs="Arial"/>
          <w:b/>
          <w:bCs/>
        </w:rPr>
        <w:t>Brand You</w:t>
      </w:r>
      <w:r>
        <w:rPr>
          <w:rFonts w:ascii="Arial" w:hAnsi="Arial" w:cs="Arial"/>
          <w:b/>
          <w:bCs/>
        </w:rPr>
        <w:t xml:space="preserve">: Ambition </w:t>
      </w:r>
    </w:p>
    <w:p w14:paraId="74A22915" w14:textId="08A2C2F6" w:rsidR="00362ACE" w:rsidRDefault="00012F12" w:rsidP="00012F12">
      <w:pPr>
        <w:spacing w:line="360" w:lineRule="auto"/>
        <w:rPr>
          <w:rFonts w:ascii="Arial" w:hAnsi="Arial" w:cs="Arial"/>
        </w:rPr>
      </w:pPr>
      <w:r w:rsidRPr="00012F12">
        <w:rPr>
          <w:rFonts w:ascii="Arial" w:hAnsi="Arial" w:cs="Arial"/>
        </w:rPr>
        <w:t xml:space="preserve">The duality of ambition is one of the important takeaways. An intense desire to achieve achievement in life, a drive to reach a specific goal, and a desire to achieve any aim or complete or gain the results of activity are all examples of ambition, according to Roy (2008). As a result, ambition might be defined as a 'want.' However, there have been differences in the notion of ambition throughout previous centuries. 'Ambition is a lust that is never quenched, but gets more inflamed and madder by delight,' says Thomas Otway (1680). As a result, as a personal brand is </w:t>
      </w:r>
      <w:r w:rsidR="00ED70D4">
        <w:rPr>
          <w:rFonts w:ascii="Arial" w:hAnsi="Arial" w:cs="Arial"/>
        </w:rPr>
        <w:t>a</w:t>
      </w:r>
      <w:r w:rsidRPr="00012F12">
        <w:rPr>
          <w:rFonts w:ascii="Arial" w:hAnsi="Arial" w:cs="Arial"/>
        </w:rPr>
        <w:t xml:space="preserve"> confluence of how you view yourself and how others see you, ambition may influence an individual.</w:t>
      </w:r>
    </w:p>
    <w:p w14:paraId="1EFF712B" w14:textId="48A5359E" w:rsidR="00012F12" w:rsidRDefault="00012F12" w:rsidP="00012F12">
      <w:pPr>
        <w:spacing w:line="360" w:lineRule="auto"/>
        <w:rPr>
          <w:rFonts w:ascii="Arial" w:hAnsi="Arial" w:cs="Arial"/>
        </w:rPr>
      </w:pPr>
    </w:p>
    <w:p w14:paraId="0506D4AE" w14:textId="46EF05FE" w:rsidR="00012F12" w:rsidRDefault="00012F12" w:rsidP="00012F12">
      <w:pPr>
        <w:spacing w:line="360" w:lineRule="auto"/>
        <w:rPr>
          <w:rFonts w:ascii="Arial" w:hAnsi="Arial" w:cs="Arial"/>
        </w:rPr>
      </w:pPr>
      <w:r w:rsidRPr="00012F12">
        <w:rPr>
          <w:rFonts w:ascii="Arial" w:hAnsi="Arial" w:cs="Arial"/>
        </w:rPr>
        <w:t>Furthermore, ambition and sincerity may be linked. A person's genuine personal brand will distinguish them apart from the rest of society (Waller, 2020). Similarly, according to Waller (2020), a genuine individual or brand will portray itself by its actual character and essence. This notion is linked to the philosopher Jean-Paul Sartre's (2009, p.34) argument that existence follows essence, emphasising that each human being is totally accountable for their acts since we select who we are—it demonstrates the defining quality of what something is. As a result, as individuals, we have the freedom to make our own decisions and be committed to achieving our objectives.</w:t>
      </w:r>
    </w:p>
    <w:p w14:paraId="5AC5CD3E" w14:textId="715FB9E8" w:rsidR="0094239A" w:rsidRDefault="0094239A" w:rsidP="00012F12">
      <w:pPr>
        <w:spacing w:line="360" w:lineRule="auto"/>
        <w:rPr>
          <w:rFonts w:ascii="Arial" w:hAnsi="Arial" w:cs="Arial"/>
        </w:rPr>
      </w:pPr>
    </w:p>
    <w:p w14:paraId="27F6732E" w14:textId="58AD4287" w:rsidR="0095124D" w:rsidRPr="00324DD3" w:rsidRDefault="0094239A" w:rsidP="00012F12">
      <w:pPr>
        <w:spacing w:line="360" w:lineRule="auto"/>
        <w:rPr>
          <w:rFonts w:ascii="Arial" w:hAnsi="Arial" w:cs="Arial"/>
        </w:rPr>
      </w:pPr>
      <w:r w:rsidRPr="0094239A">
        <w:rPr>
          <w:rFonts w:ascii="Arial" w:hAnsi="Arial" w:cs="Arial"/>
        </w:rPr>
        <w:t xml:space="preserve">Ward (2012) draws attention to Plato's (1987) assertion that everything in life has a shape. Nothing is flawless, according to Plato, especially when it comes to setting personal food objectives. Instead, life should be seen as what occurs during confusion, sorrow, and pain. To back up this claim, Stephen Duneier (2027) offers </w:t>
      </w:r>
      <w:r w:rsidRPr="0094239A">
        <w:rPr>
          <w:rFonts w:ascii="Arial" w:hAnsi="Arial" w:cs="Arial"/>
        </w:rPr>
        <w:lastRenderedPageBreak/>
        <w:t xml:space="preserve">advice on how to attain lofty ambitions. One of the key themes of his presentation was how to make better decisions by breaking down larger activities, objectives, and assignments into smaller one’s manageable </w:t>
      </w:r>
      <w:r w:rsidRPr="00324DD3">
        <w:rPr>
          <w:rFonts w:ascii="Arial" w:hAnsi="Arial" w:cs="Arial"/>
        </w:rPr>
        <w:t xml:space="preserve">tasks. </w:t>
      </w:r>
      <w:r w:rsidR="0095124D" w:rsidRPr="00324DD3">
        <w:rPr>
          <w:rFonts w:ascii="Arial" w:hAnsi="Arial" w:cs="Arial"/>
        </w:rPr>
        <w:t>According to Jackson (2009), realistic time management and organisation solutions can improve productivity and quality of life. These skills, on the other hand, might be difficult to learn and maintain. Aspects of time management include goals, organisation, delegation, and relaxation. The author goes over each of these aspects and gives tips on how to successfully manage your time. Furthermore, Conveys' (2005)</w:t>
      </w:r>
      <w:r w:rsidR="00324DD3" w:rsidRPr="00324DD3">
        <w:rPr>
          <w:rFonts w:ascii="Arial" w:hAnsi="Arial" w:cs="Arial"/>
        </w:rPr>
        <w:t xml:space="preserve"> proposes</w:t>
      </w:r>
      <w:r w:rsidR="0095124D" w:rsidRPr="00324DD3">
        <w:rPr>
          <w:rFonts w:ascii="Arial" w:hAnsi="Arial" w:cs="Arial"/>
        </w:rPr>
        <w:t xml:space="preserve"> that goals be</w:t>
      </w:r>
      <w:r w:rsidR="0095124D" w:rsidRPr="0095124D">
        <w:rPr>
          <w:rFonts w:ascii="Arial" w:hAnsi="Arial" w:cs="Arial"/>
        </w:rPr>
        <w:t xml:space="preserve"> organised and implemented using a "to do list." This is relevant to this issue since it helped me categorise my time and comprehend the importance of all elements of my time</w:t>
      </w:r>
      <w:r w:rsidR="00324DD3">
        <w:rPr>
          <w:rFonts w:ascii="Arial" w:hAnsi="Arial" w:cs="Arial"/>
        </w:rPr>
        <w:t xml:space="preserve">. </w:t>
      </w:r>
      <w:r w:rsidR="0095124D" w:rsidRPr="0095124D">
        <w:rPr>
          <w:rFonts w:ascii="Arial" w:hAnsi="Arial" w:cs="Arial"/>
        </w:rPr>
        <w:t>This concept is also subjective, as different people value various things.</w:t>
      </w:r>
    </w:p>
    <w:p w14:paraId="3C7C0E0B" w14:textId="77777777" w:rsidR="0095124D" w:rsidRDefault="0095124D" w:rsidP="00012F12">
      <w:pPr>
        <w:spacing w:line="360" w:lineRule="auto"/>
        <w:rPr>
          <w:rFonts w:ascii="Arial" w:hAnsi="Arial" w:cs="Arial"/>
        </w:rPr>
      </w:pPr>
    </w:p>
    <w:p w14:paraId="006BF930" w14:textId="5259075B" w:rsidR="0094239A" w:rsidRDefault="0094239A" w:rsidP="00012F12">
      <w:pPr>
        <w:spacing w:line="360" w:lineRule="auto"/>
        <w:rPr>
          <w:rFonts w:ascii="Arial" w:hAnsi="Arial" w:cs="Arial"/>
        </w:rPr>
      </w:pPr>
      <w:r w:rsidRPr="0094239A">
        <w:rPr>
          <w:rFonts w:ascii="Arial" w:hAnsi="Arial" w:cs="Arial"/>
        </w:rPr>
        <w:t>Therefore, to achieve my goal of obtaining a level 6 in Health and Social Care</w:t>
      </w:r>
      <w:r>
        <w:rPr>
          <w:rFonts w:ascii="Arial" w:hAnsi="Arial" w:cs="Arial"/>
        </w:rPr>
        <w:t xml:space="preserve"> so I </w:t>
      </w:r>
      <w:r w:rsidR="00C31C0F">
        <w:rPr>
          <w:rFonts w:ascii="Arial" w:hAnsi="Arial" w:cs="Arial"/>
        </w:rPr>
        <w:t>can</w:t>
      </w:r>
      <w:r>
        <w:rPr>
          <w:rFonts w:ascii="Arial" w:hAnsi="Arial" w:cs="Arial"/>
        </w:rPr>
        <w:t xml:space="preserve"> work as a social worker and with elderly people, it is vital that I set goals I can control</w:t>
      </w:r>
      <w:r w:rsidRPr="0094239A">
        <w:rPr>
          <w:rFonts w:ascii="Arial" w:hAnsi="Arial" w:cs="Arial"/>
        </w:rPr>
        <w:t>. The first stage is to write assignments that meet a high level and to complete them on time. This entails ensuring that I have sufficient time to accomplish homework with the help of my family.</w:t>
      </w:r>
      <w:r w:rsidR="00591C76">
        <w:rPr>
          <w:rFonts w:ascii="Arial" w:hAnsi="Arial" w:cs="Arial"/>
        </w:rPr>
        <w:t xml:space="preserve"> </w:t>
      </w:r>
      <w:r w:rsidR="00591C76" w:rsidRPr="00591C76">
        <w:rPr>
          <w:rFonts w:ascii="Arial" w:hAnsi="Arial" w:cs="Arial"/>
        </w:rPr>
        <w:t>However, one element over which I have no influence is being barred from participating in placements because I am not vaccinated. There is no solution to this dilemma since I refuse to take the vaccine, and I am committed to achieving my goal because vaccination is now a policy and mandate in the region for social care providers.</w:t>
      </w:r>
    </w:p>
    <w:p w14:paraId="78AFE25E" w14:textId="344C293C" w:rsidR="00FC1396" w:rsidRDefault="00FC1396" w:rsidP="00012F12">
      <w:pPr>
        <w:spacing w:line="360" w:lineRule="auto"/>
        <w:rPr>
          <w:rFonts w:ascii="Arial" w:hAnsi="Arial" w:cs="Arial"/>
        </w:rPr>
      </w:pPr>
    </w:p>
    <w:p w14:paraId="68D6A4CE" w14:textId="3C47A7DB" w:rsidR="00696807" w:rsidRPr="00696807" w:rsidRDefault="00696807" w:rsidP="00012F12">
      <w:pPr>
        <w:spacing w:line="360" w:lineRule="auto"/>
        <w:rPr>
          <w:rFonts w:ascii="Arial" w:hAnsi="Arial" w:cs="Arial"/>
          <w:b/>
          <w:bCs/>
        </w:rPr>
      </w:pPr>
      <w:r w:rsidRPr="00696807">
        <w:rPr>
          <w:rFonts w:ascii="Arial" w:hAnsi="Arial" w:cs="Arial"/>
          <w:b/>
          <w:bCs/>
        </w:rPr>
        <w:t>It’s a small World: Networking</w:t>
      </w:r>
    </w:p>
    <w:p w14:paraId="23FF593F" w14:textId="77777777" w:rsidR="00696807" w:rsidRDefault="00696807" w:rsidP="00012F12">
      <w:pPr>
        <w:spacing w:line="360" w:lineRule="auto"/>
        <w:rPr>
          <w:rFonts w:ascii="Arial" w:hAnsi="Arial" w:cs="Arial"/>
        </w:rPr>
      </w:pPr>
    </w:p>
    <w:p w14:paraId="33A9188C" w14:textId="1EC5A9B9" w:rsidR="00FC1396" w:rsidRDefault="00FC1396" w:rsidP="00012F12">
      <w:pPr>
        <w:spacing w:line="360" w:lineRule="auto"/>
        <w:rPr>
          <w:rFonts w:ascii="Arial" w:hAnsi="Arial" w:cs="Arial"/>
        </w:rPr>
      </w:pPr>
      <w:r w:rsidRPr="00FC1396">
        <w:rPr>
          <w:rFonts w:ascii="Arial" w:hAnsi="Arial" w:cs="Arial"/>
        </w:rPr>
        <w:t>Luttrell and Wallace 2021) describe networking as "everything that is linked, interactive, or interrelated." Networking is used to discover and offer experiences that establish relationships, provide opportunities, information, and skills, and facilitate growth, according to the Networking Nation Podcast (2014). As we become more interconnected, networking is becoming increasingly crucial today.</w:t>
      </w:r>
    </w:p>
    <w:p w14:paraId="200CE0E5" w14:textId="291C7DFF" w:rsidR="00B51E32" w:rsidRDefault="00B51E32" w:rsidP="00012F12">
      <w:pPr>
        <w:spacing w:line="360" w:lineRule="auto"/>
        <w:rPr>
          <w:rFonts w:ascii="Arial" w:hAnsi="Arial" w:cs="Arial"/>
        </w:rPr>
      </w:pPr>
    </w:p>
    <w:p w14:paraId="451A5A15" w14:textId="3DD1FCB0" w:rsidR="00B51E32" w:rsidRDefault="00B51E32" w:rsidP="00012F12">
      <w:pPr>
        <w:spacing w:line="360" w:lineRule="auto"/>
        <w:rPr>
          <w:rFonts w:ascii="Arial" w:hAnsi="Arial" w:cs="Arial"/>
        </w:rPr>
      </w:pPr>
      <w:r>
        <w:rPr>
          <w:rFonts w:ascii="Arial" w:hAnsi="Arial" w:cs="Arial"/>
        </w:rPr>
        <w:t>To evaluate the networks of individuals available to me, I created this mind map as a visual stimulus.</w:t>
      </w:r>
    </w:p>
    <w:p w14:paraId="3F68AA2A" w14:textId="2D54E4C7" w:rsidR="00A7142A" w:rsidRDefault="00A7142A" w:rsidP="00012F12">
      <w:pPr>
        <w:spacing w:line="360" w:lineRule="auto"/>
        <w:rPr>
          <w:rFonts w:ascii="Arial" w:hAnsi="Arial" w:cs="Arial"/>
        </w:rPr>
      </w:pPr>
    </w:p>
    <w:p w14:paraId="2CD95FC4" w14:textId="7EDE5F69" w:rsidR="00A7142A" w:rsidRDefault="00A7142A" w:rsidP="00012F12">
      <w:pPr>
        <w:spacing w:line="360" w:lineRule="auto"/>
        <w:rPr>
          <w:rFonts w:ascii="Arial" w:hAnsi="Arial" w:cs="Arial"/>
        </w:rPr>
      </w:pPr>
      <w:r>
        <w:rPr>
          <w:noProof/>
        </w:rPr>
        <w:lastRenderedPageBreak/>
        <w:drawing>
          <wp:inline distT="0" distB="0" distL="0" distR="0" wp14:anchorId="4CBE90CD" wp14:editId="5DEABA4D">
            <wp:extent cx="5274310" cy="4074063"/>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5">
                      <a:extLst>
                        <a:ext uri="{28A0092B-C50C-407E-A947-70E740481C1C}">
                          <a14:useLocalDpi xmlns:a14="http://schemas.microsoft.com/office/drawing/2010/main" val="0"/>
                        </a:ext>
                      </a:extLst>
                    </a:blip>
                    <a:stretch>
                      <a:fillRect/>
                    </a:stretch>
                  </pic:blipFill>
                  <pic:spPr>
                    <a:xfrm>
                      <a:off x="0" y="0"/>
                      <a:ext cx="5283368" cy="4081060"/>
                    </a:xfrm>
                    <a:prstGeom prst="rect">
                      <a:avLst/>
                    </a:prstGeom>
                  </pic:spPr>
                </pic:pic>
              </a:graphicData>
            </a:graphic>
          </wp:inline>
        </w:drawing>
      </w:r>
    </w:p>
    <w:p w14:paraId="33FF4125" w14:textId="5834567E" w:rsidR="00A7142A" w:rsidRDefault="00A7142A" w:rsidP="00012F12">
      <w:pPr>
        <w:spacing w:line="360" w:lineRule="auto"/>
        <w:rPr>
          <w:rFonts w:ascii="Arial" w:hAnsi="Arial" w:cs="Arial"/>
        </w:rPr>
      </w:pPr>
    </w:p>
    <w:p w14:paraId="2C84355F" w14:textId="2AC232EE" w:rsidR="00A7142A" w:rsidRPr="00A7142A" w:rsidRDefault="00A7142A" w:rsidP="00012F12">
      <w:pPr>
        <w:spacing w:line="360" w:lineRule="auto"/>
        <w:rPr>
          <w:rFonts w:ascii="Arial" w:hAnsi="Arial" w:cs="Arial"/>
          <w:b/>
          <w:bCs/>
        </w:rPr>
      </w:pPr>
      <w:r w:rsidRPr="00A7142A">
        <w:rPr>
          <w:rFonts w:ascii="Arial" w:hAnsi="Arial" w:cs="Arial"/>
          <w:b/>
          <w:bCs/>
        </w:rPr>
        <w:t>Key:</w:t>
      </w:r>
    </w:p>
    <w:p w14:paraId="4BBB4C93" w14:textId="03BF4FF4" w:rsidR="00A7142A" w:rsidRDefault="00A7142A" w:rsidP="00012F12">
      <w:pPr>
        <w:spacing w:line="360" w:lineRule="auto"/>
        <w:rPr>
          <w:rFonts w:ascii="Arial" w:hAnsi="Arial" w:cs="Arial"/>
        </w:rPr>
      </w:pPr>
      <w:r>
        <w:rPr>
          <w:rFonts w:ascii="Arial" w:hAnsi="Arial" w:cs="Arial"/>
        </w:rPr>
        <w:t>White squares (stronger tie)</w:t>
      </w:r>
    </w:p>
    <w:p w14:paraId="5D6AF9D0" w14:textId="480CB680" w:rsidR="00A7142A" w:rsidRDefault="00A7142A" w:rsidP="00012F12">
      <w:pPr>
        <w:spacing w:line="360" w:lineRule="auto"/>
        <w:rPr>
          <w:rFonts w:ascii="Arial" w:hAnsi="Arial" w:cs="Arial"/>
        </w:rPr>
      </w:pPr>
      <w:r>
        <w:rPr>
          <w:rFonts w:ascii="Arial" w:hAnsi="Arial" w:cs="Arial"/>
        </w:rPr>
        <w:t>Dashed lines (weaker tie)</w:t>
      </w:r>
    </w:p>
    <w:p w14:paraId="7C5365D3" w14:textId="00479158" w:rsidR="00A7142A" w:rsidRDefault="00A7142A" w:rsidP="00012F12">
      <w:pPr>
        <w:spacing w:line="360" w:lineRule="auto"/>
        <w:rPr>
          <w:rFonts w:ascii="Arial" w:hAnsi="Arial" w:cs="Arial"/>
        </w:rPr>
      </w:pPr>
      <w:r>
        <w:rPr>
          <w:rFonts w:ascii="Arial" w:hAnsi="Arial" w:cs="Arial"/>
        </w:rPr>
        <w:t>Clouds (indirect contact)</w:t>
      </w:r>
    </w:p>
    <w:p w14:paraId="20F82F87" w14:textId="3F41DE7B" w:rsidR="00B51E32" w:rsidRDefault="00B51E32" w:rsidP="00012F12">
      <w:pPr>
        <w:spacing w:line="360" w:lineRule="auto"/>
        <w:rPr>
          <w:rFonts w:ascii="Arial" w:hAnsi="Arial" w:cs="Arial"/>
          <w:color w:val="000000" w:themeColor="text1"/>
        </w:rPr>
      </w:pPr>
    </w:p>
    <w:p w14:paraId="5D00FA36" w14:textId="5948B138" w:rsidR="0095124D" w:rsidRDefault="0095124D" w:rsidP="00012F12">
      <w:pPr>
        <w:spacing w:line="360" w:lineRule="auto"/>
        <w:rPr>
          <w:rFonts w:ascii="Arial" w:hAnsi="Arial" w:cs="Arial"/>
          <w:color w:val="000000" w:themeColor="text1"/>
        </w:rPr>
      </w:pPr>
      <w:r w:rsidRPr="0095124D">
        <w:rPr>
          <w:rFonts w:ascii="Arial" w:hAnsi="Arial" w:cs="Arial"/>
          <w:color w:val="000000" w:themeColor="text1"/>
        </w:rPr>
        <w:t>To improve the quality of networking, it is critical to understand evaluation. The Cambridge Dictionary is a dictionary published by Cambridge University Press (2022) The act of judging or calculating something's quality, importance, quantity, or value. Then there's evaluation, which is a method of assessing a resource's quality or usefulness. Selection, mentorship, justification, improvement, and research are all aspects of evaluation. Goal-based, outcome-based, and process-based assessment methods are the three categories of evaluation methods.</w:t>
      </w:r>
      <w:r>
        <w:rPr>
          <w:rFonts w:ascii="Arial" w:hAnsi="Arial" w:cs="Arial"/>
          <w:color w:val="000000" w:themeColor="text1"/>
        </w:rPr>
        <w:t xml:space="preserve"> These methods should be applied when considering the goals, I want to achieve in the future. </w:t>
      </w:r>
    </w:p>
    <w:p w14:paraId="54C38AF5" w14:textId="6CB6BC22" w:rsidR="007106D2" w:rsidRDefault="007106D2" w:rsidP="00012F12">
      <w:pPr>
        <w:spacing w:line="360" w:lineRule="auto"/>
        <w:rPr>
          <w:rFonts w:ascii="Arial" w:hAnsi="Arial" w:cs="Arial"/>
          <w:color w:val="000000" w:themeColor="text1"/>
        </w:rPr>
      </w:pPr>
    </w:p>
    <w:p w14:paraId="395C4A1B" w14:textId="26590211" w:rsidR="007106D2" w:rsidRDefault="007106D2" w:rsidP="00012F12">
      <w:pPr>
        <w:spacing w:line="360" w:lineRule="auto"/>
        <w:rPr>
          <w:rFonts w:ascii="Arial" w:hAnsi="Arial" w:cs="Arial"/>
          <w:color w:val="000000" w:themeColor="text1"/>
        </w:rPr>
      </w:pPr>
      <w:r>
        <w:rPr>
          <w:rFonts w:ascii="Arial" w:hAnsi="Arial" w:cs="Arial"/>
          <w:color w:val="000000" w:themeColor="text1"/>
        </w:rPr>
        <w:t xml:space="preserve">On reflection, I could improve my network mind-map by networking with individuals that are social workers and work in the health care profession to advise alternative routes into the profession. These connections could be established through websites </w:t>
      </w:r>
      <w:r>
        <w:rPr>
          <w:rFonts w:ascii="Arial" w:hAnsi="Arial" w:cs="Arial"/>
          <w:color w:val="000000" w:themeColor="text1"/>
        </w:rPr>
        <w:lastRenderedPageBreak/>
        <w:t>such as LinkedIn and Twitter or through industry websites. My current network mind-map can be considered ineffective as it is solely based on family and friends that can help promote outcome-based targets.</w:t>
      </w:r>
    </w:p>
    <w:p w14:paraId="3FB11946" w14:textId="082356C5" w:rsidR="007106D2" w:rsidRDefault="007106D2" w:rsidP="00012F12">
      <w:pPr>
        <w:spacing w:line="360" w:lineRule="auto"/>
        <w:rPr>
          <w:rFonts w:ascii="Arial" w:hAnsi="Arial" w:cs="Arial"/>
          <w:color w:val="000000" w:themeColor="text1"/>
        </w:rPr>
      </w:pPr>
    </w:p>
    <w:p w14:paraId="4EC469DB" w14:textId="5832B496" w:rsidR="007106D2" w:rsidRPr="00B51E32" w:rsidRDefault="007835E8" w:rsidP="00012F12">
      <w:pPr>
        <w:spacing w:line="360" w:lineRule="auto"/>
        <w:rPr>
          <w:rFonts w:ascii="Arial" w:hAnsi="Arial" w:cs="Arial"/>
          <w:color w:val="000000" w:themeColor="text1"/>
        </w:rPr>
      </w:pPr>
      <w:r>
        <w:rPr>
          <w:rFonts w:ascii="Arial" w:hAnsi="Arial" w:cs="Arial"/>
          <w:color w:val="000000" w:themeColor="text1"/>
        </w:rPr>
        <w:t>A n</w:t>
      </w:r>
      <w:r w:rsidR="007106D2">
        <w:rPr>
          <w:rFonts w:ascii="Arial" w:hAnsi="Arial" w:cs="Arial"/>
          <w:color w:val="000000" w:themeColor="text1"/>
        </w:rPr>
        <w:t>etwork of influence can support professional development and help create a drive for change to enable future growth</w:t>
      </w:r>
      <w:r>
        <w:rPr>
          <w:rFonts w:ascii="Arial" w:hAnsi="Arial" w:cs="Arial"/>
          <w:color w:val="000000" w:themeColor="text1"/>
        </w:rPr>
        <w:t xml:space="preserve"> (Future Learn, 2020).</w:t>
      </w:r>
      <w:r w:rsidR="00C54576" w:rsidRPr="00C54576">
        <w:t xml:space="preserve"> </w:t>
      </w:r>
      <w:r w:rsidR="00C54576" w:rsidRPr="00C54576">
        <w:rPr>
          <w:rFonts w:ascii="Arial" w:hAnsi="Arial" w:cs="Arial"/>
          <w:color w:val="000000" w:themeColor="text1"/>
        </w:rPr>
        <w:t xml:space="preserve">The Network Theory, proposed by Albert-Laszlo </w:t>
      </w:r>
      <w:proofErr w:type="spellStart"/>
      <w:r w:rsidR="00C54576" w:rsidRPr="00C54576">
        <w:rPr>
          <w:rFonts w:ascii="Arial" w:hAnsi="Arial" w:cs="Arial"/>
          <w:color w:val="000000" w:themeColor="text1"/>
        </w:rPr>
        <w:t>Barabasi</w:t>
      </w:r>
      <w:proofErr w:type="spellEnd"/>
      <w:r w:rsidR="00C54576" w:rsidRPr="00C54576">
        <w:rPr>
          <w:rFonts w:ascii="Arial" w:hAnsi="Arial" w:cs="Arial"/>
          <w:color w:val="000000" w:themeColor="text1"/>
        </w:rPr>
        <w:t xml:space="preserve">, suggests that groups of objectives are linked by some form of link. According to the Law of Success, we use the terms "success" and "performance" interchangeably. Performance, on the other hand, is decided by what an individual does </w:t>
      </w:r>
      <w:r w:rsidR="00696807" w:rsidRPr="00C54576">
        <w:rPr>
          <w:rFonts w:ascii="Arial" w:hAnsi="Arial" w:cs="Arial"/>
          <w:color w:val="000000" w:themeColor="text1"/>
        </w:rPr>
        <w:t>daily</w:t>
      </w:r>
      <w:r w:rsidR="00C54576" w:rsidRPr="00C54576">
        <w:rPr>
          <w:rFonts w:ascii="Arial" w:hAnsi="Arial" w:cs="Arial"/>
          <w:color w:val="000000" w:themeColor="text1"/>
        </w:rPr>
        <w:t xml:space="preserve">, and success is determined by how that individual perceives his or her performance. For situations where success is difficult to assess, a network becomes essential. It is the individual's preparation and will to succeed </w:t>
      </w:r>
      <w:r w:rsidR="00696807" w:rsidRPr="00C54576">
        <w:rPr>
          <w:rFonts w:ascii="Arial" w:hAnsi="Arial" w:cs="Arial"/>
          <w:color w:val="000000" w:themeColor="text1"/>
        </w:rPr>
        <w:t>those matters</w:t>
      </w:r>
      <w:r w:rsidR="00C54576" w:rsidRPr="00C54576">
        <w:rPr>
          <w:rFonts w:ascii="Arial" w:hAnsi="Arial" w:cs="Arial"/>
          <w:color w:val="000000" w:themeColor="text1"/>
        </w:rPr>
        <w:t>. As a result, success is driven by performance, but in areas where performance cannot be measured, success is determined by the network. As a result, becoming a health care professional will necessitate more effective networking (professionals, websites, and LinkedIn) as well as perseverance in the face of obstacles</w:t>
      </w:r>
      <w:r w:rsidR="00696807">
        <w:rPr>
          <w:rFonts w:ascii="Arial" w:hAnsi="Arial" w:cs="Arial"/>
          <w:color w:val="000000" w:themeColor="text1"/>
        </w:rPr>
        <w:t xml:space="preserve"> </w:t>
      </w:r>
      <w:r w:rsidR="00C54576">
        <w:rPr>
          <w:rFonts w:ascii="Arial" w:hAnsi="Arial" w:cs="Arial"/>
          <w:color w:val="000000" w:themeColor="text1"/>
        </w:rPr>
        <w:t>and drive despite the barriers of the vaccination (</w:t>
      </w:r>
      <w:proofErr w:type="spellStart"/>
      <w:proofErr w:type="gramStart"/>
      <w:r w:rsidR="00C54576">
        <w:rPr>
          <w:rFonts w:ascii="Arial" w:hAnsi="Arial" w:cs="Arial"/>
          <w:color w:val="000000" w:themeColor="text1"/>
        </w:rPr>
        <w:t>BrainBar,n</w:t>
      </w:r>
      <w:proofErr w:type="gramEnd"/>
      <w:r w:rsidR="00C54576">
        <w:rPr>
          <w:rFonts w:ascii="Arial" w:hAnsi="Arial" w:cs="Arial"/>
          <w:color w:val="000000" w:themeColor="text1"/>
        </w:rPr>
        <w:t>.d</w:t>
      </w:r>
      <w:proofErr w:type="spellEnd"/>
      <w:r w:rsidR="00C54576">
        <w:rPr>
          <w:rFonts w:ascii="Arial" w:hAnsi="Arial" w:cs="Arial"/>
          <w:color w:val="000000" w:themeColor="text1"/>
        </w:rPr>
        <w:t>).</w:t>
      </w:r>
    </w:p>
    <w:p w14:paraId="61ECB95F" w14:textId="7F0CD800" w:rsidR="00A7142A" w:rsidRDefault="00A7142A" w:rsidP="00012F12">
      <w:pPr>
        <w:spacing w:line="360" w:lineRule="auto"/>
        <w:rPr>
          <w:rFonts w:ascii="Arial" w:hAnsi="Arial" w:cs="Arial"/>
        </w:rPr>
      </w:pPr>
    </w:p>
    <w:p w14:paraId="2AC7779B" w14:textId="1F2C9BCF" w:rsidR="00696807" w:rsidRDefault="00696807" w:rsidP="00012F12">
      <w:pPr>
        <w:spacing w:line="360" w:lineRule="auto"/>
        <w:rPr>
          <w:rFonts w:ascii="Arial" w:hAnsi="Arial" w:cs="Arial"/>
          <w:b/>
          <w:bCs/>
        </w:rPr>
      </w:pPr>
      <w:r w:rsidRPr="00696807">
        <w:rPr>
          <w:rFonts w:ascii="Arial" w:hAnsi="Arial" w:cs="Arial"/>
          <w:b/>
          <w:bCs/>
        </w:rPr>
        <w:t xml:space="preserve">Opportunities Knocks: Identifying Career opportunities </w:t>
      </w:r>
    </w:p>
    <w:p w14:paraId="0D62147E" w14:textId="06B8D369" w:rsidR="00696807" w:rsidRDefault="00696807" w:rsidP="00012F12">
      <w:pPr>
        <w:spacing w:line="360" w:lineRule="auto"/>
        <w:rPr>
          <w:rFonts w:ascii="Arial" w:hAnsi="Arial" w:cs="Arial"/>
          <w:b/>
          <w:bCs/>
        </w:rPr>
      </w:pPr>
    </w:p>
    <w:p w14:paraId="385A6821" w14:textId="52A9F688" w:rsidR="00B44C9C" w:rsidRDefault="00696807" w:rsidP="00012F12">
      <w:pPr>
        <w:spacing w:line="360" w:lineRule="auto"/>
        <w:rPr>
          <w:rFonts w:ascii="Arial" w:hAnsi="Arial" w:cs="Arial"/>
        </w:rPr>
      </w:pPr>
      <w:r>
        <w:rPr>
          <w:rFonts w:ascii="Arial" w:hAnsi="Arial" w:cs="Arial"/>
        </w:rPr>
        <w:t>According to Sarah Andrus, clarity of purpose beats everything when it comes to career success (</w:t>
      </w:r>
      <w:proofErr w:type="spellStart"/>
      <w:r>
        <w:rPr>
          <w:rFonts w:ascii="Arial" w:hAnsi="Arial" w:cs="Arial"/>
        </w:rPr>
        <w:t>TedxTalks</w:t>
      </w:r>
      <w:proofErr w:type="spellEnd"/>
      <w:r>
        <w:rPr>
          <w:rFonts w:ascii="Arial" w:hAnsi="Arial" w:cs="Arial"/>
        </w:rPr>
        <w:t xml:space="preserve">, </w:t>
      </w:r>
      <w:r w:rsidR="002915D7">
        <w:rPr>
          <w:rFonts w:ascii="Arial" w:hAnsi="Arial" w:cs="Arial"/>
        </w:rPr>
        <w:t xml:space="preserve">2019) offers an insight on how to navigate networking sites and help individuals pursue their career moves. This corresponds with Laura Berman </w:t>
      </w:r>
      <w:proofErr w:type="spellStart"/>
      <w:r w:rsidR="002915D7">
        <w:rPr>
          <w:rFonts w:ascii="Arial" w:hAnsi="Arial" w:cs="Arial"/>
        </w:rPr>
        <w:t>Fortgang</w:t>
      </w:r>
      <w:proofErr w:type="spellEnd"/>
      <w:r w:rsidR="002915D7">
        <w:rPr>
          <w:rFonts w:ascii="Arial" w:hAnsi="Arial" w:cs="Arial"/>
        </w:rPr>
        <w:t xml:space="preserve"> who encourages and improves the lives of individuals to forge career satisfaction- </w:t>
      </w:r>
      <w:r w:rsidR="00554FD3">
        <w:rPr>
          <w:rFonts w:ascii="Arial" w:hAnsi="Arial" w:cs="Arial"/>
        </w:rPr>
        <w:t>to</w:t>
      </w:r>
      <w:r w:rsidR="002915D7">
        <w:rPr>
          <w:rFonts w:ascii="Arial" w:hAnsi="Arial" w:cs="Arial"/>
        </w:rPr>
        <w:t xml:space="preserve"> be happy at work, people </w:t>
      </w:r>
      <w:r w:rsidR="00554FD3">
        <w:rPr>
          <w:rFonts w:ascii="Arial" w:hAnsi="Arial" w:cs="Arial"/>
        </w:rPr>
        <w:t>must</w:t>
      </w:r>
      <w:r w:rsidR="002915D7">
        <w:rPr>
          <w:rFonts w:ascii="Arial" w:hAnsi="Arial" w:cs="Arial"/>
        </w:rPr>
        <w:t xml:space="preserve"> be engaged and inspired. </w:t>
      </w:r>
      <w:r w:rsidR="00554FD3">
        <w:rPr>
          <w:rFonts w:ascii="Arial" w:hAnsi="Arial" w:cs="Arial"/>
        </w:rPr>
        <w:t xml:space="preserve">Individuals must identify WOW moments. Currently, I work as a cleaning which is not the ideal career choice as it does not excite or intrigue me. </w:t>
      </w:r>
      <w:r w:rsidR="00B44C9C">
        <w:rPr>
          <w:rFonts w:ascii="Arial" w:hAnsi="Arial" w:cs="Arial"/>
        </w:rPr>
        <w:t>Andrus (2017) states t</w:t>
      </w:r>
      <w:r w:rsidR="00554FD3">
        <w:rPr>
          <w:rFonts w:ascii="Arial" w:hAnsi="Arial" w:cs="Arial"/>
        </w:rPr>
        <w:t xml:space="preserve">o identify meaningful career opportunities, I </w:t>
      </w:r>
      <w:r w:rsidR="00B44C9C">
        <w:rPr>
          <w:rFonts w:ascii="Arial" w:hAnsi="Arial" w:cs="Arial"/>
        </w:rPr>
        <w:t>must</w:t>
      </w:r>
      <w:r w:rsidR="00554FD3">
        <w:rPr>
          <w:rFonts w:ascii="Arial" w:hAnsi="Arial" w:cs="Arial"/>
        </w:rPr>
        <w:t xml:space="preserve"> consider, skills, </w:t>
      </w:r>
      <w:r w:rsidR="00B44C9C">
        <w:rPr>
          <w:rFonts w:ascii="Arial" w:hAnsi="Arial" w:cs="Arial"/>
        </w:rPr>
        <w:t>market,</w:t>
      </w:r>
      <w:r w:rsidR="00554FD3">
        <w:rPr>
          <w:rFonts w:ascii="Arial" w:hAnsi="Arial" w:cs="Arial"/>
        </w:rPr>
        <w:t xml:space="preserve"> and my interests, this is referred to as ‘The Sweat Spot’. </w:t>
      </w:r>
    </w:p>
    <w:p w14:paraId="5D63AC93" w14:textId="53E07631" w:rsidR="003E6FC4" w:rsidRDefault="003E6FC4" w:rsidP="00012F12">
      <w:pPr>
        <w:spacing w:line="360" w:lineRule="auto"/>
        <w:rPr>
          <w:rFonts w:ascii="Arial" w:hAnsi="Arial" w:cs="Arial"/>
        </w:rPr>
      </w:pPr>
    </w:p>
    <w:p w14:paraId="65231A21" w14:textId="0EAE4626" w:rsidR="003E6FC4" w:rsidRDefault="003E6FC4" w:rsidP="00012F12">
      <w:pPr>
        <w:spacing w:line="360" w:lineRule="auto"/>
        <w:rPr>
          <w:rFonts w:ascii="Arial" w:hAnsi="Arial" w:cs="Arial"/>
        </w:rPr>
      </w:pPr>
    </w:p>
    <w:p w14:paraId="4EC5D155" w14:textId="15FC8632" w:rsidR="003E6FC4" w:rsidRDefault="003E6FC4" w:rsidP="00012F12">
      <w:pPr>
        <w:spacing w:line="360" w:lineRule="auto"/>
        <w:rPr>
          <w:rFonts w:ascii="Arial" w:hAnsi="Arial" w:cs="Arial"/>
        </w:rPr>
      </w:pPr>
    </w:p>
    <w:p w14:paraId="13B4D740" w14:textId="1BB276BD" w:rsidR="003E6FC4" w:rsidRDefault="003E6FC4" w:rsidP="00012F12">
      <w:pPr>
        <w:spacing w:line="360" w:lineRule="auto"/>
        <w:rPr>
          <w:rFonts w:ascii="Arial" w:hAnsi="Arial" w:cs="Arial"/>
        </w:rPr>
      </w:pPr>
    </w:p>
    <w:p w14:paraId="2881E4E3" w14:textId="77777777" w:rsidR="003E6FC4" w:rsidRDefault="003E6FC4" w:rsidP="00012F12">
      <w:pPr>
        <w:spacing w:line="360" w:lineRule="auto"/>
        <w:rPr>
          <w:rFonts w:ascii="Arial" w:hAnsi="Arial" w:cs="Arial"/>
        </w:rPr>
      </w:pPr>
    </w:p>
    <w:p w14:paraId="29CE2618" w14:textId="622BC7C5" w:rsidR="00B44C9C" w:rsidRDefault="00B44C9C" w:rsidP="00012F12">
      <w:pPr>
        <w:spacing w:line="360" w:lineRule="auto"/>
        <w:rPr>
          <w:rFonts w:ascii="Arial" w:hAnsi="Arial" w:cs="Arial"/>
          <w:b/>
          <w:bCs/>
        </w:rPr>
      </w:pPr>
      <w:r w:rsidRPr="00B44C9C">
        <w:rPr>
          <w:rFonts w:ascii="Arial" w:hAnsi="Arial" w:cs="Arial"/>
          <w:b/>
          <w:bCs/>
        </w:rPr>
        <w:lastRenderedPageBreak/>
        <w:t xml:space="preserve">The Pursuit of Happiness: </w:t>
      </w:r>
    </w:p>
    <w:p w14:paraId="449BAD7A" w14:textId="77777777" w:rsidR="00CD68E5" w:rsidRDefault="00CD68E5" w:rsidP="00012F12">
      <w:pPr>
        <w:spacing w:line="360" w:lineRule="auto"/>
        <w:rPr>
          <w:rFonts w:ascii="Arial" w:hAnsi="Arial" w:cs="Arial"/>
          <w:b/>
          <w:bCs/>
        </w:rPr>
      </w:pPr>
    </w:p>
    <w:p w14:paraId="7AA4FF13" w14:textId="51790C9C" w:rsidR="008520BB" w:rsidRDefault="00CD68E5" w:rsidP="00012F12">
      <w:pPr>
        <w:spacing w:line="360" w:lineRule="auto"/>
        <w:rPr>
          <w:rFonts w:ascii="Arial" w:hAnsi="Arial" w:cs="Arial"/>
        </w:rPr>
      </w:pPr>
      <w:r w:rsidRPr="00CD68E5">
        <w:rPr>
          <w:rFonts w:ascii="Arial" w:hAnsi="Arial" w:cs="Arial"/>
        </w:rPr>
        <w:t xml:space="preserve">It's all about </w:t>
      </w:r>
      <w:r w:rsidR="00ED70D4">
        <w:rPr>
          <w:rFonts w:ascii="Arial" w:hAnsi="Arial" w:cs="Arial"/>
        </w:rPr>
        <w:t>harmonizing</w:t>
      </w:r>
      <w:r w:rsidRPr="00CD68E5">
        <w:rPr>
          <w:rFonts w:ascii="Arial" w:hAnsi="Arial" w:cs="Arial"/>
        </w:rPr>
        <w:t xml:space="preserve"> opposing emotions in life. Grit is a term used to describe how people deal with stress. Duckworth and Quinn (2009) use a survey to look at people's motivation and perseverance. The higher the score, the more likely a person is to succeed. My git was given a score of three after finishing this survey. I had to think about how adversity may make me stronger to enhance my grit (Angela, 2022). Angela's second remark resonated with my anxieties of becoming a care worker because of covid-19. Angela (2022) advises, however, that dread should be accepted to comprehend the reason of my objective and the significance of obtaining it. It's pointless to worry about stress since it's unproductive.</w:t>
      </w:r>
    </w:p>
    <w:p w14:paraId="174C1582" w14:textId="5CE1D6E5" w:rsidR="00923926" w:rsidRDefault="00923926" w:rsidP="00012F12">
      <w:pPr>
        <w:spacing w:line="360" w:lineRule="auto"/>
        <w:rPr>
          <w:rFonts w:ascii="Arial" w:hAnsi="Arial" w:cs="Arial"/>
        </w:rPr>
      </w:pPr>
    </w:p>
    <w:p w14:paraId="4F2C3AB4" w14:textId="77777777" w:rsidR="00923926" w:rsidRPr="00E70C00" w:rsidRDefault="00923926" w:rsidP="00923926">
      <w:pPr>
        <w:jc w:val="center"/>
        <w:rPr>
          <w:rFonts w:cs="Arial"/>
          <w:b/>
          <w:sz w:val="28"/>
          <w:lang w:val="en-US"/>
        </w:rPr>
      </w:pPr>
      <w:r w:rsidRPr="00C34568">
        <w:rPr>
          <w:rFonts w:cs="Arial"/>
          <w:b/>
          <w:sz w:val="28"/>
          <w:lang w:val="en-US"/>
        </w:rPr>
        <w:t>Personal Development Plan (PDP)</w:t>
      </w:r>
    </w:p>
    <w:p w14:paraId="6ED4FD94" w14:textId="77777777" w:rsidR="00923926" w:rsidRPr="0088458B" w:rsidRDefault="00923926" w:rsidP="00923926">
      <w:pPr>
        <w:jc w:val="center"/>
        <w:rPr>
          <w:rFonts w:cs="Arial"/>
          <w:sz w:val="22"/>
          <w:lang w:val="en-US"/>
        </w:rPr>
      </w:pPr>
      <w:r w:rsidRPr="00E70C00">
        <w:rPr>
          <w:rFonts w:cs="Arial"/>
          <w:sz w:val="22"/>
          <w:lang w:val="en-US"/>
        </w:rPr>
        <w:t>Th</w:t>
      </w:r>
      <w:r>
        <w:rPr>
          <w:rFonts w:cs="Arial"/>
          <w:sz w:val="22"/>
          <w:lang w:val="en-US"/>
        </w:rPr>
        <w:t>is</w:t>
      </w:r>
      <w:r w:rsidRPr="00E70C00">
        <w:rPr>
          <w:rFonts w:cs="Arial"/>
          <w:sz w:val="22"/>
          <w:lang w:val="en-US"/>
        </w:rPr>
        <w:t xml:space="preserve"> PDP focus</w:t>
      </w:r>
      <w:r>
        <w:rPr>
          <w:rFonts w:cs="Arial"/>
          <w:sz w:val="22"/>
          <w:lang w:val="en-US"/>
        </w:rPr>
        <w:t>es</w:t>
      </w:r>
      <w:r w:rsidRPr="00E70C00">
        <w:rPr>
          <w:rFonts w:cs="Arial"/>
          <w:sz w:val="22"/>
          <w:lang w:val="en-US"/>
        </w:rPr>
        <w:t xml:space="preserve"> primarily on the learning and development needs for the reviewee to meet the full requirements of </w:t>
      </w:r>
      <w:r>
        <w:rPr>
          <w:rFonts w:cs="Arial"/>
          <w:sz w:val="22"/>
          <w:lang w:val="en-US"/>
        </w:rPr>
        <w:t xml:space="preserve">one’s </w:t>
      </w:r>
      <w:r w:rsidRPr="00E70C00">
        <w:rPr>
          <w:rFonts w:cs="Arial"/>
          <w:sz w:val="22"/>
          <w:lang w:val="en-US"/>
        </w:rPr>
        <w:t>Performance</w:t>
      </w:r>
      <w:r>
        <w:rPr>
          <w:rFonts w:cs="Arial"/>
          <w:sz w:val="22"/>
          <w:lang w:val="en-US"/>
        </w:rPr>
        <w:t xml:space="preserve"> </w:t>
      </w:r>
      <w:r w:rsidRPr="00E70C00">
        <w:rPr>
          <w:rFonts w:cs="Arial"/>
          <w:sz w:val="22"/>
          <w:lang w:val="en-US"/>
        </w:rPr>
        <w:t>objective</w:t>
      </w:r>
      <w:r>
        <w:rPr>
          <w:rFonts w:cs="Arial"/>
          <w:sz w:val="22"/>
          <w:lang w:val="en-US"/>
        </w:rPr>
        <w:t xml:space="preserve"> and </w:t>
      </w:r>
      <w:r w:rsidRPr="00E70C00">
        <w:rPr>
          <w:rFonts w:cs="Arial"/>
          <w:sz w:val="22"/>
          <w:lang w:val="en-US"/>
        </w:rPr>
        <w:t>Job Description</w:t>
      </w:r>
    </w:p>
    <w:p w14:paraId="5EFDF1A5" w14:textId="77777777" w:rsidR="00923926" w:rsidRDefault="00923926" w:rsidP="00012F12">
      <w:pPr>
        <w:spacing w:line="360" w:lineRule="auto"/>
        <w:rPr>
          <w:rFonts w:ascii="Arial" w:hAnsi="Arial" w:cs="Arial"/>
        </w:rPr>
      </w:pPr>
    </w:p>
    <w:p w14:paraId="12AA5A02" w14:textId="2C4BB5E0" w:rsidR="00ED1989" w:rsidRDefault="00ED1989" w:rsidP="00012F12">
      <w:pPr>
        <w:spacing w:line="360" w:lineRule="auto"/>
        <w:rPr>
          <w:rFonts w:ascii="Arial" w:hAnsi="Arial" w:cs="Arial"/>
        </w:rPr>
      </w:pPr>
    </w:p>
    <w:tbl>
      <w:tblPr>
        <w:tblW w:w="6132" w:type="pct"/>
        <w:tblInd w:w="-113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44"/>
        <w:gridCol w:w="1997"/>
        <w:gridCol w:w="2037"/>
        <w:gridCol w:w="2612"/>
        <w:gridCol w:w="2267"/>
      </w:tblGrid>
      <w:tr w:rsidR="00923926" w:rsidRPr="00E70C00" w14:paraId="321B1DBF" w14:textId="77777777" w:rsidTr="00CD627E">
        <w:trPr>
          <w:trHeight w:val="1339"/>
        </w:trPr>
        <w:tc>
          <w:tcPr>
            <w:tcW w:w="970" w:type="pct"/>
            <w:shd w:val="clear" w:color="auto" w:fill="548DD4"/>
            <w:vAlign w:val="center"/>
          </w:tcPr>
          <w:p w14:paraId="141A2059" w14:textId="77777777" w:rsidR="00ED1989" w:rsidRPr="00E70C00" w:rsidRDefault="00ED1989" w:rsidP="00E12C27">
            <w:pPr>
              <w:jc w:val="center"/>
              <w:rPr>
                <w:rFonts w:cs="Arial"/>
                <w:b/>
                <w:bCs/>
                <w:color w:val="FFFFFF"/>
                <w:sz w:val="20"/>
                <w:szCs w:val="20"/>
              </w:rPr>
            </w:pPr>
            <w:r w:rsidRPr="00E70C00">
              <w:rPr>
                <w:rFonts w:cs="Arial"/>
                <w:b/>
                <w:bCs/>
                <w:color w:val="FFFFFF"/>
                <w:sz w:val="20"/>
                <w:szCs w:val="20"/>
              </w:rPr>
              <w:t xml:space="preserve">Learning and Development Need Identified   </w:t>
            </w:r>
          </w:p>
          <w:p w14:paraId="4957B0B3" w14:textId="77777777" w:rsidR="00ED1989" w:rsidRPr="00E70C00" w:rsidRDefault="00ED1989" w:rsidP="00E12C27">
            <w:pPr>
              <w:jc w:val="center"/>
              <w:rPr>
                <w:rFonts w:cs="Arial"/>
                <w:b/>
                <w:bCs/>
                <w:color w:val="FFFFFF"/>
                <w:sz w:val="22"/>
              </w:rPr>
            </w:pPr>
          </w:p>
        </w:tc>
        <w:tc>
          <w:tcPr>
            <w:tcW w:w="903" w:type="pct"/>
            <w:shd w:val="clear" w:color="auto" w:fill="548DD4"/>
            <w:vAlign w:val="center"/>
          </w:tcPr>
          <w:p w14:paraId="4422AFF9" w14:textId="77777777" w:rsidR="00ED1989" w:rsidRPr="00E70C00" w:rsidRDefault="00ED1989" w:rsidP="00E12C27">
            <w:pPr>
              <w:jc w:val="center"/>
              <w:rPr>
                <w:rFonts w:cs="Arial"/>
                <w:b/>
                <w:bCs/>
                <w:color w:val="FFFFFF"/>
                <w:sz w:val="20"/>
                <w:szCs w:val="20"/>
              </w:rPr>
            </w:pPr>
            <w:r w:rsidRPr="00E70C00">
              <w:rPr>
                <w:rFonts w:cs="Arial"/>
                <w:b/>
                <w:bCs/>
                <w:color w:val="FFFFFF"/>
                <w:sz w:val="20"/>
                <w:szCs w:val="20"/>
              </w:rPr>
              <w:t>How will this be achieved?</w:t>
            </w:r>
          </w:p>
        </w:tc>
        <w:tc>
          <w:tcPr>
            <w:tcW w:w="921" w:type="pct"/>
            <w:shd w:val="clear" w:color="auto" w:fill="548DD4"/>
            <w:vAlign w:val="center"/>
          </w:tcPr>
          <w:p w14:paraId="01C5C159" w14:textId="77777777" w:rsidR="00ED1989" w:rsidRPr="00E70C00" w:rsidRDefault="00ED1989" w:rsidP="00E12C27">
            <w:pPr>
              <w:jc w:val="center"/>
              <w:rPr>
                <w:rFonts w:cs="Arial"/>
                <w:b/>
                <w:bCs/>
                <w:color w:val="FFFFFF"/>
                <w:sz w:val="20"/>
                <w:szCs w:val="20"/>
              </w:rPr>
            </w:pPr>
            <w:r w:rsidRPr="00E70C00">
              <w:rPr>
                <w:rFonts w:cs="Arial"/>
                <w:b/>
                <w:bCs/>
                <w:color w:val="FFFFFF"/>
                <w:sz w:val="20"/>
                <w:szCs w:val="20"/>
              </w:rPr>
              <w:t>Cost and resource implications</w:t>
            </w:r>
          </w:p>
          <w:p w14:paraId="1A97174D" w14:textId="77777777" w:rsidR="00ED1989" w:rsidRPr="00E70C00" w:rsidRDefault="00ED1989" w:rsidP="00E12C27">
            <w:pPr>
              <w:jc w:val="center"/>
              <w:rPr>
                <w:rFonts w:cs="Arial"/>
                <w:b/>
                <w:bCs/>
                <w:color w:val="FFFFFF"/>
                <w:sz w:val="20"/>
                <w:szCs w:val="20"/>
              </w:rPr>
            </w:pPr>
            <w:r w:rsidRPr="00E70C00">
              <w:rPr>
                <w:rFonts w:cs="Arial"/>
                <w:b/>
                <w:bCs/>
                <w:color w:val="FFFFFF"/>
                <w:sz w:val="20"/>
                <w:szCs w:val="20"/>
              </w:rPr>
              <w:t>(Include barriers and how these will be overcome)</w:t>
            </w:r>
          </w:p>
        </w:tc>
        <w:tc>
          <w:tcPr>
            <w:tcW w:w="1181" w:type="pct"/>
            <w:shd w:val="clear" w:color="auto" w:fill="548DD4"/>
            <w:vAlign w:val="center"/>
          </w:tcPr>
          <w:p w14:paraId="31659FA5" w14:textId="77777777" w:rsidR="00ED1989" w:rsidRPr="00E70C00" w:rsidRDefault="00ED1989" w:rsidP="00E12C27">
            <w:pPr>
              <w:jc w:val="center"/>
              <w:rPr>
                <w:rFonts w:cs="Arial"/>
                <w:b/>
                <w:bCs/>
                <w:color w:val="FFFFFF"/>
                <w:sz w:val="20"/>
                <w:szCs w:val="20"/>
              </w:rPr>
            </w:pPr>
            <w:r>
              <w:rPr>
                <w:rFonts w:cs="Arial"/>
                <w:b/>
                <w:bCs/>
                <w:color w:val="FFFFFF"/>
                <w:sz w:val="20"/>
                <w:szCs w:val="20"/>
              </w:rPr>
              <w:t xml:space="preserve">Evidence of completion and </w:t>
            </w:r>
            <w:r w:rsidRPr="00E70C00">
              <w:rPr>
                <w:rFonts w:cs="Arial"/>
                <w:b/>
                <w:bCs/>
                <w:color w:val="FFFFFF"/>
                <w:sz w:val="20"/>
                <w:szCs w:val="20"/>
              </w:rPr>
              <w:t>Target</w:t>
            </w:r>
          </w:p>
          <w:p w14:paraId="22AA500A" w14:textId="77777777" w:rsidR="00ED1989" w:rsidRPr="00E70C00" w:rsidRDefault="00ED1989" w:rsidP="00E12C27">
            <w:pPr>
              <w:jc w:val="center"/>
              <w:rPr>
                <w:rFonts w:cs="Arial"/>
                <w:b/>
                <w:bCs/>
                <w:color w:val="FFFFFF"/>
                <w:sz w:val="20"/>
                <w:szCs w:val="20"/>
              </w:rPr>
            </w:pPr>
            <w:r>
              <w:rPr>
                <w:rFonts w:cs="Arial"/>
                <w:b/>
                <w:bCs/>
                <w:color w:val="FFFFFF"/>
                <w:sz w:val="20"/>
                <w:szCs w:val="20"/>
              </w:rPr>
              <w:t>Date</w:t>
            </w:r>
          </w:p>
        </w:tc>
        <w:tc>
          <w:tcPr>
            <w:tcW w:w="1025" w:type="pct"/>
            <w:shd w:val="clear" w:color="auto" w:fill="548DD4"/>
            <w:vAlign w:val="center"/>
          </w:tcPr>
          <w:p w14:paraId="7ACD53F7" w14:textId="77777777" w:rsidR="00ED1989" w:rsidRPr="00E70C00" w:rsidRDefault="00ED1989" w:rsidP="00E12C27">
            <w:pPr>
              <w:jc w:val="center"/>
              <w:rPr>
                <w:rFonts w:cs="Arial"/>
                <w:b/>
                <w:bCs/>
                <w:color w:val="FFFFFF"/>
                <w:sz w:val="20"/>
                <w:szCs w:val="20"/>
              </w:rPr>
            </w:pPr>
            <w:r w:rsidRPr="00E70C00">
              <w:rPr>
                <w:rFonts w:cs="Arial"/>
                <w:b/>
                <w:bCs/>
                <w:color w:val="FFFFFF"/>
                <w:sz w:val="20"/>
                <w:szCs w:val="20"/>
              </w:rPr>
              <w:t>Who will support the reviewee and how?</w:t>
            </w:r>
          </w:p>
        </w:tc>
      </w:tr>
      <w:tr w:rsidR="00923926" w:rsidRPr="00E70C00" w14:paraId="12C48641" w14:textId="77777777" w:rsidTr="00CD627E">
        <w:trPr>
          <w:trHeight w:val="1134"/>
        </w:trPr>
        <w:tc>
          <w:tcPr>
            <w:tcW w:w="970" w:type="pct"/>
          </w:tcPr>
          <w:p w14:paraId="5550FB55" w14:textId="77777777" w:rsidR="00ED1989" w:rsidRPr="00E70C00" w:rsidRDefault="00ED1989" w:rsidP="00E12C27">
            <w:pPr>
              <w:rPr>
                <w:rFonts w:cs="Arial"/>
                <w:bCs/>
                <w:sz w:val="20"/>
                <w:szCs w:val="20"/>
              </w:rPr>
            </w:pPr>
            <w:r>
              <w:rPr>
                <w:rFonts w:cs="Arial"/>
                <w:bCs/>
                <w:sz w:val="20"/>
                <w:szCs w:val="20"/>
              </w:rPr>
              <w:t>Undertake the Level 5 course in Health and social care.</w:t>
            </w:r>
          </w:p>
        </w:tc>
        <w:tc>
          <w:tcPr>
            <w:tcW w:w="903" w:type="pct"/>
          </w:tcPr>
          <w:p w14:paraId="1EC6C8A4" w14:textId="2863E88F" w:rsidR="00ED1989" w:rsidRDefault="00ED1989" w:rsidP="00334A5D">
            <w:pPr>
              <w:rPr>
                <w:rFonts w:cs="Arial"/>
                <w:sz w:val="20"/>
                <w:szCs w:val="20"/>
              </w:rPr>
            </w:pPr>
            <w:r w:rsidRPr="00334A5D">
              <w:rPr>
                <w:rFonts w:cs="Arial"/>
                <w:sz w:val="20"/>
                <w:szCs w:val="20"/>
              </w:rPr>
              <w:t>Attendance at university &amp; practice placements</w:t>
            </w:r>
          </w:p>
          <w:p w14:paraId="1BDD7E8F" w14:textId="77777777" w:rsidR="00334A5D" w:rsidRPr="00334A5D" w:rsidRDefault="00334A5D" w:rsidP="00334A5D">
            <w:pPr>
              <w:rPr>
                <w:rFonts w:cs="Arial"/>
                <w:sz w:val="20"/>
                <w:szCs w:val="20"/>
              </w:rPr>
            </w:pPr>
          </w:p>
          <w:p w14:paraId="4B0C1079" w14:textId="1B4CE7CD" w:rsidR="00ED1989" w:rsidRDefault="00ED1989" w:rsidP="00334A5D">
            <w:pPr>
              <w:rPr>
                <w:rFonts w:cs="Arial"/>
                <w:sz w:val="20"/>
                <w:szCs w:val="20"/>
              </w:rPr>
            </w:pPr>
            <w:r>
              <w:rPr>
                <w:rFonts w:cs="Arial"/>
                <w:sz w:val="20"/>
                <w:szCs w:val="20"/>
              </w:rPr>
              <w:t>Complete all assignments.</w:t>
            </w:r>
          </w:p>
          <w:p w14:paraId="7065719F" w14:textId="77777777" w:rsidR="00334A5D" w:rsidRDefault="00334A5D" w:rsidP="00334A5D">
            <w:pPr>
              <w:rPr>
                <w:rFonts w:cs="Arial"/>
                <w:sz w:val="20"/>
                <w:szCs w:val="20"/>
              </w:rPr>
            </w:pPr>
          </w:p>
          <w:p w14:paraId="28E0C415" w14:textId="77777777" w:rsidR="00ED1989" w:rsidRDefault="00ED1989" w:rsidP="00334A5D">
            <w:pPr>
              <w:rPr>
                <w:rFonts w:cs="Arial"/>
                <w:sz w:val="20"/>
                <w:szCs w:val="20"/>
              </w:rPr>
            </w:pPr>
            <w:r>
              <w:rPr>
                <w:rFonts w:cs="Arial"/>
                <w:sz w:val="20"/>
                <w:szCs w:val="20"/>
              </w:rPr>
              <w:t>To aim for a mark of 60 and upwards on all assignments</w:t>
            </w:r>
          </w:p>
          <w:p w14:paraId="51CF101A" w14:textId="77777777" w:rsidR="00ED1989" w:rsidRPr="00E70C00" w:rsidRDefault="00ED1989" w:rsidP="00334A5D">
            <w:pPr>
              <w:ind w:left="720"/>
              <w:rPr>
                <w:rFonts w:cs="Arial"/>
                <w:sz w:val="20"/>
                <w:szCs w:val="20"/>
              </w:rPr>
            </w:pPr>
          </w:p>
        </w:tc>
        <w:tc>
          <w:tcPr>
            <w:tcW w:w="921" w:type="pct"/>
          </w:tcPr>
          <w:p w14:paraId="0FA99150" w14:textId="77777777" w:rsidR="00ED1989" w:rsidRPr="00334A5D" w:rsidRDefault="00ED1989" w:rsidP="00334A5D">
            <w:pPr>
              <w:ind w:left="360"/>
              <w:rPr>
                <w:rFonts w:cs="Arial"/>
                <w:bCs/>
                <w:sz w:val="20"/>
                <w:szCs w:val="20"/>
              </w:rPr>
            </w:pPr>
            <w:r w:rsidRPr="00334A5D">
              <w:rPr>
                <w:rFonts w:cs="Arial"/>
                <w:bCs/>
                <w:sz w:val="20"/>
                <w:szCs w:val="20"/>
              </w:rPr>
              <w:t>Student Bursary – to apply at university</w:t>
            </w:r>
          </w:p>
          <w:p w14:paraId="773851B2" w14:textId="77777777" w:rsidR="00ED1989" w:rsidRPr="00334A5D" w:rsidRDefault="00ED1989" w:rsidP="00334A5D">
            <w:pPr>
              <w:ind w:left="360"/>
              <w:rPr>
                <w:rFonts w:cs="Arial"/>
                <w:bCs/>
                <w:sz w:val="20"/>
                <w:szCs w:val="20"/>
              </w:rPr>
            </w:pPr>
            <w:r w:rsidRPr="00334A5D">
              <w:rPr>
                <w:rFonts w:cs="Arial"/>
                <w:bCs/>
                <w:sz w:val="20"/>
                <w:szCs w:val="20"/>
              </w:rPr>
              <w:t>Travel costs – financial support savings.</w:t>
            </w:r>
          </w:p>
        </w:tc>
        <w:tc>
          <w:tcPr>
            <w:tcW w:w="1181" w:type="pct"/>
          </w:tcPr>
          <w:p w14:paraId="46A31D3D" w14:textId="77777777" w:rsidR="00ED1989" w:rsidRPr="00334A5D" w:rsidRDefault="00ED1989" w:rsidP="00334A5D">
            <w:pPr>
              <w:ind w:left="360"/>
              <w:rPr>
                <w:rFonts w:cs="Arial"/>
                <w:bCs/>
                <w:sz w:val="20"/>
                <w:szCs w:val="20"/>
              </w:rPr>
            </w:pPr>
            <w:r w:rsidRPr="00334A5D">
              <w:rPr>
                <w:rFonts w:cs="Arial"/>
                <w:bCs/>
                <w:sz w:val="20"/>
                <w:szCs w:val="20"/>
              </w:rPr>
              <w:t>Certificate/ gradation</w:t>
            </w:r>
          </w:p>
          <w:p w14:paraId="7AA5857F" w14:textId="77777777" w:rsidR="00ED1989" w:rsidRPr="00334A5D" w:rsidRDefault="00ED1989" w:rsidP="00334A5D">
            <w:pPr>
              <w:ind w:left="360"/>
              <w:rPr>
                <w:rFonts w:cs="Arial"/>
                <w:b/>
                <w:sz w:val="20"/>
                <w:szCs w:val="20"/>
              </w:rPr>
            </w:pPr>
            <w:r w:rsidRPr="00334A5D">
              <w:rPr>
                <w:rFonts w:cs="Arial"/>
                <w:b/>
                <w:sz w:val="20"/>
                <w:szCs w:val="20"/>
              </w:rPr>
              <w:t>Time: 12 months</w:t>
            </w:r>
          </w:p>
        </w:tc>
        <w:tc>
          <w:tcPr>
            <w:tcW w:w="1025" w:type="pct"/>
          </w:tcPr>
          <w:p w14:paraId="3AFF5F42" w14:textId="11A8447A" w:rsidR="00ED1989" w:rsidRDefault="00ED1989" w:rsidP="00334A5D">
            <w:pPr>
              <w:rPr>
                <w:rFonts w:cs="Arial"/>
                <w:bCs/>
                <w:sz w:val="20"/>
                <w:szCs w:val="20"/>
              </w:rPr>
            </w:pPr>
            <w:r w:rsidRPr="00334A5D">
              <w:rPr>
                <w:rFonts w:cs="Arial"/>
                <w:bCs/>
                <w:sz w:val="20"/>
                <w:szCs w:val="20"/>
              </w:rPr>
              <w:t>Childcare Support from family members.</w:t>
            </w:r>
          </w:p>
          <w:p w14:paraId="7F57AF0B" w14:textId="77777777" w:rsidR="00334A5D" w:rsidRPr="00334A5D" w:rsidRDefault="00334A5D" w:rsidP="00334A5D">
            <w:pPr>
              <w:rPr>
                <w:rFonts w:cs="Arial"/>
                <w:bCs/>
                <w:sz w:val="20"/>
                <w:szCs w:val="20"/>
              </w:rPr>
            </w:pPr>
          </w:p>
          <w:p w14:paraId="71F64635" w14:textId="61E33813" w:rsidR="00ED1989" w:rsidRDefault="00ED1989" w:rsidP="00334A5D">
            <w:pPr>
              <w:rPr>
                <w:rFonts w:cs="Arial"/>
                <w:bCs/>
                <w:sz w:val="20"/>
                <w:szCs w:val="20"/>
              </w:rPr>
            </w:pPr>
            <w:r w:rsidRPr="00334A5D">
              <w:rPr>
                <w:rFonts w:cs="Arial"/>
                <w:bCs/>
                <w:sz w:val="20"/>
                <w:szCs w:val="20"/>
              </w:rPr>
              <w:t>Attend academic writing sessions at university.</w:t>
            </w:r>
          </w:p>
          <w:p w14:paraId="64EB0D23" w14:textId="77777777" w:rsidR="00334A5D" w:rsidRPr="00334A5D" w:rsidRDefault="00334A5D" w:rsidP="00334A5D">
            <w:pPr>
              <w:rPr>
                <w:rFonts w:cs="Arial"/>
                <w:bCs/>
                <w:sz w:val="20"/>
                <w:szCs w:val="20"/>
              </w:rPr>
            </w:pPr>
          </w:p>
          <w:p w14:paraId="0FF05A4A" w14:textId="77777777" w:rsidR="00ED1989" w:rsidRPr="00334A5D" w:rsidRDefault="00ED1989" w:rsidP="00334A5D">
            <w:pPr>
              <w:rPr>
                <w:rFonts w:cs="Arial"/>
                <w:bCs/>
                <w:sz w:val="20"/>
                <w:szCs w:val="20"/>
              </w:rPr>
            </w:pPr>
            <w:r w:rsidRPr="00334A5D">
              <w:rPr>
                <w:rFonts w:cs="Arial"/>
                <w:bCs/>
                <w:sz w:val="20"/>
                <w:szCs w:val="20"/>
              </w:rPr>
              <w:t>Ongoing support from the university and tutor.</w:t>
            </w:r>
          </w:p>
        </w:tc>
      </w:tr>
      <w:tr w:rsidR="00923926" w:rsidRPr="00E70C00" w14:paraId="19A11DCE" w14:textId="77777777" w:rsidTr="00CD627E">
        <w:trPr>
          <w:trHeight w:val="4647"/>
        </w:trPr>
        <w:tc>
          <w:tcPr>
            <w:tcW w:w="970" w:type="pct"/>
          </w:tcPr>
          <w:p w14:paraId="185F1607" w14:textId="77777777" w:rsidR="00ED1989" w:rsidRPr="00E70C00" w:rsidRDefault="00ED1989" w:rsidP="00E12C27">
            <w:pPr>
              <w:rPr>
                <w:rFonts w:cs="Arial"/>
                <w:bCs/>
                <w:sz w:val="20"/>
                <w:szCs w:val="20"/>
              </w:rPr>
            </w:pPr>
            <w:r>
              <w:rPr>
                <w:rFonts w:cs="Arial"/>
                <w:bCs/>
                <w:sz w:val="20"/>
                <w:szCs w:val="20"/>
              </w:rPr>
              <w:lastRenderedPageBreak/>
              <w:t>Gain experience in the field of social working</w:t>
            </w:r>
          </w:p>
        </w:tc>
        <w:tc>
          <w:tcPr>
            <w:tcW w:w="903" w:type="pct"/>
          </w:tcPr>
          <w:p w14:paraId="12DCB6AE" w14:textId="77777777" w:rsidR="00ED1989" w:rsidRDefault="00ED1989" w:rsidP="00334A5D">
            <w:pPr>
              <w:ind w:left="360"/>
              <w:rPr>
                <w:rFonts w:cs="Arial"/>
                <w:sz w:val="20"/>
                <w:szCs w:val="20"/>
              </w:rPr>
            </w:pPr>
            <w:r>
              <w:rPr>
                <w:rFonts w:cs="Arial"/>
                <w:sz w:val="20"/>
                <w:szCs w:val="20"/>
              </w:rPr>
              <w:t>Liaison with other social workers and develop contacts.</w:t>
            </w:r>
          </w:p>
          <w:p w14:paraId="3858E42A" w14:textId="77777777" w:rsidR="00ED1989" w:rsidRDefault="00ED1989" w:rsidP="00334A5D">
            <w:pPr>
              <w:ind w:left="360"/>
              <w:rPr>
                <w:rFonts w:cs="Arial"/>
                <w:sz w:val="20"/>
                <w:szCs w:val="20"/>
              </w:rPr>
            </w:pPr>
            <w:r>
              <w:rPr>
                <w:rFonts w:cs="Arial"/>
                <w:sz w:val="20"/>
                <w:szCs w:val="20"/>
              </w:rPr>
              <w:t>Gain work experience to understand the different areas of social working</w:t>
            </w:r>
          </w:p>
          <w:p w14:paraId="4535E684" w14:textId="77777777" w:rsidR="00ED1989" w:rsidRPr="00E70C00" w:rsidRDefault="00ED1989" w:rsidP="00334A5D">
            <w:pPr>
              <w:ind w:left="360"/>
              <w:rPr>
                <w:rFonts w:cs="Arial"/>
                <w:sz w:val="20"/>
                <w:szCs w:val="20"/>
              </w:rPr>
            </w:pPr>
            <w:r>
              <w:rPr>
                <w:rFonts w:cs="Arial"/>
                <w:sz w:val="20"/>
                <w:szCs w:val="20"/>
              </w:rPr>
              <w:t xml:space="preserve">To have an enquiring mind. </w:t>
            </w:r>
          </w:p>
        </w:tc>
        <w:tc>
          <w:tcPr>
            <w:tcW w:w="921" w:type="pct"/>
          </w:tcPr>
          <w:p w14:paraId="3FD925D4" w14:textId="6575004A" w:rsidR="00ED1989" w:rsidRDefault="00ED1989" w:rsidP="00334A5D">
            <w:pPr>
              <w:ind w:left="360"/>
              <w:rPr>
                <w:rFonts w:cs="Arial"/>
                <w:bCs/>
                <w:sz w:val="20"/>
                <w:szCs w:val="20"/>
              </w:rPr>
            </w:pPr>
            <w:r>
              <w:rPr>
                <w:rFonts w:cs="Arial"/>
                <w:bCs/>
                <w:sz w:val="20"/>
                <w:szCs w:val="20"/>
              </w:rPr>
              <w:t xml:space="preserve">Travel costs. Identifying </w:t>
            </w:r>
            <w:r w:rsidR="004D795D">
              <w:rPr>
                <w:rFonts w:cs="Arial"/>
                <w:bCs/>
                <w:sz w:val="20"/>
                <w:szCs w:val="20"/>
              </w:rPr>
              <w:t>that placement</w:t>
            </w:r>
            <w:r>
              <w:rPr>
                <w:rFonts w:cs="Arial"/>
                <w:bCs/>
                <w:sz w:val="20"/>
                <w:szCs w:val="20"/>
              </w:rPr>
              <w:t xml:space="preserve"> are close enough </w:t>
            </w:r>
          </w:p>
          <w:p w14:paraId="088D019F" w14:textId="77777777" w:rsidR="00ED1989" w:rsidRPr="00E70C00" w:rsidRDefault="00ED1989" w:rsidP="00334A5D">
            <w:pPr>
              <w:ind w:left="360"/>
              <w:rPr>
                <w:rFonts w:cs="Arial"/>
                <w:bCs/>
                <w:sz w:val="20"/>
                <w:szCs w:val="20"/>
              </w:rPr>
            </w:pPr>
            <w:r>
              <w:rPr>
                <w:rFonts w:cs="Arial"/>
                <w:bCs/>
                <w:sz w:val="20"/>
                <w:szCs w:val="20"/>
              </w:rPr>
              <w:t>Ask university for financial support.</w:t>
            </w:r>
          </w:p>
        </w:tc>
        <w:tc>
          <w:tcPr>
            <w:tcW w:w="1181" w:type="pct"/>
          </w:tcPr>
          <w:p w14:paraId="2483EECE" w14:textId="77777777" w:rsidR="00ED1989" w:rsidRDefault="00ED1989" w:rsidP="00334A5D">
            <w:pPr>
              <w:ind w:left="360"/>
              <w:rPr>
                <w:rFonts w:cs="Arial"/>
                <w:bCs/>
                <w:sz w:val="20"/>
                <w:szCs w:val="20"/>
              </w:rPr>
            </w:pPr>
            <w:r>
              <w:rPr>
                <w:rFonts w:cs="Arial"/>
                <w:bCs/>
                <w:sz w:val="20"/>
                <w:szCs w:val="20"/>
              </w:rPr>
              <w:t>Effective and ongoing communication with a database of contact.</w:t>
            </w:r>
          </w:p>
          <w:p w14:paraId="746D1798" w14:textId="77777777" w:rsidR="00ED1989" w:rsidRDefault="00ED1989" w:rsidP="00334A5D">
            <w:pPr>
              <w:ind w:left="360"/>
              <w:rPr>
                <w:rFonts w:cs="Arial"/>
                <w:bCs/>
                <w:sz w:val="20"/>
                <w:szCs w:val="20"/>
              </w:rPr>
            </w:pPr>
            <w:r>
              <w:rPr>
                <w:rFonts w:cs="Arial"/>
                <w:bCs/>
                <w:sz w:val="20"/>
                <w:szCs w:val="20"/>
              </w:rPr>
              <w:t>Completion of my course with improved knowledge and skills</w:t>
            </w:r>
          </w:p>
          <w:p w14:paraId="182F1C5B" w14:textId="77777777" w:rsidR="00ED1989" w:rsidRDefault="00ED1989" w:rsidP="00334A5D">
            <w:pPr>
              <w:ind w:left="360"/>
              <w:rPr>
                <w:rFonts w:cs="Arial"/>
                <w:bCs/>
                <w:sz w:val="20"/>
                <w:szCs w:val="20"/>
              </w:rPr>
            </w:pPr>
            <w:r>
              <w:rPr>
                <w:rFonts w:cs="Arial"/>
                <w:bCs/>
                <w:sz w:val="20"/>
                <w:szCs w:val="20"/>
              </w:rPr>
              <w:t>Good practice placement experience.</w:t>
            </w:r>
          </w:p>
          <w:p w14:paraId="625F8588" w14:textId="77777777" w:rsidR="00ED1989" w:rsidRPr="00D8103A" w:rsidRDefault="00ED1989" w:rsidP="00334A5D">
            <w:pPr>
              <w:ind w:left="360"/>
              <w:rPr>
                <w:rFonts w:cs="Arial"/>
                <w:b/>
                <w:sz w:val="20"/>
                <w:szCs w:val="20"/>
              </w:rPr>
            </w:pPr>
            <w:r w:rsidRPr="00D8103A">
              <w:rPr>
                <w:rFonts w:cs="Arial"/>
                <w:b/>
                <w:sz w:val="20"/>
                <w:szCs w:val="20"/>
              </w:rPr>
              <w:t>Time: 12 months</w:t>
            </w:r>
          </w:p>
        </w:tc>
        <w:tc>
          <w:tcPr>
            <w:tcW w:w="1025" w:type="pct"/>
          </w:tcPr>
          <w:p w14:paraId="05928E46" w14:textId="77777777" w:rsidR="00ED1989" w:rsidRDefault="00ED1989" w:rsidP="00334A5D">
            <w:pPr>
              <w:ind w:left="360"/>
              <w:rPr>
                <w:rFonts w:cs="Arial"/>
                <w:bCs/>
                <w:sz w:val="20"/>
                <w:szCs w:val="20"/>
              </w:rPr>
            </w:pPr>
            <w:r>
              <w:rPr>
                <w:rFonts w:cs="Arial"/>
                <w:bCs/>
                <w:sz w:val="20"/>
                <w:szCs w:val="20"/>
              </w:rPr>
              <w:t>Placement officer - impart skills and knowledge.</w:t>
            </w:r>
          </w:p>
          <w:p w14:paraId="6268BB11" w14:textId="77777777" w:rsidR="00ED1989" w:rsidRDefault="00ED1989" w:rsidP="00334A5D">
            <w:pPr>
              <w:ind w:left="360"/>
              <w:rPr>
                <w:rFonts w:cs="Arial"/>
                <w:bCs/>
                <w:sz w:val="20"/>
                <w:szCs w:val="20"/>
              </w:rPr>
            </w:pPr>
            <w:r>
              <w:rPr>
                <w:rFonts w:cs="Arial"/>
                <w:bCs/>
                <w:sz w:val="20"/>
                <w:szCs w:val="20"/>
              </w:rPr>
              <w:t xml:space="preserve">Family - childcare </w:t>
            </w:r>
          </w:p>
          <w:p w14:paraId="66DD5862" w14:textId="77777777" w:rsidR="00ED1989" w:rsidRDefault="00ED1989" w:rsidP="00334A5D">
            <w:pPr>
              <w:ind w:left="360"/>
              <w:rPr>
                <w:rFonts w:cs="Arial"/>
                <w:bCs/>
                <w:sz w:val="20"/>
                <w:szCs w:val="20"/>
              </w:rPr>
            </w:pPr>
            <w:r>
              <w:rPr>
                <w:rFonts w:cs="Arial"/>
                <w:bCs/>
                <w:sz w:val="20"/>
                <w:szCs w:val="20"/>
              </w:rPr>
              <w:t>Partner - childcare and meals</w:t>
            </w:r>
          </w:p>
          <w:p w14:paraId="5494A64E" w14:textId="77777777" w:rsidR="00ED1989" w:rsidRDefault="00ED1989" w:rsidP="00334A5D">
            <w:pPr>
              <w:ind w:left="360"/>
              <w:rPr>
                <w:rFonts w:cs="Arial"/>
                <w:bCs/>
                <w:sz w:val="20"/>
                <w:szCs w:val="20"/>
              </w:rPr>
            </w:pPr>
            <w:r>
              <w:rPr>
                <w:rFonts w:cs="Arial"/>
                <w:bCs/>
                <w:sz w:val="20"/>
                <w:szCs w:val="20"/>
              </w:rPr>
              <w:t>University for placement contacts</w:t>
            </w:r>
          </w:p>
          <w:p w14:paraId="65BCDE18" w14:textId="77777777" w:rsidR="00ED1989" w:rsidRPr="00E70C00" w:rsidRDefault="00ED1989" w:rsidP="00334A5D">
            <w:pPr>
              <w:ind w:left="720"/>
              <w:rPr>
                <w:rFonts w:cs="Arial"/>
                <w:bCs/>
                <w:sz w:val="20"/>
                <w:szCs w:val="20"/>
              </w:rPr>
            </w:pPr>
          </w:p>
        </w:tc>
      </w:tr>
      <w:tr w:rsidR="00923926" w:rsidRPr="00E70C00" w14:paraId="4DD5FAD7" w14:textId="77777777" w:rsidTr="00CD627E">
        <w:trPr>
          <w:trHeight w:val="1134"/>
        </w:trPr>
        <w:tc>
          <w:tcPr>
            <w:tcW w:w="970" w:type="pct"/>
          </w:tcPr>
          <w:p w14:paraId="55012E91" w14:textId="77777777" w:rsidR="00ED1989" w:rsidRPr="00E70C00" w:rsidRDefault="00ED1989" w:rsidP="00E12C27">
            <w:pPr>
              <w:rPr>
                <w:rFonts w:cs="Arial"/>
                <w:bCs/>
                <w:sz w:val="20"/>
                <w:szCs w:val="20"/>
              </w:rPr>
            </w:pPr>
            <w:r>
              <w:rPr>
                <w:rFonts w:cs="Arial"/>
                <w:bCs/>
                <w:sz w:val="20"/>
                <w:szCs w:val="20"/>
              </w:rPr>
              <w:t>Keep up to date with university work and not fall behind with schedules or assignments</w:t>
            </w:r>
          </w:p>
        </w:tc>
        <w:tc>
          <w:tcPr>
            <w:tcW w:w="903" w:type="pct"/>
          </w:tcPr>
          <w:p w14:paraId="29645C80" w14:textId="23B95C7E" w:rsidR="00ED1989" w:rsidRPr="00334A5D" w:rsidRDefault="00ED1989" w:rsidP="00334A5D">
            <w:pPr>
              <w:ind w:left="360"/>
              <w:rPr>
                <w:rFonts w:cs="Arial"/>
                <w:sz w:val="20"/>
                <w:szCs w:val="20"/>
              </w:rPr>
            </w:pPr>
            <w:r w:rsidRPr="00334A5D">
              <w:rPr>
                <w:rFonts w:cs="Arial"/>
                <w:sz w:val="20"/>
                <w:szCs w:val="20"/>
              </w:rPr>
              <w:t>Write a plan and stick to it allowing Targets to complete.</w:t>
            </w:r>
          </w:p>
          <w:p w14:paraId="191E1ABA" w14:textId="77777777" w:rsidR="00923926" w:rsidRPr="004C15D1" w:rsidRDefault="00923926" w:rsidP="00334A5D">
            <w:pPr>
              <w:rPr>
                <w:rFonts w:cs="Arial"/>
                <w:sz w:val="20"/>
                <w:szCs w:val="20"/>
              </w:rPr>
            </w:pPr>
          </w:p>
          <w:p w14:paraId="0A3D5C97" w14:textId="32F419F4" w:rsidR="00ED1989" w:rsidRPr="00334A5D" w:rsidRDefault="00ED1989" w:rsidP="00334A5D">
            <w:pPr>
              <w:ind w:left="360"/>
              <w:rPr>
                <w:rFonts w:cs="Arial"/>
                <w:sz w:val="20"/>
                <w:szCs w:val="20"/>
              </w:rPr>
            </w:pPr>
            <w:r w:rsidRPr="00334A5D">
              <w:rPr>
                <w:rFonts w:cs="Arial"/>
                <w:sz w:val="20"/>
                <w:szCs w:val="20"/>
              </w:rPr>
              <w:t>On-time to practice placements</w:t>
            </w:r>
          </w:p>
          <w:p w14:paraId="59946AF3" w14:textId="77777777" w:rsidR="00923926" w:rsidRDefault="00923926" w:rsidP="00334A5D">
            <w:pPr>
              <w:rPr>
                <w:rFonts w:cs="Arial"/>
                <w:sz w:val="20"/>
                <w:szCs w:val="20"/>
              </w:rPr>
            </w:pPr>
          </w:p>
          <w:p w14:paraId="6F15C845" w14:textId="77777777" w:rsidR="00ED1989" w:rsidRPr="00334A5D" w:rsidRDefault="00ED1989" w:rsidP="00334A5D">
            <w:pPr>
              <w:ind w:left="360"/>
              <w:rPr>
                <w:rFonts w:cs="Arial"/>
                <w:sz w:val="20"/>
                <w:szCs w:val="20"/>
              </w:rPr>
            </w:pPr>
            <w:r w:rsidRPr="00334A5D">
              <w:rPr>
                <w:rFonts w:cs="Arial"/>
                <w:sz w:val="20"/>
                <w:szCs w:val="20"/>
              </w:rPr>
              <w:t xml:space="preserve">Motivate self to achieve tasks. </w:t>
            </w:r>
          </w:p>
        </w:tc>
        <w:tc>
          <w:tcPr>
            <w:tcW w:w="921" w:type="pct"/>
          </w:tcPr>
          <w:p w14:paraId="31B100D8" w14:textId="77777777" w:rsidR="00ED1989" w:rsidRPr="00334A5D" w:rsidRDefault="00ED1989" w:rsidP="00334A5D">
            <w:pPr>
              <w:ind w:left="360"/>
              <w:rPr>
                <w:rFonts w:cs="Arial"/>
                <w:bCs/>
                <w:sz w:val="20"/>
                <w:szCs w:val="20"/>
              </w:rPr>
            </w:pPr>
            <w:r w:rsidRPr="00334A5D">
              <w:rPr>
                <w:rFonts w:cs="Arial"/>
                <w:bCs/>
                <w:sz w:val="20"/>
                <w:szCs w:val="20"/>
              </w:rPr>
              <w:t>No cost envisaged</w:t>
            </w:r>
          </w:p>
        </w:tc>
        <w:tc>
          <w:tcPr>
            <w:tcW w:w="1181" w:type="pct"/>
          </w:tcPr>
          <w:p w14:paraId="6E7A2905" w14:textId="49F21D68" w:rsidR="00ED1989" w:rsidRPr="00334A5D" w:rsidRDefault="00ED1989" w:rsidP="00334A5D">
            <w:pPr>
              <w:ind w:left="360"/>
              <w:rPr>
                <w:rFonts w:cs="Arial"/>
                <w:bCs/>
                <w:sz w:val="20"/>
                <w:szCs w:val="20"/>
              </w:rPr>
            </w:pPr>
            <w:r w:rsidRPr="00334A5D">
              <w:rPr>
                <w:rFonts w:cs="Arial"/>
                <w:bCs/>
                <w:sz w:val="20"/>
                <w:szCs w:val="20"/>
              </w:rPr>
              <w:t>Assignments completed and submitted on time, the time allowed for discussion with tutors, amendments</w:t>
            </w:r>
            <w:r w:rsidR="00923926" w:rsidRPr="00334A5D">
              <w:rPr>
                <w:rFonts w:cs="Arial"/>
                <w:bCs/>
                <w:sz w:val="20"/>
                <w:szCs w:val="20"/>
              </w:rPr>
              <w:t>.</w:t>
            </w:r>
          </w:p>
          <w:p w14:paraId="685EF971" w14:textId="77777777" w:rsidR="00923926" w:rsidRDefault="00923926" w:rsidP="00334A5D">
            <w:pPr>
              <w:rPr>
                <w:rFonts w:cs="Arial"/>
                <w:bCs/>
                <w:sz w:val="20"/>
                <w:szCs w:val="20"/>
              </w:rPr>
            </w:pPr>
          </w:p>
          <w:p w14:paraId="5F849AC0" w14:textId="77777777" w:rsidR="00ED1989" w:rsidRPr="00334A5D" w:rsidRDefault="00ED1989" w:rsidP="00334A5D">
            <w:pPr>
              <w:ind w:left="360"/>
              <w:rPr>
                <w:rFonts w:cs="Arial"/>
                <w:b/>
                <w:sz w:val="20"/>
                <w:szCs w:val="20"/>
              </w:rPr>
            </w:pPr>
            <w:r w:rsidRPr="00334A5D">
              <w:rPr>
                <w:rFonts w:cs="Arial"/>
                <w:b/>
                <w:sz w:val="20"/>
                <w:szCs w:val="20"/>
              </w:rPr>
              <w:t>Time: 12 Months</w:t>
            </w:r>
          </w:p>
        </w:tc>
        <w:tc>
          <w:tcPr>
            <w:tcW w:w="1025" w:type="pct"/>
          </w:tcPr>
          <w:p w14:paraId="7D31B45A" w14:textId="1E945C03" w:rsidR="00ED1989" w:rsidRDefault="00ED1989" w:rsidP="00923926">
            <w:pPr>
              <w:rPr>
                <w:rFonts w:cs="Arial"/>
                <w:bCs/>
                <w:sz w:val="20"/>
                <w:szCs w:val="20"/>
              </w:rPr>
            </w:pPr>
            <w:r>
              <w:rPr>
                <w:rFonts w:cs="Arial"/>
                <w:bCs/>
                <w:sz w:val="20"/>
                <w:szCs w:val="20"/>
              </w:rPr>
              <w:t xml:space="preserve">University Tutors </w:t>
            </w:r>
          </w:p>
          <w:p w14:paraId="3C9AB183" w14:textId="77777777" w:rsidR="00923926" w:rsidRDefault="00923926" w:rsidP="00923926">
            <w:pPr>
              <w:rPr>
                <w:rFonts w:cs="Arial"/>
                <w:bCs/>
                <w:sz w:val="20"/>
                <w:szCs w:val="20"/>
              </w:rPr>
            </w:pPr>
          </w:p>
          <w:p w14:paraId="76E0E384" w14:textId="1598C0F0" w:rsidR="00ED1989" w:rsidRDefault="00ED1989" w:rsidP="00923926">
            <w:pPr>
              <w:rPr>
                <w:rFonts w:cs="Arial"/>
                <w:bCs/>
                <w:sz w:val="20"/>
                <w:szCs w:val="20"/>
              </w:rPr>
            </w:pPr>
            <w:r>
              <w:rPr>
                <w:rFonts w:cs="Arial"/>
                <w:bCs/>
                <w:sz w:val="20"/>
                <w:szCs w:val="20"/>
              </w:rPr>
              <w:t>Partner and Family for childcare</w:t>
            </w:r>
          </w:p>
          <w:p w14:paraId="202E8291" w14:textId="77777777" w:rsidR="00923926" w:rsidRDefault="00923926" w:rsidP="00923926">
            <w:pPr>
              <w:rPr>
                <w:rFonts w:cs="Arial"/>
                <w:bCs/>
                <w:sz w:val="20"/>
                <w:szCs w:val="20"/>
              </w:rPr>
            </w:pPr>
          </w:p>
          <w:p w14:paraId="2C8544DA" w14:textId="77777777" w:rsidR="00ED1989" w:rsidRDefault="00ED1989" w:rsidP="00923926">
            <w:pPr>
              <w:rPr>
                <w:rFonts w:cs="Arial"/>
                <w:bCs/>
                <w:sz w:val="20"/>
                <w:szCs w:val="20"/>
              </w:rPr>
            </w:pPr>
            <w:r>
              <w:rPr>
                <w:rFonts w:cs="Arial"/>
                <w:bCs/>
                <w:sz w:val="20"/>
                <w:szCs w:val="20"/>
              </w:rPr>
              <w:t>Peers for emotional support</w:t>
            </w:r>
          </w:p>
          <w:p w14:paraId="0FAF2974" w14:textId="77777777" w:rsidR="00ED1989" w:rsidRPr="00E70C00" w:rsidRDefault="00ED1989" w:rsidP="00E12C27">
            <w:pPr>
              <w:ind w:left="720"/>
              <w:rPr>
                <w:rFonts w:cs="Arial"/>
                <w:bCs/>
                <w:sz w:val="20"/>
                <w:szCs w:val="20"/>
              </w:rPr>
            </w:pPr>
          </w:p>
        </w:tc>
      </w:tr>
      <w:tr w:rsidR="00923926" w:rsidRPr="00E70C00" w14:paraId="6B888527" w14:textId="77777777" w:rsidTr="00CD627E">
        <w:trPr>
          <w:trHeight w:val="1134"/>
        </w:trPr>
        <w:tc>
          <w:tcPr>
            <w:tcW w:w="970" w:type="pct"/>
          </w:tcPr>
          <w:p w14:paraId="2504F0AF" w14:textId="77777777" w:rsidR="00ED1989" w:rsidRDefault="00ED1989" w:rsidP="00E12C27">
            <w:pPr>
              <w:rPr>
                <w:rFonts w:cs="Arial"/>
                <w:bCs/>
                <w:sz w:val="20"/>
                <w:szCs w:val="20"/>
              </w:rPr>
            </w:pPr>
            <w:r>
              <w:rPr>
                <w:rFonts w:cs="Arial"/>
                <w:bCs/>
                <w:sz w:val="20"/>
                <w:szCs w:val="20"/>
              </w:rPr>
              <w:t>To finish and pass the level 6 Health and Social Care award.</w:t>
            </w:r>
          </w:p>
        </w:tc>
        <w:tc>
          <w:tcPr>
            <w:tcW w:w="903" w:type="pct"/>
          </w:tcPr>
          <w:p w14:paraId="4992369A" w14:textId="77777777" w:rsidR="00ED1989" w:rsidRPr="00334A5D" w:rsidRDefault="00ED1989" w:rsidP="00334A5D">
            <w:pPr>
              <w:ind w:left="360"/>
              <w:rPr>
                <w:rFonts w:cs="Arial"/>
                <w:sz w:val="20"/>
                <w:szCs w:val="20"/>
              </w:rPr>
            </w:pPr>
            <w:r w:rsidRPr="00334A5D">
              <w:rPr>
                <w:rFonts w:cs="Arial"/>
                <w:sz w:val="20"/>
                <w:szCs w:val="20"/>
              </w:rPr>
              <w:t>By focusing on assignments and setting targets to complete on time.</w:t>
            </w:r>
          </w:p>
        </w:tc>
        <w:tc>
          <w:tcPr>
            <w:tcW w:w="921" w:type="pct"/>
          </w:tcPr>
          <w:p w14:paraId="0945814C" w14:textId="77777777" w:rsidR="00ED1989" w:rsidRPr="00334A5D" w:rsidRDefault="00ED1989" w:rsidP="00334A5D">
            <w:pPr>
              <w:ind w:left="360"/>
              <w:rPr>
                <w:rFonts w:cs="Arial"/>
                <w:bCs/>
                <w:sz w:val="20"/>
                <w:szCs w:val="20"/>
              </w:rPr>
            </w:pPr>
            <w:r w:rsidRPr="00334A5D">
              <w:rPr>
                <w:rFonts w:cs="Arial"/>
                <w:bCs/>
                <w:sz w:val="20"/>
                <w:szCs w:val="20"/>
              </w:rPr>
              <w:t>Barrier: Covid-19 vaccination is a requirement for professionals in the health care sector.</w:t>
            </w:r>
          </w:p>
        </w:tc>
        <w:tc>
          <w:tcPr>
            <w:tcW w:w="1181" w:type="pct"/>
          </w:tcPr>
          <w:p w14:paraId="4A7E01CC" w14:textId="77777777" w:rsidR="00ED1989" w:rsidRPr="00FB68CA" w:rsidRDefault="00ED1989" w:rsidP="00334A5D">
            <w:pPr>
              <w:ind w:left="360"/>
              <w:rPr>
                <w:rFonts w:cs="Arial"/>
                <w:bCs/>
                <w:sz w:val="20"/>
                <w:szCs w:val="20"/>
              </w:rPr>
            </w:pPr>
            <w:r w:rsidRPr="00FB68CA">
              <w:rPr>
                <w:rFonts w:cs="Arial"/>
                <w:bCs/>
                <w:sz w:val="20"/>
                <w:szCs w:val="20"/>
              </w:rPr>
              <w:t xml:space="preserve">Having one to one </w:t>
            </w:r>
            <w:r>
              <w:rPr>
                <w:rFonts w:cs="Arial"/>
                <w:bCs/>
                <w:sz w:val="20"/>
                <w:szCs w:val="20"/>
              </w:rPr>
              <w:t>with lecture</w:t>
            </w:r>
            <w:r w:rsidRPr="00FB68CA">
              <w:rPr>
                <w:rFonts w:cs="Arial"/>
                <w:bCs/>
                <w:sz w:val="20"/>
                <w:szCs w:val="20"/>
              </w:rPr>
              <w:t>,</w:t>
            </w:r>
          </w:p>
          <w:p w14:paraId="5F17C9FF" w14:textId="77777777" w:rsidR="00ED1989" w:rsidRDefault="00ED1989" w:rsidP="00334A5D">
            <w:pPr>
              <w:ind w:left="360"/>
              <w:rPr>
                <w:rFonts w:cs="Arial"/>
                <w:bCs/>
                <w:sz w:val="20"/>
                <w:szCs w:val="20"/>
              </w:rPr>
            </w:pPr>
            <w:r w:rsidRPr="00FB68CA">
              <w:rPr>
                <w:rFonts w:cs="Arial"/>
                <w:bCs/>
                <w:sz w:val="20"/>
                <w:szCs w:val="20"/>
              </w:rPr>
              <w:t xml:space="preserve">Completing all assignments and </w:t>
            </w:r>
            <w:r>
              <w:rPr>
                <w:rFonts w:cs="Arial"/>
                <w:bCs/>
                <w:sz w:val="20"/>
                <w:szCs w:val="20"/>
              </w:rPr>
              <w:t>submitting</w:t>
            </w:r>
            <w:r w:rsidRPr="00FB68CA">
              <w:rPr>
                <w:rFonts w:cs="Arial"/>
                <w:bCs/>
                <w:sz w:val="20"/>
                <w:szCs w:val="20"/>
              </w:rPr>
              <w:t xml:space="preserve"> before deadlines</w:t>
            </w:r>
          </w:p>
          <w:p w14:paraId="2EAD2224" w14:textId="77777777" w:rsidR="00ED1989" w:rsidRPr="00FB68CA" w:rsidRDefault="00ED1989" w:rsidP="00334A5D">
            <w:pPr>
              <w:ind w:left="360"/>
              <w:rPr>
                <w:rFonts w:cs="Arial"/>
                <w:bCs/>
                <w:sz w:val="20"/>
                <w:szCs w:val="20"/>
              </w:rPr>
            </w:pPr>
            <w:r>
              <w:rPr>
                <w:rFonts w:cs="Arial"/>
                <w:bCs/>
                <w:sz w:val="20"/>
                <w:szCs w:val="20"/>
              </w:rPr>
              <w:t>Certificate of achievement</w:t>
            </w:r>
          </w:p>
          <w:p w14:paraId="43038523" w14:textId="77777777" w:rsidR="00ED1989" w:rsidRPr="00FB68CA" w:rsidRDefault="00ED1989" w:rsidP="00334A5D">
            <w:pPr>
              <w:ind w:left="360"/>
              <w:rPr>
                <w:rFonts w:cs="Arial"/>
                <w:b/>
                <w:sz w:val="20"/>
                <w:szCs w:val="20"/>
              </w:rPr>
            </w:pPr>
            <w:r w:rsidRPr="00FB68CA">
              <w:rPr>
                <w:rFonts w:cs="Arial"/>
                <w:b/>
                <w:sz w:val="20"/>
                <w:szCs w:val="20"/>
              </w:rPr>
              <w:t>Time:18 months</w:t>
            </w:r>
          </w:p>
        </w:tc>
        <w:tc>
          <w:tcPr>
            <w:tcW w:w="1025" w:type="pct"/>
          </w:tcPr>
          <w:p w14:paraId="7917632F" w14:textId="77777777" w:rsidR="00ED1989" w:rsidRPr="00FB68CA" w:rsidRDefault="00ED1989" w:rsidP="00923926">
            <w:pPr>
              <w:rPr>
                <w:rFonts w:cs="Arial"/>
                <w:bCs/>
                <w:sz w:val="20"/>
                <w:szCs w:val="20"/>
              </w:rPr>
            </w:pPr>
            <w:r w:rsidRPr="00FB68CA">
              <w:rPr>
                <w:rFonts w:cs="Arial"/>
                <w:bCs/>
                <w:sz w:val="20"/>
                <w:szCs w:val="20"/>
              </w:rPr>
              <w:t xml:space="preserve">University lectures </w:t>
            </w:r>
          </w:p>
          <w:p w14:paraId="1144E941" w14:textId="3353C42D" w:rsidR="00ED1989" w:rsidRDefault="00ED1989" w:rsidP="00923926">
            <w:pPr>
              <w:rPr>
                <w:rFonts w:cs="Arial"/>
                <w:bCs/>
                <w:sz w:val="20"/>
                <w:szCs w:val="20"/>
              </w:rPr>
            </w:pPr>
            <w:r w:rsidRPr="00FB68CA">
              <w:rPr>
                <w:rFonts w:cs="Arial"/>
                <w:bCs/>
                <w:sz w:val="20"/>
                <w:szCs w:val="20"/>
              </w:rPr>
              <w:t>Family partners and friends for support</w:t>
            </w:r>
          </w:p>
          <w:p w14:paraId="2F99C179" w14:textId="77777777" w:rsidR="00923926" w:rsidRPr="00FB68CA" w:rsidRDefault="00923926" w:rsidP="00923926">
            <w:pPr>
              <w:rPr>
                <w:rFonts w:cs="Arial"/>
                <w:bCs/>
                <w:sz w:val="20"/>
                <w:szCs w:val="20"/>
              </w:rPr>
            </w:pPr>
          </w:p>
          <w:p w14:paraId="1BB51ABD" w14:textId="38A0119B" w:rsidR="00ED1989" w:rsidRDefault="00ED1989" w:rsidP="00923926">
            <w:pPr>
              <w:rPr>
                <w:rFonts w:cs="Arial"/>
                <w:bCs/>
                <w:sz w:val="20"/>
                <w:szCs w:val="20"/>
              </w:rPr>
            </w:pPr>
            <w:r w:rsidRPr="00FB68CA">
              <w:rPr>
                <w:rFonts w:cs="Arial"/>
                <w:bCs/>
                <w:sz w:val="20"/>
                <w:szCs w:val="20"/>
              </w:rPr>
              <w:t>Mother and partners for childcare</w:t>
            </w:r>
          </w:p>
          <w:p w14:paraId="6FD02832" w14:textId="77777777" w:rsidR="00923926" w:rsidRDefault="00923926" w:rsidP="00923926">
            <w:pPr>
              <w:rPr>
                <w:rFonts w:cs="Arial"/>
                <w:bCs/>
                <w:sz w:val="20"/>
                <w:szCs w:val="20"/>
              </w:rPr>
            </w:pPr>
          </w:p>
          <w:p w14:paraId="0DCF7A03" w14:textId="77777777" w:rsidR="00ED1989" w:rsidRPr="00FB68CA" w:rsidRDefault="00ED1989" w:rsidP="00923926">
            <w:pPr>
              <w:rPr>
                <w:rFonts w:cs="Arial"/>
                <w:bCs/>
                <w:sz w:val="20"/>
                <w:szCs w:val="20"/>
              </w:rPr>
            </w:pPr>
            <w:r>
              <w:rPr>
                <w:rFonts w:cs="Arial"/>
                <w:bCs/>
                <w:sz w:val="20"/>
                <w:szCs w:val="20"/>
              </w:rPr>
              <w:t>LinkedIn professions and students who have underwent similar award.</w:t>
            </w:r>
          </w:p>
        </w:tc>
      </w:tr>
      <w:tr w:rsidR="00923926" w:rsidRPr="00E70C00" w14:paraId="3810E58D" w14:textId="77777777" w:rsidTr="00CD627E">
        <w:trPr>
          <w:trHeight w:val="1134"/>
        </w:trPr>
        <w:tc>
          <w:tcPr>
            <w:tcW w:w="970" w:type="pct"/>
          </w:tcPr>
          <w:p w14:paraId="6F690E9E" w14:textId="77777777" w:rsidR="00ED1989" w:rsidRDefault="00ED1989" w:rsidP="00E12C27">
            <w:pPr>
              <w:rPr>
                <w:rFonts w:cs="Arial"/>
                <w:bCs/>
                <w:sz w:val="20"/>
                <w:szCs w:val="20"/>
              </w:rPr>
            </w:pPr>
            <w:r>
              <w:rPr>
                <w:rFonts w:cs="Arial"/>
                <w:bCs/>
                <w:sz w:val="20"/>
                <w:szCs w:val="20"/>
              </w:rPr>
              <w:t xml:space="preserve">Research alternative/ other career points </w:t>
            </w:r>
          </w:p>
        </w:tc>
        <w:tc>
          <w:tcPr>
            <w:tcW w:w="903" w:type="pct"/>
          </w:tcPr>
          <w:p w14:paraId="2C62C181" w14:textId="77777777" w:rsidR="00ED1989" w:rsidRPr="00334A5D" w:rsidRDefault="00ED1989" w:rsidP="00334A5D">
            <w:pPr>
              <w:ind w:left="360"/>
              <w:rPr>
                <w:rFonts w:cs="Arial"/>
                <w:sz w:val="20"/>
                <w:szCs w:val="20"/>
              </w:rPr>
            </w:pPr>
            <w:r w:rsidRPr="00334A5D">
              <w:rPr>
                <w:rFonts w:cs="Arial"/>
                <w:bCs/>
                <w:sz w:val="20"/>
                <w:szCs w:val="20"/>
              </w:rPr>
              <w:t>LinkedIn professions and students who have underwent similar award</w:t>
            </w:r>
          </w:p>
          <w:p w14:paraId="63A64050" w14:textId="77777777" w:rsidR="00ED1989" w:rsidRPr="00334A5D" w:rsidRDefault="00ED1989" w:rsidP="00334A5D">
            <w:pPr>
              <w:ind w:left="360"/>
              <w:rPr>
                <w:rFonts w:cs="Arial"/>
                <w:sz w:val="20"/>
                <w:szCs w:val="20"/>
              </w:rPr>
            </w:pPr>
            <w:r w:rsidRPr="00334A5D">
              <w:rPr>
                <w:rFonts w:cs="Arial"/>
                <w:bCs/>
                <w:sz w:val="20"/>
                <w:szCs w:val="20"/>
              </w:rPr>
              <w:t>Networking events and researching on websites (Twitter)</w:t>
            </w:r>
          </w:p>
        </w:tc>
        <w:tc>
          <w:tcPr>
            <w:tcW w:w="921" w:type="pct"/>
          </w:tcPr>
          <w:p w14:paraId="7BFE1DB7" w14:textId="77777777" w:rsidR="00ED1989" w:rsidRPr="00334A5D" w:rsidRDefault="00ED1989" w:rsidP="00334A5D">
            <w:pPr>
              <w:ind w:left="360"/>
              <w:rPr>
                <w:rFonts w:cs="Arial"/>
                <w:bCs/>
                <w:sz w:val="20"/>
                <w:szCs w:val="20"/>
              </w:rPr>
            </w:pPr>
            <w:r w:rsidRPr="00334A5D">
              <w:rPr>
                <w:rFonts w:cs="Arial"/>
                <w:bCs/>
                <w:sz w:val="20"/>
                <w:szCs w:val="20"/>
              </w:rPr>
              <w:t xml:space="preserve">No cost envisages </w:t>
            </w:r>
          </w:p>
        </w:tc>
        <w:tc>
          <w:tcPr>
            <w:tcW w:w="1181" w:type="pct"/>
          </w:tcPr>
          <w:p w14:paraId="5EC701D2" w14:textId="77777777" w:rsidR="00ED1989" w:rsidRDefault="00ED1989" w:rsidP="00334A5D">
            <w:pPr>
              <w:ind w:left="360"/>
              <w:rPr>
                <w:rFonts w:cs="Arial"/>
                <w:bCs/>
                <w:sz w:val="20"/>
                <w:szCs w:val="20"/>
              </w:rPr>
            </w:pPr>
            <w:r>
              <w:rPr>
                <w:rFonts w:cs="Arial"/>
                <w:bCs/>
                <w:sz w:val="20"/>
                <w:szCs w:val="20"/>
              </w:rPr>
              <w:t>Aim to complete this as an alternative after degree and completion of level 6</w:t>
            </w:r>
          </w:p>
          <w:p w14:paraId="139DB760" w14:textId="77777777" w:rsidR="00ED1989" w:rsidRPr="00BC28BA" w:rsidRDefault="00ED1989" w:rsidP="00334A5D">
            <w:pPr>
              <w:ind w:left="360"/>
              <w:rPr>
                <w:rFonts w:cs="Arial"/>
                <w:b/>
                <w:sz w:val="20"/>
                <w:szCs w:val="20"/>
              </w:rPr>
            </w:pPr>
            <w:r w:rsidRPr="00BC28BA">
              <w:rPr>
                <w:rFonts w:cs="Arial"/>
                <w:b/>
                <w:sz w:val="20"/>
                <w:szCs w:val="20"/>
              </w:rPr>
              <w:t>1 year</w:t>
            </w:r>
          </w:p>
        </w:tc>
        <w:tc>
          <w:tcPr>
            <w:tcW w:w="1025" w:type="pct"/>
          </w:tcPr>
          <w:p w14:paraId="24908870" w14:textId="66125899" w:rsidR="00ED1989" w:rsidRDefault="00334A5D" w:rsidP="00334A5D">
            <w:pPr>
              <w:rPr>
                <w:rFonts w:cs="Arial"/>
                <w:bCs/>
                <w:sz w:val="20"/>
                <w:szCs w:val="20"/>
              </w:rPr>
            </w:pPr>
            <w:r>
              <w:rPr>
                <w:rFonts w:cs="Arial"/>
                <w:bCs/>
                <w:sz w:val="20"/>
                <w:szCs w:val="20"/>
              </w:rPr>
              <w:t xml:space="preserve">Utilise </w:t>
            </w:r>
            <w:r w:rsidR="00ED1989">
              <w:rPr>
                <w:rFonts w:cs="Arial"/>
                <w:bCs/>
                <w:sz w:val="20"/>
                <w:szCs w:val="20"/>
              </w:rPr>
              <w:t>Library</w:t>
            </w:r>
          </w:p>
          <w:p w14:paraId="57CEEAC1" w14:textId="61AA78F6" w:rsidR="00ED1989" w:rsidRPr="00FB68CA" w:rsidRDefault="00ED1989" w:rsidP="00334A5D">
            <w:pPr>
              <w:rPr>
                <w:rFonts w:cs="Arial"/>
                <w:bCs/>
                <w:sz w:val="20"/>
                <w:szCs w:val="20"/>
              </w:rPr>
            </w:pPr>
            <w:r>
              <w:rPr>
                <w:rFonts w:cs="Arial"/>
                <w:bCs/>
                <w:sz w:val="20"/>
                <w:szCs w:val="20"/>
              </w:rPr>
              <w:t xml:space="preserve">Family and friends (support with </w:t>
            </w:r>
            <w:r w:rsidR="00334A5D">
              <w:rPr>
                <w:rFonts w:cs="Arial"/>
                <w:bCs/>
                <w:sz w:val="20"/>
                <w:szCs w:val="20"/>
              </w:rPr>
              <w:t>childcare</w:t>
            </w:r>
            <w:r>
              <w:rPr>
                <w:rFonts w:cs="Arial"/>
                <w:bCs/>
                <w:sz w:val="20"/>
                <w:szCs w:val="20"/>
              </w:rPr>
              <w:t>)</w:t>
            </w:r>
          </w:p>
        </w:tc>
      </w:tr>
    </w:tbl>
    <w:p w14:paraId="6F8D2039" w14:textId="331712B0" w:rsidR="00ED1989" w:rsidRDefault="00ED1989" w:rsidP="00012F12">
      <w:pPr>
        <w:spacing w:line="360" w:lineRule="auto"/>
        <w:rPr>
          <w:rFonts w:ascii="Arial" w:hAnsi="Arial" w:cs="Arial"/>
        </w:rPr>
      </w:pPr>
    </w:p>
    <w:p w14:paraId="21B427C0" w14:textId="77777777" w:rsidR="004D795D" w:rsidRDefault="004D795D" w:rsidP="00012F12">
      <w:pPr>
        <w:spacing w:line="360" w:lineRule="auto"/>
        <w:rPr>
          <w:rFonts w:ascii="Arial" w:hAnsi="Arial" w:cs="Arial"/>
        </w:rPr>
      </w:pPr>
    </w:p>
    <w:p w14:paraId="33E0D9A5" w14:textId="77777777" w:rsidR="004D795D" w:rsidRDefault="004D795D" w:rsidP="00012F12">
      <w:pPr>
        <w:spacing w:line="360" w:lineRule="auto"/>
        <w:rPr>
          <w:rFonts w:ascii="Arial" w:hAnsi="Arial" w:cs="Arial"/>
        </w:rPr>
      </w:pPr>
    </w:p>
    <w:p w14:paraId="2D573E5B" w14:textId="77777777" w:rsidR="004D795D" w:rsidRDefault="004D795D" w:rsidP="00012F12">
      <w:pPr>
        <w:spacing w:line="360" w:lineRule="auto"/>
        <w:rPr>
          <w:rFonts w:ascii="Arial" w:hAnsi="Arial" w:cs="Arial"/>
        </w:rPr>
      </w:pPr>
    </w:p>
    <w:p w14:paraId="1734C6C7" w14:textId="07000214" w:rsidR="004D795D" w:rsidRDefault="004D795D" w:rsidP="00012F12">
      <w:pPr>
        <w:spacing w:line="360" w:lineRule="auto"/>
        <w:rPr>
          <w:rFonts w:ascii="Arial" w:hAnsi="Arial" w:cs="Arial"/>
        </w:rPr>
      </w:pPr>
      <w:r>
        <w:rPr>
          <w:rFonts w:ascii="Arial" w:hAnsi="Arial" w:cs="Arial"/>
        </w:rPr>
        <w:t>Reference:</w:t>
      </w:r>
    </w:p>
    <w:p w14:paraId="418E14AA" w14:textId="77777777" w:rsidR="004D795D" w:rsidRPr="00343715" w:rsidRDefault="004D795D" w:rsidP="004D795D">
      <w:pPr>
        <w:rPr>
          <w:rFonts w:ascii="Arial" w:hAnsi="Arial" w:cs="Arial"/>
          <w:color w:val="000000" w:themeColor="text1"/>
        </w:rPr>
      </w:pPr>
      <w:r w:rsidRPr="00343715">
        <w:rPr>
          <w:rFonts w:ascii="Arial" w:hAnsi="Arial" w:cs="Arial"/>
          <w:color w:val="000000" w:themeColor="text1"/>
        </w:rPr>
        <w:t>Waller, T. (2020). Personal Brand Management: Marketing Human Value. Germany: Springer International Publishing.</w:t>
      </w:r>
    </w:p>
    <w:p w14:paraId="02BB87DE" w14:textId="77777777" w:rsidR="004D795D" w:rsidRPr="00343715" w:rsidRDefault="004D795D" w:rsidP="004D795D">
      <w:pPr>
        <w:rPr>
          <w:rFonts w:ascii="Arial" w:hAnsi="Arial" w:cs="Arial"/>
          <w:color w:val="000000" w:themeColor="text1"/>
        </w:rPr>
      </w:pPr>
    </w:p>
    <w:p w14:paraId="6F57F569" w14:textId="77777777" w:rsidR="004D795D" w:rsidRPr="00343715" w:rsidRDefault="004D795D" w:rsidP="004D795D">
      <w:pPr>
        <w:rPr>
          <w:rFonts w:ascii="Arial" w:hAnsi="Arial" w:cs="Arial"/>
          <w:color w:val="000000" w:themeColor="text1"/>
        </w:rPr>
      </w:pPr>
      <w:r w:rsidRPr="00343715">
        <w:rPr>
          <w:rFonts w:ascii="Arial" w:hAnsi="Arial" w:cs="Arial"/>
          <w:color w:val="000000" w:themeColor="text1"/>
        </w:rPr>
        <w:t>Sartre, J. (2007). Existentialism and Humanism. United Kingdom: Methuen.</w:t>
      </w:r>
    </w:p>
    <w:p w14:paraId="1C6EABF8" w14:textId="77777777" w:rsidR="004D795D" w:rsidRPr="00343715" w:rsidRDefault="004D795D" w:rsidP="004D795D">
      <w:pPr>
        <w:rPr>
          <w:rFonts w:ascii="Arial" w:hAnsi="Arial" w:cs="Arial"/>
          <w:color w:val="000000" w:themeColor="text1"/>
        </w:rPr>
      </w:pPr>
    </w:p>
    <w:p w14:paraId="5CC80602" w14:textId="77777777" w:rsidR="004D795D" w:rsidRPr="00343715" w:rsidRDefault="004D795D" w:rsidP="004D795D">
      <w:pPr>
        <w:rPr>
          <w:rFonts w:ascii="Arial" w:hAnsi="Arial" w:cs="Arial"/>
          <w:color w:val="000000" w:themeColor="text1"/>
        </w:rPr>
      </w:pPr>
      <w:r w:rsidRPr="00343715">
        <w:rPr>
          <w:rFonts w:ascii="Arial" w:eastAsia="Times New Roman" w:hAnsi="Arial" w:cs="Arial"/>
          <w:color w:val="000000" w:themeColor="text1"/>
          <w:sz w:val="21"/>
          <w:szCs w:val="21"/>
          <w:shd w:val="clear" w:color="auto" w:fill="FFFFFF"/>
          <w:lang w:eastAsia="en-GB"/>
        </w:rPr>
        <w:t>Roy, S (2008) </w:t>
      </w:r>
      <w:r w:rsidRPr="00343715">
        <w:rPr>
          <w:rFonts w:ascii="Arial" w:eastAsia="Times New Roman" w:hAnsi="Arial" w:cs="Arial"/>
          <w:i/>
          <w:iCs/>
          <w:color w:val="000000" w:themeColor="text1"/>
          <w:sz w:val="21"/>
          <w:szCs w:val="21"/>
          <w:shd w:val="clear" w:color="auto" w:fill="FFFFFF"/>
          <w:lang w:eastAsia="en-GB"/>
        </w:rPr>
        <w:t>The Psychology of Ambition.</w:t>
      </w:r>
      <w:r w:rsidRPr="00343715">
        <w:rPr>
          <w:rFonts w:ascii="Arial" w:eastAsia="Times New Roman" w:hAnsi="Arial" w:cs="Arial"/>
          <w:color w:val="000000" w:themeColor="text1"/>
          <w:sz w:val="21"/>
          <w:szCs w:val="21"/>
          <w:shd w:val="clear" w:color="auto" w:fill="FFFFFF"/>
          <w:lang w:eastAsia="en-GB"/>
        </w:rPr>
        <w:t xml:space="preserve"> Available at: </w:t>
      </w:r>
      <w:hyperlink r:id="rId6" w:history="1">
        <w:r w:rsidRPr="00343715">
          <w:rPr>
            <w:rStyle w:val="Hyperlink"/>
            <w:rFonts w:ascii="Arial" w:hAnsi="Arial" w:cs="Arial"/>
            <w:color w:val="000000" w:themeColor="text1"/>
          </w:rPr>
          <w:t>https://ezinearticles.com/?The-Psychology-of-Ambition&amp;id=1393654</w:t>
        </w:r>
      </w:hyperlink>
      <w:r w:rsidRPr="00343715">
        <w:rPr>
          <w:rFonts w:ascii="Arial" w:eastAsia="Times New Roman" w:hAnsi="Arial" w:cs="Arial"/>
          <w:color w:val="000000" w:themeColor="text1"/>
          <w:sz w:val="21"/>
          <w:szCs w:val="21"/>
          <w:shd w:val="clear" w:color="auto" w:fill="FFFFFF"/>
          <w:lang w:eastAsia="en-GB"/>
        </w:rPr>
        <w:t>(Accessed: 23 March 2022).</w:t>
      </w:r>
    </w:p>
    <w:p w14:paraId="009B6E6C" w14:textId="77777777" w:rsidR="004D795D" w:rsidRPr="00343715" w:rsidRDefault="004D795D" w:rsidP="004D795D">
      <w:pPr>
        <w:rPr>
          <w:rFonts w:ascii="Arial" w:hAnsi="Arial" w:cs="Arial"/>
          <w:color w:val="000000" w:themeColor="text1"/>
        </w:rPr>
      </w:pPr>
    </w:p>
    <w:p w14:paraId="65E7C3BA" w14:textId="77777777" w:rsidR="004D795D" w:rsidRPr="00343715" w:rsidRDefault="004D795D" w:rsidP="004D795D">
      <w:pPr>
        <w:rPr>
          <w:rFonts w:ascii="Arial" w:hAnsi="Arial" w:cs="Arial"/>
          <w:color w:val="000000" w:themeColor="text1"/>
        </w:rPr>
      </w:pPr>
    </w:p>
    <w:p w14:paraId="074CB401" w14:textId="77777777" w:rsidR="004D795D" w:rsidRPr="00343715" w:rsidRDefault="004D795D" w:rsidP="004D795D">
      <w:pPr>
        <w:rPr>
          <w:rFonts w:ascii="Arial" w:hAnsi="Arial" w:cs="Arial"/>
          <w:color w:val="000000" w:themeColor="text1"/>
        </w:rPr>
      </w:pPr>
      <w:r w:rsidRPr="00343715">
        <w:rPr>
          <w:rFonts w:ascii="Arial" w:eastAsia="Times New Roman" w:hAnsi="Arial" w:cs="Arial"/>
          <w:color w:val="000000" w:themeColor="text1"/>
          <w:sz w:val="21"/>
          <w:szCs w:val="21"/>
          <w:shd w:val="clear" w:color="auto" w:fill="FFFFFF"/>
          <w:lang w:eastAsia="en-GB"/>
        </w:rPr>
        <w:t xml:space="preserve">Brainy Quotes. </w:t>
      </w:r>
      <w:r w:rsidRPr="00343715">
        <w:rPr>
          <w:rFonts w:ascii="Arial" w:eastAsia="Times New Roman" w:hAnsi="Arial" w:cs="Arial"/>
          <w:i/>
          <w:iCs/>
          <w:color w:val="000000" w:themeColor="text1"/>
          <w:sz w:val="21"/>
          <w:szCs w:val="21"/>
          <w:shd w:val="clear" w:color="auto" w:fill="FFFFFF"/>
          <w:lang w:eastAsia="en-GB"/>
        </w:rPr>
        <w:t>Thomas Otway.</w:t>
      </w:r>
      <w:r w:rsidRPr="00343715">
        <w:rPr>
          <w:rFonts w:ascii="Arial" w:eastAsia="Times New Roman" w:hAnsi="Arial" w:cs="Arial"/>
          <w:color w:val="000000" w:themeColor="text1"/>
          <w:sz w:val="21"/>
          <w:szCs w:val="21"/>
          <w:shd w:val="clear" w:color="auto" w:fill="FFFFFF"/>
          <w:lang w:eastAsia="en-GB"/>
        </w:rPr>
        <w:t xml:space="preserve"> Available at: </w:t>
      </w:r>
      <w:hyperlink r:id="rId7" w:history="1">
        <w:r w:rsidRPr="00343715">
          <w:rPr>
            <w:rStyle w:val="Hyperlink"/>
            <w:rFonts w:ascii="Arial" w:hAnsi="Arial" w:cs="Arial"/>
            <w:color w:val="000000" w:themeColor="text1"/>
          </w:rPr>
          <w:t>https://www.brainyquote.com/quotes/thomas_otway_212204</w:t>
        </w:r>
      </w:hyperlink>
      <w:r w:rsidRPr="00343715">
        <w:rPr>
          <w:rFonts w:ascii="Arial" w:eastAsia="Times New Roman" w:hAnsi="Arial" w:cs="Arial"/>
          <w:color w:val="000000" w:themeColor="text1"/>
          <w:sz w:val="21"/>
          <w:szCs w:val="21"/>
          <w:shd w:val="clear" w:color="auto" w:fill="FFFFFF"/>
          <w:lang w:eastAsia="en-GB"/>
        </w:rPr>
        <w:t>(Accessed: 23 March 2022).</w:t>
      </w:r>
    </w:p>
    <w:p w14:paraId="24A24BDA" w14:textId="77777777" w:rsidR="004D795D" w:rsidRPr="00343715" w:rsidRDefault="004D795D" w:rsidP="004D795D">
      <w:pPr>
        <w:rPr>
          <w:rFonts w:ascii="Arial" w:hAnsi="Arial" w:cs="Arial"/>
          <w:color w:val="000000" w:themeColor="text1"/>
        </w:rPr>
      </w:pPr>
    </w:p>
    <w:p w14:paraId="0144BA99" w14:textId="77777777" w:rsidR="004D795D" w:rsidRPr="00343715" w:rsidRDefault="004D795D" w:rsidP="004D795D">
      <w:pPr>
        <w:rPr>
          <w:rFonts w:ascii="Arial" w:hAnsi="Arial" w:cs="Arial"/>
          <w:color w:val="000000" w:themeColor="text1"/>
        </w:rPr>
      </w:pPr>
      <w:r w:rsidRPr="00343715">
        <w:rPr>
          <w:rFonts w:ascii="Arial" w:hAnsi="Arial" w:cs="Arial"/>
          <w:color w:val="000000" w:themeColor="text1"/>
        </w:rPr>
        <w:t>Ward, I. (2012). Introduction to Critical Legal Theory. (</w:t>
      </w:r>
      <w:proofErr w:type="spellStart"/>
      <w:r w:rsidRPr="00343715">
        <w:rPr>
          <w:rFonts w:ascii="Arial" w:hAnsi="Arial" w:cs="Arial"/>
          <w:color w:val="000000" w:themeColor="text1"/>
        </w:rPr>
        <w:t>n.p.</w:t>
      </w:r>
      <w:proofErr w:type="spellEnd"/>
      <w:r w:rsidRPr="00343715">
        <w:rPr>
          <w:rFonts w:ascii="Arial" w:hAnsi="Arial" w:cs="Arial"/>
          <w:color w:val="000000" w:themeColor="text1"/>
        </w:rPr>
        <w:t>): Taylor &amp; Francis.</w:t>
      </w:r>
    </w:p>
    <w:p w14:paraId="44B72F3D" w14:textId="77777777" w:rsidR="004D795D" w:rsidRPr="00343715" w:rsidRDefault="004D795D" w:rsidP="004D795D">
      <w:pPr>
        <w:rPr>
          <w:rFonts w:ascii="Arial" w:hAnsi="Arial" w:cs="Arial"/>
          <w:color w:val="000000" w:themeColor="text1"/>
        </w:rPr>
      </w:pPr>
    </w:p>
    <w:p w14:paraId="429BFEB8" w14:textId="77777777" w:rsidR="004D795D" w:rsidRPr="00343715" w:rsidRDefault="004D795D" w:rsidP="004D795D">
      <w:pPr>
        <w:shd w:val="clear" w:color="auto" w:fill="FFFFFF"/>
        <w:spacing w:after="150"/>
        <w:rPr>
          <w:rFonts w:ascii="Arial" w:eastAsia="Times New Roman" w:hAnsi="Arial" w:cs="Arial"/>
          <w:color w:val="000000" w:themeColor="text1"/>
          <w:lang w:eastAsia="en-GB"/>
        </w:rPr>
      </w:pPr>
      <w:r w:rsidRPr="00343715">
        <w:rPr>
          <w:rFonts w:ascii="Arial" w:eastAsia="Times New Roman" w:hAnsi="Arial" w:cs="Arial"/>
          <w:color w:val="000000" w:themeColor="text1"/>
          <w:lang w:eastAsia="en-GB"/>
        </w:rPr>
        <w:t>'Stephen Duneier’s' (2017</w:t>
      </w:r>
      <w:r w:rsidRPr="00343715">
        <w:rPr>
          <w:rFonts w:ascii="Arial" w:eastAsia="Times New Roman" w:hAnsi="Arial" w:cs="Arial"/>
          <w:i/>
          <w:iCs/>
          <w:color w:val="000000" w:themeColor="text1"/>
          <w:lang w:eastAsia="en-GB"/>
        </w:rPr>
        <w:t xml:space="preserve">).  </w:t>
      </w:r>
      <w:r w:rsidRPr="00986959">
        <w:rPr>
          <w:rFonts w:ascii="Arial" w:eastAsia="Times New Roman" w:hAnsi="Arial" w:cs="Arial"/>
          <w:i/>
          <w:iCs/>
          <w:color w:val="000000" w:themeColor="text1"/>
          <w:u w:val="single"/>
          <w:bdr w:val="none" w:sz="0" w:space="0" w:color="auto" w:frame="1"/>
          <w:lang w:eastAsia="en-GB"/>
        </w:rPr>
        <w:t>How to Achieve Your Most Ambitious Goals</w:t>
      </w:r>
      <w:r w:rsidRPr="00986959">
        <w:rPr>
          <w:rFonts w:ascii="Arial" w:eastAsia="Times New Roman" w:hAnsi="Arial" w:cs="Arial"/>
          <w:i/>
          <w:iCs/>
          <w:color w:val="000000" w:themeColor="text1"/>
          <w:shd w:val="clear" w:color="auto" w:fill="FFFFFF"/>
          <w:lang w:eastAsia="en-GB"/>
        </w:rPr>
        <w:t xml:space="preserve"> at </w:t>
      </w:r>
      <w:proofErr w:type="spellStart"/>
      <w:r w:rsidRPr="00986959">
        <w:rPr>
          <w:rFonts w:ascii="Arial" w:eastAsia="Times New Roman" w:hAnsi="Arial" w:cs="Arial"/>
          <w:i/>
          <w:iCs/>
          <w:color w:val="000000" w:themeColor="text1"/>
          <w:shd w:val="clear" w:color="auto" w:fill="FFFFFF"/>
          <w:lang w:eastAsia="en-GB"/>
        </w:rPr>
        <w:t>TEDxTucson</w:t>
      </w:r>
      <w:proofErr w:type="spellEnd"/>
      <w:r w:rsidRPr="00986959">
        <w:rPr>
          <w:rFonts w:ascii="Arial" w:eastAsia="Times New Roman" w:hAnsi="Arial" w:cs="Arial"/>
          <w:i/>
          <w:iCs/>
          <w:color w:val="000000" w:themeColor="text1"/>
          <w:shd w:val="clear" w:color="auto" w:fill="FFFFFF"/>
          <w:lang w:eastAsia="en-GB"/>
        </w:rPr>
        <w:t xml:space="preserve"> conference.</w:t>
      </w:r>
      <w:r w:rsidRPr="00343715">
        <w:rPr>
          <w:rFonts w:ascii="Arial" w:eastAsia="Times New Roman" w:hAnsi="Arial" w:cs="Arial"/>
          <w:color w:val="000000" w:themeColor="text1"/>
          <w:shd w:val="clear" w:color="auto" w:fill="FFFFFF"/>
          <w:lang w:eastAsia="en-GB"/>
        </w:rPr>
        <w:t xml:space="preserve"> August. </w:t>
      </w:r>
      <w:r w:rsidRPr="00343715">
        <w:rPr>
          <w:rFonts w:ascii="Arial" w:eastAsia="Times New Roman" w:hAnsi="Arial" w:cs="Arial"/>
          <w:color w:val="000000" w:themeColor="text1"/>
          <w:lang w:eastAsia="en-GB"/>
        </w:rPr>
        <w:t>Available at:</w:t>
      </w:r>
      <w:r w:rsidRPr="00343715">
        <w:rPr>
          <w:rFonts w:ascii="Arial" w:eastAsia="Times New Roman" w:hAnsi="Arial" w:cs="Arial"/>
          <w:color w:val="000000" w:themeColor="text1"/>
          <w:u w:val="single"/>
          <w:bdr w:val="none" w:sz="0" w:space="0" w:color="auto" w:frame="1"/>
          <w:lang w:eastAsia="en-GB"/>
        </w:rPr>
        <w:t xml:space="preserve"> </w:t>
      </w:r>
      <w:r w:rsidRPr="00343715">
        <w:rPr>
          <w:rFonts w:ascii="Arial" w:eastAsia="Times New Roman" w:hAnsi="Arial" w:cs="Arial"/>
          <w:color w:val="000000" w:themeColor="text1"/>
          <w:shd w:val="clear" w:color="auto" w:fill="FFFFFF"/>
          <w:lang w:eastAsia="en-GB"/>
        </w:rPr>
        <w:t>https://www.youtube.com/watch?v=TQMbvJNRpLE</w:t>
      </w:r>
      <w:r w:rsidRPr="00986959">
        <w:rPr>
          <w:rFonts w:ascii="Arial" w:eastAsia="Times New Roman" w:hAnsi="Arial" w:cs="Arial"/>
          <w:color w:val="000000" w:themeColor="text1"/>
          <w:shd w:val="clear" w:color="auto" w:fill="FFFFFF"/>
          <w:lang w:eastAsia="en-GB"/>
        </w:rPr>
        <w:t> </w:t>
      </w:r>
      <w:r w:rsidRPr="00343715">
        <w:rPr>
          <w:rFonts w:ascii="Arial" w:eastAsia="Times New Roman" w:hAnsi="Arial" w:cs="Arial"/>
          <w:color w:val="000000" w:themeColor="text1"/>
          <w:lang w:eastAsia="en-GB"/>
        </w:rPr>
        <w:t>(Accessed: 30 March 2022).</w:t>
      </w:r>
    </w:p>
    <w:p w14:paraId="7587A9B0" w14:textId="77777777" w:rsidR="004D795D" w:rsidRDefault="004D795D" w:rsidP="004D795D">
      <w:pPr>
        <w:pStyle w:val="Heading1"/>
        <w:spacing w:before="0" w:beforeAutospacing="0" w:after="0" w:afterAutospacing="0"/>
        <w:rPr>
          <w:rFonts w:ascii="Arial" w:hAnsi="Arial" w:cs="Arial"/>
          <w:color w:val="536878"/>
          <w:sz w:val="21"/>
          <w:szCs w:val="21"/>
        </w:rPr>
      </w:pPr>
    </w:p>
    <w:p w14:paraId="7085C4C3" w14:textId="77777777" w:rsidR="004D795D" w:rsidRPr="00F50B52" w:rsidRDefault="004D795D" w:rsidP="004D795D">
      <w:pPr>
        <w:pStyle w:val="Heading1"/>
        <w:spacing w:before="0" w:beforeAutospacing="0" w:after="0" w:afterAutospacing="0"/>
        <w:rPr>
          <w:rFonts w:ascii="Arial" w:hAnsi="Arial" w:cs="Arial"/>
          <w:b w:val="0"/>
          <w:bCs w:val="0"/>
          <w:color w:val="000000" w:themeColor="text1"/>
          <w:sz w:val="24"/>
          <w:szCs w:val="24"/>
        </w:rPr>
      </w:pPr>
      <w:r w:rsidRPr="00F50B52">
        <w:rPr>
          <w:rFonts w:ascii="Arial" w:hAnsi="Arial" w:cs="Arial"/>
          <w:b w:val="0"/>
          <w:bCs w:val="0"/>
          <w:color w:val="000000" w:themeColor="text1"/>
          <w:sz w:val="24"/>
          <w:szCs w:val="24"/>
        </w:rPr>
        <w:t xml:space="preserve">‘BBC Radio 4xtra’ (2014) Network Nation: </w:t>
      </w:r>
      <w:r w:rsidRPr="00F50B52">
        <w:rPr>
          <w:rFonts w:ascii="Arial" w:hAnsi="Arial" w:cs="Arial"/>
          <w:b w:val="0"/>
          <w:bCs w:val="0"/>
          <w:color w:val="000000" w:themeColor="text1"/>
          <w:spacing w:val="-7"/>
          <w:sz w:val="24"/>
          <w:szCs w:val="24"/>
        </w:rPr>
        <w:t>The World of Work</w:t>
      </w:r>
    </w:p>
    <w:p w14:paraId="56DA688C" w14:textId="77777777" w:rsidR="004D795D" w:rsidRPr="00F50B52" w:rsidRDefault="004D795D" w:rsidP="004D795D">
      <w:pPr>
        <w:rPr>
          <w:rFonts w:ascii="Arial" w:hAnsi="Arial" w:cs="Arial"/>
          <w:color w:val="000000" w:themeColor="text1"/>
        </w:rPr>
      </w:pPr>
      <w:r w:rsidRPr="00F50B52">
        <w:rPr>
          <w:rFonts w:ascii="Arial" w:eastAsia="Times New Roman" w:hAnsi="Arial" w:cs="Arial"/>
          <w:color w:val="000000" w:themeColor="text1"/>
          <w:lang w:eastAsia="en-GB"/>
        </w:rPr>
        <w:t xml:space="preserve">October. Available at: </w:t>
      </w:r>
      <w:hyperlink r:id="rId8" w:history="1">
        <w:r w:rsidRPr="00F50B52">
          <w:rPr>
            <w:rStyle w:val="Hyperlink"/>
            <w:rFonts w:ascii="Arial" w:hAnsi="Arial" w:cs="Arial"/>
            <w:color w:val="000000" w:themeColor="text1"/>
          </w:rPr>
          <w:t>https://www.bbc.co.uk/programmes/b04l3bqz</w:t>
        </w:r>
      </w:hyperlink>
    </w:p>
    <w:p w14:paraId="13E99881" w14:textId="77777777" w:rsidR="004D795D" w:rsidRPr="00F50B52" w:rsidRDefault="004D795D" w:rsidP="004D795D">
      <w:pPr>
        <w:shd w:val="clear" w:color="auto" w:fill="FFFFFF"/>
        <w:spacing w:after="150"/>
        <w:rPr>
          <w:rFonts w:ascii="Arial" w:eastAsia="Times New Roman" w:hAnsi="Arial" w:cs="Arial"/>
          <w:color w:val="000000" w:themeColor="text1"/>
          <w:lang w:eastAsia="en-GB"/>
        </w:rPr>
      </w:pPr>
      <w:r w:rsidRPr="00343715">
        <w:rPr>
          <w:rFonts w:ascii="Arial" w:eastAsia="Times New Roman" w:hAnsi="Arial" w:cs="Arial"/>
          <w:color w:val="000000" w:themeColor="text1"/>
          <w:lang w:eastAsia="en-GB"/>
        </w:rPr>
        <w:t xml:space="preserve">(Accessed: 30 </w:t>
      </w:r>
      <w:r w:rsidRPr="00F50B52">
        <w:rPr>
          <w:rFonts w:ascii="Arial" w:eastAsia="Times New Roman" w:hAnsi="Arial" w:cs="Arial"/>
          <w:color w:val="000000" w:themeColor="text1"/>
          <w:lang w:eastAsia="en-GB"/>
        </w:rPr>
        <w:t xml:space="preserve">March </w:t>
      </w:r>
      <w:r w:rsidRPr="00343715">
        <w:rPr>
          <w:rFonts w:ascii="Arial" w:eastAsia="Times New Roman" w:hAnsi="Arial" w:cs="Arial"/>
          <w:color w:val="000000" w:themeColor="text1"/>
          <w:lang w:eastAsia="en-GB"/>
        </w:rPr>
        <w:t>20</w:t>
      </w:r>
      <w:r w:rsidRPr="00F50B52">
        <w:rPr>
          <w:rFonts w:ascii="Arial" w:eastAsia="Times New Roman" w:hAnsi="Arial" w:cs="Arial"/>
          <w:color w:val="000000" w:themeColor="text1"/>
          <w:lang w:eastAsia="en-GB"/>
        </w:rPr>
        <w:t>22</w:t>
      </w:r>
      <w:r w:rsidRPr="00343715">
        <w:rPr>
          <w:rFonts w:ascii="Arial" w:eastAsia="Times New Roman" w:hAnsi="Arial" w:cs="Arial"/>
          <w:color w:val="000000" w:themeColor="text1"/>
          <w:lang w:eastAsia="en-GB"/>
        </w:rPr>
        <w:t>).</w:t>
      </w:r>
    </w:p>
    <w:p w14:paraId="038C57F2" w14:textId="77777777" w:rsidR="004D795D" w:rsidRDefault="004D795D" w:rsidP="004D795D"/>
    <w:p w14:paraId="3A16928A" w14:textId="77777777" w:rsidR="004D795D" w:rsidRDefault="004D795D" w:rsidP="004D795D">
      <w:r w:rsidRPr="00924456">
        <w:t>Luttrell, R., Wallace, A. A. (2021). Social Media and Society: An Introduction to the Mass Media Landscape. United States: Rowman &amp; Littlefield Publishers.</w:t>
      </w:r>
    </w:p>
    <w:p w14:paraId="0F0097BF" w14:textId="77777777" w:rsidR="004D795D" w:rsidRDefault="004D795D" w:rsidP="004D795D"/>
    <w:p w14:paraId="24CA252C" w14:textId="77777777" w:rsidR="004D795D" w:rsidRDefault="004D795D" w:rsidP="004D795D">
      <w:pPr>
        <w:rPr>
          <w:rFonts w:eastAsia="Times New Roman"/>
          <w:sz w:val="21"/>
          <w:szCs w:val="21"/>
          <w:lang w:eastAsia="en-GB"/>
        </w:rPr>
      </w:pPr>
      <w:r w:rsidRPr="00501FB8">
        <w:rPr>
          <w:rFonts w:eastAsia="Times New Roman"/>
          <w:sz w:val="21"/>
          <w:szCs w:val="21"/>
          <w:lang w:eastAsia="en-GB"/>
        </w:rPr>
        <w:t>Jackson, M (2009) </w:t>
      </w:r>
      <w:r w:rsidRPr="00501FB8">
        <w:t>Time Management: A Realistic Approach</w:t>
      </w:r>
      <w:r w:rsidRPr="00501FB8">
        <w:rPr>
          <w:rFonts w:eastAsia="Times New Roman"/>
          <w:i/>
          <w:iCs/>
          <w:sz w:val="21"/>
          <w:szCs w:val="21"/>
          <w:lang w:eastAsia="en-GB"/>
        </w:rPr>
        <w:t>.</w:t>
      </w:r>
      <w:r w:rsidRPr="00501FB8">
        <w:rPr>
          <w:rFonts w:eastAsia="Times New Roman"/>
          <w:sz w:val="21"/>
          <w:szCs w:val="21"/>
          <w:lang w:eastAsia="en-GB"/>
        </w:rPr>
        <w:t> Available at:</w:t>
      </w:r>
      <w:r w:rsidRPr="00501FB8">
        <w:t xml:space="preserve"> </w:t>
      </w:r>
      <w:hyperlink r:id="rId9" w:history="1">
        <w:r w:rsidRPr="00501FB8">
          <w:rPr>
            <w:rStyle w:val="Hyperlink"/>
            <w:color w:val="000000" w:themeColor="text1"/>
          </w:rPr>
          <w:t>https://www.jacr.org/article/S1546-1440(08)00581-4/fulltext</w:t>
        </w:r>
      </w:hyperlink>
      <w:r w:rsidRPr="00501FB8">
        <w:rPr>
          <w:rFonts w:eastAsia="Times New Roman"/>
          <w:sz w:val="21"/>
          <w:szCs w:val="21"/>
          <w:lang w:eastAsia="en-GB"/>
        </w:rPr>
        <w:t xml:space="preserve"> (Accessed: 6 March 2022).</w:t>
      </w:r>
    </w:p>
    <w:p w14:paraId="7A00D7F5" w14:textId="77777777" w:rsidR="004D795D" w:rsidRDefault="004D795D" w:rsidP="004D795D">
      <w:pPr>
        <w:shd w:val="clear" w:color="auto" w:fill="FFFFFF"/>
        <w:spacing w:after="150"/>
        <w:ind w:left="600"/>
        <w:rPr>
          <w:rFonts w:eastAsia="Times New Roman"/>
          <w:sz w:val="21"/>
          <w:szCs w:val="21"/>
          <w:lang w:eastAsia="en-GB"/>
        </w:rPr>
      </w:pPr>
    </w:p>
    <w:p w14:paraId="0D69BD14" w14:textId="77777777" w:rsidR="004D795D" w:rsidRPr="00292FE2" w:rsidRDefault="004D795D" w:rsidP="004D795D">
      <w:pPr>
        <w:rPr>
          <w:rFonts w:ascii="Arial" w:hAnsi="Arial" w:cs="Arial"/>
          <w:color w:val="000000" w:themeColor="text1"/>
        </w:rPr>
      </w:pPr>
      <w:r w:rsidRPr="00292FE2">
        <w:rPr>
          <w:rFonts w:ascii="Arial" w:eastAsia="Times New Roman" w:hAnsi="Arial" w:cs="Arial"/>
          <w:color w:val="000000" w:themeColor="text1"/>
          <w:lang w:eastAsia="en-GB"/>
        </w:rPr>
        <w:t xml:space="preserve">Cambridge Dictionary </w:t>
      </w:r>
      <w:r w:rsidRPr="00F50B52">
        <w:rPr>
          <w:rFonts w:ascii="Arial" w:eastAsia="Times New Roman" w:hAnsi="Arial" w:cs="Arial"/>
          <w:color w:val="000000" w:themeColor="text1"/>
          <w:lang w:eastAsia="en-GB"/>
        </w:rPr>
        <w:t>(20</w:t>
      </w:r>
      <w:r w:rsidRPr="00292FE2">
        <w:rPr>
          <w:rFonts w:ascii="Arial" w:eastAsia="Times New Roman" w:hAnsi="Arial" w:cs="Arial"/>
          <w:color w:val="000000" w:themeColor="text1"/>
          <w:lang w:eastAsia="en-GB"/>
        </w:rPr>
        <w:t>22</w:t>
      </w:r>
      <w:r w:rsidRPr="00F50B52">
        <w:rPr>
          <w:rFonts w:ascii="Arial" w:eastAsia="Times New Roman" w:hAnsi="Arial" w:cs="Arial"/>
          <w:color w:val="000000" w:themeColor="text1"/>
          <w:lang w:eastAsia="en-GB"/>
        </w:rPr>
        <w:t>) </w:t>
      </w:r>
      <w:r w:rsidRPr="00292FE2">
        <w:rPr>
          <w:rFonts w:ascii="Arial" w:eastAsia="Times New Roman" w:hAnsi="Arial" w:cs="Arial"/>
          <w:i/>
          <w:iCs/>
          <w:color w:val="000000" w:themeColor="text1"/>
          <w:lang w:eastAsia="en-GB"/>
        </w:rPr>
        <w:t xml:space="preserve">‘Evaluation’ </w:t>
      </w:r>
      <w:r w:rsidRPr="00292FE2">
        <w:rPr>
          <w:rFonts w:ascii="Arial" w:eastAsia="Times New Roman" w:hAnsi="Arial" w:cs="Arial"/>
          <w:color w:val="000000" w:themeColor="text1"/>
          <w:lang w:eastAsia="en-GB"/>
        </w:rPr>
        <w:t>Available</w:t>
      </w:r>
      <w:r w:rsidRPr="00F50B52">
        <w:rPr>
          <w:rFonts w:ascii="Arial" w:eastAsia="Times New Roman" w:hAnsi="Arial" w:cs="Arial"/>
          <w:color w:val="000000" w:themeColor="text1"/>
          <w:lang w:eastAsia="en-GB"/>
        </w:rPr>
        <w:t xml:space="preserve"> at: </w:t>
      </w:r>
    </w:p>
    <w:p w14:paraId="2C877179" w14:textId="77777777" w:rsidR="004D795D" w:rsidRPr="00292FE2" w:rsidRDefault="0060512D" w:rsidP="004D795D">
      <w:pPr>
        <w:rPr>
          <w:rFonts w:ascii="Arial" w:eastAsia="Times New Roman" w:hAnsi="Arial" w:cs="Arial"/>
          <w:color w:val="000000" w:themeColor="text1"/>
          <w:lang w:eastAsia="en-GB"/>
        </w:rPr>
      </w:pPr>
      <w:hyperlink r:id="rId10" w:history="1">
        <w:r w:rsidR="004D795D" w:rsidRPr="00292FE2">
          <w:rPr>
            <w:rStyle w:val="Hyperlink"/>
            <w:rFonts w:ascii="Arial" w:hAnsi="Arial" w:cs="Arial"/>
            <w:color w:val="000000" w:themeColor="text1"/>
          </w:rPr>
          <w:t>https://dictionary.cambridge.org/dictionary/english/evaluation</w:t>
        </w:r>
      </w:hyperlink>
      <w:r w:rsidR="004D795D" w:rsidRPr="00292FE2">
        <w:rPr>
          <w:rFonts w:ascii="Arial" w:hAnsi="Arial" w:cs="Arial"/>
          <w:color w:val="000000" w:themeColor="text1"/>
        </w:rPr>
        <w:t xml:space="preserve">. </w:t>
      </w:r>
      <w:r w:rsidR="004D795D" w:rsidRPr="00292FE2">
        <w:rPr>
          <w:rFonts w:ascii="Arial" w:eastAsia="Times New Roman" w:hAnsi="Arial" w:cs="Arial"/>
          <w:color w:val="000000" w:themeColor="text1"/>
          <w:lang w:eastAsia="en-GB"/>
        </w:rPr>
        <w:t>(Accessed: 6 March 2022).</w:t>
      </w:r>
    </w:p>
    <w:p w14:paraId="6318F430" w14:textId="77777777" w:rsidR="004D795D" w:rsidRDefault="004D795D" w:rsidP="004D795D"/>
    <w:p w14:paraId="4F5CCF58" w14:textId="77777777" w:rsidR="004D795D" w:rsidRDefault="004D795D" w:rsidP="004D795D">
      <w:pPr>
        <w:rPr>
          <w:rFonts w:ascii="Arial" w:eastAsia="Times New Roman" w:hAnsi="Arial" w:cs="Arial"/>
          <w:color w:val="000000" w:themeColor="text1"/>
          <w:shd w:val="clear" w:color="auto" w:fill="FFFFFF"/>
          <w:lang w:eastAsia="en-GB"/>
        </w:rPr>
      </w:pPr>
      <w:r w:rsidRPr="00E751E6">
        <w:rPr>
          <w:rFonts w:ascii="Arial" w:eastAsia="Times New Roman" w:hAnsi="Arial" w:cs="Arial"/>
          <w:color w:val="000000" w:themeColor="text1"/>
          <w:shd w:val="clear" w:color="auto" w:fill="FFFFFF"/>
          <w:lang w:eastAsia="en-GB"/>
        </w:rPr>
        <w:t>Covey</w:t>
      </w:r>
      <w:r>
        <w:rPr>
          <w:rFonts w:ascii="Arial" w:eastAsia="Times New Roman" w:hAnsi="Arial" w:cs="Arial"/>
          <w:color w:val="000000" w:themeColor="text1"/>
          <w:shd w:val="clear" w:color="auto" w:fill="FFFFFF"/>
          <w:lang w:eastAsia="en-GB"/>
        </w:rPr>
        <w:t>,</w:t>
      </w:r>
      <w:r w:rsidRPr="00E751E6">
        <w:rPr>
          <w:rFonts w:ascii="Arial" w:eastAsia="Times New Roman" w:hAnsi="Arial" w:cs="Arial"/>
          <w:color w:val="000000" w:themeColor="text1"/>
          <w:shd w:val="clear" w:color="auto" w:fill="FFFFFF"/>
          <w:lang w:eastAsia="en-GB"/>
        </w:rPr>
        <w:t xml:space="preserve"> R</w:t>
      </w:r>
      <w:r>
        <w:rPr>
          <w:rFonts w:ascii="Arial" w:eastAsia="Times New Roman" w:hAnsi="Arial" w:cs="Arial"/>
          <w:color w:val="000000" w:themeColor="text1"/>
          <w:shd w:val="clear" w:color="auto" w:fill="FFFFFF"/>
          <w:lang w:eastAsia="en-GB"/>
        </w:rPr>
        <w:t xml:space="preserve"> (2004). </w:t>
      </w:r>
      <w:r w:rsidRPr="00E751E6">
        <w:rPr>
          <w:rFonts w:ascii="Arial" w:eastAsia="Times New Roman" w:hAnsi="Arial" w:cs="Arial"/>
          <w:i/>
          <w:iCs/>
          <w:color w:val="000000" w:themeColor="text1"/>
          <w:shd w:val="clear" w:color="auto" w:fill="FFFFFF"/>
          <w:lang w:eastAsia="en-GB"/>
        </w:rPr>
        <w:t>The 7 Habits of Highly Effective People. 2nd ed.</w:t>
      </w:r>
      <w:r w:rsidRPr="00E751E6">
        <w:rPr>
          <w:rFonts w:ascii="Arial" w:eastAsia="Times New Roman" w:hAnsi="Arial" w:cs="Arial"/>
          <w:color w:val="000000" w:themeColor="text1"/>
          <w:shd w:val="clear" w:color="auto" w:fill="FFFFFF"/>
          <w:lang w:eastAsia="en-GB"/>
        </w:rPr>
        <w:t> New York, NY</w:t>
      </w:r>
    </w:p>
    <w:p w14:paraId="368B511D" w14:textId="77777777" w:rsidR="004D795D" w:rsidRDefault="004D795D" w:rsidP="004D795D">
      <w:pPr>
        <w:rPr>
          <w:rFonts w:ascii="Arial" w:eastAsia="Times New Roman" w:hAnsi="Arial" w:cs="Arial"/>
          <w:color w:val="000000" w:themeColor="text1"/>
          <w:shd w:val="clear" w:color="auto" w:fill="FFFFFF"/>
          <w:lang w:eastAsia="en-GB"/>
        </w:rPr>
      </w:pPr>
    </w:p>
    <w:p w14:paraId="19B39FD4" w14:textId="77777777" w:rsidR="004D795D" w:rsidRDefault="004D795D" w:rsidP="004D795D">
      <w:pPr>
        <w:rPr>
          <w:rFonts w:ascii="Arial" w:eastAsia="Times New Roman" w:hAnsi="Arial" w:cs="Arial"/>
          <w:color w:val="000000" w:themeColor="text1"/>
          <w:shd w:val="clear" w:color="auto" w:fill="FFFFFF"/>
          <w:lang w:eastAsia="en-GB"/>
        </w:rPr>
      </w:pPr>
    </w:p>
    <w:p w14:paraId="1B0736C6" w14:textId="77777777" w:rsidR="004D795D" w:rsidRDefault="004D795D" w:rsidP="004D795D">
      <w:r w:rsidRPr="00A00C3D">
        <w:t>Johnson, K. (2017). The Importance of Personal Branding in social media: Educating Students to Create and Manage their Personal Brand. 4. 21-27.</w:t>
      </w:r>
    </w:p>
    <w:p w14:paraId="7ECD0A97" w14:textId="77777777" w:rsidR="004D795D" w:rsidRDefault="004D795D" w:rsidP="004D795D">
      <w:pPr>
        <w:rPr>
          <w:rFonts w:ascii="Arial" w:eastAsia="Times New Roman" w:hAnsi="Arial" w:cs="Arial"/>
          <w:color w:val="000000" w:themeColor="text1"/>
          <w:shd w:val="clear" w:color="auto" w:fill="FFFFFF"/>
          <w:lang w:eastAsia="en-GB"/>
        </w:rPr>
      </w:pPr>
    </w:p>
    <w:p w14:paraId="1B1C39B2" w14:textId="77777777" w:rsidR="004D795D" w:rsidRDefault="004D795D" w:rsidP="004D795D">
      <w:proofErr w:type="spellStart"/>
      <w:r>
        <w:rPr>
          <w:rFonts w:ascii="Arial" w:eastAsia="Times New Roman" w:hAnsi="Arial" w:cs="Arial"/>
          <w:color w:val="000000" w:themeColor="text1"/>
          <w:sz w:val="21"/>
          <w:szCs w:val="21"/>
          <w:shd w:val="clear" w:color="auto" w:fill="FFFFFF"/>
          <w:lang w:eastAsia="en-GB"/>
        </w:rPr>
        <w:t>FutureLearn</w:t>
      </w:r>
      <w:proofErr w:type="spellEnd"/>
      <w:r>
        <w:rPr>
          <w:rFonts w:ascii="Arial" w:eastAsia="Times New Roman" w:hAnsi="Arial" w:cs="Arial"/>
          <w:color w:val="000000" w:themeColor="text1"/>
          <w:sz w:val="21"/>
          <w:szCs w:val="21"/>
          <w:shd w:val="clear" w:color="auto" w:fill="FFFFFF"/>
          <w:lang w:eastAsia="en-GB"/>
        </w:rPr>
        <w:t xml:space="preserve"> (2020)</w:t>
      </w:r>
      <w:r w:rsidRPr="00343715">
        <w:rPr>
          <w:rFonts w:ascii="Arial" w:eastAsia="Times New Roman" w:hAnsi="Arial" w:cs="Arial"/>
          <w:i/>
          <w:iCs/>
          <w:color w:val="000000" w:themeColor="text1"/>
          <w:sz w:val="21"/>
          <w:szCs w:val="21"/>
          <w:shd w:val="clear" w:color="auto" w:fill="FFFFFF"/>
          <w:lang w:eastAsia="en-GB"/>
        </w:rPr>
        <w:t>.</w:t>
      </w:r>
      <w:r>
        <w:rPr>
          <w:rFonts w:ascii="Arial" w:eastAsia="Times New Roman" w:hAnsi="Arial" w:cs="Arial"/>
          <w:i/>
          <w:iCs/>
          <w:color w:val="000000" w:themeColor="text1"/>
          <w:sz w:val="21"/>
          <w:szCs w:val="21"/>
          <w:shd w:val="clear" w:color="auto" w:fill="FFFFFF"/>
          <w:lang w:eastAsia="en-GB"/>
        </w:rPr>
        <w:t xml:space="preserve"> How to network to improve your career. </w:t>
      </w:r>
      <w:r w:rsidRPr="00343715">
        <w:rPr>
          <w:rFonts w:ascii="Arial" w:eastAsia="Times New Roman" w:hAnsi="Arial" w:cs="Arial"/>
          <w:color w:val="000000" w:themeColor="text1"/>
          <w:sz w:val="21"/>
          <w:szCs w:val="21"/>
          <w:shd w:val="clear" w:color="auto" w:fill="FFFFFF"/>
          <w:lang w:eastAsia="en-GB"/>
        </w:rPr>
        <w:t> Available at:</w:t>
      </w:r>
      <w:r>
        <w:rPr>
          <w:rFonts w:ascii="Arial" w:hAnsi="Arial" w:cs="Arial"/>
          <w:color w:val="000000" w:themeColor="text1"/>
        </w:rPr>
        <w:t xml:space="preserve"> </w:t>
      </w:r>
      <w:hyperlink r:id="rId11" w:history="1">
        <w:r w:rsidRPr="00620AD3">
          <w:rPr>
            <w:rStyle w:val="Hyperlink"/>
          </w:rPr>
          <w:t>https://www.futurelearn.com/info/blog/how-to-network-to-improve-your-career</w:t>
        </w:r>
      </w:hyperlink>
    </w:p>
    <w:p w14:paraId="24DE1870" w14:textId="77777777" w:rsidR="004D795D" w:rsidRPr="00343715" w:rsidRDefault="004D795D" w:rsidP="004D795D">
      <w:pPr>
        <w:rPr>
          <w:rFonts w:ascii="Arial" w:hAnsi="Arial" w:cs="Arial"/>
          <w:color w:val="000000" w:themeColor="text1"/>
        </w:rPr>
      </w:pPr>
      <w:r w:rsidRPr="00343715">
        <w:rPr>
          <w:rFonts w:ascii="Arial" w:eastAsia="Times New Roman" w:hAnsi="Arial" w:cs="Arial"/>
          <w:color w:val="000000" w:themeColor="text1"/>
          <w:sz w:val="21"/>
          <w:szCs w:val="21"/>
          <w:shd w:val="clear" w:color="auto" w:fill="FFFFFF"/>
          <w:lang w:eastAsia="en-GB"/>
        </w:rPr>
        <w:t xml:space="preserve"> (Accessed: 23 March 2022).</w:t>
      </w:r>
    </w:p>
    <w:p w14:paraId="775C520E" w14:textId="77777777" w:rsidR="004D795D" w:rsidRDefault="004D795D" w:rsidP="004D795D">
      <w:pPr>
        <w:rPr>
          <w:rFonts w:ascii="Arial" w:eastAsia="Times New Roman" w:hAnsi="Arial" w:cs="Arial"/>
          <w:color w:val="000000" w:themeColor="text1"/>
          <w:shd w:val="clear" w:color="auto" w:fill="FFFFFF"/>
          <w:lang w:eastAsia="en-GB"/>
        </w:rPr>
      </w:pPr>
    </w:p>
    <w:p w14:paraId="2BC4ED55" w14:textId="77777777" w:rsidR="004D795D" w:rsidRDefault="004D795D" w:rsidP="004D795D">
      <w:pPr>
        <w:rPr>
          <w:rFonts w:ascii="Arial" w:eastAsia="Times New Roman" w:hAnsi="Arial" w:cs="Arial"/>
          <w:color w:val="000000" w:themeColor="text1"/>
          <w:shd w:val="clear" w:color="auto" w:fill="FFFFFF"/>
          <w:lang w:eastAsia="en-GB"/>
        </w:rPr>
      </w:pPr>
    </w:p>
    <w:p w14:paraId="3CD18E4D" w14:textId="77777777" w:rsidR="004D795D" w:rsidRDefault="004D795D" w:rsidP="004D795D">
      <w:pPr>
        <w:rPr>
          <w:rFonts w:ascii="Arial" w:eastAsia="Times New Roman" w:hAnsi="Arial" w:cs="Arial"/>
          <w:color w:val="000000" w:themeColor="text1"/>
          <w:shd w:val="clear" w:color="auto" w:fill="FFFFFF"/>
          <w:lang w:eastAsia="en-GB"/>
        </w:rPr>
      </w:pPr>
    </w:p>
    <w:p w14:paraId="4E4CF132" w14:textId="77777777" w:rsidR="004D795D" w:rsidRDefault="004D795D" w:rsidP="004D795D">
      <w:pPr>
        <w:rPr>
          <w:rFonts w:ascii="Arial" w:eastAsia="Times New Roman" w:hAnsi="Arial" w:cs="Arial"/>
          <w:color w:val="000000" w:themeColor="text1"/>
          <w:shd w:val="clear" w:color="auto" w:fill="FFFFFF"/>
          <w:lang w:eastAsia="en-GB"/>
        </w:rPr>
      </w:pPr>
    </w:p>
    <w:p w14:paraId="78CDE11B" w14:textId="77777777" w:rsidR="004D795D" w:rsidRDefault="004D795D" w:rsidP="004D795D">
      <w:pPr>
        <w:rPr>
          <w:rFonts w:ascii="Arial" w:eastAsia="Times New Roman" w:hAnsi="Arial" w:cs="Arial"/>
          <w:color w:val="000000" w:themeColor="text1"/>
          <w:shd w:val="clear" w:color="auto" w:fill="FFFFFF"/>
          <w:lang w:eastAsia="en-GB"/>
        </w:rPr>
      </w:pPr>
    </w:p>
    <w:p w14:paraId="0D41AFC3" w14:textId="77777777" w:rsidR="004D795D" w:rsidRDefault="004D795D" w:rsidP="004D795D">
      <w:pPr>
        <w:rPr>
          <w:rFonts w:ascii="Arial" w:eastAsia="Times New Roman" w:hAnsi="Arial" w:cs="Arial"/>
          <w:color w:val="000000" w:themeColor="text1"/>
          <w:shd w:val="clear" w:color="auto" w:fill="FFFFFF"/>
          <w:lang w:eastAsia="en-GB"/>
        </w:rPr>
      </w:pPr>
    </w:p>
    <w:p w14:paraId="2C00957F" w14:textId="77777777" w:rsidR="004D795D" w:rsidRDefault="004D795D" w:rsidP="004D795D">
      <w:pPr>
        <w:rPr>
          <w:rFonts w:ascii="Arial" w:eastAsia="Times New Roman" w:hAnsi="Arial" w:cs="Arial"/>
          <w:color w:val="000000" w:themeColor="text1"/>
          <w:shd w:val="clear" w:color="auto" w:fill="FFFFFF"/>
          <w:lang w:eastAsia="en-GB"/>
        </w:rPr>
      </w:pPr>
    </w:p>
    <w:p w14:paraId="2D73F1D2" w14:textId="77777777" w:rsidR="004D795D" w:rsidRDefault="004D795D" w:rsidP="004D795D">
      <w:pPr>
        <w:rPr>
          <w:rFonts w:ascii="Arial" w:eastAsia="Times New Roman" w:hAnsi="Arial" w:cs="Arial"/>
          <w:color w:val="000000" w:themeColor="text1"/>
          <w:shd w:val="clear" w:color="auto" w:fill="FFFFFF"/>
          <w:lang w:eastAsia="en-GB"/>
        </w:rPr>
      </w:pPr>
    </w:p>
    <w:p w14:paraId="5410C01B" w14:textId="77777777" w:rsidR="004D795D" w:rsidRDefault="004D795D" w:rsidP="004D795D">
      <w:pPr>
        <w:rPr>
          <w:rFonts w:ascii="Arial" w:eastAsia="Times New Roman" w:hAnsi="Arial" w:cs="Arial"/>
          <w:color w:val="000000" w:themeColor="text1"/>
          <w:shd w:val="clear" w:color="auto" w:fill="FFFFFF"/>
          <w:lang w:eastAsia="en-GB"/>
        </w:rPr>
      </w:pPr>
    </w:p>
    <w:p w14:paraId="21A6BC34" w14:textId="77777777" w:rsidR="004D795D" w:rsidRPr="00343715" w:rsidRDefault="004D795D" w:rsidP="004D795D">
      <w:pPr>
        <w:rPr>
          <w:rFonts w:ascii="Arial" w:hAnsi="Arial" w:cs="Arial"/>
          <w:color w:val="000000" w:themeColor="text1"/>
        </w:rPr>
      </w:pPr>
    </w:p>
    <w:p w14:paraId="148EDC0D" w14:textId="77777777" w:rsidR="004D795D" w:rsidRDefault="004D795D" w:rsidP="004D795D">
      <w:r>
        <w:rPr>
          <w:rFonts w:ascii="Arial" w:eastAsia="Times New Roman" w:hAnsi="Arial" w:cs="Arial"/>
          <w:color w:val="000000" w:themeColor="text1"/>
          <w:lang w:eastAsia="en-GB"/>
        </w:rPr>
        <w:t>‘</w:t>
      </w:r>
      <w:proofErr w:type="spellStart"/>
      <w:r>
        <w:rPr>
          <w:rFonts w:ascii="Arial" w:eastAsia="Times New Roman" w:hAnsi="Arial" w:cs="Arial"/>
          <w:color w:val="000000" w:themeColor="text1"/>
          <w:lang w:eastAsia="en-GB"/>
        </w:rPr>
        <w:t>Lauta</w:t>
      </w:r>
      <w:proofErr w:type="spellEnd"/>
      <w:r>
        <w:rPr>
          <w:rFonts w:ascii="Arial" w:eastAsia="Times New Roman" w:hAnsi="Arial" w:cs="Arial"/>
          <w:color w:val="000000" w:themeColor="text1"/>
          <w:lang w:eastAsia="en-GB"/>
        </w:rPr>
        <w:t xml:space="preserve"> Berman’</w:t>
      </w:r>
      <w:r w:rsidRPr="00343715">
        <w:rPr>
          <w:rFonts w:ascii="Arial" w:eastAsia="Times New Roman" w:hAnsi="Arial" w:cs="Arial"/>
          <w:color w:val="000000" w:themeColor="text1"/>
          <w:lang w:eastAsia="en-GB"/>
        </w:rPr>
        <w:t xml:space="preserve"> (201</w:t>
      </w:r>
      <w:r>
        <w:rPr>
          <w:rFonts w:ascii="Arial" w:eastAsia="Times New Roman" w:hAnsi="Arial" w:cs="Arial"/>
          <w:color w:val="000000" w:themeColor="text1"/>
          <w:lang w:eastAsia="en-GB"/>
        </w:rPr>
        <w:t>5</w:t>
      </w:r>
      <w:r w:rsidRPr="00343715">
        <w:rPr>
          <w:rFonts w:ascii="Arial" w:eastAsia="Times New Roman" w:hAnsi="Arial" w:cs="Arial"/>
          <w:i/>
          <w:iCs/>
          <w:color w:val="000000" w:themeColor="text1"/>
          <w:lang w:eastAsia="en-GB"/>
        </w:rPr>
        <w:t xml:space="preserve">).  </w:t>
      </w:r>
      <w:r>
        <w:rPr>
          <w:rFonts w:ascii="Arial" w:eastAsia="Times New Roman" w:hAnsi="Arial" w:cs="Arial"/>
          <w:i/>
          <w:iCs/>
          <w:color w:val="000000" w:themeColor="text1"/>
          <w:shd w:val="clear" w:color="auto" w:fill="FFFFFF"/>
          <w:lang w:eastAsia="en-GB"/>
        </w:rPr>
        <w:t>Find your dream job without ever looking at a resume</w:t>
      </w:r>
      <w:r w:rsidRPr="00986959">
        <w:rPr>
          <w:rFonts w:ascii="Arial" w:eastAsia="Times New Roman" w:hAnsi="Arial" w:cs="Arial"/>
          <w:i/>
          <w:iCs/>
          <w:color w:val="000000" w:themeColor="text1"/>
          <w:shd w:val="clear" w:color="auto" w:fill="FFFFFF"/>
          <w:lang w:eastAsia="en-GB"/>
        </w:rPr>
        <w:t>.</w:t>
      </w:r>
      <w:r>
        <w:rPr>
          <w:rFonts w:ascii="Arial" w:eastAsia="Times New Roman" w:hAnsi="Arial" w:cs="Arial"/>
          <w:color w:val="000000" w:themeColor="text1"/>
          <w:shd w:val="clear" w:color="auto" w:fill="FFFFFF"/>
          <w:lang w:eastAsia="en-GB"/>
        </w:rPr>
        <w:t>7</w:t>
      </w:r>
      <w:r w:rsidRPr="00292FE2">
        <w:rPr>
          <w:rFonts w:ascii="Arial" w:eastAsia="Times New Roman" w:hAnsi="Arial" w:cs="Arial"/>
          <w:color w:val="000000" w:themeColor="text1"/>
          <w:shd w:val="clear" w:color="auto" w:fill="FFFFFF"/>
          <w:vertAlign w:val="superscript"/>
          <w:lang w:eastAsia="en-GB"/>
        </w:rPr>
        <w:t>th</w:t>
      </w:r>
      <w:r>
        <w:rPr>
          <w:rFonts w:ascii="Arial" w:eastAsia="Times New Roman" w:hAnsi="Arial" w:cs="Arial"/>
          <w:color w:val="000000" w:themeColor="text1"/>
          <w:shd w:val="clear" w:color="auto" w:fill="FFFFFF"/>
          <w:lang w:eastAsia="en-GB"/>
        </w:rPr>
        <w:t xml:space="preserve"> May</w:t>
      </w:r>
      <w:r w:rsidRPr="00343715">
        <w:rPr>
          <w:rFonts w:ascii="Arial" w:eastAsia="Times New Roman" w:hAnsi="Arial" w:cs="Arial"/>
          <w:color w:val="000000" w:themeColor="text1"/>
          <w:shd w:val="clear" w:color="auto" w:fill="FFFFFF"/>
          <w:lang w:eastAsia="en-GB"/>
        </w:rPr>
        <w:t xml:space="preserve">. </w:t>
      </w:r>
      <w:r w:rsidRPr="00343715">
        <w:rPr>
          <w:rFonts w:ascii="Arial" w:eastAsia="Times New Roman" w:hAnsi="Arial" w:cs="Arial"/>
          <w:color w:val="000000" w:themeColor="text1"/>
          <w:lang w:eastAsia="en-GB"/>
        </w:rPr>
        <w:t>Available at:</w:t>
      </w:r>
      <w:r w:rsidRPr="00292FE2">
        <w:t xml:space="preserve"> </w:t>
      </w:r>
      <w:hyperlink r:id="rId12" w:history="1">
        <w:r w:rsidRPr="00620AD3">
          <w:rPr>
            <w:rStyle w:val="Hyperlink"/>
          </w:rPr>
          <w:t>https://www.youtube.com/watch?v=_e4sQ0aBvWc&amp;t=269s</w:t>
        </w:r>
      </w:hyperlink>
    </w:p>
    <w:p w14:paraId="479CAB4D" w14:textId="77777777" w:rsidR="004D795D" w:rsidRPr="00343715" w:rsidRDefault="004D795D" w:rsidP="004D795D">
      <w:pPr>
        <w:shd w:val="clear" w:color="auto" w:fill="FFFFFF"/>
        <w:spacing w:after="150"/>
        <w:rPr>
          <w:rFonts w:ascii="Arial" w:eastAsia="Times New Roman" w:hAnsi="Arial" w:cs="Arial"/>
          <w:color w:val="000000" w:themeColor="text1"/>
          <w:lang w:eastAsia="en-GB"/>
        </w:rPr>
      </w:pPr>
      <w:r w:rsidRPr="00343715">
        <w:rPr>
          <w:rFonts w:ascii="Arial" w:eastAsia="Times New Roman" w:hAnsi="Arial" w:cs="Arial"/>
          <w:color w:val="000000" w:themeColor="text1"/>
          <w:u w:val="single"/>
          <w:bdr w:val="none" w:sz="0" w:space="0" w:color="auto" w:frame="1"/>
          <w:lang w:eastAsia="en-GB"/>
        </w:rPr>
        <w:t xml:space="preserve"> </w:t>
      </w:r>
      <w:r w:rsidRPr="00343715">
        <w:rPr>
          <w:rFonts w:ascii="Arial" w:eastAsia="Times New Roman" w:hAnsi="Arial" w:cs="Arial"/>
          <w:color w:val="000000" w:themeColor="text1"/>
          <w:lang w:eastAsia="en-GB"/>
        </w:rPr>
        <w:t>(Accessed: 30 March 2022).</w:t>
      </w:r>
    </w:p>
    <w:p w14:paraId="606474E0" w14:textId="77777777" w:rsidR="004D795D" w:rsidRDefault="004D795D" w:rsidP="004D795D">
      <w:pPr>
        <w:rPr>
          <w:rFonts w:ascii="Arial" w:eastAsia="Times New Roman" w:hAnsi="Arial" w:cs="Arial"/>
          <w:color w:val="000000" w:themeColor="text1"/>
          <w:shd w:val="clear" w:color="auto" w:fill="FFFFFF"/>
          <w:lang w:eastAsia="en-GB"/>
        </w:rPr>
      </w:pPr>
    </w:p>
    <w:p w14:paraId="08E48F4B" w14:textId="77777777" w:rsidR="004D795D" w:rsidRPr="00292FE2" w:rsidRDefault="004D795D" w:rsidP="004D795D">
      <w:pPr>
        <w:pStyle w:val="Heading1"/>
        <w:rPr>
          <w:rFonts w:ascii="Arial" w:hAnsi="Arial" w:cs="Arial"/>
          <w:b w:val="0"/>
          <w:bCs w:val="0"/>
          <w:color w:val="080639"/>
          <w:sz w:val="24"/>
          <w:szCs w:val="24"/>
        </w:rPr>
      </w:pPr>
      <w:proofErr w:type="spellStart"/>
      <w:r w:rsidRPr="00292FE2">
        <w:rPr>
          <w:rFonts w:ascii="Arial" w:hAnsi="Arial" w:cs="Arial"/>
          <w:b w:val="0"/>
          <w:bCs w:val="0"/>
          <w:color w:val="000000" w:themeColor="text1"/>
          <w:sz w:val="24"/>
          <w:szCs w:val="24"/>
        </w:rPr>
        <w:t>CharacterLab</w:t>
      </w:r>
      <w:proofErr w:type="spellEnd"/>
      <w:r w:rsidRPr="00292FE2">
        <w:rPr>
          <w:rFonts w:ascii="Arial" w:hAnsi="Arial" w:cs="Arial"/>
          <w:b w:val="0"/>
          <w:bCs w:val="0"/>
          <w:color w:val="000000" w:themeColor="text1"/>
          <w:sz w:val="24"/>
          <w:szCs w:val="24"/>
        </w:rPr>
        <w:t xml:space="preserve"> </w:t>
      </w:r>
      <w:r w:rsidRPr="00F50B52">
        <w:rPr>
          <w:rFonts w:ascii="Arial" w:hAnsi="Arial" w:cs="Arial"/>
          <w:b w:val="0"/>
          <w:bCs w:val="0"/>
          <w:color w:val="000000" w:themeColor="text1"/>
          <w:sz w:val="24"/>
          <w:szCs w:val="24"/>
        </w:rPr>
        <w:t>(20</w:t>
      </w:r>
      <w:r w:rsidRPr="00292FE2">
        <w:rPr>
          <w:rFonts w:ascii="Arial" w:hAnsi="Arial" w:cs="Arial"/>
          <w:b w:val="0"/>
          <w:bCs w:val="0"/>
          <w:color w:val="000000" w:themeColor="text1"/>
          <w:sz w:val="24"/>
          <w:szCs w:val="24"/>
        </w:rPr>
        <w:t>20</w:t>
      </w:r>
      <w:r w:rsidRPr="00F50B52">
        <w:rPr>
          <w:rFonts w:ascii="Arial" w:hAnsi="Arial" w:cs="Arial"/>
          <w:b w:val="0"/>
          <w:bCs w:val="0"/>
          <w:color w:val="000000" w:themeColor="text1"/>
          <w:sz w:val="24"/>
          <w:szCs w:val="24"/>
        </w:rPr>
        <w:t>) </w:t>
      </w:r>
      <w:r w:rsidRPr="00292FE2">
        <w:rPr>
          <w:rFonts w:ascii="Arial" w:hAnsi="Arial" w:cs="Arial"/>
          <w:b w:val="0"/>
          <w:bCs w:val="0"/>
          <w:color w:val="080639"/>
          <w:sz w:val="24"/>
          <w:szCs w:val="24"/>
        </w:rPr>
        <w:t xml:space="preserve">The Other Side of Stress: </w:t>
      </w:r>
      <w:r w:rsidRPr="00292FE2">
        <w:rPr>
          <w:rFonts w:ascii="Arial" w:hAnsi="Arial" w:cs="Arial"/>
          <w:b w:val="0"/>
          <w:bCs w:val="0"/>
          <w:i/>
          <w:iCs/>
          <w:color w:val="080639"/>
          <w:sz w:val="24"/>
          <w:szCs w:val="24"/>
        </w:rPr>
        <w:t xml:space="preserve">Adversity can make you stronger </w:t>
      </w:r>
      <w:r w:rsidRPr="00343715">
        <w:rPr>
          <w:rFonts w:ascii="Arial" w:hAnsi="Arial" w:cs="Arial"/>
          <w:b w:val="0"/>
          <w:bCs w:val="0"/>
          <w:color w:val="000000" w:themeColor="text1"/>
          <w:sz w:val="24"/>
          <w:szCs w:val="24"/>
        </w:rPr>
        <w:t xml:space="preserve">Available </w:t>
      </w:r>
      <w:r w:rsidRPr="00F50B52">
        <w:rPr>
          <w:rFonts w:ascii="Arial" w:hAnsi="Arial" w:cs="Arial"/>
          <w:b w:val="0"/>
          <w:bCs w:val="0"/>
          <w:color w:val="000000" w:themeColor="text1"/>
          <w:sz w:val="24"/>
          <w:szCs w:val="24"/>
        </w:rPr>
        <w:t xml:space="preserve">at: </w:t>
      </w:r>
      <w:hyperlink r:id="rId13" w:history="1">
        <w:r w:rsidRPr="00292FE2">
          <w:rPr>
            <w:rStyle w:val="Hyperlink"/>
            <w:rFonts w:ascii="Arial" w:hAnsi="Arial" w:cs="Arial"/>
            <w:b w:val="0"/>
            <w:bCs w:val="0"/>
            <w:sz w:val="24"/>
            <w:szCs w:val="24"/>
          </w:rPr>
          <w:t>https://characterlab.org/tips-of-the-week/other-side-of-stress/</w:t>
        </w:r>
      </w:hyperlink>
      <w:r w:rsidRPr="00292FE2">
        <w:rPr>
          <w:rFonts w:ascii="Arial" w:hAnsi="Arial" w:cs="Arial"/>
          <w:b w:val="0"/>
          <w:bCs w:val="0"/>
          <w:color w:val="000000" w:themeColor="text1"/>
          <w:sz w:val="24"/>
          <w:szCs w:val="24"/>
        </w:rPr>
        <w:t>(Accessed: 6 March 2022).</w:t>
      </w:r>
    </w:p>
    <w:p w14:paraId="4359E286" w14:textId="77777777" w:rsidR="004D795D" w:rsidRDefault="004D795D" w:rsidP="004D795D">
      <w:pPr>
        <w:rPr>
          <w:rFonts w:ascii="Arial" w:eastAsia="Times New Roman" w:hAnsi="Arial" w:cs="Arial"/>
          <w:color w:val="000000" w:themeColor="text1"/>
          <w:shd w:val="clear" w:color="auto" w:fill="FFFFFF"/>
          <w:lang w:eastAsia="en-GB"/>
        </w:rPr>
      </w:pPr>
    </w:p>
    <w:p w14:paraId="6A5403F2" w14:textId="77777777" w:rsidR="004D795D" w:rsidRDefault="004D795D" w:rsidP="004D795D"/>
    <w:p w14:paraId="34284FE1" w14:textId="77777777" w:rsidR="004D795D" w:rsidRPr="00CE319C" w:rsidRDefault="0060512D" w:rsidP="004D795D">
      <w:pPr>
        <w:pStyle w:val="Heading2"/>
        <w:shd w:val="clear" w:color="auto" w:fill="FFFFFF"/>
        <w:spacing w:before="0" w:after="120" w:line="225" w:lineRule="atLeast"/>
        <w:rPr>
          <w:rFonts w:ascii="Arial" w:hAnsi="Arial" w:cs="Arial"/>
          <w:color w:val="000000" w:themeColor="text1"/>
          <w:sz w:val="24"/>
          <w:szCs w:val="24"/>
        </w:rPr>
      </w:pPr>
      <w:hyperlink r:id="rId14" w:history="1">
        <w:proofErr w:type="spellStart"/>
        <w:r w:rsidR="004D795D" w:rsidRPr="00CE319C">
          <w:rPr>
            <w:rStyle w:val="Hyperlink"/>
            <w:rFonts w:ascii="Arial" w:hAnsi="Arial" w:cs="Arial"/>
            <w:color w:val="000000" w:themeColor="text1"/>
            <w:sz w:val="24"/>
            <w:szCs w:val="24"/>
            <w:shd w:val="clear" w:color="auto" w:fill="FFFFFF"/>
          </w:rPr>
          <w:t>Gorbatov</w:t>
        </w:r>
        <w:proofErr w:type="spellEnd"/>
      </w:hyperlink>
      <w:r w:rsidR="004D795D" w:rsidRPr="00CE319C">
        <w:rPr>
          <w:rFonts w:ascii="Arial" w:hAnsi="Arial" w:cs="Arial"/>
          <w:color w:val="000000" w:themeColor="text1"/>
          <w:sz w:val="24"/>
          <w:szCs w:val="24"/>
        </w:rPr>
        <w:t xml:space="preserve">, S., </w:t>
      </w:r>
      <w:hyperlink r:id="rId15" w:history="1">
        <w:proofErr w:type="spellStart"/>
        <w:r w:rsidR="004D795D" w:rsidRPr="00CE319C">
          <w:rPr>
            <w:rStyle w:val="Hyperlink"/>
            <w:rFonts w:ascii="Arial" w:hAnsi="Arial" w:cs="Arial"/>
            <w:color w:val="000000" w:themeColor="text1"/>
            <w:sz w:val="24"/>
            <w:szCs w:val="24"/>
            <w:shd w:val="clear" w:color="auto" w:fill="FFFFFF"/>
          </w:rPr>
          <w:t>Khapova</w:t>
        </w:r>
        <w:proofErr w:type="spellEnd"/>
      </w:hyperlink>
      <w:r w:rsidR="004D795D" w:rsidRPr="00CE319C">
        <w:rPr>
          <w:rFonts w:ascii="Arial" w:hAnsi="Arial" w:cs="Arial"/>
          <w:color w:val="000000" w:themeColor="text1"/>
          <w:sz w:val="24"/>
          <w:szCs w:val="24"/>
        </w:rPr>
        <w:t xml:space="preserve">, S and </w:t>
      </w:r>
      <w:hyperlink r:id="rId16" w:history="1">
        <w:proofErr w:type="spellStart"/>
        <w:r w:rsidR="004D795D" w:rsidRPr="00CE319C">
          <w:rPr>
            <w:rStyle w:val="Hyperlink"/>
            <w:rFonts w:ascii="Arial" w:hAnsi="Arial" w:cs="Arial"/>
            <w:color w:val="000000" w:themeColor="text1"/>
            <w:sz w:val="24"/>
            <w:szCs w:val="24"/>
            <w:shd w:val="clear" w:color="auto" w:fill="FFFFFF"/>
          </w:rPr>
          <w:t>Lysova</w:t>
        </w:r>
        <w:proofErr w:type="spellEnd"/>
      </w:hyperlink>
      <w:r w:rsidR="004D795D" w:rsidRPr="00CE319C">
        <w:rPr>
          <w:rFonts w:ascii="Arial" w:hAnsi="Arial" w:cs="Arial"/>
          <w:color w:val="000000" w:themeColor="text1"/>
          <w:sz w:val="24"/>
          <w:szCs w:val="24"/>
        </w:rPr>
        <w:t xml:space="preserve">, E (2018). Personal Branding: Interdisciplinary Systematic Review and Research Agenda, SYSTEMATIC REVIEW, </w:t>
      </w:r>
      <w:r w:rsidR="004D795D" w:rsidRPr="00CE319C">
        <w:rPr>
          <w:rFonts w:ascii="Arial" w:eastAsia="Times New Roman" w:hAnsi="Arial" w:cs="Arial"/>
          <w:color w:val="000000" w:themeColor="text1"/>
          <w:sz w:val="24"/>
          <w:szCs w:val="24"/>
          <w:shd w:val="clear" w:color="auto" w:fill="FFFFFF"/>
          <w:lang w:eastAsia="en-GB"/>
        </w:rPr>
        <w:t>Front. Psychology</w:t>
      </w:r>
    </w:p>
    <w:p w14:paraId="098D32F9" w14:textId="77777777" w:rsidR="004D795D" w:rsidRDefault="004D795D" w:rsidP="004D795D">
      <w:pPr>
        <w:pStyle w:val="Heading1"/>
        <w:shd w:val="clear" w:color="auto" w:fill="FFFFFF"/>
        <w:spacing w:before="450" w:beforeAutospacing="0" w:after="450" w:afterAutospacing="0" w:line="260" w:lineRule="atLeast"/>
        <w:rPr>
          <w:rFonts w:ascii="Georgia" w:hAnsi="Georgia"/>
          <w:color w:val="020202"/>
          <w:sz w:val="45"/>
          <w:szCs w:val="45"/>
        </w:rPr>
      </w:pPr>
    </w:p>
    <w:p w14:paraId="08E931D5" w14:textId="77777777" w:rsidR="004D795D" w:rsidRDefault="004D795D" w:rsidP="004D795D"/>
    <w:p w14:paraId="752974C5" w14:textId="77777777" w:rsidR="004D795D" w:rsidRDefault="004D795D" w:rsidP="004D795D"/>
    <w:p w14:paraId="527192D7" w14:textId="77777777" w:rsidR="004D795D" w:rsidRDefault="004D795D" w:rsidP="004D795D"/>
    <w:p w14:paraId="6A1B23E2" w14:textId="77777777" w:rsidR="004D795D" w:rsidRDefault="004D795D" w:rsidP="004D795D"/>
    <w:p w14:paraId="265C64A7" w14:textId="77777777" w:rsidR="004D795D" w:rsidRPr="008520BB" w:rsidRDefault="004D795D" w:rsidP="00012F12">
      <w:pPr>
        <w:spacing w:line="360" w:lineRule="auto"/>
        <w:rPr>
          <w:rFonts w:ascii="Arial" w:hAnsi="Arial" w:cs="Arial"/>
        </w:rPr>
      </w:pPr>
    </w:p>
    <w:sectPr w:rsidR="004D795D" w:rsidRPr="008520BB" w:rsidSect="00ED70D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altName w:val="Georgia"/>
    <w:panose1 w:val="020405020504050203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1B5978"/>
    <w:multiLevelType w:val="hybridMultilevel"/>
    <w:tmpl w:val="304402D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476F1A"/>
    <w:multiLevelType w:val="hybridMultilevel"/>
    <w:tmpl w:val="C1B002A6"/>
    <w:lvl w:ilvl="0" w:tplc="08090001">
      <w:start w:val="1"/>
      <w:numFmt w:val="bullet"/>
      <w:lvlText w:val=""/>
      <w:lvlJc w:val="left"/>
      <w:pPr>
        <w:ind w:left="1549" w:hanging="360"/>
      </w:pPr>
      <w:rPr>
        <w:rFonts w:ascii="Symbol" w:hAnsi="Symbol" w:hint="default"/>
      </w:rPr>
    </w:lvl>
    <w:lvl w:ilvl="1" w:tplc="08090003" w:tentative="1">
      <w:start w:val="1"/>
      <w:numFmt w:val="bullet"/>
      <w:lvlText w:val="o"/>
      <w:lvlJc w:val="left"/>
      <w:pPr>
        <w:ind w:left="2257" w:hanging="360"/>
      </w:pPr>
      <w:rPr>
        <w:rFonts w:ascii="Courier New" w:hAnsi="Courier New" w:cs="Courier New" w:hint="default"/>
      </w:rPr>
    </w:lvl>
    <w:lvl w:ilvl="2" w:tplc="08090005" w:tentative="1">
      <w:start w:val="1"/>
      <w:numFmt w:val="bullet"/>
      <w:lvlText w:val=""/>
      <w:lvlJc w:val="left"/>
      <w:pPr>
        <w:ind w:left="2977" w:hanging="360"/>
      </w:pPr>
      <w:rPr>
        <w:rFonts w:ascii="Wingdings" w:hAnsi="Wingdings" w:hint="default"/>
      </w:rPr>
    </w:lvl>
    <w:lvl w:ilvl="3" w:tplc="08090001" w:tentative="1">
      <w:start w:val="1"/>
      <w:numFmt w:val="bullet"/>
      <w:lvlText w:val=""/>
      <w:lvlJc w:val="left"/>
      <w:pPr>
        <w:ind w:left="3697" w:hanging="360"/>
      </w:pPr>
      <w:rPr>
        <w:rFonts w:ascii="Symbol" w:hAnsi="Symbol" w:hint="default"/>
      </w:rPr>
    </w:lvl>
    <w:lvl w:ilvl="4" w:tplc="08090003" w:tentative="1">
      <w:start w:val="1"/>
      <w:numFmt w:val="bullet"/>
      <w:lvlText w:val="o"/>
      <w:lvlJc w:val="left"/>
      <w:pPr>
        <w:ind w:left="4417" w:hanging="360"/>
      </w:pPr>
      <w:rPr>
        <w:rFonts w:ascii="Courier New" w:hAnsi="Courier New" w:cs="Courier New" w:hint="default"/>
      </w:rPr>
    </w:lvl>
    <w:lvl w:ilvl="5" w:tplc="08090005" w:tentative="1">
      <w:start w:val="1"/>
      <w:numFmt w:val="bullet"/>
      <w:lvlText w:val=""/>
      <w:lvlJc w:val="left"/>
      <w:pPr>
        <w:ind w:left="5137" w:hanging="360"/>
      </w:pPr>
      <w:rPr>
        <w:rFonts w:ascii="Wingdings" w:hAnsi="Wingdings" w:hint="default"/>
      </w:rPr>
    </w:lvl>
    <w:lvl w:ilvl="6" w:tplc="08090001" w:tentative="1">
      <w:start w:val="1"/>
      <w:numFmt w:val="bullet"/>
      <w:lvlText w:val=""/>
      <w:lvlJc w:val="left"/>
      <w:pPr>
        <w:ind w:left="5857" w:hanging="360"/>
      </w:pPr>
      <w:rPr>
        <w:rFonts w:ascii="Symbol" w:hAnsi="Symbol" w:hint="default"/>
      </w:rPr>
    </w:lvl>
    <w:lvl w:ilvl="7" w:tplc="08090003" w:tentative="1">
      <w:start w:val="1"/>
      <w:numFmt w:val="bullet"/>
      <w:lvlText w:val="o"/>
      <w:lvlJc w:val="left"/>
      <w:pPr>
        <w:ind w:left="6577" w:hanging="360"/>
      </w:pPr>
      <w:rPr>
        <w:rFonts w:ascii="Courier New" w:hAnsi="Courier New" w:cs="Courier New" w:hint="default"/>
      </w:rPr>
    </w:lvl>
    <w:lvl w:ilvl="8" w:tplc="08090005" w:tentative="1">
      <w:start w:val="1"/>
      <w:numFmt w:val="bullet"/>
      <w:lvlText w:val=""/>
      <w:lvlJc w:val="left"/>
      <w:pPr>
        <w:ind w:left="7297" w:hanging="360"/>
      </w:pPr>
      <w:rPr>
        <w:rFonts w:ascii="Wingdings" w:hAnsi="Wingdings" w:hint="default"/>
      </w:rPr>
    </w:lvl>
  </w:abstractNum>
  <w:abstractNum w:abstractNumId="2" w15:restartNumberingAfterBreak="0">
    <w:nsid w:val="2320294C"/>
    <w:multiLevelType w:val="hybridMultilevel"/>
    <w:tmpl w:val="CD0AA99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55BC5CC0"/>
    <w:multiLevelType w:val="hybridMultilevel"/>
    <w:tmpl w:val="E3F820B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2F12"/>
    <w:rsid w:val="00012F12"/>
    <w:rsid w:val="0019424C"/>
    <w:rsid w:val="002915D7"/>
    <w:rsid w:val="00324DD3"/>
    <w:rsid w:val="00334A5D"/>
    <w:rsid w:val="00362ACE"/>
    <w:rsid w:val="003E6FC4"/>
    <w:rsid w:val="004D795D"/>
    <w:rsid w:val="00554FD3"/>
    <w:rsid w:val="00591C76"/>
    <w:rsid w:val="0060512D"/>
    <w:rsid w:val="00696807"/>
    <w:rsid w:val="007106D2"/>
    <w:rsid w:val="007835E8"/>
    <w:rsid w:val="008520BB"/>
    <w:rsid w:val="00923926"/>
    <w:rsid w:val="0094239A"/>
    <w:rsid w:val="0095124D"/>
    <w:rsid w:val="00A40C82"/>
    <w:rsid w:val="00A7142A"/>
    <w:rsid w:val="00B44C9C"/>
    <w:rsid w:val="00B51E32"/>
    <w:rsid w:val="00BE40A0"/>
    <w:rsid w:val="00C31C0F"/>
    <w:rsid w:val="00C54576"/>
    <w:rsid w:val="00CD627E"/>
    <w:rsid w:val="00CD68E5"/>
    <w:rsid w:val="00CE665D"/>
    <w:rsid w:val="00ED1989"/>
    <w:rsid w:val="00ED70D4"/>
    <w:rsid w:val="00FC13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A6CFFE"/>
  <w15:chartTrackingRefBased/>
  <w15:docId w15:val="{8C57E8B5-3AA3-9240-B7DA-3F42335401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4D795D"/>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4D795D"/>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B51E32"/>
    <w:rPr>
      <w:color w:val="0000FF"/>
      <w:u w:val="single"/>
    </w:rPr>
  </w:style>
  <w:style w:type="paragraph" w:styleId="ListParagraph">
    <w:name w:val="List Paragraph"/>
    <w:basedOn w:val="Normal"/>
    <w:uiPriority w:val="34"/>
    <w:qFormat/>
    <w:rsid w:val="00ED1989"/>
    <w:pPr>
      <w:ind w:left="720"/>
      <w:contextualSpacing/>
    </w:pPr>
    <w:rPr>
      <w:rFonts w:ascii="Arial" w:eastAsia="Times New Roman" w:hAnsi="Arial" w:cs="Times New Roman"/>
    </w:rPr>
  </w:style>
  <w:style w:type="character" w:customStyle="1" w:styleId="Heading1Char">
    <w:name w:val="Heading 1 Char"/>
    <w:basedOn w:val="DefaultParagraphFont"/>
    <w:link w:val="Heading1"/>
    <w:uiPriority w:val="9"/>
    <w:rsid w:val="004D795D"/>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4D795D"/>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4D795D"/>
    <w:rPr>
      <w:color w:val="954F72" w:themeColor="followedHyperlink"/>
      <w:u w:val="single"/>
    </w:rPr>
  </w:style>
  <w:style w:type="paragraph" w:styleId="NoSpacing">
    <w:name w:val="No Spacing"/>
    <w:link w:val="NoSpacingChar"/>
    <w:uiPriority w:val="1"/>
    <w:qFormat/>
    <w:rsid w:val="00ED70D4"/>
    <w:rPr>
      <w:rFonts w:eastAsiaTheme="minorEastAsia"/>
      <w:sz w:val="22"/>
      <w:szCs w:val="22"/>
      <w:lang w:val="en-US"/>
    </w:rPr>
  </w:style>
  <w:style w:type="character" w:customStyle="1" w:styleId="NoSpacingChar">
    <w:name w:val="No Spacing Char"/>
    <w:basedOn w:val="DefaultParagraphFont"/>
    <w:link w:val="NoSpacing"/>
    <w:uiPriority w:val="1"/>
    <w:rsid w:val="00ED70D4"/>
    <w:rPr>
      <w:rFonts w:eastAsiaTheme="minorEastAsia"/>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51067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programmes/b04l3bqz" TargetMode="External"/><Relationship Id="rId13" Type="http://schemas.openxmlformats.org/officeDocument/2006/relationships/hyperlink" Target="https://characterlab.org/tips-of-the-week/other-side-of-stres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brainyquote.com/quotes/thomas_otway_212204" TargetMode="External"/><Relationship Id="rId12" Type="http://schemas.openxmlformats.org/officeDocument/2006/relationships/hyperlink" Target="https://www.youtube.com/watch?v=_e4sQ0aBvWc&amp;t=269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frontiersin.org/people/u/579895" TargetMode="External"/><Relationship Id="rId1" Type="http://schemas.openxmlformats.org/officeDocument/2006/relationships/numbering" Target="numbering.xml"/><Relationship Id="rId6" Type="http://schemas.openxmlformats.org/officeDocument/2006/relationships/hyperlink" Target="https://ezinearticles.com/?The-Psychology-of-Ambition&amp;id=1393654" TargetMode="External"/><Relationship Id="rId11" Type="http://schemas.openxmlformats.org/officeDocument/2006/relationships/hyperlink" Target="https://www.futurelearn.com/info/blog/how-to-network-to-improve-your-career" TargetMode="External"/><Relationship Id="rId5" Type="http://schemas.openxmlformats.org/officeDocument/2006/relationships/image" Target="media/image1.png"/><Relationship Id="rId15" Type="http://schemas.openxmlformats.org/officeDocument/2006/relationships/hyperlink" Target="https://www.frontiersin.org/people/u/594511" TargetMode="External"/><Relationship Id="rId10" Type="http://schemas.openxmlformats.org/officeDocument/2006/relationships/hyperlink" Target="https://dictionary.cambridge.org/dictionary/english/evaluation" TargetMode="External"/><Relationship Id="rId4" Type="http://schemas.openxmlformats.org/officeDocument/2006/relationships/webSettings" Target="webSettings.xml"/><Relationship Id="rId9" Type="http://schemas.openxmlformats.org/officeDocument/2006/relationships/hyperlink" Target="https://www.jacr.org/article/S1546-1440(08)00581-4/fulltext" TargetMode="External"/><Relationship Id="rId14" Type="http://schemas.openxmlformats.org/officeDocument/2006/relationships/hyperlink" Target="https://www.frontiersin.org/people/u/58070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9</Pages>
  <Words>2101</Words>
  <Characters>11978</Characters>
  <Application>Microsoft Office Word</Application>
  <DocSecurity>4</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Tena Brooks</Company>
  <LinksUpToDate>false</LinksUpToDate>
  <CharactersWithSpaces>14051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changemakers</dc:title>
  <dc:subject>Assignment 2 Written Document</dc:subject>
  <dc:creator>TENA BROOKS</dc:creator>
  <cp:keywords/>
  <dc:description/>
  <cp:lastModifiedBy>Tina Brooks</cp:lastModifiedBy>
  <cp:revision>2</cp:revision>
  <dcterms:created xsi:type="dcterms:W3CDTF">2022-03-31T20:56:00Z</dcterms:created>
  <dcterms:modified xsi:type="dcterms:W3CDTF">2022-03-31T20:56:00Z</dcterms:modified>
  <cp:category>1918218</cp:category>
</cp:coreProperties>
</file>