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C883F" w14:textId="1014BD99" w:rsidR="00536535" w:rsidRPr="00FA1496" w:rsidRDefault="00536535" w:rsidP="00FA1496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FA1496">
        <w:rPr>
          <w:rFonts w:ascii="Times New Roman" w:hAnsi="Times New Roman" w:cs="Times New Roman"/>
          <w:color w:val="auto"/>
          <w:sz w:val="28"/>
          <w:szCs w:val="28"/>
        </w:rPr>
        <w:t xml:space="preserve">Childhood </w:t>
      </w:r>
      <w:r w:rsidR="00D70C30" w:rsidRPr="00FA1496">
        <w:rPr>
          <w:rFonts w:ascii="Times New Roman" w:hAnsi="Times New Roman" w:cs="Times New Roman"/>
          <w:color w:val="auto"/>
          <w:sz w:val="28"/>
          <w:szCs w:val="28"/>
        </w:rPr>
        <w:t xml:space="preserve">and adult </w:t>
      </w:r>
      <w:r w:rsidRPr="00FA1496">
        <w:rPr>
          <w:rFonts w:ascii="Times New Roman" w:hAnsi="Times New Roman" w:cs="Times New Roman"/>
          <w:color w:val="auto"/>
          <w:sz w:val="28"/>
          <w:szCs w:val="28"/>
        </w:rPr>
        <w:t>Obesity</w:t>
      </w:r>
    </w:p>
    <w:p w14:paraId="34521A08" w14:textId="77777777" w:rsidR="009B0C8F" w:rsidRPr="00FA1496" w:rsidRDefault="009B0C8F">
      <w:pPr>
        <w:rPr>
          <w:rFonts w:ascii="Times New Roman" w:hAnsi="Times New Roman" w:cs="Times New Roman"/>
          <w:sz w:val="28"/>
          <w:szCs w:val="28"/>
        </w:rPr>
      </w:pPr>
    </w:p>
    <w:p w14:paraId="1D1312CB" w14:textId="77777777" w:rsidR="009B0C8F" w:rsidRDefault="009B0C8F">
      <w:pPr>
        <w:rPr>
          <w:rFonts w:ascii="Times New Roman" w:hAnsi="Times New Roman" w:cs="Times New Roman"/>
          <w:sz w:val="24"/>
          <w:szCs w:val="24"/>
        </w:rPr>
      </w:pPr>
    </w:p>
    <w:p w14:paraId="3BFA4605" w14:textId="26F430DE" w:rsidR="00D050C2" w:rsidRDefault="009B0C8F" w:rsidP="001C772A">
      <w:pPr>
        <w:rPr>
          <w:rFonts w:ascii="Times New Roman" w:hAnsi="Times New Roman" w:cs="Times New Roman"/>
          <w:sz w:val="24"/>
          <w:szCs w:val="24"/>
        </w:rPr>
      </w:pPr>
      <w:r w:rsidRPr="00FA1496">
        <w:rPr>
          <w:rFonts w:ascii="Times New Roman" w:hAnsi="Times New Roman" w:cs="Times New Roman"/>
          <w:sz w:val="24"/>
          <w:szCs w:val="24"/>
        </w:rPr>
        <w:t>Obesity is defined as a condition in which an individual accumulates body fats by consuming additional calories</w:t>
      </w:r>
      <w:r w:rsidR="00DB1276" w:rsidRPr="00FA1496">
        <w:rPr>
          <w:rFonts w:ascii="Times New Roman" w:hAnsi="Times New Roman" w:cs="Times New Roman"/>
          <w:sz w:val="24"/>
          <w:szCs w:val="24"/>
        </w:rPr>
        <w:t xml:space="preserve"> than </w:t>
      </w:r>
      <w:r w:rsidR="008446D3" w:rsidRPr="00FA1496">
        <w:rPr>
          <w:rFonts w:ascii="Times New Roman" w:hAnsi="Times New Roman" w:cs="Times New Roman"/>
          <w:sz w:val="24"/>
          <w:szCs w:val="24"/>
        </w:rPr>
        <w:t xml:space="preserve">the body needs </w:t>
      </w:r>
      <w:r w:rsidR="00C97F03" w:rsidRPr="00FA1496">
        <w:rPr>
          <w:rFonts w:ascii="Times New Roman" w:hAnsi="Times New Roman" w:cs="Times New Roman"/>
          <w:sz w:val="24"/>
          <w:szCs w:val="24"/>
        </w:rPr>
        <w:t xml:space="preserve">and </w:t>
      </w:r>
      <w:r w:rsidR="008446D3" w:rsidRPr="00FA1496">
        <w:rPr>
          <w:rFonts w:ascii="Times New Roman" w:hAnsi="Times New Roman" w:cs="Times New Roman"/>
          <w:sz w:val="24"/>
          <w:szCs w:val="24"/>
        </w:rPr>
        <w:t xml:space="preserve">by not expending enough </w:t>
      </w:r>
      <w:r w:rsidR="001C34D3" w:rsidRPr="00FA1496">
        <w:rPr>
          <w:rFonts w:ascii="Times New Roman" w:hAnsi="Times New Roman" w:cs="Times New Roman"/>
          <w:sz w:val="24"/>
          <w:szCs w:val="24"/>
        </w:rPr>
        <w:t>energy</w:t>
      </w:r>
      <w:r w:rsidR="00D050C2" w:rsidRPr="00FA149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050C2" w:rsidRPr="00FA1496">
        <w:rPr>
          <w:rFonts w:ascii="Times New Roman" w:hAnsi="Times New Roman" w:cs="Times New Roman"/>
          <w:sz w:val="24"/>
          <w:szCs w:val="24"/>
        </w:rPr>
        <w:t>Ofei</w:t>
      </w:r>
      <w:proofErr w:type="spellEnd"/>
      <w:r w:rsidR="00D050C2" w:rsidRPr="00FA1496">
        <w:rPr>
          <w:rFonts w:ascii="Times New Roman" w:hAnsi="Times New Roman" w:cs="Times New Roman"/>
          <w:sz w:val="24"/>
          <w:szCs w:val="24"/>
        </w:rPr>
        <w:t>, 2005</w:t>
      </w:r>
      <w:r w:rsidR="00D83404">
        <w:rPr>
          <w:rFonts w:ascii="Times New Roman" w:hAnsi="Times New Roman" w:cs="Times New Roman"/>
          <w:sz w:val="24"/>
          <w:szCs w:val="24"/>
        </w:rPr>
        <w:t>; Young, 2002</w:t>
      </w:r>
      <w:r w:rsidR="00D050C2" w:rsidRPr="00FA1496">
        <w:rPr>
          <w:rFonts w:ascii="Times New Roman" w:hAnsi="Times New Roman" w:cs="Times New Roman"/>
          <w:sz w:val="24"/>
          <w:szCs w:val="24"/>
        </w:rPr>
        <w:t xml:space="preserve">). </w:t>
      </w:r>
      <w:r w:rsidR="00F06A69" w:rsidRPr="00FA1496">
        <w:rPr>
          <w:rFonts w:ascii="Times New Roman" w:hAnsi="Times New Roman" w:cs="Times New Roman"/>
          <w:sz w:val="24"/>
          <w:szCs w:val="24"/>
        </w:rPr>
        <w:t xml:space="preserve">There is a big Public Health concern that obese people are at higher risk of developing numerous diseases and early death therefore affecting people’s physically and mentally </w:t>
      </w:r>
      <w:r w:rsidR="00FA1496" w:rsidRPr="00FA149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A1496" w:rsidRPr="00FA1496">
        <w:rPr>
          <w:rFonts w:ascii="Times New Roman" w:hAnsi="Times New Roman" w:cs="Times New Roman"/>
          <w:sz w:val="24"/>
          <w:szCs w:val="24"/>
        </w:rPr>
        <w:t>Ofei</w:t>
      </w:r>
      <w:proofErr w:type="spellEnd"/>
      <w:r w:rsidR="00F06A69" w:rsidRPr="00FA1496">
        <w:rPr>
          <w:rFonts w:ascii="Times New Roman" w:hAnsi="Times New Roman" w:cs="Times New Roman"/>
          <w:sz w:val="24"/>
          <w:szCs w:val="24"/>
        </w:rPr>
        <w:t>, 2005; Venkatesan &amp; Viswanathan, 2016).</w:t>
      </w:r>
    </w:p>
    <w:p w14:paraId="73205692" w14:textId="408940C4" w:rsidR="002473A8" w:rsidRPr="00527386" w:rsidRDefault="002473A8" w:rsidP="002473A8">
      <w:pPr>
        <w:rPr>
          <w:rFonts w:ascii="Times New Roman" w:hAnsi="Times New Roman" w:cs="Times New Roman"/>
          <w:sz w:val="24"/>
          <w:szCs w:val="24"/>
        </w:rPr>
      </w:pPr>
      <w:bookmarkStart w:id="0" w:name="_Hlk530580030"/>
      <w:r w:rsidRPr="00527386">
        <w:rPr>
          <w:rFonts w:ascii="Times New Roman" w:hAnsi="Times New Roman" w:cs="Times New Roman"/>
          <w:sz w:val="24"/>
          <w:szCs w:val="24"/>
        </w:rPr>
        <w:t xml:space="preserve">Childhood obesity </w:t>
      </w:r>
      <w:r w:rsidR="00F518E8" w:rsidRPr="00527386">
        <w:rPr>
          <w:rFonts w:ascii="Times New Roman" w:hAnsi="Times New Roman" w:cs="Times New Roman"/>
          <w:sz w:val="24"/>
          <w:szCs w:val="24"/>
        </w:rPr>
        <w:t xml:space="preserve">can </w:t>
      </w:r>
      <w:r w:rsidRPr="00527386">
        <w:rPr>
          <w:rFonts w:ascii="Times New Roman" w:hAnsi="Times New Roman" w:cs="Times New Roman"/>
          <w:sz w:val="24"/>
          <w:szCs w:val="24"/>
        </w:rPr>
        <w:t xml:space="preserve">start from the age of 2 onwards and has been </w:t>
      </w:r>
      <w:r w:rsidR="00F518E8" w:rsidRPr="00527386">
        <w:rPr>
          <w:rFonts w:ascii="Times New Roman" w:hAnsi="Times New Roman" w:cs="Times New Roman"/>
          <w:sz w:val="24"/>
          <w:szCs w:val="24"/>
        </w:rPr>
        <w:t xml:space="preserve">present </w:t>
      </w:r>
      <w:r w:rsidRPr="00527386">
        <w:rPr>
          <w:rFonts w:ascii="Times New Roman" w:hAnsi="Times New Roman" w:cs="Times New Roman"/>
          <w:sz w:val="24"/>
          <w:szCs w:val="24"/>
        </w:rPr>
        <w:t xml:space="preserve">among different types people </w:t>
      </w:r>
      <w:r w:rsidR="00F518E8" w:rsidRPr="00527386">
        <w:rPr>
          <w:rFonts w:ascii="Times New Roman" w:hAnsi="Times New Roman" w:cs="Times New Roman"/>
          <w:sz w:val="24"/>
          <w:szCs w:val="24"/>
        </w:rPr>
        <w:t xml:space="preserve">in the </w:t>
      </w:r>
      <w:r w:rsidRPr="00527386">
        <w:rPr>
          <w:rFonts w:ascii="Times New Roman" w:hAnsi="Times New Roman" w:cs="Times New Roman"/>
          <w:sz w:val="24"/>
          <w:szCs w:val="24"/>
        </w:rPr>
        <w:t>population</w:t>
      </w:r>
      <w:r w:rsidR="00A37DD0">
        <w:rPr>
          <w:rFonts w:ascii="Times New Roman" w:hAnsi="Times New Roman" w:cs="Times New Roman"/>
          <w:sz w:val="24"/>
          <w:szCs w:val="24"/>
        </w:rPr>
        <w:t xml:space="preserve"> (</w:t>
      </w:r>
      <w:r w:rsidR="00A37DD0" w:rsidRPr="00527386">
        <w:rPr>
          <w:rFonts w:ascii="Times New Roman" w:hAnsi="Times New Roman" w:cs="Times New Roman"/>
          <w:sz w:val="24"/>
          <w:szCs w:val="24"/>
        </w:rPr>
        <w:t>Roberson el al., 2014;</w:t>
      </w:r>
      <w:r w:rsidR="00F06A69">
        <w:rPr>
          <w:rFonts w:ascii="Times New Roman" w:hAnsi="Times New Roman" w:cs="Times New Roman"/>
          <w:sz w:val="24"/>
          <w:szCs w:val="24"/>
        </w:rPr>
        <w:t xml:space="preserve"> NHS, 2018). </w:t>
      </w:r>
      <w:r w:rsidR="00F518E8" w:rsidRPr="00527386">
        <w:rPr>
          <w:rFonts w:ascii="Times New Roman" w:hAnsi="Times New Roman" w:cs="Times New Roman"/>
          <w:sz w:val="24"/>
          <w:szCs w:val="24"/>
        </w:rPr>
        <w:t>However, it is</w:t>
      </w:r>
      <w:r w:rsidRPr="00527386">
        <w:rPr>
          <w:rFonts w:ascii="Times New Roman" w:hAnsi="Times New Roman" w:cs="Times New Roman"/>
          <w:sz w:val="24"/>
          <w:szCs w:val="24"/>
        </w:rPr>
        <w:t xml:space="preserve"> mostly </w:t>
      </w:r>
      <w:r w:rsidR="00F518E8" w:rsidRPr="00527386">
        <w:rPr>
          <w:rFonts w:ascii="Times New Roman" w:hAnsi="Times New Roman" w:cs="Times New Roman"/>
          <w:sz w:val="24"/>
          <w:szCs w:val="24"/>
        </w:rPr>
        <w:t xml:space="preserve">prevalent </w:t>
      </w:r>
      <w:r w:rsidRPr="00527386">
        <w:rPr>
          <w:rFonts w:ascii="Times New Roman" w:hAnsi="Times New Roman" w:cs="Times New Roman"/>
          <w:sz w:val="24"/>
          <w:szCs w:val="24"/>
        </w:rPr>
        <w:t>among</w:t>
      </w:r>
      <w:r w:rsidR="00F518E8" w:rsidRPr="00527386">
        <w:rPr>
          <w:rFonts w:ascii="Times New Roman" w:hAnsi="Times New Roman" w:cs="Times New Roman"/>
          <w:sz w:val="24"/>
          <w:szCs w:val="24"/>
        </w:rPr>
        <w:t>st</w:t>
      </w:r>
      <w:r w:rsidRPr="00527386">
        <w:rPr>
          <w:rFonts w:ascii="Times New Roman" w:hAnsi="Times New Roman" w:cs="Times New Roman"/>
          <w:sz w:val="24"/>
          <w:szCs w:val="24"/>
        </w:rPr>
        <w:t xml:space="preserve"> people with mental d</w:t>
      </w:r>
      <w:r w:rsidR="00F518E8" w:rsidRPr="00527386">
        <w:rPr>
          <w:rFonts w:ascii="Times New Roman" w:hAnsi="Times New Roman" w:cs="Times New Roman"/>
          <w:sz w:val="24"/>
          <w:szCs w:val="24"/>
        </w:rPr>
        <w:t>is</w:t>
      </w:r>
      <w:r w:rsidRPr="00527386">
        <w:rPr>
          <w:rFonts w:ascii="Times New Roman" w:hAnsi="Times New Roman" w:cs="Times New Roman"/>
          <w:sz w:val="24"/>
          <w:szCs w:val="24"/>
        </w:rPr>
        <w:t>abilit</w:t>
      </w:r>
      <w:r w:rsidR="00F518E8" w:rsidRPr="00527386">
        <w:rPr>
          <w:rFonts w:ascii="Times New Roman" w:hAnsi="Times New Roman" w:cs="Times New Roman"/>
          <w:sz w:val="24"/>
          <w:szCs w:val="24"/>
        </w:rPr>
        <w:t>ies</w:t>
      </w:r>
      <w:r w:rsidRPr="00527386">
        <w:rPr>
          <w:rFonts w:ascii="Times New Roman" w:hAnsi="Times New Roman" w:cs="Times New Roman"/>
          <w:sz w:val="24"/>
          <w:szCs w:val="24"/>
        </w:rPr>
        <w:t xml:space="preserve"> as they are more likely to be inactive compar</w:t>
      </w:r>
      <w:r w:rsidR="00F518E8" w:rsidRPr="00527386">
        <w:rPr>
          <w:rFonts w:ascii="Times New Roman" w:hAnsi="Times New Roman" w:cs="Times New Roman"/>
          <w:sz w:val="24"/>
          <w:szCs w:val="24"/>
        </w:rPr>
        <w:t xml:space="preserve">ed </w:t>
      </w:r>
      <w:r w:rsidRPr="00527386">
        <w:rPr>
          <w:rFonts w:ascii="Times New Roman" w:hAnsi="Times New Roman" w:cs="Times New Roman"/>
          <w:sz w:val="24"/>
          <w:szCs w:val="24"/>
        </w:rPr>
        <w:t>to those who are no</w:t>
      </w:r>
      <w:r w:rsidR="00F518E8" w:rsidRPr="00527386">
        <w:rPr>
          <w:rFonts w:ascii="Times New Roman" w:hAnsi="Times New Roman" w:cs="Times New Roman"/>
          <w:sz w:val="24"/>
          <w:szCs w:val="24"/>
        </w:rPr>
        <w:t xml:space="preserve">t disabled </w:t>
      </w:r>
      <w:r w:rsidRPr="00527386">
        <w:rPr>
          <w:rFonts w:ascii="Times New Roman" w:hAnsi="Times New Roman" w:cs="Times New Roman"/>
          <w:sz w:val="24"/>
          <w:szCs w:val="24"/>
        </w:rPr>
        <w:t>(</w:t>
      </w:r>
      <w:r w:rsidR="00F518E8" w:rsidRPr="00527386">
        <w:rPr>
          <w:rFonts w:ascii="Times New Roman" w:hAnsi="Times New Roman" w:cs="Times New Roman"/>
          <w:sz w:val="24"/>
          <w:szCs w:val="24"/>
        </w:rPr>
        <w:t>Biswas et al.</w:t>
      </w:r>
      <w:r w:rsidR="00527386" w:rsidRPr="00527386">
        <w:rPr>
          <w:rFonts w:ascii="Times New Roman" w:hAnsi="Times New Roman" w:cs="Times New Roman"/>
          <w:sz w:val="24"/>
          <w:szCs w:val="24"/>
        </w:rPr>
        <w:t>, 2018</w:t>
      </w:r>
      <w:r w:rsidRPr="00527386">
        <w:rPr>
          <w:rFonts w:ascii="Times New Roman" w:hAnsi="Times New Roman" w:cs="Times New Roman"/>
          <w:sz w:val="24"/>
          <w:szCs w:val="24"/>
        </w:rPr>
        <w:t xml:space="preserve">). </w:t>
      </w:r>
    </w:p>
    <w:bookmarkEnd w:id="0"/>
    <w:p w14:paraId="673E3FF3" w14:textId="7338ED1D" w:rsidR="00E23173" w:rsidRDefault="00F518E8" w:rsidP="001F3B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m</w:t>
      </w:r>
      <w:r w:rsidR="00896CFC">
        <w:rPr>
          <w:rFonts w:ascii="Times New Roman" w:hAnsi="Times New Roman" w:cs="Times New Roman"/>
          <w:sz w:val="24"/>
          <w:szCs w:val="24"/>
        </w:rPr>
        <w:t>any</w:t>
      </w:r>
      <w:r w:rsidR="001F3B7C">
        <w:rPr>
          <w:rFonts w:ascii="Times New Roman" w:hAnsi="Times New Roman" w:cs="Times New Roman"/>
          <w:sz w:val="24"/>
          <w:szCs w:val="24"/>
        </w:rPr>
        <w:t xml:space="preserve"> different factors</w:t>
      </w:r>
      <w:r w:rsidR="00E63F02">
        <w:rPr>
          <w:rFonts w:ascii="Times New Roman" w:hAnsi="Times New Roman" w:cs="Times New Roman"/>
          <w:sz w:val="24"/>
          <w:szCs w:val="24"/>
        </w:rPr>
        <w:t xml:space="preserve"> contributing</w:t>
      </w:r>
      <w:r w:rsidR="001F3B7C">
        <w:rPr>
          <w:rFonts w:ascii="Times New Roman" w:hAnsi="Times New Roman" w:cs="Times New Roman"/>
          <w:sz w:val="24"/>
          <w:szCs w:val="24"/>
        </w:rPr>
        <w:t xml:space="preserve"> to childhood and youth obesity, such as environmental influences, genetic influences,</w:t>
      </w:r>
      <w:r w:rsidR="00B63C8A">
        <w:rPr>
          <w:rFonts w:ascii="Times New Roman" w:hAnsi="Times New Roman" w:cs="Times New Roman"/>
          <w:sz w:val="24"/>
          <w:szCs w:val="24"/>
        </w:rPr>
        <w:t xml:space="preserve"> diet, </w:t>
      </w:r>
      <w:r w:rsidR="00994B68">
        <w:rPr>
          <w:rFonts w:ascii="Times New Roman" w:hAnsi="Times New Roman" w:cs="Times New Roman"/>
          <w:sz w:val="24"/>
          <w:szCs w:val="24"/>
        </w:rPr>
        <w:t>weight gain during infancy,</w:t>
      </w:r>
      <w:r w:rsidR="001F3B7C">
        <w:rPr>
          <w:rFonts w:ascii="Times New Roman" w:hAnsi="Times New Roman" w:cs="Times New Roman"/>
          <w:sz w:val="24"/>
          <w:szCs w:val="24"/>
        </w:rPr>
        <w:t xml:space="preserve"> family history,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1F3B7C">
        <w:rPr>
          <w:rFonts w:ascii="Times New Roman" w:hAnsi="Times New Roman" w:cs="Times New Roman"/>
          <w:sz w:val="24"/>
          <w:szCs w:val="24"/>
        </w:rPr>
        <w:t>communities</w:t>
      </w:r>
      <w:r>
        <w:rPr>
          <w:rFonts w:ascii="Times New Roman" w:hAnsi="Times New Roman" w:cs="Times New Roman"/>
          <w:sz w:val="24"/>
          <w:szCs w:val="24"/>
        </w:rPr>
        <w:t xml:space="preserve"> where people live, </w:t>
      </w:r>
      <w:r w:rsidR="001F3B7C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1F3B7C">
        <w:rPr>
          <w:rFonts w:ascii="Times New Roman" w:hAnsi="Times New Roman" w:cs="Times New Roman"/>
          <w:sz w:val="24"/>
          <w:szCs w:val="24"/>
        </w:rPr>
        <w:t xml:space="preserve"> poverty </w:t>
      </w:r>
      <w:r>
        <w:rPr>
          <w:rFonts w:ascii="Times New Roman" w:hAnsi="Times New Roman" w:cs="Times New Roman"/>
          <w:sz w:val="24"/>
          <w:szCs w:val="24"/>
        </w:rPr>
        <w:t xml:space="preserve">that exists there </w:t>
      </w:r>
      <w:r w:rsidR="00994B68">
        <w:rPr>
          <w:rFonts w:ascii="Times New Roman" w:hAnsi="Times New Roman" w:cs="Times New Roman"/>
          <w:sz w:val="24"/>
          <w:szCs w:val="24"/>
        </w:rPr>
        <w:t>(</w:t>
      </w:r>
      <w:r w:rsidR="00705449">
        <w:rPr>
          <w:rFonts w:ascii="Times New Roman" w:hAnsi="Times New Roman" w:cs="Times New Roman"/>
          <w:sz w:val="24"/>
          <w:szCs w:val="24"/>
        </w:rPr>
        <w:t xml:space="preserve">Lakshman </w:t>
      </w:r>
      <w:r w:rsidR="00705449">
        <w:rPr>
          <w:rFonts w:ascii="Times New Roman" w:hAnsi="Times New Roman" w:cs="Times New Roman"/>
          <w:i/>
          <w:sz w:val="24"/>
          <w:szCs w:val="24"/>
        </w:rPr>
        <w:t xml:space="preserve">et al., </w:t>
      </w:r>
      <w:r w:rsidR="00705449">
        <w:rPr>
          <w:rFonts w:ascii="Times New Roman" w:hAnsi="Times New Roman" w:cs="Times New Roman"/>
          <w:sz w:val="24"/>
          <w:szCs w:val="24"/>
        </w:rPr>
        <w:t xml:space="preserve">2013; </w:t>
      </w:r>
      <w:proofErr w:type="spellStart"/>
      <w:r w:rsidR="00705449">
        <w:rPr>
          <w:rFonts w:ascii="Times New Roman" w:hAnsi="Times New Roman" w:cs="Times New Roman"/>
          <w:sz w:val="24"/>
          <w:szCs w:val="24"/>
        </w:rPr>
        <w:t>Zadro</w:t>
      </w:r>
      <w:proofErr w:type="spellEnd"/>
      <w:r w:rsidR="00705449">
        <w:rPr>
          <w:rFonts w:ascii="Times New Roman" w:hAnsi="Times New Roman" w:cs="Times New Roman"/>
          <w:sz w:val="24"/>
          <w:szCs w:val="24"/>
        </w:rPr>
        <w:t xml:space="preserve"> </w:t>
      </w:r>
      <w:r w:rsidR="00705449">
        <w:rPr>
          <w:rFonts w:ascii="Times New Roman" w:hAnsi="Times New Roman" w:cs="Times New Roman"/>
          <w:i/>
          <w:sz w:val="24"/>
          <w:szCs w:val="24"/>
        </w:rPr>
        <w:t xml:space="preserve">et al., </w:t>
      </w:r>
      <w:r w:rsidR="00705449">
        <w:rPr>
          <w:rFonts w:ascii="Times New Roman" w:hAnsi="Times New Roman" w:cs="Times New Roman"/>
          <w:sz w:val="24"/>
          <w:szCs w:val="24"/>
        </w:rPr>
        <w:t>2017</w:t>
      </w:r>
      <w:r w:rsidR="001F3B7C">
        <w:rPr>
          <w:rFonts w:ascii="Times New Roman" w:hAnsi="Times New Roman" w:cs="Times New Roman"/>
          <w:sz w:val="24"/>
          <w:szCs w:val="24"/>
        </w:rPr>
        <w:t>).</w:t>
      </w:r>
      <w:r w:rsidR="00994B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5B71D5" w14:textId="57A7E3FD" w:rsidR="00537DB4" w:rsidRDefault="001C772A">
      <w:pPr>
        <w:rPr>
          <w:rFonts w:ascii="Times New Roman" w:hAnsi="Times New Roman" w:cs="Times New Roman"/>
          <w:sz w:val="24"/>
          <w:szCs w:val="24"/>
        </w:rPr>
      </w:pPr>
      <w:r w:rsidRPr="00E16031">
        <w:rPr>
          <w:rFonts w:ascii="Times New Roman" w:hAnsi="Times New Roman" w:cs="Times New Roman"/>
          <w:sz w:val="24"/>
          <w:szCs w:val="24"/>
        </w:rPr>
        <w:t>To measure obesity</w:t>
      </w:r>
      <w:r w:rsidR="00705449">
        <w:rPr>
          <w:rFonts w:ascii="Times New Roman" w:hAnsi="Times New Roman" w:cs="Times New Roman"/>
          <w:sz w:val="24"/>
          <w:szCs w:val="24"/>
        </w:rPr>
        <w:t xml:space="preserve">, </w:t>
      </w:r>
      <w:r w:rsidR="00BE5665">
        <w:rPr>
          <w:rFonts w:ascii="Times New Roman" w:hAnsi="Times New Roman" w:cs="Times New Roman"/>
          <w:sz w:val="24"/>
          <w:szCs w:val="24"/>
        </w:rPr>
        <w:t>Body Mass Index (</w:t>
      </w:r>
      <w:r w:rsidR="005B2FBA">
        <w:rPr>
          <w:rFonts w:ascii="Times New Roman" w:hAnsi="Times New Roman" w:cs="Times New Roman"/>
          <w:sz w:val="24"/>
          <w:szCs w:val="24"/>
        </w:rPr>
        <w:t>BMI</w:t>
      </w:r>
      <w:r w:rsidR="00BE5665">
        <w:rPr>
          <w:rFonts w:ascii="Times New Roman" w:hAnsi="Times New Roman" w:cs="Times New Roman"/>
          <w:sz w:val="24"/>
          <w:szCs w:val="24"/>
        </w:rPr>
        <w:t>)</w:t>
      </w:r>
      <w:r w:rsidR="005B2FBA">
        <w:rPr>
          <w:rFonts w:ascii="Times New Roman" w:hAnsi="Times New Roman" w:cs="Times New Roman"/>
          <w:sz w:val="24"/>
          <w:szCs w:val="24"/>
        </w:rPr>
        <w:t xml:space="preserve"> calculation</w:t>
      </w:r>
      <w:r w:rsidR="00705449">
        <w:rPr>
          <w:rFonts w:ascii="Times New Roman" w:hAnsi="Times New Roman" w:cs="Times New Roman"/>
          <w:sz w:val="24"/>
          <w:szCs w:val="24"/>
        </w:rPr>
        <w:t xml:space="preserve"> is used</w:t>
      </w:r>
      <w:r w:rsidR="007A510B">
        <w:rPr>
          <w:rFonts w:ascii="Times New Roman" w:hAnsi="Times New Roman" w:cs="Times New Roman"/>
          <w:sz w:val="24"/>
          <w:szCs w:val="24"/>
        </w:rPr>
        <w:t>, which</w:t>
      </w:r>
      <w:r w:rsidR="005B2FBA">
        <w:rPr>
          <w:rFonts w:ascii="Times New Roman" w:hAnsi="Times New Roman" w:cs="Times New Roman"/>
          <w:sz w:val="24"/>
          <w:szCs w:val="24"/>
        </w:rPr>
        <w:t xml:space="preserve"> is</w:t>
      </w:r>
      <w:r w:rsidR="00BE5665">
        <w:rPr>
          <w:rFonts w:ascii="Times New Roman" w:hAnsi="Times New Roman" w:cs="Times New Roman"/>
          <w:sz w:val="24"/>
          <w:szCs w:val="24"/>
        </w:rPr>
        <w:t xml:space="preserve"> </w:t>
      </w:r>
      <w:r w:rsidR="007A510B">
        <w:rPr>
          <w:rFonts w:ascii="Times New Roman" w:hAnsi="Times New Roman" w:cs="Times New Roman"/>
          <w:sz w:val="24"/>
          <w:szCs w:val="24"/>
        </w:rPr>
        <w:t xml:space="preserve">calculated differently </w:t>
      </w:r>
      <w:r w:rsidR="00BE5665">
        <w:rPr>
          <w:rFonts w:ascii="Times New Roman" w:hAnsi="Times New Roman" w:cs="Times New Roman"/>
          <w:sz w:val="24"/>
          <w:szCs w:val="24"/>
        </w:rPr>
        <w:t>in adults</w:t>
      </w:r>
      <w:r w:rsidR="007A510B">
        <w:rPr>
          <w:rFonts w:ascii="Times New Roman" w:hAnsi="Times New Roman" w:cs="Times New Roman"/>
          <w:sz w:val="24"/>
          <w:szCs w:val="24"/>
        </w:rPr>
        <w:t xml:space="preserve"> and children.  For adults, </w:t>
      </w:r>
      <w:r w:rsidR="00BE5665">
        <w:rPr>
          <w:rFonts w:ascii="Times New Roman" w:hAnsi="Times New Roman" w:cs="Times New Roman"/>
          <w:sz w:val="24"/>
          <w:szCs w:val="24"/>
        </w:rPr>
        <w:t>this</w:t>
      </w:r>
      <w:r w:rsidR="005B2FBA">
        <w:rPr>
          <w:rFonts w:ascii="Times New Roman" w:hAnsi="Times New Roman" w:cs="Times New Roman"/>
          <w:sz w:val="24"/>
          <w:szCs w:val="24"/>
        </w:rPr>
        <w:t xml:space="preserve"> </w:t>
      </w:r>
      <w:r w:rsidR="007A510B">
        <w:rPr>
          <w:rFonts w:ascii="Times New Roman" w:hAnsi="Times New Roman" w:cs="Times New Roman"/>
          <w:sz w:val="24"/>
          <w:szCs w:val="24"/>
        </w:rPr>
        <w:t xml:space="preserve">is done by </w:t>
      </w:r>
      <w:r w:rsidR="005B2FBA">
        <w:rPr>
          <w:rFonts w:ascii="Times New Roman" w:hAnsi="Times New Roman" w:cs="Times New Roman"/>
          <w:sz w:val="24"/>
          <w:szCs w:val="24"/>
        </w:rPr>
        <w:t xml:space="preserve">dividing the weight of person in kilograms by their height in </w:t>
      </w:r>
      <w:r w:rsidR="005B2FBA">
        <w:rPr>
          <w:rFonts w:ascii="Arial" w:hAnsi="Arial" w:cs="Arial"/>
          <w:color w:val="222222"/>
        </w:rPr>
        <w:t>m².</w:t>
      </w:r>
      <w:r w:rsidR="005B2FBA">
        <w:rPr>
          <w:rFonts w:ascii="Times New Roman" w:hAnsi="Times New Roman" w:cs="Times New Roman"/>
          <w:sz w:val="24"/>
          <w:szCs w:val="24"/>
        </w:rPr>
        <w:t xml:space="preserve"> </w:t>
      </w:r>
      <w:r w:rsidRPr="00E16031">
        <w:rPr>
          <w:rFonts w:ascii="Times New Roman" w:hAnsi="Times New Roman" w:cs="Times New Roman"/>
          <w:sz w:val="24"/>
          <w:szCs w:val="24"/>
        </w:rPr>
        <w:t xml:space="preserve"> If a person's weight difference is observed to be </w:t>
      </w:r>
      <w:r w:rsidR="00BE5665">
        <w:rPr>
          <w:rFonts w:ascii="Times New Roman" w:hAnsi="Times New Roman" w:cs="Times New Roman"/>
          <w:sz w:val="24"/>
          <w:szCs w:val="24"/>
        </w:rPr>
        <w:t xml:space="preserve">above </w:t>
      </w:r>
      <w:r w:rsidRPr="00E16031">
        <w:rPr>
          <w:rFonts w:ascii="Times New Roman" w:hAnsi="Times New Roman" w:cs="Times New Roman"/>
          <w:sz w:val="24"/>
          <w:szCs w:val="24"/>
        </w:rPr>
        <w:t>2</w:t>
      </w:r>
      <w:r w:rsidR="00CF47DB">
        <w:rPr>
          <w:rFonts w:ascii="Times New Roman" w:hAnsi="Times New Roman" w:cs="Times New Roman"/>
          <w:sz w:val="24"/>
          <w:szCs w:val="24"/>
        </w:rPr>
        <w:t>5</w:t>
      </w:r>
      <w:r w:rsidRPr="00E16031">
        <w:rPr>
          <w:rFonts w:ascii="Times New Roman" w:hAnsi="Times New Roman" w:cs="Times New Roman"/>
          <w:sz w:val="24"/>
          <w:szCs w:val="24"/>
        </w:rPr>
        <w:t xml:space="preserve"> percent more than the mass that the person should </w:t>
      </w:r>
      <w:r w:rsidR="008265EE">
        <w:rPr>
          <w:rFonts w:ascii="Times New Roman" w:hAnsi="Times New Roman" w:cs="Times New Roman"/>
          <w:sz w:val="24"/>
          <w:szCs w:val="24"/>
        </w:rPr>
        <w:t xml:space="preserve">have, </w:t>
      </w:r>
      <w:r w:rsidRPr="00E16031">
        <w:rPr>
          <w:rFonts w:ascii="Times New Roman" w:hAnsi="Times New Roman" w:cs="Times New Roman"/>
          <w:sz w:val="24"/>
          <w:szCs w:val="24"/>
        </w:rPr>
        <w:t xml:space="preserve">then he or she is said to </w:t>
      </w:r>
      <w:r w:rsidR="008265EE">
        <w:rPr>
          <w:rFonts w:ascii="Times New Roman" w:hAnsi="Times New Roman" w:cs="Times New Roman"/>
          <w:sz w:val="24"/>
          <w:szCs w:val="24"/>
        </w:rPr>
        <w:t xml:space="preserve">be </w:t>
      </w:r>
      <w:r w:rsidR="0090125D">
        <w:rPr>
          <w:rFonts w:ascii="Times New Roman" w:hAnsi="Times New Roman" w:cs="Times New Roman"/>
          <w:sz w:val="24"/>
          <w:szCs w:val="24"/>
        </w:rPr>
        <w:t>overweight or clinically obese</w:t>
      </w:r>
      <w:bookmarkStart w:id="1" w:name="_Hlk529018050"/>
      <w:r w:rsidR="00A37DD0">
        <w:rPr>
          <w:rFonts w:ascii="Times New Roman" w:hAnsi="Times New Roman" w:cs="Times New Roman"/>
          <w:sz w:val="24"/>
          <w:szCs w:val="24"/>
        </w:rPr>
        <w:t xml:space="preserve"> (Nuttall, 2015).</w:t>
      </w:r>
      <w:r w:rsidR="00A37DD0" w:rsidRPr="00E16031">
        <w:rPr>
          <w:rFonts w:ascii="Times New Roman" w:hAnsi="Times New Roman" w:cs="Times New Roman"/>
          <w:sz w:val="24"/>
          <w:szCs w:val="24"/>
        </w:rPr>
        <w:t xml:space="preserve"> </w:t>
      </w:r>
      <w:r w:rsidR="00A37DD0">
        <w:rPr>
          <w:rFonts w:ascii="Times New Roman" w:hAnsi="Times New Roman" w:cs="Times New Roman"/>
          <w:sz w:val="24"/>
          <w:szCs w:val="24"/>
        </w:rPr>
        <w:t xml:space="preserve">The </w:t>
      </w:r>
      <w:r w:rsidRPr="00E16031">
        <w:rPr>
          <w:rFonts w:ascii="Times New Roman" w:hAnsi="Times New Roman" w:cs="Times New Roman"/>
          <w:sz w:val="24"/>
          <w:szCs w:val="24"/>
        </w:rPr>
        <w:t xml:space="preserve">calculations </w:t>
      </w:r>
      <w:bookmarkEnd w:id="1"/>
      <w:r w:rsidR="00BE5665">
        <w:rPr>
          <w:rFonts w:ascii="Times New Roman" w:hAnsi="Times New Roman" w:cs="Times New Roman"/>
          <w:sz w:val="24"/>
          <w:szCs w:val="24"/>
        </w:rPr>
        <w:t xml:space="preserve">in </w:t>
      </w:r>
      <w:r w:rsidR="00F50B82">
        <w:rPr>
          <w:rFonts w:ascii="Times New Roman" w:hAnsi="Times New Roman" w:cs="Times New Roman"/>
          <w:sz w:val="24"/>
          <w:szCs w:val="24"/>
        </w:rPr>
        <w:t>c</w:t>
      </w:r>
      <w:r w:rsidR="00BE5665">
        <w:rPr>
          <w:rFonts w:ascii="Times New Roman" w:hAnsi="Times New Roman" w:cs="Times New Roman"/>
          <w:sz w:val="24"/>
          <w:szCs w:val="24"/>
        </w:rPr>
        <w:t xml:space="preserve">hildren </w:t>
      </w:r>
      <w:r w:rsidR="007A510B">
        <w:rPr>
          <w:rFonts w:ascii="Times New Roman" w:hAnsi="Times New Roman" w:cs="Times New Roman"/>
          <w:sz w:val="24"/>
          <w:szCs w:val="24"/>
        </w:rPr>
        <w:t>use a</w:t>
      </w:r>
      <w:r w:rsidR="00BE5665">
        <w:rPr>
          <w:rFonts w:ascii="Times New Roman" w:hAnsi="Times New Roman" w:cs="Times New Roman"/>
          <w:sz w:val="24"/>
          <w:szCs w:val="24"/>
        </w:rPr>
        <w:t xml:space="preserve"> slightly different a calculation using a gender and age graph</w:t>
      </w:r>
      <w:r w:rsidR="00F518E8">
        <w:rPr>
          <w:rFonts w:ascii="Times New Roman" w:hAnsi="Times New Roman" w:cs="Times New Roman"/>
          <w:sz w:val="24"/>
          <w:szCs w:val="24"/>
        </w:rPr>
        <w:t>,</w:t>
      </w:r>
      <w:r w:rsidR="00BE5665">
        <w:rPr>
          <w:rFonts w:ascii="Times New Roman" w:hAnsi="Times New Roman" w:cs="Times New Roman"/>
          <w:sz w:val="24"/>
          <w:szCs w:val="24"/>
        </w:rPr>
        <w:t xml:space="preserve"> because children tend to change their body composition according to their age and gender </w:t>
      </w:r>
      <w:r w:rsidR="00382850">
        <w:rPr>
          <w:rFonts w:ascii="Times New Roman" w:hAnsi="Times New Roman" w:cs="Times New Roman"/>
          <w:sz w:val="24"/>
          <w:szCs w:val="24"/>
        </w:rPr>
        <w:t>(NHS</w:t>
      </w:r>
      <w:r w:rsidR="00994B68">
        <w:rPr>
          <w:rFonts w:ascii="Times New Roman" w:hAnsi="Times New Roman" w:cs="Times New Roman"/>
          <w:sz w:val="24"/>
          <w:szCs w:val="24"/>
        </w:rPr>
        <w:t xml:space="preserve">, 2018). </w:t>
      </w:r>
    </w:p>
    <w:p w14:paraId="59DF997E" w14:textId="3656C43B" w:rsidR="00F50B82" w:rsidRDefault="0090125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3A69">
        <w:rPr>
          <w:rFonts w:ascii="Times New Roman" w:hAnsi="Times New Roman" w:cs="Times New Roman"/>
          <w:color w:val="000000"/>
          <w:sz w:val="24"/>
          <w:szCs w:val="24"/>
        </w:rPr>
        <w:t xml:space="preserve">There are other types of measurements that correlate to BMI </w:t>
      </w:r>
      <w:r w:rsidR="00F50B82">
        <w:rPr>
          <w:rFonts w:ascii="Times New Roman" w:hAnsi="Times New Roman" w:cs="Times New Roman"/>
          <w:color w:val="000000"/>
          <w:sz w:val="24"/>
          <w:szCs w:val="24"/>
        </w:rPr>
        <w:t>which</w:t>
      </w:r>
      <w:r w:rsidRPr="00173A69">
        <w:rPr>
          <w:rFonts w:ascii="Times New Roman" w:hAnsi="Times New Roman" w:cs="Times New Roman"/>
          <w:color w:val="000000"/>
          <w:sz w:val="24"/>
          <w:szCs w:val="24"/>
        </w:rPr>
        <w:t xml:space="preserve"> can be used to measure body fats</w:t>
      </w:r>
      <w:r w:rsidR="00F50B8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73A69">
        <w:rPr>
          <w:rFonts w:ascii="Times New Roman" w:hAnsi="Times New Roman" w:cs="Times New Roman"/>
          <w:color w:val="000000"/>
          <w:sz w:val="24"/>
          <w:szCs w:val="24"/>
        </w:rPr>
        <w:t xml:space="preserve"> such</w:t>
      </w:r>
      <w:r w:rsidR="00F50B82">
        <w:rPr>
          <w:rFonts w:ascii="Times New Roman" w:hAnsi="Times New Roman" w:cs="Times New Roman"/>
          <w:color w:val="000000"/>
          <w:sz w:val="24"/>
          <w:szCs w:val="24"/>
        </w:rPr>
        <w:t xml:space="preserve"> as</w:t>
      </w:r>
      <w:r w:rsidRPr="00173A69">
        <w:rPr>
          <w:rFonts w:ascii="Times New Roman" w:hAnsi="Times New Roman" w:cs="Times New Roman"/>
          <w:color w:val="000000"/>
          <w:sz w:val="24"/>
          <w:szCs w:val="24"/>
        </w:rPr>
        <w:t xml:space="preserve"> skinfold thickness</w:t>
      </w:r>
      <w:r w:rsidR="008F3539" w:rsidRPr="00173A6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F3539" w:rsidRPr="00173A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bioelectrical impedance</w:t>
      </w:r>
      <w:r w:rsidR="00173A69" w:rsidRPr="00173A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73A69" w:rsidRPr="00173A69">
        <w:rPr>
          <w:rFonts w:ascii="Times New Roman" w:hAnsi="Times New Roman" w:cs="Times New Roman"/>
          <w:color w:val="000000"/>
          <w:sz w:val="24"/>
          <w:szCs w:val="24"/>
        </w:rPr>
        <w:t>underwater weighing (densitometry),</w:t>
      </w:r>
      <w:r w:rsidR="008F3539" w:rsidRPr="00173A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other methods</w:t>
      </w:r>
      <w:r w:rsidR="00F50B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(Wells &amp; </w:t>
      </w:r>
      <w:proofErr w:type="spellStart"/>
      <w:r w:rsidR="00F50B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Fewtrell</w:t>
      </w:r>
      <w:proofErr w:type="spellEnd"/>
      <w:r w:rsidR="00F50B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2006).</w:t>
      </w:r>
    </w:p>
    <w:p w14:paraId="0F7B2865" w14:textId="77777777" w:rsidR="00173A69" w:rsidRPr="00173A69" w:rsidRDefault="00173A69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1F8A212E" w14:textId="77777777" w:rsidR="005B2FBA" w:rsidRDefault="005B2FBA">
      <w:pPr>
        <w:rPr>
          <w:rFonts w:ascii="Times New Roman" w:hAnsi="Times New Roman" w:cs="Times New Roman"/>
          <w:sz w:val="24"/>
          <w:szCs w:val="24"/>
        </w:rPr>
      </w:pPr>
    </w:p>
    <w:p w14:paraId="1308668C" w14:textId="2B78BA84" w:rsidR="00CF47DB" w:rsidRDefault="00CF47DB" w:rsidP="00CF47DB">
      <w:pPr>
        <w:tabs>
          <w:tab w:val="left" w:pos="2985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E90A6AE" wp14:editId="7C40BA30">
            <wp:extent cx="5731510" cy="3625180"/>
            <wp:effectExtent l="0" t="0" r="2540" b="0"/>
            <wp:docPr id="1" name="Picture 1" descr="An external file that holds a picture, illustration, etc.&#10;Object name is ij9-2-e17-g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 external file that holds a picture, illustration, etc.&#10;Object name is ij9-2-e17-g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2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19B69" w14:textId="57634CFC" w:rsidR="00CF47DB" w:rsidRDefault="00CF47DB" w:rsidP="00CF47DB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Figure showing the results of body BMI (Agha, 2017). </w:t>
      </w:r>
    </w:p>
    <w:p w14:paraId="178D544A" w14:textId="7AFB0833" w:rsidR="00744FFA" w:rsidRDefault="00744FFA" w:rsidP="00CF47DB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</w:p>
    <w:p w14:paraId="0B767A60" w14:textId="5B417370" w:rsidR="007D10BA" w:rsidRDefault="007D10BA" w:rsidP="00CF47DB">
      <w:pPr>
        <w:tabs>
          <w:tab w:val="left" w:pos="2070"/>
        </w:tabs>
        <w:rPr>
          <w:rFonts w:ascii="Times New Roman" w:hAnsi="Times New Roman" w:cs="Times New Roman"/>
          <w:sz w:val="24"/>
          <w:szCs w:val="24"/>
        </w:rPr>
      </w:pPr>
    </w:p>
    <w:p w14:paraId="7BB03159" w14:textId="2B7D4ACD" w:rsidR="00744FFA" w:rsidRPr="00F518E8" w:rsidRDefault="007D10BA" w:rsidP="00F518E8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F518E8">
        <w:rPr>
          <w:rFonts w:ascii="Times New Roman" w:hAnsi="Times New Roman" w:cs="Times New Roman"/>
          <w:sz w:val="24"/>
          <w:szCs w:val="24"/>
        </w:rPr>
        <w:t xml:space="preserve">The number of obese children and young people has increased about 3 times more in countries like the US and </w:t>
      </w:r>
      <w:r w:rsidR="00F518E8" w:rsidRPr="00F518E8">
        <w:rPr>
          <w:rFonts w:ascii="Times New Roman" w:hAnsi="Times New Roman" w:cs="Times New Roman"/>
          <w:sz w:val="24"/>
          <w:szCs w:val="24"/>
        </w:rPr>
        <w:t xml:space="preserve">the </w:t>
      </w:r>
      <w:r w:rsidR="002C1CC6" w:rsidRPr="00F518E8">
        <w:rPr>
          <w:rFonts w:ascii="Times New Roman" w:hAnsi="Times New Roman" w:cs="Times New Roman"/>
          <w:sz w:val="24"/>
          <w:szCs w:val="24"/>
        </w:rPr>
        <w:t>UK</w:t>
      </w:r>
      <w:r w:rsidR="00F50B82" w:rsidRPr="00F518E8">
        <w:rPr>
          <w:rFonts w:ascii="Times New Roman" w:hAnsi="Times New Roman" w:cs="Times New Roman"/>
          <w:sz w:val="24"/>
          <w:szCs w:val="24"/>
        </w:rPr>
        <w:t xml:space="preserve"> (Agha &amp; Agha, 2017; </w:t>
      </w:r>
      <w:r w:rsidRPr="00F518E8">
        <w:rPr>
          <w:rFonts w:ascii="Times New Roman" w:hAnsi="Times New Roman" w:cs="Times New Roman"/>
          <w:sz w:val="24"/>
          <w:szCs w:val="24"/>
        </w:rPr>
        <w:t>Ogden et al., 2006)</w:t>
      </w:r>
      <w:r w:rsidR="000919CF" w:rsidRPr="00F518E8">
        <w:rPr>
          <w:rFonts w:ascii="Times New Roman" w:hAnsi="Times New Roman" w:cs="Times New Roman"/>
          <w:sz w:val="24"/>
          <w:szCs w:val="24"/>
        </w:rPr>
        <w:t>.</w:t>
      </w:r>
      <w:r w:rsidR="003B6210" w:rsidRPr="00F518E8">
        <w:rPr>
          <w:rFonts w:ascii="Times New Roman" w:hAnsi="Times New Roman" w:cs="Times New Roman"/>
          <w:sz w:val="24"/>
          <w:szCs w:val="24"/>
        </w:rPr>
        <w:t xml:space="preserve"> </w:t>
      </w:r>
      <w:r w:rsidR="00F50B82" w:rsidRPr="00F518E8">
        <w:rPr>
          <w:rFonts w:ascii="Times New Roman" w:hAnsi="Times New Roman" w:cs="Times New Roman"/>
          <w:sz w:val="24"/>
          <w:szCs w:val="24"/>
        </w:rPr>
        <w:t>This</w:t>
      </w:r>
      <w:r w:rsidRPr="00F518E8">
        <w:rPr>
          <w:rFonts w:ascii="Times New Roman" w:hAnsi="Times New Roman" w:cs="Times New Roman"/>
          <w:sz w:val="24"/>
          <w:szCs w:val="24"/>
        </w:rPr>
        <w:t xml:space="preserve"> has become a major problem for Public Health, social economics and psychological health around the globe (WHO, 1998</w:t>
      </w:r>
      <w:r w:rsidR="00F50B82" w:rsidRPr="00F518E8">
        <w:rPr>
          <w:rFonts w:ascii="Times New Roman" w:hAnsi="Times New Roman" w:cs="Times New Roman"/>
          <w:sz w:val="24"/>
          <w:szCs w:val="24"/>
        </w:rPr>
        <w:t xml:space="preserve">; </w:t>
      </w:r>
      <w:hyperlink r:id="rId9" w:history="1">
        <w:r w:rsidRPr="00F518E8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F518E8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Koehly</w:t>
        </w:r>
        <w:proofErr w:type="spellEnd"/>
      </w:hyperlink>
      <w:r w:rsidRPr="00F518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50B82" w:rsidRPr="00F518E8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Pr="00F518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0" w:history="1">
        <w:proofErr w:type="spellStart"/>
        <w:r w:rsidRPr="00F518E8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Loscalzo</w:t>
        </w:r>
        <w:proofErr w:type="spellEnd"/>
      </w:hyperlink>
      <w:r w:rsidRPr="00F518E8">
        <w:rPr>
          <w:rFonts w:ascii="Times New Roman" w:hAnsi="Times New Roman" w:cs="Times New Roman"/>
          <w:sz w:val="24"/>
          <w:szCs w:val="24"/>
        </w:rPr>
        <w:t xml:space="preserve">, 2009).  </w:t>
      </w:r>
      <w:r w:rsidR="00744FFA" w:rsidRPr="00F518E8">
        <w:rPr>
          <w:rFonts w:ascii="Times New Roman" w:hAnsi="Times New Roman" w:cs="Times New Roman"/>
          <w:sz w:val="24"/>
          <w:szCs w:val="24"/>
        </w:rPr>
        <w:t>About two thirds of adults in the UK are obese or overweight and according to the World Obesity Federation (WOF) about 34% will become obese by 2025</w:t>
      </w:r>
      <w:r w:rsidR="00F50B82" w:rsidRPr="00F518E8">
        <w:rPr>
          <w:rFonts w:ascii="Times New Roman" w:hAnsi="Times New Roman" w:cs="Times New Roman"/>
          <w:sz w:val="24"/>
          <w:szCs w:val="24"/>
        </w:rPr>
        <w:t>,</w:t>
      </w:r>
      <w:r w:rsidR="00E10F09" w:rsidRPr="00F518E8">
        <w:rPr>
          <w:rFonts w:ascii="Times New Roman" w:hAnsi="Times New Roman" w:cs="Times New Roman"/>
          <w:sz w:val="24"/>
          <w:szCs w:val="24"/>
        </w:rPr>
        <w:t xml:space="preserve"> </w:t>
      </w:r>
      <w:r w:rsidR="00985698" w:rsidRPr="00F518E8">
        <w:rPr>
          <w:rFonts w:ascii="Times New Roman" w:hAnsi="Times New Roman" w:cs="Times New Roman"/>
          <w:sz w:val="24"/>
          <w:szCs w:val="24"/>
        </w:rPr>
        <w:t>bringing costs to the NHS of 50 billion</w:t>
      </w:r>
      <w:r w:rsidR="00FD2797" w:rsidRPr="00F518E8">
        <w:rPr>
          <w:rFonts w:ascii="Times New Roman" w:hAnsi="Times New Roman" w:cs="Times New Roman"/>
          <w:sz w:val="24"/>
          <w:szCs w:val="24"/>
        </w:rPr>
        <w:t xml:space="preserve"> by 2050</w:t>
      </w:r>
      <w:r w:rsidR="00527CD2" w:rsidRPr="00F518E8">
        <w:rPr>
          <w:rFonts w:ascii="Times New Roman" w:hAnsi="Times New Roman" w:cs="Times New Roman"/>
          <w:sz w:val="24"/>
          <w:szCs w:val="24"/>
        </w:rPr>
        <w:t xml:space="preserve"> (Telegraph, 2018</w:t>
      </w:r>
      <w:r w:rsidR="00F50B82" w:rsidRPr="00F518E8">
        <w:rPr>
          <w:rFonts w:ascii="Times New Roman" w:hAnsi="Times New Roman" w:cs="Times New Roman"/>
          <w:sz w:val="24"/>
          <w:szCs w:val="24"/>
        </w:rPr>
        <w:t xml:space="preserve">; </w:t>
      </w:r>
      <w:r w:rsidR="004C7A4F" w:rsidRPr="00F518E8">
        <w:rPr>
          <w:rFonts w:ascii="Times New Roman" w:hAnsi="Times New Roman" w:cs="Times New Roman"/>
          <w:sz w:val="24"/>
          <w:szCs w:val="24"/>
        </w:rPr>
        <w:t>My DNA Health</w:t>
      </w:r>
      <w:r w:rsidR="00F50B82" w:rsidRPr="00F518E8">
        <w:rPr>
          <w:rFonts w:ascii="Times New Roman" w:hAnsi="Times New Roman" w:cs="Times New Roman"/>
          <w:sz w:val="24"/>
          <w:szCs w:val="24"/>
        </w:rPr>
        <w:t>,</w:t>
      </w:r>
      <w:r w:rsidR="004C7A4F" w:rsidRPr="00F518E8">
        <w:rPr>
          <w:rFonts w:ascii="Times New Roman" w:hAnsi="Times New Roman" w:cs="Times New Roman"/>
          <w:sz w:val="24"/>
          <w:szCs w:val="24"/>
        </w:rPr>
        <w:t xml:space="preserve"> 2017). </w:t>
      </w:r>
    </w:p>
    <w:p w14:paraId="2A569E23" w14:textId="275063F7" w:rsidR="007D0E62" w:rsidRPr="0005267A" w:rsidRDefault="007D0E62" w:rsidP="007D0E62">
      <w:pPr>
        <w:rPr>
          <w:rFonts w:ascii="Times New Roman" w:hAnsi="Times New Roman" w:cs="Times New Roman"/>
          <w:sz w:val="24"/>
          <w:szCs w:val="24"/>
        </w:rPr>
      </w:pPr>
      <w:r w:rsidRPr="0005267A">
        <w:rPr>
          <w:rFonts w:ascii="Times New Roman" w:hAnsi="Times New Roman" w:cs="Times New Roman"/>
          <w:sz w:val="24"/>
          <w:szCs w:val="24"/>
        </w:rPr>
        <w:t>In Wales</w:t>
      </w:r>
      <w:r w:rsidR="00F518E8">
        <w:rPr>
          <w:rFonts w:ascii="Times New Roman" w:hAnsi="Times New Roman" w:cs="Times New Roman"/>
          <w:sz w:val="24"/>
          <w:szCs w:val="24"/>
        </w:rPr>
        <w:t>,</w:t>
      </w:r>
      <w:r w:rsidRPr="0005267A">
        <w:rPr>
          <w:rFonts w:ascii="Times New Roman" w:hAnsi="Times New Roman" w:cs="Times New Roman"/>
          <w:sz w:val="24"/>
          <w:szCs w:val="24"/>
        </w:rPr>
        <w:t xml:space="preserve"> </w:t>
      </w:r>
      <w:r w:rsidR="00F705BC" w:rsidRPr="0005267A">
        <w:rPr>
          <w:rFonts w:ascii="Times New Roman" w:hAnsi="Times New Roman" w:cs="Times New Roman"/>
          <w:sz w:val="24"/>
          <w:szCs w:val="24"/>
        </w:rPr>
        <w:t xml:space="preserve">the </w:t>
      </w:r>
      <w:r w:rsidR="00725E47" w:rsidRPr="0005267A">
        <w:rPr>
          <w:rFonts w:ascii="Times New Roman" w:hAnsi="Times New Roman" w:cs="Times New Roman"/>
          <w:sz w:val="24"/>
          <w:szCs w:val="24"/>
        </w:rPr>
        <w:t>number</w:t>
      </w:r>
      <w:r w:rsidR="00F705BC" w:rsidRPr="0005267A">
        <w:rPr>
          <w:rFonts w:ascii="Times New Roman" w:hAnsi="Times New Roman" w:cs="Times New Roman"/>
          <w:sz w:val="24"/>
          <w:szCs w:val="24"/>
        </w:rPr>
        <w:t xml:space="preserve"> of child obesity cases </w:t>
      </w:r>
      <w:r w:rsidR="00F518E8">
        <w:rPr>
          <w:rFonts w:ascii="Times New Roman" w:hAnsi="Times New Roman" w:cs="Times New Roman"/>
          <w:sz w:val="24"/>
          <w:szCs w:val="24"/>
        </w:rPr>
        <w:t>is</w:t>
      </w:r>
      <w:r w:rsidR="00F705BC" w:rsidRPr="0005267A">
        <w:rPr>
          <w:rFonts w:ascii="Times New Roman" w:hAnsi="Times New Roman" w:cs="Times New Roman"/>
          <w:sz w:val="24"/>
          <w:szCs w:val="24"/>
        </w:rPr>
        <w:t xml:space="preserve"> getting higher, and the problem is becoming</w:t>
      </w:r>
      <w:r w:rsidR="00F06A69">
        <w:rPr>
          <w:rFonts w:ascii="Times New Roman" w:hAnsi="Times New Roman" w:cs="Times New Roman"/>
          <w:sz w:val="24"/>
          <w:szCs w:val="24"/>
        </w:rPr>
        <w:t xml:space="preserve"> even bigger as obesity increases. </w:t>
      </w:r>
      <w:r w:rsidR="00F705BC" w:rsidRPr="0005267A">
        <w:rPr>
          <w:rFonts w:ascii="Times New Roman" w:hAnsi="Times New Roman" w:cs="Times New Roman"/>
          <w:sz w:val="24"/>
          <w:szCs w:val="24"/>
        </w:rPr>
        <w:t xml:space="preserve"> </w:t>
      </w:r>
      <w:r w:rsidR="00725E47" w:rsidRPr="0005267A">
        <w:rPr>
          <w:rFonts w:ascii="Times New Roman" w:hAnsi="Times New Roman" w:cs="Times New Roman"/>
          <w:sz w:val="24"/>
          <w:szCs w:val="24"/>
        </w:rPr>
        <w:t xml:space="preserve">About </w:t>
      </w:r>
      <w:r w:rsidR="007F72B6" w:rsidRPr="0005267A">
        <w:rPr>
          <w:rFonts w:ascii="Times New Roman" w:hAnsi="Times New Roman" w:cs="Times New Roman"/>
          <w:sz w:val="24"/>
          <w:szCs w:val="24"/>
        </w:rPr>
        <w:t>14%</w:t>
      </w:r>
      <w:r w:rsidR="00725E47" w:rsidRPr="0005267A">
        <w:rPr>
          <w:rFonts w:ascii="Times New Roman" w:hAnsi="Times New Roman" w:cs="Times New Roman"/>
          <w:sz w:val="24"/>
          <w:szCs w:val="24"/>
        </w:rPr>
        <w:t xml:space="preserve"> </w:t>
      </w:r>
      <w:r w:rsidR="00F705BC" w:rsidRPr="0005267A">
        <w:rPr>
          <w:rFonts w:ascii="Times New Roman" w:hAnsi="Times New Roman" w:cs="Times New Roman"/>
          <w:sz w:val="24"/>
          <w:szCs w:val="24"/>
        </w:rPr>
        <w:t xml:space="preserve">of </w:t>
      </w:r>
      <w:r w:rsidR="00725E47" w:rsidRPr="0005267A">
        <w:rPr>
          <w:rFonts w:ascii="Times New Roman" w:hAnsi="Times New Roman" w:cs="Times New Roman"/>
          <w:sz w:val="24"/>
          <w:szCs w:val="24"/>
        </w:rPr>
        <w:t>4-5-year-old</w:t>
      </w:r>
      <w:r w:rsidR="00F518E8">
        <w:rPr>
          <w:rFonts w:ascii="Times New Roman" w:hAnsi="Times New Roman" w:cs="Times New Roman"/>
          <w:sz w:val="24"/>
          <w:szCs w:val="24"/>
        </w:rPr>
        <w:t>s</w:t>
      </w:r>
      <w:r w:rsidR="00F705BC" w:rsidRPr="0005267A">
        <w:rPr>
          <w:rFonts w:ascii="Times New Roman" w:hAnsi="Times New Roman" w:cs="Times New Roman"/>
          <w:sz w:val="24"/>
          <w:szCs w:val="24"/>
        </w:rPr>
        <w:t xml:space="preserve"> were reported to be obese </w:t>
      </w:r>
      <w:r w:rsidR="00257447" w:rsidRPr="0005267A">
        <w:rPr>
          <w:rFonts w:ascii="Times New Roman" w:hAnsi="Times New Roman" w:cs="Times New Roman"/>
          <w:sz w:val="24"/>
          <w:szCs w:val="24"/>
        </w:rPr>
        <w:t xml:space="preserve">in </w:t>
      </w:r>
      <w:r w:rsidR="00F705BC" w:rsidRPr="0005267A">
        <w:rPr>
          <w:rFonts w:ascii="Times New Roman" w:hAnsi="Times New Roman" w:cs="Times New Roman"/>
          <w:sz w:val="24"/>
          <w:szCs w:val="24"/>
        </w:rPr>
        <w:t>2016-2017</w:t>
      </w:r>
      <w:r w:rsidR="00725E47" w:rsidRPr="0005267A">
        <w:rPr>
          <w:rFonts w:ascii="Times New Roman" w:hAnsi="Times New Roman" w:cs="Times New Roman"/>
          <w:sz w:val="24"/>
          <w:szCs w:val="24"/>
        </w:rPr>
        <w:t>. This is stati</w:t>
      </w:r>
      <w:r w:rsidR="00F518E8">
        <w:rPr>
          <w:rFonts w:ascii="Times New Roman" w:hAnsi="Times New Roman" w:cs="Times New Roman"/>
          <w:sz w:val="24"/>
          <w:szCs w:val="24"/>
        </w:rPr>
        <w:t>sti</w:t>
      </w:r>
      <w:r w:rsidR="00725E47" w:rsidRPr="0005267A">
        <w:rPr>
          <w:rFonts w:ascii="Times New Roman" w:hAnsi="Times New Roman" w:cs="Times New Roman"/>
          <w:sz w:val="24"/>
          <w:szCs w:val="24"/>
        </w:rPr>
        <w:t>cally higher than in 2014-2015 wh</w:t>
      </w:r>
      <w:r w:rsidR="00F518E8">
        <w:rPr>
          <w:rFonts w:ascii="Times New Roman" w:hAnsi="Times New Roman" w:cs="Times New Roman"/>
          <w:sz w:val="24"/>
          <w:szCs w:val="24"/>
        </w:rPr>
        <w:t>en it</w:t>
      </w:r>
      <w:r w:rsidR="00725E47" w:rsidRPr="0005267A">
        <w:rPr>
          <w:rFonts w:ascii="Times New Roman" w:hAnsi="Times New Roman" w:cs="Times New Roman"/>
          <w:sz w:val="24"/>
          <w:szCs w:val="24"/>
        </w:rPr>
        <w:t xml:space="preserve"> was about 12%. Childhood obesity w</w:t>
      </w:r>
      <w:r w:rsidR="00F518E8">
        <w:rPr>
          <w:rFonts w:ascii="Times New Roman" w:hAnsi="Times New Roman" w:cs="Times New Roman"/>
          <w:sz w:val="24"/>
          <w:szCs w:val="24"/>
        </w:rPr>
        <w:t xml:space="preserve">as </w:t>
      </w:r>
      <w:r w:rsidR="00725E47" w:rsidRPr="0005267A">
        <w:rPr>
          <w:rFonts w:ascii="Times New Roman" w:hAnsi="Times New Roman" w:cs="Times New Roman"/>
          <w:sz w:val="24"/>
          <w:szCs w:val="24"/>
        </w:rPr>
        <w:t xml:space="preserve">found </w:t>
      </w:r>
      <w:r w:rsidR="001F3947">
        <w:rPr>
          <w:rFonts w:ascii="Times New Roman" w:hAnsi="Times New Roman" w:cs="Times New Roman"/>
          <w:sz w:val="24"/>
          <w:szCs w:val="24"/>
        </w:rPr>
        <w:t>to be more prevalent</w:t>
      </w:r>
      <w:r w:rsidR="00725E47" w:rsidRPr="0005267A">
        <w:rPr>
          <w:rFonts w:ascii="Times New Roman" w:hAnsi="Times New Roman" w:cs="Times New Roman"/>
          <w:sz w:val="24"/>
          <w:szCs w:val="24"/>
        </w:rPr>
        <w:t xml:space="preserve"> in deprived areas of Wales </w:t>
      </w:r>
      <w:r w:rsidR="001F3947">
        <w:rPr>
          <w:rFonts w:ascii="Times New Roman" w:hAnsi="Times New Roman" w:cs="Times New Roman"/>
          <w:sz w:val="24"/>
          <w:szCs w:val="24"/>
        </w:rPr>
        <w:t xml:space="preserve">rather </w:t>
      </w:r>
      <w:r w:rsidR="00725E47" w:rsidRPr="0005267A">
        <w:rPr>
          <w:rFonts w:ascii="Times New Roman" w:hAnsi="Times New Roman" w:cs="Times New Roman"/>
          <w:sz w:val="24"/>
          <w:szCs w:val="24"/>
        </w:rPr>
        <w:t xml:space="preserve">than from more wealthy </w:t>
      </w:r>
      <w:r w:rsidR="001F3947">
        <w:rPr>
          <w:rFonts w:ascii="Times New Roman" w:hAnsi="Times New Roman" w:cs="Times New Roman"/>
          <w:sz w:val="24"/>
          <w:szCs w:val="24"/>
        </w:rPr>
        <w:t>areas</w:t>
      </w:r>
      <w:r w:rsidR="00725E47" w:rsidRPr="0005267A">
        <w:rPr>
          <w:rFonts w:ascii="Times New Roman" w:hAnsi="Times New Roman" w:cs="Times New Roman"/>
          <w:sz w:val="24"/>
          <w:szCs w:val="24"/>
        </w:rPr>
        <w:t xml:space="preserve">. </w:t>
      </w:r>
      <w:r w:rsidR="00D8615F" w:rsidRPr="0005267A">
        <w:rPr>
          <w:rFonts w:ascii="Times New Roman" w:hAnsi="Times New Roman" w:cs="Times New Roman"/>
          <w:sz w:val="24"/>
          <w:szCs w:val="24"/>
        </w:rPr>
        <w:t xml:space="preserve">However, Cardiff showed a lower level of obesity cases. According to specialists from Public Health Wales who are responsible for measuring children’s weight and </w:t>
      </w:r>
      <w:r w:rsidR="001F3947">
        <w:rPr>
          <w:rFonts w:ascii="Times New Roman" w:hAnsi="Times New Roman" w:cs="Times New Roman"/>
          <w:sz w:val="24"/>
          <w:szCs w:val="24"/>
        </w:rPr>
        <w:t>h</w:t>
      </w:r>
      <w:r w:rsidR="0069545D" w:rsidRPr="0005267A">
        <w:rPr>
          <w:rFonts w:ascii="Times New Roman" w:hAnsi="Times New Roman" w:cs="Times New Roman"/>
          <w:sz w:val="24"/>
          <w:szCs w:val="24"/>
        </w:rPr>
        <w:t>eights</w:t>
      </w:r>
      <w:r w:rsidR="00D8615F" w:rsidRPr="0005267A">
        <w:rPr>
          <w:rFonts w:ascii="Times New Roman" w:hAnsi="Times New Roman" w:cs="Times New Roman"/>
          <w:sz w:val="24"/>
          <w:szCs w:val="24"/>
        </w:rPr>
        <w:t xml:space="preserve"> </w:t>
      </w:r>
      <w:r w:rsidR="001F3947">
        <w:rPr>
          <w:rFonts w:ascii="Times New Roman" w:hAnsi="Times New Roman" w:cs="Times New Roman"/>
          <w:sz w:val="24"/>
          <w:szCs w:val="24"/>
        </w:rPr>
        <w:t>in</w:t>
      </w:r>
      <w:r w:rsidR="00D8615F" w:rsidRPr="0005267A">
        <w:rPr>
          <w:rFonts w:ascii="Times New Roman" w:hAnsi="Times New Roman" w:cs="Times New Roman"/>
          <w:sz w:val="24"/>
          <w:szCs w:val="24"/>
        </w:rPr>
        <w:t xml:space="preserve"> primary </w:t>
      </w:r>
      <w:r w:rsidR="001F3947">
        <w:rPr>
          <w:rFonts w:ascii="Times New Roman" w:hAnsi="Times New Roman" w:cs="Times New Roman"/>
          <w:sz w:val="24"/>
          <w:szCs w:val="24"/>
        </w:rPr>
        <w:t>s</w:t>
      </w:r>
      <w:r w:rsidR="00D8615F" w:rsidRPr="0005267A">
        <w:rPr>
          <w:rFonts w:ascii="Times New Roman" w:hAnsi="Times New Roman" w:cs="Times New Roman"/>
          <w:sz w:val="24"/>
          <w:szCs w:val="24"/>
        </w:rPr>
        <w:t xml:space="preserve">chools, </w:t>
      </w:r>
      <w:r w:rsidR="0069545D" w:rsidRPr="0005267A">
        <w:rPr>
          <w:rFonts w:ascii="Times New Roman" w:hAnsi="Times New Roman" w:cs="Times New Roman"/>
          <w:sz w:val="24"/>
          <w:szCs w:val="24"/>
        </w:rPr>
        <w:t xml:space="preserve">they found that from about 72.2% </w:t>
      </w:r>
      <w:r w:rsidR="001F3947">
        <w:rPr>
          <w:rFonts w:ascii="Times New Roman" w:hAnsi="Times New Roman" w:cs="Times New Roman"/>
          <w:sz w:val="24"/>
          <w:szCs w:val="24"/>
        </w:rPr>
        <w:t xml:space="preserve">pupils, </w:t>
      </w:r>
      <w:r w:rsidR="0069545D" w:rsidRPr="0005267A">
        <w:rPr>
          <w:rFonts w:ascii="Times New Roman" w:hAnsi="Times New Roman" w:cs="Times New Roman"/>
          <w:sz w:val="24"/>
          <w:szCs w:val="24"/>
        </w:rPr>
        <w:t>only 0.8% were underweight. With the problem arising in 2017, Public Health Wales has created a Healthy Weight program</w:t>
      </w:r>
      <w:r w:rsidR="001F3947">
        <w:rPr>
          <w:rFonts w:ascii="Times New Roman" w:hAnsi="Times New Roman" w:cs="Times New Roman"/>
          <w:sz w:val="24"/>
          <w:szCs w:val="24"/>
        </w:rPr>
        <w:t>me</w:t>
      </w:r>
      <w:r w:rsidR="0069545D" w:rsidRPr="0005267A">
        <w:rPr>
          <w:rFonts w:ascii="Times New Roman" w:hAnsi="Times New Roman" w:cs="Times New Roman"/>
          <w:sz w:val="24"/>
          <w:szCs w:val="24"/>
        </w:rPr>
        <w:t xml:space="preserve"> that </w:t>
      </w:r>
      <w:r w:rsidR="001F3947">
        <w:rPr>
          <w:rFonts w:ascii="Times New Roman" w:hAnsi="Times New Roman" w:cs="Times New Roman"/>
          <w:sz w:val="24"/>
          <w:szCs w:val="24"/>
        </w:rPr>
        <w:t>provided suggestions to</w:t>
      </w:r>
      <w:r w:rsidR="0069545D" w:rsidRPr="0005267A">
        <w:rPr>
          <w:rFonts w:ascii="Times New Roman" w:hAnsi="Times New Roman" w:cs="Times New Roman"/>
          <w:sz w:val="24"/>
          <w:szCs w:val="24"/>
        </w:rPr>
        <w:t xml:space="preserve"> parents on how they can support their children to keep healthy</w:t>
      </w:r>
      <w:r w:rsidR="00527CD2" w:rsidRPr="0005267A">
        <w:rPr>
          <w:rFonts w:ascii="Times New Roman" w:hAnsi="Times New Roman" w:cs="Times New Roman"/>
          <w:sz w:val="24"/>
          <w:szCs w:val="24"/>
        </w:rPr>
        <w:t xml:space="preserve"> (Public Health Wales 2018</w:t>
      </w:r>
      <w:r w:rsidR="00F50B82" w:rsidRPr="0005267A">
        <w:rPr>
          <w:rFonts w:ascii="Times New Roman" w:hAnsi="Times New Roman" w:cs="Times New Roman"/>
          <w:sz w:val="24"/>
          <w:szCs w:val="24"/>
        </w:rPr>
        <w:t>;</w:t>
      </w:r>
      <w:r w:rsidR="00527CD2" w:rsidRPr="0005267A">
        <w:rPr>
          <w:rFonts w:ascii="Times New Roman" w:hAnsi="Times New Roman" w:cs="Times New Roman"/>
          <w:sz w:val="24"/>
          <w:szCs w:val="24"/>
        </w:rPr>
        <w:t xml:space="preserve"> Wales Online 2018). </w:t>
      </w:r>
      <w:r w:rsidR="0069545D" w:rsidRPr="0005267A">
        <w:rPr>
          <w:rFonts w:ascii="Times New Roman" w:hAnsi="Times New Roman" w:cs="Times New Roman"/>
          <w:sz w:val="24"/>
          <w:szCs w:val="24"/>
        </w:rPr>
        <w:t xml:space="preserve">  </w:t>
      </w:r>
      <w:r w:rsidR="00D8615F" w:rsidRPr="000526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EA5EF0" w14:textId="348EBC70" w:rsidR="006E07E8" w:rsidRPr="0005267A" w:rsidRDefault="008B09E7" w:rsidP="00B92F57">
      <w:pPr>
        <w:rPr>
          <w:rFonts w:ascii="Times New Roman" w:hAnsi="Times New Roman" w:cs="Times New Roman"/>
          <w:sz w:val="24"/>
          <w:szCs w:val="24"/>
        </w:rPr>
      </w:pPr>
      <w:r w:rsidRPr="0005267A">
        <w:rPr>
          <w:rFonts w:ascii="Times New Roman" w:hAnsi="Times New Roman" w:cs="Times New Roman"/>
          <w:sz w:val="24"/>
          <w:szCs w:val="24"/>
        </w:rPr>
        <w:t>Obesity is linked to many different diseases such</w:t>
      </w:r>
      <w:r w:rsidR="001F3947">
        <w:rPr>
          <w:rFonts w:ascii="Times New Roman" w:hAnsi="Times New Roman" w:cs="Times New Roman"/>
          <w:sz w:val="24"/>
          <w:szCs w:val="24"/>
        </w:rPr>
        <w:t xml:space="preserve"> as</w:t>
      </w:r>
      <w:r w:rsidRPr="0005267A">
        <w:rPr>
          <w:rFonts w:ascii="Times New Roman" w:hAnsi="Times New Roman" w:cs="Times New Roman"/>
          <w:sz w:val="24"/>
          <w:szCs w:val="24"/>
        </w:rPr>
        <w:t xml:space="preserve"> eating disorders, diabetes type 2, high blood pressure, cancer and cardiovascular disease, </w:t>
      </w:r>
      <w:r w:rsidR="00F133A5" w:rsidRPr="0005267A">
        <w:rPr>
          <w:rFonts w:ascii="Times New Roman" w:hAnsi="Times New Roman" w:cs="Times New Roman"/>
          <w:sz w:val="24"/>
          <w:szCs w:val="24"/>
        </w:rPr>
        <w:t xml:space="preserve">high </w:t>
      </w:r>
      <w:r w:rsidR="00173A69" w:rsidRPr="0005267A">
        <w:rPr>
          <w:rFonts w:ascii="Times New Roman" w:hAnsi="Times New Roman" w:cs="Times New Roman"/>
          <w:sz w:val="24"/>
          <w:szCs w:val="24"/>
        </w:rPr>
        <w:t xml:space="preserve">cholesterol, </w:t>
      </w:r>
      <w:r w:rsidRPr="0005267A">
        <w:rPr>
          <w:rFonts w:ascii="Times New Roman" w:hAnsi="Times New Roman" w:cs="Times New Roman"/>
          <w:sz w:val="24"/>
          <w:szCs w:val="24"/>
        </w:rPr>
        <w:t>bone disease,</w:t>
      </w:r>
      <w:r w:rsidR="00AD1D5E" w:rsidRPr="0005267A">
        <w:rPr>
          <w:rFonts w:ascii="Times New Roman" w:hAnsi="Times New Roman" w:cs="Times New Roman"/>
          <w:sz w:val="24"/>
          <w:szCs w:val="24"/>
        </w:rPr>
        <w:t xml:space="preserve"> stroke</w:t>
      </w:r>
      <w:r w:rsidR="00F133A5" w:rsidRPr="0005267A">
        <w:rPr>
          <w:rFonts w:ascii="Times New Roman" w:hAnsi="Times New Roman" w:cs="Times New Roman"/>
          <w:sz w:val="24"/>
          <w:szCs w:val="24"/>
        </w:rPr>
        <w:t xml:space="preserve">s and </w:t>
      </w:r>
      <w:r w:rsidR="00AD1D5E" w:rsidRPr="0005267A">
        <w:rPr>
          <w:rFonts w:ascii="Times New Roman" w:hAnsi="Times New Roman" w:cs="Times New Roman"/>
          <w:sz w:val="24"/>
          <w:szCs w:val="24"/>
        </w:rPr>
        <w:t xml:space="preserve">mental </w:t>
      </w:r>
      <w:r w:rsidR="00644CF0" w:rsidRPr="0005267A">
        <w:rPr>
          <w:rFonts w:ascii="Times New Roman" w:hAnsi="Times New Roman" w:cs="Times New Roman"/>
          <w:sz w:val="24"/>
          <w:szCs w:val="24"/>
        </w:rPr>
        <w:t>disability (</w:t>
      </w:r>
      <w:r w:rsidR="00F16F23" w:rsidRPr="0005267A">
        <w:rPr>
          <w:rFonts w:ascii="Times New Roman" w:hAnsi="Times New Roman" w:cs="Times New Roman"/>
          <w:sz w:val="24"/>
          <w:szCs w:val="24"/>
        </w:rPr>
        <w:t>Agha &amp; Agha, 2017</w:t>
      </w:r>
      <w:r w:rsidR="00F50B82" w:rsidRPr="0005267A">
        <w:rPr>
          <w:rFonts w:ascii="Times New Roman" w:hAnsi="Times New Roman" w:cs="Times New Roman"/>
          <w:sz w:val="24"/>
          <w:szCs w:val="24"/>
        </w:rPr>
        <w:t xml:space="preserve">; </w:t>
      </w:r>
      <w:r w:rsidR="006E07E8" w:rsidRPr="0005267A">
        <w:rPr>
          <w:rFonts w:ascii="Times New Roman" w:hAnsi="Times New Roman" w:cs="Times New Roman"/>
          <w:sz w:val="24"/>
          <w:szCs w:val="24"/>
        </w:rPr>
        <w:t xml:space="preserve">Hruby </w:t>
      </w:r>
      <w:r w:rsidR="006E07E8" w:rsidRPr="0005267A">
        <w:rPr>
          <w:rFonts w:ascii="Times New Roman" w:hAnsi="Times New Roman" w:cs="Times New Roman"/>
          <w:i/>
          <w:sz w:val="24"/>
          <w:szCs w:val="24"/>
        </w:rPr>
        <w:t>et al</w:t>
      </w:r>
      <w:r w:rsidR="006E07E8" w:rsidRPr="0005267A">
        <w:rPr>
          <w:rFonts w:ascii="Times New Roman" w:hAnsi="Times New Roman" w:cs="Times New Roman"/>
          <w:sz w:val="24"/>
          <w:szCs w:val="24"/>
        </w:rPr>
        <w:t xml:space="preserve">., 2016) </w:t>
      </w:r>
    </w:p>
    <w:p w14:paraId="1830A644" w14:textId="56CABFF6" w:rsidR="00011C2D" w:rsidRPr="00025CA1" w:rsidRDefault="006E07E8" w:rsidP="00011C2D">
      <w:pPr>
        <w:rPr>
          <w:rFonts w:ascii="Times New Roman" w:hAnsi="Times New Roman" w:cs="Times New Roman"/>
          <w:sz w:val="24"/>
          <w:szCs w:val="24"/>
          <w:u w:val="single"/>
        </w:rPr>
      </w:pPr>
      <w:r w:rsidRPr="0005267A">
        <w:rPr>
          <w:rFonts w:ascii="Times New Roman" w:hAnsi="Times New Roman" w:cs="Times New Roman"/>
          <w:sz w:val="24"/>
          <w:szCs w:val="24"/>
        </w:rPr>
        <w:lastRenderedPageBreak/>
        <w:t>Evidence</w:t>
      </w:r>
      <w:r w:rsidR="007F72B6" w:rsidRPr="0005267A">
        <w:rPr>
          <w:rFonts w:ascii="Times New Roman" w:hAnsi="Times New Roman" w:cs="Times New Roman"/>
          <w:sz w:val="24"/>
          <w:szCs w:val="24"/>
        </w:rPr>
        <w:t xml:space="preserve"> shows that obese children have a higher chance </w:t>
      </w:r>
      <w:r w:rsidR="001F3947">
        <w:rPr>
          <w:rFonts w:ascii="Times New Roman" w:hAnsi="Times New Roman" w:cs="Times New Roman"/>
          <w:sz w:val="24"/>
          <w:szCs w:val="24"/>
        </w:rPr>
        <w:t xml:space="preserve">of </w:t>
      </w:r>
      <w:r w:rsidR="00644CF0" w:rsidRPr="0005267A">
        <w:rPr>
          <w:rFonts w:ascii="Times New Roman" w:hAnsi="Times New Roman" w:cs="Times New Roman"/>
          <w:sz w:val="24"/>
          <w:szCs w:val="24"/>
        </w:rPr>
        <w:t>developing</w:t>
      </w:r>
      <w:r w:rsidR="007F72B6" w:rsidRPr="0005267A">
        <w:rPr>
          <w:rFonts w:ascii="Times New Roman" w:hAnsi="Times New Roman" w:cs="Times New Roman"/>
          <w:sz w:val="24"/>
          <w:szCs w:val="24"/>
        </w:rPr>
        <w:t xml:space="preserve"> diabetes type 2 in late</w:t>
      </w:r>
      <w:r w:rsidR="001F3947">
        <w:rPr>
          <w:rFonts w:ascii="Times New Roman" w:hAnsi="Times New Roman" w:cs="Times New Roman"/>
          <w:sz w:val="24"/>
          <w:szCs w:val="24"/>
        </w:rPr>
        <w:t>r</w:t>
      </w:r>
      <w:r w:rsidR="007F72B6" w:rsidRPr="0005267A">
        <w:rPr>
          <w:rFonts w:ascii="Times New Roman" w:hAnsi="Times New Roman" w:cs="Times New Roman"/>
          <w:sz w:val="24"/>
          <w:szCs w:val="24"/>
        </w:rPr>
        <w:t xml:space="preserve"> adult life</w:t>
      </w:r>
      <w:r w:rsidR="00644CF0" w:rsidRPr="0005267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44CF0" w:rsidRPr="0005267A">
        <w:rPr>
          <w:rFonts w:ascii="Times New Roman" w:hAnsi="Times New Roman" w:cs="Times New Roman"/>
          <w:sz w:val="24"/>
          <w:szCs w:val="24"/>
        </w:rPr>
        <w:t>Pulgaron</w:t>
      </w:r>
      <w:proofErr w:type="spellEnd"/>
      <w:r w:rsidR="00644CF0" w:rsidRPr="0005267A">
        <w:rPr>
          <w:rFonts w:ascii="Times New Roman" w:hAnsi="Times New Roman" w:cs="Times New Roman"/>
          <w:sz w:val="24"/>
          <w:szCs w:val="24"/>
        </w:rPr>
        <w:t xml:space="preserve"> </w:t>
      </w:r>
      <w:r w:rsidR="00F50B82" w:rsidRPr="0005267A">
        <w:rPr>
          <w:rFonts w:ascii="Times New Roman" w:hAnsi="Times New Roman" w:cs="Times New Roman"/>
          <w:sz w:val="24"/>
          <w:szCs w:val="24"/>
        </w:rPr>
        <w:t xml:space="preserve">&amp; </w:t>
      </w:r>
      <w:r w:rsidR="00644CF0" w:rsidRPr="0005267A">
        <w:rPr>
          <w:rFonts w:ascii="Times New Roman" w:hAnsi="Times New Roman" w:cs="Times New Roman"/>
          <w:sz w:val="24"/>
          <w:szCs w:val="24"/>
        </w:rPr>
        <w:t>Delamater, 2014</w:t>
      </w:r>
      <w:r w:rsidR="00F50B82" w:rsidRPr="0005267A">
        <w:rPr>
          <w:rFonts w:ascii="Times New Roman" w:hAnsi="Times New Roman" w:cs="Times New Roman"/>
          <w:sz w:val="24"/>
          <w:szCs w:val="24"/>
        </w:rPr>
        <w:t>;</w:t>
      </w:r>
      <w:r w:rsidR="00F528FB" w:rsidRPr="0005267A">
        <w:rPr>
          <w:rFonts w:ascii="Times New Roman" w:hAnsi="Times New Roman" w:cs="Times New Roman"/>
          <w:sz w:val="24"/>
          <w:szCs w:val="24"/>
        </w:rPr>
        <w:t xml:space="preserve"> </w:t>
      </w:r>
      <w:r w:rsidR="007D10BA" w:rsidRPr="0005267A">
        <w:rPr>
          <w:rFonts w:ascii="Times New Roman" w:hAnsi="Times New Roman" w:cs="Times New Roman"/>
          <w:sz w:val="24"/>
          <w:szCs w:val="24"/>
        </w:rPr>
        <w:t xml:space="preserve">Weiss </w:t>
      </w:r>
      <w:r w:rsidR="00F50B82" w:rsidRPr="0005267A">
        <w:rPr>
          <w:rFonts w:ascii="Times New Roman" w:hAnsi="Times New Roman" w:cs="Times New Roman"/>
          <w:sz w:val="24"/>
          <w:szCs w:val="24"/>
        </w:rPr>
        <w:t xml:space="preserve">&amp; </w:t>
      </w:r>
      <w:r w:rsidR="007D10BA" w:rsidRPr="0005267A">
        <w:rPr>
          <w:rFonts w:ascii="Times New Roman" w:hAnsi="Times New Roman" w:cs="Times New Roman"/>
          <w:sz w:val="24"/>
          <w:szCs w:val="24"/>
        </w:rPr>
        <w:t>Kaufman</w:t>
      </w:r>
      <w:r w:rsidR="00F50B82" w:rsidRPr="0005267A">
        <w:rPr>
          <w:rFonts w:ascii="Times New Roman" w:hAnsi="Times New Roman" w:cs="Times New Roman"/>
          <w:sz w:val="24"/>
          <w:szCs w:val="24"/>
        </w:rPr>
        <w:t>,</w:t>
      </w:r>
      <w:r w:rsidR="007D10BA" w:rsidRPr="0005267A">
        <w:rPr>
          <w:rFonts w:ascii="Times New Roman" w:hAnsi="Times New Roman" w:cs="Times New Roman"/>
          <w:sz w:val="24"/>
          <w:szCs w:val="24"/>
        </w:rPr>
        <w:t xml:space="preserve"> 2008). </w:t>
      </w:r>
      <w:r w:rsidR="00025CA1">
        <w:rPr>
          <w:rFonts w:ascii="Times New Roman" w:hAnsi="Times New Roman" w:cs="Times New Roman"/>
          <w:sz w:val="24"/>
          <w:szCs w:val="24"/>
        </w:rPr>
        <w:t>I</w:t>
      </w:r>
      <w:r w:rsidR="007A1D7B">
        <w:rPr>
          <w:rFonts w:ascii="Times New Roman" w:hAnsi="Times New Roman" w:cs="Times New Roman"/>
          <w:sz w:val="24"/>
          <w:szCs w:val="24"/>
        </w:rPr>
        <w:t>n 2010</w:t>
      </w:r>
      <w:r w:rsidR="00F133A5">
        <w:rPr>
          <w:rFonts w:ascii="Times New Roman" w:hAnsi="Times New Roman" w:cs="Times New Roman"/>
          <w:sz w:val="24"/>
          <w:szCs w:val="24"/>
        </w:rPr>
        <w:t>,</w:t>
      </w:r>
      <w:r w:rsidR="007A1D7B">
        <w:rPr>
          <w:rFonts w:ascii="Times New Roman" w:hAnsi="Times New Roman" w:cs="Times New Roman"/>
          <w:sz w:val="24"/>
          <w:szCs w:val="24"/>
        </w:rPr>
        <w:t xml:space="preserve"> a study involving 144 countries investigat</w:t>
      </w:r>
      <w:r w:rsidR="00F133A5">
        <w:rPr>
          <w:rFonts w:ascii="Times New Roman" w:hAnsi="Times New Roman" w:cs="Times New Roman"/>
          <w:sz w:val="24"/>
          <w:szCs w:val="24"/>
        </w:rPr>
        <w:t>ing</w:t>
      </w:r>
      <w:r w:rsidR="007A1D7B">
        <w:rPr>
          <w:rFonts w:ascii="Times New Roman" w:hAnsi="Times New Roman" w:cs="Times New Roman"/>
          <w:sz w:val="24"/>
          <w:szCs w:val="24"/>
        </w:rPr>
        <w:t xml:space="preserve"> the risks of </w:t>
      </w:r>
      <w:r w:rsidR="00F133A5">
        <w:rPr>
          <w:rFonts w:ascii="Times New Roman" w:hAnsi="Times New Roman" w:cs="Times New Roman"/>
          <w:sz w:val="24"/>
          <w:szCs w:val="24"/>
        </w:rPr>
        <w:t xml:space="preserve">obesity for </w:t>
      </w:r>
      <w:r w:rsidR="007A1D7B">
        <w:rPr>
          <w:rFonts w:ascii="Times New Roman" w:hAnsi="Times New Roman" w:cs="Times New Roman"/>
          <w:sz w:val="24"/>
          <w:szCs w:val="24"/>
        </w:rPr>
        <w:t>preschool</w:t>
      </w:r>
      <w:r w:rsidR="00F133A5">
        <w:rPr>
          <w:rFonts w:ascii="Times New Roman" w:hAnsi="Times New Roman" w:cs="Times New Roman"/>
          <w:sz w:val="24"/>
          <w:szCs w:val="24"/>
        </w:rPr>
        <w:t xml:space="preserve"> children was undertaken.</w:t>
      </w:r>
      <w:r w:rsidR="007A1D7B">
        <w:rPr>
          <w:rFonts w:ascii="Times New Roman" w:hAnsi="Times New Roman" w:cs="Times New Roman"/>
          <w:sz w:val="24"/>
          <w:szCs w:val="24"/>
        </w:rPr>
        <w:t xml:space="preserve"> </w:t>
      </w:r>
      <w:r w:rsidR="00F16F23">
        <w:rPr>
          <w:rFonts w:ascii="Times New Roman" w:hAnsi="Times New Roman" w:cs="Times New Roman"/>
          <w:sz w:val="24"/>
          <w:szCs w:val="24"/>
        </w:rPr>
        <w:t>T</w:t>
      </w:r>
      <w:r w:rsidR="007A1D7B">
        <w:rPr>
          <w:rFonts w:ascii="Times New Roman" w:hAnsi="Times New Roman" w:cs="Times New Roman"/>
          <w:sz w:val="24"/>
          <w:szCs w:val="24"/>
        </w:rPr>
        <w:t>he results indicated that from</w:t>
      </w:r>
      <w:r w:rsidR="00F16F23">
        <w:rPr>
          <w:rFonts w:ascii="Times New Roman" w:hAnsi="Times New Roman" w:cs="Times New Roman"/>
          <w:sz w:val="24"/>
          <w:szCs w:val="24"/>
        </w:rPr>
        <w:t xml:space="preserve"> a total of</w:t>
      </w:r>
      <w:r w:rsidR="007A1D7B">
        <w:rPr>
          <w:rFonts w:ascii="Times New Roman" w:hAnsi="Times New Roman" w:cs="Times New Roman"/>
          <w:sz w:val="24"/>
          <w:szCs w:val="24"/>
        </w:rPr>
        <w:t xml:space="preserve"> 43 million </w:t>
      </w:r>
      <w:r w:rsidR="00F40DD1">
        <w:rPr>
          <w:rFonts w:ascii="Times New Roman" w:hAnsi="Times New Roman" w:cs="Times New Roman"/>
          <w:sz w:val="24"/>
          <w:szCs w:val="24"/>
        </w:rPr>
        <w:t>children</w:t>
      </w:r>
      <w:r w:rsidR="00F16F23">
        <w:rPr>
          <w:rFonts w:ascii="Times New Roman" w:hAnsi="Times New Roman" w:cs="Times New Roman"/>
          <w:sz w:val="24"/>
          <w:szCs w:val="24"/>
        </w:rPr>
        <w:t xml:space="preserve">, </w:t>
      </w:r>
      <w:r w:rsidR="007A1D7B">
        <w:rPr>
          <w:rFonts w:ascii="Times New Roman" w:hAnsi="Times New Roman" w:cs="Times New Roman"/>
          <w:sz w:val="24"/>
          <w:szCs w:val="24"/>
        </w:rPr>
        <w:t xml:space="preserve">35 million from developing countries were obese and overweight and 92 million were at risk of becoming overweight by 2020. </w:t>
      </w:r>
      <w:r w:rsidR="003C620C">
        <w:rPr>
          <w:rFonts w:ascii="Times New Roman" w:hAnsi="Times New Roman" w:cs="Times New Roman"/>
          <w:sz w:val="24"/>
          <w:szCs w:val="24"/>
        </w:rPr>
        <w:t>For example, e</w:t>
      </w:r>
      <w:r w:rsidR="00F133A5">
        <w:rPr>
          <w:rFonts w:ascii="Times New Roman" w:hAnsi="Times New Roman" w:cs="Times New Roman"/>
          <w:sz w:val="24"/>
          <w:szCs w:val="24"/>
        </w:rPr>
        <w:t>ven in c</w:t>
      </w:r>
      <w:r w:rsidR="007A1D7B">
        <w:rPr>
          <w:rFonts w:ascii="Times New Roman" w:hAnsi="Times New Roman" w:cs="Times New Roman"/>
          <w:sz w:val="24"/>
          <w:szCs w:val="24"/>
        </w:rPr>
        <w:t xml:space="preserve">ountries </w:t>
      </w:r>
      <w:r w:rsidR="00F133A5">
        <w:rPr>
          <w:rFonts w:ascii="Times New Roman" w:hAnsi="Times New Roman" w:cs="Times New Roman"/>
          <w:sz w:val="24"/>
          <w:szCs w:val="24"/>
        </w:rPr>
        <w:t>within</w:t>
      </w:r>
      <w:r w:rsidR="007A1D7B">
        <w:rPr>
          <w:rFonts w:ascii="Times New Roman" w:hAnsi="Times New Roman" w:cs="Times New Roman"/>
          <w:sz w:val="24"/>
          <w:szCs w:val="24"/>
        </w:rPr>
        <w:t xml:space="preserve"> Africa</w:t>
      </w:r>
      <w:r w:rsidR="00F133A5">
        <w:rPr>
          <w:rFonts w:ascii="Times New Roman" w:hAnsi="Times New Roman" w:cs="Times New Roman"/>
          <w:sz w:val="24"/>
          <w:szCs w:val="24"/>
        </w:rPr>
        <w:t xml:space="preserve">, obesity </w:t>
      </w:r>
      <w:r w:rsidR="007A1D7B">
        <w:rPr>
          <w:rFonts w:ascii="Times New Roman" w:hAnsi="Times New Roman" w:cs="Times New Roman"/>
          <w:sz w:val="24"/>
          <w:szCs w:val="24"/>
        </w:rPr>
        <w:t>was estimated to grow by 12% by 2020</w:t>
      </w:r>
      <w:r w:rsidR="00011C2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11C2D">
        <w:rPr>
          <w:rFonts w:ascii="Times New Roman" w:hAnsi="Times New Roman" w:cs="Times New Roman"/>
          <w:sz w:val="24"/>
          <w:szCs w:val="24"/>
        </w:rPr>
        <w:t>Onis</w:t>
      </w:r>
      <w:proofErr w:type="spellEnd"/>
      <w:r w:rsidR="00011C2D">
        <w:rPr>
          <w:rFonts w:ascii="Times New Roman" w:hAnsi="Times New Roman" w:cs="Times New Roman"/>
          <w:sz w:val="24"/>
          <w:szCs w:val="24"/>
        </w:rPr>
        <w:t xml:space="preserve"> </w:t>
      </w:r>
      <w:r w:rsidR="00011C2D" w:rsidRPr="00F50B82">
        <w:rPr>
          <w:rFonts w:ascii="Times New Roman" w:hAnsi="Times New Roman" w:cs="Times New Roman"/>
          <w:i/>
          <w:sz w:val="24"/>
          <w:szCs w:val="24"/>
        </w:rPr>
        <w:t>et al</w:t>
      </w:r>
      <w:r w:rsidR="00011C2D">
        <w:rPr>
          <w:rFonts w:ascii="Times New Roman" w:hAnsi="Times New Roman" w:cs="Times New Roman"/>
          <w:sz w:val="24"/>
          <w:szCs w:val="24"/>
        </w:rPr>
        <w:t>., 2010</w:t>
      </w:r>
      <w:r w:rsidR="00F50B82">
        <w:rPr>
          <w:rFonts w:ascii="Times New Roman" w:hAnsi="Times New Roman" w:cs="Times New Roman"/>
          <w:sz w:val="24"/>
          <w:szCs w:val="24"/>
        </w:rPr>
        <w:t xml:space="preserve">; </w:t>
      </w:r>
      <w:r w:rsidR="00011C2D">
        <w:rPr>
          <w:rFonts w:ascii="Times New Roman" w:hAnsi="Times New Roman" w:cs="Times New Roman"/>
          <w:sz w:val="24"/>
          <w:szCs w:val="24"/>
        </w:rPr>
        <w:t>Lakshman 2013</w:t>
      </w:r>
      <w:r w:rsidR="00F50B82">
        <w:rPr>
          <w:rFonts w:ascii="Times New Roman" w:hAnsi="Times New Roman" w:cs="Times New Roman"/>
          <w:sz w:val="24"/>
          <w:szCs w:val="24"/>
        </w:rPr>
        <w:t>;</w:t>
      </w:r>
      <w:r w:rsidR="00011C2D">
        <w:rPr>
          <w:rFonts w:ascii="Times New Roman" w:hAnsi="Times New Roman" w:cs="Times New Roman"/>
          <w:sz w:val="24"/>
          <w:szCs w:val="24"/>
        </w:rPr>
        <w:t xml:space="preserve"> Sahoo </w:t>
      </w:r>
      <w:r w:rsidR="00011C2D" w:rsidRPr="00F50B82">
        <w:rPr>
          <w:rFonts w:ascii="Times New Roman" w:hAnsi="Times New Roman" w:cs="Times New Roman"/>
          <w:i/>
          <w:sz w:val="24"/>
          <w:szCs w:val="24"/>
        </w:rPr>
        <w:t>et al</w:t>
      </w:r>
      <w:r w:rsidR="00011C2D">
        <w:rPr>
          <w:rFonts w:ascii="Times New Roman" w:hAnsi="Times New Roman" w:cs="Times New Roman"/>
          <w:sz w:val="24"/>
          <w:szCs w:val="24"/>
        </w:rPr>
        <w:t xml:space="preserve">. 2015). </w:t>
      </w:r>
    </w:p>
    <w:p w14:paraId="270959A5" w14:textId="2CC0E6AF" w:rsidR="00B9171F" w:rsidRDefault="00B9171F">
      <w:pPr>
        <w:rPr>
          <w:rFonts w:ascii="Times New Roman" w:hAnsi="Times New Roman" w:cs="Times New Roman"/>
          <w:sz w:val="24"/>
          <w:szCs w:val="24"/>
        </w:rPr>
      </w:pPr>
    </w:p>
    <w:p w14:paraId="092B7FBC" w14:textId="1125C4BF" w:rsidR="006E0DFC" w:rsidRDefault="006E0DFC" w:rsidP="006E0DFC">
      <w:pPr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causes that contribute </w:t>
      </w:r>
      <w:r w:rsidR="003C620C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the increase </w:t>
      </w:r>
      <w:r w:rsidR="003C620C">
        <w:rPr>
          <w:rFonts w:ascii="Times New Roman" w:hAnsi="Times New Roman" w:cs="Times New Roman"/>
          <w:sz w:val="24"/>
          <w:szCs w:val="24"/>
        </w:rPr>
        <w:t xml:space="preserve">in number of people becoming </w:t>
      </w:r>
      <w:r>
        <w:rPr>
          <w:rFonts w:ascii="Times New Roman" w:hAnsi="Times New Roman" w:cs="Times New Roman"/>
          <w:sz w:val="24"/>
          <w:szCs w:val="24"/>
        </w:rPr>
        <w:t>obes</w:t>
      </w:r>
      <w:r w:rsidR="003C620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are </w:t>
      </w:r>
      <w:r w:rsidR="00F133A5">
        <w:rPr>
          <w:rFonts w:ascii="Times New Roman" w:hAnsi="Times New Roman" w:cs="Times New Roman"/>
          <w:sz w:val="24"/>
          <w:szCs w:val="24"/>
        </w:rPr>
        <w:t xml:space="preserve">diverse </w:t>
      </w:r>
      <w:r>
        <w:rPr>
          <w:rFonts w:ascii="Times New Roman" w:hAnsi="Times New Roman" w:cs="Times New Roman"/>
          <w:sz w:val="24"/>
          <w:szCs w:val="24"/>
        </w:rPr>
        <w:t>and vary between countries. Foods that are processed and high in</w:t>
      </w:r>
      <w:r w:rsidR="00270AB5">
        <w:rPr>
          <w:rFonts w:ascii="Times New Roman" w:hAnsi="Times New Roman" w:cs="Times New Roman"/>
          <w:sz w:val="24"/>
          <w:szCs w:val="24"/>
        </w:rPr>
        <w:t xml:space="preserve"> saturated</w:t>
      </w:r>
      <w:r>
        <w:rPr>
          <w:rFonts w:ascii="Times New Roman" w:hAnsi="Times New Roman" w:cs="Times New Roman"/>
          <w:sz w:val="24"/>
          <w:szCs w:val="24"/>
        </w:rPr>
        <w:t xml:space="preserve"> fats,</w:t>
      </w:r>
      <w:r w:rsidR="00270AB5">
        <w:rPr>
          <w:rFonts w:ascii="Times New Roman" w:hAnsi="Times New Roman" w:cs="Times New Roman"/>
          <w:sz w:val="24"/>
          <w:szCs w:val="24"/>
        </w:rPr>
        <w:t xml:space="preserve"> sugar, salt, </w:t>
      </w:r>
      <w:r>
        <w:rPr>
          <w:rFonts w:ascii="Times New Roman" w:hAnsi="Times New Roman" w:cs="Times New Roman"/>
          <w:sz w:val="24"/>
          <w:szCs w:val="24"/>
        </w:rPr>
        <w:t xml:space="preserve">calories and </w:t>
      </w:r>
      <w:r w:rsidR="00F133A5">
        <w:rPr>
          <w:rFonts w:ascii="Times New Roman" w:hAnsi="Times New Roman" w:cs="Times New Roman"/>
          <w:sz w:val="24"/>
          <w:szCs w:val="24"/>
        </w:rPr>
        <w:t>which have</w:t>
      </w:r>
      <w:r>
        <w:rPr>
          <w:rFonts w:ascii="Times New Roman" w:hAnsi="Times New Roman" w:cs="Times New Roman"/>
          <w:sz w:val="24"/>
          <w:szCs w:val="24"/>
        </w:rPr>
        <w:t xml:space="preserve"> a poor </w:t>
      </w:r>
      <w:r w:rsidR="00F133A5">
        <w:rPr>
          <w:rFonts w:ascii="Times New Roman" w:hAnsi="Times New Roman" w:cs="Times New Roman"/>
          <w:sz w:val="24"/>
          <w:szCs w:val="24"/>
        </w:rPr>
        <w:t xml:space="preserve">nutritional </w:t>
      </w:r>
      <w:r>
        <w:rPr>
          <w:rFonts w:ascii="Times New Roman" w:hAnsi="Times New Roman" w:cs="Times New Roman"/>
          <w:sz w:val="24"/>
          <w:szCs w:val="24"/>
        </w:rPr>
        <w:t xml:space="preserve">value are </w:t>
      </w:r>
      <w:r w:rsidR="00F133A5">
        <w:rPr>
          <w:rFonts w:ascii="Times New Roman" w:hAnsi="Times New Roman" w:cs="Times New Roman"/>
          <w:sz w:val="24"/>
          <w:szCs w:val="24"/>
        </w:rPr>
        <w:t>widely available for consumption and effectively marketed</w:t>
      </w:r>
      <w:r>
        <w:rPr>
          <w:rFonts w:ascii="Times New Roman" w:hAnsi="Times New Roman" w:cs="Times New Roman"/>
          <w:sz w:val="24"/>
          <w:szCs w:val="24"/>
        </w:rPr>
        <w:t xml:space="preserve"> in the UK and in other countries </w:t>
      </w:r>
      <w:r w:rsidR="003C620C">
        <w:rPr>
          <w:rFonts w:ascii="Times New Roman" w:hAnsi="Times New Roman" w:cs="Times New Roman"/>
          <w:sz w:val="24"/>
          <w:szCs w:val="24"/>
        </w:rPr>
        <w:t>like</w:t>
      </w:r>
      <w:r>
        <w:rPr>
          <w:rFonts w:ascii="Times New Roman" w:hAnsi="Times New Roman" w:cs="Times New Roman"/>
          <w:sz w:val="24"/>
          <w:szCs w:val="24"/>
        </w:rPr>
        <w:t xml:space="preserve"> the US and </w:t>
      </w:r>
      <w:r w:rsidR="003C620C">
        <w:rPr>
          <w:rFonts w:ascii="Times New Roman" w:hAnsi="Times New Roman" w:cs="Times New Roman"/>
          <w:sz w:val="24"/>
          <w:szCs w:val="24"/>
        </w:rPr>
        <w:t xml:space="preserve">inside </w:t>
      </w:r>
      <w:r>
        <w:rPr>
          <w:rFonts w:ascii="Times New Roman" w:hAnsi="Times New Roman" w:cs="Times New Roman"/>
          <w:sz w:val="24"/>
          <w:szCs w:val="24"/>
        </w:rPr>
        <w:t>Europe</w:t>
      </w:r>
      <w:r w:rsidR="00F133A5">
        <w:rPr>
          <w:rFonts w:ascii="Times New Roman" w:hAnsi="Times New Roman" w:cs="Times New Roman"/>
          <w:sz w:val="24"/>
          <w:szCs w:val="24"/>
        </w:rPr>
        <w:t>.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33A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rowth of urbanization, mechanized transport and industrialization has </w:t>
      </w:r>
      <w:r w:rsidR="003C620C">
        <w:rPr>
          <w:rFonts w:ascii="Times New Roman" w:hAnsi="Times New Roman" w:cs="Times New Roman"/>
          <w:sz w:val="24"/>
          <w:szCs w:val="24"/>
        </w:rPr>
        <w:t xml:space="preserve">also </w:t>
      </w:r>
      <w:r>
        <w:rPr>
          <w:rFonts w:ascii="Times New Roman" w:hAnsi="Times New Roman" w:cs="Times New Roman"/>
          <w:sz w:val="24"/>
          <w:szCs w:val="24"/>
        </w:rPr>
        <w:t xml:space="preserve">contributed </w:t>
      </w:r>
      <w:r w:rsidR="00F133A5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F133A5">
        <w:rPr>
          <w:rFonts w:ascii="Times New Roman" w:hAnsi="Times New Roman" w:cs="Times New Roman"/>
          <w:sz w:val="24"/>
          <w:szCs w:val="24"/>
        </w:rPr>
        <w:t>rise in</w:t>
      </w:r>
      <w:r>
        <w:rPr>
          <w:rFonts w:ascii="Times New Roman" w:hAnsi="Times New Roman" w:cs="Times New Roman"/>
          <w:sz w:val="24"/>
          <w:szCs w:val="24"/>
        </w:rPr>
        <w:t xml:space="preserve"> childhood obesity and cancer </w:t>
      </w:r>
      <w:r w:rsidR="00F133A5">
        <w:rPr>
          <w:rFonts w:ascii="Times New Roman" w:hAnsi="Times New Roman" w:cs="Times New Roman"/>
          <w:sz w:val="24"/>
          <w:szCs w:val="24"/>
        </w:rPr>
        <w:t>over</w:t>
      </w:r>
      <w:r>
        <w:rPr>
          <w:rFonts w:ascii="Times New Roman" w:hAnsi="Times New Roman" w:cs="Times New Roman"/>
          <w:sz w:val="24"/>
          <w:szCs w:val="24"/>
        </w:rPr>
        <w:t xml:space="preserve"> the past 30 years </w:t>
      </w:r>
      <w:r w:rsidR="006A64F3">
        <w:rPr>
          <w:rFonts w:ascii="Times New Roman" w:hAnsi="Times New Roman" w:cs="Times New Roman"/>
          <w:sz w:val="24"/>
          <w:szCs w:val="24"/>
        </w:rPr>
        <w:t>(Hrub</w:t>
      </w:r>
      <w:r w:rsidR="00453A16">
        <w:rPr>
          <w:rFonts w:ascii="Times New Roman" w:hAnsi="Times New Roman" w:cs="Times New Roman"/>
          <w:sz w:val="24"/>
          <w:szCs w:val="24"/>
        </w:rPr>
        <w:t>y &amp; Hu</w:t>
      </w:r>
      <w:r w:rsidR="00453A16">
        <w:rPr>
          <w:rFonts w:ascii="Times New Roman" w:hAnsi="Times New Roman" w:cs="Times New Roman"/>
          <w:i/>
          <w:sz w:val="24"/>
          <w:szCs w:val="24"/>
        </w:rPr>
        <w:t>,</w:t>
      </w:r>
      <w:r w:rsidR="006A64F3">
        <w:rPr>
          <w:rFonts w:ascii="Times New Roman" w:hAnsi="Times New Roman" w:cs="Times New Roman"/>
          <w:sz w:val="24"/>
          <w:szCs w:val="24"/>
        </w:rPr>
        <w:t xml:space="preserve"> 2014</w:t>
      </w:r>
      <w:r w:rsidR="00453A16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B92F57">
        <w:rPr>
          <w:rFonts w:ascii="Times New Roman" w:hAnsi="Times New Roman" w:cs="Times New Roman"/>
          <w:sz w:val="24"/>
          <w:szCs w:val="24"/>
        </w:rPr>
        <w:t>Fiolet</w:t>
      </w:r>
      <w:proofErr w:type="spellEnd"/>
      <w:r w:rsidR="00B92F57">
        <w:rPr>
          <w:rFonts w:ascii="Times New Roman" w:hAnsi="Times New Roman" w:cs="Times New Roman"/>
          <w:sz w:val="24"/>
          <w:szCs w:val="24"/>
        </w:rPr>
        <w:t xml:space="preserve"> </w:t>
      </w:r>
      <w:r w:rsidR="00B92F57" w:rsidRPr="00453A16">
        <w:rPr>
          <w:rFonts w:ascii="Times New Roman" w:hAnsi="Times New Roman" w:cs="Times New Roman"/>
          <w:i/>
          <w:sz w:val="24"/>
          <w:szCs w:val="24"/>
        </w:rPr>
        <w:t>et al</w:t>
      </w:r>
      <w:r w:rsidR="00B92F57">
        <w:rPr>
          <w:rFonts w:ascii="Times New Roman" w:hAnsi="Times New Roman" w:cs="Times New Roman"/>
          <w:sz w:val="24"/>
          <w:szCs w:val="24"/>
        </w:rPr>
        <w:t>. 2018</w:t>
      </w:r>
      <w:r w:rsidR="006A64F3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5488ED" w14:textId="0CF5E0C5" w:rsidR="00286E5A" w:rsidRDefault="00732F3C" w:rsidP="003E43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Behaviour change </w:t>
      </w:r>
      <w:r w:rsidR="00D97C09">
        <w:rPr>
          <w:rFonts w:ascii="Times New Roman" w:hAnsi="Times New Roman" w:cs="Times New Roman"/>
          <w:sz w:val="24"/>
          <w:szCs w:val="24"/>
        </w:rPr>
        <w:t>in society</w:t>
      </w:r>
      <w:r w:rsidR="00E16DE3">
        <w:rPr>
          <w:rFonts w:ascii="Times New Roman" w:hAnsi="Times New Roman" w:cs="Times New Roman"/>
          <w:sz w:val="24"/>
          <w:szCs w:val="24"/>
        </w:rPr>
        <w:t xml:space="preserve"> that encourage</w:t>
      </w:r>
      <w:r w:rsidR="0038097E">
        <w:rPr>
          <w:rFonts w:ascii="Times New Roman" w:hAnsi="Times New Roman" w:cs="Times New Roman"/>
          <w:sz w:val="24"/>
          <w:szCs w:val="24"/>
        </w:rPr>
        <w:t>s</w:t>
      </w:r>
      <w:r w:rsidR="00E16DE3">
        <w:rPr>
          <w:rFonts w:ascii="Times New Roman" w:hAnsi="Times New Roman" w:cs="Times New Roman"/>
          <w:sz w:val="24"/>
          <w:szCs w:val="24"/>
        </w:rPr>
        <w:t xml:space="preserve"> high calorie intake and </w:t>
      </w:r>
      <w:r>
        <w:rPr>
          <w:rFonts w:ascii="Times New Roman" w:hAnsi="Times New Roman" w:cs="Times New Roman"/>
          <w:sz w:val="24"/>
          <w:szCs w:val="24"/>
        </w:rPr>
        <w:t>discourage</w:t>
      </w:r>
      <w:r w:rsidR="0038097E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 xml:space="preserve">the use of exercise is one </w:t>
      </w:r>
      <w:r w:rsidR="00FA0F4F">
        <w:rPr>
          <w:rFonts w:ascii="Times New Roman" w:hAnsi="Times New Roman" w:cs="Times New Roman"/>
          <w:sz w:val="24"/>
          <w:szCs w:val="24"/>
        </w:rPr>
        <w:t>of main factor</w:t>
      </w:r>
      <w:r w:rsidR="005F4BF6">
        <w:rPr>
          <w:rFonts w:ascii="Times New Roman" w:hAnsi="Times New Roman" w:cs="Times New Roman"/>
          <w:sz w:val="24"/>
          <w:szCs w:val="24"/>
        </w:rPr>
        <w:t xml:space="preserve">s contributing to the </w:t>
      </w:r>
      <w:r>
        <w:rPr>
          <w:rFonts w:ascii="Times New Roman" w:hAnsi="Times New Roman" w:cs="Times New Roman"/>
          <w:sz w:val="24"/>
          <w:szCs w:val="24"/>
        </w:rPr>
        <w:t xml:space="preserve">current </w:t>
      </w:r>
      <w:r w:rsidR="005F4BF6">
        <w:rPr>
          <w:rFonts w:ascii="Times New Roman" w:hAnsi="Times New Roman" w:cs="Times New Roman"/>
          <w:sz w:val="24"/>
          <w:szCs w:val="24"/>
        </w:rPr>
        <w:t xml:space="preserve">prevalence of </w:t>
      </w:r>
      <w:r>
        <w:rPr>
          <w:rFonts w:ascii="Times New Roman" w:hAnsi="Times New Roman" w:cs="Times New Roman"/>
          <w:sz w:val="24"/>
          <w:szCs w:val="24"/>
        </w:rPr>
        <w:t>obesity</w:t>
      </w:r>
      <w:r w:rsidR="00D97C09">
        <w:rPr>
          <w:rFonts w:ascii="Times New Roman" w:hAnsi="Times New Roman" w:cs="Times New Roman"/>
          <w:sz w:val="24"/>
          <w:szCs w:val="24"/>
        </w:rPr>
        <w:t>.</w:t>
      </w:r>
      <w:r w:rsidR="00D22D45">
        <w:rPr>
          <w:rFonts w:ascii="Times New Roman" w:hAnsi="Times New Roman" w:cs="Times New Roman"/>
          <w:sz w:val="24"/>
          <w:szCs w:val="24"/>
        </w:rPr>
        <w:t xml:space="preserve"> Children </w:t>
      </w:r>
      <w:r w:rsidR="00EA7F67">
        <w:rPr>
          <w:rFonts w:ascii="Times New Roman" w:hAnsi="Times New Roman" w:cs="Times New Roman"/>
          <w:sz w:val="24"/>
          <w:szCs w:val="24"/>
        </w:rPr>
        <w:t>that</w:t>
      </w:r>
      <w:r w:rsidR="00015B65">
        <w:rPr>
          <w:rFonts w:ascii="Times New Roman" w:hAnsi="Times New Roman" w:cs="Times New Roman"/>
          <w:sz w:val="24"/>
          <w:szCs w:val="24"/>
        </w:rPr>
        <w:t xml:space="preserve"> have</w:t>
      </w:r>
      <w:r w:rsidR="00EA7F67">
        <w:rPr>
          <w:rFonts w:ascii="Times New Roman" w:hAnsi="Times New Roman" w:cs="Times New Roman"/>
          <w:sz w:val="24"/>
          <w:szCs w:val="24"/>
        </w:rPr>
        <w:t xml:space="preserve"> </w:t>
      </w:r>
      <w:r w:rsidR="00015B65">
        <w:rPr>
          <w:rFonts w:ascii="Times New Roman" w:hAnsi="Times New Roman" w:cs="Times New Roman"/>
          <w:sz w:val="24"/>
          <w:szCs w:val="24"/>
        </w:rPr>
        <w:t xml:space="preserve">poor quality food </w:t>
      </w:r>
      <w:r w:rsidR="00EA7F67">
        <w:rPr>
          <w:rFonts w:ascii="Times New Roman" w:hAnsi="Times New Roman" w:cs="Times New Roman"/>
          <w:sz w:val="24"/>
          <w:szCs w:val="24"/>
        </w:rPr>
        <w:t xml:space="preserve">since they born are more adapted to an unhealthy lifestyle and food choices (Savage, 2018). </w:t>
      </w:r>
      <w:r w:rsidR="00E76C75">
        <w:rPr>
          <w:rFonts w:ascii="Times New Roman" w:hAnsi="Times New Roman" w:cs="Times New Roman"/>
          <w:sz w:val="24"/>
          <w:szCs w:val="24"/>
        </w:rPr>
        <w:t>The parents can influence on eating behaviour</w:t>
      </w:r>
      <w:r w:rsidR="00694629">
        <w:rPr>
          <w:rFonts w:ascii="Times New Roman" w:hAnsi="Times New Roman" w:cs="Times New Roman"/>
          <w:sz w:val="24"/>
          <w:szCs w:val="24"/>
        </w:rPr>
        <w:t>;</w:t>
      </w:r>
      <w:r w:rsidR="00E76C75">
        <w:rPr>
          <w:rFonts w:ascii="Times New Roman" w:hAnsi="Times New Roman" w:cs="Times New Roman"/>
          <w:sz w:val="24"/>
          <w:szCs w:val="24"/>
        </w:rPr>
        <w:t xml:space="preserve"> an example is during pregnancy</w:t>
      </w:r>
      <w:r w:rsidR="00694629">
        <w:rPr>
          <w:rFonts w:ascii="Times New Roman" w:hAnsi="Times New Roman" w:cs="Times New Roman"/>
          <w:sz w:val="24"/>
          <w:szCs w:val="24"/>
        </w:rPr>
        <w:t xml:space="preserve"> and during breastfeeding, </w:t>
      </w:r>
      <w:r w:rsidR="00E76C75">
        <w:rPr>
          <w:rFonts w:ascii="Times New Roman" w:hAnsi="Times New Roman" w:cs="Times New Roman"/>
          <w:sz w:val="24"/>
          <w:szCs w:val="24"/>
        </w:rPr>
        <w:t xml:space="preserve">the choices the mother makes impact on their unborn baby though Amniotic Fluid as food flavour from the mother is passed to the Amniotic Fluid to the </w:t>
      </w:r>
      <w:r w:rsidR="00694629">
        <w:rPr>
          <w:rFonts w:ascii="Times New Roman" w:hAnsi="Times New Roman" w:cs="Times New Roman"/>
          <w:sz w:val="24"/>
          <w:szCs w:val="24"/>
        </w:rPr>
        <w:t xml:space="preserve">unborn baby therefore influencing the child to adapt to sudden taste postnatally (Savage, 2018; De </w:t>
      </w:r>
      <w:proofErr w:type="spellStart"/>
      <w:r w:rsidR="00694629">
        <w:rPr>
          <w:rFonts w:ascii="Times New Roman" w:hAnsi="Times New Roman" w:cs="Times New Roman"/>
          <w:sz w:val="24"/>
          <w:szCs w:val="24"/>
        </w:rPr>
        <w:t>Cosmi</w:t>
      </w:r>
      <w:proofErr w:type="spellEnd"/>
      <w:r w:rsidR="00694629">
        <w:rPr>
          <w:rFonts w:ascii="Times New Roman" w:hAnsi="Times New Roman" w:cs="Times New Roman"/>
          <w:sz w:val="24"/>
          <w:szCs w:val="24"/>
        </w:rPr>
        <w:t xml:space="preserve">, 2017). </w:t>
      </w:r>
      <w:r w:rsidR="00943BBF">
        <w:rPr>
          <w:rFonts w:ascii="Times New Roman" w:hAnsi="Times New Roman" w:cs="Times New Roman"/>
          <w:sz w:val="24"/>
          <w:szCs w:val="24"/>
        </w:rPr>
        <w:t>Moreover,</w:t>
      </w:r>
      <w:r w:rsidR="003D4649">
        <w:rPr>
          <w:rFonts w:ascii="Times New Roman" w:hAnsi="Times New Roman" w:cs="Times New Roman"/>
          <w:sz w:val="24"/>
          <w:szCs w:val="24"/>
        </w:rPr>
        <w:t xml:space="preserve"> genetic</w:t>
      </w:r>
      <w:r w:rsidR="00D97C09">
        <w:rPr>
          <w:rFonts w:ascii="Times New Roman" w:hAnsi="Times New Roman" w:cs="Times New Roman"/>
          <w:sz w:val="24"/>
          <w:szCs w:val="24"/>
        </w:rPr>
        <w:t xml:space="preserve"> </w:t>
      </w:r>
      <w:r w:rsidR="005F4BF6">
        <w:rPr>
          <w:rFonts w:ascii="Times New Roman" w:hAnsi="Times New Roman" w:cs="Times New Roman"/>
          <w:sz w:val="24"/>
          <w:szCs w:val="24"/>
        </w:rPr>
        <w:t xml:space="preserve">factors </w:t>
      </w:r>
      <w:r w:rsidR="00694629">
        <w:rPr>
          <w:rFonts w:ascii="Times New Roman" w:hAnsi="Times New Roman" w:cs="Times New Roman"/>
          <w:sz w:val="24"/>
          <w:szCs w:val="24"/>
        </w:rPr>
        <w:t xml:space="preserve">also </w:t>
      </w:r>
      <w:r w:rsidR="00D97C09">
        <w:rPr>
          <w:rFonts w:ascii="Times New Roman" w:hAnsi="Times New Roman" w:cs="Times New Roman"/>
          <w:sz w:val="24"/>
          <w:szCs w:val="24"/>
        </w:rPr>
        <w:t>seem</w:t>
      </w:r>
      <w:r w:rsidR="005F4BF6">
        <w:rPr>
          <w:rFonts w:ascii="Times New Roman" w:hAnsi="Times New Roman" w:cs="Times New Roman"/>
          <w:sz w:val="24"/>
          <w:szCs w:val="24"/>
        </w:rPr>
        <w:t xml:space="preserve"> to</w:t>
      </w:r>
      <w:r w:rsidR="00D97C09">
        <w:rPr>
          <w:rFonts w:ascii="Times New Roman" w:hAnsi="Times New Roman" w:cs="Times New Roman"/>
          <w:sz w:val="24"/>
          <w:szCs w:val="24"/>
        </w:rPr>
        <w:t xml:space="preserve"> </w:t>
      </w:r>
      <w:r w:rsidR="006C67EB">
        <w:rPr>
          <w:rFonts w:ascii="Times New Roman" w:hAnsi="Times New Roman" w:cs="Times New Roman"/>
          <w:sz w:val="24"/>
          <w:szCs w:val="24"/>
        </w:rPr>
        <w:t xml:space="preserve">contribute </w:t>
      </w:r>
      <w:r w:rsidR="005F4BF6">
        <w:rPr>
          <w:rFonts w:ascii="Times New Roman" w:hAnsi="Times New Roman" w:cs="Times New Roman"/>
          <w:sz w:val="24"/>
          <w:szCs w:val="24"/>
        </w:rPr>
        <w:t>to a significant</w:t>
      </w:r>
      <w:r w:rsidR="006C67EB">
        <w:rPr>
          <w:rFonts w:ascii="Times New Roman" w:hAnsi="Times New Roman" w:cs="Times New Roman"/>
          <w:sz w:val="24"/>
          <w:szCs w:val="24"/>
        </w:rPr>
        <w:t xml:space="preserve"> </w:t>
      </w:r>
      <w:r w:rsidR="00D97C09">
        <w:rPr>
          <w:rFonts w:ascii="Times New Roman" w:hAnsi="Times New Roman" w:cs="Times New Roman"/>
          <w:sz w:val="24"/>
          <w:szCs w:val="24"/>
        </w:rPr>
        <w:t>part of the problem</w:t>
      </w:r>
      <w:r w:rsidR="005F4BF6">
        <w:rPr>
          <w:rFonts w:ascii="Times New Roman" w:hAnsi="Times New Roman" w:cs="Times New Roman"/>
          <w:sz w:val="24"/>
          <w:szCs w:val="24"/>
        </w:rPr>
        <w:t xml:space="preserve"> in </w:t>
      </w:r>
      <w:r w:rsidR="00D3330E">
        <w:rPr>
          <w:rFonts w:ascii="Times New Roman" w:hAnsi="Times New Roman" w:cs="Times New Roman"/>
          <w:sz w:val="24"/>
          <w:szCs w:val="24"/>
        </w:rPr>
        <w:t>that parents</w:t>
      </w:r>
      <w:r w:rsidR="005F4BF6">
        <w:rPr>
          <w:rFonts w:ascii="Times New Roman" w:hAnsi="Times New Roman" w:cs="Times New Roman"/>
          <w:sz w:val="24"/>
          <w:szCs w:val="24"/>
        </w:rPr>
        <w:t xml:space="preserve"> can influence children because in many cases there is a preference for fat foods and a preference for sedentary lifestyle</w:t>
      </w:r>
      <w:r w:rsidR="00286E5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86E5A">
        <w:rPr>
          <w:rFonts w:ascii="Times New Roman" w:hAnsi="Times New Roman" w:cs="Times New Roman"/>
          <w:sz w:val="24"/>
          <w:szCs w:val="24"/>
        </w:rPr>
        <w:t>Podolsky</w:t>
      </w:r>
      <w:proofErr w:type="spellEnd"/>
      <w:r w:rsidR="00286E5A">
        <w:rPr>
          <w:rFonts w:ascii="Times New Roman" w:hAnsi="Times New Roman" w:cs="Times New Roman"/>
          <w:sz w:val="24"/>
          <w:szCs w:val="24"/>
        </w:rPr>
        <w:t xml:space="preserve"> </w:t>
      </w:r>
      <w:r w:rsidR="00286E5A" w:rsidRPr="00453A16">
        <w:rPr>
          <w:rFonts w:ascii="Times New Roman" w:hAnsi="Times New Roman" w:cs="Times New Roman"/>
          <w:i/>
          <w:sz w:val="24"/>
          <w:szCs w:val="24"/>
        </w:rPr>
        <w:t>et al</w:t>
      </w:r>
      <w:r w:rsidR="00286E5A">
        <w:rPr>
          <w:rFonts w:ascii="Times New Roman" w:hAnsi="Times New Roman" w:cs="Times New Roman"/>
          <w:sz w:val="24"/>
          <w:szCs w:val="24"/>
        </w:rPr>
        <w:t xml:space="preserve">., </w:t>
      </w:r>
      <w:r w:rsidR="00A50D45">
        <w:rPr>
          <w:rFonts w:ascii="Times New Roman" w:hAnsi="Times New Roman" w:cs="Times New Roman"/>
          <w:sz w:val="24"/>
          <w:szCs w:val="24"/>
        </w:rPr>
        <w:t>2007; Venkatesan</w:t>
      </w:r>
      <w:r w:rsidR="00453A16">
        <w:rPr>
          <w:rFonts w:ascii="Times New Roman" w:hAnsi="Times New Roman" w:cs="Times New Roman"/>
          <w:sz w:val="24"/>
          <w:szCs w:val="24"/>
        </w:rPr>
        <w:t xml:space="preserve"> &amp;</w:t>
      </w:r>
      <w:r w:rsidR="00927276">
        <w:rPr>
          <w:rFonts w:ascii="Times New Roman" w:hAnsi="Times New Roman" w:cs="Times New Roman"/>
          <w:sz w:val="24"/>
          <w:szCs w:val="24"/>
        </w:rPr>
        <w:t>Viswanatha</w:t>
      </w:r>
      <w:r w:rsidR="00453A16">
        <w:rPr>
          <w:rFonts w:ascii="Times New Roman" w:hAnsi="Times New Roman" w:cs="Times New Roman"/>
          <w:sz w:val="24"/>
          <w:szCs w:val="24"/>
        </w:rPr>
        <w:t xml:space="preserve">n, </w:t>
      </w:r>
      <w:r w:rsidR="00927276">
        <w:rPr>
          <w:rFonts w:ascii="Times New Roman" w:hAnsi="Times New Roman" w:cs="Times New Roman"/>
          <w:sz w:val="24"/>
          <w:szCs w:val="24"/>
        </w:rPr>
        <w:t>2015</w:t>
      </w:r>
      <w:r w:rsidR="00453A16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927276">
        <w:rPr>
          <w:rFonts w:ascii="Times New Roman" w:hAnsi="Times New Roman" w:cs="Times New Roman"/>
          <w:sz w:val="24"/>
          <w:szCs w:val="24"/>
        </w:rPr>
        <w:t>Maffeis</w:t>
      </w:r>
      <w:proofErr w:type="spellEnd"/>
      <w:r w:rsidR="00927276">
        <w:rPr>
          <w:rFonts w:ascii="Times New Roman" w:hAnsi="Times New Roman" w:cs="Times New Roman"/>
          <w:sz w:val="24"/>
          <w:szCs w:val="24"/>
        </w:rPr>
        <w:t xml:space="preserve"> </w:t>
      </w:r>
      <w:r w:rsidR="00927276" w:rsidRPr="00453A16">
        <w:rPr>
          <w:rFonts w:ascii="Times New Roman" w:hAnsi="Times New Roman" w:cs="Times New Roman"/>
          <w:i/>
          <w:sz w:val="24"/>
          <w:szCs w:val="24"/>
        </w:rPr>
        <w:t>et al</w:t>
      </w:r>
      <w:r w:rsidR="00927276">
        <w:rPr>
          <w:rFonts w:ascii="Times New Roman" w:hAnsi="Times New Roman" w:cs="Times New Roman"/>
          <w:sz w:val="24"/>
          <w:szCs w:val="24"/>
        </w:rPr>
        <w:t>. 1998)</w:t>
      </w:r>
      <w:r w:rsidR="00D35F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2055FD" w14:textId="48FD4AB5" w:rsidR="00F84678" w:rsidRDefault="00F84678" w:rsidP="003E435E">
      <w:pPr>
        <w:rPr>
          <w:rFonts w:ascii="Times New Roman" w:hAnsi="Times New Roman" w:cs="Times New Roman"/>
          <w:sz w:val="24"/>
          <w:szCs w:val="24"/>
        </w:rPr>
      </w:pPr>
    </w:p>
    <w:p w14:paraId="50973F73" w14:textId="0AAE190A" w:rsidR="00F84678" w:rsidRDefault="00F84678" w:rsidP="00F8467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8940CCD" wp14:editId="1BD5A4D9">
            <wp:extent cx="5731510" cy="3038475"/>
            <wp:effectExtent l="0" t="0" r="2540" b="9525"/>
            <wp:docPr id="2" name="Picture 2" descr="https://secure.i.telegraph.co.uk/multimedia/archive/03299/Screen_Shot_2015-0_329907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ecure.i.telegraph.co.uk/multimedia/archive/03299/Screen_Shot_2015-0_3299071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025CA1">
        <w:rPr>
          <w:rFonts w:ascii="Times New Roman" w:hAnsi="Times New Roman" w:cs="Times New Roman"/>
          <w:color w:val="000000"/>
          <w:sz w:val="24"/>
          <w:szCs w:val="24"/>
        </w:rPr>
        <w:t>figure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above shows accurately the prevalence of obese and overweight people from developing and developed countries (Alexander 2015).   </w:t>
      </w:r>
    </w:p>
    <w:p w14:paraId="556A0B7F" w14:textId="77777777" w:rsidR="00F84678" w:rsidRDefault="00F84678" w:rsidP="00F84678">
      <w:pPr>
        <w:tabs>
          <w:tab w:val="left" w:pos="2940"/>
        </w:tabs>
        <w:rPr>
          <w:rFonts w:ascii="Times New Roman" w:hAnsi="Times New Roman" w:cs="Times New Roman"/>
          <w:color w:val="000000"/>
          <w:sz w:val="24"/>
          <w:szCs w:val="24"/>
        </w:rPr>
      </w:pPr>
    </w:p>
    <w:p w14:paraId="00767EE1" w14:textId="21ACDE67" w:rsidR="00DA0689" w:rsidRPr="00DA0689" w:rsidRDefault="00F84678" w:rsidP="00DA0689">
      <w:pPr>
        <w:rPr>
          <w:rFonts w:ascii="Times New Roman" w:hAnsi="Times New Roman" w:cs="Times New Roman"/>
          <w:sz w:val="24"/>
          <w:szCs w:val="24"/>
        </w:rPr>
      </w:pPr>
      <w:r w:rsidRPr="00FA1496">
        <w:rPr>
          <w:rFonts w:ascii="Times New Roman" w:hAnsi="Times New Roman" w:cs="Times New Roman"/>
          <w:sz w:val="24"/>
          <w:szCs w:val="24"/>
        </w:rPr>
        <w:t xml:space="preserve">The US is considered to have </w:t>
      </w:r>
      <w:r w:rsidR="00D83404" w:rsidRPr="00FA1496">
        <w:rPr>
          <w:rFonts w:ascii="Times New Roman" w:hAnsi="Times New Roman" w:cs="Times New Roman"/>
          <w:sz w:val="24"/>
          <w:szCs w:val="24"/>
        </w:rPr>
        <w:t>many</w:t>
      </w:r>
      <w:r w:rsidRPr="00FA1496">
        <w:rPr>
          <w:rFonts w:ascii="Times New Roman" w:hAnsi="Times New Roman" w:cs="Times New Roman"/>
          <w:sz w:val="24"/>
          <w:szCs w:val="24"/>
        </w:rPr>
        <w:t xml:space="preserve"> obese people in their population, particularly amongst preschool African American children </w:t>
      </w:r>
      <w:r w:rsidR="00025CA1" w:rsidRPr="00FA1496">
        <w:rPr>
          <w:rFonts w:ascii="Times New Roman" w:hAnsi="Times New Roman" w:cs="Times New Roman"/>
          <w:sz w:val="24"/>
          <w:szCs w:val="24"/>
        </w:rPr>
        <w:t xml:space="preserve">who lives in low income </w:t>
      </w:r>
      <w:r w:rsidRPr="00FA1496">
        <w:rPr>
          <w:rFonts w:ascii="Times New Roman" w:hAnsi="Times New Roman" w:cs="Times New Roman"/>
          <w:sz w:val="24"/>
          <w:szCs w:val="24"/>
        </w:rPr>
        <w:t xml:space="preserve">and </w:t>
      </w:r>
      <w:proofErr w:type="gramStart"/>
      <w:r w:rsidR="003C620C" w:rsidRPr="00FA1496">
        <w:rPr>
          <w:rFonts w:ascii="Times New Roman" w:hAnsi="Times New Roman" w:cs="Times New Roman"/>
          <w:sz w:val="24"/>
          <w:szCs w:val="24"/>
        </w:rPr>
        <w:t>as a consequence</w:t>
      </w:r>
      <w:proofErr w:type="gramEnd"/>
      <w:r w:rsidRPr="00FA1496">
        <w:rPr>
          <w:rFonts w:ascii="Times New Roman" w:hAnsi="Times New Roman" w:cs="Times New Roman"/>
          <w:sz w:val="24"/>
          <w:szCs w:val="24"/>
        </w:rPr>
        <w:t xml:space="preserve"> there has been a growing concern about the future of th</w:t>
      </w:r>
      <w:r w:rsidR="003C620C" w:rsidRPr="00FA1496">
        <w:rPr>
          <w:rFonts w:ascii="Times New Roman" w:hAnsi="Times New Roman" w:cs="Times New Roman"/>
          <w:sz w:val="24"/>
          <w:szCs w:val="24"/>
        </w:rPr>
        <w:t>e</w:t>
      </w:r>
      <w:r w:rsidRPr="00FA1496">
        <w:rPr>
          <w:rFonts w:ascii="Times New Roman" w:hAnsi="Times New Roman" w:cs="Times New Roman"/>
          <w:sz w:val="24"/>
          <w:szCs w:val="24"/>
        </w:rPr>
        <w:t>se children</w:t>
      </w:r>
      <w:r w:rsidR="00025CA1" w:rsidRPr="00FA1496">
        <w:rPr>
          <w:rFonts w:ascii="Times New Roman" w:hAnsi="Times New Roman" w:cs="Times New Roman"/>
          <w:sz w:val="24"/>
          <w:szCs w:val="24"/>
        </w:rPr>
        <w:t xml:space="preserve"> (Sharpe</w:t>
      </w:r>
      <w:r w:rsidR="00025CA1" w:rsidRPr="00FA1496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r w:rsidR="00025CA1" w:rsidRPr="00FA1496"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  <w:t>et al</w:t>
      </w:r>
      <w:r w:rsidR="00025CA1" w:rsidRPr="00FA1496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., 2016; Pan, et al., 2013). </w:t>
      </w:r>
      <w:r w:rsidR="00025CA1" w:rsidRPr="00FA1496">
        <w:rPr>
          <w:rFonts w:ascii="Times New Roman" w:hAnsi="Times New Roman" w:cs="Times New Roman"/>
          <w:sz w:val="24"/>
          <w:szCs w:val="24"/>
        </w:rPr>
        <w:t xml:space="preserve"> </w:t>
      </w:r>
      <w:r w:rsidRPr="00FA1496">
        <w:rPr>
          <w:rFonts w:ascii="Times New Roman" w:hAnsi="Times New Roman" w:cs="Times New Roman"/>
          <w:sz w:val="24"/>
          <w:szCs w:val="24"/>
        </w:rPr>
        <w:t>Studies have shown that childhood obesity in America is linked physical inactivity, poor diet, economic status and parental influence (Sharpe</w:t>
      </w:r>
      <w:r w:rsidRPr="00FA1496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r w:rsidRPr="00FA1496"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  <w:t>et al</w:t>
      </w:r>
      <w:r w:rsidRPr="00FA1496">
        <w:rPr>
          <w:rFonts w:ascii="Arial" w:hAnsi="Arial" w:cs="Arial"/>
          <w:color w:val="000000"/>
          <w:sz w:val="21"/>
          <w:szCs w:val="21"/>
          <w:shd w:val="clear" w:color="auto" w:fill="FFFFFF"/>
        </w:rPr>
        <w:t>., 2016</w:t>
      </w:r>
      <w:r w:rsidR="00322057" w:rsidRPr="00FA1496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; Swift, el al., 2014). </w:t>
      </w:r>
      <w:r w:rsidR="003C620C" w:rsidRPr="00FA1496">
        <w:rPr>
          <w:rFonts w:ascii="Times New Roman" w:eastAsia="Times New Roman" w:hAnsi="Times New Roman" w:cs="Times New Roman"/>
          <w:sz w:val="24"/>
          <w:szCs w:val="24"/>
          <w:lang w:eastAsia="en-GB"/>
        </w:rPr>
        <w:t>O</w:t>
      </w:r>
      <w:r w:rsidR="00DA0689" w:rsidRPr="00FA1496">
        <w:rPr>
          <w:rFonts w:ascii="Times New Roman" w:eastAsia="Times New Roman" w:hAnsi="Times New Roman" w:cs="Times New Roman"/>
          <w:sz w:val="24"/>
          <w:szCs w:val="24"/>
          <w:lang w:eastAsia="en-GB"/>
        </w:rPr>
        <w:t>n other hand, the UK is considered to have more</w:t>
      </w:r>
      <w:r w:rsidR="00DA0689" w:rsidRPr="001470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overweight and obese people than the rest of European countries making </w:t>
      </w:r>
      <w:r w:rsidR="00DA0689">
        <w:rPr>
          <w:rFonts w:ascii="Times New Roman" w:eastAsia="Times New Roman" w:hAnsi="Times New Roman" w:cs="Times New Roman"/>
          <w:sz w:val="24"/>
          <w:szCs w:val="24"/>
          <w:lang w:eastAsia="en-GB"/>
        </w:rPr>
        <w:t>63% of adult who are overweight (BBC News, 2018). According to a Health Survey from England in 2016</w:t>
      </w:r>
      <w:r w:rsid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DA068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more men were obese than wom</w:t>
      </w:r>
      <w:r w:rsid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DA068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n. However, </w:t>
      </w:r>
      <w:r w:rsid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more deprived areas of England, 38% of </w:t>
      </w:r>
      <w:r w:rsidR="00DA0689">
        <w:rPr>
          <w:rFonts w:ascii="Times New Roman" w:eastAsia="Times New Roman" w:hAnsi="Times New Roman" w:cs="Times New Roman"/>
          <w:sz w:val="24"/>
          <w:szCs w:val="24"/>
          <w:lang w:eastAsia="en-GB"/>
        </w:rPr>
        <w:t>wom</w:t>
      </w:r>
      <w:r w:rsid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DA068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 </w:t>
      </w:r>
      <w:r w:rsid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were </w:t>
      </w:r>
      <w:r w:rsidR="00DA0689">
        <w:rPr>
          <w:rFonts w:ascii="Times New Roman" w:eastAsia="Times New Roman" w:hAnsi="Times New Roman" w:cs="Times New Roman"/>
          <w:sz w:val="24"/>
          <w:szCs w:val="24"/>
          <w:lang w:eastAsia="en-GB"/>
        </w:rPr>
        <w:t>show</w:t>
      </w:r>
      <w:r w:rsid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>n</w:t>
      </w:r>
      <w:r w:rsidR="00DA068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be </w:t>
      </w:r>
      <w:r w:rsid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obese in comparison to 20% of </w:t>
      </w:r>
      <w:r w:rsidR="00DA0689">
        <w:rPr>
          <w:rFonts w:ascii="Times New Roman" w:eastAsia="Times New Roman" w:hAnsi="Times New Roman" w:cs="Times New Roman"/>
          <w:sz w:val="24"/>
          <w:szCs w:val="24"/>
          <w:lang w:eastAsia="en-GB"/>
        </w:rPr>
        <w:t>men (NHS England, 2016., Baker 2018).</w:t>
      </w:r>
    </w:p>
    <w:p w14:paraId="5CEE1E2E" w14:textId="77777777" w:rsidR="00DA0689" w:rsidRDefault="00DA0689" w:rsidP="00DA0689">
      <w:pPr>
        <w:tabs>
          <w:tab w:val="left" w:pos="2445"/>
          <w:tab w:val="left" w:pos="294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723AD47" w14:textId="77777777" w:rsidR="00DA0689" w:rsidRDefault="00DA0689" w:rsidP="00F84678">
      <w:pPr>
        <w:rPr>
          <w:rFonts w:ascii="Times New Roman" w:hAnsi="Times New Roman" w:cs="Times New Roman"/>
          <w:sz w:val="24"/>
          <w:szCs w:val="24"/>
        </w:rPr>
      </w:pPr>
    </w:p>
    <w:p w14:paraId="6C9740BB" w14:textId="019B2492" w:rsidR="00F84678" w:rsidRDefault="00F84678" w:rsidP="003E435E">
      <w:pPr>
        <w:rPr>
          <w:rFonts w:ascii="Times New Roman" w:hAnsi="Times New Roman" w:cs="Times New Roman"/>
          <w:sz w:val="24"/>
          <w:szCs w:val="24"/>
        </w:rPr>
      </w:pPr>
    </w:p>
    <w:p w14:paraId="134343E6" w14:textId="2BE30AEE" w:rsidR="00776A7F" w:rsidRPr="00692C13" w:rsidRDefault="004B3A01" w:rsidP="004B3A01">
      <w:pPr>
        <w:shd w:val="clear" w:color="auto" w:fill="FFFFFF"/>
        <w:spacing w:before="308" w:after="154" w:line="300" w:lineRule="atLeast"/>
        <w:outlineLvl w:val="2"/>
        <w:rPr>
          <w:rFonts w:ascii="Times New Roman" w:hAnsi="Times New Roman" w:cs="Times New Roman"/>
          <w:sz w:val="28"/>
          <w:szCs w:val="28"/>
        </w:rPr>
      </w:pPr>
      <w:r w:rsidRPr="00692C13">
        <w:rPr>
          <w:rFonts w:ascii="Times New Roman" w:hAnsi="Times New Roman" w:cs="Times New Roman"/>
          <w:sz w:val="28"/>
          <w:szCs w:val="28"/>
        </w:rPr>
        <w:t xml:space="preserve">Genetic factor </w:t>
      </w:r>
    </w:p>
    <w:p w14:paraId="34CA1AC8" w14:textId="71944DB2" w:rsidR="00744F68" w:rsidRPr="003C620C" w:rsidRDefault="00776A7F" w:rsidP="00744F68">
      <w:pPr>
        <w:shd w:val="clear" w:color="auto" w:fill="FFFFFF"/>
        <w:spacing w:before="308" w:after="154" w:line="300" w:lineRule="atLeast"/>
        <w:outlineLvl w:val="2"/>
        <w:rPr>
          <w:rFonts w:ascii="Times New Roman" w:hAnsi="Times New Roman" w:cs="Times New Roman"/>
          <w:sz w:val="24"/>
          <w:szCs w:val="24"/>
        </w:rPr>
      </w:pPr>
      <w:r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Studies </w:t>
      </w:r>
      <w:r w:rsidR="004B3A01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>have concluded that</w:t>
      </w:r>
      <w:r w:rsidR="007B3788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914A6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>obesity has a strong link to genetics</w:t>
      </w:r>
      <w:r w:rsidR="007B3788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</w:t>
      </w:r>
      <w:r w:rsidR="0050301B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</w:t>
      </w:r>
      <w:r w:rsidR="007B3788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population</w:t>
      </w:r>
      <w:r w:rsidR="00A914A6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="00B47E3C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>is associated</w:t>
      </w:r>
      <w:r w:rsidR="007B3788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with high BMI.</w:t>
      </w:r>
      <w:r w:rsidR="00A914A6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However, genetics variants will be affected by environment, poor diet</w:t>
      </w:r>
      <w:r w:rsidR="00B47E3C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>, parental influences</w:t>
      </w:r>
      <w:r w:rsidR="00A914A6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r w:rsidR="004B0DC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r w:rsidR="00A914A6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lack </w:t>
      </w:r>
      <w:r w:rsidR="004B0DC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</w:t>
      </w:r>
      <w:r w:rsidR="00A914A6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physical </w:t>
      </w:r>
      <w:r w:rsidR="004B0DC2">
        <w:rPr>
          <w:rFonts w:ascii="Times New Roman" w:eastAsia="Times New Roman" w:hAnsi="Times New Roman" w:cs="Times New Roman"/>
          <w:sz w:val="24"/>
          <w:szCs w:val="24"/>
          <w:lang w:eastAsia="en-GB"/>
        </w:rPr>
        <w:t>activity</w:t>
      </w:r>
      <w:r w:rsidR="00752585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(NHS, 2018</w:t>
      </w:r>
      <w:r w:rsidR="00453A16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752585" w:rsidRPr="003C62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752585" w:rsidRPr="003C620C">
        <w:rPr>
          <w:rFonts w:ascii="Times New Roman" w:hAnsi="Times New Roman" w:cs="Times New Roman"/>
          <w:sz w:val="24"/>
          <w:szCs w:val="24"/>
        </w:rPr>
        <w:t>Nammi</w:t>
      </w:r>
      <w:proofErr w:type="spellEnd"/>
      <w:r w:rsidR="00752585" w:rsidRPr="003C620C">
        <w:rPr>
          <w:rFonts w:ascii="Times New Roman" w:hAnsi="Times New Roman" w:cs="Times New Roman"/>
          <w:sz w:val="24"/>
          <w:szCs w:val="24"/>
        </w:rPr>
        <w:t xml:space="preserve">, </w:t>
      </w:r>
      <w:r w:rsidR="00752585" w:rsidRPr="003C620C">
        <w:rPr>
          <w:rFonts w:ascii="Times New Roman" w:hAnsi="Times New Roman" w:cs="Times New Roman"/>
          <w:i/>
          <w:sz w:val="24"/>
          <w:szCs w:val="24"/>
        </w:rPr>
        <w:t>et al</w:t>
      </w:r>
      <w:r w:rsidR="00752585" w:rsidRPr="003C620C">
        <w:rPr>
          <w:rFonts w:ascii="Times New Roman" w:hAnsi="Times New Roman" w:cs="Times New Roman"/>
          <w:sz w:val="24"/>
          <w:szCs w:val="24"/>
        </w:rPr>
        <w:t xml:space="preserve">., </w:t>
      </w:r>
      <w:r w:rsidR="00752585" w:rsidRPr="00692C13">
        <w:rPr>
          <w:rFonts w:ascii="Times New Roman" w:hAnsi="Times New Roman" w:cs="Times New Roman"/>
          <w:sz w:val="24"/>
          <w:szCs w:val="24"/>
        </w:rPr>
        <w:t xml:space="preserve">2004). </w:t>
      </w:r>
      <w:r w:rsidR="00744F68" w:rsidRPr="00692C13">
        <w:rPr>
          <w:rFonts w:ascii="Times New Roman" w:hAnsi="Times New Roman" w:cs="Times New Roman"/>
          <w:sz w:val="24"/>
          <w:szCs w:val="24"/>
        </w:rPr>
        <w:t>Some Studies involving twins’ families have concluded that genetic</w:t>
      </w:r>
      <w:r w:rsidR="004B0DC2" w:rsidRPr="00692C13">
        <w:rPr>
          <w:rFonts w:ascii="Times New Roman" w:hAnsi="Times New Roman" w:cs="Times New Roman"/>
          <w:sz w:val="24"/>
          <w:szCs w:val="24"/>
        </w:rPr>
        <w:t>s</w:t>
      </w:r>
      <w:r w:rsidR="00744F68" w:rsidRPr="00692C13">
        <w:rPr>
          <w:rFonts w:ascii="Times New Roman" w:hAnsi="Times New Roman" w:cs="Times New Roman"/>
          <w:sz w:val="24"/>
          <w:szCs w:val="24"/>
        </w:rPr>
        <w:t xml:space="preserve"> plays a significant part in obesity showing that BMI in twins w</w:t>
      </w:r>
      <w:r w:rsidR="004B0DC2" w:rsidRPr="00692C13">
        <w:rPr>
          <w:rFonts w:ascii="Times New Roman" w:hAnsi="Times New Roman" w:cs="Times New Roman"/>
          <w:sz w:val="24"/>
          <w:szCs w:val="24"/>
        </w:rPr>
        <w:t>as</w:t>
      </w:r>
      <w:r w:rsidR="00744F68" w:rsidRPr="00692C13">
        <w:rPr>
          <w:rFonts w:ascii="Times New Roman" w:hAnsi="Times New Roman" w:cs="Times New Roman"/>
          <w:sz w:val="24"/>
          <w:szCs w:val="24"/>
        </w:rPr>
        <w:t xml:space="preserve"> the same even when they were raised in different places. Therefore, the studies suggested that their eating behaviour </w:t>
      </w:r>
      <w:r w:rsidR="004B0DC2" w:rsidRPr="00692C13">
        <w:rPr>
          <w:rFonts w:ascii="Times New Roman" w:hAnsi="Times New Roman" w:cs="Times New Roman"/>
          <w:sz w:val="24"/>
          <w:szCs w:val="24"/>
        </w:rPr>
        <w:t>must have</w:t>
      </w:r>
      <w:r w:rsidR="00744F68" w:rsidRPr="00692C13">
        <w:rPr>
          <w:rFonts w:ascii="Times New Roman" w:hAnsi="Times New Roman" w:cs="Times New Roman"/>
          <w:sz w:val="24"/>
          <w:szCs w:val="24"/>
        </w:rPr>
        <w:t xml:space="preserve"> mostly</w:t>
      </w:r>
      <w:r w:rsidR="004B0DC2" w:rsidRPr="00692C13">
        <w:rPr>
          <w:rFonts w:ascii="Times New Roman" w:hAnsi="Times New Roman" w:cs="Times New Roman"/>
          <w:sz w:val="24"/>
          <w:szCs w:val="24"/>
        </w:rPr>
        <w:t xml:space="preserve"> been</w:t>
      </w:r>
      <w:r w:rsidR="00744F68" w:rsidRPr="00692C13">
        <w:rPr>
          <w:rFonts w:ascii="Times New Roman" w:hAnsi="Times New Roman" w:cs="Times New Roman"/>
          <w:sz w:val="24"/>
          <w:szCs w:val="24"/>
        </w:rPr>
        <w:t xml:space="preserve"> the same (</w:t>
      </w:r>
      <w:proofErr w:type="spellStart"/>
      <w:r w:rsidR="00744F68" w:rsidRPr="00692C13">
        <w:rPr>
          <w:rFonts w:ascii="Times New Roman" w:hAnsi="Times New Roman" w:cs="Times New Roman"/>
          <w:sz w:val="24"/>
          <w:szCs w:val="24"/>
        </w:rPr>
        <w:t>Stunkard</w:t>
      </w:r>
      <w:proofErr w:type="spellEnd"/>
      <w:r w:rsidR="00744F68" w:rsidRPr="00692C13">
        <w:rPr>
          <w:rFonts w:ascii="Times New Roman" w:hAnsi="Times New Roman" w:cs="Times New Roman"/>
          <w:sz w:val="24"/>
          <w:szCs w:val="24"/>
        </w:rPr>
        <w:t xml:space="preserve"> et al. 1990 and </w:t>
      </w:r>
      <w:proofErr w:type="spellStart"/>
      <w:r w:rsidR="00744F68" w:rsidRPr="00692C13">
        <w:rPr>
          <w:rFonts w:ascii="Times New Roman" w:hAnsi="Times New Roman" w:cs="Times New Roman"/>
          <w:sz w:val="24"/>
          <w:szCs w:val="24"/>
        </w:rPr>
        <w:t>Tholin</w:t>
      </w:r>
      <w:proofErr w:type="spellEnd"/>
      <w:r w:rsidR="00744F68" w:rsidRPr="00692C13">
        <w:rPr>
          <w:rFonts w:ascii="Times New Roman" w:hAnsi="Times New Roman" w:cs="Times New Roman"/>
          <w:sz w:val="24"/>
          <w:szCs w:val="24"/>
        </w:rPr>
        <w:t xml:space="preserve"> S, 2005).</w:t>
      </w:r>
      <w:r w:rsidR="00744F68" w:rsidRPr="003C620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38F683" w14:textId="77777777" w:rsidR="00744F68" w:rsidRDefault="00744F68" w:rsidP="004B3A01">
      <w:pPr>
        <w:shd w:val="clear" w:color="auto" w:fill="FFFFFF"/>
        <w:spacing w:before="308" w:after="154" w:line="300" w:lineRule="atLeast"/>
        <w:outlineLvl w:val="2"/>
        <w:rPr>
          <w:rFonts w:ascii="Times New Roman" w:hAnsi="Times New Roman" w:cs="Times New Roman"/>
          <w:sz w:val="24"/>
          <w:szCs w:val="24"/>
        </w:rPr>
      </w:pPr>
    </w:p>
    <w:p w14:paraId="1AC3E514" w14:textId="5967FF14" w:rsidR="00AD1D5E" w:rsidRPr="00692C13" w:rsidRDefault="00BB51A5" w:rsidP="003E435E">
      <w:pPr>
        <w:rPr>
          <w:rFonts w:ascii="Times New Roman" w:hAnsi="Times New Roman" w:cs="Times New Roman"/>
          <w:sz w:val="28"/>
          <w:szCs w:val="28"/>
        </w:rPr>
      </w:pPr>
      <w:r w:rsidRPr="00692C13">
        <w:rPr>
          <w:rFonts w:ascii="Times New Roman" w:hAnsi="Times New Roman" w:cs="Times New Roman"/>
          <w:sz w:val="28"/>
          <w:szCs w:val="28"/>
        </w:rPr>
        <w:t>Sedentary lifestyle</w:t>
      </w:r>
      <w:r w:rsidR="00295E06" w:rsidRPr="00692C13">
        <w:rPr>
          <w:rFonts w:ascii="Times New Roman" w:hAnsi="Times New Roman" w:cs="Times New Roman"/>
          <w:sz w:val="28"/>
          <w:szCs w:val="28"/>
        </w:rPr>
        <w:t>/ lack of physical exercise</w:t>
      </w:r>
    </w:p>
    <w:p w14:paraId="087CB4F2" w14:textId="77777777" w:rsidR="00CF6893" w:rsidRDefault="00CF6893" w:rsidP="003E435E">
      <w:pPr>
        <w:rPr>
          <w:rFonts w:ascii="Times New Roman" w:hAnsi="Times New Roman" w:cs="Times New Roman"/>
          <w:sz w:val="24"/>
          <w:szCs w:val="24"/>
        </w:rPr>
      </w:pPr>
    </w:p>
    <w:p w14:paraId="1A76186D" w14:textId="58667912" w:rsidR="00595C0B" w:rsidRPr="00D83404" w:rsidRDefault="00C62977" w:rsidP="00D834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inactivity among children</w:t>
      </w:r>
      <w:r w:rsidR="00AA211A">
        <w:rPr>
          <w:rFonts w:ascii="Times New Roman" w:hAnsi="Times New Roman" w:cs="Times New Roman"/>
          <w:sz w:val="24"/>
          <w:szCs w:val="24"/>
        </w:rPr>
        <w:t xml:space="preserve"> and adults</w:t>
      </w:r>
      <w:r>
        <w:rPr>
          <w:rFonts w:ascii="Times New Roman" w:hAnsi="Times New Roman" w:cs="Times New Roman"/>
          <w:sz w:val="24"/>
          <w:szCs w:val="24"/>
        </w:rPr>
        <w:t xml:space="preserve"> has</w:t>
      </w:r>
      <w:r w:rsidR="00AA211A">
        <w:rPr>
          <w:rFonts w:ascii="Times New Roman" w:hAnsi="Times New Roman" w:cs="Times New Roman"/>
          <w:sz w:val="24"/>
          <w:szCs w:val="24"/>
        </w:rPr>
        <w:t xml:space="preserve"> become a problem in society</w:t>
      </w:r>
      <w:r w:rsidR="00634646">
        <w:rPr>
          <w:rFonts w:ascii="Times New Roman" w:hAnsi="Times New Roman" w:cs="Times New Roman"/>
          <w:sz w:val="24"/>
          <w:szCs w:val="24"/>
        </w:rPr>
        <w:t xml:space="preserve">. </w:t>
      </w:r>
      <w:r w:rsidR="00AA211A">
        <w:rPr>
          <w:rFonts w:ascii="Times New Roman" w:hAnsi="Times New Roman" w:cs="Times New Roman"/>
          <w:sz w:val="24"/>
          <w:szCs w:val="24"/>
        </w:rPr>
        <w:t xml:space="preserve">The use of technology and the time people </w:t>
      </w:r>
      <w:r w:rsidR="00534658">
        <w:rPr>
          <w:rFonts w:ascii="Times New Roman" w:hAnsi="Times New Roman" w:cs="Times New Roman"/>
          <w:sz w:val="24"/>
          <w:szCs w:val="24"/>
        </w:rPr>
        <w:t>s</w:t>
      </w:r>
      <w:r w:rsidR="00D37831">
        <w:rPr>
          <w:rFonts w:ascii="Times New Roman" w:hAnsi="Times New Roman" w:cs="Times New Roman"/>
          <w:sz w:val="24"/>
          <w:szCs w:val="24"/>
        </w:rPr>
        <w:t>pend</w:t>
      </w:r>
      <w:r w:rsidR="00AA211A">
        <w:rPr>
          <w:rFonts w:ascii="Times New Roman" w:hAnsi="Times New Roman" w:cs="Times New Roman"/>
          <w:sz w:val="24"/>
          <w:szCs w:val="24"/>
        </w:rPr>
        <w:t xml:space="preserve"> in front of a screen </w:t>
      </w:r>
      <w:r w:rsidR="009C134F">
        <w:rPr>
          <w:rFonts w:ascii="Times New Roman" w:hAnsi="Times New Roman" w:cs="Times New Roman"/>
          <w:sz w:val="24"/>
          <w:szCs w:val="24"/>
        </w:rPr>
        <w:t>is linked to unhealthy eating habits</w:t>
      </w:r>
      <w:r w:rsidR="005F4BF6">
        <w:rPr>
          <w:rFonts w:ascii="Times New Roman" w:hAnsi="Times New Roman" w:cs="Times New Roman"/>
          <w:sz w:val="24"/>
          <w:szCs w:val="24"/>
        </w:rPr>
        <w:t xml:space="preserve"> and inactivity</w:t>
      </w:r>
      <w:r w:rsidR="00390E59">
        <w:rPr>
          <w:rFonts w:ascii="Times New Roman" w:hAnsi="Times New Roman" w:cs="Times New Roman"/>
          <w:sz w:val="24"/>
          <w:szCs w:val="24"/>
        </w:rPr>
        <w:t xml:space="preserve"> </w:t>
      </w:r>
      <w:r w:rsidR="00925C11">
        <w:rPr>
          <w:rFonts w:ascii="Times New Roman" w:hAnsi="Times New Roman" w:cs="Times New Roman"/>
          <w:sz w:val="24"/>
          <w:szCs w:val="24"/>
        </w:rPr>
        <w:t>(</w:t>
      </w:r>
      <w:bookmarkStart w:id="2" w:name="_Hlk530396961"/>
      <w:r w:rsidR="00925C11">
        <w:rPr>
          <w:rFonts w:ascii="Times New Roman" w:hAnsi="Times New Roman" w:cs="Times New Roman"/>
          <w:sz w:val="24"/>
          <w:szCs w:val="24"/>
        </w:rPr>
        <w:t>Sharp et al., 2016</w:t>
      </w:r>
      <w:bookmarkEnd w:id="2"/>
      <w:r w:rsidR="00453A16">
        <w:rPr>
          <w:rFonts w:ascii="Times New Roman" w:hAnsi="Times New Roman" w:cs="Times New Roman"/>
          <w:sz w:val="24"/>
          <w:szCs w:val="24"/>
        </w:rPr>
        <w:t xml:space="preserve">; </w:t>
      </w:r>
      <w:r w:rsidR="00925C11">
        <w:rPr>
          <w:rFonts w:ascii="Times New Roman" w:hAnsi="Times New Roman" w:cs="Times New Roman"/>
          <w:sz w:val="24"/>
          <w:szCs w:val="24"/>
        </w:rPr>
        <w:t>Parry</w:t>
      </w:r>
      <w:r w:rsidR="00453A16">
        <w:rPr>
          <w:rFonts w:ascii="Times New Roman" w:hAnsi="Times New Roman" w:cs="Times New Roman"/>
          <w:sz w:val="24"/>
          <w:szCs w:val="24"/>
        </w:rPr>
        <w:t xml:space="preserve"> &amp; </w:t>
      </w:r>
      <w:r w:rsidR="00925C11">
        <w:rPr>
          <w:rFonts w:ascii="Times New Roman" w:hAnsi="Times New Roman" w:cs="Times New Roman"/>
          <w:sz w:val="24"/>
          <w:szCs w:val="24"/>
        </w:rPr>
        <w:t xml:space="preserve">Straker, 2013). </w:t>
      </w:r>
      <w:r w:rsidR="002918CF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In the UK, </w:t>
      </w:r>
      <w:r w:rsid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6.3 million </w:t>
      </w:r>
      <w:r w:rsidR="002918CF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people </w:t>
      </w:r>
      <w:r w:rsid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aged </w:t>
      </w:r>
      <w:r w:rsidR="00F36502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between </w:t>
      </w:r>
      <w:r w:rsidR="002918CF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 age</w:t>
      </w:r>
      <w:r w:rsid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of</w:t>
      </w:r>
      <w:r w:rsidR="002918CF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40-60 </w:t>
      </w:r>
      <w:r w:rsidR="00F36502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are</w:t>
      </w:r>
      <w:r w:rsidR="002918CF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reported to be </w:t>
      </w:r>
      <w:r w:rsidR="00867DB4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obese and </w:t>
      </w:r>
      <w:r w:rsid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are </w:t>
      </w:r>
      <w:r w:rsidR="00867DB4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not </w:t>
      </w:r>
      <w:r w:rsidR="002918CF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exercising enough </w:t>
      </w:r>
      <w:r w:rsidR="00985698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daily</w:t>
      </w:r>
      <w:r w:rsidR="00F36502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according to </w:t>
      </w:r>
      <w:r w:rsidR="00985698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 report</w:t>
      </w:r>
      <w:r w:rsidR="002918CF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from Public Health England</w:t>
      </w:r>
      <w:r w:rsidR="00F36502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(</w:t>
      </w:r>
      <w:r w:rsidR="00985698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2017</w:t>
      </w:r>
      <w:r w:rsidR="00F36502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)</w:t>
      </w:r>
      <w:r w:rsid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  The report say</w:t>
      </w:r>
      <w:r w:rsidR="00F754DE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people are not </w:t>
      </w:r>
      <w:r w:rsidR="00681563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been active enough and</w:t>
      </w:r>
      <w:r w:rsidR="00F36502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681563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 suggestion is that </w:t>
      </w:r>
      <w:r w:rsidR="002918CF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people should be doing </w:t>
      </w:r>
      <w:r w:rsidR="00500832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 minimum of 10 minutes’ walk a day at a sudden intensity to prevent cardiovascular disease and other types of health problems </w:t>
      </w:r>
      <w:r w:rsidR="00E77096" w:rsidRPr="00534658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en-GB"/>
        </w:rPr>
        <w:t>(</w:t>
      </w:r>
      <w:proofErr w:type="spellStart"/>
      <w:r w:rsidR="00E77096" w:rsidRPr="00534658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en-GB"/>
        </w:rPr>
        <w:t>Sprosten</w:t>
      </w:r>
      <w:proofErr w:type="spellEnd"/>
      <w:r w:rsidR="00E77096" w:rsidRPr="00534658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en-GB"/>
        </w:rPr>
        <w:t xml:space="preserve"> &amp; Mindell eds., 2004)</w:t>
      </w:r>
      <w:r w:rsidR="00534658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en-GB"/>
        </w:rPr>
        <w:t xml:space="preserve">. </w:t>
      </w:r>
      <w:r w:rsidR="004A0C9F" w:rsidRPr="0053465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  <w:r w:rsidR="00657DCA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However,</w:t>
      </w:r>
      <w:r w:rsidR="00A40A98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453A16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</w:t>
      </w:r>
      <w:r w:rsidR="00F36502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hen comparing children</w:t>
      </w:r>
      <w:r w:rsidR="00A40A98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youth</w:t>
      </w:r>
      <w:r w:rsidR="00F36502" w:rsidRPr="0053465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in the UK to</w:t>
      </w:r>
      <w:r w:rsidR="0070493F" w:rsidRPr="00534658">
        <w:rPr>
          <w:rFonts w:ascii="Times New Roman" w:hAnsi="Times New Roman" w:cs="Times New Roman"/>
          <w:sz w:val="24"/>
          <w:szCs w:val="24"/>
        </w:rPr>
        <w:t xml:space="preserve"> children and </w:t>
      </w:r>
      <w:r w:rsidR="00F36502" w:rsidRPr="00534658">
        <w:rPr>
          <w:rFonts w:ascii="Times New Roman" w:hAnsi="Times New Roman" w:cs="Times New Roman"/>
          <w:sz w:val="24"/>
          <w:szCs w:val="24"/>
        </w:rPr>
        <w:t>young people</w:t>
      </w:r>
      <w:r w:rsidR="0070493F" w:rsidRPr="00534658">
        <w:rPr>
          <w:rFonts w:ascii="Times New Roman" w:hAnsi="Times New Roman" w:cs="Times New Roman"/>
          <w:sz w:val="24"/>
          <w:szCs w:val="24"/>
        </w:rPr>
        <w:t xml:space="preserve"> from </w:t>
      </w:r>
      <w:r w:rsidR="00F36502" w:rsidRPr="00534658">
        <w:rPr>
          <w:rFonts w:ascii="Times New Roman" w:hAnsi="Times New Roman" w:cs="Times New Roman"/>
          <w:sz w:val="24"/>
          <w:szCs w:val="24"/>
        </w:rPr>
        <w:t xml:space="preserve">an </w:t>
      </w:r>
      <w:r w:rsidR="0070493F" w:rsidRPr="00534658">
        <w:rPr>
          <w:rFonts w:ascii="Times New Roman" w:hAnsi="Times New Roman" w:cs="Times New Roman"/>
          <w:sz w:val="24"/>
          <w:szCs w:val="24"/>
        </w:rPr>
        <w:t>African America</w:t>
      </w:r>
      <w:r w:rsidR="00F36502" w:rsidRPr="00534658">
        <w:rPr>
          <w:rFonts w:ascii="Times New Roman" w:hAnsi="Times New Roman" w:cs="Times New Roman"/>
          <w:sz w:val="24"/>
          <w:szCs w:val="24"/>
        </w:rPr>
        <w:t xml:space="preserve">n </w:t>
      </w:r>
      <w:r w:rsidR="0070493F" w:rsidRPr="00534658">
        <w:rPr>
          <w:rFonts w:ascii="Times New Roman" w:hAnsi="Times New Roman" w:cs="Times New Roman"/>
          <w:sz w:val="24"/>
          <w:szCs w:val="24"/>
        </w:rPr>
        <w:t xml:space="preserve">and Hispanic </w:t>
      </w:r>
      <w:r w:rsidR="00A40A98" w:rsidRPr="00534658">
        <w:rPr>
          <w:rFonts w:ascii="Times New Roman" w:hAnsi="Times New Roman" w:cs="Times New Roman"/>
          <w:sz w:val="24"/>
          <w:szCs w:val="24"/>
        </w:rPr>
        <w:t>backgrounds, i</w:t>
      </w:r>
      <w:r w:rsidR="00534658">
        <w:rPr>
          <w:rFonts w:ascii="Times New Roman" w:hAnsi="Times New Roman" w:cs="Times New Roman"/>
          <w:sz w:val="24"/>
          <w:szCs w:val="24"/>
        </w:rPr>
        <w:t>t</w:t>
      </w:r>
      <w:r w:rsidR="00F36502" w:rsidRPr="00534658">
        <w:rPr>
          <w:rFonts w:ascii="Times New Roman" w:hAnsi="Times New Roman" w:cs="Times New Roman"/>
          <w:sz w:val="24"/>
          <w:szCs w:val="24"/>
        </w:rPr>
        <w:t xml:space="preserve"> found that American children </w:t>
      </w:r>
      <w:r w:rsidR="00985698" w:rsidRPr="00534658">
        <w:rPr>
          <w:rFonts w:ascii="Times New Roman" w:hAnsi="Times New Roman" w:cs="Times New Roman"/>
          <w:sz w:val="24"/>
          <w:szCs w:val="24"/>
        </w:rPr>
        <w:t>are</w:t>
      </w:r>
      <w:r w:rsidR="00F36502" w:rsidRPr="00534658">
        <w:rPr>
          <w:rFonts w:ascii="Times New Roman" w:hAnsi="Times New Roman" w:cs="Times New Roman"/>
          <w:sz w:val="24"/>
          <w:szCs w:val="24"/>
        </w:rPr>
        <w:t xml:space="preserve"> less active</w:t>
      </w:r>
      <w:r w:rsidR="0070493F" w:rsidRPr="00534658">
        <w:rPr>
          <w:rFonts w:ascii="Times New Roman" w:hAnsi="Times New Roman" w:cs="Times New Roman"/>
          <w:sz w:val="24"/>
          <w:szCs w:val="24"/>
        </w:rPr>
        <w:t xml:space="preserve"> compared to Caucasian</w:t>
      </w:r>
      <w:r w:rsidR="00F36502" w:rsidRPr="00534658">
        <w:rPr>
          <w:rFonts w:ascii="Times New Roman" w:hAnsi="Times New Roman" w:cs="Times New Roman"/>
          <w:sz w:val="24"/>
          <w:szCs w:val="24"/>
        </w:rPr>
        <w:t xml:space="preserve"> children.</w:t>
      </w:r>
      <w:r w:rsidR="0070493F" w:rsidRPr="00534658">
        <w:rPr>
          <w:rFonts w:ascii="Times New Roman" w:hAnsi="Times New Roman" w:cs="Times New Roman"/>
          <w:sz w:val="24"/>
          <w:szCs w:val="24"/>
        </w:rPr>
        <w:t xml:space="preserve"> The main </w:t>
      </w:r>
      <w:r w:rsidR="00FD7146" w:rsidRPr="00534658">
        <w:rPr>
          <w:rFonts w:ascii="Times New Roman" w:hAnsi="Times New Roman" w:cs="Times New Roman"/>
          <w:sz w:val="24"/>
          <w:szCs w:val="24"/>
        </w:rPr>
        <w:t xml:space="preserve">type of </w:t>
      </w:r>
      <w:r w:rsidR="0070493F" w:rsidRPr="00534658">
        <w:rPr>
          <w:rFonts w:ascii="Times New Roman" w:hAnsi="Times New Roman" w:cs="Times New Roman"/>
          <w:sz w:val="24"/>
          <w:szCs w:val="24"/>
        </w:rPr>
        <w:t>sedentary activ</w:t>
      </w:r>
      <w:r w:rsidR="00FD7146" w:rsidRPr="00534658">
        <w:rPr>
          <w:rFonts w:ascii="Times New Roman" w:hAnsi="Times New Roman" w:cs="Times New Roman"/>
          <w:sz w:val="24"/>
          <w:szCs w:val="24"/>
        </w:rPr>
        <w:t>ity</w:t>
      </w:r>
      <w:r w:rsidR="0070493F" w:rsidRPr="00534658">
        <w:rPr>
          <w:rFonts w:ascii="Times New Roman" w:hAnsi="Times New Roman" w:cs="Times New Roman"/>
          <w:sz w:val="24"/>
          <w:szCs w:val="24"/>
        </w:rPr>
        <w:t xml:space="preserve"> reported by Eaton </w:t>
      </w:r>
      <w:r w:rsidR="0070493F" w:rsidRPr="00534658">
        <w:rPr>
          <w:rFonts w:ascii="Times New Roman" w:hAnsi="Times New Roman" w:cs="Times New Roman"/>
          <w:i/>
          <w:sz w:val="24"/>
          <w:szCs w:val="24"/>
        </w:rPr>
        <w:t>et al.</w:t>
      </w:r>
      <w:r w:rsidR="0070493F" w:rsidRPr="00534658">
        <w:rPr>
          <w:rFonts w:ascii="Times New Roman" w:hAnsi="Times New Roman" w:cs="Times New Roman"/>
          <w:sz w:val="24"/>
          <w:szCs w:val="24"/>
        </w:rPr>
        <w:t xml:space="preserve"> (2010) were video games and television</w:t>
      </w:r>
      <w:r w:rsidR="004A0C9F" w:rsidRPr="00534658">
        <w:rPr>
          <w:rFonts w:ascii="Times New Roman" w:hAnsi="Times New Roman" w:cs="Times New Roman"/>
          <w:sz w:val="24"/>
          <w:szCs w:val="24"/>
        </w:rPr>
        <w:t>.</w:t>
      </w:r>
      <w:r w:rsidR="0070493F" w:rsidRPr="0053465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F919661" w14:textId="4F42E353" w:rsidR="00500832" w:rsidRDefault="00500832" w:rsidP="003E435E">
      <w:pPr>
        <w:rPr>
          <w:rFonts w:ascii="Times New Roman" w:hAnsi="Times New Roman" w:cs="Times New Roman"/>
          <w:sz w:val="24"/>
          <w:szCs w:val="24"/>
        </w:rPr>
      </w:pPr>
    </w:p>
    <w:p w14:paraId="5417CA0F" w14:textId="2FAF724C" w:rsidR="00500832" w:rsidRDefault="00500832" w:rsidP="003E435E">
      <w:pPr>
        <w:rPr>
          <w:rFonts w:ascii="Times New Roman" w:hAnsi="Times New Roman" w:cs="Times New Roman"/>
          <w:sz w:val="24"/>
          <w:szCs w:val="24"/>
        </w:rPr>
      </w:pPr>
    </w:p>
    <w:p w14:paraId="0F1D7CB9" w14:textId="6311ACF3" w:rsidR="00595C0B" w:rsidRPr="00692C13" w:rsidRDefault="00FF5DBD" w:rsidP="003E435E">
      <w:pPr>
        <w:rPr>
          <w:rFonts w:ascii="Times New Roman" w:hAnsi="Times New Roman" w:cs="Times New Roman"/>
          <w:sz w:val="28"/>
          <w:szCs w:val="28"/>
        </w:rPr>
      </w:pPr>
      <w:r w:rsidRPr="00692C13">
        <w:rPr>
          <w:rFonts w:ascii="Times New Roman" w:hAnsi="Times New Roman" w:cs="Times New Roman"/>
          <w:sz w:val="28"/>
          <w:szCs w:val="28"/>
        </w:rPr>
        <w:t xml:space="preserve">Poor diet </w:t>
      </w:r>
      <w:r w:rsidR="00595C0B" w:rsidRPr="00692C13">
        <w:rPr>
          <w:rFonts w:ascii="Times New Roman" w:hAnsi="Times New Roman" w:cs="Times New Roman"/>
          <w:sz w:val="28"/>
          <w:szCs w:val="28"/>
        </w:rPr>
        <w:t>/ fast food consumption</w:t>
      </w:r>
    </w:p>
    <w:p w14:paraId="06B06B0A" w14:textId="390711F6" w:rsidR="00B05CBF" w:rsidRPr="00692C13" w:rsidRDefault="00B05CBF" w:rsidP="003E435E">
      <w:pPr>
        <w:rPr>
          <w:rFonts w:ascii="Times New Roman" w:hAnsi="Times New Roman" w:cs="Times New Roman"/>
          <w:sz w:val="28"/>
          <w:szCs w:val="28"/>
        </w:rPr>
      </w:pPr>
    </w:p>
    <w:p w14:paraId="45B2C3C2" w14:textId="77777777" w:rsidR="00D83404" w:rsidRDefault="00B05CBF" w:rsidP="003E435E">
      <w:pPr>
        <w:rPr>
          <w:rFonts w:ascii="Times New Roman" w:hAnsi="Times New Roman" w:cs="Times New Roman"/>
          <w:color w:val="281E1E"/>
          <w:sz w:val="24"/>
          <w:szCs w:val="24"/>
        </w:rPr>
      </w:pPr>
      <w:r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Recently the </w:t>
      </w:r>
      <w:r w:rsidR="00534658" w:rsidRPr="00A97F82">
        <w:rPr>
          <w:rFonts w:ascii="Times New Roman" w:hAnsi="Times New Roman" w:cs="Times New Roman"/>
          <w:color w:val="281E1E"/>
          <w:sz w:val="24"/>
          <w:szCs w:val="24"/>
        </w:rPr>
        <w:t>W</w:t>
      </w:r>
      <w:r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orld Health Organization stated that </w:t>
      </w:r>
      <w:r w:rsidR="00534658" w:rsidRPr="00A97F82">
        <w:rPr>
          <w:rFonts w:ascii="Times New Roman" w:hAnsi="Times New Roman" w:cs="Times New Roman"/>
          <w:color w:val="281E1E"/>
          <w:sz w:val="24"/>
          <w:szCs w:val="24"/>
        </w:rPr>
        <w:t>t</w:t>
      </w:r>
      <w:r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he UK has the worst rate of children </w:t>
      </w:r>
      <w:r w:rsidR="00B26413"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and adults </w:t>
      </w:r>
      <w:r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who </w:t>
      </w:r>
      <w:r w:rsidR="007B1059"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consume less </w:t>
      </w:r>
      <w:r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fruit and vegetables </w:t>
      </w:r>
      <w:r w:rsidR="007B1059" w:rsidRPr="00A97F82">
        <w:rPr>
          <w:rFonts w:ascii="Times New Roman" w:hAnsi="Times New Roman" w:cs="Times New Roman"/>
          <w:color w:val="281E1E"/>
          <w:sz w:val="24"/>
          <w:szCs w:val="24"/>
        </w:rPr>
        <w:t>than children</w:t>
      </w:r>
      <w:r w:rsidR="00B26413"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 and adults in</w:t>
      </w:r>
      <w:r w:rsidR="007B1059"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 countries such as </w:t>
      </w:r>
      <w:r w:rsidRPr="00A97F82">
        <w:rPr>
          <w:rFonts w:ascii="Times New Roman" w:hAnsi="Times New Roman" w:cs="Times New Roman"/>
          <w:color w:val="281E1E"/>
          <w:sz w:val="24"/>
          <w:szCs w:val="24"/>
        </w:rPr>
        <w:t>Portugal, Norway, Denmark and Canada</w:t>
      </w:r>
      <w:r w:rsidR="00453A16"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 (National Obesity Forum, 2014</w:t>
      </w:r>
      <w:r w:rsidR="00B26413"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; Healthy </w:t>
      </w:r>
      <w:r w:rsidR="00534658" w:rsidRPr="00A97F82">
        <w:rPr>
          <w:rFonts w:ascii="Times New Roman" w:hAnsi="Times New Roman" w:cs="Times New Roman"/>
          <w:color w:val="281E1E"/>
          <w:sz w:val="24"/>
          <w:szCs w:val="24"/>
        </w:rPr>
        <w:t>S</w:t>
      </w:r>
      <w:r w:rsidR="00B26413" w:rsidRPr="00A97F82">
        <w:rPr>
          <w:rFonts w:ascii="Times New Roman" w:hAnsi="Times New Roman" w:cs="Times New Roman"/>
          <w:color w:val="281E1E"/>
          <w:sz w:val="24"/>
          <w:szCs w:val="24"/>
        </w:rPr>
        <w:t>urvey for England</w:t>
      </w:r>
      <w:r w:rsidR="00534658" w:rsidRPr="00A97F82">
        <w:rPr>
          <w:rFonts w:ascii="Times New Roman" w:hAnsi="Times New Roman" w:cs="Times New Roman"/>
          <w:color w:val="281E1E"/>
          <w:sz w:val="24"/>
          <w:szCs w:val="24"/>
        </w:rPr>
        <w:t xml:space="preserve">, </w:t>
      </w:r>
      <w:r w:rsidR="00B26413" w:rsidRPr="00A97F82">
        <w:rPr>
          <w:rFonts w:ascii="Times New Roman" w:hAnsi="Times New Roman" w:cs="Times New Roman"/>
          <w:color w:val="281E1E"/>
          <w:sz w:val="24"/>
          <w:szCs w:val="24"/>
        </w:rPr>
        <w:t>2016</w:t>
      </w:r>
      <w:r w:rsidR="00453A16" w:rsidRPr="00A97F82">
        <w:rPr>
          <w:rFonts w:ascii="Times New Roman" w:hAnsi="Times New Roman" w:cs="Times New Roman"/>
          <w:color w:val="281E1E"/>
          <w:sz w:val="24"/>
          <w:szCs w:val="24"/>
        </w:rPr>
        <w:t>).</w:t>
      </w:r>
      <w:r w:rsidR="00322057">
        <w:rPr>
          <w:rFonts w:ascii="Times New Roman" w:hAnsi="Times New Roman" w:cs="Times New Roman"/>
          <w:color w:val="281E1E"/>
          <w:sz w:val="24"/>
          <w:szCs w:val="24"/>
        </w:rPr>
        <w:t xml:space="preserve"> Poor d</w:t>
      </w:r>
      <w:r w:rsidR="00872830" w:rsidRPr="00B26413">
        <w:rPr>
          <w:rFonts w:ascii="Times New Roman" w:hAnsi="Times New Roman" w:cs="Times New Roman"/>
          <w:sz w:val="24"/>
          <w:szCs w:val="24"/>
        </w:rPr>
        <w:t>iet</w:t>
      </w:r>
      <w:r w:rsidR="00534658">
        <w:rPr>
          <w:rFonts w:ascii="Times New Roman" w:hAnsi="Times New Roman" w:cs="Times New Roman"/>
          <w:sz w:val="24"/>
          <w:szCs w:val="24"/>
        </w:rPr>
        <w:t>,</w:t>
      </w:r>
      <w:r w:rsidR="00872830" w:rsidRPr="00B26413">
        <w:rPr>
          <w:rFonts w:ascii="Times New Roman" w:hAnsi="Times New Roman" w:cs="Times New Roman"/>
          <w:sz w:val="24"/>
          <w:szCs w:val="24"/>
        </w:rPr>
        <w:t xml:space="preserve"> </w:t>
      </w:r>
      <w:r w:rsidR="00DB34FD" w:rsidRPr="00B26413">
        <w:rPr>
          <w:rFonts w:ascii="Times New Roman" w:hAnsi="Times New Roman" w:cs="Times New Roman"/>
          <w:sz w:val="24"/>
          <w:szCs w:val="24"/>
        </w:rPr>
        <w:t>including</w:t>
      </w:r>
      <w:r w:rsidR="00872830" w:rsidRPr="00B26413">
        <w:rPr>
          <w:rFonts w:ascii="Times New Roman" w:hAnsi="Times New Roman" w:cs="Times New Roman"/>
          <w:sz w:val="24"/>
          <w:szCs w:val="24"/>
        </w:rPr>
        <w:t xml:space="preserve"> sugary food</w:t>
      </w:r>
      <w:r w:rsidRPr="00B26413">
        <w:rPr>
          <w:rFonts w:ascii="Times New Roman" w:hAnsi="Times New Roman" w:cs="Times New Roman"/>
          <w:sz w:val="24"/>
          <w:szCs w:val="24"/>
        </w:rPr>
        <w:t xml:space="preserve">, snacks such </w:t>
      </w:r>
      <w:r w:rsidR="00534658">
        <w:rPr>
          <w:rFonts w:ascii="Times New Roman" w:hAnsi="Times New Roman" w:cs="Times New Roman"/>
          <w:sz w:val="24"/>
          <w:szCs w:val="24"/>
        </w:rPr>
        <w:t xml:space="preserve">as </w:t>
      </w:r>
      <w:r w:rsidRPr="00B26413">
        <w:rPr>
          <w:rFonts w:ascii="Times New Roman" w:hAnsi="Times New Roman" w:cs="Times New Roman"/>
          <w:sz w:val="24"/>
          <w:szCs w:val="24"/>
        </w:rPr>
        <w:t xml:space="preserve">potato chips, candy, sugary </w:t>
      </w:r>
      <w:r w:rsidR="00872830" w:rsidRPr="00B26413">
        <w:rPr>
          <w:rFonts w:ascii="Times New Roman" w:hAnsi="Times New Roman" w:cs="Times New Roman"/>
          <w:sz w:val="24"/>
          <w:szCs w:val="24"/>
        </w:rPr>
        <w:t xml:space="preserve">drinks and portion sizes </w:t>
      </w:r>
      <w:r w:rsidR="00DB34FD" w:rsidRPr="00B26413">
        <w:rPr>
          <w:rFonts w:ascii="Times New Roman" w:hAnsi="Times New Roman" w:cs="Times New Roman"/>
          <w:sz w:val="24"/>
          <w:szCs w:val="24"/>
        </w:rPr>
        <w:t xml:space="preserve">have </w:t>
      </w:r>
      <w:r w:rsidR="00872830" w:rsidRPr="00B26413">
        <w:rPr>
          <w:rFonts w:ascii="Times New Roman" w:hAnsi="Times New Roman" w:cs="Times New Roman"/>
          <w:sz w:val="24"/>
          <w:szCs w:val="24"/>
        </w:rPr>
        <w:t>been proven to affect people’s health negati</w:t>
      </w:r>
      <w:r w:rsidRPr="00B26413">
        <w:rPr>
          <w:rFonts w:ascii="Times New Roman" w:hAnsi="Times New Roman" w:cs="Times New Roman"/>
          <w:sz w:val="24"/>
          <w:szCs w:val="24"/>
        </w:rPr>
        <w:t>vely b</w:t>
      </w:r>
      <w:r w:rsidR="00DB34FD" w:rsidRPr="00B26413">
        <w:rPr>
          <w:rFonts w:ascii="Times New Roman" w:hAnsi="Times New Roman" w:cs="Times New Roman"/>
          <w:sz w:val="24"/>
          <w:szCs w:val="24"/>
        </w:rPr>
        <w:t xml:space="preserve">ecause of </w:t>
      </w:r>
      <w:r w:rsidR="006A07CA" w:rsidRPr="00B26413">
        <w:rPr>
          <w:rFonts w:ascii="Times New Roman" w:hAnsi="Times New Roman" w:cs="Times New Roman"/>
          <w:sz w:val="24"/>
          <w:szCs w:val="24"/>
        </w:rPr>
        <w:t>the increase</w:t>
      </w:r>
      <w:r w:rsidR="00DB34FD" w:rsidRPr="00B26413">
        <w:rPr>
          <w:rFonts w:ascii="Times New Roman" w:hAnsi="Times New Roman" w:cs="Times New Roman"/>
          <w:sz w:val="24"/>
          <w:szCs w:val="24"/>
        </w:rPr>
        <w:t xml:space="preserve"> in </w:t>
      </w:r>
      <w:r w:rsidRPr="00B26413">
        <w:rPr>
          <w:rFonts w:ascii="Times New Roman" w:hAnsi="Times New Roman" w:cs="Times New Roman"/>
          <w:sz w:val="24"/>
          <w:szCs w:val="24"/>
        </w:rPr>
        <w:t>caloric intake</w:t>
      </w:r>
      <w:r w:rsidR="00872830" w:rsidRPr="00B26413">
        <w:rPr>
          <w:rFonts w:ascii="Times New Roman" w:hAnsi="Times New Roman" w:cs="Times New Roman"/>
          <w:sz w:val="24"/>
          <w:szCs w:val="24"/>
        </w:rPr>
        <w:t xml:space="preserve"> </w:t>
      </w:r>
      <w:r w:rsidR="006A07CA" w:rsidRPr="00B26413">
        <w:rPr>
          <w:rFonts w:ascii="Times New Roman" w:hAnsi="Times New Roman" w:cs="Times New Roman"/>
          <w:sz w:val="24"/>
          <w:szCs w:val="24"/>
        </w:rPr>
        <w:t>(Sahoo et al. 2015</w:t>
      </w:r>
      <w:r w:rsidR="00FD3679" w:rsidRPr="00B26413">
        <w:rPr>
          <w:rFonts w:ascii="Times New Roman" w:hAnsi="Times New Roman" w:cs="Times New Roman"/>
          <w:sz w:val="24"/>
          <w:szCs w:val="24"/>
        </w:rPr>
        <w:t xml:space="preserve">; </w:t>
      </w:r>
      <w:r w:rsidR="006A07CA" w:rsidRPr="00B26413">
        <w:rPr>
          <w:rFonts w:ascii="Times New Roman" w:hAnsi="Times New Roman" w:cs="Times New Roman"/>
          <w:sz w:val="24"/>
          <w:szCs w:val="24"/>
        </w:rPr>
        <w:t xml:space="preserve">BBC News 2018). </w:t>
      </w:r>
    </w:p>
    <w:p w14:paraId="7C1BE0BA" w14:textId="760CCBEE" w:rsidR="003153D2" w:rsidRPr="00D83404" w:rsidRDefault="007614FD" w:rsidP="003E435E">
      <w:pPr>
        <w:rPr>
          <w:rFonts w:ascii="Times New Roman" w:hAnsi="Times New Roman" w:cs="Times New Roman"/>
          <w:color w:val="281E1E"/>
          <w:sz w:val="24"/>
          <w:szCs w:val="24"/>
        </w:rPr>
      </w:pPr>
      <w:r w:rsidRPr="00B26413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AE3237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availability of fast food</w:t>
      </w:r>
      <w:r w:rsidR="005F75EF">
        <w:rPr>
          <w:rFonts w:ascii="Times New Roman" w:hAnsi="Times New Roman" w:cs="Times New Roman"/>
          <w:color w:val="000000"/>
          <w:sz w:val="24"/>
          <w:szCs w:val="24"/>
        </w:rPr>
        <w:t xml:space="preserve"> from</w:t>
      </w:r>
      <w:r w:rsidR="005346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153D2" w:rsidRPr="00B26413">
        <w:rPr>
          <w:rFonts w:ascii="Times New Roman" w:hAnsi="Times New Roman" w:cs="Times New Roman"/>
          <w:color w:val="000000"/>
          <w:sz w:val="24"/>
          <w:szCs w:val="24"/>
        </w:rPr>
        <w:t>take</w:t>
      </w:r>
      <w:r w:rsidR="00AE3237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away restaurants</w:t>
      </w:r>
      <w:r w:rsidR="00B05CBF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and vending machines </w:t>
      </w:r>
      <w:r w:rsidR="00AE3237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has been increasing 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>over</w:t>
      </w:r>
      <w:r w:rsidR="00AE3237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the last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few</w:t>
      </w:r>
      <w:r w:rsidR="00AE3237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decades. In the United Kingdom, the consumption of fast food </w:t>
      </w:r>
      <w:r w:rsidR="00784A4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and take </w:t>
      </w:r>
      <w:proofErr w:type="spellStart"/>
      <w:r w:rsidR="004A0C9F" w:rsidRPr="00B26413">
        <w:rPr>
          <w:rFonts w:ascii="Times New Roman" w:hAnsi="Times New Roman" w:cs="Times New Roman"/>
          <w:color w:val="000000"/>
          <w:sz w:val="24"/>
          <w:szCs w:val="24"/>
        </w:rPr>
        <w:t>away</w:t>
      </w:r>
      <w:r w:rsidR="005F75EF">
        <w:rPr>
          <w:rFonts w:ascii="Times New Roman" w:hAnsi="Times New Roman" w:cs="Times New Roman"/>
          <w:color w:val="000000"/>
          <w:sz w:val="24"/>
          <w:szCs w:val="24"/>
        </w:rPr>
        <w:t>s</w:t>
      </w:r>
      <w:proofErr w:type="spellEnd"/>
      <w:r w:rsidR="00784A4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3237" w:rsidRPr="00B26413">
        <w:rPr>
          <w:rFonts w:ascii="Times New Roman" w:hAnsi="Times New Roman" w:cs="Times New Roman"/>
          <w:color w:val="000000"/>
          <w:sz w:val="24"/>
          <w:szCs w:val="24"/>
        </w:rPr>
        <w:t>has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3237" w:rsidRPr="00B26413">
        <w:rPr>
          <w:rFonts w:ascii="Times New Roman" w:hAnsi="Times New Roman" w:cs="Times New Roman"/>
          <w:color w:val="000000"/>
          <w:sz w:val="24"/>
          <w:szCs w:val="24"/>
        </w:rPr>
        <w:t>risen</w:t>
      </w:r>
      <w:r w:rsidR="005F75EF">
        <w:rPr>
          <w:rFonts w:ascii="Times New Roman" w:hAnsi="Times New Roman" w:cs="Times New Roman"/>
          <w:color w:val="000000"/>
          <w:sz w:val="24"/>
          <w:szCs w:val="24"/>
        </w:rPr>
        <w:t xml:space="preserve">; now, </w:t>
      </w:r>
      <w:r w:rsidR="00985698" w:rsidRPr="00B26413">
        <w:rPr>
          <w:rFonts w:ascii="Times New Roman" w:hAnsi="Times New Roman" w:cs="Times New Roman"/>
          <w:color w:val="000000"/>
          <w:sz w:val="24"/>
          <w:szCs w:val="24"/>
        </w:rPr>
        <w:t>about 50</w:t>
      </w:r>
      <w:r w:rsidR="00322057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% </w:t>
      </w:r>
      <w:r w:rsidR="00322057">
        <w:rPr>
          <w:rFonts w:ascii="Times New Roman" w:hAnsi="Times New Roman" w:cs="Times New Roman"/>
          <w:color w:val="000000"/>
          <w:sz w:val="24"/>
          <w:szCs w:val="24"/>
        </w:rPr>
        <w:t>of</w:t>
      </w:r>
      <w:r w:rsidR="005F75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84A40" w:rsidRPr="00B26413">
        <w:rPr>
          <w:rFonts w:ascii="Times New Roman" w:hAnsi="Times New Roman" w:cs="Times New Roman"/>
          <w:color w:val="000000"/>
          <w:sz w:val="24"/>
          <w:szCs w:val="24"/>
        </w:rPr>
        <w:t>people</w:t>
      </w:r>
      <w:r w:rsidR="00B05CBF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consume </w:t>
      </w:r>
      <w:r w:rsidR="00784A40" w:rsidRPr="00B26413">
        <w:rPr>
          <w:rFonts w:ascii="Times New Roman" w:hAnsi="Times New Roman" w:cs="Times New Roman"/>
          <w:color w:val="000000"/>
          <w:sz w:val="24"/>
          <w:szCs w:val="24"/>
        </w:rPr>
        <w:t>these foods</w:t>
      </w:r>
      <w:r w:rsidR="00985698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at least twice a week</w:t>
      </w:r>
      <w:r w:rsidR="005F75E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85698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including </w:t>
      </w:r>
      <w:r w:rsidR="00322057" w:rsidRPr="00B26413">
        <w:rPr>
          <w:rFonts w:ascii="Times New Roman" w:hAnsi="Times New Roman" w:cs="Times New Roman"/>
          <w:color w:val="000000"/>
          <w:sz w:val="24"/>
          <w:szCs w:val="24"/>
        </w:rPr>
        <w:t>children</w:t>
      </w:r>
      <w:r w:rsidR="00322057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322057" w:rsidRPr="00B26413">
        <w:rPr>
          <w:rFonts w:ascii="Times New Roman" w:hAnsi="Times New Roman" w:cs="Times New Roman"/>
          <w:color w:val="000000"/>
          <w:sz w:val="24"/>
          <w:szCs w:val="24"/>
        </w:rPr>
        <w:t>Burgoine</w:t>
      </w:r>
      <w:proofErr w:type="spellEnd"/>
      <w:r w:rsidR="00322057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et al., 2014; Patterson et al., 2011)</w:t>
      </w:r>
      <w:r w:rsidR="00322057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The prevalence of these </w:t>
      </w:r>
      <w:r w:rsidR="00FF21D8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facilities </w:t>
      </w:r>
      <w:r w:rsidR="00901782" w:rsidRPr="00B26413">
        <w:rPr>
          <w:rFonts w:ascii="Times New Roman" w:hAnsi="Times New Roman" w:cs="Times New Roman"/>
          <w:color w:val="000000"/>
          <w:sz w:val="24"/>
          <w:szCs w:val="24"/>
        </w:rPr>
        <w:t>appears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to </w:t>
      </w:r>
      <w:r w:rsidR="00FF21D8" w:rsidRPr="00B26413">
        <w:rPr>
          <w:rFonts w:ascii="Times New Roman" w:hAnsi="Times New Roman" w:cs="Times New Roman"/>
          <w:color w:val="000000"/>
          <w:sz w:val="24"/>
          <w:szCs w:val="24"/>
        </w:rPr>
        <w:t>greatly contribut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FF21D8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784A4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21D8" w:rsidRPr="00B26413">
        <w:rPr>
          <w:rFonts w:ascii="Times New Roman" w:hAnsi="Times New Roman" w:cs="Times New Roman"/>
          <w:color w:val="000000"/>
          <w:sz w:val="24"/>
          <w:szCs w:val="24"/>
        </w:rPr>
        <w:t>the increase</w:t>
      </w:r>
      <w:r w:rsidR="00784A4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in the number of </w:t>
      </w:r>
      <w:r w:rsidR="00985698" w:rsidRPr="00B26413">
        <w:rPr>
          <w:rFonts w:ascii="Times New Roman" w:hAnsi="Times New Roman" w:cs="Times New Roman"/>
          <w:color w:val="000000"/>
          <w:sz w:val="24"/>
          <w:szCs w:val="24"/>
        </w:rPr>
        <w:t>adults and children who have easy access to th</w:t>
      </w:r>
      <w:r w:rsidR="005F75EF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985698" w:rsidRPr="00B26413">
        <w:rPr>
          <w:rFonts w:ascii="Times New Roman" w:hAnsi="Times New Roman" w:cs="Times New Roman"/>
          <w:color w:val="000000"/>
          <w:sz w:val="24"/>
          <w:szCs w:val="24"/>
        </w:rPr>
        <w:t>se places</w:t>
      </w:r>
      <w:r w:rsidR="005F75E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85698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resulting </w:t>
      </w:r>
      <w:r w:rsidR="00901782" w:rsidRPr="00B26413">
        <w:rPr>
          <w:rFonts w:ascii="Times New Roman" w:hAnsi="Times New Roman" w:cs="Times New Roman"/>
          <w:color w:val="000000"/>
          <w:sz w:val="24"/>
          <w:szCs w:val="24"/>
        </w:rPr>
        <w:t>in following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="00530EF3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poor-quality diet</w:t>
      </w:r>
      <w:r w:rsidR="00784A4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>and the</w:t>
      </w:r>
      <w:r w:rsidR="00985698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refore </w:t>
      </w:r>
      <w:r w:rsidR="005F75EF">
        <w:rPr>
          <w:rFonts w:ascii="Times New Roman" w:hAnsi="Times New Roman" w:cs="Times New Roman"/>
          <w:color w:val="000000"/>
          <w:sz w:val="24"/>
          <w:szCs w:val="24"/>
        </w:rPr>
        <w:t xml:space="preserve">contributing to </w:t>
      </w:r>
      <w:r w:rsidR="00985698" w:rsidRPr="00B26413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rise in </w:t>
      </w:r>
      <w:r w:rsidR="007C231F">
        <w:rPr>
          <w:rFonts w:ascii="Times New Roman" w:hAnsi="Times New Roman" w:cs="Times New Roman"/>
          <w:color w:val="000000"/>
          <w:sz w:val="24"/>
          <w:szCs w:val="24"/>
        </w:rPr>
        <w:t xml:space="preserve">the number of </w:t>
      </w:r>
      <w:r w:rsidR="00784A40" w:rsidRPr="00B26413">
        <w:rPr>
          <w:rFonts w:ascii="Times New Roman" w:hAnsi="Times New Roman" w:cs="Times New Roman"/>
          <w:color w:val="000000"/>
          <w:sz w:val="24"/>
          <w:szCs w:val="24"/>
        </w:rPr>
        <w:t>obes</w:t>
      </w:r>
      <w:r w:rsidR="007C231F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784A4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and overweight people </w:t>
      </w:r>
      <w:r w:rsidR="005F75EF">
        <w:rPr>
          <w:rFonts w:ascii="Times New Roman" w:hAnsi="Times New Roman" w:cs="Times New Roman"/>
          <w:color w:val="000000"/>
          <w:sz w:val="24"/>
          <w:szCs w:val="24"/>
        </w:rPr>
        <w:t xml:space="preserve">in </w:t>
      </w:r>
      <w:r w:rsidR="00FF21D8" w:rsidRPr="00B26413">
        <w:rPr>
          <w:rFonts w:ascii="Times New Roman" w:hAnsi="Times New Roman" w:cs="Times New Roman"/>
          <w:color w:val="000000"/>
          <w:sz w:val="24"/>
          <w:szCs w:val="24"/>
        </w:rPr>
        <w:t>communities and society</w:t>
      </w:r>
      <w:bookmarkStart w:id="3" w:name="_Hlk529378562"/>
      <w:r w:rsidR="005F75EF">
        <w:rPr>
          <w:rFonts w:ascii="Times New Roman" w:hAnsi="Times New Roman" w:cs="Times New Roman"/>
          <w:color w:val="000000"/>
          <w:sz w:val="24"/>
          <w:szCs w:val="24"/>
        </w:rPr>
        <w:t xml:space="preserve"> at large</w:t>
      </w:r>
      <w:r w:rsidR="00322057">
        <w:rPr>
          <w:rFonts w:ascii="Times New Roman" w:hAnsi="Times New Roman" w:cs="Times New Roman"/>
          <w:color w:val="000000"/>
          <w:sz w:val="24"/>
          <w:szCs w:val="24"/>
        </w:rPr>
        <w:t xml:space="preserve"> (Public Health England, 2017).  </w:t>
      </w:r>
      <w:r w:rsidR="0087283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5D9851E" w14:textId="77777777" w:rsidR="0099148C" w:rsidRDefault="0099148C" w:rsidP="00530EF3">
      <w:pPr>
        <w:rPr>
          <w:rFonts w:ascii="Times New Roman" w:hAnsi="Times New Roman" w:cs="Times New Roman"/>
          <w:sz w:val="24"/>
          <w:szCs w:val="24"/>
        </w:rPr>
      </w:pPr>
    </w:p>
    <w:p w14:paraId="2EFBD132" w14:textId="04D48DA5" w:rsidR="00A608CA" w:rsidRPr="00B26413" w:rsidRDefault="00FA1496" w:rsidP="00530E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A608CA" w:rsidRPr="00B26413">
        <w:rPr>
          <w:rFonts w:ascii="Times New Roman" w:hAnsi="Times New Roman" w:cs="Times New Roman"/>
          <w:sz w:val="24"/>
          <w:szCs w:val="24"/>
        </w:rPr>
        <w:t xml:space="preserve">he </w:t>
      </w:r>
      <w:r w:rsidR="00FF21D8" w:rsidRPr="00B26413">
        <w:rPr>
          <w:rFonts w:ascii="Times New Roman" w:hAnsi="Times New Roman" w:cs="Times New Roman"/>
          <w:sz w:val="24"/>
          <w:szCs w:val="24"/>
        </w:rPr>
        <w:t xml:space="preserve">misleading </w:t>
      </w:r>
      <w:r w:rsidR="00A608CA" w:rsidRPr="00B26413">
        <w:rPr>
          <w:rFonts w:ascii="Times New Roman" w:hAnsi="Times New Roman" w:cs="Times New Roman"/>
          <w:sz w:val="24"/>
          <w:szCs w:val="24"/>
        </w:rPr>
        <w:t>in</w:t>
      </w:r>
      <w:r w:rsidR="00DB34FD" w:rsidRPr="00B26413">
        <w:rPr>
          <w:rFonts w:ascii="Times New Roman" w:hAnsi="Times New Roman" w:cs="Times New Roman"/>
          <w:sz w:val="24"/>
          <w:szCs w:val="24"/>
        </w:rPr>
        <w:t>formation given in food labelling</w:t>
      </w:r>
      <w:r w:rsidR="00A608CA" w:rsidRPr="00B26413">
        <w:rPr>
          <w:rFonts w:ascii="Times New Roman" w:hAnsi="Times New Roman" w:cs="Times New Roman"/>
          <w:sz w:val="24"/>
          <w:szCs w:val="24"/>
        </w:rPr>
        <w:t xml:space="preserve"> from these outlets is also an important factor in </w:t>
      </w:r>
      <w:r w:rsidR="002A1E00" w:rsidRPr="00B26413">
        <w:rPr>
          <w:rFonts w:ascii="Times New Roman" w:hAnsi="Times New Roman" w:cs="Times New Roman"/>
          <w:sz w:val="24"/>
          <w:szCs w:val="24"/>
        </w:rPr>
        <w:t>contributi</w:t>
      </w:r>
      <w:r w:rsidR="00DB34FD" w:rsidRPr="00B26413">
        <w:rPr>
          <w:rFonts w:ascii="Times New Roman" w:hAnsi="Times New Roman" w:cs="Times New Roman"/>
          <w:sz w:val="24"/>
          <w:szCs w:val="24"/>
        </w:rPr>
        <w:t>ng</w:t>
      </w:r>
      <w:r w:rsidR="002A1E00" w:rsidRPr="00B26413">
        <w:rPr>
          <w:rFonts w:ascii="Times New Roman" w:hAnsi="Times New Roman" w:cs="Times New Roman"/>
          <w:sz w:val="24"/>
          <w:szCs w:val="24"/>
        </w:rPr>
        <w:t xml:space="preserve"> </w:t>
      </w:r>
      <w:r w:rsidR="00DB34FD" w:rsidRPr="00B26413">
        <w:rPr>
          <w:rFonts w:ascii="Times New Roman" w:hAnsi="Times New Roman" w:cs="Times New Roman"/>
          <w:sz w:val="24"/>
          <w:szCs w:val="24"/>
        </w:rPr>
        <w:t>to</w:t>
      </w:r>
      <w:r w:rsidR="002A1E00" w:rsidRPr="00B26413">
        <w:rPr>
          <w:rFonts w:ascii="Times New Roman" w:hAnsi="Times New Roman" w:cs="Times New Roman"/>
          <w:sz w:val="24"/>
          <w:szCs w:val="24"/>
        </w:rPr>
        <w:t xml:space="preserve"> higher amounts of calories</w:t>
      </w:r>
      <w:r w:rsidR="00B05CBF" w:rsidRPr="00B26413">
        <w:rPr>
          <w:rFonts w:ascii="Times New Roman" w:hAnsi="Times New Roman" w:cs="Times New Roman"/>
          <w:sz w:val="24"/>
          <w:szCs w:val="24"/>
        </w:rPr>
        <w:t xml:space="preserve"> and </w:t>
      </w:r>
      <w:r w:rsidR="007C231F">
        <w:rPr>
          <w:rFonts w:ascii="Times New Roman" w:hAnsi="Times New Roman" w:cs="Times New Roman"/>
          <w:sz w:val="24"/>
          <w:szCs w:val="24"/>
        </w:rPr>
        <w:t xml:space="preserve">therefore </w:t>
      </w:r>
      <w:r w:rsidR="00DB34FD" w:rsidRPr="00B26413">
        <w:rPr>
          <w:rFonts w:ascii="Times New Roman" w:hAnsi="Times New Roman" w:cs="Times New Roman"/>
          <w:sz w:val="24"/>
          <w:szCs w:val="24"/>
        </w:rPr>
        <w:t>a greater pre</w:t>
      </w:r>
      <w:r w:rsidR="007C231F">
        <w:rPr>
          <w:rFonts w:ascii="Times New Roman" w:hAnsi="Times New Roman" w:cs="Times New Roman"/>
          <w:sz w:val="24"/>
          <w:szCs w:val="24"/>
        </w:rPr>
        <w:t>valence</w:t>
      </w:r>
      <w:r w:rsidR="00DB34FD" w:rsidRPr="00B26413">
        <w:rPr>
          <w:rFonts w:ascii="Times New Roman" w:hAnsi="Times New Roman" w:cs="Times New Roman"/>
          <w:sz w:val="24"/>
          <w:szCs w:val="24"/>
        </w:rPr>
        <w:t xml:space="preserve"> of </w:t>
      </w:r>
      <w:r w:rsidR="00B05CBF" w:rsidRPr="00B26413">
        <w:rPr>
          <w:rFonts w:ascii="Times New Roman" w:hAnsi="Times New Roman" w:cs="Times New Roman"/>
          <w:sz w:val="24"/>
          <w:szCs w:val="24"/>
        </w:rPr>
        <w:t>obesity</w:t>
      </w:r>
      <w:r w:rsidR="00FD3679" w:rsidRPr="00B2641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D3679" w:rsidRPr="00B26413">
        <w:rPr>
          <w:rFonts w:ascii="Times New Roman" w:hAnsi="Times New Roman" w:cs="Times New Roman"/>
          <w:sz w:val="24"/>
          <w:szCs w:val="24"/>
        </w:rPr>
        <w:t>Burgoine</w:t>
      </w:r>
      <w:proofErr w:type="spellEnd"/>
      <w:r w:rsidR="00FD3679" w:rsidRPr="00B26413">
        <w:rPr>
          <w:rFonts w:ascii="Times New Roman" w:hAnsi="Times New Roman" w:cs="Times New Roman"/>
          <w:sz w:val="24"/>
          <w:szCs w:val="24"/>
        </w:rPr>
        <w:t xml:space="preserve"> et al., 2014; </w:t>
      </w:r>
      <w:proofErr w:type="spellStart"/>
      <w:r w:rsidR="00FD3679" w:rsidRPr="00B26413">
        <w:rPr>
          <w:rFonts w:ascii="Times New Roman" w:hAnsi="Times New Roman" w:cs="Times New Roman"/>
          <w:sz w:val="24"/>
          <w:szCs w:val="24"/>
        </w:rPr>
        <w:t>Namba</w:t>
      </w:r>
      <w:proofErr w:type="spellEnd"/>
      <w:r w:rsidR="00FD3679" w:rsidRPr="00B26413">
        <w:rPr>
          <w:rFonts w:ascii="Times New Roman" w:hAnsi="Times New Roman" w:cs="Times New Roman"/>
          <w:sz w:val="24"/>
          <w:szCs w:val="24"/>
        </w:rPr>
        <w:t xml:space="preserve"> et al, 2013)</w:t>
      </w:r>
      <w:r w:rsidR="00B05CBF" w:rsidRPr="00B26413">
        <w:rPr>
          <w:rFonts w:ascii="Times New Roman" w:hAnsi="Times New Roman" w:cs="Times New Roman"/>
          <w:sz w:val="24"/>
          <w:szCs w:val="24"/>
        </w:rPr>
        <w:t>.</w:t>
      </w:r>
    </w:p>
    <w:p w14:paraId="6CEB99FE" w14:textId="64351072" w:rsidR="00530EF3" w:rsidRPr="00B26413" w:rsidRDefault="00A608CA" w:rsidP="00530EF3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In 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Pr="00B26413">
        <w:rPr>
          <w:rFonts w:ascii="Times New Roman" w:hAnsi="Times New Roman" w:cs="Times New Roman"/>
          <w:color w:val="000000"/>
          <w:sz w:val="24"/>
          <w:szCs w:val="24"/>
        </w:rPr>
        <w:t>United State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1E00" w:rsidRPr="00B26413">
        <w:rPr>
          <w:rFonts w:ascii="Times New Roman" w:hAnsi="Times New Roman" w:cs="Times New Roman"/>
          <w:color w:val="000000"/>
          <w:sz w:val="24"/>
          <w:szCs w:val="24"/>
        </w:rPr>
        <w:t>there is a great concern with fast food chain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2A1E0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b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>ecause</w:t>
      </w:r>
      <w:r w:rsidR="002A1E0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their </w:t>
      </w:r>
      <w:r w:rsidRPr="00B26413">
        <w:rPr>
          <w:rFonts w:ascii="Times New Roman" w:hAnsi="Times New Roman" w:cs="Times New Roman"/>
          <w:color w:val="000000"/>
          <w:sz w:val="24"/>
          <w:szCs w:val="24"/>
        </w:rPr>
        <w:t>portion size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>s are</w:t>
      </w:r>
      <w:r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bigger than the average</w:t>
      </w:r>
      <w:r w:rsidR="00D8340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D83404">
        <w:rPr>
          <w:rFonts w:ascii="Times New Roman" w:hAnsi="Times New Roman" w:cs="Times New Roman"/>
          <w:color w:val="000000"/>
          <w:sz w:val="24"/>
          <w:szCs w:val="24"/>
        </w:rPr>
        <w:t>Ledikwe</w:t>
      </w:r>
      <w:proofErr w:type="spellEnd"/>
      <w:r w:rsidR="00D83404">
        <w:rPr>
          <w:rFonts w:ascii="Times New Roman" w:hAnsi="Times New Roman" w:cs="Times New Roman"/>
          <w:color w:val="000000"/>
          <w:sz w:val="24"/>
          <w:szCs w:val="24"/>
        </w:rPr>
        <w:t xml:space="preserve"> et al., 2005</w:t>
      </w:r>
      <w:r w:rsidR="0014245F">
        <w:rPr>
          <w:rFonts w:ascii="Times New Roman" w:hAnsi="Times New Roman" w:cs="Times New Roman"/>
          <w:color w:val="000000"/>
          <w:sz w:val="24"/>
          <w:szCs w:val="24"/>
        </w:rPr>
        <w:t>).</w:t>
      </w:r>
      <w:r w:rsidR="0014245F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This</w:t>
      </w:r>
      <w:r w:rsidR="00FF4328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makes </w:t>
      </w:r>
      <w:r w:rsidRPr="00B26413">
        <w:rPr>
          <w:rFonts w:ascii="Times New Roman" w:hAnsi="Times New Roman" w:cs="Times New Roman"/>
          <w:color w:val="000000"/>
          <w:sz w:val="24"/>
          <w:szCs w:val="24"/>
        </w:rPr>
        <w:t>people</w:t>
      </w:r>
      <w:r w:rsidR="0072400C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to</w:t>
      </w:r>
      <w:r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ingest </w:t>
      </w:r>
      <w:r w:rsidR="002A1E0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more </w:t>
      </w:r>
      <w:r w:rsidR="000504A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sodium and </w:t>
      </w:r>
      <w:r w:rsidR="002A1E0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more </w:t>
      </w:r>
      <w:r w:rsidR="000504A0" w:rsidRPr="00B26413">
        <w:rPr>
          <w:rFonts w:ascii="Times New Roman" w:hAnsi="Times New Roman" w:cs="Times New Roman"/>
          <w:color w:val="000000"/>
          <w:sz w:val="24"/>
          <w:szCs w:val="24"/>
        </w:rPr>
        <w:t>saturated fats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504A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elevating the risk of cardiometabolic disorder</w:t>
      </w:r>
      <w:r w:rsidR="007C231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504A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>which in turn contribute</w:t>
      </w:r>
      <w:r w:rsidR="007C231F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to </w:t>
      </w:r>
      <w:r w:rsidR="007C231F">
        <w:rPr>
          <w:rFonts w:ascii="Times New Roman" w:hAnsi="Times New Roman" w:cs="Times New Roman"/>
          <w:color w:val="000000"/>
          <w:sz w:val="24"/>
          <w:szCs w:val="24"/>
        </w:rPr>
        <w:t xml:space="preserve">people </w:t>
      </w:r>
      <w:r w:rsidR="00DB34FD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becoming </w:t>
      </w:r>
      <w:r w:rsidR="00133A71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obese or </w:t>
      </w:r>
      <w:r w:rsidR="000504A0" w:rsidRPr="00B26413">
        <w:rPr>
          <w:rFonts w:ascii="Times New Roman" w:hAnsi="Times New Roman" w:cs="Times New Roman"/>
          <w:color w:val="000000"/>
          <w:sz w:val="24"/>
          <w:szCs w:val="24"/>
        </w:rPr>
        <w:t>overweight</w:t>
      </w:r>
      <w:r w:rsidR="0014245F">
        <w:rPr>
          <w:rFonts w:ascii="Times New Roman" w:hAnsi="Times New Roman" w:cs="Times New Roman"/>
          <w:color w:val="000000"/>
          <w:sz w:val="24"/>
          <w:szCs w:val="24"/>
        </w:rPr>
        <w:t xml:space="preserve"> (Urban et al., 2014</w:t>
      </w:r>
      <w:r w:rsidR="00271F40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r w:rsidR="000504A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Although some </w:t>
      </w:r>
      <w:r w:rsidR="000504A0" w:rsidRPr="00B2641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places </w:t>
      </w:r>
      <w:r w:rsidR="000D658C" w:rsidRPr="00B26413">
        <w:rPr>
          <w:rFonts w:ascii="Times New Roman" w:hAnsi="Times New Roman" w:cs="Times New Roman"/>
          <w:color w:val="000000"/>
          <w:sz w:val="24"/>
          <w:szCs w:val="24"/>
        </w:rPr>
        <w:t>reduce</w:t>
      </w:r>
      <w:r w:rsidR="000504A0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sodium</w:t>
      </w:r>
      <w:r w:rsidR="000D658C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and saturated fats from their menu</w:t>
      </w:r>
      <w:r w:rsidR="000B2BDE" w:rsidRPr="00B264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D658C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in other cases </w:t>
      </w:r>
      <w:r w:rsidR="007C231F">
        <w:rPr>
          <w:rFonts w:ascii="Times New Roman" w:hAnsi="Times New Roman" w:cs="Times New Roman"/>
          <w:color w:val="000000"/>
          <w:sz w:val="24"/>
          <w:szCs w:val="24"/>
        </w:rPr>
        <w:t xml:space="preserve">there are high levels of </w:t>
      </w:r>
      <w:r w:rsidR="000D658C" w:rsidRPr="00B26413">
        <w:rPr>
          <w:rFonts w:ascii="Times New Roman" w:hAnsi="Times New Roman" w:cs="Times New Roman"/>
          <w:color w:val="000000"/>
          <w:sz w:val="24"/>
          <w:szCs w:val="24"/>
        </w:rPr>
        <w:t>sodium</w:t>
      </w:r>
      <w:r w:rsidR="007C231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D658C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fats and trans</w:t>
      </w:r>
      <w:r w:rsidR="002A1E00" w:rsidRPr="00B26413">
        <w:rPr>
          <w:rFonts w:ascii="Times New Roman" w:hAnsi="Times New Roman" w:cs="Times New Roman"/>
          <w:color w:val="000000"/>
          <w:sz w:val="24"/>
          <w:szCs w:val="24"/>
        </w:rPr>
        <w:t>-fat</w:t>
      </w:r>
      <w:r w:rsidR="007C231F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0D658C" w:rsidRPr="00B2641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B2BDE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The recommended sodium intake in the US for example is no more than 1,500mg. A typical large America fast food meal exce</w:t>
      </w:r>
      <w:r w:rsidR="006547C3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eds </w:t>
      </w:r>
      <w:r w:rsidR="000B2BDE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the recommendation </w:t>
      </w:r>
      <w:r w:rsidR="006547C3" w:rsidRPr="00B26413">
        <w:rPr>
          <w:rFonts w:ascii="Times New Roman" w:hAnsi="Times New Roman" w:cs="Times New Roman"/>
          <w:color w:val="000000"/>
          <w:sz w:val="24"/>
          <w:szCs w:val="24"/>
        </w:rPr>
        <w:t>by</w:t>
      </w:r>
      <w:r w:rsidR="00FF4328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547C3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up </w:t>
      </w:r>
      <w:r w:rsidR="000B2BDE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to 2,300mg </w:t>
      </w:r>
      <w:r w:rsidR="00FF4328" w:rsidRPr="00B26413">
        <w:rPr>
          <w:rFonts w:ascii="Times New Roman" w:hAnsi="Times New Roman" w:cs="Times New Roman"/>
          <w:color w:val="000000"/>
          <w:sz w:val="24"/>
          <w:szCs w:val="24"/>
        </w:rPr>
        <w:t>per day</w:t>
      </w:r>
      <w:r w:rsidR="00FD3679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 (Urban et al., 2014)</w:t>
      </w:r>
      <w:r w:rsidR="00FF4328" w:rsidRPr="00B2641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1D652E33" w14:textId="2F907D7C" w:rsidR="00B26413" w:rsidRPr="00B26413" w:rsidRDefault="00B26413" w:rsidP="00B26413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 w:rsidRPr="00B26413">
        <w:rPr>
          <w:rFonts w:ascii="Times New Roman" w:hAnsi="Times New Roman" w:cs="Times New Roman"/>
          <w:sz w:val="24"/>
          <w:szCs w:val="24"/>
        </w:rPr>
        <w:t xml:space="preserve">Obesity is also linked to eating disorders such </w:t>
      </w:r>
      <w:r w:rsidR="007C231F">
        <w:rPr>
          <w:rFonts w:ascii="Times New Roman" w:hAnsi="Times New Roman" w:cs="Times New Roman"/>
          <w:sz w:val="24"/>
          <w:szCs w:val="24"/>
        </w:rPr>
        <w:t>b</w:t>
      </w:r>
      <w:r w:rsidRPr="00B26413">
        <w:rPr>
          <w:rFonts w:ascii="Times New Roman" w:hAnsi="Times New Roman" w:cs="Times New Roman"/>
          <w:sz w:val="24"/>
          <w:szCs w:val="24"/>
        </w:rPr>
        <w:t xml:space="preserve">inge eating, </w:t>
      </w:r>
      <w:r w:rsidR="007C231F">
        <w:rPr>
          <w:rFonts w:ascii="Times New Roman" w:hAnsi="Times New Roman" w:cs="Times New Roman"/>
          <w:sz w:val="24"/>
          <w:szCs w:val="24"/>
        </w:rPr>
        <w:t>b</w:t>
      </w:r>
      <w:r w:rsidRPr="00B26413">
        <w:rPr>
          <w:rFonts w:ascii="Times New Roman" w:hAnsi="Times New Roman" w:cs="Times New Roman"/>
          <w:sz w:val="24"/>
          <w:szCs w:val="24"/>
        </w:rPr>
        <w:t>ulimia, emotional eating, crav</w:t>
      </w:r>
      <w:r w:rsidR="007C231F">
        <w:rPr>
          <w:rFonts w:ascii="Times New Roman" w:hAnsi="Times New Roman" w:cs="Times New Roman"/>
          <w:sz w:val="24"/>
          <w:szCs w:val="24"/>
        </w:rPr>
        <w:t>ing</w:t>
      </w:r>
      <w:r w:rsidRPr="00B26413">
        <w:rPr>
          <w:rFonts w:ascii="Times New Roman" w:hAnsi="Times New Roman" w:cs="Times New Roman"/>
          <w:sz w:val="24"/>
          <w:szCs w:val="24"/>
        </w:rPr>
        <w:t xml:space="preserve"> and addiction in both children and adult</w:t>
      </w:r>
      <w:r w:rsidR="007C231F">
        <w:rPr>
          <w:rFonts w:ascii="Times New Roman" w:hAnsi="Times New Roman" w:cs="Times New Roman"/>
          <w:sz w:val="24"/>
          <w:szCs w:val="24"/>
        </w:rPr>
        <w:t>s</w:t>
      </w:r>
      <w:r w:rsidRPr="00B26413">
        <w:rPr>
          <w:rFonts w:ascii="Times New Roman" w:hAnsi="Times New Roman" w:cs="Times New Roman"/>
          <w:sz w:val="24"/>
          <w:szCs w:val="24"/>
        </w:rPr>
        <w:t xml:space="preserve">. Some researchers have concluded that girls </w:t>
      </w:r>
      <w:r w:rsidR="007C231F">
        <w:rPr>
          <w:rFonts w:ascii="Times New Roman" w:hAnsi="Times New Roman" w:cs="Times New Roman"/>
          <w:sz w:val="24"/>
          <w:szCs w:val="24"/>
        </w:rPr>
        <w:t xml:space="preserve">are more susceptible </w:t>
      </w:r>
      <w:r w:rsidRPr="00B26413">
        <w:rPr>
          <w:rFonts w:ascii="Times New Roman" w:hAnsi="Times New Roman" w:cs="Times New Roman"/>
          <w:sz w:val="24"/>
          <w:szCs w:val="24"/>
        </w:rPr>
        <w:t xml:space="preserve">than boys </w:t>
      </w:r>
      <w:r w:rsidR="007C231F">
        <w:rPr>
          <w:rFonts w:ascii="Times New Roman" w:hAnsi="Times New Roman" w:cs="Times New Roman"/>
          <w:sz w:val="24"/>
          <w:szCs w:val="24"/>
        </w:rPr>
        <w:t>and are more likely</w:t>
      </w:r>
      <w:r w:rsidRPr="00B26413">
        <w:rPr>
          <w:rFonts w:ascii="Times New Roman" w:hAnsi="Times New Roman" w:cs="Times New Roman"/>
          <w:sz w:val="24"/>
          <w:szCs w:val="24"/>
        </w:rPr>
        <w:t xml:space="preserve"> to </w:t>
      </w:r>
      <w:r w:rsidR="00921AA7">
        <w:rPr>
          <w:rFonts w:ascii="Times New Roman" w:hAnsi="Times New Roman" w:cs="Times New Roman"/>
          <w:sz w:val="24"/>
          <w:szCs w:val="24"/>
        </w:rPr>
        <w:t xml:space="preserve">have </w:t>
      </w:r>
      <w:r w:rsidRPr="00B26413">
        <w:rPr>
          <w:rFonts w:ascii="Times New Roman" w:hAnsi="Times New Roman" w:cs="Times New Roman"/>
          <w:sz w:val="24"/>
          <w:szCs w:val="24"/>
        </w:rPr>
        <w:t>comorbid conditions</w:t>
      </w:r>
      <w:r w:rsidR="00921AA7">
        <w:rPr>
          <w:rFonts w:ascii="Times New Roman" w:hAnsi="Times New Roman" w:cs="Times New Roman"/>
          <w:sz w:val="24"/>
          <w:szCs w:val="24"/>
        </w:rPr>
        <w:t>,</w:t>
      </w:r>
      <w:r w:rsidRPr="00B26413">
        <w:rPr>
          <w:rFonts w:ascii="Times New Roman" w:hAnsi="Times New Roman" w:cs="Times New Roman"/>
          <w:sz w:val="24"/>
          <w:szCs w:val="24"/>
        </w:rPr>
        <w:t xml:space="preserve"> such </w:t>
      </w:r>
      <w:r w:rsidR="00921AA7">
        <w:rPr>
          <w:rFonts w:ascii="Times New Roman" w:hAnsi="Times New Roman" w:cs="Times New Roman"/>
          <w:sz w:val="24"/>
          <w:szCs w:val="24"/>
        </w:rPr>
        <w:t xml:space="preserve">as </w:t>
      </w:r>
      <w:r w:rsidRPr="00B26413">
        <w:rPr>
          <w:rFonts w:ascii="Times New Roman" w:hAnsi="Times New Roman" w:cs="Times New Roman"/>
          <w:sz w:val="24"/>
          <w:szCs w:val="24"/>
        </w:rPr>
        <w:t>eating behaviours like purging, fasting, using diet pills</w:t>
      </w:r>
      <w:r w:rsidR="00921AA7">
        <w:rPr>
          <w:rFonts w:ascii="Times New Roman" w:hAnsi="Times New Roman" w:cs="Times New Roman"/>
          <w:sz w:val="24"/>
          <w:szCs w:val="24"/>
        </w:rPr>
        <w:t xml:space="preserve"> and </w:t>
      </w:r>
      <w:r w:rsidRPr="00B26413">
        <w:rPr>
          <w:rFonts w:ascii="Times New Roman" w:hAnsi="Times New Roman" w:cs="Times New Roman"/>
          <w:sz w:val="24"/>
          <w:szCs w:val="24"/>
        </w:rPr>
        <w:t xml:space="preserve">smoking (Rankin et al., 2016; </w:t>
      </w:r>
      <w:proofErr w:type="spellStart"/>
      <w:r w:rsidRPr="00B26413">
        <w:rPr>
          <w:rFonts w:ascii="Times New Roman" w:hAnsi="Times New Roman" w:cs="Times New Roman"/>
          <w:sz w:val="24"/>
          <w:szCs w:val="24"/>
        </w:rPr>
        <w:t>Braet</w:t>
      </w:r>
      <w:proofErr w:type="spellEnd"/>
      <w:r w:rsidRPr="00B26413">
        <w:rPr>
          <w:rFonts w:ascii="Times New Roman" w:hAnsi="Times New Roman" w:cs="Times New Roman"/>
          <w:sz w:val="24"/>
          <w:szCs w:val="24"/>
        </w:rPr>
        <w:t xml:space="preserve"> et al. 2014). </w:t>
      </w:r>
    </w:p>
    <w:p w14:paraId="4DAA0C34" w14:textId="77777777" w:rsidR="00B26413" w:rsidRDefault="00B26413" w:rsidP="00B26413">
      <w:pPr>
        <w:tabs>
          <w:tab w:val="left" w:pos="339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1434970" w14:textId="77777777" w:rsidR="00B26413" w:rsidRDefault="00B26413" w:rsidP="00530EF3">
      <w:pPr>
        <w:rPr>
          <w:color w:val="000000"/>
        </w:rPr>
      </w:pPr>
    </w:p>
    <w:bookmarkEnd w:id="3"/>
    <w:p w14:paraId="7447504A" w14:textId="32646F80" w:rsidR="004105D0" w:rsidRDefault="00D70C30" w:rsidP="004105D0">
      <w:pPr>
        <w:tabs>
          <w:tab w:val="left" w:pos="2445"/>
          <w:tab w:val="left" w:pos="2940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72400C">
        <w:rPr>
          <w:rFonts w:ascii="Times New Roman" w:hAnsi="Times New Roman" w:cs="Times New Roman"/>
          <w:color w:val="000000"/>
          <w:sz w:val="28"/>
          <w:szCs w:val="28"/>
        </w:rPr>
        <w:t>Socioeconomic Status</w:t>
      </w:r>
      <w:r w:rsidR="00634555" w:rsidRPr="0072400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508DD78D" w14:textId="6C931BE7" w:rsidR="00DA0689" w:rsidRDefault="00DA0689" w:rsidP="004105D0">
      <w:pPr>
        <w:tabs>
          <w:tab w:val="left" w:pos="2445"/>
          <w:tab w:val="left" w:pos="2940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14:paraId="1C969CB9" w14:textId="4D57D977" w:rsidR="00DA0689" w:rsidRDefault="00DA0689" w:rsidP="00136DE9">
      <w:pPr>
        <w:tabs>
          <w:tab w:val="left" w:pos="2445"/>
          <w:tab w:val="left" w:pos="294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Globally</w:t>
      </w:r>
      <w:r w:rsidR="00921AA7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obesity has showed an association to </w:t>
      </w:r>
      <w:r w:rsidR="00921AA7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ocioeconomic status in both developing and developed countries where children and adults with poorer incomes and less education have a poorer quality diet and dietary knowledge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Bhurosy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&amp;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Jeewon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 2014; NHS England, 2018).</w:t>
      </w:r>
    </w:p>
    <w:p w14:paraId="0D0D2092" w14:textId="055E9C29" w:rsidR="00A9289C" w:rsidRDefault="007601F1" w:rsidP="00136DE9">
      <w:pPr>
        <w:tabs>
          <w:tab w:val="left" w:pos="2445"/>
          <w:tab w:val="left" w:pos="294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Since before 1980, there </w:t>
      </w:r>
      <w:r w:rsidR="009B2389">
        <w:rPr>
          <w:rFonts w:ascii="Times New Roman" w:hAnsi="Times New Roman" w:cs="Times New Roman"/>
          <w:color w:val="000000"/>
          <w:sz w:val="24"/>
          <w:szCs w:val="24"/>
        </w:rPr>
        <w:t xml:space="preserve">have </w:t>
      </w:r>
      <w:r>
        <w:rPr>
          <w:rFonts w:ascii="Times New Roman" w:hAnsi="Times New Roman" w:cs="Times New Roman"/>
          <w:color w:val="000000"/>
          <w:sz w:val="24"/>
          <w:szCs w:val="24"/>
        </w:rPr>
        <w:t>been changes in the economy of developing countries in term</w:t>
      </w:r>
      <w:r w:rsidR="009B2389">
        <w:rPr>
          <w:rFonts w:ascii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of</w:t>
      </w:r>
      <w:r w:rsidR="009B2389">
        <w:rPr>
          <w:rFonts w:ascii="Times New Roman" w:hAnsi="Times New Roman" w:cs="Times New Roman"/>
          <w:color w:val="000000"/>
          <w:sz w:val="24"/>
          <w:szCs w:val="24"/>
        </w:rPr>
        <w:t xml:space="preserve"> the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dietary </w:t>
      </w:r>
      <w:r w:rsidR="009B2389">
        <w:rPr>
          <w:rFonts w:ascii="Times New Roman" w:hAnsi="Times New Roman" w:cs="Times New Roman"/>
          <w:color w:val="000000"/>
          <w:sz w:val="24"/>
          <w:szCs w:val="24"/>
        </w:rPr>
        <w:t xml:space="preserve">choices </w:t>
      </w:r>
      <w:r>
        <w:rPr>
          <w:rFonts w:ascii="Times New Roman" w:hAnsi="Times New Roman" w:cs="Times New Roman"/>
          <w:color w:val="000000"/>
          <w:sz w:val="24"/>
          <w:szCs w:val="24"/>
        </w:rPr>
        <w:t>and selections of food</w:t>
      </w:r>
      <w:r w:rsidRPr="00A40173">
        <w:rPr>
          <w:rFonts w:ascii="Times New Roman" w:hAnsi="Times New Roman" w:cs="Times New Roman"/>
          <w:sz w:val="24"/>
          <w:szCs w:val="24"/>
        </w:rPr>
        <w:t xml:space="preserve">. Countries such </w:t>
      </w:r>
      <w:r w:rsidRPr="004105D0">
        <w:rPr>
          <w:rFonts w:ascii="Times New Roman" w:eastAsia="Times New Roman" w:hAnsi="Times New Roman" w:cs="Times New Roman"/>
          <w:sz w:val="24"/>
          <w:szCs w:val="24"/>
          <w:lang w:eastAsia="en-GB"/>
        </w:rPr>
        <w:t>Brazil, China, South Korea and Mexico</w:t>
      </w:r>
      <w:r w:rsidR="00A40173" w:rsidRPr="00A401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provide healthy food</w:t>
      </w:r>
      <w:r w:rsidR="00A401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such fruit and vegetables</w:t>
      </w:r>
      <w:r w:rsidR="00A40173" w:rsidRPr="00A4017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at a high cost</w:t>
      </w:r>
      <w:r w:rsidR="00711F2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whereas </w:t>
      </w:r>
      <w:r w:rsidR="0078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processed food </w:t>
      </w:r>
      <w:r w:rsidR="00A40173" w:rsidRPr="00A40173">
        <w:rPr>
          <w:rFonts w:ascii="Times New Roman" w:eastAsia="Times New Roman" w:hAnsi="Times New Roman" w:cs="Times New Roman"/>
          <w:sz w:val="24"/>
          <w:szCs w:val="24"/>
          <w:lang w:eastAsia="en-GB"/>
        </w:rPr>
        <w:t>cost</w:t>
      </w:r>
      <w:r w:rsidR="00711F2C">
        <w:rPr>
          <w:rFonts w:ascii="Times New Roman" w:eastAsia="Times New Roman" w:hAnsi="Times New Roman" w:cs="Times New Roman"/>
          <w:sz w:val="24"/>
          <w:szCs w:val="24"/>
          <w:lang w:eastAsia="en-GB"/>
        </w:rPr>
        <w:t>s less</w:t>
      </w:r>
      <w:r w:rsidR="00921AA7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7868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encouraging a poor diet for the population</w:t>
      </w:r>
      <w:r w:rsidR="00271F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271F40">
        <w:rPr>
          <w:rFonts w:ascii="Times New Roman" w:eastAsia="Times New Roman" w:hAnsi="Times New Roman" w:cs="Times New Roman"/>
          <w:sz w:val="24"/>
          <w:szCs w:val="24"/>
          <w:lang w:eastAsia="en-GB"/>
        </w:rPr>
        <w:t>Alexander 2015</w:t>
      </w:r>
      <w:r w:rsidR="00271F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). </w:t>
      </w:r>
      <w:r w:rsidR="00BE1CE0">
        <w:rPr>
          <w:rFonts w:ascii="Times New Roman" w:eastAsia="Times New Roman" w:hAnsi="Times New Roman" w:cs="Times New Roman"/>
          <w:sz w:val="24"/>
          <w:szCs w:val="24"/>
          <w:lang w:eastAsia="en-GB"/>
        </w:rPr>
        <w:t>However, in 2014, Mexico implemented taxes on high energy food such sweets, and sugar containing drinks in effort to control obesity</w:t>
      </w:r>
      <w:r w:rsidR="00FD367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r w:rsidR="00921AA7">
        <w:rPr>
          <w:rFonts w:ascii="Times New Roman" w:eastAsia="Times New Roman" w:hAnsi="Times New Roman" w:cs="Times New Roman"/>
          <w:sz w:val="24"/>
          <w:szCs w:val="24"/>
          <w:lang w:eastAsia="en-GB"/>
        </w:rPr>
        <w:t>Wiggins et al., 2015</w:t>
      </w:r>
      <w:r w:rsidR="00FD3679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D77FFA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7240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12" w:history="1"/>
      <w:r w:rsidR="007240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</w:p>
    <w:p w14:paraId="6C2FA650" w14:textId="7F682CDE" w:rsidR="007A7807" w:rsidRDefault="009528B1" w:rsidP="00ED0AF1">
      <w:pPr>
        <w:tabs>
          <w:tab w:val="left" w:pos="2445"/>
          <w:tab w:val="left" w:pos="294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B0656">
        <w:rPr>
          <w:rFonts w:ascii="Times New Roman" w:eastAsia="Times New Roman" w:hAnsi="Times New Roman" w:cs="Times New Roman"/>
          <w:sz w:val="24"/>
          <w:szCs w:val="24"/>
          <w:lang w:eastAsia="en-GB"/>
        </w:rPr>
        <w:t>Parents</w:t>
      </w:r>
      <w:r w:rsidR="00141918" w:rsidRPr="00DB065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</w:t>
      </w:r>
      <w:r w:rsidR="00921AA7">
        <w:rPr>
          <w:rFonts w:ascii="Times New Roman" w:eastAsia="Times New Roman" w:hAnsi="Times New Roman" w:cs="Times New Roman"/>
          <w:sz w:val="24"/>
          <w:szCs w:val="24"/>
          <w:lang w:eastAsia="en-GB"/>
        </w:rPr>
        <w:t>have a</w:t>
      </w:r>
      <w:r w:rsidR="00141918" w:rsidRPr="00DB065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lower social economic status and have lower income are mo</w:t>
      </w:r>
      <w:r w:rsidR="00A92C7C" w:rsidRPr="00DB0656">
        <w:rPr>
          <w:rFonts w:ascii="Times New Roman" w:eastAsia="Times New Roman" w:hAnsi="Times New Roman" w:cs="Times New Roman"/>
          <w:sz w:val="24"/>
          <w:szCs w:val="24"/>
          <w:lang w:eastAsia="en-GB"/>
        </w:rPr>
        <w:t>re likely</w:t>
      </w:r>
      <w:r w:rsidR="00141918" w:rsidRPr="00DB065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have </w:t>
      </w:r>
      <w:r w:rsidRPr="00DB0656">
        <w:rPr>
          <w:rFonts w:ascii="Times New Roman" w:eastAsia="Times New Roman" w:hAnsi="Times New Roman" w:cs="Times New Roman"/>
          <w:sz w:val="24"/>
          <w:szCs w:val="24"/>
          <w:lang w:eastAsia="en-GB"/>
        </w:rPr>
        <w:t>poor nutrition knowledge</w:t>
      </w:r>
      <w:r w:rsidR="00D77A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proofErr w:type="spellStart"/>
      <w:r w:rsidR="00D77AE2">
        <w:rPr>
          <w:rFonts w:ascii="Times New Roman" w:eastAsia="Times New Roman" w:hAnsi="Times New Roman" w:cs="Times New Roman"/>
          <w:sz w:val="24"/>
          <w:szCs w:val="24"/>
          <w:lang w:eastAsia="en-GB"/>
        </w:rPr>
        <w:t>Cluss</w:t>
      </w:r>
      <w:proofErr w:type="spellEnd"/>
      <w:r w:rsidR="00D77AE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et al., 2013</w:t>
      </w:r>
      <w:r w:rsidR="007774CE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) Low</w:t>
      </w:r>
      <w:r w:rsidR="00056D11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21AA7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s</w:t>
      </w:r>
      <w:r w:rsidR="009C134F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ocial economic status in developing countries </w:t>
      </w:r>
      <w:r w:rsidR="00921AA7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also contributes to a</w:t>
      </w:r>
      <w:r w:rsidR="000956E5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high</w:t>
      </w:r>
      <w:r w:rsidR="00921AA7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er</w:t>
      </w:r>
      <w:r w:rsidR="000956E5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prevalence </w:t>
      </w:r>
      <w:r w:rsidR="00B40B9B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of physical</w:t>
      </w:r>
      <w:r w:rsidR="00ED0AF1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F46AC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inactivity for</w:t>
      </w:r>
      <w:r w:rsidR="00410993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most</w:t>
      </w:r>
      <w:r w:rsidR="000956E5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C134F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people </w:t>
      </w:r>
      <w:r w:rsidR="00ED0AF1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who</w:t>
      </w:r>
      <w:r w:rsidR="009C134F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A3C13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cannot</w:t>
      </w:r>
      <w:r w:rsidR="009C134F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36D77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afford </w:t>
      </w:r>
      <w:r w:rsidR="00921AA7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or</w:t>
      </w:r>
      <w:r w:rsidR="009C134F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A3C13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access gym</w:t>
      </w:r>
      <w:r w:rsidR="009C134F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facilities</w:t>
      </w:r>
      <w:r w:rsidR="00836D77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77AE2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(</w:t>
      </w:r>
      <w:proofErr w:type="spellStart"/>
      <w:r w:rsidR="00D77AE2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Bhurosy</w:t>
      </w:r>
      <w:proofErr w:type="spellEnd"/>
      <w:r w:rsidR="00D77AE2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&amp; </w:t>
      </w:r>
      <w:proofErr w:type="spellStart"/>
      <w:r w:rsidR="00D77AE2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Jeewon</w:t>
      </w:r>
      <w:proofErr w:type="spellEnd"/>
      <w:r w:rsidR="00D77AE2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, 2014)</w:t>
      </w:r>
      <w:r w:rsidR="009F46AC" w:rsidRPr="007774C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9F46A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63EDAC29" w14:textId="77777777" w:rsidR="00DA3C13" w:rsidRDefault="00DA3C13" w:rsidP="00DA3C13">
      <w:pPr>
        <w:tabs>
          <w:tab w:val="left" w:pos="2445"/>
          <w:tab w:val="left" w:pos="2940"/>
          <w:tab w:val="left" w:pos="603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7BADFF4" w14:textId="0031ACFC" w:rsidR="00BE1CE0" w:rsidRDefault="00BE1CE0" w:rsidP="004105D0">
      <w:pPr>
        <w:tabs>
          <w:tab w:val="left" w:pos="2445"/>
          <w:tab w:val="left" w:pos="2940"/>
        </w:tabs>
        <w:rPr>
          <w:rFonts w:ascii="Times New Roman" w:hAnsi="Times New Roman" w:cs="Times New Roman"/>
          <w:sz w:val="24"/>
          <w:szCs w:val="24"/>
        </w:rPr>
      </w:pPr>
    </w:p>
    <w:p w14:paraId="05EEB14A" w14:textId="77777777" w:rsidR="007A7807" w:rsidRDefault="007A7807" w:rsidP="004105D0">
      <w:pPr>
        <w:tabs>
          <w:tab w:val="left" w:pos="2445"/>
          <w:tab w:val="left" w:pos="2940"/>
        </w:tabs>
        <w:rPr>
          <w:rFonts w:ascii="Times New Roman" w:hAnsi="Times New Roman" w:cs="Times New Roman"/>
          <w:sz w:val="24"/>
          <w:szCs w:val="24"/>
        </w:rPr>
      </w:pPr>
    </w:p>
    <w:p w14:paraId="1EC43F72" w14:textId="69C2CB0F" w:rsidR="007868F6" w:rsidRDefault="007868F6" w:rsidP="004105D0">
      <w:pPr>
        <w:tabs>
          <w:tab w:val="left" w:pos="2445"/>
          <w:tab w:val="left" w:pos="2940"/>
        </w:tabs>
        <w:rPr>
          <w:rFonts w:ascii="Times New Roman" w:hAnsi="Times New Roman" w:cs="Times New Roman"/>
          <w:sz w:val="24"/>
          <w:szCs w:val="24"/>
        </w:rPr>
      </w:pPr>
    </w:p>
    <w:p w14:paraId="70F4E5B3" w14:textId="6E40633B" w:rsidR="007868F6" w:rsidRDefault="007868F6" w:rsidP="004105D0">
      <w:pPr>
        <w:tabs>
          <w:tab w:val="left" w:pos="2445"/>
          <w:tab w:val="left" w:pos="2940"/>
        </w:tabs>
        <w:rPr>
          <w:rFonts w:ascii="Times New Roman" w:hAnsi="Times New Roman" w:cs="Times New Roman"/>
          <w:sz w:val="24"/>
          <w:szCs w:val="24"/>
        </w:rPr>
      </w:pPr>
    </w:p>
    <w:p w14:paraId="372BC44C" w14:textId="251666D0" w:rsidR="00B26413" w:rsidRDefault="00B26413" w:rsidP="004105D0">
      <w:pPr>
        <w:tabs>
          <w:tab w:val="left" w:pos="2445"/>
          <w:tab w:val="left" w:pos="2940"/>
        </w:tabs>
        <w:rPr>
          <w:rFonts w:ascii="Times New Roman" w:hAnsi="Times New Roman" w:cs="Times New Roman"/>
          <w:sz w:val="24"/>
          <w:szCs w:val="24"/>
        </w:rPr>
      </w:pPr>
    </w:p>
    <w:p w14:paraId="6772ECD0" w14:textId="3EF3CAB1" w:rsidR="00B26413" w:rsidRDefault="00B26413" w:rsidP="004105D0">
      <w:pPr>
        <w:tabs>
          <w:tab w:val="left" w:pos="2445"/>
          <w:tab w:val="left" w:pos="2940"/>
        </w:tabs>
        <w:rPr>
          <w:rFonts w:ascii="Times New Roman" w:hAnsi="Times New Roman" w:cs="Times New Roman"/>
          <w:sz w:val="24"/>
          <w:szCs w:val="24"/>
        </w:rPr>
      </w:pPr>
    </w:p>
    <w:p w14:paraId="29B3CE0E" w14:textId="71F4BC2F" w:rsidR="00B26413" w:rsidRDefault="00B26413" w:rsidP="004105D0">
      <w:pPr>
        <w:tabs>
          <w:tab w:val="left" w:pos="2445"/>
          <w:tab w:val="left" w:pos="2940"/>
        </w:tabs>
        <w:rPr>
          <w:rFonts w:ascii="Times New Roman" w:hAnsi="Times New Roman" w:cs="Times New Roman"/>
          <w:sz w:val="24"/>
          <w:szCs w:val="24"/>
        </w:rPr>
      </w:pPr>
    </w:p>
    <w:p w14:paraId="54E453C1" w14:textId="77777777" w:rsidR="00B26413" w:rsidRPr="00A40173" w:rsidRDefault="00B26413" w:rsidP="004105D0">
      <w:pPr>
        <w:tabs>
          <w:tab w:val="left" w:pos="2445"/>
          <w:tab w:val="left" w:pos="2940"/>
        </w:tabs>
        <w:rPr>
          <w:rFonts w:ascii="Times New Roman" w:hAnsi="Times New Roman" w:cs="Times New Roman"/>
          <w:sz w:val="24"/>
          <w:szCs w:val="24"/>
        </w:rPr>
      </w:pPr>
    </w:p>
    <w:p w14:paraId="4ED0AD57" w14:textId="77777777" w:rsidR="00DE5958" w:rsidRDefault="00DE5958" w:rsidP="003E435E">
      <w:pPr>
        <w:rPr>
          <w:rFonts w:ascii="Times New Roman" w:hAnsi="Times New Roman" w:cs="Times New Roman"/>
          <w:sz w:val="28"/>
          <w:szCs w:val="28"/>
        </w:rPr>
      </w:pPr>
    </w:p>
    <w:p w14:paraId="7458D181" w14:textId="4CF0D964" w:rsidR="000802BE" w:rsidRPr="00692C13" w:rsidRDefault="00D70C30" w:rsidP="003E435E">
      <w:pPr>
        <w:rPr>
          <w:rFonts w:ascii="Times New Roman" w:hAnsi="Times New Roman" w:cs="Times New Roman"/>
          <w:sz w:val="28"/>
          <w:szCs w:val="28"/>
        </w:rPr>
      </w:pPr>
      <w:r w:rsidRPr="00692C13">
        <w:rPr>
          <w:rFonts w:ascii="Times New Roman" w:hAnsi="Times New Roman" w:cs="Times New Roman"/>
          <w:sz w:val="28"/>
          <w:szCs w:val="28"/>
        </w:rPr>
        <w:lastRenderedPageBreak/>
        <w:t>Poverty</w:t>
      </w:r>
      <w:r w:rsidR="00295E06" w:rsidRPr="00692C13">
        <w:rPr>
          <w:rFonts w:ascii="Times New Roman" w:hAnsi="Times New Roman" w:cs="Times New Roman"/>
          <w:sz w:val="28"/>
          <w:szCs w:val="28"/>
        </w:rPr>
        <w:t xml:space="preserve">/ </w:t>
      </w:r>
      <w:r w:rsidR="00711F2C" w:rsidRPr="00692C13">
        <w:rPr>
          <w:rFonts w:ascii="Times New Roman" w:hAnsi="Times New Roman" w:cs="Times New Roman"/>
          <w:sz w:val="28"/>
          <w:szCs w:val="28"/>
        </w:rPr>
        <w:t>i</w:t>
      </w:r>
      <w:r w:rsidR="00295E06" w:rsidRPr="00692C13">
        <w:rPr>
          <w:rFonts w:ascii="Times New Roman" w:hAnsi="Times New Roman" w:cs="Times New Roman"/>
          <w:sz w:val="28"/>
          <w:szCs w:val="28"/>
        </w:rPr>
        <w:t>nequalities</w:t>
      </w:r>
    </w:p>
    <w:p w14:paraId="02FB78A1" w14:textId="77777777" w:rsidR="00B05CBF" w:rsidRDefault="00B05CBF" w:rsidP="003E435E">
      <w:pPr>
        <w:rPr>
          <w:rFonts w:ascii="Times New Roman" w:hAnsi="Times New Roman" w:cs="Times New Roman"/>
          <w:sz w:val="24"/>
          <w:szCs w:val="24"/>
        </w:rPr>
      </w:pPr>
    </w:p>
    <w:p w14:paraId="144FD002" w14:textId="42D98A4E" w:rsidR="00271F40" w:rsidRDefault="000802BE" w:rsidP="00271F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UK is one of the developed countries that ha</w:t>
      </w:r>
      <w:r w:rsidR="00711F2C">
        <w:rPr>
          <w:rFonts w:ascii="Times New Roman" w:hAnsi="Times New Roman" w:cs="Times New Roman"/>
          <w:sz w:val="24"/>
          <w:szCs w:val="24"/>
        </w:rPr>
        <w:t>s</w:t>
      </w:r>
      <w:r w:rsidR="00B05CBF">
        <w:rPr>
          <w:rFonts w:ascii="Times New Roman" w:hAnsi="Times New Roman" w:cs="Times New Roman"/>
          <w:sz w:val="24"/>
          <w:szCs w:val="24"/>
        </w:rPr>
        <w:t xml:space="preserve"> great</w:t>
      </w:r>
      <w:r w:rsidR="00711F2C">
        <w:rPr>
          <w:rFonts w:ascii="Times New Roman" w:hAnsi="Times New Roman" w:cs="Times New Roman"/>
          <w:sz w:val="24"/>
          <w:szCs w:val="24"/>
        </w:rPr>
        <w:t>er inequality in terms of</w:t>
      </w:r>
      <w:r>
        <w:rPr>
          <w:rFonts w:ascii="Times New Roman" w:hAnsi="Times New Roman" w:cs="Times New Roman"/>
          <w:sz w:val="24"/>
          <w:szCs w:val="24"/>
        </w:rPr>
        <w:t xml:space="preserve"> socioeconomic</w:t>
      </w:r>
      <w:r w:rsidR="00711F2C">
        <w:rPr>
          <w:rFonts w:ascii="Times New Roman" w:hAnsi="Times New Roman" w:cs="Times New Roman"/>
          <w:sz w:val="24"/>
          <w:szCs w:val="24"/>
        </w:rPr>
        <w:t xml:space="preserve"> status</w:t>
      </w:r>
      <w:r>
        <w:rPr>
          <w:rFonts w:ascii="Times New Roman" w:hAnsi="Times New Roman" w:cs="Times New Roman"/>
          <w:sz w:val="24"/>
          <w:szCs w:val="24"/>
        </w:rPr>
        <w:t xml:space="preserve"> and income</w:t>
      </w:r>
      <w:r w:rsidR="00271F40">
        <w:rPr>
          <w:rFonts w:ascii="Times New Roman" w:hAnsi="Times New Roman" w:cs="Times New Roman"/>
          <w:sz w:val="24"/>
          <w:szCs w:val="24"/>
        </w:rPr>
        <w:t xml:space="preserve"> inequalities</w:t>
      </w:r>
      <w:r>
        <w:rPr>
          <w:rFonts w:ascii="Times New Roman" w:hAnsi="Times New Roman" w:cs="Times New Roman"/>
          <w:sz w:val="24"/>
          <w:szCs w:val="24"/>
        </w:rPr>
        <w:t xml:space="preserve"> affectin</w:t>
      </w:r>
      <w:r w:rsidR="00CC322A">
        <w:rPr>
          <w:rFonts w:ascii="Times New Roman" w:hAnsi="Times New Roman" w:cs="Times New Roman"/>
          <w:sz w:val="24"/>
          <w:szCs w:val="24"/>
        </w:rPr>
        <w:t xml:space="preserve">g </w:t>
      </w:r>
      <w:r w:rsidR="00711F2C">
        <w:rPr>
          <w:rFonts w:ascii="Times New Roman" w:hAnsi="Times New Roman" w:cs="Times New Roman"/>
          <w:sz w:val="24"/>
          <w:szCs w:val="24"/>
        </w:rPr>
        <w:t xml:space="preserve">children </w:t>
      </w:r>
      <w:r w:rsidR="00271F40">
        <w:rPr>
          <w:rFonts w:ascii="Times New Roman" w:hAnsi="Times New Roman" w:cs="Times New Roman"/>
          <w:sz w:val="24"/>
          <w:szCs w:val="24"/>
        </w:rPr>
        <w:t>as</w:t>
      </w:r>
      <w:r w:rsidR="00B72749">
        <w:rPr>
          <w:rFonts w:ascii="Times New Roman" w:hAnsi="Times New Roman" w:cs="Times New Roman"/>
          <w:sz w:val="24"/>
          <w:szCs w:val="24"/>
        </w:rPr>
        <w:t xml:space="preserve"> parents </w:t>
      </w:r>
      <w:r w:rsidR="00711F2C">
        <w:rPr>
          <w:rFonts w:ascii="Times New Roman" w:hAnsi="Times New Roman" w:cs="Times New Roman"/>
          <w:sz w:val="24"/>
          <w:szCs w:val="24"/>
        </w:rPr>
        <w:t>do not</w:t>
      </w:r>
      <w:r w:rsidR="00B72749">
        <w:rPr>
          <w:rFonts w:ascii="Times New Roman" w:hAnsi="Times New Roman" w:cs="Times New Roman"/>
          <w:sz w:val="24"/>
          <w:szCs w:val="24"/>
        </w:rPr>
        <w:t xml:space="preserve"> have access to health</w:t>
      </w:r>
      <w:r w:rsidR="00711F2C">
        <w:rPr>
          <w:rFonts w:ascii="Times New Roman" w:hAnsi="Times New Roman" w:cs="Times New Roman"/>
          <w:sz w:val="24"/>
          <w:szCs w:val="24"/>
        </w:rPr>
        <w:t xml:space="preserve"> and dietary</w:t>
      </w:r>
      <w:r w:rsidR="00B72749">
        <w:rPr>
          <w:rFonts w:ascii="Times New Roman" w:hAnsi="Times New Roman" w:cs="Times New Roman"/>
          <w:sz w:val="24"/>
          <w:szCs w:val="24"/>
        </w:rPr>
        <w:t xml:space="preserve"> information</w:t>
      </w:r>
      <w:r w:rsidR="00B05CBF">
        <w:rPr>
          <w:rFonts w:ascii="Times New Roman" w:hAnsi="Times New Roman" w:cs="Times New Roman"/>
          <w:sz w:val="24"/>
          <w:szCs w:val="24"/>
        </w:rPr>
        <w:t xml:space="preserve"> and resources</w:t>
      </w:r>
      <w:r w:rsidR="00921AA7">
        <w:rPr>
          <w:rFonts w:ascii="Times New Roman" w:hAnsi="Times New Roman" w:cs="Times New Roman"/>
          <w:sz w:val="24"/>
          <w:szCs w:val="24"/>
        </w:rPr>
        <w:t xml:space="preserve">. </w:t>
      </w:r>
      <w:r w:rsidR="00271F40">
        <w:t xml:space="preserve">If children are poor and are unable to access healthy diet, this is likely to be a contributing factor to the rising levels </w:t>
      </w:r>
      <w:r w:rsidR="00271F40">
        <w:t xml:space="preserve">of obesity in those deprived areas </w:t>
      </w:r>
      <w:r w:rsidR="00271F4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71F40">
        <w:rPr>
          <w:rFonts w:ascii="Times New Roman" w:hAnsi="Times New Roman" w:cs="Times New Roman"/>
          <w:sz w:val="24"/>
          <w:szCs w:val="24"/>
        </w:rPr>
        <w:t>Goisis</w:t>
      </w:r>
      <w:proofErr w:type="spellEnd"/>
      <w:r w:rsidR="00271F40">
        <w:rPr>
          <w:rFonts w:ascii="Times New Roman" w:hAnsi="Times New Roman" w:cs="Times New Roman"/>
          <w:sz w:val="24"/>
          <w:szCs w:val="24"/>
        </w:rPr>
        <w:t xml:space="preserve"> et al., 2016; NHS, 2018)</w:t>
      </w:r>
      <w:r w:rsidR="00271F4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AA6E99" w14:textId="06FA52BE" w:rsidR="00B05CBF" w:rsidRDefault="00B05CBF" w:rsidP="003E435E">
      <w:pPr>
        <w:rPr>
          <w:rFonts w:ascii="Times New Roman" w:hAnsi="Times New Roman" w:cs="Times New Roman"/>
          <w:color w:val="281E1E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UK</w:t>
      </w:r>
      <w:r w:rsidR="0056586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5864">
        <w:rPr>
          <w:rFonts w:ascii="Times New Roman" w:hAnsi="Times New Roman" w:cs="Times New Roman"/>
          <w:sz w:val="24"/>
          <w:szCs w:val="24"/>
        </w:rPr>
        <w:t>the</w:t>
      </w:r>
      <w:r w:rsidR="00CB67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income gap between rich and poor people </w:t>
      </w:r>
      <w:r w:rsidR="00CB6710">
        <w:rPr>
          <w:rFonts w:ascii="Times New Roman" w:hAnsi="Times New Roman" w:cs="Times New Roman"/>
          <w:sz w:val="24"/>
          <w:szCs w:val="24"/>
        </w:rPr>
        <w:t xml:space="preserve">is </w:t>
      </w:r>
      <w:r w:rsidR="00921AA7">
        <w:rPr>
          <w:rFonts w:ascii="Times New Roman" w:hAnsi="Times New Roman" w:cs="Times New Roman"/>
          <w:sz w:val="24"/>
          <w:szCs w:val="24"/>
        </w:rPr>
        <w:t xml:space="preserve">at </w:t>
      </w:r>
      <w:r>
        <w:rPr>
          <w:rFonts w:ascii="Times New Roman" w:hAnsi="Times New Roman" w:cs="Times New Roman"/>
          <w:sz w:val="24"/>
          <w:szCs w:val="24"/>
        </w:rPr>
        <w:t>47 per cent according to a British Cohor</w:t>
      </w:r>
      <w:r w:rsidR="00565864">
        <w:rPr>
          <w:rFonts w:ascii="Times New Roman" w:hAnsi="Times New Roman" w:cs="Times New Roman"/>
          <w:sz w:val="24"/>
          <w:szCs w:val="24"/>
        </w:rPr>
        <w:t xml:space="preserve">t </w:t>
      </w:r>
      <w:r>
        <w:rPr>
          <w:rFonts w:ascii="Times New Roman" w:hAnsi="Times New Roman" w:cs="Times New Roman"/>
          <w:sz w:val="24"/>
          <w:szCs w:val="24"/>
        </w:rPr>
        <w:t xml:space="preserve">Studies and </w:t>
      </w:r>
      <w:r>
        <w:rPr>
          <w:rFonts w:ascii="Times New Roman" w:hAnsi="Times New Roman" w:cs="Times New Roman"/>
          <w:color w:val="281E1E"/>
          <w:sz w:val="24"/>
          <w:szCs w:val="24"/>
        </w:rPr>
        <w:t>the National Child Development Study. However, the government plan</w:t>
      </w:r>
      <w:r w:rsidR="00565864">
        <w:rPr>
          <w:rFonts w:ascii="Times New Roman" w:hAnsi="Times New Roman" w:cs="Times New Roman"/>
          <w:color w:val="281E1E"/>
          <w:sz w:val="24"/>
          <w:szCs w:val="24"/>
        </w:rPr>
        <w:t>s</w:t>
      </w:r>
      <w:r>
        <w:rPr>
          <w:rFonts w:ascii="Times New Roman" w:hAnsi="Times New Roman" w:cs="Times New Roman"/>
          <w:color w:val="281E1E"/>
          <w:sz w:val="24"/>
          <w:szCs w:val="24"/>
        </w:rPr>
        <w:t xml:space="preserve"> to reduce tax credit</w:t>
      </w:r>
      <w:r w:rsidR="00565864">
        <w:rPr>
          <w:rFonts w:ascii="Times New Roman" w:hAnsi="Times New Roman" w:cs="Times New Roman"/>
          <w:color w:val="281E1E"/>
          <w:sz w:val="24"/>
          <w:szCs w:val="24"/>
        </w:rPr>
        <w:t xml:space="preserve"> which</w:t>
      </w:r>
      <w:r>
        <w:rPr>
          <w:rFonts w:ascii="Times New Roman" w:hAnsi="Times New Roman" w:cs="Times New Roman"/>
          <w:color w:val="281E1E"/>
          <w:sz w:val="24"/>
          <w:szCs w:val="24"/>
        </w:rPr>
        <w:t xml:space="preserve"> will affect inequalities more than now</w:t>
      </w:r>
      <w:r w:rsidR="00943BBF">
        <w:rPr>
          <w:rFonts w:ascii="Times New Roman" w:hAnsi="Times New Roman" w:cs="Times New Roman"/>
          <w:color w:val="281E1E"/>
          <w:sz w:val="24"/>
          <w:szCs w:val="24"/>
        </w:rPr>
        <w:t xml:space="preserve"> meaning that the poorer people will have even less to live on</w:t>
      </w:r>
      <w:r w:rsidR="000223E3">
        <w:rPr>
          <w:rFonts w:ascii="Times New Roman" w:hAnsi="Times New Roman" w:cs="Times New Roman"/>
          <w:color w:val="281E1E"/>
          <w:sz w:val="24"/>
          <w:szCs w:val="24"/>
        </w:rPr>
        <w:t xml:space="preserve"> </w:t>
      </w:r>
      <w:r w:rsidR="00943BBF">
        <w:rPr>
          <w:rFonts w:ascii="Times New Roman" w:hAnsi="Times New Roman" w:cs="Times New Roman"/>
          <w:color w:val="281E1E"/>
          <w:sz w:val="24"/>
          <w:szCs w:val="24"/>
        </w:rPr>
        <w:t xml:space="preserve">if this takes place </w:t>
      </w:r>
      <w:r w:rsidR="000223E3">
        <w:rPr>
          <w:rFonts w:ascii="Times New Roman" w:hAnsi="Times New Roman" w:cs="Times New Roman"/>
          <w:color w:val="281E1E"/>
          <w:sz w:val="24"/>
          <w:szCs w:val="24"/>
        </w:rPr>
        <w:t>(Chu, 2017</w:t>
      </w:r>
      <w:r w:rsidR="00563780">
        <w:rPr>
          <w:rFonts w:ascii="Times New Roman" w:hAnsi="Times New Roman" w:cs="Times New Roman"/>
          <w:color w:val="281E1E"/>
          <w:sz w:val="24"/>
          <w:szCs w:val="24"/>
        </w:rPr>
        <w:t>; Institute</w:t>
      </w:r>
      <w:r w:rsidR="00B6623A">
        <w:rPr>
          <w:rFonts w:ascii="Times New Roman" w:hAnsi="Times New Roman" w:cs="Times New Roman"/>
          <w:color w:val="281E1E"/>
          <w:sz w:val="24"/>
          <w:szCs w:val="24"/>
        </w:rPr>
        <w:t xml:space="preserve"> </w:t>
      </w:r>
      <w:r w:rsidR="00563780">
        <w:rPr>
          <w:rFonts w:ascii="Times New Roman" w:hAnsi="Times New Roman" w:cs="Times New Roman"/>
          <w:color w:val="281E1E"/>
          <w:sz w:val="24"/>
          <w:szCs w:val="24"/>
        </w:rPr>
        <w:t xml:space="preserve">for </w:t>
      </w:r>
      <w:r w:rsidR="00B6623A">
        <w:rPr>
          <w:rFonts w:ascii="Times New Roman" w:hAnsi="Times New Roman" w:cs="Times New Roman"/>
          <w:color w:val="281E1E"/>
          <w:sz w:val="24"/>
          <w:szCs w:val="24"/>
        </w:rPr>
        <w:t>F</w:t>
      </w:r>
      <w:r w:rsidR="00563780">
        <w:rPr>
          <w:rFonts w:ascii="Times New Roman" w:hAnsi="Times New Roman" w:cs="Times New Roman"/>
          <w:color w:val="281E1E"/>
          <w:sz w:val="24"/>
          <w:szCs w:val="24"/>
        </w:rPr>
        <w:t xml:space="preserve">iscal </w:t>
      </w:r>
      <w:r w:rsidR="00B6623A">
        <w:rPr>
          <w:rFonts w:ascii="Times New Roman" w:hAnsi="Times New Roman" w:cs="Times New Roman"/>
          <w:color w:val="281E1E"/>
          <w:sz w:val="24"/>
          <w:szCs w:val="24"/>
        </w:rPr>
        <w:t>S</w:t>
      </w:r>
      <w:r w:rsidR="00563780">
        <w:rPr>
          <w:rFonts w:ascii="Times New Roman" w:hAnsi="Times New Roman" w:cs="Times New Roman"/>
          <w:color w:val="281E1E"/>
          <w:sz w:val="24"/>
          <w:szCs w:val="24"/>
        </w:rPr>
        <w:t>tud</w:t>
      </w:r>
      <w:r w:rsidR="00B6623A">
        <w:rPr>
          <w:rFonts w:ascii="Times New Roman" w:hAnsi="Times New Roman" w:cs="Times New Roman"/>
          <w:color w:val="281E1E"/>
          <w:sz w:val="24"/>
          <w:szCs w:val="24"/>
        </w:rPr>
        <w:t>ies 2017</w:t>
      </w:r>
      <w:r w:rsidR="00943BBF">
        <w:rPr>
          <w:rFonts w:ascii="Times New Roman" w:hAnsi="Times New Roman" w:cs="Times New Roman"/>
          <w:color w:val="281E1E"/>
          <w:sz w:val="24"/>
          <w:szCs w:val="24"/>
        </w:rPr>
        <w:t xml:space="preserve">; Office for National Statistics </w:t>
      </w:r>
      <w:r w:rsidR="00C122F5">
        <w:rPr>
          <w:rFonts w:ascii="Times New Roman" w:hAnsi="Times New Roman" w:cs="Times New Roman"/>
          <w:color w:val="281E1E"/>
          <w:sz w:val="24"/>
          <w:szCs w:val="24"/>
        </w:rPr>
        <w:t>2017)</w:t>
      </w:r>
      <w:r>
        <w:rPr>
          <w:rFonts w:ascii="Times New Roman" w:hAnsi="Times New Roman" w:cs="Times New Roman"/>
          <w:color w:val="281E1E"/>
          <w:sz w:val="24"/>
          <w:szCs w:val="24"/>
        </w:rPr>
        <w:t xml:space="preserve">. </w:t>
      </w:r>
    </w:p>
    <w:p w14:paraId="2642070A" w14:textId="081DF543" w:rsidR="00B05CBF" w:rsidRDefault="00B05CBF" w:rsidP="00B05CBF">
      <w:pPr>
        <w:rPr>
          <w:rFonts w:ascii="Times New Roman" w:hAnsi="Times New Roman" w:cs="Times New Roman"/>
          <w:color w:val="281E1E"/>
          <w:sz w:val="24"/>
          <w:szCs w:val="24"/>
        </w:rPr>
      </w:pPr>
      <w:r>
        <w:rPr>
          <w:rFonts w:ascii="Times New Roman" w:hAnsi="Times New Roman" w:cs="Times New Roman"/>
          <w:color w:val="281E1E"/>
          <w:sz w:val="24"/>
          <w:szCs w:val="24"/>
        </w:rPr>
        <w:t xml:space="preserve"> </w:t>
      </w:r>
    </w:p>
    <w:p w14:paraId="41C89FD8" w14:textId="023624DB" w:rsidR="008C0F79" w:rsidRDefault="00295E06" w:rsidP="00295E06">
      <w:pPr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  <w:r w:rsidRPr="00DA0689">
        <w:rPr>
          <w:rFonts w:ascii="Times New Roman" w:hAnsi="Times New Roman" w:cs="Times New Roman"/>
          <w:sz w:val="28"/>
          <w:szCs w:val="28"/>
        </w:rPr>
        <w:t>Implications on health service</w:t>
      </w:r>
    </w:p>
    <w:p w14:paraId="5CDAF439" w14:textId="77777777" w:rsidR="00DA0689" w:rsidRPr="00DA0689" w:rsidRDefault="00DA0689" w:rsidP="00295E06">
      <w:pPr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14:paraId="28E685B2" w14:textId="15F4874F" w:rsidR="00867DB4" w:rsidRDefault="00867DB4" w:rsidP="00295E06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UK</w:t>
      </w:r>
      <w:r w:rsidR="00FB52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5F55">
        <w:rPr>
          <w:rFonts w:ascii="Times New Roman" w:hAnsi="Times New Roman" w:cs="Times New Roman"/>
          <w:sz w:val="24"/>
          <w:szCs w:val="24"/>
        </w:rPr>
        <w:t xml:space="preserve">the cases of diabetes type 2 is increasing </w:t>
      </w:r>
      <w:proofErr w:type="gramStart"/>
      <w:r w:rsidR="00FB525B">
        <w:rPr>
          <w:rFonts w:ascii="Times New Roman" w:hAnsi="Times New Roman" w:cs="Times New Roman"/>
          <w:sz w:val="24"/>
          <w:szCs w:val="24"/>
        </w:rPr>
        <w:t xml:space="preserve">as a </w:t>
      </w:r>
      <w:r w:rsidR="00F95F55">
        <w:rPr>
          <w:rFonts w:ascii="Times New Roman" w:hAnsi="Times New Roman" w:cs="Times New Roman"/>
          <w:sz w:val="24"/>
          <w:szCs w:val="24"/>
        </w:rPr>
        <w:t>consequen</w:t>
      </w:r>
      <w:r w:rsidR="00FB525B">
        <w:rPr>
          <w:rFonts w:ascii="Times New Roman" w:hAnsi="Times New Roman" w:cs="Times New Roman"/>
          <w:sz w:val="24"/>
          <w:szCs w:val="24"/>
        </w:rPr>
        <w:t>ce</w:t>
      </w:r>
      <w:r w:rsidR="00F95F55">
        <w:rPr>
          <w:rFonts w:ascii="Times New Roman" w:hAnsi="Times New Roman" w:cs="Times New Roman"/>
          <w:sz w:val="24"/>
          <w:szCs w:val="24"/>
        </w:rPr>
        <w:t xml:space="preserve"> </w:t>
      </w:r>
      <w:r w:rsidR="00FB525B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="00FB525B">
        <w:rPr>
          <w:rFonts w:ascii="Times New Roman" w:hAnsi="Times New Roman" w:cs="Times New Roman"/>
          <w:sz w:val="24"/>
          <w:szCs w:val="24"/>
        </w:rPr>
        <w:t xml:space="preserve"> </w:t>
      </w:r>
      <w:r w:rsidR="00F95F55">
        <w:rPr>
          <w:rFonts w:ascii="Times New Roman" w:hAnsi="Times New Roman" w:cs="Times New Roman"/>
          <w:sz w:val="24"/>
          <w:szCs w:val="24"/>
        </w:rPr>
        <w:t>obesity.</w:t>
      </w:r>
      <w:r w:rsidR="00111750">
        <w:rPr>
          <w:rFonts w:ascii="Times New Roman" w:hAnsi="Times New Roman" w:cs="Times New Roman"/>
          <w:sz w:val="24"/>
          <w:szCs w:val="24"/>
        </w:rPr>
        <w:t xml:space="preserve"> About 3.8 million people in the UK has diabetes type 1 and from that about 3.2 million has either diabetes type 1 or 2</w:t>
      </w:r>
      <w:r w:rsidR="000223E3">
        <w:rPr>
          <w:rFonts w:ascii="Times New Roman" w:hAnsi="Times New Roman" w:cs="Times New Roman"/>
          <w:sz w:val="24"/>
          <w:szCs w:val="24"/>
        </w:rPr>
        <w:t xml:space="preserve"> (Diabetes UK, 2014)</w:t>
      </w:r>
      <w:r w:rsidR="00111750">
        <w:rPr>
          <w:rFonts w:ascii="Times New Roman" w:hAnsi="Times New Roman" w:cs="Times New Roman"/>
          <w:sz w:val="24"/>
          <w:szCs w:val="24"/>
        </w:rPr>
        <w:t>. However</w:t>
      </w:r>
      <w:r w:rsidR="00F95F55">
        <w:rPr>
          <w:rFonts w:ascii="Times New Roman" w:hAnsi="Times New Roman" w:cs="Times New Roman"/>
          <w:sz w:val="24"/>
          <w:szCs w:val="24"/>
        </w:rPr>
        <w:t>, diabetes type 2</w:t>
      </w:r>
      <w:r w:rsidR="00FC7E4A">
        <w:rPr>
          <w:rFonts w:ascii="Times New Roman" w:hAnsi="Times New Roman" w:cs="Times New Roman"/>
          <w:sz w:val="24"/>
          <w:szCs w:val="24"/>
        </w:rPr>
        <w:t xml:space="preserve"> and obesity</w:t>
      </w:r>
      <w:r w:rsidR="00F95F55">
        <w:rPr>
          <w:rFonts w:ascii="Times New Roman" w:hAnsi="Times New Roman" w:cs="Times New Roman"/>
          <w:sz w:val="24"/>
          <w:szCs w:val="24"/>
        </w:rPr>
        <w:t xml:space="preserve"> can be managed by changing unhealthy eating habits and by exercising</w:t>
      </w:r>
      <w:r w:rsidR="000223E3">
        <w:rPr>
          <w:rFonts w:ascii="Times New Roman" w:hAnsi="Times New Roman" w:cs="Times New Roman"/>
          <w:sz w:val="24"/>
          <w:szCs w:val="24"/>
        </w:rPr>
        <w:t xml:space="preserve"> (Boston-Cox, 2017)</w:t>
      </w:r>
      <w:r w:rsidR="00FB525B">
        <w:rPr>
          <w:rFonts w:ascii="Times New Roman" w:hAnsi="Times New Roman" w:cs="Times New Roman"/>
          <w:sz w:val="24"/>
          <w:szCs w:val="24"/>
        </w:rPr>
        <w:t>.</w:t>
      </w:r>
      <w:r w:rsidR="00F95F55">
        <w:rPr>
          <w:rFonts w:ascii="Times New Roman" w:hAnsi="Times New Roman" w:cs="Times New Roman"/>
          <w:sz w:val="24"/>
          <w:szCs w:val="24"/>
        </w:rPr>
        <w:t xml:space="preserve"> </w:t>
      </w:r>
      <w:r w:rsidR="00F95F55" w:rsidRPr="00F95F55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62A7889" w14:textId="0CA0E477" w:rsidR="00FC1178" w:rsidRDefault="00FC1178" w:rsidP="00295E06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Diabetes treatment is expensive and cost</w:t>
      </w:r>
      <w:r w:rsidR="00FB525B">
        <w:rPr>
          <w:rFonts w:ascii="Times New Roman" w:hAnsi="Times New Roman" w:cs="Times New Roman"/>
          <w:sz w:val="24"/>
          <w:szCs w:val="24"/>
        </w:rPr>
        <w:t>s the NHS</w:t>
      </w:r>
      <w:r>
        <w:rPr>
          <w:rFonts w:ascii="Times New Roman" w:hAnsi="Times New Roman" w:cs="Times New Roman"/>
          <w:sz w:val="24"/>
          <w:szCs w:val="24"/>
        </w:rPr>
        <w:t xml:space="preserve"> about £10 billion each year., This puts pressure on the National Health Service an</w:t>
      </w:r>
      <w:r w:rsidR="00FB525B">
        <w:rPr>
          <w:rFonts w:ascii="Times New Roman" w:hAnsi="Times New Roman" w:cs="Times New Roman"/>
          <w:sz w:val="24"/>
          <w:szCs w:val="24"/>
        </w:rPr>
        <w:t xml:space="preserve">d </w:t>
      </w:r>
      <w:r>
        <w:rPr>
          <w:rFonts w:ascii="Times New Roman" w:hAnsi="Times New Roman" w:cs="Times New Roman"/>
          <w:sz w:val="24"/>
          <w:szCs w:val="24"/>
        </w:rPr>
        <w:t>get</w:t>
      </w:r>
      <w:r w:rsidR="00FB525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worse</w:t>
      </w:r>
      <w:r w:rsidR="00CB70AF">
        <w:rPr>
          <w:rFonts w:ascii="Times New Roman" w:hAnsi="Times New Roman" w:cs="Times New Roman"/>
          <w:sz w:val="24"/>
          <w:szCs w:val="24"/>
        </w:rPr>
        <w:t xml:space="preserve"> as diabetes </w:t>
      </w:r>
      <w:r w:rsidR="007D42A8">
        <w:rPr>
          <w:rFonts w:ascii="Times New Roman" w:hAnsi="Times New Roman" w:cs="Times New Roman"/>
          <w:sz w:val="24"/>
          <w:szCs w:val="24"/>
        </w:rPr>
        <w:t xml:space="preserve">and obesity </w:t>
      </w:r>
      <w:r w:rsidR="00CB70AF">
        <w:rPr>
          <w:rFonts w:ascii="Times New Roman" w:hAnsi="Times New Roman" w:cs="Times New Roman"/>
          <w:sz w:val="24"/>
          <w:szCs w:val="24"/>
        </w:rPr>
        <w:t>cases are constantly arising. This means that if the costs of treating people with diabetes</w:t>
      </w:r>
      <w:r w:rsidR="007D42A8">
        <w:rPr>
          <w:rFonts w:ascii="Times New Roman" w:hAnsi="Times New Roman" w:cs="Times New Roman"/>
          <w:sz w:val="24"/>
          <w:szCs w:val="24"/>
        </w:rPr>
        <w:t xml:space="preserve"> and obesity</w:t>
      </w:r>
      <w:r w:rsidR="00CB70AF">
        <w:rPr>
          <w:rFonts w:ascii="Times New Roman" w:hAnsi="Times New Roman" w:cs="Times New Roman"/>
          <w:sz w:val="24"/>
          <w:szCs w:val="24"/>
        </w:rPr>
        <w:t xml:space="preserve"> keep </w:t>
      </w:r>
      <w:r w:rsidR="00FB525B">
        <w:rPr>
          <w:rFonts w:ascii="Times New Roman" w:hAnsi="Times New Roman" w:cs="Times New Roman"/>
          <w:sz w:val="24"/>
          <w:szCs w:val="24"/>
        </w:rPr>
        <w:t>increasing,</w:t>
      </w:r>
      <w:r w:rsidR="00CB70AF">
        <w:rPr>
          <w:rFonts w:ascii="Times New Roman" w:hAnsi="Times New Roman" w:cs="Times New Roman"/>
          <w:sz w:val="24"/>
          <w:szCs w:val="24"/>
        </w:rPr>
        <w:t xml:space="preserve"> there </w:t>
      </w:r>
      <w:r w:rsidR="00111750">
        <w:rPr>
          <w:rFonts w:ascii="Times New Roman" w:hAnsi="Times New Roman" w:cs="Times New Roman"/>
          <w:sz w:val="24"/>
          <w:szCs w:val="24"/>
        </w:rPr>
        <w:t>will be higher costs to the NHS in the next 20 years</w:t>
      </w:r>
      <w:r w:rsidR="007774CE">
        <w:rPr>
          <w:rFonts w:ascii="Times New Roman" w:hAnsi="Times New Roman" w:cs="Times New Roman"/>
          <w:sz w:val="24"/>
          <w:szCs w:val="24"/>
        </w:rPr>
        <w:t xml:space="preserve"> Diabetes UK, 2014</w:t>
      </w:r>
      <w:r w:rsidR="00812F62">
        <w:rPr>
          <w:rFonts w:ascii="Times New Roman" w:hAnsi="Times New Roman" w:cs="Times New Roman"/>
          <w:sz w:val="24"/>
          <w:szCs w:val="24"/>
        </w:rPr>
        <w:t xml:space="preserve">). </w:t>
      </w:r>
      <w:r w:rsidR="00111750">
        <w:rPr>
          <w:rFonts w:ascii="Times New Roman" w:hAnsi="Times New Roman" w:cs="Times New Roman"/>
          <w:sz w:val="24"/>
          <w:szCs w:val="24"/>
        </w:rPr>
        <w:t xml:space="preserve">Also, social care costs will increase </w:t>
      </w:r>
      <w:r w:rsidR="00FB525B">
        <w:rPr>
          <w:rFonts w:ascii="Times New Roman" w:hAnsi="Times New Roman" w:cs="Times New Roman"/>
          <w:sz w:val="24"/>
          <w:szCs w:val="24"/>
        </w:rPr>
        <w:t xml:space="preserve">because of the rise in </w:t>
      </w:r>
      <w:r w:rsidR="00111750">
        <w:rPr>
          <w:rFonts w:ascii="Times New Roman" w:hAnsi="Times New Roman" w:cs="Times New Roman"/>
          <w:sz w:val="24"/>
          <w:szCs w:val="24"/>
        </w:rPr>
        <w:t>amputations</w:t>
      </w:r>
      <w:r w:rsidR="00FB525B">
        <w:rPr>
          <w:rFonts w:ascii="Times New Roman" w:hAnsi="Times New Roman" w:cs="Times New Roman"/>
          <w:sz w:val="24"/>
          <w:szCs w:val="24"/>
        </w:rPr>
        <w:t>,</w:t>
      </w:r>
      <w:r w:rsidR="00111750">
        <w:rPr>
          <w:rFonts w:ascii="Times New Roman" w:hAnsi="Times New Roman" w:cs="Times New Roman"/>
          <w:sz w:val="24"/>
          <w:szCs w:val="24"/>
        </w:rPr>
        <w:t xml:space="preserve"> as people will not be able to look after themselves</w:t>
      </w:r>
      <w:r w:rsidR="00FB525B">
        <w:rPr>
          <w:rFonts w:ascii="Times New Roman" w:hAnsi="Times New Roman" w:cs="Times New Roman"/>
          <w:sz w:val="24"/>
          <w:szCs w:val="24"/>
        </w:rPr>
        <w:t xml:space="preserve"> so </w:t>
      </w:r>
      <w:r w:rsidR="00111750">
        <w:rPr>
          <w:rFonts w:ascii="Times New Roman" w:hAnsi="Times New Roman" w:cs="Times New Roman"/>
          <w:sz w:val="24"/>
          <w:szCs w:val="24"/>
        </w:rPr>
        <w:t>will need be looked after by social carers</w:t>
      </w:r>
      <w:r w:rsidR="000223E3">
        <w:rPr>
          <w:rFonts w:ascii="Times New Roman" w:hAnsi="Times New Roman" w:cs="Times New Roman"/>
          <w:sz w:val="24"/>
          <w:szCs w:val="24"/>
        </w:rPr>
        <w:t xml:space="preserve"> (</w:t>
      </w:r>
      <w:r w:rsidR="00812F62">
        <w:rPr>
          <w:rFonts w:ascii="Times New Roman" w:hAnsi="Times New Roman" w:cs="Times New Roman"/>
          <w:sz w:val="24"/>
          <w:szCs w:val="24"/>
        </w:rPr>
        <w:t xml:space="preserve">NHS, 2012; </w:t>
      </w:r>
      <w:r w:rsidR="000223E3">
        <w:rPr>
          <w:rFonts w:ascii="Times New Roman" w:hAnsi="Times New Roman" w:cs="Times New Roman"/>
          <w:sz w:val="24"/>
          <w:szCs w:val="24"/>
        </w:rPr>
        <w:t>Bartlett et al., 2012)</w:t>
      </w:r>
      <w:r w:rsidR="00111750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CCF5D27" w14:textId="4F5F5278" w:rsidR="007D42A8" w:rsidRDefault="007D42A8" w:rsidP="000956E5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England the estimate</w:t>
      </w:r>
      <w:r w:rsidR="00FB525B">
        <w:rPr>
          <w:rFonts w:ascii="Times New Roman" w:hAnsi="Times New Roman" w:cs="Times New Roman"/>
          <w:sz w:val="24"/>
          <w:szCs w:val="24"/>
        </w:rPr>
        <w:t xml:space="preserve">d </w:t>
      </w:r>
      <w:r>
        <w:rPr>
          <w:rFonts w:ascii="Times New Roman" w:hAnsi="Times New Roman" w:cs="Times New Roman"/>
          <w:sz w:val="24"/>
          <w:szCs w:val="24"/>
        </w:rPr>
        <w:t xml:space="preserve">cost for the NHS is about 5 billion per year with costs towards overweight and obese people </w:t>
      </w:r>
      <w:r w:rsidR="00FB525B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reach to 9 billion by 2050. </w:t>
      </w:r>
      <w:r w:rsidR="004F0B64">
        <w:rPr>
          <w:rFonts w:ascii="Times New Roman" w:hAnsi="Times New Roman" w:cs="Times New Roman"/>
          <w:sz w:val="24"/>
          <w:szCs w:val="24"/>
        </w:rPr>
        <w:t>Adults with severe obesity can bring higher costs to social care services as they need special care toward their living costs such housing adaptations, care</w:t>
      </w:r>
      <w:r w:rsidR="00FB525B">
        <w:rPr>
          <w:rFonts w:ascii="Times New Roman" w:hAnsi="Times New Roman" w:cs="Times New Roman"/>
          <w:sz w:val="24"/>
          <w:szCs w:val="24"/>
        </w:rPr>
        <w:t>r</w:t>
      </w:r>
      <w:r w:rsidR="004F0B64">
        <w:rPr>
          <w:rFonts w:ascii="Times New Roman" w:hAnsi="Times New Roman" w:cs="Times New Roman"/>
          <w:sz w:val="24"/>
          <w:szCs w:val="24"/>
        </w:rPr>
        <w:t>s</w:t>
      </w:r>
      <w:r w:rsidR="00FB525B">
        <w:rPr>
          <w:rFonts w:ascii="Times New Roman" w:hAnsi="Times New Roman" w:cs="Times New Roman"/>
          <w:sz w:val="24"/>
          <w:szCs w:val="24"/>
        </w:rPr>
        <w:t xml:space="preserve"> and</w:t>
      </w:r>
      <w:r w:rsidR="004F0B64">
        <w:rPr>
          <w:rFonts w:ascii="Times New Roman" w:hAnsi="Times New Roman" w:cs="Times New Roman"/>
          <w:sz w:val="24"/>
          <w:szCs w:val="24"/>
        </w:rPr>
        <w:t xml:space="preserve"> transport </w:t>
      </w:r>
      <w:r w:rsidR="000223E3">
        <w:rPr>
          <w:rFonts w:ascii="Times New Roman" w:hAnsi="Times New Roman" w:cs="Times New Roman"/>
          <w:sz w:val="24"/>
          <w:szCs w:val="24"/>
        </w:rPr>
        <w:t>(Local Government Association, 2013)</w:t>
      </w:r>
      <w:r w:rsidR="00FB525B">
        <w:rPr>
          <w:rFonts w:ascii="Times New Roman" w:hAnsi="Times New Roman" w:cs="Times New Roman"/>
          <w:sz w:val="24"/>
          <w:szCs w:val="24"/>
        </w:rPr>
        <w:t>.</w:t>
      </w:r>
      <w:r w:rsidR="000223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17255" w14:textId="49B77517" w:rsidR="00D96D6F" w:rsidRDefault="00046966" w:rsidP="000956E5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being obese</w:t>
      </w:r>
      <w:r w:rsidR="00FB52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people</w:t>
      </w:r>
      <w:r w:rsidR="00FB52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 more likely to develop chronic diseases such cardiovascular diseas</w:t>
      </w:r>
      <w:r w:rsidR="00FB525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, cancer, diabetes type 2 and so on. This has a </w:t>
      </w:r>
      <w:r w:rsidR="00D96D6F">
        <w:rPr>
          <w:rFonts w:ascii="Times New Roman" w:hAnsi="Times New Roman" w:cs="Times New Roman"/>
          <w:sz w:val="24"/>
          <w:szCs w:val="24"/>
        </w:rPr>
        <w:t>negative impact on social care and Public Health care services</w:t>
      </w:r>
      <w:r w:rsidR="00A75F4D">
        <w:rPr>
          <w:rFonts w:ascii="Times New Roman" w:hAnsi="Times New Roman" w:cs="Times New Roman"/>
          <w:sz w:val="24"/>
          <w:szCs w:val="24"/>
        </w:rPr>
        <w:t xml:space="preserve"> by</w:t>
      </w:r>
      <w:r w:rsidR="00D96D6F">
        <w:rPr>
          <w:rFonts w:ascii="Times New Roman" w:hAnsi="Times New Roman" w:cs="Times New Roman"/>
          <w:sz w:val="24"/>
          <w:szCs w:val="24"/>
        </w:rPr>
        <w:t xml:space="preserve"> increasing their costs towards treatmen</w:t>
      </w:r>
      <w:r>
        <w:rPr>
          <w:rFonts w:ascii="Times New Roman" w:hAnsi="Times New Roman" w:cs="Times New Roman"/>
          <w:sz w:val="24"/>
          <w:szCs w:val="24"/>
        </w:rPr>
        <w:t>t</w:t>
      </w:r>
      <w:r w:rsidR="00FB525B">
        <w:rPr>
          <w:rFonts w:ascii="Times New Roman" w:hAnsi="Times New Roman" w:cs="Times New Roman"/>
          <w:sz w:val="24"/>
          <w:szCs w:val="24"/>
        </w:rPr>
        <w:t xml:space="preserve"> and</w:t>
      </w:r>
      <w:r w:rsidR="00A75F4D">
        <w:rPr>
          <w:rFonts w:ascii="Times New Roman" w:hAnsi="Times New Roman" w:cs="Times New Roman"/>
          <w:sz w:val="24"/>
          <w:szCs w:val="24"/>
        </w:rPr>
        <w:t xml:space="preserve"> has </w:t>
      </w:r>
      <w:r>
        <w:rPr>
          <w:rFonts w:ascii="Times New Roman" w:hAnsi="Times New Roman" w:cs="Times New Roman"/>
          <w:sz w:val="24"/>
          <w:szCs w:val="24"/>
        </w:rPr>
        <w:t xml:space="preserve">become </w:t>
      </w:r>
      <w:r w:rsidR="00DD38E8">
        <w:rPr>
          <w:rFonts w:ascii="Times New Roman" w:hAnsi="Times New Roman" w:cs="Times New Roman"/>
          <w:sz w:val="24"/>
          <w:szCs w:val="24"/>
        </w:rPr>
        <w:t>a burden</w:t>
      </w:r>
      <w:r w:rsidR="00D96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D96D6F">
        <w:rPr>
          <w:rFonts w:ascii="Times New Roman" w:hAnsi="Times New Roman" w:cs="Times New Roman"/>
          <w:sz w:val="24"/>
          <w:szCs w:val="24"/>
        </w:rPr>
        <w:t xml:space="preserve"> the social care system</w:t>
      </w:r>
      <w:r w:rsidR="000223E3">
        <w:rPr>
          <w:rFonts w:ascii="Times New Roman" w:hAnsi="Times New Roman" w:cs="Times New Roman"/>
          <w:sz w:val="24"/>
          <w:szCs w:val="24"/>
        </w:rPr>
        <w:t xml:space="preserve"> (Local Government Association, 2013</w:t>
      </w:r>
      <w:r w:rsidR="00697B35">
        <w:rPr>
          <w:rFonts w:ascii="Times New Roman" w:hAnsi="Times New Roman" w:cs="Times New Roman"/>
          <w:sz w:val="24"/>
          <w:szCs w:val="24"/>
        </w:rPr>
        <w:t>; Public Health England 2017</w:t>
      </w:r>
      <w:r w:rsidR="000223E3">
        <w:rPr>
          <w:rFonts w:ascii="Times New Roman" w:hAnsi="Times New Roman" w:cs="Times New Roman"/>
          <w:sz w:val="24"/>
          <w:szCs w:val="24"/>
        </w:rPr>
        <w:t>)</w:t>
      </w:r>
      <w:r w:rsidR="00D96D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BF4FB0" w14:textId="6531A4CD" w:rsidR="0010516B" w:rsidRDefault="0010516B" w:rsidP="0010516B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FB525B">
        <w:rPr>
          <w:rFonts w:ascii="Times New Roman" w:hAnsi="Times New Roman" w:cs="Times New Roman"/>
          <w:sz w:val="24"/>
          <w:szCs w:val="24"/>
        </w:rPr>
        <w:t xml:space="preserve">the year </w:t>
      </w:r>
      <w:r>
        <w:rPr>
          <w:rFonts w:ascii="Times New Roman" w:hAnsi="Times New Roman" w:cs="Times New Roman"/>
          <w:sz w:val="24"/>
          <w:szCs w:val="24"/>
        </w:rPr>
        <w:t>2017, it was reported by the NHS that about 617</w:t>
      </w:r>
      <w:r w:rsidR="00FB525B">
        <w:rPr>
          <w:rFonts w:ascii="Times New Roman" w:hAnsi="Times New Roman" w:cs="Times New Roman"/>
          <w:sz w:val="24"/>
          <w:szCs w:val="24"/>
        </w:rPr>
        <w:t>,000</w:t>
      </w:r>
      <w:r>
        <w:rPr>
          <w:rFonts w:ascii="Times New Roman" w:hAnsi="Times New Roman" w:cs="Times New Roman"/>
          <w:sz w:val="24"/>
          <w:szCs w:val="24"/>
        </w:rPr>
        <w:t xml:space="preserve"> obese people were admitted </w:t>
      </w:r>
      <w:r w:rsidR="00FB525B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NHS hospitals</w:t>
      </w:r>
      <w:r w:rsidR="00FB525B">
        <w:rPr>
          <w:rFonts w:ascii="Times New Roman" w:hAnsi="Times New Roman" w:cs="Times New Roman"/>
          <w:sz w:val="24"/>
          <w:szCs w:val="24"/>
        </w:rPr>
        <w:t>, with the majority, 66%,</w:t>
      </w:r>
      <w:r>
        <w:rPr>
          <w:rFonts w:ascii="Times New Roman" w:hAnsi="Times New Roman" w:cs="Times New Roman"/>
          <w:sz w:val="24"/>
          <w:szCs w:val="24"/>
        </w:rPr>
        <w:t xml:space="preserve"> being female. The majority were between the age of 35- 64 years old. Th</w:t>
      </w:r>
      <w:r w:rsidR="00FB525B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was an increase of 18 % since 2016-2017 (NHS Digital, 2018., England, 2018 and Scottish Health Survey, 2017). </w:t>
      </w:r>
    </w:p>
    <w:p w14:paraId="5C067E4F" w14:textId="77777777" w:rsidR="00DD38E8" w:rsidRDefault="00DD38E8" w:rsidP="000956E5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</w:p>
    <w:p w14:paraId="73456242" w14:textId="77777777" w:rsidR="00B60725" w:rsidRDefault="00B60725" w:rsidP="000956E5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</w:p>
    <w:p w14:paraId="32F0E74F" w14:textId="648DF853" w:rsidR="00D96D6F" w:rsidRPr="00271F40" w:rsidRDefault="0027004B" w:rsidP="000956E5">
      <w:pPr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  <w:r w:rsidRPr="00271F40">
        <w:rPr>
          <w:rFonts w:ascii="Times New Roman" w:hAnsi="Times New Roman" w:cs="Times New Roman"/>
          <w:sz w:val="28"/>
          <w:szCs w:val="28"/>
        </w:rPr>
        <w:t>Psychological</w:t>
      </w:r>
      <w:r w:rsidR="00F21C2E" w:rsidRPr="00271F40">
        <w:rPr>
          <w:rFonts w:ascii="Times New Roman" w:hAnsi="Times New Roman" w:cs="Times New Roman"/>
          <w:sz w:val="28"/>
          <w:szCs w:val="28"/>
        </w:rPr>
        <w:t xml:space="preserve"> and psychosocial effects</w:t>
      </w:r>
      <w:r w:rsidRPr="00271F40">
        <w:rPr>
          <w:rFonts w:ascii="Times New Roman" w:hAnsi="Times New Roman" w:cs="Times New Roman"/>
          <w:sz w:val="28"/>
          <w:szCs w:val="28"/>
        </w:rPr>
        <w:t xml:space="preserve"> of obesity </w:t>
      </w:r>
    </w:p>
    <w:p w14:paraId="33F62400" w14:textId="09E7BD01" w:rsidR="00B60725" w:rsidRDefault="00F21C2E" w:rsidP="00F21C2E">
      <w:pPr>
        <w:tabs>
          <w:tab w:val="left" w:pos="26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8326789" w14:textId="75E11E8B" w:rsidR="00056D11" w:rsidRPr="00B26413" w:rsidRDefault="00B60725" w:rsidP="00056D11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 w:rsidRPr="00B26413">
        <w:rPr>
          <w:rFonts w:ascii="Times New Roman" w:hAnsi="Times New Roman" w:cs="Times New Roman"/>
          <w:sz w:val="24"/>
          <w:szCs w:val="24"/>
        </w:rPr>
        <w:t xml:space="preserve">Many studies indicate that there is an association between </w:t>
      </w:r>
      <w:r w:rsidR="00DA4F0A">
        <w:rPr>
          <w:rFonts w:ascii="Times New Roman" w:hAnsi="Times New Roman" w:cs="Times New Roman"/>
          <w:sz w:val="24"/>
          <w:szCs w:val="24"/>
        </w:rPr>
        <w:t>o</w:t>
      </w:r>
      <w:r w:rsidRPr="00B26413">
        <w:rPr>
          <w:rFonts w:ascii="Times New Roman" w:hAnsi="Times New Roman" w:cs="Times New Roman"/>
          <w:sz w:val="24"/>
          <w:szCs w:val="24"/>
        </w:rPr>
        <w:t xml:space="preserve">besity and </w:t>
      </w:r>
      <w:r w:rsidR="00DA4F0A">
        <w:rPr>
          <w:rFonts w:ascii="Times New Roman" w:hAnsi="Times New Roman" w:cs="Times New Roman"/>
          <w:sz w:val="24"/>
          <w:szCs w:val="24"/>
        </w:rPr>
        <w:t>m</w:t>
      </w:r>
      <w:r w:rsidRPr="00B26413">
        <w:rPr>
          <w:rFonts w:ascii="Times New Roman" w:hAnsi="Times New Roman" w:cs="Times New Roman"/>
          <w:sz w:val="24"/>
          <w:szCs w:val="24"/>
        </w:rPr>
        <w:t xml:space="preserve">ental </w:t>
      </w:r>
      <w:r w:rsidR="00DA4F0A">
        <w:rPr>
          <w:rFonts w:ascii="Times New Roman" w:hAnsi="Times New Roman" w:cs="Times New Roman"/>
          <w:sz w:val="24"/>
          <w:szCs w:val="24"/>
        </w:rPr>
        <w:t>h</w:t>
      </w:r>
      <w:r w:rsidRPr="00B26413">
        <w:rPr>
          <w:rFonts w:ascii="Times New Roman" w:hAnsi="Times New Roman" w:cs="Times New Roman"/>
          <w:sz w:val="24"/>
          <w:szCs w:val="24"/>
        </w:rPr>
        <w:t>ealth</w:t>
      </w:r>
      <w:r w:rsidR="00F136FE" w:rsidRPr="00B26413">
        <w:rPr>
          <w:rFonts w:ascii="Times New Roman" w:hAnsi="Times New Roman" w:cs="Times New Roman"/>
          <w:sz w:val="24"/>
          <w:szCs w:val="24"/>
        </w:rPr>
        <w:t>.</w:t>
      </w:r>
      <w:r w:rsidR="00A2719E" w:rsidRPr="00B26413">
        <w:rPr>
          <w:rFonts w:ascii="Times New Roman" w:hAnsi="Times New Roman" w:cs="Times New Roman"/>
          <w:sz w:val="24"/>
          <w:szCs w:val="24"/>
        </w:rPr>
        <w:t xml:space="preserve"> People may find difficult to get involved in </w:t>
      </w:r>
      <w:proofErr w:type="gramStart"/>
      <w:r w:rsidR="00A2719E" w:rsidRPr="00B26413">
        <w:rPr>
          <w:rFonts w:ascii="Times New Roman" w:hAnsi="Times New Roman" w:cs="Times New Roman"/>
          <w:sz w:val="24"/>
          <w:szCs w:val="24"/>
        </w:rPr>
        <w:t>some kind of activities</w:t>
      </w:r>
      <w:proofErr w:type="gramEnd"/>
      <w:r w:rsidR="00387531" w:rsidRPr="00B26413">
        <w:rPr>
          <w:rFonts w:ascii="Times New Roman" w:hAnsi="Times New Roman" w:cs="Times New Roman"/>
          <w:sz w:val="24"/>
          <w:szCs w:val="24"/>
        </w:rPr>
        <w:t xml:space="preserve"> and interact with others </w:t>
      </w:r>
      <w:r w:rsidR="00A2719E" w:rsidRPr="00B26413">
        <w:rPr>
          <w:rFonts w:ascii="Times New Roman" w:hAnsi="Times New Roman" w:cs="Times New Roman"/>
          <w:sz w:val="24"/>
          <w:szCs w:val="24"/>
        </w:rPr>
        <w:t xml:space="preserve">because of the way their body </w:t>
      </w:r>
      <w:r w:rsidR="00387531" w:rsidRPr="00B26413">
        <w:rPr>
          <w:rFonts w:ascii="Times New Roman" w:hAnsi="Times New Roman" w:cs="Times New Roman"/>
          <w:sz w:val="24"/>
          <w:szCs w:val="24"/>
        </w:rPr>
        <w:t>look</w:t>
      </w:r>
      <w:r w:rsidR="00DA4F0A">
        <w:rPr>
          <w:rFonts w:ascii="Times New Roman" w:hAnsi="Times New Roman" w:cs="Times New Roman"/>
          <w:sz w:val="24"/>
          <w:szCs w:val="24"/>
        </w:rPr>
        <w:t>s</w:t>
      </w:r>
      <w:r w:rsidR="00387531" w:rsidRPr="00B26413">
        <w:rPr>
          <w:rFonts w:ascii="Times New Roman" w:hAnsi="Times New Roman" w:cs="Times New Roman"/>
          <w:sz w:val="24"/>
          <w:szCs w:val="24"/>
        </w:rPr>
        <w:t>,</w:t>
      </w:r>
      <w:r w:rsidR="00A2719E" w:rsidRPr="00B26413">
        <w:rPr>
          <w:rFonts w:ascii="Times New Roman" w:hAnsi="Times New Roman" w:cs="Times New Roman"/>
          <w:sz w:val="24"/>
          <w:szCs w:val="24"/>
        </w:rPr>
        <w:t xml:space="preserve"> and </w:t>
      </w:r>
      <w:r w:rsidR="00F626BD" w:rsidRPr="00B26413">
        <w:rPr>
          <w:rFonts w:ascii="Times New Roman" w:hAnsi="Times New Roman" w:cs="Times New Roman"/>
          <w:sz w:val="24"/>
          <w:szCs w:val="24"/>
        </w:rPr>
        <w:t xml:space="preserve">how much they </w:t>
      </w:r>
      <w:r w:rsidR="00DA4F0A">
        <w:rPr>
          <w:rFonts w:ascii="Times New Roman" w:hAnsi="Times New Roman" w:cs="Times New Roman"/>
          <w:sz w:val="24"/>
          <w:szCs w:val="24"/>
        </w:rPr>
        <w:t>are over</w:t>
      </w:r>
      <w:r w:rsidR="00F626BD" w:rsidRPr="00B26413">
        <w:rPr>
          <w:rFonts w:ascii="Times New Roman" w:hAnsi="Times New Roman" w:cs="Times New Roman"/>
          <w:sz w:val="24"/>
          <w:szCs w:val="24"/>
        </w:rPr>
        <w:t>weight</w:t>
      </w:r>
      <w:r w:rsidR="00DA4F0A">
        <w:rPr>
          <w:rFonts w:ascii="Times New Roman" w:hAnsi="Times New Roman" w:cs="Times New Roman"/>
          <w:sz w:val="24"/>
          <w:szCs w:val="24"/>
        </w:rPr>
        <w:t>.  This is particularly so</w:t>
      </w:r>
      <w:r w:rsidR="00F626BD" w:rsidRPr="00B26413">
        <w:rPr>
          <w:rFonts w:ascii="Times New Roman" w:hAnsi="Times New Roman" w:cs="Times New Roman"/>
          <w:sz w:val="24"/>
          <w:szCs w:val="24"/>
        </w:rPr>
        <w:t xml:space="preserve"> among</w:t>
      </w:r>
      <w:r w:rsidR="00DA4F0A">
        <w:rPr>
          <w:rFonts w:ascii="Times New Roman" w:hAnsi="Times New Roman" w:cs="Times New Roman"/>
          <w:sz w:val="24"/>
          <w:szCs w:val="24"/>
        </w:rPr>
        <w:t>st</w:t>
      </w:r>
      <w:r w:rsidR="00F626BD" w:rsidRPr="00B26413">
        <w:rPr>
          <w:rFonts w:ascii="Times New Roman" w:hAnsi="Times New Roman" w:cs="Times New Roman"/>
          <w:sz w:val="24"/>
          <w:szCs w:val="24"/>
        </w:rPr>
        <w:t xml:space="preserve"> girls who have more perception of their body appearance</w:t>
      </w:r>
      <w:r w:rsidR="009F4828" w:rsidRPr="00B26413">
        <w:rPr>
          <w:rFonts w:ascii="Times New Roman" w:hAnsi="Times New Roman" w:cs="Times New Roman"/>
          <w:sz w:val="24"/>
          <w:szCs w:val="24"/>
        </w:rPr>
        <w:t xml:space="preserve"> and how they are accepted within the society and around friends</w:t>
      </w:r>
      <w:r w:rsidR="00812F6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12F62">
        <w:rPr>
          <w:rFonts w:ascii="Times New Roman" w:hAnsi="Times New Roman" w:cs="Times New Roman"/>
          <w:sz w:val="24"/>
          <w:szCs w:val="24"/>
        </w:rPr>
        <w:t>Harriger</w:t>
      </w:r>
      <w:proofErr w:type="spellEnd"/>
      <w:r w:rsidR="00746131">
        <w:rPr>
          <w:rFonts w:ascii="Times New Roman" w:hAnsi="Times New Roman" w:cs="Times New Roman"/>
          <w:sz w:val="24"/>
          <w:szCs w:val="24"/>
        </w:rPr>
        <w:t xml:space="preserve"> &amp; Thompson 2012).</w:t>
      </w:r>
      <w:r w:rsidR="00F626BD" w:rsidRPr="00B26413">
        <w:rPr>
          <w:rFonts w:ascii="Times New Roman" w:hAnsi="Times New Roman" w:cs="Times New Roman"/>
          <w:sz w:val="24"/>
          <w:szCs w:val="24"/>
        </w:rPr>
        <w:t xml:space="preserve"> This brings </w:t>
      </w:r>
      <w:r w:rsidR="00DA4F0A">
        <w:rPr>
          <w:rFonts w:ascii="Times New Roman" w:hAnsi="Times New Roman" w:cs="Times New Roman"/>
          <w:sz w:val="24"/>
          <w:szCs w:val="24"/>
        </w:rPr>
        <w:t>p</w:t>
      </w:r>
      <w:r w:rsidR="00F626BD" w:rsidRPr="00B26413">
        <w:rPr>
          <w:rFonts w:ascii="Times New Roman" w:hAnsi="Times New Roman" w:cs="Times New Roman"/>
          <w:sz w:val="24"/>
          <w:szCs w:val="24"/>
        </w:rPr>
        <w:t>sychological c</w:t>
      </w:r>
      <w:r w:rsidR="00387531" w:rsidRPr="00B26413">
        <w:rPr>
          <w:rFonts w:ascii="Times New Roman" w:hAnsi="Times New Roman" w:cs="Times New Roman"/>
          <w:sz w:val="24"/>
          <w:szCs w:val="24"/>
        </w:rPr>
        <w:t>onseque</w:t>
      </w:r>
      <w:r w:rsidR="00F626BD" w:rsidRPr="00B26413">
        <w:rPr>
          <w:rFonts w:ascii="Times New Roman" w:hAnsi="Times New Roman" w:cs="Times New Roman"/>
          <w:sz w:val="24"/>
          <w:szCs w:val="24"/>
        </w:rPr>
        <w:t>nces such</w:t>
      </w:r>
      <w:r w:rsidR="00387531" w:rsidRPr="00B26413">
        <w:rPr>
          <w:rFonts w:ascii="Times New Roman" w:hAnsi="Times New Roman" w:cs="Times New Roman"/>
          <w:sz w:val="24"/>
          <w:szCs w:val="24"/>
        </w:rPr>
        <w:t xml:space="preserve"> </w:t>
      </w:r>
      <w:r w:rsidR="00A2719E" w:rsidRPr="00B26413">
        <w:rPr>
          <w:rFonts w:ascii="Times New Roman" w:hAnsi="Times New Roman" w:cs="Times New Roman"/>
          <w:sz w:val="24"/>
          <w:szCs w:val="24"/>
        </w:rPr>
        <w:t xml:space="preserve">low </w:t>
      </w:r>
      <w:r w:rsidR="00387531" w:rsidRPr="00B26413">
        <w:rPr>
          <w:rFonts w:ascii="Times New Roman" w:hAnsi="Times New Roman" w:cs="Times New Roman"/>
          <w:sz w:val="24"/>
          <w:szCs w:val="24"/>
        </w:rPr>
        <w:t>self-esteem</w:t>
      </w:r>
      <w:r w:rsidR="00A2719E" w:rsidRPr="00B26413">
        <w:rPr>
          <w:rFonts w:ascii="Times New Roman" w:hAnsi="Times New Roman" w:cs="Times New Roman"/>
          <w:sz w:val="24"/>
          <w:szCs w:val="24"/>
        </w:rPr>
        <w:t>,</w:t>
      </w:r>
      <w:r w:rsidR="00F626BD" w:rsidRPr="00B26413">
        <w:rPr>
          <w:rFonts w:ascii="Times New Roman" w:hAnsi="Times New Roman" w:cs="Times New Roman"/>
          <w:sz w:val="24"/>
          <w:szCs w:val="24"/>
        </w:rPr>
        <w:t xml:space="preserve"> guilt, </w:t>
      </w:r>
      <w:r w:rsidR="00A2719E" w:rsidRPr="00B26413">
        <w:rPr>
          <w:rFonts w:ascii="Times New Roman" w:hAnsi="Times New Roman" w:cs="Times New Roman"/>
          <w:sz w:val="24"/>
          <w:szCs w:val="24"/>
        </w:rPr>
        <w:t>depression</w:t>
      </w:r>
      <w:r w:rsidR="00F21C2E" w:rsidRPr="00B26413">
        <w:rPr>
          <w:rFonts w:ascii="Times New Roman" w:hAnsi="Times New Roman" w:cs="Times New Roman"/>
          <w:sz w:val="24"/>
          <w:szCs w:val="24"/>
        </w:rPr>
        <w:t>, anxiety</w:t>
      </w:r>
      <w:r w:rsidR="00387531" w:rsidRPr="00B26413">
        <w:rPr>
          <w:rFonts w:ascii="Times New Roman" w:hAnsi="Times New Roman" w:cs="Times New Roman"/>
          <w:sz w:val="24"/>
          <w:szCs w:val="24"/>
        </w:rPr>
        <w:t xml:space="preserve"> and </w:t>
      </w:r>
      <w:r w:rsidR="00F626BD" w:rsidRPr="00B26413">
        <w:rPr>
          <w:rFonts w:ascii="Times New Roman" w:hAnsi="Times New Roman" w:cs="Times New Roman"/>
          <w:sz w:val="24"/>
          <w:szCs w:val="24"/>
        </w:rPr>
        <w:t>wanting to be</w:t>
      </w:r>
      <w:r w:rsidR="00387531" w:rsidRPr="00B26413">
        <w:rPr>
          <w:rFonts w:ascii="Times New Roman" w:hAnsi="Times New Roman" w:cs="Times New Roman"/>
          <w:sz w:val="24"/>
          <w:szCs w:val="24"/>
        </w:rPr>
        <w:t xml:space="preserve"> isolated from others. Children </w:t>
      </w:r>
      <w:r w:rsidR="00F626BD" w:rsidRPr="00B26413">
        <w:rPr>
          <w:rFonts w:ascii="Times New Roman" w:hAnsi="Times New Roman" w:cs="Times New Roman"/>
          <w:sz w:val="24"/>
          <w:szCs w:val="24"/>
        </w:rPr>
        <w:t>who are suffering from depression</w:t>
      </w:r>
      <w:r w:rsidR="00DA4F0A">
        <w:rPr>
          <w:rFonts w:ascii="Times New Roman" w:hAnsi="Times New Roman" w:cs="Times New Roman"/>
          <w:sz w:val="24"/>
          <w:szCs w:val="24"/>
        </w:rPr>
        <w:t xml:space="preserve"> and</w:t>
      </w:r>
      <w:r w:rsidR="00F626BD" w:rsidRPr="00B26413">
        <w:rPr>
          <w:rFonts w:ascii="Times New Roman" w:hAnsi="Times New Roman" w:cs="Times New Roman"/>
          <w:sz w:val="24"/>
          <w:szCs w:val="24"/>
        </w:rPr>
        <w:t xml:space="preserve"> low self-esteem are more vulnerable in developing habits such smoking and drinking </w:t>
      </w:r>
      <w:r w:rsidR="00DA4F0A">
        <w:rPr>
          <w:rFonts w:ascii="Times New Roman" w:hAnsi="Times New Roman" w:cs="Times New Roman"/>
          <w:sz w:val="24"/>
          <w:szCs w:val="24"/>
        </w:rPr>
        <w:t>a</w:t>
      </w:r>
      <w:r w:rsidR="00F626BD" w:rsidRPr="00B26413">
        <w:rPr>
          <w:rFonts w:ascii="Times New Roman" w:hAnsi="Times New Roman" w:cs="Times New Roman"/>
          <w:sz w:val="24"/>
          <w:szCs w:val="24"/>
        </w:rPr>
        <w:t>lcohol along though their adult life. People who</w:t>
      </w:r>
      <w:r w:rsidR="00387531" w:rsidRPr="00B26413">
        <w:rPr>
          <w:rFonts w:ascii="Times New Roman" w:hAnsi="Times New Roman" w:cs="Times New Roman"/>
          <w:sz w:val="24"/>
          <w:szCs w:val="24"/>
        </w:rPr>
        <w:t xml:space="preserve"> are obese are more likely to experience some sort of discrimination within society </w:t>
      </w:r>
      <w:proofErr w:type="gramStart"/>
      <w:r w:rsidR="00387531" w:rsidRPr="00B26413">
        <w:rPr>
          <w:rFonts w:ascii="Times New Roman" w:hAnsi="Times New Roman" w:cs="Times New Roman"/>
          <w:sz w:val="24"/>
          <w:szCs w:val="24"/>
        </w:rPr>
        <w:t>on</w:t>
      </w:r>
      <w:r w:rsidR="00F626BD" w:rsidRPr="00B26413">
        <w:rPr>
          <w:rFonts w:ascii="Times New Roman" w:hAnsi="Times New Roman" w:cs="Times New Roman"/>
          <w:sz w:val="24"/>
          <w:szCs w:val="24"/>
        </w:rPr>
        <w:t xml:space="preserve"> </w:t>
      </w:r>
      <w:r w:rsidR="00DA4F0A">
        <w:rPr>
          <w:rFonts w:ascii="Times New Roman" w:hAnsi="Times New Roman" w:cs="Times New Roman"/>
          <w:sz w:val="24"/>
          <w:szCs w:val="24"/>
        </w:rPr>
        <w:t>a</w:t>
      </w:r>
      <w:r w:rsidR="00387531" w:rsidRPr="00B26413">
        <w:rPr>
          <w:rFonts w:ascii="Times New Roman" w:hAnsi="Times New Roman" w:cs="Times New Roman"/>
          <w:sz w:val="24"/>
          <w:szCs w:val="24"/>
        </w:rPr>
        <w:t xml:space="preserve"> daily bas</w:t>
      </w:r>
      <w:r w:rsidR="00DA4F0A">
        <w:rPr>
          <w:rFonts w:ascii="Times New Roman" w:hAnsi="Times New Roman" w:cs="Times New Roman"/>
          <w:sz w:val="24"/>
          <w:szCs w:val="24"/>
        </w:rPr>
        <w:t>i</w:t>
      </w:r>
      <w:r w:rsidR="00387531" w:rsidRPr="00B26413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DA4F0A">
        <w:rPr>
          <w:rFonts w:ascii="Times New Roman" w:hAnsi="Times New Roman" w:cs="Times New Roman"/>
          <w:sz w:val="24"/>
          <w:szCs w:val="24"/>
        </w:rPr>
        <w:t>,</w:t>
      </w:r>
      <w:r w:rsidR="00F626BD" w:rsidRPr="00B26413">
        <w:rPr>
          <w:rFonts w:ascii="Times New Roman" w:hAnsi="Times New Roman" w:cs="Times New Roman"/>
          <w:sz w:val="24"/>
          <w:szCs w:val="24"/>
        </w:rPr>
        <w:t xml:space="preserve"> therefore affecting their mood negatively and their relationship with others</w:t>
      </w:r>
      <w:r w:rsidR="000223E3" w:rsidRPr="00B26413">
        <w:rPr>
          <w:rFonts w:ascii="Times New Roman" w:hAnsi="Times New Roman" w:cs="Times New Roman"/>
          <w:sz w:val="24"/>
          <w:szCs w:val="24"/>
        </w:rPr>
        <w:t xml:space="preserve"> (Rankin et al., 2016)</w:t>
      </w:r>
      <w:r w:rsidR="00F626BD" w:rsidRPr="00B2641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DC1AF8" w14:textId="2EFB0B0D" w:rsidR="000D076E" w:rsidRPr="00B26413" w:rsidRDefault="000D076E" w:rsidP="00056D11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There </w:t>
      </w:r>
      <w:r w:rsidR="00DA4F0A">
        <w:rPr>
          <w:rFonts w:ascii="Times New Roman" w:eastAsia="Times New Roman" w:hAnsi="Times New Roman" w:cs="Times New Roman"/>
          <w:sz w:val="24"/>
          <w:szCs w:val="24"/>
          <w:lang w:eastAsia="en-GB"/>
        </w:rPr>
        <w:t>are</w:t>
      </w:r>
      <w:r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also social </w:t>
      </w:r>
      <w:r w:rsidR="00DA4F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</w:t>
      </w:r>
      <w:r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emotional consequences where </w:t>
      </w:r>
      <w:r w:rsidR="007C08A1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obese children are often bullied and left out </w:t>
      </w:r>
      <w:r w:rsidR="00DF3A07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>of</w:t>
      </w:r>
      <w:r w:rsidR="007C08A1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activities or games such </w:t>
      </w:r>
      <w:r w:rsidR="00506C2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as </w:t>
      </w:r>
      <w:r w:rsidR="007C08A1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>competitions</w:t>
      </w:r>
      <w:r w:rsidR="00506C2D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7C08A1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or any activities that require </w:t>
      </w:r>
      <w:r w:rsidR="00DA4F0A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</w:t>
      </w:r>
      <w:r w:rsidR="007C08A1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move faster</w:t>
      </w:r>
      <w:r w:rsidR="00DF3A07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7C08A1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This social issue can impact negatively on self</w:t>
      </w:r>
      <w:r w:rsidR="00DF3A07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their confidence, </w:t>
      </w:r>
      <w:r w:rsidR="00DA4F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resulting in them having a </w:t>
      </w:r>
      <w:r w:rsidR="00DF3A07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poor body image </w:t>
      </w:r>
      <w:r w:rsidR="00DA4F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which can lead to a reduced </w:t>
      </w:r>
      <w:r w:rsidR="007C08A1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academic </w:t>
      </w:r>
      <w:r w:rsidR="00DF3A07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>performance</w:t>
      </w:r>
      <w:r w:rsidR="00271F4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(Rankin et al; 2016).</w:t>
      </w:r>
      <w:r w:rsidR="00DF3A07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Children with social barriers can find</w:t>
      </w:r>
      <w:r w:rsidR="00506C2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it</w:t>
      </w:r>
      <w:r w:rsidR="00DF3A07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difficult to follow a weight management routine and tend to keep </w:t>
      </w:r>
      <w:r w:rsidR="00DA4F0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</w:t>
      </w:r>
      <w:r w:rsidR="00DF3A07" w:rsidRPr="00B2641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sedentary activities (Sahoo et al., 2015). </w:t>
      </w:r>
    </w:p>
    <w:p w14:paraId="0D863FC8" w14:textId="055FF724" w:rsidR="0028115A" w:rsidRPr="00B26413" w:rsidRDefault="0028115A" w:rsidP="0028115A">
      <w:pPr>
        <w:tabs>
          <w:tab w:val="left" w:pos="339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2D222AF" w14:textId="042476D6" w:rsidR="00F21C2E" w:rsidRDefault="009D074E" w:rsidP="000956E5">
      <w:pPr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  <w:r w:rsidRPr="00271F40">
        <w:rPr>
          <w:rFonts w:ascii="Times New Roman" w:hAnsi="Times New Roman" w:cs="Times New Roman"/>
          <w:sz w:val="28"/>
          <w:szCs w:val="28"/>
        </w:rPr>
        <w:t xml:space="preserve">Practical implications and suggestions </w:t>
      </w:r>
    </w:p>
    <w:p w14:paraId="05EF968F" w14:textId="77777777" w:rsidR="00271F40" w:rsidRPr="00271F40" w:rsidRDefault="00271F40" w:rsidP="000956E5">
      <w:pPr>
        <w:tabs>
          <w:tab w:val="left" w:pos="3390"/>
        </w:tabs>
        <w:rPr>
          <w:rFonts w:ascii="Times New Roman" w:hAnsi="Times New Roman" w:cs="Times New Roman"/>
          <w:sz w:val="28"/>
          <w:szCs w:val="28"/>
        </w:rPr>
      </w:pPr>
    </w:p>
    <w:p w14:paraId="668E0DF1" w14:textId="76675EE9" w:rsidR="00B60725" w:rsidRDefault="00603C26" w:rsidP="00B60725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previous research </w:t>
      </w:r>
      <w:proofErr w:type="gramStart"/>
      <w:r>
        <w:rPr>
          <w:rFonts w:ascii="Times New Roman" w:hAnsi="Times New Roman" w:cs="Times New Roman"/>
          <w:sz w:val="24"/>
          <w:szCs w:val="24"/>
        </w:rPr>
        <w:t>it c</w:t>
      </w:r>
      <w:r w:rsidR="00506C2D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be seen that </w:t>
      </w:r>
      <w:r w:rsidR="00DA4F0A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besity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a current issue that the whole world has been facing</w:t>
      </w:r>
      <w:r w:rsidR="00DA4F0A">
        <w:rPr>
          <w:rFonts w:ascii="Times New Roman" w:hAnsi="Times New Roman" w:cs="Times New Roman"/>
          <w:sz w:val="24"/>
          <w:szCs w:val="24"/>
        </w:rPr>
        <w:t>.  It</w:t>
      </w:r>
      <w:r>
        <w:rPr>
          <w:rFonts w:ascii="Times New Roman" w:hAnsi="Times New Roman" w:cs="Times New Roman"/>
          <w:sz w:val="24"/>
          <w:szCs w:val="24"/>
        </w:rPr>
        <w:t xml:space="preserve"> affects many different countries, cultures</w:t>
      </w:r>
      <w:r w:rsidR="00DA4F0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genders and ages bringing </w:t>
      </w:r>
      <w:r w:rsidR="00DA4F0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sychological and physical damage.</w:t>
      </w:r>
      <w:r w:rsidR="006E0FA7">
        <w:rPr>
          <w:rFonts w:ascii="Times New Roman" w:hAnsi="Times New Roman" w:cs="Times New Roman"/>
          <w:sz w:val="24"/>
          <w:szCs w:val="24"/>
        </w:rPr>
        <w:t xml:space="preserve"> There</w:t>
      </w:r>
      <w:r w:rsidR="00506C2D">
        <w:rPr>
          <w:rFonts w:ascii="Times New Roman" w:hAnsi="Times New Roman" w:cs="Times New Roman"/>
          <w:sz w:val="24"/>
          <w:szCs w:val="24"/>
        </w:rPr>
        <w:t xml:space="preserve"> are </w:t>
      </w:r>
      <w:r w:rsidR="006E0FA7">
        <w:rPr>
          <w:rFonts w:ascii="Times New Roman" w:hAnsi="Times New Roman" w:cs="Times New Roman"/>
          <w:sz w:val="24"/>
          <w:szCs w:val="24"/>
        </w:rPr>
        <w:t xml:space="preserve">different factors </w:t>
      </w:r>
      <w:r w:rsidR="00506C2D">
        <w:rPr>
          <w:rFonts w:ascii="Times New Roman" w:hAnsi="Times New Roman" w:cs="Times New Roman"/>
          <w:sz w:val="24"/>
          <w:szCs w:val="24"/>
        </w:rPr>
        <w:t>which</w:t>
      </w:r>
      <w:r w:rsidR="006E0FA7">
        <w:rPr>
          <w:rFonts w:ascii="Times New Roman" w:hAnsi="Times New Roman" w:cs="Times New Roman"/>
          <w:sz w:val="24"/>
          <w:szCs w:val="24"/>
        </w:rPr>
        <w:t xml:space="preserve"> are contributing to obesity such </w:t>
      </w:r>
      <w:r w:rsidR="00506C2D">
        <w:rPr>
          <w:rFonts w:ascii="Times New Roman" w:hAnsi="Times New Roman" w:cs="Times New Roman"/>
          <w:sz w:val="24"/>
          <w:szCs w:val="24"/>
        </w:rPr>
        <w:t xml:space="preserve">as poor </w:t>
      </w:r>
      <w:r w:rsidR="006E0FA7">
        <w:rPr>
          <w:rFonts w:ascii="Times New Roman" w:hAnsi="Times New Roman" w:cs="Times New Roman"/>
          <w:sz w:val="24"/>
          <w:szCs w:val="24"/>
        </w:rPr>
        <w:t>diet, lack of physical activ</w:t>
      </w:r>
      <w:r w:rsidR="00506C2D">
        <w:rPr>
          <w:rFonts w:ascii="Times New Roman" w:hAnsi="Times New Roman" w:cs="Times New Roman"/>
          <w:sz w:val="24"/>
          <w:szCs w:val="24"/>
        </w:rPr>
        <w:t>ity</w:t>
      </w:r>
      <w:r w:rsidR="006E0FA7">
        <w:rPr>
          <w:rFonts w:ascii="Times New Roman" w:hAnsi="Times New Roman" w:cs="Times New Roman"/>
          <w:sz w:val="24"/>
          <w:szCs w:val="24"/>
        </w:rPr>
        <w:t>, soci</w:t>
      </w:r>
      <w:r w:rsidR="00506C2D">
        <w:rPr>
          <w:rFonts w:ascii="Times New Roman" w:hAnsi="Times New Roman" w:cs="Times New Roman"/>
          <w:sz w:val="24"/>
          <w:szCs w:val="24"/>
        </w:rPr>
        <w:t>o-</w:t>
      </w:r>
      <w:r w:rsidR="006E0FA7">
        <w:rPr>
          <w:rFonts w:ascii="Times New Roman" w:hAnsi="Times New Roman" w:cs="Times New Roman"/>
          <w:sz w:val="24"/>
          <w:szCs w:val="24"/>
        </w:rPr>
        <w:t>economic influences, poverty</w:t>
      </w:r>
      <w:r w:rsidR="00506C2D">
        <w:rPr>
          <w:rFonts w:ascii="Times New Roman" w:hAnsi="Times New Roman" w:cs="Times New Roman"/>
          <w:sz w:val="24"/>
          <w:szCs w:val="24"/>
        </w:rPr>
        <w:t xml:space="preserve"> and</w:t>
      </w:r>
      <w:r w:rsidR="006E0FA7">
        <w:rPr>
          <w:rFonts w:ascii="Times New Roman" w:hAnsi="Times New Roman" w:cs="Times New Roman"/>
          <w:sz w:val="24"/>
          <w:szCs w:val="24"/>
        </w:rPr>
        <w:t xml:space="preserve"> </w:t>
      </w:r>
      <w:r w:rsidR="00C307EE">
        <w:rPr>
          <w:rFonts w:ascii="Times New Roman" w:hAnsi="Times New Roman" w:cs="Times New Roman"/>
          <w:sz w:val="24"/>
          <w:szCs w:val="24"/>
        </w:rPr>
        <w:t>inequalit</w:t>
      </w:r>
      <w:r w:rsidR="00506C2D">
        <w:rPr>
          <w:rFonts w:ascii="Times New Roman" w:hAnsi="Times New Roman" w:cs="Times New Roman"/>
          <w:sz w:val="24"/>
          <w:szCs w:val="24"/>
        </w:rPr>
        <w:t>y</w:t>
      </w:r>
      <w:r w:rsidR="0028760E">
        <w:rPr>
          <w:rFonts w:ascii="Times New Roman" w:hAnsi="Times New Roman" w:cs="Times New Roman"/>
          <w:sz w:val="24"/>
          <w:szCs w:val="24"/>
        </w:rPr>
        <w:t xml:space="preserve"> </w:t>
      </w:r>
      <w:r w:rsidR="0077291A">
        <w:rPr>
          <w:rFonts w:ascii="Times New Roman" w:hAnsi="Times New Roman" w:cs="Times New Roman"/>
          <w:sz w:val="24"/>
          <w:szCs w:val="24"/>
        </w:rPr>
        <w:t xml:space="preserve">(Lakshman </w:t>
      </w:r>
      <w:r w:rsidR="0077291A">
        <w:rPr>
          <w:rFonts w:ascii="Times New Roman" w:hAnsi="Times New Roman" w:cs="Times New Roman"/>
          <w:i/>
          <w:sz w:val="24"/>
          <w:szCs w:val="24"/>
        </w:rPr>
        <w:t xml:space="preserve">et al., </w:t>
      </w:r>
      <w:r w:rsidR="0077291A">
        <w:rPr>
          <w:rFonts w:ascii="Times New Roman" w:hAnsi="Times New Roman" w:cs="Times New Roman"/>
          <w:sz w:val="24"/>
          <w:szCs w:val="24"/>
        </w:rPr>
        <w:t>2013)</w:t>
      </w:r>
      <w:r w:rsidR="0028760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It is important that the government tackle and bring </w:t>
      </w:r>
      <w:r w:rsidR="00B26413">
        <w:rPr>
          <w:rFonts w:ascii="Times New Roman" w:hAnsi="Times New Roman" w:cs="Times New Roman"/>
          <w:sz w:val="24"/>
          <w:szCs w:val="24"/>
        </w:rPr>
        <w:t>obesity</w:t>
      </w:r>
      <w:r>
        <w:rPr>
          <w:rFonts w:ascii="Times New Roman" w:hAnsi="Times New Roman" w:cs="Times New Roman"/>
          <w:sz w:val="24"/>
          <w:szCs w:val="24"/>
        </w:rPr>
        <w:t xml:space="preserve"> down by preventing and treating it</w:t>
      </w:r>
      <w:r w:rsidR="00752585">
        <w:rPr>
          <w:rFonts w:ascii="Times New Roman" w:hAnsi="Times New Roman" w:cs="Times New Roman"/>
          <w:sz w:val="24"/>
          <w:szCs w:val="24"/>
        </w:rPr>
        <w:t xml:space="preserve"> by using strategies for the existing problem and for those who are at risk of developing the problem</w:t>
      </w:r>
      <w:r w:rsidR="002876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9F4378" w14:textId="6087FBD6" w:rsidR="009F2E91" w:rsidRDefault="006B527B" w:rsidP="00854B7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Local </w:t>
      </w:r>
      <w:r w:rsidR="009F2E91" w:rsidRPr="00854B72">
        <w:rPr>
          <w:rFonts w:ascii="Times New Roman" w:hAnsi="Times New Roman" w:cs="Times New Roman"/>
          <w:sz w:val="24"/>
          <w:szCs w:val="24"/>
        </w:rPr>
        <w:t>Gov</w:t>
      </w:r>
      <w:r w:rsidR="00854B72" w:rsidRPr="00854B72">
        <w:rPr>
          <w:rFonts w:ascii="Times New Roman" w:hAnsi="Times New Roman" w:cs="Times New Roman"/>
          <w:sz w:val="24"/>
          <w:szCs w:val="24"/>
        </w:rPr>
        <w:t xml:space="preserve">ernment should </w:t>
      </w:r>
      <w:r w:rsidR="009D04CC">
        <w:rPr>
          <w:rFonts w:ascii="Times New Roman" w:hAnsi="Times New Roman" w:cs="Times New Roman"/>
          <w:sz w:val="24"/>
          <w:szCs w:val="24"/>
        </w:rPr>
        <w:t>create more supportive environment</w:t>
      </w:r>
      <w:r w:rsidR="0090532C">
        <w:rPr>
          <w:rFonts w:ascii="Times New Roman" w:hAnsi="Times New Roman" w:cs="Times New Roman"/>
          <w:sz w:val="24"/>
          <w:szCs w:val="24"/>
        </w:rPr>
        <w:t>s</w:t>
      </w:r>
      <w:r w:rsidR="009D04CC">
        <w:rPr>
          <w:rFonts w:ascii="Times New Roman" w:hAnsi="Times New Roman" w:cs="Times New Roman"/>
          <w:sz w:val="24"/>
          <w:szCs w:val="24"/>
        </w:rPr>
        <w:t xml:space="preserve"> to educate </w:t>
      </w:r>
      <w:r w:rsidR="0090532C">
        <w:rPr>
          <w:rFonts w:ascii="Times New Roman" w:hAnsi="Times New Roman" w:cs="Times New Roman"/>
          <w:sz w:val="24"/>
          <w:szCs w:val="24"/>
        </w:rPr>
        <w:t xml:space="preserve">local </w:t>
      </w:r>
      <w:r w:rsidR="009D04CC">
        <w:rPr>
          <w:rFonts w:ascii="Times New Roman" w:hAnsi="Times New Roman" w:cs="Times New Roman"/>
          <w:sz w:val="24"/>
          <w:szCs w:val="24"/>
        </w:rPr>
        <w:t xml:space="preserve">communities about </w:t>
      </w:r>
      <w:r w:rsidR="00506C2D">
        <w:rPr>
          <w:rFonts w:ascii="Times New Roman" w:hAnsi="Times New Roman" w:cs="Times New Roman"/>
          <w:sz w:val="24"/>
          <w:szCs w:val="24"/>
        </w:rPr>
        <w:t>h</w:t>
      </w:r>
      <w:r w:rsidR="009D04CC">
        <w:rPr>
          <w:rFonts w:ascii="Times New Roman" w:hAnsi="Times New Roman" w:cs="Times New Roman"/>
          <w:sz w:val="24"/>
          <w:szCs w:val="24"/>
        </w:rPr>
        <w:t>ealth</w:t>
      </w:r>
      <w:r w:rsidR="0090532C">
        <w:rPr>
          <w:rFonts w:ascii="Times New Roman" w:hAnsi="Times New Roman" w:cs="Times New Roman"/>
          <w:sz w:val="24"/>
          <w:szCs w:val="24"/>
        </w:rPr>
        <w:t>y</w:t>
      </w:r>
      <w:r w:rsidR="009D04CC">
        <w:rPr>
          <w:rFonts w:ascii="Times New Roman" w:hAnsi="Times New Roman" w:cs="Times New Roman"/>
          <w:sz w:val="24"/>
          <w:szCs w:val="24"/>
        </w:rPr>
        <w:t xml:space="preserve"> eating.</w:t>
      </w:r>
    </w:p>
    <w:p w14:paraId="18765A27" w14:textId="28C4B165" w:rsidR="00854B72" w:rsidRDefault="00506C2D" w:rsidP="00854B7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54B72">
        <w:rPr>
          <w:rFonts w:ascii="Times New Roman" w:hAnsi="Times New Roman" w:cs="Times New Roman"/>
          <w:sz w:val="24"/>
          <w:szCs w:val="24"/>
        </w:rPr>
        <w:t xml:space="preserve">Food industry should </w:t>
      </w:r>
      <w:r w:rsidR="006B527B">
        <w:rPr>
          <w:rFonts w:ascii="Times New Roman" w:hAnsi="Times New Roman" w:cs="Times New Roman"/>
          <w:sz w:val="24"/>
          <w:szCs w:val="24"/>
        </w:rPr>
        <w:t>be encouraged to create healthier products</w:t>
      </w:r>
      <w:r w:rsidR="00B178D7">
        <w:rPr>
          <w:rFonts w:ascii="Times New Roman" w:hAnsi="Times New Roman" w:cs="Times New Roman"/>
          <w:sz w:val="24"/>
          <w:szCs w:val="24"/>
        </w:rPr>
        <w:t xml:space="preserve"> and ma</w:t>
      </w:r>
      <w:r>
        <w:rPr>
          <w:rFonts w:ascii="Times New Roman" w:hAnsi="Times New Roman" w:cs="Times New Roman"/>
          <w:sz w:val="24"/>
          <w:szCs w:val="24"/>
        </w:rPr>
        <w:t>ke</w:t>
      </w:r>
      <w:r w:rsidR="00B178D7">
        <w:rPr>
          <w:rFonts w:ascii="Times New Roman" w:hAnsi="Times New Roman" w:cs="Times New Roman"/>
          <w:sz w:val="24"/>
          <w:szCs w:val="24"/>
        </w:rPr>
        <w:t xml:space="preserve"> food label</w:t>
      </w:r>
      <w:r>
        <w:rPr>
          <w:rFonts w:ascii="Times New Roman" w:hAnsi="Times New Roman" w:cs="Times New Roman"/>
          <w:sz w:val="24"/>
          <w:szCs w:val="24"/>
        </w:rPr>
        <w:t>ling clearer</w:t>
      </w:r>
      <w:r w:rsidR="002277C9">
        <w:rPr>
          <w:rFonts w:ascii="Times New Roman" w:hAnsi="Times New Roman" w:cs="Times New Roman"/>
          <w:sz w:val="24"/>
          <w:szCs w:val="24"/>
        </w:rPr>
        <w:t xml:space="preserve"> (Government of Netherlands). </w:t>
      </w:r>
    </w:p>
    <w:p w14:paraId="4F1E94D2" w14:textId="43DCFBDA" w:rsidR="00854B72" w:rsidRDefault="00506C2D" w:rsidP="00854B7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54B72">
        <w:rPr>
          <w:rFonts w:ascii="Times New Roman" w:hAnsi="Times New Roman" w:cs="Times New Roman"/>
          <w:sz w:val="24"/>
          <w:szCs w:val="24"/>
        </w:rPr>
        <w:t>Government should impose higher taxes on high fatty food</w:t>
      </w:r>
      <w:r>
        <w:rPr>
          <w:rFonts w:ascii="Times New Roman" w:hAnsi="Times New Roman" w:cs="Times New Roman"/>
          <w:sz w:val="24"/>
          <w:szCs w:val="24"/>
        </w:rPr>
        <w:t>s</w:t>
      </w:r>
      <w:r w:rsidR="00854B72">
        <w:rPr>
          <w:rFonts w:ascii="Times New Roman" w:hAnsi="Times New Roman" w:cs="Times New Roman"/>
          <w:sz w:val="24"/>
          <w:szCs w:val="24"/>
        </w:rPr>
        <w:t xml:space="preserve"> and sugary drinks and l</w:t>
      </w:r>
      <w:r>
        <w:rPr>
          <w:rFonts w:ascii="Times New Roman" w:hAnsi="Times New Roman" w:cs="Times New Roman"/>
          <w:sz w:val="24"/>
          <w:szCs w:val="24"/>
        </w:rPr>
        <w:t>ower</w:t>
      </w:r>
      <w:r w:rsidR="00854B72">
        <w:rPr>
          <w:rFonts w:ascii="Times New Roman" w:hAnsi="Times New Roman" w:cs="Times New Roman"/>
          <w:sz w:val="24"/>
          <w:szCs w:val="24"/>
        </w:rPr>
        <w:t xml:space="preserve"> tax</w:t>
      </w:r>
      <w:r w:rsidR="009D04CC">
        <w:rPr>
          <w:rFonts w:ascii="Times New Roman" w:hAnsi="Times New Roman" w:cs="Times New Roman"/>
          <w:sz w:val="24"/>
          <w:szCs w:val="24"/>
        </w:rPr>
        <w:t>es</w:t>
      </w:r>
      <w:r w:rsidR="00854B72">
        <w:rPr>
          <w:rFonts w:ascii="Times New Roman" w:hAnsi="Times New Roman" w:cs="Times New Roman"/>
          <w:sz w:val="24"/>
          <w:szCs w:val="24"/>
        </w:rPr>
        <w:t xml:space="preserve"> </w:t>
      </w:r>
      <w:r w:rsidR="009D04CC">
        <w:rPr>
          <w:rFonts w:ascii="Times New Roman" w:hAnsi="Times New Roman" w:cs="Times New Roman"/>
          <w:sz w:val="24"/>
          <w:szCs w:val="24"/>
        </w:rPr>
        <w:t>on healthier foods.</w:t>
      </w:r>
      <w:r w:rsidR="00854B72">
        <w:rPr>
          <w:rFonts w:ascii="Times New Roman" w:hAnsi="Times New Roman" w:cs="Times New Roman"/>
          <w:sz w:val="24"/>
          <w:szCs w:val="24"/>
        </w:rPr>
        <w:t xml:space="preserve"> </w:t>
      </w:r>
      <w:r w:rsidR="00854B72" w:rsidRPr="00854B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964255" w14:textId="1AEE071F" w:rsidR="00854B72" w:rsidRDefault="00506C2D" w:rsidP="00854B7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should be m</w:t>
      </w:r>
      <w:r w:rsidR="00854B72">
        <w:rPr>
          <w:rFonts w:ascii="Times New Roman" w:hAnsi="Times New Roman" w:cs="Times New Roman"/>
          <w:sz w:val="24"/>
          <w:szCs w:val="24"/>
        </w:rPr>
        <w:t xml:space="preserve">ore availability of green space </w:t>
      </w:r>
      <w:r>
        <w:rPr>
          <w:rFonts w:ascii="Times New Roman" w:hAnsi="Times New Roman" w:cs="Times New Roman"/>
          <w:sz w:val="24"/>
          <w:szCs w:val="24"/>
        </w:rPr>
        <w:t>i</w:t>
      </w:r>
      <w:r w:rsidR="00854B72">
        <w:rPr>
          <w:rFonts w:ascii="Times New Roman" w:hAnsi="Times New Roman" w:cs="Times New Roman"/>
          <w:sz w:val="24"/>
          <w:szCs w:val="24"/>
        </w:rPr>
        <w:t>n urban areas</w:t>
      </w:r>
      <w:r w:rsidR="0090532C">
        <w:rPr>
          <w:rFonts w:ascii="Times New Roman" w:hAnsi="Times New Roman" w:cs="Times New Roman"/>
          <w:sz w:val="24"/>
          <w:szCs w:val="24"/>
        </w:rPr>
        <w:t xml:space="preserve"> and outdoor exercise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532C">
        <w:rPr>
          <w:rFonts w:ascii="Times New Roman" w:hAnsi="Times New Roman" w:cs="Times New Roman"/>
          <w:sz w:val="24"/>
          <w:szCs w:val="24"/>
        </w:rPr>
        <w:t>machines should be available in public parks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0C6B8A" w14:textId="141675C5" w:rsidR="0090532C" w:rsidRDefault="009D04CC" w:rsidP="00854B7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Supermarkets should replace </w:t>
      </w:r>
      <w:r w:rsidR="0090532C">
        <w:rPr>
          <w:rFonts w:ascii="Times New Roman" w:hAnsi="Times New Roman" w:cs="Times New Roman"/>
          <w:sz w:val="24"/>
          <w:szCs w:val="24"/>
        </w:rPr>
        <w:t xml:space="preserve">sugary and fatty food with a </w:t>
      </w:r>
      <w:r w:rsidR="002277C9">
        <w:rPr>
          <w:rFonts w:ascii="Times New Roman" w:hAnsi="Times New Roman" w:cs="Times New Roman"/>
          <w:sz w:val="24"/>
          <w:szCs w:val="24"/>
        </w:rPr>
        <w:t>healthier alternative</w:t>
      </w:r>
      <w:r w:rsidR="0090532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CFED18" w14:textId="27BDF20D" w:rsidR="009D04CC" w:rsidRDefault="001B5F75" w:rsidP="00854B7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Every Public place</w:t>
      </w:r>
      <w:r w:rsidR="00506C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including leisure centres and hospitals</w:t>
      </w:r>
      <w:r w:rsidR="00506C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should ban super-size chocolates bars and unhealthy food and drinks from vending machines</w:t>
      </w:r>
      <w:r w:rsidR="00DE5958">
        <w:rPr>
          <w:rFonts w:ascii="Times New Roman" w:hAnsi="Times New Roman" w:cs="Times New Roman"/>
          <w:sz w:val="24"/>
          <w:szCs w:val="24"/>
        </w:rPr>
        <w:t xml:space="preserve"> (Local Government, 2010). </w:t>
      </w:r>
    </w:p>
    <w:p w14:paraId="1B84A46E" w14:textId="6BAAE9B4" w:rsidR="006E0FA7" w:rsidRDefault="006E0FA7" w:rsidP="00854B7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Government should support those from deprived areas </w:t>
      </w:r>
      <w:r w:rsidR="001A767C">
        <w:rPr>
          <w:rFonts w:ascii="Times New Roman" w:hAnsi="Times New Roman" w:cs="Times New Roman"/>
          <w:sz w:val="24"/>
          <w:szCs w:val="24"/>
        </w:rPr>
        <w:t>on a</w:t>
      </w:r>
      <w:r>
        <w:rPr>
          <w:rFonts w:ascii="Times New Roman" w:hAnsi="Times New Roman" w:cs="Times New Roman"/>
          <w:sz w:val="24"/>
          <w:szCs w:val="24"/>
        </w:rPr>
        <w:t xml:space="preserve"> low income by providing them with vouchers that can be exchanged for fruits</w:t>
      </w:r>
      <w:r w:rsidR="001A767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vegetables and milk. </w:t>
      </w:r>
    </w:p>
    <w:p w14:paraId="4C9FA494" w14:textId="72BA1B1F" w:rsidR="009E003B" w:rsidRDefault="00336BC5" w:rsidP="00854B7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 should be motivated by parents </w:t>
      </w:r>
      <w:r w:rsidR="009E003B">
        <w:rPr>
          <w:rFonts w:ascii="Times New Roman" w:hAnsi="Times New Roman" w:cs="Times New Roman"/>
          <w:sz w:val="24"/>
          <w:szCs w:val="24"/>
        </w:rPr>
        <w:t>to be involved in at least one type of activity once a week and parents should motivate kids to walk or cycle to school instead of be</w:t>
      </w:r>
      <w:r w:rsidR="001A767C">
        <w:rPr>
          <w:rFonts w:ascii="Times New Roman" w:hAnsi="Times New Roman" w:cs="Times New Roman"/>
          <w:sz w:val="24"/>
          <w:szCs w:val="24"/>
        </w:rPr>
        <w:t>ing</w:t>
      </w:r>
      <w:r w:rsidR="009E003B">
        <w:rPr>
          <w:rFonts w:ascii="Times New Roman" w:hAnsi="Times New Roman" w:cs="Times New Roman"/>
          <w:sz w:val="24"/>
          <w:szCs w:val="24"/>
        </w:rPr>
        <w:t xml:space="preserve"> driven short distances. </w:t>
      </w:r>
    </w:p>
    <w:p w14:paraId="148846A4" w14:textId="0D1957CA" w:rsidR="00F60239" w:rsidRDefault="00F60239" w:rsidP="00854B7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Schools should implement specific</w:t>
      </w:r>
      <w:r w:rsidR="00732F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activities that reduces weight gain</w:t>
      </w:r>
      <w:r w:rsidR="00732F4D">
        <w:rPr>
          <w:rFonts w:ascii="Times New Roman" w:hAnsi="Times New Roman" w:cs="Times New Roman"/>
          <w:sz w:val="24"/>
          <w:szCs w:val="24"/>
        </w:rPr>
        <w:t>.</w:t>
      </w:r>
    </w:p>
    <w:p w14:paraId="29584289" w14:textId="77777777" w:rsidR="00732F4D" w:rsidRDefault="00B178D7" w:rsidP="00783EE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 Professionals should </w:t>
      </w:r>
      <w:r w:rsidR="00322604">
        <w:rPr>
          <w:rFonts w:ascii="Times New Roman" w:hAnsi="Times New Roman" w:cs="Times New Roman"/>
          <w:sz w:val="24"/>
          <w:szCs w:val="24"/>
        </w:rPr>
        <w:t xml:space="preserve">be able to </w:t>
      </w:r>
      <w:r w:rsidR="00DC121E">
        <w:rPr>
          <w:rFonts w:ascii="Times New Roman" w:hAnsi="Times New Roman" w:cs="Times New Roman"/>
          <w:sz w:val="24"/>
          <w:szCs w:val="24"/>
        </w:rPr>
        <w:t>discuss nutrition and weight problems with their patients and</w:t>
      </w:r>
      <w:r w:rsidR="00732F4D">
        <w:rPr>
          <w:rFonts w:ascii="Times New Roman" w:hAnsi="Times New Roman" w:cs="Times New Roman"/>
          <w:sz w:val="24"/>
          <w:szCs w:val="24"/>
        </w:rPr>
        <w:t xml:space="preserve"> provide </w:t>
      </w:r>
      <w:r w:rsidR="00DC121E">
        <w:rPr>
          <w:rFonts w:ascii="Times New Roman" w:hAnsi="Times New Roman" w:cs="Times New Roman"/>
          <w:sz w:val="24"/>
          <w:szCs w:val="24"/>
        </w:rPr>
        <w:t>option</w:t>
      </w:r>
      <w:r w:rsidR="00783EE2">
        <w:rPr>
          <w:rFonts w:ascii="Times New Roman" w:hAnsi="Times New Roman" w:cs="Times New Roman"/>
          <w:sz w:val="24"/>
          <w:szCs w:val="24"/>
        </w:rPr>
        <w:t>s that will help them to lose and manage their weight.</w:t>
      </w:r>
    </w:p>
    <w:p w14:paraId="59B4A853" w14:textId="1FD429E7" w:rsidR="00985698" w:rsidRDefault="00783EE2" w:rsidP="00732F4D">
      <w:pPr>
        <w:pStyle w:val="ListParagraph"/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628DF4" w14:textId="033D0123" w:rsidR="00783EE2" w:rsidRDefault="00783EE2" w:rsidP="00783EE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 professionals</w:t>
      </w:r>
      <w:r w:rsidR="00732F4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including </w:t>
      </w:r>
      <w:r w:rsidR="00732F4D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ealth visitors and nurses</w:t>
      </w:r>
      <w:r w:rsidR="00732F4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should</w:t>
      </w:r>
      <w:r w:rsidR="00BA0272">
        <w:rPr>
          <w:rFonts w:ascii="Times New Roman" w:hAnsi="Times New Roman" w:cs="Times New Roman"/>
          <w:sz w:val="24"/>
          <w:szCs w:val="24"/>
        </w:rPr>
        <w:t xml:space="preserve"> be encouraged to undertake relevant training</w:t>
      </w:r>
      <w:r>
        <w:rPr>
          <w:rFonts w:ascii="Times New Roman" w:hAnsi="Times New Roman" w:cs="Times New Roman"/>
          <w:sz w:val="24"/>
          <w:szCs w:val="24"/>
        </w:rPr>
        <w:t xml:space="preserve"> about </w:t>
      </w:r>
      <w:r w:rsidR="00732F4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utrition, weight management and physical activity</w:t>
      </w:r>
      <w:r w:rsidR="00BA0272">
        <w:rPr>
          <w:rFonts w:ascii="Times New Roman" w:hAnsi="Times New Roman" w:cs="Times New Roman"/>
          <w:sz w:val="24"/>
          <w:szCs w:val="24"/>
        </w:rPr>
        <w:t>.</w:t>
      </w:r>
    </w:p>
    <w:p w14:paraId="7F5251AB" w14:textId="56613C3C" w:rsidR="00BA0272" w:rsidRDefault="00BA0272" w:rsidP="00783EE2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</w:t>
      </w:r>
      <w:r w:rsidR="00732F4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should encourage employers and staff to have at least 10 minutes’ walk around the office in every hour. </w:t>
      </w:r>
    </w:p>
    <w:p w14:paraId="283A2D8F" w14:textId="39FE345B" w:rsidR="00B20E48" w:rsidRPr="00FE1A40" w:rsidRDefault="00B20E48" w:rsidP="00B20E48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suffering from obesity should have </w:t>
      </w:r>
      <w:r w:rsidRPr="00B20E48">
        <w:rPr>
          <w:rFonts w:ascii="Times New Roman" w:hAnsi="Times New Roman" w:cs="Times New Roman"/>
          <w:sz w:val="24"/>
          <w:szCs w:val="24"/>
          <w:shd w:val="clear" w:color="auto" w:fill="FFFFFF"/>
        </w:rPr>
        <w:t>psychological and social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support from families and local organizations about </w:t>
      </w:r>
      <w:r w:rsidR="00732F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changing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lifestyle</w:t>
      </w:r>
      <w:r w:rsidR="00732F4D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8660D79" w14:textId="635F2728" w:rsidR="00FE1A40" w:rsidRDefault="000251CD" w:rsidP="00B20E48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Schools should talk about the importance of </w:t>
      </w:r>
      <w:r w:rsidR="00732F4D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ealthy eating to pupils </w:t>
      </w:r>
    </w:p>
    <w:p w14:paraId="33549D22" w14:textId="7FE6D232" w:rsidR="00B26413" w:rsidRPr="0028760E" w:rsidRDefault="00B26413" w:rsidP="00B26413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 w:rsidRPr="0028760E">
        <w:rPr>
          <w:rFonts w:ascii="Times New Roman" w:hAnsi="Times New Roman" w:cs="Times New Roman"/>
          <w:sz w:val="24"/>
          <w:szCs w:val="24"/>
        </w:rPr>
        <w:t xml:space="preserve">An annual </w:t>
      </w:r>
      <w:r w:rsidR="00732F4D" w:rsidRPr="0028760E">
        <w:rPr>
          <w:rFonts w:ascii="Times New Roman" w:hAnsi="Times New Roman" w:cs="Times New Roman"/>
          <w:sz w:val="24"/>
          <w:szCs w:val="24"/>
        </w:rPr>
        <w:t>h</w:t>
      </w:r>
      <w:r w:rsidRPr="0028760E">
        <w:rPr>
          <w:rFonts w:ascii="Times New Roman" w:hAnsi="Times New Roman" w:cs="Times New Roman"/>
          <w:sz w:val="24"/>
          <w:szCs w:val="24"/>
        </w:rPr>
        <w:t xml:space="preserve">ealth check </w:t>
      </w:r>
      <w:r w:rsidR="00CF0551" w:rsidRPr="0028760E">
        <w:rPr>
          <w:rFonts w:ascii="Times New Roman" w:hAnsi="Times New Roman" w:cs="Times New Roman"/>
          <w:sz w:val="24"/>
          <w:szCs w:val="24"/>
        </w:rPr>
        <w:t xml:space="preserve">for </w:t>
      </w:r>
      <w:r w:rsidR="00732F4D" w:rsidRPr="0028760E">
        <w:rPr>
          <w:rFonts w:ascii="Times New Roman" w:hAnsi="Times New Roman" w:cs="Times New Roman"/>
          <w:sz w:val="24"/>
          <w:szCs w:val="24"/>
        </w:rPr>
        <w:t xml:space="preserve">those with a </w:t>
      </w:r>
      <w:r w:rsidR="00CF0551" w:rsidRPr="0028760E">
        <w:rPr>
          <w:rFonts w:ascii="Times New Roman" w:hAnsi="Times New Roman" w:cs="Times New Roman"/>
          <w:sz w:val="24"/>
          <w:szCs w:val="24"/>
        </w:rPr>
        <w:t xml:space="preserve">learning disability </w:t>
      </w:r>
      <w:r w:rsidRPr="0028760E">
        <w:rPr>
          <w:rFonts w:ascii="Times New Roman" w:hAnsi="Times New Roman" w:cs="Times New Roman"/>
          <w:sz w:val="24"/>
          <w:szCs w:val="24"/>
        </w:rPr>
        <w:t xml:space="preserve">should be provided with an early intervention </w:t>
      </w:r>
      <w:r w:rsidR="00732F4D" w:rsidRPr="0028760E">
        <w:rPr>
          <w:rFonts w:ascii="Times New Roman" w:hAnsi="Times New Roman" w:cs="Times New Roman"/>
          <w:sz w:val="24"/>
          <w:szCs w:val="24"/>
        </w:rPr>
        <w:t xml:space="preserve">programme </w:t>
      </w:r>
      <w:r w:rsidRPr="0028760E">
        <w:rPr>
          <w:rFonts w:ascii="Times New Roman" w:hAnsi="Times New Roman" w:cs="Times New Roman"/>
          <w:sz w:val="24"/>
          <w:szCs w:val="24"/>
        </w:rPr>
        <w:t xml:space="preserve">for those </w:t>
      </w:r>
      <w:r w:rsidR="00732F4D" w:rsidRPr="0028760E">
        <w:rPr>
          <w:rFonts w:ascii="Times New Roman" w:hAnsi="Times New Roman" w:cs="Times New Roman"/>
          <w:sz w:val="24"/>
          <w:szCs w:val="24"/>
        </w:rPr>
        <w:t>at</w:t>
      </w:r>
      <w:r w:rsidRPr="0028760E">
        <w:rPr>
          <w:rFonts w:ascii="Times New Roman" w:hAnsi="Times New Roman" w:cs="Times New Roman"/>
          <w:sz w:val="24"/>
          <w:szCs w:val="24"/>
        </w:rPr>
        <w:t xml:space="preserve"> risk of developing obesity. </w:t>
      </w:r>
    </w:p>
    <w:p w14:paraId="148231BD" w14:textId="062D0B2C" w:rsidR="00CF0551" w:rsidRPr="0028760E" w:rsidRDefault="00732F4D" w:rsidP="00B26413">
      <w:pPr>
        <w:pStyle w:val="ListParagraph"/>
        <w:numPr>
          <w:ilvl w:val="0"/>
          <w:numId w:val="2"/>
        </w:num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  <w:r w:rsidRPr="0028760E">
        <w:rPr>
          <w:rFonts w:ascii="Times New Roman" w:hAnsi="Times New Roman" w:cs="Times New Roman"/>
          <w:sz w:val="24"/>
          <w:szCs w:val="24"/>
        </w:rPr>
        <w:t>There should be a c</w:t>
      </w:r>
      <w:r w:rsidR="00CF0551" w:rsidRPr="0028760E">
        <w:rPr>
          <w:rFonts w:ascii="Times New Roman" w:hAnsi="Times New Roman" w:cs="Times New Roman"/>
          <w:sz w:val="24"/>
          <w:szCs w:val="24"/>
        </w:rPr>
        <w:t>ommunity</w:t>
      </w:r>
      <w:r w:rsidR="005C67B2" w:rsidRPr="0028760E">
        <w:rPr>
          <w:rFonts w:ascii="Times New Roman" w:hAnsi="Times New Roman" w:cs="Times New Roman"/>
          <w:sz w:val="24"/>
          <w:szCs w:val="24"/>
        </w:rPr>
        <w:t>-</w:t>
      </w:r>
      <w:r w:rsidR="00CF0551" w:rsidRPr="0028760E">
        <w:rPr>
          <w:rFonts w:ascii="Times New Roman" w:hAnsi="Times New Roman" w:cs="Times New Roman"/>
          <w:sz w:val="24"/>
          <w:szCs w:val="24"/>
        </w:rPr>
        <w:t xml:space="preserve">based </w:t>
      </w:r>
      <w:r w:rsidR="005C67B2" w:rsidRPr="0028760E">
        <w:rPr>
          <w:rFonts w:ascii="Times New Roman" w:hAnsi="Times New Roman" w:cs="Times New Roman"/>
          <w:sz w:val="24"/>
          <w:szCs w:val="24"/>
        </w:rPr>
        <w:t>h</w:t>
      </w:r>
      <w:r w:rsidR="00CF0551" w:rsidRPr="0028760E">
        <w:rPr>
          <w:rFonts w:ascii="Times New Roman" w:hAnsi="Times New Roman" w:cs="Times New Roman"/>
          <w:sz w:val="24"/>
          <w:szCs w:val="24"/>
        </w:rPr>
        <w:t xml:space="preserve">ealth </w:t>
      </w:r>
      <w:r w:rsidR="005C67B2" w:rsidRPr="0028760E">
        <w:rPr>
          <w:rFonts w:ascii="Times New Roman" w:hAnsi="Times New Roman" w:cs="Times New Roman"/>
          <w:sz w:val="24"/>
          <w:szCs w:val="24"/>
        </w:rPr>
        <w:t>p</w:t>
      </w:r>
      <w:r w:rsidR="00CF0551" w:rsidRPr="0028760E">
        <w:rPr>
          <w:rFonts w:ascii="Times New Roman" w:hAnsi="Times New Roman" w:cs="Times New Roman"/>
          <w:sz w:val="24"/>
          <w:szCs w:val="24"/>
        </w:rPr>
        <w:t xml:space="preserve">romotion </w:t>
      </w:r>
      <w:r w:rsidRPr="0028760E">
        <w:rPr>
          <w:rFonts w:ascii="Times New Roman" w:hAnsi="Times New Roman" w:cs="Times New Roman"/>
          <w:sz w:val="24"/>
          <w:szCs w:val="24"/>
        </w:rPr>
        <w:t xml:space="preserve">programme targeting </w:t>
      </w:r>
      <w:r w:rsidR="00CF0551" w:rsidRPr="0028760E">
        <w:rPr>
          <w:rFonts w:ascii="Times New Roman" w:hAnsi="Times New Roman" w:cs="Times New Roman"/>
          <w:sz w:val="24"/>
          <w:szCs w:val="24"/>
        </w:rPr>
        <w:t xml:space="preserve">people with </w:t>
      </w:r>
      <w:r w:rsidRPr="0028760E">
        <w:rPr>
          <w:rFonts w:ascii="Times New Roman" w:hAnsi="Times New Roman" w:cs="Times New Roman"/>
          <w:sz w:val="24"/>
          <w:szCs w:val="24"/>
        </w:rPr>
        <w:t>l</w:t>
      </w:r>
      <w:r w:rsidR="00CF0551" w:rsidRPr="0028760E">
        <w:rPr>
          <w:rFonts w:ascii="Times New Roman" w:hAnsi="Times New Roman" w:cs="Times New Roman"/>
          <w:sz w:val="24"/>
          <w:szCs w:val="24"/>
        </w:rPr>
        <w:t>earning disabilit</w:t>
      </w:r>
      <w:r w:rsidRPr="0028760E">
        <w:rPr>
          <w:rFonts w:ascii="Times New Roman" w:hAnsi="Times New Roman" w:cs="Times New Roman"/>
          <w:sz w:val="24"/>
          <w:szCs w:val="24"/>
        </w:rPr>
        <w:t>ies</w:t>
      </w:r>
      <w:r w:rsidR="00CF0551" w:rsidRPr="002876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1CF6EB" w14:textId="77777777" w:rsidR="00B26413" w:rsidRDefault="00B26413" w:rsidP="00B26413">
      <w:pPr>
        <w:pStyle w:val="ListParagraph"/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</w:p>
    <w:p w14:paraId="4AB59652" w14:textId="77777777" w:rsidR="00B26413" w:rsidRPr="00B20E48" w:rsidRDefault="00B26413" w:rsidP="00B26413">
      <w:pPr>
        <w:pStyle w:val="ListParagraph"/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</w:p>
    <w:p w14:paraId="03C56BCF" w14:textId="77777777" w:rsidR="00B20E48" w:rsidRPr="00B20E48" w:rsidRDefault="00B20E48" w:rsidP="00B20E48">
      <w:pPr>
        <w:pStyle w:val="ListParagraph"/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</w:p>
    <w:p w14:paraId="425ABD80" w14:textId="52F6F2AB" w:rsidR="00BA0272" w:rsidRPr="00B20E48" w:rsidRDefault="00BA0272" w:rsidP="00BA0272">
      <w:pPr>
        <w:pStyle w:val="ListParagraph"/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</w:p>
    <w:p w14:paraId="2B6EEC62" w14:textId="5AC383B9" w:rsidR="00AD1D5E" w:rsidRDefault="00F60239" w:rsidP="008B09E7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2277C9">
        <w:rPr>
          <w:rFonts w:ascii="Times New Roman" w:hAnsi="Times New Roman" w:cs="Times New Roman"/>
          <w:sz w:val="28"/>
          <w:szCs w:val="28"/>
        </w:rPr>
        <w:t xml:space="preserve">Conclusion </w:t>
      </w:r>
    </w:p>
    <w:p w14:paraId="0EBF44EA" w14:textId="77777777" w:rsidR="002277C9" w:rsidRPr="002277C9" w:rsidRDefault="002277C9" w:rsidP="008B09E7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</w:p>
    <w:p w14:paraId="5A606431" w14:textId="77777777" w:rsidR="002277C9" w:rsidRDefault="00F60239" w:rsidP="002277C9">
      <w:pPr>
        <w:tabs>
          <w:tab w:val="left" w:pos="225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a society with </w:t>
      </w:r>
      <w:r w:rsidR="000E41F5">
        <w:rPr>
          <w:rFonts w:ascii="Times New Roman" w:hAnsi="Times New Roman" w:cs="Times New Roman"/>
          <w:sz w:val="24"/>
          <w:szCs w:val="24"/>
        </w:rPr>
        <w:t>a high level of obesity</w:t>
      </w:r>
      <w:r w:rsidR="00732F4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it is important that the Government, schools</w:t>
      </w:r>
      <w:r w:rsidR="00382850">
        <w:rPr>
          <w:rFonts w:ascii="Times New Roman" w:hAnsi="Times New Roman" w:cs="Times New Roman"/>
          <w:sz w:val="24"/>
          <w:szCs w:val="24"/>
        </w:rPr>
        <w:t xml:space="preserve">, parents </w:t>
      </w:r>
      <w:r>
        <w:rPr>
          <w:rFonts w:ascii="Times New Roman" w:hAnsi="Times New Roman" w:cs="Times New Roman"/>
          <w:sz w:val="24"/>
          <w:szCs w:val="24"/>
        </w:rPr>
        <w:t xml:space="preserve">and the Public Health </w:t>
      </w:r>
      <w:r w:rsidR="00751027">
        <w:rPr>
          <w:rFonts w:ascii="Times New Roman" w:hAnsi="Times New Roman" w:cs="Times New Roman"/>
          <w:sz w:val="24"/>
          <w:szCs w:val="24"/>
        </w:rPr>
        <w:t xml:space="preserve">and Health care providers </w:t>
      </w:r>
      <w:r>
        <w:rPr>
          <w:rFonts w:ascii="Times New Roman" w:hAnsi="Times New Roman" w:cs="Times New Roman"/>
          <w:sz w:val="24"/>
          <w:szCs w:val="24"/>
        </w:rPr>
        <w:t>act to tackle obesity</w:t>
      </w:r>
      <w:r w:rsidR="00382850">
        <w:rPr>
          <w:rFonts w:ascii="Times New Roman" w:hAnsi="Times New Roman" w:cs="Times New Roman"/>
          <w:sz w:val="24"/>
          <w:szCs w:val="24"/>
        </w:rPr>
        <w:t xml:space="preserve"> by focusing on the issues that </w:t>
      </w:r>
      <w:r w:rsidR="009602B5">
        <w:rPr>
          <w:rFonts w:ascii="Times New Roman" w:hAnsi="Times New Roman" w:cs="Times New Roman"/>
          <w:sz w:val="24"/>
          <w:szCs w:val="24"/>
        </w:rPr>
        <w:t>are</w:t>
      </w:r>
      <w:r w:rsidR="00382850">
        <w:rPr>
          <w:rFonts w:ascii="Times New Roman" w:hAnsi="Times New Roman" w:cs="Times New Roman"/>
          <w:sz w:val="24"/>
          <w:szCs w:val="24"/>
        </w:rPr>
        <w:t xml:space="preserve"> causing it.</w:t>
      </w:r>
      <w:r>
        <w:rPr>
          <w:rFonts w:ascii="Times New Roman" w:hAnsi="Times New Roman" w:cs="Times New Roman"/>
          <w:sz w:val="24"/>
          <w:szCs w:val="24"/>
        </w:rPr>
        <w:t xml:space="preserve"> By reducing obesity, it will have a positive impact on people’s lives</w:t>
      </w:r>
      <w:r w:rsidR="000E41F5">
        <w:rPr>
          <w:rFonts w:ascii="Times New Roman" w:hAnsi="Times New Roman" w:cs="Times New Roman"/>
          <w:sz w:val="24"/>
          <w:szCs w:val="24"/>
        </w:rPr>
        <w:t xml:space="preserve"> b</w:t>
      </w:r>
      <w:r w:rsidR="00732F4D">
        <w:rPr>
          <w:rFonts w:ascii="Times New Roman" w:hAnsi="Times New Roman" w:cs="Times New Roman"/>
          <w:sz w:val="24"/>
          <w:szCs w:val="24"/>
        </w:rPr>
        <w:t xml:space="preserve">y contributing to </w:t>
      </w:r>
      <w:r w:rsidR="000E41F5">
        <w:rPr>
          <w:rFonts w:ascii="Times New Roman" w:hAnsi="Times New Roman" w:cs="Times New Roman"/>
          <w:sz w:val="24"/>
          <w:szCs w:val="24"/>
        </w:rPr>
        <w:t>decreas</w:t>
      </w:r>
      <w:r w:rsidR="00732F4D">
        <w:rPr>
          <w:rFonts w:ascii="Times New Roman" w:hAnsi="Times New Roman" w:cs="Times New Roman"/>
          <w:sz w:val="24"/>
          <w:szCs w:val="24"/>
        </w:rPr>
        <w:t>ing</w:t>
      </w:r>
      <w:r w:rsidR="000E41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inequalit</w:t>
      </w:r>
      <w:r w:rsidR="00732F4D">
        <w:rPr>
          <w:rFonts w:ascii="Times New Roman" w:hAnsi="Times New Roman" w:cs="Times New Roman"/>
          <w:sz w:val="24"/>
          <w:szCs w:val="24"/>
        </w:rPr>
        <w:t>y.</w:t>
      </w:r>
      <w:r w:rsidR="009602B5">
        <w:rPr>
          <w:rFonts w:ascii="Times New Roman" w:hAnsi="Times New Roman" w:cs="Times New Roman"/>
          <w:sz w:val="24"/>
          <w:szCs w:val="24"/>
        </w:rPr>
        <w:t xml:space="preserve">  This </w:t>
      </w:r>
      <w:r>
        <w:rPr>
          <w:rFonts w:ascii="Times New Roman" w:hAnsi="Times New Roman" w:cs="Times New Roman"/>
          <w:sz w:val="24"/>
          <w:szCs w:val="24"/>
        </w:rPr>
        <w:t xml:space="preserve">will </w:t>
      </w:r>
      <w:r w:rsidR="007A3E88">
        <w:rPr>
          <w:rFonts w:ascii="Times New Roman" w:hAnsi="Times New Roman" w:cs="Times New Roman"/>
          <w:sz w:val="24"/>
          <w:szCs w:val="24"/>
        </w:rPr>
        <w:t>lead to</w:t>
      </w:r>
      <w:r w:rsidR="00732F4D">
        <w:rPr>
          <w:rFonts w:ascii="Times New Roman" w:hAnsi="Times New Roman" w:cs="Times New Roman"/>
          <w:sz w:val="24"/>
          <w:szCs w:val="24"/>
        </w:rPr>
        <w:t xml:space="preserve"> those in deprived areas enjoying a healthier</w:t>
      </w:r>
      <w:r>
        <w:rPr>
          <w:rFonts w:ascii="Times New Roman" w:hAnsi="Times New Roman" w:cs="Times New Roman"/>
          <w:sz w:val="24"/>
          <w:szCs w:val="24"/>
        </w:rPr>
        <w:t xml:space="preserve"> lifestyle</w:t>
      </w:r>
      <w:r w:rsidR="000E41F5">
        <w:rPr>
          <w:rFonts w:ascii="Times New Roman" w:hAnsi="Times New Roman" w:cs="Times New Roman"/>
          <w:sz w:val="24"/>
          <w:szCs w:val="24"/>
        </w:rPr>
        <w:t xml:space="preserve"> </w:t>
      </w:r>
      <w:r w:rsidR="00732F4D">
        <w:rPr>
          <w:rFonts w:ascii="Times New Roman" w:hAnsi="Times New Roman" w:cs="Times New Roman"/>
          <w:sz w:val="24"/>
          <w:szCs w:val="24"/>
        </w:rPr>
        <w:t xml:space="preserve">and </w:t>
      </w:r>
      <w:r w:rsidR="00286E5A">
        <w:rPr>
          <w:rFonts w:ascii="Times New Roman" w:hAnsi="Times New Roman" w:cs="Times New Roman"/>
          <w:sz w:val="24"/>
          <w:szCs w:val="24"/>
        </w:rPr>
        <w:t>decreas</w:t>
      </w:r>
      <w:r w:rsidR="00732F4D">
        <w:rPr>
          <w:rFonts w:ascii="Times New Roman" w:hAnsi="Times New Roman" w:cs="Times New Roman"/>
          <w:sz w:val="24"/>
          <w:szCs w:val="24"/>
        </w:rPr>
        <w:t xml:space="preserve">ing </w:t>
      </w:r>
      <w:r w:rsidR="00286E5A">
        <w:rPr>
          <w:rFonts w:ascii="Times New Roman" w:hAnsi="Times New Roman" w:cs="Times New Roman"/>
          <w:sz w:val="24"/>
          <w:szCs w:val="24"/>
        </w:rPr>
        <w:t>the mortality rates</w:t>
      </w:r>
      <w:r w:rsidR="00F05DC7">
        <w:rPr>
          <w:rFonts w:ascii="Times New Roman" w:hAnsi="Times New Roman" w:cs="Times New Roman"/>
          <w:sz w:val="24"/>
          <w:szCs w:val="24"/>
        </w:rPr>
        <w:t xml:space="preserve"> of children</w:t>
      </w:r>
      <w:r w:rsidR="00286E5A">
        <w:rPr>
          <w:rFonts w:ascii="Times New Roman" w:hAnsi="Times New Roman" w:cs="Times New Roman"/>
          <w:sz w:val="24"/>
          <w:szCs w:val="24"/>
        </w:rPr>
        <w:t xml:space="preserve"> </w:t>
      </w:r>
      <w:r w:rsidR="00732F4D">
        <w:rPr>
          <w:rFonts w:ascii="Times New Roman" w:hAnsi="Times New Roman" w:cs="Times New Roman"/>
          <w:sz w:val="24"/>
          <w:szCs w:val="24"/>
        </w:rPr>
        <w:t>each</w:t>
      </w:r>
      <w:r w:rsidR="00286E5A">
        <w:rPr>
          <w:rFonts w:ascii="Times New Roman" w:hAnsi="Times New Roman" w:cs="Times New Roman"/>
          <w:sz w:val="24"/>
          <w:szCs w:val="24"/>
        </w:rPr>
        <w:t xml:space="preserve"> year.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0A746F" w14:textId="77777777" w:rsidR="002277C9" w:rsidRDefault="002277C9" w:rsidP="002277C9">
      <w:pPr>
        <w:tabs>
          <w:tab w:val="left" w:pos="2250"/>
        </w:tabs>
        <w:rPr>
          <w:rFonts w:ascii="Times New Roman" w:hAnsi="Times New Roman" w:cs="Times New Roman"/>
          <w:sz w:val="24"/>
          <w:szCs w:val="24"/>
        </w:rPr>
      </w:pPr>
    </w:p>
    <w:p w14:paraId="3D00C3C5" w14:textId="77777777" w:rsidR="002277C9" w:rsidRDefault="002277C9" w:rsidP="002277C9">
      <w:pPr>
        <w:tabs>
          <w:tab w:val="left" w:pos="2250"/>
        </w:tabs>
        <w:rPr>
          <w:rFonts w:ascii="Times New Roman" w:hAnsi="Times New Roman" w:cs="Times New Roman"/>
          <w:sz w:val="24"/>
          <w:szCs w:val="24"/>
        </w:rPr>
      </w:pPr>
    </w:p>
    <w:p w14:paraId="41A66124" w14:textId="2F21C148" w:rsidR="00613F6D" w:rsidRPr="002277C9" w:rsidRDefault="00613F6D" w:rsidP="002277C9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 w:rsidRPr="002277C9">
        <w:rPr>
          <w:rFonts w:ascii="Times New Roman" w:hAnsi="Times New Roman" w:cs="Times New Roman"/>
          <w:sz w:val="28"/>
          <w:szCs w:val="28"/>
        </w:rPr>
        <w:t xml:space="preserve">References: </w:t>
      </w:r>
    </w:p>
    <w:p w14:paraId="0CA385BD" w14:textId="784E5A21" w:rsidR="006B6A1F" w:rsidRDefault="006B6A1F" w:rsidP="009810D8">
      <w:pPr>
        <w:rPr>
          <w:rFonts w:ascii="Times New Roman" w:hAnsi="Times New Roman" w:cs="Times New Roman"/>
          <w:sz w:val="24"/>
          <w:szCs w:val="24"/>
        </w:rPr>
      </w:pPr>
    </w:p>
    <w:p w14:paraId="0740FFCA" w14:textId="40E260BE" w:rsidR="006B6A1F" w:rsidRDefault="006B6A1F" w:rsidP="006B6A1F">
      <w:pPr>
        <w:pStyle w:val="Heading1"/>
        <w:shd w:val="clear" w:color="auto" w:fill="FFFFFF"/>
        <w:spacing w:after="120" w:line="324" w:lineRule="atLeast"/>
        <w:rPr>
          <w:rFonts w:ascii="Times New Roman" w:eastAsiaTheme="minorHAnsi" w:hAnsi="Times New Roman" w:cs="Times New Roman"/>
          <w:color w:val="auto"/>
          <w:sz w:val="24"/>
          <w:szCs w:val="24"/>
          <w:shd w:val="clear" w:color="auto" w:fill="FFFFFF"/>
        </w:rPr>
      </w:pPr>
      <w:r w:rsidRPr="00522525">
        <w:rPr>
          <w:rFonts w:ascii="Times New Roman" w:hAnsi="Times New Roman" w:cs="Times New Roman"/>
          <w:color w:val="auto"/>
          <w:sz w:val="24"/>
          <w:szCs w:val="24"/>
        </w:rPr>
        <w:lastRenderedPageBreak/>
        <w:t>Agha</w:t>
      </w:r>
      <w:r w:rsidR="00410FE1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522525">
        <w:rPr>
          <w:rFonts w:ascii="Times New Roman" w:hAnsi="Times New Roman" w:cs="Times New Roman"/>
          <w:color w:val="auto"/>
          <w:sz w:val="24"/>
          <w:szCs w:val="24"/>
        </w:rPr>
        <w:t>M.</w:t>
      </w:r>
      <w:r w:rsidR="00410FE1">
        <w:rPr>
          <w:rFonts w:ascii="Times New Roman" w:hAnsi="Times New Roman" w:cs="Times New Roman"/>
          <w:color w:val="auto"/>
          <w:sz w:val="24"/>
          <w:szCs w:val="24"/>
        </w:rPr>
        <w:t>, Agha,</w:t>
      </w:r>
      <w:r w:rsidRPr="00522525">
        <w:rPr>
          <w:rFonts w:ascii="Times New Roman" w:hAnsi="Times New Roman" w:cs="Times New Roman"/>
          <w:color w:val="auto"/>
          <w:sz w:val="24"/>
          <w:szCs w:val="24"/>
        </w:rPr>
        <w:t xml:space="preserve"> R (2017) </w:t>
      </w:r>
      <w:r w:rsidR="00410FE1">
        <w:rPr>
          <w:rFonts w:ascii="Times New Roman" w:hAnsi="Times New Roman" w:cs="Times New Roman"/>
          <w:color w:val="auto"/>
          <w:sz w:val="24"/>
          <w:szCs w:val="24"/>
        </w:rPr>
        <w:t>‘</w:t>
      </w:r>
      <w:r w:rsidRPr="00522525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The rising prevalence of obesity: part A: impact on public health</w:t>
      </w:r>
      <w:r w:rsidR="00410FE1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’, </w:t>
      </w:r>
      <w:r w:rsidRPr="00522525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 </w:t>
      </w:r>
      <w:hyperlink r:id="rId13" w:history="1">
        <w:r w:rsidRPr="00522525">
          <w:rPr>
            <w:rFonts w:ascii="Times New Roman" w:eastAsiaTheme="minorHAnsi" w:hAnsi="Times New Roman" w:cs="Times New Roman"/>
            <w:i/>
            <w:color w:val="auto"/>
            <w:sz w:val="24"/>
            <w:szCs w:val="24"/>
            <w:shd w:val="clear" w:color="auto" w:fill="FFFFFF"/>
          </w:rPr>
          <w:t>Int J Surg Oncol</w:t>
        </w:r>
      </w:hyperlink>
      <w:r w:rsidR="00410FE1">
        <w:rPr>
          <w:rFonts w:ascii="Times New Roman" w:eastAsiaTheme="minorHAnsi" w:hAnsi="Times New Roman" w:cs="Times New Roman"/>
          <w:i/>
          <w:color w:val="auto"/>
          <w:sz w:val="24"/>
          <w:szCs w:val="24"/>
          <w:shd w:val="clear" w:color="auto" w:fill="FFFFFF"/>
        </w:rPr>
        <w:t>,</w:t>
      </w:r>
      <w:r w:rsidRPr="00522525">
        <w:rPr>
          <w:rFonts w:ascii="Times New Roman" w:eastAsiaTheme="minorHAnsi" w:hAnsi="Times New Roman" w:cs="Times New Roman"/>
          <w:i/>
          <w:color w:val="auto"/>
          <w:sz w:val="24"/>
          <w:szCs w:val="24"/>
          <w:shd w:val="clear" w:color="auto" w:fill="FFFFFF"/>
        </w:rPr>
        <w:t xml:space="preserve"> 2(7): e17</w:t>
      </w:r>
      <w:r w:rsidR="001521E5">
        <w:rPr>
          <w:rFonts w:ascii="Times New Roman" w:eastAsiaTheme="minorHAnsi" w:hAnsi="Times New Roman" w:cs="Times New Roman"/>
          <w:color w:val="auto"/>
          <w:sz w:val="24"/>
          <w:szCs w:val="24"/>
          <w:shd w:val="clear" w:color="auto" w:fill="FFFFFF"/>
        </w:rPr>
        <w:t xml:space="preserve">, Doi: </w:t>
      </w:r>
      <w:hyperlink r:id="rId14" w:history="1">
        <w:r w:rsidRPr="00522525">
          <w:rPr>
            <w:rStyle w:val="Hyperlink"/>
            <w:rFonts w:ascii="Times New Roman" w:eastAsiaTheme="minorHAnsi" w:hAnsi="Times New Roman" w:cs="Times New Roman"/>
            <w:color w:val="auto"/>
            <w:sz w:val="24"/>
            <w:szCs w:val="24"/>
            <w:shd w:val="clear" w:color="auto" w:fill="FFFFFF"/>
          </w:rPr>
          <w:t>https://www.ncbi.nlm.nih.gov/pmc/articles/PMC5673154/</w:t>
        </w:r>
      </w:hyperlink>
      <w:r w:rsidRPr="00522525">
        <w:rPr>
          <w:rFonts w:ascii="Times New Roman" w:eastAsiaTheme="minorHAnsi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</w:p>
    <w:p w14:paraId="5EFC7B1F" w14:textId="03213DA3" w:rsidR="00B6623A" w:rsidRPr="00C14593" w:rsidRDefault="00B6623A" w:rsidP="00B6623A">
      <w:pPr>
        <w:pStyle w:val="Heading1"/>
        <w:shd w:val="clear" w:color="auto" w:fill="FFFFFF"/>
        <w:spacing w:before="0" w:line="278" w:lineRule="atLeast"/>
        <w:rPr>
          <w:rStyle w:val="Hyperlink"/>
          <w:rFonts w:ascii="Times New Roman" w:eastAsia="Times New Roman" w:hAnsi="Times New Roman" w:cs="Times New Roman"/>
          <w:color w:val="1E1E1E"/>
          <w:kern w:val="36"/>
          <w:sz w:val="24"/>
          <w:szCs w:val="24"/>
          <w:u w:val="none"/>
          <w:lang w:eastAsia="en-GB"/>
        </w:rPr>
      </w:pPr>
      <w:r w:rsidRPr="00B6623A">
        <w:rPr>
          <w:rFonts w:ascii="Times New Roman" w:hAnsi="Times New Roman" w:cs="Times New Roman"/>
          <w:color w:val="000000"/>
          <w:sz w:val="24"/>
          <w:szCs w:val="24"/>
        </w:rPr>
        <w:t xml:space="preserve">Alexander, H (2015) </w:t>
      </w:r>
      <w:r w:rsidR="000A01A2"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Pr="00B6623A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>Cost of healthy living soars in developing world - while junk food gets cheaper</w:t>
      </w:r>
      <w:r w:rsidR="000A01A2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>’</w:t>
      </w:r>
      <w:r w:rsidR="00C14593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 xml:space="preserve">, </w:t>
      </w:r>
      <w:r w:rsidR="00C14593" w:rsidRPr="00C14593">
        <w:rPr>
          <w:rFonts w:ascii="Times New Roman" w:eastAsia="Times New Roman" w:hAnsi="Times New Roman" w:cs="Times New Roman"/>
          <w:i/>
          <w:color w:val="1E1E1E"/>
          <w:kern w:val="36"/>
          <w:sz w:val="24"/>
          <w:szCs w:val="24"/>
          <w:lang w:eastAsia="en-GB"/>
        </w:rPr>
        <w:t>The telegraph</w:t>
      </w:r>
      <w:r w:rsidR="00C14593">
        <w:rPr>
          <w:rFonts w:ascii="Times New Roman" w:eastAsia="Times New Roman" w:hAnsi="Times New Roman" w:cs="Times New Roman"/>
          <w:i/>
          <w:color w:val="1E1E1E"/>
          <w:kern w:val="36"/>
          <w:sz w:val="24"/>
          <w:szCs w:val="24"/>
          <w:lang w:eastAsia="en-GB"/>
        </w:rPr>
        <w:t>,</w:t>
      </w:r>
      <w:r w:rsidR="00C14593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 xml:space="preserve"> 11May [online].  </w:t>
      </w:r>
      <w:r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  <w:t xml:space="preserve">Available at: </w:t>
      </w:r>
      <w:hyperlink r:id="rId15" w:history="1">
        <w:r w:rsidRPr="00EB400E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https://www.telegraph.co.uk/foodanddrink/foodanddrinknews/11596250/Cost-of-healthy-living-soars-in-developing-world-while-junk-food-gets-cheaper.html</w:t>
        </w:r>
      </w:hyperlink>
    </w:p>
    <w:p w14:paraId="23E31BB5" w14:textId="7D3AF4D3" w:rsidR="005C67B2" w:rsidRPr="005C67B2" w:rsidRDefault="00C14593" w:rsidP="005C67B2">
      <w:pPr>
        <w:rPr>
          <w:lang w:eastAsia="en-GB"/>
        </w:rPr>
      </w:pPr>
      <w:r>
        <w:rPr>
          <w:lang w:eastAsia="en-GB"/>
        </w:rPr>
        <w:t>(</w:t>
      </w:r>
      <w:r w:rsidR="005C67B2" w:rsidRPr="0028760E">
        <w:rPr>
          <w:lang w:eastAsia="en-GB"/>
        </w:rPr>
        <w:t>Accessed:</w:t>
      </w:r>
      <w:r w:rsidR="0028760E">
        <w:rPr>
          <w:lang w:eastAsia="en-GB"/>
        </w:rPr>
        <w:t xml:space="preserve"> 24/11/18</w:t>
      </w:r>
      <w:r>
        <w:rPr>
          <w:lang w:eastAsia="en-GB"/>
        </w:rPr>
        <w:t>)</w:t>
      </w:r>
    </w:p>
    <w:p w14:paraId="586AEFF0" w14:textId="7719DDF8" w:rsidR="00C16A68" w:rsidRDefault="00C16A68" w:rsidP="00C16A68">
      <w:pPr>
        <w:tabs>
          <w:tab w:val="left" w:pos="2445"/>
          <w:tab w:val="left" w:pos="2940"/>
        </w:tabs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</w:pPr>
      <w:r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  <w:t xml:space="preserve">Baker, C (2018) ‘Obesity Statistics’ (online) Available at: </w:t>
      </w:r>
      <w:hyperlink r:id="rId16" w:history="1">
        <w:r w:rsidRPr="001C687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https://researchbriefings.files.parliament.uk/documents/SN03336/SN03336.pdf</w:t>
        </w:r>
      </w:hyperlink>
      <w:r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(</w:t>
      </w:r>
      <w:r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  <w:t>Accessed: 23/11/18)</w:t>
      </w:r>
    </w:p>
    <w:p w14:paraId="3EC97310" w14:textId="77777777" w:rsidR="009C2AAB" w:rsidRPr="001475F0" w:rsidRDefault="009C2AAB" w:rsidP="009C2AAB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Belfield, C., Crawford, C., Greaves, E (2017) ‘</w:t>
      </w:r>
      <w:r w:rsidRPr="001475F0">
        <w:t>Men</w:t>
      </w:r>
      <w:r w:rsidRPr="001475F0">
        <w:rPr>
          <w:bCs/>
          <w:color w:val="000000"/>
        </w:rPr>
        <w:t xml:space="preserve"> from poor backgrounds have lower earnings and are twice as likely to be single as those from rich families</w:t>
      </w:r>
      <w:r>
        <w:rPr>
          <w:bCs/>
          <w:color w:val="000000"/>
        </w:rPr>
        <w:t xml:space="preserve">’, </w:t>
      </w:r>
      <w:r w:rsidRPr="001475F0">
        <w:rPr>
          <w:bCs/>
          <w:i/>
          <w:color w:val="000000"/>
        </w:rPr>
        <w:t>Institute for Fiscal Studies</w:t>
      </w:r>
      <w:r>
        <w:rPr>
          <w:bCs/>
          <w:color w:val="000000"/>
        </w:rPr>
        <w:t xml:space="preserve">, 11 Aug [online] </w:t>
      </w:r>
      <w:r>
        <w:t xml:space="preserve">Available at: </w:t>
      </w:r>
      <w:hyperlink r:id="rId17" w:history="1">
        <w:r w:rsidRPr="00874A50">
          <w:rPr>
            <w:rStyle w:val="Hyperlink"/>
          </w:rPr>
          <w:t>https://www.ifs.org.uk/publications/9584</w:t>
        </w:r>
      </w:hyperlink>
      <w:r>
        <w:t xml:space="preserve"> (Accessed: 23/11/18)</w:t>
      </w:r>
    </w:p>
    <w:p w14:paraId="3D00841A" w14:textId="0787E4B4" w:rsidR="00C16A68" w:rsidRDefault="00C16A68" w:rsidP="00C16A68">
      <w:pPr>
        <w:pStyle w:val="Heading1"/>
        <w:shd w:val="clear" w:color="auto" w:fill="FFFFFF"/>
        <w:spacing w:after="120" w:line="324" w:lineRule="atLeast"/>
        <w:rPr>
          <w:rFonts w:ascii="Times New Roman" w:hAnsi="Times New Roman" w:cs="Times New Roman"/>
          <w:sz w:val="24"/>
          <w:szCs w:val="24"/>
          <w:lang w:val="pt-BR" w:eastAsia="en-GB"/>
        </w:rPr>
      </w:pPr>
      <w:proofErr w:type="spellStart"/>
      <w:r w:rsidRPr="0014106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Bhurosy</w:t>
      </w:r>
      <w:proofErr w:type="spellEnd"/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,</w:t>
      </w:r>
      <w:r w:rsidRPr="00141067">
        <w:rPr>
          <w:rFonts w:ascii="Times New Roman" w:hAnsi="Times New Roman" w:cs="Times New Roman"/>
          <w:color w:val="auto"/>
          <w:sz w:val="24"/>
          <w:szCs w:val="24"/>
        </w:rPr>
        <w:t xml:space="preserve"> T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., </w:t>
      </w:r>
      <w:proofErr w:type="spellStart"/>
      <w:r w:rsidRPr="0014106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Jeewon</w:t>
      </w:r>
      <w:proofErr w:type="spellEnd"/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,</w:t>
      </w:r>
      <w:r w:rsidRPr="00141067">
        <w:rPr>
          <w:rFonts w:ascii="Times New Roman" w:hAnsi="Times New Roman" w:cs="Times New Roman"/>
          <w:color w:val="auto"/>
          <w:sz w:val="24"/>
          <w:szCs w:val="24"/>
        </w:rPr>
        <w:t xml:space="preserve"> R</w:t>
      </w:r>
      <w:r w:rsidRPr="0014106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r w:rsidRPr="00141067">
        <w:rPr>
          <w:rFonts w:ascii="Times New Roman" w:hAnsi="Times New Roman" w:cs="Times New Roman"/>
          <w:color w:val="auto"/>
          <w:sz w:val="24"/>
          <w:szCs w:val="24"/>
        </w:rPr>
        <w:t>(</w:t>
      </w:r>
      <w:r w:rsidRPr="00141067"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t>2014</w:t>
      </w:r>
      <w:r w:rsidRPr="00141067">
        <w:rPr>
          <w:rFonts w:ascii="Times New Roman" w:hAnsi="Times New Roman" w:cs="Times New Roman"/>
          <w:color w:val="auto"/>
          <w:sz w:val="24"/>
          <w:szCs w:val="24"/>
        </w:rPr>
        <w:t>)</w:t>
      </w:r>
      <w:r w:rsidRPr="00141067">
        <w:rPr>
          <w:color w:val="auto"/>
        </w:rPr>
        <w:t xml:space="preserve"> </w:t>
      </w:r>
      <w:r>
        <w:rPr>
          <w:color w:val="auto"/>
        </w:rPr>
        <w:t>‘</w:t>
      </w:r>
      <w:r w:rsidRPr="00141067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Overweight and Obesity Epidemic in Developing Countries: A Problem with Diet, Physical Activity</w:t>
      </w: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 </w:t>
      </w:r>
      <w:r w:rsidRPr="00141067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or Socioeconomic </w:t>
      </w:r>
      <w:r w:rsidRPr="0014106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>Status?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 xml:space="preserve">’, </w:t>
      </w:r>
      <w:hyperlink r:id="rId18" w:history="1">
        <w:r w:rsidRPr="00805CB3">
          <w:rPr>
            <w:rFonts w:ascii="Times New Roman" w:eastAsiaTheme="minorHAnsi" w:hAnsi="Times New Roman" w:cs="Times New Roman"/>
            <w:i/>
            <w:color w:val="auto"/>
            <w:sz w:val="24"/>
            <w:szCs w:val="24"/>
            <w:shd w:val="clear" w:color="auto" w:fill="FFFFFF"/>
          </w:rPr>
          <w:t>Scientific World Journal</w:t>
        </w:r>
      </w:hyperlink>
      <w:r>
        <w:rPr>
          <w:rFonts w:ascii="Times New Roman" w:eastAsiaTheme="minorHAnsi" w:hAnsi="Times New Roman" w:cs="Times New Roman"/>
          <w:color w:val="auto"/>
          <w:sz w:val="24"/>
          <w:szCs w:val="24"/>
          <w:shd w:val="clear" w:color="auto" w:fill="FFFFFF"/>
        </w:rPr>
        <w:t xml:space="preserve">. </w:t>
      </w:r>
      <w:r w:rsidRPr="00D22D45">
        <w:rPr>
          <w:rFonts w:ascii="Times New Roman" w:eastAsiaTheme="minorHAnsi" w:hAnsi="Times New Roman" w:cs="Times New Roman"/>
          <w:color w:val="auto"/>
          <w:sz w:val="24"/>
          <w:szCs w:val="24"/>
          <w:shd w:val="clear" w:color="auto" w:fill="FFFFFF"/>
          <w:lang w:val="pt-BR"/>
        </w:rPr>
        <w:t xml:space="preserve">Doi: </w:t>
      </w:r>
      <w:r w:rsidRPr="00D22D45">
        <w:rPr>
          <w:rFonts w:ascii="Times New Roman" w:hAnsi="Times New Roman" w:cs="Times New Roman"/>
          <w:sz w:val="24"/>
          <w:szCs w:val="24"/>
          <w:lang w:val="pt-BR" w:eastAsia="en-GB"/>
        </w:rPr>
        <w:t xml:space="preserve"> </w:t>
      </w:r>
      <w:hyperlink r:id="rId19" w:history="1">
        <w:r w:rsidRPr="00D22D45">
          <w:rPr>
            <w:rStyle w:val="Hyperlink"/>
            <w:rFonts w:ascii="Times New Roman" w:hAnsi="Times New Roman" w:cs="Times New Roman"/>
            <w:sz w:val="24"/>
            <w:szCs w:val="24"/>
            <w:lang w:val="pt-BR" w:eastAsia="en-GB"/>
          </w:rPr>
          <w:t>https://www.ncbi.nlm.nih.gov/pmc/articles/PMC4212551/</w:t>
        </w:r>
      </w:hyperlink>
      <w:r w:rsidRPr="00D22D45">
        <w:rPr>
          <w:rFonts w:ascii="Times New Roman" w:hAnsi="Times New Roman" w:cs="Times New Roman"/>
          <w:sz w:val="24"/>
          <w:szCs w:val="24"/>
          <w:lang w:val="pt-BR" w:eastAsia="en-GB"/>
        </w:rPr>
        <w:t xml:space="preserve"> </w:t>
      </w:r>
    </w:p>
    <w:p w14:paraId="1E01B695" w14:textId="77777777" w:rsidR="009C2AAB" w:rsidRDefault="009C2AAB" w:rsidP="009C2AAB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527386">
        <w:rPr>
          <w:rFonts w:ascii="Times New Roman" w:hAnsi="Times New Roman" w:cs="Times New Roman"/>
          <w:sz w:val="24"/>
          <w:szCs w:val="24"/>
        </w:rPr>
        <w:t xml:space="preserve">Biswas et al.,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27386">
        <w:rPr>
          <w:rFonts w:ascii="Times New Roman" w:hAnsi="Times New Roman" w:cs="Times New Roman"/>
          <w:sz w:val="24"/>
          <w:szCs w:val="24"/>
        </w:rPr>
        <w:t>2018</w:t>
      </w:r>
      <w:r>
        <w:rPr>
          <w:rFonts w:ascii="Times New Roman" w:hAnsi="Times New Roman" w:cs="Times New Roman"/>
          <w:sz w:val="24"/>
          <w:szCs w:val="24"/>
        </w:rPr>
        <w:t xml:space="preserve">) Obesity people with intellectual disability. </w:t>
      </w:r>
    </w:p>
    <w:p w14:paraId="487207E6" w14:textId="77777777" w:rsidR="009C2AAB" w:rsidRPr="0028760E" w:rsidRDefault="009C2AAB" w:rsidP="009C2AAB">
      <w:pPr>
        <w:rPr>
          <w:rFonts w:ascii="Times New Roman" w:hAnsi="Times New Roman" w:cs="Times New Roman"/>
          <w:sz w:val="24"/>
          <w:szCs w:val="24"/>
        </w:rPr>
      </w:pPr>
      <w:r w:rsidRPr="005273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0" w:history="1">
        <w:r w:rsidRPr="003B2A7F">
          <w:rPr>
            <w:rStyle w:val="Hyperlink"/>
            <w:rFonts w:ascii="Times New Roman" w:hAnsi="Times New Roman" w:cs="Times New Roman"/>
            <w:sz w:val="24"/>
            <w:szCs w:val="24"/>
          </w:rPr>
          <w:t>http://www.intellectualdisability.info/physical-health/obesity-in-people-with-intellectual-disabilities</w:t>
        </w:r>
      </w:hyperlink>
      <w:r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Accessed: 25/11/18</w:t>
      </w:r>
    </w:p>
    <w:p w14:paraId="78401A2A" w14:textId="77777777" w:rsidR="00C16A68" w:rsidRPr="00E10607" w:rsidRDefault="00C16A68" w:rsidP="00C16A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Bleich, N. Sara., Cutler, David., Murray, Christopher., Adams, </w:t>
      </w:r>
      <w:proofErr w:type="spellStart"/>
      <w:r>
        <w:rPr>
          <w:rFonts w:ascii="Times New Roman" w:hAnsi="Times New Roman" w:cs="Times New Roman"/>
          <w:sz w:val="24"/>
          <w:szCs w:val="24"/>
        </w:rPr>
        <w:t>Alyce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(2008) ‘Why is the Develop World Obese’, </w:t>
      </w:r>
      <w:r w:rsidRPr="00E10607">
        <w:rPr>
          <w:rFonts w:ascii="Times New Roman" w:hAnsi="Times New Roman" w:cs="Times New Roman"/>
          <w:i/>
          <w:sz w:val="24"/>
          <w:szCs w:val="24"/>
        </w:rPr>
        <w:t>Annual reviews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364475">
        <w:rPr>
          <w:rFonts w:ascii="Times New Roman" w:hAnsi="Times New Roman" w:cs="Times New Roman"/>
          <w:sz w:val="24"/>
          <w:szCs w:val="24"/>
        </w:rPr>
        <w:t>Vol. 29:273-295</w:t>
      </w:r>
      <w:r>
        <w:rPr>
          <w:rFonts w:ascii="Times New Roman" w:hAnsi="Times New Roman" w:cs="Times New Roman"/>
          <w:sz w:val="24"/>
          <w:szCs w:val="24"/>
        </w:rPr>
        <w:t xml:space="preserve">. Doi: </w:t>
      </w:r>
      <w:hyperlink r:id="rId21" w:history="1">
        <w:r w:rsidRPr="001354D0">
          <w:rPr>
            <w:rStyle w:val="Hyperlink"/>
            <w:rFonts w:ascii="Times New Roman" w:hAnsi="Times New Roman" w:cs="Times New Roman"/>
            <w:sz w:val="24"/>
            <w:szCs w:val="24"/>
          </w:rPr>
          <w:t>https://www.annualreviews.org/doi/full/10.1146/annurev.publhealth.29.020907.090954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AE5512" w14:textId="77777777" w:rsidR="00C16A68" w:rsidRDefault="00C16A68" w:rsidP="00C16A68">
      <w:pPr>
        <w:tabs>
          <w:tab w:val="left" w:pos="3390"/>
        </w:tabs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Boston-Cox, (2017) ‘Understanding the link between obesity and diabetes’, </w:t>
      </w:r>
      <w:r w:rsidRPr="00963F08">
        <w:rPr>
          <w:rFonts w:ascii="Times New Roman" w:hAnsi="Times New Roman" w:cs="Times New Roman"/>
          <w:i/>
          <w:sz w:val="24"/>
          <w:szCs w:val="24"/>
        </w:rPr>
        <w:t>Nursing Standards</w:t>
      </w:r>
      <w:r>
        <w:rPr>
          <w:rFonts w:ascii="Times New Roman" w:hAnsi="Times New Roman" w:cs="Times New Roman"/>
          <w:sz w:val="24"/>
          <w:szCs w:val="24"/>
        </w:rPr>
        <w:t xml:space="preserve"> [online]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22" w:history="1">
        <w:r w:rsidRPr="000B4A35">
          <w:rPr>
            <w:rStyle w:val="Hyperlink"/>
            <w:rFonts w:ascii="Times New Roman" w:hAnsi="Times New Roman" w:cs="Times New Roman"/>
            <w:sz w:val="24"/>
            <w:szCs w:val="24"/>
          </w:rPr>
          <w:t>https://journals.rcni.com/nursing-standard/understanding-the-link-between-obesity-and-diabetes-ns.2017.e10106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  <w:r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</w:rPr>
        <w:t>(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Accessed: 22/11/18) </w:t>
      </w:r>
    </w:p>
    <w:p w14:paraId="7DCDB741" w14:textId="77777777" w:rsidR="00C16A68" w:rsidRPr="00D22D45" w:rsidRDefault="00C16A68" w:rsidP="00C16A68">
      <w:pPr>
        <w:pStyle w:val="Heading1"/>
        <w:shd w:val="clear" w:color="auto" w:fill="FFFFFF"/>
        <w:spacing w:after="120" w:line="324" w:lineRule="atLeast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pt-BR"/>
        </w:rPr>
      </w:pPr>
      <w:proofErr w:type="spellStart"/>
      <w:r w:rsidRPr="00D4496B">
        <w:rPr>
          <w:rFonts w:ascii="Times New Roman" w:hAnsi="Times New Roman" w:cs="Times New Roman"/>
          <w:color w:val="auto"/>
          <w:sz w:val="24"/>
          <w:szCs w:val="24"/>
        </w:rPr>
        <w:t>Braet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, C., O’Malley, G., </w:t>
      </w:r>
      <w:proofErr w:type="spellStart"/>
      <w:r w:rsidRPr="00AB0763">
        <w:rPr>
          <w:rFonts w:ascii="Times New Roman" w:hAnsi="Times New Roman" w:cs="Times New Roman"/>
          <w:color w:val="auto"/>
          <w:sz w:val="24"/>
          <w:szCs w:val="24"/>
        </w:rPr>
        <w:t>Weghuber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AB0763">
        <w:rPr>
          <w:rFonts w:ascii="Times New Roman" w:hAnsi="Times New Roman" w:cs="Times New Roman"/>
          <w:color w:val="auto"/>
          <w:sz w:val="24"/>
          <w:szCs w:val="24"/>
        </w:rPr>
        <w:t xml:space="preserve"> D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., Vania, A., </w:t>
      </w:r>
      <w:r w:rsidRPr="00AB0763">
        <w:rPr>
          <w:rFonts w:ascii="Times New Roman" w:hAnsi="Times New Roman" w:cs="Times New Roman"/>
          <w:color w:val="auto"/>
          <w:sz w:val="24"/>
          <w:szCs w:val="24"/>
        </w:rPr>
        <w:t>Erhardt</w:t>
      </w:r>
      <w:r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AB0763">
        <w:rPr>
          <w:rFonts w:ascii="Times New Roman" w:hAnsi="Times New Roman" w:cs="Times New Roman"/>
          <w:color w:val="auto"/>
          <w:sz w:val="24"/>
          <w:szCs w:val="24"/>
        </w:rPr>
        <w:t xml:space="preserve"> 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.,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Nowicka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, P., Mazur, A.,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Frelut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, LM., </w:t>
      </w:r>
      <w:proofErr w:type="spellStart"/>
      <w:r w:rsidRPr="00537149">
        <w:rPr>
          <w:rFonts w:ascii="Times New Roman" w:hAnsi="Times New Roman" w:cs="Times New Roman"/>
          <w:color w:val="auto"/>
          <w:sz w:val="24"/>
          <w:szCs w:val="24"/>
        </w:rPr>
        <w:t>Ardelt-Gattinger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537149">
        <w:rPr>
          <w:rFonts w:ascii="Times New Roman" w:hAnsi="Times New Roman" w:cs="Times New Roman"/>
          <w:color w:val="auto"/>
          <w:sz w:val="24"/>
          <w:szCs w:val="24"/>
        </w:rPr>
        <w:t xml:space="preserve"> E </w:t>
      </w:r>
      <w:r w:rsidRPr="00AB0763">
        <w:rPr>
          <w:rFonts w:ascii="Times New Roman" w:hAnsi="Times New Roman" w:cs="Times New Roman"/>
          <w:color w:val="auto"/>
          <w:sz w:val="24"/>
          <w:szCs w:val="24"/>
        </w:rPr>
        <w:t>(</w:t>
      </w:r>
      <w:r w:rsidRPr="00D4496B">
        <w:rPr>
          <w:rFonts w:ascii="Times New Roman" w:hAnsi="Times New Roman" w:cs="Times New Roman"/>
          <w:color w:val="auto"/>
          <w:sz w:val="24"/>
          <w:szCs w:val="24"/>
        </w:rPr>
        <w:t xml:space="preserve">2014) </w:t>
      </w:r>
      <w:r>
        <w:rPr>
          <w:rFonts w:ascii="Times New Roman" w:hAnsi="Times New Roman" w:cs="Times New Roman"/>
          <w:color w:val="auto"/>
          <w:sz w:val="24"/>
          <w:szCs w:val="24"/>
        </w:rPr>
        <w:t>‘</w:t>
      </w:r>
      <w:r w:rsidRPr="00D4496B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The Assessment of Eating Behaviour in Children Who Are Obese: A Psychological Approach</w:t>
      </w: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. </w:t>
      </w:r>
      <w:r w:rsidRPr="00D4496B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A Position Paper from the European Childhood Obesity Group</w:t>
      </w: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’, </w:t>
      </w:r>
      <w:hyperlink r:id="rId23" w:history="1">
        <w:r w:rsidRPr="00295DEB">
          <w:rPr>
            <w:rFonts w:ascii="Times New Roman" w:eastAsiaTheme="minorHAnsi" w:hAnsi="Times New Roman" w:cs="Times New Roman"/>
            <w:i/>
            <w:color w:val="auto"/>
            <w:sz w:val="24"/>
            <w:szCs w:val="24"/>
            <w:shd w:val="clear" w:color="auto" w:fill="FFFFFF"/>
          </w:rPr>
          <w:t>Obes Facts</w:t>
        </w:r>
      </w:hyperlink>
      <w:r w:rsidRPr="00295DEB">
        <w:rPr>
          <w:rFonts w:ascii="Arial" w:eastAsiaTheme="minorHAnsi" w:hAnsi="Arial" w:cs="Arial"/>
          <w:color w:val="000000"/>
          <w:sz w:val="20"/>
          <w:szCs w:val="20"/>
          <w:shd w:val="clear" w:color="auto" w:fill="FFFFFF"/>
        </w:rPr>
        <w:t>; 7(3): 153–164</w:t>
      </w:r>
      <w:r>
        <w:rPr>
          <w:rFonts w:ascii="Arial" w:eastAsiaTheme="minorHAnsi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Pr="00D22D45">
        <w:rPr>
          <w:rFonts w:ascii="Arial" w:eastAsiaTheme="minorHAnsi" w:hAnsi="Arial" w:cs="Arial"/>
          <w:color w:val="000000"/>
          <w:sz w:val="20"/>
          <w:szCs w:val="20"/>
          <w:shd w:val="clear" w:color="auto" w:fill="FFFFFF"/>
          <w:lang w:val="pt-BR"/>
        </w:rPr>
        <w:t>Doi:</w:t>
      </w:r>
      <w:r w:rsidRPr="00D22D45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hyperlink r:id="rId24" w:history="1">
        <w:r w:rsidRPr="00D22D45">
          <w:rPr>
            <w:rStyle w:val="Hyperlink"/>
            <w:rFonts w:ascii="Times New Roman" w:hAnsi="Times New Roman" w:cs="Times New Roman"/>
            <w:sz w:val="24"/>
            <w:szCs w:val="24"/>
            <w:lang w:val="pt-BR"/>
          </w:rPr>
          <w:t>https://www.ncbi.nlm.nih.gov/pmc/articles/PMC5644831/</w:t>
        </w:r>
      </w:hyperlink>
      <w:r w:rsidRPr="00D22D45">
        <w:rPr>
          <w:rStyle w:val="Hyperlink"/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57FC46E7" w14:textId="77777777" w:rsidR="00C16A68" w:rsidRPr="00D22D45" w:rsidRDefault="00C16A68" w:rsidP="00C16A68">
      <w:pPr>
        <w:rPr>
          <w:lang w:val="pt-BR" w:eastAsia="en-GB"/>
        </w:rPr>
      </w:pPr>
    </w:p>
    <w:p w14:paraId="15C225F6" w14:textId="73CB3184" w:rsidR="00C16A68" w:rsidRDefault="00C16A68" w:rsidP="00C16A68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EF26C1">
        <w:rPr>
          <w:rFonts w:ascii="Times New Roman" w:hAnsi="Times New Roman" w:cs="Times New Roman"/>
          <w:color w:val="281E1E"/>
          <w:sz w:val="24"/>
          <w:szCs w:val="24"/>
        </w:rPr>
        <w:t xml:space="preserve">Briggs, H (2011) ‘Snacking clue to Obesity epidemic’, </w:t>
      </w:r>
      <w:r w:rsidRPr="00EF26C1">
        <w:rPr>
          <w:rFonts w:ascii="Times New Roman" w:hAnsi="Times New Roman" w:cs="Times New Roman"/>
          <w:i/>
          <w:color w:val="281E1E"/>
          <w:sz w:val="24"/>
          <w:szCs w:val="24"/>
        </w:rPr>
        <w:t>BBC News</w:t>
      </w:r>
      <w:r w:rsidRPr="00EF26C1">
        <w:rPr>
          <w:rFonts w:ascii="Times New Roman" w:hAnsi="Times New Roman" w:cs="Times New Roman"/>
          <w:color w:val="281E1E"/>
          <w:sz w:val="24"/>
          <w:szCs w:val="24"/>
        </w:rPr>
        <w:t xml:space="preserve">, 29 June [online] </w:t>
      </w:r>
      <w:r w:rsidRPr="00EF26C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25" w:history="1">
        <w:r w:rsidRPr="00EF26C1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https://www.bbc.co.uk/news/health-13948071</w:t>
        </w:r>
      </w:hyperlink>
      <w:r w:rsidRPr="00EF26C1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(</w:t>
      </w:r>
      <w:r w:rsidRPr="00EF26C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Accessed: 21/11/18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14:paraId="55377802" w14:textId="77777777" w:rsidR="00C16A68" w:rsidRPr="00EF26C1" w:rsidRDefault="00C16A68" w:rsidP="00C16A68">
      <w:pPr>
        <w:rPr>
          <w:rStyle w:val="Hyperlink"/>
          <w:rFonts w:ascii="Times New Roman" w:hAnsi="Times New Roman" w:cs="Times New Roman"/>
          <w:color w:val="281E1E"/>
          <w:sz w:val="24"/>
          <w:szCs w:val="24"/>
          <w:u w:val="none"/>
        </w:rPr>
      </w:pPr>
    </w:p>
    <w:p w14:paraId="58C90B7D" w14:textId="77777777" w:rsidR="00C16A68" w:rsidRPr="00BB54BE" w:rsidRDefault="00C16A68" w:rsidP="00C16A68">
      <w:pPr>
        <w:pStyle w:val="contributor"/>
        <w:shd w:val="clear" w:color="auto" w:fill="FFFFFF"/>
        <w:spacing w:before="0" w:beforeAutospacing="0" w:after="0" w:afterAutospacing="0" w:line="264" w:lineRule="atLeast"/>
        <w:textAlignment w:val="baseline"/>
        <w:rPr>
          <w:iCs/>
          <w:color w:val="333333"/>
        </w:rPr>
      </w:pPr>
      <w:proofErr w:type="spellStart"/>
      <w:r w:rsidRPr="00963F08">
        <w:rPr>
          <w:color w:val="281E1E"/>
        </w:rPr>
        <w:t>Burgoine</w:t>
      </w:r>
      <w:proofErr w:type="spellEnd"/>
      <w:r>
        <w:rPr>
          <w:color w:val="281E1E"/>
        </w:rPr>
        <w:t xml:space="preserve">, Thomas, </w:t>
      </w:r>
      <w:proofErr w:type="spellStart"/>
      <w:r w:rsidRPr="00BB54BE">
        <w:rPr>
          <w:rStyle w:val="name"/>
          <w:iCs/>
          <w:color w:val="333333"/>
          <w:bdr w:val="none" w:sz="0" w:space="0" w:color="auto" w:frame="1"/>
        </w:rPr>
        <w:t>Forouhi</w:t>
      </w:r>
      <w:proofErr w:type="spellEnd"/>
      <w:r>
        <w:rPr>
          <w:rStyle w:val="contrib-role"/>
          <w:rFonts w:eastAsiaTheme="majorEastAsia"/>
          <w:iCs/>
          <w:color w:val="333333"/>
          <w:bdr w:val="none" w:sz="0" w:space="0" w:color="auto" w:frame="1"/>
        </w:rPr>
        <w:t xml:space="preserve">, G. Nitta., Griffin, Simon, Wareham, Nicholas., </w:t>
      </w:r>
      <w:proofErr w:type="spellStart"/>
      <w:r>
        <w:rPr>
          <w:rStyle w:val="contrib-role"/>
          <w:rFonts w:eastAsiaTheme="majorEastAsia"/>
          <w:iCs/>
          <w:color w:val="333333"/>
          <w:bdr w:val="none" w:sz="0" w:space="0" w:color="auto" w:frame="1"/>
        </w:rPr>
        <w:t>Monsivais</w:t>
      </w:r>
      <w:proofErr w:type="spellEnd"/>
      <w:r>
        <w:rPr>
          <w:rStyle w:val="contrib-role"/>
          <w:rFonts w:eastAsiaTheme="majorEastAsia"/>
          <w:iCs/>
          <w:color w:val="333333"/>
          <w:bdr w:val="none" w:sz="0" w:space="0" w:color="auto" w:frame="1"/>
        </w:rPr>
        <w:t xml:space="preserve">, Pablo </w:t>
      </w:r>
      <w:r w:rsidRPr="00BB54BE">
        <w:rPr>
          <w:color w:val="281E1E"/>
        </w:rPr>
        <w:t>(2014) ‘</w:t>
      </w:r>
      <w:r w:rsidRPr="00BB54BE">
        <w:rPr>
          <w:bCs/>
          <w:color w:val="333333"/>
          <w:kern w:val="36"/>
        </w:rPr>
        <w:t xml:space="preserve">Associations between exposure to takeaway food outlets, takeaway food consumption, and body weight in Cambridgeshire’, UK: population based, cross sectional study. </w:t>
      </w:r>
      <w:r w:rsidRPr="00BB54BE">
        <w:rPr>
          <w:bCs/>
          <w:i/>
          <w:color w:val="333333"/>
          <w:kern w:val="36"/>
        </w:rPr>
        <w:t>BMJ</w:t>
      </w:r>
      <w:r w:rsidRPr="00BB54BE">
        <w:rPr>
          <w:bCs/>
          <w:color w:val="333333"/>
          <w:kern w:val="36"/>
        </w:rPr>
        <w:t xml:space="preserve"> </w:t>
      </w:r>
      <w:r w:rsidRPr="00BB54BE">
        <w:rPr>
          <w:color w:val="333333"/>
          <w:shd w:val="clear" w:color="auto" w:fill="FFFFFF"/>
        </w:rPr>
        <w:t>348: g1464</w:t>
      </w:r>
      <w:r>
        <w:rPr>
          <w:color w:val="333333"/>
          <w:shd w:val="clear" w:color="auto" w:fill="FFFFFF"/>
        </w:rPr>
        <w:t xml:space="preserve">. Doi: </w:t>
      </w:r>
      <w:r w:rsidRPr="00BB54BE">
        <w:rPr>
          <w:rStyle w:val="Hyperlink"/>
          <w:color w:val="auto"/>
          <w:u w:val="none"/>
        </w:rPr>
        <w:t xml:space="preserve"> </w:t>
      </w:r>
      <w:hyperlink r:id="rId26" w:history="1">
        <w:r w:rsidRPr="00BB54BE">
          <w:rPr>
            <w:rStyle w:val="Hyperlink"/>
          </w:rPr>
          <w:t>https://www.bmj.com/content/348/bmj.g1464</w:t>
        </w:r>
      </w:hyperlink>
      <w:r w:rsidRPr="00BB54BE">
        <w:rPr>
          <w:color w:val="000000"/>
        </w:rPr>
        <w:t xml:space="preserve"> </w:t>
      </w:r>
    </w:p>
    <w:p w14:paraId="33CA8F61" w14:textId="77777777" w:rsidR="00C16A68" w:rsidRDefault="00C16A68" w:rsidP="00C16A68">
      <w:pPr>
        <w:rPr>
          <w:color w:val="000000"/>
        </w:rPr>
      </w:pPr>
    </w:p>
    <w:p w14:paraId="79B3F3F0" w14:textId="77777777" w:rsidR="00C16A68" w:rsidRDefault="00C16A68" w:rsidP="00C16A6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Centers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for Disease Control and Prevention (2016) Available at: </w:t>
      </w:r>
      <w:hyperlink r:id="rId27" w:history="1">
        <w:r w:rsidRPr="00085FF3">
          <w:rPr>
            <w:rStyle w:val="Hyperlink"/>
            <w:rFonts w:ascii="Times New Roman" w:hAnsi="Times New Roman" w:cs="Times New Roman"/>
            <w:sz w:val="24"/>
            <w:szCs w:val="24"/>
          </w:rPr>
          <w:t>https://www.cdc.gov/obesity/childhood/defining.html</w:t>
        </w:r>
      </w:hyperlink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28760E">
        <w:rPr>
          <w:rFonts w:ascii="Times New Roman" w:hAnsi="Times New Roman" w:cs="Times New Roman"/>
          <w:sz w:val="24"/>
          <w:szCs w:val="24"/>
        </w:rPr>
        <w:t>Accessed:</w:t>
      </w:r>
      <w:r>
        <w:rPr>
          <w:rFonts w:ascii="Times New Roman" w:hAnsi="Times New Roman" w:cs="Times New Roman"/>
          <w:sz w:val="24"/>
          <w:szCs w:val="24"/>
        </w:rPr>
        <w:t xml:space="preserve"> 24/11/18</w:t>
      </w:r>
    </w:p>
    <w:p w14:paraId="07A235ED" w14:textId="77777777" w:rsidR="00C16A68" w:rsidRDefault="00C16A68" w:rsidP="00C16A68">
      <w:pPr>
        <w:rPr>
          <w:rFonts w:ascii="Times New Roman" w:hAnsi="Times New Roman" w:cs="Times New Roman"/>
          <w:sz w:val="24"/>
          <w:szCs w:val="24"/>
        </w:rPr>
      </w:pPr>
    </w:p>
    <w:p w14:paraId="1A6B2057" w14:textId="357AF180" w:rsidR="00772FE1" w:rsidRDefault="00772FE1" w:rsidP="00772FE1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>Chu Be</w:t>
      </w:r>
      <w:r w:rsidR="001D34BD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(2017) </w:t>
      </w:r>
      <w:r w:rsidR="001D34BD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Income Gap between people from rich and poor backgrounds has almost doubled, IFS figures reveal</w:t>
      </w:r>
      <w:r w:rsidR="001D34BD">
        <w:rPr>
          <w:rFonts w:ascii="Times New Roman" w:hAnsi="Times New Roman" w:cs="Times New Roman"/>
          <w:sz w:val="24"/>
          <w:szCs w:val="24"/>
        </w:rPr>
        <w:t xml:space="preserve">’, </w:t>
      </w:r>
      <w:r w:rsidR="001D34BD" w:rsidRPr="001D34BD">
        <w:rPr>
          <w:rFonts w:ascii="Times New Roman" w:hAnsi="Times New Roman" w:cs="Times New Roman"/>
          <w:i/>
          <w:sz w:val="24"/>
          <w:szCs w:val="24"/>
        </w:rPr>
        <w:t>Independent</w:t>
      </w:r>
      <w:r w:rsidR="00CA0E2D">
        <w:rPr>
          <w:rFonts w:ascii="Times New Roman" w:hAnsi="Times New Roman" w:cs="Times New Roman"/>
          <w:i/>
          <w:sz w:val="24"/>
          <w:szCs w:val="24"/>
        </w:rPr>
        <w:t>,</w:t>
      </w:r>
      <w:r w:rsidR="00963F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63F08">
        <w:rPr>
          <w:rFonts w:ascii="Times New Roman" w:hAnsi="Times New Roman" w:cs="Times New Roman"/>
          <w:sz w:val="24"/>
          <w:szCs w:val="24"/>
        </w:rPr>
        <w:t xml:space="preserve">11 August [online] 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28" w:history="1">
        <w:r w:rsidR="00CA0E2D" w:rsidRPr="0081037A">
          <w:rPr>
            <w:rStyle w:val="Hyperlink"/>
            <w:rFonts w:ascii="Times New Roman" w:hAnsi="Times New Roman" w:cs="Times New Roman"/>
            <w:sz w:val="24"/>
            <w:szCs w:val="24"/>
          </w:rPr>
          <w:t>https://www.independent.co.uk/news/business/news/income-gap-uk-ifs- research-rich-poor-divide-widening-latest-figures-a7886756.html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Accessed: 22/11/18</w:t>
      </w:r>
      <w:r w:rsidR="00CA0E2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14:paraId="59E34333" w14:textId="7E95DB22" w:rsidR="008B70CD" w:rsidRDefault="008B70CD" w:rsidP="00772FE1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62528587" w14:textId="77777777" w:rsidR="00167CA0" w:rsidRPr="00167CA0" w:rsidRDefault="008B70CD" w:rsidP="00167CA0">
      <w:pPr>
        <w:pStyle w:val="Heading1"/>
        <w:shd w:val="clear" w:color="auto" w:fill="FFFFFF"/>
        <w:spacing w:after="120" w:line="324" w:lineRule="atLeast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proofErr w:type="spellStart"/>
      <w:r w:rsidRPr="00167CA0">
        <w:rPr>
          <w:rFonts w:ascii="Times New Roman" w:hAnsi="Times New Roman" w:cs="Times New Roman"/>
          <w:color w:val="auto"/>
          <w:sz w:val="24"/>
          <w:szCs w:val="24"/>
        </w:rPr>
        <w:t>Cluss</w:t>
      </w:r>
      <w:proofErr w:type="spellEnd"/>
      <w:r w:rsidR="00167CA0" w:rsidRPr="00167CA0">
        <w:rPr>
          <w:rFonts w:ascii="Times New Roman" w:hAnsi="Times New Roman" w:cs="Times New Roman"/>
          <w:color w:val="auto"/>
          <w:sz w:val="24"/>
          <w:szCs w:val="24"/>
        </w:rPr>
        <w:t>, PA, Ewing, L., King, WC., Reis, EC, Dodd, JL., Penner, B</w:t>
      </w:r>
      <w:r w:rsidRPr="00167CA0">
        <w:rPr>
          <w:rFonts w:ascii="Times New Roman" w:hAnsi="Times New Roman" w:cs="Times New Roman"/>
          <w:color w:val="auto"/>
          <w:sz w:val="24"/>
          <w:szCs w:val="24"/>
        </w:rPr>
        <w:t xml:space="preserve"> (2013) </w:t>
      </w:r>
      <w:r w:rsidR="00963F08" w:rsidRPr="00167CA0">
        <w:rPr>
          <w:rFonts w:ascii="Times New Roman" w:hAnsi="Times New Roman" w:cs="Times New Roman"/>
          <w:color w:val="auto"/>
          <w:sz w:val="24"/>
          <w:szCs w:val="24"/>
        </w:rPr>
        <w:t>‘</w:t>
      </w:r>
      <w:r w:rsidRPr="00167CA0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Nutrition knowledge of low-income parents of obese children</w:t>
      </w:r>
      <w:r w:rsidR="00963F08" w:rsidRPr="00167CA0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’,</w:t>
      </w:r>
      <w:r w:rsidRPr="00167CA0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 </w:t>
      </w:r>
      <w:hyperlink r:id="rId29" w:history="1">
        <w:proofErr w:type="spellStart"/>
        <w:r w:rsidRPr="00167CA0">
          <w:rPr>
            <w:rFonts w:ascii="Times New Roman" w:eastAsiaTheme="minorHAnsi" w:hAnsi="Times New Roman" w:cs="Times New Roman"/>
            <w:i/>
            <w:color w:val="auto"/>
            <w:sz w:val="24"/>
            <w:szCs w:val="24"/>
            <w:shd w:val="clear" w:color="auto" w:fill="FFFFFF"/>
          </w:rPr>
          <w:t>Transl</w:t>
        </w:r>
        <w:proofErr w:type="spellEnd"/>
        <w:r w:rsidRPr="00167CA0">
          <w:rPr>
            <w:rFonts w:ascii="Times New Roman" w:eastAsiaTheme="minorHAnsi" w:hAnsi="Times New Roman" w:cs="Times New Roman"/>
            <w:i/>
            <w:color w:val="auto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167CA0">
          <w:rPr>
            <w:rFonts w:ascii="Times New Roman" w:eastAsiaTheme="minorHAnsi" w:hAnsi="Times New Roman" w:cs="Times New Roman"/>
            <w:i/>
            <w:color w:val="auto"/>
            <w:sz w:val="24"/>
            <w:szCs w:val="24"/>
            <w:shd w:val="clear" w:color="auto" w:fill="FFFFFF"/>
          </w:rPr>
          <w:t>Behav</w:t>
        </w:r>
        <w:proofErr w:type="spellEnd"/>
        <w:r w:rsidRPr="00167CA0">
          <w:rPr>
            <w:rFonts w:ascii="Times New Roman" w:eastAsiaTheme="minorHAnsi" w:hAnsi="Times New Roman" w:cs="Times New Roman"/>
            <w:i/>
            <w:color w:val="auto"/>
            <w:sz w:val="24"/>
            <w:szCs w:val="24"/>
            <w:shd w:val="clear" w:color="auto" w:fill="FFFFFF"/>
          </w:rPr>
          <w:t xml:space="preserve"> Med</w:t>
        </w:r>
      </w:hyperlink>
      <w:r w:rsidR="004929C4" w:rsidRPr="00167CA0">
        <w:rPr>
          <w:rFonts w:ascii="Times New Roman" w:eastAsiaTheme="minorHAnsi" w:hAnsi="Times New Roman" w:cs="Times New Roman"/>
          <w:color w:val="auto"/>
          <w:sz w:val="24"/>
          <w:szCs w:val="24"/>
        </w:rPr>
        <w:t xml:space="preserve">, </w:t>
      </w:r>
      <w:r w:rsidRPr="00167CA0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3(2): 218–225</w:t>
      </w:r>
      <w:r w:rsidR="00963F08" w:rsidRPr="00167CA0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</w:p>
    <w:p w14:paraId="203CD5EC" w14:textId="7A7242E3" w:rsidR="008B70CD" w:rsidRDefault="00167CA0" w:rsidP="00167CA0">
      <w:pPr>
        <w:pStyle w:val="Heading1"/>
        <w:shd w:val="clear" w:color="auto" w:fill="FFFFFF"/>
        <w:spacing w:after="120" w:line="324" w:lineRule="atLeast"/>
        <w:rPr>
          <w:rFonts w:ascii="Times New Roman" w:hAnsi="Times New Roman" w:cs="Times New Roman"/>
          <w:color w:val="auto"/>
          <w:sz w:val="24"/>
          <w:szCs w:val="24"/>
          <w:lang w:val="pt-BR" w:eastAsia="en-GB"/>
        </w:rPr>
      </w:pPr>
      <w:r w:rsidRPr="00D22D45">
        <w:rPr>
          <w:rFonts w:ascii="Times New Roman" w:hAnsi="Times New Roman" w:cs="Times New Roman"/>
          <w:color w:val="auto"/>
          <w:sz w:val="24"/>
          <w:szCs w:val="24"/>
          <w:lang w:val="pt-BR" w:eastAsia="en-GB"/>
        </w:rPr>
        <w:t xml:space="preserve">Doi: </w:t>
      </w:r>
      <w:r w:rsidR="008B70CD" w:rsidRPr="00D22D45">
        <w:rPr>
          <w:rFonts w:ascii="Times New Roman" w:hAnsi="Times New Roman" w:cs="Times New Roman"/>
          <w:color w:val="auto"/>
          <w:sz w:val="24"/>
          <w:szCs w:val="24"/>
          <w:lang w:val="pt-BR" w:eastAsia="en-GB"/>
        </w:rPr>
        <w:t xml:space="preserve"> </w:t>
      </w:r>
      <w:hyperlink r:id="rId30" w:history="1">
        <w:r w:rsidR="008B70CD" w:rsidRPr="00D22D45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val="pt-BR" w:eastAsia="en-GB"/>
          </w:rPr>
          <w:t>https://www.ncbi.nlm.nih.gov/pmc/articles/PMC3717981/</w:t>
        </w:r>
      </w:hyperlink>
      <w:r w:rsidR="008B70CD" w:rsidRPr="00D22D45">
        <w:rPr>
          <w:rFonts w:ascii="Times New Roman" w:hAnsi="Times New Roman" w:cs="Times New Roman"/>
          <w:color w:val="auto"/>
          <w:sz w:val="24"/>
          <w:szCs w:val="24"/>
          <w:lang w:val="pt-BR" w:eastAsia="en-GB"/>
        </w:rPr>
        <w:t xml:space="preserve"> </w:t>
      </w:r>
    </w:p>
    <w:p w14:paraId="67402DE6" w14:textId="77777777" w:rsidR="009C2AAB" w:rsidRPr="00EB00AC" w:rsidRDefault="009C2AAB" w:rsidP="009C2AA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EB00AC">
        <w:rPr>
          <w:rFonts w:ascii="Times New Roman" w:hAnsi="Times New Roman" w:cs="Times New Roman"/>
          <w:sz w:val="24"/>
          <w:szCs w:val="24"/>
          <w:lang w:eastAsia="en-GB"/>
        </w:rPr>
        <w:t xml:space="preserve">De </w:t>
      </w:r>
      <w:proofErr w:type="spellStart"/>
      <w:r w:rsidRPr="00EB00AC">
        <w:rPr>
          <w:rFonts w:ascii="Times New Roman" w:hAnsi="Times New Roman" w:cs="Times New Roman"/>
          <w:sz w:val="24"/>
          <w:szCs w:val="24"/>
          <w:lang w:eastAsia="en-GB"/>
        </w:rPr>
        <w:t>Cosmi</w:t>
      </w:r>
      <w:proofErr w:type="spellEnd"/>
      <w:r w:rsidRPr="00EB00AC">
        <w:rPr>
          <w:rFonts w:ascii="Times New Roman" w:hAnsi="Times New Roman" w:cs="Times New Roman"/>
          <w:sz w:val="24"/>
          <w:szCs w:val="24"/>
          <w:lang w:eastAsia="en-GB"/>
        </w:rPr>
        <w:t xml:space="preserve">, V., </w:t>
      </w:r>
      <w:proofErr w:type="spellStart"/>
      <w:r w:rsidRPr="00EB00AC">
        <w:rPr>
          <w:rFonts w:ascii="Times New Roman" w:hAnsi="Times New Roman" w:cs="Times New Roman"/>
          <w:sz w:val="24"/>
          <w:szCs w:val="24"/>
          <w:lang w:eastAsia="en-GB"/>
        </w:rPr>
        <w:t>Scaglioni</w:t>
      </w:r>
      <w:proofErr w:type="spellEnd"/>
      <w:r w:rsidRPr="00EB00AC">
        <w:rPr>
          <w:rFonts w:ascii="Times New Roman" w:hAnsi="Times New Roman" w:cs="Times New Roman"/>
          <w:sz w:val="24"/>
          <w:szCs w:val="24"/>
          <w:lang w:eastAsia="en-GB"/>
        </w:rPr>
        <w:t xml:space="preserve">, S., </w:t>
      </w:r>
      <w:proofErr w:type="spellStart"/>
      <w:r w:rsidRPr="00EB00AC">
        <w:rPr>
          <w:rFonts w:ascii="Times New Roman" w:hAnsi="Times New Roman" w:cs="Times New Roman"/>
          <w:sz w:val="24"/>
          <w:szCs w:val="24"/>
          <w:lang w:eastAsia="en-GB"/>
        </w:rPr>
        <w:t>Agostoni</w:t>
      </w:r>
      <w:proofErr w:type="spellEnd"/>
      <w:r w:rsidRPr="00EB00AC">
        <w:rPr>
          <w:rFonts w:ascii="Times New Roman" w:hAnsi="Times New Roman" w:cs="Times New Roman"/>
          <w:sz w:val="24"/>
          <w:szCs w:val="24"/>
          <w:lang w:eastAsia="en-GB"/>
        </w:rPr>
        <w:t xml:space="preserve">, C (2017) </w:t>
      </w:r>
      <w:r>
        <w:rPr>
          <w:rFonts w:ascii="Times New Roman" w:hAnsi="Times New Roman" w:cs="Times New Roman"/>
          <w:sz w:val="24"/>
          <w:szCs w:val="24"/>
          <w:lang w:eastAsia="en-GB"/>
        </w:rPr>
        <w:t>‘</w:t>
      </w:r>
      <w:r w:rsidRPr="00EB00AC">
        <w:rPr>
          <w:rFonts w:ascii="Times New Roman" w:hAnsi="Times New Roman" w:cs="Times New Roman"/>
          <w:sz w:val="24"/>
          <w:szCs w:val="24"/>
          <w:lang w:eastAsia="en-GB"/>
        </w:rPr>
        <w:t xml:space="preserve">Early </w:t>
      </w:r>
      <w:r>
        <w:rPr>
          <w:rFonts w:ascii="Times New Roman" w:hAnsi="Times New Roman" w:cs="Times New Roman"/>
          <w:sz w:val="24"/>
          <w:szCs w:val="24"/>
          <w:lang w:eastAsia="en-GB"/>
        </w:rPr>
        <w:t>T</w:t>
      </w:r>
      <w:r w:rsidRPr="00EB00AC">
        <w:rPr>
          <w:rFonts w:ascii="Times New Roman" w:hAnsi="Times New Roman" w:cs="Times New Roman"/>
          <w:sz w:val="24"/>
          <w:szCs w:val="24"/>
          <w:lang w:eastAsia="en-GB"/>
        </w:rPr>
        <w:t>ast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e Experiences and Late Food Choices’, </w:t>
      </w:r>
      <w:r w:rsidRPr="00EB00AC">
        <w:rPr>
          <w:rFonts w:ascii="Times New Roman" w:hAnsi="Times New Roman" w:cs="Times New Roman"/>
          <w:i/>
          <w:sz w:val="24"/>
          <w:szCs w:val="24"/>
          <w:lang w:eastAsia="en-GB"/>
        </w:rPr>
        <w:t>Nutrients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r>
        <w:rPr>
          <w:rFonts w:ascii="Arial" w:hAnsi="Arial" w:cs="Arial"/>
          <w:color w:val="000000"/>
          <w:sz w:val="20"/>
          <w:szCs w:val="20"/>
        </w:rPr>
        <w:t xml:space="preserve">9(2): 107. Doi: </w:t>
      </w:r>
      <w:hyperlink r:id="rId31" w:tgtFrame="pmc_ext" w:history="1">
        <w:r w:rsidRPr="00EB00AC">
          <w:rPr>
            <w:rFonts w:ascii="Arial" w:hAnsi="Arial" w:cs="Arial"/>
            <w:color w:val="985735"/>
            <w:sz w:val="20"/>
            <w:szCs w:val="20"/>
            <w:u w:val="single"/>
          </w:rPr>
          <w:t>10.3390/nu9020107</w:t>
        </w:r>
      </w:hyperlink>
    </w:p>
    <w:p w14:paraId="0C7CF6E1" w14:textId="3117C552" w:rsidR="007774CE" w:rsidRPr="00FA1496" w:rsidRDefault="007774CE" w:rsidP="007774CE">
      <w:pPr>
        <w:rPr>
          <w:lang w:eastAsia="en-GB"/>
        </w:rPr>
      </w:pPr>
    </w:p>
    <w:p w14:paraId="3DCAA1BE" w14:textId="2F224EFE" w:rsidR="007774CE" w:rsidRDefault="007774CE" w:rsidP="007774CE">
      <w:pPr>
        <w:pStyle w:val="Heading1"/>
        <w:shd w:val="clear" w:color="auto" w:fill="FFFFFF"/>
        <w:spacing w:before="120" w:after="120" w:line="300" w:lineRule="atLeast"/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De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Onis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>, M.,</w:t>
      </w:r>
      <w:r>
        <w:t xml:space="preserve"> </w:t>
      </w:r>
      <w:proofErr w:type="spellStart"/>
      <w:r w:rsidRPr="0010706B">
        <w:rPr>
          <w:rFonts w:ascii="Times New Roman" w:hAnsi="Times New Roman" w:cs="Times New Roman"/>
          <w:color w:val="auto"/>
          <w:sz w:val="24"/>
          <w:szCs w:val="24"/>
        </w:rPr>
        <w:t>Blössner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10706B">
        <w:rPr>
          <w:rFonts w:ascii="Times New Roman" w:hAnsi="Times New Roman" w:cs="Times New Roman"/>
          <w:color w:val="auto"/>
          <w:sz w:val="24"/>
          <w:szCs w:val="24"/>
        </w:rPr>
        <w:t>M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., </w:t>
      </w:r>
      <w:proofErr w:type="spellStart"/>
      <w:r w:rsidRPr="0010706B">
        <w:rPr>
          <w:rFonts w:ascii="Times New Roman" w:hAnsi="Times New Roman" w:cs="Times New Roman"/>
          <w:color w:val="auto"/>
          <w:sz w:val="24"/>
          <w:szCs w:val="24"/>
        </w:rPr>
        <w:t>Borghi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10706B">
        <w:rPr>
          <w:rFonts w:ascii="Times New Roman" w:hAnsi="Times New Roman" w:cs="Times New Roman"/>
          <w:color w:val="auto"/>
          <w:sz w:val="24"/>
          <w:szCs w:val="24"/>
        </w:rPr>
        <w:t xml:space="preserve"> E </w:t>
      </w:r>
      <w:r w:rsidRPr="0090494D">
        <w:rPr>
          <w:rFonts w:ascii="Times New Roman" w:hAnsi="Times New Roman" w:cs="Times New Roman"/>
          <w:color w:val="auto"/>
          <w:sz w:val="24"/>
          <w:szCs w:val="24"/>
        </w:rPr>
        <w:t xml:space="preserve">(2010) </w:t>
      </w:r>
      <w:r>
        <w:rPr>
          <w:rFonts w:ascii="Times New Roman" w:hAnsi="Times New Roman" w:cs="Times New Roman"/>
          <w:color w:val="auto"/>
          <w:sz w:val="24"/>
          <w:szCs w:val="24"/>
        </w:rPr>
        <w:t>‘</w:t>
      </w:r>
      <w:r w:rsidRPr="0090494D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Global prevalence and </w:t>
      </w:r>
      <w:r w:rsidRPr="006311D3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trends of overweight and obesity among preschool children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’.</w:t>
      </w:r>
      <w:r w:rsidRPr="006311D3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 </w:t>
      </w:r>
      <w:hyperlink r:id="rId32" w:tooltip="The American journal of clinical nutrition." w:history="1">
        <w:r w:rsidRPr="006311D3">
          <w:rPr>
            <w:rFonts w:ascii="Times New Roman" w:eastAsiaTheme="minorHAnsi" w:hAnsi="Times New Roman" w:cs="Times New Roman"/>
            <w:i/>
            <w:color w:val="auto"/>
            <w:sz w:val="24"/>
            <w:szCs w:val="24"/>
            <w:shd w:val="clear" w:color="auto" w:fill="FFFFFF"/>
          </w:rPr>
          <w:t>Am J Clin Nutr.</w:t>
        </w:r>
      </w:hyperlink>
      <w:r>
        <w:rPr>
          <w:rFonts w:ascii="Arial" w:eastAsiaTheme="minorHAnsi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6311D3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92(5):1257-64</w:t>
      </w:r>
      <w:r w:rsidRPr="0090494D">
        <w:rPr>
          <w:rFonts w:ascii="Arial" w:eastAsiaTheme="minorHAnsi" w:hAnsi="Arial" w:cs="Arial"/>
          <w:color w:val="000000"/>
          <w:sz w:val="17"/>
          <w:szCs w:val="17"/>
          <w:shd w:val="clear" w:color="auto" w:fill="FFFFFF"/>
        </w:rPr>
        <w:t>.</w:t>
      </w:r>
      <w:r>
        <w:rPr>
          <w:rFonts w:ascii="Arial" w:eastAsiaTheme="minorHAnsi" w:hAnsi="Arial" w:cs="Arial"/>
          <w:color w:val="000000"/>
          <w:sz w:val="17"/>
          <w:szCs w:val="17"/>
          <w:shd w:val="clear" w:color="auto" w:fill="FFFFFF"/>
        </w:rPr>
        <w:t xml:space="preserve"> </w:t>
      </w:r>
      <w:r w:rsidRPr="0010706B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Doi:</w:t>
      </w:r>
      <w:r w:rsidRPr="0010706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33" w:history="1">
        <w:r w:rsidRPr="0010706B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https://www.ncbi.nlm.nih.gov/pubmed/20861173/</w:t>
        </w:r>
      </w:hyperlink>
      <w:r w:rsidRPr="0010706B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</w:p>
    <w:p w14:paraId="523D3625" w14:textId="40C232A0" w:rsidR="009C2AAB" w:rsidRDefault="009C2AAB" w:rsidP="009C2AAB"/>
    <w:p w14:paraId="523775DE" w14:textId="77777777" w:rsidR="009C2AAB" w:rsidRDefault="009C2AAB" w:rsidP="009C2AAB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562802">
        <w:rPr>
          <w:rFonts w:ascii="Times New Roman" w:hAnsi="Times New Roman" w:cs="Times New Roman"/>
          <w:sz w:val="24"/>
          <w:szCs w:val="24"/>
        </w:rPr>
        <w:t xml:space="preserve">Diabetes UK (2014) </w:t>
      </w:r>
      <w:r w:rsidRPr="003D27D3">
        <w:rPr>
          <w:rFonts w:ascii="Times New Roman" w:hAnsi="Times New Roman" w:cs="Times New Roman"/>
          <w:i/>
          <w:sz w:val="24"/>
          <w:szCs w:val="24"/>
        </w:rPr>
        <w:t>The cost of Diabetes Report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34" w:history="1">
        <w:r w:rsidRPr="000B4A35">
          <w:rPr>
            <w:rStyle w:val="Hyperlink"/>
            <w:rFonts w:ascii="Times New Roman" w:hAnsi="Times New Roman" w:cs="Times New Roman"/>
            <w:sz w:val="24"/>
            <w:szCs w:val="24"/>
          </w:rPr>
          <w:t>https://www.diabetes.org.uk/resources-s3/2017-11/diabetes%20uk%20cost%20of%20diabetes%20report.pdf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 22/11/18)</w:t>
      </w:r>
    </w:p>
    <w:p w14:paraId="0073E371" w14:textId="77777777" w:rsidR="009C2AAB" w:rsidRPr="00FB6174" w:rsidRDefault="009C2AAB" w:rsidP="009C2AAB">
      <w:pPr>
        <w:shd w:val="clear" w:color="auto" w:fill="FFFFFF"/>
        <w:spacing w:before="100" w:beforeAutospacing="1" w:after="150" w:line="300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E07E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Eaton DK, </w:t>
      </w:r>
      <w:proofErr w:type="spellStart"/>
      <w:r w:rsidRPr="006E07E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Kann</w:t>
      </w:r>
      <w:proofErr w:type="spellEnd"/>
      <w:r w:rsidRPr="006E07E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L, </w:t>
      </w:r>
      <w:proofErr w:type="spellStart"/>
      <w:r w:rsidRPr="006E07E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Kinchen</w:t>
      </w:r>
      <w:proofErr w:type="spellEnd"/>
      <w:r w:rsidRPr="006E07E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S, Shanklin S, Ross J, et al. (2010)</w:t>
      </w:r>
      <w:hyperlink r:id="rId35" w:tgtFrame="_blank" w:tooltip="Click here" w:history="1">
        <w:r w:rsidRPr="006E07E8"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> </w:t>
        </w:r>
        <w:r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>‘</w:t>
        </w:r>
        <w:r w:rsidRPr="006E07E8"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>Youth risk behaviour surveillance-United States</w:t>
        </w:r>
        <w:r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>’,</w:t>
        </w:r>
        <w:r w:rsidRPr="006E07E8"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 xml:space="preserve"> </w:t>
        </w:r>
        <w:r w:rsidRPr="006E07E8">
          <w:rPr>
            <w:rFonts w:ascii="Times New Roman" w:eastAsia="Times New Roman" w:hAnsi="Times New Roman" w:cs="Times New Roman"/>
            <w:i/>
            <w:sz w:val="24"/>
            <w:szCs w:val="24"/>
            <w:lang w:eastAsia="en-GB"/>
          </w:rPr>
          <w:t>Mor Mortal Wkly Rep</w:t>
        </w:r>
        <w:r>
          <w:rPr>
            <w:rFonts w:ascii="Times New Roman" w:eastAsia="Times New Roman" w:hAnsi="Times New Roman" w:cs="Times New Roman"/>
            <w:i/>
            <w:sz w:val="24"/>
            <w:szCs w:val="24"/>
            <w:lang w:eastAsia="en-GB"/>
          </w:rPr>
          <w:t>,</w:t>
        </w:r>
        <w:r w:rsidRPr="006E07E8"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 xml:space="preserve"> 59: 1-142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Pr="00FB61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Doi: </w:t>
      </w:r>
      <w:hyperlink r:id="rId36" w:history="1">
        <w:r w:rsidRPr="00FB6174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https://www.ncbi.nlm.nih.gov/pubmed/20520591</w:t>
        </w:r>
      </w:hyperlink>
      <w:r w:rsidRPr="00FB617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751D0887" w14:textId="667AF336" w:rsidR="009C2AAB" w:rsidRPr="002277C9" w:rsidRDefault="009C2AAB" w:rsidP="009C2AAB">
      <w:pPr>
        <w:rPr>
          <w:sz w:val="24"/>
          <w:szCs w:val="24"/>
        </w:rPr>
      </w:pPr>
    </w:p>
    <w:p w14:paraId="186AD832" w14:textId="77777777" w:rsidR="009C2AAB" w:rsidRPr="00D22D45" w:rsidRDefault="009C2AAB" w:rsidP="009C2AAB">
      <w:pPr>
        <w:pStyle w:val="Heading1"/>
        <w:shd w:val="clear" w:color="auto" w:fill="FFFFFF"/>
        <w:spacing w:after="120" w:line="324" w:lineRule="atLeast"/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val="pt-BR" w:eastAsia="en-GB"/>
        </w:rPr>
      </w:pPr>
      <w:proofErr w:type="spellStart"/>
      <w:r w:rsidRPr="00B92F57">
        <w:rPr>
          <w:rFonts w:ascii="Times New Roman" w:hAnsi="Times New Roman" w:cs="Times New Roman"/>
          <w:color w:val="auto"/>
          <w:sz w:val="24"/>
          <w:szCs w:val="24"/>
        </w:rPr>
        <w:t>Fiolet</w:t>
      </w:r>
      <w:proofErr w:type="spellEnd"/>
      <w:r w:rsidRPr="00B92F57">
        <w:rPr>
          <w:rFonts w:ascii="Times New Roman" w:hAnsi="Times New Roman" w:cs="Times New Roman"/>
          <w:color w:val="auto"/>
          <w:sz w:val="24"/>
          <w:szCs w:val="24"/>
        </w:rPr>
        <w:t xml:space="preserve"> et al., (2018)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‘</w:t>
      </w:r>
      <w:r w:rsidRPr="00B92F57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Consumption of ultra-processed foods and cancer risk: results from </w:t>
      </w:r>
      <w:proofErr w:type="spellStart"/>
      <w:r w:rsidRPr="00B92F57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NutriNet</w:t>
      </w:r>
      <w:proofErr w:type="spellEnd"/>
      <w:r w:rsidRPr="00B92F57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-Santé prospective cohort</w:t>
      </w: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’, </w:t>
      </w:r>
      <w:r w:rsidRPr="00895646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en-GB"/>
        </w:rPr>
        <w:t>BMJ</w:t>
      </w:r>
      <w:r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en-GB"/>
        </w:rPr>
        <w:t>.</w:t>
      </w: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 </w:t>
      </w:r>
      <w:r w:rsidRPr="00D22D45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val="pt-BR" w:eastAsia="en-GB"/>
        </w:rPr>
        <w:t xml:space="preserve">Doi:  </w:t>
      </w:r>
      <w:r w:rsidR="00FA1496">
        <w:rPr>
          <w:rStyle w:val="Hyperlink"/>
          <w:rFonts w:ascii="Times New Roman" w:eastAsia="Times New Roman" w:hAnsi="Times New Roman" w:cs="Times New Roman"/>
          <w:kern w:val="36"/>
          <w:sz w:val="24"/>
          <w:szCs w:val="24"/>
          <w:lang w:val="pt-BR" w:eastAsia="en-GB"/>
        </w:rPr>
        <w:fldChar w:fldCharType="begin"/>
      </w:r>
      <w:r w:rsidR="00FA1496">
        <w:rPr>
          <w:rStyle w:val="Hyperlink"/>
          <w:rFonts w:ascii="Times New Roman" w:eastAsia="Times New Roman" w:hAnsi="Times New Roman" w:cs="Times New Roman"/>
          <w:kern w:val="36"/>
          <w:sz w:val="24"/>
          <w:szCs w:val="24"/>
          <w:lang w:val="pt-BR" w:eastAsia="en-GB"/>
        </w:rPr>
        <w:instrText xml:space="preserve"> HYPERLINK "https://www.ncbi.nlm.nih.gov/pmc/articles/PMC5811844/" </w:instrText>
      </w:r>
      <w:r w:rsidR="00FA1496">
        <w:rPr>
          <w:rStyle w:val="Hyperlink"/>
          <w:rFonts w:ascii="Times New Roman" w:eastAsia="Times New Roman" w:hAnsi="Times New Roman" w:cs="Times New Roman"/>
          <w:kern w:val="36"/>
          <w:sz w:val="24"/>
          <w:szCs w:val="24"/>
          <w:lang w:val="pt-BR" w:eastAsia="en-GB"/>
        </w:rPr>
        <w:fldChar w:fldCharType="separate"/>
      </w:r>
      <w:r w:rsidRPr="00D22D45">
        <w:rPr>
          <w:rStyle w:val="Hyperlink"/>
          <w:rFonts w:ascii="Times New Roman" w:eastAsia="Times New Roman" w:hAnsi="Times New Roman" w:cs="Times New Roman"/>
          <w:kern w:val="36"/>
          <w:sz w:val="24"/>
          <w:szCs w:val="24"/>
          <w:lang w:val="pt-BR" w:eastAsia="en-GB"/>
        </w:rPr>
        <w:t>https://www.ncbi.nlm.nih.gov/pmc/articles/PMC5811844/</w:t>
      </w:r>
      <w:r w:rsidR="00FA1496">
        <w:rPr>
          <w:rStyle w:val="Hyperlink"/>
          <w:rFonts w:ascii="Times New Roman" w:eastAsia="Times New Roman" w:hAnsi="Times New Roman" w:cs="Times New Roman"/>
          <w:kern w:val="36"/>
          <w:sz w:val="24"/>
          <w:szCs w:val="24"/>
          <w:lang w:val="pt-BR" w:eastAsia="en-GB"/>
        </w:rPr>
        <w:fldChar w:fldCharType="end"/>
      </w:r>
      <w:r w:rsidRPr="00D22D45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val="pt-BR" w:eastAsia="en-GB"/>
        </w:rPr>
        <w:t xml:space="preserve"> </w:t>
      </w:r>
    </w:p>
    <w:p w14:paraId="15D153E2" w14:textId="77777777" w:rsidR="009C2AAB" w:rsidRPr="00FA1496" w:rsidRDefault="009C2AAB" w:rsidP="009C2AAB">
      <w:pPr>
        <w:rPr>
          <w:lang w:val="pt-BR"/>
        </w:rPr>
      </w:pPr>
    </w:p>
    <w:p w14:paraId="0CEEA3B1" w14:textId="60156303" w:rsidR="009C2AAB" w:rsidRDefault="009C2AAB" w:rsidP="009C2AAB">
      <w:pPr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Goisis</w:t>
      </w:r>
      <w:proofErr w:type="spellEnd"/>
      <w:r>
        <w:rPr>
          <w:rFonts w:ascii="Times New Roman" w:hAnsi="Times New Roman" w:cs="Times New Roman"/>
          <w:sz w:val="24"/>
          <w:szCs w:val="24"/>
        </w:rPr>
        <w:t>, A., Sacker, A., Kelly, Y (2016) ‘</w:t>
      </w:r>
      <w:r w:rsidRPr="00B40B9B">
        <w:rPr>
          <w:rFonts w:ascii="Times New Roman" w:hAnsi="Times New Roman" w:cs="Times New Roman"/>
          <w:color w:val="000000"/>
          <w:sz w:val="24"/>
          <w:szCs w:val="24"/>
        </w:rPr>
        <w:t>Why are poorer children at higher risk of obesity and overweight? A UK cohort study</w:t>
      </w:r>
      <w:r>
        <w:rPr>
          <w:rFonts w:ascii="Times New Roman" w:hAnsi="Times New Roman" w:cs="Times New Roman"/>
          <w:i/>
          <w:sz w:val="24"/>
          <w:szCs w:val="24"/>
        </w:rPr>
        <w:t>,’</w:t>
      </w:r>
      <w:r w:rsidRPr="00B40B9B">
        <w:rPr>
          <w:rFonts w:ascii="Times New Roman" w:hAnsi="Times New Roman" w:cs="Times New Roman"/>
          <w:i/>
          <w:sz w:val="24"/>
          <w:szCs w:val="24"/>
        </w:rPr>
        <w:t xml:space="preserve"> </w:t>
      </w:r>
      <w:hyperlink r:id="rId37" w:history="1">
        <w:r w:rsidRPr="00B40B9B">
          <w:rPr>
            <w:rFonts w:ascii="Times New Roman" w:hAnsi="Times New Roman" w:cs="Times New Roman"/>
            <w:i/>
            <w:sz w:val="24"/>
            <w:szCs w:val="24"/>
          </w:rPr>
          <w:t>Eur J Public Health</w:t>
        </w:r>
      </w:hyperlink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929C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4929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26(1): 7–13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Doi: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hyperlink r:id="rId38" w:history="1">
        <w:r w:rsidRPr="000B4A35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https://www.ncbi.nlm.nih.gov/pmc/articles/PMC4735508/</w:t>
        </w:r>
      </w:hyperlink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376C52A6" w14:textId="77777777" w:rsidR="002277C9" w:rsidRDefault="002277C9" w:rsidP="009C2AAB">
      <w:pPr>
        <w:rPr>
          <w:rFonts w:ascii="Times New Roman" w:hAnsi="Times New Roman" w:cs="Times New Roman"/>
          <w:sz w:val="24"/>
          <w:szCs w:val="24"/>
        </w:rPr>
      </w:pPr>
    </w:p>
    <w:p w14:paraId="3A2A85EF" w14:textId="71D2DFEF" w:rsidR="002277C9" w:rsidRPr="002277C9" w:rsidRDefault="002277C9" w:rsidP="009C2A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of Netherland (No date</w:t>
      </w:r>
      <w:r w:rsidRPr="002277C9">
        <w:rPr>
          <w:rFonts w:ascii="Times New Roman" w:hAnsi="Times New Roman" w:cs="Times New Roman"/>
          <w:sz w:val="24"/>
          <w:szCs w:val="24"/>
        </w:rPr>
        <w:t xml:space="preserve">) </w:t>
      </w:r>
      <w:r w:rsidRPr="002277C9">
        <w:rPr>
          <w:rFonts w:ascii="Times New Roman" w:hAnsi="Times New Roman" w:cs="Times New Roman"/>
          <w:bCs/>
          <w:color w:val="000000"/>
          <w:sz w:val="24"/>
          <w:szCs w:val="24"/>
        </w:rPr>
        <w:t>Promoting the production of healthy food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2F845CF5" w14:textId="0F0CA5D6" w:rsidR="002277C9" w:rsidRDefault="002277C9" w:rsidP="009C2A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Available at: </w:t>
      </w:r>
      <w:hyperlink r:id="rId39" w:history="1">
        <w:r w:rsidRPr="00D93D49">
          <w:rPr>
            <w:rStyle w:val="Hyperlink"/>
            <w:rFonts w:ascii="Times New Roman" w:hAnsi="Times New Roman" w:cs="Times New Roman"/>
            <w:sz w:val="24"/>
            <w:szCs w:val="24"/>
          </w:rPr>
          <w:t>https://www.government.nl/topics/food/promoting-the-production-of-healthy-food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Accessed: 07/12/18</w:t>
      </w:r>
    </w:p>
    <w:p w14:paraId="4ED69ECE" w14:textId="7C7E5609" w:rsidR="009C2AAB" w:rsidRDefault="009C2AAB" w:rsidP="009C2AAB">
      <w:pPr>
        <w:rPr>
          <w:rFonts w:ascii="Times New Roman" w:hAnsi="Times New Roman" w:cs="Times New Roman"/>
          <w:color w:val="281E1E"/>
          <w:sz w:val="24"/>
          <w:szCs w:val="24"/>
        </w:rPr>
      </w:pPr>
      <w:r>
        <w:rPr>
          <w:rFonts w:ascii="Times New Roman" w:hAnsi="Times New Roman" w:cs="Times New Roman"/>
          <w:color w:val="281E1E"/>
          <w:sz w:val="24"/>
          <w:szCs w:val="24"/>
        </w:rPr>
        <w:t>Health Survey for England (2016)</w:t>
      </w:r>
      <w:r>
        <w:rPr>
          <w:rFonts w:ascii="Times New Roman" w:hAnsi="Times New Roman" w:cs="Times New Roman"/>
          <w:i/>
          <w:color w:val="281E1E"/>
          <w:sz w:val="24"/>
          <w:szCs w:val="24"/>
        </w:rPr>
        <w:t xml:space="preserve"> Fruit and vegetables</w:t>
      </w:r>
      <w:r>
        <w:rPr>
          <w:rFonts w:ascii="Times New Roman" w:hAnsi="Times New Roman" w:cs="Times New Roman"/>
          <w:color w:val="281E1E"/>
          <w:sz w:val="24"/>
          <w:szCs w:val="24"/>
        </w:rPr>
        <w:t xml:space="preserve"> [online] Available at: </w:t>
      </w:r>
      <w:hyperlink r:id="rId40" w:history="1">
        <w:r w:rsidRPr="00874A50">
          <w:rPr>
            <w:rStyle w:val="Hyperlink"/>
            <w:rFonts w:ascii="Times New Roman" w:hAnsi="Times New Roman" w:cs="Times New Roman"/>
            <w:sz w:val="24"/>
            <w:szCs w:val="24"/>
          </w:rPr>
          <w:t>http://healthsurvey.hscic.gov.uk/data-visualisation/data-visualisation/explore-the-trends/fruit-vegetables.aspx</w:t>
        </w:r>
      </w:hyperlink>
      <w:r>
        <w:rPr>
          <w:rFonts w:ascii="Times New Roman" w:hAnsi="Times New Roman" w:cs="Times New Roman"/>
          <w:color w:val="281E1E"/>
          <w:sz w:val="24"/>
          <w:szCs w:val="24"/>
        </w:rPr>
        <w:t xml:space="preserve"> (Accessed: 23/11/18)</w:t>
      </w:r>
    </w:p>
    <w:p w14:paraId="79EC20AF" w14:textId="57942045" w:rsidR="0099148C" w:rsidRPr="0099148C" w:rsidRDefault="0099148C" w:rsidP="0099148C">
      <w:pPr>
        <w:pStyle w:val="Heading1"/>
        <w:rPr>
          <w:rFonts w:ascii="Times New Roman" w:eastAsia="Times New Roman" w:hAnsi="Times New Roman" w:cs="Times New Roman"/>
          <w:bCs/>
          <w:i/>
          <w:color w:val="auto"/>
          <w:kern w:val="36"/>
          <w:sz w:val="24"/>
          <w:szCs w:val="24"/>
          <w:lang w:eastAsia="en-GB"/>
        </w:rPr>
      </w:pPr>
      <w:proofErr w:type="spellStart"/>
      <w:r>
        <w:rPr>
          <w:rFonts w:ascii="Times New Roman" w:hAnsi="Times New Roman" w:cs="Times New Roman"/>
          <w:color w:val="281E1E"/>
          <w:sz w:val="24"/>
          <w:szCs w:val="24"/>
        </w:rPr>
        <w:t>Harriger</w:t>
      </w:r>
      <w:proofErr w:type="spellEnd"/>
      <w:r>
        <w:rPr>
          <w:rFonts w:ascii="Times New Roman" w:hAnsi="Times New Roman" w:cs="Times New Roman"/>
          <w:color w:val="281E1E"/>
          <w:sz w:val="24"/>
          <w:szCs w:val="24"/>
        </w:rPr>
        <w:t xml:space="preserve"> et al; (2012</w:t>
      </w:r>
      <w:r w:rsidRPr="0099148C">
        <w:rPr>
          <w:rFonts w:ascii="Times New Roman" w:hAnsi="Times New Roman" w:cs="Times New Roman"/>
          <w:color w:val="auto"/>
          <w:sz w:val="24"/>
          <w:szCs w:val="24"/>
        </w:rPr>
        <w:t>) ‘</w:t>
      </w:r>
      <w:r w:rsidRPr="0099148C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Psychological consequences of obesity: Weight bias and body image in overweight and obese yout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h,’ </w:t>
      </w:r>
      <w:r>
        <w:rPr>
          <w:rFonts w:ascii="Times New Roman" w:eastAsia="Times New Roman" w:hAnsi="Times New Roman" w:cs="Times New Roman"/>
          <w:bCs/>
          <w:i/>
          <w:color w:val="auto"/>
          <w:kern w:val="36"/>
          <w:sz w:val="24"/>
          <w:szCs w:val="24"/>
          <w:lang w:eastAsia="en-GB"/>
        </w:rPr>
        <w:t>International Review of Psychiatry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, Vl. 24</w:t>
      </w:r>
      <w:r>
        <w:rPr>
          <w:rFonts w:ascii="Times New Roman" w:eastAsia="Times New Roman" w:hAnsi="Times New Roman" w:cs="Times New Roman"/>
          <w:bCs/>
          <w:i/>
          <w:color w:val="auto"/>
          <w:kern w:val="36"/>
          <w:sz w:val="24"/>
          <w:szCs w:val="24"/>
          <w:lang w:eastAsia="en-GB"/>
        </w:rPr>
        <w:t xml:space="preserve"> </w:t>
      </w:r>
    </w:p>
    <w:p w14:paraId="50D6035D" w14:textId="6B2AFB36" w:rsidR="0099148C" w:rsidRPr="00746131" w:rsidRDefault="0099148C" w:rsidP="0099148C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Doi: </w:t>
      </w:r>
      <w:hyperlink r:id="rId41" w:history="1">
        <w:r w:rsidRPr="00D93D49">
          <w:rPr>
            <w:rStyle w:val="Hyperlink"/>
            <w:rFonts w:ascii="Times New Roman" w:hAnsi="Times New Roman" w:cs="Times New Roman"/>
            <w:sz w:val="24"/>
            <w:szCs w:val="24"/>
          </w:rPr>
          <w:t>https://www</w:t>
        </w:r>
        <w:r w:rsidRPr="00D93D49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Pr="00D93D49">
          <w:rPr>
            <w:rStyle w:val="Hyperlink"/>
            <w:rFonts w:ascii="Times New Roman" w:hAnsi="Times New Roman" w:cs="Times New Roman"/>
            <w:sz w:val="24"/>
            <w:szCs w:val="24"/>
          </w:rPr>
          <w:t>tandfonline.com/doi/full/10.3109/09540261.2012.678817</w:t>
        </w:r>
      </w:hyperlink>
      <w:r w:rsidRPr="00746131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</w:p>
    <w:p w14:paraId="0C5607C6" w14:textId="77777777" w:rsidR="00C16A68" w:rsidRPr="00E125ED" w:rsidRDefault="00C16A68" w:rsidP="00C16A68">
      <w:pPr>
        <w:rPr>
          <w:rStyle w:val="Hyperlink"/>
          <w:rFonts w:ascii="Times New Roman" w:hAnsi="Times New Roman" w:cs="Times New Roman"/>
          <w:color w:val="281E1E"/>
          <w:sz w:val="24"/>
          <w:szCs w:val="24"/>
          <w:u w:val="none"/>
        </w:rPr>
      </w:pPr>
      <w:r>
        <w:rPr>
          <w:rFonts w:ascii="Times New Roman" w:hAnsi="Times New Roman" w:cs="Times New Roman"/>
          <w:color w:val="281E1E"/>
          <w:sz w:val="24"/>
          <w:szCs w:val="24"/>
        </w:rPr>
        <w:t>Hex, N., Bartlett, D., Wright, M., Taylor and D., Varley (2012) ‘</w:t>
      </w:r>
      <w:r>
        <w:t xml:space="preserve">Estimating the current and future costs of Type 1 and Type 2 diabetes in the UK, including direct health costs and indirect societal and productivity costs’, </w:t>
      </w:r>
      <w:r w:rsidRPr="008A6DFD">
        <w:rPr>
          <w:i/>
        </w:rPr>
        <w:t xml:space="preserve">Health </w:t>
      </w:r>
      <w:r>
        <w:rPr>
          <w:i/>
        </w:rPr>
        <w:t>E</w:t>
      </w:r>
      <w:r w:rsidRPr="008A6DFD">
        <w:rPr>
          <w:i/>
        </w:rPr>
        <w:t>conomics</w:t>
      </w:r>
      <w:r>
        <w:t xml:space="preserve">. Available at: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42" w:history="1">
        <w:r w:rsidRPr="00EB400E">
          <w:rPr>
            <w:rStyle w:val="Hyperlink"/>
            <w:rFonts w:ascii="Times New Roman" w:hAnsi="Times New Roman" w:cs="Times New Roman"/>
            <w:sz w:val="24"/>
            <w:szCs w:val="24"/>
          </w:rPr>
          <w:t>https://jdrf.org.uk/wp-content/uploads/2015/10/Hex-and-Bartlett.pdf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</w:rPr>
        <w:t>(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Accessed: 22/11/18).</w:t>
      </w:r>
    </w:p>
    <w:p w14:paraId="66638BD6" w14:textId="021EBB69" w:rsidR="009C2AAB" w:rsidRDefault="009C2AAB" w:rsidP="009C2AAB">
      <w:pPr>
        <w:pStyle w:val="Heading1"/>
        <w:shd w:val="clear" w:color="auto" w:fill="FFFFFF"/>
        <w:spacing w:after="120" w:line="324" w:lineRule="atLeast"/>
        <w:rPr>
          <w:rFonts w:ascii="Times New Roman" w:hAnsi="Times New Roman" w:cs="Times New Roman"/>
          <w:color w:val="auto"/>
          <w:sz w:val="24"/>
          <w:szCs w:val="24"/>
          <w:lang w:val="pt-BR"/>
        </w:rPr>
      </w:pPr>
      <w:r w:rsidRPr="00B92F57">
        <w:rPr>
          <w:rFonts w:ascii="Times New Roman" w:hAnsi="Times New Roman" w:cs="Times New Roman"/>
          <w:color w:val="auto"/>
          <w:sz w:val="24"/>
          <w:szCs w:val="24"/>
        </w:rPr>
        <w:t>Hruby</w:t>
      </w:r>
      <w:r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B92F57">
        <w:rPr>
          <w:rFonts w:ascii="Times New Roman" w:hAnsi="Times New Roman" w:cs="Times New Roman"/>
          <w:color w:val="auto"/>
          <w:sz w:val="24"/>
          <w:szCs w:val="24"/>
        </w:rPr>
        <w:t xml:space="preserve"> A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., </w:t>
      </w:r>
      <w:r w:rsidRPr="00B92F57">
        <w:rPr>
          <w:rFonts w:ascii="Times New Roman" w:hAnsi="Times New Roman" w:cs="Times New Roman"/>
          <w:color w:val="auto"/>
          <w:sz w:val="24"/>
          <w:szCs w:val="24"/>
        </w:rPr>
        <w:t>and Hu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B92F57">
        <w:rPr>
          <w:rFonts w:ascii="Times New Roman" w:hAnsi="Times New Roman" w:cs="Times New Roman"/>
          <w:color w:val="auto"/>
          <w:sz w:val="24"/>
          <w:szCs w:val="24"/>
        </w:rPr>
        <w:t>B. Frank (2014)</w:t>
      </w:r>
      <w:r>
        <w:rPr>
          <w:rFonts w:ascii="Times New Roman" w:hAnsi="Times New Roman" w:cs="Times New Roman"/>
          <w:color w:val="auto"/>
          <w:sz w:val="24"/>
          <w:szCs w:val="24"/>
        </w:rPr>
        <w:t>’</w:t>
      </w:r>
      <w:r w:rsidRPr="00B92F57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The Epidemiology of Obesity: A Big Picture</w:t>
      </w: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’, </w:t>
      </w:r>
      <w:hyperlink r:id="rId43" w:tgtFrame="pmc_ext" w:history="1">
        <w:r w:rsidRPr="00B92F57">
          <w:rPr>
            <w:rStyle w:val="cit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Pharmacoeconomics</w:t>
        </w:r>
        <w:r>
          <w:rPr>
            <w:rStyle w:val="cit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 xml:space="preserve">, </w:t>
        </w:r>
        <w:r w:rsidRPr="00B92F57">
          <w:rPr>
            <w:rStyle w:val="cit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33(7): 673–689</w:t>
        </w:r>
        <w:r>
          <w:rPr>
            <w:rStyle w:val="cit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.</w:t>
        </w:r>
        <w:r>
          <w:rPr>
            <w:rStyle w:val="cit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 xml:space="preserve"> </w:t>
        </w:r>
        <w:r w:rsidRPr="00D22D45">
          <w:rPr>
            <w:rStyle w:val="cit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pt-BR"/>
          </w:rPr>
          <w:t xml:space="preserve">Doi: </w:t>
        </w:r>
        <w:r w:rsidRPr="00D22D45">
          <w:rPr>
            <w:rStyle w:val="cit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  <w:lang w:val="pt-BR"/>
          </w:rPr>
          <w:t xml:space="preserve"> </w:t>
        </w:r>
        <w:r w:rsidRPr="00D22D45">
          <w:rPr>
            <w:rStyle w:val="cit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pt-BR"/>
          </w:rPr>
          <w:t>Available</w:t>
        </w:r>
      </w:hyperlink>
      <w:hyperlink r:id="rId44" w:history="1">
        <w:r w:rsidRPr="00D22D45">
          <w:rPr>
            <w:rStyle w:val="Hyperlink"/>
            <w:rFonts w:ascii="Times New Roman" w:hAnsi="Times New Roman" w:cs="Times New Roman"/>
            <w:sz w:val="24"/>
            <w:szCs w:val="24"/>
            <w:lang w:val="pt-BR"/>
          </w:rPr>
          <w:t>https://www.ncbi.nlm.nih.gov/pmc/articles/PMC4859313/</w:t>
        </w:r>
      </w:hyperlink>
      <w:r w:rsidRPr="00D22D45">
        <w:rPr>
          <w:rFonts w:ascii="Times New Roman" w:hAnsi="Times New Roman" w:cs="Times New Roman"/>
          <w:color w:val="auto"/>
          <w:sz w:val="24"/>
          <w:szCs w:val="24"/>
          <w:lang w:val="pt-BR"/>
        </w:rPr>
        <w:t xml:space="preserve"> </w:t>
      </w:r>
    </w:p>
    <w:p w14:paraId="7008697B" w14:textId="77777777" w:rsidR="009C2AAB" w:rsidRPr="009C2AAB" w:rsidRDefault="009C2AAB" w:rsidP="009C2AAB">
      <w:pPr>
        <w:rPr>
          <w:lang w:val="pt-BR"/>
        </w:rPr>
      </w:pPr>
    </w:p>
    <w:p w14:paraId="56049EDC" w14:textId="122537AA" w:rsidR="008B70CD" w:rsidRDefault="009C2AAB" w:rsidP="00772FE1">
      <w:pPr>
        <w:rPr>
          <w:rStyle w:val="Hyperlink"/>
          <w:rFonts w:ascii="Arial" w:hAnsi="Arial" w:cs="Arial"/>
          <w:sz w:val="20"/>
          <w:szCs w:val="20"/>
          <w:lang w:val="pt-BR"/>
        </w:rPr>
      </w:pPr>
      <w:r w:rsidRPr="004C2AE4">
        <w:rPr>
          <w:rFonts w:ascii="Times New Roman" w:hAnsi="Times New Roman" w:cs="Times New Roman"/>
          <w:sz w:val="24"/>
          <w:szCs w:val="24"/>
        </w:rPr>
        <w:t xml:space="preserve">Hruby, A., Manson, JE., Qui, L., Malik, VS., Rim, EB., Sun, Q., Willet, WC., Hu, FB (2016) ‘Determinants and Consequences of Obesity’,  </w:t>
      </w:r>
      <w:hyperlink r:id="rId45" w:history="1">
        <w:r w:rsidRPr="004C2AE4">
          <w:rPr>
            <w:rFonts w:ascii="Times New Roman" w:hAnsi="Times New Roman" w:cs="Times New Roman"/>
            <w:i/>
            <w:sz w:val="24"/>
            <w:szCs w:val="24"/>
          </w:rPr>
          <w:t>Am J Public Health</w:t>
        </w:r>
      </w:hyperlink>
      <w:r w:rsidRPr="004C2AE4">
        <w:rPr>
          <w:rFonts w:ascii="Times New Roman" w:hAnsi="Times New Roman" w:cs="Times New Roman"/>
          <w:i/>
          <w:sz w:val="24"/>
          <w:szCs w:val="24"/>
        </w:rPr>
        <w:t>,</w:t>
      </w:r>
      <w:r w:rsidRPr="004C2AE4">
        <w:rPr>
          <w:rFonts w:ascii="Times New Roman" w:hAnsi="Times New Roman" w:cs="Times New Roman"/>
          <w:sz w:val="24"/>
          <w:szCs w:val="24"/>
        </w:rPr>
        <w:t xml:space="preserve"> 106(9): 1656–1662. </w:t>
      </w:r>
      <w:r w:rsidRPr="00D22D45">
        <w:rPr>
          <w:rFonts w:ascii="Times New Roman" w:hAnsi="Times New Roman" w:cs="Times New Roman"/>
          <w:sz w:val="24"/>
          <w:szCs w:val="24"/>
          <w:lang w:val="pt-BR"/>
        </w:rPr>
        <w:t>Doi:</w:t>
      </w:r>
      <w:r w:rsidRPr="00D22D45">
        <w:rPr>
          <w:rFonts w:ascii="Arial" w:hAnsi="Arial" w:cs="Arial"/>
          <w:sz w:val="20"/>
          <w:szCs w:val="20"/>
          <w:lang w:val="pt-BR"/>
        </w:rPr>
        <w:t xml:space="preserve"> </w:t>
      </w:r>
      <w:hyperlink r:id="rId46" w:history="1">
        <w:r w:rsidRPr="00D22D45">
          <w:rPr>
            <w:rStyle w:val="Hyperlink"/>
            <w:rFonts w:ascii="Arial" w:hAnsi="Arial" w:cs="Arial"/>
            <w:sz w:val="20"/>
            <w:szCs w:val="20"/>
            <w:lang w:val="pt-BR"/>
          </w:rPr>
          <w:t>https://www.ncbi.nlm.nih.gov/pmc/articles/PMC4981805/</w:t>
        </w:r>
      </w:hyperlink>
    </w:p>
    <w:p w14:paraId="38D532F3" w14:textId="77777777" w:rsidR="009C2AAB" w:rsidRDefault="009C2AAB" w:rsidP="00772FE1">
      <w:pPr>
        <w:rPr>
          <w:rStyle w:val="Hyperlink"/>
          <w:rFonts w:ascii="Arial" w:hAnsi="Arial" w:cs="Arial"/>
          <w:sz w:val="20"/>
          <w:szCs w:val="20"/>
          <w:lang w:val="pt-BR"/>
        </w:rPr>
      </w:pPr>
    </w:p>
    <w:p w14:paraId="223BCAAE" w14:textId="1A45FFBF" w:rsidR="009C2AAB" w:rsidRPr="00B23155" w:rsidRDefault="00FA1496" w:rsidP="009C2AAB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  <w:rPr>
          <w:lang w:val="pt-BR"/>
        </w:rPr>
      </w:pPr>
      <w:hyperlink r:id="rId47" w:history="1">
        <w:r w:rsidR="009C2AAB" w:rsidRPr="00FA1496">
          <w:rPr>
            <w:shd w:val="clear" w:color="auto" w:fill="FFFFFF"/>
          </w:rPr>
          <w:t xml:space="preserve"> </w:t>
        </w:r>
        <w:r w:rsidR="009C2AAB" w:rsidRPr="00F16F23">
          <w:rPr>
            <w:shd w:val="clear" w:color="auto" w:fill="FFFFFF"/>
          </w:rPr>
          <w:t>Koehly</w:t>
        </w:r>
      </w:hyperlink>
      <w:r w:rsidR="009C2AAB">
        <w:rPr>
          <w:shd w:val="clear" w:color="auto" w:fill="FFFFFF"/>
        </w:rPr>
        <w:t xml:space="preserve">, M. Laura., </w:t>
      </w:r>
      <w:hyperlink r:id="rId48" w:history="1">
        <w:r w:rsidR="009C2AAB" w:rsidRPr="00F16F23">
          <w:rPr>
            <w:shd w:val="clear" w:color="auto" w:fill="FFFFFF"/>
          </w:rPr>
          <w:t>Loscalzo</w:t>
        </w:r>
      </w:hyperlink>
      <w:r w:rsidR="009C2AAB" w:rsidRPr="00F16F23">
        <w:t>,</w:t>
      </w:r>
      <w:r w:rsidR="009C2AAB">
        <w:t xml:space="preserve"> A</w:t>
      </w:r>
      <w:r w:rsidR="009C2AAB" w:rsidRPr="00F16F23">
        <w:t xml:space="preserve"> </w:t>
      </w:r>
      <w:r w:rsidR="009C2AAB">
        <w:t>(</w:t>
      </w:r>
      <w:r w:rsidR="009C2AAB" w:rsidRPr="00F16F23">
        <w:t>2009</w:t>
      </w:r>
      <w:r w:rsidR="009C2AAB">
        <w:t>) ‘Adolescent obesity and Social Networks,’</w:t>
      </w:r>
      <w:r w:rsidR="009C2AAB" w:rsidRPr="004F427F">
        <w:t xml:space="preserve"> </w:t>
      </w:r>
      <w:proofErr w:type="spellStart"/>
      <w:r w:rsidR="009C2AAB" w:rsidRPr="004F427F">
        <w:rPr>
          <w:i/>
        </w:rPr>
        <w:t>Prev</w:t>
      </w:r>
      <w:proofErr w:type="spellEnd"/>
      <w:r w:rsidR="009C2AAB" w:rsidRPr="004F427F">
        <w:rPr>
          <w:i/>
        </w:rPr>
        <w:t xml:space="preserve"> Chronic Dis</w:t>
      </w:r>
      <w:r w:rsidR="009C2AAB" w:rsidRPr="004F427F">
        <w:t>.</w:t>
      </w:r>
      <w:r w:rsidR="009C2AAB">
        <w:t xml:space="preserve"> 6(3): A99. </w:t>
      </w:r>
      <w:r w:rsidR="009C2AAB" w:rsidRPr="00B23155">
        <w:rPr>
          <w:lang w:val="pt-BR"/>
        </w:rPr>
        <w:t xml:space="preserve">Doi: </w:t>
      </w:r>
      <w:r>
        <w:rPr>
          <w:rStyle w:val="Hyperlink"/>
          <w:lang w:val="pt-BR"/>
        </w:rPr>
        <w:fldChar w:fldCharType="begin"/>
      </w:r>
      <w:r>
        <w:rPr>
          <w:rStyle w:val="Hyperlink"/>
          <w:lang w:val="pt-BR"/>
        </w:rPr>
        <w:instrText xml:space="preserve"> HYPERLINK "https://www.ncbi.nlm.nih.gov/pmc/articles/PMC2722403/" </w:instrText>
      </w:r>
      <w:r>
        <w:rPr>
          <w:rStyle w:val="Hyperlink"/>
          <w:lang w:val="pt-BR"/>
        </w:rPr>
        <w:fldChar w:fldCharType="separate"/>
      </w:r>
      <w:r w:rsidR="009C2AAB" w:rsidRPr="00B23155">
        <w:rPr>
          <w:rStyle w:val="Hyperlink"/>
          <w:lang w:val="pt-BR"/>
        </w:rPr>
        <w:t>https://www.ncbi.nlm.nih.gov/pmc/articles/PMC2722403/</w:t>
      </w:r>
      <w:r>
        <w:rPr>
          <w:rStyle w:val="Hyperlink"/>
          <w:lang w:val="pt-BR"/>
        </w:rPr>
        <w:fldChar w:fldCharType="end"/>
      </w:r>
      <w:r w:rsidR="009C2AAB">
        <w:rPr>
          <w:lang w:val="pt-BR"/>
        </w:rPr>
        <w:t xml:space="preserve"> </w:t>
      </w:r>
    </w:p>
    <w:p w14:paraId="6ADB483B" w14:textId="5F99DD99" w:rsidR="009C2AAB" w:rsidRDefault="009C2AAB" w:rsidP="009C2AAB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  <w:rPr>
          <w:rStyle w:val="Hyperlink"/>
        </w:rPr>
      </w:pPr>
      <w:r w:rsidRPr="001E6E0E">
        <w:t>Lakshman</w:t>
      </w:r>
      <w:r>
        <w:t xml:space="preserve">, R., Elks, E. Cathy., Ong, K. Ken </w:t>
      </w:r>
      <w:r w:rsidRPr="001E6E0E">
        <w:t>(2013)</w:t>
      </w:r>
      <w:r>
        <w:t xml:space="preserve"> ‘Childhood Obesity’, </w:t>
      </w:r>
      <w:hyperlink r:id="rId49" w:tgtFrame="pmc_ext" w:history="1">
        <w:r w:rsidRPr="001E6E0E">
          <w:rPr>
            <w:rStyle w:val="cit"/>
            <w:rFonts w:eastAsiaTheme="majorEastAsia"/>
            <w:i/>
            <w:shd w:val="clear" w:color="auto" w:fill="FFFFFF"/>
          </w:rPr>
          <w:t>Circulation</w:t>
        </w:r>
        <w:r>
          <w:rPr>
            <w:rStyle w:val="cit"/>
            <w:rFonts w:eastAsiaTheme="majorEastAsia"/>
            <w:shd w:val="clear" w:color="auto" w:fill="FFFFFF"/>
          </w:rPr>
          <w:t xml:space="preserve">, </w:t>
        </w:r>
        <w:r w:rsidRPr="001E6E0E">
          <w:rPr>
            <w:rStyle w:val="cit"/>
            <w:rFonts w:eastAsiaTheme="majorEastAsia"/>
            <w:shd w:val="clear" w:color="auto" w:fill="FFFFFF"/>
          </w:rPr>
          <w:t>126(14): 1770–1779</w:t>
        </w:r>
      </w:hyperlink>
      <w:r>
        <w:rPr>
          <w:rStyle w:val="cit"/>
          <w:rFonts w:eastAsiaTheme="majorEastAsia"/>
          <w:shd w:val="clear" w:color="auto" w:fill="FFFFFF"/>
        </w:rPr>
        <w:t xml:space="preserve">, Doi: </w:t>
      </w:r>
      <w:r>
        <w:t xml:space="preserve"> </w:t>
      </w:r>
      <w:hyperlink r:id="rId50" w:history="1">
        <w:r w:rsidRPr="00085FF3">
          <w:rPr>
            <w:rStyle w:val="Hyperlink"/>
          </w:rPr>
          <w:t>https://www.ncbi.nlm.nih.gov/pmc/articles/PMC3785130/</w:t>
        </w:r>
      </w:hyperlink>
      <w:r>
        <w:rPr>
          <w:rStyle w:val="Hyperlink"/>
        </w:rPr>
        <w:t xml:space="preserve"> </w:t>
      </w:r>
    </w:p>
    <w:p w14:paraId="2FAF8034" w14:textId="57C2E8F3" w:rsidR="00D83404" w:rsidRPr="0014245F" w:rsidRDefault="00D83404" w:rsidP="0014245F">
      <w:pPr>
        <w:spacing w:line="381" w:lineRule="atLeast"/>
        <w:textAlignment w:val="baseline"/>
        <w:rPr>
          <w:rFonts w:ascii="Times New Roman" w:eastAsia="Times New Roman" w:hAnsi="Times New Roman" w:cs="Times New Roman"/>
          <w:color w:val="2A2A2A"/>
          <w:sz w:val="24"/>
          <w:szCs w:val="24"/>
          <w:lang w:eastAsia="en-GB"/>
        </w:rPr>
      </w:pPr>
      <w:proofErr w:type="spellStart"/>
      <w:r w:rsidRPr="0014245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Ledikwe</w:t>
      </w:r>
      <w:proofErr w:type="spellEnd"/>
      <w:r w:rsidRPr="0014245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 JH, Martin, JA., Rolls, BJ (2005) ‘</w:t>
      </w:r>
      <w:r w:rsidRPr="0014245F">
        <w:rPr>
          <w:rFonts w:ascii="Times New Roman" w:hAnsi="Times New Roman" w:cs="Times New Roman"/>
          <w:bCs/>
          <w:color w:val="2A2A2A"/>
          <w:sz w:val="24"/>
          <w:szCs w:val="24"/>
        </w:rPr>
        <w:t>Portion Sizes and the Obesity Epidemic</w:t>
      </w:r>
      <w:r w:rsidR="0014245F" w:rsidRPr="0014245F">
        <w:rPr>
          <w:rFonts w:ascii="Times New Roman" w:hAnsi="Times New Roman" w:cs="Times New Roman"/>
          <w:bCs/>
          <w:color w:val="2A2A2A"/>
          <w:sz w:val="24"/>
          <w:szCs w:val="24"/>
        </w:rPr>
        <w:t xml:space="preserve">’, </w:t>
      </w:r>
      <w:r w:rsidR="0014245F" w:rsidRPr="0014245F">
        <w:rPr>
          <w:rStyle w:val="Emphasis"/>
          <w:rFonts w:ascii="Times New Roman" w:hAnsi="Times New Roman" w:cs="Times New Roman"/>
          <w:sz w:val="24"/>
          <w:szCs w:val="24"/>
          <w:bdr w:val="none" w:sz="0" w:space="0" w:color="auto" w:frame="1"/>
        </w:rPr>
        <w:t>The Journal of Nutrition</w:t>
      </w:r>
      <w:r w:rsidR="0014245F" w:rsidRPr="0014245F">
        <w:rPr>
          <w:rFonts w:ascii="Times New Roman" w:hAnsi="Times New Roman" w:cs="Times New Roman"/>
          <w:sz w:val="24"/>
          <w:szCs w:val="24"/>
        </w:rPr>
        <w:t>, Volume 135, Issue 4,</w:t>
      </w:r>
      <w:r w:rsidR="0014245F" w:rsidRPr="0014245F">
        <w:rPr>
          <w:rFonts w:ascii="Times New Roman" w:hAnsi="Times New Roman" w:cs="Times New Roman"/>
          <w:sz w:val="24"/>
          <w:szCs w:val="24"/>
        </w:rPr>
        <w:t xml:space="preserve"> pp: </w:t>
      </w:r>
      <w:r w:rsidR="0014245F" w:rsidRPr="0014245F">
        <w:rPr>
          <w:rFonts w:ascii="Times New Roman" w:hAnsi="Times New Roman" w:cs="Times New Roman"/>
          <w:sz w:val="24"/>
          <w:szCs w:val="24"/>
        </w:rPr>
        <w:t xml:space="preserve"> 905–909,</w:t>
      </w:r>
      <w:r w:rsidR="0014245F" w:rsidRPr="0014245F">
        <w:rPr>
          <w:rFonts w:ascii="Times New Roman" w:hAnsi="Times New Roman" w:cs="Times New Roman"/>
          <w:sz w:val="24"/>
          <w:szCs w:val="24"/>
        </w:rPr>
        <w:t xml:space="preserve"> Doi : </w:t>
      </w:r>
      <w:hyperlink r:id="rId51" w:history="1">
        <w:r w:rsidR="0014245F" w:rsidRPr="0014245F">
          <w:rPr>
            <w:rFonts w:ascii="Times New Roman" w:eastAsia="Times New Roman" w:hAnsi="Times New Roman" w:cs="Times New Roman"/>
            <w:color w:val="006FB7"/>
            <w:sz w:val="24"/>
            <w:szCs w:val="24"/>
            <w:u w:val="single"/>
            <w:bdr w:val="none" w:sz="0" w:space="0" w:color="auto" w:frame="1"/>
            <w:lang w:eastAsia="en-GB"/>
          </w:rPr>
          <w:t>https://doi.org/10.1093/jn/135.4.905</w:t>
        </w:r>
      </w:hyperlink>
    </w:p>
    <w:p w14:paraId="05540F70" w14:textId="3CFB937F" w:rsidR="009C2AAB" w:rsidRDefault="009C2AAB" w:rsidP="009C2AAB">
      <w:pPr>
        <w:tabs>
          <w:tab w:val="left" w:pos="3390"/>
        </w:tabs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Local Government Association, (2013) </w:t>
      </w:r>
      <w:r w:rsidRPr="00286C88">
        <w:rPr>
          <w:rFonts w:ascii="Times New Roman" w:hAnsi="Times New Roman" w:cs="Times New Roman"/>
          <w:i/>
          <w:sz w:val="24"/>
          <w:szCs w:val="24"/>
        </w:rPr>
        <w:t>Social care and obesity.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52" w:history="1">
        <w:r w:rsidRPr="000B4A35">
          <w:rPr>
            <w:rStyle w:val="Hyperlink"/>
            <w:rFonts w:ascii="Times New Roman" w:hAnsi="Times New Roman" w:cs="Times New Roman"/>
            <w:sz w:val="24"/>
            <w:szCs w:val="24"/>
          </w:rPr>
          <w:t>https://www.local.gov.uk/sites/default/files/documents/social-care-and-obesity-d-b2c.pdf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</w:rPr>
        <w:t>(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Accessed: 22/11/18)</w:t>
      </w:r>
    </w:p>
    <w:p w14:paraId="1A564C03" w14:textId="00A0AF3C" w:rsidR="00DE5958" w:rsidRDefault="00DE5958" w:rsidP="009C2AAB">
      <w:pPr>
        <w:tabs>
          <w:tab w:val="left" w:pos="3390"/>
        </w:tabs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Local Government (2010) Supporting enterprise growth in deprived areas. </w:t>
      </w:r>
    </w:p>
    <w:p w14:paraId="2F6F3C8E" w14:textId="0D242F53" w:rsidR="00DE5958" w:rsidRPr="00DE5958" w:rsidRDefault="00DE5958" w:rsidP="009C2AAB">
      <w:pPr>
        <w:tabs>
          <w:tab w:val="left" w:pos="3390"/>
        </w:tabs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53" w:history="1">
        <w:r w:rsidRPr="00D93D49">
          <w:rPr>
            <w:rStyle w:val="Hyperlink"/>
            <w:rFonts w:ascii="Times New Roman" w:hAnsi="Times New Roman" w:cs="Times New Roman"/>
            <w:sz w:val="24"/>
            <w:szCs w:val="24"/>
          </w:rPr>
          <w:t>https://www.local.gov.uk/sites/default/files/documents/good-practice-guide-counc-5d7.pdf</w:t>
        </w:r>
      </w:hyperlink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Accessed: 07/12/18</w:t>
      </w:r>
      <w:bookmarkStart w:id="4" w:name="_GoBack"/>
      <w:bookmarkEnd w:id="4"/>
    </w:p>
    <w:p w14:paraId="0C0322B5" w14:textId="4FC9D6D5" w:rsidR="00772FE1" w:rsidRDefault="00772FE1" w:rsidP="004A2D09">
      <w:pPr>
        <w:pStyle w:val="Heading1"/>
        <w:shd w:val="clear" w:color="auto" w:fill="FFFFFF"/>
        <w:spacing w:before="120" w:after="120" w:line="300" w:lineRule="atLeast"/>
        <w:rPr>
          <w:rFonts w:ascii="Times New Roman" w:hAnsi="Times New Roman" w:cs="Times New Roman"/>
          <w:color w:val="auto"/>
          <w:sz w:val="24"/>
          <w:szCs w:val="24"/>
          <w:lang w:eastAsia="en-GB"/>
        </w:rPr>
      </w:pPr>
      <w:proofErr w:type="spellStart"/>
      <w:r w:rsidRPr="00E07436">
        <w:rPr>
          <w:rFonts w:ascii="Times New Roman" w:hAnsi="Times New Roman" w:cs="Times New Roman"/>
          <w:color w:val="auto"/>
          <w:sz w:val="24"/>
          <w:szCs w:val="24"/>
        </w:rPr>
        <w:lastRenderedPageBreak/>
        <w:t>Maffeis</w:t>
      </w:r>
      <w:proofErr w:type="spellEnd"/>
      <w:r w:rsidR="00167CA0">
        <w:rPr>
          <w:rFonts w:ascii="Times New Roman" w:hAnsi="Times New Roman" w:cs="Times New Roman"/>
          <w:color w:val="auto"/>
          <w:sz w:val="24"/>
          <w:szCs w:val="24"/>
        </w:rPr>
        <w:t xml:space="preserve">, C., </w:t>
      </w:r>
      <w:proofErr w:type="spellStart"/>
      <w:r w:rsidR="00167CA0">
        <w:rPr>
          <w:rFonts w:ascii="Times New Roman" w:hAnsi="Times New Roman" w:cs="Times New Roman"/>
          <w:color w:val="auto"/>
          <w:sz w:val="24"/>
          <w:szCs w:val="24"/>
        </w:rPr>
        <w:t>Tilamini</w:t>
      </w:r>
      <w:proofErr w:type="spellEnd"/>
      <w:r w:rsidR="00167CA0">
        <w:rPr>
          <w:rFonts w:ascii="Times New Roman" w:hAnsi="Times New Roman" w:cs="Times New Roman"/>
          <w:color w:val="auto"/>
          <w:sz w:val="24"/>
          <w:szCs w:val="24"/>
        </w:rPr>
        <w:t>, G., Tato, L</w:t>
      </w:r>
      <w:r w:rsidRPr="00E07436">
        <w:rPr>
          <w:rFonts w:ascii="Times New Roman" w:hAnsi="Times New Roman" w:cs="Times New Roman"/>
          <w:color w:val="auto"/>
          <w:sz w:val="24"/>
          <w:szCs w:val="24"/>
        </w:rPr>
        <w:t xml:space="preserve"> (1998) </w:t>
      </w:r>
      <w:r w:rsidR="00963F08">
        <w:rPr>
          <w:rFonts w:ascii="Times New Roman" w:hAnsi="Times New Roman" w:cs="Times New Roman"/>
          <w:color w:val="auto"/>
          <w:sz w:val="24"/>
          <w:szCs w:val="24"/>
        </w:rPr>
        <w:t>‘</w:t>
      </w:r>
      <w:r w:rsidRPr="00E07436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Influence of diet, physical activity and parents' obesity on children's adiposity: a four-year longitudinal study</w:t>
      </w:r>
      <w:r w:rsidR="004A2D09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’,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 </w:t>
      </w:r>
      <w:hyperlink r:id="rId54" w:tooltip="International journal of obesity and related metabolic disorders : journal of the International Association for the Study of Obesity." w:history="1">
        <w:r w:rsidRPr="00E07436">
          <w:rPr>
            <w:rFonts w:ascii="Times New Roman" w:eastAsiaTheme="minorHAnsi" w:hAnsi="Times New Roman" w:cs="Times New Roman"/>
            <w:i/>
            <w:color w:val="auto"/>
            <w:sz w:val="24"/>
            <w:szCs w:val="24"/>
            <w:shd w:val="clear" w:color="auto" w:fill="FFFFFF"/>
          </w:rPr>
          <w:t>Int J Obes Relat Metab Disord</w:t>
        </w:r>
      </w:hyperlink>
      <w:r w:rsidR="004929C4">
        <w:rPr>
          <w:rFonts w:ascii="Arial" w:eastAsiaTheme="minorHAnsi" w:hAnsi="Arial" w:cs="Arial"/>
          <w:color w:val="000000"/>
          <w:sz w:val="17"/>
          <w:szCs w:val="17"/>
          <w:shd w:val="clear" w:color="auto" w:fill="FFFFFF"/>
        </w:rPr>
        <w:t xml:space="preserve">, </w:t>
      </w:r>
      <w:r w:rsidRPr="004A2D09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22(8):758-64</w:t>
      </w:r>
      <w:r w:rsidR="00167CA0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. Doi: </w:t>
      </w:r>
      <w:r w:rsidRPr="004A2D09">
        <w:rPr>
          <w:rFonts w:ascii="Times New Roman" w:hAnsi="Times New Roman" w:cs="Times New Roman"/>
          <w:color w:val="auto"/>
          <w:sz w:val="24"/>
          <w:szCs w:val="24"/>
          <w:lang w:eastAsia="en-GB"/>
        </w:rPr>
        <w:t xml:space="preserve"> </w:t>
      </w:r>
      <w:hyperlink r:id="rId55" w:history="1">
        <w:r w:rsidRPr="004A2D09">
          <w:rPr>
            <w:rStyle w:val="Hyperlink"/>
            <w:rFonts w:ascii="Times New Roman" w:hAnsi="Times New Roman" w:cs="Times New Roman"/>
            <w:color w:val="auto"/>
            <w:sz w:val="24"/>
            <w:szCs w:val="24"/>
            <w:lang w:eastAsia="en-GB"/>
          </w:rPr>
          <w:t>https://www.ncbi.nlm.nih.gov/pubmed/9725635</w:t>
        </w:r>
      </w:hyperlink>
      <w:r w:rsidRPr="004A2D09">
        <w:rPr>
          <w:rFonts w:ascii="Times New Roman" w:hAnsi="Times New Roman" w:cs="Times New Roman"/>
          <w:color w:val="auto"/>
          <w:sz w:val="24"/>
          <w:szCs w:val="24"/>
          <w:lang w:eastAsia="en-GB"/>
        </w:rPr>
        <w:t xml:space="preserve"> </w:t>
      </w:r>
    </w:p>
    <w:p w14:paraId="288EBC40" w14:textId="77777777" w:rsidR="00EB00AC" w:rsidRDefault="00EB00AC" w:rsidP="00694629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14:paraId="5B56CCA0" w14:textId="77777777" w:rsidR="009C2AAB" w:rsidRPr="00685EC1" w:rsidRDefault="009C2AAB" w:rsidP="009C2AAB">
      <w:pPr>
        <w:rPr>
          <w:rStyle w:val="Hyperlink"/>
          <w:rFonts w:ascii="Times New Roman" w:hAnsi="Times New Roman" w:cs="Times New Roman"/>
          <w:bCs/>
          <w:color w:val="000000"/>
          <w:sz w:val="24"/>
          <w:szCs w:val="24"/>
          <w:u w:val="none"/>
        </w:rPr>
      </w:pPr>
      <w:r w:rsidRPr="001F3B7C">
        <w:rPr>
          <w:rFonts w:ascii="Times New Roman" w:hAnsi="Times New Roman" w:cs="Times New Roman"/>
          <w:bCs/>
          <w:color w:val="000000"/>
          <w:sz w:val="24"/>
          <w:szCs w:val="24"/>
        </w:rPr>
        <w:t>Meta-Analysis of Twin and Family Studies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’, Sport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Med Open,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Vol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1: (4), Doi: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56" w:history="1">
        <w:r w:rsidRPr="00F9199E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https://www.ncbi.nlm.nih.gov/pubmed/28074345</w:t>
        </w:r>
      </w:hyperlink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14:paraId="1488549C" w14:textId="77777777" w:rsidR="009C2AAB" w:rsidRDefault="009C2AAB" w:rsidP="009C2AAB">
      <w:pPr>
        <w:pStyle w:val="Heading1"/>
        <w:shd w:val="clear" w:color="auto" w:fill="FFFFFF"/>
        <w:spacing w:before="0" w:line="264" w:lineRule="atLeast"/>
        <w:textAlignment w:val="baseline"/>
        <w:rPr>
          <w:rFonts w:ascii="Times New Roman" w:hAnsi="Times New Roman" w:cs="Times New Roman"/>
          <w:color w:val="auto"/>
          <w:sz w:val="24"/>
          <w:szCs w:val="24"/>
        </w:rPr>
      </w:pPr>
      <w:r w:rsidRPr="007D10BA">
        <w:rPr>
          <w:rFonts w:ascii="Times New Roman" w:hAnsi="Times New Roman" w:cs="Times New Roman"/>
          <w:color w:val="auto"/>
          <w:sz w:val="24"/>
          <w:szCs w:val="24"/>
        </w:rPr>
        <w:t xml:space="preserve">My DNA Health (2017) </w:t>
      </w:r>
      <w:r w:rsidRPr="00B23155">
        <w:rPr>
          <w:rFonts w:ascii="Times New Roman" w:hAnsi="Times New Roman" w:cs="Times New Roman"/>
          <w:i/>
          <w:color w:val="auto"/>
          <w:sz w:val="24"/>
          <w:szCs w:val="24"/>
        </w:rPr>
        <w:t>The risk of Diseases Increases as Weight Increases</w:t>
      </w:r>
      <w:r>
        <w:rPr>
          <w:rFonts w:ascii="Times New Roman" w:hAnsi="Times New Roman" w:cs="Times New Roman"/>
          <w:i/>
          <w:color w:val="auto"/>
          <w:sz w:val="24"/>
          <w:szCs w:val="24"/>
        </w:rPr>
        <w:t>.</w:t>
      </w:r>
    </w:p>
    <w:p w14:paraId="4D22ADBA" w14:textId="77777777" w:rsidR="009C2AAB" w:rsidRDefault="009C2AAB" w:rsidP="009C2AAB">
      <w:pPr>
        <w:pStyle w:val="Heading1"/>
        <w:shd w:val="clear" w:color="auto" w:fill="FFFFFF"/>
        <w:spacing w:before="0" w:line="264" w:lineRule="atLeast"/>
        <w:textAlignment w:val="baseline"/>
        <w:rPr>
          <w:rFonts w:ascii="Times New Roman" w:eastAsia="Times New Roman" w:hAnsi="Times New Roman" w:cs="Times New Roman"/>
          <w:caps/>
          <w:color w:val="auto"/>
          <w:spacing w:val="15"/>
          <w:kern w:val="36"/>
          <w:sz w:val="24"/>
          <w:szCs w:val="24"/>
          <w:lang w:eastAsia="en-GB"/>
        </w:rPr>
      </w:pPr>
    </w:p>
    <w:p w14:paraId="466F963B" w14:textId="77777777" w:rsidR="009C2AAB" w:rsidRDefault="009C2AAB" w:rsidP="009C2AAB">
      <w:pPr>
        <w:rPr>
          <w:lang w:eastAsia="en-GB"/>
        </w:rPr>
      </w:pPr>
      <w:r>
        <w:rPr>
          <w:lang w:eastAsia="en-GB"/>
        </w:rPr>
        <w:t xml:space="preserve">Available at: </w:t>
      </w:r>
      <w:hyperlink r:id="rId57" w:history="1">
        <w:r w:rsidRPr="00085FF3">
          <w:rPr>
            <w:rStyle w:val="Hyperlink"/>
            <w:lang w:eastAsia="en-GB"/>
          </w:rPr>
          <w:t>https://mydnahealth.co.uk/world-obesity-day-risk-diseases-increases-weight-increases/</w:t>
        </w:r>
      </w:hyperlink>
      <w:r>
        <w:rPr>
          <w:lang w:eastAsia="en-GB"/>
        </w:rPr>
        <w:t xml:space="preserve"> Accessed: 19/11/18</w:t>
      </w:r>
    </w:p>
    <w:p w14:paraId="520A7C89" w14:textId="77777777" w:rsidR="009C2AAB" w:rsidRPr="005E7560" w:rsidRDefault="009C2AAB" w:rsidP="009C2AAB">
      <w:pPr>
        <w:pStyle w:val="Heading1"/>
        <w:shd w:val="clear" w:color="auto" w:fill="FFFFFF"/>
        <w:spacing w:after="120" w:line="324" w:lineRule="atLeas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</w:pPr>
      <w:proofErr w:type="spellStart"/>
      <w:r w:rsidRPr="006311D3">
        <w:rPr>
          <w:rFonts w:ascii="Times New Roman" w:hAnsi="Times New Roman" w:cs="Times New Roman"/>
          <w:color w:val="000000"/>
          <w:sz w:val="24"/>
          <w:szCs w:val="24"/>
        </w:rPr>
        <w:t>Namba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A.,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Auchincloss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A.,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Leonberg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BL., Wootan, MG </w:t>
      </w:r>
      <w:r w:rsidRPr="00B23155">
        <w:rPr>
          <w:rFonts w:ascii="Times New Roman" w:hAnsi="Times New Roman" w:cs="Times New Roman"/>
          <w:color w:val="000000"/>
          <w:sz w:val="24"/>
          <w:szCs w:val="24"/>
        </w:rPr>
        <w:t xml:space="preserve">(2013) </w:t>
      </w:r>
      <w:r>
        <w:rPr>
          <w:rFonts w:ascii="Times New Roman" w:hAnsi="Times New Roman" w:cs="Times New Roman"/>
          <w:color w:val="000000"/>
          <w:sz w:val="24"/>
          <w:szCs w:val="24"/>
        </w:rPr>
        <w:t>‘</w:t>
      </w:r>
      <w:r w:rsidRPr="00B2315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>Exploratory Analysis of Fast-Food Chain Restaurant Menus Before and After Implementation of Local Calorie-Labelling Policies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 xml:space="preserve">’, </w:t>
      </w:r>
      <w:proofErr w:type="spellStart"/>
      <w:r w:rsidRPr="00B23155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n-GB"/>
        </w:rPr>
        <w:t>Prev</w:t>
      </w:r>
      <w:proofErr w:type="spellEnd"/>
      <w:r w:rsidRPr="00B23155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n-GB"/>
        </w:rPr>
        <w:t xml:space="preserve"> Chronic Dis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>. Doi</w:t>
      </w:r>
      <w:r w:rsidRPr="005E756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 xml:space="preserve">: </w:t>
      </w:r>
      <w:r w:rsidRPr="005E7560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 [</w:t>
      </w:r>
      <w:hyperlink r:id="rId58" w:tgtFrame="pmc_ext" w:history="1">
        <w:r w:rsidRPr="005E7560">
          <w:rPr>
            <w:rFonts w:ascii="Times New Roman" w:eastAsiaTheme="minorHAnsi" w:hAnsi="Times New Roman" w:cs="Times New Roman"/>
            <w:color w:val="642A8F"/>
            <w:sz w:val="24"/>
            <w:szCs w:val="24"/>
            <w:u w:val="single"/>
            <w:shd w:val="clear" w:color="auto" w:fill="FFFFFF"/>
          </w:rPr>
          <w:t>10.5888/pcd10.120224</w:t>
        </w:r>
      </w:hyperlink>
      <w:r w:rsidRPr="005E7560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]</w:t>
      </w:r>
    </w:p>
    <w:p w14:paraId="77586716" w14:textId="77777777" w:rsidR="009C2AAB" w:rsidRDefault="009C2AAB" w:rsidP="009C2AAB">
      <w:pPr>
        <w:rPr>
          <w:rFonts w:ascii="Times New Roman" w:hAnsi="Times New Roman" w:cs="Times New Roman"/>
          <w:sz w:val="24"/>
          <w:szCs w:val="24"/>
        </w:rPr>
      </w:pPr>
    </w:p>
    <w:p w14:paraId="1577B699" w14:textId="77777777" w:rsidR="009C2AAB" w:rsidRDefault="009C2AAB" w:rsidP="009C2AAB">
      <w:pPr>
        <w:rPr>
          <w:rStyle w:val="journaltitle"/>
          <w:rFonts w:ascii="Times New Roman" w:hAnsi="Times New Roman" w:cs="Times New Roman"/>
          <w:iCs/>
          <w:sz w:val="24"/>
          <w:szCs w:val="24"/>
        </w:rPr>
      </w:pPr>
      <w:proofErr w:type="spellStart"/>
      <w:r w:rsidRPr="009810D8">
        <w:rPr>
          <w:rFonts w:ascii="Times New Roman" w:hAnsi="Times New Roman" w:cs="Times New Roman"/>
          <w:sz w:val="24"/>
          <w:szCs w:val="24"/>
        </w:rPr>
        <w:t>Nammi</w:t>
      </w:r>
      <w:proofErr w:type="spellEnd"/>
      <w:r w:rsidRPr="009810D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S., </w:t>
      </w:r>
      <w:proofErr w:type="spellStart"/>
      <w:r>
        <w:rPr>
          <w:rFonts w:ascii="Times New Roman" w:hAnsi="Times New Roman" w:cs="Times New Roman"/>
          <w:sz w:val="24"/>
          <w:szCs w:val="24"/>
        </w:rPr>
        <w:t>Koka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S., </w:t>
      </w:r>
      <w:proofErr w:type="spellStart"/>
      <w:r>
        <w:rPr>
          <w:rFonts w:ascii="Times New Roman" w:hAnsi="Times New Roman" w:cs="Times New Roman"/>
          <w:sz w:val="24"/>
          <w:szCs w:val="24"/>
        </w:rPr>
        <w:t>Chinnala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KM., </w:t>
      </w:r>
      <w:proofErr w:type="spellStart"/>
      <w:r>
        <w:rPr>
          <w:rFonts w:ascii="Times New Roman" w:hAnsi="Times New Roman" w:cs="Times New Roman"/>
          <w:sz w:val="24"/>
          <w:szCs w:val="24"/>
        </w:rPr>
        <w:t>Boini</w:t>
      </w:r>
      <w:proofErr w:type="spellEnd"/>
      <w:r>
        <w:rPr>
          <w:rFonts w:ascii="Times New Roman" w:hAnsi="Times New Roman" w:cs="Times New Roman"/>
          <w:sz w:val="24"/>
          <w:szCs w:val="24"/>
        </w:rPr>
        <w:t>, KM</w:t>
      </w:r>
      <w:r w:rsidRPr="009810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810D8">
        <w:rPr>
          <w:rFonts w:ascii="Times New Roman" w:hAnsi="Times New Roman" w:cs="Times New Roman"/>
          <w:sz w:val="24"/>
          <w:szCs w:val="24"/>
        </w:rPr>
        <w:t>2004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810D8">
        <w:rPr>
          <w:rFonts w:ascii="Times New Roman" w:hAnsi="Times New Roman" w:cs="Times New Roman"/>
          <w:sz w:val="24"/>
          <w:szCs w:val="24"/>
        </w:rPr>
        <w:t xml:space="preserve"> </w:t>
      </w:r>
      <w:r w:rsidRPr="009810D8">
        <w:rPr>
          <w:rFonts w:ascii="Times New Roman" w:hAnsi="Times New Roman" w:cs="Times New Roman"/>
          <w:bCs/>
          <w:sz w:val="24"/>
          <w:szCs w:val="24"/>
        </w:rPr>
        <w:t xml:space="preserve">Obesity: </w:t>
      </w:r>
      <w:r>
        <w:rPr>
          <w:rFonts w:ascii="Times New Roman" w:hAnsi="Times New Roman" w:cs="Times New Roman"/>
          <w:bCs/>
          <w:sz w:val="24"/>
          <w:szCs w:val="24"/>
        </w:rPr>
        <w:t>‘</w:t>
      </w:r>
      <w:r w:rsidRPr="009810D8">
        <w:rPr>
          <w:rFonts w:ascii="Times New Roman" w:hAnsi="Times New Roman" w:cs="Times New Roman"/>
          <w:bCs/>
          <w:sz w:val="24"/>
          <w:szCs w:val="24"/>
        </w:rPr>
        <w:t>An overview on its current perspectives and treatment options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’, </w:t>
      </w:r>
      <w:r w:rsidRPr="009810D8">
        <w:rPr>
          <w:rStyle w:val="journaltitle"/>
          <w:rFonts w:ascii="Times New Roman" w:hAnsi="Times New Roman" w:cs="Times New Roman"/>
          <w:i/>
          <w:iCs/>
          <w:sz w:val="24"/>
          <w:szCs w:val="24"/>
        </w:rPr>
        <w:t>Nutrition Journal</w:t>
      </w:r>
      <w:r>
        <w:rPr>
          <w:rStyle w:val="journaltitle"/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Style w:val="journaltitle"/>
          <w:rFonts w:ascii="Times New Roman" w:hAnsi="Times New Roman" w:cs="Times New Roman"/>
          <w:iCs/>
          <w:sz w:val="24"/>
          <w:szCs w:val="24"/>
        </w:rPr>
        <w:t xml:space="preserve">Doi: </w:t>
      </w:r>
      <w:hyperlink r:id="rId59" w:history="1">
        <w:r w:rsidRPr="001354D0">
          <w:rPr>
            <w:rStyle w:val="Hyperlink"/>
            <w:rFonts w:ascii="Times New Roman" w:hAnsi="Times New Roman" w:cs="Times New Roman"/>
            <w:iCs/>
            <w:sz w:val="24"/>
            <w:szCs w:val="24"/>
          </w:rPr>
          <w:t>https://nutritionj.biomedcentral.com/articles/10.1186/1475-2891-3-3</w:t>
        </w:r>
      </w:hyperlink>
      <w:r>
        <w:rPr>
          <w:rStyle w:val="journaltitle"/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4930DDE0" w14:textId="77777777" w:rsidR="009C2AAB" w:rsidRPr="002277C9" w:rsidRDefault="009C2AAB" w:rsidP="009C2AAB">
      <w:pPr>
        <w:rPr>
          <w:rFonts w:ascii="Times New Roman" w:hAnsi="Times New Roman" w:cs="Times New Roman"/>
          <w:i/>
          <w:sz w:val="24"/>
          <w:szCs w:val="24"/>
        </w:rPr>
      </w:pPr>
      <w:r w:rsidRPr="002277C9">
        <w:rPr>
          <w:rFonts w:ascii="Times New Roman" w:hAnsi="Times New Roman" w:cs="Times New Roman"/>
          <w:sz w:val="24"/>
          <w:szCs w:val="24"/>
        </w:rPr>
        <w:t xml:space="preserve">National Obesity Forum (2014) </w:t>
      </w:r>
      <w:r w:rsidRPr="002277C9">
        <w:rPr>
          <w:rFonts w:ascii="Times New Roman" w:hAnsi="Times New Roman" w:cs="Times New Roman"/>
          <w:i/>
          <w:sz w:val="24"/>
          <w:szCs w:val="24"/>
        </w:rPr>
        <w:t xml:space="preserve">Obesity in the UK – Analyses and </w:t>
      </w:r>
      <w:r w:rsidRPr="002277C9">
        <w:rPr>
          <w:rFonts w:ascii="Times New Roman" w:hAnsi="Times New Roman" w:cs="Times New Roman"/>
          <w:sz w:val="24"/>
          <w:szCs w:val="24"/>
        </w:rPr>
        <w:t>expectations.</w:t>
      </w:r>
    </w:p>
    <w:p w14:paraId="72BCC7D8" w14:textId="77777777" w:rsidR="009C2AAB" w:rsidRPr="00901782" w:rsidRDefault="009C2AAB" w:rsidP="009C2AAB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277C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Available at: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hyperlink r:id="rId60" w:history="1">
        <w:r w:rsidRPr="001C6875">
          <w:rPr>
            <w:rStyle w:val="Hyperlink"/>
            <w:rFonts w:ascii="Times New Roman" w:hAnsi="Times New Roman" w:cs="Times New Roman"/>
            <w:sz w:val="24"/>
            <w:szCs w:val="24"/>
          </w:rPr>
          <w:t>http://www.nationalobesityforum.org.uk/media/PDFs/StateOfTheNationsWaistlineObesityintheUKAnalysisandExpectations.pdf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Accessed: 21/11/18</w:t>
      </w:r>
    </w:p>
    <w:p w14:paraId="2124066A" w14:textId="77777777" w:rsidR="009C2AAB" w:rsidRDefault="009C2AAB" w:rsidP="009C2AAB">
      <w:pPr>
        <w:tabs>
          <w:tab w:val="left" w:pos="2445"/>
          <w:tab w:val="left" w:pos="294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NHS (2016) </w:t>
      </w:r>
      <w:r w:rsidRPr="00D15389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Statistics on Obesity,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15389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Physical Activity and Diet- England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14:paraId="7E16CDCC" w14:textId="77777777" w:rsidR="009C2AAB" w:rsidRDefault="009C2AAB" w:rsidP="009C2AAB">
      <w:pPr>
        <w:tabs>
          <w:tab w:val="left" w:pos="2445"/>
          <w:tab w:val="left" w:pos="2940"/>
        </w:tabs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Available at:  </w:t>
      </w:r>
      <w:hyperlink r:id="rId61" w:history="1">
        <w:r w:rsidRPr="001C6875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https://files.digital.nhs.uk/publicationimport/pub20xxx/pub20562/obes-phys-acti-diet-eng-2016-rep.pdf</w:t>
        </w:r>
      </w:hyperlink>
    </w:p>
    <w:p w14:paraId="4BE1FB47" w14:textId="77777777" w:rsidR="009C2AAB" w:rsidRPr="006311D3" w:rsidRDefault="009C2AAB" w:rsidP="009C2AAB">
      <w:pPr>
        <w:tabs>
          <w:tab w:val="left" w:pos="2445"/>
          <w:tab w:val="left" w:pos="2940"/>
        </w:tabs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28760E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en-GB"/>
        </w:rPr>
        <w:t>Accessed:</w:t>
      </w:r>
      <w:r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en-GB"/>
        </w:rPr>
        <w:t xml:space="preserve"> 24/11/18</w:t>
      </w:r>
    </w:p>
    <w:p w14:paraId="627C22DC" w14:textId="7346FA7D" w:rsidR="003B3E71" w:rsidRPr="00FA1496" w:rsidRDefault="003B3E71" w:rsidP="00332E4D">
      <w:pPr>
        <w:tabs>
          <w:tab w:val="left" w:pos="6165"/>
        </w:tabs>
        <w:rPr>
          <w:rStyle w:val="Hyperlink"/>
          <w:color w:val="auto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NHS (2018) </w:t>
      </w:r>
      <w:r w:rsidRPr="00D15389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Children from poorer backgrounds more affected by rise in childhood obesity</w:t>
      </w:r>
      <w:r w:rsidR="00D15389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.</w:t>
      </w:r>
    </w:p>
    <w:p w14:paraId="4F5243AA" w14:textId="77777777" w:rsidR="003B3E71" w:rsidRDefault="003B3E71" w:rsidP="003B3E71">
      <w:pPr>
        <w:rPr>
          <w:rFonts w:ascii="Times New Roman" w:hAnsi="Times New Roman" w:cs="Times New Roman"/>
          <w:sz w:val="24"/>
          <w:szCs w:val="24"/>
        </w:rPr>
      </w:pPr>
      <w:r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Available at: </w:t>
      </w:r>
      <w:hyperlink r:id="rId62" w:history="1">
        <w:r w:rsidRPr="000B4A35">
          <w:rPr>
            <w:rStyle w:val="Hyperlink"/>
            <w:rFonts w:ascii="Times New Roman" w:hAnsi="Times New Roman" w:cs="Times New Roman"/>
            <w:sz w:val="24"/>
            <w:szCs w:val="24"/>
          </w:rPr>
          <w:t>https://www.nhs.uk/news/obesity/children-poorer-backgrounds-more-affected-rise-childhood-obesity/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Accessed: 22/11/18</w:t>
      </w:r>
    </w:p>
    <w:p w14:paraId="4E4EF599" w14:textId="4630DFCC" w:rsidR="00D15389" w:rsidRDefault="00C85830" w:rsidP="00C858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NHS (2018) </w:t>
      </w:r>
      <w:r w:rsidRPr="00D15389">
        <w:rPr>
          <w:rFonts w:ascii="Times New Roman" w:hAnsi="Times New Roman" w:cs="Times New Roman"/>
          <w:i/>
          <w:sz w:val="24"/>
          <w:szCs w:val="24"/>
        </w:rPr>
        <w:t>Healthy Weight</w:t>
      </w:r>
      <w:r w:rsidR="00D15389">
        <w:rPr>
          <w:rFonts w:ascii="Times New Roman" w:hAnsi="Times New Roman" w:cs="Times New Roman"/>
          <w:sz w:val="24"/>
          <w:szCs w:val="24"/>
        </w:rPr>
        <w:t>.</w:t>
      </w:r>
    </w:p>
    <w:p w14:paraId="1DFCD4AB" w14:textId="796261CD" w:rsidR="00C85830" w:rsidRDefault="00C85830" w:rsidP="00C858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63" w:history="1">
        <w:r w:rsidRPr="00085FF3">
          <w:rPr>
            <w:rStyle w:val="Hyperlink"/>
            <w:rFonts w:ascii="Times New Roman" w:hAnsi="Times New Roman" w:cs="Times New Roman"/>
            <w:sz w:val="24"/>
            <w:szCs w:val="24"/>
          </w:rPr>
          <w:t>https://www.nhs.uk/live-well/healthy-weight/bmi-calculator/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6311D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cessed: 18/11/2018</w:t>
      </w:r>
    </w:p>
    <w:p w14:paraId="43F9E257" w14:textId="77777777" w:rsidR="00E7730F" w:rsidRPr="002277C9" w:rsidRDefault="00C85830" w:rsidP="00C85830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277C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NHS Digital (2018) Statistics on Obesity, Physical Activity and Diet</w:t>
      </w:r>
      <w:r w:rsidR="005E7560" w:rsidRPr="002277C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14:paraId="0B9E7545" w14:textId="4C44FED1" w:rsidR="00C85830" w:rsidRPr="002277C9" w:rsidRDefault="00C85830" w:rsidP="00C85830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2277C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Available at: </w:t>
      </w:r>
      <w:hyperlink r:id="rId64" w:history="1">
        <w:r w:rsidRPr="002277C9">
          <w:rPr>
            <w:rStyle w:val="Hyperlink"/>
            <w:rFonts w:ascii="Times New Roman" w:hAnsi="Times New Roman" w:cs="Times New Roman"/>
            <w:sz w:val="24"/>
            <w:szCs w:val="24"/>
          </w:rPr>
          <w:t>https://files.digital.nhs.uk/publication/0/0/obes-phys-acti-diet-eng-2018-rep.pdf</w:t>
        </w:r>
      </w:hyperlink>
      <w:r w:rsidRPr="002277C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Accessed: 17.11.2018</w:t>
      </w:r>
    </w:p>
    <w:p w14:paraId="72E56829" w14:textId="23BB6754" w:rsidR="00C122F5" w:rsidRDefault="00F06A69" w:rsidP="00C85830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NHS (2018) Overweight children aged 2 to 5. </w:t>
      </w:r>
    </w:p>
    <w:p w14:paraId="6777B3F1" w14:textId="49BB189B" w:rsidR="00F06A69" w:rsidRDefault="00F06A69" w:rsidP="00C85830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65" w:history="1">
        <w:r w:rsidRPr="00D93D49">
          <w:rPr>
            <w:rStyle w:val="Hyperlink"/>
            <w:rFonts w:ascii="Times New Roman" w:hAnsi="Times New Roman" w:cs="Times New Roman"/>
            <w:sz w:val="24"/>
            <w:szCs w:val="24"/>
          </w:rPr>
          <w:t>https://www.nhs.uk/live-well/healthy-weight/overweight-children-2-5/</w:t>
        </w:r>
      </w:hyperlink>
    </w:p>
    <w:p w14:paraId="350B984D" w14:textId="2D0ADD43" w:rsidR="00F06A69" w:rsidRDefault="00F06A69" w:rsidP="00C85830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 xml:space="preserve">Accessed: 06/12/18 </w:t>
      </w:r>
    </w:p>
    <w:p w14:paraId="10895DAB" w14:textId="77777777" w:rsidR="009C2AAB" w:rsidRPr="009810D8" w:rsidRDefault="009C2AAB" w:rsidP="009C2AAB">
      <w:r>
        <w:rPr>
          <w:rFonts w:ascii="Times New Roman" w:hAnsi="Times New Roman" w:cs="Times New Roman"/>
          <w:sz w:val="24"/>
          <w:szCs w:val="24"/>
        </w:rPr>
        <w:t>Nuttall, FQ (2015) ‘</w:t>
      </w:r>
      <w:r w:rsidRPr="001871AB">
        <w:rPr>
          <w:rFonts w:ascii="Times New Roman" w:hAnsi="Times New Roman" w:cs="Times New Roman"/>
          <w:sz w:val="24"/>
          <w:szCs w:val="24"/>
        </w:rPr>
        <w:t>Body Mass Index: Obesity, BMI, and Health A Critical Review</w:t>
      </w:r>
      <w:r>
        <w:rPr>
          <w:rFonts w:ascii="Times New Roman" w:hAnsi="Times New Roman" w:cs="Times New Roman"/>
          <w:sz w:val="24"/>
          <w:szCs w:val="24"/>
        </w:rPr>
        <w:t xml:space="preserve">’, </w:t>
      </w:r>
      <w:r w:rsidRPr="004929C4">
        <w:rPr>
          <w:rFonts w:ascii="Times New Roman" w:hAnsi="Times New Roman" w:cs="Times New Roman"/>
          <w:i/>
          <w:sz w:val="24"/>
          <w:szCs w:val="24"/>
        </w:rPr>
        <w:t>Nutrition Today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871AB">
        <w:rPr>
          <w:rFonts w:ascii="Times New Roman" w:hAnsi="Times New Roman" w:cs="Times New Roman"/>
          <w:sz w:val="24"/>
          <w:szCs w:val="24"/>
        </w:rPr>
        <w:t>50(3):117-128</w:t>
      </w:r>
      <w:r>
        <w:rPr>
          <w:rFonts w:ascii="Times New Roman" w:hAnsi="Times New Roman" w:cs="Times New Roman"/>
          <w:sz w:val="24"/>
          <w:szCs w:val="24"/>
        </w:rPr>
        <w:t xml:space="preserve">. Doi:  </w:t>
      </w:r>
      <w:hyperlink r:id="rId66" w:history="1">
        <w:r w:rsidRPr="00D923DC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https://www.ncbi.nlm.nih.gov/pubmed/27340299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Accessed: 05/11/2018</w:t>
      </w:r>
    </w:p>
    <w:p w14:paraId="1F074A3F" w14:textId="791D82D5" w:rsidR="00A37DD0" w:rsidRPr="00D050C2" w:rsidRDefault="00D050C2" w:rsidP="00C85830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pt-BR"/>
        </w:rPr>
      </w:pP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Ofei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F., (2005) </w:t>
      </w:r>
      <w:r w:rsidRPr="00D050C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‘</w:t>
      </w:r>
      <w:r w:rsidRPr="00D050C2">
        <w:rPr>
          <w:rFonts w:ascii="Times New Roman" w:hAnsi="Times New Roman" w:cs="Times New Roman"/>
          <w:color w:val="000000"/>
          <w:sz w:val="24"/>
          <w:szCs w:val="24"/>
        </w:rPr>
        <w:t>Obesity - A Preventable Disease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’, </w:t>
      </w:r>
      <w:hyperlink r:id="rId67" w:history="1">
        <w:r w:rsidRPr="00D050C2">
          <w:rPr>
            <w:rFonts w:ascii="Times New Roman" w:hAnsi="Times New Roman" w:cs="Times New Roman"/>
            <w:i/>
            <w:sz w:val="24"/>
            <w:szCs w:val="24"/>
          </w:rPr>
          <w:t>Ghana Med J</w:t>
        </w:r>
      </w:hyperlink>
      <w:r w:rsidRPr="00D050C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D050C2">
        <w:rPr>
          <w:rFonts w:ascii="Arial" w:hAnsi="Arial" w:cs="Arial"/>
          <w:color w:val="000000"/>
          <w:sz w:val="20"/>
          <w:szCs w:val="20"/>
        </w:rPr>
        <w:t>39(3): 98–101.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050C2">
        <w:rPr>
          <w:rFonts w:ascii="Arial" w:hAnsi="Arial" w:cs="Arial"/>
          <w:color w:val="000000"/>
          <w:sz w:val="20"/>
          <w:szCs w:val="20"/>
          <w:lang w:val="pt-BR"/>
        </w:rPr>
        <w:t xml:space="preserve">Doi: </w:t>
      </w:r>
      <w:r w:rsidR="00FA1496">
        <w:rPr>
          <w:rStyle w:val="Hyperlink"/>
          <w:rFonts w:ascii="Arial" w:hAnsi="Arial" w:cs="Arial"/>
          <w:sz w:val="20"/>
          <w:szCs w:val="20"/>
          <w:lang w:val="pt-BR"/>
        </w:rPr>
        <w:fldChar w:fldCharType="begin"/>
      </w:r>
      <w:r w:rsidR="00FA1496">
        <w:rPr>
          <w:rStyle w:val="Hyperlink"/>
          <w:rFonts w:ascii="Arial" w:hAnsi="Arial" w:cs="Arial"/>
          <w:sz w:val="20"/>
          <w:szCs w:val="20"/>
          <w:lang w:val="pt-BR"/>
        </w:rPr>
        <w:instrText xml:space="preserve"> HYPERLINK "https://www.ncbi.nlm.nih.gov/pmc/articles/PMC1790820/" </w:instrText>
      </w:r>
      <w:r w:rsidR="00FA1496">
        <w:rPr>
          <w:rStyle w:val="Hyperlink"/>
          <w:rFonts w:ascii="Arial" w:hAnsi="Arial" w:cs="Arial"/>
          <w:sz w:val="20"/>
          <w:szCs w:val="20"/>
          <w:lang w:val="pt-BR"/>
        </w:rPr>
        <w:fldChar w:fldCharType="separate"/>
      </w:r>
      <w:r w:rsidRPr="00D93D49">
        <w:rPr>
          <w:rStyle w:val="Hyperlink"/>
          <w:rFonts w:ascii="Arial" w:hAnsi="Arial" w:cs="Arial"/>
          <w:sz w:val="20"/>
          <w:szCs w:val="20"/>
          <w:lang w:val="pt-BR"/>
        </w:rPr>
        <w:t>https://www.ncbi.nlm.nih.gov/pmc/articles/PMC1790820/</w:t>
      </w:r>
      <w:r w:rsidR="00FA1496">
        <w:rPr>
          <w:rStyle w:val="Hyperlink"/>
          <w:rFonts w:ascii="Arial" w:hAnsi="Arial" w:cs="Arial"/>
          <w:sz w:val="20"/>
          <w:szCs w:val="20"/>
          <w:lang w:val="pt-BR"/>
        </w:rPr>
        <w:fldChar w:fldCharType="end"/>
      </w:r>
      <w:r>
        <w:rPr>
          <w:rFonts w:ascii="Arial" w:hAnsi="Arial" w:cs="Arial"/>
          <w:color w:val="000000"/>
          <w:sz w:val="20"/>
          <w:szCs w:val="20"/>
          <w:lang w:val="pt-BR"/>
        </w:rPr>
        <w:t xml:space="preserve"> </w:t>
      </w:r>
    </w:p>
    <w:p w14:paraId="4DB0D29B" w14:textId="75B8206F" w:rsidR="00C122F5" w:rsidRDefault="00C122F5" w:rsidP="00C85830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Office for National Statistics (2017) Effects of taxes and benefits on UK household income: Financial year ending 2017. </w:t>
      </w:r>
    </w:p>
    <w:p w14:paraId="1B43331E" w14:textId="50B6FA77" w:rsidR="00C122F5" w:rsidRDefault="00C122F5" w:rsidP="00C85830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68" w:anchor="how-much-do-taxes-and-benefits-affect-the-distribution-of-income" w:history="1">
        <w:r w:rsidRPr="00392EDC">
          <w:rPr>
            <w:rStyle w:val="Hyperlink"/>
            <w:rFonts w:ascii="Times New Roman" w:hAnsi="Times New Roman" w:cs="Times New Roman"/>
            <w:sz w:val="24"/>
            <w:szCs w:val="24"/>
          </w:rPr>
          <w:t>https://www.ons.gov.uk/peoplepopulationandcommunity/personalandhouseholdfinances/incomeandwealth/bulletins/theeffectsoftaxesandbenefitsonhouseholdincome/financialyearending2017#how-much-do-taxes-and-benefits-affect-the-distribution-of-income</w:t>
        </w:r>
      </w:hyperlink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Accessed: 29/11/18</w:t>
      </w:r>
    </w:p>
    <w:p w14:paraId="0C782090" w14:textId="77777777" w:rsidR="003B3E71" w:rsidRPr="006E07E8" w:rsidRDefault="003B3E71" w:rsidP="003B3E71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0AA7D5E5" w14:textId="65E0102A" w:rsidR="00C85830" w:rsidRDefault="00C85830" w:rsidP="00C85830">
      <w:pPr>
        <w:rPr>
          <w:rStyle w:val="Hyperlink"/>
          <w:rFonts w:ascii="Arial" w:hAnsi="Arial" w:cs="Arial"/>
          <w:sz w:val="21"/>
          <w:szCs w:val="21"/>
        </w:rPr>
      </w:pPr>
      <w:r w:rsidRPr="00347325">
        <w:rPr>
          <w:rStyle w:val="author"/>
          <w:rFonts w:ascii="Times New Roman" w:hAnsi="Times New Roman" w:cs="Times New Roman"/>
          <w:color w:val="1C1D1E"/>
          <w:sz w:val="24"/>
          <w:szCs w:val="24"/>
        </w:rPr>
        <w:t>Ogden, C.L.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, </w:t>
      </w:r>
      <w:r w:rsidRPr="00347325">
        <w:rPr>
          <w:rStyle w:val="author"/>
          <w:rFonts w:ascii="Times New Roman" w:hAnsi="Times New Roman" w:cs="Times New Roman"/>
          <w:color w:val="1C1D1E"/>
          <w:sz w:val="24"/>
          <w:szCs w:val="24"/>
        </w:rPr>
        <w:t>Carrol, M.D.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, </w:t>
      </w:r>
      <w:r w:rsidRPr="00347325">
        <w:rPr>
          <w:rStyle w:val="author"/>
          <w:rFonts w:ascii="Times New Roman" w:hAnsi="Times New Roman" w:cs="Times New Roman"/>
          <w:color w:val="1C1D1E"/>
          <w:sz w:val="24"/>
          <w:szCs w:val="24"/>
        </w:rPr>
        <w:t>Curtin, L.R.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, </w:t>
      </w:r>
      <w:r w:rsidRPr="00347325">
        <w:rPr>
          <w:rStyle w:val="author"/>
          <w:rFonts w:ascii="Times New Roman" w:hAnsi="Times New Roman" w:cs="Times New Roman"/>
          <w:color w:val="1C1D1E"/>
          <w:sz w:val="24"/>
          <w:szCs w:val="24"/>
        </w:rPr>
        <w:t>McDowell, M.A.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, </w:t>
      </w:r>
      <w:r w:rsidRPr="00347325">
        <w:rPr>
          <w:rStyle w:val="author"/>
          <w:rFonts w:ascii="Times New Roman" w:hAnsi="Times New Roman" w:cs="Times New Roman"/>
          <w:color w:val="1C1D1E"/>
          <w:sz w:val="24"/>
          <w:szCs w:val="24"/>
        </w:rPr>
        <w:t>Tabak, C.J.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 and </w:t>
      </w:r>
      <w:proofErr w:type="spellStart"/>
      <w:r w:rsidRPr="00347325">
        <w:rPr>
          <w:rStyle w:val="author"/>
          <w:rFonts w:ascii="Times New Roman" w:hAnsi="Times New Roman" w:cs="Times New Roman"/>
          <w:color w:val="1C1D1E"/>
          <w:sz w:val="24"/>
          <w:szCs w:val="24"/>
        </w:rPr>
        <w:t>Flegal</w:t>
      </w:r>
      <w:proofErr w:type="spellEnd"/>
      <w:r w:rsidRPr="00347325">
        <w:rPr>
          <w:rStyle w:val="author"/>
          <w:rFonts w:ascii="Times New Roman" w:hAnsi="Times New Roman" w:cs="Times New Roman"/>
          <w:color w:val="1C1D1E"/>
          <w:sz w:val="24"/>
          <w:szCs w:val="24"/>
        </w:rPr>
        <w:t>, K.M.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 (</w:t>
      </w:r>
      <w:r w:rsidRPr="00347325">
        <w:rPr>
          <w:rStyle w:val="pubyear"/>
          <w:rFonts w:ascii="Times New Roman" w:hAnsi="Times New Roman" w:cs="Times New Roman"/>
          <w:color w:val="1C1D1E"/>
          <w:sz w:val="24"/>
          <w:szCs w:val="24"/>
        </w:rPr>
        <w:t>2006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) </w:t>
      </w:r>
      <w:r w:rsidR="005E7560" w:rsidRPr="00347325">
        <w:rPr>
          <w:rFonts w:ascii="Times New Roman" w:hAnsi="Times New Roman" w:cs="Times New Roman"/>
          <w:color w:val="1C1D1E"/>
          <w:sz w:val="24"/>
          <w:szCs w:val="24"/>
        </w:rPr>
        <w:t>‘</w:t>
      </w:r>
      <w:r w:rsidRPr="00347325">
        <w:rPr>
          <w:rStyle w:val="articletitle"/>
          <w:rFonts w:ascii="Times New Roman" w:hAnsi="Times New Roman" w:cs="Times New Roman"/>
          <w:color w:val="1C1D1E"/>
          <w:sz w:val="24"/>
          <w:szCs w:val="24"/>
        </w:rPr>
        <w:t>Prevalence of overweight and obesity in the United States 1999–2004</w:t>
      </w:r>
      <w:r w:rsidR="005C2947" w:rsidRPr="00347325">
        <w:rPr>
          <w:rFonts w:ascii="Times New Roman" w:hAnsi="Times New Roman" w:cs="Times New Roman"/>
          <w:color w:val="1C1D1E"/>
          <w:sz w:val="24"/>
          <w:szCs w:val="24"/>
        </w:rPr>
        <w:t>’,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 </w:t>
      </w:r>
      <w:r w:rsidRPr="00347325">
        <w:rPr>
          <w:rStyle w:val="journaltitle"/>
          <w:rFonts w:ascii="Times New Roman" w:hAnsi="Times New Roman" w:cs="Times New Roman"/>
          <w:i/>
          <w:iCs/>
          <w:color w:val="1C1D1E"/>
          <w:sz w:val="24"/>
          <w:szCs w:val="24"/>
        </w:rPr>
        <w:t>Journal of the American Medical Association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 </w:t>
      </w:r>
      <w:r w:rsidRPr="00347325">
        <w:rPr>
          <w:rStyle w:val="vol"/>
          <w:rFonts w:ascii="Times New Roman" w:hAnsi="Times New Roman" w:cs="Times New Roman"/>
          <w:bCs/>
          <w:color w:val="1C1D1E"/>
          <w:sz w:val="24"/>
          <w:szCs w:val="24"/>
        </w:rPr>
        <w:t>295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>(</w:t>
      </w:r>
      <w:r w:rsidRPr="00347325">
        <w:rPr>
          <w:rStyle w:val="citedissue"/>
          <w:rFonts w:ascii="Times New Roman" w:hAnsi="Times New Roman" w:cs="Times New Roman"/>
          <w:color w:val="1C1D1E"/>
          <w:sz w:val="24"/>
          <w:szCs w:val="24"/>
        </w:rPr>
        <w:t>13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): </w:t>
      </w:r>
      <w:r w:rsidRPr="00347325">
        <w:rPr>
          <w:rStyle w:val="pagefirst"/>
          <w:rFonts w:ascii="Times New Roman" w:hAnsi="Times New Roman" w:cs="Times New Roman"/>
          <w:color w:val="1C1D1E"/>
          <w:sz w:val="24"/>
          <w:szCs w:val="24"/>
        </w:rPr>
        <w:t>1549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>–</w:t>
      </w:r>
      <w:r w:rsidRPr="00347325">
        <w:rPr>
          <w:rStyle w:val="pagelast"/>
          <w:rFonts w:ascii="Times New Roman" w:hAnsi="Times New Roman" w:cs="Times New Roman"/>
          <w:color w:val="1C1D1E"/>
          <w:sz w:val="24"/>
          <w:szCs w:val="24"/>
        </w:rPr>
        <w:t>1555</w:t>
      </w:r>
      <w:r w:rsidRPr="00347325">
        <w:rPr>
          <w:rFonts w:ascii="Times New Roman" w:hAnsi="Times New Roman" w:cs="Times New Roman"/>
          <w:color w:val="1C1D1E"/>
          <w:sz w:val="24"/>
          <w:szCs w:val="24"/>
        </w:rPr>
        <w:t xml:space="preserve">. </w:t>
      </w:r>
      <w:r w:rsidR="000A3BEC">
        <w:rPr>
          <w:rFonts w:ascii="Times New Roman" w:hAnsi="Times New Roman" w:cs="Times New Roman"/>
          <w:color w:val="1C1D1E"/>
          <w:sz w:val="24"/>
          <w:szCs w:val="24"/>
        </w:rPr>
        <w:t>Doi:</w:t>
      </w:r>
      <w:r w:rsidR="006311D3">
        <w:rPr>
          <w:rFonts w:ascii="Arial" w:hAnsi="Arial" w:cs="Arial"/>
          <w:color w:val="1C1D1E"/>
          <w:sz w:val="21"/>
          <w:szCs w:val="21"/>
        </w:rPr>
        <w:t xml:space="preserve"> </w:t>
      </w:r>
      <w:hyperlink r:id="rId69" w:history="1">
        <w:r w:rsidR="006311D3" w:rsidRPr="007D3E1C">
          <w:rPr>
            <w:rStyle w:val="Hyperlink"/>
            <w:rFonts w:ascii="Arial" w:hAnsi="Arial" w:cs="Arial"/>
            <w:sz w:val="21"/>
            <w:szCs w:val="21"/>
          </w:rPr>
          <w:t>https://www.ncbi.nlm.nih.gov/pubmed/16595758?dopt=Abstract</w:t>
        </w:r>
      </w:hyperlink>
      <w:r>
        <w:rPr>
          <w:rStyle w:val="Hyperlink"/>
          <w:rFonts w:ascii="Arial" w:hAnsi="Arial" w:cs="Arial"/>
          <w:sz w:val="21"/>
          <w:szCs w:val="21"/>
        </w:rPr>
        <w:t xml:space="preserve"> </w:t>
      </w:r>
    </w:p>
    <w:p w14:paraId="5FD9147D" w14:textId="25F3FB91" w:rsidR="002277C9" w:rsidRDefault="002277C9" w:rsidP="00C85830">
      <w:pPr>
        <w:rPr>
          <w:rStyle w:val="Hyperlink"/>
          <w:rFonts w:ascii="Times New Roman" w:hAnsi="Times New Roman" w:cs="Times New Roman"/>
          <w:color w:val="1C1D1E"/>
          <w:sz w:val="24"/>
          <w:szCs w:val="24"/>
          <w:u w:val="none"/>
        </w:rPr>
      </w:pPr>
    </w:p>
    <w:p w14:paraId="4A67D20C" w14:textId="3711759B" w:rsidR="002277C9" w:rsidRPr="002277C9" w:rsidRDefault="002277C9" w:rsidP="002277C9">
      <w:pPr>
        <w:pStyle w:val="Heading1"/>
        <w:shd w:val="clear" w:color="auto" w:fill="FFFFFF"/>
        <w:spacing w:after="120" w:line="324" w:lineRule="atLeas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val="pt-BR" w:eastAsia="en-GB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Pan et al; (2013) ‘</w:t>
      </w:r>
      <w:r w:rsidRPr="002277C9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>Incidence of Obesity Among Young US Children Living in Low-Income Families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>’</w:t>
      </w:r>
      <w:r w:rsidRPr="002277C9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, </w:t>
      </w:r>
      <w:hyperlink r:id="rId70" w:tgtFrame="pmc_ext" w:history="1">
        <w:r w:rsidRPr="002277C9">
          <w:rPr>
            <w:rStyle w:val="cit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Paediatrics,</w:t>
        </w:r>
        <w:r>
          <w:rPr>
            <w:rStyle w:val="cit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 xml:space="preserve"> </w:t>
        </w:r>
        <w:r w:rsidRPr="002277C9">
          <w:rPr>
            <w:rStyle w:val="cit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132(6): 1006–1013.</w:t>
        </w:r>
      </w:hyperlink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277C9">
        <w:rPr>
          <w:rFonts w:ascii="Times New Roman" w:hAnsi="Times New Roman" w:cs="Times New Roman"/>
          <w:color w:val="auto"/>
          <w:sz w:val="24"/>
          <w:szCs w:val="24"/>
          <w:lang w:val="pt-BR"/>
        </w:rPr>
        <w:t>Doi:</w:t>
      </w:r>
      <w:r w:rsidRPr="002277C9">
        <w:rPr>
          <w:rFonts w:ascii="Times New Roman" w:hAnsi="Times New Roman" w:cs="Times New Roman"/>
          <w:color w:val="auto"/>
          <w:sz w:val="24"/>
          <w:szCs w:val="24"/>
          <w:lang w:val="pt-BR"/>
        </w:rPr>
        <w:t xml:space="preserve"> </w:t>
      </w:r>
      <w:hyperlink r:id="rId71" w:history="1">
        <w:r w:rsidRPr="00D93D49">
          <w:rPr>
            <w:rStyle w:val="Hyperlink"/>
            <w:rFonts w:ascii="Times New Roman" w:hAnsi="Times New Roman" w:cs="Times New Roman"/>
            <w:sz w:val="24"/>
            <w:szCs w:val="24"/>
            <w:lang w:val="pt-BR"/>
          </w:rPr>
          <w:t>https://www.ncbi.nlm.nih.gov/pmc/arti</w:t>
        </w:r>
        <w:r w:rsidRPr="00D93D49">
          <w:rPr>
            <w:rStyle w:val="Hyperlink"/>
            <w:rFonts w:ascii="Times New Roman" w:hAnsi="Times New Roman" w:cs="Times New Roman"/>
            <w:sz w:val="24"/>
            <w:szCs w:val="24"/>
            <w:lang w:val="pt-BR"/>
          </w:rPr>
          <w:t>c</w:t>
        </w:r>
        <w:r w:rsidRPr="00D93D49">
          <w:rPr>
            <w:rStyle w:val="Hyperlink"/>
            <w:rFonts w:ascii="Times New Roman" w:hAnsi="Times New Roman" w:cs="Times New Roman"/>
            <w:sz w:val="24"/>
            <w:szCs w:val="24"/>
            <w:lang w:val="pt-BR"/>
          </w:rPr>
          <w:t>les/PMC4582754/</w:t>
        </w:r>
      </w:hyperlink>
      <w:r w:rsidRPr="002277C9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0BF1F6B8" w14:textId="77777777" w:rsidR="002277C9" w:rsidRPr="002277C9" w:rsidRDefault="002277C9" w:rsidP="002277C9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193D8644" w14:textId="7EBEA374" w:rsidR="00C85830" w:rsidRDefault="00C85830" w:rsidP="0010706B">
      <w:pPr>
        <w:pStyle w:val="Heading1"/>
        <w:shd w:val="clear" w:color="auto" w:fill="FFFFFF"/>
        <w:spacing w:before="0" w:after="360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E77096">
        <w:rPr>
          <w:rFonts w:ascii="Times New Roman" w:hAnsi="Times New Roman" w:cs="Times New Roman"/>
          <w:color w:val="auto"/>
          <w:sz w:val="24"/>
          <w:szCs w:val="24"/>
        </w:rPr>
        <w:t>Parry S, Straker</w:t>
      </w:r>
      <w:r w:rsidR="0010706B">
        <w:rPr>
          <w:rFonts w:ascii="Times New Roman" w:hAnsi="Times New Roman" w:cs="Times New Roman"/>
          <w:color w:val="auto"/>
          <w:sz w:val="24"/>
          <w:szCs w:val="24"/>
        </w:rPr>
        <w:t>.,</w:t>
      </w:r>
      <w:r w:rsidRPr="00E77096">
        <w:rPr>
          <w:rFonts w:ascii="Times New Roman" w:hAnsi="Times New Roman" w:cs="Times New Roman"/>
          <w:color w:val="auto"/>
          <w:sz w:val="24"/>
          <w:szCs w:val="24"/>
        </w:rPr>
        <w:t xml:space="preserve"> L (2013) </w:t>
      </w:r>
      <w:r w:rsidR="0010706B">
        <w:rPr>
          <w:rFonts w:ascii="Times New Roman" w:hAnsi="Times New Roman" w:cs="Times New Roman"/>
          <w:color w:val="auto"/>
          <w:sz w:val="24"/>
          <w:szCs w:val="24"/>
        </w:rPr>
        <w:t>‘</w:t>
      </w:r>
      <w:r w:rsidRPr="00E77096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val="en" w:eastAsia="en-GB"/>
        </w:rPr>
        <w:t>The contribution of office work to sedentary behavior associated risk</w:t>
      </w:r>
      <w:r w:rsidR="0010706B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val="en" w:eastAsia="en-GB"/>
        </w:rPr>
        <w:t>’,</w:t>
      </w:r>
      <w:r w:rsidRPr="00E77096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val="en" w:eastAsia="en-GB"/>
        </w:rPr>
        <w:t xml:space="preserve"> </w:t>
      </w:r>
      <w:r w:rsidRPr="00E77096">
        <w:rPr>
          <w:rStyle w:val="journaltitle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BMC Public Health</w:t>
      </w:r>
      <w:r>
        <w:rPr>
          <w:rStyle w:val="journaltitle"/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.,</w:t>
      </w:r>
      <w:r w:rsidRPr="00E77096">
        <w:rPr>
          <w:rStyle w:val="articlecitationyear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E77096">
        <w:rPr>
          <w:rStyle w:val="Strong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13</w:t>
      </w:r>
      <w:r w:rsidRPr="00E77096">
        <w:rPr>
          <w:rStyle w:val="articlecitationvolume"/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  <w:r w:rsidRPr="00E77096">
        <w:rPr>
          <w:rStyle w:val="articlecitationvolum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296</w:t>
      </w:r>
      <w:r w:rsidR="0010706B">
        <w:rPr>
          <w:rStyle w:val="articlecitationvolum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10706B" w:rsidRPr="00D22D45">
        <w:rPr>
          <w:rStyle w:val="articlecitationvolum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Doi:</w:t>
      </w:r>
      <w:r w:rsidR="0010706B" w:rsidRPr="00D22D45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  <w:hyperlink r:id="rId72" w:history="1">
        <w:r w:rsidR="0010706B" w:rsidRPr="00D22D45">
          <w:rPr>
            <w:rFonts w:ascii="Segoe UI" w:eastAsiaTheme="minorHAnsi" w:hAnsi="Segoe UI" w:cs="Segoe UI"/>
            <w:color w:val="0000FF"/>
            <w:sz w:val="21"/>
            <w:szCs w:val="21"/>
            <w:u w:val="single"/>
            <w:shd w:val="clear" w:color="auto" w:fill="FFFFFF"/>
          </w:rPr>
          <w:t>https://doi.org/10.1186/1471-2458-13-296</w:t>
        </w:r>
      </w:hyperlink>
      <w:r w:rsidR="0010706B" w:rsidRPr="00D22D45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</w:t>
      </w:r>
    </w:p>
    <w:p w14:paraId="506471B1" w14:textId="77777777" w:rsidR="00FA1496" w:rsidRDefault="00FA1496" w:rsidP="00FA149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color w:val="000000"/>
        </w:rPr>
        <w:t xml:space="preserve">Patterson, R., </w:t>
      </w:r>
      <w:proofErr w:type="spellStart"/>
      <w:r>
        <w:rPr>
          <w:color w:val="000000"/>
        </w:rPr>
        <w:t>Risby</w:t>
      </w:r>
      <w:proofErr w:type="spellEnd"/>
      <w:r>
        <w:rPr>
          <w:color w:val="000000"/>
        </w:rPr>
        <w:t>, A., Chan, MY (2011) ‘</w:t>
      </w:r>
      <w:r w:rsidRPr="0090178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Consumption of takeaway and fast food in a deprived inner London Borough: are they associated with childhood obesity?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’, </w:t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BMJ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Vol. 2.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86A7216" w14:textId="77777777" w:rsidR="00FA1496" w:rsidRPr="00661E2E" w:rsidRDefault="00FA1496" w:rsidP="00FA1496">
      <w:pPr>
        <w:rPr>
          <w:rStyle w:val="Hyperlink"/>
          <w:rFonts w:ascii="Times New Roman" w:hAnsi="Times New Roman" w:cs="Times New Roman"/>
          <w:color w:val="000000"/>
          <w:sz w:val="24"/>
          <w:szCs w:val="24"/>
          <w:u w:val="none"/>
          <w:lang w:val="pt-BR"/>
        </w:rPr>
      </w:pPr>
      <w:r w:rsidRPr="00661E2E">
        <w:rPr>
          <w:rStyle w:val="Hyperlink"/>
          <w:color w:val="auto"/>
          <w:u w:val="none"/>
          <w:lang w:val="pt-BR"/>
        </w:rPr>
        <w:t xml:space="preserve">Doi: </w:t>
      </w:r>
      <w:hyperlink r:id="rId73" w:history="1">
        <w:r w:rsidRPr="00661E2E">
          <w:rPr>
            <w:rStyle w:val="Hyperlink"/>
            <w:lang w:val="pt-BR"/>
          </w:rPr>
          <w:t>https://bmjopen.bmj.com/content/2/3/e000402</w:t>
        </w:r>
      </w:hyperlink>
      <w:r w:rsidRPr="00661E2E">
        <w:rPr>
          <w:rStyle w:val="Hyperlink"/>
          <w:lang w:val="pt-BR"/>
        </w:rPr>
        <w:t xml:space="preserve"> </w:t>
      </w:r>
    </w:p>
    <w:p w14:paraId="048FE7C0" w14:textId="2CC31E47" w:rsidR="00C85830" w:rsidRPr="00D3330E" w:rsidRDefault="00C85830" w:rsidP="00C85830">
      <w:pPr>
        <w:pStyle w:val="Heading1"/>
        <w:shd w:val="clear" w:color="auto" w:fill="FFFFFF"/>
        <w:spacing w:before="0" w:after="210"/>
        <w:rPr>
          <w:rFonts w:ascii="Times New Roman" w:eastAsia="Times New Roman" w:hAnsi="Times New Roman" w:cs="Times New Roman"/>
          <w:color w:val="auto"/>
          <w:spacing w:val="3"/>
          <w:kern w:val="36"/>
          <w:sz w:val="24"/>
          <w:szCs w:val="24"/>
          <w:lang w:eastAsia="en-GB"/>
        </w:rPr>
      </w:pPr>
      <w:proofErr w:type="spellStart"/>
      <w:r w:rsidRPr="0010706B">
        <w:rPr>
          <w:rFonts w:ascii="Times New Roman" w:hAnsi="Times New Roman" w:cs="Times New Roman"/>
          <w:color w:val="auto"/>
          <w:sz w:val="24"/>
          <w:szCs w:val="24"/>
        </w:rPr>
        <w:t>Podolsky</w:t>
      </w:r>
      <w:proofErr w:type="spellEnd"/>
      <w:r w:rsidR="0010706B" w:rsidRPr="0010706B">
        <w:rPr>
          <w:rFonts w:ascii="Times New Roman" w:hAnsi="Times New Roman" w:cs="Times New Roman"/>
          <w:color w:val="auto"/>
          <w:sz w:val="24"/>
          <w:szCs w:val="24"/>
        </w:rPr>
        <w:t xml:space="preserve">, RH., Barbeau, P., Kang, H-S., Zhu, H., </w:t>
      </w:r>
      <w:proofErr w:type="spellStart"/>
      <w:r w:rsidR="0010706B" w:rsidRPr="0010706B">
        <w:rPr>
          <w:rFonts w:ascii="Times New Roman" w:hAnsi="Times New Roman" w:cs="Times New Roman"/>
          <w:color w:val="auto"/>
          <w:sz w:val="24"/>
          <w:szCs w:val="24"/>
        </w:rPr>
        <w:t>Treiber</w:t>
      </w:r>
      <w:proofErr w:type="spellEnd"/>
      <w:r w:rsidR="0010706B" w:rsidRPr="0010706B">
        <w:rPr>
          <w:rFonts w:ascii="Times New Roman" w:hAnsi="Times New Roman" w:cs="Times New Roman"/>
          <w:color w:val="auto"/>
          <w:sz w:val="24"/>
          <w:szCs w:val="24"/>
        </w:rPr>
        <w:t xml:space="preserve">, FA, </w:t>
      </w:r>
      <w:proofErr w:type="spellStart"/>
      <w:r w:rsidR="0010706B" w:rsidRPr="0010706B">
        <w:rPr>
          <w:rFonts w:ascii="Times New Roman" w:hAnsi="Times New Roman" w:cs="Times New Roman"/>
          <w:color w:val="auto"/>
          <w:sz w:val="24"/>
          <w:szCs w:val="24"/>
        </w:rPr>
        <w:t>Snieder</w:t>
      </w:r>
      <w:proofErr w:type="spellEnd"/>
      <w:r w:rsidR="0010706B" w:rsidRPr="0010706B">
        <w:rPr>
          <w:rFonts w:ascii="Times New Roman" w:hAnsi="Times New Roman" w:cs="Times New Roman"/>
          <w:color w:val="auto"/>
          <w:sz w:val="24"/>
          <w:szCs w:val="24"/>
        </w:rPr>
        <w:t xml:space="preserve">., H </w:t>
      </w:r>
      <w:r w:rsidRPr="0010706B">
        <w:rPr>
          <w:rFonts w:ascii="Times New Roman" w:hAnsi="Times New Roman" w:cs="Times New Roman"/>
          <w:color w:val="auto"/>
          <w:sz w:val="24"/>
          <w:szCs w:val="24"/>
        </w:rPr>
        <w:t>(2007)</w:t>
      </w:r>
      <w:r w:rsidR="0010706B">
        <w:rPr>
          <w:rFonts w:ascii="Times New Roman" w:hAnsi="Times New Roman" w:cs="Times New Roman"/>
          <w:color w:val="auto"/>
          <w:sz w:val="24"/>
          <w:szCs w:val="24"/>
        </w:rPr>
        <w:t xml:space="preserve"> ‘</w:t>
      </w:r>
      <w:r w:rsidRPr="00D3330E">
        <w:rPr>
          <w:rFonts w:ascii="Times New Roman" w:eastAsia="Times New Roman" w:hAnsi="Times New Roman" w:cs="Times New Roman"/>
          <w:color w:val="auto"/>
          <w:spacing w:val="3"/>
          <w:kern w:val="36"/>
          <w:sz w:val="24"/>
          <w:szCs w:val="24"/>
          <w:lang w:eastAsia="en-GB"/>
        </w:rPr>
        <w:t>Candidate genes and growth curves for adiposity in African- and European-American youth</w:t>
      </w:r>
      <w:r w:rsidR="0010706B">
        <w:rPr>
          <w:rFonts w:ascii="Times New Roman" w:eastAsia="Times New Roman" w:hAnsi="Times New Roman" w:cs="Times New Roman"/>
          <w:color w:val="auto"/>
          <w:spacing w:val="3"/>
          <w:kern w:val="36"/>
          <w:sz w:val="24"/>
          <w:szCs w:val="24"/>
          <w:lang w:eastAsia="en-GB"/>
        </w:rPr>
        <w:t>’,</w:t>
      </w:r>
      <w:r>
        <w:rPr>
          <w:rFonts w:ascii="Times New Roman" w:eastAsia="Times New Roman" w:hAnsi="Times New Roman" w:cs="Times New Roman"/>
          <w:color w:val="auto"/>
          <w:spacing w:val="3"/>
          <w:kern w:val="36"/>
          <w:sz w:val="24"/>
          <w:szCs w:val="24"/>
          <w:lang w:eastAsia="en-GB"/>
        </w:rPr>
        <w:t xml:space="preserve"> </w:t>
      </w:r>
      <w:r w:rsidRPr="00D3330E">
        <w:rPr>
          <w:rFonts w:ascii="Times New Roman" w:hAnsi="Times New Roman" w:cs="Times New Roman"/>
          <w:i/>
          <w:iCs/>
          <w:color w:val="auto"/>
          <w:spacing w:val="3"/>
          <w:sz w:val="24"/>
          <w:szCs w:val="24"/>
          <w:shd w:val="clear" w:color="auto" w:fill="FFFFFF"/>
        </w:rPr>
        <w:t>International Journal of Obesity</w:t>
      </w:r>
      <w:r w:rsidRPr="00D3330E">
        <w:rPr>
          <w:rFonts w:ascii="Source Sans Pro" w:hAnsi="Source Sans Pro"/>
          <w:color w:val="auto"/>
          <w:spacing w:val="3"/>
          <w:sz w:val="21"/>
          <w:szCs w:val="21"/>
          <w:shd w:val="clear" w:color="auto" w:fill="FFFFFF"/>
        </w:rPr>
        <w:t> </w:t>
      </w:r>
      <w:r w:rsidRPr="00D3330E">
        <w:rPr>
          <w:rStyle w:val="visually-hidden"/>
          <w:rFonts w:ascii="Times New Roman" w:hAnsi="Times New Roman" w:cs="Times New Roman"/>
          <w:bCs/>
          <w:color w:val="222222"/>
          <w:spacing w:val="3"/>
          <w:sz w:val="24"/>
          <w:szCs w:val="24"/>
          <w:shd w:val="clear" w:color="auto" w:fill="FFFFFF"/>
        </w:rPr>
        <w:t xml:space="preserve">v </w:t>
      </w:r>
      <w:r w:rsidRPr="00D3330E">
        <w:rPr>
          <w:rFonts w:ascii="Times New Roman" w:hAnsi="Times New Roman" w:cs="Times New Roman"/>
          <w:bCs/>
          <w:color w:val="222222"/>
          <w:spacing w:val="3"/>
          <w:sz w:val="24"/>
          <w:szCs w:val="24"/>
          <w:shd w:val="clear" w:color="auto" w:fill="FFFFFF"/>
        </w:rPr>
        <w:t>31</w:t>
      </w:r>
      <w:r w:rsidRPr="00D3330E">
        <w:rPr>
          <w:rFonts w:ascii="Times New Roman" w:hAnsi="Times New Roman" w:cs="Times New Roman"/>
          <w:color w:val="222222"/>
          <w:spacing w:val="3"/>
          <w:sz w:val="24"/>
          <w:szCs w:val="24"/>
          <w:shd w:val="clear" w:color="auto" w:fill="FFFFFF"/>
        </w:rPr>
        <w:t>, </w:t>
      </w:r>
      <w:r w:rsidRPr="00D3330E">
        <w:rPr>
          <w:rStyle w:val="visually-hidden"/>
          <w:rFonts w:ascii="Times New Roman" w:hAnsi="Times New Roman" w:cs="Times New Roman"/>
          <w:color w:val="222222"/>
          <w:spacing w:val="3"/>
          <w:sz w:val="24"/>
          <w:szCs w:val="24"/>
          <w:shd w:val="clear" w:color="auto" w:fill="FFFFFF"/>
        </w:rPr>
        <w:t>pages</w:t>
      </w:r>
      <w:r w:rsidRPr="00D3330E">
        <w:rPr>
          <w:rFonts w:ascii="Times New Roman" w:hAnsi="Times New Roman" w:cs="Times New Roman"/>
          <w:color w:val="222222"/>
          <w:spacing w:val="3"/>
          <w:sz w:val="24"/>
          <w:szCs w:val="24"/>
          <w:shd w:val="clear" w:color="auto" w:fill="FFFFFF"/>
        </w:rPr>
        <w:t>1491</w:t>
      </w:r>
      <w:r>
        <w:rPr>
          <w:rFonts w:ascii="Source Sans Pro" w:hAnsi="Source Sans Pro"/>
          <w:color w:val="222222"/>
          <w:spacing w:val="3"/>
          <w:sz w:val="21"/>
          <w:szCs w:val="21"/>
          <w:shd w:val="clear" w:color="auto" w:fill="FFFFFF"/>
        </w:rPr>
        <w:t>–1499 </w:t>
      </w:r>
    </w:p>
    <w:p w14:paraId="1FBA5BC3" w14:textId="1016B95F" w:rsidR="00C85830" w:rsidRDefault="00661E2E" w:rsidP="00C858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C85830">
        <w:rPr>
          <w:rFonts w:ascii="Times New Roman" w:hAnsi="Times New Roman" w:cs="Times New Roman"/>
          <w:sz w:val="24"/>
          <w:szCs w:val="24"/>
        </w:rPr>
        <w:t xml:space="preserve"> </w:t>
      </w:r>
      <w:hyperlink r:id="rId74" w:anchor="ref1" w:history="1">
        <w:r w:rsidR="00C85830" w:rsidRPr="00085FF3">
          <w:rPr>
            <w:rStyle w:val="Hyperlink"/>
            <w:rFonts w:ascii="Times New Roman" w:hAnsi="Times New Roman" w:cs="Times New Roman"/>
            <w:sz w:val="24"/>
            <w:szCs w:val="24"/>
          </w:rPr>
          <w:t>https://www.nature.com/articles/0803673#ref1</w:t>
        </w:r>
      </w:hyperlink>
      <w:r w:rsidR="00C85830">
        <w:rPr>
          <w:rFonts w:ascii="Times New Roman" w:hAnsi="Times New Roman" w:cs="Times New Roman"/>
          <w:sz w:val="24"/>
          <w:szCs w:val="24"/>
        </w:rPr>
        <w:t xml:space="preserve"> Accessed: 19/11/18</w:t>
      </w:r>
    </w:p>
    <w:p w14:paraId="339672F5" w14:textId="5ABA6EC2" w:rsidR="00FA1496" w:rsidRDefault="00FA1496" w:rsidP="00FA149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Public Health England (2017) Health Matters: Obesity and the food environment. </w:t>
      </w:r>
    </w:p>
    <w:p w14:paraId="3B520D22" w14:textId="6E982C40" w:rsidR="00FA1496" w:rsidRPr="00B26413" w:rsidRDefault="00FA1496" w:rsidP="00FA1496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Available at; </w:t>
      </w:r>
      <w:hyperlink r:id="rId75" w:history="1">
        <w:r w:rsidRPr="00D93D49">
          <w:rPr>
            <w:rStyle w:val="Hyperlink"/>
            <w:rFonts w:ascii="Times New Roman" w:hAnsi="Times New Roman" w:cs="Times New Roman"/>
            <w:sz w:val="24"/>
            <w:szCs w:val="24"/>
          </w:rPr>
          <w:t>https://www.go</w:t>
        </w:r>
        <w:r w:rsidRPr="00D93D49">
          <w:rPr>
            <w:rStyle w:val="Hyperlink"/>
            <w:rFonts w:ascii="Times New Roman" w:hAnsi="Times New Roman" w:cs="Times New Roman"/>
            <w:sz w:val="24"/>
            <w:szCs w:val="24"/>
          </w:rPr>
          <w:t>v</w:t>
        </w:r>
        <w:r w:rsidRPr="00D93D49">
          <w:rPr>
            <w:rStyle w:val="Hyperlink"/>
            <w:rFonts w:ascii="Times New Roman" w:hAnsi="Times New Roman" w:cs="Times New Roman"/>
            <w:sz w:val="24"/>
            <w:szCs w:val="24"/>
          </w:rPr>
          <w:t>.uk/government/publications/health-matters-obesity-and-the-food-environment/health-matters-obesity-and-the-food-environment--2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Accessed: 06/12/2018</w:t>
      </w:r>
    </w:p>
    <w:p w14:paraId="2EB1A795" w14:textId="20B5C1B3" w:rsidR="00C85830" w:rsidRPr="00661E2E" w:rsidRDefault="00C85830" w:rsidP="00C85830">
      <w:pPr>
        <w:pStyle w:val="Heading1"/>
        <w:spacing w:before="150" w:after="240" w:line="302" w:lineRule="atLeast"/>
        <w:textAlignment w:val="baseline"/>
        <w:rPr>
          <w:rFonts w:ascii="Times New Roman" w:eastAsia="Times New Roman" w:hAnsi="Times New Roman" w:cs="Times New Roman"/>
          <w:bCs/>
          <w:i/>
          <w:color w:val="auto"/>
          <w:kern w:val="36"/>
          <w:sz w:val="24"/>
          <w:szCs w:val="24"/>
          <w:lang w:eastAsia="en-GB"/>
        </w:rPr>
      </w:pPr>
      <w:r w:rsidRPr="00527CD2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Public Health Wales (2018) </w:t>
      </w:r>
      <w:r w:rsidRPr="00661E2E">
        <w:rPr>
          <w:rFonts w:ascii="Times New Roman" w:eastAsia="Times New Roman" w:hAnsi="Times New Roman" w:cs="Times New Roman"/>
          <w:bCs/>
          <w:i/>
          <w:color w:val="auto"/>
          <w:kern w:val="36"/>
          <w:sz w:val="24"/>
          <w:szCs w:val="24"/>
          <w:lang w:eastAsia="en-GB"/>
        </w:rPr>
        <w:t>Obesity levels among four and five-year-olds in Wales increase</w:t>
      </w:r>
      <w:r w:rsidR="00661E2E">
        <w:rPr>
          <w:rFonts w:ascii="Times New Roman" w:eastAsia="Times New Roman" w:hAnsi="Times New Roman" w:cs="Times New Roman"/>
          <w:bCs/>
          <w:i/>
          <w:color w:val="auto"/>
          <w:kern w:val="36"/>
          <w:sz w:val="24"/>
          <w:szCs w:val="24"/>
          <w:lang w:eastAsia="en-GB"/>
        </w:rPr>
        <w:t>.</w:t>
      </w:r>
    </w:p>
    <w:p w14:paraId="7076B8E5" w14:textId="77777777" w:rsidR="00C85830" w:rsidRPr="00527CD2" w:rsidRDefault="00C85830" w:rsidP="00C85830">
      <w:pPr>
        <w:rPr>
          <w:lang w:eastAsia="en-GB"/>
        </w:rPr>
      </w:pPr>
      <w:r w:rsidRPr="006311D3">
        <w:rPr>
          <w:rFonts w:ascii="Times New Roman" w:hAnsi="Times New Roman" w:cs="Times New Roman"/>
          <w:sz w:val="24"/>
          <w:szCs w:val="24"/>
          <w:lang w:eastAsia="en-GB"/>
        </w:rPr>
        <w:t>Available at</w:t>
      </w:r>
      <w:r>
        <w:rPr>
          <w:lang w:eastAsia="en-GB"/>
        </w:rPr>
        <w:t xml:space="preserve">: </w:t>
      </w:r>
      <w:hyperlink r:id="rId76" w:history="1">
        <w:r w:rsidRPr="00085FF3">
          <w:rPr>
            <w:rStyle w:val="Hyperlink"/>
            <w:lang w:eastAsia="en-GB"/>
          </w:rPr>
          <w:t>http://www.wales.nhs.uk/sitesplus/888/news/48148</w:t>
        </w:r>
      </w:hyperlink>
      <w:r>
        <w:rPr>
          <w:lang w:eastAsia="en-GB"/>
        </w:rPr>
        <w:t xml:space="preserve"> </w:t>
      </w:r>
      <w:r w:rsidRPr="006311D3">
        <w:rPr>
          <w:rFonts w:ascii="Times New Roman" w:hAnsi="Times New Roman" w:cs="Times New Roman"/>
          <w:sz w:val="24"/>
          <w:szCs w:val="24"/>
          <w:lang w:eastAsia="en-GB"/>
        </w:rPr>
        <w:t>Accessed: 18/11/18</w:t>
      </w:r>
    </w:p>
    <w:p w14:paraId="669A1748" w14:textId="1E364651" w:rsidR="00542159" w:rsidRPr="00332E4D" w:rsidRDefault="00542159" w:rsidP="00542159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  <w:rPr>
          <w:i/>
        </w:rPr>
      </w:pPr>
      <w:r>
        <w:t xml:space="preserve">Public Health England (2017) </w:t>
      </w:r>
      <w:r w:rsidRPr="00A43521">
        <w:rPr>
          <w:i/>
        </w:rPr>
        <w:t>Health matters: Obe</w:t>
      </w:r>
      <w:r w:rsidR="00332E4D">
        <w:rPr>
          <w:i/>
        </w:rPr>
        <w:t xml:space="preserve">sity and the food environment. </w:t>
      </w:r>
      <w:r>
        <w:t xml:space="preserve">Available at: </w:t>
      </w:r>
      <w:hyperlink r:id="rId77" w:history="1">
        <w:r w:rsidRPr="00874A50">
          <w:rPr>
            <w:rStyle w:val="Hyperlink"/>
          </w:rPr>
          <w:t>https://www.gov.uk/government/publications/health-matters-obesity-and-the-food-environment/health-matters-obesity-and-the-food-environment--2</w:t>
        </w:r>
      </w:hyperlink>
      <w:r>
        <w:t xml:space="preserve"> Accessed: 23/11/18</w:t>
      </w:r>
    </w:p>
    <w:p w14:paraId="5EF668E0" w14:textId="61C708C9" w:rsidR="00C85830" w:rsidRDefault="00C85830" w:rsidP="00A43521">
      <w:pPr>
        <w:pStyle w:val="Heading1"/>
        <w:shd w:val="clear" w:color="auto" w:fill="FFFFFF"/>
        <w:spacing w:after="120" w:line="324" w:lineRule="atLeast"/>
        <w:rPr>
          <w:rStyle w:val="cit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proofErr w:type="spellStart"/>
      <w:r w:rsidRPr="00527CD2">
        <w:rPr>
          <w:rFonts w:ascii="Times New Roman" w:hAnsi="Times New Roman" w:cs="Times New Roman"/>
          <w:color w:val="auto"/>
          <w:sz w:val="24"/>
          <w:szCs w:val="24"/>
        </w:rPr>
        <w:t>Pulgaron</w:t>
      </w:r>
      <w:proofErr w:type="spellEnd"/>
      <w:r w:rsidR="00A43521">
        <w:rPr>
          <w:rFonts w:ascii="Times New Roman" w:hAnsi="Times New Roman" w:cs="Times New Roman"/>
          <w:color w:val="auto"/>
          <w:sz w:val="24"/>
          <w:szCs w:val="24"/>
        </w:rPr>
        <w:t>, ER., Delamater, AM</w:t>
      </w:r>
      <w:r w:rsidRPr="00527CD2">
        <w:rPr>
          <w:rFonts w:ascii="Times New Roman" w:hAnsi="Times New Roman" w:cs="Times New Roman"/>
          <w:color w:val="auto"/>
          <w:sz w:val="24"/>
          <w:szCs w:val="24"/>
        </w:rPr>
        <w:t xml:space="preserve"> (2014) </w:t>
      </w:r>
      <w:r w:rsidR="00A43521">
        <w:rPr>
          <w:rFonts w:ascii="Times New Roman" w:hAnsi="Times New Roman" w:cs="Times New Roman"/>
          <w:color w:val="auto"/>
          <w:sz w:val="24"/>
          <w:szCs w:val="24"/>
        </w:rPr>
        <w:t>‘</w:t>
      </w:r>
      <w:r w:rsidRPr="00527CD2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Obesity and Type 2 Diabetes in Children: Epidemiology and Treatment</w:t>
      </w:r>
      <w:r w:rsidR="00A43521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’, </w:t>
      </w:r>
      <w:hyperlink r:id="rId78" w:tgtFrame="pmc_ext" w:history="1">
        <w:proofErr w:type="spellStart"/>
        <w:r w:rsidRPr="00527CD2">
          <w:rPr>
            <w:rStyle w:val="cit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Curr</w:t>
        </w:r>
        <w:proofErr w:type="spellEnd"/>
        <w:r w:rsidRPr="00527CD2">
          <w:rPr>
            <w:rStyle w:val="cit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 xml:space="preserve"> Diab Rep.</w:t>
        </w:r>
        <w:r w:rsidRPr="00527CD2">
          <w:rPr>
            <w:rStyle w:val="cit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 xml:space="preserve"> 14(8): 508.</w:t>
        </w:r>
      </w:hyperlink>
    </w:p>
    <w:p w14:paraId="2BA8F936" w14:textId="44553125" w:rsidR="00A43521" w:rsidRPr="00A43521" w:rsidRDefault="00A43521" w:rsidP="00A43521">
      <w:pPr>
        <w:rPr>
          <w:lang w:eastAsia="en-GB"/>
        </w:rPr>
      </w:pPr>
      <w:r>
        <w:rPr>
          <w:lang w:eastAsia="en-GB"/>
        </w:rPr>
        <w:t xml:space="preserve">Doi: </w:t>
      </w:r>
      <w:hyperlink r:id="rId79" w:tgtFrame="pmc_ext" w:history="1">
        <w:r w:rsidRPr="00A43521">
          <w:rPr>
            <w:rFonts w:ascii="Arial" w:hAnsi="Arial" w:cs="Arial"/>
            <w:color w:val="642A8F"/>
            <w:sz w:val="20"/>
            <w:szCs w:val="20"/>
            <w:u w:val="single"/>
            <w:shd w:val="clear" w:color="auto" w:fill="FFFFFF"/>
          </w:rPr>
          <w:t>10.1007/s11892-014-0508-y</w:t>
        </w:r>
      </w:hyperlink>
      <w:r>
        <w:t xml:space="preserve"> </w:t>
      </w:r>
    </w:p>
    <w:p w14:paraId="344BEB40" w14:textId="72AF5BBC" w:rsidR="00542159" w:rsidRPr="003B6210" w:rsidRDefault="00542159" w:rsidP="00542159">
      <w:pPr>
        <w:pStyle w:val="Heading1"/>
        <w:shd w:val="clear" w:color="auto" w:fill="FFFFFF"/>
        <w:spacing w:before="0" w:after="165" w:line="330" w:lineRule="atLeast"/>
        <w:textAlignment w:val="baseline"/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</w:pPr>
      <w:r w:rsidRPr="00696A62">
        <w:rPr>
          <w:rFonts w:ascii="Times New Roman" w:hAnsi="Times New Roman" w:cs="Times New Roman"/>
          <w:color w:val="auto"/>
          <w:sz w:val="24"/>
          <w:szCs w:val="24"/>
        </w:rPr>
        <w:t>Rankin</w:t>
      </w:r>
      <w:r w:rsidR="00A43521">
        <w:rPr>
          <w:rFonts w:ascii="Times New Roman" w:hAnsi="Times New Roman" w:cs="Times New Roman"/>
          <w:color w:val="auto"/>
          <w:sz w:val="24"/>
          <w:szCs w:val="24"/>
        </w:rPr>
        <w:t xml:space="preserve">, J., Matthews, L., </w:t>
      </w:r>
      <w:proofErr w:type="spellStart"/>
      <w:r w:rsidR="00A43521">
        <w:rPr>
          <w:rFonts w:ascii="Times New Roman" w:hAnsi="Times New Roman" w:cs="Times New Roman"/>
          <w:color w:val="auto"/>
          <w:sz w:val="24"/>
          <w:szCs w:val="24"/>
        </w:rPr>
        <w:t>Cobley</w:t>
      </w:r>
      <w:proofErr w:type="spellEnd"/>
      <w:r w:rsidR="00A43521">
        <w:rPr>
          <w:rFonts w:ascii="Times New Roman" w:hAnsi="Times New Roman" w:cs="Times New Roman"/>
          <w:color w:val="auto"/>
          <w:sz w:val="24"/>
          <w:szCs w:val="24"/>
        </w:rPr>
        <w:t>, S., Han, A., Sanders, R</w:t>
      </w:r>
      <w:r w:rsidR="00E85AB7">
        <w:rPr>
          <w:rFonts w:ascii="Times New Roman" w:hAnsi="Times New Roman" w:cs="Times New Roman"/>
          <w:color w:val="auto"/>
          <w:sz w:val="24"/>
          <w:szCs w:val="24"/>
        </w:rPr>
        <w:t>., Wiltshire, HD., Baker, JS</w:t>
      </w:r>
      <w:r w:rsidRPr="00696A62">
        <w:rPr>
          <w:rFonts w:ascii="Times New Roman" w:hAnsi="Times New Roman" w:cs="Times New Roman"/>
          <w:color w:val="auto"/>
          <w:sz w:val="24"/>
          <w:szCs w:val="24"/>
        </w:rPr>
        <w:t xml:space="preserve"> (2016) </w:t>
      </w:r>
      <w:r w:rsidR="00E85AB7">
        <w:rPr>
          <w:rFonts w:ascii="Times New Roman" w:hAnsi="Times New Roman" w:cs="Times New Roman"/>
          <w:color w:val="auto"/>
          <w:sz w:val="24"/>
          <w:szCs w:val="24"/>
        </w:rPr>
        <w:t>‘</w:t>
      </w:r>
      <w:r w:rsidRPr="00696A62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Psychological consequences of childhood obesity: psychiatric comorbidity and prevention</w:t>
      </w:r>
      <w:r w:rsidR="00E85AB7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’,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 </w:t>
      </w:r>
      <w:r w:rsidRPr="003B6210">
        <w:rPr>
          <w:rFonts w:ascii="Times New Roman" w:eastAsia="Times New Roman" w:hAnsi="Times New Roman" w:cs="Times New Roman"/>
          <w:bCs/>
          <w:i/>
          <w:color w:val="auto"/>
          <w:kern w:val="36"/>
          <w:sz w:val="24"/>
          <w:szCs w:val="24"/>
          <w:lang w:eastAsia="en-GB"/>
        </w:rPr>
        <w:t xml:space="preserve">Dove </w:t>
      </w:r>
      <w:proofErr w:type="spellStart"/>
      <w:r w:rsidRPr="003B6210">
        <w:rPr>
          <w:rFonts w:ascii="Times New Roman" w:eastAsia="Times New Roman" w:hAnsi="Times New Roman" w:cs="Times New Roman"/>
          <w:bCs/>
          <w:i/>
          <w:color w:val="auto"/>
          <w:kern w:val="36"/>
          <w:sz w:val="24"/>
          <w:szCs w:val="24"/>
          <w:lang w:eastAsia="en-GB"/>
        </w:rPr>
        <w:t>press.</w:t>
      </w:r>
      <w:r w:rsidRPr="003B6210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Vol</w:t>
      </w:r>
      <w:proofErr w:type="spellEnd"/>
      <w:r w:rsidRPr="003B6210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. </w:t>
      </w:r>
      <w:r w:rsidR="00A43521" w:rsidRPr="003B6210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7:</w:t>
      </w:r>
      <w:r w:rsidRPr="003B6210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 </w:t>
      </w:r>
      <w:proofErr w:type="spellStart"/>
      <w:r w:rsidRPr="003B6210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pag</w:t>
      </w:r>
      <w:proofErr w:type="spellEnd"/>
      <w:r w:rsidRPr="003B6210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 125-146</w:t>
      </w:r>
    </w:p>
    <w:p w14:paraId="5F8CB304" w14:textId="5029F0A2" w:rsidR="00542159" w:rsidRDefault="00542159" w:rsidP="00542159">
      <w:pPr>
        <w:tabs>
          <w:tab w:val="left" w:pos="3390"/>
        </w:tabs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696A62">
        <w:rPr>
          <w:rFonts w:ascii="Times New Roman" w:hAnsi="Times New Roman" w:cs="Times New Roman"/>
          <w:sz w:val="24"/>
          <w:szCs w:val="24"/>
        </w:rPr>
        <w:t xml:space="preserve">Available </w:t>
      </w:r>
      <w:r>
        <w:rPr>
          <w:rFonts w:ascii="Times New Roman" w:hAnsi="Times New Roman" w:cs="Times New Roman"/>
          <w:sz w:val="24"/>
          <w:szCs w:val="24"/>
        </w:rPr>
        <w:t xml:space="preserve">at: </w:t>
      </w:r>
      <w:hyperlink r:id="rId80" w:history="1">
        <w:r w:rsidRPr="00741C74">
          <w:rPr>
            <w:rStyle w:val="Hyperlink"/>
            <w:rFonts w:ascii="Times New Roman" w:hAnsi="Times New Roman" w:cs="Times New Roman"/>
            <w:sz w:val="24"/>
            <w:szCs w:val="24"/>
          </w:rPr>
          <w:t>https://www.dovepress.com/psychological--consequences-of-childhood-obesity-psychiatric-comorbidi-peer-reviewed-fulltext-article-AHMT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Accessed: 22/11/18 </w:t>
      </w:r>
    </w:p>
    <w:p w14:paraId="14A9A430" w14:textId="77777777" w:rsidR="009C2AAB" w:rsidRPr="00527386" w:rsidRDefault="009C2AAB" w:rsidP="009C2AAB">
      <w:pPr>
        <w:pStyle w:val="Heading1"/>
        <w:shd w:val="clear" w:color="auto" w:fill="FFFFFF"/>
        <w:spacing w:after="120" w:line="324" w:lineRule="atLeast"/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</w:pPr>
      <w:r w:rsidRPr="00527386">
        <w:rPr>
          <w:rFonts w:ascii="Times New Roman" w:hAnsi="Times New Roman" w:cs="Times New Roman"/>
          <w:color w:val="auto"/>
          <w:sz w:val="24"/>
          <w:szCs w:val="24"/>
        </w:rPr>
        <w:t xml:space="preserve">Robertson et al. (2014) </w:t>
      </w:r>
      <w:r w:rsidRPr="00527386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Obesity and health behaviours of British adults with self-reported intellectual impairments: cross sectional survey</w:t>
      </w:r>
      <w:r w:rsidRPr="00527386"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en-GB"/>
        </w:rPr>
        <w:t>. BMC Public Health</w:t>
      </w:r>
      <w:r>
        <w:rPr>
          <w:rFonts w:ascii="Times New Roman" w:eastAsia="Times New Roman" w:hAnsi="Times New Roman" w:cs="Times New Roman"/>
          <w:i/>
          <w:color w:val="auto"/>
          <w:kern w:val="36"/>
          <w:sz w:val="24"/>
          <w:szCs w:val="24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14:291</w:t>
      </w:r>
    </w:p>
    <w:p w14:paraId="4B0C81E7" w14:textId="77777777" w:rsidR="009C2AAB" w:rsidRPr="00527386" w:rsidRDefault="009C2AAB" w:rsidP="009C2A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81" w:history="1">
        <w:r w:rsidRPr="003B2A7F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https://www.ncbi.nlm.nih.gov/pmc/articles/PMC4233626/</w:t>
        </w:r>
      </w:hyperlink>
      <w:r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Accessed: 25/11/18</w:t>
      </w:r>
    </w:p>
    <w:p w14:paraId="05D1AA78" w14:textId="239106CF" w:rsidR="00DF3A07" w:rsidRPr="0099148C" w:rsidRDefault="009C2AAB" w:rsidP="009914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3A07" w:rsidRPr="0010516B">
        <w:rPr>
          <w:rFonts w:ascii="Times New Roman" w:hAnsi="Times New Roman" w:cs="Times New Roman"/>
          <w:sz w:val="24"/>
          <w:szCs w:val="24"/>
        </w:rPr>
        <w:t>Sahoo et al.</w:t>
      </w:r>
      <w:r w:rsidR="0010516B" w:rsidRPr="0010516B">
        <w:rPr>
          <w:rFonts w:ascii="Times New Roman" w:hAnsi="Times New Roman" w:cs="Times New Roman"/>
          <w:sz w:val="24"/>
          <w:szCs w:val="24"/>
        </w:rPr>
        <w:t xml:space="preserve"> (2015). </w:t>
      </w:r>
      <w:r w:rsidR="0010516B" w:rsidRPr="0010516B">
        <w:rPr>
          <w:rFonts w:ascii="Times New Roman" w:eastAsia="Times New Roman" w:hAnsi="Times New Roman" w:cs="Times New Roman"/>
          <w:kern w:val="36"/>
          <w:sz w:val="24"/>
          <w:szCs w:val="24"/>
          <w:lang w:eastAsia="en-GB"/>
        </w:rPr>
        <w:t xml:space="preserve">Childhood obesity: causes and consequences. </w:t>
      </w:r>
      <w:hyperlink r:id="rId82" w:history="1">
        <w:r w:rsidR="0010516B" w:rsidRPr="0010516B">
          <w:rPr>
            <w:rFonts w:ascii="Arial" w:hAnsi="Arial" w:cs="Arial"/>
            <w:i/>
            <w:sz w:val="20"/>
            <w:szCs w:val="20"/>
            <w:shd w:val="clear" w:color="auto" w:fill="FFFFFF"/>
          </w:rPr>
          <w:t>J Family Med Prim Care</w:t>
        </w:r>
      </w:hyperlink>
      <w:r w:rsidR="0010516B">
        <w:rPr>
          <w:i/>
        </w:rPr>
        <w:t>.</w:t>
      </w:r>
      <w:r w:rsidR="0010516B" w:rsidRPr="0010516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0516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4(2): 187–192. Available at: </w:t>
      </w:r>
      <w:hyperlink r:id="rId83" w:history="1">
        <w:r w:rsidR="0010516B" w:rsidRPr="00085FF3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https://www.ncbi.nlm.nih.gov/pmc/articles/PMC4408699/</w:t>
        </w:r>
      </w:hyperlink>
      <w:r w:rsidR="0010516B">
        <w:rPr>
          <w:rFonts w:ascii="Times New Roman" w:hAnsi="Times New Roman" w:cs="Times New Roman"/>
          <w:sz w:val="24"/>
          <w:szCs w:val="24"/>
        </w:rPr>
        <w:t xml:space="preserve"> </w:t>
      </w:r>
      <w:r w:rsidR="0010516B" w:rsidRPr="006311D3">
        <w:rPr>
          <w:rFonts w:ascii="Times New Roman" w:hAnsi="Times New Roman" w:cs="Times New Roman"/>
          <w:color w:val="000000" w:themeColor="text1"/>
          <w:sz w:val="24"/>
          <w:szCs w:val="24"/>
        </w:rPr>
        <w:t>Ac</w:t>
      </w:r>
      <w:r w:rsidR="006311D3" w:rsidRPr="006311D3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10516B" w:rsidRPr="006311D3">
        <w:rPr>
          <w:rFonts w:ascii="Times New Roman" w:hAnsi="Times New Roman" w:cs="Times New Roman"/>
          <w:color w:val="000000" w:themeColor="text1"/>
          <w:sz w:val="24"/>
          <w:szCs w:val="24"/>
        </w:rPr>
        <w:t>essed:18/11/18</w:t>
      </w:r>
    </w:p>
    <w:p w14:paraId="438C2622" w14:textId="09F37C9B" w:rsidR="007D4566" w:rsidRPr="002277C9" w:rsidRDefault="007D4566" w:rsidP="0010516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2277C9">
        <w:rPr>
          <w:rFonts w:ascii="Times New Roman" w:hAnsi="Times New Roman" w:cs="Times New Roman"/>
          <w:sz w:val="24"/>
          <w:szCs w:val="24"/>
          <w:lang w:eastAsia="en-GB"/>
        </w:rPr>
        <w:t xml:space="preserve">Savage, JS., Fisher, Jo., Birch, LL (2007) ‘Parental Influence on Eating Behaviour’, </w:t>
      </w:r>
      <w:hyperlink r:id="rId84" w:history="1">
        <w:r w:rsidRPr="002277C9">
          <w:rPr>
            <w:rFonts w:ascii="Times New Roman" w:hAnsi="Times New Roman" w:cs="Times New Roman"/>
            <w:i/>
            <w:sz w:val="24"/>
            <w:szCs w:val="24"/>
          </w:rPr>
          <w:t>J Law Med Ethics</w:t>
        </w:r>
      </w:hyperlink>
      <w:r w:rsidRPr="002277C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277C9">
        <w:rPr>
          <w:rFonts w:ascii="Times New Roman" w:hAnsi="Times New Roman" w:cs="Times New Roman"/>
          <w:sz w:val="24"/>
          <w:szCs w:val="24"/>
        </w:rPr>
        <w:t xml:space="preserve">35(1):22-34. Doi: </w:t>
      </w:r>
      <w:hyperlink r:id="rId85" w:tgtFrame="pmc_ext" w:history="1">
        <w:r w:rsidRPr="002277C9">
          <w:rPr>
            <w:rFonts w:ascii="Times New Roman" w:hAnsi="Times New Roman" w:cs="Times New Roman"/>
            <w:sz w:val="24"/>
            <w:szCs w:val="24"/>
            <w:u w:val="single"/>
          </w:rPr>
          <w:t>10.1111/j.1748-720X.2007.00111.x</w:t>
        </w:r>
      </w:hyperlink>
    </w:p>
    <w:p w14:paraId="2590CBAF" w14:textId="77777777" w:rsidR="00C82C10" w:rsidRDefault="00C82C10" w:rsidP="00C82C10">
      <w:pPr>
        <w:pStyle w:val="Heading1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5C11">
        <w:rPr>
          <w:rFonts w:ascii="Times New Roman" w:hAnsi="Times New Roman" w:cs="Times New Roman"/>
          <w:color w:val="auto"/>
          <w:sz w:val="24"/>
          <w:szCs w:val="24"/>
        </w:rPr>
        <w:t xml:space="preserve">Sharp et al., (2016). </w:t>
      </w:r>
      <w:r w:rsidRPr="00925C11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>Contributing Factors to Obesity in African American Children within the United States</w:t>
      </w: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. </w:t>
      </w:r>
      <w:r w:rsidRPr="00925C1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Department of Nursing, Winston-Salem State University, USA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3EE2C9F3" w14:textId="0B00EE63" w:rsidR="00C82C10" w:rsidRDefault="00C82C10" w:rsidP="00C82C1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6311D3">
        <w:rPr>
          <w:rFonts w:ascii="Times New Roman" w:hAnsi="Times New Roman" w:cs="Times New Roman"/>
          <w:sz w:val="24"/>
          <w:szCs w:val="24"/>
          <w:lang w:eastAsia="en-GB"/>
        </w:rPr>
        <w:t xml:space="preserve">Available </w:t>
      </w:r>
      <w:r w:rsidRPr="0028760E">
        <w:rPr>
          <w:rFonts w:ascii="Times New Roman" w:hAnsi="Times New Roman" w:cs="Times New Roman"/>
          <w:sz w:val="24"/>
          <w:szCs w:val="24"/>
          <w:lang w:eastAsia="en-GB"/>
        </w:rPr>
        <w:t>at</w:t>
      </w:r>
      <w:r w:rsidRPr="0028760E">
        <w:rPr>
          <w:lang w:eastAsia="en-GB"/>
        </w:rPr>
        <w:t xml:space="preserve">: </w:t>
      </w:r>
      <w:r w:rsidRPr="0028760E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doi:10.4172/2161-1165.1000277 </w:t>
      </w:r>
      <w:r w:rsidRPr="002876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Accessed</w:t>
      </w:r>
      <w:r w:rsidRPr="006311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19/11/18</w:t>
      </w:r>
    </w:p>
    <w:p w14:paraId="49868993" w14:textId="77777777" w:rsidR="002277C9" w:rsidRDefault="00542159" w:rsidP="002277C9">
      <w:pPr>
        <w:shd w:val="clear" w:color="auto" w:fill="FFFFFF"/>
        <w:spacing w:before="308" w:after="154" w:line="300" w:lineRule="atLeast"/>
        <w:outlineLvl w:val="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Sproston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K, </w:t>
      </w:r>
      <w:proofErr w:type="spellStart"/>
      <w:r>
        <w:rPr>
          <w:rFonts w:ascii="Times New Roman" w:hAnsi="Times New Roman" w:cs="Times New Roman"/>
          <w:sz w:val="24"/>
          <w:szCs w:val="24"/>
        </w:rPr>
        <w:t>Mindel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 (2004) Health Survey for England. </w:t>
      </w:r>
      <w:r>
        <w:rPr>
          <w:rFonts w:ascii="Times New Roman" w:hAnsi="Times New Roman" w:cs="Times New Roman"/>
          <w:i/>
          <w:sz w:val="24"/>
          <w:szCs w:val="24"/>
        </w:rPr>
        <w:t xml:space="preserve">National Statistics. </w:t>
      </w:r>
      <w:r>
        <w:rPr>
          <w:rFonts w:ascii="Times New Roman" w:hAnsi="Times New Roman" w:cs="Times New Roman"/>
          <w:sz w:val="24"/>
          <w:szCs w:val="24"/>
        </w:rPr>
        <w:t>Vol 1</w:t>
      </w:r>
    </w:p>
    <w:p w14:paraId="77D3FC39" w14:textId="3887B70F" w:rsidR="00542159" w:rsidRPr="002277C9" w:rsidRDefault="00542159" w:rsidP="002277C9">
      <w:pPr>
        <w:shd w:val="clear" w:color="auto" w:fill="FFFFFF"/>
        <w:spacing w:before="308" w:after="154" w:line="300" w:lineRule="atLeast"/>
        <w:outlineLvl w:val="2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  <w:t xml:space="preserve">Available at: </w:t>
      </w:r>
      <w:hyperlink r:id="rId86" w:history="1">
        <w:r w:rsidRPr="001C6875">
          <w:rPr>
            <w:rStyle w:val="Hyperlink"/>
            <w:rFonts w:ascii="Arial" w:eastAsia="Times New Roman" w:hAnsi="Arial" w:cs="Arial"/>
            <w:sz w:val="21"/>
            <w:szCs w:val="21"/>
            <w:lang w:eastAsia="en-GB"/>
          </w:rPr>
          <w:t>http://webarchive.nationalarchives.gov.uk/20180328130852tf_/http://content.digital.nhs.uk/catalogue/PUB01170/hea-surv-ethn-min-eng-2004-rep-v1.pdf/</w:t>
        </w:r>
      </w:hyperlink>
      <w:r>
        <w:rPr>
          <w:rStyle w:val="Hyperlink"/>
          <w:rFonts w:ascii="Arial" w:eastAsia="Times New Roman" w:hAnsi="Arial" w:cs="Arial"/>
          <w:sz w:val="21"/>
          <w:szCs w:val="21"/>
          <w:lang w:eastAsia="en-GB"/>
        </w:rPr>
        <w:t xml:space="preserve">  </w:t>
      </w:r>
    </w:p>
    <w:p w14:paraId="1DB4BB2F" w14:textId="000B54E5" w:rsidR="006311D3" w:rsidRPr="006311D3" w:rsidRDefault="006311D3" w:rsidP="00542159">
      <w:pPr>
        <w:spacing w:after="240" w:line="357" w:lineRule="atLeast"/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en-GB"/>
        </w:rPr>
      </w:pPr>
      <w:r w:rsidRPr="0028760E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en-GB"/>
        </w:rPr>
        <w:t>Accessed:</w:t>
      </w:r>
      <w:r w:rsidR="0028760E" w:rsidRPr="0028760E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en-GB"/>
        </w:rPr>
        <w:t xml:space="preserve"> 24/11/18</w:t>
      </w:r>
    </w:p>
    <w:p w14:paraId="419DE654" w14:textId="77777777" w:rsidR="00542159" w:rsidRPr="006311D3" w:rsidRDefault="00542159" w:rsidP="00542159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  <w:rPr>
          <w:rFonts w:eastAsiaTheme="minorHAnsi"/>
          <w:color w:val="000000"/>
          <w:lang w:eastAsia="en-US"/>
        </w:rPr>
      </w:pPr>
      <w:proofErr w:type="spellStart"/>
      <w:r>
        <w:t>Stunkard</w:t>
      </w:r>
      <w:proofErr w:type="spellEnd"/>
      <w:r>
        <w:t xml:space="preserve"> et al. (1990) The body mass index of twins who have been reared apart</w:t>
      </w:r>
      <w:r w:rsidRPr="000553A5">
        <w:rPr>
          <w:i/>
        </w:rPr>
        <w:t xml:space="preserve">. </w:t>
      </w:r>
      <w:hyperlink r:id="rId87" w:tooltip="The New England journal of medicine." w:history="1">
        <w:r w:rsidRPr="000553A5">
          <w:rPr>
            <w:rFonts w:eastAsiaTheme="minorHAnsi"/>
            <w:i/>
            <w:lang w:eastAsia="en-US"/>
          </w:rPr>
          <w:t xml:space="preserve">N </w:t>
        </w:r>
        <w:proofErr w:type="spellStart"/>
        <w:r w:rsidRPr="000553A5">
          <w:rPr>
            <w:rFonts w:eastAsiaTheme="minorHAnsi"/>
            <w:i/>
            <w:lang w:eastAsia="en-US"/>
          </w:rPr>
          <w:t>Engl</w:t>
        </w:r>
        <w:proofErr w:type="spellEnd"/>
        <w:r w:rsidRPr="000553A5">
          <w:rPr>
            <w:rFonts w:eastAsiaTheme="minorHAnsi"/>
            <w:i/>
            <w:lang w:eastAsia="en-US"/>
          </w:rPr>
          <w:t xml:space="preserve"> J Med.</w:t>
        </w:r>
      </w:hyperlink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</w:t>
      </w:r>
      <w:r w:rsidRPr="006311D3">
        <w:rPr>
          <w:rFonts w:eastAsiaTheme="minorHAnsi"/>
          <w:color w:val="000000"/>
          <w:lang w:eastAsia="en-US"/>
        </w:rPr>
        <w:t>322(21):1483-7.</w:t>
      </w:r>
    </w:p>
    <w:p w14:paraId="619A010D" w14:textId="77777777" w:rsidR="00542159" w:rsidRDefault="00542159" w:rsidP="00542159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  <w:r>
        <w:t xml:space="preserve">Available at: </w:t>
      </w:r>
      <w:hyperlink r:id="rId88" w:history="1">
        <w:r w:rsidRPr="00874A50">
          <w:rPr>
            <w:rStyle w:val="Hyperlink"/>
          </w:rPr>
          <w:t>https://www.ncbi.nlm.nih.gov/pubmed/2336075</w:t>
        </w:r>
      </w:hyperlink>
      <w:r>
        <w:t xml:space="preserve"> Accessed: 23/11/18</w:t>
      </w:r>
    </w:p>
    <w:p w14:paraId="02F774EB" w14:textId="77777777" w:rsidR="00542159" w:rsidRPr="00B71DD6" w:rsidRDefault="00542159" w:rsidP="00542159">
      <w:pPr>
        <w:pStyle w:val="Heading1"/>
        <w:shd w:val="clear" w:color="auto" w:fill="FFFFFF"/>
        <w:spacing w:before="0" w:line="278" w:lineRule="atLeast"/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 xml:space="preserve">The Telegraph (2018) </w:t>
      </w:r>
      <w:r w:rsidRPr="00B71DD6"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>Two thirds of Britons will be overweight or obese by 2025</w:t>
      </w:r>
      <w:r>
        <w:rPr>
          <w:rFonts w:ascii="Times New Roman" w:eastAsia="Times New Roman" w:hAnsi="Times New Roman" w:cs="Times New Roman"/>
          <w:color w:val="1E1E1E"/>
          <w:kern w:val="36"/>
          <w:sz w:val="24"/>
          <w:szCs w:val="24"/>
          <w:lang w:eastAsia="en-GB"/>
        </w:rPr>
        <w:t>.</w:t>
      </w:r>
    </w:p>
    <w:p w14:paraId="6A4D13F1" w14:textId="77777777" w:rsidR="00542159" w:rsidRDefault="00542159" w:rsidP="00542159">
      <w:pPr>
        <w:tabs>
          <w:tab w:val="left" w:pos="2070"/>
        </w:tabs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89" w:history="1">
        <w:r w:rsidRPr="001C6875">
          <w:rPr>
            <w:rStyle w:val="Hyperlink"/>
            <w:rFonts w:ascii="Times New Roman" w:hAnsi="Times New Roman" w:cs="Times New Roman"/>
            <w:sz w:val="24"/>
            <w:szCs w:val="24"/>
          </w:rPr>
          <w:t>https://www.telegraph.co.uk/news/health/news/11925331/Two-thirds-of-Britons-will-be-overweight-or-obese-by-2025.html</w:t>
        </w:r>
      </w:hyperlink>
      <w:r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Accessed: 21/11/18</w:t>
      </w:r>
    </w:p>
    <w:p w14:paraId="7165C5B1" w14:textId="77777777" w:rsidR="00542159" w:rsidRDefault="00542159" w:rsidP="00C82C10">
      <w:pPr>
        <w:rPr>
          <w:lang w:eastAsia="en-GB"/>
        </w:rPr>
      </w:pPr>
    </w:p>
    <w:p w14:paraId="0FABD4B3" w14:textId="77777777" w:rsidR="00C82C10" w:rsidRPr="00A50D45" w:rsidRDefault="00C82C10" w:rsidP="00C82C10">
      <w:pPr>
        <w:pStyle w:val="Heading1"/>
        <w:shd w:val="clear" w:color="auto" w:fill="FFFFFF"/>
        <w:spacing w:before="0" w:after="300" w:line="293" w:lineRule="atLeast"/>
        <w:textAlignment w:val="baseline"/>
        <w:rPr>
          <w:rFonts w:ascii="Times New Roman" w:eastAsia="Times New Roman" w:hAnsi="Times New Roman" w:cs="Times New Roman"/>
          <w:bCs/>
          <w:color w:val="auto"/>
          <w:spacing w:val="-7"/>
          <w:kern w:val="36"/>
          <w:sz w:val="24"/>
          <w:szCs w:val="24"/>
          <w:lang w:eastAsia="en-GB"/>
        </w:rPr>
      </w:pPr>
      <w:proofErr w:type="spellStart"/>
      <w:r w:rsidRPr="0090494D">
        <w:rPr>
          <w:rFonts w:ascii="Times New Roman" w:hAnsi="Times New Roman" w:cs="Times New Roman"/>
          <w:color w:val="auto"/>
          <w:sz w:val="24"/>
          <w:szCs w:val="24"/>
        </w:rPr>
        <w:t>Tilenius</w:t>
      </w:r>
      <w:proofErr w:type="spellEnd"/>
      <w:r w:rsidRPr="0090494D">
        <w:rPr>
          <w:rFonts w:ascii="Times New Roman" w:hAnsi="Times New Roman" w:cs="Times New Roman"/>
          <w:color w:val="auto"/>
          <w:sz w:val="24"/>
          <w:szCs w:val="24"/>
        </w:rPr>
        <w:t xml:space="preserve">, H, (2018) </w:t>
      </w:r>
      <w:r w:rsidRPr="0090494D">
        <w:rPr>
          <w:rFonts w:ascii="Times New Roman" w:eastAsia="Times New Roman" w:hAnsi="Times New Roman" w:cs="Times New Roman"/>
          <w:bCs/>
          <w:color w:val="auto"/>
          <w:spacing w:val="-7"/>
          <w:kern w:val="36"/>
          <w:sz w:val="24"/>
          <w:szCs w:val="24"/>
          <w:lang w:eastAsia="en-GB"/>
        </w:rPr>
        <w:t>Childhood obesity: a challenge for primary care teams</w:t>
      </w:r>
      <w:r>
        <w:rPr>
          <w:rFonts w:ascii="Times New Roman" w:eastAsia="Times New Roman" w:hAnsi="Times New Roman" w:cs="Times New Roman"/>
          <w:bCs/>
          <w:color w:val="auto"/>
          <w:spacing w:val="-7"/>
          <w:kern w:val="36"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bCs/>
          <w:i/>
          <w:color w:val="auto"/>
          <w:spacing w:val="-7"/>
          <w:kern w:val="36"/>
          <w:sz w:val="24"/>
          <w:szCs w:val="24"/>
          <w:lang w:eastAsia="en-GB"/>
        </w:rPr>
        <w:t xml:space="preserve">British Journal of General </w:t>
      </w:r>
      <w:r w:rsidRPr="00A50D45">
        <w:rPr>
          <w:rFonts w:ascii="Times New Roman" w:eastAsia="Times New Roman" w:hAnsi="Times New Roman" w:cs="Times New Roman"/>
          <w:bCs/>
          <w:i/>
          <w:color w:val="auto"/>
          <w:spacing w:val="-7"/>
          <w:kern w:val="36"/>
          <w:sz w:val="24"/>
          <w:szCs w:val="24"/>
          <w:lang w:eastAsia="en-GB"/>
        </w:rPr>
        <w:t>Practice.</w:t>
      </w:r>
      <w:r w:rsidRPr="00A50D45">
        <w:rPr>
          <w:rStyle w:val="Hyperlink"/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A50D45">
        <w:rPr>
          <w:rStyle w:val="highwire-cite-metadata-volume"/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  <w:shd w:val="clear" w:color="auto" w:fill="FFFFFF"/>
        </w:rPr>
        <w:t>68 </w:t>
      </w:r>
      <w:r w:rsidRPr="00A50D45">
        <w:rPr>
          <w:rStyle w:val="highwire-cite-metadata-issue"/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  <w:shd w:val="clear" w:color="auto" w:fill="FFFFFF"/>
        </w:rPr>
        <w:t>(667): </w:t>
      </w:r>
      <w:r w:rsidRPr="00A50D45">
        <w:rPr>
          <w:rStyle w:val="highwire-cite-metadata-pages"/>
          <w:rFonts w:ascii="Times New Roman" w:hAnsi="Times New Roman" w:cs="Times New Roman"/>
          <w:color w:val="auto"/>
          <w:sz w:val="24"/>
          <w:szCs w:val="24"/>
          <w:bdr w:val="none" w:sz="0" w:space="0" w:color="auto" w:frame="1"/>
          <w:shd w:val="clear" w:color="auto" w:fill="FFFFFF"/>
        </w:rPr>
        <w:t>90-91</w:t>
      </w:r>
      <w:r w:rsidRPr="00A50D45">
        <w:rPr>
          <w:rFonts w:ascii="Times New Roman" w:eastAsia="Times New Roman" w:hAnsi="Times New Roman" w:cs="Times New Roman"/>
          <w:bCs/>
          <w:i/>
          <w:color w:val="auto"/>
          <w:spacing w:val="-7"/>
          <w:kern w:val="36"/>
          <w:sz w:val="24"/>
          <w:szCs w:val="24"/>
          <w:lang w:eastAsia="en-GB"/>
        </w:rPr>
        <w:t xml:space="preserve"> </w:t>
      </w:r>
    </w:p>
    <w:p w14:paraId="4E0B8256" w14:textId="77777777" w:rsidR="00C82C10" w:rsidRDefault="00C82C10" w:rsidP="00C82C10">
      <w:pPr>
        <w:rPr>
          <w:rStyle w:val="Hyperlink"/>
          <w:rFonts w:ascii="Times New Roman" w:hAnsi="Times New Roman" w:cs="Times New Roman"/>
          <w:sz w:val="24"/>
          <w:szCs w:val="24"/>
          <w:u w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Available at: </w:t>
      </w:r>
      <w:hyperlink r:id="rId90" w:history="1">
        <w:r w:rsidRPr="001C6875">
          <w:rPr>
            <w:rStyle w:val="Hyperlink"/>
          </w:rPr>
          <w:t>https://bjgp.org/content/68/667/90</w:t>
        </w:r>
      </w:hyperlink>
      <w:r>
        <w:rPr>
          <w:rStyle w:val="Hyperlink"/>
        </w:rPr>
        <w:t xml:space="preserve"> </w:t>
      </w:r>
      <w:r w:rsidRPr="006311D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Accessed: 21/11/18</w:t>
      </w:r>
    </w:p>
    <w:p w14:paraId="6CA292C0" w14:textId="77777777" w:rsidR="00542159" w:rsidRPr="00BA0954" w:rsidRDefault="00542159" w:rsidP="00542159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  <w:proofErr w:type="spellStart"/>
      <w:r>
        <w:t>Tholin</w:t>
      </w:r>
      <w:proofErr w:type="spellEnd"/>
      <w:r>
        <w:t xml:space="preserve"> et al. (2005) </w:t>
      </w:r>
      <w:r w:rsidRPr="00BA0954">
        <w:rPr>
          <w:bCs/>
          <w:color w:val="000000"/>
        </w:rPr>
        <w:t xml:space="preserve">Genetic and environmental influences on eating behaviour: the Swedish Young Male Twins Study. </w:t>
      </w:r>
      <w:hyperlink r:id="rId91" w:tooltip="The American journal of clinical nutrition." w:history="1">
        <w:r w:rsidRPr="00BA0954">
          <w:rPr>
            <w:rFonts w:eastAsiaTheme="minorHAnsi"/>
            <w:i/>
            <w:lang w:eastAsia="en-US"/>
          </w:rPr>
          <w:t xml:space="preserve">Am J Clin </w:t>
        </w:r>
        <w:proofErr w:type="spellStart"/>
        <w:r w:rsidRPr="00BA0954">
          <w:rPr>
            <w:rFonts w:eastAsiaTheme="minorHAnsi"/>
            <w:i/>
            <w:lang w:eastAsia="en-US"/>
          </w:rPr>
          <w:t>Nutr</w:t>
        </w:r>
        <w:proofErr w:type="spellEnd"/>
        <w:r w:rsidRPr="00BA0954">
          <w:rPr>
            <w:rFonts w:eastAsiaTheme="minorHAnsi"/>
            <w:i/>
            <w:lang w:eastAsia="en-US"/>
          </w:rPr>
          <w:t>.</w:t>
        </w:r>
      </w:hyperlink>
      <w:r w:rsidRPr="00BA0954">
        <w:rPr>
          <w:rFonts w:eastAsiaTheme="minorHAnsi"/>
          <w:i/>
          <w:lang w:eastAsia="en-US"/>
        </w:rPr>
        <w:t xml:space="preserve"> </w:t>
      </w:r>
      <w:r w:rsidRPr="00BA0954">
        <w:rPr>
          <w:rFonts w:eastAsiaTheme="minorHAnsi"/>
          <w:color w:val="000000"/>
          <w:lang w:eastAsia="en-US"/>
        </w:rPr>
        <w:t>81(3):564-9.</w:t>
      </w:r>
    </w:p>
    <w:p w14:paraId="33E4BD25" w14:textId="77777777" w:rsidR="00542159" w:rsidRDefault="00542159" w:rsidP="00542159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  <w:r>
        <w:t xml:space="preserve"> Available at: </w:t>
      </w:r>
      <w:hyperlink r:id="rId92" w:history="1">
        <w:r w:rsidRPr="00874A50">
          <w:rPr>
            <w:rStyle w:val="Hyperlink"/>
          </w:rPr>
          <w:t>https://www.ncbi.nlm.nih.gov/pubmed/15755823</w:t>
        </w:r>
      </w:hyperlink>
      <w:r>
        <w:t xml:space="preserve"> Accessed: 23/11/18</w:t>
      </w:r>
    </w:p>
    <w:p w14:paraId="6C55993D" w14:textId="77777777" w:rsidR="00A858FA" w:rsidRPr="00136DE9" w:rsidRDefault="00A858FA" w:rsidP="00A858FA">
      <w:pPr>
        <w:pStyle w:val="Heading1"/>
        <w:shd w:val="clear" w:color="auto" w:fill="FFFFFF"/>
        <w:spacing w:after="120" w:line="324" w:lineRule="atLeast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Urban et al., (2014</w:t>
      </w:r>
      <w:r w:rsidRPr="00136DE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) </w:t>
      </w:r>
      <w:r w:rsidRPr="00136DE9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>Temporal Trends in Fast-Food Restaurant Energy, Sodium, Saturated Fat, and </w:t>
      </w:r>
      <w:r w:rsidRPr="00136DE9">
        <w:rPr>
          <w:rFonts w:ascii="Times New Roman" w:eastAsia="Times New Roman" w:hAnsi="Times New Roman" w:cs="Times New Roman"/>
          <w:i/>
          <w:iCs/>
          <w:color w:val="000000"/>
          <w:kern w:val="36"/>
          <w:sz w:val="24"/>
          <w:szCs w:val="24"/>
          <w:lang w:eastAsia="en-GB"/>
        </w:rPr>
        <w:t>Trans</w:t>
      </w:r>
      <w:r w:rsidRPr="00136DE9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> Fat Content, United States, 1996–2013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n-GB"/>
        </w:rPr>
        <w:t>Prev</w:t>
      </w:r>
      <w:proofErr w:type="spellEnd"/>
      <w:r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en-GB"/>
        </w:rPr>
        <w:t xml:space="preserve"> Chronic Dis.</w:t>
      </w:r>
    </w:p>
    <w:p w14:paraId="2AE4A416" w14:textId="77777777" w:rsidR="00A858FA" w:rsidRDefault="00A858FA" w:rsidP="00A858FA">
      <w:pPr>
        <w:rPr>
          <w:rStyle w:val="Hyperlink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93" w:history="1">
        <w:r w:rsidRPr="001C6875">
          <w:rPr>
            <w:rStyle w:val="Hyperlink"/>
          </w:rPr>
          <w:t>https://www.ncbi.nlm.nih.gov/pmc/articles/PMC4283359/</w:t>
        </w:r>
      </w:hyperlink>
      <w:r>
        <w:rPr>
          <w:rStyle w:val="Hyperlink"/>
        </w:rPr>
        <w:t xml:space="preserve"> </w:t>
      </w:r>
      <w:r w:rsidRPr="006311D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Accessed: 21/11/18</w:t>
      </w:r>
    </w:p>
    <w:p w14:paraId="777081A4" w14:textId="5FF9724D" w:rsidR="009E6D54" w:rsidRDefault="00A858FA" w:rsidP="00A858FA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  <w:r w:rsidRPr="00731CFE">
        <w:t xml:space="preserve">Venkatesan, M Viswanathan. (2015) </w:t>
      </w:r>
      <w:r w:rsidRPr="00731CFE">
        <w:rPr>
          <w:bCs/>
          <w:kern w:val="36"/>
        </w:rPr>
        <w:t>Obesity – Are we continuing to play the genetic “blame game”?</w:t>
      </w:r>
      <w:r w:rsidRPr="00731CFE">
        <w:rPr>
          <w:rFonts w:ascii="Verdana" w:hAnsi="Verdana"/>
          <w:color w:val="999999"/>
          <w:sz w:val="17"/>
          <w:szCs w:val="17"/>
        </w:rPr>
        <w:t xml:space="preserve">  </w:t>
      </w:r>
      <w:hyperlink r:id="rId94" w:history="1">
        <w:r w:rsidRPr="006311D3">
          <w:rPr>
            <w:i/>
          </w:rPr>
          <w:t>Advances in Genomics and Genetics</w:t>
        </w:r>
      </w:hyperlink>
      <w:r w:rsidRPr="006311D3">
        <w:t>.</w:t>
      </w:r>
      <w:r w:rsidRPr="006311D3">
        <w:rPr>
          <w:i/>
        </w:rPr>
        <w:t> </w:t>
      </w:r>
      <w:hyperlink r:id="rId95" w:history="1">
        <w:r w:rsidRPr="006311D3">
          <w:t>Volume 6</w:t>
        </w:r>
      </w:hyperlink>
      <w:r>
        <w:rPr>
          <w:rFonts w:ascii="Verdana" w:hAnsi="Verdana"/>
          <w:sz w:val="17"/>
          <w:szCs w:val="17"/>
        </w:rPr>
        <w:t xml:space="preserve">. </w:t>
      </w:r>
      <w:r>
        <w:t>Available at</w:t>
      </w:r>
      <w:r w:rsidRPr="00731CFE">
        <w:t xml:space="preserve">: </w:t>
      </w:r>
      <w:hyperlink r:id="rId96" w:history="1">
        <w:r w:rsidR="009E6D54" w:rsidRPr="00B347E3">
          <w:rPr>
            <w:rStyle w:val="Hyperlink"/>
          </w:rPr>
          <w:t>https://doi.org/10.2147/AGG.S52018</w:t>
        </w:r>
      </w:hyperlink>
      <w:r w:rsidR="009E6D54">
        <w:t xml:space="preserve"> Accessed: 22/11/18</w:t>
      </w:r>
    </w:p>
    <w:p w14:paraId="0286B37B" w14:textId="77777777" w:rsidR="00A858FA" w:rsidRPr="009677E5" w:rsidRDefault="00A858FA" w:rsidP="00A858FA">
      <w:pPr>
        <w:pStyle w:val="Heading1"/>
        <w:shd w:val="clear" w:color="auto" w:fill="FFFFFF"/>
        <w:spacing w:before="0" w:after="165" w:line="330" w:lineRule="atLeast"/>
        <w:textAlignment w:val="baseline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en-GB"/>
        </w:rPr>
      </w:pPr>
      <w:r w:rsidRPr="009677E5">
        <w:rPr>
          <w:rFonts w:ascii="Times New Roman" w:hAnsi="Times New Roman" w:cs="Times New Roman"/>
          <w:color w:val="auto"/>
          <w:sz w:val="24"/>
          <w:szCs w:val="24"/>
        </w:rPr>
        <w:t xml:space="preserve">Venkatesan, R.., Viswanathan, M (2016) </w:t>
      </w:r>
      <w:r w:rsidRPr="009677E5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Obesity – Are we continuing to play the genetic </w:t>
      </w:r>
      <w:r w:rsidRPr="009677E5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en-GB"/>
        </w:rPr>
        <w:t>“blame game”?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en-GB"/>
        </w:rPr>
        <w:t xml:space="preserve">  </w:t>
      </w:r>
    </w:p>
    <w:p w14:paraId="04A02318" w14:textId="25203E82" w:rsidR="00A858FA" w:rsidRPr="0028760E" w:rsidRDefault="00A858FA" w:rsidP="00A858FA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Available at: </w:t>
      </w:r>
      <w:hyperlink r:id="rId97" w:history="1">
        <w:r w:rsidRPr="0028760E">
          <w:rPr>
            <w:rStyle w:val="Hyperlink"/>
            <w:rFonts w:ascii="Times New Roman" w:hAnsi="Times New Roman" w:cs="Times New Roman"/>
            <w:sz w:val="24"/>
            <w:szCs w:val="24"/>
          </w:rPr>
          <w:t>https://www.dovepress.com/obesity--ndash-are-we-continuing-to-play-the-genetic-ldquoblame-gamerd-peer-reviewed-fulltext-article-AGG</w:t>
        </w:r>
      </w:hyperlink>
      <w:r w:rsidRPr="0028760E"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  <w:r w:rsidR="006311D3" w:rsidRPr="0028760E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Accessed</w:t>
      </w:r>
      <w:r w:rsidR="006311D3" w:rsidRPr="0028760E">
        <w:rPr>
          <w:rStyle w:val="Hyperlink"/>
          <w:rFonts w:ascii="Times New Roman" w:hAnsi="Times New Roman" w:cs="Times New Roman"/>
          <w:sz w:val="24"/>
          <w:szCs w:val="24"/>
          <w:u w:val="none"/>
        </w:rPr>
        <w:t>:</w:t>
      </w:r>
      <w:r w:rsidR="0028760E">
        <w:rPr>
          <w:rStyle w:val="Hyperlink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="0028760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24/11/18</w:t>
      </w:r>
      <w:r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</w:p>
    <w:p w14:paraId="5962A81D" w14:textId="6A2404C0" w:rsidR="00A858FA" w:rsidRDefault="00A858FA" w:rsidP="00A858FA">
      <w:pPr>
        <w:pStyle w:val="Heading1"/>
        <w:shd w:val="clear" w:color="auto" w:fill="FFFFFF"/>
        <w:spacing w:before="0" w:after="300"/>
        <w:textAlignment w:val="baseline"/>
        <w:rPr>
          <w:rFonts w:ascii="Times New Roman" w:eastAsia="Times New Roman" w:hAnsi="Times New Roman" w:cs="Times New Roman"/>
          <w:color w:val="auto"/>
          <w:spacing w:val="-15"/>
          <w:kern w:val="36"/>
          <w:sz w:val="24"/>
          <w:szCs w:val="24"/>
          <w:lang w:eastAsia="en-GB"/>
        </w:rPr>
      </w:pPr>
      <w:r w:rsidRPr="008261A0">
        <w:rPr>
          <w:rFonts w:ascii="Times New Roman" w:hAnsi="Times New Roman" w:cs="Times New Roman"/>
          <w:color w:val="auto"/>
          <w:sz w:val="24"/>
          <w:szCs w:val="24"/>
        </w:rPr>
        <w:t xml:space="preserve">Wales Online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(2018). </w:t>
      </w:r>
      <w:r w:rsidRPr="008261A0">
        <w:rPr>
          <w:rFonts w:ascii="Times New Roman" w:eastAsia="Times New Roman" w:hAnsi="Times New Roman" w:cs="Times New Roman"/>
          <w:color w:val="auto"/>
          <w:spacing w:val="-15"/>
          <w:kern w:val="36"/>
          <w:sz w:val="24"/>
          <w:szCs w:val="24"/>
          <w:lang w:eastAsia="en-GB"/>
        </w:rPr>
        <w:t>More children are obese in Wales than ever before – and here are the worst regions</w:t>
      </w:r>
    </w:p>
    <w:p w14:paraId="38D83AAD" w14:textId="6C116FA1" w:rsidR="00A858FA" w:rsidRPr="006311D3" w:rsidRDefault="00A858FA" w:rsidP="00A858FA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6311D3">
        <w:rPr>
          <w:rFonts w:ascii="Times New Roman" w:hAnsi="Times New Roman" w:cs="Times New Roman"/>
          <w:sz w:val="24"/>
          <w:szCs w:val="24"/>
          <w:lang w:eastAsia="en-GB"/>
        </w:rPr>
        <w:t xml:space="preserve">Available at: </w:t>
      </w:r>
      <w:hyperlink r:id="rId98" w:history="1">
        <w:r w:rsidRPr="006311D3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https://www.walesonline.co.uk/news/health/rates-childhood-obesity-higher-ever-14549511</w:t>
        </w:r>
      </w:hyperlink>
      <w:r w:rsidRPr="006311D3">
        <w:rPr>
          <w:rFonts w:ascii="Times New Roman" w:hAnsi="Times New Roman" w:cs="Times New Roman"/>
          <w:sz w:val="24"/>
          <w:szCs w:val="24"/>
          <w:lang w:eastAsia="en-GB"/>
        </w:rPr>
        <w:t xml:space="preserve"> Accessed: 18/11/18</w:t>
      </w:r>
    </w:p>
    <w:p w14:paraId="028030A4" w14:textId="77777777" w:rsidR="00A858FA" w:rsidRPr="007D10BA" w:rsidRDefault="00A858FA" w:rsidP="00A858FA">
      <w:pPr>
        <w:pStyle w:val="Heading1"/>
        <w:spacing w:before="0" w:after="150" w:line="384" w:lineRule="atLeast"/>
        <w:textAlignment w:val="baseline"/>
        <w:rPr>
          <w:rFonts w:ascii="Times New Roman" w:eastAsia="Times New Roman" w:hAnsi="Times New Roman" w:cs="Times New Roman"/>
          <w:color w:val="auto"/>
          <w:spacing w:val="-9"/>
          <w:kern w:val="36"/>
          <w:sz w:val="24"/>
          <w:szCs w:val="24"/>
          <w:lang w:eastAsia="en-GB"/>
        </w:rPr>
      </w:pPr>
      <w:r w:rsidRPr="007D10BA">
        <w:rPr>
          <w:rFonts w:ascii="Times New Roman" w:hAnsi="Times New Roman" w:cs="Times New Roman"/>
          <w:color w:val="auto"/>
          <w:sz w:val="24"/>
          <w:szCs w:val="24"/>
        </w:rPr>
        <w:t xml:space="preserve">Weiss R and Kaufman R.F (2008). </w:t>
      </w:r>
      <w:r w:rsidRPr="007D10BA">
        <w:rPr>
          <w:rFonts w:ascii="Times New Roman" w:eastAsia="Times New Roman" w:hAnsi="Times New Roman" w:cs="Times New Roman"/>
          <w:color w:val="auto"/>
          <w:spacing w:val="-9"/>
          <w:kern w:val="36"/>
          <w:sz w:val="24"/>
          <w:szCs w:val="24"/>
          <w:lang w:eastAsia="en-GB"/>
        </w:rPr>
        <w:t>Metabolic Complications of Childhood Obesity</w:t>
      </w:r>
    </w:p>
    <w:p w14:paraId="68F7743E" w14:textId="65FAC472" w:rsidR="00A858FA" w:rsidRDefault="00A858FA" w:rsidP="00A858FA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  <w:r>
        <w:t xml:space="preserve">Available at: </w:t>
      </w:r>
      <w:hyperlink r:id="rId99" w:history="1">
        <w:r w:rsidRPr="00085FF3">
          <w:rPr>
            <w:rStyle w:val="Hyperlink"/>
          </w:rPr>
          <w:t>http://care.diabetesjournals.org/content/31/Supplement_2/S310</w:t>
        </w:r>
      </w:hyperlink>
      <w:r>
        <w:t xml:space="preserve"> Accessed: 19/11/18</w:t>
      </w:r>
    </w:p>
    <w:p w14:paraId="78944F84" w14:textId="77777777" w:rsidR="00A858FA" w:rsidRPr="00A858FA" w:rsidRDefault="00A858FA" w:rsidP="00A858FA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  <w:rPr>
          <w:i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Wells &amp; </w:t>
      </w:r>
      <w:proofErr w:type="spellStart"/>
      <w:r>
        <w:rPr>
          <w:color w:val="000000"/>
          <w:shd w:val="clear" w:color="auto" w:fill="FFFFFF"/>
        </w:rPr>
        <w:t>Fewtrell</w:t>
      </w:r>
      <w:proofErr w:type="spellEnd"/>
      <w:r>
        <w:rPr>
          <w:color w:val="000000"/>
          <w:shd w:val="clear" w:color="auto" w:fill="FFFFFF"/>
        </w:rPr>
        <w:t xml:space="preserve">, (2006) Measuring Body Composition. </w:t>
      </w:r>
      <w:r>
        <w:rPr>
          <w:i/>
          <w:color w:val="000000"/>
          <w:shd w:val="clear" w:color="auto" w:fill="FFFFFF"/>
        </w:rPr>
        <w:t xml:space="preserve">Arch Dis Child. 91(7):612-617 </w:t>
      </w:r>
      <w:r>
        <w:t xml:space="preserve">Available at: </w:t>
      </w:r>
      <w:hyperlink r:id="rId100" w:history="1">
        <w:r w:rsidRPr="001C6875">
          <w:rPr>
            <w:rStyle w:val="Hyperlink"/>
          </w:rPr>
          <w:t>https://www.ncbi.nlm.nih.gov/pmc/articles/PMC2082845/</w:t>
        </w:r>
      </w:hyperlink>
      <w:r>
        <w:t xml:space="preserve"> Accessed: 21/11/18</w:t>
      </w:r>
    </w:p>
    <w:p w14:paraId="1ADD3340" w14:textId="78343B63" w:rsidR="00A858FA" w:rsidRPr="006311D3" w:rsidRDefault="00A858FA" w:rsidP="00A858FA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  <w:rPr>
          <w:color w:val="1C1D1E"/>
        </w:rPr>
      </w:pPr>
      <w:r w:rsidRPr="006311D3">
        <w:rPr>
          <w:color w:val="1C1D1E"/>
        </w:rPr>
        <w:t xml:space="preserve">Wiggins et al. (2015) The </w:t>
      </w:r>
      <w:r w:rsidR="006311D3">
        <w:rPr>
          <w:color w:val="1C1D1E"/>
        </w:rPr>
        <w:t>Ri</w:t>
      </w:r>
      <w:r w:rsidRPr="006311D3">
        <w:rPr>
          <w:color w:val="1C1D1E"/>
        </w:rPr>
        <w:t>sing</w:t>
      </w:r>
      <w:r w:rsidR="006311D3">
        <w:rPr>
          <w:color w:val="1C1D1E"/>
        </w:rPr>
        <w:t xml:space="preserve"> C</w:t>
      </w:r>
      <w:r w:rsidRPr="006311D3">
        <w:rPr>
          <w:color w:val="1C1D1E"/>
        </w:rPr>
        <w:t xml:space="preserve">ost of </w:t>
      </w:r>
      <w:r w:rsidR="006311D3">
        <w:rPr>
          <w:color w:val="1C1D1E"/>
        </w:rPr>
        <w:t xml:space="preserve">a </w:t>
      </w:r>
      <w:r w:rsidRPr="006311D3">
        <w:rPr>
          <w:color w:val="1C1D1E"/>
        </w:rPr>
        <w:t xml:space="preserve">Healthy diet </w:t>
      </w:r>
    </w:p>
    <w:p w14:paraId="6A0529B0" w14:textId="30F3FA7C" w:rsidR="00A858FA" w:rsidRPr="006311D3" w:rsidRDefault="00A858FA" w:rsidP="00A858FA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  <w:r w:rsidRPr="006311D3">
        <w:rPr>
          <w:color w:val="1C1D1E"/>
        </w:rPr>
        <w:t xml:space="preserve">Available at: </w:t>
      </w:r>
      <w:hyperlink r:id="rId101" w:history="1">
        <w:r w:rsidRPr="006311D3">
          <w:rPr>
            <w:rStyle w:val="Hyperlink"/>
          </w:rPr>
          <w:t>https://www.odi.org/sites/odi.org.uk/files/odi-assets/publications-opinion-files/9580.pdf</w:t>
        </w:r>
      </w:hyperlink>
      <w:r w:rsidRPr="006311D3">
        <w:t xml:space="preserve"> Accessed: 23/11/18</w:t>
      </w:r>
    </w:p>
    <w:p w14:paraId="59614079" w14:textId="168C3EC8" w:rsidR="00A858FA" w:rsidRPr="006311D3" w:rsidRDefault="00A858FA" w:rsidP="00A858FA">
      <w:pPr>
        <w:rPr>
          <w:rFonts w:ascii="Times New Roman" w:hAnsi="Times New Roman" w:cs="Times New Roman"/>
          <w:color w:val="1C1D1E"/>
          <w:sz w:val="24"/>
          <w:szCs w:val="24"/>
        </w:rPr>
      </w:pPr>
      <w:r w:rsidRPr="006311D3">
        <w:rPr>
          <w:rFonts w:ascii="Times New Roman" w:hAnsi="Times New Roman" w:cs="Times New Roman"/>
          <w:color w:val="1C1D1E"/>
          <w:sz w:val="24"/>
          <w:szCs w:val="24"/>
        </w:rPr>
        <w:lastRenderedPageBreak/>
        <w:t xml:space="preserve">World Health Organization (2000) Controlling the global obesity epidemic. Available at </w:t>
      </w:r>
    </w:p>
    <w:p w14:paraId="1E1C7153" w14:textId="44344515" w:rsidR="0028760E" w:rsidRPr="006311D3" w:rsidRDefault="00FA1496" w:rsidP="00A858FA">
      <w:pPr>
        <w:rPr>
          <w:rFonts w:ascii="Times New Roman" w:hAnsi="Times New Roman" w:cs="Times New Roman"/>
          <w:sz w:val="24"/>
          <w:szCs w:val="24"/>
        </w:rPr>
      </w:pPr>
      <w:hyperlink r:id="rId102" w:history="1">
        <w:r w:rsidR="00A858FA" w:rsidRPr="0028760E">
          <w:rPr>
            <w:rFonts w:ascii="Times New Roman" w:hAnsi="Times New Roman" w:cs="Times New Roman"/>
            <w:color w:val="005274"/>
            <w:sz w:val="24"/>
            <w:szCs w:val="24"/>
            <w:u w:val="single"/>
          </w:rPr>
          <w:t>http://www.who.int/nutrition/topics/obesity/en</w:t>
        </w:r>
      </w:hyperlink>
      <w:r w:rsidR="00A858FA" w:rsidRPr="0028760E">
        <w:rPr>
          <w:rFonts w:ascii="Times New Roman" w:hAnsi="Times New Roman" w:cs="Times New Roman"/>
          <w:sz w:val="24"/>
          <w:szCs w:val="24"/>
        </w:rPr>
        <w:t xml:space="preserve"> Accessed</w:t>
      </w:r>
      <w:r w:rsidR="006311D3" w:rsidRPr="0028760E">
        <w:rPr>
          <w:rFonts w:ascii="Times New Roman" w:hAnsi="Times New Roman" w:cs="Times New Roman"/>
          <w:sz w:val="24"/>
          <w:szCs w:val="24"/>
        </w:rPr>
        <w:t>:</w:t>
      </w:r>
      <w:r w:rsidR="00A858FA" w:rsidRPr="0028760E">
        <w:rPr>
          <w:rFonts w:ascii="Times New Roman" w:hAnsi="Times New Roman" w:cs="Times New Roman"/>
          <w:sz w:val="24"/>
          <w:szCs w:val="24"/>
        </w:rPr>
        <w:t xml:space="preserve"> </w:t>
      </w:r>
      <w:r w:rsidR="0028760E" w:rsidRPr="0028760E">
        <w:rPr>
          <w:rFonts w:ascii="Times New Roman" w:hAnsi="Times New Roman" w:cs="Times New Roman"/>
          <w:sz w:val="24"/>
          <w:szCs w:val="24"/>
        </w:rPr>
        <w:t>24/1</w:t>
      </w:r>
      <w:r w:rsidR="0028760E">
        <w:rPr>
          <w:rFonts w:ascii="Times New Roman" w:hAnsi="Times New Roman" w:cs="Times New Roman"/>
          <w:sz w:val="24"/>
          <w:szCs w:val="24"/>
        </w:rPr>
        <w:t xml:space="preserve">1/18 </w:t>
      </w:r>
    </w:p>
    <w:p w14:paraId="5880B1E6" w14:textId="77777777" w:rsidR="0099148C" w:rsidRDefault="0099148C" w:rsidP="00A858FA"/>
    <w:p w14:paraId="56F5E42D" w14:textId="77777777" w:rsidR="00A858FA" w:rsidRDefault="00A858FA" w:rsidP="00A85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8261A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World Health Organization (2018).  Fact sheets: Obesity and overweight. Available at: </w:t>
      </w:r>
      <w:hyperlink r:id="rId103" w:history="1">
        <w:r w:rsidRPr="008261A0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http://www.who.int/mediacentre/factsheets/fs311/en/</w:t>
        </w:r>
      </w:hyperlink>
      <w:r w:rsidRPr="008261A0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 xml:space="preserve"> </w:t>
      </w:r>
    </w:p>
    <w:p w14:paraId="323F6C30" w14:textId="12B1BF5D" w:rsidR="00A858FA" w:rsidRPr="006311D3" w:rsidRDefault="006311D3" w:rsidP="00A85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311D3">
        <w:rPr>
          <w:rFonts w:ascii="Times New Roman" w:eastAsia="Times New Roman" w:hAnsi="Times New Roman" w:cs="Times New Roman"/>
          <w:sz w:val="24"/>
          <w:szCs w:val="24"/>
          <w:lang w:eastAsia="en-GB"/>
        </w:rPr>
        <w:t>Accessed:</w:t>
      </w:r>
    </w:p>
    <w:p w14:paraId="34DE1F9C" w14:textId="77777777" w:rsidR="0099148C" w:rsidRDefault="0099148C" w:rsidP="00A858FA">
      <w:pPr>
        <w:rPr>
          <w:rFonts w:ascii="Times New Roman" w:hAnsi="Times New Roman" w:cs="Times New Roman"/>
          <w:sz w:val="24"/>
          <w:szCs w:val="24"/>
        </w:rPr>
      </w:pPr>
    </w:p>
    <w:p w14:paraId="444FEE90" w14:textId="6AF42FE4" w:rsidR="00A858FA" w:rsidRDefault="00A858FA" w:rsidP="00A858FA">
      <w:pPr>
        <w:rPr>
          <w:rFonts w:ascii="Times New Roman" w:hAnsi="Times New Roman" w:cs="Times New Roman"/>
          <w:color w:val="1C1D1E"/>
          <w:sz w:val="24"/>
          <w:szCs w:val="24"/>
        </w:rPr>
      </w:pPr>
      <w:r w:rsidRPr="00496213">
        <w:rPr>
          <w:rStyle w:val="groupname"/>
          <w:rFonts w:ascii="Times New Roman" w:hAnsi="Times New Roman" w:cs="Times New Roman"/>
          <w:color w:val="1C1D1E"/>
          <w:sz w:val="24"/>
          <w:szCs w:val="24"/>
        </w:rPr>
        <w:t>World Health Organization</w:t>
      </w:r>
      <w:r w:rsidRPr="00496213">
        <w:rPr>
          <w:rFonts w:ascii="Times New Roman" w:hAnsi="Times New Roman" w:cs="Times New Roman"/>
          <w:color w:val="1C1D1E"/>
          <w:sz w:val="24"/>
          <w:szCs w:val="24"/>
        </w:rPr>
        <w:t xml:space="preserve"> (</w:t>
      </w:r>
      <w:r w:rsidRPr="00496213">
        <w:rPr>
          <w:rStyle w:val="pubyear"/>
          <w:rFonts w:ascii="Times New Roman" w:hAnsi="Times New Roman" w:cs="Times New Roman"/>
          <w:color w:val="1C1D1E"/>
          <w:sz w:val="24"/>
          <w:szCs w:val="24"/>
        </w:rPr>
        <w:t>1998</w:t>
      </w:r>
      <w:r w:rsidRPr="00496213">
        <w:rPr>
          <w:rFonts w:ascii="Times New Roman" w:hAnsi="Times New Roman" w:cs="Times New Roman"/>
          <w:color w:val="1C1D1E"/>
          <w:sz w:val="24"/>
          <w:szCs w:val="24"/>
        </w:rPr>
        <w:t xml:space="preserve">) </w:t>
      </w:r>
      <w:r w:rsidRPr="00496213">
        <w:rPr>
          <w:rStyle w:val="othertitle"/>
          <w:rFonts w:ascii="Times New Roman" w:hAnsi="Times New Roman" w:cs="Times New Roman"/>
          <w:color w:val="1C1D1E"/>
          <w:sz w:val="24"/>
          <w:szCs w:val="24"/>
        </w:rPr>
        <w:t>Obesity: preventing and managing the global epidemic</w:t>
      </w:r>
      <w:r w:rsidRPr="00496213">
        <w:rPr>
          <w:rFonts w:ascii="Times New Roman" w:hAnsi="Times New Roman" w:cs="Times New Roman"/>
          <w:color w:val="1C1D1E"/>
          <w:sz w:val="24"/>
          <w:szCs w:val="24"/>
        </w:rPr>
        <w:t>. Report of a consultation on obesity, WHO, 3–5 June 1997,</w:t>
      </w:r>
    </w:p>
    <w:p w14:paraId="09D174E0" w14:textId="78C1F650" w:rsidR="0099148C" w:rsidRPr="0099148C" w:rsidRDefault="0099148C" w:rsidP="0099148C">
      <w:pPr>
        <w:pStyle w:val="Heading1"/>
        <w:shd w:val="clear" w:color="auto" w:fill="FFFFFF"/>
        <w:spacing w:after="120" w:line="324" w:lineRule="atLeast"/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</w:pPr>
      <w:r>
        <w:rPr>
          <w:rFonts w:ascii="Times New Roman" w:hAnsi="Times New Roman" w:cs="Times New Roman"/>
          <w:color w:val="1C1D1E"/>
          <w:sz w:val="24"/>
          <w:szCs w:val="24"/>
        </w:rPr>
        <w:t>Swift et al; (2014) ‘</w:t>
      </w:r>
      <w:r w:rsidRPr="0099148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>The Role of Exercise and Physical Activity in Weight Loss and Maintenance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en-GB"/>
        </w:rPr>
        <w:t>’</w:t>
      </w:r>
      <w:r w:rsidRPr="0099148C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en-GB"/>
        </w:rPr>
        <w:t xml:space="preserve">, </w:t>
      </w:r>
      <w:hyperlink r:id="rId104" w:tgtFrame="pmc_ext" w:history="1">
        <w:r w:rsidRPr="0099148C">
          <w:rPr>
            <w:rStyle w:val="cit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Prog Cardiovasc Dis</w:t>
        </w:r>
        <w:r>
          <w:rPr>
            <w:rStyle w:val="cit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,</w:t>
        </w:r>
        <w:r w:rsidRPr="0099148C">
          <w:rPr>
            <w:rStyle w:val="cit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 xml:space="preserve"> 56(4): 441–447.</w:t>
        </w:r>
      </w:hyperlink>
      <w:r>
        <w:rPr>
          <w:rFonts w:ascii="Times New Roman" w:hAnsi="Times New Roman" w:cs="Times New Roman"/>
          <w:color w:val="auto"/>
          <w:sz w:val="24"/>
          <w:szCs w:val="24"/>
        </w:rPr>
        <w:t xml:space="preserve"> Doi: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r:id="rId105" w:history="1">
        <w:r w:rsidRPr="00D93D49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https://www.</w:t>
        </w:r>
        <w:r w:rsidRPr="00D93D49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n</w:t>
        </w:r>
        <w:r w:rsidRPr="00D93D49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cbi.nlm.nih.gov/pmc/articles/PMC3925973/</w:t>
        </w:r>
      </w:hyperlink>
      <w:r w:rsidRPr="00812F6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14:paraId="7B9E9B35" w14:textId="3330FC6F" w:rsidR="00D83404" w:rsidRPr="00D83404" w:rsidRDefault="00D83404" w:rsidP="00D83404">
      <w:pPr>
        <w:spacing w:line="329" w:lineRule="atLeast"/>
        <w:textAlignment w:val="top"/>
        <w:rPr>
          <w:rFonts w:ascii="Arial" w:eastAsia="Times New Roman" w:hAnsi="Arial" w:cs="Arial"/>
          <w:color w:val="000000"/>
          <w:sz w:val="20"/>
          <w:szCs w:val="20"/>
          <w:lang w:val="pt-BR" w:eastAsia="en-GB"/>
        </w:rPr>
      </w:pPr>
      <w:r w:rsidRPr="00D83404">
        <w:rPr>
          <w:rFonts w:ascii="Times New Roman" w:hAnsi="Times New Roman" w:cs="Times New Roman"/>
          <w:sz w:val="24"/>
          <w:szCs w:val="24"/>
        </w:rPr>
        <w:t>Young, LR., Nestle, M (2002) ‘</w:t>
      </w:r>
      <w:r w:rsidRPr="00D83404">
        <w:rPr>
          <w:rFonts w:ascii="Times New Roman" w:hAnsi="Times New Roman" w:cs="Times New Roman"/>
          <w:color w:val="000000"/>
          <w:sz w:val="24"/>
          <w:szCs w:val="24"/>
        </w:rPr>
        <w:t>The Contribution of Expanding Portion Sizes to the US Obesity Epidemic</w:t>
      </w:r>
      <w:r w:rsidRPr="00D83404"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Pr="00D83404">
        <w:rPr>
          <w:rFonts w:ascii="Times New Roman" w:hAnsi="Times New Roman" w:cs="Times New Roman"/>
          <w:i/>
          <w:sz w:val="24"/>
          <w:szCs w:val="24"/>
        </w:rPr>
        <w:t xml:space="preserve">, </w:t>
      </w:r>
      <w:hyperlink r:id="rId106" w:history="1">
        <w:r w:rsidRPr="00D83404">
          <w:rPr>
            <w:rFonts w:ascii="Times New Roman" w:eastAsia="Times New Roman" w:hAnsi="Times New Roman" w:cs="Times New Roman"/>
            <w:i/>
            <w:sz w:val="24"/>
            <w:szCs w:val="24"/>
            <w:lang w:eastAsia="en-GB"/>
          </w:rPr>
          <w:t>Am J Public Health</w:t>
        </w:r>
      </w:hyperlink>
      <w:r w:rsidRPr="00D8340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</w:t>
      </w:r>
      <w:r w:rsidRPr="00D8340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92(2): 246–249. </w:t>
      </w:r>
      <w:r w:rsidRPr="00D83404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en-GB"/>
        </w:rPr>
        <w:t>Doi:</w:t>
      </w:r>
      <w:r w:rsidRPr="00D83404">
        <w:rPr>
          <w:rFonts w:ascii="Arial" w:eastAsia="Times New Roman" w:hAnsi="Arial" w:cs="Arial"/>
          <w:color w:val="000000"/>
          <w:sz w:val="20"/>
          <w:szCs w:val="20"/>
          <w:lang w:val="pt-BR" w:eastAsia="en-GB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val="pt-BR" w:eastAsia="en-GB"/>
        </w:rPr>
        <w:fldChar w:fldCharType="begin"/>
      </w:r>
      <w:r>
        <w:rPr>
          <w:rFonts w:ascii="Arial" w:eastAsia="Times New Roman" w:hAnsi="Arial" w:cs="Arial"/>
          <w:color w:val="000000"/>
          <w:sz w:val="20"/>
          <w:szCs w:val="20"/>
          <w:lang w:val="pt-BR" w:eastAsia="en-GB"/>
        </w:rPr>
        <w:instrText xml:space="preserve"> HYPERLINK "</w:instrText>
      </w:r>
      <w:r w:rsidRPr="00D83404">
        <w:rPr>
          <w:rFonts w:ascii="Arial" w:eastAsia="Times New Roman" w:hAnsi="Arial" w:cs="Arial"/>
          <w:color w:val="000000"/>
          <w:sz w:val="20"/>
          <w:szCs w:val="20"/>
          <w:lang w:val="pt-BR" w:eastAsia="en-GB"/>
        </w:rPr>
        <w:instrText>https://www.ncbi.nlm.nih.gov/pmc/articles/PMC1447051/</w:instrText>
      </w:r>
      <w:r>
        <w:rPr>
          <w:rFonts w:ascii="Arial" w:eastAsia="Times New Roman" w:hAnsi="Arial" w:cs="Arial"/>
          <w:color w:val="000000"/>
          <w:sz w:val="20"/>
          <w:szCs w:val="20"/>
          <w:lang w:val="pt-BR" w:eastAsia="en-GB"/>
        </w:rPr>
        <w:instrText xml:space="preserve">" </w:instrText>
      </w:r>
      <w:r>
        <w:rPr>
          <w:rFonts w:ascii="Arial" w:eastAsia="Times New Roman" w:hAnsi="Arial" w:cs="Arial"/>
          <w:color w:val="000000"/>
          <w:sz w:val="20"/>
          <w:szCs w:val="20"/>
          <w:lang w:val="pt-BR" w:eastAsia="en-GB"/>
        </w:rPr>
        <w:fldChar w:fldCharType="separate"/>
      </w:r>
      <w:r w:rsidRPr="00D93D49">
        <w:rPr>
          <w:rStyle w:val="Hyperlink"/>
          <w:rFonts w:ascii="Arial" w:eastAsia="Times New Roman" w:hAnsi="Arial" w:cs="Arial"/>
          <w:sz w:val="20"/>
          <w:szCs w:val="20"/>
          <w:lang w:val="pt-BR" w:eastAsia="en-GB"/>
        </w:rPr>
        <w:t>https://www.ncbi.nlm.nih.gov/pmc/articles/PMC1447051/</w:t>
      </w:r>
      <w:r>
        <w:rPr>
          <w:rFonts w:ascii="Arial" w:eastAsia="Times New Roman" w:hAnsi="Arial" w:cs="Arial"/>
          <w:color w:val="000000"/>
          <w:sz w:val="20"/>
          <w:szCs w:val="20"/>
          <w:lang w:val="pt-BR" w:eastAsia="en-GB"/>
        </w:rPr>
        <w:fldChar w:fldCharType="end"/>
      </w:r>
      <w:r>
        <w:rPr>
          <w:rFonts w:ascii="Arial" w:eastAsia="Times New Roman" w:hAnsi="Arial" w:cs="Arial"/>
          <w:color w:val="000000"/>
          <w:sz w:val="20"/>
          <w:szCs w:val="20"/>
          <w:lang w:val="pt-BR" w:eastAsia="en-GB"/>
        </w:rPr>
        <w:t xml:space="preserve"> </w:t>
      </w:r>
    </w:p>
    <w:p w14:paraId="064E5BA6" w14:textId="4F3AFA2B" w:rsidR="00A858FA" w:rsidRDefault="00A858FA" w:rsidP="00A858FA">
      <w:pPr>
        <w:pStyle w:val="Heading1"/>
        <w:shd w:val="clear" w:color="auto" w:fill="FFFFFF"/>
        <w:spacing w:before="120" w:after="120" w:line="300" w:lineRule="atLeast"/>
        <w:rPr>
          <w:rFonts w:ascii="Times New Roman" w:eastAsiaTheme="minorHAnsi" w:hAnsi="Times New Roman" w:cs="Times New Roman"/>
          <w:color w:val="auto"/>
          <w:sz w:val="24"/>
          <w:szCs w:val="24"/>
          <w:shd w:val="clear" w:color="auto" w:fill="FFFFFF"/>
        </w:rPr>
      </w:pPr>
      <w:proofErr w:type="spellStart"/>
      <w:r w:rsidRPr="001E6E0E">
        <w:rPr>
          <w:rFonts w:ascii="Times New Roman" w:hAnsi="Times New Roman" w:cs="Times New Roman"/>
          <w:color w:val="auto"/>
          <w:sz w:val="24"/>
          <w:szCs w:val="24"/>
        </w:rPr>
        <w:t>Zadro</w:t>
      </w:r>
      <w:proofErr w:type="spellEnd"/>
      <w:r w:rsidRPr="001E6E0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E6E0E">
        <w:rPr>
          <w:rFonts w:ascii="Times New Roman" w:hAnsi="Times New Roman" w:cs="Times New Roman"/>
          <w:i/>
          <w:color w:val="auto"/>
          <w:sz w:val="24"/>
          <w:szCs w:val="24"/>
        </w:rPr>
        <w:t xml:space="preserve">et al., </w:t>
      </w:r>
      <w:r w:rsidRPr="001E6E0E">
        <w:rPr>
          <w:rFonts w:ascii="Times New Roman" w:hAnsi="Times New Roman" w:cs="Times New Roman"/>
          <w:color w:val="auto"/>
          <w:sz w:val="24"/>
          <w:szCs w:val="24"/>
        </w:rPr>
        <w:t>(2017)</w:t>
      </w:r>
      <w:r w:rsidRPr="001E6E0E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 </w:t>
      </w:r>
      <w:r w:rsidR="00D83404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‘</w:t>
      </w:r>
      <w:r w:rsidRPr="001E6E0E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The Beneficial Effects of Physical Activity: Is It Down to Your Genes? A Systematic Review and Meta-Analysis of Twin and Family Studies</w:t>
      </w:r>
      <w:r w:rsidR="00D83404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’, 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 </w:t>
      </w:r>
      <w:hyperlink r:id="rId107" w:tooltip="Sports medicine - open." w:history="1">
        <w:r w:rsidRPr="001E6E0E">
          <w:rPr>
            <w:rFonts w:ascii="Times New Roman" w:eastAsiaTheme="minorHAnsi" w:hAnsi="Times New Roman" w:cs="Times New Roman"/>
            <w:i/>
            <w:color w:val="auto"/>
            <w:sz w:val="24"/>
            <w:szCs w:val="24"/>
            <w:shd w:val="clear" w:color="auto" w:fill="FFFFFF"/>
          </w:rPr>
          <w:t>Sports Med Open</w:t>
        </w:r>
        <w:r w:rsidRPr="001E6E0E">
          <w:rPr>
            <w:rFonts w:ascii="Times New Roman" w:eastAsiaTheme="minorHAnsi" w:hAnsi="Times New Roman" w:cs="Times New Roman"/>
            <w:color w:val="auto"/>
            <w:sz w:val="24"/>
            <w:szCs w:val="24"/>
            <w:shd w:val="clear" w:color="auto" w:fill="FFFFFF"/>
          </w:rPr>
          <w:t>.</w:t>
        </w:r>
      </w:hyperlink>
      <w:r w:rsidRPr="001E6E0E">
        <w:rPr>
          <w:rFonts w:ascii="Times New Roman" w:eastAsiaTheme="minorHAnsi" w:hAnsi="Times New Roman" w:cs="Times New Roman"/>
          <w:color w:val="auto"/>
          <w:sz w:val="24"/>
          <w:szCs w:val="24"/>
          <w:shd w:val="clear" w:color="auto" w:fill="FFFFFF"/>
        </w:rPr>
        <w:t xml:space="preserve"> Dec;3(1):4.</w:t>
      </w:r>
      <w:r>
        <w:rPr>
          <w:rFonts w:ascii="Times New Roman" w:eastAsiaTheme="minorHAnsi" w:hAnsi="Times New Roman" w:cs="Times New Roman"/>
          <w:color w:val="auto"/>
          <w:sz w:val="24"/>
          <w:szCs w:val="24"/>
          <w:shd w:val="clear" w:color="auto" w:fill="FFFFFF"/>
        </w:rPr>
        <w:t xml:space="preserve"> Available at: </w:t>
      </w:r>
      <w:hyperlink r:id="rId108" w:history="1">
        <w:r w:rsidRPr="001C6875">
          <w:rPr>
            <w:rStyle w:val="Hyperlink"/>
            <w:rFonts w:ascii="Times New Roman" w:eastAsiaTheme="minorHAnsi" w:hAnsi="Times New Roman" w:cs="Times New Roman"/>
            <w:sz w:val="24"/>
            <w:szCs w:val="24"/>
            <w:shd w:val="clear" w:color="auto" w:fill="FFFFFF"/>
          </w:rPr>
          <w:t>https://www.ncbi.nlm.nih.gov/pubmed/28074345</w:t>
        </w:r>
      </w:hyperlink>
      <w:r>
        <w:rPr>
          <w:rFonts w:ascii="Times New Roman" w:eastAsiaTheme="minorHAnsi" w:hAnsi="Times New Roman" w:cs="Times New Roman"/>
          <w:color w:val="auto"/>
          <w:sz w:val="24"/>
          <w:szCs w:val="24"/>
          <w:shd w:val="clear" w:color="auto" w:fill="FFFFFF"/>
        </w:rPr>
        <w:t xml:space="preserve"> Accessed: 21/11/18</w:t>
      </w:r>
    </w:p>
    <w:p w14:paraId="3671AB95" w14:textId="77777777" w:rsidR="009C2AAB" w:rsidRDefault="009C2AAB" w:rsidP="009C2AAB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Zadro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JR., Shirley, D2., Andrade, TB.,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Scurrah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 KJ., Bauman, A., Ferreira, PH (2017) ‘</w:t>
      </w:r>
      <w:r w:rsidRPr="001F3B7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The Beneficial Effects of Physical Activity: Is It Down to Your Genes? A Systematic Review and </w:t>
      </w:r>
    </w:p>
    <w:p w14:paraId="41D03D15" w14:textId="77777777" w:rsidR="009C2AAB" w:rsidRPr="001E6E0E" w:rsidRDefault="009C2AAB" w:rsidP="009C2AAB">
      <w:pPr>
        <w:rPr>
          <w:rFonts w:ascii="Times New Roman" w:hAnsi="Times New Roman" w:cs="Times New Roman"/>
          <w:sz w:val="24"/>
          <w:szCs w:val="24"/>
        </w:rPr>
      </w:pPr>
    </w:p>
    <w:p w14:paraId="1B05FB66" w14:textId="77777777" w:rsidR="008261A0" w:rsidRPr="008261A0" w:rsidRDefault="008261A0" w:rsidP="005225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3A59D88" w14:textId="73994B53" w:rsidR="00812F62" w:rsidRDefault="00812F62" w:rsidP="008261A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4D4434F" w14:textId="77777777" w:rsidR="00812F62" w:rsidRPr="00812F62" w:rsidRDefault="00812F62" w:rsidP="0099148C">
      <w:pPr>
        <w:pStyle w:val="NoSpacing"/>
        <w:rPr>
          <w:shd w:val="clear" w:color="auto" w:fill="FFFFFF"/>
        </w:rPr>
      </w:pPr>
    </w:p>
    <w:p w14:paraId="0473B5C0" w14:textId="39F0EBB2" w:rsidR="00A50D45" w:rsidRPr="00746131" w:rsidRDefault="00A50D45" w:rsidP="00A858FA">
      <w:pPr>
        <w:pStyle w:val="Heading1"/>
        <w:shd w:val="clear" w:color="auto" w:fill="FFFFFF"/>
        <w:spacing w:before="0" w:after="165" w:line="330" w:lineRule="atLeast"/>
        <w:textAlignment w:val="baseline"/>
        <w:rPr>
          <w:rStyle w:val="Hyperlink"/>
          <w:rFonts w:ascii="Times New Roman" w:hAnsi="Times New Roman" w:cs="Times New Roman"/>
          <w:sz w:val="24"/>
          <w:szCs w:val="24"/>
        </w:rPr>
      </w:pPr>
    </w:p>
    <w:p w14:paraId="429FB599" w14:textId="26076328" w:rsidR="008337F6" w:rsidRPr="00746131" w:rsidRDefault="00896CFC" w:rsidP="008337F6">
      <w:pPr>
        <w:rPr>
          <w:rFonts w:ascii="Times New Roman" w:hAnsi="Times New Roman" w:cs="Times New Roman"/>
          <w:sz w:val="24"/>
          <w:szCs w:val="24"/>
        </w:rPr>
      </w:pPr>
      <w:r w:rsidRPr="00746131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</w:p>
    <w:p w14:paraId="25A8657A" w14:textId="77777777" w:rsidR="00C82C10" w:rsidRPr="00746131" w:rsidRDefault="00C82C10" w:rsidP="00731CFE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  <w:rPr>
          <w:color w:val="000000"/>
          <w:shd w:val="clear" w:color="auto" w:fill="FFFFFF"/>
        </w:rPr>
      </w:pPr>
    </w:p>
    <w:p w14:paraId="532B1E15" w14:textId="77777777" w:rsidR="00C82C10" w:rsidRPr="00746131" w:rsidRDefault="00C82C10" w:rsidP="00731CFE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  <w:rPr>
          <w:color w:val="000000"/>
          <w:shd w:val="clear" w:color="auto" w:fill="FFFFFF"/>
        </w:rPr>
      </w:pPr>
    </w:p>
    <w:p w14:paraId="56302297" w14:textId="77777777" w:rsidR="00C82C10" w:rsidRPr="00746131" w:rsidRDefault="00C82C10" w:rsidP="00731CFE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  <w:rPr>
          <w:color w:val="000000"/>
          <w:shd w:val="clear" w:color="auto" w:fill="FFFFFF"/>
        </w:rPr>
      </w:pPr>
    </w:p>
    <w:p w14:paraId="11FC8B6B" w14:textId="77777777" w:rsidR="004F427F" w:rsidRPr="00746131" w:rsidRDefault="004F427F" w:rsidP="004F427F">
      <w:pPr>
        <w:tabs>
          <w:tab w:val="left" w:pos="2070"/>
        </w:tabs>
        <w:rPr>
          <w:rStyle w:val="Hyperlink"/>
          <w:rFonts w:ascii="Times New Roman" w:hAnsi="Times New Roman" w:cs="Times New Roman"/>
          <w:sz w:val="24"/>
          <w:szCs w:val="24"/>
        </w:rPr>
      </w:pPr>
    </w:p>
    <w:p w14:paraId="102BCCF3" w14:textId="77777777" w:rsidR="003B3E71" w:rsidRPr="00746131" w:rsidRDefault="003B3E71" w:rsidP="004F427F">
      <w:pPr>
        <w:tabs>
          <w:tab w:val="left" w:pos="2070"/>
        </w:tabs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2C4C1794" w14:textId="3C23389E" w:rsidR="00B71DD6" w:rsidRPr="00746131" w:rsidRDefault="00B71DD6" w:rsidP="00731CFE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</w:p>
    <w:p w14:paraId="57E45980" w14:textId="2523B671" w:rsidR="000D7FB3" w:rsidRPr="00746131" w:rsidRDefault="000D7FB3" w:rsidP="000D7FB3">
      <w:pPr>
        <w:rPr>
          <w:rStyle w:val="Hyperlink"/>
        </w:rPr>
      </w:pPr>
    </w:p>
    <w:p w14:paraId="661ADC3F" w14:textId="2F805CDE" w:rsidR="000D7FB3" w:rsidRPr="00746131" w:rsidRDefault="000D7FB3" w:rsidP="000D7FB3">
      <w:pPr>
        <w:rPr>
          <w:rStyle w:val="Hyperlink"/>
        </w:rPr>
      </w:pPr>
    </w:p>
    <w:p w14:paraId="6A4FCF83" w14:textId="2D75FB4A" w:rsidR="000D7FB3" w:rsidRPr="00746131" w:rsidRDefault="000D7FB3" w:rsidP="000D7FB3"/>
    <w:p w14:paraId="13FD7D80" w14:textId="3C155235" w:rsidR="00A50D45" w:rsidRPr="00746131" w:rsidRDefault="00A50D45" w:rsidP="00A50D45">
      <w:pPr>
        <w:rPr>
          <w:rStyle w:val="Hyperlink"/>
          <w:rFonts w:ascii="Times New Roman" w:hAnsi="Times New Roman" w:cs="Times New Roman"/>
          <w:sz w:val="24"/>
          <w:szCs w:val="24"/>
          <w:u w:val="none"/>
        </w:rPr>
      </w:pPr>
    </w:p>
    <w:p w14:paraId="4794592B" w14:textId="212DA449" w:rsidR="00FA0E1D" w:rsidRPr="00746131" w:rsidRDefault="00FA0E1D" w:rsidP="00A50D45">
      <w:pPr>
        <w:rPr>
          <w:rFonts w:ascii="Times New Roman" w:hAnsi="Times New Roman" w:cs="Times New Roman"/>
          <w:sz w:val="24"/>
          <w:szCs w:val="24"/>
        </w:rPr>
      </w:pPr>
    </w:p>
    <w:p w14:paraId="441170CD" w14:textId="77777777" w:rsidR="00E77096" w:rsidRPr="00746131" w:rsidRDefault="00E77096" w:rsidP="00A50D45"/>
    <w:p w14:paraId="60DA6A52" w14:textId="6135BAF3" w:rsidR="00CE676D" w:rsidRPr="00746131" w:rsidRDefault="00CE676D" w:rsidP="00CE676D">
      <w:pPr>
        <w:rPr>
          <w:rFonts w:ascii="Times New Roman" w:hAnsi="Times New Roman" w:cs="Times New Roman"/>
          <w:color w:val="281E1E"/>
          <w:sz w:val="24"/>
          <w:szCs w:val="24"/>
        </w:rPr>
      </w:pPr>
    </w:p>
    <w:p w14:paraId="4B26FB6F" w14:textId="7E59F2F8" w:rsidR="00901782" w:rsidRPr="00746131" w:rsidRDefault="00901782" w:rsidP="00901782">
      <w:pPr>
        <w:rPr>
          <w:color w:val="000000"/>
        </w:rPr>
      </w:pPr>
    </w:p>
    <w:p w14:paraId="65EF9B56" w14:textId="54F5DA9D" w:rsidR="00901782" w:rsidRPr="00746131" w:rsidRDefault="00901782" w:rsidP="00901782">
      <w:pPr>
        <w:rPr>
          <w:color w:val="000000"/>
        </w:rPr>
      </w:pPr>
    </w:p>
    <w:p w14:paraId="5B0C5BB0" w14:textId="77777777" w:rsidR="003B3E71" w:rsidRPr="00746131" w:rsidRDefault="003B3E71" w:rsidP="00136DE9">
      <w:pPr>
        <w:rPr>
          <w:rStyle w:val="Hyperlink"/>
        </w:rPr>
      </w:pPr>
    </w:p>
    <w:p w14:paraId="59854EA8" w14:textId="48C1184D" w:rsidR="00D77FFA" w:rsidRPr="00746131" w:rsidRDefault="00D77FFA" w:rsidP="00D77FFA">
      <w:pPr>
        <w:tabs>
          <w:tab w:val="left" w:pos="2445"/>
          <w:tab w:val="left" w:pos="2940"/>
        </w:tabs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DBDADF1" w14:textId="00C6DCFB" w:rsidR="00F74FB0" w:rsidRPr="00746131" w:rsidRDefault="00F74FB0" w:rsidP="00D77FFA">
      <w:pPr>
        <w:tabs>
          <w:tab w:val="left" w:pos="2445"/>
          <w:tab w:val="left" w:pos="294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CD24804" w14:textId="77777777" w:rsidR="00F74FB0" w:rsidRPr="00746131" w:rsidRDefault="00F74FB0" w:rsidP="00D77FFA">
      <w:pPr>
        <w:tabs>
          <w:tab w:val="left" w:pos="2445"/>
          <w:tab w:val="left" w:pos="294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7F3ED66" w14:textId="77777777" w:rsidR="00C36054" w:rsidRPr="00746131" w:rsidRDefault="00C36054" w:rsidP="00141067">
      <w:pPr>
        <w:pStyle w:val="Heading1"/>
        <w:shd w:val="clear" w:color="auto" w:fill="FFFFFF"/>
        <w:spacing w:after="120" w:line="324" w:lineRule="atLeast"/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</w:pPr>
    </w:p>
    <w:p w14:paraId="0079B094" w14:textId="77777777" w:rsidR="00141067" w:rsidRPr="00746131" w:rsidRDefault="00141067" w:rsidP="00141067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14:paraId="31036E18" w14:textId="288FF30A" w:rsidR="009F46AC" w:rsidRPr="00746131" w:rsidRDefault="009F46AC" w:rsidP="009F46AC">
      <w:pPr>
        <w:rPr>
          <w:lang w:eastAsia="en-GB"/>
        </w:rPr>
      </w:pPr>
    </w:p>
    <w:p w14:paraId="356B86FF" w14:textId="7926BF99" w:rsidR="00B40B9B" w:rsidRPr="00746131" w:rsidRDefault="00B40B9B" w:rsidP="009F46AC">
      <w:pPr>
        <w:rPr>
          <w:lang w:eastAsia="en-GB"/>
        </w:rPr>
      </w:pPr>
    </w:p>
    <w:p w14:paraId="05122340" w14:textId="77777777" w:rsidR="00B40B9B" w:rsidRPr="00746131" w:rsidRDefault="00B40B9B" w:rsidP="009F46AC">
      <w:pPr>
        <w:rPr>
          <w:rFonts w:ascii="Times New Roman" w:hAnsi="Times New Roman" w:cs="Times New Roman"/>
          <w:sz w:val="24"/>
          <w:szCs w:val="24"/>
        </w:rPr>
      </w:pPr>
      <w:r w:rsidRPr="007461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08DEF0" w14:textId="045D6C04" w:rsidR="00562802" w:rsidRPr="00746131" w:rsidRDefault="00562802" w:rsidP="00B40B9B">
      <w:pPr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</w:p>
    <w:p w14:paraId="4CDFB533" w14:textId="77777777" w:rsidR="00542159" w:rsidRPr="00746131" w:rsidRDefault="00542159" w:rsidP="00542159">
      <w:pPr>
        <w:tabs>
          <w:tab w:val="left" w:pos="2445"/>
          <w:tab w:val="left" w:pos="2940"/>
        </w:tabs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803A26A" w14:textId="77777777" w:rsidR="00CF5039" w:rsidRPr="00746131" w:rsidRDefault="00CF5039" w:rsidP="008A6DFD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</w:p>
    <w:p w14:paraId="3CEB1F02" w14:textId="23116CB7" w:rsidR="00470554" w:rsidRPr="00746131" w:rsidRDefault="00470554" w:rsidP="008A6DFD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</w:p>
    <w:p w14:paraId="7B8B5CA9" w14:textId="2C6EA72C" w:rsidR="00A70AF1" w:rsidRPr="00746131" w:rsidRDefault="00A70AF1" w:rsidP="00CF5039">
      <w:pPr>
        <w:tabs>
          <w:tab w:val="left" w:pos="3390"/>
        </w:tabs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14:paraId="79B87F78" w14:textId="77777777" w:rsidR="00034778" w:rsidRPr="00746131" w:rsidRDefault="00034778" w:rsidP="00034778">
      <w:pPr>
        <w:tabs>
          <w:tab w:val="left" w:pos="3390"/>
        </w:tabs>
        <w:rPr>
          <w:rStyle w:val="Hyperlink"/>
          <w:rFonts w:ascii="Times New Roman" w:hAnsi="Times New Roman" w:cs="Times New Roman"/>
          <w:sz w:val="24"/>
          <w:szCs w:val="24"/>
        </w:rPr>
      </w:pPr>
    </w:p>
    <w:p w14:paraId="51E9AB4C" w14:textId="77777777" w:rsidR="00D4496B" w:rsidRPr="00746131" w:rsidRDefault="00D4496B" w:rsidP="00CF5039">
      <w:pPr>
        <w:tabs>
          <w:tab w:val="left" w:pos="3390"/>
        </w:tabs>
        <w:rPr>
          <w:rFonts w:ascii="Times New Roman" w:hAnsi="Times New Roman" w:cs="Times New Roman"/>
          <w:sz w:val="24"/>
          <w:szCs w:val="24"/>
        </w:rPr>
      </w:pPr>
    </w:p>
    <w:p w14:paraId="0F916550" w14:textId="77777777" w:rsidR="0072400C" w:rsidRPr="00746131" w:rsidRDefault="0072400C" w:rsidP="00731CFE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</w:p>
    <w:p w14:paraId="084EE42E" w14:textId="77777777" w:rsidR="0072400C" w:rsidRPr="00746131" w:rsidRDefault="0072400C" w:rsidP="00731CFE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</w:p>
    <w:p w14:paraId="31EDCD69" w14:textId="77777777" w:rsidR="00B6623A" w:rsidRPr="00746131" w:rsidRDefault="00B6623A" w:rsidP="00731CFE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</w:p>
    <w:p w14:paraId="5ADF7E9C" w14:textId="77777777" w:rsidR="0072400C" w:rsidRPr="00746131" w:rsidRDefault="0072400C" w:rsidP="00731CFE">
      <w:pPr>
        <w:pStyle w:val="back"/>
        <w:shd w:val="clear" w:color="auto" w:fill="FFFFFF"/>
        <w:spacing w:before="0" w:beforeAutospacing="0" w:after="330" w:afterAutospacing="0" w:line="330" w:lineRule="atLeast"/>
        <w:textAlignment w:val="baseline"/>
      </w:pPr>
    </w:p>
    <w:sectPr w:rsidR="0072400C" w:rsidRPr="00746131">
      <w:footerReference w:type="default" r:id="rId10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D405A5" w14:textId="77777777" w:rsidR="00837E30" w:rsidRDefault="00837E30" w:rsidP="008B09E7">
      <w:pPr>
        <w:spacing w:after="0" w:line="240" w:lineRule="auto"/>
      </w:pPr>
      <w:r>
        <w:separator/>
      </w:r>
    </w:p>
  </w:endnote>
  <w:endnote w:type="continuationSeparator" w:id="0">
    <w:p w14:paraId="7CC8906A" w14:textId="77777777" w:rsidR="00837E30" w:rsidRDefault="00837E30" w:rsidP="008B0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Times New Roma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17453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67B26E" w14:textId="6E285EB5" w:rsidR="00FA1496" w:rsidRDefault="00FA14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0F610FBF" w14:textId="77777777" w:rsidR="00FA1496" w:rsidRDefault="00FA14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86DA24" w14:textId="77777777" w:rsidR="00837E30" w:rsidRDefault="00837E30" w:rsidP="008B09E7">
      <w:pPr>
        <w:spacing w:after="0" w:line="240" w:lineRule="auto"/>
      </w:pPr>
      <w:r>
        <w:separator/>
      </w:r>
    </w:p>
  </w:footnote>
  <w:footnote w:type="continuationSeparator" w:id="0">
    <w:p w14:paraId="744191BA" w14:textId="77777777" w:rsidR="00837E30" w:rsidRDefault="00837E30" w:rsidP="008B0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F4BD3"/>
    <w:multiLevelType w:val="multilevel"/>
    <w:tmpl w:val="66DC8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B31190"/>
    <w:multiLevelType w:val="multilevel"/>
    <w:tmpl w:val="A8846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DE6FDF"/>
    <w:multiLevelType w:val="multilevel"/>
    <w:tmpl w:val="31725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E45D26"/>
    <w:multiLevelType w:val="hybridMultilevel"/>
    <w:tmpl w:val="A6F6A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D3059C"/>
    <w:multiLevelType w:val="multilevel"/>
    <w:tmpl w:val="A8846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6"/>
    </w:lvlOverride>
  </w:num>
  <w:num w:numId="2">
    <w:abstractNumId w:val="3"/>
  </w:num>
  <w:num w:numId="3">
    <w:abstractNumId w:val="4"/>
    <w:lvlOverride w:ilvl="0">
      <w:startOverride w:val="6"/>
    </w:lvlOverride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6535"/>
    <w:rsid w:val="000052AD"/>
    <w:rsid w:val="00011C2D"/>
    <w:rsid w:val="00015B65"/>
    <w:rsid w:val="000223E3"/>
    <w:rsid w:val="000251CD"/>
    <w:rsid w:val="00025CA1"/>
    <w:rsid w:val="00034778"/>
    <w:rsid w:val="00035DE3"/>
    <w:rsid w:val="00046966"/>
    <w:rsid w:val="000504A0"/>
    <w:rsid w:val="00051E6B"/>
    <w:rsid w:val="0005267A"/>
    <w:rsid w:val="000553A5"/>
    <w:rsid w:val="00056D11"/>
    <w:rsid w:val="00067D87"/>
    <w:rsid w:val="000802BE"/>
    <w:rsid w:val="00087DD3"/>
    <w:rsid w:val="000919CF"/>
    <w:rsid w:val="000956E5"/>
    <w:rsid w:val="000A01A2"/>
    <w:rsid w:val="000A3BEC"/>
    <w:rsid w:val="000B2BDE"/>
    <w:rsid w:val="000B2EDB"/>
    <w:rsid w:val="000B74D9"/>
    <w:rsid w:val="000B7E7C"/>
    <w:rsid w:val="000C16CB"/>
    <w:rsid w:val="000D076E"/>
    <w:rsid w:val="000D0C5B"/>
    <w:rsid w:val="000D658C"/>
    <w:rsid w:val="000D65C3"/>
    <w:rsid w:val="000D7FB3"/>
    <w:rsid w:val="000E3B28"/>
    <w:rsid w:val="000E41F5"/>
    <w:rsid w:val="000F4A07"/>
    <w:rsid w:val="00103AFD"/>
    <w:rsid w:val="0010516B"/>
    <w:rsid w:val="001057B9"/>
    <w:rsid w:val="0010706B"/>
    <w:rsid w:val="00107804"/>
    <w:rsid w:val="001106F6"/>
    <w:rsid w:val="00110BD2"/>
    <w:rsid w:val="00111750"/>
    <w:rsid w:val="00116B35"/>
    <w:rsid w:val="001269B5"/>
    <w:rsid w:val="00127B3E"/>
    <w:rsid w:val="00133A71"/>
    <w:rsid w:val="00134BE1"/>
    <w:rsid w:val="00136DE9"/>
    <w:rsid w:val="00141067"/>
    <w:rsid w:val="00141918"/>
    <w:rsid w:val="0014245F"/>
    <w:rsid w:val="001470EC"/>
    <w:rsid w:val="001475F0"/>
    <w:rsid w:val="001521E5"/>
    <w:rsid w:val="00153BDC"/>
    <w:rsid w:val="00161EC6"/>
    <w:rsid w:val="00167CA0"/>
    <w:rsid w:val="00173A69"/>
    <w:rsid w:val="00182F53"/>
    <w:rsid w:val="001A261A"/>
    <w:rsid w:val="001A767C"/>
    <w:rsid w:val="001B5F75"/>
    <w:rsid w:val="001B5FB7"/>
    <w:rsid w:val="001C34D3"/>
    <w:rsid w:val="001C772A"/>
    <w:rsid w:val="001D347D"/>
    <w:rsid w:val="001D34BD"/>
    <w:rsid w:val="001E6E0E"/>
    <w:rsid w:val="001F0A6C"/>
    <w:rsid w:val="001F3947"/>
    <w:rsid w:val="001F3B7C"/>
    <w:rsid w:val="0020777C"/>
    <w:rsid w:val="00211D6C"/>
    <w:rsid w:val="002226F2"/>
    <w:rsid w:val="00225E29"/>
    <w:rsid w:val="002277C9"/>
    <w:rsid w:val="002473A8"/>
    <w:rsid w:val="00257447"/>
    <w:rsid w:val="0027004B"/>
    <w:rsid w:val="00270AB5"/>
    <w:rsid w:val="00271F40"/>
    <w:rsid w:val="002745A1"/>
    <w:rsid w:val="00280658"/>
    <w:rsid w:val="0028115A"/>
    <w:rsid w:val="00284981"/>
    <w:rsid w:val="00285526"/>
    <w:rsid w:val="00286C88"/>
    <w:rsid w:val="00286E5A"/>
    <w:rsid w:val="0028760E"/>
    <w:rsid w:val="002918CF"/>
    <w:rsid w:val="00295DEB"/>
    <w:rsid w:val="00295E06"/>
    <w:rsid w:val="002A1E00"/>
    <w:rsid w:val="002A39C4"/>
    <w:rsid w:val="002B4779"/>
    <w:rsid w:val="002B5E7A"/>
    <w:rsid w:val="002B6631"/>
    <w:rsid w:val="002C1CC6"/>
    <w:rsid w:val="002D10AE"/>
    <w:rsid w:val="002D6EE5"/>
    <w:rsid w:val="002D72D8"/>
    <w:rsid w:val="002E2378"/>
    <w:rsid w:val="003153D2"/>
    <w:rsid w:val="00315EAA"/>
    <w:rsid w:val="00317D25"/>
    <w:rsid w:val="00322057"/>
    <w:rsid w:val="00322604"/>
    <w:rsid w:val="00332E4D"/>
    <w:rsid w:val="00336BC5"/>
    <w:rsid w:val="00347325"/>
    <w:rsid w:val="003534D7"/>
    <w:rsid w:val="00357456"/>
    <w:rsid w:val="00364475"/>
    <w:rsid w:val="00376068"/>
    <w:rsid w:val="00376A5D"/>
    <w:rsid w:val="0038097E"/>
    <w:rsid w:val="00382850"/>
    <w:rsid w:val="00387531"/>
    <w:rsid w:val="00387979"/>
    <w:rsid w:val="00390E59"/>
    <w:rsid w:val="003A587C"/>
    <w:rsid w:val="003B3E71"/>
    <w:rsid w:val="003B6210"/>
    <w:rsid w:val="003C620C"/>
    <w:rsid w:val="003D27D3"/>
    <w:rsid w:val="003D4649"/>
    <w:rsid w:val="003E435E"/>
    <w:rsid w:val="003E6C17"/>
    <w:rsid w:val="003F5FF6"/>
    <w:rsid w:val="0040590D"/>
    <w:rsid w:val="004105D0"/>
    <w:rsid w:val="00410993"/>
    <w:rsid w:val="00410FE1"/>
    <w:rsid w:val="00411F5C"/>
    <w:rsid w:val="004257AB"/>
    <w:rsid w:val="004271D4"/>
    <w:rsid w:val="00427D34"/>
    <w:rsid w:val="00443622"/>
    <w:rsid w:val="00453A16"/>
    <w:rsid w:val="004550F3"/>
    <w:rsid w:val="00470554"/>
    <w:rsid w:val="00472EE3"/>
    <w:rsid w:val="00486BDD"/>
    <w:rsid w:val="00490425"/>
    <w:rsid w:val="004929C4"/>
    <w:rsid w:val="00493887"/>
    <w:rsid w:val="00496213"/>
    <w:rsid w:val="004A0C9F"/>
    <w:rsid w:val="004A2D09"/>
    <w:rsid w:val="004B0DC2"/>
    <w:rsid w:val="004B277E"/>
    <w:rsid w:val="004B3A01"/>
    <w:rsid w:val="004C2AE4"/>
    <w:rsid w:val="004C7A4F"/>
    <w:rsid w:val="004E5634"/>
    <w:rsid w:val="004F0B64"/>
    <w:rsid w:val="004F179C"/>
    <w:rsid w:val="004F23A3"/>
    <w:rsid w:val="004F427F"/>
    <w:rsid w:val="00500832"/>
    <w:rsid w:val="0050301B"/>
    <w:rsid w:val="00506C2D"/>
    <w:rsid w:val="00506D60"/>
    <w:rsid w:val="00513EF5"/>
    <w:rsid w:val="00522525"/>
    <w:rsid w:val="00527386"/>
    <w:rsid w:val="00527CD2"/>
    <w:rsid w:val="00530EF3"/>
    <w:rsid w:val="00532E63"/>
    <w:rsid w:val="0053320B"/>
    <w:rsid w:val="00534658"/>
    <w:rsid w:val="00536535"/>
    <w:rsid w:val="00537149"/>
    <w:rsid w:val="00537DB4"/>
    <w:rsid w:val="00542159"/>
    <w:rsid w:val="005462BF"/>
    <w:rsid w:val="00562802"/>
    <w:rsid w:val="00563780"/>
    <w:rsid w:val="00565864"/>
    <w:rsid w:val="00570E10"/>
    <w:rsid w:val="00572447"/>
    <w:rsid w:val="0057312F"/>
    <w:rsid w:val="00575652"/>
    <w:rsid w:val="00595C0B"/>
    <w:rsid w:val="005A6B2B"/>
    <w:rsid w:val="005B16CE"/>
    <w:rsid w:val="005B2FBA"/>
    <w:rsid w:val="005C2947"/>
    <w:rsid w:val="005C67B2"/>
    <w:rsid w:val="005E6074"/>
    <w:rsid w:val="005E7560"/>
    <w:rsid w:val="005F4BF6"/>
    <w:rsid w:val="005F75EF"/>
    <w:rsid w:val="00603C26"/>
    <w:rsid w:val="00604E8B"/>
    <w:rsid w:val="00613F6D"/>
    <w:rsid w:val="00616900"/>
    <w:rsid w:val="006311D3"/>
    <w:rsid w:val="00634555"/>
    <w:rsid w:val="00634646"/>
    <w:rsid w:val="00644CF0"/>
    <w:rsid w:val="0065362E"/>
    <w:rsid w:val="006547C3"/>
    <w:rsid w:val="00657DCA"/>
    <w:rsid w:val="00661E2E"/>
    <w:rsid w:val="0067272C"/>
    <w:rsid w:val="00672DD2"/>
    <w:rsid w:val="00681563"/>
    <w:rsid w:val="00685EC1"/>
    <w:rsid w:val="00687955"/>
    <w:rsid w:val="00692A02"/>
    <w:rsid w:val="00692C13"/>
    <w:rsid w:val="00694629"/>
    <w:rsid w:val="0069545D"/>
    <w:rsid w:val="00696A62"/>
    <w:rsid w:val="00697B35"/>
    <w:rsid w:val="006A07CA"/>
    <w:rsid w:val="006A1E67"/>
    <w:rsid w:val="006A64F3"/>
    <w:rsid w:val="006B527B"/>
    <w:rsid w:val="006B6A1F"/>
    <w:rsid w:val="006C60E1"/>
    <w:rsid w:val="006C67EB"/>
    <w:rsid w:val="006E07E8"/>
    <w:rsid w:val="006E0DFC"/>
    <w:rsid w:val="006E0FA7"/>
    <w:rsid w:val="006E6FBE"/>
    <w:rsid w:val="006F2F02"/>
    <w:rsid w:val="006F38AA"/>
    <w:rsid w:val="006F52FF"/>
    <w:rsid w:val="00700602"/>
    <w:rsid w:val="0070493F"/>
    <w:rsid w:val="00705449"/>
    <w:rsid w:val="00711F2C"/>
    <w:rsid w:val="00713B7D"/>
    <w:rsid w:val="0072400C"/>
    <w:rsid w:val="00725E47"/>
    <w:rsid w:val="00731CFE"/>
    <w:rsid w:val="00732E8C"/>
    <w:rsid w:val="00732F3C"/>
    <w:rsid w:val="00732F4D"/>
    <w:rsid w:val="007408FF"/>
    <w:rsid w:val="00744F68"/>
    <w:rsid w:val="00744FFA"/>
    <w:rsid w:val="00746131"/>
    <w:rsid w:val="00751027"/>
    <w:rsid w:val="00752585"/>
    <w:rsid w:val="007601F1"/>
    <w:rsid w:val="007614FD"/>
    <w:rsid w:val="00765C1D"/>
    <w:rsid w:val="0077291A"/>
    <w:rsid w:val="00772FE1"/>
    <w:rsid w:val="0077370D"/>
    <w:rsid w:val="00776A7F"/>
    <w:rsid w:val="007774CE"/>
    <w:rsid w:val="00781B33"/>
    <w:rsid w:val="00782DC5"/>
    <w:rsid w:val="00783EE2"/>
    <w:rsid w:val="00784A40"/>
    <w:rsid w:val="0078595C"/>
    <w:rsid w:val="00785A13"/>
    <w:rsid w:val="007868F6"/>
    <w:rsid w:val="0078750E"/>
    <w:rsid w:val="00795746"/>
    <w:rsid w:val="00795AD0"/>
    <w:rsid w:val="00796174"/>
    <w:rsid w:val="007A0990"/>
    <w:rsid w:val="007A1D7B"/>
    <w:rsid w:val="007A3E88"/>
    <w:rsid w:val="007A510B"/>
    <w:rsid w:val="007A7807"/>
    <w:rsid w:val="007B1059"/>
    <w:rsid w:val="007B2134"/>
    <w:rsid w:val="007B3788"/>
    <w:rsid w:val="007C05CA"/>
    <w:rsid w:val="007C08A1"/>
    <w:rsid w:val="007C231F"/>
    <w:rsid w:val="007C7F2C"/>
    <w:rsid w:val="007D0E62"/>
    <w:rsid w:val="007D10BA"/>
    <w:rsid w:val="007D2DD8"/>
    <w:rsid w:val="007D42A8"/>
    <w:rsid w:val="007D4566"/>
    <w:rsid w:val="007F72B6"/>
    <w:rsid w:val="008011CB"/>
    <w:rsid w:val="00804355"/>
    <w:rsid w:val="00805CB3"/>
    <w:rsid w:val="0081181E"/>
    <w:rsid w:val="00812F62"/>
    <w:rsid w:val="008261A0"/>
    <w:rsid w:val="008265EE"/>
    <w:rsid w:val="008337F6"/>
    <w:rsid w:val="00835095"/>
    <w:rsid w:val="00836D77"/>
    <w:rsid w:val="00837E30"/>
    <w:rsid w:val="00843FBD"/>
    <w:rsid w:val="008446D3"/>
    <w:rsid w:val="00854B72"/>
    <w:rsid w:val="00867DB4"/>
    <w:rsid w:val="00872830"/>
    <w:rsid w:val="00880A8D"/>
    <w:rsid w:val="00890C25"/>
    <w:rsid w:val="008936EC"/>
    <w:rsid w:val="00895646"/>
    <w:rsid w:val="00896CFC"/>
    <w:rsid w:val="008A6DFD"/>
    <w:rsid w:val="008B09E7"/>
    <w:rsid w:val="008B6599"/>
    <w:rsid w:val="008B70CD"/>
    <w:rsid w:val="008C0882"/>
    <w:rsid w:val="008C0F79"/>
    <w:rsid w:val="008E6B3A"/>
    <w:rsid w:val="008F3539"/>
    <w:rsid w:val="0090125D"/>
    <w:rsid w:val="00901782"/>
    <w:rsid w:val="0090494D"/>
    <w:rsid w:val="0090532C"/>
    <w:rsid w:val="00907314"/>
    <w:rsid w:val="00920757"/>
    <w:rsid w:val="00921AA7"/>
    <w:rsid w:val="00924152"/>
    <w:rsid w:val="00925C11"/>
    <w:rsid w:val="009267FD"/>
    <w:rsid w:val="00927276"/>
    <w:rsid w:val="009317DE"/>
    <w:rsid w:val="00931A3C"/>
    <w:rsid w:val="00943BBF"/>
    <w:rsid w:val="009528B1"/>
    <w:rsid w:val="009602B5"/>
    <w:rsid w:val="00963F08"/>
    <w:rsid w:val="009677E5"/>
    <w:rsid w:val="009810D8"/>
    <w:rsid w:val="00985698"/>
    <w:rsid w:val="00985C14"/>
    <w:rsid w:val="0099148C"/>
    <w:rsid w:val="00994B68"/>
    <w:rsid w:val="009B0422"/>
    <w:rsid w:val="009B0C8F"/>
    <w:rsid w:val="009B2389"/>
    <w:rsid w:val="009C134F"/>
    <w:rsid w:val="009C2AAB"/>
    <w:rsid w:val="009D04CC"/>
    <w:rsid w:val="009D074E"/>
    <w:rsid w:val="009E003B"/>
    <w:rsid w:val="009E6D54"/>
    <w:rsid w:val="009E77B2"/>
    <w:rsid w:val="009F2E91"/>
    <w:rsid w:val="009F46AC"/>
    <w:rsid w:val="009F4828"/>
    <w:rsid w:val="00A17A36"/>
    <w:rsid w:val="00A2719E"/>
    <w:rsid w:val="00A37DD0"/>
    <w:rsid w:val="00A40173"/>
    <w:rsid w:val="00A40A98"/>
    <w:rsid w:val="00A43521"/>
    <w:rsid w:val="00A50D45"/>
    <w:rsid w:val="00A608CA"/>
    <w:rsid w:val="00A70AF1"/>
    <w:rsid w:val="00A75F4D"/>
    <w:rsid w:val="00A832DA"/>
    <w:rsid w:val="00A858FA"/>
    <w:rsid w:val="00A914A6"/>
    <w:rsid w:val="00A9289C"/>
    <w:rsid w:val="00A92C7C"/>
    <w:rsid w:val="00A97F82"/>
    <w:rsid w:val="00AA1147"/>
    <w:rsid w:val="00AA211A"/>
    <w:rsid w:val="00AB0763"/>
    <w:rsid w:val="00AB358F"/>
    <w:rsid w:val="00AC56F7"/>
    <w:rsid w:val="00AC6A19"/>
    <w:rsid w:val="00AD1D5E"/>
    <w:rsid w:val="00AE3237"/>
    <w:rsid w:val="00AE63F2"/>
    <w:rsid w:val="00B05CBF"/>
    <w:rsid w:val="00B166DA"/>
    <w:rsid w:val="00B178D7"/>
    <w:rsid w:val="00B209CC"/>
    <w:rsid w:val="00B20E48"/>
    <w:rsid w:val="00B23155"/>
    <w:rsid w:val="00B26413"/>
    <w:rsid w:val="00B26D9A"/>
    <w:rsid w:val="00B3500F"/>
    <w:rsid w:val="00B40B9B"/>
    <w:rsid w:val="00B4226D"/>
    <w:rsid w:val="00B47E3C"/>
    <w:rsid w:val="00B5139B"/>
    <w:rsid w:val="00B60725"/>
    <w:rsid w:val="00B60EF5"/>
    <w:rsid w:val="00B63C8A"/>
    <w:rsid w:val="00B6623A"/>
    <w:rsid w:val="00B71DD6"/>
    <w:rsid w:val="00B72749"/>
    <w:rsid w:val="00B7642F"/>
    <w:rsid w:val="00B9171F"/>
    <w:rsid w:val="00B92732"/>
    <w:rsid w:val="00B92F57"/>
    <w:rsid w:val="00BA0272"/>
    <w:rsid w:val="00BA0954"/>
    <w:rsid w:val="00BB51A5"/>
    <w:rsid w:val="00BB54BE"/>
    <w:rsid w:val="00BD3F61"/>
    <w:rsid w:val="00BE1CE0"/>
    <w:rsid w:val="00BE5665"/>
    <w:rsid w:val="00C122F5"/>
    <w:rsid w:val="00C14593"/>
    <w:rsid w:val="00C16A68"/>
    <w:rsid w:val="00C253A6"/>
    <w:rsid w:val="00C26B07"/>
    <w:rsid w:val="00C307EE"/>
    <w:rsid w:val="00C36054"/>
    <w:rsid w:val="00C4126F"/>
    <w:rsid w:val="00C44F82"/>
    <w:rsid w:val="00C536B7"/>
    <w:rsid w:val="00C60F81"/>
    <w:rsid w:val="00C62977"/>
    <w:rsid w:val="00C76D77"/>
    <w:rsid w:val="00C82C10"/>
    <w:rsid w:val="00C85830"/>
    <w:rsid w:val="00C9380F"/>
    <w:rsid w:val="00C97F03"/>
    <w:rsid w:val="00CA0E2D"/>
    <w:rsid w:val="00CB6710"/>
    <w:rsid w:val="00CB70AF"/>
    <w:rsid w:val="00CC20D9"/>
    <w:rsid w:val="00CC322A"/>
    <w:rsid w:val="00CC5BC3"/>
    <w:rsid w:val="00CD30A0"/>
    <w:rsid w:val="00CE634B"/>
    <w:rsid w:val="00CE676D"/>
    <w:rsid w:val="00CE73A5"/>
    <w:rsid w:val="00CF0551"/>
    <w:rsid w:val="00CF47DB"/>
    <w:rsid w:val="00CF5039"/>
    <w:rsid w:val="00CF6893"/>
    <w:rsid w:val="00D050C2"/>
    <w:rsid w:val="00D15389"/>
    <w:rsid w:val="00D21675"/>
    <w:rsid w:val="00D22D45"/>
    <w:rsid w:val="00D2394D"/>
    <w:rsid w:val="00D3330E"/>
    <w:rsid w:val="00D35FD2"/>
    <w:rsid w:val="00D37831"/>
    <w:rsid w:val="00D41173"/>
    <w:rsid w:val="00D4496B"/>
    <w:rsid w:val="00D46B60"/>
    <w:rsid w:val="00D5267E"/>
    <w:rsid w:val="00D62F5E"/>
    <w:rsid w:val="00D70C30"/>
    <w:rsid w:val="00D77AE2"/>
    <w:rsid w:val="00D77FFA"/>
    <w:rsid w:val="00D80CC6"/>
    <w:rsid w:val="00D83404"/>
    <w:rsid w:val="00D8615F"/>
    <w:rsid w:val="00D91A9C"/>
    <w:rsid w:val="00D96D6F"/>
    <w:rsid w:val="00D97C09"/>
    <w:rsid w:val="00DA0689"/>
    <w:rsid w:val="00DA3C13"/>
    <w:rsid w:val="00DA4F0A"/>
    <w:rsid w:val="00DB0656"/>
    <w:rsid w:val="00DB1276"/>
    <w:rsid w:val="00DB34FD"/>
    <w:rsid w:val="00DC121E"/>
    <w:rsid w:val="00DD386E"/>
    <w:rsid w:val="00DD38E8"/>
    <w:rsid w:val="00DE5958"/>
    <w:rsid w:val="00DF1351"/>
    <w:rsid w:val="00DF34F1"/>
    <w:rsid w:val="00DF3A07"/>
    <w:rsid w:val="00E059EB"/>
    <w:rsid w:val="00E07436"/>
    <w:rsid w:val="00E10607"/>
    <w:rsid w:val="00E10F09"/>
    <w:rsid w:val="00E125ED"/>
    <w:rsid w:val="00E15B7D"/>
    <w:rsid w:val="00E16DE3"/>
    <w:rsid w:val="00E23173"/>
    <w:rsid w:val="00E27E8A"/>
    <w:rsid w:val="00E63F02"/>
    <w:rsid w:val="00E645C1"/>
    <w:rsid w:val="00E76844"/>
    <w:rsid w:val="00E76C75"/>
    <w:rsid w:val="00E77096"/>
    <w:rsid w:val="00E7730F"/>
    <w:rsid w:val="00E85AB7"/>
    <w:rsid w:val="00E86F48"/>
    <w:rsid w:val="00E873AB"/>
    <w:rsid w:val="00E96032"/>
    <w:rsid w:val="00EA7F67"/>
    <w:rsid w:val="00EB00AC"/>
    <w:rsid w:val="00EB27E0"/>
    <w:rsid w:val="00ED0AF1"/>
    <w:rsid w:val="00ED178A"/>
    <w:rsid w:val="00EE25BD"/>
    <w:rsid w:val="00EF26C1"/>
    <w:rsid w:val="00F01CEE"/>
    <w:rsid w:val="00F05DC7"/>
    <w:rsid w:val="00F06A69"/>
    <w:rsid w:val="00F133A5"/>
    <w:rsid w:val="00F136FE"/>
    <w:rsid w:val="00F16F23"/>
    <w:rsid w:val="00F21C2E"/>
    <w:rsid w:val="00F21EE0"/>
    <w:rsid w:val="00F2228A"/>
    <w:rsid w:val="00F36502"/>
    <w:rsid w:val="00F40DD1"/>
    <w:rsid w:val="00F50B82"/>
    <w:rsid w:val="00F518E8"/>
    <w:rsid w:val="00F528FB"/>
    <w:rsid w:val="00F60239"/>
    <w:rsid w:val="00F626BD"/>
    <w:rsid w:val="00F705BC"/>
    <w:rsid w:val="00F74FB0"/>
    <w:rsid w:val="00F754DE"/>
    <w:rsid w:val="00F84678"/>
    <w:rsid w:val="00F95798"/>
    <w:rsid w:val="00F95F55"/>
    <w:rsid w:val="00FA0E1D"/>
    <w:rsid w:val="00FA0F4F"/>
    <w:rsid w:val="00FA1496"/>
    <w:rsid w:val="00FB4967"/>
    <w:rsid w:val="00FB525B"/>
    <w:rsid w:val="00FB6174"/>
    <w:rsid w:val="00FC1178"/>
    <w:rsid w:val="00FC2F57"/>
    <w:rsid w:val="00FC7E4A"/>
    <w:rsid w:val="00FD0B38"/>
    <w:rsid w:val="00FD2797"/>
    <w:rsid w:val="00FD3679"/>
    <w:rsid w:val="00FD7146"/>
    <w:rsid w:val="00FE1A40"/>
    <w:rsid w:val="00FE7231"/>
    <w:rsid w:val="00FF21D8"/>
    <w:rsid w:val="00FF4328"/>
    <w:rsid w:val="00FF5DBD"/>
    <w:rsid w:val="00FF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E30B8E"/>
  <w15:docId w15:val="{E47D343C-A7BF-462A-BE87-748075786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51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D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56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642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10D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810D8"/>
    <w:rPr>
      <w:color w:val="605E5C"/>
      <w:shd w:val="clear" w:color="auto" w:fill="E1DFDD"/>
    </w:rPr>
  </w:style>
  <w:style w:type="character" w:customStyle="1" w:styleId="journaltitle">
    <w:name w:val="journaltitle"/>
    <w:basedOn w:val="DefaultParagraphFont"/>
    <w:rsid w:val="009810D8"/>
  </w:style>
  <w:style w:type="character" w:customStyle="1" w:styleId="Heading3Char">
    <w:name w:val="Heading 3 Char"/>
    <w:basedOn w:val="DefaultParagraphFont"/>
    <w:link w:val="Heading3"/>
    <w:uiPriority w:val="9"/>
    <w:semiHidden/>
    <w:rsid w:val="00AC56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groupname">
    <w:name w:val="groupname"/>
    <w:basedOn w:val="DefaultParagraphFont"/>
    <w:rsid w:val="003F5FF6"/>
  </w:style>
  <w:style w:type="character" w:customStyle="1" w:styleId="pubyear">
    <w:name w:val="pubyear"/>
    <w:basedOn w:val="DefaultParagraphFont"/>
    <w:rsid w:val="003F5FF6"/>
  </w:style>
  <w:style w:type="character" w:customStyle="1" w:styleId="othertitle">
    <w:name w:val="othertitle"/>
    <w:basedOn w:val="DefaultParagraphFont"/>
    <w:rsid w:val="003F5FF6"/>
  </w:style>
  <w:style w:type="character" w:customStyle="1" w:styleId="Heading4Char">
    <w:name w:val="Heading 4 Char"/>
    <w:basedOn w:val="DefaultParagraphFont"/>
    <w:link w:val="Heading4"/>
    <w:uiPriority w:val="9"/>
    <w:semiHidden/>
    <w:rsid w:val="00B7642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FollowedHyperlink">
    <w:name w:val="FollowedHyperlink"/>
    <w:basedOn w:val="DefaultParagraphFont"/>
    <w:uiPriority w:val="99"/>
    <w:semiHidden/>
    <w:unhideWhenUsed/>
    <w:rsid w:val="00E96032"/>
    <w:rPr>
      <w:color w:val="954F72" w:themeColor="followedHyperlink"/>
      <w:u w:val="single"/>
    </w:rPr>
  </w:style>
  <w:style w:type="character" w:customStyle="1" w:styleId="author">
    <w:name w:val="author"/>
    <w:basedOn w:val="DefaultParagraphFont"/>
    <w:rsid w:val="00E15B7D"/>
  </w:style>
  <w:style w:type="character" w:customStyle="1" w:styleId="articletitle">
    <w:name w:val="articletitle"/>
    <w:basedOn w:val="DefaultParagraphFont"/>
    <w:rsid w:val="00E15B7D"/>
  </w:style>
  <w:style w:type="character" w:customStyle="1" w:styleId="vol">
    <w:name w:val="vol"/>
    <w:basedOn w:val="DefaultParagraphFont"/>
    <w:rsid w:val="00E15B7D"/>
  </w:style>
  <w:style w:type="character" w:customStyle="1" w:styleId="citedissue">
    <w:name w:val="citedissue"/>
    <w:basedOn w:val="DefaultParagraphFont"/>
    <w:rsid w:val="00E15B7D"/>
  </w:style>
  <w:style w:type="character" w:customStyle="1" w:styleId="pagefirst">
    <w:name w:val="pagefirst"/>
    <w:basedOn w:val="DefaultParagraphFont"/>
    <w:rsid w:val="00E15B7D"/>
  </w:style>
  <w:style w:type="character" w:customStyle="1" w:styleId="pagelast">
    <w:name w:val="pagelast"/>
    <w:basedOn w:val="DefaultParagraphFont"/>
    <w:rsid w:val="00E15B7D"/>
  </w:style>
  <w:style w:type="paragraph" w:styleId="Header">
    <w:name w:val="header"/>
    <w:basedOn w:val="Normal"/>
    <w:link w:val="HeaderChar"/>
    <w:uiPriority w:val="99"/>
    <w:unhideWhenUsed/>
    <w:rsid w:val="008B0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9E7"/>
  </w:style>
  <w:style w:type="paragraph" w:styleId="Footer">
    <w:name w:val="footer"/>
    <w:basedOn w:val="Normal"/>
    <w:link w:val="FooterChar"/>
    <w:uiPriority w:val="99"/>
    <w:unhideWhenUsed/>
    <w:rsid w:val="008B0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9E7"/>
  </w:style>
  <w:style w:type="character" w:customStyle="1" w:styleId="Heading2Char">
    <w:name w:val="Heading 2 Char"/>
    <w:basedOn w:val="DefaultParagraphFont"/>
    <w:link w:val="Heading2"/>
    <w:uiPriority w:val="9"/>
    <w:semiHidden/>
    <w:rsid w:val="00AD1D5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8265E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6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unhideWhenUsed/>
    <w:rsid w:val="00AA2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ref-bibr">
    <w:name w:val="xref-bibr"/>
    <w:basedOn w:val="DefaultParagraphFont"/>
    <w:rsid w:val="00AA211A"/>
  </w:style>
  <w:style w:type="character" w:styleId="Emphasis">
    <w:name w:val="Emphasis"/>
    <w:basedOn w:val="DefaultParagraphFont"/>
    <w:uiPriority w:val="20"/>
    <w:qFormat/>
    <w:rsid w:val="009528B1"/>
    <w:rPr>
      <w:i/>
      <w:iCs/>
    </w:rPr>
  </w:style>
  <w:style w:type="paragraph" w:styleId="ListParagraph">
    <w:name w:val="List Paragraph"/>
    <w:basedOn w:val="Normal"/>
    <w:uiPriority w:val="34"/>
    <w:qFormat/>
    <w:rsid w:val="00854B7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051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644CF0"/>
    <w:pPr>
      <w:spacing w:after="0" w:line="240" w:lineRule="auto"/>
    </w:pPr>
  </w:style>
  <w:style w:type="character" w:customStyle="1" w:styleId="cit">
    <w:name w:val="cit"/>
    <w:basedOn w:val="DefaultParagraphFont"/>
    <w:rsid w:val="00527CD2"/>
  </w:style>
  <w:style w:type="character" w:customStyle="1" w:styleId="visually-hidden">
    <w:name w:val="visually-hidden"/>
    <w:basedOn w:val="DefaultParagraphFont"/>
    <w:rsid w:val="00D3330E"/>
  </w:style>
  <w:style w:type="paragraph" w:customStyle="1" w:styleId="back">
    <w:name w:val="back"/>
    <w:basedOn w:val="Normal"/>
    <w:rsid w:val="007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77A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7A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7A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7A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7AE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7AE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AE2"/>
    <w:rPr>
      <w:rFonts w:ascii="Times New Roman" w:hAnsi="Times New Roman" w:cs="Times New Roman"/>
      <w:sz w:val="18"/>
      <w:szCs w:val="18"/>
    </w:rPr>
  </w:style>
  <w:style w:type="character" w:customStyle="1" w:styleId="highwire-cite-metadata-volume">
    <w:name w:val="highwire-cite-metadata-volume"/>
    <w:basedOn w:val="DefaultParagraphFont"/>
    <w:rsid w:val="0090494D"/>
  </w:style>
  <w:style w:type="character" w:customStyle="1" w:styleId="highwire-cite-metadata-issue">
    <w:name w:val="highwire-cite-metadata-issue"/>
    <w:basedOn w:val="DefaultParagraphFont"/>
    <w:rsid w:val="0090494D"/>
  </w:style>
  <w:style w:type="character" w:customStyle="1" w:styleId="highwire-cite-metadata-pages">
    <w:name w:val="highwire-cite-metadata-pages"/>
    <w:basedOn w:val="DefaultParagraphFont"/>
    <w:rsid w:val="0090494D"/>
  </w:style>
  <w:style w:type="character" w:customStyle="1" w:styleId="articlecitationyear">
    <w:name w:val="articlecitation_year"/>
    <w:basedOn w:val="DefaultParagraphFont"/>
    <w:rsid w:val="00E77096"/>
  </w:style>
  <w:style w:type="character" w:customStyle="1" w:styleId="articlecitationvolume">
    <w:name w:val="articlecitation_volume"/>
    <w:basedOn w:val="DefaultParagraphFont"/>
    <w:rsid w:val="00E77096"/>
  </w:style>
  <w:style w:type="character" w:styleId="Strong">
    <w:name w:val="Strong"/>
    <w:basedOn w:val="DefaultParagraphFont"/>
    <w:uiPriority w:val="22"/>
    <w:qFormat/>
    <w:rsid w:val="00E77096"/>
    <w:rPr>
      <w:b/>
      <w:bCs/>
    </w:rPr>
  </w:style>
  <w:style w:type="paragraph" w:customStyle="1" w:styleId="contributor">
    <w:name w:val="contributor"/>
    <w:basedOn w:val="Normal"/>
    <w:rsid w:val="00BB5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ame">
    <w:name w:val="name"/>
    <w:basedOn w:val="DefaultParagraphFont"/>
    <w:rsid w:val="00BB54BE"/>
  </w:style>
  <w:style w:type="character" w:customStyle="1" w:styleId="contrib-role">
    <w:name w:val="contrib-role"/>
    <w:basedOn w:val="DefaultParagraphFont"/>
    <w:rsid w:val="00BB54BE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050C2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A14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3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2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4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5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9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7732">
          <w:marLeft w:val="0"/>
          <w:marRight w:val="0"/>
          <w:marTop w:val="0"/>
          <w:marBottom w:val="0"/>
          <w:divBdr>
            <w:top w:val="single" w:sz="12" w:space="0" w:color="CCCCCC"/>
            <w:left w:val="single" w:sz="12" w:space="0" w:color="CCCCCC"/>
            <w:bottom w:val="single" w:sz="12" w:space="0" w:color="CCCCCC"/>
            <w:right w:val="single" w:sz="12" w:space="0" w:color="CCCCCC"/>
          </w:divBdr>
          <w:divsChild>
            <w:div w:id="3626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870656">
                  <w:marLeft w:val="0"/>
                  <w:marRight w:val="0"/>
                  <w:marTop w:val="0"/>
                  <w:marBottom w:val="9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87063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9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9541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69521">
          <w:marLeft w:val="0"/>
          <w:marRight w:val="0"/>
          <w:marTop w:val="0"/>
          <w:marBottom w:val="0"/>
          <w:divBdr>
            <w:top w:val="single" w:sz="12" w:space="0" w:color="CCCCCC"/>
            <w:left w:val="single" w:sz="12" w:space="0" w:color="CCCCCC"/>
            <w:bottom w:val="single" w:sz="12" w:space="0" w:color="CCCCCC"/>
            <w:right w:val="single" w:sz="12" w:space="0" w:color="CCCCCC"/>
          </w:divBdr>
          <w:divsChild>
            <w:div w:id="10120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524710">
                  <w:marLeft w:val="0"/>
                  <w:marRight w:val="0"/>
                  <w:marTop w:val="0"/>
                  <w:marBottom w:val="9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602361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8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mj.com/content/348/bmj.g1464" TargetMode="External"/><Relationship Id="rId21" Type="http://schemas.openxmlformats.org/officeDocument/2006/relationships/hyperlink" Target="https://www.annualreviews.org/doi/full/10.1146/annurev.publhealth.29.020907.090954" TargetMode="External"/><Relationship Id="rId42" Type="http://schemas.openxmlformats.org/officeDocument/2006/relationships/hyperlink" Target="https://jdrf.org.uk/wp-content/uploads/2015/10/Hex-and-Bartlett.pdf" TargetMode="External"/><Relationship Id="rId47" Type="http://schemas.openxmlformats.org/officeDocument/2006/relationships/hyperlink" Target="https://www.ncbi.nlm.nih.gov/pubmed/?term=Koehly%20LM%5BAuthor%5D&amp;cauthor=true&amp;cauthor_uid=19527601" TargetMode="External"/><Relationship Id="rId63" Type="http://schemas.openxmlformats.org/officeDocument/2006/relationships/hyperlink" Target="https://www.nhs.uk/live-well/healthy-weight/bmi-calculator/" TargetMode="External"/><Relationship Id="rId68" Type="http://schemas.openxmlformats.org/officeDocument/2006/relationships/hyperlink" Target="https://www.ons.gov.uk/peoplepopulationandcommunity/personalandhouseholdfinances/incomeandwealth/bulletins/theeffectsoftaxesandbenefitsonhouseholdincome/financialyearending2017" TargetMode="External"/><Relationship Id="rId84" Type="http://schemas.openxmlformats.org/officeDocument/2006/relationships/hyperlink" Target="https://www.ncbi.nlm.nih.gov/pmc/articles/PMC2531152/" TargetMode="External"/><Relationship Id="rId89" Type="http://schemas.openxmlformats.org/officeDocument/2006/relationships/hyperlink" Target="https://www.telegraph.co.uk/news/health/news/11925331/Two-thirds-of-Britons-will-be-overweight-or-obese-by-2025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esearchbriefings.files.parliament.uk/documents/SN03336/SN03336.pdf" TargetMode="External"/><Relationship Id="rId29" Type="http://schemas.openxmlformats.org/officeDocument/2006/relationships/hyperlink" Target="https://www.ncbi.nlm.nih.gov/pmc/articles/PMC3717981/" TargetMode="External"/><Relationship Id="rId107" Type="http://schemas.openxmlformats.org/officeDocument/2006/relationships/hyperlink" Target="https://www.ncbi.nlm.nih.gov/pubmed/28074345" TargetMode="External"/><Relationship Id="rId11" Type="http://schemas.openxmlformats.org/officeDocument/2006/relationships/image" Target="media/image2.jpeg"/><Relationship Id="rId24" Type="http://schemas.openxmlformats.org/officeDocument/2006/relationships/hyperlink" Target="https://www.ncbi.nlm.nih.gov/pmc/articles/PMC5644831/" TargetMode="External"/><Relationship Id="rId32" Type="http://schemas.openxmlformats.org/officeDocument/2006/relationships/hyperlink" Target="https://www.ncbi.nlm.nih.gov/pubmed/20861173/" TargetMode="External"/><Relationship Id="rId37" Type="http://schemas.openxmlformats.org/officeDocument/2006/relationships/hyperlink" Target="https://www.ncbi.nlm.nih.gov/pmc/articles/PMC4735508/" TargetMode="External"/><Relationship Id="rId40" Type="http://schemas.openxmlformats.org/officeDocument/2006/relationships/hyperlink" Target="http://healthsurvey.hscic.gov.uk/data-visualisation/data-visualisation/explore-the-trends/fruit-vegetables.aspx" TargetMode="External"/><Relationship Id="rId45" Type="http://schemas.openxmlformats.org/officeDocument/2006/relationships/hyperlink" Target="https://www.ncbi.nlm.nih.gov/pmc/articles/PMC4981805/" TargetMode="External"/><Relationship Id="rId53" Type="http://schemas.openxmlformats.org/officeDocument/2006/relationships/hyperlink" Target="https://www.local.gov.uk/sites/default/files/documents/good-practice-guide-counc-5d7.pdf" TargetMode="External"/><Relationship Id="rId58" Type="http://schemas.openxmlformats.org/officeDocument/2006/relationships/hyperlink" Target="https://dx.doi.org/10.5888%2Fpcd10.120224" TargetMode="External"/><Relationship Id="rId66" Type="http://schemas.openxmlformats.org/officeDocument/2006/relationships/hyperlink" Target="https://www.ncbi.nlm.nih.gov/pubmed/27340299" TargetMode="External"/><Relationship Id="rId74" Type="http://schemas.openxmlformats.org/officeDocument/2006/relationships/hyperlink" Target="https://www.nature.com/articles/0803673" TargetMode="External"/><Relationship Id="rId79" Type="http://schemas.openxmlformats.org/officeDocument/2006/relationships/hyperlink" Target="https://dx.doi.org/10.1007%2Fs11892-014-0508-y" TargetMode="External"/><Relationship Id="rId87" Type="http://schemas.openxmlformats.org/officeDocument/2006/relationships/hyperlink" Target="https://www.ncbi.nlm.nih.gov/pubmed/2336075" TargetMode="External"/><Relationship Id="rId102" Type="http://schemas.openxmlformats.org/officeDocument/2006/relationships/hyperlink" Target="http://www.who.int/nutrition/topics/obesity/en" TargetMode="External"/><Relationship Id="rId110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files.digital.nhs.uk/publicationimport/pub20xxx/pub20562/obes-phys-acti-diet-eng-2016-rep.pdf" TargetMode="External"/><Relationship Id="rId82" Type="http://schemas.openxmlformats.org/officeDocument/2006/relationships/hyperlink" Target="https://www.ncbi.nlm.nih.gov/pmc/articles/PMC4408699/" TargetMode="External"/><Relationship Id="rId90" Type="http://schemas.openxmlformats.org/officeDocument/2006/relationships/hyperlink" Target="https://bjgp.org/content/68/667/90" TargetMode="External"/><Relationship Id="rId95" Type="http://schemas.openxmlformats.org/officeDocument/2006/relationships/hyperlink" Target="https://www.dovepress.com/advances-in-genomics-and-gene-expression-archive100-v1088" TargetMode="External"/><Relationship Id="rId19" Type="http://schemas.openxmlformats.org/officeDocument/2006/relationships/hyperlink" Target="https://www.ncbi.nlm.nih.gov/pmc/articles/PMC4212551/" TargetMode="External"/><Relationship Id="rId14" Type="http://schemas.openxmlformats.org/officeDocument/2006/relationships/hyperlink" Target="https://www.ncbi.nlm.nih.gov/pmc/articles/PMC5673154/" TargetMode="External"/><Relationship Id="rId22" Type="http://schemas.openxmlformats.org/officeDocument/2006/relationships/hyperlink" Target="https://journals.rcni.com/nursing-standard/understanding-the-link-between-obesity-and-diabetes-ns.2017.e10106" TargetMode="External"/><Relationship Id="rId27" Type="http://schemas.openxmlformats.org/officeDocument/2006/relationships/hyperlink" Target="https://www.cdc.gov/obesity/childhood/defining.html" TargetMode="External"/><Relationship Id="rId30" Type="http://schemas.openxmlformats.org/officeDocument/2006/relationships/hyperlink" Target="https://www.ncbi.nlm.nih.gov/pmc/articles/PMC3717981/" TargetMode="External"/><Relationship Id="rId35" Type="http://schemas.openxmlformats.org/officeDocument/2006/relationships/hyperlink" Target="https://www.cdc.gov/mmwr/preview/mmwrhtml/ss5905a1.htm" TargetMode="External"/><Relationship Id="rId43" Type="http://schemas.openxmlformats.org/officeDocument/2006/relationships/hyperlink" Target="https://www.ncbi.nlm.nih.gov/entrez/eutils/elink.fcgi?dbfrom=pubmed&amp;retmode=ref&amp;cmd=prlinks&amp;id=25471927" TargetMode="External"/><Relationship Id="rId48" Type="http://schemas.openxmlformats.org/officeDocument/2006/relationships/hyperlink" Target="https://www.ncbi.nlm.nih.gov/pubmed/?term=Loscalzo%20A%5BAuthor%5D&amp;cauthor=true&amp;cauthor_uid=19527601" TargetMode="External"/><Relationship Id="rId56" Type="http://schemas.openxmlformats.org/officeDocument/2006/relationships/hyperlink" Target="https://www.ncbi.nlm.nih.gov/pubmed/28074345" TargetMode="External"/><Relationship Id="rId64" Type="http://schemas.openxmlformats.org/officeDocument/2006/relationships/hyperlink" Target="https://files.digital.nhs.uk/publication/0/0/obes-phys-acti-diet-eng-2018-rep.pdf" TargetMode="External"/><Relationship Id="rId69" Type="http://schemas.openxmlformats.org/officeDocument/2006/relationships/hyperlink" Target="https://www.ncbi.nlm.nih.gov/pubmed/16595758?dopt=Abstract" TargetMode="External"/><Relationship Id="rId77" Type="http://schemas.openxmlformats.org/officeDocument/2006/relationships/hyperlink" Target="https://www.gov.uk/government/publications/health-matters-obesity-and-the-food-environment/health-matters-obesity-and-the-food-environment--2" TargetMode="External"/><Relationship Id="rId100" Type="http://schemas.openxmlformats.org/officeDocument/2006/relationships/hyperlink" Target="https://www.ncbi.nlm.nih.gov/pmc/articles/PMC2082845/" TargetMode="External"/><Relationship Id="rId105" Type="http://schemas.openxmlformats.org/officeDocument/2006/relationships/hyperlink" Target="https://www.ncbi.nlm.nih.gov/pmc/articles/PMC3925973/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doi.org/10.1093/jn/135.4.905" TargetMode="External"/><Relationship Id="rId72" Type="http://schemas.openxmlformats.org/officeDocument/2006/relationships/hyperlink" Target="https://doi.org/10.1186/1471-2458-13-296" TargetMode="External"/><Relationship Id="rId80" Type="http://schemas.openxmlformats.org/officeDocument/2006/relationships/hyperlink" Target="https://www.dovepress.com/psychological--consequences-of-childhood-obesity-psychiatric-comorbidi-peer-reviewed-fulltext-article-AHMT" TargetMode="External"/><Relationship Id="rId85" Type="http://schemas.openxmlformats.org/officeDocument/2006/relationships/hyperlink" Target="https://dx.doi.org/10.1111%2Fj.1748-720X.2007.00111.x" TargetMode="External"/><Relationship Id="rId93" Type="http://schemas.openxmlformats.org/officeDocument/2006/relationships/hyperlink" Target="https://www.ncbi.nlm.nih.gov/pmc/articles/PMC4283359/" TargetMode="External"/><Relationship Id="rId98" Type="http://schemas.openxmlformats.org/officeDocument/2006/relationships/hyperlink" Target="https://www.walesonline.co.uk/news/health/rates-childhood-obesity-higher-ever-14549511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odi.org/sites/odi.org.uk/files/odi-assets/publications-opinion-files/9580.pdf" TargetMode="External"/><Relationship Id="rId17" Type="http://schemas.openxmlformats.org/officeDocument/2006/relationships/hyperlink" Target="https://www.ifs.org.uk/publications/9584" TargetMode="External"/><Relationship Id="rId25" Type="http://schemas.openxmlformats.org/officeDocument/2006/relationships/hyperlink" Target="https://www.bbc.co.uk/news/health-13948071" TargetMode="External"/><Relationship Id="rId33" Type="http://schemas.openxmlformats.org/officeDocument/2006/relationships/hyperlink" Target="https://www.ncbi.nlm.nih.gov/pubmed/20861173/" TargetMode="External"/><Relationship Id="rId38" Type="http://schemas.openxmlformats.org/officeDocument/2006/relationships/hyperlink" Target="https://www.ncbi.nlm.nih.gov/pmc/articles/PMC4735508/" TargetMode="External"/><Relationship Id="rId46" Type="http://schemas.openxmlformats.org/officeDocument/2006/relationships/hyperlink" Target="https://www.ncbi.nlm.nih.gov/pmc/articles/PMC4981805/" TargetMode="External"/><Relationship Id="rId59" Type="http://schemas.openxmlformats.org/officeDocument/2006/relationships/hyperlink" Target="https://nutritionj.biomedcentral.com/articles/10.1186/1475-2891-3-3" TargetMode="External"/><Relationship Id="rId67" Type="http://schemas.openxmlformats.org/officeDocument/2006/relationships/hyperlink" Target="https://www.ncbi.nlm.nih.gov/pmc/articles/PMC1790820/" TargetMode="External"/><Relationship Id="rId103" Type="http://schemas.openxmlformats.org/officeDocument/2006/relationships/hyperlink" Target="http://www.who.int/mediacentre/factsheets/fs311/en/" TargetMode="External"/><Relationship Id="rId108" Type="http://schemas.openxmlformats.org/officeDocument/2006/relationships/hyperlink" Target="https://www.ncbi.nlm.nih.gov/pubmed/28074345" TargetMode="External"/><Relationship Id="rId20" Type="http://schemas.openxmlformats.org/officeDocument/2006/relationships/hyperlink" Target="http://www.intellectualdisability.info/physical-health/obesity-in-people-with-intellectual-disabilities" TargetMode="External"/><Relationship Id="rId41" Type="http://schemas.openxmlformats.org/officeDocument/2006/relationships/hyperlink" Target="https://www.tandfonline.com/doi/full/10.3109/09540261.2012.678817" TargetMode="External"/><Relationship Id="rId54" Type="http://schemas.openxmlformats.org/officeDocument/2006/relationships/hyperlink" Target="https://www.ncbi.nlm.nih.gov/pubmed/9725635" TargetMode="External"/><Relationship Id="rId62" Type="http://schemas.openxmlformats.org/officeDocument/2006/relationships/hyperlink" Target="https://www.nhs.uk/news/obesity/children-poorer-backgrounds-more-affected-rise-childhood-obesity/" TargetMode="External"/><Relationship Id="rId70" Type="http://schemas.openxmlformats.org/officeDocument/2006/relationships/hyperlink" Target="https://www.ncbi.nlm.nih.gov/entrez/eutils/elink.fcgi?dbfrom=pubmed&amp;retmode=ref&amp;cmd=prlinks&amp;id=24276843" TargetMode="External"/><Relationship Id="rId75" Type="http://schemas.openxmlformats.org/officeDocument/2006/relationships/hyperlink" Target="https://www.gov.uk/government/publications/health-matters-obesity-and-the-food-environment/health-matters-obesity-and-the-food-environment--2" TargetMode="External"/><Relationship Id="rId83" Type="http://schemas.openxmlformats.org/officeDocument/2006/relationships/hyperlink" Target="https://www.ncbi.nlm.nih.gov/pmc/articles/PMC4408699/" TargetMode="External"/><Relationship Id="rId88" Type="http://schemas.openxmlformats.org/officeDocument/2006/relationships/hyperlink" Target="https://www.ncbi.nlm.nih.gov/pubmed/2336075" TargetMode="External"/><Relationship Id="rId91" Type="http://schemas.openxmlformats.org/officeDocument/2006/relationships/hyperlink" Target="https://www.ncbi.nlm.nih.gov/pubmed/15755823" TargetMode="External"/><Relationship Id="rId96" Type="http://schemas.openxmlformats.org/officeDocument/2006/relationships/hyperlink" Target="https://doi.org/10.2147/AGG.S52018" TargetMode="External"/><Relationship Id="rId11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telegraph.co.uk/foodanddrink/foodanddrinknews/11596250/Cost-of-healthy-living-soars-in-developing-world-while-junk-food-gets-cheaper.html" TargetMode="External"/><Relationship Id="rId23" Type="http://schemas.openxmlformats.org/officeDocument/2006/relationships/hyperlink" Target="https://www.ncbi.nlm.nih.gov/pmc/articles/PMC5644831/" TargetMode="External"/><Relationship Id="rId28" Type="http://schemas.openxmlformats.org/officeDocument/2006/relationships/hyperlink" Target="https://www.independent.co.uk/news/business/news/income-gap-uk-ifs-%20research-rich-poor-divide-widening-latest-figures-a7886756.html" TargetMode="External"/><Relationship Id="rId36" Type="http://schemas.openxmlformats.org/officeDocument/2006/relationships/hyperlink" Target="https://www.ncbi.nlm.nih.gov/pubmed/20520591" TargetMode="External"/><Relationship Id="rId49" Type="http://schemas.openxmlformats.org/officeDocument/2006/relationships/hyperlink" Target="https://www.ncbi.nlm.nih.gov/entrez/eutils/elink.fcgi?dbfrom=pubmed&amp;retmode=ref&amp;cmd=prlinks&amp;id=23027812" TargetMode="External"/><Relationship Id="rId57" Type="http://schemas.openxmlformats.org/officeDocument/2006/relationships/hyperlink" Target="https://mydnahealth.co.uk/world-obesity-day-risk-diseases-increases-weight-increases/" TargetMode="External"/><Relationship Id="rId106" Type="http://schemas.openxmlformats.org/officeDocument/2006/relationships/hyperlink" Target="https://www.ncbi.nlm.nih.gov/pmc/articles/PMC1447051/" TargetMode="External"/><Relationship Id="rId10" Type="http://schemas.openxmlformats.org/officeDocument/2006/relationships/hyperlink" Target="https://www.ncbi.nlm.nih.gov/pubmed/?term=Loscalzo%20A%5BAuthor%5D&amp;cauthor=true&amp;cauthor_uid=19527601" TargetMode="External"/><Relationship Id="rId31" Type="http://schemas.openxmlformats.org/officeDocument/2006/relationships/hyperlink" Target="https://dx.doi.org/10.3390%2Fnu9020107" TargetMode="External"/><Relationship Id="rId44" Type="http://schemas.openxmlformats.org/officeDocument/2006/relationships/hyperlink" Target="https://www.ncbi.nlm.nih.gov/pmc/articles/PMC4859313/" TargetMode="External"/><Relationship Id="rId52" Type="http://schemas.openxmlformats.org/officeDocument/2006/relationships/hyperlink" Target="https://www.local.gov.uk/sites/default/files/documents/social-care-and-obesity-d-b2c.pdf" TargetMode="External"/><Relationship Id="rId60" Type="http://schemas.openxmlformats.org/officeDocument/2006/relationships/hyperlink" Target="http://www.nationalobesityforum.org.uk/media/PDFs/StateOfTheNationsWaistlineObesityintheUKAnalysisandExpectations.pdf" TargetMode="External"/><Relationship Id="rId65" Type="http://schemas.openxmlformats.org/officeDocument/2006/relationships/hyperlink" Target="https://www.nhs.uk/live-well/healthy-weight/overweight-children-2-5/" TargetMode="External"/><Relationship Id="rId73" Type="http://schemas.openxmlformats.org/officeDocument/2006/relationships/hyperlink" Target="https://bmjopen.bmj.com/content/2/3/e000402" TargetMode="External"/><Relationship Id="rId78" Type="http://schemas.openxmlformats.org/officeDocument/2006/relationships/hyperlink" Target="https://www.ncbi.nlm.nih.gov/entrez/eutils/elink.fcgi?dbfrom=pubmed&amp;retmode=ref&amp;cmd=prlinks&amp;id=24919749" TargetMode="External"/><Relationship Id="rId81" Type="http://schemas.openxmlformats.org/officeDocument/2006/relationships/hyperlink" Target="https://www.ncbi.nlm.nih.gov/pmc/articles/PMC4233626/" TargetMode="External"/><Relationship Id="rId86" Type="http://schemas.openxmlformats.org/officeDocument/2006/relationships/hyperlink" Target="http://webarchive.nationalarchives.gov.uk/20180328130852tf_/http://content.digital.nhs.uk/catalogue/PUB01170/hea-surv-ethn-min-eng-2004-rep-v1.pdf/" TargetMode="External"/><Relationship Id="rId94" Type="http://schemas.openxmlformats.org/officeDocument/2006/relationships/hyperlink" Target="https://www.dovepress.com/advances-in-genomics-and-gene-expression-journal" TargetMode="External"/><Relationship Id="rId99" Type="http://schemas.openxmlformats.org/officeDocument/2006/relationships/hyperlink" Target="http://care.diabetesjournals.org/content/31/Supplement_2/S310" TargetMode="External"/><Relationship Id="rId101" Type="http://schemas.openxmlformats.org/officeDocument/2006/relationships/hyperlink" Target="https://www.odi.org/sites/odi.org.uk/files/odi-assets/publications-opinion-files/9580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cbi.nlm.nih.gov/pubmed/?term=Koehly%20LM%5BAuthor%5D&amp;cauthor=true&amp;cauthor_uid=19527601" TargetMode="External"/><Relationship Id="rId13" Type="http://schemas.openxmlformats.org/officeDocument/2006/relationships/hyperlink" Target="https://www.ncbi.nlm.nih.gov/pmc/articles/PMC5673154/" TargetMode="External"/><Relationship Id="rId18" Type="http://schemas.openxmlformats.org/officeDocument/2006/relationships/hyperlink" Target="https://www.ncbi.nlm.nih.gov/pmc/articles/PMC4212551/" TargetMode="External"/><Relationship Id="rId39" Type="http://schemas.openxmlformats.org/officeDocument/2006/relationships/hyperlink" Target="https://www.government.nl/topics/food/promoting-the-production-of-healthy-food" TargetMode="External"/><Relationship Id="rId109" Type="http://schemas.openxmlformats.org/officeDocument/2006/relationships/footer" Target="footer1.xml"/><Relationship Id="rId34" Type="http://schemas.openxmlformats.org/officeDocument/2006/relationships/hyperlink" Target="https://www.diabetes.org.uk/resources-s3/2017-11/diabetes%20uk%20cost%20of%20diabetes%20report.pdf" TargetMode="External"/><Relationship Id="rId50" Type="http://schemas.openxmlformats.org/officeDocument/2006/relationships/hyperlink" Target="https://www.ncbi.nlm.nih.gov/pmc/articles/PMC3785130/" TargetMode="External"/><Relationship Id="rId55" Type="http://schemas.openxmlformats.org/officeDocument/2006/relationships/hyperlink" Target="https://www.ncbi.nlm.nih.gov/pubmed/9725635" TargetMode="External"/><Relationship Id="rId76" Type="http://schemas.openxmlformats.org/officeDocument/2006/relationships/hyperlink" Target="http://www.wales.nhs.uk/sitesplus/888/news/48148" TargetMode="External"/><Relationship Id="rId97" Type="http://schemas.openxmlformats.org/officeDocument/2006/relationships/hyperlink" Target="https://www.dovepress.com/obesity--ndash-are-we-continuing-to-play-the-genetic-ldquoblame-gamerd-peer-reviewed-fulltext-article-AGG" TargetMode="External"/><Relationship Id="rId104" Type="http://schemas.openxmlformats.org/officeDocument/2006/relationships/hyperlink" Target="https://www.ncbi.nlm.nih.gov/entrez/eutils/elink.fcgi?dbfrom=pubmed&amp;retmode=ref&amp;cmd=prlinks&amp;id=24438736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ncbi.nlm.nih.gov/pmc/articles/PMC4582754/" TargetMode="External"/><Relationship Id="rId92" Type="http://schemas.openxmlformats.org/officeDocument/2006/relationships/hyperlink" Target="https://www.ncbi.nlm.nih.gov/pubmed/157558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31743-EB02-45B2-9DD7-EECCA1098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6891</Words>
  <Characters>39283</Characters>
  <Application>Microsoft Office Word</Application>
  <DocSecurity>0</DocSecurity>
  <Lines>327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fabiane amorim</dc:creator>
  <cp:keywords/>
  <dc:description/>
  <cp:lastModifiedBy>fabiane amorim</cp:lastModifiedBy>
  <cp:revision>2</cp:revision>
  <dcterms:created xsi:type="dcterms:W3CDTF">2018-12-07T14:48:00Z</dcterms:created>
  <dcterms:modified xsi:type="dcterms:W3CDTF">2018-12-07T14:48:00Z</dcterms:modified>
</cp:coreProperties>
</file>