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B3D7D" w14:textId="77777777" w:rsidR="00C1648E" w:rsidRDefault="00C1648E">
      <w:pPr>
        <w:rPr>
          <w:rFonts w:ascii="Arial" w:hAnsi="Arial" w:cs="Arial"/>
          <w:b/>
          <w:bCs/>
        </w:rPr>
      </w:pPr>
    </w:p>
    <w:p w14:paraId="017A67AF" w14:textId="77777777" w:rsidR="00C1648E" w:rsidRDefault="00C1648E">
      <w:pPr>
        <w:rPr>
          <w:rFonts w:ascii="Arial" w:hAnsi="Arial" w:cs="Arial"/>
          <w:b/>
          <w:bCs/>
        </w:rPr>
      </w:pPr>
    </w:p>
    <w:p w14:paraId="1F5E7E35" w14:textId="77777777" w:rsidR="00C1648E" w:rsidRDefault="00C1648E">
      <w:pPr>
        <w:rPr>
          <w:rFonts w:ascii="Arial" w:hAnsi="Arial" w:cs="Arial"/>
          <w:b/>
          <w:bCs/>
        </w:rPr>
      </w:pPr>
    </w:p>
    <w:p w14:paraId="071C8914" w14:textId="77777777" w:rsidR="00C1648E" w:rsidRPr="00ED5908" w:rsidRDefault="00C1648E" w:rsidP="00C1648E">
      <w:pPr>
        <w:pStyle w:val="paragraph"/>
        <w:spacing w:before="0" w:beforeAutospacing="0" w:after="0" w:afterAutospacing="0" w:line="360" w:lineRule="auto"/>
        <w:jc w:val="center"/>
        <w:textAlignment w:val="baseline"/>
        <w:rPr>
          <w:rFonts w:ascii="Arial" w:hAnsi="Arial" w:cs="Arial"/>
          <w:sz w:val="18"/>
          <w:szCs w:val="18"/>
        </w:rPr>
      </w:pPr>
      <w:r w:rsidRPr="00ED5908">
        <w:rPr>
          <w:rStyle w:val="normaltextrun"/>
          <w:rFonts w:ascii="Arial" w:hAnsi="Arial" w:cs="Arial"/>
          <w:color w:val="000000"/>
          <w:sz w:val="36"/>
          <w:szCs w:val="36"/>
          <w:lang w:val="en-US"/>
        </w:rPr>
        <w:t>Student Name: Jay Johnson – Student ID: 1920319</w:t>
      </w:r>
      <w:r w:rsidRPr="00ED5908">
        <w:rPr>
          <w:rStyle w:val="normaltextrun"/>
          <w:rFonts w:ascii="Arial" w:hAnsi="Arial" w:cs="Arial"/>
          <w:color w:val="000000"/>
          <w:sz w:val="36"/>
          <w:szCs w:val="36"/>
        </w:rPr>
        <w:t> </w:t>
      </w:r>
    </w:p>
    <w:p w14:paraId="6CC3853A" w14:textId="77777777" w:rsidR="00C1648E" w:rsidRPr="00A60C5E" w:rsidRDefault="00C1648E" w:rsidP="00C1648E">
      <w:pPr>
        <w:pStyle w:val="paragraph"/>
        <w:spacing w:before="0" w:beforeAutospacing="0" w:after="0" w:afterAutospacing="0" w:line="360" w:lineRule="auto"/>
        <w:jc w:val="center"/>
        <w:textAlignment w:val="baseline"/>
        <w:rPr>
          <w:rStyle w:val="normaltextrun"/>
          <w:rFonts w:ascii="Arial" w:hAnsi="Arial" w:cs="Arial"/>
          <w:sz w:val="18"/>
          <w:szCs w:val="18"/>
        </w:rPr>
      </w:pPr>
      <w:r w:rsidRPr="00ED5908">
        <w:rPr>
          <w:rStyle w:val="normaltextrun"/>
          <w:rFonts w:ascii="Arial" w:hAnsi="Arial" w:cs="Arial"/>
          <w:color w:val="000000"/>
          <w:sz w:val="36"/>
          <w:szCs w:val="36"/>
        </w:rPr>
        <w:t> </w:t>
      </w:r>
    </w:p>
    <w:p w14:paraId="23DAEE6B" w14:textId="77777777" w:rsidR="00C1648E" w:rsidRPr="00ED5908" w:rsidRDefault="00C1648E" w:rsidP="00C1648E">
      <w:pPr>
        <w:pStyle w:val="paragraph"/>
        <w:spacing w:before="0" w:beforeAutospacing="0" w:after="0" w:afterAutospacing="0" w:line="360" w:lineRule="auto"/>
        <w:jc w:val="center"/>
        <w:textAlignment w:val="baseline"/>
        <w:rPr>
          <w:rFonts w:ascii="Arial" w:hAnsi="Arial" w:cs="Arial"/>
          <w:sz w:val="18"/>
          <w:szCs w:val="18"/>
        </w:rPr>
      </w:pPr>
      <w:r w:rsidRPr="00ED5908">
        <w:rPr>
          <w:rStyle w:val="normaltextrun"/>
          <w:rFonts w:ascii="Arial" w:hAnsi="Arial" w:cs="Arial"/>
          <w:color w:val="000000"/>
          <w:sz w:val="36"/>
          <w:szCs w:val="36"/>
          <w:lang w:val="en-US"/>
        </w:rPr>
        <w:t>Module code: (BMSW610</w:t>
      </w:r>
      <w:r>
        <w:rPr>
          <w:rStyle w:val="normaltextrun"/>
          <w:rFonts w:ascii="Arial" w:hAnsi="Arial" w:cs="Arial"/>
          <w:color w:val="000000"/>
          <w:sz w:val="36"/>
          <w:szCs w:val="36"/>
          <w:lang w:val="en-US"/>
        </w:rPr>
        <w:t>4</w:t>
      </w:r>
      <w:r w:rsidRPr="00ED5908">
        <w:rPr>
          <w:rStyle w:val="normaltextrun"/>
          <w:rFonts w:ascii="Arial" w:hAnsi="Arial" w:cs="Arial"/>
          <w:color w:val="000000"/>
          <w:sz w:val="36"/>
          <w:szCs w:val="36"/>
          <w:lang w:val="en-US"/>
        </w:rPr>
        <w:t>_BIRM)</w:t>
      </w:r>
    </w:p>
    <w:p w14:paraId="20F94B86" w14:textId="77777777" w:rsidR="00C1648E" w:rsidRDefault="00C1648E" w:rsidP="00C1648E">
      <w:pPr>
        <w:pStyle w:val="paragraph"/>
        <w:spacing w:before="0" w:beforeAutospacing="0" w:after="0" w:afterAutospacing="0" w:line="360" w:lineRule="auto"/>
        <w:textAlignment w:val="baseline"/>
        <w:rPr>
          <w:rFonts w:ascii="Arial" w:hAnsi="Arial" w:cs="Arial"/>
          <w:color w:val="000000"/>
          <w:sz w:val="36"/>
          <w:szCs w:val="36"/>
          <w:lang w:val="en-US"/>
        </w:rPr>
      </w:pPr>
    </w:p>
    <w:p w14:paraId="16D3268E" w14:textId="77777777" w:rsidR="00C1648E" w:rsidRDefault="00C1648E" w:rsidP="00C1648E">
      <w:pPr>
        <w:pStyle w:val="paragraph"/>
        <w:spacing w:before="0" w:beforeAutospacing="0" w:after="0" w:afterAutospacing="0" w:line="360" w:lineRule="auto"/>
        <w:jc w:val="center"/>
        <w:textAlignment w:val="baseline"/>
        <w:rPr>
          <w:rFonts w:ascii="Arial" w:hAnsi="Arial" w:cs="Arial"/>
          <w:sz w:val="18"/>
          <w:szCs w:val="18"/>
        </w:rPr>
      </w:pPr>
      <w:r w:rsidRPr="00A60C5E">
        <w:rPr>
          <w:rFonts w:ascii="Arial" w:hAnsi="Arial" w:cs="Arial"/>
          <w:color w:val="000000"/>
          <w:sz w:val="36"/>
          <w:szCs w:val="36"/>
          <w:lang w:val="en-US"/>
        </w:rPr>
        <w:t>Strategic Management for SMEs</w:t>
      </w:r>
    </w:p>
    <w:p w14:paraId="3D7AC504" w14:textId="77777777" w:rsidR="00C1648E" w:rsidRPr="00A60C5E" w:rsidRDefault="00C1648E" w:rsidP="00C1648E">
      <w:pPr>
        <w:pStyle w:val="paragraph"/>
        <w:spacing w:before="0" w:beforeAutospacing="0" w:after="0" w:afterAutospacing="0" w:line="360" w:lineRule="auto"/>
        <w:jc w:val="center"/>
        <w:textAlignment w:val="baseline"/>
        <w:rPr>
          <w:rStyle w:val="normaltextrun"/>
          <w:rFonts w:ascii="Arial" w:hAnsi="Arial" w:cs="Arial"/>
          <w:sz w:val="18"/>
          <w:szCs w:val="18"/>
        </w:rPr>
      </w:pPr>
    </w:p>
    <w:p w14:paraId="29E50378" w14:textId="77777777" w:rsidR="00C1648E" w:rsidRDefault="00C1648E" w:rsidP="00C1648E">
      <w:pPr>
        <w:pStyle w:val="paragraph"/>
        <w:spacing w:after="0" w:line="360" w:lineRule="auto"/>
        <w:jc w:val="center"/>
        <w:rPr>
          <w:rFonts w:ascii="Arial" w:hAnsi="Arial" w:cs="Arial"/>
          <w:color w:val="000000"/>
          <w:sz w:val="36"/>
          <w:szCs w:val="36"/>
          <w:lang w:val="en-US"/>
        </w:rPr>
      </w:pPr>
      <w:r w:rsidRPr="00ED5908">
        <w:rPr>
          <w:rStyle w:val="normaltextrun"/>
          <w:rFonts w:ascii="Arial" w:hAnsi="Arial" w:cs="Arial"/>
          <w:color w:val="000000"/>
          <w:sz w:val="36"/>
          <w:szCs w:val="36"/>
          <w:lang w:val="en-US"/>
        </w:rPr>
        <w:t>Lecturer's name:</w:t>
      </w:r>
      <w:r>
        <w:rPr>
          <w:rStyle w:val="normaltextrun"/>
          <w:rFonts w:ascii="Arial" w:hAnsi="Arial" w:cs="Arial"/>
          <w:color w:val="000000"/>
          <w:sz w:val="36"/>
          <w:szCs w:val="36"/>
          <w:lang w:val="en-US"/>
        </w:rPr>
        <w:t xml:space="preserve"> </w:t>
      </w:r>
      <w:r w:rsidR="00000000" w:rsidRPr="00A60C5E">
        <w:rPr>
          <w:rFonts w:ascii="Arial" w:hAnsi="Arial" w:cs="Arial"/>
          <w:color w:val="000000"/>
          <w:sz w:val="36"/>
          <w:szCs w:val="36"/>
          <w:lang w:val="en-US"/>
        </w:rPr>
        <w:t>Dr Sampath Liyanage</w:t>
      </w:r>
    </w:p>
    <w:p w14:paraId="7AD41DC7" w14:textId="4FE85700" w:rsidR="00C1648E" w:rsidRDefault="00C1648E">
      <w:pPr>
        <w:rPr>
          <w:rFonts w:ascii="Arial" w:hAnsi="Arial" w:cs="Arial"/>
          <w:b/>
          <w:bCs/>
        </w:rPr>
      </w:pPr>
      <w:r>
        <w:rPr>
          <w:rFonts w:ascii="Arial" w:hAnsi="Arial" w:cs="Arial"/>
          <w:b/>
          <w:bCs/>
        </w:rPr>
        <w:br w:type="page"/>
      </w:r>
    </w:p>
    <w:p w14:paraId="014F6E94" w14:textId="517CCB78" w:rsidR="00C1648E" w:rsidRDefault="00C1648E" w:rsidP="00E04911">
      <w:pPr>
        <w:spacing w:line="360" w:lineRule="auto"/>
        <w:rPr>
          <w:rFonts w:ascii="Arial" w:hAnsi="Arial" w:cs="Arial"/>
          <w:b/>
          <w:bCs/>
        </w:rPr>
      </w:pPr>
      <w:r>
        <w:rPr>
          <w:rFonts w:ascii="Arial" w:hAnsi="Arial" w:cs="Arial"/>
          <w:b/>
          <w:bCs/>
        </w:rPr>
        <w:lastRenderedPageBreak/>
        <w:t xml:space="preserve">Table of contents </w:t>
      </w:r>
    </w:p>
    <w:p w14:paraId="6122DE0D" w14:textId="77777777" w:rsidR="00C1648E" w:rsidRDefault="00C1648E">
      <w:pPr>
        <w:rPr>
          <w:rFonts w:ascii="Arial" w:hAnsi="Arial" w:cs="Arial"/>
          <w:b/>
          <w:bCs/>
        </w:rPr>
      </w:pPr>
      <w:r>
        <w:rPr>
          <w:rFonts w:ascii="Arial" w:hAnsi="Arial" w:cs="Arial"/>
          <w:b/>
          <w:bCs/>
        </w:rPr>
        <w:br w:type="page"/>
      </w:r>
    </w:p>
    <w:p w14:paraId="1BC34CBF" w14:textId="760EF795" w:rsidR="00C1648E" w:rsidRDefault="00C1648E" w:rsidP="00E04911">
      <w:pPr>
        <w:spacing w:line="360" w:lineRule="auto"/>
        <w:rPr>
          <w:rFonts w:ascii="Arial" w:hAnsi="Arial" w:cs="Arial"/>
          <w:b/>
          <w:bCs/>
        </w:rPr>
      </w:pPr>
      <w:r>
        <w:rPr>
          <w:rFonts w:ascii="Arial" w:hAnsi="Arial" w:cs="Arial"/>
          <w:b/>
          <w:bCs/>
        </w:rPr>
        <w:lastRenderedPageBreak/>
        <w:t>Introduction</w:t>
      </w:r>
    </w:p>
    <w:p w14:paraId="373D0B49" w14:textId="3BE6C89C" w:rsidR="00C1648E" w:rsidRDefault="00C1648E" w:rsidP="00E04911">
      <w:pPr>
        <w:spacing w:line="360" w:lineRule="auto"/>
        <w:rPr>
          <w:rFonts w:ascii="Arial" w:hAnsi="Arial" w:cs="Arial"/>
          <w:b/>
          <w:bCs/>
        </w:rPr>
      </w:pPr>
    </w:p>
    <w:p w14:paraId="1FAAE164" w14:textId="17BBADCE" w:rsidR="00C1648E" w:rsidRDefault="00C1648E" w:rsidP="00E04911">
      <w:pPr>
        <w:spacing w:line="360" w:lineRule="auto"/>
        <w:rPr>
          <w:rFonts w:ascii="Arial" w:hAnsi="Arial" w:cs="Arial"/>
        </w:rPr>
      </w:pPr>
      <w:r w:rsidRPr="00C1648E">
        <w:rPr>
          <w:rFonts w:ascii="Arial" w:hAnsi="Arial" w:cs="Arial"/>
        </w:rPr>
        <w:t xml:space="preserve">For this </w:t>
      </w:r>
      <w:r>
        <w:rPr>
          <w:rFonts w:ascii="Arial" w:hAnsi="Arial" w:cs="Arial"/>
        </w:rPr>
        <w:t xml:space="preserve">report </w:t>
      </w:r>
      <w:r w:rsidR="0052416A">
        <w:rPr>
          <w:rFonts w:ascii="Arial" w:hAnsi="Arial" w:cs="Arial"/>
        </w:rPr>
        <w:t>a</w:t>
      </w:r>
      <w:r>
        <w:rPr>
          <w:rFonts w:ascii="Arial" w:hAnsi="Arial" w:cs="Arial"/>
        </w:rPr>
        <w:t xml:space="preserve"> specialist has been hired to </w:t>
      </w:r>
      <w:r w:rsidR="004075B8">
        <w:rPr>
          <w:rFonts w:ascii="Arial" w:hAnsi="Arial" w:cs="Arial"/>
        </w:rPr>
        <w:t>design a strategic plan and strategy for Delicious food restaurant</w:t>
      </w:r>
      <w:r w:rsidR="0052416A">
        <w:rPr>
          <w:rFonts w:ascii="Arial" w:hAnsi="Arial" w:cs="Arial"/>
        </w:rPr>
        <w:t xml:space="preserve"> to expand the business throughout the UK. </w:t>
      </w:r>
      <w:r w:rsidR="004075B8">
        <w:rPr>
          <w:rFonts w:ascii="Arial" w:hAnsi="Arial" w:cs="Arial"/>
        </w:rPr>
        <w:t xml:space="preserve">The report will cover various models and theory that will support what analysis and research </w:t>
      </w:r>
      <w:r w:rsidR="0052416A">
        <w:rPr>
          <w:rFonts w:ascii="Arial" w:hAnsi="Arial" w:cs="Arial"/>
        </w:rPr>
        <w:t xml:space="preserve">should be </w:t>
      </w:r>
      <w:r w:rsidR="004075B8">
        <w:rPr>
          <w:rFonts w:ascii="Arial" w:hAnsi="Arial" w:cs="Arial"/>
        </w:rPr>
        <w:t>carried out before any strategy is implement</w:t>
      </w:r>
      <w:r w:rsidR="0052416A">
        <w:rPr>
          <w:rFonts w:ascii="Arial" w:hAnsi="Arial" w:cs="Arial"/>
        </w:rPr>
        <w:t>ed</w:t>
      </w:r>
      <w:r w:rsidR="004075B8">
        <w:rPr>
          <w:rFonts w:ascii="Arial" w:hAnsi="Arial" w:cs="Arial"/>
        </w:rPr>
        <w:t>. Strengths and weaknesses of the business will be fundamental to the decision-making process based on risk analysis, sustainability, competitive advantage, and continued sustainability. The report will show the advantages of using analysis tools and models and why SME’s and conglomerates consider these tools as successful applications to us before making strategic decisions</w:t>
      </w:r>
      <w:r w:rsidR="0052416A">
        <w:rPr>
          <w:rFonts w:ascii="Arial" w:hAnsi="Arial" w:cs="Arial"/>
        </w:rPr>
        <w:t>,</w:t>
      </w:r>
      <w:r w:rsidR="004075B8">
        <w:rPr>
          <w:rFonts w:ascii="Arial" w:hAnsi="Arial" w:cs="Arial"/>
        </w:rPr>
        <w:t xml:space="preserve"> organisational </w:t>
      </w:r>
      <w:r w:rsidR="0052416A">
        <w:rPr>
          <w:rFonts w:ascii="Arial" w:hAnsi="Arial" w:cs="Arial"/>
        </w:rPr>
        <w:t>change,</w:t>
      </w:r>
      <w:r w:rsidR="004075B8">
        <w:rPr>
          <w:rFonts w:ascii="Arial" w:hAnsi="Arial" w:cs="Arial"/>
        </w:rPr>
        <w:t xml:space="preserve"> or large investments. These analysis tools will be used to focus attention </w:t>
      </w:r>
      <w:r w:rsidR="0052416A">
        <w:rPr>
          <w:rFonts w:ascii="Arial" w:hAnsi="Arial" w:cs="Arial"/>
        </w:rPr>
        <w:t>on</w:t>
      </w:r>
      <w:r w:rsidR="004075B8">
        <w:rPr>
          <w:rFonts w:ascii="Arial" w:hAnsi="Arial" w:cs="Arial"/>
        </w:rPr>
        <w:t xml:space="preserve"> key aspects of the business such as </w:t>
      </w:r>
      <w:r w:rsidR="007851ED">
        <w:rPr>
          <w:rFonts w:ascii="Arial" w:hAnsi="Arial" w:cs="Arial"/>
        </w:rPr>
        <w:t>strengths</w:t>
      </w:r>
      <w:r w:rsidR="004075B8">
        <w:rPr>
          <w:rFonts w:ascii="Arial" w:hAnsi="Arial" w:cs="Arial"/>
        </w:rPr>
        <w:t>, weaknesses, further opportunities and poten</w:t>
      </w:r>
      <w:r w:rsidR="007851ED">
        <w:rPr>
          <w:rFonts w:ascii="Arial" w:hAnsi="Arial" w:cs="Arial"/>
        </w:rPr>
        <w:t xml:space="preserve">tial threats or uncertainty. The report will demonstrate that new initiatives, </w:t>
      </w:r>
      <w:r w:rsidR="0052416A">
        <w:rPr>
          <w:rFonts w:ascii="Arial" w:hAnsi="Arial" w:cs="Arial"/>
        </w:rPr>
        <w:t>vision,</w:t>
      </w:r>
      <w:r w:rsidR="007851ED">
        <w:rPr>
          <w:rFonts w:ascii="Arial" w:hAnsi="Arial" w:cs="Arial"/>
        </w:rPr>
        <w:t xml:space="preserve"> and strategic planning can be achieved by innovation and </w:t>
      </w:r>
      <w:r w:rsidR="0052416A">
        <w:rPr>
          <w:rFonts w:ascii="Arial" w:hAnsi="Arial" w:cs="Arial"/>
        </w:rPr>
        <w:t xml:space="preserve">competitive advantage. </w:t>
      </w:r>
      <w:r w:rsidR="0052416A">
        <w:rPr>
          <w:rFonts w:ascii="Arial" w:hAnsi="Arial" w:cs="Arial"/>
        </w:rPr>
        <w:t xml:space="preserve">According to </w:t>
      </w:r>
      <w:r w:rsidR="0052416A" w:rsidRPr="007851ED">
        <w:rPr>
          <w:rFonts w:ascii="Arial" w:hAnsi="Arial" w:cs="Arial"/>
          <w:b/>
          <w:bCs/>
        </w:rPr>
        <w:t>(M. Harker, R. Brennan, P. Kotler, and G. Armstrong, 2009)</w:t>
      </w:r>
      <w:r w:rsidR="0052416A">
        <w:rPr>
          <w:rFonts w:ascii="Arial" w:hAnsi="Arial" w:cs="Arial"/>
        </w:rPr>
        <w:t>, by establishing the emergence of competitive</w:t>
      </w:r>
      <w:r w:rsidR="0052416A">
        <w:rPr>
          <w:rFonts w:ascii="Arial" w:hAnsi="Arial" w:cs="Arial"/>
        </w:rPr>
        <w:t>ness</w:t>
      </w:r>
      <w:r w:rsidR="0052416A">
        <w:rPr>
          <w:rFonts w:ascii="Arial" w:hAnsi="Arial" w:cs="Arial"/>
        </w:rPr>
        <w:t xml:space="preserve"> and effective ideas</w:t>
      </w:r>
      <w:r w:rsidR="0052416A">
        <w:rPr>
          <w:rFonts w:ascii="Arial" w:hAnsi="Arial" w:cs="Arial"/>
        </w:rPr>
        <w:t>,</w:t>
      </w:r>
      <w:r w:rsidR="0052416A">
        <w:rPr>
          <w:rFonts w:ascii="Arial" w:hAnsi="Arial" w:cs="Arial"/>
        </w:rPr>
        <w:t xml:space="preserve"> </w:t>
      </w:r>
      <w:r w:rsidR="0052416A">
        <w:rPr>
          <w:rFonts w:ascii="Arial" w:hAnsi="Arial" w:cs="Arial"/>
        </w:rPr>
        <w:t xml:space="preserve">this </w:t>
      </w:r>
      <w:r w:rsidR="0052416A">
        <w:rPr>
          <w:rFonts w:ascii="Arial" w:hAnsi="Arial" w:cs="Arial"/>
        </w:rPr>
        <w:t xml:space="preserve">will draw strong focus to </w:t>
      </w:r>
      <w:r w:rsidR="0052416A">
        <w:rPr>
          <w:rFonts w:ascii="Arial" w:hAnsi="Arial" w:cs="Arial"/>
        </w:rPr>
        <w:t xml:space="preserve">new </w:t>
      </w:r>
      <w:r w:rsidR="0052416A">
        <w:rPr>
          <w:rFonts w:ascii="Arial" w:hAnsi="Arial" w:cs="Arial"/>
        </w:rPr>
        <w:t>creativity</w:t>
      </w:r>
      <w:r w:rsidR="0052416A">
        <w:rPr>
          <w:rFonts w:ascii="Arial" w:hAnsi="Arial" w:cs="Arial"/>
        </w:rPr>
        <w:t>.</w:t>
      </w:r>
    </w:p>
    <w:p w14:paraId="39A2C895" w14:textId="0E1E3D7A" w:rsidR="007851ED" w:rsidRDefault="007851ED" w:rsidP="00E04911">
      <w:pPr>
        <w:spacing w:line="360" w:lineRule="auto"/>
        <w:rPr>
          <w:rFonts w:ascii="Arial" w:hAnsi="Arial" w:cs="Arial"/>
        </w:rPr>
      </w:pPr>
    </w:p>
    <w:p w14:paraId="4647855D" w14:textId="7B515E15" w:rsidR="007851ED" w:rsidRDefault="007851ED">
      <w:pPr>
        <w:rPr>
          <w:rFonts w:ascii="STIXGeneral-Regular" w:hAnsi="STIXGeneral-Regular"/>
          <w:color w:val="000000"/>
          <w:shd w:val="clear" w:color="auto" w:fill="FFFFFF"/>
        </w:rPr>
      </w:pPr>
      <w:r>
        <w:rPr>
          <w:rFonts w:ascii="Arial" w:hAnsi="Arial" w:cs="Arial"/>
        </w:rPr>
        <w:t xml:space="preserve">. </w:t>
      </w:r>
    </w:p>
    <w:p w14:paraId="4E811B69" w14:textId="6425E6AE" w:rsidR="00C1648E" w:rsidRDefault="00C1648E">
      <w:pPr>
        <w:rPr>
          <w:rFonts w:ascii="Arial" w:hAnsi="Arial" w:cs="Arial"/>
          <w:b/>
          <w:bCs/>
        </w:rPr>
      </w:pPr>
      <w:r>
        <w:rPr>
          <w:rFonts w:ascii="Arial" w:hAnsi="Arial" w:cs="Arial"/>
          <w:b/>
          <w:bCs/>
        </w:rPr>
        <w:br w:type="page"/>
      </w:r>
    </w:p>
    <w:p w14:paraId="2DACB709" w14:textId="2E640784" w:rsidR="00D01E14" w:rsidRPr="006D262D" w:rsidRDefault="00C1648E" w:rsidP="00E04911">
      <w:pPr>
        <w:spacing w:line="360" w:lineRule="auto"/>
        <w:rPr>
          <w:rFonts w:ascii="Arial" w:hAnsi="Arial" w:cs="Arial"/>
          <w:b/>
          <w:bCs/>
        </w:rPr>
      </w:pPr>
      <w:r w:rsidRPr="006D262D">
        <w:rPr>
          <w:rFonts w:ascii="Arial" w:hAnsi="Arial" w:cs="Arial"/>
          <w:b/>
          <w:bCs/>
        </w:rPr>
        <w:lastRenderedPageBreak/>
        <w:t>Establi</w:t>
      </w:r>
      <w:r w:rsidR="006D262D" w:rsidRPr="006D262D">
        <w:rPr>
          <w:rFonts w:ascii="Arial" w:hAnsi="Arial" w:cs="Arial"/>
          <w:b/>
          <w:bCs/>
        </w:rPr>
        <w:t xml:space="preserve">shing </w:t>
      </w:r>
      <w:r w:rsidR="00E04911" w:rsidRPr="006D262D">
        <w:rPr>
          <w:rFonts w:ascii="Arial" w:hAnsi="Arial" w:cs="Arial"/>
          <w:b/>
          <w:bCs/>
        </w:rPr>
        <w:t xml:space="preserve">strategic direction </w:t>
      </w:r>
      <w:r w:rsidR="006D262D" w:rsidRPr="006D262D">
        <w:rPr>
          <w:rFonts w:ascii="Arial" w:hAnsi="Arial" w:cs="Arial"/>
          <w:b/>
          <w:bCs/>
        </w:rPr>
        <w:t>considering Goals</w:t>
      </w:r>
      <w:r w:rsidR="00E04911" w:rsidRPr="006D262D">
        <w:rPr>
          <w:rFonts w:ascii="Arial" w:hAnsi="Arial" w:cs="Arial"/>
          <w:b/>
          <w:bCs/>
        </w:rPr>
        <w:t>, Mission and Objectives for Delicious</w:t>
      </w:r>
    </w:p>
    <w:p w14:paraId="732BFDB8" w14:textId="02EB3F63" w:rsidR="00D01E14" w:rsidRDefault="00D01E14" w:rsidP="00E04911">
      <w:pPr>
        <w:spacing w:line="360" w:lineRule="auto"/>
        <w:rPr>
          <w:rFonts w:ascii="Arial" w:hAnsi="Arial" w:cs="Arial"/>
        </w:rPr>
      </w:pPr>
      <w:r>
        <w:rPr>
          <w:rFonts w:ascii="Arial" w:hAnsi="Arial" w:cs="Arial"/>
        </w:rPr>
        <w:t xml:space="preserve">For this report, </w:t>
      </w:r>
      <w:r w:rsidR="001D2C8A">
        <w:rPr>
          <w:rFonts w:ascii="Arial" w:hAnsi="Arial" w:cs="Arial"/>
        </w:rPr>
        <w:t xml:space="preserve">A business specialist has been hired to formulate a strategic plan to expand this delicious food business throughout the UK. The business has had success as a respected food establishment with positive feedback through customers. The owner has over 20 years’ experience within the food industry but very little experience with other business areas. This section of the report will consider varying elements that </w:t>
      </w:r>
      <w:r w:rsidR="00E3368D">
        <w:rPr>
          <w:rFonts w:ascii="Arial" w:hAnsi="Arial" w:cs="Arial"/>
        </w:rPr>
        <w:t xml:space="preserve">take on board </w:t>
      </w:r>
      <w:r w:rsidR="001D2C8A">
        <w:rPr>
          <w:rFonts w:ascii="Arial" w:hAnsi="Arial" w:cs="Arial"/>
        </w:rPr>
        <w:t>environmental factors and their impact</w:t>
      </w:r>
      <w:r w:rsidR="008B35DD">
        <w:rPr>
          <w:rFonts w:ascii="Arial" w:hAnsi="Arial" w:cs="Arial"/>
        </w:rPr>
        <w:t>s</w:t>
      </w:r>
      <w:r w:rsidR="001D2C8A">
        <w:rPr>
          <w:rFonts w:ascii="Arial" w:hAnsi="Arial" w:cs="Arial"/>
        </w:rPr>
        <w:t xml:space="preserve"> on the economy and the business</w:t>
      </w:r>
      <w:r w:rsidR="008B35DD">
        <w:rPr>
          <w:rFonts w:ascii="Arial" w:hAnsi="Arial" w:cs="Arial"/>
        </w:rPr>
        <w:t xml:space="preserve"> that are either good or bad. This report will also look at the</w:t>
      </w:r>
      <w:r w:rsidR="001D2C8A">
        <w:rPr>
          <w:rFonts w:ascii="Arial" w:hAnsi="Arial" w:cs="Arial"/>
        </w:rPr>
        <w:t xml:space="preserve"> best </w:t>
      </w:r>
      <w:r w:rsidR="008B35DD">
        <w:rPr>
          <w:rFonts w:ascii="Arial" w:hAnsi="Arial" w:cs="Arial"/>
        </w:rPr>
        <w:t>possible choices</w:t>
      </w:r>
      <w:r w:rsidR="001D2C8A">
        <w:rPr>
          <w:rFonts w:ascii="Arial" w:hAnsi="Arial" w:cs="Arial"/>
        </w:rPr>
        <w:t xml:space="preserve"> to consider </w:t>
      </w:r>
      <w:r w:rsidR="007C6691">
        <w:rPr>
          <w:rFonts w:ascii="Arial" w:hAnsi="Arial" w:cs="Arial"/>
        </w:rPr>
        <w:t>extending</w:t>
      </w:r>
      <w:r w:rsidR="001D2C8A">
        <w:rPr>
          <w:rFonts w:ascii="Arial" w:hAnsi="Arial" w:cs="Arial"/>
        </w:rPr>
        <w:t xml:space="preserve"> the business throughout the UK</w:t>
      </w:r>
      <w:r w:rsidR="008B35DD">
        <w:rPr>
          <w:rFonts w:ascii="Arial" w:hAnsi="Arial" w:cs="Arial"/>
        </w:rPr>
        <w:t xml:space="preserve"> with as little negative impact to the company, shareholders</w:t>
      </w:r>
      <w:r w:rsidR="007C6691">
        <w:rPr>
          <w:rFonts w:ascii="Arial" w:hAnsi="Arial" w:cs="Arial"/>
        </w:rPr>
        <w:t>, stakeholders,</w:t>
      </w:r>
      <w:r w:rsidR="008B35DD">
        <w:rPr>
          <w:rFonts w:ascii="Arial" w:hAnsi="Arial" w:cs="Arial"/>
        </w:rPr>
        <w:t xml:space="preserve"> and </w:t>
      </w:r>
      <w:r w:rsidR="007C6691">
        <w:rPr>
          <w:rFonts w:ascii="Arial" w:hAnsi="Arial" w:cs="Arial"/>
        </w:rPr>
        <w:t xml:space="preserve">the </w:t>
      </w:r>
      <w:r w:rsidR="008B35DD">
        <w:rPr>
          <w:rFonts w:ascii="Arial" w:hAnsi="Arial" w:cs="Arial"/>
        </w:rPr>
        <w:t xml:space="preserve">economy </w:t>
      </w:r>
      <w:r w:rsidR="007C6691">
        <w:rPr>
          <w:rFonts w:ascii="Arial" w:hAnsi="Arial" w:cs="Arial"/>
        </w:rPr>
        <w:t xml:space="preserve">at large with the ability to hold </w:t>
      </w:r>
      <w:r w:rsidR="008B35DD">
        <w:rPr>
          <w:rFonts w:ascii="Arial" w:hAnsi="Arial" w:cs="Arial"/>
        </w:rPr>
        <w:t xml:space="preserve">a competitive </w:t>
      </w:r>
      <w:r w:rsidR="007C6691">
        <w:rPr>
          <w:rFonts w:ascii="Arial" w:hAnsi="Arial" w:cs="Arial"/>
        </w:rPr>
        <w:t xml:space="preserve">advantage and remain sustainable. Based on Mr James’s request to extend his business within the food industry over a </w:t>
      </w:r>
      <w:r w:rsidR="005D1E46">
        <w:rPr>
          <w:rFonts w:ascii="Arial" w:hAnsi="Arial" w:cs="Arial"/>
        </w:rPr>
        <w:t>2-year</w:t>
      </w:r>
      <w:r w:rsidR="007C6691">
        <w:rPr>
          <w:rFonts w:ascii="Arial" w:hAnsi="Arial" w:cs="Arial"/>
        </w:rPr>
        <w:t xml:space="preserve"> span</w:t>
      </w:r>
      <w:r w:rsidR="00CB3F9D">
        <w:rPr>
          <w:rFonts w:ascii="Arial" w:hAnsi="Arial" w:cs="Arial"/>
        </w:rPr>
        <w:t xml:space="preserve"> and the vision of supplying customers with unique foods across the UK. </w:t>
      </w:r>
      <w:r w:rsidR="007C6691">
        <w:rPr>
          <w:rFonts w:ascii="Arial" w:hAnsi="Arial" w:cs="Arial"/>
        </w:rPr>
        <w:t xml:space="preserve">one must consider his current position now and the strength of that position in the market. Other key areas will need to be reviewed such as strategic planning and strategic management. Internal and external analysis is also key to environmental understanding and reviewing the appropriate action that will consider cost, time, </w:t>
      </w:r>
      <w:r w:rsidR="00E3368D">
        <w:rPr>
          <w:rFonts w:ascii="Arial" w:hAnsi="Arial" w:cs="Arial"/>
        </w:rPr>
        <w:t>impact,</w:t>
      </w:r>
      <w:r w:rsidR="007C6691">
        <w:rPr>
          <w:rFonts w:ascii="Arial" w:hAnsi="Arial" w:cs="Arial"/>
        </w:rPr>
        <w:t xml:space="preserve"> and possible threats.</w:t>
      </w:r>
      <w:r w:rsidR="004220DD">
        <w:rPr>
          <w:rFonts w:ascii="Arial" w:hAnsi="Arial" w:cs="Arial"/>
        </w:rPr>
        <w:t xml:space="preserve"> Opportunities could also be a possibility for the business. Below is an example of a strategic management framework where all components will need to be fully explored to gather a good understanding of the environmental factors, risk, competitive advantage, opportunities and mission and outcome. </w:t>
      </w:r>
    </w:p>
    <w:p w14:paraId="1CC3F78C" w14:textId="77777777" w:rsidR="00D01E14" w:rsidRDefault="00D01E14" w:rsidP="00E04911">
      <w:pPr>
        <w:spacing w:line="360" w:lineRule="auto"/>
        <w:rPr>
          <w:rFonts w:ascii="Arial" w:hAnsi="Arial" w:cs="Arial"/>
        </w:rPr>
      </w:pPr>
    </w:p>
    <w:p w14:paraId="66A222C7" w14:textId="113A03FB" w:rsidR="00E04911" w:rsidRDefault="004220DD" w:rsidP="00E04911">
      <w:pPr>
        <w:spacing w:line="360" w:lineRule="auto"/>
        <w:rPr>
          <w:rFonts w:ascii="Arial" w:hAnsi="Arial" w:cs="Arial"/>
        </w:rPr>
      </w:pPr>
      <w:r w:rsidRPr="004220DD">
        <w:rPr>
          <w:rFonts w:ascii="Arial" w:hAnsi="Arial" w:cs="Arial"/>
        </w:rPr>
        <w:drawing>
          <wp:inline distT="0" distB="0" distL="0" distR="0" wp14:anchorId="7A73D00C" wp14:editId="1979CA48">
            <wp:extent cx="5731510" cy="1550035"/>
            <wp:effectExtent l="0" t="0" r="2540" b="0"/>
            <wp:docPr id="4" name="Picture 3" descr="Diagram&#10;&#10;Description automatically generated">
              <a:extLst xmlns:a="http://schemas.openxmlformats.org/drawingml/2006/main">
                <a:ext uri="{FF2B5EF4-FFF2-40B4-BE49-F238E27FC236}">
                  <a16:creationId xmlns:a16="http://schemas.microsoft.com/office/drawing/2014/main" id="{4B07017C-6008-4865-A707-DB9C7EE4A0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10;&#10;Description automatically generated">
                      <a:extLst>
                        <a:ext uri="{FF2B5EF4-FFF2-40B4-BE49-F238E27FC236}">
                          <a16:creationId xmlns:a16="http://schemas.microsoft.com/office/drawing/2014/main" id="{4B07017C-6008-4865-A707-DB9C7EE4A0CB}"/>
                        </a:ext>
                      </a:extLst>
                    </pic:cNvPr>
                    <pic:cNvPicPr>
                      <a:picLocks noChangeAspect="1"/>
                    </pic:cNvPicPr>
                  </pic:nvPicPr>
                  <pic:blipFill>
                    <a:blip r:embed="rId5"/>
                    <a:stretch>
                      <a:fillRect/>
                    </a:stretch>
                  </pic:blipFill>
                  <pic:spPr>
                    <a:xfrm>
                      <a:off x="0" y="0"/>
                      <a:ext cx="5731510" cy="1550035"/>
                    </a:xfrm>
                    <a:prstGeom prst="rect">
                      <a:avLst/>
                    </a:prstGeom>
                  </pic:spPr>
                </pic:pic>
              </a:graphicData>
            </a:graphic>
          </wp:inline>
        </w:drawing>
      </w:r>
    </w:p>
    <w:p w14:paraId="79B761A9" w14:textId="644A8578" w:rsidR="004220DD" w:rsidRDefault="00D56506" w:rsidP="00E04911">
      <w:pPr>
        <w:spacing w:line="360" w:lineRule="auto"/>
        <w:rPr>
          <w:rFonts w:ascii="Arial" w:hAnsi="Arial" w:cs="Arial"/>
        </w:rPr>
      </w:pPr>
      <w:r w:rsidRPr="00D56506">
        <w:rPr>
          <w:rFonts w:ascii="Arial" w:hAnsi="Arial" w:cs="Arial"/>
          <w:b/>
          <w:bCs/>
        </w:rPr>
        <w:t>According to (Cole, 2003),</w:t>
      </w:r>
      <w:r>
        <w:rPr>
          <w:rFonts w:ascii="Arial" w:hAnsi="Arial" w:cs="Arial"/>
        </w:rPr>
        <w:t xml:space="preserve"> Strategic management is the setting the purpose and objectives of the organisation and having the knowledge to choose the appropriate goals working to meet the aims to achieve both the purpose and objective over a set period of time</w:t>
      </w:r>
    </w:p>
    <w:p w14:paraId="00CE8019" w14:textId="0D14EDEA" w:rsidR="004220DD" w:rsidRDefault="004220DD" w:rsidP="00E04911">
      <w:pPr>
        <w:spacing w:line="360" w:lineRule="auto"/>
        <w:rPr>
          <w:rFonts w:ascii="Arial" w:hAnsi="Arial" w:cs="Arial"/>
        </w:rPr>
      </w:pPr>
    </w:p>
    <w:p w14:paraId="18CB1DA9" w14:textId="2332771D" w:rsidR="005A19E9" w:rsidRDefault="00D56506" w:rsidP="005A19E9">
      <w:pPr>
        <w:spacing w:line="360" w:lineRule="auto"/>
        <w:rPr>
          <w:rFonts w:ascii="Arial" w:hAnsi="Arial" w:cs="Arial"/>
        </w:rPr>
      </w:pPr>
      <w:r>
        <w:rPr>
          <w:rFonts w:ascii="Arial" w:hAnsi="Arial" w:cs="Arial"/>
        </w:rPr>
        <w:lastRenderedPageBreak/>
        <w:t xml:space="preserve">Utilising the strategic management framework above, </w:t>
      </w:r>
      <w:r w:rsidR="00B478F4">
        <w:rPr>
          <w:rFonts w:ascii="Arial" w:hAnsi="Arial" w:cs="Arial"/>
        </w:rPr>
        <w:t>one</w:t>
      </w:r>
      <w:r>
        <w:rPr>
          <w:rFonts w:ascii="Arial" w:hAnsi="Arial" w:cs="Arial"/>
        </w:rPr>
        <w:t xml:space="preserve"> would need to consider what the mission and mission statement</w:t>
      </w:r>
      <w:r w:rsidR="007D06F7">
        <w:rPr>
          <w:rFonts w:ascii="Arial" w:hAnsi="Arial" w:cs="Arial"/>
        </w:rPr>
        <w:t xml:space="preserve"> will be</w:t>
      </w:r>
      <w:r>
        <w:rPr>
          <w:rFonts w:ascii="Arial" w:hAnsi="Arial" w:cs="Arial"/>
        </w:rPr>
        <w:t>.</w:t>
      </w:r>
      <w:r w:rsidR="00B478F4">
        <w:rPr>
          <w:rFonts w:ascii="Arial" w:hAnsi="Arial" w:cs="Arial"/>
        </w:rPr>
        <w:t xml:space="preserve"> Mr James had confirmed that his mission is to extent his business throughout the UK, however there was no mention of a mission statement to outlay the organisation</w:t>
      </w:r>
      <w:r w:rsidR="00EC223D">
        <w:rPr>
          <w:rFonts w:ascii="Arial" w:hAnsi="Arial" w:cs="Arial"/>
        </w:rPr>
        <w:t>al</w:t>
      </w:r>
      <w:r w:rsidR="00B478F4">
        <w:rPr>
          <w:rFonts w:ascii="Arial" w:hAnsi="Arial" w:cs="Arial"/>
        </w:rPr>
        <w:t xml:space="preserve"> purpose. A recommendation to Mr James is to put together a mission statement to demonstrate to stakeholders, shareholders, and investors the purpose of the company in a quick and easy way that will provide a general idea of what the organisation stands for</w:t>
      </w:r>
      <w:r w:rsidR="003162C1">
        <w:rPr>
          <w:rFonts w:ascii="Arial" w:hAnsi="Arial" w:cs="Arial"/>
        </w:rPr>
        <w:t>. Strategic management is a planning and direction</w:t>
      </w:r>
      <w:r w:rsidR="004A0292">
        <w:rPr>
          <w:rFonts w:ascii="Arial" w:hAnsi="Arial" w:cs="Arial"/>
        </w:rPr>
        <w:t xml:space="preserve"> focused</w:t>
      </w:r>
      <w:r w:rsidR="003162C1">
        <w:rPr>
          <w:rFonts w:ascii="Arial" w:hAnsi="Arial" w:cs="Arial"/>
        </w:rPr>
        <w:t xml:space="preserve"> </w:t>
      </w:r>
      <w:r w:rsidR="00EC223D">
        <w:rPr>
          <w:rFonts w:ascii="Arial" w:hAnsi="Arial" w:cs="Arial"/>
        </w:rPr>
        <w:t xml:space="preserve">framework </w:t>
      </w:r>
      <w:r w:rsidR="003162C1">
        <w:rPr>
          <w:rFonts w:ascii="Arial" w:hAnsi="Arial" w:cs="Arial"/>
        </w:rPr>
        <w:t>of a</w:t>
      </w:r>
      <w:r w:rsidR="004A0292">
        <w:rPr>
          <w:rFonts w:ascii="Arial" w:hAnsi="Arial" w:cs="Arial"/>
        </w:rPr>
        <w:t>ny</w:t>
      </w:r>
      <w:r w:rsidR="003162C1">
        <w:rPr>
          <w:rFonts w:ascii="Arial" w:hAnsi="Arial" w:cs="Arial"/>
        </w:rPr>
        <w:t xml:space="preserve"> organisation on a </w:t>
      </w:r>
      <w:r w:rsidR="00B56181">
        <w:rPr>
          <w:rFonts w:ascii="Arial" w:hAnsi="Arial" w:cs="Arial"/>
        </w:rPr>
        <w:t>long-term</w:t>
      </w:r>
      <w:r w:rsidR="003162C1">
        <w:rPr>
          <w:rFonts w:ascii="Arial" w:hAnsi="Arial" w:cs="Arial"/>
        </w:rPr>
        <w:t xml:space="preserve"> basis. Due to Mr James request for business expansion over 2 years, this will fall under the strategic management process. Within the strategic management process there will need to be a strategy. Strategy is based around competitive advantage and reviews key fundamentals such as how to achieve the mission, planning over a long term, analysing competitive </w:t>
      </w:r>
      <w:r w:rsidR="00EC223D">
        <w:rPr>
          <w:rFonts w:ascii="Arial" w:hAnsi="Arial" w:cs="Arial"/>
        </w:rPr>
        <w:t>advantage,</w:t>
      </w:r>
      <w:r w:rsidR="003162C1">
        <w:rPr>
          <w:rFonts w:ascii="Arial" w:hAnsi="Arial" w:cs="Arial"/>
        </w:rPr>
        <w:t xml:space="preserve"> and </w:t>
      </w:r>
      <w:r w:rsidR="00EC223D">
        <w:rPr>
          <w:rFonts w:ascii="Arial" w:hAnsi="Arial" w:cs="Arial"/>
        </w:rPr>
        <w:t>reassessing</w:t>
      </w:r>
      <w:r w:rsidR="003162C1">
        <w:rPr>
          <w:rFonts w:ascii="Arial" w:hAnsi="Arial" w:cs="Arial"/>
        </w:rPr>
        <w:t xml:space="preserve"> managing and allocation p</w:t>
      </w:r>
      <w:r w:rsidR="00EC223D">
        <w:rPr>
          <w:rFonts w:ascii="Arial" w:hAnsi="Arial" w:cs="Arial"/>
        </w:rPr>
        <w:t xml:space="preserve">rocesses. To gain a competitive advantage, Mr James will need to deliver a product or service that holds an edge over their competitors with more added value to </w:t>
      </w:r>
      <w:r w:rsidR="007D06F7">
        <w:rPr>
          <w:rFonts w:ascii="Arial" w:hAnsi="Arial" w:cs="Arial"/>
        </w:rPr>
        <w:t>customers and the organisation to be sustainable and with increased revenues</w:t>
      </w:r>
      <w:r w:rsidR="00EC223D">
        <w:rPr>
          <w:rFonts w:ascii="Arial" w:hAnsi="Arial" w:cs="Arial"/>
        </w:rPr>
        <w:t>. The mission will need to highlight the purpose and the values w</w:t>
      </w:r>
      <w:r w:rsidR="007D06F7">
        <w:rPr>
          <w:rFonts w:ascii="Arial" w:hAnsi="Arial" w:cs="Arial"/>
        </w:rPr>
        <w:t>ith all</w:t>
      </w:r>
      <w:r w:rsidR="00EC223D">
        <w:rPr>
          <w:rFonts w:ascii="Arial" w:hAnsi="Arial" w:cs="Arial"/>
        </w:rPr>
        <w:t xml:space="preserve"> objectives being very specific and measurable </w:t>
      </w:r>
      <w:r w:rsidR="007D06F7">
        <w:rPr>
          <w:rFonts w:ascii="Arial" w:hAnsi="Arial" w:cs="Arial"/>
        </w:rPr>
        <w:t xml:space="preserve">to enable the </w:t>
      </w:r>
      <w:r w:rsidR="004A0292">
        <w:rPr>
          <w:rFonts w:ascii="Arial" w:hAnsi="Arial" w:cs="Arial"/>
        </w:rPr>
        <w:t xml:space="preserve">desired </w:t>
      </w:r>
      <w:r w:rsidR="00EC223D">
        <w:rPr>
          <w:rFonts w:ascii="Arial" w:hAnsi="Arial" w:cs="Arial"/>
        </w:rPr>
        <w:t>target</w:t>
      </w:r>
      <w:r w:rsidR="007D06F7">
        <w:rPr>
          <w:rFonts w:ascii="Arial" w:hAnsi="Arial" w:cs="Arial"/>
        </w:rPr>
        <w:t xml:space="preserve"> to be met</w:t>
      </w:r>
      <w:r w:rsidR="004A0292">
        <w:rPr>
          <w:rFonts w:ascii="Arial" w:hAnsi="Arial" w:cs="Arial"/>
        </w:rPr>
        <w:t xml:space="preserve">. According to </w:t>
      </w:r>
      <w:r w:rsidR="004A0292" w:rsidRPr="005916A8">
        <w:rPr>
          <w:rFonts w:ascii="Arial" w:hAnsi="Arial" w:cs="Arial"/>
          <w:b/>
          <w:bCs/>
        </w:rPr>
        <w:t>(Davenport et al., 2010)</w:t>
      </w:r>
      <w:r w:rsidR="004A0292">
        <w:rPr>
          <w:rFonts w:ascii="Arial" w:hAnsi="Arial" w:cs="Arial"/>
        </w:rPr>
        <w:t xml:space="preserve">, </w:t>
      </w:r>
      <w:r w:rsidR="004A0292" w:rsidRPr="005916A8">
        <w:rPr>
          <w:rFonts w:ascii="Arial" w:hAnsi="Arial" w:cs="Arial"/>
          <w:b/>
          <w:bCs/>
        </w:rPr>
        <w:t>(</w:t>
      </w:r>
      <w:r w:rsidR="004A0292" w:rsidRPr="005916A8">
        <w:rPr>
          <w:rFonts w:ascii="Arial" w:hAnsi="Arial" w:cs="Arial"/>
          <w:b/>
          <w:bCs/>
          <w:color w:val="1C1D1E"/>
          <w:shd w:val="clear" w:color="auto" w:fill="FFFFFF"/>
        </w:rPr>
        <w:t>Fleisher and Bensoussan, 2007)</w:t>
      </w:r>
      <w:r w:rsidR="004A0292" w:rsidRPr="004A0292">
        <w:rPr>
          <w:rFonts w:ascii="Arial" w:hAnsi="Arial" w:cs="Arial"/>
          <w:color w:val="1C1D1E"/>
          <w:shd w:val="clear" w:color="auto" w:fill="FFFFFF"/>
        </w:rPr>
        <w:t xml:space="preserve">, </w:t>
      </w:r>
      <w:r w:rsidR="004A0292" w:rsidRPr="005916A8">
        <w:rPr>
          <w:rFonts w:ascii="Arial" w:hAnsi="Arial" w:cs="Arial"/>
          <w:b/>
          <w:bCs/>
          <w:color w:val="1C1D1E"/>
          <w:shd w:val="clear" w:color="auto" w:fill="FFFFFF"/>
        </w:rPr>
        <w:t>(</w:t>
      </w:r>
      <w:proofErr w:type="spellStart"/>
      <w:r w:rsidR="004A0292" w:rsidRPr="005916A8">
        <w:rPr>
          <w:rFonts w:ascii="Arial" w:hAnsi="Arial" w:cs="Arial"/>
          <w:b/>
          <w:bCs/>
          <w:color w:val="1C1D1E"/>
          <w:shd w:val="clear" w:color="auto" w:fill="FFFFFF"/>
        </w:rPr>
        <w:t>Jarzabkowski</w:t>
      </w:r>
      <w:proofErr w:type="spellEnd"/>
      <w:r w:rsidR="004A0292" w:rsidRPr="005916A8">
        <w:rPr>
          <w:rFonts w:ascii="Arial" w:hAnsi="Arial" w:cs="Arial"/>
          <w:b/>
          <w:bCs/>
          <w:color w:val="1C1D1E"/>
          <w:shd w:val="clear" w:color="auto" w:fill="FFFFFF"/>
        </w:rPr>
        <w:t xml:space="preserve"> and </w:t>
      </w:r>
      <w:proofErr w:type="spellStart"/>
      <w:r w:rsidR="004A0292" w:rsidRPr="005916A8">
        <w:rPr>
          <w:rFonts w:ascii="Arial" w:hAnsi="Arial" w:cs="Arial"/>
          <w:b/>
          <w:bCs/>
          <w:color w:val="1C1D1E"/>
          <w:shd w:val="clear" w:color="auto" w:fill="FFFFFF"/>
        </w:rPr>
        <w:t>Spee</w:t>
      </w:r>
      <w:proofErr w:type="spellEnd"/>
      <w:r w:rsidR="004A0292" w:rsidRPr="005916A8">
        <w:rPr>
          <w:rFonts w:ascii="Arial" w:hAnsi="Arial" w:cs="Arial"/>
          <w:b/>
          <w:bCs/>
          <w:color w:val="1C1D1E"/>
          <w:shd w:val="clear" w:color="auto" w:fill="FFFFFF"/>
        </w:rPr>
        <w:t>, 2009)</w:t>
      </w:r>
      <w:r w:rsidR="004A0292" w:rsidRPr="004A0292">
        <w:rPr>
          <w:rFonts w:ascii="Arial" w:hAnsi="Arial" w:cs="Arial"/>
          <w:color w:val="1C1D1E"/>
          <w:shd w:val="clear" w:color="auto" w:fill="FFFFFF"/>
        </w:rPr>
        <w:t>, and (</w:t>
      </w:r>
      <w:r w:rsidR="004A0292" w:rsidRPr="005916A8">
        <w:rPr>
          <w:rFonts w:ascii="Arial" w:hAnsi="Arial" w:cs="Arial"/>
          <w:b/>
          <w:bCs/>
          <w:color w:val="1C1D1E"/>
          <w:shd w:val="clear" w:color="auto" w:fill="FFFFFF"/>
        </w:rPr>
        <w:t>Rigby and Bilodeau, 2011</w:t>
      </w:r>
      <w:r w:rsidR="004A0292" w:rsidRPr="005916A8">
        <w:rPr>
          <w:rFonts w:ascii="Arial" w:hAnsi="Arial" w:cs="Arial"/>
          <w:b/>
          <w:bCs/>
        </w:rPr>
        <w:t>)</w:t>
      </w:r>
      <w:r w:rsidR="004A0292">
        <w:rPr>
          <w:rFonts w:ascii="Arial" w:hAnsi="Arial" w:cs="Arial"/>
        </w:rPr>
        <w:t>, Many key decision-maker</w:t>
      </w:r>
      <w:r w:rsidR="005A19E9">
        <w:rPr>
          <w:rFonts w:ascii="Arial" w:hAnsi="Arial" w:cs="Arial"/>
        </w:rPr>
        <w:t>s</w:t>
      </w:r>
      <w:r w:rsidR="004A0292">
        <w:rPr>
          <w:rFonts w:ascii="Arial" w:hAnsi="Arial" w:cs="Arial"/>
        </w:rPr>
        <w:t xml:space="preserve"> are utilising strategic management tools and techniques to mitigate uncertain times when conducting business and competitive analysis. They go on to say that the key </w:t>
      </w:r>
      <w:r w:rsidR="005916A8">
        <w:rPr>
          <w:rFonts w:ascii="Arial" w:hAnsi="Arial" w:cs="Arial"/>
        </w:rPr>
        <w:t>reason</w:t>
      </w:r>
      <w:r w:rsidR="004A0292">
        <w:rPr>
          <w:rFonts w:ascii="Arial" w:hAnsi="Arial" w:cs="Arial"/>
        </w:rPr>
        <w:t xml:space="preserve"> </w:t>
      </w:r>
      <w:r w:rsidR="005A19E9">
        <w:rPr>
          <w:rFonts w:ascii="Arial" w:hAnsi="Arial" w:cs="Arial"/>
        </w:rPr>
        <w:t xml:space="preserve">for strategic tools is to allow key decision makers to make sound decisions that directly lead to better products and services with better processes to boost organisational performance. </w:t>
      </w:r>
      <w:r w:rsidR="007D06F7">
        <w:rPr>
          <w:rFonts w:ascii="Arial" w:hAnsi="Arial" w:cs="Arial"/>
        </w:rPr>
        <w:t xml:space="preserve">Below is the mission and the objectives.  </w:t>
      </w:r>
    </w:p>
    <w:p w14:paraId="3C6E47E8" w14:textId="6DC971E2" w:rsidR="007D06F7" w:rsidRDefault="007D06F7" w:rsidP="005A19E9">
      <w:pPr>
        <w:spacing w:line="360" w:lineRule="auto"/>
        <w:rPr>
          <w:rFonts w:ascii="Arial" w:hAnsi="Arial" w:cs="Arial"/>
        </w:rPr>
      </w:pPr>
    </w:p>
    <w:p w14:paraId="6422ECCD" w14:textId="1E7A755D" w:rsidR="007D06F7" w:rsidRDefault="007D06F7" w:rsidP="005A19E9">
      <w:pPr>
        <w:spacing w:line="360" w:lineRule="auto"/>
        <w:rPr>
          <w:rFonts w:ascii="Arial" w:hAnsi="Arial" w:cs="Arial"/>
        </w:rPr>
      </w:pPr>
      <w:r w:rsidRPr="00D53635">
        <w:rPr>
          <w:rFonts w:ascii="Arial" w:hAnsi="Arial" w:cs="Arial"/>
          <w:b/>
          <w:bCs/>
          <w:color w:val="7030A0"/>
        </w:rPr>
        <w:t>Mission</w:t>
      </w:r>
      <w:r w:rsidRPr="00D53635">
        <w:rPr>
          <w:rFonts w:ascii="Arial" w:hAnsi="Arial" w:cs="Arial"/>
          <w:b/>
          <w:bCs/>
        </w:rPr>
        <w:t>:</w:t>
      </w:r>
      <w:r>
        <w:rPr>
          <w:rFonts w:ascii="Arial" w:hAnsi="Arial" w:cs="Arial"/>
        </w:rPr>
        <w:t xml:space="preserve"> </w:t>
      </w:r>
      <w:r w:rsidR="00D53635">
        <w:rPr>
          <w:rFonts w:ascii="Arial" w:hAnsi="Arial" w:cs="Arial"/>
        </w:rPr>
        <w:t>Expand the Delicious restaurant across the UK.</w:t>
      </w:r>
    </w:p>
    <w:p w14:paraId="5AF529A8" w14:textId="1151D3CB" w:rsidR="00D53635" w:rsidRDefault="00D53635" w:rsidP="005A19E9">
      <w:pPr>
        <w:spacing w:line="360" w:lineRule="auto"/>
        <w:rPr>
          <w:rFonts w:ascii="Arial" w:hAnsi="Arial" w:cs="Arial"/>
        </w:rPr>
      </w:pPr>
      <w:r w:rsidRPr="00D53635">
        <w:rPr>
          <w:rFonts w:ascii="Arial" w:hAnsi="Arial" w:cs="Arial"/>
          <w:b/>
          <w:bCs/>
          <w:color w:val="7030A0"/>
        </w:rPr>
        <w:t>Objective</w:t>
      </w:r>
      <w:r>
        <w:rPr>
          <w:rFonts w:ascii="Arial" w:hAnsi="Arial" w:cs="Arial"/>
        </w:rPr>
        <w:t xml:space="preserve">: </w:t>
      </w:r>
    </w:p>
    <w:p w14:paraId="0B36C8C6" w14:textId="548326F5" w:rsidR="00D53635" w:rsidRDefault="00D53635" w:rsidP="00D53635">
      <w:pPr>
        <w:pStyle w:val="ListParagraph"/>
        <w:numPr>
          <w:ilvl w:val="0"/>
          <w:numId w:val="3"/>
        </w:numPr>
        <w:spacing w:line="360" w:lineRule="auto"/>
        <w:rPr>
          <w:rFonts w:ascii="Arial" w:hAnsi="Arial" w:cs="Arial"/>
        </w:rPr>
      </w:pPr>
      <w:r>
        <w:rPr>
          <w:rFonts w:ascii="Arial" w:hAnsi="Arial" w:cs="Arial"/>
        </w:rPr>
        <w:t>Drew up strategic management and strategy process for organisational expansion.</w:t>
      </w:r>
    </w:p>
    <w:p w14:paraId="5557B629" w14:textId="581EF328" w:rsidR="00D53635" w:rsidRDefault="00D53635" w:rsidP="00D53635">
      <w:pPr>
        <w:pStyle w:val="ListParagraph"/>
        <w:numPr>
          <w:ilvl w:val="0"/>
          <w:numId w:val="3"/>
        </w:numPr>
        <w:spacing w:line="360" w:lineRule="auto"/>
        <w:rPr>
          <w:rFonts w:ascii="Arial" w:hAnsi="Arial" w:cs="Arial"/>
        </w:rPr>
      </w:pPr>
      <w:r>
        <w:rPr>
          <w:rFonts w:ascii="Arial" w:hAnsi="Arial" w:cs="Arial"/>
        </w:rPr>
        <w:t>Conduct internal and external environmental checks.</w:t>
      </w:r>
    </w:p>
    <w:p w14:paraId="550DF6CB" w14:textId="35968135" w:rsidR="00D53635" w:rsidRDefault="00D53635" w:rsidP="00D53635">
      <w:pPr>
        <w:pStyle w:val="ListParagraph"/>
        <w:numPr>
          <w:ilvl w:val="0"/>
          <w:numId w:val="3"/>
        </w:numPr>
        <w:spacing w:line="360" w:lineRule="auto"/>
        <w:rPr>
          <w:rFonts w:ascii="Arial" w:hAnsi="Arial" w:cs="Arial"/>
        </w:rPr>
      </w:pPr>
      <w:r>
        <w:rPr>
          <w:rFonts w:ascii="Arial" w:hAnsi="Arial" w:cs="Arial"/>
        </w:rPr>
        <w:t>Review strategy choices and planning to go ahead based upon Micro and Macro environment.</w:t>
      </w:r>
    </w:p>
    <w:p w14:paraId="2C3783BA" w14:textId="72F7A419" w:rsidR="00D53635" w:rsidRDefault="00D53635" w:rsidP="00D53635">
      <w:pPr>
        <w:pStyle w:val="ListParagraph"/>
        <w:numPr>
          <w:ilvl w:val="0"/>
          <w:numId w:val="3"/>
        </w:numPr>
        <w:spacing w:line="360" w:lineRule="auto"/>
        <w:rPr>
          <w:rFonts w:ascii="Arial" w:hAnsi="Arial" w:cs="Arial"/>
        </w:rPr>
      </w:pPr>
      <w:r>
        <w:rPr>
          <w:rFonts w:ascii="Arial" w:hAnsi="Arial" w:cs="Arial"/>
        </w:rPr>
        <w:t>Consider the best route for strategic implementation that mitigates uncertain impacts.</w:t>
      </w:r>
    </w:p>
    <w:p w14:paraId="47C7B8C4" w14:textId="4355A1A1" w:rsidR="00D53635" w:rsidRPr="00D53635" w:rsidRDefault="00D53635" w:rsidP="00D53635">
      <w:pPr>
        <w:pStyle w:val="ListParagraph"/>
        <w:numPr>
          <w:ilvl w:val="0"/>
          <w:numId w:val="3"/>
        </w:numPr>
        <w:spacing w:line="360" w:lineRule="auto"/>
        <w:rPr>
          <w:rFonts w:ascii="Arial" w:hAnsi="Arial" w:cs="Arial"/>
        </w:rPr>
      </w:pPr>
      <w:r>
        <w:rPr>
          <w:rFonts w:ascii="Arial" w:hAnsi="Arial" w:cs="Arial"/>
        </w:rPr>
        <w:t xml:space="preserve">Proceed with a clear strategy whilst strongly moving toward sustainability. </w:t>
      </w:r>
    </w:p>
    <w:p w14:paraId="06BF633E" w14:textId="433DA560" w:rsidR="005A19E9" w:rsidRDefault="005A19E9" w:rsidP="004A0292">
      <w:pPr>
        <w:spacing w:line="360" w:lineRule="auto"/>
        <w:rPr>
          <w:rFonts w:ascii="Arial" w:hAnsi="Arial" w:cs="Arial"/>
        </w:rPr>
      </w:pPr>
    </w:p>
    <w:p w14:paraId="238BFB70" w14:textId="1CAA3173" w:rsidR="003162C1" w:rsidRDefault="003162C1" w:rsidP="00E04911">
      <w:pPr>
        <w:spacing w:line="360" w:lineRule="auto"/>
        <w:rPr>
          <w:rFonts w:ascii="Arial" w:hAnsi="Arial" w:cs="Arial"/>
        </w:rPr>
      </w:pPr>
    </w:p>
    <w:p w14:paraId="6036C0AA" w14:textId="428946F2" w:rsidR="00D73E1D" w:rsidRDefault="00D53635" w:rsidP="00E04911">
      <w:pPr>
        <w:spacing w:line="360" w:lineRule="auto"/>
        <w:rPr>
          <w:rFonts w:ascii="Arial" w:hAnsi="Arial" w:cs="Arial"/>
        </w:rPr>
      </w:pPr>
      <w:r w:rsidRPr="002E5444">
        <w:rPr>
          <w:rFonts w:ascii="Arial" w:hAnsi="Arial" w:cs="Arial"/>
          <w:b/>
          <w:bCs/>
        </w:rPr>
        <w:lastRenderedPageBreak/>
        <w:t xml:space="preserve">External Analysis </w:t>
      </w:r>
      <w:r w:rsidR="00237E8E" w:rsidRPr="002E5444">
        <w:rPr>
          <w:rFonts w:ascii="Arial" w:hAnsi="Arial" w:cs="Arial"/>
          <w:b/>
          <w:bCs/>
        </w:rPr>
        <w:t xml:space="preserve">utilising </w:t>
      </w:r>
      <w:r w:rsidR="00CB3F9D">
        <w:rPr>
          <w:rFonts w:ascii="Arial" w:hAnsi="Arial" w:cs="Arial"/>
          <w:b/>
          <w:bCs/>
        </w:rPr>
        <w:t xml:space="preserve">PESTLE </w:t>
      </w:r>
      <w:r w:rsidR="00237E8E" w:rsidRPr="002E5444">
        <w:rPr>
          <w:rFonts w:ascii="Arial" w:hAnsi="Arial" w:cs="Arial"/>
          <w:b/>
          <w:bCs/>
        </w:rPr>
        <w:t>&amp; Scenario based analysis</w:t>
      </w:r>
      <w:r w:rsidR="00237E8E">
        <w:rPr>
          <w:rFonts w:ascii="Arial" w:hAnsi="Arial" w:cs="Arial"/>
        </w:rPr>
        <w:t xml:space="preserve">. </w:t>
      </w:r>
    </w:p>
    <w:p w14:paraId="0537767B" w14:textId="52307CE1" w:rsidR="00237E8E" w:rsidRDefault="00237E8E" w:rsidP="00E04911">
      <w:pPr>
        <w:spacing w:line="360" w:lineRule="auto"/>
        <w:rPr>
          <w:rFonts w:ascii="Arial" w:hAnsi="Arial" w:cs="Arial"/>
        </w:rPr>
      </w:pPr>
      <w:r>
        <w:rPr>
          <w:rFonts w:ascii="Arial" w:hAnsi="Arial" w:cs="Arial"/>
        </w:rPr>
        <w:t xml:space="preserve">Based on the above information it is highly recommended to conduct an internal and external environmental check to mitigate risk and impact to the organisation, </w:t>
      </w:r>
      <w:r w:rsidR="00D73E1D">
        <w:rPr>
          <w:rFonts w:ascii="Arial" w:hAnsi="Arial" w:cs="Arial"/>
        </w:rPr>
        <w:t>shareholders,</w:t>
      </w:r>
      <w:r>
        <w:rPr>
          <w:rFonts w:ascii="Arial" w:hAnsi="Arial" w:cs="Arial"/>
        </w:rPr>
        <w:t xml:space="preserve"> and stakeholders. This would consist of revenues, employees, law, technologies, establishments, and politics etc. Having a good understanding of the current economy and possible changes or uncertainties will help map the best route for organisational change or expansion. Due to strategic change, consideration is require</w:t>
      </w:r>
      <w:r w:rsidR="007730A6">
        <w:rPr>
          <w:rFonts w:ascii="Arial" w:hAnsi="Arial" w:cs="Arial"/>
        </w:rPr>
        <w:t>d</w:t>
      </w:r>
      <w:r>
        <w:rPr>
          <w:rFonts w:ascii="Arial" w:hAnsi="Arial" w:cs="Arial"/>
        </w:rPr>
        <w:t xml:space="preserve"> </w:t>
      </w:r>
      <w:r w:rsidR="007730A6">
        <w:rPr>
          <w:rFonts w:ascii="Arial" w:hAnsi="Arial" w:cs="Arial"/>
        </w:rPr>
        <w:t xml:space="preserve">when making </w:t>
      </w:r>
      <w:r w:rsidR="007730A6">
        <w:rPr>
          <w:rFonts w:ascii="Arial" w:hAnsi="Arial" w:cs="Arial"/>
        </w:rPr>
        <w:t>high profile</w:t>
      </w:r>
      <w:r>
        <w:rPr>
          <w:rFonts w:ascii="Arial" w:hAnsi="Arial" w:cs="Arial"/>
        </w:rPr>
        <w:t xml:space="preserve"> decision</w:t>
      </w:r>
      <w:r w:rsidR="007730A6">
        <w:rPr>
          <w:rFonts w:ascii="Arial" w:hAnsi="Arial" w:cs="Arial"/>
        </w:rPr>
        <w:t>s</w:t>
      </w:r>
      <w:r>
        <w:rPr>
          <w:rFonts w:ascii="Arial" w:hAnsi="Arial" w:cs="Arial"/>
        </w:rPr>
        <w:t xml:space="preserve"> where major investment or changes are to be made. </w:t>
      </w:r>
      <w:r w:rsidR="007730A6">
        <w:rPr>
          <w:rFonts w:ascii="Arial" w:hAnsi="Arial" w:cs="Arial"/>
        </w:rPr>
        <w:t>There are tool</w:t>
      </w:r>
      <w:r w:rsidR="00395E6D">
        <w:rPr>
          <w:rFonts w:ascii="Arial" w:hAnsi="Arial" w:cs="Arial"/>
        </w:rPr>
        <w:t>s</w:t>
      </w:r>
      <w:r w:rsidR="007730A6">
        <w:rPr>
          <w:rFonts w:ascii="Arial" w:hAnsi="Arial" w:cs="Arial"/>
        </w:rPr>
        <w:t xml:space="preserve"> available to assess micro and macro environments. </w:t>
      </w:r>
      <w:r w:rsidR="00395E6D">
        <w:rPr>
          <w:rFonts w:ascii="Arial" w:hAnsi="Arial" w:cs="Arial"/>
        </w:rPr>
        <w:t xml:space="preserve">According to </w:t>
      </w:r>
      <w:r w:rsidR="007730A6" w:rsidRPr="00395E6D">
        <w:rPr>
          <w:rFonts w:ascii="Arial" w:hAnsi="Arial" w:cs="Arial"/>
          <w:b/>
          <w:bCs/>
        </w:rPr>
        <w:t>(</w:t>
      </w:r>
      <w:r w:rsidR="00395E6D">
        <w:rPr>
          <w:rFonts w:ascii="Arial" w:hAnsi="Arial" w:cs="Arial"/>
          <w:b/>
          <w:bCs/>
        </w:rPr>
        <w:t>Martin, R. 2007),</w:t>
      </w:r>
      <w:r w:rsidR="00395E6D" w:rsidRPr="00395E6D">
        <w:rPr>
          <w:rFonts w:ascii="Arial" w:hAnsi="Arial" w:cs="Arial"/>
        </w:rPr>
        <w:t xml:space="preserve"> </w:t>
      </w:r>
      <w:r w:rsidR="007730A6">
        <w:rPr>
          <w:rFonts w:ascii="Arial" w:hAnsi="Arial" w:cs="Arial"/>
        </w:rPr>
        <w:t xml:space="preserve">Due to increasing and complex uncertain environments, decision makers are expected to recognise and embrace a more complex understanding of this emerging world, with </w:t>
      </w:r>
      <w:r w:rsidR="00395E6D">
        <w:rPr>
          <w:rFonts w:ascii="Arial" w:hAnsi="Arial" w:cs="Arial"/>
        </w:rPr>
        <w:t>access to</w:t>
      </w:r>
      <w:r w:rsidR="007730A6">
        <w:rPr>
          <w:rFonts w:ascii="Arial" w:hAnsi="Arial" w:cs="Arial"/>
        </w:rPr>
        <w:t xml:space="preserve"> techniques and tools to make </w:t>
      </w:r>
      <w:r w:rsidR="00395E6D">
        <w:rPr>
          <w:rFonts w:ascii="Arial" w:hAnsi="Arial" w:cs="Arial"/>
        </w:rPr>
        <w:t>the best decisions possible. For this report a PEST</w:t>
      </w:r>
      <w:r w:rsidR="00BD6451">
        <w:rPr>
          <w:rFonts w:ascii="Arial" w:hAnsi="Arial" w:cs="Arial"/>
        </w:rPr>
        <w:t>LE</w:t>
      </w:r>
      <w:r w:rsidR="00395E6D">
        <w:rPr>
          <w:rFonts w:ascii="Arial" w:hAnsi="Arial" w:cs="Arial"/>
        </w:rPr>
        <w:t xml:space="preserve"> – Political, Economic, </w:t>
      </w:r>
      <w:r w:rsidR="00BD6451">
        <w:rPr>
          <w:rFonts w:ascii="Arial" w:hAnsi="Arial" w:cs="Arial"/>
        </w:rPr>
        <w:t>Social, Technolo</w:t>
      </w:r>
      <w:r w:rsidR="001D5382">
        <w:rPr>
          <w:rFonts w:ascii="Arial" w:hAnsi="Arial" w:cs="Arial"/>
        </w:rPr>
        <w:t>gical</w:t>
      </w:r>
      <w:r w:rsidR="00BD6451">
        <w:rPr>
          <w:rFonts w:ascii="Arial" w:hAnsi="Arial" w:cs="Arial"/>
        </w:rPr>
        <w:t>, Legal, E</w:t>
      </w:r>
      <w:r w:rsidR="00BD6451">
        <w:rPr>
          <w:rFonts w:ascii="Arial" w:hAnsi="Arial" w:cs="Arial"/>
        </w:rPr>
        <w:t>nvironmental</w:t>
      </w:r>
      <w:r w:rsidR="00C84E6B">
        <w:rPr>
          <w:rFonts w:ascii="Arial" w:hAnsi="Arial" w:cs="Arial"/>
        </w:rPr>
        <w:t xml:space="preserve">, analysis will be carried out scanning over the external environment for any threats or opportunities. This will provide a view of the current position of the external environment and what is happening now, what has already happened, </w:t>
      </w:r>
      <w:r w:rsidR="00D73E1D">
        <w:rPr>
          <w:rFonts w:ascii="Arial" w:hAnsi="Arial" w:cs="Arial"/>
        </w:rPr>
        <w:t>for</w:t>
      </w:r>
      <w:r w:rsidR="00C84E6B">
        <w:rPr>
          <w:rFonts w:ascii="Arial" w:hAnsi="Arial" w:cs="Arial"/>
        </w:rPr>
        <w:t xml:space="preserve"> example is the Covid-19 pandemic, what might </w:t>
      </w:r>
      <w:r w:rsidR="0065004E">
        <w:rPr>
          <w:rFonts w:ascii="Arial" w:hAnsi="Arial" w:cs="Arial"/>
        </w:rPr>
        <w:t>happen,</w:t>
      </w:r>
      <w:r w:rsidR="00C84E6B">
        <w:rPr>
          <w:rFonts w:ascii="Arial" w:hAnsi="Arial" w:cs="Arial"/>
        </w:rPr>
        <w:t xml:space="preserve"> and w</w:t>
      </w:r>
      <w:r w:rsidR="0065004E">
        <w:rPr>
          <w:rFonts w:ascii="Arial" w:hAnsi="Arial" w:cs="Arial"/>
        </w:rPr>
        <w:t>h</w:t>
      </w:r>
      <w:r w:rsidR="00C84E6B">
        <w:rPr>
          <w:rFonts w:ascii="Arial" w:hAnsi="Arial" w:cs="Arial"/>
        </w:rPr>
        <w:t xml:space="preserve">at opportunities present themselves to take advantage of. </w:t>
      </w:r>
      <w:r w:rsidR="00D73E1D">
        <w:rPr>
          <w:rFonts w:ascii="Arial" w:hAnsi="Arial" w:cs="Arial"/>
        </w:rPr>
        <w:t>This pestle</w:t>
      </w:r>
      <w:r w:rsidR="00266D65">
        <w:rPr>
          <w:rFonts w:ascii="Arial" w:hAnsi="Arial" w:cs="Arial"/>
        </w:rPr>
        <w:t xml:space="preserve"> in figure 1</w:t>
      </w:r>
      <w:r w:rsidR="00D73E1D">
        <w:rPr>
          <w:rFonts w:ascii="Arial" w:hAnsi="Arial" w:cs="Arial"/>
        </w:rPr>
        <w:t xml:space="preserve"> was conducted on the </w:t>
      </w:r>
      <w:r w:rsidR="00266D65">
        <w:rPr>
          <w:rFonts w:ascii="Arial" w:hAnsi="Arial" w:cs="Arial"/>
        </w:rPr>
        <w:t>delicious</w:t>
      </w:r>
      <w:r w:rsidR="00D73E1D">
        <w:rPr>
          <w:rFonts w:ascii="Arial" w:hAnsi="Arial" w:cs="Arial"/>
        </w:rPr>
        <w:t xml:space="preserve"> restaurant</w:t>
      </w:r>
      <w:r w:rsidR="00266D65">
        <w:rPr>
          <w:rFonts w:ascii="Arial" w:hAnsi="Arial" w:cs="Arial"/>
        </w:rPr>
        <w:t>.</w:t>
      </w:r>
    </w:p>
    <w:p w14:paraId="2269BFE1" w14:textId="4DF2E7B0" w:rsidR="00266D65" w:rsidRDefault="00266D65" w:rsidP="00E04911">
      <w:pPr>
        <w:spacing w:line="360" w:lineRule="auto"/>
        <w:rPr>
          <w:rFonts w:ascii="Arial" w:hAnsi="Arial" w:cs="Arial"/>
        </w:rPr>
      </w:pPr>
    </w:p>
    <w:p w14:paraId="7AAF39AE" w14:textId="1279E50B" w:rsidR="00266D65" w:rsidRDefault="00266D65" w:rsidP="00E04911">
      <w:pPr>
        <w:spacing w:line="360" w:lineRule="auto"/>
        <w:rPr>
          <w:rFonts w:ascii="Arial" w:hAnsi="Arial" w:cs="Arial"/>
        </w:rPr>
      </w:pPr>
      <w:r>
        <w:t> </w:t>
      </w:r>
      <w:r>
        <w:rPr>
          <w:noProof/>
        </w:rPr>
        <w:drawing>
          <wp:inline distT="0" distB="0" distL="0" distR="0" wp14:anchorId="4FA3532F" wp14:editId="1FF91C30">
            <wp:extent cx="5731510" cy="3223895"/>
            <wp:effectExtent l="76200" t="76200" r="135890" b="12890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A150FB" w14:textId="62B2F43A" w:rsidR="007730A6" w:rsidRDefault="00266D65" w:rsidP="00E04911">
      <w:pPr>
        <w:spacing w:line="360" w:lineRule="auto"/>
        <w:rPr>
          <w:rFonts w:ascii="Arial" w:hAnsi="Arial" w:cs="Arial"/>
        </w:rPr>
      </w:pPr>
      <w:r>
        <w:rPr>
          <w:rFonts w:ascii="Arial" w:hAnsi="Arial" w:cs="Arial"/>
        </w:rPr>
        <w:lastRenderedPageBreak/>
        <w:t xml:space="preserve">Pestle has given key areas to consider to help formulate a strategy but also highlighted areas of possible investment. Pestle has </w:t>
      </w:r>
      <w:r w:rsidR="00D218E9">
        <w:rPr>
          <w:rFonts w:ascii="Arial" w:hAnsi="Arial" w:cs="Arial"/>
        </w:rPr>
        <w:t>outlined</w:t>
      </w:r>
      <w:r>
        <w:rPr>
          <w:rFonts w:ascii="Arial" w:hAnsi="Arial" w:cs="Arial"/>
        </w:rPr>
        <w:t xml:space="preserve"> concerns with political agendas and regulation and tax changes that can impact the new venture. There are also concerns regarding supply of raw produce and delivery locations due to new costings and unfamiliarity of locations. Pestle ha</w:t>
      </w:r>
      <w:r w:rsidR="00D218E9">
        <w:rPr>
          <w:rFonts w:ascii="Arial" w:hAnsi="Arial" w:cs="Arial"/>
        </w:rPr>
        <w:t>s given</w:t>
      </w:r>
      <w:r>
        <w:rPr>
          <w:rFonts w:ascii="Arial" w:hAnsi="Arial" w:cs="Arial"/>
        </w:rPr>
        <w:t xml:space="preserve"> possible opportunity </w:t>
      </w:r>
      <w:r w:rsidR="00D218E9">
        <w:rPr>
          <w:rFonts w:ascii="Arial" w:hAnsi="Arial" w:cs="Arial"/>
        </w:rPr>
        <w:t xml:space="preserve">for new food delivery options to streamline the business into a more convenient fast food establishment with new vegan and fresh food establishments on an positive increase seen over the last 5 years with more access to delivery services such as, Just eat, Deliveroo etc. This opportunity would give Mr James a choice to invest in a small establishment to prepare food for delivery only via software applications such as the above, minimising spending on larger establishments with many employees, and dinning facilities and taking advantage of the easy-to-use mobile technologies and delivery services. This choice would split the business into two segments, one for dinning and the other for delivery, similar to a Chinese takeout. </w:t>
      </w:r>
      <w:r w:rsidR="00AC2DE6" w:rsidRPr="0049146C">
        <w:rPr>
          <w:rFonts w:ascii="Arial" w:hAnsi="Arial" w:cs="Arial"/>
          <w:b/>
          <w:bCs/>
        </w:rPr>
        <w:t>(</w:t>
      </w:r>
      <w:bookmarkStart w:id="0" w:name="_Hlk131715229"/>
      <w:r w:rsidR="00AC2DE6" w:rsidRPr="0049146C">
        <w:rPr>
          <w:rFonts w:ascii="Arial" w:hAnsi="Arial" w:cs="Arial"/>
          <w:b/>
          <w:bCs/>
        </w:rPr>
        <w:t>Martin, 2007)</w:t>
      </w:r>
      <w:r w:rsidR="00AC2DE6">
        <w:rPr>
          <w:rFonts w:ascii="Arial" w:hAnsi="Arial" w:cs="Arial"/>
        </w:rPr>
        <w:t xml:space="preserve"> states that strategic tools are helpful in providing many perspectives for the organisation and competitive </w:t>
      </w:r>
      <w:r w:rsidR="0049146C">
        <w:rPr>
          <w:rFonts w:ascii="Arial" w:hAnsi="Arial" w:cs="Arial"/>
        </w:rPr>
        <w:t>analysis.</w:t>
      </w:r>
      <w:r w:rsidR="00AC2DE6">
        <w:rPr>
          <w:rFonts w:ascii="Arial" w:hAnsi="Arial" w:cs="Arial"/>
        </w:rPr>
        <w:t xml:space="preserve"> </w:t>
      </w:r>
      <w:bookmarkEnd w:id="0"/>
      <w:r w:rsidR="0063232D">
        <w:rPr>
          <w:rFonts w:ascii="Arial" w:hAnsi="Arial" w:cs="Arial"/>
        </w:rPr>
        <w:t xml:space="preserve">The advantages of using PESTLE, </w:t>
      </w:r>
      <w:r w:rsidR="001E7D27">
        <w:rPr>
          <w:rFonts w:ascii="Arial" w:hAnsi="Arial" w:cs="Arial"/>
        </w:rPr>
        <w:t>is</w:t>
      </w:r>
      <w:r w:rsidR="0063232D">
        <w:rPr>
          <w:rFonts w:ascii="Arial" w:hAnsi="Arial" w:cs="Arial"/>
        </w:rPr>
        <w:t xml:space="preserve"> </w:t>
      </w:r>
      <w:r w:rsidR="00CB3F9D">
        <w:rPr>
          <w:rFonts w:ascii="Arial" w:hAnsi="Arial" w:cs="Arial"/>
        </w:rPr>
        <w:t xml:space="preserve">easy </w:t>
      </w:r>
      <w:r w:rsidR="0063232D">
        <w:rPr>
          <w:rFonts w:ascii="Arial" w:hAnsi="Arial" w:cs="Arial"/>
        </w:rPr>
        <w:t>function</w:t>
      </w:r>
      <w:r w:rsidR="00CB3F9D">
        <w:rPr>
          <w:rFonts w:ascii="Arial" w:hAnsi="Arial" w:cs="Arial"/>
        </w:rPr>
        <w:t>ality</w:t>
      </w:r>
      <w:r w:rsidR="0063232D">
        <w:rPr>
          <w:rFonts w:ascii="Arial" w:hAnsi="Arial" w:cs="Arial"/>
        </w:rPr>
        <w:t xml:space="preserve"> and </w:t>
      </w:r>
      <w:r w:rsidR="00CB3F9D">
        <w:rPr>
          <w:rFonts w:ascii="Arial" w:hAnsi="Arial" w:cs="Arial"/>
        </w:rPr>
        <w:t xml:space="preserve">an </w:t>
      </w:r>
      <w:r w:rsidR="0063232D">
        <w:rPr>
          <w:rFonts w:ascii="Arial" w:hAnsi="Arial" w:cs="Arial"/>
        </w:rPr>
        <w:t xml:space="preserve">understandable purpose of the analysis broken down into </w:t>
      </w:r>
      <w:r w:rsidR="001E7D27">
        <w:rPr>
          <w:rFonts w:ascii="Arial" w:hAnsi="Arial" w:cs="Arial"/>
        </w:rPr>
        <w:t>columns</w:t>
      </w:r>
      <w:r w:rsidR="0063232D">
        <w:rPr>
          <w:rFonts w:ascii="Arial" w:hAnsi="Arial" w:cs="Arial"/>
        </w:rPr>
        <w:t xml:space="preserve"> that provide many aspects of the macro environment and will aid in correct decision making. Now pestle has been reviewed there is another tool that will help in providing options of strategic planning for future events and possible uncertainties. </w:t>
      </w:r>
      <w:r w:rsidR="0063232D" w:rsidRPr="0063232D">
        <w:rPr>
          <w:rFonts w:ascii="Arial" w:hAnsi="Arial" w:cs="Arial"/>
        </w:rPr>
        <w:t>Scenario analysis</w:t>
      </w:r>
      <w:r w:rsidR="0063232D">
        <w:rPr>
          <w:rFonts w:ascii="Arial" w:hAnsi="Arial" w:cs="Arial"/>
        </w:rPr>
        <w:t xml:space="preserve"> considers key aspects of the business</w:t>
      </w:r>
      <w:r w:rsidR="009F3E35">
        <w:rPr>
          <w:rFonts w:ascii="Arial" w:hAnsi="Arial" w:cs="Arial"/>
        </w:rPr>
        <w:t xml:space="preserve"> to help with planning for future </w:t>
      </w:r>
      <w:r w:rsidR="001E7D27">
        <w:rPr>
          <w:rFonts w:ascii="Arial" w:hAnsi="Arial" w:cs="Arial"/>
        </w:rPr>
        <w:t>opportunities or uncertain events providing greater depth into the decision making process.</w:t>
      </w:r>
    </w:p>
    <w:p w14:paraId="5FA00876" w14:textId="21907D76" w:rsidR="0063232D" w:rsidRDefault="0063232D" w:rsidP="00E04911">
      <w:pPr>
        <w:spacing w:line="360" w:lineRule="auto"/>
        <w:rPr>
          <w:rFonts w:ascii="Arial" w:hAnsi="Arial" w:cs="Arial"/>
        </w:rPr>
      </w:pPr>
    </w:p>
    <w:p w14:paraId="2038E5D5" w14:textId="29946395" w:rsidR="001A3264" w:rsidRPr="002E5444" w:rsidRDefault="001A3264" w:rsidP="00E04911">
      <w:pPr>
        <w:spacing w:line="360" w:lineRule="auto"/>
        <w:rPr>
          <w:rFonts w:ascii="Arial" w:hAnsi="Arial" w:cs="Arial"/>
          <w:b/>
          <w:bCs/>
          <w:sz w:val="28"/>
          <w:szCs w:val="28"/>
        </w:rPr>
      </w:pPr>
      <w:r w:rsidRPr="002E5444">
        <w:rPr>
          <w:rFonts w:ascii="Arial" w:hAnsi="Arial" w:cs="Arial"/>
          <w:b/>
          <w:bCs/>
          <w:sz w:val="28"/>
          <w:szCs w:val="28"/>
        </w:rPr>
        <w:t>Scenario analysis</w:t>
      </w:r>
    </w:p>
    <w:p w14:paraId="5C86304C" w14:textId="61FF7503" w:rsidR="0063232D" w:rsidRDefault="0063232D" w:rsidP="00E04911">
      <w:pPr>
        <w:spacing w:line="360" w:lineRule="auto"/>
        <w:rPr>
          <w:rFonts w:ascii="Arial" w:hAnsi="Arial" w:cs="Arial"/>
        </w:rPr>
      </w:pPr>
      <w:r w:rsidRPr="006C2688">
        <w:rPr>
          <w:rFonts w:ascii="Arial" w:hAnsi="Arial" w:cs="Arial"/>
          <w:b/>
          <w:bCs/>
          <w:color w:val="7030A0"/>
        </w:rPr>
        <w:t>Data gathering</w:t>
      </w:r>
      <w:r w:rsidR="006C2688">
        <w:rPr>
          <w:rFonts w:ascii="Arial" w:hAnsi="Arial" w:cs="Arial"/>
        </w:rPr>
        <w:t>.</w:t>
      </w:r>
    </w:p>
    <w:p w14:paraId="09088D72" w14:textId="48C5268C" w:rsidR="0063232D" w:rsidRPr="001A3264" w:rsidRDefault="0063232D" w:rsidP="002E5444">
      <w:pPr>
        <w:pStyle w:val="ListParagraph"/>
        <w:numPr>
          <w:ilvl w:val="0"/>
          <w:numId w:val="17"/>
        </w:numPr>
        <w:spacing w:line="360" w:lineRule="auto"/>
        <w:rPr>
          <w:rFonts w:ascii="Arial" w:hAnsi="Arial" w:cs="Arial"/>
        </w:rPr>
      </w:pPr>
      <w:r w:rsidRPr="001A3264">
        <w:rPr>
          <w:rFonts w:ascii="Arial" w:hAnsi="Arial" w:cs="Arial"/>
        </w:rPr>
        <w:t>Delicious business is doing well and sustainable i</w:t>
      </w:r>
      <w:r w:rsidR="009F3E35" w:rsidRPr="001A3264">
        <w:rPr>
          <w:rFonts w:ascii="Arial" w:hAnsi="Arial" w:cs="Arial"/>
        </w:rPr>
        <w:t>n</w:t>
      </w:r>
      <w:r w:rsidRPr="001A3264">
        <w:rPr>
          <w:rFonts w:ascii="Arial" w:hAnsi="Arial" w:cs="Arial"/>
        </w:rPr>
        <w:t xml:space="preserve"> current position.</w:t>
      </w:r>
    </w:p>
    <w:p w14:paraId="4E6494E9" w14:textId="6455F47F" w:rsidR="009F3E35" w:rsidRPr="001A3264" w:rsidRDefault="009F3E35" w:rsidP="002E5444">
      <w:pPr>
        <w:pStyle w:val="ListParagraph"/>
        <w:numPr>
          <w:ilvl w:val="0"/>
          <w:numId w:val="17"/>
        </w:numPr>
        <w:spacing w:line="360" w:lineRule="auto"/>
        <w:rPr>
          <w:rFonts w:ascii="Arial" w:hAnsi="Arial" w:cs="Arial"/>
        </w:rPr>
      </w:pPr>
      <w:r w:rsidRPr="001A3264">
        <w:rPr>
          <w:rFonts w:ascii="Arial" w:hAnsi="Arial" w:cs="Arial"/>
        </w:rPr>
        <w:t>Capital is sustainable for 2 years for business expansion.</w:t>
      </w:r>
    </w:p>
    <w:p w14:paraId="67E61CA0" w14:textId="7ADA09B5" w:rsidR="009F3E35" w:rsidRPr="001A3264" w:rsidRDefault="009F3E35" w:rsidP="002E5444">
      <w:pPr>
        <w:pStyle w:val="ListParagraph"/>
        <w:numPr>
          <w:ilvl w:val="0"/>
          <w:numId w:val="17"/>
        </w:numPr>
        <w:spacing w:line="360" w:lineRule="auto"/>
        <w:rPr>
          <w:rFonts w:ascii="Arial" w:hAnsi="Arial" w:cs="Arial"/>
        </w:rPr>
      </w:pPr>
      <w:r w:rsidRPr="001A3264">
        <w:rPr>
          <w:rFonts w:ascii="Arial" w:hAnsi="Arial" w:cs="Arial"/>
        </w:rPr>
        <w:t xml:space="preserve">No data on ideal locations for new establishment </w:t>
      </w:r>
    </w:p>
    <w:p w14:paraId="4510FF7D" w14:textId="4D2636E5" w:rsidR="009F3E35" w:rsidRPr="001A3264" w:rsidRDefault="009F3E35" w:rsidP="002E5444">
      <w:pPr>
        <w:pStyle w:val="ListParagraph"/>
        <w:numPr>
          <w:ilvl w:val="0"/>
          <w:numId w:val="17"/>
        </w:numPr>
        <w:spacing w:line="360" w:lineRule="auto"/>
        <w:rPr>
          <w:rFonts w:ascii="Arial" w:hAnsi="Arial" w:cs="Arial"/>
        </w:rPr>
      </w:pPr>
      <w:r w:rsidRPr="001A3264">
        <w:rPr>
          <w:rFonts w:ascii="Arial" w:hAnsi="Arial" w:cs="Arial"/>
        </w:rPr>
        <w:t xml:space="preserve">Require data on competition within chosen area. </w:t>
      </w:r>
    </w:p>
    <w:p w14:paraId="4E14DACA" w14:textId="6F322F89" w:rsidR="009F3E35" w:rsidRPr="001A3264" w:rsidRDefault="009F3E35" w:rsidP="002E5444">
      <w:pPr>
        <w:pStyle w:val="ListParagraph"/>
        <w:numPr>
          <w:ilvl w:val="0"/>
          <w:numId w:val="17"/>
        </w:numPr>
        <w:spacing w:line="360" w:lineRule="auto"/>
        <w:rPr>
          <w:rFonts w:ascii="Arial" w:hAnsi="Arial" w:cs="Arial"/>
        </w:rPr>
      </w:pPr>
      <w:r w:rsidRPr="001A3264">
        <w:rPr>
          <w:rFonts w:ascii="Arial" w:hAnsi="Arial" w:cs="Arial"/>
        </w:rPr>
        <w:t xml:space="preserve">Require data on restaurant sales within chosen area. </w:t>
      </w:r>
    </w:p>
    <w:p w14:paraId="43507B0B" w14:textId="0D3572A5" w:rsidR="001A3264" w:rsidRPr="002E5444" w:rsidRDefault="009F3E35" w:rsidP="009F3E35">
      <w:pPr>
        <w:pStyle w:val="ListParagraph"/>
        <w:numPr>
          <w:ilvl w:val="0"/>
          <w:numId w:val="17"/>
        </w:numPr>
        <w:spacing w:line="360" w:lineRule="auto"/>
        <w:rPr>
          <w:rFonts w:ascii="Arial" w:hAnsi="Arial" w:cs="Arial"/>
        </w:rPr>
      </w:pPr>
      <w:r w:rsidRPr="001A3264">
        <w:rPr>
          <w:rFonts w:ascii="Arial" w:hAnsi="Arial" w:cs="Arial"/>
        </w:rPr>
        <w:t xml:space="preserve">Confirm suppliers can commit to </w:t>
      </w:r>
      <w:r w:rsidR="006C2688" w:rsidRPr="001A3264">
        <w:rPr>
          <w:rFonts w:ascii="Arial" w:hAnsi="Arial" w:cs="Arial"/>
        </w:rPr>
        <w:t>Mr James</w:t>
      </w:r>
      <w:r w:rsidR="003B5A51">
        <w:rPr>
          <w:rFonts w:ascii="Arial" w:hAnsi="Arial" w:cs="Arial"/>
        </w:rPr>
        <w:t>’s</w:t>
      </w:r>
      <w:r w:rsidR="006C2688" w:rsidRPr="001A3264">
        <w:rPr>
          <w:rFonts w:ascii="Arial" w:hAnsi="Arial" w:cs="Arial"/>
        </w:rPr>
        <w:t xml:space="preserve"> </w:t>
      </w:r>
      <w:r w:rsidRPr="001A3264">
        <w:rPr>
          <w:rFonts w:ascii="Arial" w:hAnsi="Arial" w:cs="Arial"/>
        </w:rPr>
        <w:t xml:space="preserve">desired aspirations for business </w:t>
      </w:r>
      <w:r w:rsidR="002E5444" w:rsidRPr="001A3264">
        <w:rPr>
          <w:rFonts w:ascii="Arial" w:hAnsi="Arial" w:cs="Arial"/>
        </w:rPr>
        <w:t>success.</w:t>
      </w:r>
    </w:p>
    <w:p w14:paraId="0F4ADDFB" w14:textId="46DA648E" w:rsidR="009F3E35" w:rsidRDefault="009F3E35" w:rsidP="009F3E35">
      <w:pPr>
        <w:spacing w:line="360" w:lineRule="auto"/>
        <w:rPr>
          <w:rFonts w:ascii="Arial" w:hAnsi="Arial" w:cs="Arial"/>
        </w:rPr>
      </w:pPr>
      <w:r w:rsidRPr="0063232D">
        <w:rPr>
          <w:rFonts w:ascii="Arial" w:hAnsi="Arial" w:cs="Arial"/>
          <w:b/>
          <w:bCs/>
          <w:color w:val="7030A0"/>
        </w:rPr>
        <w:t xml:space="preserve">Consider </w:t>
      </w:r>
      <w:r w:rsidRPr="006C2688">
        <w:rPr>
          <w:rFonts w:ascii="Arial" w:hAnsi="Arial" w:cs="Arial"/>
          <w:b/>
          <w:bCs/>
          <w:color w:val="7030A0"/>
        </w:rPr>
        <w:t xml:space="preserve">all </w:t>
      </w:r>
      <w:r w:rsidR="006C2688" w:rsidRPr="006C2688">
        <w:rPr>
          <w:rFonts w:ascii="Arial" w:hAnsi="Arial" w:cs="Arial"/>
          <w:b/>
          <w:bCs/>
          <w:color w:val="7030A0"/>
        </w:rPr>
        <w:t>historic business experience</w:t>
      </w:r>
      <w:r w:rsidRPr="0063232D">
        <w:rPr>
          <w:rFonts w:ascii="Arial" w:hAnsi="Arial" w:cs="Arial"/>
        </w:rPr>
        <w:t>.</w:t>
      </w:r>
    </w:p>
    <w:p w14:paraId="1C0655EA" w14:textId="65C3983B" w:rsidR="009F3E35" w:rsidRPr="001A3264" w:rsidRDefault="009F3E35" w:rsidP="002E5444">
      <w:pPr>
        <w:pStyle w:val="ListParagraph"/>
        <w:numPr>
          <w:ilvl w:val="0"/>
          <w:numId w:val="16"/>
        </w:numPr>
        <w:spacing w:line="360" w:lineRule="auto"/>
        <w:rPr>
          <w:rFonts w:ascii="Arial" w:hAnsi="Arial" w:cs="Arial"/>
        </w:rPr>
      </w:pPr>
      <w:r w:rsidRPr="001A3264">
        <w:rPr>
          <w:rFonts w:ascii="Arial" w:hAnsi="Arial" w:cs="Arial"/>
        </w:rPr>
        <w:t>Positive sales and good customer feedback regarding prod</w:t>
      </w:r>
      <w:r w:rsidR="003B5A51">
        <w:rPr>
          <w:rFonts w:ascii="Arial" w:hAnsi="Arial" w:cs="Arial"/>
        </w:rPr>
        <w:t>ucts</w:t>
      </w:r>
      <w:r w:rsidRPr="001A3264">
        <w:rPr>
          <w:rFonts w:ascii="Arial" w:hAnsi="Arial" w:cs="Arial"/>
        </w:rPr>
        <w:t xml:space="preserve"> and service. Loyal supply line with no issues or concerns. Logical choice for expansion.  </w:t>
      </w:r>
    </w:p>
    <w:p w14:paraId="18A38A5F" w14:textId="24244929" w:rsidR="006C2688" w:rsidRPr="001A3264" w:rsidRDefault="006C2688" w:rsidP="00E04911">
      <w:pPr>
        <w:spacing w:line="360" w:lineRule="auto"/>
        <w:rPr>
          <w:rFonts w:ascii="Arial" w:hAnsi="Arial" w:cs="Arial"/>
          <w:b/>
          <w:bCs/>
          <w:color w:val="7030A0"/>
        </w:rPr>
      </w:pPr>
      <w:r w:rsidRPr="001A3264">
        <w:rPr>
          <w:rFonts w:ascii="Arial" w:hAnsi="Arial" w:cs="Arial"/>
          <w:b/>
          <w:bCs/>
          <w:color w:val="7030A0"/>
        </w:rPr>
        <w:lastRenderedPageBreak/>
        <w:t>Certainties</w:t>
      </w:r>
      <w:r w:rsidR="001A3264" w:rsidRPr="001A3264">
        <w:rPr>
          <w:rFonts w:ascii="Arial" w:hAnsi="Arial" w:cs="Arial"/>
          <w:b/>
          <w:bCs/>
          <w:color w:val="7030A0"/>
        </w:rPr>
        <w:t>:</w:t>
      </w:r>
      <w:r w:rsidRPr="001A3264">
        <w:rPr>
          <w:rFonts w:ascii="Arial" w:hAnsi="Arial" w:cs="Arial"/>
          <w:b/>
          <w:bCs/>
          <w:color w:val="7030A0"/>
        </w:rPr>
        <w:t xml:space="preserve"> </w:t>
      </w:r>
    </w:p>
    <w:p w14:paraId="36054E32" w14:textId="0F677272" w:rsidR="009F3E35" w:rsidRPr="001A3264" w:rsidRDefault="006C2688" w:rsidP="001A3264">
      <w:pPr>
        <w:pStyle w:val="ListParagraph"/>
        <w:numPr>
          <w:ilvl w:val="0"/>
          <w:numId w:val="9"/>
        </w:numPr>
        <w:spacing w:line="360" w:lineRule="auto"/>
        <w:rPr>
          <w:rFonts w:ascii="Arial" w:hAnsi="Arial" w:cs="Arial"/>
        </w:rPr>
      </w:pPr>
      <w:r w:rsidRPr="001A3264">
        <w:rPr>
          <w:rFonts w:ascii="Arial" w:hAnsi="Arial" w:cs="Arial"/>
        </w:rPr>
        <w:t xml:space="preserve">Delicious holds the capital </w:t>
      </w:r>
      <w:r w:rsidR="003B5A51">
        <w:rPr>
          <w:rFonts w:ascii="Arial" w:hAnsi="Arial" w:cs="Arial"/>
        </w:rPr>
        <w:t>with an option</w:t>
      </w:r>
      <w:r w:rsidRPr="001A3264">
        <w:rPr>
          <w:rFonts w:ascii="Arial" w:hAnsi="Arial" w:cs="Arial"/>
        </w:rPr>
        <w:t xml:space="preserve"> for expansion.</w:t>
      </w:r>
    </w:p>
    <w:p w14:paraId="3C6169A4" w14:textId="53033C7C" w:rsidR="006C2688" w:rsidRPr="001A3264" w:rsidRDefault="006C2688" w:rsidP="001A3264">
      <w:pPr>
        <w:pStyle w:val="ListParagraph"/>
        <w:numPr>
          <w:ilvl w:val="0"/>
          <w:numId w:val="9"/>
        </w:numPr>
        <w:spacing w:line="360" w:lineRule="auto"/>
        <w:rPr>
          <w:rFonts w:ascii="Arial" w:hAnsi="Arial" w:cs="Arial"/>
        </w:rPr>
      </w:pPr>
      <w:r w:rsidRPr="001A3264">
        <w:rPr>
          <w:rFonts w:ascii="Arial" w:hAnsi="Arial" w:cs="Arial"/>
        </w:rPr>
        <w:t xml:space="preserve">Over 20 </w:t>
      </w:r>
      <w:r w:rsidR="003B5A51" w:rsidRPr="001A3264">
        <w:rPr>
          <w:rFonts w:ascii="Arial" w:hAnsi="Arial" w:cs="Arial"/>
        </w:rPr>
        <w:t>years’</w:t>
      </w:r>
      <w:r w:rsidR="003B5A51">
        <w:rPr>
          <w:rFonts w:ascii="Arial" w:hAnsi="Arial" w:cs="Arial"/>
        </w:rPr>
        <w:t xml:space="preserve"> experience </w:t>
      </w:r>
      <w:r w:rsidRPr="001A3264">
        <w:rPr>
          <w:rFonts w:ascii="Arial" w:hAnsi="Arial" w:cs="Arial"/>
        </w:rPr>
        <w:t>within the food industry.</w:t>
      </w:r>
    </w:p>
    <w:p w14:paraId="3310A9F9" w14:textId="2BB029DB" w:rsidR="006C2688" w:rsidRPr="001A3264" w:rsidRDefault="006C2688" w:rsidP="001A3264">
      <w:pPr>
        <w:pStyle w:val="ListParagraph"/>
        <w:numPr>
          <w:ilvl w:val="0"/>
          <w:numId w:val="9"/>
        </w:numPr>
        <w:spacing w:line="360" w:lineRule="auto"/>
        <w:rPr>
          <w:rFonts w:ascii="Arial" w:hAnsi="Arial" w:cs="Arial"/>
        </w:rPr>
      </w:pPr>
      <w:r w:rsidRPr="001A3264">
        <w:rPr>
          <w:rFonts w:ascii="Arial" w:hAnsi="Arial" w:cs="Arial"/>
        </w:rPr>
        <w:t xml:space="preserve">Unique foods with positive customer feedback </w:t>
      </w:r>
    </w:p>
    <w:p w14:paraId="20427FC5" w14:textId="36793FC6" w:rsidR="006C2688" w:rsidRPr="001A3264" w:rsidRDefault="006C2688" w:rsidP="001A3264">
      <w:pPr>
        <w:pStyle w:val="ListParagraph"/>
        <w:numPr>
          <w:ilvl w:val="0"/>
          <w:numId w:val="9"/>
        </w:numPr>
        <w:spacing w:line="360" w:lineRule="auto"/>
        <w:rPr>
          <w:rFonts w:ascii="Arial" w:hAnsi="Arial" w:cs="Arial"/>
        </w:rPr>
      </w:pPr>
      <w:r w:rsidRPr="001A3264">
        <w:rPr>
          <w:rFonts w:ascii="Arial" w:hAnsi="Arial" w:cs="Arial"/>
        </w:rPr>
        <w:t xml:space="preserve">Excellent suppler in local area </w:t>
      </w:r>
    </w:p>
    <w:p w14:paraId="64904D58" w14:textId="7EABE95B" w:rsidR="006C2688" w:rsidRPr="001A3264" w:rsidRDefault="006C2688" w:rsidP="00E04911">
      <w:pPr>
        <w:spacing w:line="360" w:lineRule="auto"/>
        <w:rPr>
          <w:rFonts w:ascii="Arial" w:hAnsi="Arial" w:cs="Arial"/>
          <w:b/>
          <w:bCs/>
          <w:color w:val="7030A0"/>
        </w:rPr>
      </w:pPr>
      <w:r w:rsidRPr="001A3264">
        <w:rPr>
          <w:rFonts w:ascii="Arial" w:hAnsi="Arial" w:cs="Arial"/>
          <w:b/>
          <w:bCs/>
          <w:color w:val="7030A0"/>
        </w:rPr>
        <w:t>Uncertainties</w:t>
      </w:r>
      <w:r w:rsidR="001A3264" w:rsidRPr="001A3264">
        <w:rPr>
          <w:rFonts w:ascii="Arial" w:hAnsi="Arial" w:cs="Arial"/>
          <w:b/>
          <w:bCs/>
          <w:color w:val="7030A0"/>
        </w:rPr>
        <w:t>:</w:t>
      </w:r>
      <w:r w:rsidRPr="001A3264">
        <w:rPr>
          <w:rFonts w:ascii="Arial" w:hAnsi="Arial" w:cs="Arial"/>
          <w:b/>
          <w:bCs/>
          <w:color w:val="7030A0"/>
        </w:rPr>
        <w:t xml:space="preserve"> </w:t>
      </w:r>
    </w:p>
    <w:p w14:paraId="6A035078" w14:textId="00D78EB1" w:rsidR="006C2688" w:rsidRPr="001A3264" w:rsidRDefault="006C2688" w:rsidP="001A3264">
      <w:pPr>
        <w:pStyle w:val="ListParagraph"/>
        <w:numPr>
          <w:ilvl w:val="0"/>
          <w:numId w:val="10"/>
        </w:numPr>
        <w:spacing w:line="360" w:lineRule="auto"/>
        <w:rPr>
          <w:rFonts w:ascii="Arial" w:hAnsi="Arial" w:cs="Arial"/>
        </w:rPr>
      </w:pPr>
      <w:r w:rsidRPr="001A3264">
        <w:rPr>
          <w:rFonts w:ascii="Arial" w:hAnsi="Arial" w:cs="Arial"/>
        </w:rPr>
        <w:t xml:space="preserve">Do not hold data on competitors. </w:t>
      </w:r>
    </w:p>
    <w:p w14:paraId="63A5D8CF" w14:textId="2B686325" w:rsidR="006C2688" w:rsidRPr="001A3264" w:rsidRDefault="006C2688" w:rsidP="001A3264">
      <w:pPr>
        <w:pStyle w:val="ListParagraph"/>
        <w:numPr>
          <w:ilvl w:val="0"/>
          <w:numId w:val="10"/>
        </w:numPr>
        <w:spacing w:line="360" w:lineRule="auto"/>
        <w:rPr>
          <w:rFonts w:ascii="Arial" w:hAnsi="Arial" w:cs="Arial"/>
        </w:rPr>
      </w:pPr>
      <w:r w:rsidRPr="001A3264">
        <w:rPr>
          <w:rFonts w:ascii="Arial" w:hAnsi="Arial" w:cs="Arial"/>
        </w:rPr>
        <w:t xml:space="preserve">No data on pricing, suppliers, locations </w:t>
      </w:r>
    </w:p>
    <w:p w14:paraId="043B9947" w14:textId="200B8D41" w:rsidR="00534488" w:rsidRPr="00431B7E" w:rsidRDefault="006C2688" w:rsidP="00431B7E">
      <w:pPr>
        <w:pStyle w:val="ListParagraph"/>
        <w:numPr>
          <w:ilvl w:val="0"/>
          <w:numId w:val="10"/>
        </w:numPr>
        <w:spacing w:line="360" w:lineRule="auto"/>
        <w:rPr>
          <w:rFonts w:ascii="Arial" w:hAnsi="Arial" w:cs="Arial"/>
        </w:rPr>
      </w:pPr>
      <w:r w:rsidRPr="001A3264">
        <w:rPr>
          <w:rFonts w:ascii="Arial" w:hAnsi="Arial" w:cs="Arial"/>
        </w:rPr>
        <w:t xml:space="preserve">No data on sales of SME within the same industry based in chosen </w:t>
      </w:r>
      <w:r w:rsidR="001A3264" w:rsidRPr="001A3264">
        <w:rPr>
          <w:rFonts w:ascii="Arial" w:hAnsi="Arial" w:cs="Arial"/>
        </w:rPr>
        <w:t>location.</w:t>
      </w:r>
      <w:r w:rsidRPr="001A3264">
        <w:rPr>
          <w:rFonts w:ascii="Arial" w:hAnsi="Arial" w:cs="Arial"/>
        </w:rPr>
        <w:t xml:space="preserve"> </w:t>
      </w:r>
    </w:p>
    <w:p w14:paraId="4752CB9A" w14:textId="04EA10CD" w:rsidR="004964E5" w:rsidRDefault="004964E5" w:rsidP="004964E5">
      <w:pPr>
        <w:spacing w:line="360" w:lineRule="auto"/>
        <w:rPr>
          <w:rFonts w:ascii="Arial" w:hAnsi="Arial" w:cs="Arial"/>
        </w:rPr>
      </w:pPr>
      <w:r w:rsidRPr="001A3264">
        <w:rPr>
          <w:rFonts w:ascii="Arial" w:hAnsi="Arial" w:cs="Arial"/>
          <w:b/>
          <w:bCs/>
          <w:color w:val="7030A0"/>
        </w:rPr>
        <w:t>Best case scenario</w:t>
      </w:r>
      <w:r>
        <w:rPr>
          <w:rFonts w:ascii="Arial" w:hAnsi="Arial" w:cs="Arial"/>
        </w:rPr>
        <w:t>:</w:t>
      </w:r>
    </w:p>
    <w:p w14:paraId="51CF146F" w14:textId="4E59A1FE" w:rsidR="004964E5" w:rsidRPr="002E5444" w:rsidRDefault="004964E5" w:rsidP="002E5444">
      <w:pPr>
        <w:pStyle w:val="ListParagraph"/>
        <w:numPr>
          <w:ilvl w:val="0"/>
          <w:numId w:val="13"/>
        </w:numPr>
        <w:spacing w:line="360" w:lineRule="auto"/>
        <w:rPr>
          <w:rFonts w:ascii="Arial" w:hAnsi="Arial" w:cs="Arial"/>
        </w:rPr>
      </w:pPr>
      <w:r w:rsidRPr="002E5444">
        <w:rPr>
          <w:rFonts w:ascii="Arial" w:hAnsi="Arial" w:cs="Arial"/>
        </w:rPr>
        <w:t xml:space="preserve">Successful transition to new location with heavy footfall and dinning locations. </w:t>
      </w:r>
    </w:p>
    <w:p w14:paraId="5FA87F50" w14:textId="3E3445AD" w:rsidR="004964E5" w:rsidRPr="002E5444" w:rsidRDefault="004964E5" w:rsidP="002E5444">
      <w:pPr>
        <w:pStyle w:val="ListParagraph"/>
        <w:numPr>
          <w:ilvl w:val="0"/>
          <w:numId w:val="13"/>
        </w:numPr>
        <w:spacing w:line="360" w:lineRule="auto"/>
        <w:rPr>
          <w:rFonts w:ascii="Arial" w:hAnsi="Arial" w:cs="Arial"/>
        </w:rPr>
      </w:pPr>
      <w:r w:rsidRPr="002E5444">
        <w:rPr>
          <w:rFonts w:ascii="Arial" w:hAnsi="Arial" w:cs="Arial"/>
        </w:rPr>
        <w:t>Excellent customer interest in Unique food</w:t>
      </w:r>
      <w:r w:rsidR="003B5A51" w:rsidRPr="002E5444">
        <w:rPr>
          <w:rFonts w:ascii="Arial" w:hAnsi="Arial" w:cs="Arial"/>
        </w:rPr>
        <w:t>s</w:t>
      </w:r>
      <w:r w:rsidRPr="002E5444">
        <w:rPr>
          <w:rFonts w:ascii="Arial" w:hAnsi="Arial" w:cs="Arial"/>
        </w:rPr>
        <w:t xml:space="preserve"> on offer.</w:t>
      </w:r>
    </w:p>
    <w:p w14:paraId="0B44659E" w14:textId="3D477F8E" w:rsidR="004964E5" w:rsidRPr="002E5444" w:rsidRDefault="004964E5" w:rsidP="002E5444">
      <w:pPr>
        <w:pStyle w:val="ListParagraph"/>
        <w:numPr>
          <w:ilvl w:val="0"/>
          <w:numId w:val="13"/>
        </w:numPr>
        <w:spacing w:line="360" w:lineRule="auto"/>
        <w:rPr>
          <w:rFonts w:ascii="Arial" w:hAnsi="Arial" w:cs="Arial"/>
        </w:rPr>
      </w:pPr>
      <w:r w:rsidRPr="002E5444">
        <w:rPr>
          <w:rFonts w:ascii="Arial" w:hAnsi="Arial" w:cs="Arial"/>
        </w:rPr>
        <w:t xml:space="preserve">Increased revenues and customer awareness </w:t>
      </w:r>
    </w:p>
    <w:p w14:paraId="7AF536B6" w14:textId="0CC84517" w:rsidR="004964E5" w:rsidRPr="002E5444" w:rsidRDefault="004964E5" w:rsidP="002E5444">
      <w:pPr>
        <w:pStyle w:val="ListParagraph"/>
        <w:numPr>
          <w:ilvl w:val="0"/>
          <w:numId w:val="13"/>
        </w:numPr>
        <w:spacing w:line="360" w:lineRule="auto"/>
        <w:rPr>
          <w:rFonts w:ascii="Arial" w:hAnsi="Arial" w:cs="Arial"/>
        </w:rPr>
      </w:pPr>
      <w:r w:rsidRPr="002E5444">
        <w:rPr>
          <w:rFonts w:ascii="Arial" w:hAnsi="Arial" w:cs="Arial"/>
        </w:rPr>
        <w:t>Strong competitive advantage due to strong imitable products.</w:t>
      </w:r>
    </w:p>
    <w:p w14:paraId="7A0F29A4" w14:textId="03977D46" w:rsidR="000710FF" w:rsidRPr="002E5444" w:rsidRDefault="000710FF" w:rsidP="002E5444">
      <w:pPr>
        <w:pStyle w:val="ListParagraph"/>
        <w:numPr>
          <w:ilvl w:val="0"/>
          <w:numId w:val="13"/>
        </w:numPr>
        <w:spacing w:line="360" w:lineRule="auto"/>
        <w:rPr>
          <w:rFonts w:ascii="Arial" w:hAnsi="Arial" w:cs="Arial"/>
        </w:rPr>
      </w:pPr>
      <w:r w:rsidRPr="002E5444">
        <w:rPr>
          <w:rFonts w:ascii="Arial" w:hAnsi="Arial" w:cs="Arial"/>
        </w:rPr>
        <w:t xml:space="preserve">Excellent supply lines and pricing </w:t>
      </w:r>
    </w:p>
    <w:p w14:paraId="7D2B1007" w14:textId="17C1C153" w:rsidR="00534488" w:rsidRPr="00431B7E" w:rsidRDefault="001A3264" w:rsidP="00431B7E">
      <w:pPr>
        <w:pStyle w:val="ListParagraph"/>
        <w:numPr>
          <w:ilvl w:val="0"/>
          <w:numId w:val="13"/>
        </w:numPr>
        <w:spacing w:line="360" w:lineRule="auto"/>
        <w:rPr>
          <w:rFonts w:ascii="Arial" w:hAnsi="Arial" w:cs="Arial"/>
        </w:rPr>
      </w:pPr>
      <w:r w:rsidRPr="002E5444">
        <w:rPr>
          <w:rFonts w:ascii="Arial" w:hAnsi="Arial" w:cs="Arial"/>
        </w:rPr>
        <w:t xml:space="preserve">Strong security in place </w:t>
      </w:r>
    </w:p>
    <w:p w14:paraId="6E5532E9" w14:textId="7B4A4BED" w:rsidR="004964E5" w:rsidRPr="001A3264" w:rsidRDefault="004964E5" w:rsidP="004964E5">
      <w:pPr>
        <w:spacing w:line="360" w:lineRule="auto"/>
        <w:rPr>
          <w:rFonts w:ascii="Arial" w:hAnsi="Arial" w:cs="Arial"/>
          <w:b/>
          <w:bCs/>
          <w:color w:val="7030A0"/>
        </w:rPr>
      </w:pPr>
      <w:r w:rsidRPr="001A3264">
        <w:rPr>
          <w:rFonts w:ascii="Arial" w:hAnsi="Arial" w:cs="Arial"/>
          <w:b/>
          <w:bCs/>
          <w:color w:val="7030A0"/>
        </w:rPr>
        <w:t>Base case scenario:</w:t>
      </w:r>
    </w:p>
    <w:p w14:paraId="0430994F" w14:textId="16179702" w:rsidR="004964E5" w:rsidRPr="001A3264" w:rsidRDefault="000710FF" w:rsidP="002E5444">
      <w:pPr>
        <w:pStyle w:val="ListParagraph"/>
        <w:numPr>
          <w:ilvl w:val="0"/>
          <w:numId w:val="14"/>
        </w:numPr>
        <w:spacing w:line="360" w:lineRule="auto"/>
        <w:rPr>
          <w:rFonts w:ascii="Arial" w:hAnsi="Arial" w:cs="Arial"/>
        </w:rPr>
      </w:pPr>
      <w:r w:rsidRPr="001A3264">
        <w:rPr>
          <w:rFonts w:ascii="Arial" w:hAnsi="Arial" w:cs="Arial"/>
        </w:rPr>
        <w:t xml:space="preserve">Successful transition to location with unpredictable footfall or customer interest </w:t>
      </w:r>
    </w:p>
    <w:p w14:paraId="2208DD4D" w14:textId="6339D74E" w:rsidR="000710FF" w:rsidRPr="001A3264" w:rsidRDefault="000710FF" w:rsidP="002E5444">
      <w:pPr>
        <w:pStyle w:val="ListParagraph"/>
        <w:numPr>
          <w:ilvl w:val="0"/>
          <w:numId w:val="14"/>
        </w:numPr>
        <w:spacing w:line="360" w:lineRule="auto"/>
        <w:rPr>
          <w:rFonts w:ascii="Arial" w:hAnsi="Arial" w:cs="Arial"/>
        </w:rPr>
      </w:pPr>
      <w:r w:rsidRPr="001A3264">
        <w:rPr>
          <w:rFonts w:ascii="Arial" w:hAnsi="Arial" w:cs="Arial"/>
        </w:rPr>
        <w:t xml:space="preserve">Other competitors offer the same or similar products at the same price </w:t>
      </w:r>
      <w:r w:rsidR="003B5A51" w:rsidRPr="001A3264">
        <w:rPr>
          <w:rFonts w:ascii="Arial" w:hAnsi="Arial" w:cs="Arial"/>
        </w:rPr>
        <w:t>mark.</w:t>
      </w:r>
      <w:r w:rsidRPr="001A3264">
        <w:rPr>
          <w:rFonts w:ascii="Arial" w:hAnsi="Arial" w:cs="Arial"/>
        </w:rPr>
        <w:t xml:space="preserve">  </w:t>
      </w:r>
    </w:p>
    <w:p w14:paraId="2D7904A0" w14:textId="1C87221C" w:rsidR="000710FF" w:rsidRPr="001A3264" w:rsidRDefault="000710FF" w:rsidP="002E5444">
      <w:pPr>
        <w:pStyle w:val="ListParagraph"/>
        <w:numPr>
          <w:ilvl w:val="0"/>
          <w:numId w:val="14"/>
        </w:numPr>
        <w:spacing w:line="360" w:lineRule="auto"/>
        <w:rPr>
          <w:rFonts w:ascii="Arial" w:hAnsi="Arial" w:cs="Arial"/>
        </w:rPr>
      </w:pPr>
      <w:r w:rsidRPr="001A3264">
        <w:rPr>
          <w:rFonts w:ascii="Arial" w:hAnsi="Arial" w:cs="Arial"/>
        </w:rPr>
        <w:t xml:space="preserve">Steady business with no increase in sales but enough to maintain premises. </w:t>
      </w:r>
    </w:p>
    <w:p w14:paraId="073444AC" w14:textId="784E25CD" w:rsidR="000710FF" w:rsidRPr="001A3264" w:rsidRDefault="000710FF" w:rsidP="002E5444">
      <w:pPr>
        <w:pStyle w:val="ListParagraph"/>
        <w:numPr>
          <w:ilvl w:val="0"/>
          <w:numId w:val="14"/>
        </w:numPr>
        <w:spacing w:line="360" w:lineRule="auto"/>
        <w:rPr>
          <w:rFonts w:ascii="Arial" w:hAnsi="Arial" w:cs="Arial"/>
        </w:rPr>
      </w:pPr>
      <w:r w:rsidRPr="001A3264">
        <w:rPr>
          <w:rFonts w:ascii="Arial" w:hAnsi="Arial" w:cs="Arial"/>
        </w:rPr>
        <w:t xml:space="preserve">Produce </w:t>
      </w:r>
      <w:r w:rsidR="003B5A51">
        <w:rPr>
          <w:rFonts w:ascii="Arial" w:hAnsi="Arial" w:cs="Arial"/>
        </w:rPr>
        <w:t>price</w:t>
      </w:r>
      <w:r w:rsidR="001A3264" w:rsidRPr="001A3264">
        <w:rPr>
          <w:rFonts w:ascii="Arial" w:hAnsi="Arial" w:cs="Arial"/>
        </w:rPr>
        <w:t xml:space="preserve"> increase due to new location. </w:t>
      </w:r>
    </w:p>
    <w:p w14:paraId="049ECDDA" w14:textId="2E12A233" w:rsidR="001A3264" w:rsidRPr="001A3264" w:rsidRDefault="001A3264" w:rsidP="002E5444">
      <w:pPr>
        <w:pStyle w:val="ListParagraph"/>
        <w:numPr>
          <w:ilvl w:val="0"/>
          <w:numId w:val="14"/>
        </w:numPr>
        <w:spacing w:line="360" w:lineRule="auto"/>
        <w:rPr>
          <w:rFonts w:ascii="Arial" w:hAnsi="Arial" w:cs="Arial"/>
        </w:rPr>
      </w:pPr>
      <w:r w:rsidRPr="001A3264">
        <w:rPr>
          <w:rFonts w:ascii="Arial" w:hAnsi="Arial" w:cs="Arial"/>
        </w:rPr>
        <w:t xml:space="preserve">Supplier </w:t>
      </w:r>
      <w:r w:rsidR="002E5444">
        <w:rPr>
          <w:rFonts w:ascii="Arial" w:hAnsi="Arial" w:cs="Arial"/>
        </w:rPr>
        <w:t>prices</w:t>
      </w:r>
      <w:r w:rsidRPr="001A3264">
        <w:rPr>
          <w:rFonts w:ascii="Arial" w:hAnsi="Arial" w:cs="Arial"/>
        </w:rPr>
        <w:t xml:space="preserve"> increase due to new location.</w:t>
      </w:r>
    </w:p>
    <w:p w14:paraId="5AC09B45" w14:textId="3CF00A6A" w:rsidR="00534488" w:rsidRPr="00431B7E" w:rsidRDefault="001A3264" w:rsidP="00431B7E">
      <w:pPr>
        <w:pStyle w:val="ListParagraph"/>
        <w:numPr>
          <w:ilvl w:val="0"/>
          <w:numId w:val="14"/>
        </w:numPr>
        <w:spacing w:line="360" w:lineRule="auto"/>
        <w:rPr>
          <w:rFonts w:ascii="Arial" w:hAnsi="Arial" w:cs="Arial"/>
        </w:rPr>
      </w:pPr>
      <w:r w:rsidRPr="001A3264">
        <w:rPr>
          <w:rFonts w:ascii="Arial" w:hAnsi="Arial" w:cs="Arial"/>
        </w:rPr>
        <w:t xml:space="preserve">Minimal security in place </w:t>
      </w:r>
    </w:p>
    <w:p w14:paraId="5DF57F26" w14:textId="26CA7E56" w:rsidR="001A3264" w:rsidRDefault="001A3264" w:rsidP="004964E5">
      <w:pPr>
        <w:spacing w:line="360" w:lineRule="auto"/>
        <w:rPr>
          <w:rFonts w:ascii="Arial" w:hAnsi="Arial" w:cs="Arial"/>
        </w:rPr>
      </w:pPr>
      <w:r w:rsidRPr="001A3264">
        <w:rPr>
          <w:rFonts w:ascii="Arial" w:hAnsi="Arial" w:cs="Arial"/>
          <w:b/>
          <w:bCs/>
          <w:color w:val="7030A0"/>
        </w:rPr>
        <w:t>Worst case scenario</w:t>
      </w:r>
      <w:r>
        <w:rPr>
          <w:rFonts w:ascii="Arial" w:hAnsi="Arial" w:cs="Arial"/>
        </w:rPr>
        <w:t>:</w:t>
      </w:r>
    </w:p>
    <w:p w14:paraId="415D8002" w14:textId="39529AF9" w:rsidR="001A3264" w:rsidRPr="003B5A51" w:rsidRDefault="001A3264" w:rsidP="002E5444">
      <w:pPr>
        <w:pStyle w:val="ListParagraph"/>
        <w:numPr>
          <w:ilvl w:val="0"/>
          <w:numId w:val="15"/>
        </w:numPr>
        <w:spacing w:line="360" w:lineRule="auto"/>
        <w:rPr>
          <w:rFonts w:ascii="Arial" w:hAnsi="Arial" w:cs="Arial"/>
        </w:rPr>
      </w:pPr>
      <w:r w:rsidRPr="003B5A51">
        <w:rPr>
          <w:rFonts w:ascii="Arial" w:hAnsi="Arial" w:cs="Arial"/>
        </w:rPr>
        <w:t xml:space="preserve">Poor transition and setup of premises </w:t>
      </w:r>
    </w:p>
    <w:p w14:paraId="311005E5" w14:textId="1C64EC8C" w:rsidR="001A3264" w:rsidRPr="003B5A51" w:rsidRDefault="001A3264" w:rsidP="002E5444">
      <w:pPr>
        <w:pStyle w:val="ListParagraph"/>
        <w:numPr>
          <w:ilvl w:val="0"/>
          <w:numId w:val="15"/>
        </w:numPr>
        <w:spacing w:line="360" w:lineRule="auto"/>
        <w:rPr>
          <w:rFonts w:ascii="Arial" w:hAnsi="Arial" w:cs="Arial"/>
        </w:rPr>
      </w:pPr>
      <w:r w:rsidRPr="003B5A51">
        <w:rPr>
          <w:rFonts w:ascii="Arial" w:hAnsi="Arial" w:cs="Arial"/>
        </w:rPr>
        <w:t xml:space="preserve">No customer awareness of new food establishment nor interest </w:t>
      </w:r>
    </w:p>
    <w:p w14:paraId="25EA9C71" w14:textId="60023AB6" w:rsidR="001A3264" w:rsidRPr="003B5A51" w:rsidRDefault="001A3264" w:rsidP="002E5444">
      <w:pPr>
        <w:pStyle w:val="ListParagraph"/>
        <w:numPr>
          <w:ilvl w:val="0"/>
          <w:numId w:val="15"/>
        </w:numPr>
        <w:spacing w:line="360" w:lineRule="auto"/>
        <w:rPr>
          <w:rFonts w:ascii="Arial" w:hAnsi="Arial" w:cs="Arial"/>
        </w:rPr>
      </w:pPr>
      <w:r w:rsidRPr="003B5A51">
        <w:rPr>
          <w:rFonts w:ascii="Arial" w:hAnsi="Arial" w:cs="Arial"/>
        </w:rPr>
        <w:t xml:space="preserve">Outmatched by competitors either by quality, </w:t>
      </w:r>
      <w:r w:rsidR="003B5A51" w:rsidRPr="003B5A51">
        <w:rPr>
          <w:rFonts w:ascii="Arial" w:hAnsi="Arial" w:cs="Arial"/>
        </w:rPr>
        <w:t>price,</w:t>
      </w:r>
      <w:r w:rsidRPr="003B5A51">
        <w:rPr>
          <w:rFonts w:ascii="Arial" w:hAnsi="Arial" w:cs="Arial"/>
        </w:rPr>
        <w:t xml:space="preserve"> or uniqueness. </w:t>
      </w:r>
    </w:p>
    <w:p w14:paraId="3EFA29D7" w14:textId="189FACC2" w:rsidR="001A3264" w:rsidRPr="003B5A51" w:rsidRDefault="001A3264" w:rsidP="002E5444">
      <w:pPr>
        <w:pStyle w:val="ListParagraph"/>
        <w:numPr>
          <w:ilvl w:val="0"/>
          <w:numId w:val="15"/>
        </w:numPr>
        <w:spacing w:line="360" w:lineRule="auto"/>
        <w:rPr>
          <w:rFonts w:ascii="Arial" w:hAnsi="Arial" w:cs="Arial"/>
        </w:rPr>
      </w:pPr>
      <w:r w:rsidRPr="003B5A51">
        <w:rPr>
          <w:rFonts w:ascii="Arial" w:hAnsi="Arial" w:cs="Arial"/>
        </w:rPr>
        <w:t>P</w:t>
      </w:r>
      <w:r w:rsidRPr="003B5A51">
        <w:rPr>
          <w:rFonts w:ascii="Arial" w:hAnsi="Arial" w:cs="Arial"/>
        </w:rPr>
        <w:t>rices rise</w:t>
      </w:r>
      <w:r w:rsidRPr="003B5A51">
        <w:rPr>
          <w:rFonts w:ascii="Arial" w:hAnsi="Arial" w:cs="Arial"/>
        </w:rPr>
        <w:t>s on</w:t>
      </w:r>
      <w:r w:rsidRPr="003B5A51">
        <w:rPr>
          <w:rFonts w:ascii="Arial" w:hAnsi="Arial" w:cs="Arial"/>
        </w:rPr>
        <w:t xml:space="preserve"> </w:t>
      </w:r>
      <w:r w:rsidRPr="003B5A51">
        <w:rPr>
          <w:rFonts w:ascii="Arial" w:hAnsi="Arial" w:cs="Arial"/>
        </w:rPr>
        <w:t xml:space="preserve">premises to unsustainable levels if not meeting profit generation </w:t>
      </w:r>
      <w:proofErr w:type="gramStart"/>
      <w:r w:rsidRPr="003B5A51">
        <w:rPr>
          <w:rFonts w:ascii="Arial" w:hAnsi="Arial" w:cs="Arial"/>
        </w:rPr>
        <w:t>goals</w:t>
      </w:r>
      <w:proofErr w:type="gramEnd"/>
      <w:r w:rsidRPr="003B5A51">
        <w:rPr>
          <w:rFonts w:ascii="Arial" w:hAnsi="Arial" w:cs="Arial"/>
        </w:rPr>
        <w:t xml:space="preserve"> </w:t>
      </w:r>
    </w:p>
    <w:p w14:paraId="7D4CE0F2" w14:textId="6D5438E0" w:rsidR="001A3264" w:rsidRPr="003B5A51" w:rsidRDefault="001A3264" w:rsidP="002E5444">
      <w:pPr>
        <w:pStyle w:val="ListParagraph"/>
        <w:numPr>
          <w:ilvl w:val="0"/>
          <w:numId w:val="15"/>
        </w:numPr>
        <w:spacing w:line="360" w:lineRule="auto"/>
        <w:rPr>
          <w:rFonts w:ascii="Arial" w:hAnsi="Arial" w:cs="Arial"/>
        </w:rPr>
      </w:pPr>
      <w:r w:rsidRPr="003B5A51">
        <w:rPr>
          <w:rFonts w:ascii="Arial" w:hAnsi="Arial" w:cs="Arial"/>
        </w:rPr>
        <w:t xml:space="preserve">Very poor security in this location. </w:t>
      </w:r>
    </w:p>
    <w:p w14:paraId="785C8C8B" w14:textId="3F59902B" w:rsidR="00431B7E" w:rsidRPr="00431B7E" w:rsidRDefault="00431B7E" w:rsidP="00431B7E">
      <w:pPr>
        <w:pStyle w:val="ListParagraph"/>
        <w:spacing w:line="360" w:lineRule="auto"/>
        <w:rPr>
          <w:rFonts w:ascii="Arial" w:hAnsi="Arial" w:cs="Arial"/>
        </w:rPr>
      </w:pPr>
      <w:r w:rsidRPr="00431B7E">
        <w:rPr>
          <w:rFonts w:ascii="Arial" w:hAnsi="Arial" w:cs="Arial"/>
          <w:color w:val="1C1D1E"/>
          <w:shd w:val="clear" w:color="auto" w:fill="FFFFFF"/>
        </w:rPr>
        <w:t xml:space="preserve">As </w:t>
      </w:r>
      <w:r w:rsidRPr="00431B7E">
        <w:rPr>
          <w:rFonts w:ascii="Arial" w:hAnsi="Arial" w:cs="Arial"/>
          <w:b/>
          <w:bCs/>
          <w:color w:val="1C1D1E"/>
          <w:shd w:val="clear" w:color="auto" w:fill="FFFFFF"/>
        </w:rPr>
        <w:t>(Whittington 2004),</w:t>
      </w:r>
      <w:r w:rsidRPr="00431B7E">
        <w:rPr>
          <w:rFonts w:ascii="Arial" w:hAnsi="Arial" w:cs="Arial"/>
          <w:color w:val="1C1D1E"/>
          <w:shd w:val="clear" w:color="auto" w:fill="FFFFFF"/>
        </w:rPr>
        <w:t xml:space="preserve"> has highlighted that a more depth in the understanding of how new strategic tools have been developed, been tested and marketed and how these tool</w:t>
      </w:r>
      <w:r>
        <w:rPr>
          <w:rFonts w:ascii="Arial" w:hAnsi="Arial" w:cs="Arial"/>
          <w:color w:val="1C1D1E"/>
          <w:shd w:val="clear" w:color="auto" w:fill="FFFFFF"/>
        </w:rPr>
        <w:t>s</w:t>
      </w:r>
      <w:r w:rsidRPr="00431B7E">
        <w:rPr>
          <w:rFonts w:ascii="Arial" w:hAnsi="Arial" w:cs="Arial"/>
          <w:color w:val="1C1D1E"/>
          <w:shd w:val="clear" w:color="auto" w:fill="FFFFFF"/>
        </w:rPr>
        <w:t xml:space="preserve"> are to be utilised in practice</w:t>
      </w:r>
      <w:r>
        <w:rPr>
          <w:rFonts w:ascii="Arial" w:hAnsi="Arial" w:cs="Arial"/>
          <w:color w:val="1C1D1E"/>
          <w:shd w:val="clear" w:color="auto" w:fill="FFFFFF"/>
        </w:rPr>
        <w:t>.</w:t>
      </w:r>
      <w:r w:rsidRPr="00431B7E">
        <w:rPr>
          <w:rFonts w:ascii="Arial" w:hAnsi="Arial" w:cs="Arial"/>
          <w:color w:val="1C1D1E"/>
          <w:shd w:val="clear" w:color="auto" w:fill="FFFFFF"/>
        </w:rPr>
        <w:t xml:space="preserve"> </w:t>
      </w:r>
    </w:p>
    <w:p w14:paraId="696E4141" w14:textId="2BE45DAF" w:rsidR="000710FF" w:rsidRPr="006D262D" w:rsidRDefault="00431B7E" w:rsidP="004964E5">
      <w:pPr>
        <w:spacing w:line="360" w:lineRule="auto"/>
        <w:rPr>
          <w:rFonts w:ascii="Arial" w:hAnsi="Arial" w:cs="Arial"/>
          <w:b/>
          <w:bCs/>
        </w:rPr>
      </w:pPr>
      <w:r w:rsidRPr="006D262D">
        <w:rPr>
          <w:rFonts w:ascii="Arial" w:hAnsi="Arial" w:cs="Arial"/>
          <w:b/>
          <w:bCs/>
        </w:rPr>
        <w:lastRenderedPageBreak/>
        <w:t xml:space="preserve">SWOT analysis </w:t>
      </w:r>
    </w:p>
    <w:p w14:paraId="77B494EA" w14:textId="5AC2764A" w:rsidR="005B4557" w:rsidRDefault="00431B7E" w:rsidP="004964E5">
      <w:pPr>
        <w:spacing w:line="360" w:lineRule="auto"/>
        <w:rPr>
          <w:rFonts w:ascii="Arial" w:hAnsi="Arial" w:cs="Arial"/>
          <w:color w:val="000000"/>
        </w:rPr>
      </w:pPr>
      <w:r>
        <w:rPr>
          <w:rFonts w:ascii="Arial" w:hAnsi="Arial" w:cs="Arial"/>
        </w:rPr>
        <w:t xml:space="preserve">This next part of the report is based around an internal </w:t>
      </w:r>
      <w:r w:rsidR="00F91EC4">
        <w:rPr>
          <w:rFonts w:ascii="Arial" w:hAnsi="Arial" w:cs="Arial"/>
        </w:rPr>
        <w:t xml:space="preserve">environmental check. The SWOT can be used for both internal and external Strengths, Weaknesses, Opportunities and threats. The SWOT will be used to analyse core factors of delicious </w:t>
      </w:r>
      <w:r w:rsidR="00E72AAE">
        <w:rPr>
          <w:rFonts w:ascii="Arial" w:hAnsi="Arial" w:cs="Arial"/>
        </w:rPr>
        <w:t>dinning</w:t>
      </w:r>
      <w:r w:rsidR="00F91EC4">
        <w:rPr>
          <w:rFonts w:ascii="Arial" w:hAnsi="Arial" w:cs="Arial"/>
        </w:rPr>
        <w:t xml:space="preserve"> business that include strategy, formulation, and evaluation and help with the decision-making process. SWOT will give MR James a visual reference of how the business is doing and help build on the strengths of the business, </w:t>
      </w:r>
      <w:r w:rsidR="00C15111">
        <w:rPr>
          <w:rFonts w:ascii="Arial" w:hAnsi="Arial" w:cs="Arial"/>
        </w:rPr>
        <w:t>Mitigate,</w:t>
      </w:r>
      <w:r w:rsidR="00F91EC4">
        <w:rPr>
          <w:rFonts w:ascii="Arial" w:hAnsi="Arial" w:cs="Arial"/>
        </w:rPr>
        <w:t xml:space="preserve"> or minimise any weaknesses, highlight potential opportunities and show existing or impending threats. </w:t>
      </w:r>
      <w:r w:rsidR="00C15111" w:rsidRPr="00C15111">
        <w:rPr>
          <w:rFonts w:ascii="Arial" w:hAnsi="Arial" w:cs="Arial"/>
          <w:color w:val="000000"/>
          <w:shd w:val="clear" w:color="auto" w:fill="FFFFFF"/>
        </w:rPr>
        <w:t xml:space="preserve">According to </w:t>
      </w:r>
      <w:r w:rsidR="00C15111" w:rsidRPr="00C15111">
        <w:rPr>
          <w:rFonts w:ascii="Arial" w:hAnsi="Arial" w:cs="Arial"/>
          <w:b/>
          <w:bCs/>
          <w:color w:val="000000"/>
          <w:shd w:val="clear" w:color="auto" w:fill="FFFFFF"/>
        </w:rPr>
        <w:t>(Al</w:t>
      </w:r>
      <w:r w:rsidR="00C15111" w:rsidRPr="00C15111">
        <w:rPr>
          <w:rFonts w:ascii="Cambria Math" w:hAnsi="Cambria Math" w:cs="Cambria Math"/>
          <w:b/>
          <w:bCs/>
          <w:color w:val="000000"/>
          <w:shd w:val="clear" w:color="auto" w:fill="FFFFFF"/>
        </w:rPr>
        <w:t>‐</w:t>
      </w:r>
      <w:proofErr w:type="spellStart"/>
      <w:r w:rsidR="00C15111" w:rsidRPr="00C15111">
        <w:rPr>
          <w:rFonts w:ascii="Arial" w:hAnsi="Arial" w:cs="Arial"/>
          <w:b/>
          <w:bCs/>
          <w:color w:val="000000"/>
          <w:shd w:val="clear" w:color="auto" w:fill="FFFFFF"/>
        </w:rPr>
        <w:t>Mubaraki</w:t>
      </w:r>
      <w:proofErr w:type="spellEnd"/>
      <w:r w:rsidR="00C15111" w:rsidRPr="00C15111">
        <w:rPr>
          <w:rFonts w:ascii="Arial" w:hAnsi="Arial" w:cs="Arial"/>
          <w:b/>
          <w:bCs/>
          <w:color w:val="000000"/>
          <w:shd w:val="clear" w:color="auto" w:fill="FFFFFF"/>
        </w:rPr>
        <w:t xml:space="preserve"> and M. </w:t>
      </w:r>
      <w:proofErr w:type="spellStart"/>
      <w:r w:rsidR="00C15111" w:rsidRPr="00C15111">
        <w:rPr>
          <w:rFonts w:ascii="Arial" w:hAnsi="Arial" w:cs="Arial"/>
          <w:b/>
          <w:bCs/>
          <w:color w:val="000000"/>
          <w:shd w:val="clear" w:color="auto" w:fill="FFFFFF"/>
        </w:rPr>
        <w:t>Busler</w:t>
      </w:r>
      <w:proofErr w:type="spellEnd"/>
      <w:r w:rsidR="00C15111" w:rsidRPr="00C15111">
        <w:rPr>
          <w:rFonts w:ascii="Arial" w:hAnsi="Arial" w:cs="Arial"/>
          <w:b/>
          <w:bCs/>
          <w:color w:val="000000"/>
          <w:shd w:val="clear" w:color="auto" w:fill="FFFFFF"/>
        </w:rPr>
        <w:t>, 2010),</w:t>
      </w:r>
      <w:r w:rsidR="00C15111" w:rsidRPr="00C15111">
        <w:rPr>
          <w:rFonts w:ascii="Arial" w:hAnsi="Arial" w:cs="Arial"/>
          <w:color w:val="000000"/>
          <w:shd w:val="clear" w:color="auto" w:fill="FFFFFF"/>
        </w:rPr>
        <w:t xml:space="preserve"> SWOT analysis is used to examine the internal and external aspects of an </w:t>
      </w:r>
      <w:r w:rsidR="00C15111" w:rsidRPr="00C15111">
        <w:rPr>
          <w:rFonts w:ascii="Arial" w:hAnsi="Arial" w:cs="Arial"/>
          <w:color w:val="000000"/>
          <w:shd w:val="clear" w:color="auto" w:fill="FFFFFF"/>
        </w:rPr>
        <w:t>organisation’s</w:t>
      </w:r>
      <w:r w:rsidR="00C15111" w:rsidRPr="00C15111">
        <w:rPr>
          <w:rFonts w:ascii="Arial" w:hAnsi="Arial" w:cs="Arial"/>
          <w:color w:val="000000"/>
          <w:shd w:val="clear" w:color="auto" w:fill="FFFFFF"/>
        </w:rPr>
        <w:t xml:space="preserve"> strengths, weaknesses, </w:t>
      </w:r>
      <w:r w:rsidR="00E72AAE" w:rsidRPr="00C15111">
        <w:rPr>
          <w:rFonts w:ascii="Arial" w:hAnsi="Arial" w:cs="Arial"/>
          <w:color w:val="000000"/>
          <w:shd w:val="clear" w:color="auto" w:fill="FFFFFF"/>
        </w:rPr>
        <w:t>opportunities,</w:t>
      </w:r>
      <w:r w:rsidR="00C15111" w:rsidRPr="00C15111">
        <w:rPr>
          <w:rFonts w:ascii="Arial" w:hAnsi="Arial" w:cs="Arial"/>
          <w:color w:val="000000"/>
          <w:shd w:val="clear" w:color="auto" w:fill="FFFFFF"/>
        </w:rPr>
        <w:t xml:space="preserve"> and </w:t>
      </w:r>
      <w:r w:rsidR="00C15111" w:rsidRPr="00C15111">
        <w:rPr>
          <w:rFonts w:ascii="Arial" w:hAnsi="Arial" w:cs="Arial"/>
          <w:color w:val="000000"/>
          <w:shd w:val="clear" w:color="auto" w:fill="FFFFFF"/>
        </w:rPr>
        <w:t>dangers.</w:t>
      </w:r>
      <w:r w:rsidR="00E72AAE">
        <w:rPr>
          <w:rFonts w:ascii="Arial" w:hAnsi="Arial" w:cs="Arial"/>
          <w:color w:val="000000"/>
          <w:shd w:val="clear" w:color="auto" w:fill="FFFFFF"/>
        </w:rPr>
        <w:t xml:space="preserve"> </w:t>
      </w:r>
      <w:r w:rsidR="00E72AAE">
        <w:rPr>
          <w:rFonts w:ascii="Arial" w:hAnsi="Arial" w:cs="Arial"/>
          <w:b/>
          <w:bCs/>
          <w:color w:val="000000"/>
        </w:rPr>
        <w:t>(</w:t>
      </w:r>
      <w:r w:rsidR="00E72AAE" w:rsidRPr="00E72AAE">
        <w:rPr>
          <w:rFonts w:ascii="Arial" w:hAnsi="Arial" w:cs="Arial"/>
          <w:b/>
          <w:bCs/>
          <w:color w:val="000000"/>
        </w:rPr>
        <w:t>H. M. Al-</w:t>
      </w:r>
      <w:proofErr w:type="spellStart"/>
      <w:r w:rsidR="00E72AAE" w:rsidRPr="00E72AAE">
        <w:rPr>
          <w:rFonts w:ascii="Arial" w:hAnsi="Arial" w:cs="Arial"/>
          <w:b/>
          <w:bCs/>
          <w:color w:val="000000"/>
        </w:rPr>
        <w:t>Mubaraki</w:t>
      </w:r>
      <w:proofErr w:type="spellEnd"/>
      <w:r w:rsidR="00E72AAE" w:rsidRPr="00E72AAE">
        <w:rPr>
          <w:rFonts w:ascii="Arial" w:hAnsi="Arial" w:cs="Arial"/>
          <w:b/>
          <w:bCs/>
          <w:color w:val="000000"/>
        </w:rPr>
        <w:t xml:space="preserve">, A. H. Muhammad, and M. </w:t>
      </w:r>
      <w:proofErr w:type="spellStart"/>
      <w:r w:rsidR="00E72AAE" w:rsidRPr="00E72AAE">
        <w:rPr>
          <w:rFonts w:ascii="Arial" w:hAnsi="Arial" w:cs="Arial"/>
          <w:b/>
          <w:bCs/>
          <w:color w:val="000000"/>
        </w:rPr>
        <w:t>Busler</w:t>
      </w:r>
      <w:proofErr w:type="spellEnd"/>
      <w:r w:rsidR="00E72AAE" w:rsidRPr="00E72AAE">
        <w:rPr>
          <w:rFonts w:ascii="Arial" w:hAnsi="Arial" w:cs="Arial"/>
          <w:b/>
          <w:bCs/>
          <w:color w:val="000000"/>
        </w:rPr>
        <w:t xml:space="preserve"> 2015</w:t>
      </w:r>
      <w:r w:rsidR="00E72AAE">
        <w:rPr>
          <w:rFonts w:ascii="Arial" w:hAnsi="Arial" w:cs="Arial"/>
          <w:b/>
          <w:bCs/>
          <w:color w:val="000000"/>
        </w:rPr>
        <w:t>)</w:t>
      </w:r>
      <w:r w:rsidR="00E72AAE" w:rsidRPr="00E72AAE">
        <w:rPr>
          <w:rFonts w:ascii="Arial" w:hAnsi="Arial" w:cs="Arial"/>
          <w:color w:val="000000"/>
        </w:rPr>
        <w:t>, state</w:t>
      </w:r>
      <w:r w:rsidR="00E72AAE">
        <w:rPr>
          <w:rFonts w:ascii="Arial" w:hAnsi="Arial" w:cs="Arial"/>
          <w:color w:val="000000"/>
        </w:rPr>
        <w:t>s</w:t>
      </w:r>
      <w:r w:rsidR="00E72AAE" w:rsidRPr="00E72AAE">
        <w:rPr>
          <w:rFonts w:ascii="Arial" w:hAnsi="Arial" w:cs="Arial"/>
          <w:color w:val="000000"/>
        </w:rPr>
        <w:t xml:space="preserve"> that to overcome any perceived weaknesses, it is highly recommended to take advantage of external </w:t>
      </w:r>
      <w:r w:rsidR="00E72AAE" w:rsidRPr="00E72AAE">
        <w:rPr>
          <w:rFonts w:ascii="Arial" w:hAnsi="Arial" w:cs="Arial"/>
          <w:color w:val="000000"/>
        </w:rPr>
        <w:t>opportunities.</w:t>
      </w:r>
      <w:r w:rsidR="00E72AAE">
        <w:rPr>
          <w:rFonts w:ascii="Arial" w:hAnsi="Arial" w:cs="Arial"/>
          <w:color w:val="000000"/>
        </w:rPr>
        <w:t xml:space="preserve"> Below is the SWOT analysis carried out on delicious restaurant that provides solid internal analysis that will aid Mr James to come to a decision on what type of strategy will be used and how the business </w:t>
      </w:r>
      <w:r w:rsidR="005B4557">
        <w:rPr>
          <w:rFonts w:ascii="Arial" w:hAnsi="Arial" w:cs="Arial"/>
          <w:color w:val="000000"/>
        </w:rPr>
        <w:t>could</w:t>
      </w:r>
      <w:r w:rsidR="00E72AAE">
        <w:rPr>
          <w:rFonts w:ascii="Arial" w:hAnsi="Arial" w:cs="Arial"/>
          <w:color w:val="000000"/>
        </w:rPr>
        <w:t xml:space="preserve"> </w:t>
      </w:r>
      <w:r w:rsidR="005B4557">
        <w:rPr>
          <w:rFonts w:ascii="Arial" w:hAnsi="Arial" w:cs="Arial"/>
          <w:color w:val="000000"/>
        </w:rPr>
        <w:t xml:space="preserve">move </w:t>
      </w:r>
      <w:r w:rsidR="00E72AAE">
        <w:rPr>
          <w:rFonts w:ascii="Arial" w:hAnsi="Arial" w:cs="Arial"/>
          <w:color w:val="000000"/>
        </w:rPr>
        <w:t xml:space="preserve">forward with strategy implementation. </w:t>
      </w:r>
    </w:p>
    <w:p w14:paraId="5585482A" w14:textId="5E0263FB" w:rsidR="005B4557" w:rsidRDefault="005B4557" w:rsidP="004964E5">
      <w:pPr>
        <w:spacing w:line="360" w:lineRule="auto"/>
        <w:rPr>
          <w:noProof/>
        </w:rPr>
      </w:pPr>
      <w:r>
        <w:t> </w:t>
      </w:r>
    </w:p>
    <w:p w14:paraId="1CC283E7" w14:textId="1A2FE711" w:rsidR="005B4557" w:rsidRDefault="005B4557" w:rsidP="004964E5">
      <w:pPr>
        <w:spacing w:line="360" w:lineRule="auto"/>
        <w:rPr>
          <w:rFonts w:ascii="Arial" w:hAnsi="Arial" w:cs="Arial"/>
          <w:color w:val="000000"/>
        </w:rPr>
      </w:pPr>
      <w:r>
        <w:rPr>
          <w:noProof/>
        </w:rPr>
        <w:drawing>
          <wp:inline distT="0" distB="0" distL="0" distR="0" wp14:anchorId="5118102B" wp14:editId="2200F7D2">
            <wp:extent cx="5875630" cy="3403600"/>
            <wp:effectExtent l="0" t="0" r="0" b="635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l="886" t="2561" r="4498"/>
                    <a:stretch/>
                  </pic:blipFill>
                  <pic:spPr bwMode="auto">
                    <a:xfrm>
                      <a:off x="0" y="0"/>
                      <a:ext cx="5881040" cy="3406734"/>
                    </a:xfrm>
                    <a:prstGeom prst="rect">
                      <a:avLst/>
                    </a:prstGeom>
                    <a:noFill/>
                    <a:ln>
                      <a:noFill/>
                    </a:ln>
                    <a:extLst>
                      <a:ext uri="{53640926-AAD7-44D8-BBD7-CCE9431645EC}">
                        <a14:shadowObscured xmlns:a14="http://schemas.microsoft.com/office/drawing/2010/main"/>
                      </a:ext>
                    </a:extLst>
                  </pic:spPr>
                </pic:pic>
              </a:graphicData>
            </a:graphic>
          </wp:inline>
        </w:drawing>
      </w:r>
    </w:p>
    <w:p w14:paraId="04126ABD" w14:textId="77777777" w:rsidR="0036441E" w:rsidRDefault="0036441E" w:rsidP="0036441E">
      <w:pPr>
        <w:spacing w:line="360" w:lineRule="auto"/>
        <w:rPr>
          <w:rFonts w:ascii="Arial" w:hAnsi="Arial" w:cs="Arial"/>
        </w:rPr>
      </w:pPr>
      <w:r>
        <w:rPr>
          <w:rFonts w:ascii="Arial" w:hAnsi="Arial" w:cs="Arial"/>
        </w:rPr>
        <w:t xml:space="preserve">According to </w:t>
      </w:r>
      <w:r w:rsidRPr="0036441E">
        <w:rPr>
          <w:rFonts w:ascii="Arial" w:hAnsi="Arial" w:cs="Arial"/>
          <w:b/>
          <w:bCs/>
        </w:rPr>
        <w:t xml:space="preserve">(Grant, 2003, </w:t>
      </w:r>
      <w:proofErr w:type="spellStart"/>
      <w:r w:rsidRPr="0036441E">
        <w:rPr>
          <w:rFonts w:ascii="Arial" w:hAnsi="Arial" w:cs="Arial"/>
          <w:b/>
          <w:bCs/>
        </w:rPr>
        <w:t>Orndoff</w:t>
      </w:r>
      <w:proofErr w:type="spellEnd"/>
      <w:r w:rsidRPr="0036441E">
        <w:rPr>
          <w:rFonts w:ascii="Arial" w:hAnsi="Arial" w:cs="Arial"/>
          <w:b/>
          <w:bCs/>
        </w:rPr>
        <w:t xml:space="preserve">, 2002, Gray, 2007, </w:t>
      </w:r>
      <w:proofErr w:type="spellStart"/>
      <w:r w:rsidRPr="0036441E">
        <w:rPr>
          <w:rFonts w:ascii="Arial" w:hAnsi="Arial" w:cs="Arial"/>
          <w:b/>
          <w:bCs/>
        </w:rPr>
        <w:t>Jarzabkowsji</w:t>
      </w:r>
      <w:proofErr w:type="spellEnd"/>
      <w:r w:rsidRPr="0036441E">
        <w:rPr>
          <w:rFonts w:ascii="Arial" w:hAnsi="Arial" w:cs="Arial"/>
          <w:b/>
          <w:bCs/>
        </w:rPr>
        <w:t>, 2004</w:t>
      </w:r>
      <w:r>
        <w:rPr>
          <w:rFonts w:ascii="Arial" w:hAnsi="Arial" w:cs="Arial"/>
        </w:rPr>
        <w:t xml:space="preserve"> and </w:t>
      </w:r>
      <w:r w:rsidRPr="0036441E">
        <w:rPr>
          <w:rFonts w:ascii="Arial" w:hAnsi="Arial" w:cs="Arial"/>
          <w:b/>
          <w:bCs/>
        </w:rPr>
        <w:t xml:space="preserve">(Wilson and </w:t>
      </w:r>
      <w:proofErr w:type="spellStart"/>
      <w:r w:rsidRPr="0036441E">
        <w:rPr>
          <w:rFonts w:ascii="Arial" w:hAnsi="Arial" w:cs="Arial"/>
          <w:b/>
          <w:bCs/>
        </w:rPr>
        <w:t>Jarzabkowski</w:t>
      </w:r>
      <w:proofErr w:type="spellEnd"/>
      <w:r w:rsidRPr="0036441E">
        <w:rPr>
          <w:rFonts w:ascii="Arial" w:hAnsi="Arial" w:cs="Arial"/>
          <w:b/>
          <w:bCs/>
        </w:rPr>
        <w:t>, 2004),</w:t>
      </w:r>
      <w:r>
        <w:rPr>
          <w:rFonts w:ascii="Arial" w:hAnsi="Arial" w:cs="Arial"/>
        </w:rPr>
        <w:t xml:space="preserve"> Strategic tools are described as psychological tools of thinking that aid the strategist to generate meaning within their own complex surroundings. </w:t>
      </w:r>
    </w:p>
    <w:p w14:paraId="10114B4C" w14:textId="23E72F64" w:rsidR="00AC2DE6" w:rsidRDefault="00AC2DE6" w:rsidP="00E04911">
      <w:pPr>
        <w:spacing w:line="360" w:lineRule="auto"/>
        <w:rPr>
          <w:rFonts w:ascii="Arial" w:hAnsi="Arial" w:cs="Arial"/>
          <w:color w:val="000000"/>
        </w:rPr>
      </w:pPr>
    </w:p>
    <w:p w14:paraId="7711C5B9" w14:textId="20A52932" w:rsidR="005D5D18" w:rsidRDefault="005D5D18" w:rsidP="00E04911">
      <w:pPr>
        <w:spacing w:line="360" w:lineRule="auto"/>
        <w:rPr>
          <w:rFonts w:ascii="Arial" w:hAnsi="Arial" w:cs="Arial"/>
          <w:color w:val="000000"/>
        </w:rPr>
      </w:pPr>
      <w:r>
        <w:rPr>
          <w:rFonts w:ascii="Arial" w:hAnsi="Arial" w:cs="Arial"/>
          <w:color w:val="000000"/>
        </w:rPr>
        <w:lastRenderedPageBreak/>
        <w:t xml:space="preserve">The advantage of using SWOT it to provide a clear view of internal and external factors that help with decision making and risk to reward decision. To find the value of the delicious establishment, Value chain analysis can be used to measure primary and secondary functions. </w:t>
      </w:r>
    </w:p>
    <w:p w14:paraId="7B2A2A7E" w14:textId="1BAD20FB" w:rsidR="004222A4" w:rsidRDefault="004222A4" w:rsidP="00E04911">
      <w:pPr>
        <w:spacing w:line="360" w:lineRule="auto"/>
        <w:rPr>
          <w:rFonts w:ascii="Arial" w:hAnsi="Arial" w:cs="Arial"/>
          <w:color w:val="000000"/>
        </w:rPr>
      </w:pPr>
    </w:p>
    <w:p w14:paraId="5BD704BD" w14:textId="481493F9" w:rsidR="004222A4" w:rsidRDefault="000054DF" w:rsidP="00E04911">
      <w:pPr>
        <w:spacing w:line="360" w:lineRule="auto"/>
        <w:rPr>
          <w:rFonts w:ascii="Arial" w:hAnsi="Arial" w:cs="Arial"/>
        </w:rPr>
      </w:pPr>
      <w:r>
        <w:rPr>
          <w:rFonts w:ascii="Arial" w:hAnsi="Arial" w:cs="Arial"/>
          <w:color w:val="000000"/>
        </w:rPr>
        <w:t xml:space="preserve">INCOMPLETE assignment – requesting a rework please. </w:t>
      </w:r>
    </w:p>
    <w:p w14:paraId="7C251853" w14:textId="36231E3E" w:rsidR="005B4557" w:rsidRDefault="005B4557" w:rsidP="00E04911">
      <w:pPr>
        <w:spacing w:line="360" w:lineRule="auto"/>
        <w:rPr>
          <w:rFonts w:ascii="Arial" w:hAnsi="Arial" w:cs="Arial"/>
        </w:rPr>
      </w:pPr>
    </w:p>
    <w:p w14:paraId="57A89E5F" w14:textId="77777777" w:rsidR="005B4557" w:rsidRPr="004A0292" w:rsidRDefault="005B4557" w:rsidP="00E04911">
      <w:pPr>
        <w:spacing w:line="360" w:lineRule="auto"/>
        <w:rPr>
          <w:rFonts w:ascii="Arial" w:hAnsi="Arial" w:cs="Arial"/>
        </w:rPr>
      </w:pPr>
    </w:p>
    <w:sectPr w:rsidR="005B4557" w:rsidRPr="004A02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TIXGeneral-Regular">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5BBE"/>
    <w:multiLevelType w:val="hybridMultilevel"/>
    <w:tmpl w:val="73FE5D4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0B6BC3"/>
    <w:multiLevelType w:val="hybridMultilevel"/>
    <w:tmpl w:val="BFF49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72985"/>
    <w:multiLevelType w:val="hybridMultilevel"/>
    <w:tmpl w:val="22187364"/>
    <w:lvl w:ilvl="0" w:tplc="238ACE44">
      <w:start w:val="1"/>
      <w:numFmt w:val="bullet"/>
      <w:lvlText w:val=""/>
      <w:lvlJc w:val="left"/>
      <w:pPr>
        <w:tabs>
          <w:tab w:val="num" w:pos="720"/>
        </w:tabs>
        <w:ind w:left="720" w:hanging="360"/>
      </w:pPr>
      <w:rPr>
        <w:rFonts w:ascii="Wingdings" w:hAnsi="Wingdings" w:hint="default"/>
      </w:rPr>
    </w:lvl>
    <w:lvl w:ilvl="1" w:tplc="9132A562">
      <w:start w:val="1"/>
      <w:numFmt w:val="bullet"/>
      <w:lvlText w:val=""/>
      <w:lvlJc w:val="left"/>
      <w:pPr>
        <w:tabs>
          <w:tab w:val="num" w:pos="1440"/>
        </w:tabs>
        <w:ind w:left="1440" w:hanging="360"/>
      </w:pPr>
      <w:rPr>
        <w:rFonts w:ascii="Wingdings" w:hAnsi="Wingdings" w:hint="default"/>
      </w:rPr>
    </w:lvl>
    <w:lvl w:ilvl="2" w:tplc="4080C3A4" w:tentative="1">
      <w:start w:val="1"/>
      <w:numFmt w:val="bullet"/>
      <w:lvlText w:val=""/>
      <w:lvlJc w:val="left"/>
      <w:pPr>
        <w:tabs>
          <w:tab w:val="num" w:pos="2160"/>
        </w:tabs>
        <w:ind w:left="2160" w:hanging="360"/>
      </w:pPr>
      <w:rPr>
        <w:rFonts w:ascii="Wingdings" w:hAnsi="Wingdings" w:hint="default"/>
      </w:rPr>
    </w:lvl>
    <w:lvl w:ilvl="3" w:tplc="25DAA7A6" w:tentative="1">
      <w:start w:val="1"/>
      <w:numFmt w:val="bullet"/>
      <w:lvlText w:val=""/>
      <w:lvlJc w:val="left"/>
      <w:pPr>
        <w:tabs>
          <w:tab w:val="num" w:pos="2880"/>
        </w:tabs>
        <w:ind w:left="2880" w:hanging="360"/>
      </w:pPr>
      <w:rPr>
        <w:rFonts w:ascii="Wingdings" w:hAnsi="Wingdings" w:hint="default"/>
      </w:rPr>
    </w:lvl>
    <w:lvl w:ilvl="4" w:tplc="2B048A6C" w:tentative="1">
      <w:start w:val="1"/>
      <w:numFmt w:val="bullet"/>
      <w:lvlText w:val=""/>
      <w:lvlJc w:val="left"/>
      <w:pPr>
        <w:tabs>
          <w:tab w:val="num" w:pos="3600"/>
        </w:tabs>
        <w:ind w:left="3600" w:hanging="360"/>
      </w:pPr>
      <w:rPr>
        <w:rFonts w:ascii="Wingdings" w:hAnsi="Wingdings" w:hint="default"/>
      </w:rPr>
    </w:lvl>
    <w:lvl w:ilvl="5" w:tplc="BF6E6980" w:tentative="1">
      <w:start w:val="1"/>
      <w:numFmt w:val="bullet"/>
      <w:lvlText w:val=""/>
      <w:lvlJc w:val="left"/>
      <w:pPr>
        <w:tabs>
          <w:tab w:val="num" w:pos="4320"/>
        </w:tabs>
        <w:ind w:left="4320" w:hanging="360"/>
      </w:pPr>
      <w:rPr>
        <w:rFonts w:ascii="Wingdings" w:hAnsi="Wingdings" w:hint="default"/>
      </w:rPr>
    </w:lvl>
    <w:lvl w:ilvl="6" w:tplc="B518EC08" w:tentative="1">
      <w:start w:val="1"/>
      <w:numFmt w:val="bullet"/>
      <w:lvlText w:val=""/>
      <w:lvlJc w:val="left"/>
      <w:pPr>
        <w:tabs>
          <w:tab w:val="num" w:pos="5040"/>
        </w:tabs>
        <w:ind w:left="5040" w:hanging="360"/>
      </w:pPr>
      <w:rPr>
        <w:rFonts w:ascii="Wingdings" w:hAnsi="Wingdings" w:hint="default"/>
      </w:rPr>
    </w:lvl>
    <w:lvl w:ilvl="7" w:tplc="7EF60304" w:tentative="1">
      <w:start w:val="1"/>
      <w:numFmt w:val="bullet"/>
      <w:lvlText w:val=""/>
      <w:lvlJc w:val="left"/>
      <w:pPr>
        <w:tabs>
          <w:tab w:val="num" w:pos="5760"/>
        </w:tabs>
        <w:ind w:left="5760" w:hanging="360"/>
      </w:pPr>
      <w:rPr>
        <w:rFonts w:ascii="Wingdings" w:hAnsi="Wingdings" w:hint="default"/>
      </w:rPr>
    </w:lvl>
    <w:lvl w:ilvl="8" w:tplc="122A218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AF3B99"/>
    <w:multiLevelType w:val="hybridMultilevel"/>
    <w:tmpl w:val="179E6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F5314"/>
    <w:multiLevelType w:val="multilevel"/>
    <w:tmpl w:val="F5C6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CF75DB"/>
    <w:multiLevelType w:val="hybridMultilevel"/>
    <w:tmpl w:val="057CD77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3D0609F"/>
    <w:multiLevelType w:val="hybridMultilevel"/>
    <w:tmpl w:val="FA4CBF9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41650B8"/>
    <w:multiLevelType w:val="hybridMultilevel"/>
    <w:tmpl w:val="C27A7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8A09E9"/>
    <w:multiLevelType w:val="hybridMultilevel"/>
    <w:tmpl w:val="DE143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27936"/>
    <w:multiLevelType w:val="hybridMultilevel"/>
    <w:tmpl w:val="E0CEDEBA"/>
    <w:lvl w:ilvl="0" w:tplc="21621276">
      <w:start w:val="1"/>
      <w:numFmt w:val="bullet"/>
      <w:lvlText w:val="►"/>
      <w:lvlJc w:val="left"/>
      <w:pPr>
        <w:tabs>
          <w:tab w:val="num" w:pos="720"/>
        </w:tabs>
        <w:ind w:left="720" w:hanging="360"/>
      </w:pPr>
      <w:rPr>
        <w:rFonts w:ascii="Arial" w:hAnsi="Arial" w:hint="default"/>
      </w:rPr>
    </w:lvl>
    <w:lvl w:ilvl="1" w:tplc="866C65DE" w:tentative="1">
      <w:start w:val="1"/>
      <w:numFmt w:val="bullet"/>
      <w:lvlText w:val="►"/>
      <w:lvlJc w:val="left"/>
      <w:pPr>
        <w:tabs>
          <w:tab w:val="num" w:pos="1440"/>
        </w:tabs>
        <w:ind w:left="1440" w:hanging="360"/>
      </w:pPr>
      <w:rPr>
        <w:rFonts w:ascii="Arial" w:hAnsi="Arial" w:hint="default"/>
      </w:rPr>
    </w:lvl>
    <w:lvl w:ilvl="2" w:tplc="741CF192">
      <w:start w:val="1"/>
      <w:numFmt w:val="bullet"/>
      <w:lvlText w:val="►"/>
      <w:lvlJc w:val="left"/>
      <w:pPr>
        <w:tabs>
          <w:tab w:val="num" w:pos="2160"/>
        </w:tabs>
        <w:ind w:left="2160" w:hanging="360"/>
      </w:pPr>
      <w:rPr>
        <w:rFonts w:ascii="Arial" w:hAnsi="Arial" w:hint="default"/>
      </w:rPr>
    </w:lvl>
    <w:lvl w:ilvl="3" w:tplc="1A52012A">
      <w:numFmt w:val="bullet"/>
      <w:lvlText w:val=""/>
      <w:lvlJc w:val="left"/>
      <w:pPr>
        <w:tabs>
          <w:tab w:val="num" w:pos="2880"/>
        </w:tabs>
        <w:ind w:left="2880" w:hanging="360"/>
      </w:pPr>
      <w:rPr>
        <w:rFonts w:ascii="Wingdings" w:hAnsi="Wingdings" w:hint="default"/>
      </w:rPr>
    </w:lvl>
    <w:lvl w:ilvl="4" w:tplc="F294DACC" w:tentative="1">
      <w:start w:val="1"/>
      <w:numFmt w:val="bullet"/>
      <w:lvlText w:val="►"/>
      <w:lvlJc w:val="left"/>
      <w:pPr>
        <w:tabs>
          <w:tab w:val="num" w:pos="3600"/>
        </w:tabs>
        <w:ind w:left="3600" w:hanging="360"/>
      </w:pPr>
      <w:rPr>
        <w:rFonts w:ascii="Arial" w:hAnsi="Arial" w:hint="default"/>
      </w:rPr>
    </w:lvl>
    <w:lvl w:ilvl="5" w:tplc="55A06752" w:tentative="1">
      <w:start w:val="1"/>
      <w:numFmt w:val="bullet"/>
      <w:lvlText w:val="►"/>
      <w:lvlJc w:val="left"/>
      <w:pPr>
        <w:tabs>
          <w:tab w:val="num" w:pos="4320"/>
        </w:tabs>
        <w:ind w:left="4320" w:hanging="360"/>
      </w:pPr>
      <w:rPr>
        <w:rFonts w:ascii="Arial" w:hAnsi="Arial" w:hint="default"/>
      </w:rPr>
    </w:lvl>
    <w:lvl w:ilvl="6" w:tplc="28AA4B68" w:tentative="1">
      <w:start w:val="1"/>
      <w:numFmt w:val="bullet"/>
      <w:lvlText w:val="►"/>
      <w:lvlJc w:val="left"/>
      <w:pPr>
        <w:tabs>
          <w:tab w:val="num" w:pos="5040"/>
        </w:tabs>
        <w:ind w:left="5040" w:hanging="360"/>
      </w:pPr>
      <w:rPr>
        <w:rFonts w:ascii="Arial" w:hAnsi="Arial" w:hint="default"/>
      </w:rPr>
    </w:lvl>
    <w:lvl w:ilvl="7" w:tplc="4C54B184" w:tentative="1">
      <w:start w:val="1"/>
      <w:numFmt w:val="bullet"/>
      <w:lvlText w:val="►"/>
      <w:lvlJc w:val="left"/>
      <w:pPr>
        <w:tabs>
          <w:tab w:val="num" w:pos="5760"/>
        </w:tabs>
        <w:ind w:left="5760" w:hanging="360"/>
      </w:pPr>
      <w:rPr>
        <w:rFonts w:ascii="Arial" w:hAnsi="Arial" w:hint="default"/>
      </w:rPr>
    </w:lvl>
    <w:lvl w:ilvl="8" w:tplc="A5F8B55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0F219EC"/>
    <w:multiLevelType w:val="hybridMultilevel"/>
    <w:tmpl w:val="15301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BC6A5C"/>
    <w:multiLevelType w:val="hybridMultilevel"/>
    <w:tmpl w:val="1FC41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E00889"/>
    <w:multiLevelType w:val="hybridMultilevel"/>
    <w:tmpl w:val="7E1EE4B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59F54A1"/>
    <w:multiLevelType w:val="hybridMultilevel"/>
    <w:tmpl w:val="EFE01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CF1B69"/>
    <w:multiLevelType w:val="hybridMultilevel"/>
    <w:tmpl w:val="9E640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FF3976"/>
    <w:multiLevelType w:val="hybridMultilevel"/>
    <w:tmpl w:val="E71A9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9C6673"/>
    <w:multiLevelType w:val="multilevel"/>
    <w:tmpl w:val="0928B1B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846384"/>
    <w:multiLevelType w:val="hybridMultilevel"/>
    <w:tmpl w:val="1FA09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9B679C"/>
    <w:multiLevelType w:val="hybridMultilevel"/>
    <w:tmpl w:val="18DA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971980"/>
    <w:multiLevelType w:val="hybridMultilevel"/>
    <w:tmpl w:val="E28A51F2"/>
    <w:lvl w:ilvl="0" w:tplc="0E284FD0">
      <w:start w:val="1"/>
      <w:numFmt w:val="bullet"/>
      <w:lvlText w:val=""/>
      <w:lvlJc w:val="left"/>
      <w:pPr>
        <w:tabs>
          <w:tab w:val="num" w:pos="720"/>
        </w:tabs>
        <w:ind w:left="720" w:hanging="360"/>
      </w:pPr>
      <w:rPr>
        <w:rFonts w:ascii="Wingdings" w:hAnsi="Wingdings" w:hint="default"/>
      </w:rPr>
    </w:lvl>
    <w:lvl w:ilvl="1" w:tplc="4EF223C6">
      <w:start w:val="1"/>
      <w:numFmt w:val="bullet"/>
      <w:lvlText w:val=""/>
      <w:lvlJc w:val="left"/>
      <w:pPr>
        <w:tabs>
          <w:tab w:val="num" w:pos="1440"/>
        </w:tabs>
        <w:ind w:left="1440" w:hanging="360"/>
      </w:pPr>
      <w:rPr>
        <w:rFonts w:ascii="Wingdings" w:hAnsi="Wingdings" w:hint="default"/>
      </w:rPr>
    </w:lvl>
    <w:lvl w:ilvl="2" w:tplc="E9DAE806" w:tentative="1">
      <w:start w:val="1"/>
      <w:numFmt w:val="bullet"/>
      <w:lvlText w:val=""/>
      <w:lvlJc w:val="left"/>
      <w:pPr>
        <w:tabs>
          <w:tab w:val="num" w:pos="2160"/>
        </w:tabs>
        <w:ind w:left="2160" w:hanging="360"/>
      </w:pPr>
      <w:rPr>
        <w:rFonts w:ascii="Wingdings" w:hAnsi="Wingdings" w:hint="default"/>
      </w:rPr>
    </w:lvl>
    <w:lvl w:ilvl="3" w:tplc="B0728C0A" w:tentative="1">
      <w:start w:val="1"/>
      <w:numFmt w:val="bullet"/>
      <w:lvlText w:val=""/>
      <w:lvlJc w:val="left"/>
      <w:pPr>
        <w:tabs>
          <w:tab w:val="num" w:pos="2880"/>
        </w:tabs>
        <w:ind w:left="2880" w:hanging="360"/>
      </w:pPr>
      <w:rPr>
        <w:rFonts w:ascii="Wingdings" w:hAnsi="Wingdings" w:hint="default"/>
      </w:rPr>
    </w:lvl>
    <w:lvl w:ilvl="4" w:tplc="BDB8AE84" w:tentative="1">
      <w:start w:val="1"/>
      <w:numFmt w:val="bullet"/>
      <w:lvlText w:val=""/>
      <w:lvlJc w:val="left"/>
      <w:pPr>
        <w:tabs>
          <w:tab w:val="num" w:pos="3600"/>
        </w:tabs>
        <w:ind w:left="3600" w:hanging="360"/>
      </w:pPr>
      <w:rPr>
        <w:rFonts w:ascii="Wingdings" w:hAnsi="Wingdings" w:hint="default"/>
      </w:rPr>
    </w:lvl>
    <w:lvl w:ilvl="5" w:tplc="A8C88AC8" w:tentative="1">
      <w:start w:val="1"/>
      <w:numFmt w:val="bullet"/>
      <w:lvlText w:val=""/>
      <w:lvlJc w:val="left"/>
      <w:pPr>
        <w:tabs>
          <w:tab w:val="num" w:pos="4320"/>
        </w:tabs>
        <w:ind w:left="4320" w:hanging="360"/>
      </w:pPr>
      <w:rPr>
        <w:rFonts w:ascii="Wingdings" w:hAnsi="Wingdings" w:hint="default"/>
      </w:rPr>
    </w:lvl>
    <w:lvl w:ilvl="6" w:tplc="9D986A68" w:tentative="1">
      <w:start w:val="1"/>
      <w:numFmt w:val="bullet"/>
      <w:lvlText w:val=""/>
      <w:lvlJc w:val="left"/>
      <w:pPr>
        <w:tabs>
          <w:tab w:val="num" w:pos="5040"/>
        </w:tabs>
        <w:ind w:left="5040" w:hanging="360"/>
      </w:pPr>
      <w:rPr>
        <w:rFonts w:ascii="Wingdings" w:hAnsi="Wingdings" w:hint="default"/>
      </w:rPr>
    </w:lvl>
    <w:lvl w:ilvl="7" w:tplc="B3541530" w:tentative="1">
      <w:start w:val="1"/>
      <w:numFmt w:val="bullet"/>
      <w:lvlText w:val=""/>
      <w:lvlJc w:val="left"/>
      <w:pPr>
        <w:tabs>
          <w:tab w:val="num" w:pos="5760"/>
        </w:tabs>
        <w:ind w:left="5760" w:hanging="360"/>
      </w:pPr>
      <w:rPr>
        <w:rFonts w:ascii="Wingdings" w:hAnsi="Wingdings" w:hint="default"/>
      </w:rPr>
    </w:lvl>
    <w:lvl w:ilvl="8" w:tplc="5276E274" w:tentative="1">
      <w:start w:val="1"/>
      <w:numFmt w:val="bullet"/>
      <w:lvlText w:val=""/>
      <w:lvlJc w:val="left"/>
      <w:pPr>
        <w:tabs>
          <w:tab w:val="num" w:pos="6480"/>
        </w:tabs>
        <w:ind w:left="6480" w:hanging="360"/>
      </w:pPr>
      <w:rPr>
        <w:rFonts w:ascii="Wingdings" w:hAnsi="Wingdings" w:hint="default"/>
      </w:rPr>
    </w:lvl>
  </w:abstractNum>
  <w:num w:numId="1" w16cid:durableId="881135709">
    <w:abstractNumId w:val="19"/>
  </w:num>
  <w:num w:numId="2" w16cid:durableId="2034960268">
    <w:abstractNumId w:val="2"/>
  </w:num>
  <w:num w:numId="3" w16cid:durableId="328294606">
    <w:abstractNumId w:val="10"/>
  </w:num>
  <w:num w:numId="4" w16cid:durableId="1823768503">
    <w:abstractNumId w:val="1"/>
  </w:num>
  <w:num w:numId="5" w16cid:durableId="293023197">
    <w:abstractNumId w:val="7"/>
  </w:num>
  <w:num w:numId="6" w16cid:durableId="1504975382">
    <w:abstractNumId w:val="14"/>
  </w:num>
  <w:num w:numId="7" w16cid:durableId="1822653401">
    <w:abstractNumId w:val="17"/>
  </w:num>
  <w:num w:numId="8" w16cid:durableId="277031030">
    <w:abstractNumId w:val="15"/>
  </w:num>
  <w:num w:numId="9" w16cid:durableId="814220050">
    <w:abstractNumId w:val="18"/>
  </w:num>
  <w:num w:numId="10" w16cid:durableId="328564453">
    <w:abstractNumId w:val="13"/>
  </w:num>
  <w:num w:numId="11" w16cid:durableId="1803575683">
    <w:abstractNumId w:val="3"/>
  </w:num>
  <w:num w:numId="12" w16cid:durableId="1277054783">
    <w:abstractNumId w:val="11"/>
  </w:num>
  <w:num w:numId="13" w16cid:durableId="2117864933">
    <w:abstractNumId w:val="8"/>
  </w:num>
  <w:num w:numId="14" w16cid:durableId="14813477">
    <w:abstractNumId w:val="6"/>
  </w:num>
  <w:num w:numId="15" w16cid:durableId="499808547">
    <w:abstractNumId w:val="5"/>
  </w:num>
  <w:num w:numId="16" w16cid:durableId="1090614487">
    <w:abstractNumId w:val="0"/>
  </w:num>
  <w:num w:numId="17" w16cid:durableId="717971036">
    <w:abstractNumId w:val="12"/>
  </w:num>
  <w:num w:numId="18" w16cid:durableId="1077820314">
    <w:abstractNumId w:val="9"/>
  </w:num>
  <w:num w:numId="19" w16cid:durableId="1771923748">
    <w:abstractNumId w:val="4"/>
  </w:num>
  <w:num w:numId="20" w16cid:durableId="3750849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911"/>
    <w:rsid w:val="000054DF"/>
    <w:rsid w:val="000710FF"/>
    <w:rsid w:val="001A3264"/>
    <w:rsid w:val="001D2C8A"/>
    <w:rsid w:val="001D5382"/>
    <w:rsid w:val="001E7D27"/>
    <w:rsid w:val="00237E8E"/>
    <w:rsid w:val="00266D65"/>
    <w:rsid w:val="00292B72"/>
    <w:rsid w:val="002E5444"/>
    <w:rsid w:val="003162C1"/>
    <w:rsid w:val="0036441E"/>
    <w:rsid w:val="00395E6D"/>
    <w:rsid w:val="003B5A51"/>
    <w:rsid w:val="004075B8"/>
    <w:rsid w:val="004161A0"/>
    <w:rsid w:val="004220DD"/>
    <w:rsid w:val="004222A4"/>
    <w:rsid w:val="00431B7E"/>
    <w:rsid w:val="0049146C"/>
    <w:rsid w:val="004964E5"/>
    <w:rsid w:val="004A0292"/>
    <w:rsid w:val="0052416A"/>
    <w:rsid w:val="00534488"/>
    <w:rsid w:val="005916A8"/>
    <w:rsid w:val="005A19E9"/>
    <w:rsid w:val="005B4557"/>
    <w:rsid w:val="005D1E46"/>
    <w:rsid w:val="005D5D18"/>
    <w:rsid w:val="0063232D"/>
    <w:rsid w:val="0065004E"/>
    <w:rsid w:val="006C2688"/>
    <w:rsid w:val="006D262D"/>
    <w:rsid w:val="00742E6E"/>
    <w:rsid w:val="007730A6"/>
    <w:rsid w:val="007851ED"/>
    <w:rsid w:val="007C6691"/>
    <w:rsid w:val="007D06F7"/>
    <w:rsid w:val="008B35DD"/>
    <w:rsid w:val="00927927"/>
    <w:rsid w:val="009F3E35"/>
    <w:rsid w:val="00A118F1"/>
    <w:rsid w:val="00AC2DE6"/>
    <w:rsid w:val="00B478F4"/>
    <w:rsid w:val="00B56181"/>
    <w:rsid w:val="00B947F2"/>
    <w:rsid w:val="00BA494D"/>
    <w:rsid w:val="00BD6451"/>
    <w:rsid w:val="00C15111"/>
    <w:rsid w:val="00C1648E"/>
    <w:rsid w:val="00C84E6B"/>
    <w:rsid w:val="00CB3F9D"/>
    <w:rsid w:val="00D01E14"/>
    <w:rsid w:val="00D051E1"/>
    <w:rsid w:val="00D218E9"/>
    <w:rsid w:val="00D53635"/>
    <w:rsid w:val="00D56506"/>
    <w:rsid w:val="00D73E1D"/>
    <w:rsid w:val="00E04911"/>
    <w:rsid w:val="00E3368D"/>
    <w:rsid w:val="00E72AAE"/>
    <w:rsid w:val="00E818C1"/>
    <w:rsid w:val="00EC223D"/>
    <w:rsid w:val="00F91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2DE89"/>
  <w15:chartTrackingRefBased/>
  <w15:docId w15:val="{B1289049-C957-4AC5-9FDA-695956B22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A0292"/>
    <w:rPr>
      <w:color w:val="0000FF"/>
      <w:u w:val="single"/>
    </w:rPr>
  </w:style>
  <w:style w:type="paragraph" w:styleId="ListParagraph">
    <w:name w:val="List Paragraph"/>
    <w:basedOn w:val="Normal"/>
    <w:uiPriority w:val="34"/>
    <w:qFormat/>
    <w:rsid w:val="00D53635"/>
    <w:pPr>
      <w:ind w:left="720"/>
      <w:contextualSpacing/>
    </w:pPr>
  </w:style>
  <w:style w:type="paragraph" w:customStyle="1" w:styleId="trt0xe">
    <w:name w:val="trt0xe"/>
    <w:basedOn w:val="Normal"/>
    <w:rsid w:val="00F91E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ferencetext">
    <w:name w:val="referencetext"/>
    <w:basedOn w:val="Normal"/>
    <w:rsid w:val="00C151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C164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16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6009">
      <w:bodyDiv w:val="1"/>
      <w:marLeft w:val="0"/>
      <w:marRight w:val="0"/>
      <w:marTop w:val="0"/>
      <w:marBottom w:val="0"/>
      <w:divBdr>
        <w:top w:val="none" w:sz="0" w:space="0" w:color="auto"/>
        <w:left w:val="none" w:sz="0" w:space="0" w:color="auto"/>
        <w:bottom w:val="none" w:sz="0" w:space="0" w:color="auto"/>
        <w:right w:val="none" w:sz="0" w:space="0" w:color="auto"/>
      </w:divBdr>
      <w:divsChild>
        <w:div w:id="868761548">
          <w:marLeft w:val="1152"/>
          <w:marRight w:val="0"/>
          <w:marTop w:val="0"/>
          <w:marBottom w:val="240"/>
          <w:divBdr>
            <w:top w:val="none" w:sz="0" w:space="0" w:color="auto"/>
            <w:left w:val="none" w:sz="0" w:space="0" w:color="auto"/>
            <w:bottom w:val="none" w:sz="0" w:space="0" w:color="auto"/>
            <w:right w:val="none" w:sz="0" w:space="0" w:color="auto"/>
          </w:divBdr>
        </w:div>
      </w:divsChild>
    </w:div>
    <w:div w:id="140538279">
      <w:bodyDiv w:val="1"/>
      <w:marLeft w:val="0"/>
      <w:marRight w:val="0"/>
      <w:marTop w:val="0"/>
      <w:marBottom w:val="0"/>
      <w:divBdr>
        <w:top w:val="none" w:sz="0" w:space="0" w:color="auto"/>
        <w:left w:val="none" w:sz="0" w:space="0" w:color="auto"/>
        <w:bottom w:val="none" w:sz="0" w:space="0" w:color="auto"/>
        <w:right w:val="none" w:sz="0" w:space="0" w:color="auto"/>
      </w:divBdr>
      <w:divsChild>
        <w:div w:id="969868583">
          <w:marLeft w:val="0"/>
          <w:marRight w:val="0"/>
          <w:marTop w:val="0"/>
          <w:marBottom w:val="180"/>
          <w:divBdr>
            <w:top w:val="none" w:sz="0" w:space="0" w:color="auto"/>
            <w:left w:val="none" w:sz="0" w:space="0" w:color="auto"/>
            <w:bottom w:val="none" w:sz="0" w:space="0" w:color="auto"/>
            <w:right w:val="none" w:sz="0" w:space="0" w:color="auto"/>
          </w:divBdr>
        </w:div>
      </w:divsChild>
    </w:div>
    <w:div w:id="237835078">
      <w:bodyDiv w:val="1"/>
      <w:marLeft w:val="0"/>
      <w:marRight w:val="0"/>
      <w:marTop w:val="0"/>
      <w:marBottom w:val="0"/>
      <w:divBdr>
        <w:top w:val="none" w:sz="0" w:space="0" w:color="auto"/>
        <w:left w:val="none" w:sz="0" w:space="0" w:color="auto"/>
        <w:bottom w:val="none" w:sz="0" w:space="0" w:color="auto"/>
        <w:right w:val="none" w:sz="0" w:space="0" w:color="auto"/>
      </w:divBdr>
      <w:divsChild>
        <w:div w:id="1878422095">
          <w:marLeft w:val="1022"/>
          <w:marRight w:val="0"/>
          <w:marTop w:val="0"/>
          <w:marBottom w:val="0"/>
          <w:divBdr>
            <w:top w:val="none" w:sz="0" w:space="0" w:color="auto"/>
            <w:left w:val="none" w:sz="0" w:space="0" w:color="auto"/>
            <w:bottom w:val="none" w:sz="0" w:space="0" w:color="auto"/>
            <w:right w:val="none" w:sz="0" w:space="0" w:color="auto"/>
          </w:divBdr>
        </w:div>
        <w:div w:id="959872651">
          <w:marLeft w:val="835"/>
          <w:marRight w:val="0"/>
          <w:marTop w:val="0"/>
          <w:marBottom w:val="0"/>
          <w:divBdr>
            <w:top w:val="none" w:sz="0" w:space="0" w:color="auto"/>
            <w:left w:val="none" w:sz="0" w:space="0" w:color="auto"/>
            <w:bottom w:val="none" w:sz="0" w:space="0" w:color="auto"/>
            <w:right w:val="none" w:sz="0" w:space="0" w:color="auto"/>
          </w:divBdr>
        </w:div>
        <w:div w:id="1707757733">
          <w:marLeft w:val="835"/>
          <w:marRight w:val="0"/>
          <w:marTop w:val="0"/>
          <w:marBottom w:val="0"/>
          <w:divBdr>
            <w:top w:val="none" w:sz="0" w:space="0" w:color="auto"/>
            <w:left w:val="none" w:sz="0" w:space="0" w:color="auto"/>
            <w:bottom w:val="none" w:sz="0" w:space="0" w:color="auto"/>
            <w:right w:val="none" w:sz="0" w:space="0" w:color="auto"/>
          </w:divBdr>
        </w:div>
        <w:div w:id="1353923462">
          <w:marLeft w:val="835"/>
          <w:marRight w:val="0"/>
          <w:marTop w:val="0"/>
          <w:marBottom w:val="0"/>
          <w:divBdr>
            <w:top w:val="none" w:sz="0" w:space="0" w:color="auto"/>
            <w:left w:val="none" w:sz="0" w:space="0" w:color="auto"/>
            <w:bottom w:val="none" w:sz="0" w:space="0" w:color="auto"/>
            <w:right w:val="none" w:sz="0" w:space="0" w:color="auto"/>
          </w:divBdr>
        </w:div>
        <w:div w:id="1879194624">
          <w:marLeft w:val="749"/>
          <w:marRight w:val="0"/>
          <w:marTop w:val="0"/>
          <w:marBottom w:val="0"/>
          <w:divBdr>
            <w:top w:val="none" w:sz="0" w:space="0" w:color="auto"/>
            <w:left w:val="none" w:sz="0" w:space="0" w:color="auto"/>
            <w:bottom w:val="none" w:sz="0" w:space="0" w:color="auto"/>
            <w:right w:val="none" w:sz="0" w:space="0" w:color="auto"/>
          </w:divBdr>
        </w:div>
        <w:div w:id="853542939">
          <w:marLeft w:val="835"/>
          <w:marRight w:val="0"/>
          <w:marTop w:val="0"/>
          <w:marBottom w:val="0"/>
          <w:divBdr>
            <w:top w:val="none" w:sz="0" w:space="0" w:color="auto"/>
            <w:left w:val="none" w:sz="0" w:space="0" w:color="auto"/>
            <w:bottom w:val="none" w:sz="0" w:space="0" w:color="auto"/>
            <w:right w:val="none" w:sz="0" w:space="0" w:color="auto"/>
          </w:divBdr>
        </w:div>
      </w:divsChild>
    </w:div>
    <w:div w:id="285428487">
      <w:bodyDiv w:val="1"/>
      <w:marLeft w:val="0"/>
      <w:marRight w:val="0"/>
      <w:marTop w:val="0"/>
      <w:marBottom w:val="0"/>
      <w:divBdr>
        <w:top w:val="none" w:sz="0" w:space="0" w:color="auto"/>
        <w:left w:val="none" w:sz="0" w:space="0" w:color="auto"/>
        <w:bottom w:val="none" w:sz="0" w:space="0" w:color="auto"/>
        <w:right w:val="none" w:sz="0" w:space="0" w:color="auto"/>
      </w:divBdr>
    </w:div>
    <w:div w:id="839663066">
      <w:bodyDiv w:val="1"/>
      <w:marLeft w:val="0"/>
      <w:marRight w:val="0"/>
      <w:marTop w:val="0"/>
      <w:marBottom w:val="0"/>
      <w:divBdr>
        <w:top w:val="none" w:sz="0" w:space="0" w:color="auto"/>
        <w:left w:val="none" w:sz="0" w:space="0" w:color="auto"/>
        <w:bottom w:val="none" w:sz="0" w:space="0" w:color="auto"/>
        <w:right w:val="none" w:sz="0" w:space="0" w:color="auto"/>
      </w:divBdr>
      <w:divsChild>
        <w:div w:id="490800226">
          <w:marLeft w:val="0"/>
          <w:marRight w:val="0"/>
          <w:marTop w:val="0"/>
          <w:marBottom w:val="0"/>
          <w:divBdr>
            <w:top w:val="single" w:sz="6" w:space="15" w:color="ADADAD"/>
            <w:left w:val="single" w:sz="6" w:space="15" w:color="ADADAD"/>
            <w:bottom w:val="single" w:sz="6" w:space="15" w:color="ADADAD"/>
            <w:right w:val="single" w:sz="6" w:space="15" w:color="ADADAD"/>
          </w:divBdr>
          <w:divsChild>
            <w:div w:id="1758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85058">
      <w:bodyDiv w:val="1"/>
      <w:marLeft w:val="0"/>
      <w:marRight w:val="0"/>
      <w:marTop w:val="0"/>
      <w:marBottom w:val="0"/>
      <w:divBdr>
        <w:top w:val="none" w:sz="0" w:space="0" w:color="auto"/>
        <w:left w:val="none" w:sz="0" w:space="0" w:color="auto"/>
        <w:bottom w:val="none" w:sz="0" w:space="0" w:color="auto"/>
        <w:right w:val="none" w:sz="0" w:space="0" w:color="auto"/>
      </w:divBdr>
    </w:div>
    <w:div w:id="1655983985">
      <w:bodyDiv w:val="1"/>
      <w:marLeft w:val="0"/>
      <w:marRight w:val="0"/>
      <w:marTop w:val="0"/>
      <w:marBottom w:val="0"/>
      <w:divBdr>
        <w:top w:val="none" w:sz="0" w:space="0" w:color="auto"/>
        <w:left w:val="none" w:sz="0" w:space="0" w:color="auto"/>
        <w:bottom w:val="none" w:sz="0" w:space="0" w:color="auto"/>
        <w:right w:val="none" w:sz="0" w:space="0" w:color="auto"/>
      </w:divBdr>
      <w:divsChild>
        <w:div w:id="1634479023">
          <w:marLeft w:val="1152"/>
          <w:marRight w:val="0"/>
          <w:marTop w:val="0"/>
          <w:marBottom w:val="240"/>
          <w:divBdr>
            <w:top w:val="none" w:sz="0" w:space="0" w:color="auto"/>
            <w:left w:val="none" w:sz="0" w:space="0" w:color="auto"/>
            <w:bottom w:val="none" w:sz="0" w:space="0" w:color="auto"/>
            <w:right w:val="none" w:sz="0" w:space="0" w:color="auto"/>
          </w:divBdr>
        </w:div>
        <w:div w:id="1414814039">
          <w:marLeft w:val="1152"/>
          <w:marRight w:val="0"/>
          <w:marTop w:val="0"/>
          <w:marBottom w:val="240"/>
          <w:divBdr>
            <w:top w:val="none" w:sz="0" w:space="0" w:color="auto"/>
            <w:left w:val="none" w:sz="0" w:space="0" w:color="auto"/>
            <w:bottom w:val="none" w:sz="0" w:space="0" w:color="auto"/>
            <w:right w:val="none" w:sz="0" w:space="0" w:color="auto"/>
          </w:divBdr>
        </w:div>
        <w:div w:id="969361758">
          <w:marLeft w:val="1152"/>
          <w:marRight w:val="0"/>
          <w:marTop w:val="0"/>
          <w:marBottom w:val="240"/>
          <w:divBdr>
            <w:top w:val="none" w:sz="0" w:space="0" w:color="auto"/>
            <w:left w:val="none" w:sz="0" w:space="0" w:color="auto"/>
            <w:bottom w:val="none" w:sz="0" w:space="0" w:color="auto"/>
            <w:right w:val="none" w:sz="0" w:space="0" w:color="auto"/>
          </w:divBdr>
        </w:div>
        <w:div w:id="808716081">
          <w:marLeft w:val="1152"/>
          <w:marRight w:val="0"/>
          <w:marTop w:val="0"/>
          <w:marBottom w:val="240"/>
          <w:divBdr>
            <w:top w:val="none" w:sz="0" w:space="0" w:color="auto"/>
            <w:left w:val="none" w:sz="0" w:space="0" w:color="auto"/>
            <w:bottom w:val="none" w:sz="0" w:space="0" w:color="auto"/>
            <w:right w:val="none" w:sz="0" w:space="0" w:color="auto"/>
          </w:divBdr>
        </w:div>
      </w:divsChild>
    </w:div>
    <w:div w:id="1854688601">
      <w:bodyDiv w:val="1"/>
      <w:marLeft w:val="0"/>
      <w:marRight w:val="0"/>
      <w:marTop w:val="0"/>
      <w:marBottom w:val="0"/>
      <w:divBdr>
        <w:top w:val="none" w:sz="0" w:space="0" w:color="auto"/>
        <w:left w:val="none" w:sz="0" w:space="0" w:color="auto"/>
        <w:bottom w:val="none" w:sz="0" w:space="0" w:color="auto"/>
        <w:right w:val="none" w:sz="0" w:space="0" w:color="auto"/>
      </w:divBdr>
      <w:divsChild>
        <w:div w:id="351809316">
          <w:marLeft w:val="749"/>
          <w:marRight w:val="0"/>
          <w:marTop w:val="0"/>
          <w:marBottom w:val="0"/>
          <w:divBdr>
            <w:top w:val="none" w:sz="0" w:space="0" w:color="auto"/>
            <w:left w:val="none" w:sz="0" w:space="0" w:color="auto"/>
            <w:bottom w:val="none" w:sz="0" w:space="0" w:color="auto"/>
            <w:right w:val="none" w:sz="0" w:space="0" w:color="auto"/>
          </w:divBdr>
        </w:div>
        <w:div w:id="41952257">
          <w:marLeft w:val="835"/>
          <w:marRight w:val="0"/>
          <w:marTop w:val="0"/>
          <w:marBottom w:val="0"/>
          <w:divBdr>
            <w:top w:val="none" w:sz="0" w:space="0" w:color="auto"/>
            <w:left w:val="none" w:sz="0" w:space="0" w:color="auto"/>
            <w:bottom w:val="none" w:sz="0" w:space="0" w:color="auto"/>
            <w:right w:val="none" w:sz="0" w:space="0" w:color="auto"/>
          </w:divBdr>
        </w:div>
        <w:div w:id="1229538885">
          <w:marLeft w:val="835"/>
          <w:marRight w:val="0"/>
          <w:marTop w:val="0"/>
          <w:marBottom w:val="0"/>
          <w:divBdr>
            <w:top w:val="none" w:sz="0" w:space="0" w:color="auto"/>
            <w:left w:val="none" w:sz="0" w:space="0" w:color="auto"/>
            <w:bottom w:val="none" w:sz="0" w:space="0" w:color="auto"/>
            <w:right w:val="none" w:sz="0" w:space="0" w:color="auto"/>
          </w:divBdr>
        </w:div>
      </w:divsChild>
    </w:div>
    <w:div w:id="1854755864">
      <w:bodyDiv w:val="1"/>
      <w:marLeft w:val="0"/>
      <w:marRight w:val="0"/>
      <w:marTop w:val="0"/>
      <w:marBottom w:val="0"/>
      <w:divBdr>
        <w:top w:val="none" w:sz="0" w:space="0" w:color="auto"/>
        <w:left w:val="none" w:sz="0" w:space="0" w:color="auto"/>
        <w:bottom w:val="none" w:sz="0" w:space="0" w:color="auto"/>
        <w:right w:val="none" w:sz="0" w:space="0" w:color="auto"/>
      </w:divBdr>
      <w:divsChild>
        <w:div w:id="1771310944">
          <w:marLeft w:val="1022"/>
          <w:marRight w:val="0"/>
          <w:marTop w:val="0"/>
          <w:marBottom w:val="0"/>
          <w:divBdr>
            <w:top w:val="none" w:sz="0" w:space="0" w:color="auto"/>
            <w:left w:val="none" w:sz="0" w:space="0" w:color="auto"/>
            <w:bottom w:val="none" w:sz="0" w:space="0" w:color="auto"/>
            <w:right w:val="none" w:sz="0" w:space="0" w:color="auto"/>
          </w:divBdr>
        </w:div>
        <w:div w:id="463738857">
          <w:marLeft w:val="835"/>
          <w:marRight w:val="0"/>
          <w:marTop w:val="0"/>
          <w:marBottom w:val="0"/>
          <w:divBdr>
            <w:top w:val="none" w:sz="0" w:space="0" w:color="auto"/>
            <w:left w:val="none" w:sz="0" w:space="0" w:color="auto"/>
            <w:bottom w:val="none" w:sz="0" w:space="0" w:color="auto"/>
            <w:right w:val="none" w:sz="0" w:space="0" w:color="auto"/>
          </w:divBdr>
        </w:div>
        <w:div w:id="720134618">
          <w:marLeft w:val="835"/>
          <w:marRight w:val="0"/>
          <w:marTop w:val="0"/>
          <w:marBottom w:val="0"/>
          <w:divBdr>
            <w:top w:val="none" w:sz="0" w:space="0" w:color="auto"/>
            <w:left w:val="none" w:sz="0" w:space="0" w:color="auto"/>
            <w:bottom w:val="none" w:sz="0" w:space="0" w:color="auto"/>
            <w:right w:val="none" w:sz="0" w:space="0" w:color="auto"/>
          </w:divBdr>
        </w:div>
        <w:div w:id="140119434">
          <w:marLeft w:val="835"/>
          <w:marRight w:val="0"/>
          <w:marTop w:val="0"/>
          <w:marBottom w:val="0"/>
          <w:divBdr>
            <w:top w:val="none" w:sz="0" w:space="0" w:color="auto"/>
            <w:left w:val="none" w:sz="0" w:space="0" w:color="auto"/>
            <w:bottom w:val="none" w:sz="0" w:space="0" w:color="auto"/>
            <w:right w:val="none" w:sz="0" w:space="0" w:color="auto"/>
          </w:divBdr>
        </w:div>
      </w:divsChild>
    </w:div>
    <w:div w:id="1855193830">
      <w:bodyDiv w:val="1"/>
      <w:marLeft w:val="0"/>
      <w:marRight w:val="0"/>
      <w:marTop w:val="0"/>
      <w:marBottom w:val="0"/>
      <w:divBdr>
        <w:top w:val="none" w:sz="0" w:space="0" w:color="auto"/>
        <w:left w:val="none" w:sz="0" w:space="0" w:color="auto"/>
        <w:bottom w:val="none" w:sz="0" w:space="0" w:color="auto"/>
        <w:right w:val="none" w:sz="0" w:space="0" w:color="auto"/>
      </w:divBdr>
      <w:divsChild>
        <w:div w:id="425879808">
          <w:marLeft w:val="1022"/>
          <w:marRight w:val="0"/>
          <w:marTop w:val="0"/>
          <w:marBottom w:val="0"/>
          <w:divBdr>
            <w:top w:val="none" w:sz="0" w:space="0" w:color="auto"/>
            <w:left w:val="none" w:sz="0" w:space="0" w:color="auto"/>
            <w:bottom w:val="none" w:sz="0" w:space="0" w:color="auto"/>
            <w:right w:val="none" w:sz="0" w:space="0" w:color="auto"/>
          </w:divBdr>
        </w:div>
        <w:div w:id="2635198">
          <w:marLeft w:val="835"/>
          <w:marRight w:val="0"/>
          <w:marTop w:val="0"/>
          <w:marBottom w:val="0"/>
          <w:divBdr>
            <w:top w:val="none" w:sz="0" w:space="0" w:color="auto"/>
            <w:left w:val="none" w:sz="0" w:space="0" w:color="auto"/>
            <w:bottom w:val="none" w:sz="0" w:space="0" w:color="auto"/>
            <w:right w:val="none" w:sz="0" w:space="0" w:color="auto"/>
          </w:divBdr>
        </w:div>
        <w:div w:id="1141264148">
          <w:marLeft w:val="835"/>
          <w:marRight w:val="0"/>
          <w:marTop w:val="0"/>
          <w:marBottom w:val="0"/>
          <w:divBdr>
            <w:top w:val="none" w:sz="0" w:space="0" w:color="auto"/>
            <w:left w:val="none" w:sz="0" w:space="0" w:color="auto"/>
            <w:bottom w:val="none" w:sz="0" w:space="0" w:color="auto"/>
            <w:right w:val="none" w:sz="0" w:space="0" w:color="auto"/>
          </w:divBdr>
        </w:div>
        <w:div w:id="904755194">
          <w:marLeft w:val="835"/>
          <w:marRight w:val="0"/>
          <w:marTop w:val="0"/>
          <w:marBottom w:val="0"/>
          <w:divBdr>
            <w:top w:val="none" w:sz="0" w:space="0" w:color="auto"/>
            <w:left w:val="none" w:sz="0" w:space="0" w:color="auto"/>
            <w:bottom w:val="none" w:sz="0" w:space="0" w:color="auto"/>
            <w:right w:val="none" w:sz="0" w:space="0" w:color="auto"/>
          </w:divBdr>
        </w:div>
      </w:divsChild>
    </w:div>
    <w:div w:id="1867450067">
      <w:bodyDiv w:val="1"/>
      <w:marLeft w:val="0"/>
      <w:marRight w:val="0"/>
      <w:marTop w:val="0"/>
      <w:marBottom w:val="0"/>
      <w:divBdr>
        <w:top w:val="none" w:sz="0" w:space="0" w:color="auto"/>
        <w:left w:val="none" w:sz="0" w:space="0" w:color="auto"/>
        <w:bottom w:val="none" w:sz="0" w:space="0" w:color="auto"/>
        <w:right w:val="none" w:sz="0" w:space="0" w:color="auto"/>
      </w:divBdr>
      <w:divsChild>
        <w:div w:id="1585795160">
          <w:marLeft w:val="0"/>
          <w:marRight w:val="0"/>
          <w:marTop w:val="0"/>
          <w:marBottom w:val="0"/>
          <w:divBdr>
            <w:top w:val="single" w:sz="6" w:space="15" w:color="ADADAD"/>
            <w:left w:val="single" w:sz="6" w:space="15" w:color="ADADAD"/>
            <w:bottom w:val="single" w:sz="6" w:space="15" w:color="ADADAD"/>
            <w:right w:val="single" w:sz="6" w:space="15" w:color="ADADAD"/>
          </w:divBdr>
          <w:divsChild>
            <w:div w:id="168324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723361">
      <w:bodyDiv w:val="1"/>
      <w:marLeft w:val="0"/>
      <w:marRight w:val="0"/>
      <w:marTop w:val="0"/>
      <w:marBottom w:val="0"/>
      <w:divBdr>
        <w:top w:val="none" w:sz="0" w:space="0" w:color="auto"/>
        <w:left w:val="none" w:sz="0" w:space="0" w:color="auto"/>
        <w:bottom w:val="none" w:sz="0" w:space="0" w:color="auto"/>
        <w:right w:val="none" w:sz="0" w:space="0" w:color="auto"/>
      </w:divBdr>
      <w:divsChild>
        <w:div w:id="793595546">
          <w:marLeft w:val="0"/>
          <w:marRight w:val="0"/>
          <w:marTop w:val="0"/>
          <w:marBottom w:val="0"/>
          <w:divBdr>
            <w:top w:val="single" w:sz="6" w:space="15" w:color="ADADAD"/>
            <w:left w:val="single" w:sz="6" w:space="15" w:color="ADADAD"/>
            <w:bottom w:val="single" w:sz="6" w:space="15" w:color="ADADAD"/>
            <w:right w:val="single" w:sz="6" w:space="15" w:color="ADADAD"/>
          </w:divBdr>
          <w:divsChild>
            <w:div w:id="164831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1974</Words>
  <Characters>11253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c:creator>
  <cp:keywords/>
  <dc:description/>
  <cp:lastModifiedBy>Jay</cp:lastModifiedBy>
  <cp:revision>2</cp:revision>
  <dcterms:created xsi:type="dcterms:W3CDTF">2023-04-07T13:58:00Z</dcterms:created>
  <dcterms:modified xsi:type="dcterms:W3CDTF">2023-04-07T13:58:00Z</dcterms:modified>
</cp:coreProperties>
</file>