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8AEAE" w14:textId="08EC725D" w:rsidR="004E7DA6" w:rsidRDefault="003B78D6" w:rsidP="003B78D6">
      <w:pPr>
        <w:shd w:val="clear" w:color="auto" w:fill="FFFFFF"/>
        <w:spacing w:after="0" w:line="720" w:lineRule="atLeast"/>
        <w:outlineLvl w:val="0"/>
        <w:rPr>
          <w:rFonts w:ascii="Arial" w:eastAsia="Times New Roman" w:hAnsi="Arial" w:cs="Arial"/>
          <w:color w:val="111111"/>
          <w:kern w:val="36"/>
          <w:sz w:val="60"/>
          <w:szCs w:val="60"/>
          <w:lang w:eastAsia="en-GB"/>
        </w:rPr>
      </w:pPr>
      <w:r w:rsidRPr="003B78D6">
        <w:rPr>
          <w:rFonts w:ascii="Arial" w:eastAsia="Times New Roman" w:hAnsi="Arial" w:cs="Arial"/>
          <w:color w:val="111111"/>
          <w:kern w:val="36"/>
          <w:sz w:val="60"/>
          <w:szCs w:val="60"/>
          <w:lang w:eastAsia="en-GB"/>
        </w:rPr>
        <w:t>The ‘Monster Study’ on Stuttering</w:t>
      </w:r>
    </w:p>
    <w:p w14:paraId="71EC1786" w14:textId="77777777" w:rsidR="004E7DA6" w:rsidRDefault="004E7DA6" w:rsidP="003B78D6">
      <w:pPr>
        <w:shd w:val="clear" w:color="auto" w:fill="FFFFFF"/>
        <w:spacing w:after="0" w:line="720" w:lineRule="atLeast"/>
        <w:outlineLvl w:val="0"/>
        <w:rPr>
          <w:rFonts w:ascii="Arial" w:eastAsia="Times New Roman" w:hAnsi="Arial" w:cs="Arial"/>
          <w:color w:val="111111"/>
          <w:kern w:val="36"/>
          <w:sz w:val="60"/>
          <w:szCs w:val="60"/>
          <w:lang w:eastAsia="en-GB"/>
        </w:rPr>
      </w:pPr>
    </w:p>
    <w:p w14:paraId="3CC8B08F" w14:textId="0345DEAC" w:rsidR="004E7DA6" w:rsidRDefault="004E7DA6" w:rsidP="004E7DA6">
      <w:pPr>
        <w:pStyle w:val="NoSpacing"/>
        <w:spacing w:line="360" w:lineRule="auto"/>
        <w:rPr>
          <w:rFonts w:ascii="Arial" w:hAnsi="Arial" w:cs="Arial"/>
          <w:sz w:val="24"/>
          <w:szCs w:val="24"/>
          <w:lang w:eastAsia="en-GB"/>
        </w:rPr>
      </w:pPr>
      <w:r w:rsidRPr="004E7DA6">
        <w:rPr>
          <w:rFonts w:ascii="Arial" w:hAnsi="Arial" w:cs="Arial"/>
          <w:sz w:val="24"/>
          <w:szCs w:val="24"/>
          <w:lang w:eastAsia="en-GB"/>
        </w:rPr>
        <w:t xml:space="preserve">Article found </w:t>
      </w:r>
      <w:hyperlink r:id="rId5" w:history="1">
        <w:r w:rsidRPr="004E7DA6">
          <w:rPr>
            <w:rStyle w:val="Hyperlink"/>
            <w:rFonts w:ascii="Arial" w:hAnsi="Arial" w:cs="Arial"/>
            <w:sz w:val="24"/>
            <w:szCs w:val="24"/>
            <w:lang w:eastAsia="en-GB"/>
          </w:rPr>
          <w:t>here</w:t>
        </w:r>
      </w:hyperlink>
    </w:p>
    <w:p w14:paraId="2A7C317F" w14:textId="77777777" w:rsidR="004E7DA6" w:rsidRPr="004E7DA6" w:rsidRDefault="004E7DA6" w:rsidP="004E7DA6">
      <w:pPr>
        <w:pStyle w:val="NoSpacing"/>
        <w:spacing w:line="360" w:lineRule="auto"/>
        <w:rPr>
          <w:rFonts w:ascii="Arial" w:hAnsi="Arial" w:cs="Arial"/>
          <w:sz w:val="24"/>
          <w:szCs w:val="24"/>
          <w:lang w:eastAsia="en-GB"/>
        </w:rPr>
      </w:pPr>
    </w:p>
    <w:p w14:paraId="23DE9C17" w14:textId="77777777" w:rsidR="003B78D6" w:rsidRPr="004E7DA6" w:rsidRDefault="003B78D6" w:rsidP="004E7DA6">
      <w:pPr>
        <w:spacing w:line="360" w:lineRule="auto"/>
        <w:rPr>
          <w:rFonts w:ascii="Arial" w:eastAsia="Times New Roman" w:hAnsi="Arial" w:cs="Arial"/>
          <w:sz w:val="24"/>
          <w:szCs w:val="24"/>
          <w:lang w:eastAsia="en-GB"/>
        </w:rPr>
      </w:pPr>
      <w:r w:rsidRPr="004E7DA6">
        <w:rPr>
          <w:rFonts w:ascii="Arial" w:hAnsi="Arial" w:cs="Arial"/>
          <w:sz w:val="24"/>
          <w:szCs w:val="24"/>
          <w:shd w:val="clear" w:color="auto" w:fill="FFFFFF"/>
        </w:rPr>
        <w:t>The so-called ‘Monster Study’ on children’s stuttering qualifies for this series on weird psychology on three grounds. First it had extremely shaky (practically non-existent) ethical standards. Second its results were never published for fear it would be likened to experiments carried out by the Nazis (Rothwell, 2003). Finally, in historical context, its findings were dramatic.</w:t>
      </w:r>
      <w:r w:rsidRPr="004E7DA6">
        <w:rPr>
          <w:rFonts w:ascii="Arial" w:eastAsia="Times New Roman" w:hAnsi="Arial" w:cs="Arial"/>
          <w:sz w:val="24"/>
          <w:szCs w:val="24"/>
          <w:lang w:eastAsia="en-GB"/>
        </w:rPr>
        <w:t xml:space="preserve"> Challenging theories of stuttering</w:t>
      </w:r>
    </w:p>
    <w:p w14:paraId="2E16E730" w14:textId="77777777" w:rsidR="003B78D6" w:rsidRPr="004E7DA6" w:rsidRDefault="003B78D6" w:rsidP="004E7DA6">
      <w:pPr>
        <w:spacing w:line="360" w:lineRule="auto"/>
        <w:rPr>
          <w:rFonts w:ascii="Arial" w:eastAsia="Times New Roman" w:hAnsi="Arial" w:cs="Arial"/>
          <w:sz w:val="24"/>
          <w:szCs w:val="24"/>
          <w:lang w:eastAsia="en-GB"/>
        </w:rPr>
      </w:pPr>
      <w:proofErr w:type="spellStart"/>
      <w:r w:rsidRPr="004E7DA6">
        <w:rPr>
          <w:rFonts w:ascii="Arial" w:eastAsia="Times New Roman" w:hAnsi="Arial" w:cs="Arial"/>
          <w:sz w:val="24"/>
          <w:szCs w:val="24"/>
          <w:lang w:eastAsia="en-GB"/>
        </w:rPr>
        <w:t>Dr.</w:t>
      </w:r>
      <w:proofErr w:type="spellEnd"/>
      <w:r w:rsidRPr="004E7DA6">
        <w:rPr>
          <w:rFonts w:ascii="Arial" w:eastAsia="Times New Roman" w:hAnsi="Arial" w:cs="Arial"/>
          <w:sz w:val="24"/>
          <w:szCs w:val="24"/>
          <w:lang w:eastAsia="en-GB"/>
        </w:rPr>
        <w:t xml:space="preserve"> Wendell Johnson, a speech pathologist, wanted to show that the prevailing theories about the causes of stuttering were wrong. During the 1930s it was thought that stuttering had an organic or genetic cause. This meant you were born a stutterer (or not</w:t>
      </w:r>
      <w:proofErr w:type="gramStart"/>
      <w:r w:rsidRPr="004E7DA6">
        <w:rPr>
          <w:rFonts w:ascii="Arial" w:eastAsia="Times New Roman" w:hAnsi="Arial" w:cs="Arial"/>
          <w:sz w:val="24"/>
          <w:szCs w:val="24"/>
          <w:lang w:eastAsia="en-GB"/>
        </w:rPr>
        <w:t>)</w:t>
      </w:r>
      <w:proofErr w:type="gramEnd"/>
      <w:r w:rsidRPr="004E7DA6">
        <w:rPr>
          <w:rFonts w:ascii="Arial" w:eastAsia="Times New Roman" w:hAnsi="Arial" w:cs="Arial"/>
          <w:sz w:val="24"/>
          <w:szCs w:val="24"/>
          <w:lang w:eastAsia="en-GB"/>
        </w:rPr>
        <w:t xml:space="preserve"> and little could be done.</w:t>
      </w:r>
    </w:p>
    <w:p w14:paraId="3FAFE531" w14:textId="77777777" w:rsidR="003B78D6" w:rsidRPr="004E7DA6" w:rsidRDefault="003B78D6" w:rsidP="004E7DA6">
      <w:pPr>
        <w:spacing w:line="360" w:lineRule="auto"/>
        <w:rPr>
          <w:rFonts w:ascii="Arial" w:eastAsia="Times New Roman" w:hAnsi="Arial" w:cs="Arial"/>
          <w:sz w:val="24"/>
          <w:szCs w:val="24"/>
          <w:lang w:eastAsia="en-GB"/>
        </w:rPr>
      </w:pPr>
      <w:r w:rsidRPr="004E7DA6">
        <w:rPr>
          <w:rFonts w:ascii="Arial" w:eastAsia="Times New Roman" w:hAnsi="Arial" w:cs="Arial"/>
          <w:sz w:val="24"/>
          <w:szCs w:val="24"/>
          <w:lang w:eastAsia="en-GB"/>
        </w:rPr>
        <w:t xml:space="preserve">Dr Johnson had different ideas. </w:t>
      </w:r>
      <w:proofErr w:type="gramStart"/>
      <w:r w:rsidRPr="004E7DA6">
        <w:rPr>
          <w:rFonts w:ascii="Arial" w:eastAsia="Times New Roman" w:hAnsi="Arial" w:cs="Arial"/>
          <w:sz w:val="24"/>
          <w:szCs w:val="24"/>
          <w:lang w:eastAsia="en-GB"/>
        </w:rPr>
        <w:t>Instead</w:t>
      </w:r>
      <w:proofErr w:type="gramEnd"/>
      <w:r w:rsidRPr="004E7DA6">
        <w:rPr>
          <w:rFonts w:ascii="Arial" w:eastAsia="Times New Roman" w:hAnsi="Arial" w:cs="Arial"/>
          <w:sz w:val="24"/>
          <w:szCs w:val="24"/>
          <w:lang w:eastAsia="en-GB"/>
        </w:rPr>
        <w:t xml:space="preserve"> he thought the labelling of children as stutterers could actually make them worse, and in some cases cause ‘normal’ children to start stuttering. To prove his point, he suggested an experiment which has since become known as the ‘Monster Study’.</w:t>
      </w:r>
    </w:p>
    <w:p w14:paraId="59F870F3" w14:textId="1929C080" w:rsidR="003B78D6" w:rsidRPr="004E7DA6" w:rsidRDefault="004E7DA6" w:rsidP="004E7DA6">
      <w:pPr>
        <w:spacing w:line="360" w:lineRule="auto"/>
        <w:rPr>
          <w:rFonts w:ascii="Arial" w:eastAsia="Times New Roman" w:hAnsi="Arial" w:cs="Arial"/>
          <w:b/>
          <w:bCs/>
          <w:sz w:val="24"/>
          <w:szCs w:val="24"/>
          <w:lang w:eastAsia="en-GB"/>
        </w:rPr>
      </w:pPr>
      <w:r w:rsidRPr="004E7DA6">
        <w:rPr>
          <w:rFonts w:ascii="Arial" w:eastAsia="Times New Roman" w:hAnsi="Arial" w:cs="Arial"/>
          <w:b/>
          <w:bCs/>
          <w:sz w:val="24"/>
          <w:szCs w:val="24"/>
          <w:lang w:eastAsia="en-GB"/>
        </w:rPr>
        <w:t>P</w:t>
      </w:r>
      <w:r w:rsidR="003B78D6" w:rsidRPr="004E7DA6">
        <w:rPr>
          <w:rFonts w:ascii="Arial" w:eastAsia="Times New Roman" w:hAnsi="Arial" w:cs="Arial"/>
          <w:b/>
          <w:bCs/>
          <w:sz w:val="24"/>
          <w:szCs w:val="24"/>
          <w:lang w:eastAsia="en-GB"/>
        </w:rPr>
        <w:t>ower of labelling</w:t>
      </w:r>
    </w:p>
    <w:p w14:paraId="2B12068D" w14:textId="77777777" w:rsidR="003B78D6" w:rsidRPr="004E7DA6" w:rsidRDefault="003B78D6" w:rsidP="004E7DA6">
      <w:pPr>
        <w:spacing w:line="360" w:lineRule="auto"/>
        <w:rPr>
          <w:rFonts w:ascii="Arial" w:eastAsia="Times New Roman" w:hAnsi="Arial" w:cs="Arial"/>
          <w:sz w:val="24"/>
          <w:szCs w:val="24"/>
          <w:lang w:eastAsia="en-GB"/>
        </w:rPr>
      </w:pPr>
      <w:r w:rsidRPr="004E7DA6">
        <w:rPr>
          <w:rFonts w:ascii="Arial" w:eastAsia="Times New Roman" w:hAnsi="Arial" w:cs="Arial"/>
          <w:sz w:val="24"/>
          <w:szCs w:val="24"/>
          <w:lang w:eastAsia="en-GB"/>
        </w:rPr>
        <w:t>Twenty-two young orphans were recruited to participate in the experiment. They were then divided into two groups. The first were labelled ‘normal speakers’ and the second ‘</w:t>
      </w:r>
      <w:proofErr w:type="gramStart"/>
      <w:r w:rsidRPr="004E7DA6">
        <w:rPr>
          <w:rFonts w:ascii="Arial" w:eastAsia="Times New Roman" w:hAnsi="Arial" w:cs="Arial"/>
          <w:sz w:val="24"/>
          <w:szCs w:val="24"/>
          <w:lang w:eastAsia="en-GB"/>
        </w:rPr>
        <w:t>stutterers’</w:t>
      </w:r>
      <w:proofErr w:type="gramEnd"/>
      <w:r w:rsidRPr="004E7DA6">
        <w:rPr>
          <w:rFonts w:ascii="Arial" w:eastAsia="Times New Roman" w:hAnsi="Arial" w:cs="Arial"/>
          <w:sz w:val="24"/>
          <w:szCs w:val="24"/>
          <w:lang w:eastAsia="en-GB"/>
        </w:rPr>
        <w:t xml:space="preserve">. Crucially only half of the group labelled stutterers did </w:t>
      </w:r>
      <w:proofErr w:type="gramStart"/>
      <w:r w:rsidRPr="004E7DA6">
        <w:rPr>
          <w:rFonts w:ascii="Arial" w:eastAsia="Times New Roman" w:hAnsi="Arial" w:cs="Arial"/>
          <w:sz w:val="24"/>
          <w:szCs w:val="24"/>
          <w:lang w:eastAsia="en-GB"/>
        </w:rPr>
        <w:t>actually show</w:t>
      </w:r>
      <w:proofErr w:type="gramEnd"/>
      <w:r w:rsidRPr="004E7DA6">
        <w:rPr>
          <w:rFonts w:ascii="Arial" w:eastAsia="Times New Roman" w:hAnsi="Arial" w:cs="Arial"/>
          <w:sz w:val="24"/>
          <w:szCs w:val="24"/>
          <w:lang w:eastAsia="en-GB"/>
        </w:rPr>
        <w:t xml:space="preserve"> signs of stuttering.</w:t>
      </w:r>
    </w:p>
    <w:p w14:paraId="6D9214C1" w14:textId="77777777" w:rsidR="003B78D6" w:rsidRPr="004E7DA6" w:rsidRDefault="003B78D6" w:rsidP="004E7DA6">
      <w:pPr>
        <w:spacing w:line="360" w:lineRule="auto"/>
        <w:rPr>
          <w:rFonts w:ascii="Arial" w:eastAsia="Times New Roman" w:hAnsi="Arial" w:cs="Arial"/>
          <w:sz w:val="24"/>
          <w:szCs w:val="24"/>
          <w:lang w:eastAsia="en-GB"/>
        </w:rPr>
      </w:pPr>
      <w:r w:rsidRPr="004E7DA6">
        <w:rPr>
          <w:rFonts w:ascii="Arial" w:eastAsia="Times New Roman" w:hAnsi="Arial" w:cs="Arial"/>
          <w:sz w:val="24"/>
          <w:szCs w:val="24"/>
          <w:lang w:eastAsia="en-GB"/>
        </w:rPr>
        <w:t xml:space="preserve">During the course of the experiment, the normal speakers were given positive </w:t>
      </w:r>
      <w:proofErr w:type="gramStart"/>
      <w:r w:rsidRPr="004E7DA6">
        <w:rPr>
          <w:rFonts w:ascii="Arial" w:eastAsia="Times New Roman" w:hAnsi="Arial" w:cs="Arial"/>
          <w:sz w:val="24"/>
          <w:szCs w:val="24"/>
          <w:lang w:eastAsia="en-GB"/>
        </w:rPr>
        <w:t>encouragement</w:t>
      </w:r>
      <w:proofErr w:type="gramEnd"/>
      <w:r w:rsidRPr="004E7DA6">
        <w:rPr>
          <w:rFonts w:ascii="Arial" w:eastAsia="Times New Roman" w:hAnsi="Arial" w:cs="Arial"/>
          <w:sz w:val="24"/>
          <w:szCs w:val="24"/>
          <w:lang w:eastAsia="en-GB"/>
        </w:rPr>
        <w:t xml:space="preserve"> but it was the treatment of the other group that has made the experiment notorious. The group labelled stutterers were made more self-conscious about stuttering. They were lectured about stuttering and told to take extra care not to repeat words. Other teachers and staff at the orphanage were even unknowingly recruited to reinforce the label as the researchers told them the whole group were stutterers.</w:t>
      </w:r>
    </w:p>
    <w:p w14:paraId="18331F89" w14:textId="77777777" w:rsidR="003B78D6" w:rsidRPr="004E7DA6" w:rsidRDefault="003B78D6" w:rsidP="004E7DA6">
      <w:pPr>
        <w:spacing w:line="360" w:lineRule="auto"/>
        <w:rPr>
          <w:rFonts w:ascii="Arial" w:eastAsia="Times New Roman" w:hAnsi="Arial" w:cs="Arial"/>
          <w:b/>
          <w:bCs/>
          <w:sz w:val="24"/>
          <w:szCs w:val="24"/>
          <w:lang w:eastAsia="en-GB"/>
        </w:rPr>
      </w:pPr>
      <w:r w:rsidRPr="004E7DA6">
        <w:rPr>
          <w:rFonts w:ascii="Arial" w:eastAsia="Times New Roman" w:hAnsi="Arial" w:cs="Arial"/>
          <w:b/>
          <w:bCs/>
          <w:sz w:val="24"/>
          <w:szCs w:val="24"/>
          <w:lang w:eastAsia="en-GB"/>
        </w:rPr>
        <w:t>Dramatic results</w:t>
      </w:r>
    </w:p>
    <w:p w14:paraId="7C4D8223" w14:textId="77777777" w:rsidR="003B78D6" w:rsidRPr="004E7DA6" w:rsidRDefault="003B78D6" w:rsidP="004E7DA6">
      <w:pPr>
        <w:spacing w:line="360" w:lineRule="auto"/>
        <w:rPr>
          <w:rFonts w:ascii="Arial" w:eastAsia="Times New Roman" w:hAnsi="Arial" w:cs="Arial"/>
          <w:sz w:val="24"/>
          <w:szCs w:val="24"/>
          <w:lang w:eastAsia="en-GB"/>
        </w:rPr>
      </w:pPr>
      <w:r w:rsidRPr="004E7DA6">
        <w:rPr>
          <w:rFonts w:ascii="Arial" w:eastAsia="Times New Roman" w:hAnsi="Arial" w:cs="Arial"/>
          <w:sz w:val="24"/>
          <w:szCs w:val="24"/>
          <w:lang w:eastAsia="en-GB"/>
        </w:rPr>
        <w:lastRenderedPageBreak/>
        <w:t>Of the six ‘normal’ children in the stuttering group, five began stuttering after the negative therapy. Of the five children who had stuttered before their ‘therapy’, three became worse. In comparison, only one of the children in the group labelled ‘normal’ had greater speech problems after the study.</w:t>
      </w:r>
    </w:p>
    <w:p w14:paraId="448681D5" w14:textId="77777777" w:rsidR="003B78D6" w:rsidRPr="004E7DA6" w:rsidRDefault="003B78D6" w:rsidP="004E7DA6">
      <w:pPr>
        <w:pStyle w:val="NormalWeb"/>
        <w:shd w:val="clear" w:color="auto" w:fill="FFFFFF"/>
        <w:spacing w:before="0" w:beforeAutospacing="0" w:after="390" w:afterAutospacing="0" w:line="360" w:lineRule="auto"/>
        <w:rPr>
          <w:rFonts w:ascii="Arial" w:hAnsi="Arial" w:cs="Arial"/>
          <w:color w:val="111111"/>
        </w:rPr>
      </w:pPr>
      <w:r w:rsidRPr="004E7DA6">
        <w:rPr>
          <w:rFonts w:ascii="Arial" w:hAnsi="Arial" w:cs="Arial"/>
          <w:color w:val="111111"/>
        </w:rPr>
        <w:t xml:space="preserve">Realising the power of their experiment, the researchers tried to undo the damage they had done, but to no avail. It seemed the effects of labelling the children stutterers was permanent. This is something the orphans labelled stutterers have had to cope with for the rest of their lives.  Clearly this research raises </w:t>
      </w:r>
      <w:proofErr w:type="gramStart"/>
      <w:r w:rsidRPr="004E7DA6">
        <w:rPr>
          <w:rFonts w:ascii="Arial" w:hAnsi="Arial" w:cs="Arial"/>
          <w:color w:val="111111"/>
        </w:rPr>
        <w:t>a number of</w:t>
      </w:r>
      <w:proofErr w:type="gramEnd"/>
      <w:r w:rsidRPr="004E7DA6">
        <w:rPr>
          <w:rFonts w:ascii="Arial" w:hAnsi="Arial" w:cs="Arial"/>
          <w:color w:val="111111"/>
        </w:rPr>
        <w:t xml:space="preserve"> major ethical concerns.</w:t>
      </w:r>
    </w:p>
    <w:p w14:paraId="772FB1CD" w14:textId="77777777" w:rsidR="003B78D6" w:rsidRPr="004E7DA6" w:rsidRDefault="003B78D6" w:rsidP="004E7DA6">
      <w:pPr>
        <w:shd w:val="clear" w:color="auto" w:fill="FFFFFF"/>
        <w:spacing w:before="540" w:after="150" w:line="360" w:lineRule="auto"/>
        <w:outlineLvl w:val="2"/>
        <w:rPr>
          <w:rFonts w:ascii="Arial" w:eastAsia="Times New Roman" w:hAnsi="Arial" w:cs="Arial"/>
          <w:b/>
          <w:bCs/>
          <w:color w:val="111111"/>
          <w:sz w:val="24"/>
          <w:szCs w:val="24"/>
          <w:lang w:eastAsia="en-GB"/>
        </w:rPr>
      </w:pPr>
      <w:r w:rsidRPr="004E7DA6">
        <w:rPr>
          <w:rFonts w:ascii="Arial" w:eastAsia="Times New Roman" w:hAnsi="Arial" w:cs="Arial"/>
          <w:b/>
          <w:bCs/>
          <w:color w:val="111111"/>
          <w:sz w:val="24"/>
          <w:szCs w:val="24"/>
          <w:lang w:eastAsia="en-GB"/>
        </w:rPr>
        <w:t>Case for the defence</w:t>
      </w:r>
    </w:p>
    <w:p w14:paraId="7BC4F51D" w14:textId="77777777" w:rsidR="003B78D6" w:rsidRPr="004E7DA6" w:rsidRDefault="003B78D6" w:rsidP="004E7DA6">
      <w:pPr>
        <w:numPr>
          <w:ilvl w:val="0"/>
          <w:numId w:val="1"/>
        </w:numPr>
        <w:shd w:val="clear" w:color="auto" w:fill="FFFFFF"/>
        <w:spacing w:after="0" w:line="360" w:lineRule="auto"/>
        <w:ind w:left="390"/>
        <w:rPr>
          <w:rFonts w:ascii="Arial" w:eastAsia="Times New Roman" w:hAnsi="Arial" w:cs="Arial"/>
          <w:color w:val="111111"/>
          <w:sz w:val="24"/>
          <w:szCs w:val="24"/>
          <w:lang w:eastAsia="en-GB"/>
        </w:rPr>
      </w:pPr>
      <w:r w:rsidRPr="004E7DA6">
        <w:rPr>
          <w:rFonts w:ascii="Arial" w:eastAsia="Times New Roman" w:hAnsi="Arial" w:cs="Arial"/>
          <w:color w:val="111111"/>
          <w:sz w:val="24"/>
          <w:szCs w:val="24"/>
          <w:lang w:eastAsia="en-GB"/>
        </w:rPr>
        <w:t xml:space="preserve">The researchers had the best of intentions – they were motivated to help stutterers of all ages. Indeed </w:t>
      </w:r>
      <w:proofErr w:type="spellStart"/>
      <w:r w:rsidRPr="004E7DA6">
        <w:rPr>
          <w:rFonts w:ascii="Arial" w:eastAsia="Times New Roman" w:hAnsi="Arial" w:cs="Arial"/>
          <w:color w:val="111111"/>
          <w:sz w:val="24"/>
          <w:szCs w:val="24"/>
          <w:lang w:eastAsia="en-GB"/>
        </w:rPr>
        <w:t>Dr.</w:t>
      </w:r>
      <w:proofErr w:type="spellEnd"/>
      <w:r w:rsidRPr="004E7DA6">
        <w:rPr>
          <w:rFonts w:ascii="Arial" w:eastAsia="Times New Roman" w:hAnsi="Arial" w:cs="Arial"/>
          <w:color w:val="111111"/>
          <w:sz w:val="24"/>
          <w:szCs w:val="24"/>
          <w:lang w:eastAsia="en-GB"/>
        </w:rPr>
        <w:t xml:space="preserve"> Wendell Johnson was himself a severe stutterer.</w:t>
      </w:r>
    </w:p>
    <w:p w14:paraId="4DFC4C40" w14:textId="77777777" w:rsidR="003B78D6" w:rsidRPr="004E7DA6" w:rsidRDefault="003B78D6" w:rsidP="004E7DA6">
      <w:pPr>
        <w:numPr>
          <w:ilvl w:val="0"/>
          <w:numId w:val="1"/>
        </w:numPr>
        <w:shd w:val="clear" w:color="auto" w:fill="FFFFFF"/>
        <w:spacing w:after="0" w:line="360" w:lineRule="auto"/>
        <w:ind w:left="390"/>
        <w:rPr>
          <w:rFonts w:ascii="Arial" w:eastAsia="Times New Roman" w:hAnsi="Arial" w:cs="Arial"/>
          <w:color w:val="111111"/>
          <w:sz w:val="24"/>
          <w:szCs w:val="24"/>
          <w:lang w:eastAsia="en-GB"/>
        </w:rPr>
      </w:pPr>
      <w:r w:rsidRPr="004E7DA6">
        <w:rPr>
          <w:rFonts w:ascii="Arial" w:eastAsia="Times New Roman" w:hAnsi="Arial" w:cs="Arial"/>
          <w:color w:val="111111"/>
          <w:sz w:val="24"/>
          <w:szCs w:val="24"/>
          <w:lang w:eastAsia="en-GB"/>
        </w:rPr>
        <w:t>The findings supported Dr Johnson’s theory and contributed to new and successful ways of treating people with stutters.</w:t>
      </w:r>
    </w:p>
    <w:p w14:paraId="630610AF" w14:textId="77777777" w:rsidR="003B78D6" w:rsidRPr="004E7DA6" w:rsidRDefault="003B78D6" w:rsidP="004E7DA6">
      <w:pPr>
        <w:shd w:val="clear" w:color="auto" w:fill="FFFFFF"/>
        <w:spacing w:before="540" w:after="150" w:line="360" w:lineRule="auto"/>
        <w:outlineLvl w:val="2"/>
        <w:rPr>
          <w:rFonts w:ascii="Arial" w:eastAsia="Times New Roman" w:hAnsi="Arial" w:cs="Arial"/>
          <w:b/>
          <w:bCs/>
          <w:color w:val="111111"/>
          <w:sz w:val="24"/>
          <w:szCs w:val="24"/>
          <w:lang w:eastAsia="en-GB"/>
        </w:rPr>
      </w:pPr>
      <w:r w:rsidRPr="004E7DA6">
        <w:rPr>
          <w:rFonts w:ascii="Arial" w:eastAsia="Times New Roman" w:hAnsi="Arial" w:cs="Arial"/>
          <w:b/>
          <w:bCs/>
          <w:color w:val="111111"/>
          <w:sz w:val="24"/>
          <w:szCs w:val="24"/>
          <w:lang w:eastAsia="en-GB"/>
        </w:rPr>
        <w:t>Case for the prosecution</w:t>
      </w:r>
    </w:p>
    <w:p w14:paraId="7ABAF6D1" w14:textId="77777777" w:rsidR="003B78D6" w:rsidRPr="004E7DA6" w:rsidRDefault="003B78D6" w:rsidP="004E7DA6">
      <w:pPr>
        <w:shd w:val="clear" w:color="auto" w:fill="FFFFFF"/>
        <w:spacing w:after="390" w:line="360" w:lineRule="auto"/>
        <w:rPr>
          <w:rFonts w:ascii="Arial" w:eastAsia="Times New Roman" w:hAnsi="Arial" w:cs="Arial"/>
          <w:color w:val="111111"/>
          <w:sz w:val="24"/>
          <w:szCs w:val="24"/>
          <w:lang w:eastAsia="en-GB"/>
        </w:rPr>
      </w:pPr>
      <w:r w:rsidRPr="004E7DA6">
        <w:rPr>
          <w:rFonts w:ascii="Arial" w:eastAsia="Times New Roman" w:hAnsi="Arial" w:cs="Arial"/>
          <w:color w:val="111111"/>
          <w:sz w:val="24"/>
          <w:szCs w:val="24"/>
          <w:lang w:eastAsia="en-GB"/>
        </w:rPr>
        <w:t>Despite the researcher’s good intentions, the study fails on any number of ethical dimensions.</w:t>
      </w:r>
    </w:p>
    <w:p w14:paraId="719BA9AE" w14:textId="77777777" w:rsidR="003B78D6" w:rsidRPr="004E7DA6" w:rsidRDefault="003B78D6" w:rsidP="004E7DA6">
      <w:pPr>
        <w:numPr>
          <w:ilvl w:val="0"/>
          <w:numId w:val="2"/>
        </w:numPr>
        <w:shd w:val="clear" w:color="auto" w:fill="FFFFFF"/>
        <w:spacing w:after="0" w:line="360" w:lineRule="auto"/>
        <w:ind w:left="390"/>
        <w:rPr>
          <w:rFonts w:ascii="Arial" w:eastAsia="Times New Roman" w:hAnsi="Arial" w:cs="Arial"/>
          <w:color w:val="111111"/>
          <w:sz w:val="24"/>
          <w:szCs w:val="24"/>
          <w:lang w:eastAsia="en-GB"/>
        </w:rPr>
      </w:pPr>
      <w:r w:rsidRPr="004E7DA6">
        <w:rPr>
          <w:rFonts w:ascii="Arial" w:eastAsia="Times New Roman" w:hAnsi="Arial" w:cs="Arial"/>
          <w:color w:val="111111"/>
          <w:sz w:val="24"/>
          <w:szCs w:val="24"/>
          <w:lang w:eastAsia="en-GB"/>
        </w:rPr>
        <w:t>The children were never told they had been involved in a study, until it was revealed by a newspaper over 60 years later.</w:t>
      </w:r>
    </w:p>
    <w:p w14:paraId="7BC97EDB" w14:textId="77777777" w:rsidR="003B78D6" w:rsidRPr="004E7DA6" w:rsidRDefault="003B78D6" w:rsidP="004E7DA6">
      <w:pPr>
        <w:numPr>
          <w:ilvl w:val="0"/>
          <w:numId w:val="2"/>
        </w:numPr>
        <w:shd w:val="clear" w:color="auto" w:fill="FFFFFF"/>
        <w:spacing w:after="0" w:line="360" w:lineRule="auto"/>
        <w:ind w:left="390"/>
        <w:rPr>
          <w:rFonts w:ascii="Arial" w:eastAsia="Times New Roman" w:hAnsi="Arial" w:cs="Arial"/>
          <w:color w:val="111111"/>
          <w:sz w:val="24"/>
          <w:szCs w:val="24"/>
          <w:lang w:eastAsia="en-GB"/>
        </w:rPr>
      </w:pPr>
      <w:r w:rsidRPr="004E7DA6">
        <w:rPr>
          <w:rFonts w:ascii="Arial" w:eastAsia="Times New Roman" w:hAnsi="Arial" w:cs="Arial"/>
          <w:color w:val="111111"/>
          <w:sz w:val="24"/>
          <w:szCs w:val="24"/>
          <w:lang w:eastAsia="en-GB"/>
        </w:rPr>
        <w:t>The teachers and administrators of the orphanage were also misled about the purpose of the study. This deception was never explained to them.</w:t>
      </w:r>
    </w:p>
    <w:p w14:paraId="7C148121" w14:textId="77777777" w:rsidR="003B78D6" w:rsidRPr="004E7DA6" w:rsidRDefault="003B78D6" w:rsidP="004E7DA6">
      <w:pPr>
        <w:numPr>
          <w:ilvl w:val="0"/>
          <w:numId w:val="2"/>
        </w:numPr>
        <w:shd w:val="clear" w:color="auto" w:fill="FFFFFF"/>
        <w:spacing w:after="0" w:line="360" w:lineRule="auto"/>
        <w:ind w:left="390"/>
        <w:rPr>
          <w:rFonts w:ascii="Arial" w:eastAsia="Times New Roman" w:hAnsi="Arial" w:cs="Arial"/>
          <w:color w:val="111111"/>
          <w:sz w:val="24"/>
          <w:szCs w:val="24"/>
          <w:lang w:eastAsia="en-GB"/>
        </w:rPr>
      </w:pPr>
      <w:r w:rsidRPr="004E7DA6">
        <w:rPr>
          <w:rFonts w:ascii="Arial" w:eastAsia="Times New Roman" w:hAnsi="Arial" w:cs="Arial"/>
          <w:color w:val="111111"/>
          <w:sz w:val="24"/>
          <w:szCs w:val="24"/>
          <w:lang w:eastAsia="en-GB"/>
        </w:rPr>
        <w:t>The study was never published. Because of this some argue the damage inflicted on the children was even more unethical. All studies must balance the potential risks against the potential benefits. Without publication and dissemination through the academic community, this study’s benefits are reduced.</w:t>
      </w:r>
    </w:p>
    <w:p w14:paraId="39AACCA5" w14:textId="77777777" w:rsidR="003B78D6" w:rsidRPr="004E7DA6" w:rsidRDefault="003B78D6" w:rsidP="004E7DA6">
      <w:pPr>
        <w:shd w:val="clear" w:color="auto" w:fill="FFFFFF"/>
        <w:spacing w:before="540" w:after="150" w:line="360" w:lineRule="auto"/>
        <w:outlineLvl w:val="2"/>
        <w:rPr>
          <w:rFonts w:ascii="Arial" w:eastAsia="Times New Roman" w:hAnsi="Arial" w:cs="Arial"/>
          <w:b/>
          <w:bCs/>
          <w:color w:val="111111"/>
          <w:sz w:val="24"/>
          <w:szCs w:val="24"/>
          <w:lang w:eastAsia="en-GB"/>
        </w:rPr>
      </w:pPr>
      <w:r w:rsidRPr="004E7DA6">
        <w:rPr>
          <w:rFonts w:ascii="Arial" w:eastAsia="Times New Roman" w:hAnsi="Arial" w:cs="Arial"/>
          <w:b/>
          <w:bCs/>
          <w:color w:val="111111"/>
          <w:sz w:val="24"/>
          <w:szCs w:val="24"/>
          <w:lang w:eastAsia="en-GB"/>
        </w:rPr>
        <w:t>The final word</w:t>
      </w:r>
    </w:p>
    <w:p w14:paraId="6879A0F1" w14:textId="77777777" w:rsidR="003B78D6" w:rsidRPr="004E7DA6" w:rsidRDefault="003B78D6" w:rsidP="004E7DA6">
      <w:pPr>
        <w:shd w:val="clear" w:color="auto" w:fill="FFFFFF"/>
        <w:spacing w:after="390" w:line="360" w:lineRule="auto"/>
        <w:rPr>
          <w:rFonts w:ascii="Arial" w:eastAsia="Times New Roman" w:hAnsi="Arial" w:cs="Arial"/>
          <w:color w:val="111111"/>
          <w:sz w:val="24"/>
          <w:szCs w:val="24"/>
          <w:lang w:eastAsia="en-GB"/>
        </w:rPr>
      </w:pPr>
      <w:r w:rsidRPr="004E7DA6">
        <w:rPr>
          <w:rFonts w:ascii="Arial" w:eastAsia="Times New Roman" w:hAnsi="Arial" w:cs="Arial"/>
          <w:color w:val="111111"/>
          <w:sz w:val="24"/>
          <w:szCs w:val="24"/>
          <w:lang w:eastAsia="en-GB"/>
        </w:rPr>
        <w:lastRenderedPageBreak/>
        <w:t>This is left to the University of Iowa, where Dr Johnson was working at the time of the experiment. In 2001, 36 years after his death, they issued a formal apology, calling the experiment both regrettable and indefensible (Rothwell, 2003).</w:t>
      </w:r>
    </w:p>
    <w:p w14:paraId="1D2036F0" w14:textId="77777777" w:rsidR="003B78D6" w:rsidRPr="004E7DA6" w:rsidRDefault="003B78D6" w:rsidP="004E7DA6">
      <w:pPr>
        <w:pStyle w:val="NormalWeb"/>
        <w:shd w:val="clear" w:color="auto" w:fill="FFFFFF"/>
        <w:spacing w:before="0" w:beforeAutospacing="0" w:after="390" w:afterAutospacing="0" w:line="360" w:lineRule="auto"/>
        <w:rPr>
          <w:rFonts w:ascii="Arial" w:hAnsi="Arial" w:cs="Arial"/>
          <w:color w:val="111111"/>
        </w:rPr>
      </w:pPr>
    </w:p>
    <w:p w14:paraId="77E8528D" w14:textId="77777777" w:rsidR="003B78D6" w:rsidRPr="004E7DA6" w:rsidRDefault="003B78D6" w:rsidP="004E7DA6">
      <w:pPr>
        <w:pStyle w:val="NormalWeb"/>
        <w:shd w:val="clear" w:color="auto" w:fill="FFFFFF"/>
        <w:spacing w:before="0" w:beforeAutospacing="0" w:after="390" w:afterAutospacing="0" w:line="360" w:lineRule="auto"/>
        <w:rPr>
          <w:rFonts w:ascii="Arial" w:hAnsi="Arial" w:cs="Arial"/>
          <w:color w:val="111111"/>
        </w:rPr>
      </w:pPr>
    </w:p>
    <w:p w14:paraId="26B3E25C" w14:textId="77777777" w:rsidR="003B78D6" w:rsidRPr="004E7DA6" w:rsidRDefault="003B78D6" w:rsidP="004E7DA6">
      <w:pPr>
        <w:shd w:val="clear" w:color="auto" w:fill="FFFFFF"/>
        <w:spacing w:after="390" w:line="360" w:lineRule="auto"/>
        <w:rPr>
          <w:rFonts w:ascii="Arial" w:eastAsia="Times New Roman" w:hAnsi="Arial" w:cs="Arial"/>
          <w:color w:val="111111"/>
          <w:sz w:val="24"/>
          <w:szCs w:val="24"/>
          <w:lang w:eastAsia="en-GB"/>
        </w:rPr>
      </w:pPr>
    </w:p>
    <w:p w14:paraId="5DFFB611" w14:textId="77777777" w:rsidR="00DC39CF" w:rsidRPr="004E7DA6" w:rsidRDefault="00DC39CF" w:rsidP="004E7DA6">
      <w:pPr>
        <w:spacing w:line="360" w:lineRule="auto"/>
        <w:rPr>
          <w:rFonts w:ascii="Arial" w:hAnsi="Arial" w:cs="Arial"/>
          <w:sz w:val="24"/>
          <w:szCs w:val="24"/>
        </w:rPr>
      </w:pPr>
    </w:p>
    <w:sectPr w:rsidR="00DC39CF" w:rsidRPr="004E7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360A38"/>
    <w:multiLevelType w:val="multilevel"/>
    <w:tmpl w:val="8E8033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CF07F0"/>
    <w:multiLevelType w:val="multilevel"/>
    <w:tmpl w:val="454284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8D6"/>
    <w:rsid w:val="00002EBE"/>
    <w:rsid w:val="00012DD4"/>
    <w:rsid w:val="00013471"/>
    <w:rsid w:val="00016FFE"/>
    <w:rsid w:val="000172DF"/>
    <w:rsid w:val="00022FC5"/>
    <w:rsid w:val="00025FFC"/>
    <w:rsid w:val="00026268"/>
    <w:rsid w:val="0003213A"/>
    <w:rsid w:val="00035264"/>
    <w:rsid w:val="0003616F"/>
    <w:rsid w:val="00037A52"/>
    <w:rsid w:val="00040A85"/>
    <w:rsid w:val="00042ED9"/>
    <w:rsid w:val="00044B37"/>
    <w:rsid w:val="00062F87"/>
    <w:rsid w:val="00064C8F"/>
    <w:rsid w:val="000663A2"/>
    <w:rsid w:val="00071B55"/>
    <w:rsid w:val="000724D0"/>
    <w:rsid w:val="000737CE"/>
    <w:rsid w:val="00073EAF"/>
    <w:rsid w:val="00074ED8"/>
    <w:rsid w:val="00076621"/>
    <w:rsid w:val="000816DB"/>
    <w:rsid w:val="000907E8"/>
    <w:rsid w:val="00092CFE"/>
    <w:rsid w:val="000950DA"/>
    <w:rsid w:val="00097658"/>
    <w:rsid w:val="000B3990"/>
    <w:rsid w:val="000C23D5"/>
    <w:rsid w:val="000C5218"/>
    <w:rsid w:val="000D498D"/>
    <w:rsid w:val="000D7548"/>
    <w:rsid w:val="000D7AD1"/>
    <w:rsid w:val="000E199C"/>
    <w:rsid w:val="000E32D1"/>
    <w:rsid w:val="000E4007"/>
    <w:rsid w:val="000E500F"/>
    <w:rsid w:val="000E7F99"/>
    <w:rsid w:val="001067AD"/>
    <w:rsid w:val="0011652D"/>
    <w:rsid w:val="00121842"/>
    <w:rsid w:val="00121AB8"/>
    <w:rsid w:val="001221F8"/>
    <w:rsid w:val="00125CEE"/>
    <w:rsid w:val="00127082"/>
    <w:rsid w:val="0013762E"/>
    <w:rsid w:val="00137920"/>
    <w:rsid w:val="0014101B"/>
    <w:rsid w:val="00142CC8"/>
    <w:rsid w:val="001437D7"/>
    <w:rsid w:val="00143E3D"/>
    <w:rsid w:val="00154F27"/>
    <w:rsid w:val="00155F86"/>
    <w:rsid w:val="00160DEB"/>
    <w:rsid w:val="00164910"/>
    <w:rsid w:val="0017062F"/>
    <w:rsid w:val="00184C84"/>
    <w:rsid w:val="0018518A"/>
    <w:rsid w:val="00186103"/>
    <w:rsid w:val="00186584"/>
    <w:rsid w:val="00190F6C"/>
    <w:rsid w:val="00196020"/>
    <w:rsid w:val="001970EA"/>
    <w:rsid w:val="001C2135"/>
    <w:rsid w:val="001D4C53"/>
    <w:rsid w:val="001E03CD"/>
    <w:rsid w:val="001E34AA"/>
    <w:rsid w:val="001E49D9"/>
    <w:rsid w:val="001F1E78"/>
    <w:rsid w:val="001F4346"/>
    <w:rsid w:val="001F550B"/>
    <w:rsid w:val="001F7393"/>
    <w:rsid w:val="0020050A"/>
    <w:rsid w:val="00206504"/>
    <w:rsid w:val="0021043F"/>
    <w:rsid w:val="002111F8"/>
    <w:rsid w:val="00215072"/>
    <w:rsid w:val="002163E9"/>
    <w:rsid w:val="00223979"/>
    <w:rsid w:val="00223BEC"/>
    <w:rsid w:val="00223F7E"/>
    <w:rsid w:val="00224BA3"/>
    <w:rsid w:val="0023009D"/>
    <w:rsid w:val="00230FC1"/>
    <w:rsid w:val="00231617"/>
    <w:rsid w:val="00232A32"/>
    <w:rsid w:val="00233E41"/>
    <w:rsid w:val="0023466D"/>
    <w:rsid w:val="002347EB"/>
    <w:rsid w:val="002369ED"/>
    <w:rsid w:val="00236E72"/>
    <w:rsid w:val="002400C5"/>
    <w:rsid w:val="00241004"/>
    <w:rsid w:val="00242BE8"/>
    <w:rsid w:val="00245B6D"/>
    <w:rsid w:val="00247685"/>
    <w:rsid w:val="0025021E"/>
    <w:rsid w:val="00251AB1"/>
    <w:rsid w:val="00263AAF"/>
    <w:rsid w:val="0026623D"/>
    <w:rsid w:val="002727DF"/>
    <w:rsid w:val="002822AD"/>
    <w:rsid w:val="00284E62"/>
    <w:rsid w:val="002855C7"/>
    <w:rsid w:val="00286D31"/>
    <w:rsid w:val="002872D4"/>
    <w:rsid w:val="00296647"/>
    <w:rsid w:val="00297B41"/>
    <w:rsid w:val="002A2FF9"/>
    <w:rsid w:val="002A3B6C"/>
    <w:rsid w:val="002A7F44"/>
    <w:rsid w:val="002B0776"/>
    <w:rsid w:val="002B3A3E"/>
    <w:rsid w:val="002C4964"/>
    <w:rsid w:val="002D1683"/>
    <w:rsid w:val="002D1FEF"/>
    <w:rsid w:val="002D2223"/>
    <w:rsid w:val="002D5163"/>
    <w:rsid w:val="002D6C28"/>
    <w:rsid w:val="002E1D48"/>
    <w:rsid w:val="002E663A"/>
    <w:rsid w:val="002F54A8"/>
    <w:rsid w:val="00311236"/>
    <w:rsid w:val="003126DF"/>
    <w:rsid w:val="00343CE5"/>
    <w:rsid w:val="00347159"/>
    <w:rsid w:val="003524E9"/>
    <w:rsid w:val="003579C2"/>
    <w:rsid w:val="0036267B"/>
    <w:rsid w:val="00370A41"/>
    <w:rsid w:val="003831D1"/>
    <w:rsid w:val="00386D94"/>
    <w:rsid w:val="00390E31"/>
    <w:rsid w:val="00391968"/>
    <w:rsid w:val="00397340"/>
    <w:rsid w:val="003A353C"/>
    <w:rsid w:val="003A66CD"/>
    <w:rsid w:val="003B0EFE"/>
    <w:rsid w:val="003B2D45"/>
    <w:rsid w:val="003B5019"/>
    <w:rsid w:val="003B78D6"/>
    <w:rsid w:val="003C2F7B"/>
    <w:rsid w:val="003C36C9"/>
    <w:rsid w:val="003C4072"/>
    <w:rsid w:val="003C4EE0"/>
    <w:rsid w:val="003D4949"/>
    <w:rsid w:val="003D5471"/>
    <w:rsid w:val="003D6836"/>
    <w:rsid w:val="003E0343"/>
    <w:rsid w:val="003E0878"/>
    <w:rsid w:val="003F2404"/>
    <w:rsid w:val="003F3606"/>
    <w:rsid w:val="003F6B2F"/>
    <w:rsid w:val="00400D02"/>
    <w:rsid w:val="00404FD3"/>
    <w:rsid w:val="00405831"/>
    <w:rsid w:val="004127BF"/>
    <w:rsid w:val="00415B53"/>
    <w:rsid w:val="00416131"/>
    <w:rsid w:val="0042146F"/>
    <w:rsid w:val="004322F2"/>
    <w:rsid w:val="00433E4C"/>
    <w:rsid w:val="00440AA5"/>
    <w:rsid w:val="004416EC"/>
    <w:rsid w:val="00442020"/>
    <w:rsid w:val="00444882"/>
    <w:rsid w:val="00444FBB"/>
    <w:rsid w:val="0044740E"/>
    <w:rsid w:val="0046178D"/>
    <w:rsid w:val="0046440A"/>
    <w:rsid w:val="0047286B"/>
    <w:rsid w:val="00480E28"/>
    <w:rsid w:val="00481968"/>
    <w:rsid w:val="004824EB"/>
    <w:rsid w:val="004830C9"/>
    <w:rsid w:val="0048481D"/>
    <w:rsid w:val="0048503E"/>
    <w:rsid w:val="00494A00"/>
    <w:rsid w:val="0049598B"/>
    <w:rsid w:val="00496A27"/>
    <w:rsid w:val="004A0075"/>
    <w:rsid w:val="004A1549"/>
    <w:rsid w:val="004A5C70"/>
    <w:rsid w:val="004A7A71"/>
    <w:rsid w:val="004A7C28"/>
    <w:rsid w:val="004C4703"/>
    <w:rsid w:val="004D3A11"/>
    <w:rsid w:val="004D4EBC"/>
    <w:rsid w:val="004E04A0"/>
    <w:rsid w:val="004E0EE0"/>
    <w:rsid w:val="004E13BA"/>
    <w:rsid w:val="004E16AB"/>
    <w:rsid w:val="004E29A6"/>
    <w:rsid w:val="004E29AA"/>
    <w:rsid w:val="004E34ED"/>
    <w:rsid w:val="004E7CA7"/>
    <w:rsid w:val="004E7DA6"/>
    <w:rsid w:val="0050151F"/>
    <w:rsid w:val="00502827"/>
    <w:rsid w:val="00504756"/>
    <w:rsid w:val="00504F09"/>
    <w:rsid w:val="0052353A"/>
    <w:rsid w:val="00533BDC"/>
    <w:rsid w:val="00534A62"/>
    <w:rsid w:val="00535F4F"/>
    <w:rsid w:val="00546280"/>
    <w:rsid w:val="00550669"/>
    <w:rsid w:val="00552153"/>
    <w:rsid w:val="005540E3"/>
    <w:rsid w:val="00561F3F"/>
    <w:rsid w:val="005620CA"/>
    <w:rsid w:val="005627B9"/>
    <w:rsid w:val="00563C59"/>
    <w:rsid w:val="0057202F"/>
    <w:rsid w:val="0057231E"/>
    <w:rsid w:val="0057235A"/>
    <w:rsid w:val="0057475C"/>
    <w:rsid w:val="0058194C"/>
    <w:rsid w:val="0058371F"/>
    <w:rsid w:val="005869FF"/>
    <w:rsid w:val="00586FA0"/>
    <w:rsid w:val="005913D5"/>
    <w:rsid w:val="0059423F"/>
    <w:rsid w:val="00596E3B"/>
    <w:rsid w:val="00597A11"/>
    <w:rsid w:val="005A5C9B"/>
    <w:rsid w:val="005A7CC2"/>
    <w:rsid w:val="005B0456"/>
    <w:rsid w:val="005D198D"/>
    <w:rsid w:val="005D1995"/>
    <w:rsid w:val="005D3401"/>
    <w:rsid w:val="005E72BD"/>
    <w:rsid w:val="005F3645"/>
    <w:rsid w:val="00600E89"/>
    <w:rsid w:val="00602E49"/>
    <w:rsid w:val="006032D7"/>
    <w:rsid w:val="006054F6"/>
    <w:rsid w:val="006060FC"/>
    <w:rsid w:val="00607036"/>
    <w:rsid w:val="006102B7"/>
    <w:rsid w:val="006127B3"/>
    <w:rsid w:val="00614AD2"/>
    <w:rsid w:val="006320AB"/>
    <w:rsid w:val="0063274F"/>
    <w:rsid w:val="0063310F"/>
    <w:rsid w:val="00633F5C"/>
    <w:rsid w:val="00640A99"/>
    <w:rsid w:val="00650104"/>
    <w:rsid w:val="00652B70"/>
    <w:rsid w:val="00657187"/>
    <w:rsid w:val="00657955"/>
    <w:rsid w:val="006643A3"/>
    <w:rsid w:val="0066457C"/>
    <w:rsid w:val="006661AC"/>
    <w:rsid w:val="00666320"/>
    <w:rsid w:val="00673841"/>
    <w:rsid w:val="00675275"/>
    <w:rsid w:val="00675815"/>
    <w:rsid w:val="00676592"/>
    <w:rsid w:val="00680B2B"/>
    <w:rsid w:val="006865D1"/>
    <w:rsid w:val="006871C8"/>
    <w:rsid w:val="006901B8"/>
    <w:rsid w:val="00690228"/>
    <w:rsid w:val="00696AF8"/>
    <w:rsid w:val="006A3A33"/>
    <w:rsid w:val="006B1B37"/>
    <w:rsid w:val="006B1DC1"/>
    <w:rsid w:val="006B7432"/>
    <w:rsid w:val="006C05B4"/>
    <w:rsid w:val="006C13AC"/>
    <w:rsid w:val="006C1985"/>
    <w:rsid w:val="006D12B7"/>
    <w:rsid w:val="006D1AC3"/>
    <w:rsid w:val="006D7ADC"/>
    <w:rsid w:val="006E1BEC"/>
    <w:rsid w:val="006F1FEE"/>
    <w:rsid w:val="006F34EB"/>
    <w:rsid w:val="006F7981"/>
    <w:rsid w:val="00706FF6"/>
    <w:rsid w:val="00712712"/>
    <w:rsid w:val="00712A6B"/>
    <w:rsid w:val="00721849"/>
    <w:rsid w:val="007261A2"/>
    <w:rsid w:val="007271DB"/>
    <w:rsid w:val="00732CE1"/>
    <w:rsid w:val="007360EF"/>
    <w:rsid w:val="00736354"/>
    <w:rsid w:val="007371E9"/>
    <w:rsid w:val="0074090C"/>
    <w:rsid w:val="00740B9F"/>
    <w:rsid w:val="00741DAA"/>
    <w:rsid w:val="00744C35"/>
    <w:rsid w:val="007514A3"/>
    <w:rsid w:val="00754190"/>
    <w:rsid w:val="0075529E"/>
    <w:rsid w:val="00757951"/>
    <w:rsid w:val="007614FB"/>
    <w:rsid w:val="0076577C"/>
    <w:rsid w:val="00766CF3"/>
    <w:rsid w:val="007679CB"/>
    <w:rsid w:val="00773256"/>
    <w:rsid w:val="00774F7B"/>
    <w:rsid w:val="00775958"/>
    <w:rsid w:val="00775CDE"/>
    <w:rsid w:val="007922F1"/>
    <w:rsid w:val="007A3BCB"/>
    <w:rsid w:val="007A5A35"/>
    <w:rsid w:val="007B2895"/>
    <w:rsid w:val="007B52CA"/>
    <w:rsid w:val="007C2FBE"/>
    <w:rsid w:val="007C4E84"/>
    <w:rsid w:val="007C6390"/>
    <w:rsid w:val="007C7C7F"/>
    <w:rsid w:val="007D2473"/>
    <w:rsid w:val="007D62D9"/>
    <w:rsid w:val="007D7851"/>
    <w:rsid w:val="007E1D2D"/>
    <w:rsid w:val="007E262E"/>
    <w:rsid w:val="007E2F11"/>
    <w:rsid w:val="007E3C92"/>
    <w:rsid w:val="007E4387"/>
    <w:rsid w:val="007F0325"/>
    <w:rsid w:val="007F3072"/>
    <w:rsid w:val="007F344B"/>
    <w:rsid w:val="007F5B3B"/>
    <w:rsid w:val="007F6F73"/>
    <w:rsid w:val="00806C47"/>
    <w:rsid w:val="00806D99"/>
    <w:rsid w:val="008101FF"/>
    <w:rsid w:val="008116D9"/>
    <w:rsid w:val="00811DC4"/>
    <w:rsid w:val="00813CB4"/>
    <w:rsid w:val="00814081"/>
    <w:rsid w:val="00814844"/>
    <w:rsid w:val="00815A79"/>
    <w:rsid w:val="00816AB8"/>
    <w:rsid w:val="008255B4"/>
    <w:rsid w:val="00833117"/>
    <w:rsid w:val="0083459C"/>
    <w:rsid w:val="008356C6"/>
    <w:rsid w:val="0084008D"/>
    <w:rsid w:val="008459FB"/>
    <w:rsid w:val="00845CF5"/>
    <w:rsid w:val="00861E64"/>
    <w:rsid w:val="00864DAF"/>
    <w:rsid w:val="0086686B"/>
    <w:rsid w:val="00874294"/>
    <w:rsid w:val="00876E29"/>
    <w:rsid w:val="008815B4"/>
    <w:rsid w:val="0088724C"/>
    <w:rsid w:val="00887CAA"/>
    <w:rsid w:val="00891CFD"/>
    <w:rsid w:val="008945D0"/>
    <w:rsid w:val="008969FB"/>
    <w:rsid w:val="008A2C33"/>
    <w:rsid w:val="008A4A9C"/>
    <w:rsid w:val="008B2BAD"/>
    <w:rsid w:val="008B30B7"/>
    <w:rsid w:val="008B4343"/>
    <w:rsid w:val="008B59A3"/>
    <w:rsid w:val="008C0E90"/>
    <w:rsid w:val="008C109A"/>
    <w:rsid w:val="008C3954"/>
    <w:rsid w:val="008C72DB"/>
    <w:rsid w:val="008D1E68"/>
    <w:rsid w:val="008D49C4"/>
    <w:rsid w:val="008D53CF"/>
    <w:rsid w:val="008E06DD"/>
    <w:rsid w:val="008E21E8"/>
    <w:rsid w:val="008E2285"/>
    <w:rsid w:val="008E7679"/>
    <w:rsid w:val="008F00DD"/>
    <w:rsid w:val="008F1F3D"/>
    <w:rsid w:val="008F25AB"/>
    <w:rsid w:val="008F2898"/>
    <w:rsid w:val="008F5CF3"/>
    <w:rsid w:val="0090104C"/>
    <w:rsid w:val="009058C9"/>
    <w:rsid w:val="009139E1"/>
    <w:rsid w:val="00917A3E"/>
    <w:rsid w:val="009208EC"/>
    <w:rsid w:val="00926DF2"/>
    <w:rsid w:val="00933DE5"/>
    <w:rsid w:val="009479A9"/>
    <w:rsid w:val="00950791"/>
    <w:rsid w:val="0095357D"/>
    <w:rsid w:val="00962098"/>
    <w:rsid w:val="009620F6"/>
    <w:rsid w:val="00967FDC"/>
    <w:rsid w:val="009725F5"/>
    <w:rsid w:val="00983491"/>
    <w:rsid w:val="0098469C"/>
    <w:rsid w:val="00997E9B"/>
    <w:rsid w:val="009A2FEF"/>
    <w:rsid w:val="009A35D9"/>
    <w:rsid w:val="009B2943"/>
    <w:rsid w:val="009C0538"/>
    <w:rsid w:val="009C2CF5"/>
    <w:rsid w:val="009C3FA3"/>
    <w:rsid w:val="009C42B1"/>
    <w:rsid w:val="009C450F"/>
    <w:rsid w:val="009D1732"/>
    <w:rsid w:val="009D68D3"/>
    <w:rsid w:val="009E2576"/>
    <w:rsid w:val="009E3F71"/>
    <w:rsid w:val="009E4A28"/>
    <w:rsid w:val="009F5302"/>
    <w:rsid w:val="00A03D66"/>
    <w:rsid w:val="00A071CD"/>
    <w:rsid w:val="00A07BF7"/>
    <w:rsid w:val="00A10AC5"/>
    <w:rsid w:val="00A15849"/>
    <w:rsid w:val="00A16BBE"/>
    <w:rsid w:val="00A24CF1"/>
    <w:rsid w:val="00A30B36"/>
    <w:rsid w:val="00A434ED"/>
    <w:rsid w:val="00A44E9A"/>
    <w:rsid w:val="00A50CDC"/>
    <w:rsid w:val="00A5699E"/>
    <w:rsid w:val="00A7460E"/>
    <w:rsid w:val="00A8237C"/>
    <w:rsid w:val="00A91538"/>
    <w:rsid w:val="00AA38D3"/>
    <w:rsid w:val="00AA6EA5"/>
    <w:rsid w:val="00AB524E"/>
    <w:rsid w:val="00AB6E42"/>
    <w:rsid w:val="00AC0740"/>
    <w:rsid w:val="00AC0E98"/>
    <w:rsid w:val="00AC5E46"/>
    <w:rsid w:val="00AC5FCD"/>
    <w:rsid w:val="00AD1B4B"/>
    <w:rsid w:val="00AD45F6"/>
    <w:rsid w:val="00AE0383"/>
    <w:rsid w:val="00AE5A87"/>
    <w:rsid w:val="00AE7C16"/>
    <w:rsid w:val="00AF6BF0"/>
    <w:rsid w:val="00AF709B"/>
    <w:rsid w:val="00B04877"/>
    <w:rsid w:val="00B06991"/>
    <w:rsid w:val="00B13595"/>
    <w:rsid w:val="00B1480C"/>
    <w:rsid w:val="00B17631"/>
    <w:rsid w:val="00B21842"/>
    <w:rsid w:val="00B23802"/>
    <w:rsid w:val="00B239FB"/>
    <w:rsid w:val="00B301DC"/>
    <w:rsid w:val="00B310EF"/>
    <w:rsid w:val="00B31857"/>
    <w:rsid w:val="00B4064E"/>
    <w:rsid w:val="00B434EB"/>
    <w:rsid w:val="00B43895"/>
    <w:rsid w:val="00B50B8C"/>
    <w:rsid w:val="00B514A3"/>
    <w:rsid w:val="00B540AF"/>
    <w:rsid w:val="00B64671"/>
    <w:rsid w:val="00B64D97"/>
    <w:rsid w:val="00B654C7"/>
    <w:rsid w:val="00B65D97"/>
    <w:rsid w:val="00B70776"/>
    <w:rsid w:val="00B76DE6"/>
    <w:rsid w:val="00B776BB"/>
    <w:rsid w:val="00B82568"/>
    <w:rsid w:val="00B90526"/>
    <w:rsid w:val="00B90A52"/>
    <w:rsid w:val="00BA68EB"/>
    <w:rsid w:val="00BA7053"/>
    <w:rsid w:val="00BB09BA"/>
    <w:rsid w:val="00BB13E2"/>
    <w:rsid w:val="00BB23E9"/>
    <w:rsid w:val="00BB55EA"/>
    <w:rsid w:val="00BB6C52"/>
    <w:rsid w:val="00BC5DAE"/>
    <w:rsid w:val="00BC7323"/>
    <w:rsid w:val="00BD0302"/>
    <w:rsid w:val="00BD3746"/>
    <w:rsid w:val="00BE1217"/>
    <w:rsid w:val="00BE3953"/>
    <w:rsid w:val="00BE4228"/>
    <w:rsid w:val="00BE6803"/>
    <w:rsid w:val="00BF7B8B"/>
    <w:rsid w:val="00C00CD1"/>
    <w:rsid w:val="00C0181B"/>
    <w:rsid w:val="00C02E60"/>
    <w:rsid w:val="00C039A5"/>
    <w:rsid w:val="00C07C8C"/>
    <w:rsid w:val="00C15643"/>
    <w:rsid w:val="00C26CAD"/>
    <w:rsid w:val="00C31697"/>
    <w:rsid w:val="00C408C9"/>
    <w:rsid w:val="00C450BC"/>
    <w:rsid w:val="00C4785A"/>
    <w:rsid w:val="00C479DB"/>
    <w:rsid w:val="00C50B5E"/>
    <w:rsid w:val="00C52429"/>
    <w:rsid w:val="00C549DF"/>
    <w:rsid w:val="00C625EA"/>
    <w:rsid w:val="00C63101"/>
    <w:rsid w:val="00C6326B"/>
    <w:rsid w:val="00C65ACD"/>
    <w:rsid w:val="00C6672B"/>
    <w:rsid w:val="00C72BDA"/>
    <w:rsid w:val="00C73C2C"/>
    <w:rsid w:val="00C7507C"/>
    <w:rsid w:val="00C7655B"/>
    <w:rsid w:val="00C77807"/>
    <w:rsid w:val="00C80069"/>
    <w:rsid w:val="00C80FE8"/>
    <w:rsid w:val="00C81DF8"/>
    <w:rsid w:val="00C83921"/>
    <w:rsid w:val="00C83B14"/>
    <w:rsid w:val="00CA049A"/>
    <w:rsid w:val="00CA39C2"/>
    <w:rsid w:val="00CA711E"/>
    <w:rsid w:val="00CB354B"/>
    <w:rsid w:val="00CB5466"/>
    <w:rsid w:val="00CB622E"/>
    <w:rsid w:val="00CB678C"/>
    <w:rsid w:val="00CC2618"/>
    <w:rsid w:val="00CC40E8"/>
    <w:rsid w:val="00CD1A84"/>
    <w:rsid w:val="00CD1B22"/>
    <w:rsid w:val="00CD253A"/>
    <w:rsid w:val="00CD2A46"/>
    <w:rsid w:val="00CE0327"/>
    <w:rsid w:val="00CE30BA"/>
    <w:rsid w:val="00CF7F2A"/>
    <w:rsid w:val="00D003C7"/>
    <w:rsid w:val="00D00CD8"/>
    <w:rsid w:val="00D00DCC"/>
    <w:rsid w:val="00D02280"/>
    <w:rsid w:val="00D05072"/>
    <w:rsid w:val="00D110D6"/>
    <w:rsid w:val="00D111EA"/>
    <w:rsid w:val="00D146AE"/>
    <w:rsid w:val="00D178A0"/>
    <w:rsid w:val="00D32B2E"/>
    <w:rsid w:val="00D353C6"/>
    <w:rsid w:val="00D357E0"/>
    <w:rsid w:val="00D43A8B"/>
    <w:rsid w:val="00D7085D"/>
    <w:rsid w:val="00D7124D"/>
    <w:rsid w:val="00D86A3D"/>
    <w:rsid w:val="00D91D4F"/>
    <w:rsid w:val="00D927ED"/>
    <w:rsid w:val="00D94ED0"/>
    <w:rsid w:val="00D97BBF"/>
    <w:rsid w:val="00DA6B22"/>
    <w:rsid w:val="00DB4EED"/>
    <w:rsid w:val="00DC2918"/>
    <w:rsid w:val="00DC39CF"/>
    <w:rsid w:val="00DD6C95"/>
    <w:rsid w:val="00DE07C3"/>
    <w:rsid w:val="00DE7021"/>
    <w:rsid w:val="00DE71D5"/>
    <w:rsid w:val="00DE7AF7"/>
    <w:rsid w:val="00DF7B2A"/>
    <w:rsid w:val="00E00902"/>
    <w:rsid w:val="00E024C6"/>
    <w:rsid w:val="00E04D35"/>
    <w:rsid w:val="00E05257"/>
    <w:rsid w:val="00E0678F"/>
    <w:rsid w:val="00E0798A"/>
    <w:rsid w:val="00E25E88"/>
    <w:rsid w:val="00E30293"/>
    <w:rsid w:val="00E318AB"/>
    <w:rsid w:val="00E3478C"/>
    <w:rsid w:val="00E352E1"/>
    <w:rsid w:val="00E36321"/>
    <w:rsid w:val="00E3671B"/>
    <w:rsid w:val="00E405C9"/>
    <w:rsid w:val="00E43D1B"/>
    <w:rsid w:val="00E44E90"/>
    <w:rsid w:val="00E500DB"/>
    <w:rsid w:val="00E57DAC"/>
    <w:rsid w:val="00E628A5"/>
    <w:rsid w:val="00E764AE"/>
    <w:rsid w:val="00E8332F"/>
    <w:rsid w:val="00E85190"/>
    <w:rsid w:val="00E85EA2"/>
    <w:rsid w:val="00E87497"/>
    <w:rsid w:val="00E87D7D"/>
    <w:rsid w:val="00E90A55"/>
    <w:rsid w:val="00E925B1"/>
    <w:rsid w:val="00E934AF"/>
    <w:rsid w:val="00E95781"/>
    <w:rsid w:val="00EA02B8"/>
    <w:rsid w:val="00EA27CB"/>
    <w:rsid w:val="00EB0F05"/>
    <w:rsid w:val="00EB2EB4"/>
    <w:rsid w:val="00EC0F78"/>
    <w:rsid w:val="00EC4C40"/>
    <w:rsid w:val="00EC642A"/>
    <w:rsid w:val="00ED2CCA"/>
    <w:rsid w:val="00ED3D74"/>
    <w:rsid w:val="00ED7B15"/>
    <w:rsid w:val="00EE399C"/>
    <w:rsid w:val="00EF1E3B"/>
    <w:rsid w:val="00EF395E"/>
    <w:rsid w:val="00EF4F48"/>
    <w:rsid w:val="00F00AA5"/>
    <w:rsid w:val="00F01967"/>
    <w:rsid w:val="00F04A58"/>
    <w:rsid w:val="00F0506B"/>
    <w:rsid w:val="00F17317"/>
    <w:rsid w:val="00F203FD"/>
    <w:rsid w:val="00F3213D"/>
    <w:rsid w:val="00F33BCD"/>
    <w:rsid w:val="00F354CC"/>
    <w:rsid w:val="00F357FB"/>
    <w:rsid w:val="00F41917"/>
    <w:rsid w:val="00F62002"/>
    <w:rsid w:val="00F646D0"/>
    <w:rsid w:val="00F66A85"/>
    <w:rsid w:val="00F71164"/>
    <w:rsid w:val="00F73EC0"/>
    <w:rsid w:val="00F75E65"/>
    <w:rsid w:val="00F76720"/>
    <w:rsid w:val="00F77ED7"/>
    <w:rsid w:val="00F8344B"/>
    <w:rsid w:val="00F91383"/>
    <w:rsid w:val="00FA0708"/>
    <w:rsid w:val="00FA6A33"/>
    <w:rsid w:val="00FB31EA"/>
    <w:rsid w:val="00FB350E"/>
    <w:rsid w:val="00FB3909"/>
    <w:rsid w:val="00FB4A01"/>
    <w:rsid w:val="00FC03A4"/>
    <w:rsid w:val="00FC35DB"/>
    <w:rsid w:val="00FC6E83"/>
    <w:rsid w:val="00FD34B3"/>
    <w:rsid w:val="00FD6A9E"/>
    <w:rsid w:val="00FD6E11"/>
    <w:rsid w:val="00FE535D"/>
    <w:rsid w:val="00FE578C"/>
    <w:rsid w:val="00FE672F"/>
    <w:rsid w:val="00FF033A"/>
    <w:rsid w:val="00FF6C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FE7FA"/>
  <w15:chartTrackingRefBased/>
  <w15:docId w15:val="{355EB207-BED9-4664-BA64-29D8A0A22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3B78D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3B78D6"/>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3B78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E7DA6"/>
    <w:pPr>
      <w:spacing w:after="0" w:line="240" w:lineRule="auto"/>
    </w:pPr>
  </w:style>
  <w:style w:type="character" w:styleId="Hyperlink">
    <w:name w:val="Hyperlink"/>
    <w:basedOn w:val="DefaultParagraphFont"/>
    <w:uiPriority w:val="99"/>
    <w:unhideWhenUsed/>
    <w:rsid w:val="004E7DA6"/>
    <w:rPr>
      <w:color w:val="0563C1" w:themeColor="hyperlink"/>
      <w:u w:val="single"/>
    </w:rPr>
  </w:style>
  <w:style w:type="character" w:styleId="UnresolvedMention">
    <w:name w:val="Unresolved Mention"/>
    <w:basedOn w:val="DefaultParagraphFont"/>
    <w:uiPriority w:val="99"/>
    <w:semiHidden/>
    <w:unhideWhenUsed/>
    <w:rsid w:val="004E7D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03547">
      <w:bodyDiv w:val="1"/>
      <w:marLeft w:val="0"/>
      <w:marRight w:val="0"/>
      <w:marTop w:val="0"/>
      <w:marBottom w:val="0"/>
      <w:divBdr>
        <w:top w:val="none" w:sz="0" w:space="0" w:color="auto"/>
        <w:left w:val="none" w:sz="0" w:space="0" w:color="auto"/>
        <w:bottom w:val="none" w:sz="0" w:space="0" w:color="auto"/>
        <w:right w:val="none" w:sz="0" w:space="0" w:color="auto"/>
      </w:divBdr>
    </w:div>
    <w:div w:id="131824851">
      <w:bodyDiv w:val="1"/>
      <w:marLeft w:val="0"/>
      <w:marRight w:val="0"/>
      <w:marTop w:val="0"/>
      <w:marBottom w:val="0"/>
      <w:divBdr>
        <w:top w:val="none" w:sz="0" w:space="0" w:color="auto"/>
        <w:left w:val="none" w:sz="0" w:space="0" w:color="auto"/>
        <w:bottom w:val="none" w:sz="0" w:space="0" w:color="auto"/>
        <w:right w:val="none" w:sz="0" w:space="0" w:color="auto"/>
      </w:divBdr>
    </w:div>
    <w:div w:id="434979414">
      <w:bodyDiv w:val="1"/>
      <w:marLeft w:val="0"/>
      <w:marRight w:val="0"/>
      <w:marTop w:val="0"/>
      <w:marBottom w:val="0"/>
      <w:divBdr>
        <w:top w:val="none" w:sz="0" w:space="0" w:color="auto"/>
        <w:left w:val="none" w:sz="0" w:space="0" w:color="auto"/>
        <w:bottom w:val="none" w:sz="0" w:space="0" w:color="auto"/>
        <w:right w:val="none" w:sz="0" w:space="0" w:color="auto"/>
      </w:divBdr>
    </w:div>
    <w:div w:id="1042169249">
      <w:bodyDiv w:val="1"/>
      <w:marLeft w:val="0"/>
      <w:marRight w:val="0"/>
      <w:marTop w:val="0"/>
      <w:marBottom w:val="0"/>
      <w:divBdr>
        <w:top w:val="none" w:sz="0" w:space="0" w:color="auto"/>
        <w:left w:val="none" w:sz="0" w:space="0" w:color="auto"/>
        <w:bottom w:val="none" w:sz="0" w:space="0" w:color="auto"/>
        <w:right w:val="none" w:sz="0" w:space="0" w:color="auto"/>
      </w:divBdr>
    </w:div>
    <w:div w:id="2098359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pring.org.uk/2007/06/monster-study.ph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570</Words>
  <Characters>3249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Jones</dc:creator>
  <cp:keywords/>
  <dc:description/>
  <cp:lastModifiedBy>Jessica Pitman</cp:lastModifiedBy>
  <cp:revision>2</cp:revision>
  <dcterms:created xsi:type="dcterms:W3CDTF">2021-09-06T10:22:00Z</dcterms:created>
  <dcterms:modified xsi:type="dcterms:W3CDTF">2021-09-06T10:22:00Z</dcterms:modified>
</cp:coreProperties>
</file>