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2CC" w:themeColor="accent4" w:themeTint="33"/>
  <w:body>
    <w:p w14:paraId="7BB9C09F" w14:textId="541D3776" w:rsidR="002A6197" w:rsidRDefault="002A6197" w:rsidP="00D02D2D">
      <w:pPr>
        <w:jc w:val="center"/>
        <w:rPr>
          <w:sz w:val="52"/>
          <w:szCs w:val="52"/>
        </w:rPr>
      </w:pPr>
    </w:p>
    <w:p w14:paraId="6E968C20" w14:textId="4F8DF4A1" w:rsidR="00255882" w:rsidRPr="00B96C7F" w:rsidRDefault="00B322B4" w:rsidP="00E23149">
      <w:pPr>
        <w:jc w:val="center"/>
        <w:rPr>
          <w:rFonts w:cs="Arial"/>
          <w:b/>
          <w:bCs/>
          <w:i/>
          <w:iCs/>
          <w:sz w:val="44"/>
          <w:szCs w:val="44"/>
        </w:rPr>
      </w:pPr>
      <w:r w:rsidRPr="00B96C7F">
        <w:rPr>
          <w:rFonts w:cs="Arial"/>
          <w:b/>
          <w:bCs/>
          <w:i/>
          <w:iCs/>
          <w:sz w:val="44"/>
          <w:szCs w:val="44"/>
        </w:rPr>
        <w:t>Managing Enterprise in the 21st Centur</w:t>
      </w:r>
      <w:r w:rsidR="0090350F" w:rsidRPr="00B96C7F">
        <w:rPr>
          <w:rFonts w:cs="Arial"/>
          <w:b/>
          <w:bCs/>
          <w:i/>
          <w:iCs/>
          <w:sz w:val="44"/>
          <w:szCs w:val="44"/>
        </w:rPr>
        <w:t>y</w:t>
      </w:r>
    </w:p>
    <w:p w14:paraId="6307E836" w14:textId="416446DE" w:rsidR="00B322B4" w:rsidRPr="00B96C7F" w:rsidRDefault="00B322B4">
      <w:pPr>
        <w:rPr>
          <w:rFonts w:cs="Arial"/>
          <w:sz w:val="52"/>
          <w:szCs w:val="52"/>
        </w:rPr>
      </w:pPr>
    </w:p>
    <w:p w14:paraId="3EFF9807" w14:textId="5B31A1E1" w:rsidR="00B322B4" w:rsidRPr="00B96C7F" w:rsidRDefault="00B322B4" w:rsidP="00F637A5">
      <w:pPr>
        <w:jc w:val="center"/>
        <w:rPr>
          <w:rFonts w:cs="Arial"/>
          <w:sz w:val="52"/>
          <w:szCs w:val="52"/>
        </w:rPr>
      </w:pPr>
      <w:r w:rsidRPr="00B96C7F">
        <w:rPr>
          <w:rFonts w:cs="Arial"/>
          <w:sz w:val="52"/>
          <w:szCs w:val="52"/>
        </w:rPr>
        <w:t>Business Plan</w:t>
      </w:r>
    </w:p>
    <w:p w14:paraId="3A79C04B" w14:textId="6BD2C387" w:rsidR="00B322B4" w:rsidRPr="00B96C7F" w:rsidRDefault="00B322B4" w:rsidP="00F637A5">
      <w:pPr>
        <w:jc w:val="center"/>
        <w:rPr>
          <w:rFonts w:cs="Arial"/>
          <w:sz w:val="52"/>
          <w:szCs w:val="52"/>
        </w:rPr>
      </w:pPr>
    </w:p>
    <w:p w14:paraId="7FF0FD61" w14:textId="3C7A9E6B" w:rsidR="00255882" w:rsidRPr="00B96C7F" w:rsidRDefault="00E23149" w:rsidP="00E23149">
      <w:pPr>
        <w:jc w:val="center"/>
        <w:rPr>
          <w:rFonts w:cs="Arial"/>
        </w:rPr>
      </w:pPr>
      <w:r w:rsidRPr="00B96C7F">
        <w:rPr>
          <w:rFonts w:cs="Arial"/>
          <w:noProof/>
        </w:rPr>
        <w:drawing>
          <wp:inline distT="0" distB="0" distL="0" distR="0" wp14:anchorId="471C311C" wp14:editId="1F94C887">
            <wp:extent cx="3721100" cy="3721100"/>
            <wp:effectExtent l="0" t="0" r="0" b="0"/>
            <wp:docPr id="1667729197"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729197" name="Picture 1" descr="A close up of a logo&#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21100" cy="3721100"/>
                    </a:xfrm>
                    <a:prstGeom prst="rect">
                      <a:avLst/>
                    </a:prstGeom>
                  </pic:spPr>
                </pic:pic>
              </a:graphicData>
            </a:graphic>
          </wp:inline>
        </w:drawing>
      </w:r>
    </w:p>
    <w:p w14:paraId="14F7429F" w14:textId="0F6A50B4" w:rsidR="00E23149" w:rsidRPr="00B96C7F" w:rsidRDefault="00E23149" w:rsidP="00E23149">
      <w:pPr>
        <w:jc w:val="center"/>
        <w:rPr>
          <w:rFonts w:cs="Arial"/>
        </w:rPr>
      </w:pPr>
    </w:p>
    <w:p w14:paraId="2DCA3B7C" w14:textId="18F634D1" w:rsidR="00255882" w:rsidRPr="00B96C7F" w:rsidRDefault="00255882">
      <w:pPr>
        <w:rPr>
          <w:rFonts w:cs="Arial"/>
        </w:rPr>
      </w:pPr>
    </w:p>
    <w:p w14:paraId="63C9DBB7" w14:textId="7CA6B106" w:rsidR="00255882" w:rsidRPr="00B96C7F" w:rsidRDefault="00E23149">
      <w:pPr>
        <w:rPr>
          <w:rFonts w:cs="Arial"/>
        </w:rPr>
      </w:pPr>
      <w:r w:rsidRPr="00B96C7F">
        <w:rPr>
          <w:rFonts w:eastAsia="Aptos Display" w:cs="Arial"/>
          <w:bCs/>
          <w:i/>
          <w:iCs/>
          <w:noProof/>
          <w:color w:val="0F4761"/>
          <w:sz w:val="36"/>
          <w:szCs w:val="36"/>
          <w:u w:val="single"/>
        </w:rPr>
        <mc:AlternateContent>
          <mc:Choice Requires="wps">
            <w:drawing>
              <wp:anchor distT="45720" distB="45720" distL="114300" distR="114300" simplePos="0" relativeHeight="251667456" behindDoc="0" locked="0" layoutInCell="1" allowOverlap="1" wp14:anchorId="7834F81C" wp14:editId="03EB6A6A">
                <wp:simplePos x="0" y="0"/>
                <wp:positionH relativeFrom="margin">
                  <wp:align>center</wp:align>
                </wp:positionH>
                <wp:positionV relativeFrom="paragraph">
                  <wp:posOffset>6350</wp:posOffset>
                </wp:positionV>
                <wp:extent cx="3041650" cy="1765300"/>
                <wp:effectExtent l="0" t="0" r="6350" b="6350"/>
                <wp:wrapSquare wrapText="bothSides"/>
                <wp:docPr id="14787237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1650" cy="1765300"/>
                        </a:xfrm>
                        <a:prstGeom prst="rect">
                          <a:avLst/>
                        </a:prstGeom>
                        <a:solidFill>
                          <a:schemeClr val="accent4">
                            <a:lumMod val="20000"/>
                            <a:lumOff val="80000"/>
                          </a:schemeClr>
                        </a:solidFill>
                        <a:ln w="9525">
                          <a:noFill/>
                          <a:miter lim="800000"/>
                          <a:headEnd/>
                          <a:tailEnd/>
                        </a:ln>
                      </wps:spPr>
                      <wps:txbx>
                        <w:txbxContent>
                          <w:p w14:paraId="141209C7" w14:textId="77777777" w:rsidR="00E23149" w:rsidRPr="000C5EE9" w:rsidRDefault="00E23149" w:rsidP="00E23149">
                            <w:pPr>
                              <w:spacing w:line="360" w:lineRule="auto"/>
                              <w:ind w:left="10"/>
                              <w:rPr>
                                <w:sz w:val="24"/>
                                <w:szCs w:val="24"/>
                              </w:rPr>
                            </w:pPr>
                            <w:bookmarkStart w:id="0" w:name="_Hlk214882900"/>
                            <w:r w:rsidRPr="00135D26">
                              <w:rPr>
                                <w:b/>
                                <w:bCs/>
                                <w:i/>
                                <w:iCs/>
                                <w:color w:val="222A35" w:themeColor="text2" w:themeShade="80"/>
                                <w:sz w:val="24"/>
                                <w:szCs w:val="24"/>
                              </w:rPr>
                              <w:t>Student Name:</w:t>
                            </w:r>
                            <w:r w:rsidRPr="00135D26">
                              <w:rPr>
                                <w:b/>
                                <w:bCs/>
                                <w:color w:val="222A35" w:themeColor="text2" w:themeShade="80"/>
                                <w:sz w:val="24"/>
                                <w:szCs w:val="24"/>
                              </w:rPr>
                              <w:t xml:space="preserve"> </w:t>
                            </w:r>
                            <w:r w:rsidRPr="000C5EE9">
                              <w:rPr>
                                <w:sz w:val="24"/>
                                <w:szCs w:val="24"/>
                              </w:rPr>
                              <w:t>Windjaba Balde</w:t>
                            </w:r>
                          </w:p>
                          <w:p w14:paraId="130DE48C" w14:textId="77777777" w:rsidR="00E23149" w:rsidRPr="000C5EE9" w:rsidRDefault="00E23149" w:rsidP="00E23149">
                            <w:pPr>
                              <w:spacing w:line="360" w:lineRule="auto"/>
                              <w:ind w:left="10"/>
                              <w:rPr>
                                <w:sz w:val="24"/>
                                <w:szCs w:val="24"/>
                              </w:rPr>
                            </w:pPr>
                            <w:r w:rsidRPr="00135D26">
                              <w:rPr>
                                <w:b/>
                                <w:bCs/>
                                <w:i/>
                                <w:iCs/>
                                <w:color w:val="222A35" w:themeColor="text2" w:themeShade="80"/>
                                <w:sz w:val="24"/>
                                <w:szCs w:val="24"/>
                              </w:rPr>
                              <w:t>Student ID:</w:t>
                            </w:r>
                            <w:r w:rsidRPr="00135D26">
                              <w:rPr>
                                <w:color w:val="222A35" w:themeColor="text2" w:themeShade="80"/>
                                <w:sz w:val="24"/>
                                <w:szCs w:val="24"/>
                              </w:rPr>
                              <w:t xml:space="preserve"> </w:t>
                            </w:r>
                            <w:r w:rsidRPr="000C5EE9">
                              <w:rPr>
                                <w:sz w:val="24"/>
                                <w:szCs w:val="24"/>
                              </w:rPr>
                              <w:t>2424910</w:t>
                            </w:r>
                          </w:p>
                          <w:p w14:paraId="17058CC1" w14:textId="77777777" w:rsidR="00E23149" w:rsidRPr="000C5EE9" w:rsidRDefault="00E23149" w:rsidP="00E23149">
                            <w:pPr>
                              <w:spacing w:line="360" w:lineRule="auto"/>
                              <w:ind w:left="10"/>
                              <w:rPr>
                                <w:b/>
                                <w:bCs/>
                                <w:sz w:val="24"/>
                                <w:szCs w:val="24"/>
                              </w:rPr>
                            </w:pPr>
                            <w:r w:rsidRPr="00135D26">
                              <w:rPr>
                                <w:b/>
                                <w:bCs/>
                                <w:i/>
                                <w:iCs/>
                                <w:color w:val="222A35" w:themeColor="text2" w:themeShade="80"/>
                                <w:sz w:val="24"/>
                                <w:szCs w:val="24"/>
                              </w:rPr>
                              <w:t>Module Code:</w:t>
                            </w:r>
                            <w:r w:rsidRPr="00135D26">
                              <w:rPr>
                                <w:color w:val="222A35" w:themeColor="text2" w:themeShade="80"/>
                                <w:sz w:val="24"/>
                                <w:szCs w:val="24"/>
                              </w:rPr>
                              <w:t xml:space="preserve"> </w:t>
                            </w:r>
                            <w:r w:rsidRPr="000C5EE9">
                              <w:rPr>
                                <w:sz w:val="24"/>
                                <w:szCs w:val="24"/>
                              </w:rPr>
                              <w:t>LCLM400</w:t>
                            </w:r>
                            <w:r>
                              <w:rPr>
                                <w:sz w:val="24"/>
                                <w:szCs w:val="24"/>
                              </w:rPr>
                              <w:t>6</w:t>
                            </w:r>
                            <w:r w:rsidRPr="000C5EE9">
                              <w:rPr>
                                <w:b/>
                                <w:bCs/>
                                <w:sz w:val="24"/>
                                <w:szCs w:val="24"/>
                              </w:rPr>
                              <w:t xml:space="preserve"> </w:t>
                            </w:r>
                          </w:p>
                          <w:p w14:paraId="4AF57CF0" w14:textId="2A16D3B5" w:rsidR="00E23149" w:rsidRPr="000C5EE9" w:rsidRDefault="00E23149" w:rsidP="00E23149">
                            <w:pPr>
                              <w:spacing w:line="360" w:lineRule="auto"/>
                              <w:ind w:left="10"/>
                              <w:rPr>
                                <w:sz w:val="24"/>
                                <w:szCs w:val="24"/>
                              </w:rPr>
                            </w:pPr>
                            <w:r w:rsidRPr="00135D26">
                              <w:rPr>
                                <w:b/>
                                <w:bCs/>
                                <w:i/>
                                <w:iCs/>
                                <w:color w:val="222A35" w:themeColor="text2" w:themeShade="80"/>
                                <w:sz w:val="24"/>
                                <w:szCs w:val="24"/>
                              </w:rPr>
                              <w:t>Module:</w:t>
                            </w:r>
                            <w:r w:rsidRPr="00135D26">
                              <w:rPr>
                                <w:color w:val="222A35" w:themeColor="text2" w:themeShade="80"/>
                                <w:sz w:val="24"/>
                                <w:szCs w:val="24"/>
                              </w:rPr>
                              <w:t xml:space="preserve"> </w:t>
                            </w:r>
                            <w:r w:rsidRPr="00382775">
                              <w:rPr>
                                <w:color w:val="000000" w:themeColor="text1"/>
                                <w:sz w:val="24"/>
                                <w:szCs w:val="24"/>
                              </w:rPr>
                              <w:t xml:space="preserve">Enterprise and Entrepreneurship </w:t>
                            </w:r>
                          </w:p>
                          <w:p w14:paraId="46C6DF33" w14:textId="77777777" w:rsidR="00E23149" w:rsidRPr="000C5EE9" w:rsidRDefault="00E23149" w:rsidP="00E23149">
                            <w:pPr>
                              <w:spacing w:line="360" w:lineRule="auto"/>
                              <w:ind w:left="10"/>
                              <w:rPr>
                                <w:sz w:val="24"/>
                                <w:szCs w:val="24"/>
                              </w:rPr>
                            </w:pPr>
                            <w:r w:rsidRPr="00135D26">
                              <w:rPr>
                                <w:b/>
                                <w:bCs/>
                                <w:i/>
                                <w:iCs/>
                                <w:color w:val="222A35" w:themeColor="text2" w:themeShade="80"/>
                                <w:sz w:val="24"/>
                                <w:szCs w:val="24"/>
                              </w:rPr>
                              <w:t>Lecturer:</w:t>
                            </w:r>
                            <w:r w:rsidRPr="000C5EE9">
                              <w:rPr>
                                <w:b/>
                                <w:bCs/>
                                <w:i/>
                                <w:iCs/>
                                <w:color w:val="0E2841"/>
                                <w:sz w:val="24"/>
                                <w:szCs w:val="24"/>
                              </w:rPr>
                              <w:t xml:space="preserve">  </w:t>
                            </w:r>
                            <w:r>
                              <w:rPr>
                                <w:sz w:val="24"/>
                                <w:szCs w:val="24"/>
                              </w:rPr>
                              <w:t>Thomas Adeyemi</w:t>
                            </w:r>
                          </w:p>
                          <w:bookmarkEnd w:id="0"/>
                          <w:p w14:paraId="566D8377" w14:textId="77777777" w:rsidR="00E23149" w:rsidRPr="000C5EE9" w:rsidRDefault="00E23149" w:rsidP="00E23149">
                            <w:pPr>
                              <w:spacing w:line="360" w:lineRule="auto"/>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34F81C" id="_x0000_t202" coordsize="21600,21600" o:spt="202" path="m,l,21600r21600,l21600,xe">
                <v:stroke joinstyle="miter"/>
                <v:path gradientshapeok="t" o:connecttype="rect"/>
              </v:shapetype>
              <v:shape id="Text Box 2" o:spid="_x0000_s1026" type="#_x0000_t202" style="position:absolute;margin-left:0;margin-top:.5pt;width:239.5pt;height:139pt;z-index:2516674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" fillcolor="#fff2cc [663]" stroked="f">
                <v:textbox>
                  <w:txbxContent>
                    <w:p w14:paraId="141209C7" w14:textId="77777777" w:rsidR="00E23149" w:rsidRPr="000C5EE9" w:rsidRDefault="00E23149" w:rsidP="00E23149">
                      <w:pPr>
                        <w:spacing w:line="360" w:lineRule="auto"/>
                        <w:ind w:left="10"/>
                        <w:rPr>
                          <w:sz w:val="24"/>
                          <w:szCs w:val="24"/>
                        </w:rPr>
                      </w:pPr>
                      <w:bookmarkStart w:id="1" w:name="_Hlk214882900"/>
                      <w:r w:rsidRPr="00135D26">
                        <w:rPr>
                          <w:b/>
                          <w:bCs/>
                          <w:i/>
                          <w:iCs/>
                          <w:color w:val="222A35" w:themeColor="text2" w:themeShade="80"/>
                          <w:sz w:val="24"/>
                          <w:szCs w:val="24"/>
                        </w:rPr>
                        <w:t>Student Name:</w:t>
                      </w:r>
                      <w:r w:rsidRPr="00135D26">
                        <w:rPr>
                          <w:b/>
                          <w:bCs/>
                          <w:color w:val="222A35" w:themeColor="text2" w:themeShade="80"/>
                          <w:sz w:val="24"/>
                          <w:szCs w:val="24"/>
                        </w:rPr>
                        <w:t xml:space="preserve"> </w:t>
                      </w:r>
                      <w:r w:rsidRPr="000C5EE9">
                        <w:rPr>
                          <w:sz w:val="24"/>
                          <w:szCs w:val="24"/>
                        </w:rPr>
                        <w:t>Windjaba Balde</w:t>
                      </w:r>
                    </w:p>
                    <w:p w14:paraId="130DE48C" w14:textId="77777777" w:rsidR="00E23149" w:rsidRPr="000C5EE9" w:rsidRDefault="00E23149" w:rsidP="00E23149">
                      <w:pPr>
                        <w:spacing w:line="360" w:lineRule="auto"/>
                        <w:ind w:left="10"/>
                        <w:rPr>
                          <w:sz w:val="24"/>
                          <w:szCs w:val="24"/>
                        </w:rPr>
                      </w:pPr>
                      <w:r w:rsidRPr="00135D26">
                        <w:rPr>
                          <w:b/>
                          <w:bCs/>
                          <w:i/>
                          <w:iCs/>
                          <w:color w:val="222A35" w:themeColor="text2" w:themeShade="80"/>
                          <w:sz w:val="24"/>
                          <w:szCs w:val="24"/>
                        </w:rPr>
                        <w:t>Student ID:</w:t>
                      </w:r>
                      <w:r w:rsidRPr="00135D26">
                        <w:rPr>
                          <w:color w:val="222A35" w:themeColor="text2" w:themeShade="80"/>
                          <w:sz w:val="24"/>
                          <w:szCs w:val="24"/>
                        </w:rPr>
                        <w:t xml:space="preserve"> </w:t>
                      </w:r>
                      <w:r w:rsidRPr="000C5EE9">
                        <w:rPr>
                          <w:sz w:val="24"/>
                          <w:szCs w:val="24"/>
                        </w:rPr>
                        <w:t>2424910</w:t>
                      </w:r>
                    </w:p>
                    <w:p w14:paraId="17058CC1" w14:textId="77777777" w:rsidR="00E23149" w:rsidRPr="000C5EE9" w:rsidRDefault="00E23149" w:rsidP="00E23149">
                      <w:pPr>
                        <w:spacing w:line="360" w:lineRule="auto"/>
                        <w:ind w:left="10"/>
                        <w:rPr>
                          <w:b/>
                          <w:bCs/>
                          <w:sz w:val="24"/>
                          <w:szCs w:val="24"/>
                        </w:rPr>
                      </w:pPr>
                      <w:r w:rsidRPr="00135D26">
                        <w:rPr>
                          <w:b/>
                          <w:bCs/>
                          <w:i/>
                          <w:iCs/>
                          <w:color w:val="222A35" w:themeColor="text2" w:themeShade="80"/>
                          <w:sz w:val="24"/>
                          <w:szCs w:val="24"/>
                        </w:rPr>
                        <w:t>Module Code:</w:t>
                      </w:r>
                      <w:r w:rsidRPr="00135D26">
                        <w:rPr>
                          <w:color w:val="222A35" w:themeColor="text2" w:themeShade="80"/>
                          <w:sz w:val="24"/>
                          <w:szCs w:val="24"/>
                        </w:rPr>
                        <w:t xml:space="preserve"> </w:t>
                      </w:r>
                      <w:r w:rsidRPr="000C5EE9">
                        <w:rPr>
                          <w:sz w:val="24"/>
                          <w:szCs w:val="24"/>
                        </w:rPr>
                        <w:t>LCLM400</w:t>
                      </w:r>
                      <w:r>
                        <w:rPr>
                          <w:sz w:val="24"/>
                          <w:szCs w:val="24"/>
                        </w:rPr>
                        <w:t>6</w:t>
                      </w:r>
                      <w:r w:rsidRPr="000C5EE9">
                        <w:rPr>
                          <w:b/>
                          <w:bCs/>
                          <w:sz w:val="24"/>
                          <w:szCs w:val="24"/>
                        </w:rPr>
                        <w:t xml:space="preserve"> </w:t>
                      </w:r>
                    </w:p>
                    <w:p w14:paraId="4AF57CF0" w14:textId="2A16D3B5" w:rsidR="00E23149" w:rsidRPr="000C5EE9" w:rsidRDefault="00E23149" w:rsidP="00E23149">
                      <w:pPr>
                        <w:spacing w:line="360" w:lineRule="auto"/>
                        <w:ind w:left="10"/>
                        <w:rPr>
                          <w:sz w:val="24"/>
                          <w:szCs w:val="24"/>
                        </w:rPr>
                      </w:pPr>
                      <w:r w:rsidRPr="00135D26">
                        <w:rPr>
                          <w:b/>
                          <w:bCs/>
                          <w:i/>
                          <w:iCs/>
                          <w:color w:val="222A35" w:themeColor="text2" w:themeShade="80"/>
                          <w:sz w:val="24"/>
                          <w:szCs w:val="24"/>
                        </w:rPr>
                        <w:t>Module:</w:t>
                      </w:r>
                      <w:r w:rsidRPr="00135D26">
                        <w:rPr>
                          <w:color w:val="222A35" w:themeColor="text2" w:themeShade="80"/>
                          <w:sz w:val="24"/>
                          <w:szCs w:val="24"/>
                        </w:rPr>
                        <w:t xml:space="preserve"> </w:t>
                      </w:r>
                      <w:r w:rsidRPr="00382775">
                        <w:rPr>
                          <w:color w:val="000000" w:themeColor="text1"/>
                          <w:sz w:val="24"/>
                          <w:szCs w:val="24"/>
                        </w:rPr>
                        <w:t xml:space="preserve">Enterprise and Entrepreneurship </w:t>
                      </w:r>
                    </w:p>
                    <w:p w14:paraId="46C6DF33" w14:textId="77777777" w:rsidR="00E23149" w:rsidRPr="000C5EE9" w:rsidRDefault="00E23149" w:rsidP="00E23149">
                      <w:pPr>
                        <w:spacing w:line="360" w:lineRule="auto"/>
                        <w:ind w:left="10"/>
                        <w:rPr>
                          <w:sz w:val="24"/>
                          <w:szCs w:val="24"/>
                        </w:rPr>
                      </w:pPr>
                      <w:r w:rsidRPr="00135D26">
                        <w:rPr>
                          <w:b/>
                          <w:bCs/>
                          <w:i/>
                          <w:iCs/>
                          <w:color w:val="222A35" w:themeColor="text2" w:themeShade="80"/>
                          <w:sz w:val="24"/>
                          <w:szCs w:val="24"/>
                        </w:rPr>
                        <w:t>Lecturer:</w:t>
                      </w:r>
                      <w:r w:rsidRPr="000C5EE9">
                        <w:rPr>
                          <w:b/>
                          <w:bCs/>
                          <w:i/>
                          <w:iCs/>
                          <w:color w:val="0E2841"/>
                          <w:sz w:val="24"/>
                          <w:szCs w:val="24"/>
                        </w:rPr>
                        <w:t xml:space="preserve">  </w:t>
                      </w:r>
                      <w:r>
                        <w:rPr>
                          <w:sz w:val="24"/>
                          <w:szCs w:val="24"/>
                        </w:rPr>
                        <w:t>Thomas Adeyemi</w:t>
                      </w:r>
                    </w:p>
                    <w:bookmarkEnd w:id="1"/>
                    <w:p w14:paraId="566D8377" w14:textId="77777777" w:rsidR="00E23149" w:rsidRPr="000C5EE9" w:rsidRDefault="00E23149" w:rsidP="00E23149">
                      <w:pPr>
                        <w:spacing w:line="360" w:lineRule="auto"/>
                        <w:rPr>
                          <w:sz w:val="24"/>
                          <w:szCs w:val="24"/>
                        </w:rPr>
                      </w:pPr>
                    </w:p>
                  </w:txbxContent>
                </v:textbox>
                <w10:wrap type="square" anchorx="margin"/>
              </v:shape>
            </w:pict>
          </mc:Fallback>
        </mc:AlternateContent>
      </w:r>
    </w:p>
    <w:p w14:paraId="3C7AAC39" w14:textId="77777777" w:rsidR="00255882" w:rsidRPr="00B96C7F" w:rsidRDefault="00255882">
      <w:pPr>
        <w:rPr>
          <w:rFonts w:cs="Arial"/>
        </w:rPr>
      </w:pPr>
    </w:p>
    <w:p w14:paraId="7F9651D4" w14:textId="77777777" w:rsidR="00255882" w:rsidRPr="00B96C7F" w:rsidRDefault="00255882">
      <w:pPr>
        <w:rPr>
          <w:rFonts w:cs="Arial"/>
        </w:rPr>
      </w:pPr>
    </w:p>
    <w:p w14:paraId="37AB2606" w14:textId="77777777" w:rsidR="00255882" w:rsidRPr="00B96C7F" w:rsidRDefault="00255882">
      <w:pPr>
        <w:rPr>
          <w:rFonts w:cs="Arial"/>
        </w:rPr>
      </w:pPr>
    </w:p>
    <w:p w14:paraId="6082EF73" w14:textId="77777777" w:rsidR="00255882" w:rsidRPr="00B96C7F" w:rsidRDefault="00255882">
      <w:pPr>
        <w:rPr>
          <w:rFonts w:cs="Arial"/>
        </w:rPr>
      </w:pPr>
    </w:p>
    <w:p w14:paraId="47311C90" w14:textId="422198CE" w:rsidR="00255882" w:rsidRPr="00B96C7F" w:rsidRDefault="00255882">
      <w:pPr>
        <w:rPr>
          <w:rFonts w:cs="Arial"/>
        </w:rPr>
      </w:pPr>
    </w:p>
    <w:p w14:paraId="28CB1BBB" w14:textId="77777777" w:rsidR="00382775" w:rsidRDefault="00382775">
      <w:pPr>
        <w:rPr>
          <w:rFonts w:cs="Arial"/>
          <w:sz w:val="40"/>
          <w:szCs w:val="40"/>
        </w:rPr>
      </w:pPr>
    </w:p>
    <w:p w14:paraId="7740B845" w14:textId="77777777" w:rsidR="00B96C7F" w:rsidRPr="00B96C7F" w:rsidRDefault="00B96C7F">
      <w:pPr>
        <w:rPr>
          <w:rFonts w:cs="Arial"/>
          <w:sz w:val="40"/>
          <w:szCs w:val="40"/>
        </w:rPr>
      </w:pPr>
    </w:p>
    <w:sdt>
      <w:sdtPr>
        <w:rPr>
          <w:rFonts w:eastAsiaTheme="minorEastAsia" w:cs="Arial"/>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Pr="00B96C7F" w:rsidRDefault="004B3A79">
          <w:pPr>
            <w:pStyle w:val="TOCHeading"/>
            <w:rPr>
              <w:rFonts w:cs="Arial"/>
              <w:color w:val="222A35" w:themeColor="text2" w:themeShade="80"/>
            </w:rPr>
          </w:pPr>
          <w:r w:rsidRPr="00B96C7F">
            <w:rPr>
              <w:rFonts w:cs="Arial"/>
              <w:color w:val="222A35" w:themeColor="text2" w:themeShade="80"/>
            </w:rPr>
            <w:t>Table of Contents</w:t>
          </w:r>
        </w:p>
        <w:p w14:paraId="2449D403" w14:textId="6EE1B786" w:rsidR="001F627B" w:rsidRDefault="004B3A79">
          <w:pPr>
            <w:pStyle w:val="TOC1"/>
            <w:rPr>
              <w:rFonts w:asciiTheme="minorHAnsi" w:hAnsiTheme="minorHAnsi"/>
              <w:kern w:val="2"/>
              <w:sz w:val="24"/>
              <w:szCs w:val="24"/>
              <w:lang w:eastAsia="en-GB"/>
              <w14:ligatures w14:val="standardContextual"/>
            </w:rPr>
          </w:pPr>
          <w:r w:rsidRPr="00B96C7F">
            <w:rPr>
              <w:rFonts w:cs="Arial"/>
              <w:noProof w:val="0"/>
            </w:rPr>
            <w:fldChar w:fldCharType="begin"/>
          </w:r>
          <w:r w:rsidRPr="00B96C7F">
            <w:rPr>
              <w:rFonts w:cs="Arial"/>
            </w:rPr>
            <w:instrText xml:space="preserve"> TOC \o "1-3" \h \z \u </w:instrText>
          </w:r>
          <w:r w:rsidRPr="00B96C7F">
            <w:rPr>
              <w:rFonts w:cs="Arial"/>
              <w:noProof w:val="0"/>
            </w:rPr>
            <w:fldChar w:fldCharType="separate"/>
          </w:r>
          <w:hyperlink w:anchor="_Toc214885060" w:history="1">
            <w:r w:rsidR="001F627B" w:rsidRPr="0001503E">
              <w:rPr>
                <w:rStyle w:val="Hyperlink"/>
                <w:rFonts w:cs="Arial"/>
                <w:color w:val="023160" w:themeColor="hyperlink" w:themeShade="80"/>
              </w:rPr>
              <w:t>Executive Summary</w:t>
            </w:r>
            <w:r w:rsidR="001F627B">
              <w:rPr>
                <w:webHidden/>
              </w:rPr>
              <w:tab/>
            </w:r>
            <w:r w:rsidR="001F627B">
              <w:rPr>
                <w:webHidden/>
              </w:rPr>
              <w:fldChar w:fldCharType="begin"/>
            </w:r>
            <w:r w:rsidR="001F627B">
              <w:rPr>
                <w:webHidden/>
              </w:rPr>
              <w:instrText xml:space="preserve"> PAGEREF _Toc214885060 \h </w:instrText>
            </w:r>
            <w:r w:rsidR="001F627B">
              <w:rPr>
                <w:webHidden/>
              </w:rPr>
            </w:r>
            <w:r w:rsidR="001F627B">
              <w:rPr>
                <w:webHidden/>
              </w:rPr>
              <w:fldChar w:fldCharType="separate"/>
            </w:r>
            <w:r w:rsidR="001F627B">
              <w:rPr>
                <w:webHidden/>
              </w:rPr>
              <w:t>3</w:t>
            </w:r>
            <w:r w:rsidR="001F627B">
              <w:rPr>
                <w:webHidden/>
              </w:rPr>
              <w:fldChar w:fldCharType="end"/>
            </w:r>
          </w:hyperlink>
        </w:p>
        <w:p w14:paraId="3F57355B" w14:textId="1ABB2BA5" w:rsidR="001F627B" w:rsidRDefault="001F627B">
          <w:pPr>
            <w:pStyle w:val="TOC1"/>
            <w:rPr>
              <w:rFonts w:asciiTheme="minorHAnsi" w:hAnsiTheme="minorHAnsi"/>
              <w:kern w:val="2"/>
              <w:sz w:val="24"/>
              <w:szCs w:val="24"/>
              <w:lang w:eastAsia="en-GB"/>
              <w14:ligatures w14:val="standardContextual"/>
            </w:rPr>
          </w:pPr>
          <w:hyperlink w:anchor="_Toc214885061" w:history="1">
            <w:r w:rsidRPr="0001503E">
              <w:rPr>
                <w:rStyle w:val="Hyperlink"/>
                <w:rFonts w:cs="Arial"/>
                <w:color w:val="023160" w:themeColor="hyperlink" w:themeShade="80"/>
              </w:rPr>
              <w:t>Business Concept</w:t>
            </w:r>
            <w:r>
              <w:rPr>
                <w:webHidden/>
              </w:rPr>
              <w:tab/>
            </w:r>
            <w:r>
              <w:rPr>
                <w:webHidden/>
              </w:rPr>
              <w:fldChar w:fldCharType="begin"/>
            </w:r>
            <w:r>
              <w:rPr>
                <w:webHidden/>
              </w:rPr>
              <w:instrText xml:space="preserve"> PAGEREF _Toc214885061 \h </w:instrText>
            </w:r>
            <w:r>
              <w:rPr>
                <w:webHidden/>
              </w:rPr>
            </w:r>
            <w:r>
              <w:rPr>
                <w:webHidden/>
              </w:rPr>
              <w:fldChar w:fldCharType="separate"/>
            </w:r>
            <w:r>
              <w:rPr>
                <w:webHidden/>
              </w:rPr>
              <w:t>3</w:t>
            </w:r>
            <w:r>
              <w:rPr>
                <w:webHidden/>
              </w:rPr>
              <w:fldChar w:fldCharType="end"/>
            </w:r>
          </w:hyperlink>
        </w:p>
        <w:p w14:paraId="0FA6BBBA" w14:textId="4951B71E"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62" w:history="1">
            <w:r w:rsidRPr="0001503E">
              <w:rPr>
                <w:rStyle w:val="Hyperlink"/>
                <w:rFonts w:cs="Arial"/>
                <w:noProof/>
              </w:rPr>
              <w:t>Business Description</w:t>
            </w:r>
            <w:r>
              <w:rPr>
                <w:noProof/>
                <w:webHidden/>
              </w:rPr>
              <w:tab/>
            </w:r>
            <w:r>
              <w:rPr>
                <w:noProof/>
                <w:webHidden/>
              </w:rPr>
              <w:fldChar w:fldCharType="begin"/>
            </w:r>
            <w:r>
              <w:rPr>
                <w:noProof/>
                <w:webHidden/>
              </w:rPr>
              <w:instrText xml:space="preserve"> PAGEREF _Toc214885062 \h </w:instrText>
            </w:r>
            <w:r>
              <w:rPr>
                <w:noProof/>
                <w:webHidden/>
              </w:rPr>
            </w:r>
            <w:r>
              <w:rPr>
                <w:noProof/>
                <w:webHidden/>
              </w:rPr>
              <w:fldChar w:fldCharType="separate"/>
            </w:r>
            <w:r>
              <w:rPr>
                <w:noProof/>
                <w:webHidden/>
              </w:rPr>
              <w:t>3</w:t>
            </w:r>
            <w:r>
              <w:rPr>
                <w:noProof/>
                <w:webHidden/>
              </w:rPr>
              <w:fldChar w:fldCharType="end"/>
            </w:r>
          </w:hyperlink>
        </w:p>
        <w:p w14:paraId="0A7C95FB" w14:textId="712032F6"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63" w:history="1">
            <w:r w:rsidRPr="0001503E">
              <w:rPr>
                <w:rStyle w:val="Hyperlink"/>
                <w:rFonts w:cs="Arial"/>
                <w:noProof/>
              </w:rPr>
              <w:t>Product Description</w:t>
            </w:r>
            <w:r>
              <w:rPr>
                <w:noProof/>
                <w:webHidden/>
              </w:rPr>
              <w:tab/>
            </w:r>
            <w:r>
              <w:rPr>
                <w:noProof/>
                <w:webHidden/>
              </w:rPr>
              <w:fldChar w:fldCharType="begin"/>
            </w:r>
            <w:r>
              <w:rPr>
                <w:noProof/>
                <w:webHidden/>
              </w:rPr>
              <w:instrText xml:space="preserve"> PAGEREF _Toc214885063 \h </w:instrText>
            </w:r>
            <w:r>
              <w:rPr>
                <w:noProof/>
                <w:webHidden/>
              </w:rPr>
            </w:r>
            <w:r>
              <w:rPr>
                <w:noProof/>
                <w:webHidden/>
              </w:rPr>
              <w:fldChar w:fldCharType="separate"/>
            </w:r>
            <w:r>
              <w:rPr>
                <w:noProof/>
                <w:webHidden/>
              </w:rPr>
              <w:t>4</w:t>
            </w:r>
            <w:r>
              <w:rPr>
                <w:noProof/>
                <w:webHidden/>
              </w:rPr>
              <w:fldChar w:fldCharType="end"/>
            </w:r>
          </w:hyperlink>
        </w:p>
        <w:p w14:paraId="689275A1" w14:textId="445F8A7A"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64" w:history="1">
            <w:r w:rsidRPr="0001503E">
              <w:rPr>
                <w:rStyle w:val="Hyperlink"/>
                <w:rFonts w:cs="Arial"/>
                <w:noProof/>
              </w:rPr>
              <w:t>Business Objectives (SMART Objectives)</w:t>
            </w:r>
            <w:r>
              <w:rPr>
                <w:noProof/>
                <w:webHidden/>
              </w:rPr>
              <w:tab/>
            </w:r>
            <w:r>
              <w:rPr>
                <w:noProof/>
                <w:webHidden/>
              </w:rPr>
              <w:fldChar w:fldCharType="begin"/>
            </w:r>
            <w:r>
              <w:rPr>
                <w:noProof/>
                <w:webHidden/>
              </w:rPr>
              <w:instrText xml:space="preserve"> PAGEREF _Toc214885064 \h </w:instrText>
            </w:r>
            <w:r>
              <w:rPr>
                <w:noProof/>
                <w:webHidden/>
              </w:rPr>
            </w:r>
            <w:r>
              <w:rPr>
                <w:noProof/>
                <w:webHidden/>
              </w:rPr>
              <w:fldChar w:fldCharType="separate"/>
            </w:r>
            <w:r>
              <w:rPr>
                <w:noProof/>
                <w:webHidden/>
              </w:rPr>
              <w:t>4</w:t>
            </w:r>
            <w:r>
              <w:rPr>
                <w:noProof/>
                <w:webHidden/>
              </w:rPr>
              <w:fldChar w:fldCharType="end"/>
            </w:r>
          </w:hyperlink>
        </w:p>
        <w:p w14:paraId="55B78B36" w14:textId="44B50F26" w:rsidR="001F627B" w:rsidRDefault="001F627B">
          <w:pPr>
            <w:pStyle w:val="TOC3"/>
            <w:tabs>
              <w:tab w:val="right" w:leader="dot" w:pos="9016"/>
            </w:tabs>
            <w:rPr>
              <w:rFonts w:asciiTheme="minorHAnsi" w:hAnsiTheme="minorHAnsi"/>
              <w:noProof/>
              <w:kern w:val="2"/>
              <w:sz w:val="24"/>
              <w:szCs w:val="24"/>
              <w:lang w:eastAsia="en-GB"/>
              <w14:ligatures w14:val="standardContextual"/>
            </w:rPr>
          </w:pPr>
          <w:hyperlink w:anchor="_Toc214885065" w:history="1">
            <w:r w:rsidRPr="0001503E">
              <w:rPr>
                <w:rStyle w:val="Hyperlink"/>
                <w:rFonts w:cs="Arial"/>
                <w:noProof/>
                <w:color w:val="023160" w:themeColor="hyperlink" w:themeShade="80"/>
              </w:rPr>
              <w:t>Short-Term Objectives (less than a year)</w:t>
            </w:r>
            <w:r>
              <w:rPr>
                <w:noProof/>
                <w:webHidden/>
              </w:rPr>
              <w:tab/>
            </w:r>
            <w:r>
              <w:rPr>
                <w:noProof/>
                <w:webHidden/>
              </w:rPr>
              <w:fldChar w:fldCharType="begin"/>
            </w:r>
            <w:r>
              <w:rPr>
                <w:noProof/>
                <w:webHidden/>
              </w:rPr>
              <w:instrText xml:space="preserve"> PAGEREF _Toc214885065 \h </w:instrText>
            </w:r>
            <w:r>
              <w:rPr>
                <w:noProof/>
                <w:webHidden/>
              </w:rPr>
            </w:r>
            <w:r>
              <w:rPr>
                <w:noProof/>
                <w:webHidden/>
              </w:rPr>
              <w:fldChar w:fldCharType="separate"/>
            </w:r>
            <w:r>
              <w:rPr>
                <w:noProof/>
                <w:webHidden/>
              </w:rPr>
              <w:t>5</w:t>
            </w:r>
            <w:r>
              <w:rPr>
                <w:noProof/>
                <w:webHidden/>
              </w:rPr>
              <w:fldChar w:fldCharType="end"/>
            </w:r>
          </w:hyperlink>
        </w:p>
        <w:p w14:paraId="7D647BC4" w14:textId="01FC0364" w:rsidR="001F627B" w:rsidRDefault="001F627B">
          <w:pPr>
            <w:pStyle w:val="TOC3"/>
            <w:tabs>
              <w:tab w:val="right" w:leader="dot" w:pos="9016"/>
            </w:tabs>
            <w:rPr>
              <w:rFonts w:asciiTheme="minorHAnsi" w:hAnsiTheme="minorHAnsi"/>
              <w:noProof/>
              <w:kern w:val="2"/>
              <w:sz w:val="24"/>
              <w:szCs w:val="24"/>
              <w:lang w:eastAsia="en-GB"/>
              <w14:ligatures w14:val="standardContextual"/>
            </w:rPr>
          </w:pPr>
          <w:hyperlink w:anchor="_Toc214885066" w:history="1">
            <w:r w:rsidRPr="0001503E">
              <w:rPr>
                <w:rStyle w:val="Hyperlink"/>
                <w:rFonts w:cs="Arial"/>
                <w:noProof/>
                <w:color w:val="023160" w:themeColor="hyperlink" w:themeShade="80"/>
              </w:rPr>
              <w:t>Long-Term Objectives (More than a year)</w:t>
            </w:r>
            <w:r>
              <w:rPr>
                <w:noProof/>
                <w:webHidden/>
              </w:rPr>
              <w:tab/>
            </w:r>
            <w:r>
              <w:rPr>
                <w:noProof/>
                <w:webHidden/>
              </w:rPr>
              <w:fldChar w:fldCharType="begin"/>
            </w:r>
            <w:r>
              <w:rPr>
                <w:noProof/>
                <w:webHidden/>
              </w:rPr>
              <w:instrText xml:space="preserve"> PAGEREF _Toc214885066 \h </w:instrText>
            </w:r>
            <w:r>
              <w:rPr>
                <w:noProof/>
                <w:webHidden/>
              </w:rPr>
            </w:r>
            <w:r>
              <w:rPr>
                <w:noProof/>
                <w:webHidden/>
              </w:rPr>
              <w:fldChar w:fldCharType="separate"/>
            </w:r>
            <w:r>
              <w:rPr>
                <w:noProof/>
                <w:webHidden/>
              </w:rPr>
              <w:t>5</w:t>
            </w:r>
            <w:r>
              <w:rPr>
                <w:noProof/>
                <w:webHidden/>
              </w:rPr>
              <w:fldChar w:fldCharType="end"/>
            </w:r>
          </w:hyperlink>
        </w:p>
        <w:p w14:paraId="12ED16A7" w14:textId="6B469321" w:rsidR="001F627B" w:rsidRDefault="001F627B">
          <w:pPr>
            <w:pStyle w:val="TOC1"/>
            <w:rPr>
              <w:rFonts w:asciiTheme="minorHAnsi" w:hAnsiTheme="minorHAnsi"/>
              <w:kern w:val="2"/>
              <w:sz w:val="24"/>
              <w:szCs w:val="24"/>
              <w:lang w:eastAsia="en-GB"/>
              <w14:ligatures w14:val="standardContextual"/>
            </w:rPr>
          </w:pPr>
          <w:hyperlink w:anchor="_Toc214885067" w:history="1">
            <w:r w:rsidRPr="0001503E">
              <w:rPr>
                <w:rStyle w:val="Hyperlink"/>
                <w:rFonts w:cs="Arial"/>
                <w:color w:val="023160" w:themeColor="hyperlink" w:themeShade="80"/>
              </w:rPr>
              <w:t>Market Analysis and Marketing Plan</w:t>
            </w:r>
            <w:r>
              <w:rPr>
                <w:webHidden/>
              </w:rPr>
              <w:tab/>
            </w:r>
            <w:r>
              <w:rPr>
                <w:webHidden/>
              </w:rPr>
              <w:fldChar w:fldCharType="begin"/>
            </w:r>
            <w:r>
              <w:rPr>
                <w:webHidden/>
              </w:rPr>
              <w:instrText xml:space="preserve"> PAGEREF _Toc214885067 \h </w:instrText>
            </w:r>
            <w:r>
              <w:rPr>
                <w:webHidden/>
              </w:rPr>
            </w:r>
            <w:r>
              <w:rPr>
                <w:webHidden/>
              </w:rPr>
              <w:fldChar w:fldCharType="separate"/>
            </w:r>
            <w:r>
              <w:rPr>
                <w:webHidden/>
              </w:rPr>
              <w:t>5</w:t>
            </w:r>
            <w:r>
              <w:rPr>
                <w:webHidden/>
              </w:rPr>
              <w:fldChar w:fldCharType="end"/>
            </w:r>
          </w:hyperlink>
        </w:p>
        <w:p w14:paraId="2C8AAF4E" w14:textId="177C17C4"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68" w:history="1">
            <w:r w:rsidRPr="0001503E">
              <w:rPr>
                <w:rStyle w:val="Hyperlink"/>
                <w:rFonts w:cs="Arial"/>
                <w:noProof/>
              </w:rPr>
              <w:t>Market Analysis (Competitors, Customers, Target Groups)</w:t>
            </w:r>
            <w:r>
              <w:rPr>
                <w:noProof/>
                <w:webHidden/>
              </w:rPr>
              <w:tab/>
            </w:r>
            <w:r>
              <w:rPr>
                <w:noProof/>
                <w:webHidden/>
              </w:rPr>
              <w:fldChar w:fldCharType="begin"/>
            </w:r>
            <w:r>
              <w:rPr>
                <w:noProof/>
                <w:webHidden/>
              </w:rPr>
              <w:instrText xml:space="preserve"> PAGEREF _Toc214885068 \h </w:instrText>
            </w:r>
            <w:r>
              <w:rPr>
                <w:noProof/>
                <w:webHidden/>
              </w:rPr>
            </w:r>
            <w:r>
              <w:rPr>
                <w:noProof/>
                <w:webHidden/>
              </w:rPr>
              <w:fldChar w:fldCharType="separate"/>
            </w:r>
            <w:r>
              <w:rPr>
                <w:noProof/>
                <w:webHidden/>
              </w:rPr>
              <w:t>5</w:t>
            </w:r>
            <w:r>
              <w:rPr>
                <w:noProof/>
                <w:webHidden/>
              </w:rPr>
              <w:fldChar w:fldCharType="end"/>
            </w:r>
          </w:hyperlink>
        </w:p>
        <w:p w14:paraId="5F74045F" w14:textId="71D477BB" w:rsidR="001F627B" w:rsidRDefault="001F627B">
          <w:pPr>
            <w:pStyle w:val="TOC3"/>
            <w:tabs>
              <w:tab w:val="right" w:leader="dot" w:pos="9016"/>
            </w:tabs>
            <w:rPr>
              <w:rFonts w:asciiTheme="minorHAnsi" w:hAnsiTheme="minorHAnsi"/>
              <w:noProof/>
              <w:kern w:val="2"/>
              <w:sz w:val="24"/>
              <w:szCs w:val="24"/>
              <w:lang w:eastAsia="en-GB"/>
              <w14:ligatures w14:val="standardContextual"/>
            </w:rPr>
          </w:pPr>
          <w:hyperlink w:anchor="_Toc214885069" w:history="1">
            <w:r w:rsidRPr="0001503E">
              <w:rPr>
                <w:rStyle w:val="Hyperlink"/>
                <w:rFonts w:eastAsia="Times New Roman" w:cs="Arial"/>
                <w:b/>
                <w:bCs/>
                <w:noProof/>
                <w:color w:val="023160" w:themeColor="hyperlink" w:themeShade="80"/>
              </w:rPr>
              <w:t>Target Groups</w:t>
            </w:r>
            <w:r>
              <w:rPr>
                <w:noProof/>
                <w:webHidden/>
              </w:rPr>
              <w:tab/>
            </w:r>
            <w:r>
              <w:rPr>
                <w:noProof/>
                <w:webHidden/>
              </w:rPr>
              <w:fldChar w:fldCharType="begin"/>
            </w:r>
            <w:r>
              <w:rPr>
                <w:noProof/>
                <w:webHidden/>
              </w:rPr>
              <w:instrText xml:space="preserve"> PAGEREF _Toc214885069 \h </w:instrText>
            </w:r>
            <w:r>
              <w:rPr>
                <w:noProof/>
                <w:webHidden/>
              </w:rPr>
            </w:r>
            <w:r>
              <w:rPr>
                <w:noProof/>
                <w:webHidden/>
              </w:rPr>
              <w:fldChar w:fldCharType="separate"/>
            </w:r>
            <w:r>
              <w:rPr>
                <w:noProof/>
                <w:webHidden/>
              </w:rPr>
              <w:t>6</w:t>
            </w:r>
            <w:r>
              <w:rPr>
                <w:noProof/>
                <w:webHidden/>
              </w:rPr>
              <w:fldChar w:fldCharType="end"/>
            </w:r>
          </w:hyperlink>
        </w:p>
        <w:p w14:paraId="00D8A3D5" w14:textId="1081BBD1"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70" w:history="1">
            <w:r w:rsidRPr="0001503E">
              <w:rPr>
                <w:rStyle w:val="Hyperlink"/>
                <w:rFonts w:cs="Arial"/>
                <w:noProof/>
              </w:rPr>
              <w:t>PESTEL Analysis</w:t>
            </w:r>
            <w:r>
              <w:rPr>
                <w:noProof/>
                <w:webHidden/>
              </w:rPr>
              <w:tab/>
            </w:r>
            <w:r>
              <w:rPr>
                <w:noProof/>
                <w:webHidden/>
              </w:rPr>
              <w:fldChar w:fldCharType="begin"/>
            </w:r>
            <w:r>
              <w:rPr>
                <w:noProof/>
                <w:webHidden/>
              </w:rPr>
              <w:instrText xml:space="preserve"> PAGEREF _Toc214885070 \h </w:instrText>
            </w:r>
            <w:r>
              <w:rPr>
                <w:noProof/>
                <w:webHidden/>
              </w:rPr>
            </w:r>
            <w:r>
              <w:rPr>
                <w:noProof/>
                <w:webHidden/>
              </w:rPr>
              <w:fldChar w:fldCharType="separate"/>
            </w:r>
            <w:r>
              <w:rPr>
                <w:noProof/>
                <w:webHidden/>
              </w:rPr>
              <w:t>6</w:t>
            </w:r>
            <w:r>
              <w:rPr>
                <w:noProof/>
                <w:webHidden/>
              </w:rPr>
              <w:fldChar w:fldCharType="end"/>
            </w:r>
          </w:hyperlink>
        </w:p>
        <w:p w14:paraId="1211C466" w14:textId="47F3405C"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71" w:history="1">
            <w:r w:rsidRPr="0001503E">
              <w:rPr>
                <w:rStyle w:val="Hyperlink"/>
                <w:rFonts w:cs="Arial"/>
                <w:noProof/>
              </w:rPr>
              <w:t>SWOT Analysis</w:t>
            </w:r>
            <w:r>
              <w:rPr>
                <w:noProof/>
                <w:webHidden/>
              </w:rPr>
              <w:tab/>
            </w:r>
            <w:r>
              <w:rPr>
                <w:noProof/>
                <w:webHidden/>
              </w:rPr>
              <w:fldChar w:fldCharType="begin"/>
            </w:r>
            <w:r>
              <w:rPr>
                <w:noProof/>
                <w:webHidden/>
              </w:rPr>
              <w:instrText xml:space="preserve"> PAGEREF _Toc214885071 \h </w:instrText>
            </w:r>
            <w:r>
              <w:rPr>
                <w:noProof/>
                <w:webHidden/>
              </w:rPr>
            </w:r>
            <w:r>
              <w:rPr>
                <w:noProof/>
                <w:webHidden/>
              </w:rPr>
              <w:fldChar w:fldCharType="separate"/>
            </w:r>
            <w:r>
              <w:rPr>
                <w:noProof/>
                <w:webHidden/>
              </w:rPr>
              <w:t>6</w:t>
            </w:r>
            <w:r>
              <w:rPr>
                <w:noProof/>
                <w:webHidden/>
              </w:rPr>
              <w:fldChar w:fldCharType="end"/>
            </w:r>
          </w:hyperlink>
        </w:p>
        <w:p w14:paraId="4EA8425D" w14:textId="3EF67333"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72" w:history="1">
            <w:r w:rsidRPr="0001503E">
              <w:rPr>
                <w:rStyle w:val="Hyperlink"/>
                <w:rFonts w:cs="Arial"/>
                <w:noProof/>
              </w:rPr>
              <w:t>Marketing Mix (4Ps)</w:t>
            </w:r>
            <w:r>
              <w:rPr>
                <w:noProof/>
                <w:webHidden/>
              </w:rPr>
              <w:tab/>
            </w:r>
            <w:r>
              <w:rPr>
                <w:noProof/>
                <w:webHidden/>
              </w:rPr>
              <w:fldChar w:fldCharType="begin"/>
            </w:r>
            <w:r>
              <w:rPr>
                <w:noProof/>
                <w:webHidden/>
              </w:rPr>
              <w:instrText xml:space="preserve"> PAGEREF _Toc214885072 \h </w:instrText>
            </w:r>
            <w:r>
              <w:rPr>
                <w:noProof/>
                <w:webHidden/>
              </w:rPr>
            </w:r>
            <w:r>
              <w:rPr>
                <w:noProof/>
                <w:webHidden/>
              </w:rPr>
              <w:fldChar w:fldCharType="separate"/>
            </w:r>
            <w:r>
              <w:rPr>
                <w:noProof/>
                <w:webHidden/>
              </w:rPr>
              <w:t>7</w:t>
            </w:r>
            <w:r>
              <w:rPr>
                <w:noProof/>
                <w:webHidden/>
              </w:rPr>
              <w:fldChar w:fldCharType="end"/>
            </w:r>
          </w:hyperlink>
        </w:p>
        <w:p w14:paraId="2806CFCD" w14:textId="292415CA" w:rsidR="001F627B" w:rsidRDefault="001F627B">
          <w:pPr>
            <w:pStyle w:val="TOC1"/>
            <w:rPr>
              <w:rFonts w:asciiTheme="minorHAnsi" w:hAnsiTheme="minorHAnsi"/>
              <w:kern w:val="2"/>
              <w:sz w:val="24"/>
              <w:szCs w:val="24"/>
              <w:lang w:eastAsia="en-GB"/>
              <w14:ligatures w14:val="standardContextual"/>
            </w:rPr>
          </w:pPr>
          <w:hyperlink w:anchor="_Toc214885073" w:history="1">
            <w:r w:rsidRPr="0001503E">
              <w:rPr>
                <w:rStyle w:val="Hyperlink"/>
                <w:rFonts w:cs="Arial"/>
                <w:color w:val="023160" w:themeColor="hyperlink" w:themeShade="80"/>
              </w:rPr>
              <w:t>Management Team</w:t>
            </w:r>
            <w:r>
              <w:rPr>
                <w:webHidden/>
              </w:rPr>
              <w:tab/>
            </w:r>
            <w:r>
              <w:rPr>
                <w:webHidden/>
              </w:rPr>
              <w:fldChar w:fldCharType="begin"/>
            </w:r>
            <w:r>
              <w:rPr>
                <w:webHidden/>
              </w:rPr>
              <w:instrText xml:space="preserve"> PAGEREF _Toc214885073 \h </w:instrText>
            </w:r>
            <w:r>
              <w:rPr>
                <w:webHidden/>
              </w:rPr>
            </w:r>
            <w:r>
              <w:rPr>
                <w:webHidden/>
              </w:rPr>
              <w:fldChar w:fldCharType="separate"/>
            </w:r>
            <w:r>
              <w:rPr>
                <w:webHidden/>
              </w:rPr>
              <w:t>7</w:t>
            </w:r>
            <w:r>
              <w:rPr>
                <w:webHidden/>
              </w:rPr>
              <w:fldChar w:fldCharType="end"/>
            </w:r>
          </w:hyperlink>
        </w:p>
        <w:p w14:paraId="285EBDBF" w14:textId="7C79D903"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74" w:history="1">
            <w:r w:rsidRPr="0001503E">
              <w:rPr>
                <w:rStyle w:val="Hyperlink"/>
                <w:rFonts w:cs="Arial"/>
                <w:noProof/>
              </w:rPr>
              <w:t>Management Team and Their Background</w:t>
            </w:r>
            <w:r>
              <w:rPr>
                <w:noProof/>
                <w:webHidden/>
              </w:rPr>
              <w:tab/>
            </w:r>
            <w:r>
              <w:rPr>
                <w:noProof/>
                <w:webHidden/>
              </w:rPr>
              <w:fldChar w:fldCharType="begin"/>
            </w:r>
            <w:r>
              <w:rPr>
                <w:noProof/>
                <w:webHidden/>
              </w:rPr>
              <w:instrText xml:space="preserve"> PAGEREF _Toc214885074 \h </w:instrText>
            </w:r>
            <w:r>
              <w:rPr>
                <w:noProof/>
                <w:webHidden/>
              </w:rPr>
            </w:r>
            <w:r>
              <w:rPr>
                <w:noProof/>
                <w:webHidden/>
              </w:rPr>
              <w:fldChar w:fldCharType="separate"/>
            </w:r>
            <w:r>
              <w:rPr>
                <w:noProof/>
                <w:webHidden/>
              </w:rPr>
              <w:t>7</w:t>
            </w:r>
            <w:r>
              <w:rPr>
                <w:noProof/>
                <w:webHidden/>
              </w:rPr>
              <w:fldChar w:fldCharType="end"/>
            </w:r>
          </w:hyperlink>
        </w:p>
        <w:p w14:paraId="55A20CCC" w14:textId="070CAA10"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75" w:history="1">
            <w:r w:rsidRPr="0001503E">
              <w:rPr>
                <w:rStyle w:val="Hyperlink"/>
                <w:rFonts w:cs="Arial"/>
                <w:noProof/>
              </w:rPr>
              <w:t>Organisational Chart</w:t>
            </w:r>
            <w:r>
              <w:rPr>
                <w:noProof/>
                <w:webHidden/>
              </w:rPr>
              <w:tab/>
            </w:r>
            <w:r>
              <w:rPr>
                <w:noProof/>
                <w:webHidden/>
              </w:rPr>
              <w:fldChar w:fldCharType="begin"/>
            </w:r>
            <w:r>
              <w:rPr>
                <w:noProof/>
                <w:webHidden/>
              </w:rPr>
              <w:instrText xml:space="preserve"> PAGEREF _Toc214885075 \h </w:instrText>
            </w:r>
            <w:r>
              <w:rPr>
                <w:noProof/>
                <w:webHidden/>
              </w:rPr>
            </w:r>
            <w:r>
              <w:rPr>
                <w:noProof/>
                <w:webHidden/>
              </w:rPr>
              <w:fldChar w:fldCharType="separate"/>
            </w:r>
            <w:r>
              <w:rPr>
                <w:noProof/>
                <w:webHidden/>
              </w:rPr>
              <w:t>8</w:t>
            </w:r>
            <w:r>
              <w:rPr>
                <w:noProof/>
                <w:webHidden/>
              </w:rPr>
              <w:fldChar w:fldCharType="end"/>
            </w:r>
          </w:hyperlink>
        </w:p>
        <w:p w14:paraId="44D1C1BB" w14:textId="6832FB3B"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76" w:history="1">
            <w:r w:rsidRPr="0001503E">
              <w:rPr>
                <w:rStyle w:val="Hyperlink"/>
                <w:rFonts w:cs="Arial"/>
                <w:noProof/>
              </w:rPr>
              <w:t>Key Milestones</w:t>
            </w:r>
            <w:r>
              <w:rPr>
                <w:noProof/>
                <w:webHidden/>
              </w:rPr>
              <w:tab/>
            </w:r>
            <w:r>
              <w:rPr>
                <w:noProof/>
                <w:webHidden/>
              </w:rPr>
              <w:fldChar w:fldCharType="begin"/>
            </w:r>
            <w:r>
              <w:rPr>
                <w:noProof/>
                <w:webHidden/>
              </w:rPr>
              <w:instrText xml:space="preserve"> PAGEREF _Toc214885076 \h </w:instrText>
            </w:r>
            <w:r>
              <w:rPr>
                <w:noProof/>
                <w:webHidden/>
              </w:rPr>
            </w:r>
            <w:r>
              <w:rPr>
                <w:noProof/>
                <w:webHidden/>
              </w:rPr>
              <w:fldChar w:fldCharType="separate"/>
            </w:r>
            <w:r>
              <w:rPr>
                <w:noProof/>
                <w:webHidden/>
              </w:rPr>
              <w:t>8</w:t>
            </w:r>
            <w:r>
              <w:rPr>
                <w:noProof/>
                <w:webHidden/>
              </w:rPr>
              <w:fldChar w:fldCharType="end"/>
            </w:r>
          </w:hyperlink>
        </w:p>
        <w:p w14:paraId="3E01F1AF" w14:textId="653DF073" w:rsidR="001F627B" w:rsidRDefault="001F627B">
          <w:pPr>
            <w:pStyle w:val="TOC1"/>
            <w:rPr>
              <w:rFonts w:asciiTheme="minorHAnsi" w:hAnsiTheme="minorHAnsi"/>
              <w:kern w:val="2"/>
              <w:sz w:val="24"/>
              <w:szCs w:val="24"/>
              <w:lang w:eastAsia="en-GB"/>
              <w14:ligatures w14:val="standardContextual"/>
            </w:rPr>
          </w:pPr>
          <w:hyperlink w:anchor="_Toc214885077" w:history="1">
            <w:r w:rsidRPr="0001503E">
              <w:rPr>
                <w:rStyle w:val="Hyperlink"/>
                <w:rFonts w:cs="Arial"/>
                <w:color w:val="023160" w:themeColor="hyperlink" w:themeShade="80"/>
              </w:rPr>
              <w:t>Financial Plan (One Year)</w:t>
            </w:r>
            <w:r>
              <w:rPr>
                <w:webHidden/>
              </w:rPr>
              <w:tab/>
            </w:r>
            <w:r>
              <w:rPr>
                <w:webHidden/>
              </w:rPr>
              <w:fldChar w:fldCharType="begin"/>
            </w:r>
            <w:r>
              <w:rPr>
                <w:webHidden/>
              </w:rPr>
              <w:instrText xml:space="preserve"> PAGEREF _Toc214885077 \h </w:instrText>
            </w:r>
            <w:r>
              <w:rPr>
                <w:webHidden/>
              </w:rPr>
            </w:r>
            <w:r>
              <w:rPr>
                <w:webHidden/>
              </w:rPr>
              <w:fldChar w:fldCharType="separate"/>
            </w:r>
            <w:r>
              <w:rPr>
                <w:webHidden/>
              </w:rPr>
              <w:t>9</w:t>
            </w:r>
            <w:r>
              <w:rPr>
                <w:webHidden/>
              </w:rPr>
              <w:fldChar w:fldCharType="end"/>
            </w:r>
          </w:hyperlink>
        </w:p>
        <w:p w14:paraId="6BA19CBD" w14:textId="370C8D06"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78" w:history="1">
            <w:r w:rsidRPr="0001503E">
              <w:rPr>
                <w:rStyle w:val="Hyperlink"/>
                <w:rFonts w:cs="Arial"/>
                <w:noProof/>
              </w:rPr>
              <w:t>Sources of Finance</w:t>
            </w:r>
            <w:r>
              <w:rPr>
                <w:noProof/>
                <w:webHidden/>
              </w:rPr>
              <w:tab/>
            </w:r>
            <w:r>
              <w:rPr>
                <w:noProof/>
                <w:webHidden/>
              </w:rPr>
              <w:fldChar w:fldCharType="begin"/>
            </w:r>
            <w:r>
              <w:rPr>
                <w:noProof/>
                <w:webHidden/>
              </w:rPr>
              <w:instrText xml:space="preserve"> PAGEREF _Toc214885078 \h </w:instrText>
            </w:r>
            <w:r>
              <w:rPr>
                <w:noProof/>
                <w:webHidden/>
              </w:rPr>
            </w:r>
            <w:r>
              <w:rPr>
                <w:noProof/>
                <w:webHidden/>
              </w:rPr>
              <w:fldChar w:fldCharType="separate"/>
            </w:r>
            <w:r>
              <w:rPr>
                <w:noProof/>
                <w:webHidden/>
              </w:rPr>
              <w:t>9</w:t>
            </w:r>
            <w:r>
              <w:rPr>
                <w:noProof/>
                <w:webHidden/>
              </w:rPr>
              <w:fldChar w:fldCharType="end"/>
            </w:r>
          </w:hyperlink>
        </w:p>
        <w:p w14:paraId="3206FA85" w14:textId="28CAEEA3"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79" w:history="1">
            <w:r w:rsidRPr="0001503E">
              <w:rPr>
                <w:rStyle w:val="Hyperlink"/>
                <w:rFonts w:cs="Arial"/>
                <w:noProof/>
              </w:rPr>
              <w:t>Cash Flow Forecast</w:t>
            </w:r>
            <w:r>
              <w:rPr>
                <w:noProof/>
                <w:webHidden/>
              </w:rPr>
              <w:tab/>
            </w:r>
            <w:r>
              <w:rPr>
                <w:noProof/>
                <w:webHidden/>
              </w:rPr>
              <w:fldChar w:fldCharType="begin"/>
            </w:r>
            <w:r>
              <w:rPr>
                <w:noProof/>
                <w:webHidden/>
              </w:rPr>
              <w:instrText xml:space="preserve"> PAGEREF _Toc214885079 \h </w:instrText>
            </w:r>
            <w:r>
              <w:rPr>
                <w:noProof/>
                <w:webHidden/>
              </w:rPr>
            </w:r>
            <w:r>
              <w:rPr>
                <w:noProof/>
                <w:webHidden/>
              </w:rPr>
              <w:fldChar w:fldCharType="separate"/>
            </w:r>
            <w:r>
              <w:rPr>
                <w:noProof/>
                <w:webHidden/>
              </w:rPr>
              <w:t>9</w:t>
            </w:r>
            <w:r>
              <w:rPr>
                <w:noProof/>
                <w:webHidden/>
              </w:rPr>
              <w:fldChar w:fldCharType="end"/>
            </w:r>
          </w:hyperlink>
        </w:p>
        <w:p w14:paraId="50C57D88" w14:textId="69CA23CB"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80" w:history="1">
            <w:r w:rsidRPr="0001503E">
              <w:rPr>
                <w:rStyle w:val="Hyperlink"/>
                <w:rFonts w:cs="Arial"/>
                <w:noProof/>
              </w:rPr>
              <w:t>Sales Forecast</w:t>
            </w:r>
            <w:r>
              <w:rPr>
                <w:noProof/>
                <w:webHidden/>
              </w:rPr>
              <w:tab/>
            </w:r>
            <w:r>
              <w:rPr>
                <w:noProof/>
                <w:webHidden/>
              </w:rPr>
              <w:fldChar w:fldCharType="begin"/>
            </w:r>
            <w:r>
              <w:rPr>
                <w:noProof/>
                <w:webHidden/>
              </w:rPr>
              <w:instrText xml:space="preserve"> PAGEREF _Toc214885080 \h </w:instrText>
            </w:r>
            <w:r>
              <w:rPr>
                <w:noProof/>
                <w:webHidden/>
              </w:rPr>
            </w:r>
            <w:r>
              <w:rPr>
                <w:noProof/>
                <w:webHidden/>
              </w:rPr>
              <w:fldChar w:fldCharType="separate"/>
            </w:r>
            <w:r>
              <w:rPr>
                <w:noProof/>
                <w:webHidden/>
              </w:rPr>
              <w:t>9</w:t>
            </w:r>
            <w:r>
              <w:rPr>
                <w:noProof/>
                <w:webHidden/>
              </w:rPr>
              <w:fldChar w:fldCharType="end"/>
            </w:r>
          </w:hyperlink>
        </w:p>
        <w:p w14:paraId="436DB39B" w14:textId="506C03BB"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81" w:history="1">
            <w:r w:rsidRPr="0001503E">
              <w:rPr>
                <w:rStyle w:val="Hyperlink"/>
                <w:rFonts w:cs="Arial"/>
                <w:noProof/>
              </w:rPr>
              <w:t>Cost of Production Forecast</w:t>
            </w:r>
            <w:r>
              <w:rPr>
                <w:noProof/>
                <w:webHidden/>
              </w:rPr>
              <w:tab/>
            </w:r>
            <w:r>
              <w:rPr>
                <w:noProof/>
                <w:webHidden/>
              </w:rPr>
              <w:fldChar w:fldCharType="begin"/>
            </w:r>
            <w:r>
              <w:rPr>
                <w:noProof/>
                <w:webHidden/>
              </w:rPr>
              <w:instrText xml:space="preserve"> PAGEREF _Toc214885081 \h </w:instrText>
            </w:r>
            <w:r>
              <w:rPr>
                <w:noProof/>
                <w:webHidden/>
              </w:rPr>
            </w:r>
            <w:r>
              <w:rPr>
                <w:noProof/>
                <w:webHidden/>
              </w:rPr>
              <w:fldChar w:fldCharType="separate"/>
            </w:r>
            <w:r>
              <w:rPr>
                <w:noProof/>
                <w:webHidden/>
              </w:rPr>
              <w:t>10</w:t>
            </w:r>
            <w:r>
              <w:rPr>
                <w:noProof/>
                <w:webHidden/>
              </w:rPr>
              <w:fldChar w:fldCharType="end"/>
            </w:r>
          </w:hyperlink>
        </w:p>
        <w:p w14:paraId="62901C0C" w14:textId="2A39DA92"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82" w:history="1">
            <w:r w:rsidRPr="0001503E">
              <w:rPr>
                <w:rStyle w:val="Hyperlink"/>
                <w:rFonts w:cs="Arial"/>
                <w:noProof/>
              </w:rPr>
              <w:t>Break Even Analysis</w:t>
            </w:r>
            <w:r>
              <w:rPr>
                <w:noProof/>
                <w:webHidden/>
              </w:rPr>
              <w:tab/>
            </w:r>
            <w:r>
              <w:rPr>
                <w:noProof/>
                <w:webHidden/>
              </w:rPr>
              <w:fldChar w:fldCharType="begin"/>
            </w:r>
            <w:r>
              <w:rPr>
                <w:noProof/>
                <w:webHidden/>
              </w:rPr>
              <w:instrText xml:space="preserve"> PAGEREF _Toc214885082 \h </w:instrText>
            </w:r>
            <w:r>
              <w:rPr>
                <w:noProof/>
                <w:webHidden/>
              </w:rPr>
            </w:r>
            <w:r>
              <w:rPr>
                <w:noProof/>
                <w:webHidden/>
              </w:rPr>
              <w:fldChar w:fldCharType="separate"/>
            </w:r>
            <w:r>
              <w:rPr>
                <w:noProof/>
                <w:webHidden/>
              </w:rPr>
              <w:t>10</w:t>
            </w:r>
            <w:r>
              <w:rPr>
                <w:noProof/>
                <w:webHidden/>
              </w:rPr>
              <w:fldChar w:fldCharType="end"/>
            </w:r>
          </w:hyperlink>
        </w:p>
        <w:p w14:paraId="4D90D0ED" w14:textId="1CC43F18" w:rsidR="001F627B" w:rsidRDefault="001F627B">
          <w:pPr>
            <w:pStyle w:val="TOC1"/>
            <w:rPr>
              <w:rFonts w:asciiTheme="minorHAnsi" w:hAnsiTheme="minorHAnsi"/>
              <w:kern w:val="2"/>
              <w:sz w:val="24"/>
              <w:szCs w:val="24"/>
              <w:lang w:eastAsia="en-GB"/>
              <w14:ligatures w14:val="standardContextual"/>
            </w:rPr>
          </w:pPr>
          <w:hyperlink w:anchor="_Toc214885083" w:history="1">
            <w:r w:rsidRPr="0001503E">
              <w:rPr>
                <w:rStyle w:val="Hyperlink"/>
                <w:rFonts w:cs="Arial"/>
                <w:color w:val="023160" w:themeColor="hyperlink" w:themeShade="80"/>
              </w:rPr>
              <w:t>Operations and Management Plan</w:t>
            </w:r>
            <w:r>
              <w:rPr>
                <w:webHidden/>
              </w:rPr>
              <w:tab/>
            </w:r>
            <w:r>
              <w:rPr>
                <w:webHidden/>
              </w:rPr>
              <w:fldChar w:fldCharType="begin"/>
            </w:r>
            <w:r>
              <w:rPr>
                <w:webHidden/>
              </w:rPr>
              <w:instrText xml:space="preserve"> PAGEREF _Toc214885083 \h </w:instrText>
            </w:r>
            <w:r>
              <w:rPr>
                <w:webHidden/>
              </w:rPr>
            </w:r>
            <w:r>
              <w:rPr>
                <w:webHidden/>
              </w:rPr>
              <w:fldChar w:fldCharType="separate"/>
            </w:r>
            <w:r>
              <w:rPr>
                <w:webHidden/>
              </w:rPr>
              <w:t>10</w:t>
            </w:r>
            <w:r>
              <w:rPr>
                <w:webHidden/>
              </w:rPr>
              <w:fldChar w:fldCharType="end"/>
            </w:r>
          </w:hyperlink>
        </w:p>
        <w:p w14:paraId="47ABE266" w14:textId="544AE98F"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84" w:history="1">
            <w:r w:rsidRPr="0001503E">
              <w:rPr>
                <w:rStyle w:val="Hyperlink"/>
                <w:rFonts w:cs="Arial"/>
                <w:noProof/>
              </w:rPr>
              <w:t>Production of Good and Service, Technology Plan, Human Resource Plan</w:t>
            </w:r>
            <w:r>
              <w:rPr>
                <w:noProof/>
                <w:webHidden/>
              </w:rPr>
              <w:tab/>
            </w:r>
            <w:r>
              <w:rPr>
                <w:noProof/>
                <w:webHidden/>
              </w:rPr>
              <w:fldChar w:fldCharType="begin"/>
            </w:r>
            <w:r>
              <w:rPr>
                <w:noProof/>
                <w:webHidden/>
              </w:rPr>
              <w:instrText xml:space="preserve"> PAGEREF _Toc214885084 \h </w:instrText>
            </w:r>
            <w:r>
              <w:rPr>
                <w:noProof/>
                <w:webHidden/>
              </w:rPr>
            </w:r>
            <w:r>
              <w:rPr>
                <w:noProof/>
                <w:webHidden/>
              </w:rPr>
              <w:fldChar w:fldCharType="separate"/>
            </w:r>
            <w:r>
              <w:rPr>
                <w:noProof/>
                <w:webHidden/>
              </w:rPr>
              <w:t>10</w:t>
            </w:r>
            <w:r>
              <w:rPr>
                <w:noProof/>
                <w:webHidden/>
              </w:rPr>
              <w:fldChar w:fldCharType="end"/>
            </w:r>
          </w:hyperlink>
        </w:p>
        <w:p w14:paraId="281935C7" w14:textId="644BED08" w:rsidR="001F627B" w:rsidRDefault="001F627B">
          <w:pPr>
            <w:pStyle w:val="TOC2"/>
            <w:tabs>
              <w:tab w:val="right" w:leader="dot" w:pos="9016"/>
            </w:tabs>
            <w:rPr>
              <w:rFonts w:asciiTheme="minorHAnsi" w:hAnsiTheme="minorHAnsi"/>
              <w:noProof/>
              <w:kern w:val="2"/>
              <w:sz w:val="24"/>
              <w:szCs w:val="24"/>
              <w:lang w:eastAsia="en-GB"/>
              <w14:ligatures w14:val="standardContextual"/>
            </w:rPr>
          </w:pPr>
          <w:hyperlink w:anchor="_Toc214885085" w:history="1">
            <w:r w:rsidRPr="0001503E">
              <w:rPr>
                <w:rStyle w:val="Hyperlink"/>
                <w:rFonts w:cs="Arial"/>
                <w:noProof/>
              </w:rPr>
              <w:t>Expansion Plan</w:t>
            </w:r>
            <w:r>
              <w:rPr>
                <w:noProof/>
                <w:webHidden/>
              </w:rPr>
              <w:tab/>
            </w:r>
            <w:r>
              <w:rPr>
                <w:noProof/>
                <w:webHidden/>
              </w:rPr>
              <w:fldChar w:fldCharType="begin"/>
            </w:r>
            <w:r>
              <w:rPr>
                <w:noProof/>
                <w:webHidden/>
              </w:rPr>
              <w:instrText xml:space="preserve"> PAGEREF _Toc214885085 \h </w:instrText>
            </w:r>
            <w:r>
              <w:rPr>
                <w:noProof/>
                <w:webHidden/>
              </w:rPr>
            </w:r>
            <w:r>
              <w:rPr>
                <w:noProof/>
                <w:webHidden/>
              </w:rPr>
              <w:fldChar w:fldCharType="separate"/>
            </w:r>
            <w:r>
              <w:rPr>
                <w:noProof/>
                <w:webHidden/>
              </w:rPr>
              <w:t>11</w:t>
            </w:r>
            <w:r>
              <w:rPr>
                <w:noProof/>
                <w:webHidden/>
              </w:rPr>
              <w:fldChar w:fldCharType="end"/>
            </w:r>
          </w:hyperlink>
        </w:p>
        <w:p w14:paraId="6A30DB26" w14:textId="27F7C729" w:rsidR="001F627B" w:rsidRDefault="001F627B">
          <w:pPr>
            <w:pStyle w:val="TOC1"/>
            <w:rPr>
              <w:rFonts w:asciiTheme="minorHAnsi" w:hAnsiTheme="minorHAnsi"/>
              <w:kern w:val="2"/>
              <w:sz w:val="24"/>
              <w:szCs w:val="24"/>
              <w:lang w:eastAsia="en-GB"/>
              <w14:ligatures w14:val="standardContextual"/>
            </w:rPr>
          </w:pPr>
          <w:hyperlink w:anchor="_Toc214885086" w:history="1">
            <w:r w:rsidRPr="0001503E">
              <w:rPr>
                <w:rStyle w:val="Hyperlink"/>
                <w:rFonts w:cs="Arial"/>
                <w:color w:val="023160" w:themeColor="hyperlink" w:themeShade="80"/>
              </w:rPr>
              <w:t>Reference List</w:t>
            </w:r>
            <w:r>
              <w:rPr>
                <w:webHidden/>
              </w:rPr>
              <w:tab/>
            </w:r>
            <w:r>
              <w:rPr>
                <w:webHidden/>
              </w:rPr>
              <w:fldChar w:fldCharType="begin"/>
            </w:r>
            <w:r>
              <w:rPr>
                <w:webHidden/>
              </w:rPr>
              <w:instrText xml:space="preserve"> PAGEREF _Toc214885086 \h </w:instrText>
            </w:r>
            <w:r>
              <w:rPr>
                <w:webHidden/>
              </w:rPr>
            </w:r>
            <w:r>
              <w:rPr>
                <w:webHidden/>
              </w:rPr>
              <w:fldChar w:fldCharType="separate"/>
            </w:r>
            <w:r>
              <w:rPr>
                <w:webHidden/>
              </w:rPr>
              <w:t>12</w:t>
            </w:r>
            <w:r>
              <w:rPr>
                <w:webHidden/>
              </w:rPr>
              <w:fldChar w:fldCharType="end"/>
            </w:r>
          </w:hyperlink>
        </w:p>
        <w:p w14:paraId="73B34476" w14:textId="6F54220F" w:rsidR="004B3A79" w:rsidRPr="00B96C7F" w:rsidRDefault="004B3A79">
          <w:pPr>
            <w:rPr>
              <w:rFonts w:cs="Arial"/>
            </w:rPr>
          </w:pPr>
          <w:r w:rsidRPr="00B96C7F">
            <w:rPr>
              <w:rFonts w:cs="Arial"/>
              <w:b/>
              <w:bCs/>
              <w:noProof/>
            </w:rPr>
            <w:fldChar w:fldCharType="end"/>
          </w:r>
        </w:p>
      </w:sdtContent>
    </w:sdt>
    <w:p w14:paraId="080B12B7" w14:textId="2BD9B4E6" w:rsidR="00255882" w:rsidRPr="00B96C7F" w:rsidRDefault="00255882">
      <w:pPr>
        <w:rPr>
          <w:rFonts w:cs="Arial"/>
          <w:sz w:val="40"/>
          <w:szCs w:val="40"/>
        </w:rPr>
      </w:pPr>
    </w:p>
    <w:p w14:paraId="59FD9ACB" w14:textId="71284345" w:rsidR="00255882" w:rsidRPr="00B96C7F" w:rsidRDefault="00255882">
      <w:pPr>
        <w:rPr>
          <w:rFonts w:cs="Arial"/>
          <w:sz w:val="40"/>
          <w:szCs w:val="40"/>
        </w:rPr>
      </w:pPr>
    </w:p>
    <w:p w14:paraId="30A9B2FE" w14:textId="794476BD" w:rsidR="00255882" w:rsidRPr="00B96C7F" w:rsidRDefault="00255882">
      <w:pPr>
        <w:rPr>
          <w:rFonts w:cs="Arial"/>
          <w:sz w:val="40"/>
          <w:szCs w:val="40"/>
        </w:rPr>
      </w:pPr>
    </w:p>
    <w:p w14:paraId="13DD0DAC" w14:textId="77777777" w:rsidR="00382775" w:rsidRPr="00B96C7F" w:rsidRDefault="00382775" w:rsidP="0090350F">
      <w:pPr>
        <w:pStyle w:val="Heading1"/>
        <w:rPr>
          <w:rFonts w:cs="Arial"/>
          <w:color w:val="222A35" w:themeColor="text2" w:themeShade="80"/>
        </w:rPr>
      </w:pPr>
    </w:p>
    <w:p w14:paraId="5A436232" w14:textId="117014DD" w:rsidR="00747FD5" w:rsidRPr="00B96C7F" w:rsidRDefault="00747FD5" w:rsidP="00B96C7F">
      <w:pPr>
        <w:pStyle w:val="Heading1"/>
        <w:spacing w:line="360" w:lineRule="auto"/>
        <w:rPr>
          <w:rFonts w:cs="Arial"/>
          <w:color w:val="222A35" w:themeColor="text2" w:themeShade="80"/>
          <w:sz w:val="24"/>
          <w:szCs w:val="24"/>
        </w:rPr>
      </w:pPr>
      <w:bookmarkStart w:id="2" w:name="_Toc214885060"/>
      <w:r w:rsidRPr="00B96C7F">
        <w:rPr>
          <w:rFonts w:cs="Arial"/>
          <w:color w:val="222A35" w:themeColor="text2" w:themeShade="80"/>
          <w:sz w:val="24"/>
          <w:szCs w:val="24"/>
        </w:rPr>
        <w:t>Executive Summary</w:t>
      </w:r>
      <w:bookmarkEnd w:id="2"/>
    </w:p>
    <w:p w14:paraId="276E5EE3" w14:textId="24DFD28E" w:rsidR="0090350F" w:rsidRPr="00B96C7F" w:rsidRDefault="0090350F" w:rsidP="00B96C7F">
      <w:pPr>
        <w:spacing w:before="100" w:beforeAutospacing="1" w:after="100" w:afterAutospacing="1" w:line="360" w:lineRule="auto"/>
        <w:rPr>
          <w:rFonts w:cs="Arial"/>
          <w:sz w:val="24"/>
          <w:szCs w:val="24"/>
        </w:rPr>
      </w:pPr>
      <w:r w:rsidRPr="00B96C7F">
        <w:rPr>
          <w:rFonts w:cs="Arial"/>
          <w:sz w:val="24"/>
          <w:szCs w:val="24"/>
        </w:rPr>
        <w:t>F.A.W Maison is a luxury lifestyle and styling consultancy based in London. The business offers premium wardrobe curation, corporate and event styling, personal shopping, and VIP concierge services for affluent individuals. These include power professionals, entrepreneurs, international travellers, influencers, and high-net-worth residents whose personal image is central to their lifestyle and professional identity.</w:t>
      </w:r>
    </w:p>
    <w:p w14:paraId="6C1BCA13" w14:textId="3F54DB6A" w:rsidR="00B96C7F" w:rsidRPr="00B96C7F" w:rsidRDefault="0090350F" w:rsidP="00B96C7F">
      <w:pPr>
        <w:spacing w:before="100" w:beforeAutospacing="1" w:after="100" w:afterAutospacing="1" w:line="360" w:lineRule="auto"/>
        <w:rPr>
          <w:rFonts w:cs="Arial"/>
          <w:sz w:val="24"/>
          <w:szCs w:val="24"/>
        </w:rPr>
      </w:pPr>
      <w:r w:rsidRPr="00B96C7F">
        <w:rPr>
          <w:rFonts w:cs="Arial"/>
          <w:sz w:val="24"/>
          <w:szCs w:val="24"/>
        </w:rPr>
        <w:t>The company seeks £30,000 in funding to establish branding, secure key partnerships, invest in styling tools and digital booking, and acquire ten long-term clients within six months. Operating as a Private Limited Company (Ltd) offers limited liability, professional credibility, data security, and scalability. With London positioned as one of the world’s leading luxury markets, F.A.W Maison anticipates breaking even within 12–15 months, supported by memberships, premium packages, and concierge bookings.</w:t>
      </w:r>
    </w:p>
    <w:p w14:paraId="50A8667E" w14:textId="4DD6372C" w:rsidR="00747FD5" w:rsidRPr="001F627B" w:rsidRDefault="00747FD5" w:rsidP="00B96C7F">
      <w:pPr>
        <w:pStyle w:val="Heading1"/>
        <w:spacing w:line="360" w:lineRule="auto"/>
        <w:rPr>
          <w:rFonts w:cs="Arial"/>
          <w:color w:val="833C0B" w:themeColor="accent2" w:themeShade="80"/>
          <w:sz w:val="24"/>
          <w:szCs w:val="24"/>
        </w:rPr>
      </w:pPr>
      <w:bookmarkStart w:id="3" w:name="_Toc214885061"/>
      <w:r w:rsidRPr="001F627B">
        <w:rPr>
          <w:rFonts w:cs="Arial"/>
          <w:color w:val="833C0B" w:themeColor="accent2" w:themeShade="80"/>
          <w:sz w:val="24"/>
          <w:szCs w:val="24"/>
        </w:rPr>
        <w:t>Business Concept</w:t>
      </w:r>
      <w:bookmarkEnd w:id="3"/>
    </w:p>
    <w:p w14:paraId="4028FEF6" w14:textId="2E0F6F73" w:rsidR="00F53214" w:rsidRPr="00B96C7F" w:rsidRDefault="0090350F" w:rsidP="00B96C7F">
      <w:pPr>
        <w:spacing w:before="100" w:beforeAutospacing="1" w:after="100" w:afterAutospacing="1" w:line="360" w:lineRule="auto"/>
        <w:rPr>
          <w:rFonts w:cs="Arial"/>
          <w:sz w:val="24"/>
          <w:szCs w:val="24"/>
        </w:rPr>
      </w:pPr>
      <w:r w:rsidRPr="00B96C7F">
        <w:rPr>
          <w:rFonts w:cs="Arial"/>
          <w:sz w:val="24"/>
          <w:szCs w:val="24"/>
        </w:rPr>
        <w:t>F.A.W Maison combines luxury lifestyle planning with high-end styling services to build personal identity and exclusive experiences. The business differentiates itself through personalised wardrobe development, VIP travel styling, and concierge bookings, delivered with confidentiality and discretion.</w:t>
      </w:r>
    </w:p>
    <w:p w14:paraId="19776BCF" w14:textId="077E193F" w:rsidR="0096798A" w:rsidRPr="00B96C7F" w:rsidRDefault="0096798A" w:rsidP="00B96C7F">
      <w:pPr>
        <w:pStyle w:val="Heading2"/>
        <w:spacing w:line="360" w:lineRule="auto"/>
        <w:rPr>
          <w:rFonts w:cs="Arial"/>
          <w:sz w:val="24"/>
          <w:szCs w:val="24"/>
        </w:rPr>
      </w:pPr>
      <w:bookmarkStart w:id="4" w:name="_Toc214885062"/>
      <w:r w:rsidRPr="00B96C7F">
        <w:rPr>
          <w:rFonts w:cs="Arial"/>
          <w:sz w:val="24"/>
          <w:szCs w:val="24"/>
        </w:rPr>
        <w:t>Business Description</w:t>
      </w:r>
      <w:bookmarkEnd w:id="4"/>
      <w:r w:rsidRPr="00B96C7F">
        <w:rPr>
          <w:rFonts w:cs="Arial"/>
          <w:sz w:val="24"/>
          <w:szCs w:val="24"/>
        </w:rPr>
        <w:t xml:space="preserve"> </w:t>
      </w:r>
    </w:p>
    <w:p w14:paraId="4B8843B4" w14:textId="766478E0" w:rsidR="0090350F" w:rsidRPr="00B96C7F" w:rsidRDefault="0090350F" w:rsidP="00B96C7F">
      <w:pPr>
        <w:spacing w:before="100" w:beforeAutospacing="1" w:after="100" w:afterAutospacing="1" w:line="360" w:lineRule="auto"/>
        <w:rPr>
          <w:rFonts w:cs="Arial"/>
          <w:sz w:val="24"/>
          <w:szCs w:val="24"/>
        </w:rPr>
      </w:pPr>
      <w:r w:rsidRPr="00B96C7F">
        <w:rPr>
          <w:rFonts w:cs="Arial"/>
          <w:sz w:val="24"/>
          <w:szCs w:val="24"/>
        </w:rPr>
        <w:t>The company specialises in premium wardrobe enhancement, corporate image consulting, VIP bookings, and luxury travel styling. These services meet the growing demand for private, personal, and professional luxury support as consumers invest more in identity and personalised lifestyle services.</w:t>
      </w:r>
    </w:p>
    <w:p w14:paraId="77B2D00C" w14:textId="77777777" w:rsidR="00B96C7F" w:rsidRDefault="0090350F" w:rsidP="00B96C7F">
      <w:pPr>
        <w:spacing w:before="100" w:beforeAutospacing="1" w:after="100" w:afterAutospacing="1" w:line="360" w:lineRule="auto"/>
        <w:rPr>
          <w:rFonts w:cs="Arial"/>
          <w:sz w:val="24"/>
          <w:szCs w:val="24"/>
        </w:rPr>
      </w:pPr>
      <w:r w:rsidRPr="00B96C7F">
        <w:rPr>
          <w:rFonts w:cs="Arial"/>
          <w:sz w:val="24"/>
          <w:szCs w:val="24"/>
        </w:rPr>
        <w:t xml:space="preserve">F.A.W Maison will operate as a personalised service business where customers receive one-to-one support based on their lifestyle needs. The company focuses on </w:t>
      </w:r>
    </w:p>
    <w:p w14:paraId="50D6D106" w14:textId="77777777" w:rsidR="00B96C7F" w:rsidRDefault="00B96C7F" w:rsidP="00B96C7F">
      <w:pPr>
        <w:spacing w:before="100" w:beforeAutospacing="1" w:after="100" w:afterAutospacing="1" w:line="360" w:lineRule="auto"/>
        <w:rPr>
          <w:rFonts w:cs="Arial"/>
          <w:sz w:val="24"/>
          <w:szCs w:val="24"/>
        </w:rPr>
      </w:pPr>
    </w:p>
    <w:p w14:paraId="7E315672" w14:textId="77777777" w:rsidR="00B96C7F" w:rsidRDefault="00B96C7F" w:rsidP="00B96C7F">
      <w:pPr>
        <w:spacing w:before="100" w:beforeAutospacing="1" w:after="100" w:afterAutospacing="1" w:line="360" w:lineRule="auto"/>
        <w:rPr>
          <w:rFonts w:cs="Arial"/>
          <w:sz w:val="24"/>
          <w:szCs w:val="24"/>
        </w:rPr>
      </w:pPr>
    </w:p>
    <w:p w14:paraId="6065C92D" w14:textId="357254F0" w:rsidR="0090350F" w:rsidRPr="00B96C7F" w:rsidRDefault="0090350F" w:rsidP="00B96C7F">
      <w:pPr>
        <w:spacing w:before="100" w:beforeAutospacing="1" w:after="100" w:afterAutospacing="1" w:line="360" w:lineRule="auto"/>
        <w:rPr>
          <w:rFonts w:cs="Arial"/>
          <w:sz w:val="24"/>
          <w:szCs w:val="24"/>
        </w:rPr>
      </w:pPr>
      <w:r w:rsidRPr="00B96C7F">
        <w:rPr>
          <w:rFonts w:cs="Arial"/>
          <w:sz w:val="24"/>
          <w:szCs w:val="24"/>
        </w:rPr>
        <w:t>helping clients build a confident personal image that aligns with their profession, personality, and cultural preferences. The business prioritises building long-term relationships through personalised styling and exclusive concierge experiences. The service also adapts to client schedules by offering virtual consultations, home visits, VIP appointments, and travel styling support, making it suitable for busy professionals and travellers.</w:t>
      </w:r>
    </w:p>
    <w:p w14:paraId="6BDDB4BB" w14:textId="77777777" w:rsidR="00B96C7F" w:rsidRDefault="00B96C7F" w:rsidP="00B96C7F">
      <w:pPr>
        <w:pStyle w:val="Heading2"/>
        <w:spacing w:line="360" w:lineRule="auto"/>
        <w:rPr>
          <w:rFonts w:cs="Arial"/>
          <w:sz w:val="24"/>
          <w:szCs w:val="24"/>
        </w:rPr>
      </w:pPr>
    </w:p>
    <w:p w14:paraId="798CE64E" w14:textId="1A0FD150" w:rsidR="0096798A" w:rsidRPr="00B96C7F" w:rsidRDefault="0096798A" w:rsidP="00B96C7F">
      <w:pPr>
        <w:pStyle w:val="Heading2"/>
        <w:spacing w:line="360" w:lineRule="auto"/>
        <w:rPr>
          <w:rFonts w:cs="Arial"/>
          <w:sz w:val="24"/>
          <w:szCs w:val="24"/>
        </w:rPr>
      </w:pPr>
      <w:bookmarkStart w:id="5" w:name="_Toc214885063"/>
      <w:r w:rsidRPr="00B96C7F">
        <w:rPr>
          <w:rFonts w:cs="Arial"/>
          <w:sz w:val="24"/>
          <w:szCs w:val="24"/>
        </w:rPr>
        <w:t>Product Description</w:t>
      </w:r>
      <w:bookmarkEnd w:id="5"/>
      <w:r w:rsidRPr="00B96C7F">
        <w:rPr>
          <w:rFonts w:cs="Arial"/>
          <w:sz w:val="24"/>
          <w:szCs w:val="24"/>
        </w:rPr>
        <w:t xml:space="preserve"> </w:t>
      </w:r>
    </w:p>
    <w:p w14:paraId="5FBB05A5" w14:textId="77777777" w:rsidR="00761BD4" w:rsidRPr="00B96C7F" w:rsidRDefault="00761BD4" w:rsidP="00B96C7F">
      <w:pPr>
        <w:spacing w:line="360" w:lineRule="auto"/>
        <w:rPr>
          <w:rFonts w:cs="Arial"/>
          <w:sz w:val="24"/>
          <w:szCs w:val="24"/>
        </w:rPr>
      </w:pPr>
    </w:p>
    <w:tbl>
      <w:tblPr>
        <w:tblStyle w:val="TableGrid"/>
        <w:tblW w:w="10206" w:type="dxa"/>
        <w:tblInd w:w="-572" w:type="dxa"/>
        <w:tblLook w:val="04A0" w:firstRow="1" w:lastRow="0" w:firstColumn="1" w:lastColumn="0" w:noHBand="0" w:noVBand="1"/>
      </w:tblPr>
      <w:tblGrid>
        <w:gridCol w:w="5080"/>
        <w:gridCol w:w="5126"/>
      </w:tblGrid>
      <w:tr w:rsidR="00382775" w:rsidRPr="00B96C7F" w14:paraId="0890B3A8" w14:textId="77777777" w:rsidTr="001F627B">
        <w:tc>
          <w:tcPr>
            <w:tcW w:w="5080" w:type="dxa"/>
          </w:tcPr>
          <w:p w14:paraId="3AC740FE" w14:textId="43DE2ED1" w:rsidR="0090350F" w:rsidRPr="00B96C7F" w:rsidRDefault="0090350F"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Service</w:t>
            </w:r>
          </w:p>
        </w:tc>
        <w:tc>
          <w:tcPr>
            <w:tcW w:w="5126" w:type="dxa"/>
          </w:tcPr>
          <w:p w14:paraId="09151343" w14:textId="26819F54" w:rsidR="0090350F" w:rsidRPr="00B96C7F" w:rsidRDefault="00761BD4"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Description</w:t>
            </w:r>
          </w:p>
        </w:tc>
      </w:tr>
      <w:tr w:rsidR="00761BD4" w:rsidRPr="00B96C7F" w14:paraId="330CC3D5" w14:textId="77777777" w:rsidTr="001F627B">
        <w:tc>
          <w:tcPr>
            <w:tcW w:w="5080" w:type="dxa"/>
            <w:vAlign w:val="center"/>
          </w:tcPr>
          <w:p w14:paraId="3248DDFE" w14:textId="3A398A1A" w:rsidR="00761BD4" w:rsidRPr="00B96C7F" w:rsidRDefault="00761BD4" w:rsidP="00B96C7F">
            <w:pPr>
              <w:spacing w:line="360" w:lineRule="auto"/>
              <w:rPr>
                <w:rFonts w:cs="Arial"/>
                <w:sz w:val="24"/>
                <w:szCs w:val="24"/>
              </w:rPr>
            </w:pPr>
            <w:r w:rsidRPr="00B96C7F">
              <w:rPr>
                <w:rFonts w:cs="Arial"/>
                <w:sz w:val="24"/>
                <w:szCs w:val="24"/>
              </w:rPr>
              <w:t>Wardrobe Curation</w:t>
            </w:r>
          </w:p>
        </w:tc>
        <w:tc>
          <w:tcPr>
            <w:tcW w:w="5126" w:type="dxa"/>
            <w:vAlign w:val="center"/>
          </w:tcPr>
          <w:p w14:paraId="30792853" w14:textId="35E67D43" w:rsidR="00761BD4" w:rsidRPr="00B96C7F" w:rsidRDefault="00761BD4" w:rsidP="00B96C7F">
            <w:pPr>
              <w:spacing w:line="360" w:lineRule="auto"/>
              <w:rPr>
                <w:rFonts w:cs="Arial"/>
                <w:sz w:val="24"/>
                <w:szCs w:val="24"/>
              </w:rPr>
            </w:pPr>
            <w:r w:rsidRPr="00B96C7F">
              <w:rPr>
                <w:rFonts w:cs="Arial"/>
                <w:sz w:val="24"/>
                <w:szCs w:val="24"/>
              </w:rPr>
              <w:t>Closet reset, seasonal shopping plan, branding alignment</w:t>
            </w:r>
          </w:p>
        </w:tc>
      </w:tr>
      <w:tr w:rsidR="00761BD4" w:rsidRPr="00B96C7F" w14:paraId="667E8F3C" w14:textId="77777777" w:rsidTr="001F627B">
        <w:tc>
          <w:tcPr>
            <w:tcW w:w="5080" w:type="dxa"/>
          </w:tcPr>
          <w:p w14:paraId="0BC18764" w14:textId="13A0DBE0" w:rsidR="00761BD4" w:rsidRPr="00B96C7F" w:rsidRDefault="00761BD4" w:rsidP="00B96C7F">
            <w:pPr>
              <w:spacing w:line="360" w:lineRule="auto"/>
              <w:rPr>
                <w:rFonts w:cs="Arial"/>
                <w:sz w:val="24"/>
                <w:szCs w:val="24"/>
              </w:rPr>
            </w:pPr>
            <w:r w:rsidRPr="00B96C7F">
              <w:rPr>
                <w:rFonts w:cs="Arial"/>
                <w:sz w:val="24"/>
                <w:szCs w:val="24"/>
              </w:rPr>
              <w:t>Personal Styling</w:t>
            </w:r>
          </w:p>
        </w:tc>
        <w:tc>
          <w:tcPr>
            <w:tcW w:w="5126" w:type="dxa"/>
            <w:vAlign w:val="center"/>
          </w:tcPr>
          <w:p w14:paraId="1A73C5F9" w14:textId="5530115A" w:rsidR="00761BD4" w:rsidRPr="00B96C7F" w:rsidRDefault="00761BD4" w:rsidP="00B96C7F">
            <w:pPr>
              <w:spacing w:line="360" w:lineRule="auto"/>
              <w:rPr>
                <w:rFonts w:cs="Arial"/>
                <w:sz w:val="24"/>
                <w:szCs w:val="24"/>
              </w:rPr>
            </w:pPr>
            <w:r w:rsidRPr="00B96C7F">
              <w:rPr>
                <w:rFonts w:cs="Arial"/>
                <w:sz w:val="24"/>
                <w:szCs w:val="24"/>
              </w:rPr>
              <w:t>Corporate, media, event styling, personal brand identity</w:t>
            </w:r>
          </w:p>
        </w:tc>
      </w:tr>
      <w:tr w:rsidR="00761BD4" w:rsidRPr="00B96C7F" w14:paraId="35560CDC" w14:textId="77777777" w:rsidTr="001F627B">
        <w:tc>
          <w:tcPr>
            <w:tcW w:w="5080" w:type="dxa"/>
            <w:vAlign w:val="center"/>
          </w:tcPr>
          <w:p w14:paraId="2049F054" w14:textId="12013FE1" w:rsidR="00761BD4" w:rsidRPr="00B96C7F" w:rsidRDefault="00761BD4" w:rsidP="00B96C7F">
            <w:pPr>
              <w:spacing w:line="360" w:lineRule="auto"/>
              <w:rPr>
                <w:rFonts w:cs="Arial"/>
                <w:sz w:val="24"/>
                <w:szCs w:val="24"/>
              </w:rPr>
            </w:pPr>
            <w:r w:rsidRPr="00B96C7F">
              <w:rPr>
                <w:rFonts w:cs="Arial"/>
                <w:sz w:val="24"/>
                <w:szCs w:val="24"/>
              </w:rPr>
              <w:t>VIP Concierge</w:t>
            </w:r>
          </w:p>
        </w:tc>
        <w:tc>
          <w:tcPr>
            <w:tcW w:w="5126" w:type="dxa"/>
            <w:vAlign w:val="center"/>
          </w:tcPr>
          <w:p w14:paraId="4F957FD6" w14:textId="30167ED1" w:rsidR="00761BD4" w:rsidRPr="00B96C7F" w:rsidRDefault="00761BD4" w:rsidP="00B96C7F">
            <w:pPr>
              <w:spacing w:line="360" w:lineRule="auto"/>
              <w:rPr>
                <w:rFonts w:cs="Arial"/>
                <w:sz w:val="24"/>
                <w:szCs w:val="24"/>
              </w:rPr>
            </w:pPr>
            <w:r w:rsidRPr="00B96C7F">
              <w:rPr>
                <w:rFonts w:cs="Arial"/>
                <w:sz w:val="24"/>
                <w:szCs w:val="24"/>
              </w:rPr>
              <w:t>Priority bookings, private transport, exclusive wellness</w:t>
            </w:r>
          </w:p>
        </w:tc>
      </w:tr>
      <w:tr w:rsidR="00761BD4" w:rsidRPr="00B96C7F" w14:paraId="5133B7D9" w14:textId="77777777" w:rsidTr="001F627B">
        <w:tc>
          <w:tcPr>
            <w:tcW w:w="5080" w:type="dxa"/>
            <w:vAlign w:val="center"/>
          </w:tcPr>
          <w:p w14:paraId="41381EC7" w14:textId="54FC466C" w:rsidR="00761BD4" w:rsidRPr="00B96C7F" w:rsidRDefault="00761BD4" w:rsidP="00B96C7F">
            <w:pPr>
              <w:spacing w:line="360" w:lineRule="auto"/>
              <w:rPr>
                <w:rFonts w:cs="Arial"/>
                <w:sz w:val="24"/>
                <w:szCs w:val="24"/>
              </w:rPr>
            </w:pPr>
            <w:r w:rsidRPr="00B96C7F">
              <w:rPr>
                <w:rFonts w:cs="Arial"/>
                <w:sz w:val="24"/>
                <w:szCs w:val="24"/>
              </w:rPr>
              <w:t>Travel Styling</w:t>
            </w:r>
          </w:p>
        </w:tc>
        <w:tc>
          <w:tcPr>
            <w:tcW w:w="5126" w:type="dxa"/>
            <w:vAlign w:val="center"/>
          </w:tcPr>
          <w:p w14:paraId="21017D61" w14:textId="6A0BD896" w:rsidR="00761BD4" w:rsidRPr="00B96C7F" w:rsidRDefault="00761BD4" w:rsidP="00B96C7F">
            <w:pPr>
              <w:spacing w:line="360" w:lineRule="auto"/>
              <w:rPr>
                <w:rFonts w:cs="Arial"/>
                <w:sz w:val="24"/>
                <w:szCs w:val="24"/>
              </w:rPr>
            </w:pPr>
            <w:r w:rsidRPr="00B96C7F">
              <w:rPr>
                <w:rFonts w:cs="Arial"/>
                <w:sz w:val="24"/>
                <w:szCs w:val="24"/>
              </w:rPr>
              <w:t>Capsule luggage styling, travel lookbook, personal shopping</w:t>
            </w:r>
          </w:p>
        </w:tc>
      </w:tr>
    </w:tbl>
    <w:p w14:paraId="7410F91D" w14:textId="77777777" w:rsidR="00382775" w:rsidRPr="00B96C7F" w:rsidRDefault="00382775" w:rsidP="00B96C7F">
      <w:pPr>
        <w:pStyle w:val="Heading2"/>
        <w:spacing w:line="360" w:lineRule="auto"/>
        <w:rPr>
          <w:rFonts w:cs="Arial"/>
          <w:sz w:val="24"/>
          <w:szCs w:val="24"/>
        </w:rPr>
      </w:pPr>
    </w:p>
    <w:p w14:paraId="70DA3DFF" w14:textId="77777777" w:rsidR="00382775" w:rsidRPr="00B96C7F" w:rsidRDefault="00382775" w:rsidP="00B96C7F">
      <w:pPr>
        <w:pStyle w:val="Heading2"/>
        <w:spacing w:line="360" w:lineRule="auto"/>
        <w:rPr>
          <w:rFonts w:cs="Arial"/>
          <w:sz w:val="24"/>
          <w:szCs w:val="24"/>
        </w:rPr>
      </w:pPr>
    </w:p>
    <w:p w14:paraId="449FF5A2" w14:textId="4A31BADB" w:rsidR="0096798A" w:rsidRPr="00B96C7F" w:rsidRDefault="0096798A" w:rsidP="00B96C7F">
      <w:pPr>
        <w:pStyle w:val="Heading2"/>
        <w:spacing w:line="360" w:lineRule="auto"/>
        <w:rPr>
          <w:rFonts w:cs="Arial"/>
          <w:sz w:val="24"/>
          <w:szCs w:val="24"/>
        </w:rPr>
      </w:pPr>
      <w:bookmarkStart w:id="6" w:name="_Toc214885064"/>
      <w:r w:rsidRPr="00B96C7F">
        <w:rPr>
          <w:rFonts w:cs="Arial"/>
          <w:sz w:val="24"/>
          <w:szCs w:val="24"/>
        </w:rPr>
        <w:t>Business Objectives (SMART Objectives)</w:t>
      </w:r>
      <w:bookmarkEnd w:id="6"/>
    </w:p>
    <w:p w14:paraId="597B7DCC" w14:textId="1D27701F" w:rsidR="00F53214" w:rsidRPr="00B96C7F" w:rsidRDefault="00761BD4" w:rsidP="00B96C7F">
      <w:pPr>
        <w:pStyle w:val="p1"/>
        <w:spacing w:line="360" w:lineRule="auto"/>
        <w:rPr>
          <w:rFonts w:ascii="Arial" w:hAnsi="Arial" w:cs="Arial"/>
        </w:rPr>
      </w:pPr>
      <w:r w:rsidRPr="00B96C7F">
        <w:rPr>
          <w:rStyle w:val="s1"/>
          <w:rFonts w:ascii="Arial" w:hAnsi="Arial" w:cs="Arial"/>
        </w:rPr>
        <w:t>Services are not only designed to improve physical appearance but to support customers’ personal and professional goals. Travel styling packages provide personalised lookbooks, packing assistance, and exclusive service access when travelling. The service reduces stress, saves time, and helps clients make smart wardrobe decisions based on their goals, lifestyle, and budget.</w:t>
      </w:r>
    </w:p>
    <w:p w14:paraId="35AD9DCC" w14:textId="77777777" w:rsidR="00B96C7F" w:rsidRDefault="00B96C7F" w:rsidP="00B96C7F">
      <w:pPr>
        <w:pStyle w:val="Heading3"/>
        <w:spacing w:line="360" w:lineRule="auto"/>
        <w:rPr>
          <w:rFonts w:cs="Arial"/>
          <w:color w:val="806000" w:themeColor="accent4" w:themeShade="80"/>
        </w:rPr>
      </w:pPr>
    </w:p>
    <w:p w14:paraId="5E46A026" w14:textId="77777777" w:rsidR="00B96C7F" w:rsidRDefault="00B96C7F" w:rsidP="00B96C7F">
      <w:pPr>
        <w:pStyle w:val="Heading3"/>
        <w:spacing w:line="360" w:lineRule="auto"/>
        <w:rPr>
          <w:rFonts w:cs="Arial"/>
          <w:color w:val="806000" w:themeColor="accent4" w:themeShade="80"/>
        </w:rPr>
      </w:pPr>
    </w:p>
    <w:p w14:paraId="35A31C28" w14:textId="608B624A" w:rsidR="00AD04A3" w:rsidRPr="00B96C7F" w:rsidRDefault="0096798A" w:rsidP="00B96C7F">
      <w:pPr>
        <w:pStyle w:val="Heading3"/>
        <w:spacing w:line="360" w:lineRule="auto"/>
        <w:rPr>
          <w:rFonts w:cs="Arial"/>
          <w:color w:val="806000" w:themeColor="accent4" w:themeShade="80"/>
        </w:rPr>
      </w:pPr>
      <w:bookmarkStart w:id="7" w:name="_Toc214885065"/>
      <w:r w:rsidRPr="00B96C7F">
        <w:rPr>
          <w:rFonts w:cs="Arial"/>
          <w:color w:val="806000" w:themeColor="accent4" w:themeShade="80"/>
        </w:rPr>
        <w:t>Short-Term Objectives (</w:t>
      </w:r>
      <w:r w:rsidR="00AD04A3" w:rsidRPr="00B96C7F">
        <w:rPr>
          <w:rFonts w:cs="Arial"/>
          <w:color w:val="806000" w:themeColor="accent4" w:themeShade="80"/>
        </w:rPr>
        <w:t>less than a year)</w:t>
      </w:r>
      <w:bookmarkEnd w:id="7"/>
    </w:p>
    <w:p w14:paraId="02F3E1C6" w14:textId="77777777" w:rsidR="00761BD4" w:rsidRPr="00B96C7F" w:rsidRDefault="00761BD4" w:rsidP="00B96C7F">
      <w:pPr>
        <w:pStyle w:val="ListParagraph"/>
        <w:numPr>
          <w:ilvl w:val="0"/>
          <w:numId w:val="2"/>
        </w:numPr>
        <w:spacing w:before="100" w:beforeAutospacing="1" w:after="100" w:afterAutospacing="1" w:line="360" w:lineRule="auto"/>
        <w:rPr>
          <w:rFonts w:cs="Arial"/>
          <w:sz w:val="24"/>
          <w:szCs w:val="24"/>
        </w:rPr>
      </w:pPr>
      <w:r w:rsidRPr="00B96C7F">
        <w:rPr>
          <w:rFonts w:cs="Arial"/>
          <w:sz w:val="24"/>
          <w:szCs w:val="24"/>
        </w:rPr>
        <w:t>Build brand identity and operational structure.</w:t>
      </w:r>
    </w:p>
    <w:p w14:paraId="61291057" w14:textId="77777777" w:rsidR="00761BD4" w:rsidRPr="00B96C7F" w:rsidRDefault="00761BD4" w:rsidP="00B96C7F">
      <w:pPr>
        <w:pStyle w:val="ListParagraph"/>
        <w:numPr>
          <w:ilvl w:val="0"/>
          <w:numId w:val="2"/>
        </w:numPr>
        <w:spacing w:before="100" w:beforeAutospacing="1" w:after="100" w:afterAutospacing="1" w:line="360" w:lineRule="auto"/>
        <w:rPr>
          <w:rFonts w:cs="Arial"/>
          <w:sz w:val="24"/>
          <w:szCs w:val="24"/>
        </w:rPr>
      </w:pPr>
      <w:r w:rsidRPr="00B96C7F">
        <w:rPr>
          <w:rFonts w:cs="Arial"/>
          <w:sz w:val="24"/>
          <w:szCs w:val="24"/>
        </w:rPr>
        <w:t>Establish partnerships with stylists, wellness providers, transport, and VIP services.</w:t>
      </w:r>
    </w:p>
    <w:p w14:paraId="6A8B5427" w14:textId="347C55C0" w:rsidR="00F53214" w:rsidRPr="00B96C7F" w:rsidRDefault="00761BD4" w:rsidP="00B96C7F">
      <w:pPr>
        <w:pStyle w:val="ListParagraph"/>
        <w:numPr>
          <w:ilvl w:val="0"/>
          <w:numId w:val="2"/>
        </w:numPr>
        <w:spacing w:before="100" w:beforeAutospacing="1" w:after="100" w:afterAutospacing="1" w:line="360" w:lineRule="auto"/>
        <w:rPr>
          <w:rFonts w:cs="Arial"/>
          <w:sz w:val="24"/>
          <w:szCs w:val="24"/>
        </w:rPr>
      </w:pPr>
      <w:r w:rsidRPr="00B96C7F">
        <w:rPr>
          <w:rFonts w:cs="Arial"/>
          <w:sz w:val="24"/>
          <w:szCs w:val="24"/>
        </w:rPr>
        <w:t>Launch digital marketing and loyalty membership benefits.</w:t>
      </w:r>
    </w:p>
    <w:p w14:paraId="101FDDA0" w14:textId="20F266E4" w:rsidR="00761BD4" w:rsidRPr="00B96C7F" w:rsidRDefault="00AD04A3" w:rsidP="00B96C7F">
      <w:pPr>
        <w:pStyle w:val="Heading3"/>
        <w:spacing w:line="360" w:lineRule="auto"/>
        <w:rPr>
          <w:rFonts w:cs="Arial"/>
          <w:color w:val="806000" w:themeColor="accent4" w:themeShade="80"/>
        </w:rPr>
      </w:pPr>
      <w:bookmarkStart w:id="8" w:name="_Toc214885066"/>
      <w:r w:rsidRPr="00B96C7F">
        <w:rPr>
          <w:rFonts w:cs="Arial"/>
          <w:color w:val="806000" w:themeColor="accent4" w:themeShade="80"/>
        </w:rPr>
        <w:t>Long-Term Objectives (</w:t>
      </w:r>
      <w:r w:rsidR="00A257D3" w:rsidRPr="00B96C7F">
        <w:rPr>
          <w:rFonts w:cs="Arial"/>
          <w:color w:val="806000" w:themeColor="accent4" w:themeShade="80"/>
        </w:rPr>
        <w:t>More</w:t>
      </w:r>
      <w:r w:rsidRPr="00B96C7F">
        <w:rPr>
          <w:rFonts w:cs="Arial"/>
          <w:color w:val="806000" w:themeColor="accent4" w:themeShade="80"/>
        </w:rPr>
        <w:t xml:space="preserve"> than a year)</w:t>
      </w:r>
      <w:bookmarkEnd w:id="8"/>
    </w:p>
    <w:p w14:paraId="4D3C2939" w14:textId="77777777" w:rsidR="00761BD4" w:rsidRPr="00B96C7F" w:rsidRDefault="00761BD4" w:rsidP="00B96C7F">
      <w:pPr>
        <w:pStyle w:val="ListParagraph"/>
        <w:numPr>
          <w:ilvl w:val="0"/>
          <w:numId w:val="4"/>
        </w:numPr>
        <w:spacing w:before="100" w:beforeAutospacing="1" w:after="100" w:afterAutospacing="1" w:line="360" w:lineRule="auto"/>
        <w:rPr>
          <w:rFonts w:cs="Arial"/>
          <w:sz w:val="24"/>
          <w:szCs w:val="24"/>
        </w:rPr>
      </w:pPr>
      <w:r w:rsidRPr="00B96C7F">
        <w:rPr>
          <w:rFonts w:cs="Arial"/>
          <w:sz w:val="24"/>
          <w:szCs w:val="24"/>
        </w:rPr>
        <w:t>Expand premium remote styling to Paris and Dubai.</w:t>
      </w:r>
    </w:p>
    <w:p w14:paraId="1806578F" w14:textId="77777777" w:rsidR="00761BD4" w:rsidRPr="00B96C7F" w:rsidRDefault="00761BD4" w:rsidP="00B96C7F">
      <w:pPr>
        <w:pStyle w:val="ListParagraph"/>
        <w:numPr>
          <w:ilvl w:val="0"/>
          <w:numId w:val="4"/>
        </w:numPr>
        <w:spacing w:before="100" w:beforeAutospacing="1" w:after="100" w:afterAutospacing="1" w:line="360" w:lineRule="auto"/>
        <w:rPr>
          <w:rFonts w:cs="Arial"/>
          <w:sz w:val="24"/>
          <w:szCs w:val="24"/>
        </w:rPr>
      </w:pPr>
      <w:r w:rsidRPr="00B96C7F">
        <w:rPr>
          <w:rFonts w:cs="Arial"/>
          <w:sz w:val="24"/>
          <w:szCs w:val="24"/>
        </w:rPr>
        <w:t>Launch a full luxury lifestyle app with VIP booking.</w:t>
      </w:r>
    </w:p>
    <w:p w14:paraId="5EBE6218" w14:textId="41649A1C" w:rsidR="00F114BD" w:rsidRPr="001F627B" w:rsidRDefault="00761BD4" w:rsidP="00B96C7F">
      <w:pPr>
        <w:pStyle w:val="ListParagraph"/>
        <w:numPr>
          <w:ilvl w:val="0"/>
          <w:numId w:val="4"/>
        </w:numPr>
        <w:spacing w:before="100" w:beforeAutospacing="1" w:after="100" w:afterAutospacing="1" w:line="360" w:lineRule="auto"/>
        <w:rPr>
          <w:rFonts w:cs="Arial"/>
          <w:sz w:val="24"/>
          <w:szCs w:val="24"/>
        </w:rPr>
      </w:pPr>
      <w:r w:rsidRPr="00B96C7F">
        <w:rPr>
          <w:rFonts w:cs="Arial"/>
          <w:sz w:val="24"/>
          <w:szCs w:val="24"/>
        </w:rPr>
        <w:t>Collaborate with global luxury houses and fashion networks.</w:t>
      </w:r>
    </w:p>
    <w:p w14:paraId="135D58EB" w14:textId="23C3C4D1" w:rsidR="00747FD5" w:rsidRDefault="00747FD5" w:rsidP="00B96C7F">
      <w:pPr>
        <w:pStyle w:val="Heading1"/>
        <w:spacing w:line="360" w:lineRule="auto"/>
        <w:rPr>
          <w:rFonts w:cs="Arial"/>
          <w:color w:val="222A35" w:themeColor="text2" w:themeShade="80"/>
          <w:szCs w:val="28"/>
        </w:rPr>
      </w:pPr>
      <w:bookmarkStart w:id="9" w:name="_Toc214885067"/>
      <w:r w:rsidRPr="00B96C7F">
        <w:rPr>
          <w:rFonts w:cs="Arial"/>
          <w:color w:val="222A35" w:themeColor="text2" w:themeShade="80"/>
          <w:szCs w:val="28"/>
        </w:rPr>
        <w:t>Market Analysis and Marketing Plan</w:t>
      </w:r>
      <w:bookmarkEnd w:id="9"/>
    </w:p>
    <w:p w14:paraId="5C5D8949" w14:textId="77777777" w:rsidR="00B96C7F" w:rsidRPr="00B96C7F" w:rsidRDefault="00B96C7F" w:rsidP="00B96C7F"/>
    <w:p w14:paraId="608D59BE" w14:textId="0DE33ABE" w:rsidR="00747FD5" w:rsidRPr="00B96C7F" w:rsidRDefault="00F114BD" w:rsidP="00B96C7F">
      <w:pPr>
        <w:pStyle w:val="Heading2"/>
        <w:spacing w:line="360" w:lineRule="auto"/>
        <w:rPr>
          <w:rFonts w:cs="Arial"/>
          <w:sz w:val="24"/>
          <w:szCs w:val="24"/>
        </w:rPr>
      </w:pPr>
      <w:bookmarkStart w:id="10" w:name="_Toc214885068"/>
      <w:r w:rsidRPr="00B96C7F">
        <w:rPr>
          <w:rFonts w:cs="Arial"/>
          <w:sz w:val="24"/>
          <w:szCs w:val="24"/>
        </w:rPr>
        <w:t>Market Analysis (Competitors, Customers, Target Groups)</w:t>
      </w:r>
      <w:bookmarkEnd w:id="10"/>
    </w:p>
    <w:p w14:paraId="61514F6E" w14:textId="6B7396F0" w:rsidR="00F114BD" w:rsidRPr="00B96C7F" w:rsidRDefault="00F114BD" w:rsidP="00B96C7F">
      <w:pPr>
        <w:spacing w:line="360" w:lineRule="auto"/>
        <w:rPr>
          <w:rFonts w:cs="Arial"/>
          <w:sz w:val="24"/>
          <w:szCs w:val="24"/>
        </w:rPr>
      </w:pPr>
    </w:p>
    <w:tbl>
      <w:tblPr>
        <w:tblStyle w:val="TableGrid"/>
        <w:tblW w:w="9498" w:type="dxa"/>
        <w:tblInd w:w="-5" w:type="dxa"/>
        <w:tblLook w:val="04A0" w:firstRow="1" w:lastRow="0" w:firstColumn="1" w:lastColumn="0" w:noHBand="0" w:noVBand="1"/>
      </w:tblPr>
      <w:tblGrid>
        <w:gridCol w:w="3005"/>
        <w:gridCol w:w="3005"/>
        <w:gridCol w:w="3488"/>
      </w:tblGrid>
      <w:tr w:rsidR="00382775" w:rsidRPr="00B96C7F" w14:paraId="0387B4EA" w14:textId="77777777" w:rsidTr="001F627B">
        <w:trPr>
          <w:trHeight w:val="361"/>
        </w:trPr>
        <w:tc>
          <w:tcPr>
            <w:tcW w:w="3005" w:type="dxa"/>
            <w:vAlign w:val="center"/>
          </w:tcPr>
          <w:p w14:paraId="6BDF2F0E" w14:textId="2B3A3D28" w:rsidR="00761BD4" w:rsidRPr="00B96C7F" w:rsidRDefault="00761BD4"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Category</w:t>
            </w:r>
          </w:p>
        </w:tc>
        <w:tc>
          <w:tcPr>
            <w:tcW w:w="3005" w:type="dxa"/>
            <w:vAlign w:val="center"/>
          </w:tcPr>
          <w:p w14:paraId="03E4378A" w14:textId="5AB553CF" w:rsidR="00761BD4" w:rsidRPr="00B96C7F" w:rsidRDefault="00761BD4"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Competitor</w:t>
            </w:r>
          </w:p>
        </w:tc>
        <w:tc>
          <w:tcPr>
            <w:tcW w:w="3488" w:type="dxa"/>
            <w:vAlign w:val="center"/>
          </w:tcPr>
          <w:p w14:paraId="53233A97" w14:textId="500D3C8F" w:rsidR="00761BD4" w:rsidRPr="00B96C7F" w:rsidRDefault="00761BD4"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F.A.W Maison Advantage</w:t>
            </w:r>
          </w:p>
        </w:tc>
      </w:tr>
      <w:tr w:rsidR="00761BD4" w:rsidRPr="00B96C7F" w14:paraId="67AEB56E" w14:textId="77777777" w:rsidTr="001F627B">
        <w:tc>
          <w:tcPr>
            <w:tcW w:w="3005" w:type="dxa"/>
            <w:vAlign w:val="center"/>
          </w:tcPr>
          <w:p w14:paraId="32F18A65" w14:textId="7448F5FA" w:rsidR="00761BD4" w:rsidRPr="00B96C7F" w:rsidRDefault="00761BD4" w:rsidP="00B96C7F">
            <w:pPr>
              <w:spacing w:line="360" w:lineRule="auto"/>
              <w:rPr>
                <w:rFonts w:cs="Arial"/>
                <w:sz w:val="24"/>
                <w:szCs w:val="24"/>
              </w:rPr>
            </w:pPr>
            <w:r w:rsidRPr="00B96C7F">
              <w:rPr>
                <w:rFonts w:cs="Arial"/>
                <w:sz w:val="24"/>
                <w:szCs w:val="24"/>
              </w:rPr>
              <w:t>Styling Agencies</w:t>
            </w:r>
          </w:p>
        </w:tc>
        <w:tc>
          <w:tcPr>
            <w:tcW w:w="3005" w:type="dxa"/>
            <w:vAlign w:val="center"/>
          </w:tcPr>
          <w:p w14:paraId="7FB68FDB" w14:textId="795D1818" w:rsidR="00761BD4" w:rsidRPr="00B96C7F" w:rsidRDefault="00761BD4" w:rsidP="00B96C7F">
            <w:pPr>
              <w:spacing w:line="360" w:lineRule="auto"/>
              <w:rPr>
                <w:rFonts w:cs="Arial"/>
                <w:sz w:val="24"/>
                <w:szCs w:val="24"/>
              </w:rPr>
            </w:pPr>
            <w:r w:rsidRPr="00B96C7F">
              <w:rPr>
                <w:rFonts w:cs="Arial"/>
                <w:sz w:val="24"/>
                <w:szCs w:val="24"/>
              </w:rPr>
              <w:t>Threads Styling, Style Club</w:t>
            </w:r>
          </w:p>
        </w:tc>
        <w:tc>
          <w:tcPr>
            <w:tcW w:w="3488" w:type="dxa"/>
            <w:vAlign w:val="center"/>
          </w:tcPr>
          <w:p w14:paraId="4CAF3729" w14:textId="26D92C37" w:rsidR="00761BD4" w:rsidRPr="00B96C7F" w:rsidRDefault="00761BD4" w:rsidP="00B96C7F">
            <w:pPr>
              <w:spacing w:line="360" w:lineRule="auto"/>
              <w:rPr>
                <w:rFonts w:cs="Arial"/>
                <w:sz w:val="24"/>
                <w:szCs w:val="24"/>
              </w:rPr>
            </w:pPr>
            <w:r w:rsidRPr="00B96C7F">
              <w:rPr>
                <w:rFonts w:cs="Arial"/>
                <w:sz w:val="24"/>
                <w:szCs w:val="24"/>
              </w:rPr>
              <w:t>Full lifestyle + concierge</w:t>
            </w:r>
          </w:p>
        </w:tc>
      </w:tr>
      <w:tr w:rsidR="00761BD4" w:rsidRPr="00B96C7F" w14:paraId="015D19BD" w14:textId="77777777" w:rsidTr="001F627B">
        <w:tc>
          <w:tcPr>
            <w:tcW w:w="3005" w:type="dxa"/>
            <w:vAlign w:val="center"/>
          </w:tcPr>
          <w:p w14:paraId="6194B799" w14:textId="2E117ED8" w:rsidR="00761BD4" w:rsidRPr="00B96C7F" w:rsidRDefault="00761BD4" w:rsidP="00B96C7F">
            <w:pPr>
              <w:spacing w:line="360" w:lineRule="auto"/>
              <w:rPr>
                <w:rFonts w:cs="Arial"/>
                <w:sz w:val="24"/>
                <w:szCs w:val="24"/>
              </w:rPr>
            </w:pPr>
            <w:r w:rsidRPr="00B96C7F">
              <w:rPr>
                <w:rFonts w:cs="Arial"/>
                <w:sz w:val="24"/>
                <w:szCs w:val="24"/>
              </w:rPr>
              <w:t>Personal Shoppers</w:t>
            </w:r>
          </w:p>
        </w:tc>
        <w:tc>
          <w:tcPr>
            <w:tcW w:w="3005" w:type="dxa"/>
            <w:vAlign w:val="center"/>
          </w:tcPr>
          <w:p w14:paraId="067F0170" w14:textId="03724024" w:rsidR="00761BD4" w:rsidRPr="00B96C7F" w:rsidRDefault="00761BD4" w:rsidP="00B96C7F">
            <w:pPr>
              <w:spacing w:line="360" w:lineRule="auto"/>
              <w:rPr>
                <w:rFonts w:cs="Arial"/>
                <w:sz w:val="24"/>
                <w:szCs w:val="24"/>
              </w:rPr>
            </w:pPr>
            <w:r w:rsidRPr="00B96C7F">
              <w:rPr>
                <w:rFonts w:cs="Arial"/>
                <w:sz w:val="24"/>
                <w:szCs w:val="24"/>
              </w:rPr>
              <w:t>Harrods &amp; Selfridges</w:t>
            </w:r>
          </w:p>
        </w:tc>
        <w:tc>
          <w:tcPr>
            <w:tcW w:w="3488" w:type="dxa"/>
            <w:vAlign w:val="center"/>
          </w:tcPr>
          <w:p w14:paraId="5B9D423A" w14:textId="748213E4" w:rsidR="00761BD4" w:rsidRPr="00B96C7F" w:rsidRDefault="00761BD4" w:rsidP="00B96C7F">
            <w:pPr>
              <w:spacing w:line="360" w:lineRule="auto"/>
              <w:rPr>
                <w:rFonts w:cs="Arial"/>
                <w:sz w:val="24"/>
                <w:szCs w:val="24"/>
              </w:rPr>
            </w:pPr>
            <w:r w:rsidRPr="00B96C7F">
              <w:rPr>
                <w:rFonts w:cs="Arial"/>
                <w:sz w:val="24"/>
                <w:szCs w:val="24"/>
              </w:rPr>
              <w:t>Independent, private, personalised</w:t>
            </w:r>
          </w:p>
        </w:tc>
      </w:tr>
      <w:tr w:rsidR="00761BD4" w:rsidRPr="00B96C7F" w14:paraId="6D37F178" w14:textId="77777777" w:rsidTr="001F627B">
        <w:tc>
          <w:tcPr>
            <w:tcW w:w="3005" w:type="dxa"/>
            <w:vAlign w:val="center"/>
          </w:tcPr>
          <w:p w14:paraId="3A7EE425" w14:textId="703BE43B" w:rsidR="00761BD4" w:rsidRPr="00B96C7F" w:rsidRDefault="00761BD4" w:rsidP="00B96C7F">
            <w:pPr>
              <w:spacing w:line="360" w:lineRule="auto"/>
              <w:rPr>
                <w:rFonts w:cs="Arial"/>
                <w:sz w:val="24"/>
                <w:szCs w:val="24"/>
              </w:rPr>
            </w:pPr>
            <w:r w:rsidRPr="00B96C7F">
              <w:rPr>
                <w:rFonts w:cs="Arial"/>
                <w:sz w:val="24"/>
                <w:szCs w:val="24"/>
              </w:rPr>
              <w:t>Concierge Services</w:t>
            </w:r>
          </w:p>
        </w:tc>
        <w:tc>
          <w:tcPr>
            <w:tcW w:w="3005" w:type="dxa"/>
            <w:vAlign w:val="center"/>
          </w:tcPr>
          <w:p w14:paraId="6EF6F0D6" w14:textId="51135C73" w:rsidR="00761BD4" w:rsidRPr="00B96C7F" w:rsidRDefault="00761BD4" w:rsidP="00B96C7F">
            <w:pPr>
              <w:spacing w:line="360" w:lineRule="auto"/>
              <w:rPr>
                <w:rFonts w:cs="Arial"/>
                <w:sz w:val="24"/>
                <w:szCs w:val="24"/>
              </w:rPr>
            </w:pPr>
            <w:r w:rsidRPr="00B96C7F">
              <w:rPr>
                <w:rFonts w:cs="Arial"/>
                <w:sz w:val="24"/>
                <w:szCs w:val="24"/>
              </w:rPr>
              <w:t>Quintessentially</w:t>
            </w:r>
          </w:p>
        </w:tc>
        <w:tc>
          <w:tcPr>
            <w:tcW w:w="3488" w:type="dxa"/>
            <w:vAlign w:val="center"/>
          </w:tcPr>
          <w:p w14:paraId="6E830458" w14:textId="3D4210D5" w:rsidR="00761BD4" w:rsidRPr="00B96C7F" w:rsidRDefault="00761BD4" w:rsidP="00B96C7F">
            <w:pPr>
              <w:spacing w:line="360" w:lineRule="auto"/>
              <w:rPr>
                <w:rFonts w:cs="Arial"/>
                <w:sz w:val="24"/>
                <w:szCs w:val="24"/>
              </w:rPr>
            </w:pPr>
            <w:r w:rsidRPr="00B96C7F">
              <w:rPr>
                <w:rFonts w:cs="Arial"/>
                <w:sz w:val="24"/>
                <w:szCs w:val="24"/>
              </w:rPr>
              <w:t>Includes professional styling</w:t>
            </w:r>
          </w:p>
        </w:tc>
      </w:tr>
    </w:tbl>
    <w:p w14:paraId="2DB9B094" w14:textId="77777777" w:rsidR="00F53214" w:rsidRPr="00B96C7F" w:rsidRDefault="00F53214" w:rsidP="00B96C7F">
      <w:pPr>
        <w:spacing w:line="360" w:lineRule="auto"/>
        <w:rPr>
          <w:rFonts w:cs="Arial"/>
          <w:sz w:val="24"/>
          <w:szCs w:val="24"/>
        </w:rPr>
      </w:pPr>
    </w:p>
    <w:p w14:paraId="2D82DC1F" w14:textId="77777777" w:rsidR="006501D8" w:rsidRPr="00B96C7F" w:rsidRDefault="006501D8" w:rsidP="00B96C7F">
      <w:pPr>
        <w:spacing w:before="100" w:beforeAutospacing="1" w:after="100" w:afterAutospacing="1" w:line="360" w:lineRule="auto"/>
        <w:rPr>
          <w:rFonts w:cs="Arial"/>
          <w:sz w:val="24"/>
          <w:szCs w:val="24"/>
        </w:rPr>
      </w:pPr>
      <w:r w:rsidRPr="00B96C7F">
        <w:rPr>
          <w:rFonts w:cs="Arial"/>
          <w:sz w:val="24"/>
          <w:szCs w:val="24"/>
        </w:rPr>
        <w:t>London is one of the world’s most active luxury markets, supported by wealthy residents, international students, and luxury tourists (Statista, 2024). These groups value privacy, identity, and lifestyle services, creating a strong market for F.A.W Maison. Many competitors provide either styling or concierge services, but very few combine both, giving the business a competitive edge. The target market already spends on luxury, meaning the business focuses on improving how clients spend, not convincing them to become luxury consumers.</w:t>
      </w:r>
    </w:p>
    <w:p w14:paraId="64E3C5C5" w14:textId="77777777" w:rsidR="00076D2B" w:rsidRPr="00B96C7F" w:rsidRDefault="00076D2B" w:rsidP="00B96C7F">
      <w:pPr>
        <w:spacing w:before="100" w:beforeAutospacing="1" w:after="100" w:afterAutospacing="1" w:line="360" w:lineRule="auto"/>
        <w:rPr>
          <w:rFonts w:cs="Arial"/>
          <w:sz w:val="24"/>
          <w:szCs w:val="24"/>
        </w:rPr>
      </w:pPr>
    </w:p>
    <w:p w14:paraId="1CA7BFCB" w14:textId="19F08948" w:rsidR="00076D2B" w:rsidRPr="001F627B" w:rsidRDefault="00076D2B" w:rsidP="00B96C7F">
      <w:pPr>
        <w:spacing w:before="100" w:beforeAutospacing="1" w:after="100" w:afterAutospacing="1" w:line="360" w:lineRule="auto"/>
        <w:outlineLvl w:val="2"/>
        <w:rPr>
          <w:rFonts w:eastAsia="Times New Roman" w:cs="Arial"/>
          <w:b/>
          <w:bCs/>
          <w:color w:val="833C0B" w:themeColor="accent2" w:themeShade="80"/>
          <w:sz w:val="24"/>
          <w:szCs w:val="24"/>
        </w:rPr>
      </w:pPr>
      <w:bookmarkStart w:id="11" w:name="_Toc214885069"/>
      <w:r w:rsidRPr="001F627B">
        <w:rPr>
          <w:rFonts w:eastAsia="Times New Roman" w:cs="Arial"/>
          <w:b/>
          <w:bCs/>
          <w:color w:val="833C0B" w:themeColor="accent2" w:themeShade="80"/>
          <w:sz w:val="24"/>
          <w:szCs w:val="24"/>
        </w:rPr>
        <w:t>Target Groups</w:t>
      </w:r>
      <w:bookmarkEnd w:id="11"/>
    </w:p>
    <w:tbl>
      <w:tblPr>
        <w:tblStyle w:val="TableGrid"/>
        <w:tblW w:w="9304" w:type="dxa"/>
        <w:tblInd w:w="-289" w:type="dxa"/>
        <w:tblLook w:val="04A0" w:firstRow="1" w:lastRow="0" w:firstColumn="1" w:lastColumn="0" w:noHBand="0" w:noVBand="1"/>
      </w:tblPr>
      <w:tblGrid>
        <w:gridCol w:w="3294"/>
        <w:gridCol w:w="3005"/>
        <w:gridCol w:w="3005"/>
      </w:tblGrid>
      <w:tr w:rsidR="00382775" w:rsidRPr="00B96C7F" w14:paraId="127629CC" w14:textId="77777777" w:rsidTr="001F627B">
        <w:tc>
          <w:tcPr>
            <w:tcW w:w="3294" w:type="dxa"/>
            <w:vAlign w:val="center"/>
          </w:tcPr>
          <w:p w14:paraId="7AF0F4A7" w14:textId="0587CDA3" w:rsidR="00076D2B" w:rsidRPr="00B96C7F" w:rsidRDefault="00076D2B" w:rsidP="00B96C7F">
            <w:pPr>
              <w:spacing w:before="100" w:beforeAutospacing="1" w:after="100" w:afterAutospacing="1" w:line="360" w:lineRule="auto"/>
              <w:jc w:val="center"/>
              <w:rPr>
                <w:rFonts w:cs="Arial"/>
                <w:color w:val="222A35" w:themeColor="text2" w:themeShade="80"/>
                <w:sz w:val="24"/>
                <w:szCs w:val="24"/>
              </w:rPr>
            </w:pPr>
            <w:r w:rsidRPr="00B96C7F">
              <w:rPr>
                <w:rFonts w:cs="Arial"/>
                <w:b/>
                <w:bCs/>
                <w:color w:val="222A35" w:themeColor="text2" w:themeShade="80"/>
                <w:sz w:val="24"/>
                <w:szCs w:val="24"/>
              </w:rPr>
              <w:t>Segment</w:t>
            </w:r>
          </w:p>
        </w:tc>
        <w:tc>
          <w:tcPr>
            <w:tcW w:w="3005" w:type="dxa"/>
            <w:vAlign w:val="center"/>
          </w:tcPr>
          <w:p w14:paraId="38F7DE5A" w14:textId="67781B69" w:rsidR="00076D2B" w:rsidRPr="00B96C7F" w:rsidRDefault="00076D2B" w:rsidP="00B96C7F">
            <w:pPr>
              <w:spacing w:before="100" w:beforeAutospacing="1" w:after="100" w:afterAutospacing="1" w:line="360" w:lineRule="auto"/>
              <w:jc w:val="center"/>
              <w:rPr>
                <w:rFonts w:cs="Arial"/>
                <w:color w:val="222A35" w:themeColor="text2" w:themeShade="80"/>
                <w:sz w:val="24"/>
                <w:szCs w:val="24"/>
              </w:rPr>
            </w:pPr>
            <w:r w:rsidRPr="00B96C7F">
              <w:rPr>
                <w:rFonts w:cs="Arial"/>
                <w:b/>
                <w:bCs/>
                <w:color w:val="222A35" w:themeColor="text2" w:themeShade="80"/>
                <w:sz w:val="24"/>
                <w:szCs w:val="24"/>
              </w:rPr>
              <w:t>Income Profile</w:t>
            </w:r>
          </w:p>
        </w:tc>
        <w:tc>
          <w:tcPr>
            <w:tcW w:w="3005" w:type="dxa"/>
            <w:vAlign w:val="center"/>
          </w:tcPr>
          <w:p w14:paraId="1CAAD6D8" w14:textId="00B40E28" w:rsidR="00076D2B" w:rsidRPr="00B96C7F" w:rsidRDefault="00076D2B" w:rsidP="00B96C7F">
            <w:pPr>
              <w:spacing w:before="100" w:beforeAutospacing="1" w:after="100" w:afterAutospacing="1" w:line="360" w:lineRule="auto"/>
              <w:jc w:val="center"/>
              <w:rPr>
                <w:rFonts w:cs="Arial"/>
                <w:color w:val="222A35" w:themeColor="text2" w:themeShade="80"/>
                <w:sz w:val="24"/>
                <w:szCs w:val="24"/>
              </w:rPr>
            </w:pPr>
            <w:r w:rsidRPr="00B96C7F">
              <w:rPr>
                <w:rFonts w:cs="Arial"/>
                <w:b/>
                <w:bCs/>
                <w:color w:val="222A35" w:themeColor="text2" w:themeShade="80"/>
                <w:sz w:val="24"/>
                <w:szCs w:val="24"/>
              </w:rPr>
              <w:t>Needs</w:t>
            </w:r>
          </w:p>
        </w:tc>
      </w:tr>
      <w:tr w:rsidR="00076D2B" w:rsidRPr="00B96C7F" w14:paraId="7DE8F2D0" w14:textId="77777777" w:rsidTr="001F627B">
        <w:tc>
          <w:tcPr>
            <w:tcW w:w="3294" w:type="dxa"/>
            <w:vAlign w:val="center"/>
          </w:tcPr>
          <w:p w14:paraId="161BC8D5" w14:textId="45E89BF0" w:rsidR="00076D2B" w:rsidRPr="00B96C7F" w:rsidRDefault="00076D2B" w:rsidP="00B96C7F">
            <w:pPr>
              <w:spacing w:before="100" w:beforeAutospacing="1" w:after="100" w:afterAutospacing="1" w:line="360" w:lineRule="auto"/>
              <w:rPr>
                <w:rFonts w:cs="Arial"/>
                <w:sz w:val="24"/>
                <w:szCs w:val="24"/>
              </w:rPr>
            </w:pPr>
            <w:r w:rsidRPr="00B96C7F">
              <w:rPr>
                <w:rFonts w:cs="Arial"/>
                <w:sz w:val="24"/>
                <w:szCs w:val="24"/>
              </w:rPr>
              <w:t>Executives &amp; Entrepreneurs</w:t>
            </w:r>
          </w:p>
        </w:tc>
        <w:tc>
          <w:tcPr>
            <w:tcW w:w="3005" w:type="dxa"/>
            <w:vAlign w:val="center"/>
          </w:tcPr>
          <w:p w14:paraId="379B09B6" w14:textId="05C08535" w:rsidR="00076D2B" w:rsidRPr="00B96C7F" w:rsidRDefault="00076D2B" w:rsidP="00B96C7F">
            <w:pPr>
              <w:spacing w:before="100" w:beforeAutospacing="1" w:after="100" w:afterAutospacing="1" w:line="360" w:lineRule="auto"/>
              <w:rPr>
                <w:rFonts w:cs="Arial"/>
                <w:sz w:val="24"/>
                <w:szCs w:val="24"/>
              </w:rPr>
            </w:pPr>
            <w:r w:rsidRPr="00B96C7F">
              <w:rPr>
                <w:rFonts w:cs="Arial"/>
                <w:sz w:val="24"/>
                <w:szCs w:val="24"/>
              </w:rPr>
              <w:t>£120,000+</w:t>
            </w:r>
          </w:p>
        </w:tc>
        <w:tc>
          <w:tcPr>
            <w:tcW w:w="3005" w:type="dxa"/>
            <w:vAlign w:val="center"/>
          </w:tcPr>
          <w:p w14:paraId="77BA82A2" w14:textId="168FCF34" w:rsidR="00076D2B" w:rsidRPr="00B96C7F" w:rsidRDefault="00076D2B" w:rsidP="00B96C7F">
            <w:pPr>
              <w:spacing w:before="100" w:beforeAutospacing="1" w:after="100" w:afterAutospacing="1" w:line="360" w:lineRule="auto"/>
              <w:rPr>
                <w:rFonts w:cs="Arial"/>
                <w:sz w:val="24"/>
                <w:szCs w:val="24"/>
              </w:rPr>
            </w:pPr>
            <w:r w:rsidRPr="00B96C7F">
              <w:rPr>
                <w:rFonts w:cs="Arial"/>
                <w:sz w:val="24"/>
                <w:szCs w:val="24"/>
              </w:rPr>
              <w:t>Corporate identity styling</w:t>
            </w:r>
          </w:p>
        </w:tc>
      </w:tr>
      <w:tr w:rsidR="00076D2B" w:rsidRPr="00B96C7F" w14:paraId="7556C479" w14:textId="77777777" w:rsidTr="001F627B">
        <w:tc>
          <w:tcPr>
            <w:tcW w:w="3294" w:type="dxa"/>
            <w:vAlign w:val="center"/>
          </w:tcPr>
          <w:p w14:paraId="2F5ABC39" w14:textId="07B32919" w:rsidR="00076D2B" w:rsidRPr="00B96C7F" w:rsidRDefault="00076D2B" w:rsidP="00B96C7F">
            <w:pPr>
              <w:spacing w:before="100" w:beforeAutospacing="1" w:after="100" w:afterAutospacing="1" w:line="360" w:lineRule="auto"/>
              <w:rPr>
                <w:rFonts w:cs="Arial"/>
                <w:sz w:val="24"/>
                <w:szCs w:val="24"/>
              </w:rPr>
            </w:pPr>
            <w:r w:rsidRPr="00B96C7F">
              <w:rPr>
                <w:rFonts w:cs="Arial"/>
                <w:sz w:val="24"/>
                <w:szCs w:val="24"/>
              </w:rPr>
              <w:t>High-Income Residents</w:t>
            </w:r>
          </w:p>
        </w:tc>
        <w:tc>
          <w:tcPr>
            <w:tcW w:w="3005" w:type="dxa"/>
            <w:vAlign w:val="center"/>
          </w:tcPr>
          <w:p w14:paraId="400EDB96" w14:textId="45C2F19C" w:rsidR="00076D2B" w:rsidRPr="00B96C7F" w:rsidRDefault="00076D2B" w:rsidP="00B96C7F">
            <w:pPr>
              <w:spacing w:before="100" w:beforeAutospacing="1" w:after="100" w:afterAutospacing="1" w:line="360" w:lineRule="auto"/>
              <w:rPr>
                <w:rFonts w:cs="Arial"/>
                <w:sz w:val="24"/>
                <w:szCs w:val="24"/>
              </w:rPr>
            </w:pPr>
            <w:r w:rsidRPr="00B96C7F">
              <w:rPr>
                <w:rFonts w:cs="Arial"/>
                <w:sz w:val="24"/>
                <w:szCs w:val="24"/>
              </w:rPr>
              <w:t>£90,000+</w:t>
            </w:r>
          </w:p>
        </w:tc>
        <w:tc>
          <w:tcPr>
            <w:tcW w:w="3005" w:type="dxa"/>
            <w:vAlign w:val="center"/>
          </w:tcPr>
          <w:p w14:paraId="31D2C4BB" w14:textId="260CB9FC" w:rsidR="00076D2B" w:rsidRPr="00B96C7F" w:rsidRDefault="00076D2B" w:rsidP="00B96C7F">
            <w:pPr>
              <w:spacing w:before="100" w:beforeAutospacing="1" w:after="100" w:afterAutospacing="1" w:line="360" w:lineRule="auto"/>
              <w:rPr>
                <w:rFonts w:cs="Arial"/>
                <w:sz w:val="24"/>
                <w:szCs w:val="24"/>
              </w:rPr>
            </w:pPr>
            <w:r w:rsidRPr="00B96C7F">
              <w:rPr>
                <w:rFonts w:cs="Arial"/>
                <w:sz w:val="24"/>
                <w:szCs w:val="24"/>
              </w:rPr>
              <w:t>Lifestyle enhancement</w:t>
            </w:r>
          </w:p>
        </w:tc>
      </w:tr>
      <w:tr w:rsidR="00076D2B" w:rsidRPr="00B96C7F" w14:paraId="104031EE" w14:textId="77777777" w:rsidTr="001F627B">
        <w:tc>
          <w:tcPr>
            <w:tcW w:w="3294" w:type="dxa"/>
            <w:vAlign w:val="center"/>
          </w:tcPr>
          <w:p w14:paraId="0E7814A5" w14:textId="7F3C4E90" w:rsidR="00076D2B" w:rsidRPr="00B96C7F" w:rsidRDefault="00076D2B" w:rsidP="00B96C7F">
            <w:pPr>
              <w:spacing w:before="100" w:beforeAutospacing="1" w:after="100" w:afterAutospacing="1" w:line="360" w:lineRule="auto"/>
              <w:rPr>
                <w:rFonts w:cs="Arial"/>
                <w:sz w:val="24"/>
                <w:szCs w:val="24"/>
              </w:rPr>
            </w:pPr>
            <w:r w:rsidRPr="00B96C7F">
              <w:rPr>
                <w:rFonts w:cs="Arial"/>
                <w:sz w:val="24"/>
                <w:szCs w:val="24"/>
              </w:rPr>
              <w:t>Influencers/Public Figures</w:t>
            </w:r>
          </w:p>
        </w:tc>
        <w:tc>
          <w:tcPr>
            <w:tcW w:w="3005" w:type="dxa"/>
            <w:vAlign w:val="center"/>
          </w:tcPr>
          <w:p w14:paraId="5BCEBBEC" w14:textId="62BBBFB7" w:rsidR="00076D2B" w:rsidRPr="00B96C7F" w:rsidRDefault="00076D2B" w:rsidP="00B96C7F">
            <w:pPr>
              <w:spacing w:before="100" w:beforeAutospacing="1" w:after="100" w:afterAutospacing="1" w:line="360" w:lineRule="auto"/>
              <w:rPr>
                <w:rFonts w:cs="Arial"/>
                <w:sz w:val="24"/>
                <w:szCs w:val="24"/>
              </w:rPr>
            </w:pPr>
            <w:r w:rsidRPr="00B96C7F">
              <w:rPr>
                <w:rFonts w:cs="Arial"/>
                <w:sz w:val="24"/>
                <w:szCs w:val="24"/>
              </w:rPr>
              <w:t>High branding value</w:t>
            </w:r>
          </w:p>
        </w:tc>
        <w:tc>
          <w:tcPr>
            <w:tcW w:w="3005" w:type="dxa"/>
            <w:vAlign w:val="center"/>
          </w:tcPr>
          <w:p w14:paraId="7CF49FA1" w14:textId="5147D173" w:rsidR="00076D2B" w:rsidRPr="00B96C7F" w:rsidRDefault="00076D2B" w:rsidP="00B96C7F">
            <w:pPr>
              <w:spacing w:before="100" w:beforeAutospacing="1" w:after="100" w:afterAutospacing="1" w:line="360" w:lineRule="auto"/>
              <w:rPr>
                <w:rFonts w:cs="Arial"/>
                <w:sz w:val="24"/>
                <w:szCs w:val="24"/>
              </w:rPr>
            </w:pPr>
            <w:r w:rsidRPr="00B96C7F">
              <w:rPr>
                <w:rFonts w:cs="Arial"/>
                <w:sz w:val="24"/>
                <w:szCs w:val="24"/>
              </w:rPr>
              <w:t>Ongoing public styling</w:t>
            </w:r>
          </w:p>
        </w:tc>
      </w:tr>
      <w:tr w:rsidR="00076D2B" w:rsidRPr="00B96C7F" w14:paraId="2F143E1D" w14:textId="77777777" w:rsidTr="001F627B">
        <w:tc>
          <w:tcPr>
            <w:tcW w:w="3294" w:type="dxa"/>
            <w:vAlign w:val="center"/>
          </w:tcPr>
          <w:p w14:paraId="61614C06" w14:textId="369FB800" w:rsidR="00076D2B" w:rsidRPr="00B96C7F" w:rsidRDefault="00076D2B" w:rsidP="00B96C7F">
            <w:pPr>
              <w:spacing w:before="100" w:beforeAutospacing="1" w:after="100" w:afterAutospacing="1" w:line="360" w:lineRule="auto"/>
              <w:rPr>
                <w:rFonts w:cs="Arial"/>
                <w:sz w:val="24"/>
                <w:szCs w:val="24"/>
              </w:rPr>
            </w:pPr>
            <w:r w:rsidRPr="00B96C7F">
              <w:rPr>
                <w:rFonts w:cs="Arial"/>
                <w:sz w:val="24"/>
                <w:szCs w:val="24"/>
              </w:rPr>
              <w:t>International Travellers</w:t>
            </w:r>
          </w:p>
        </w:tc>
        <w:tc>
          <w:tcPr>
            <w:tcW w:w="3005" w:type="dxa"/>
            <w:vAlign w:val="center"/>
          </w:tcPr>
          <w:p w14:paraId="617AE12E" w14:textId="57B6CBB6" w:rsidR="00076D2B" w:rsidRPr="00B96C7F" w:rsidRDefault="00076D2B" w:rsidP="00B96C7F">
            <w:pPr>
              <w:spacing w:before="100" w:beforeAutospacing="1" w:after="100" w:afterAutospacing="1" w:line="360" w:lineRule="auto"/>
              <w:rPr>
                <w:rFonts w:cs="Arial"/>
                <w:sz w:val="24"/>
                <w:szCs w:val="24"/>
              </w:rPr>
            </w:pPr>
            <w:r w:rsidRPr="00B96C7F">
              <w:rPr>
                <w:rFonts w:cs="Arial"/>
                <w:sz w:val="24"/>
                <w:szCs w:val="24"/>
              </w:rPr>
              <w:t>Luxury visitors</w:t>
            </w:r>
          </w:p>
        </w:tc>
        <w:tc>
          <w:tcPr>
            <w:tcW w:w="3005" w:type="dxa"/>
            <w:vAlign w:val="center"/>
          </w:tcPr>
          <w:p w14:paraId="4DA1B409" w14:textId="4B3B0341" w:rsidR="00076D2B" w:rsidRPr="00B96C7F" w:rsidRDefault="00076D2B" w:rsidP="00B96C7F">
            <w:pPr>
              <w:spacing w:before="100" w:beforeAutospacing="1" w:after="100" w:afterAutospacing="1" w:line="360" w:lineRule="auto"/>
              <w:rPr>
                <w:rFonts w:cs="Arial"/>
                <w:sz w:val="24"/>
                <w:szCs w:val="24"/>
              </w:rPr>
            </w:pPr>
            <w:r w:rsidRPr="00B96C7F">
              <w:rPr>
                <w:rFonts w:cs="Arial"/>
                <w:sz w:val="24"/>
                <w:szCs w:val="24"/>
              </w:rPr>
              <w:t>VIP travel styling</w:t>
            </w:r>
          </w:p>
        </w:tc>
      </w:tr>
    </w:tbl>
    <w:p w14:paraId="1284B19E" w14:textId="1471B509" w:rsidR="00076D2B" w:rsidRPr="00B96C7F" w:rsidRDefault="00076D2B" w:rsidP="00B96C7F">
      <w:pPr>
        <w:pStyle w:val="Heading2"/>
        <w:spacing w:line="360" w:lineRule="auto"/>
        <w:rPr>
          <w:rFonts w:cs="Arial"/>
          <w:sz w:val="24"/>
          <w:szCs w:val="24"/>
        </w:rPr>
      </w:pPr>
    </w:p>
    <w:p w14:paraId="1BB755F2" w14:textId="693AE14D" w:rsidR="00076D2B" w:rsidRDefault="00F114BD" w:rsidP="001F627B">
      <w:pPr>
        <w:pStyle w:val="Heading2"/>
        <w:spacing w:line="360" w:lineRule="auto"/>
        <w:rPr>
          <w:rFonts w:cs="Arial"/>
          <w:sz w:val="24"/>
          <w:szCs w:val="24"/>
        </w:rPr>
      </w:pPr>
      <w:bookmarkStart w:id="12" w:name="_Toc214885070"/>
      <w:r w:rsidRPr="00B96C7F">
        <w:rPr>
          <w:rFonts w:cs="Arial"/>
          <w:sz w:val="24"/>
          <w:szCs w:val="24"/>
        </w:rPr>
        <w:t>PESTEL Analysis</w:t>
      </w:r>
      <w:bookmarkEnd w:id="12"/>
      <w:r w:rsidRPr="00B96C7F">
        <w:rPr>
          <w:rFonts w:cs="Arial"/>
          <w:sz w:val="24"/>
          <w:szCs w:val="24"/>
        </w:rPr>
        <w:t xml:space="preserve"> </w:t>
      </w:r>
    </w:p>
    <w:p w14:paraId="0931104E" w14:textId="77777777" w:rsidR="001F627B" w:rsidRPr="001F627B" w:rsidRDefault="001F627B" w:rsidP="001F627B"/>
    <w:tbl>
      <w:tblPr>
        <w:tblStyle w:val="TableGrid"/>
        <w:tblW w:w="9634" w:type="dxa"/>
        <w:tblLook w:val="04A0" w:firstRow="1" w:lastRow="0" w:firstColumn="1" w:lastColumn="0" w:noHBand="0" w:noVBand="1"/>
      </w:tblPr>
      <w:tblGrid>
        <w:gridCol w:w="3005"/>
        <w:gridCol w:w="3005"/>
        <w:gridCol w:w="3624"/>
      </w:tblGrid>
      <w:tr w:rsidR="00382775" w:rsidRPr="00B96C7F" w14:paraId="4376C449" w14:textId="77777777" w:rsidTr="00076D2B">
        <w:tc>
          <w:tcPr>
            <w:tcW w:w="3005" w:type="dxa"/>
            <w:vAlign w:val="center"/>
          </w:tcPr>
          <w:p w14:paraId="05156939" w14:textId="4B6FD17E" w:rsidR="00076D2B" w:rsidRPr="00B96C7F" w:rsidRDefault="00076D2B"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Factor</w:t>
            </w:r>
          </w:p>
        </w:tc>
        <w:tc>
          <w:tcPr>
            <w:tcW w:w="3005" w:type="dxa"/>
            <w:vAlign w:val="center"/>
          </w:tcPr>
          <w:p w14:paraId="217255D9" w14:textId="1BC4A4B8" w:rsidR="00076D2B" w:rsidRPr="00B96C7F" w:rsidRDefault="00076D2B"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Impact on F.A.W Maison</w:t>
            </w:r>
          </w:p>
        </w:tc>
        <w:tc>
          <w:tcPr>
            <w:tcW w:w="3624" w:type="dxa"/>
            <w:vAlign w:val="center"/>
          </w:tcPr>
          <w:p w14:paraId="3A542AC4" w14:textId="61EFE76E" w:rsidR="00076D2B" w:rsidRPr="00B96C7F" w:rsidRDefault="00076D2B"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Strategic Response</w:t>
            </w:r>
          </w:p>
        </w:tc>
      </w:tr>
      <w:tr w:rsidR="00076D2B" w:rsidRPr="00B96C7F" w14:paraId="5320A950" w14:textId="77777777" w:rsidTr="00076D2B">
        <w:tc>
          <w:tcPr>
            <w:tcW w:w="3005" w:type="dxa"/>
            <w:vAlign w:val="center"/>
          </w:tcPr>
          <w:p w14:paraId="03931F6E" w14:textId="4B8E56D4" w:rsidR="00076D2B" w:rsidRPr="00B96C7F" w:rsidRDefault="00076D2B" w:rsidP="00B96C7F">
            <w:pPr>
              <w:spacing w:line="360" w:lineRule="auto"/>
              <w:rPr>
                <w:rFonts w:cs="Arial"/>
                <w:sz w:val="24"/>
                <w:szCs w:val="24"/>
              </w:rPr>
            </w:pPr>
            <w:r w:rsidRPr="00B96C7F">
              <w:rPr>
                <w:rFonts w:cs="Arial"/>
                <w:sz w:val="24"/>
                <w:szCs w:val="24"/>
              </w:rPr>
              <w:t>Political</w:t>
            </w:r>
          </w:p>
        </w:tc>
        <w:tc>
          <w:tcPr>
            <w:tcW w:w="3005" w:type="dxa"/>
            <w:vAlign w:val="center"/>
          </w:tcPr>
          <w:p w14:paraId="3E297163" w14:textId="2EA5E420" w:rsidR="00076D2B" w:rsidRPr="00B96C7F" w:rsidRDefault="00076D2B" w:rsidP="00B96C7F">
            <w:pPr>
              <w:spacing w:line="360" w:lineRule="auto"/>
              <w:rPr>
                <w:rFonts w:cs="Arial"/>
                <w:sz w:val="24"/>
                <w:szCs w:val="24"/>
              </w:rPr>
            </w:pPr>
            <w:r w:rsidRPr="00B96C7F">
              <w:rPr>
                <w:rFonts w:cs="Arial"/>
                <w:sz w:val="24"/>
                <w:szCs w:val="24"/>
              </w:rPr>
              <w:t>Consumer data &amp; service laws</w:t>
            </w:r>
          </w:p>
        </w:tc>
        <w:tc>
          <w:tcPr>
            <w:tcW w:w="3624" w:type="dxa"/>
            <w:vAlign w:val="center"/>
          </w:tcPr>
          <w:p w14:paraId="56EFC62B" w14:textId="2D2D62B0" w:rsidR="00076D2B" w:rsidRPr="00B96C7F" w:rsidRDefault="00076D2B" w:rsidP="00B96C7F">
            <w:pPr>
              <w:spacing w:line="360" w:lineRule="auto"/>
              <w:rPr>
                <w:rFonts w:cs="Arial"/>
                <w:sz w:val="24"/>
                <w:szCs w:val="24"/>
              </w:rPr>
            </w:pPr>
            <w:r w:rsidRPr="00B96C7F">
              <w:rPr>
                <w:rFonts w:cs="Arial"/>
                <w:sz w:val="24"/>
                <w:szCs w:val="24"/>
              </w:rPr>
              <w:t>Operate as Ltd; legal contracts</w:t>
            </w:r>
          </w:p>
        </w:tc>
      </w:tr>
      <w:tr w:rsidR="00076D2B" w:rsidRPr="00B96C7F" w14:paraId="6FDABF92" w14:textId="77777777" w:rsidTr="00076D2B">
        <w:tc>
          <w:tcPr>
            <w:tcW w:w="3005" w:type="dxa"/>
            <w:vAlign w:val="center"/>
          </w:tcPr>
          <w:p w14:paraId="528794F3" w14:textId="412FC338" w:rsidR="00076D2B" w:rsidRPr="00B96C7F" w:rsidRDefault="00076D2B" w:rsidP="00B96C7F">
            <w:pPr>
              <w:spacing w:line="360" w:lineRule="auto"/>
              <w:rPr>
                <w:rFonts w:cs="Arial"/>
                <w:sz w:val="24"/>
                <w:szCs w:val="24"/>
              </w:rPr>
            </w:pPr>
            <w:r w:rsidRPr="00B96C7F">
              <w:rPr>
                <w:rFonts w:cs="Arial"/>
                <w:sz w:val="24"/>
                <w:szCs w:val="24"/>
              </w:rPr>
              <w:t>Economic</w:t>
            </w:r>
          </w:p>
        </w:tc>
        <w:tc>
          <w:tcPr>
            <w:tcW w:w="3005" w:type="dxa"/>
            <w:vAlign w:val="center"/>
          </w:tcPr>
          <w:p w14:paraId="366A04F8" w14:textId="6061078B" w:rsidR="00076D2B" w:rsidRPr="00B96C7F" w:rsidRDefault="00076D2B" w:rsidP="00B96C7F">
            <w:pPr>
              <w:spacing w:line="360" w:lineRule="auto"/>
              <w:rPr>
                <w:rFonts w:cs="Arial"/>
                <w:sz w:val="24"/>
                <w:szCs w:val="24"/>
              </w:rPr>
            </w:pPr>
            <w:r w:rsidRPr="00B96C7F">
              <w:rPr>
                <w:rFonts w:cs="Arial"/>
                <w:sz w:val="24"/>
                <w:szCs w:val="24"/>
              </w:rPr>
              <w:t>High luxury spending</w:t>
            </w:r>
          </w:p>
        </w:tc>
        <w:tc>
          <w:tcPr>
            <w:tcW w:w="3624" w:type="dxa"/>
            <w:vAlign w:val="center"/>
          </w:tcPr>
          <w:p w14:paraId="1C4D7E01" w14:textId="056B554A" w:rsidR="00076D2B" w:rsidRPr="00B96C7F" w:rsidRDefault="00076D2B" w:rsidP="00B96C7F">
            <w:pPr>
              <w:spacing w:line="360" w:lineRule="auto"/>
              <w:rPr>
                <w:rFonts w:cs="Arial"/>
                <w:sz w:val="24"/>
                <w:szCs w:val="24"/>
              </w:rPr>
            </w:pPr>
            <w:r w:rsidRPr="00B96C7F">
              <w:rPr>
                <w:rFonts w:cs="Arial"/>
                <w:sz w:val="24"/>
                <w:szCs w:val="24"/>
              </w:rPr>
              <w:t>Target affluent clients</w:t>
            </w:r>
          </w:p>
        </w:tc>
      </w:tr>
      <w:tr w:rsidR="00076D2B" w:rsidRPr="00B96C7F" w14:paraId="371CA4E9" w14:textId="77777777" w:rsidTr="00076D2B">
        <w:tc>
          <w:tcPr>
            <w:tcW w:w="3005" w:type="dxa"/>
            <w:vAlign w:val="center"/>
          </w:tcPr>
          <w:p w14:paraId="4ACBABAB" w14:textId="01B399AE" w:rsidR="00076D2B" w:rsidRPr="00B96C7F" w:rsidRDefault="00076D2B" w:rsidP="00B96C7F">
            <w:pPr>
              <w:spacing w:line="360" w:lineRule="auto"/>
              <w:rPr>
                <w:rFonts w:cs="Arial"/>
                <w:sz w:val="24"/>
                <w:szCs w:val="24"/>
              </w:rPr>
            </w:pPr>
            <w:r w:rsidRPr="00B96C7F">
              <w:rPr>
                <w:rFonts w:cs="Arial"/>
                <w:sz w:val="24"/>
                <w:szCs w:val="24"/>
              </w:rPr>
              <w:t>Social</w:t>
            </w:r>
          </w:p>
        </w:tc>
        <w:tc>
          <w:tcPr>
            <w:tcW w:w="3005" w:type="dxa"/>
            <w:vAlign w:val="center"/>
          </w:tcPr>
          <w:p w14:paraId="0285ABB2" w14:textId="621B589D" w:rsidR="00076D2B" w:rsidRPr="00B96C7F" w:rsidRDefault="00076D2B" w:rsidP="00B96C7F">
            <w:pPr>
              <w:spacing w:line="360" w:lineRule="auto"/>
              <w:rPr>
                <w:rFonts w:cs="Arial"/>
                <w:sz w:val="24"/>
                <w:szCs w:val="24"/>
              </w:rPr>
            </w:pPr>
            <w:r w:rsidRPr="00B96C7F">
              <w:rPr>
                <w:rFonts w:cs="Arial"/>
                <w:sz w:val="24"/>
                <w:szCs w:val="24"/>
              </w:rPr>
              <w:t>Luxury identity trends</w:t>
            </w:r>
          </w:p>
        </w:tc>
        <w:tc>
          <w:tcPr>
            <w:tcW w:w="3624" w:type="dxa"/>
            <w:vAlign w:val="center"/>
          </w:tcPr>
          <w:p w14:paraId="5D1886B5" w14:textId="4E2365EA" w:rsidR="00076D2B" w:rsidRPr="00B96C7F" w:rsidRDefault="00076D2B" w:rsidP="00B96C7F">
            <w:pPr>
              <w:spacing w:line="360" w:lineRule="auto"/>
              <w:rPr>
                <w:rFonts w:cs="Arial"/>
                <w:sz w:val="24"/>
                <w:szCs w:val="24"/>
              </w:rPr>
            </w:pPr>
            <w:r w:rsidRPr="00B96C7F">
              <w:rPr>
                <w:rFonts w:cs="Arial"/>
                <w:sz w:val="24"/>
                <w:szCs w:val="24"/>
              </w:rPr>
              <w:t>Confidential branding</w:t>
            </w:r>
          </w:p>
        </w:tc>
      </w:tr>
      <w:tr w:rsidR="00076D2B" w:rsidRPr="00B96C7F" w14:paraId="2FD70A9D" w14:textId="77777777" w:rsidTr="00076D2B">
        <w:tc>
          <w:tcPr>
            <w:tcW w:w="3005" w:type="dxa"/>
            <w:vAlign w:val="center"/>
          </w:tcPr>
          <w:p w14:paraId="1591D21A" w14:textId="3F099B8C" w:rsidR="00076D2B" w:rsidRPr="00B96C7F" w:rsidRDefault="00076D2B" w:rsidP="00B96C7F">
            <w:pPr>
              <w:spacing w:line="360" w:lineRule="auto"/>
              <w:rPr>
                <w:rFonts w:cs="Arial"/>
                <w:sz w:val="24"/>
                <w:szCs w:val="24"/>
              </w:rPr>
            </w:pPr>
            <w:r w:rsidRPr="00B96C7F">
              <w:rPr>
                <w:rFonts w:cs="Arial"/>
                <w:sz w:val="24"/>
                <w:szCs w:val="24"/>
              </w:rPr>
              <w:t>Technological</w:t>
            </w:r>
          </w:p>
        </w:tc>
        <w:tc>
          <w:tcPr>
            <w:tcW w:w="3005" w:type="dxa"/>
            <w:vAlign w:val="center"/>
          </w:tcPr>
          <w:p w14:paraId="1635F415" w14:textId="6EA12605" w:rsidR="00076D2B" w:rsidRPr="00B96C7F" w:rsidRDefault="00076D2B" w:rsidP="00B96C7F">
            <w:pPr>
              <w:spacing w:line="360" w:lineRule="auto"/>
              <w:rPr>
                <w:rFonts w:cs="Arial"/>
                <w:sz w:val="24"/>
                <w:szCs w:val="24"/>
              </w:rPr>
            </w:pPr>
            <w:r w:rsidRPr="00B96C7F">
              <w:rPr>
                <w:rFonts w:cs="Arial"/>
                <w:sz w:val="24"/>
                <w:szCs w:val="24"/>
              </w:rPr>
              <w:t>Online booking growth</w:t>
            </w:r>
          </w:p>
        </w:tc>
        <w:tc>
          <w:tcPr>
            <w:tcW w:w="3624" w:type="dxa"/>
            <w:vAlign w:val="center"/>
          </w:tcPr>
          <w:p w14:paraId="2EE18BCB" w14:textId="373C77B1" w:rsidR="00076D2B" w:rsidRPr="00B96C7F" w:rsidRDefault="00076D2B" w:rsidP="00B96C7F">
            <w:pPr>
              <w:spacing w:line="360" w:lineRule="auto"/>
              <w:rPr>
                <w:rFonts w:cs="Arial"/>
                <w:sz w:val="24"/>
                <w:szCs w:val="24"/>
              </w:rPr>
            </w:pPr>
            <w:r w:rsidRPr="00B96C7F">
              <w:rPr>
                <w:rFonts w:cs="Arial"/>
                <w:sz w:val="24"/>
                <w:szCs w:val="24"/>
              </w:rPr>
              <w:t>Global membership app</w:t>
            </w:r>
          </w:p>
        </w:tc>
      </w:tr>
      <w:tr w:rsidR="00076D2B" w:rsidRPr="00B96C7F" w14:paraId="5AEFC91B" w14:textId="77777777" w:rsidTr="00076D2B">
        <w:tc>
          <w:tcPr>
            <w:tcW w:w="3005" w:type="dxa"/>
            <w:vAlign w:val="center"/>
          </w:tcPr>
          <w:p w14:paraId="6A4AC8A4" w14:textId="25C88E1B" w:rsidR="00076D2B" w:rsidRPr="00B96C7F" w:rsidRDefault="00076D2B" w:rsidP="00B96C7F">
            <w:pPr>
              <w:spacing w:line="360" w:lineRule="auto"/>
              <w:rPr>
                <w:rFonts w:cs="Arial"/>
                <w:sz w:val="24"/>
                <w:szCs w:val="24"/>
              </w:rPr>
            </w:pPr>
            <w:r w:rsidRPr="00B96C7F">
              <w:rPr>
                <w:rFonts w:cs="Arial"/>
                <w:sz w:val="24"/>
                <w:szCs w:val="24"/>
              </w:rPr>
              <w:t>Environmental</w:t>
            </w:r>
          </w:p>
        </w:tc>
        <w:tc>
          <w:tcPr>
            <w:tcW w:w="3005" w:type="dxa"/>
            <w:vAlign w:val="center"/>
          </w:tcPr>
          <w:p w14:paraId="52002CDE" w14:textId="1A005C41" w:rsidR="00076D2B" w:rsidRPr="00B96C7F" w:rsidRDefault="00076D2B" w:rsidP="00B96C7F">
            <w:pPr>
              <w:spacing w:line="360" w:lineRule="auto"/>
              <w:rPr>
                <w:rFonts w:cs="Arial"/>
                <w:sz w:val="24"/>
                <w:szCs w:val="24"/>
              </w:rPr>
            </w:pPr>
            <w:r w:rsidRPr="00B96C7F">
              <w:rPr>
                <w:rFonts w:cs="Arial"/>
                <w:sz w:val="24"/>
                <w:szCs w:val="24"/>
              </w:rPr>
              <w:t>Demand for ethical luxury</w:t>
            </w:r>
          </w:p>
        </w:tc>
        <w:tc>
          <w:tcPr>
            <w:tcW w:w="3624" w:type="dxa"/>
            <w:vAlign w:val="center"/>
          </w:tcPr>
          <w:p w14:paraId="6BC63310" w14:textId="1ADFF72B" w:rsidR="00076D2B" w:rsidRPr="00B96C7F" w:rsidRDefault="00076D2B" w:rsidP="00B96C7F">
            <w:pPr>
              <w:spacing w:line="360" w:lineRule="auto"/>
              <w:rPr>
                <w:rFonts w:cs="Arial"/>
                <w:sz w:val="24"/>
                <w:szCs w:val="24"/>
              </w:rPr>
            </w:pPr>
            <w:r w:rsidRPr="00B96C7F">
              <w:rPr>
                <w:rFonts w:cs="Arial"/>
                <w:sz w:val="24"/>
                <w:szCs w:val="24"/>
              </w:rPr>
              <w:t>Promote sustainable brands</w:t>
            </w:r>
          </w:p>
        </w:tc>
      </w:tr>
      <w:tr w:rsidR="00076D2B" w:rsidRPr="00B96C7F" w14:paraId="48F17C98" w14:textId="77777777" w:rsidTr="00076D2B">
        <w:tc>
          <w:tcPr>
            <w:tcW w:w="3005" w:type="dxa"/>
            <w:vAlign w:val="center"/>
          </w:tcPr>
          <w:p w14:paraId="675C3A46" w14:textId="7345A26A" w:rsidR="00076D2B" w:rsidRPr="00B96C7F" w:rsidRDefault="00076D2B" w:rsidP="00B96C7F">
            <w:pPr>
              <w:spacing w:line="360" w:lineRule="auto"/>
              <w:rPr>
                <w:rFonts w:cs="Arial"/>
                <w:sz w:val="24"/>
                <w:szCs w:val="24"/>
              </w:rPr>
            </w:pPr>
            <w:r w:rsidRPr="00B96C7F">
              <w:rPr>
                <w:rFonts w:cs="Arial"/>
                <w:sz w:val="24"/>
                <w:szCs w:val="24"/>
              </w:rPr>
              <w:t>Legal</w:t>
            </w:r>
          </w:p>
        </w:tc>
        <w:tc>
          <w:tcPr>
            <w:tcW w:w="3005" w:type="dxa"/>
            <w:vAlign w:val="center"/>
          </w:tcPr>
          <w:p w14:paraId="58346D50" w14:textId="5174BC7C" w:rsidR="00076D2B" w:rsidRPr="00B96C7F" w:rsidRDefault="00076D2B" w:rsidP="00B96C7F">
            <w:pPr>
              <w:spacing w:line="360" w:lineRule="auto"/>
              <w:rPr>
                <w:rFonts w:cs="Arial"/>
                <w:sz w:val="24"/>
                <w:szCs w:val="24"/>
              </w:rPr>
            </w:pPr>
            <w:r w:rsidRPr="00B96C7F">
              <w:rPr>
                <w:rFonts w:cs="Arial"/>
                <w:sz w:val="24"/>
                <w:szCs w:val="24"/>
              </w:rPr>
              <w:t>GDPR &amp; liability</w:t>
            </w:r>
          </w:p>
        </w:tc>
        <w:tc>
          <w:tcPr>
            <w:tcW w:w="3624" w:type="dxa"/>
            <w:vAlign w:val="center"/>
          </w:tcPr>
          <w:p w14:paraId="6E5286C1" w14:textId="066FC42E" w:rsidR="00076D2B" w:rsidRPr="00B96C7F" w:rsidRDefault="00076D2B" w:rsidP="00B96C7F">
            <w:pPr>
              <w:spacing w:line="360" w:lineRule="auto"/>
              <w:rPr>
                <w:rFonts w:cs="Arial"/>
                <w:sz w:val="24"/>
                <w:szCs w:val="24"/>
              </w:rPr>
            </w:pPr>
            <w:r w:rsidRPr="00B96C7F">
              <w:rPr>
                <w:rFonts w:cs="Arial"/>
                <w:sz w:val="24"/>
                <w:szCs w:val="24"/>
              </w:rPr>
              <w:t>Data protection + confidentiality</w:t>
            </w:r>
          </w:p>
        </w:tc>
      </w:tr>
    </w:tbl>
    <w:p w14:paraId="5FF11AC0" w14:textId="77777777" w:rsidR="00382775" w:rsidRPr="00B96C7F" w:rsidRDefault="00382775" w:rsidP="00B96C7F">
      <w:pPr>
        <w:pStyle w:val="Heading2"/>
        <w:spacing w:line="360" w:lineRule="auto"/>
        <w:rPr>
          <w:rFonts w:cs="Arial"/>
          <w:sz w:val="24"/>
          <w:szCs w:val="24"/>
        </w:rPr>
      </w:pPr>
    </w:p>
    <w:p w14:paraId="25681BEA" w14:textId="0C4C2341" w:rsidR="00F114BD" w:rsidRPr="00B96C7F" w:rsidRDefault="00F114BD" w:rsidP="00B96C7F">
      <w:pPr>
        <w:pStyle w:val="Heading2"/>
        <w:spacing w:line="360" w:lineRule="auto"/>
        <w:rPr>
          <w:rFonts w:cs="Arial"/>
          <w:sz w:val="24"/>
          <w:szCs w:val="24"/>
        </w:rPr>
      </w:pPr>
      <w:bookmarkStart w:id="13" w:name="_Toc214885071"/>
      <w:r w:rsidRPr="00B96C7F">
        <w:rPr>
          <w:rFonts w:cs="Arial"/>
          <w:sz w:val="24"/>
          <w:szCs w:val="24"/>
        </w:rPr>
        <w:t>SWOT Analysis</w:t>
      </w:r>
      <w:bookmarkEnd w:id="13"/>
    </w:p>
    <w:p w14:paraId="00E9A542" w14:textId="2D656514" w:rsidR="00F53214" w:rsidRPr="00B96C7F" w:rsidRDefault="001F627B" w:rsidP="00B96C7F">
      <w:pPr>
        <w:spacing w:line="360" w:lineRule="auto"/>
        <w:rPr>
          <w:rFonts w:cs="Arial"/>
          <w:sz w:val="24"/>
          <w:szCs w:val="24"/>
        </w:rPr>
      </w:pPr>
      <w:r w:rsidRPr="00B96C7F">
        <w:rPr>
          <w:rFonts w:cs="Arial"/>
          <w:noProof/>
          <w:sz w:val="24"/>
          <w:szCs w:val="24"/>
        </w:rPr>
        <mc:AlternateContent>
          <mc:Choice Requires="wps">
            <w:drawing>
              <wp:anchor distT="0" distB="0" distL="114300" distR="114300" simplePos="0" relativeHeight="251665408" behindDoc="0" locked="0" layoutInCell="1" allowOverlap="1" wp14:anchorId="61C1820D" wp14:editId="2C932812">
                <wp:simplePos x="0" y="0"/>
                <wp:positionH relativeFrom="column">
                  <wp:posOffset>3349186</wp:posOffset>
                </wp:positionH>
                <wp:positionV relativeFrom="paragraph">
                  <wp:posOffset>320088</wp:posOffset>
                </wp:positionV>
                <wp:extent cx="2222500" cy="984250"/>
                <wp:effectExtent l="0" t="0" r="25400" b="25400"/>
                <wp:wrapNone/>
                <wp:docPr id="444250838" name="Rectangle: Rounded Corners 3"/>
                <wp:cNvGraphicFramePr/>
                <a:graphic xmlns:a="http://schemas.openxmlformats.org/drawingml/2006/main">
                  <a:graphicData uri="http://schemas.microsoft.com/office/word/2010/wordprocessingShape">
                    <wps:wsp>
                      <wps:cNvSpPr/>
                      <wps:spPr>
                        <a:xfrm>
                          <a:off x="0" y="0"/>
                          <a:ext cx="2222500" cy="984250"/>
                        </a:xfrm>
                        <a:prstGeom prst="roundRect">
                          <a:avLst/>
                        </a:prstGeom>
                      </wps:spPr>
                      <wps:style>
                        <a:lnRef idx="1">
                          <a:schemeClr val="accent4"/>
                        </a:lnRef>
                        <a:fillRef idx="2">
                          <a:schemeClr val="accent4"/>
                        </a:fillRef>
                        <a:effectRef idx="1">
                          <a:schemeClr val="accent4"/>
                        </a:effectRef>
                        <a:fontRef idx="minor">
                          <a:schemeClr val="dk1"/>
                        </a:fontRef>
                      </wps:style>
                      <wps:txbx>
                        <w:txbxConten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95"/>
                            </w:tblGrid>
                            <w:tr w:rsidR="006F1CDE" w:rsidRPr="00121F4B" w14:paraId="2263559B" w14:textId="77777777" w:rsidTr="00CA770B">
                              <w:trPr>
                                <w:tblHeader/>
                                <w:tblCellSpacing w:w="15" w:type="dxa"/>
                              </w:trPr>
                              <w:tc>
                                <w:tcPr>
                                  <w:tcW w:w="0" w:type="auto"/>
                                  <w:vAlign w:val="center"/>
                                  <w:hideMark/>
                                </w:tcPr>
                                <w:p w14:paraId="6468C53B" w14:textId="77777777" w:rsidR="006F1CDE" w:rsidRPr="00121F4B" w:rsidRDefault="006F1CDE" w:rsidP="006F1CDE">
                                  <w:pPr>
                                    <w:spacing w:before="100" w:beforeAutospacing="1" w:after="100" w:afterAutospacing="1" w:line="240" w:lineRule="auto"/>
                                    <w:jc w:val="center"/>
                                    <w:rPr>
                                      <w:rFonts w:ascii="Times New Roman" w:hAnsi="Times New Roman" w:cs="Times New Roman"/>
                                      <w:b/>
                                      <w:bCs/>
                                    </w:rPr>
                                  </w:pPr>
                                  <w:r w:rsidRPr="00121F4B">
                                    <w:rPr>
                                      <w:rFonts w:ascii="Times New Roman" w:hAnsi="Times New Roman" w:cs="Times New Roman"/>
                                      <w:b/>
                                      <w:bCs/>
                                    </w:rPr>
                                    <w:t>Weaknesses</w:t>
                                  </w:r>
                                </w:p>
                              </w:tc>
                            </w:tr>
                            <w:tr w:rsidR="006F1CDE" w:rsidRPr="00121F4B" w14:paraId="10E1FBA1" w14:textId="77777777" w:rsidTr="00CA770B">
                              <w:trPr>
                                <w:tblCellSpacing w:w="15" w:type="dxa"/>
                              </w:trPr>
                              <w:tc>
                                <w:tcPr>
                                  <w:tcW w:w="0" w:type="auto"/>
                                  <w:vAlign w:val="center"/>
                                  <w:hideMark/>
                                </w:tcPr>
                                <w:p w14:paraId="57D7E7BC" w14:textId="77777777" w:rsidR="006F1CDE" w:rsidRPr="00121F4B" w:rsidRDefault="006F1CDE" w:rsidP="006F1CDE">
                                  <w:pPr>
                                    <w:spacing w:before="100" w:beforeAutospacing="1" w:after="100" w:afterAutospacing="1" w:line="240" w:lineRule="auto"/>
                                    <w:rPr>
                                      <w:rFonts w:ascii="Times New Roman" w:hAnsi="Times New Roman" w:cs="Times New Roman"/>
                                    </w:rPr>
                                  </w:pPr>
                                  <w:r w:rsidRPr="00121F4B">
                                    <w:rPr>
                                      <w:rFonts w:ascii="Times New Roman" w:hAnsi="Times New Roman" w:cs="Times New Roman"/>
                                    </w:rPr>
                                    <w:t>High initial cost</w:t>
                                  </w:r>
                                </w:p>
                              </w:tc>
                            </w:tr>
                            <w:tr w:rsidR="006F1CDE" w:rsidRPr="00121F4B" w14:paraId="4CE0A10C" w14:textId="77777777" w:rsidTr="00CA770B">
                              <w:trPr>
                                <w:tblCellSpacing w:w="15" w:type="dxa"/>
                              </w:trPr>
                              <w:tc>
                                <w:tcPr>
                                  <w:tcW w:w="0" w:type="auto"/>
                                  <w:vAlign w:val="center"/>
                                  <w:hideMark/>
                                </w:tcPr>
                                <w:p w14:paraId="487F0B48" w14:textId="77777777" w:rsidR="006F1CDE" w:rsidRPr="00121F4B" w:rsidRDefault="006F1CDE" w:rsidP="006F1CDE">
                                  <w:pPr>
                                    <w:spacing w:before="100" w:beforeAutospacing="1" w:after="100" w:afterAutospacing="1" w:line="240" w:lineRule="auto"/>
                                    <w:rPr>
                                      <w:rFonts w:ascii="Times New Roman" w:hAnsi="Times New Roman" w:cs="Times New Roman"/>
                                    </w:rPr>
                                  </w:pPr>
                                  <w:r w:rsidRPr="00121F4B">
                                    <w:rPr>
                                      <w:rFonts w:ascii="Times New Roman" w:hAnsi="Times New Roman" w:cs="Times New Roman"/>
                                    </w:rPr>
                                    <w:t>Limited early brand recognition</w:t>
                                  </w:r>
                                </w:p>
                              </w:tc>
                            </w:tr>
                            <w:tr w:rsidR="006F1CDE" w:rsidRPr="00121F4B" w14:paraId="6EA508EE" w14:textId="77777777" w:rsidTr="00CA770B">
                              <w:trPr>
                                <w:tblCellSpacing w:w="15" w:type="dxa"/>
                              </w:trPr>
                              <w:tc>
                                <w:tcPr>
                                  <w:tcW w:w="0" w:type="auto"/>
                                  <w:vAlign w:val="center"/>
                                  <w:hideMark/>
                                </w:tcPr>
                                <w:p w14:paraId="608F25AB" w14:textId="77777777" w:rsidR="006F1CDE" w:rsidRPr="00121F4B" w:rsidRDefault="006F1CDE" w:rsidP="006F1CDE">
                                  <w:pPr>
                                    <w:spacing w:before="100" w:beforeAutospacing="1" w:after="100" w:afterAutospacing="1" w:line="240" w:lineRule="auto"/>
                                    <w:rPr>
                                      <w:rFonts w:ascii="Times New Roman" w:hAnsi="Times New Roman" w:cs="Times New Roman"/>
                                    </w:rPr>
                                  </w:pPr>
                                  <w:r w:rsidRPr="00121F4B">
                                    <w:rPr>
                                      <w:rFonts w:ascii="Times New Roman" w:hAnsi="Times New Roman" w:cs="Times New Roman"/>
                                    </w:rPr>
                                    <w:t>Depends on partnerships</w:t>
                                  </w:r>
                                </w:p>
                              </w:tc>
                            </w:tr>
                          </w:tbl>
                          <w:p w14:paraId="00152CB4" w14:textId="77777777" w:rsidR="006F1CDE" w:rsidRDefault="006F1CDE" w:rsidP="006F1CD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C1820D" id="Rectangle: Rounded Corners 3" o:spid="_x0000_s1027" style="position:absolute;margin-left:263.7pt;margin-top:25.2pt;width:175pt;height:7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" fillcolor="#ffd555 [2167]" strokecolor="#ffc000 [3207]" strokeweight=".5pt">
                <v:fill color2="#ffcc31 [2615]" rotate="t" colors="0 #ffdd9c;.5 #ffd78e;1 #ffd479" focus="100%" type="gradient">
                  <o:fill v:ext="view" type="gradientUnscaled"/>
                </v:fill>
                <v:stroke joinstyle="miter"/>
                <v:textbox>
                  <w:txbxConten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95"/>
                      </w:tblGrid>
                      <w:tr w:rsidR="006F1CDE" w:rsidRPr="00121F4B" w14:paraId="2263559B" w14:textId="77777777" w:rsidTr="00CA770B">
                        <w:trPr>
                          <w:tblHeader/>
                          <w:tblCellSpacing w:w="15" w:type="dxa"/>
                        </w:trPr>
                        <w:tc>
                          <w:tcPr>
                            <w:tcW w:w="0" w:type="auto"/>
                            <w:vAlign w:val="center"/>
                            <w:hideMark/>
                          </w:tcPr>
                          <w:p w14:paraId="6468C53B" w14:textId="77777777" w:rsidR="006F1CDE" w:rsidRPr="00121F4B" w:rsidRDefault="006F1CDE" w:rsidP="006F1CDE">
                            <w:pPr>
                              <w:spacing w:before="100" w:beforeAutospacing="1" w:after="100" w:afterAutospacing="1" w:line="240" w:lineRule="auto"/>
                              <w:jc w:val="center"/>
                              <w:rPr>
                                <w:rFonts w:ascii="Times New Roman" w:hAnsi="Times New Roman" w:cs="Times New Roman"/>
                                <w:b/>
                                <w:bCs/>
                              </w:rPr>
                            </w:pPr>
                            <w:r w:rsidRPr="00121F4B">
                              <w:rPr>
                                <w:rFonts w:ascii="Times New Roman" w:hAnsi="Times New Roman" w:cs="Times New Roman"/>
                                <w:b/>
                                <w:bCs/>
                              </w:rPr>
                              <w:t>Weaknesses</w:t>
                            </w:r>
                          </w:p>
                        </w:tc>
                      </w:tr>
                      <w:tr w:rsidR="006F1CDE" w:rsidRPr="00121F4B" w14:paraId="10E1FBA1" w14:textId="77777777" w:rsidTr="00CA770B">
                        <w:trPr>
                          <w:tblCellSpacing w:w="15" w:type="dxa"/>
                        </w:trPr>
                        <w:tc>
                          <w:tcPr>
                            <w:tcW w:w="0" w:type="auto"/>
                            <w:vAlign w:val="center"/>
                            <w:hideMark/>
                          </w:tcPr>
                          <w:p w14:paraId="57D7E7BC" w14:textId="77777777" w:rsidR="006F1CDE" w:rsidRPr="00121F4B" w:rsidRDefault="006F1CDE" w:rsidP="006F1CDE">
                            <w:pPr>
                              <w:spacing w:before="100" w:beforeAutospacing="1" w:after="100" w:afterAutospacing="1" w:line="240" w:lineRule="auto"/>
                              <w:rPr>
                                <w:rFonts w:ascii="Times New Roman" w:hAnsi="Times New Roman" w:cs="Times New Roman"/>
                              </w:rPr>
                            </w:pPr>
                            <w:r w:rsidRPr="00121F4B">
                              <w:rPr>
                                <w:rFonts w:ascii="Times New Roman" w:hAnsi="Times New Roman" w:cs="Times New Roman"/>
                              </w:rPr>
                              <w:t>High initial cost</w:t>
                            </w:r>
                          </w:p>
                        </w:tc>
                      </w:tr>
                      <w:tr w:rsidR="006F1CDE" w:rsidRPr="00121F4B" w14:paraId="4CE0A10C" w14:textId="77777777" w:rsidTr="00CA770B">
                        <w:trPr>
                          <w:tblCellSpacing w:w="15" w:type="dxa"/>
                        </w:trPr>
                        <w:tc>
                          <w:tcPr>
                            <w:tcW w:w="0" w:type="auto"/>
                            <w:vAlign w:val="center"/>
                            <w:hideMark/>
                          </w:tcPr>
                          <w:p w14:paraId="487F0B48" w14:textId="77777777" w:rsidR="006F1CDE" w:rsidRPr="00121F4B" w:rsidRDefault="006F1CDE" w:rsidP="006F1CDE">
                            <w:pPr>
                              <w:spacing w:before="100" w:beforeAutospacing="1" w:after="100" w:afterAutospacing="1" w:line="240" w:lineRule="auto"/>
                              <w:rPr>
                                <w:rFonts w:ascii="Times New Roman" w:hAnsi="Times New Roman" w:cs="Times New Roman"/>
                              </w:rPr>
                            </w:pPr>
                            <w:r w:rsidRPr="00121F4B">
                              <w:rPr>
                                <w:rFonts w:ascii="Times New Roman" w:hAnsi="Times New Roman" w:cs="Times New Roman"/>
                              </w:rPr>
                              <w:t>Limited early brand recognition</w:t>
                            </w:r>
                          </w:p>
                        </w:tc>
                      </w:tr>
                      <w:tr w:rsidR="006F1CDE" w:rsidRPr="00121F4B" w14:paraId="6EA508EE" w14:textId="77777777" w:rsidTr="00CA770B">
                        <w:trPr>
                          <w:tblCellSpacing w:w="15" w:type="dxa"/>
                        </w:trPr>
                        <w:tc>
                          <w:tcPr>
                            <w:tcW w:w="0" w:type="auto"/>
                            <w:vAlign w:val="center"/>
                            <w:hideMark/>
                          </w:tcPr>
                          <w:p w14:paraId="608F25AB" w14:textId="77777777" w:rsidR="006F1CDE" w:rsidRPr="00121F4B" w:rsidRDefault="006F1CDE" w:rsidP="006F1CDE">
                            <w:pPr>
                              <w:spacing w:before="100" w:beforeAutospacing="1" w:after="100" w:afterAutospacing="1" w:line="240" w:lineRule="auto"/>
                              <w:rPr>
                                <w:rFonts w:ascii="Times New Roman" w:hAnsi="Times New Roman" w:cs="Times New Roman"/>
                              </w:rPr>
                            </w:pPr>
                            <w:r w:rsidRPr="00121F4B">
                              <w:rPr>
                                <w:rFonts w:ascii="Times New Roman" w:hAnsi="Times New Roman" w:cs="Times New Roman"/>
                              </w:rPr>
                              <w:t>Depends on partnerships</w:t>
                            </w:r>
                          </w:p>
                        </w:tc>
                      </w:tr>
                    </w:tbl>
                    <w:p w14:paraId="00152CB4" w14:textId="77777777" w:rsidR="006F1CDE" w:rsidRDefault="006F1CDE" w:rsidP="006F1CDE">
                      <w:pPr>
                        <w:jc w:val="center"/>
                      </w:pPr>
                    </w:p>
                  </w:txbxContent>
                </v:textbox>
              </v:roundrect>
            </w:pict>
          </mc:Fallback>
        </mc:AlternateContent>
      </w:r>
      <w:r w:rsidRPr="00B96C7F">
        <w:rPr>
          <w:rFonts w:cs="Arial"/>
          <w:noProof/>
          <w:sz w:val="24"/>
          <w:szCs w:val="24"/>
        </w:rPr>
        <mc:AlternateContent>
          <mc:Choice Requires="wps">
            <w:drawing>
              <wp:anchor distT="0" distB="0" distL="114300" distR="114300" simplePos="0" relativeHeight="251659264" behindDoc="0" locked="0" layoutInCell="1" allowOverlap="1" wp14:anchorId="318BA4BD" wp14:editId="0EBF7D9B">
                <wp:simplePos x="0" y="0"/>
                <wp:positionH relativeFrom="column">
                  <wp:posOffset>566518</wp:posOffset>
                </wp:positionH>
                <wp:positionV relativeFrom="paragraph">
                  <wp:posOffset>303775</wp:posOffset>
                </wp:positionV>
                <wp:extent cx="2298700" cy="1003300"/>
                <wp:effectExtent l="0" t="0" r="25400" b="25400"/>
                <wp:wrapNone/>
                <wp:docPr id="520308483" name="Rectangle: Rounded Corners 3"/>
                <wp:cNvGraphicFramePr/>
                <a:graphic xmlns:a="http://schemas.openxmlformats.org/drawingml/2006/main">
                  <a:graphicData uri="http://schemas.microsoft.com/office/word/2010/wordprocessingShape">
                    <wps:wsp>
                      <wps:cNvSpPr/>
                      <wps:spPr>
                        <a:xfrm>
                          <a:off x="0" y="0"/>
                          <a:ext cx="2298700" cy="1003300"/>
                        </a:xfrm>
                        <a:prstGeom prst="roundRect">
                          <a:avLst/>
                        </a:prstGeom>
                      </wps:spPr>
                      <wps:style>
                        <a:lnRef idx="1">
                          <a:schemeClr val="accent4"/>
                        </a:lnRef>
                        <a:fillRef idx="2">
                          <a:schemeClr val="accent4"/>
                        </a:fillRef>
                        <a:effectRef idx="1">
                          <a:schemeClr val="accent4"/>
                        </a:effectRef>
                        <a:fontRef idx="minor">
                          <a:schemeClr val="dk1"/>
                        </a:fontRef>
                      </wps:style>
                      <wps:txbx>
                        <w:txbxConten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78"/>
                            </w:tblGrid>
                            <w:tr w:rsidR="006F1CDE" w:rsidRPr="00121F4B" w14:paraId="51A8AEBA" w14:textId="77777777" w:rsidTr="00CA770B">
                              <w:trPr>
                                <w:tblHeader/>
                                <w:tblCellSpacing w:w="15" w:type="dxa"/>
                              </w:trPr>
                              <w:tc>
                                <w:tcPr>
                                  <w:tcW w:w="0" w:type="auto"/>
                                  <w:vAlign w:val="center"/>
                                  <w:hideMark/>
                                </w:tcPr>
                                <w:p w14:paraId="1900E046" w14:textId="77777777" w:rsidR="006F1CDE" w:rsidRPr="00121F4B" w:rsidRDefault="006F1CDE" w:rsidP="006F1CDE">
                                  <w:pPr>
                                    <w:spacing w:before="100" w:beforeAutospacing="1" w:after="100" w:afterAutospacing="1" w:line="240" w:lineRule="auto"/>
                                    <w:jc w:val="center"/>
                                    <w:rPr>
                                      <w:rFonts w:ascii="Times New Roman" w:hAnsi="Times New Roman" w:cs="Times New Roman"/>
                                      <w:b/>
                                      <w:bCs/>
                                    </w:rPr>
                                  </w:pPr>
                                  <w:r w:rsidRPr="00121F4B">
                                    <w:rPr>
                                      <w:rFonts w:ascii="Times New Roman" w:hAnsi="Times New Roman" w:cs="Times New Roman"/>
                                      <w:b/>
                                      <w:bCs/>
                                    </w:rPr>
                                    <w:t>Strengths</w:t>
                                  </w:r>
                                </w:p>
                              </w:tc>
                            </w:tr>
                            <w:tr w:rsidR="006F1CDE" w:rsidRPr="00121F4B" w14:paraId="7CBA3B83" w14:textId="77777777" w:rsidTr="00CA770B">
                              <w:trPr>
                                <w:tblCellSpacing w:w="15" w:type="dxa"/>
                              </w:trPr>
                              <w:tc>
                                <w:tcPr>
                                  <w:tcW w:w="0" w:type="auto"/>
                                  <w:vAlign w:val="center"/>
                                  <w:hideMark/>
                                </w:tcPr>
                                <w:p w14:paraId="4F43F27B" w14:textId="77777777" w:rsidR="006F1CDE" w:rsidRPr="00121F4B" w:rsidRDefault="006F1CDE" w:rsidP="006F1CDE">
                                  <w:pPr>
                                    <w:spacing w:before="100" w:beforeAutospacing="1" w:after="100" w:afterAutospacing="1" w:line="240" w:lineRule="auto"/>
                                    <w:rPr>
                                      <w:rFonts w:ascii="Times New Roman" w:hAnsi="Times New Roman" w:cs="Times New Roman"/>
                                    </w:rPr>
                                  </w:pPr>
                                  <w:r w:rsidRPr="00121F4B">
                                    <w:rPr>
                                      <w:rFonts w:ascii="Times New Roman" w:hAnsi="Times New Roman" w:cs="Times New Roman"/>
                                    </w:rPr>
                                    <w:t>Hybrid styling + concierge</w:t>
                                  </w:r>
                                </w:p>
                              </w:tc>
                            </w:tr>
                            <w:tr w:rsidR="006F1CDE" w:rsidRPr="00121F4B" w14:paraId="3C4EC91D" w14:textId="77777777" w:rsidTr="00CA770B">
                              <w:trPr>
                                <w:tblCellSpacing w:w="15" w:type="dxa"/>
                              </w:trPr>
                              <w:tc>
                                <w:tcPr>
                                  <w:tcW w:w="0" w:type="auto"/>
                                  <w:vAlign w:val="center"/>
                                  <w:hideMark/>
                                </w:tcPr>
                                <w:p w14:paraId="0F8A00D6" w14:textId="77777777" w:rsidR="006F1CDE" w:rsidRPr="00121F4B" w:rsidRDefault="006F1CDE" w:rsidP="006F1CDE">
                                  <w:pPr>
                                    <w:spacing w:before="100" w:beforeAutospacing="1" w:after="100" w:afterAutospacing="1" w:line="240" w:lineRule="auto"/>
                                    <w:rPr>
                                      <w:rFonts w:ascii="Times New Roman" w:hAnsi="Times New Roman" w:cs="Times New Roman"/>
                                    </w:rPr>
                                  </w:pPr>
                                  <w:r w:rsidRPr="00121F4B">
                                    <w:rPr>
                                      <w:rFonts w:ascii="Times New Roman" w:hAnsi="Times New Roman" w:cs="Times New Roman"/>
                                    </w:rPr>
                                    <w:t>Confidential, personalised service</w:t>
                                  </w:r>
                                </w:p>
                              </w:tc>
                            </w:tr>
                            <w:tr w:rsidR="006F1CDE" w:rsidRPr="00121F4B" w14:paraId="7A5D4027" w14:textId="77777777" w:rsidTr="00CA770B">
                              <w:trPr>
                                <w:tblCellSpacing w:w="15" w:type="dxa"/>
                              </w:trPr>
                              <w:tc>
                                <w:tcPr>
                                  <w:tcW w:w="0" w:type="auto"/>
                                  <w:vAlign w:val="center"/>
                                  <w:hideMark/>
                                </w:tcPr>
                                <w:p w14:paraId="3586404B" w14:textId="77777777" w:rsidR="006F1CDE" w:rsidRPr="00121F4B" w:rsidRDefault="006F1CDE" w:rsidP="006F1CDE">
                                  <w:pPr>
                                    <w:spacing w:before="100" w:beforeAutospacing="1" w:after="100" w:afterAutospacing="1" w:line="240" w:lineRule="auto"/>
                                    <w:rPr>
                                      <w:rFonts w:ascii="Times New Roman" w:hAnsi="Times New Roman" w:cs="Times New Roman"/>
                                    </w:rPr>
                                  </w:pPr>
                                  <w:r w:rsidRPr="00121F4B">
                                    <w:rPr>
                                      <w:rFonts w:ascii="Times New Roman" w:hAnsi="Times New Roman" w:cs="Times New Roman"/>
                                    </w:rPr>
                                    <w:t>Professional identity building</w:t>
                                  </w:r>
                                </w:p>
                              </w:tc>
                            </w:tr>
                          </w:tbl>
                          <w:p w14:paraId="14B356E9" w14:textId="156F1603" w:rsidR="006F1CDE" w:rsidRDefault="006F1CDE" w:rsidP="006F1CD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8BA4BD" id="_x0000_s1028" style="position:absolute;margin-left:44.6pt;margin-top:23.9pt;width:181pt;height: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" fillcolor="#ffd555 [2167]" strokecolor="#ffc000 [3207]" strokeweight=".5pt">
                <v:fill color2="#ffcc31 [2615]" rotate="t" colors="0 #ffdd9c;.5 #ffd78e;1 #ffd479" focus="100%" type="gradient">
                  <o:fill v:ext="view" type="gradientUnscaled"/>
                </v:fill>
                <v:stroke joinstyle="miter"/>
                <v:textbox>
                  <w:txbxConten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78"/>
                      </w:tblGrid>
                      <w:tr w:rsidR="006F1CDE" w:rsidRPr="00121F4B" w14:paraId="51A8AEBA" w14:textId="77777777" w:rsidTr="00CA770B">
                        <w:trPr>
                          <w:tblHeader/>
                          <w:tblCellSpacing w:w="15" w:type="dxa"/>
                        </w:trPr>
                        <w:tc>
                          <w:tcPr>
                            <w:tcW w:w="0" w:type="auto"/>
                            <w:vAlign w:val="center"/>
                            <w:hideMark/>
                          </w:tcPr>
                          <w:p w14:paraId="1900E046" w14:textId="77777777" w:rsidR="006F1CDE" w:rsidRPr="00121F4B" w:rsidRDefault="006F1CDE" w:rsidP="006F1CDE">
                            <w:pPr>
                              <w:spacing w:before="100" w:beforeAutospacing="1" w:after="100" w:afterAutospacing="1" w:line="240" w:lineRule="auto"/>
                              <w:jc w:val="center"/>
                              <w:rPr>
                                <w:rFonts w:ascii="Times New Roman" w:hAnsi="Times New Roman" w:cs="Times New Roman"/>
                                <w:b/>
                                <w:bCs/>
                              </w:rPr>
                            </w:pPr>
                            <w:r w:rsidRPr="00121F4B">
                              <w:rPr>
                                <w:rFonts w:ascii="Times New Roman" w:hAnsi="Times New Roman" w:cs="Times New Roman"/>
                                <w:b/>
                                <w:bCs/>
                              </w:rPr>
                              <w:t>Strengths</w:t>
                            </w:r>
                          </w:p>
                        </w:tc>
                      </w:tr>
                      <w:tr w:rsidR="006F1CDE" w:rsidRPr="00121F4B" w14:paraId="7CBA3B83" w14:textId="77777777" w:rsidTr="00CA770B">
                        <w:trPr>
                          <w:tblCellSpacing w:w="15" w:type="dxa"/>
                        </w:trPr>
                        <w:tc>
                          <w:tcPr>
                            <w:tcW w:w="0" w:type="auto"/>
                            <w:vAlign w:val="center"/>
                            <w:hideMark/>
                          </w:tcPr>
                          <w:p w14:paraId="4F43F27B" w14:textId="77777777" w:rsidR="006F1CDE" w:rsidRPr="00121F4B" w:rsidRDefault="006F1CDE" w:rsidP="006F1CDE">
                            <w:pPr>
                              <w:spacing w:before="100" w:beforeAutospacing="1" w:after="100" w:afterAutospacing="1" w:line="240" w:lineRule="auto"/>
                              <w:rPr>
                                <w:rFonts w:ascii="Times New Roman" w:hAnsi="Times New Roman" w:cs="Times New Roman"/>
                              </w:rPr>
                            </w:pPr>
                            <w:r w:rsidRPr="00121F4B">
                              <w:rPr>
                                <w:rFonts w:ascii="Times New Roman" w:hAnsi="Times New Roman" w:cs="Times New Roman"/>
                              </w:rPr>
                              <w:t>Hybrid styling + concierge</w:t>
                            </w:r>
                          </w:p>
                        </w:tc>
                      </w:tr>
                      <w:tr w:rsidR="006F1CDE" w:rsidRPr="00121F4B" w14:paraId="3C4EC91D" w14:textId="77777777" w:rsidTr="00CA770B">
                        <w:trPr>
                          <w:tblCellSpacing w:w="15" w:type="dxa"/>
                        </w:trPr>
                        <w:tc>
                          <w:tcPr>
                            <w:tcW w:w="0" w:type="auto"/>
                            <w:vAlign w:val="center"/>
                            <w:hideMark/>
                          </w:tcPr>
                          <w:p w14:paraId="0F8A00D6" w14:textId="77777777" w:rsidR="006F1CDE" w:rsidRPr="00121F4B" w:rsidRDefault="006F1CDE" w:rsidP="006F1CDE">
                            <w:pPr>
                              <w:spacing w:before="100" w:beforeAutospacing="1" w:after="100" w:afterAutospacing="1" w:line="240" w:lineRule="auto"/>
                              <w:rPr>
                                <w:rFonts w:ascii="Times New Roman" w:hAnsi="Times New Roman" w:cs="Times New Roman"/>
                              </w:rPr>
                            </w:pPr>
                            <w:r w:rsidRPr="00121F4B">
                              <w:rPr>
                                <w:rFonts w:ascii="Times New Roman" w:hAnsi="Times New Roman" w:cs="Times New Roman"/>
                              </w:rPr>
                              <w:t>Confidential, personalised service</w:t>
                            </w:r>
                          </w:p>
                        </w:tc>
                      </w:tr>
                      <w:tr w:rsidR="006F1CDE" w:rsidRPr="00121F4B" w14:paraId="7A5D4027" w14:textId="77777777" w:rsidTr="00CA770B">
                        <w:trPr>
                          <w:tblCellSpacing w:w="15" w:type="dxa"/>
                        </w:trPr>
                        <w:tc>
                          <w:tcPr>
                            <w:tcW w:w="0" w:type="auto"/>
                            <w:vAlign w:val="center"/>
                            <w:hideMark/>
                          </w:tcPr>
                          <w:p w14:paraId="3586404B" w14:textId="77777777" w:rsidR="006F1CDE" w:rsidRPr="00121F4B" w:rsidRDefault="006F1CDE" w:rsidP="006F1CDE">
                            <w:pPr>
                              <w:spacing w:before="100" w:beforeAutospacing="1" w:after="100" w:afterAutospacing="1" w:line="240" w:lineRule="auto"/>
                              <w:rPr>
                                <w:rFonts w:ascii="Times New Roman" w:hAnsi="Times New Roman" w:cs="Times New Roman"/>
                              </w:rPr>
                            </w:pPr>
                            <w:r w:rsidRPr="00121F4B">
                              <w:rPr>
                                <w:rFonts w:ascii="Times New Roman" w:hAnsi="Times New Roman" w:cs="Times New Roman"/>
                              </w:rPr>
                              <w:t>Professional identity building</w:t>
                            </w:r>
                          </w:p>
                        </w:tc>
                      </w:tr>
                    </w:tbl>
                    <w:p w14:paraId="14B356E9" w14:textId="156F1603" w:rsidR="006F1CDE" w:rsidRDefault="006F1CDE" w:rsidP="006F1CDE">
                      <w:pPr>
                        <w:jc w:val="center"/>
                      </w:pPr>
                    </w:p>
                  </w:txbxContent>
                </v:textbox>
              </v:roundrect>
            </w:pict>
          </mc:Fallback>
        </mc:AlternateContent>
      </w:r>
    </w:p>
    <w:p w14:paraId="0D8560C4" w14:textId="2890B420" w:rsidR="00F53214" w:rsidRPr="00B96C7F" w:rsidRDefault="00F53214" w:rsidP="00B96C7F">
      <w:pPr>
        <w:spacing w:line="360" w:lineRule="auto"/>
        <w:rPr>
          <w:rFonts w:cs="Arial"/>
          <w:sz w:val="24"/>
          <w:szCs w:val="24"/>
        </w:rPr>
      </w:pPr>
    </w:p>
    <w:p w14:paraId="6BF922CC" w14:textId="00000F68" w:rsidR="00F53214" w:rsidRPr="00B96C7F" w:rsidRDefault="00F53214" w:rsidP="00B96C7F">
      <w:pPr>
        <w:spacing w:line="360" w:lineRule="auto"/>
        <w:rPr>
          <w:rFonts w:cs="Arial"/>
          <w:sz w:val="24"/>
          <w:szCs w:val="24"/>
        </w:rPr>
      </w:pPr>
    </w:p>
    <w:p w14:paraId="649C99AA" w14:textId="317FACB3" w:rsidR="00F53214" w:rsidRPr="00B96C7F" w:rsidRDefault="00F53214" w:rsidP="00B96C7F">
      <w:pPr>
        <w:spacing w:line="360" w:lineRule="auto"/>
        <w:rPr>
          <w:rFonts w:cs="Arial"/>
          <w:sz w:val="24"/>
          <w:szCs w:val="24"/>
        </w:rPr>
      </w:pPr>
    </w:p>
    <w:p w14:paraId="6BBE0214" w14:textId="6EBB2E66" w:rsidR="00F53214" w:rsidRPr="00B96C7F" w:rsidRDefault="00F53214" w:rsidP="00B96C7F">
      <w:pPr>
        <w:spacing w:line="360" w:lineRule="auto"/>
        <w:rPr>
          <w:rFonts w:cs="Arial"/>
          <w:sz w:val="24"/>
          <w:szCs w:val="24"/>
        </w:rPr>
      </w:pPr>
    </w:p>
    <w:p w14:paraId="1A173AF3" w14:textId="34550C91" w:rsidR="00F114BD" w:rsidRPr="00B96C7F" w:rsidRDefault="006F1CDE" w:rsidP="00B96C7F">
      <w:pPr>
        <w:spacing w:line="360" w:lineRule="auto"/>
        <w:rPr>
          <w:rFonts w:cs="Arial"/>
          <w:sz w:val="24"/>
          <w:szCs w:val="24"/>
        </w:rPr>
      </w:pPr>
      <w:r w:rsidRPr="00B96C7F">
        <w:rPr>
          <w:rFonts w:cs="Arial"/>
          <w:noProof/>
          <w:sz w:val="24"/>
          <w:szCs w:val="24"/>
        </w:rPr>
        <mc:AlternateContent>
          <mc:Choice Requires="wps">
            <w:drawing>
              <wp:anchor distT="0" distB="0" distL="114300" distR="114300" simplePos="0" relativeHeight="251663360" behindDoc="0" locked="0" layoutInCell="1" allowOverlap="1" wp14:anchorId="2705FDB1" wp14:editId="212ACA9A">
                <wp:simplePos x="0" y="0"/>
                <wp:positionH relativeFrom="column">
                  <wp:posOffset>3305908</wp:posOffset>
                </wp:positionH>
                <wp:positionV relativeFrom="paragraph">
                  <wp:posOffset>6985</wp:posOffset>
                </wp:positionV>
                <wp:extent cx="2216150" cy="991772"/>
                <wp:effectExtent l="0" t="0" r="12700" b="18415"/>
                <wp:wrapNone/>
                <wp:docPr id="1861241369" name="Rectangle: Rounded Corners 3"/>
                <wp:cNvGraphicFramePr/>
                <a:graphic xmlns:a="http://schemas.openxmlformats.org/drawingml/2006/main">
                  <a:graphicData uri="http://schemas.microsoft.com/office/word/2010/wordprocessingShape">
                    <wps:wsp>
                      <wps:cNvSpPr/>
                      <wps:spPr>
                        <a:xfrm>
                          <a:off x="0" y="0"/>
                          <a:ext cx="2216150" cy="991772"/>
                        </a:xfrm>
                        <a:prstGeom prst="roundRect">
                          <a:avLst/>
                        </a:prstGeom>
                      </wps:spPr>
                      <wps:style>
                        <a:lnRef idx="1">
                          <a:schemeClr val="accent4"/>
                        </a:lnRef>
                        <a:fillRef idx="2">
                          <a:schemeClr val="accent4"/>
                        </a:fillRef>
                        <a:effectRef idx="1">
                          <a:schemeClr val="accent4"/>
                        </a:effectRef>
                        <a:fontRef idx="minor">
                          <a:schemeClr val="dk1"/>
                        </a:fontRef>
                      </wps:style>
                      <wps:txbx>
                        <w:txbxConten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42"/>
                            </w:tblGrid>
                            <w:tr w:rsidR="006F1CDE" w:rsidRPr="009D5D53" w14:paraId="57809DE8" w14:textId="77777777" w:rsidTr="00CA770B">
                              <w:trPr>
                                <w:tblHeader/>
                                <w:tblCellSpacing w:w="15" w:type="dxa"/>
                              </w:trPr>
                              <w:tc>
                                <w:tcPr>
                                  <w:tcW w:w="0" w:type="auto"/>
                                  <w:vAlign w:val="center"/>
                                  <w:hideMark/>
                                </w:tcPr>
                                <w:p w14:paraId="2C1C5F4B" w14:textId="77777777" w:rsidR="006F1CDE" w:rsidRPr="009D5D53" w:rsidRDefault="006F1CDE" w:rsidP="001F627B">
                                  <w:pPr>
                                    <w:spacing w:before="100" w:beforeAutospacing="1" w:after="100" w:afterAutospacing="1" w:line="240" w:lineRule="auto"/>
                                    <w:ind w:left="720"/>
                                    <w:jc w:val="center"/>
                                    <w:rPr>
                                      <w:rFonts w:ascii="Times New Roman" w:hAnsi="Times New Roman" w:cs="Times New Roman"/>
                                      <w:b/>
                                      <w:bCs/>
                                    </w:rPr>
                                  </w:pPr>
                                  <w:r w:rsidRPr="009D5D53">
                                    <w:rPr>
                                      <w:rFonts w:ascii="Times New Roman" w:hAnsi="Times New Roman" w:cs="Times New Roman"/>
                                      <w:b/>
                                      <w:bCs/>
                                    </w:rPr>
                                    <w:t>Threats</w:t>
                                  </w:r>
                                </w:p>
                              </w:tc>
                            </w:tr>
                            <w:tr w:rsidR="006F1CDE" w:rsidRPr="009D5D53" w14:paraId="5800DE92" w14:textId="77777777" w:rsidTr="00CA770B">
                              <w:trPr>
                                <w:tblCellSpacing w:w="15" w:type="dxa"/>
                              </w:trPr>
                              <w:tc>
                                <w:tcPr>
                                  <w:tcW w:w="0" w:type="auto"/>
                                  <w:vAlign w:val="center"/>
                                  <w:hideMark/>
                                </w:tcPr>
                                <w:p w14:paraId="7C36A911" w14:textId="77777777" w:rsidR="006F1CDE" w:rsidRPr="009D5D53" w:rsidRDefault="006F1CDE" w:rsidP="006F1CDE">
                                  <w:pPr>
                                    <w:spacing w:before="100" w:beforeAutospacing="1" w:after="100" w:afterAutospacing="1" w:line="240" w:lineRule="auto"/>
                                    <w:rPr>
                                      <w:rFonts w:ascii="Times New Roman" w:hAnsi="Times New Roman" w:cs="Times New Roman"/>
                                    </w:rPr>
                                  </w:pPr>
                                  <w:r w:rsidRPr="009D5D53">
                                    <w:rPr>
                                      <w:rFonts w:ascii="Times New Roman" w:hAnsi="Times New Roman" w:cs="Times New Roman"/>
                                    </w:rPr>
                                    <w:t>Competitor imitation</w:t>
                                  </w:r>
                                </w:p>
                              </w:tc>
                            </w:tr>
                            <w:tr w:rsidR="006F1CDE" w:rsidRPr="009D5D53" w14:paraId="7E1BDC79" w14:textId="77777777" w:rsidTr="00CA770B">
                              <w:trPr>
                                <w:tblCellSpacing w:w="15" w:type="dxa"/>
                              </w:trPr>
                              <w:tc>
                                <w:tcPr>
                                  <w:tcW w:w="0" w:type="auto"/>
                                  <w:vAlign w:val="center"/>
                                  <w:hideMark/>
                                </w:tcPr>
                                <w:p w14:paraId="3467685F" w14:textId="77777777" w:rsidR="006F1CDE" w:rsidRPr="009D5D53" w:rsidRDefault="006F1CDE" w:rsidP="006F1CDE">
                                  <w:pPr>
                                    <w:spacing w:before="100" w:beforeAutospacing="1" w:after="100" w:afterAutospacing="1" w:line="240" w:lineRule="auto"/>
                                    <w:rPr>
                                      <w:rFonts w:ascii="Times New Roman" w:hAnsi="Times New Roman" w:cs="Times New Roman"/>
                                    </w:rPr>
                                  </w:pPr>
                                  <w:r w:rsidRPr="009D5D53">
                                    <w:rPr>
                                      <w:rFonts w:ascii="Times New Roman" w:hAnsi="Times New Roman" w:cs="Times New Roman"/>
                                    </w:rPr>
                                    <w:t>Economic instability</w:t>
                                  </w:r>
                                </w:p>
                              </w:tc>
                            </w:tr>
                            <w:tr w:rsidR="006F1CDE" w:rsidRPr="009D5D53" w14:paraId="4F243C58" w14:textId="77777777" w:rsidTr="00CA770B">
                              <w:trPr>
                                <w:tblCellSpacing w:w="15" w:type="dxa"/>
                              </w:trPr>
                              <w:tc>
                                <w:tcPr>
                                  <w:tcW w:w="0" w:type="auto"/>
                                  <w:vAlign w:val="center"/>
                                  <w:hideMark/>
                                </w:tcPr>
                                <w:p w14:paraId="0DE6179B" w14:textId="77777777" w:rsidR="006F1CDE" w:rsidRPr="009D5D53" w:rsidRDefault="006F1CDE" w:rsidP="006F1CDE">
                                  <w:pPr>
                                    <w:spacing w:before="100" w:beforeAutospacing="1" w:after="100" w:afterAutospacing="1" w:line="240" w:lineRule="auto"/>
                                    <w:rPr>
                                      <w:rFonts w:ascii="Times New Roman" w:hAnsi="Times New Roman" w:cs="Times New Roman"/>
                                    </w:rPr>
                                  </w:pPr>
                                  <w:r w:rsidRPr="009D5D53">
                                    <w:rPr>
                                      <w:rFonts w:ascii="Times New Roman" w:hAnsi="Times New Roman" w:cs="Times New Roman"/>
                                    </w:rPr>
                                    <w:t>Market competition</w:t>
                                  </w:r>
                                </w:p>
                              </w:tc>
                            </w:tr>
                          </w:tbl>
                          <w:p w14:paraId="29E6EDB8" w14:textId="77777777" w:rsidR="006F1CDE" w:rsidRDefault="006F1CDE" w:rsidP="006F1CD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05FDB1" id="_x0000_s1029" style="position:absolute;margin-left:260.3pt;margin-top:.55pt;width:174.5pt;height:78.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" fillcolor="#ffd555 [2167]" strokecolor="#ffc000 [3207]" strokeweight=".5pt">
                <v:fill color2="#ffcc31 [2615]" rotate="t" colors="0 #ffdd9c;.5 #ffd78e;1 #ffd479" focus="100%" type="gradient">
                  <o:fill v:ext="view" type="gradientUnscaled"/>
                </v:fill>
                <v:stroke joinstyle="miter"/>
                <v:textbox>
                  <w:txbxConten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42"/>
                      </w:tblGrid>
                      <w:tr w:rsidR="006F1CDE" w:rsidRPr="009D5D53" w14:paraId="57809DE8" w14:textId="77777777" w:rsidTr="00CA770B">
                        <w:trPr>
                          <w:tblHeader/>
                          <w:tblCellSpacing w:w="15" w:type="dxa"/>
                        </w:trPr>
                        <w:tc>
                          <w:tcPr>
                            <w:tcW w:w="0" w:type="auto"/>
                            <w:vAlign w:val="center"/>
                            <w:hideMark/>
                          </w:tcPr>
                          <w:p w14:paraId="2C1C5F4B" w14:textId="77777777" w:rsidR="006F1CDE" w:rsidRPr="009D5D53" w:rsidRDefault="006F1CDE" w:rsidP="001F627B">
                            <w:pPr>
                              <w:spacing w:before="100" w:beforeAutospacing="1" w:after="100" w:afterAutospacing="1" w:line="240" w:lineRule="auto"/>
                              <w:ind w:left="720"/>
                              <w:jc w:val="center"/>
                              <w:rPr>
                                <w:rFonts w:ascii="Times New Roman" w:hAnsi="Times New Roman" w:cs="Times New Roman"/>
                                <w:b/>
                                <w:bCs/>
                              </w:rPr>
                            </w:pPr>
                            <w:r w:rsidRPr="009D5D53">
                              <w:rPr>
                                <w:rFonts w:ascii="Times New Roman" w:hAnsi="Times New Roman" w:cs="Times New Roman"/>
                                <w:b/>
                                <w:bCs/>
                              </w:rPr>
                              <w:t>Threats</w:t>
                            </w:r>
                          </w:p>
                        </w:tc>
                      </w:tr>
                      <w:tr w:rsidR="006F1CDE" w:rsidRPr="009D5D53" w14:paraId="5800DE92" w14:textId="77777777" w:rsidTr="00CA770B">
                        <w:trPr>
                          <w:tblCellSpacing w:w="15" w:type="dxa"/>
                        </w:trPr>
                        <w:tc>
                          <w:tcPr>
                            <w:tcW w:w="0" w:type="auto"/>
                            <w:vAlign w:val="center"/>
                            <w:hideMark/>
                          </w:tcPr>
                          <w:p w14:paraId="7C36A911" w14:textId="77777777" w:rsidR="006F1CDE" w:rsidRPr="009D5D53" w:rsidRDefault="006F1CDE" w:rsidP="006F1CDE">
                            <w:pPr>
                              <w:spacing w:before="100" w:beforeAutospacing="1" w:after="100" w:afterAutospacing="1" w:line="240" w:lineRule="auto"/>
                              <w:rPr>
                                <w:rFonts w:ascii="Times New Roman" w:hAnsi="Times New Roman" w:cs="Times New Roman"/>
                              </w:rPr>
                            </w:pPr>
                            <w:r w:rsidRPr="009D5D53">
                              <w:rPr>
                                <w:rFonts w:ascii="Times New Roman" w:hAnsi="Times New Roman" w:cs="Times New Roman"/>
                              </w:rPr>
                              <w:t>Competitor imitation</w:t>
                            </w:r>
                          </w:p>
                        </w:tc>
                      </w:tr>
                      <w:tr w:rsidR="006F1CDE" w:rsidRPr="009D5D53" w14:paraId="7E1BDC79" w14:textId="77777777" w:rsidTr="00CA770B">
                        <w:trPr>
                          <w:tblCellSpacing w:w="15" w:type="dxa"/>
                        </w:trPr>
                        <w:tc>
                          <w:tcPr>
                            <w:tcW w:w="0" w:type="auto"/>
                            <w:vAlign w:val="center"/>
                            <w:hideMark/>
                          </w:tcPr>
                          <w:p w14:paraId="3467685F" w14:textId="77777777" w:rsidR="006F1CDE" w:rsidRPr="009D5D53" w:rsidRDefault="006F1CDE" w:rsidP="006F1CDE">
                            <w:pPr>
                              <w:spacing w:before="100" w:beforeAutospacing="1" w:after="100" w:afterAutospacing="1" w:line="240" w:lineRule="auto"/>
                              <w:rPr>
                                <w:rFonts w:ascii="Times New Roman" w:hAnsi="Times New Roman" w:cs="Times New Roman"/>
                              </w:rPr>
                            </w:pPr>
                            <w:r w:rsidRPr="009D5D53">
                              <w:rPr>
                                <w:rFonts w:ascii="Times New Roman" w:hAnsi="Times New Roman" w:cs="Times New Roman"/>
                              </w:rPr>
                              <w:t>Economic instability</w:t>
                            </w:r>
                          </w:p>
                        </w:tc>
                      </w:tr>
                      <w:tr w:rsidR="006F1CDE" w:rsidRPr="009D5D53" w14:paraId="4F243C58" w14:textId="77777777" w:rsidTr="00CA770B">
                        <w:trPr>
                          <w:tblCellSpacing w:w="15" w:type="dxa"/>
                        </w:trPr>
                        <w:tc>
                          <w:tcPr>
                            <w:tcW w:w="0" w:type="auto"/>
                            <w:vAlign w:val="center"/>
                            <w:hideMark/>
                          </w:tcPr>
                          <w:p w14:paraId="0DE6179B" w14:textId="77777777" w:rsidR="006F1CDE" w:rsidRPr="009D5D53" w:rsidRDefault="006F1CDE" w:rsidP="006F1CDE">
                            <w:pPr>
                              <w:spacing w:before="100" w:beforeAutospacing="1" w:after="100" w:afterAutospacing="1" w:line="240" w:lineRule="auto"/>
                              <w:rPr>
                                <w:rFonts w:ascii="Times New Roman" w:hAnsi="Times New Roman" w:cs="Times New Roman"/>
                              </w:rPr>
                            </w:pPr>
                            <w:r w:rsidRPr="009D5D53">
                              <w:rPr>
                                <w:rFonts w:ascii="Times New Roman" w:hAnsi="Times New Roman" w:cs="Times New Roman"/>
                              </w:rPr>
                              <w:t>Market competition</w:t>
                            </w:r>
                          </w:p>
                        </w:tc>
                      </w:tr>
                    </w:tbl>
                    <w:p w14:paraId="29E6EDB8" w14:textId="77777777" w:rsidR="006F1CDE" w:rsidRDefault="006F1CDE" w:rsidP="006F1CDE">
                      <w:pPr>
                        <w:jc w:val="center"/>
                      </w:pPr>
                    </w:p>
                  </w:txbxContent>
                </v:textbox>
              </v:roundrect>
            </w:pict>
          </mc:Fallback>
        </mc:AlternateContent>
      </w:r>
      <w:r w:rsidRPr="00B96C7F">
        <w:rPr>
          <w:rFonts w:cs="Arial"/>
          <w:noProof/>
          <w:sz w:val="24"/>
          <w:szCs w:val="24"/>
        </w:rPr>
        <mc:AlternateContent>
          <mc:Choice Requires="wps">
            <w:drawing>
              <wp:anchor distT="0" distB="0" distL="114300" distR="114300" simplePos="0" relativeHeight="251661312" behindDoc="0" locked="0" layoutInCell="1" allowOverlap="1" wp14:anchorId="483ABA8B" wp14:editId="0538482B">
                <wp:simplePos x="0" y="0"/>
                <wp:positionH relativeFrom="margin">
                  <wp:posOffset>590550</wp:posOffset>
                </wp:positionH>
                <wp:positionV relativeFrom="paragraph">
                  <wp:posOffset>6350</wp:posOffset>
                </wp:positionV>
                <wp:extent cx="2298700" cy="971550"/>
                <wp:effectExtent l="0" t="0" r="25400" b="19050"/>
                <wp:wrapNone/>
                <wp:docPr id="905182125" name="Rectangle: Rounded Corners 3"/>
                <wp:cNvGraphicFramePr/>
                <a:graphic xmlns:a="http://schemas.openxmlformats.org/drawingml/2006/main">
                  <a:graphicData uri="http://schemas.microsoft.com/office/word/2010/wordprocessingShape">
                    <wps:wsp>
                      <wps:cNvSpPr/>
                      <wps:spPr>
                        <a:xfrm>
                          <a:off x="0" y="0"/>
                          <a:ext cx="2298700" cy="971550"/>
                        </a:xfrm>
                        <a:prstGeom prst="roundRect">
                          <a:avLst/>
                        </a:prstGeom>
                      </wps:spPr>
                      <wps:style>
                        <a:lnRef idx="1">
                          <a:schemeClr val="accent4"/>
                        </a:lnRef>
                        <a:fillRef idx="2">
                          <a:schemeClr val="accent4"/>
                        </a:fillRef>
                        <a:effectRef idx="1">
                          <a:schemeClr val="accent4"/>
                        </a:effectRef>
                        <a:fontRef idx="minor">
                          <a:schemeClr val="dk1"/>
                        </a:fontRef>
                      </wps:style>
                      <wps:txbx>
                        <w:txbxConten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34"/>
                            </w:tblGrid>
                            <w:tr w:rsidR="006F1CDE" w:rsidRPr="009D5D53" w14:paraId="52F57FA2" w14:textId="77777777" w:rsidTr="00CA770B">
                              <w:trPr>
                                <w:tblHeader/>
                                <w:tblCellSpacing w:w="15" w:type="dxa"/>
                              </w:trPr>
                              <w:tc>
                                <w:tcPr>
                                  <w:tcW w:w="0" w:type="auto"/>
                                  <w:vAlign w:val="center"/>
                                  <w:hideMark/>
                                </w:tcPr>
                                <w:p w14:paraId="24A116D4" w14:textId="77777777" w:rsidR="006F1CDE" w:rsidRPr="009D5D53" w:rsidRDefault="006F1CDE" w:rsidP="006F1CDE">
                                  <w:pPr>
                                    <w:spacing w:before="100" w:beforeAutospacing="1" w:after="100" w:afterAutospacing="1" w:line="240" w:lineRule="auto"/>
                                    <w:jc w:val="center"/>
                                    <w:rPr>
                                      <w:rFonts w:ascii="Times New Roman" w:hAnsi="Times New Roman" w:cs="Times New Roman"/>
                                      <w:b/>
                                      <w:bCs/>
                                    </w:rPr>
                                  </w:pPr>
                                  <w:r w:rsidRPr="009D5D53">
                                    <w:rPr>
                                      <w:rFonts w:ascii="Times New Roman" w:hAnsi="Times New Roman" w:cs="Times New Roman"/>
                                      <w:b/>
                                      <w:bCs/>
                                    </w:rPr>
                                    <w:t>Opportunities</w:t>
                                  </w:r>
                                </w:p>
                              </w:tc>
                            </w:tr>
                            <w:tr w:rsidR="006F1CDE" w:rsidRPr="009D5D53" w14:paraId="1C9A1278" w14:textId="77777777" w:rsidTr="00CA770B">
                              <w:trPr>
                                <w:tblCellSpacing w:w="15" w:type="dxa"/>
                              </w:trPr>
                              <w:tc>
                                <w:tcPr>
                                  <w:tcW w:w="0" w:type="auto"/>
                                  <w:vAlign w:val="center"/>
                                  <w:hideMark/>
                                </w:tcPr>
                                <w:p w14:paraId="2F2E41AB" w14:textId="77777777" w:rsidR="006F1CDE" w:rsidRPr="009D5D53" w:rsidRDefault="006F1CDE" w:rsidP="006F1CDE">
                                  <w:pPr>
                                    <w:spacing w:before="100" w:beforeAutospacing="1" w:after="100" w:afterAutospacing="1" w:line="240" w:lineRule="auto"/>
                                    <w:rPr>
                                      <w:rFonts w:ascii="Times New Roman" w:hAnsi="Times New Roman" w:cs="Times New Roman"/>
                                    </w:rPr>
                                  </w:pPr>
                                  <w:r w:rsidRPr="009D5D53">
                                    <w:rPr>
                                      <w:rFonts w:ascii="Times New Roman" w:hAnsi="Times New Roman" w:cs="Times New Roman"/>
                                    </w:rPr>
                                    <w:t>Growth in personalised luxury</w:t>
                                  </w:r>
                                </w:p>
                              </w:tc>
                            </w:tr>
                            <w:tr w:rsidR="006F1CDE" w:rsidRPr="009D5D53" w14:paraId="24CD6096" w14:textId="77777777" w:rsidTr="00CA770B">
                              <w:trPr>
                                <w:tblCellSpacing w:w="15" w:type="dxa"/>
                              </w:trPr>
                              <w:tc>
                                <w:tcPr>
                                  <w:tcW w:w="0" w:type="auto"/>
                                  <w:vAlign w:val="center"/>
                                  <w:hideMark/>
                                </w:tcPr>
                                <w:p w14:paraId="5DC334CC" w14:textId="77777777" w:rsidR="006F1CDE" w:rsidRPr="009D5D53" w:rsidRDefault="006F1CDE" w:rsidP="006F1CDE">
                                  <w:pPr>
                                    <w:spacing w:before="100" w:beforeAutospacing="1" w:after="100" w:afterAutospacing="1" w:line="240" w:lineRule="auto"/>
                                    <w:rPr>
                                      <w:rFonts w:ascii="Times New Roman" w:hAnsi="Times New Roman" w:cs="Times New Roman"/>
                                    </w:rPr>
                                  </w:pPr>
                                  <w:r w:rsidRPr="009D5D53">
                                    <w:rPr>
                                      <w:rFonts w:ascii="Times New Roman" w:hAnsi="Times New Roman" w:cs="Times New Roman"/>
                                    </w:rPr>
                                    <w:t>Rise in VIP tourism</w:t>
                                  </w:r>
                                </w:p>
                              </w:tc>
                            </w:tr>
                            <w:tr w:rsidR="006F1CDE" w:rsidRPr="009D5D53" w14:paraId="556B8D65" w14:textId="77777777" w:rsidTr="00CA770B">
                              <w:trPr>
                                <w:tblCellSpacing w:w="15" w:type="dxa"/>
                              </w:trPr>
                              <w:tc>
                                <w:tcPr>
                                  <w:tcW w:w="0" w:type="auto"/>
                                  <w:vAlign w:val="center"/>
                                  <w:hideMark/>
                                </w:tcPr>
                                <w:p w14:paraId="75FF123C" w14:textId="77777777" w:rsidR="006F1CDE" w:rsidRPr="009D5D53" w:rsidRDefault="006F1CDE" w:rsidP="006F1CDE">
                                  <w:pPr>
                                    <w:spacing w:before="100" w:beforeAutospacing="1" w:after="100" w:afterAutospacing="1" w:line="240" w:lineRule="auto"/>
                                    <w:rPr>
                                      <w:rFonts w:ascii="Times New Roman" w:hAnsi="Times New Roman" w:cs="Times New Roman"/>
                                    </w:rPr>
                                  </w:pPr>
                                  <w:r w:rsidRPr="009D5D53">
                                    <w:rPr>
                                      <w:rFonts w:ascii="Times New Roman" w:hAnsi="Times New Roman" w:cs="Times New Roman"/>
                                    </w:rPr>
                                    <w:t>Global expansion through apps</w:t>
                                  </w:r>
                                </w:p>
                              </w:tc>
                            </w:tr>
                          </w:tbl>
                          <w:p w14:paraId="193F48CB" w14:textId="77777777" w:rsidR="006F1CDE" w:rsidRDefault="006F1CDE" w:rsidP="006F1CD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3ABA8B" id="_x0000_s1030" style="position:absolute;margin-left:46.5pt;margin-top:.5pt;width:181pt;height:76.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" fillcolor="#ffd555 [2167]" strokecolor="#ffc000 [3207]" strokeweight=".5pt">
                <v:fill color2="#ffcc31 [2615]" rotate="t" colors="0 #ffdd9c;.5 #ffd78e;1 #ffd479" focus="100%" type="gradient">
                  <o:fill v:ext="view" type="gradientUnscaled"/>
                </v:fill>
                <v:stroke joinstyle="miter"/>
                <v:textbox>
                  <w:txbxConten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34"/>
                      </w:tblGrid>
                      <w:tr w:rsidR="006F1CDE" w:rsidRPr="009D5D53" w14:paraId="52F57FA2" w14:textId="77777777" w:rsidTr="00CA770B">
                        <w:trPr>
                          <w:tblHeader/>
                          <w:tblCellSpacing w:w="15" w:type="dxa"/>
                        </w:trPr>
                        <w:tc>
                          <w:tcPr>
                            <w:tcW w:w="0" w:type="auto"/>
                            <w:vAlign w:val="center"/>
                            <w:hideMark/>
                          </w:tcPr>
                          <w:p w14:paraId="24A116D4" w14:textId="77777777" w:rsidR="006F1CDE" w:rsidRPr="009D5D53" w:rsidRDefault="006F1CDE" w:rsidP="006F1CDE">
                            <w:pPr>
                              <w:spacing w:before="100" w:beforeAutospacing="1" w:after="100" w:afterAutospacing="1" w:line="240" w:lineRule="auto"/>
                              <w:jc w:val="center"/>
                              <w:rPr>
                                <w:rFonts w:ascii="Times New Roman" w:hAnsi="Times New Roman" w:cs="Times New Roman"/>
                                <w:b/>
                                <w:bCs/>
                              </w:rPr>
                            </w:pPr>
                            <w:r w:rsidRPr="009D5D53">
                              <w:rPr>
                                <w:rFonts w:ascii="Times New Roman" w:hAnsi="Times New Roman" w:cs="Times New Roman"/>
                                <w:b/>
                                <w:bCs/>
                              </w:rPr>
                              <w:t>Opportunities</w:t>
                            </w:r>
                          </w:p>
                        </w:tc>
                      </w:tr>
                      <w:tr w:rsidR="006F1CDE" w:rsidRPr="009D5D53" w14:paraId="1C9A1278" w14:textId="77777777" w:rsidTr="00CA770B">
                        <w:trPr>
                          <w:tblCellSpacing w:w="15" w:type="dxa"/>
                        </w:trPr>
                        <w:tc>
                          <w:tcPr>
                            <w:tcW w:w="0" w:type="auto"/>
                            <w:vAlign w:val="center"/>
                            <w:hideMark/>
                          </w:tcPr>
                          <w:p w14:paraId="2F2E41AB" w14:textId="77777777" w:rsidR="006F1CDE" w:rsidRPr="009D5D53" w:rsidRDefault="006F1CDE" w:rsidP="006F1CDE">
                            <w:pPr>
                              <w:spacing w:before="100" w:beforeAutospacing="1" w:after="100" w:afterAutospacing="1" w:line="240" w:lineRule="auto"/>
                              <w:rPr>
                                <w:rFonts w:ascii="Times New Roman" w:hAnsi="Times New Roman" w:cs="Times New Roman"/>
                              </w:rPr>
                            </w:pPr>
                            <w:r w:rsidRPr="009D5D53">
                              <w:rPr>
                                <w:rFonts w:ascii="Times New Roman" w:hAnsi="Times New Roman" w:cs="Times New Roman"/>
                              </w:rPr>
                              <w:t>Growth in personalised luxury</w:t>
                            </w:r>
                          </w:p>
                        </w:tc>
                      </w:tr>
                      <w:tr w:rsidR="006F1CDE" w:rsidRPr="009D5D53" w14:paraId="24CD6096" w14:textId="77777777" w:rsidTr="00CA770B">
                        <w:trPr>
                          <w:tblCellSpacing w:w="15" w:type="dxa"/>
                        </w:trPr>
                        <w:tc>
                          <w:tcPr>
                            <w:tcW w:w="0" w:type="auto"/>
                            <w:vAlign w:val="center"/>
                            <w:hideMark/>
                          </w:tcPr>
                          <w:p w14:paraId="5DC334CC" w14:textId="77777777" w:rsidR="006F1CDE" w:rsidRPr="009D5D53" w:rsidRDefault="006F1CDE" w:rsidP="006F1CDE">
                            <w:pPr>
                              <w:spacing w:before="100" w:beforeAutospacing="1" w:after="100" w:afterAutospacing="1" w:line="240" w:lineRule="auto"/>
                              <w:rPr>
                                <w:rFonts w:ascii="Times New Roman" w:hAnsi="Times New Roman" w:cs="Times New Roman"/>
                              </w:rPr>
                            </w:pPr>
                            <w:r w:rsidRPr="009D5D53">
                              <w:rPr>
                                <w:rFonts w:ascii="Times New Roman" w:hAnsi="Times New Roman" w:cs="Times New Roman"/>
                              </w:rPr>
                              <w:t>Rise in VIP tourism</w:t>
                            </w:r>
                          </w:p>
                        </w:tc>
                      </w:tr>
                      <w:tr w:rsidR="006F1CDE" w:rsidRPr="009D5D53" w14:paraId="556B8D65" w14:textId="77777777" w:rsidTr="00CA770B">
                        <w:trPr>
                          <w:tblCellSpacing w:w="15" w:type="dxa"/>
                        </w:trPr>
                        <w:tc>
                          <w:tcPr>
                            <w:tcW w:w="0" w:type="auto"/>
                            <w:vAlign w:val="center"/>
                            <w:hideMark/>
                          </w:tcPr>
                          <w:p w14:paraId="75FF123C" w14:textId="77777777" w:rsidR="006F1CDE" w:rsidRPr="009D5D53" w:rsidRDefault="006F1CDE" w:rsidP="006F1CDE">
                            <w:pPr>
                              <w:spacing w:before="100" w:beforeAutospacing="1" w:after="100" w:afterAutospacing="1" w:line="240" w:lineRule="auto"/>
                              <w:rPr>
                                <w:rFonts w:ascii="Times New Roman" w:hAnsi="Times New Roman" w:cs="Times New Roman"/>
                              </w:rPr>
                            </w:pPr>
                            <w:r w:rsidRPr="009D5D53">
                              <w:rPr>
                                <w:rFonts w:ascii="Times New Roman" w:hAnsi="Times New Roman" w:cs="Times New Roman"/>
                              </w:rPr>
                              <w:t>Global expansion through apps</w:t>
                            </w:r>
                          </w:p>
                        </w:tc>
                      </w:tr>
                    </w:tbl>
                    <w:p w14:paraId="193F48CB" w14:textId="77777777" w:rsidR="006F1CDE" w:rsidRDefault="006F1CDE" w:rsidP="006F1CDE">
                      <w:pPr>
                        <w:jc w:val="center"/>
                      </w:pPr>
                    </w:p>
                  </w:txbxContent>
                </v:textbox>
                <w10:wrap anchorx="margin"/>
              </v:roundrect>
            </w:pict>
          </mc:Fallback>
        </mc:AlternateContent>
      </w:r>
    </w:p>
    <w:p w14:paraId="178F258D" w14:textId="77777777" w:rsidR="006F1CDE" w:rsidRPr="00B96C7F" w:rsidRDefault="006F1CDE" w:rsidP="00B96C7F">
      <w:pPr>
        <w:pStyle w:val="Heading2"/>
        <w:spacing w:line="360" w:lineRule="auto"/>
        <w:rPr>
          <w:rFonts w:cs="Arial"/>
          <w:sz w:val="24"/>
          <w:szCs w:val="24"/>
        </w:rPr>
      </w:pPr>
    </w:p>
    <w:p w14:paraId="78AD3C08" w14:textId="77777777" w:rsidR="001F627B" w:rsidRDefault="001F627B" w:rsidP="00B96C7F">
      <w:pPr>
        <w:pStyle w:val="Heading2"/>
        <w:spacing w:line="360" w:lineRule="auto"/>
        <w:rPr>
          <w:rFonts w:cs="Arial"/>
          <w:sz w:val="24"/>
          <w:szCs w:val="24"/>
        </w:rPr>
      </w:pPr>
    </w:p>
    <w:p w14:paraId="2C8B1545" w14:textId="1039137C" w:rsidR="00747FD5" w:rsidRPr="00B96C7F" w:rsidRDefault="00D82F48" w:rsidP="00B96C7F">
      <w:pPr>
        <w:pStyle w:val="Heading2"/>
        <w:spacing w:line="360" w:lineRule="auto"/>
        <w:rPr>
          <w:rFonts w:cs="Arial"/>
          <w:sz w:val="24"/>
          <w:szCs w:val="24"/>
        </w:rPr>
      </w:pPr>
      <w:bookmarkStart w:id="14" w:name="_Toc214885072"/>
      <w:r w:rsidRPr="00B96C7F">
        <w:rPr>
          <w:rFonts w:cs="Arial"/>
          <w:sz w:val="24"/>
          <w:szCs w:val="24"/>
        </w:rPr>
        <w:t>Marketing Mix (4Ps)</w:t>
      </w:r>
      <w:bookmarkEnd w:id="14"/>
    </w:p>
    <w:p w14:paraId="72428F45" w14:textId="77777777" w:rsidR="006F1CDE" w:rsidRPr="00B96C7F" w:rsidRDefault="006F1CDE" w:rsidP="00B96C7F">
      <w:pPr>
        <w:spacing w:line="360" w:lineRule="auto"/>
        <w:rPr>
          <w:rFonts w:cs="Arial"/>
          <w:sz w:val="24"/>
          <w:szCs w:val="24"/>
        </w:rPr>
      </w:pPr>
    </w:p>
    <w:tbl>
      <w:tblPr>
        <w:tblStyle w:val="TableGrid"/>
        <w:tblW w:w="9493" w:type="dxa"/>
        <w:tblLook w:val="04A0" w:firstRow="1" w:lastRow="0" w:firstColumn="1" w:lastColumn="0" w:noHBand="0" w:noVBand="1"/>
      </w:tblPr>
      <w:tblGrid>
        <w:gridCol w:w="4508"/>
        <w:gridCol w:w="4985"/>
      </w:tblGrid>
      <w:tr w:rsidR="00382775" w:rsidRPr="00B96C7F" w14:paraId="00286FF8" w14:textId="77777777" w:rsidTr="006F1CDE">
        <w:tc>
          <w:tcPr>
            <w:tcW w:w="4508" w:type="dxa"/>
            <w:vAlign w:val="center"/>
          </w:tcPr>
          <w:p w14:paraId="0C260594" w14:textId="3D2DD3F4" w:rsidR="006F1CDE" w:rsidRPr="00B96C7F" w:rsidRDefault="006F1CDE"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Element</w:t>
            </w:r>
          </w:p>
        </w:tc>
        <w:tc>
          <w:tcPr>
            <w:tcW w:w="4985" w:type="dxa"/>
            <w:vAlign w:val="center"/>
          </w:tcPr>
          <w:p w14:paraId="29B0BDA2" w14:textId="22290040" w:rsidR="006F1CDE" w:rsidRPr="00B96C7F" w:rsidRDefault="006F1CDE"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Strategy</w:t>
            </w:r>
          </w:p>
        </w:tc>
      </w:tr>
      <w:tr w:rsidR="006F1CDE" w:rsidRPr="00B96C7F" w14:paraId="4D0B72FB" w14:textId="77777777" w:rsidTr="006F1CDE">
        <w:tc>
          <w:tcPr>
            <w:tcW w:w="4508" w:type="dxa"/>
            <w:vAlign w:val="center"/>
          </w:tcPr>
          <w:p w14:paraId="313924F0" w14:textId="19FB4B1A" w:rsidR="006F1CDE" w:rsidRPr="00B96C7F" w:rsidRDefault="006F1CDE" w:rsidP="00B96C7F">
            <w:pPr>
              <w:spacing w:line="360" w:lineRule="auto"/>
              <w:rPr>
                <w:rFonts w:cs="Arial"/>
                <w:sz w:val="24"/>
                <w:szCs w:val="24"/>
              </w:rPr>
            </w:pPr>
            <w:r w:rsidRPr="00B96C7F">
              <w:rPr>
                <w:rFonts w:cs="Arial"/>
                <w:sz w:val="24"/>
                <w:szCs w:val="24"/>
              </w:rPr>
              <w:t>Product</w:t>
            </w:r>
          </w:p>
        </w:tc>
        <w:tc>
          <w:tcPr>
            <w:tcW w:w="4985" w:type="dxa"/>
            <w:vAlign w:val="center"/>
          </w:tcPr>
          <w:p w14:paraId="784AC5B4" w14:textId="587CF298" w:rsidR="006F1CDE" w:rsidRPr="00B96C7F" w:rsidRDefault="006F1CDE" w:rsidP="00B96C7F">
            <w:pPr>
              <w:spacing w:line="360" w:lineRule="auto"/>
              <w:rPr>
                <w:rFonts w:cs="Arial"/>
                <w:sz w:val="24"/>
                <w:szCs w:val="24"/>
              </w:rPr>
            </w:pPr>
            <w:r w:rsidRPr="00B96C7F">
              <w:rPr>
                <w:rFonts w:cs="Arial"/>
                <w:sz w:val="24"/>
                <w:szCs w:val="24"/>
              </w:rPr>
              <w:t>Bespoke styling, travel styling, VIP concierge</w:t>
            </w:r>
          </w:p>
        </w:tc>
      </w:tr>
      <w:tr w:rsidR="006F1CDE" w:rsidRPr="00B96C7F" w14:paraId="4FB83A03" w14:textId="77777777" w:rsidTr="006F1CDE">
        <w:tc>
          <w:tcPr>
            <w:tcW w:w="4508" w:type="dxa"/>
            <w:vAlign w:val="center"/>
          </w:tcPr>
          <w:p w14:paraId="07F8A414" w14:textId="4C739C5E" w:rsidR="006F1CDE" w:rsidRPr="00B96C7F" w:rsidRDefault="006F1CDE" w:rsidP="00B96C7F">
            <w:pPr>
              <w:spacing w:line="360" w:lineRule="auto"/>
              <w:rPr>
                <w:rFonts w:cs="Arial"/>
                <w:sz w:val="24"/>
                <w:szCs w:val="24"/>
              </w:rPr>
            </w:pPr>
            <w:r w:rsidRPr="00B96C7F">
              <w:rPr>
                <w:rFonts w:cs="Arial"/>
                <w:sz w:val="24"/>
                <w:szCs w:val="24"/>
              </w:rPr>
              <w:t>Price</w:t>
            </w:r>
          </w:p>
        </w:tc>
        <w:tc>
          <w:tcPr>
            <w:tcW w:w="4985" w:type="dxa"/>
            <w:vAlign w:val="center"/>
          </w:tcPr>
          <w:p w14:paraId="68BB37FA" w14:textId="0A429240" w:rsidR="006F1CDE" w:rsidRPr="00B96C7F" w:rsidRDefault="006F1CDE" w:rsidP="00B96C7F">
            <w:pPr>
              <w:spacing w:line="360" w:lineRule="auto"/>
              <w:rPr>
                <w:rFonts w:cs="Arial"/>
                <w:sz w:val="24"/>
                <w:szCs w:val="24"/>
              </w:rPr>
            </w:pPr>
            <w:r w:rsidRPr="00B96C7F">
              <w:rPr>
                <w:rFonts w:cs="Arial"/>
                <w:sz w:val="24"/>
                <w:szCs w:val="24"/>
              </w:rPr>
              <w:t>Premium tiered memberships + bespoke packages</w:t>
            </w:r>
          </w:p>
        </w:tc>
      </w:tr>
      <w:tr w:rsidR="006F1CDE" w:rsidRPr="00B96C7F" w14:paraId="193EBDCD" w14:textId="77777777" w:rsidTr="006F1CDE">
        <w:tc>
          <w:tcPr>
            <w:tcW w:w="4508" w:type="dxa"/>
            <w:vAlign w:val="center"/>
          </w:tcPr>
          <w:p w14:paraId="75ABE197" w14:textId="36F15B65" w:rsidR="006F1CDE" w:rsidRPr="00B96C7F" w:rsidRDefault="006F1CDE" w:rsidP="00B96C7F">
            <w:pPr>
              <w:spacing w:line="360" w:lineRule="auto"/>
              <w:rPr>
                <w:rFonts w:cs="Arial"/>
                <w:sz w:val="24"/>
                <w:szCs w:val="24"/>
              </w:rPr>
            </w:pPr>
            <w:r w:rsidRPr="00B96C7F">
              <w:rPr>
                <w:rFonts w:cs="Arial"/>
                <w:sz w:val="24"/>
                <w:szCs w:val="24"/>
              </w:rPr>
              <w:t>Place</w:t>
            </w:r>
          </w:p>
        </w:tc>
        <w:tc>
          <w:tcPr>
            <w:tcW w:w="4985" w:type="dxa"/>
            <w:vAlign w:val="center"/>
          </w:tcPr>
          <w:p w14:paraId="5DFA555D" w14:textId="644C09BB" w:rsidR="006F1CDE" w:rsidRPr="00B96C7F" w:rsidRDefault="006F1CDE" w:rsidP="00B96C7F">
            <w:pPr>
              <w:spacing w:line="360" w:lineRule="auto"/>
              <w:rPr>
                <w:rFonts w:cs="Arial"/>
                <w:sz w:val="24"/>
                <w:szCs w:val="24"/>
              </w:rPr>
            </w:pPr>
            <w:r w:rsidRPr="00B96C7F">
              <w:rPr>
                <w:rFonts w:cs="Arial"/>
                <w:sz w:val="24"/>
                <w:szCs w:val="24"/>
              </w:rPr>
              <w:t>London HQ &amp; remote global styling</w:t>
            </w:r>
          </w:p>
        </w:tc>
      </w:tr>
      <w:tr w:rsidR="006F1CDE" w:rsidRPr="00B96C7F" w14:paraId="7A4C93F2" w14:textId="77777777" w:rsidTr="006F1CDE">
        <w:tc>
          <w:tcPr>
            <w:tcW w:w="4508" w:type="dxa"/>
            <w:vAlign w:val="center"/>
          </w:tcPr>
          <w:p w14:paraId="77255E34" w14:textId="541E352E" w:rsidR="006F1CDE" w:rsidRPr="00B96C7F" w:rsidRDefault="006F1CDE" w:rsidP="00B96C7F">
            <w:pPr>
              <w:spacing w:line="360" w:lineRule="auto"/>
              <w:rPr>
                <w:rFonts w:cs="Arial"/>
                <w:sz w:val="24"/>
                <w:szCs w:val="24"/>
              </w:rPr>
            </w:pPr>
            <w:r w:rsidRPr="00B96C7F">
              <w:rPr>
                <w:rFonts w:cs="Arial"/>
                <w:sz w:val="24"/>
                <w:szCs w:val="24"/>
              </w:rPr>
              <w:t>Promotion</w:t>
            </w:r>
          </w:p>
        </w:tc>
        <w:tc>
          <w:tcPr>
            <w:tcW w:w="4985" w:type="dxa"/>
            <w:vAlign w:val="center"/>
          </w:tcPr>
          <w:p w14:paraId="6F9BDC43" w14:textId="25EB1548" w:rsidR="006F1CDE" w:rsidRPr="00B96C7F" w:rsidRDefault="006F1CDE" w:rsidP="00B96C7F">
            <w:pPr>
              <w:spacing w:line="360" w:lineRule="auto"/>
              <w:rPr>
                <w:rFonts w:cs="Arial"/>
                <w:sz w:val="24"/>
                <w:szCs w:val="24"/>
              </w:rPr>
            </w:pPr>
            <w:r w:rsidRPr="00B96C7F">
              <w:rPr>
                <w:rFonts w:cs="Arial"/>
                <w:sz w:val="24"/>
                <w:szCs w:val="24"/>
              </w:rPr>
              <w:t>Influencers, luxury branding, referrals</w:t>
            </w:r>
          </w:p>
        </w:tc>
      </w:tr>
    </w:tbl>
    <w:p w14:paraId="70D8D2D9" w14:textId="77777777" w:rsidR="006F1CDE" w:rsidRPr="00B96C7F" w:rsidRDefault="006F1CDE" w:rsidP="00B96C7F">
      <w:pPr>
        <w:spacing w:line="360" w:lineRule="auto"/>
        <w:rPr>
          <w:rFonts w:cs="Arial"/>
          <w:sz w:val="24"/>
          <w:szCs w:val="24"/>
        </w:rPr>
      </w:pPr>
    </w:p>
    <w:p w14:paraId="15E18ACC" w14:textId="141D0EE7" w:rsidR="00382775" w:rsidRDefault="00EE3E62" w:rsidP="001F627B">
      <w:pPr>
        <w:pStyle w:val="p1"/>
        <w:spacing w:line="360" w:lineRule="auto"/>
        <w:rPr>
          <w:rStyle w:val="s1"/>
          <w:rFonts w:ascii="Arial" w:hAnsi="Arial" w:cs="Arial"/>
        </w:rPr>
      </w:pPr>
      <w:r w:rsidRPr="00B96C7F">
        <w:rPr>
          <w:rStyle w:val="s1"/>
          <w:rFonts w:ascii="Arial" w:hAnsi="Arial" w:cs="Arial"/>
        </w:rPr>
        <w:t>The product strategy focuses on personalised services that cannot be replicated. Premium prices reinforce exclusivity. The service is flexible, provided online or in person. Promotion relies on portfolio images, influencer collaborations, and personalised communication instead of mass advertising.</w:t>
      </w:r>
    </w:p>
    <w:p w14:paraId="308F89D7" w14:textId="77777777" w:rsidR="001F627B" w:rsidRPr="00B96C7F" w:rsidRDefault="001F627B" w:rsidP="001F627B">
      <w:pPr>
        <w:pStyle w:val="p1"/>
        <w:spacing w:line="360" w:lineRule="auto"/>
        <w:rPr>
          <w:rFonts w:ascii="Arial" w:hAnsi="Arial" w:cs="Arial"/>
        </w:rPr>
      </w:pPr>
    </w:p>
    <w:p w14:paraId="10CC7455" w14:textId="784AEDB9" w:rsidR="00EE3E62" w:rsidRPr="001F627B" w:rsidRDefault="00747FD5" w:rsidP="001F627B">
      <w:pPr>
        <w:pStyle w:val="Heading1"/>
        <w:spacing w:line="360" w:lineRule="auto"/>
        <w:rPr>
          <w:rFonts w:cs="Arial"/>
          <w:color w:val="222A35" w:themeColor="text2" w:themeShade="80"/>
          <w:szCs w:val="28"/>
        </w:rPr>
      </w:pPr>
      <w:bookmarkStart w:id="15" w:name="_Toc214885073"/>
      <w:r w:rsidRPr="001F627B">
        <w:rPr>
          <w:rFonts w:cs="Arial"/>
          <w:color w:val="222A35" w:themeColor="text2" w:themeShade="80"/>
          <w:szCs w:val="28"/>
        </w:rPr>
        <w:t>Management Team</w:t>
      </w:r>
      <w:bookmarkEnd w:id="15"/>
      <w:r w:rsidRPr="001F627B">
        <w:rPr>
          <w:rFonts w:cs="Arial"/>
          <w:color w:val="222A35" w:themeColor="text2" w:themeShade="80"/>
          <w:szCs w:val="28"/>
        </w:rPr>
        <w:t xml:space="preserve"> </w:t>
      </w:r>
    </w:p>
    <w:p w14:paraId="7C14DE26" w14:textId="4E865D00" w:rsidR="00747FD5" w:rsidRPr="00B96C7F" w:rsidRDefault="00934751" w:rsidP="00B96C7F">
      <w:pPr>
        <w:pStyle w:val="Heading2"/>
        <w:spacing w:line="360" w:lineRule="auto"/>
        <w:rPr>
          <w:rFonts w:cs="Arial"/>
          <w:sz w:val="24"/>
          <w:szCs w:val="24"/>
        </w:rPr>
      </w:pPr>
      <w:bookmarkStart w:id="16" w:name="_Toc214885074"/>
      <w:r w:rsidRPr="00B96C7F">
        <w:rPr>
          <w:rFonts w:cs="Arial"/>
          <w:sz w:val="24"/>
          <w:szCs w:val="24"/>
        </w:rPr>
        <w:t xml:space="preserve">Management Team and </w:t>
      </w:r>
      <w:r w:rsidR="0046780A" w:rsidRPr="00B96C7F">
        <w:rPr>
          <w:rFonts w:cs="Arial"/>
          <w:sz w:val="24"/>
          <w:szCs w:val="24"/>
        </w:rPr>
        <w:t>Their Background</w:t>
      </w:r>
      <w:bookmarkEnd w:id="16"/>
    </w:p>
    <w:p w14:paraId="5701EA19" w14:textId="77777777" w:rsidR="00382775" w:rsidRPr="00B96C7F" w:rsidRDefault="00382775" w:rsidP="00B96C7F">
      <w:pPr>
        <w:spacing w:line="360" w:lineRule="auto"/>
        <w:rPr>
          <w:rFonts w:cs="Arial"/>
          <w:sz w:val="24"/>
          <w:szCs w:val="24"/>
        </w:rPr>
      </w:pPr>
    </w:p>
    <w:tbl>
      <w:tblPr>
        <w:tblStyle w:val="TableGrid"/>
        <w:tblpPr w:leftFromText="180" w:rightFromText="180" w:vertAnchor="text" w:horzAnchor="margin" w:tblpY="212"/>
        <w:tblW w:w="9016" w:type="dxa"/>
        <w:tblLook w:val="04A0" w:firstRow="1" w:lastRow="0" w:firstColumn="1" w:lastColumn="0" w:noHBand="0" w:noVBand="1"/>
      </w:tblPr>
      <w:tblGrid>
        <w:gridCol w:w="4508"/>
        <w:gridCol w:w="4508"/>
      </w:tblGrid>
      <w:tr w:rsidR="00382775" w:rsidRPr="00B96C7F" w14:paraId="165D1146" w14:textId="77777777" w:rsidTr="00EE3E62">
        <w:tc>
          <w:tcPr>
            <w:tcW w:w="4508" w:type="dxa"/>
            <w:vAlign w:val="center"/>
          </w:tcPr>
          <w:p w14:paraId="4D9B5920" w14:textId="77777777" w:rsidR="00EE3E62" w:rsidRPr="00B96C7F" w:rsidRDefault="00EE3E62"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Role</w:t>
            </w:r>
          </w:p>
        </w:tc>
        <w:tc>
          <w:tcPr>
            <w:tcW w:w="4508" w:type="dxa"/>
            <w:vAlign w:val="center"/>
          </w:tcPr>
          <w:p w14:paraId="5BB6FEE2" w14:textId="77777777" w:rsidR="00EE3E62" w:rsidRPr="00B96C7F" w:rsidRDefault="00EE3E62"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Responsibilities</w:t>
            </w:r>
          </w:p>
        </w:tc>
      </w:tr>
      <w:tr w:rsidR="00EE3E62" w:rsidRPr="00B96C7F" w14:paraId="58EE4D9F" w14:textId="77777777" w:rsidTr="00EE3E62">
        <w:tc>
          <w:tcPr>
            <w:tcW w:w="4508" w:type="dxa"/>
            <w:vAlign w:val="center"/>
          </w:tcPr>
          <w:p w14:paraId="0B6C76DC" w14:textId="77777777" w:rsidR="00EE3E62" w:rsidRPr="00B96C7F" w:rsidRDefault="00EE3E62" w:rsidP="00B96C7F">
            <w:pPr>
              <w:spacing w:line="360" w:lineRule="auto"/>
              <w:rPr>
                <w:rFonts w:cs="Arial"/>
                <w:sz w:val="24"/>
                <w:szCs w:val="24"/>
              </w:rPr>
            </w:pPr>
            <w:r w:rsidRPr="00B96C7F">
              <w:rPr>
                <w:rFonts w:cs="Arial"/>
                <w:sz w:val="24"/>
                <w:szCs w:val="24"/>
              </w:rPr>
              <w:t xml:space="preserve">Founder &amp; Lead </w:t>
            </w:r>
            <w:proofErr w:type="spellStart"/>
            <w:r w:rsidRPr="00B96C7F">
              <w:rPr>
                <w:rFonts w:cs="Arial"/>
                <w:sz w:val="24"/>
                <w:szCs w:val="24"/>
              </w:rPr>
              <w:t>Styist</w:t>
            </w:r>
            <w:proofErr w:type="spellEnd"/>
          </w:p>
        </w:tc>
        <w:tc>
          <w:tcPr>
            <w:tcW w:w="4508" w:type="dxa"/>
            <w:vAlign w:val="center"/>
          </w:tcPr>
          <w:p w14:paraId="5B1893E3" w14:textId="77777777" w:rsidR="00EE3E62" w:rsidRPr="00B96C7F" w:rsidRDefault="00EE3E62" w:rsidP="00B96C7F">
            <w:pPr>
              <w:spacing w:line="360" w:lineRule="auto"/>
              <w:rPr>
                <w:rFonts w:cs="Arial"/>
                <w:sz w:val="24"/>
                <w:szCs w:val="24"/>
              </w:rPr>
            </w:pPr>
            <w:r w:rsidRPr="00B96C7F">
              <w:rPr>
                <w:rFonts w:cs="Arial"/>
                <w:sz w:val="24"/>
                <w:szCs w:val="24"/>
              </w:rPr>
              <w:t>Brand direction, styling, client management</w:t>
            </w:r>
          </w:p>
        </w:tc>
      </w:tr>
      <w:tr w:rsidR="00EE3E62" w:rsidRPr="00B96C7F" w14:paraId="6E5A4CA1" w14:textId="77777777" w:rsidTr="00EE3E62">
        <w:tc>
          <w:tcPr>
            <w:tcW w:w="4508" w:type="dxa"/>
            <w:vAlign w:val="center"/>
          </w:tcPr>
          <w:p w14:paraId="4924A4A7" w14:textId="77777777" w:rsidR="00EE3E62" w:rsidRPr="00B96C7F" w:rsidRDefault="00EE3E62" w:rsidP="00B96C7F">
            <w:pPr>
              <w:spacing w:line="360" w:lineRule="auto"/>
              <w:rPr>
                <w:rFonts w:cs="Arial"/>
                <w:sz w:val="24"/>
                <w:szCs w:val="24"/>
              </w:rPr>
            </w:pPr>
            <w:r w:rsidRPr="00B96C7F">
              <w:rPr>
                <w:rFonts w:cs="Arial"/>
                <w:sz w:val="24"/>
                <w:szCs w:val="24"/>
              </w:rPr>
              <w:t>Client Experience Manager</w:t>
            </w:r>
          </w:p>
        </w:tc>
        <w:tc>
          <w:tcPr>
            <w:tcW w:w="4508" w:type="dxa"/>
            <w:vAlign w:val="center"/>
          </w:tcPr>
          <w:p w14:paraId="1DCD76FB" w14:textId="77777777" w:rsidR="00EE3E62" w:rsidRPr="00B96C7F" w:rsidRDefault="00EE3E62" w:rsidP="00B96C7F">
            <w:pPr>
              <w:spacing w:line="360" w:lineRule="auto"/>
              <w:rPr>
                <w:rFonts w:cs="Arial"/>
                <w:sz w:val="24"/>
                <w:szCs w:val="24"/>
              </w:rPr>
            </w:pPr>
            <w:r w:rsidRPr="00B96C7F">
              <w:rPr>
                <w:rFonts w:cs="Arial"/>
                <w:sz w:val="24"/>
                <w:szCs w:val="24"/>
              </w:rPr>
              <w:t>Membership, bookings, customer relations</w:t>
            </w:r>
          </w:p>
        </w:tc>
      </w:tr>
      <w:tr w:rsidR="00EE3E62" w:rsidRPr="00B96C7F" w14:paraId="7AF23DBF" w14:textId="77777777" w:rsidTr="00EE3E62">
        <w:tc>
          <w:tcPr>
            <w:tcW w:w="4508" w:type="dxa"/>
            <w:vAlign w:val="center"/>
          </w:tcPr>
          <w:p w14:paraId="193AA757" w14:textId="77777777" w:rsidR="00EE3E62" w:rsidRPr="00B96C7F" w:rsidRDefault="00EE3E62" w:rsidP="00B96C7F">
            <w:pPr>
              <w:spacing w:line="360" w:lineRule="auto"/>
              <w:rPr>
                <w:rFonts w:cs="Arial"/>
                <w:sz w:val="24"/>
                <w:szCs w:val="24"/>
              </w:rPr>
            </w:pPr>
            <w:r w:rsidRPr="00B96C7F">
              <w:rPr>
                <w:rFonts w:cs="Arial"/>
                <w:sz w:val="24"/>
                <w:szCs w:val="24"/>
              </w:rPr>
              <w:t>Concierge Partnerships Associate</w:t>
            </w:r>
          </w:p>
        </w:tc>
        <w:tc>
          <w:tcPr>
            <w:tcW w:w="4508" w:type="dxa"/>
            <w:vAlign w:val="center"/>
          </w:tcPr>
          <w:p w14:paraId="7A3268FA" w14:textId="77777777" w:rsidR="00EE3E62" w:rsidRPr="00B96C7F" w:rsidRDefault="00EE3E62" w:rsidP="00B96C7F">
            <w:pPr>
              <w:spacing w:line="360" w:lineRule="auto"/>
              <w:rPr>
                <w:rFonts w:cs="Arial"/>
                <w:sz w:val="24"/>
                <w:szCs w:val="24"/>
              </w:rPr>
            </w:pPr>
            <w:r w:rsidRPr="00B96C7F">
              <w:rPr>
                <w:rFonts w:cs="Arial"/>
                <w:sz w:val="24"/>
                <w:szCs w:val="24"/>
              </w:rPr>
              <w:t>VIP service negotiations, reservations</w:t>
            </w:r>
          </w:p>
        </w:tc>
      </w:tr>
    </w:tbl>
    <w:p w14:paraId="379A2578" w14:textId="77777777" w:rsidR="00F53214" w:rsidRPr="00B96C7F" w:rsidRDefault="00F53214" w:rsidP="00B96C7F">
      <w:pPr>
        <w:pStyle w:val="NoSpacing"/>
        <w:spacing w:line="360" w:lineRule="auto"/>
        <w:rPr>
          <w:rFonts w:cs="Arial"/>
          <w:sz w:val="24"/>
          <w:szCs w:val="24"/>
        </w:rPr>
      </w:pPr>
    </w:p>
    <w:p w14:paraId="3AF51306" w14:textId="77777777" w:rsidR="00382775" w:rsidRPr="00B96C7F" w:rsidRDefault="00382775" w:rsidP="00B96C7F">
      <w:pPr>
        <w:pStyle w:val="Heading2"/>
        <w:spacing w:line="360" w:lineRule="auto"/>
        <w:rPr>
          <w:rFonts w:cs="Arial"/>
          <w:sz w:val="24"/>
          <w:szCs w:val="24"/>
        </w:rPr>
      </w:pPr>
    </w:p>
    <w:p w14:paraId="7FC81401" w14:textId="77777777" w:rsidR="00382775" w:rsidRPr="00B96C7F" w:rsidRDefault="00382775" w:rsidP="00B96C7F">
      <w:pPr>
        <w:pStyle w:val="Heading2"/>
        <w:spacing w:line="360" w:lineRule="auto"/>
        <w:rPr>
          <w:rFonts w:cs="Arial"/>
          <w:sz w:val="24"/>
          <w:szCs w:val="24"/>
        </w:rPr>
      </w:pPr>
    </w:p>
    <w:p w14:paraId="2BA39C57" w14:textId="2CFCF823" w:rsidR="0046780A" w:rsidRPr="00B96C7F" w:rsidRDefault="0046780A" w:rsidP="00B96C7F">
      <w:pPr>
        <w:pStyle w:val="Heading2"/>
        <w:spacing w:line="360" w:lineRule="auto"/>
        <w:rPr>
          <w:rFonts w:cs="Arial"/>
          <w:sz w:val="24"/>
          <w:szCs w:val="24"/>
        </w:rPr>
      </w:pPr>
      <w:bookmarkStart w:id="17" w:name="_Toc214885075"/>
      <w:r w:rsidRPr="00B96C7F">
        <w:rPr>
          <w:rFonts w:cs="Arial"/>
          <w:sz w:val="24"/>
          <w:szCs w:val="24"/>
        </w:rPr>
        <w:t>Organisational Chart</w:t>
      </w:r>
      <w:bookmarkEnd w:id="17"/>
    </w:p>
    <w:p w14:paraId="2BF9A895" w14:textId="155DB1E7" w:rsidR="00747FD5" w:rsidRPr="00B96C7F" w:rsidRDefault="00747FD5" w:rsidP="00B96C7F">
      <w:pPr>
        <w:spacing w:line="360" w:lineRule="auto"/>
        <w:rPr>
          <w:rFonts w:cs="Arial"/>
          <w:sz w:val="24"/>
          <w:szCs w:val="24"/>
        </w:rPr>
      </w:pPr>
    </w:p>
    <w:p w14:paraId="37F2F6EF" w14:textId="77777777" w:rsidR="00382775" w:rsidRPr="00B96C7F" w:rsidRDefault="00382775" w:rsidP="00B96C7F">
      <w:pPr>
        <w:spacing w:line="360" w:lineRule="auto"/>
        <w:rPr>
          <w:rFonts w:cs="Arial"/>
          <w:sz w:val="24"/>
          <w:szCs w:val="24"/>
        </w:rPr>
      </w:pPr>
    </w:p>
    <w:p w14:paraId="467EBA58" w14:textId="5C9586EC" w:rsidR="00F53214" w:rsidRPr="00B96C7F" w:rsidRDefault="00EE3E62" w:rsidP="00B96C7F">
      <w:pPr>
        <w:spacing w:line="360" w:lineRule="auto"/>
        <w:rPr>
          <w:rFonts w:cs="Arial"/>
          <w:sz w:val="24"/>
          <w:szCs w:val="24"/>
        </w:rPr>
      </w:pPr>
      <w:r w:rsidRPr="00B96C7F">
        <w:rPr>
          <w:rFonts w:cs="Arial"/>
          <w:noProof/>
          <w:sz w:val="24"/>
          <w:szCs w:val="24"/>
        </w:rPr>
        <w:drawing>
          <wp:inline distT="0" distB="0" distL="0" distR="0" wp14:anchorId="6F65E99E" wp14:editId="55EC70C5">
            <wp:extent cx="5175250" cy="1504950"/>
            <wp:effectExtent l="0" t="19050" r="0" b="57150"/>
            <wp:docPr id="174178376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EE80EDE" w14:textId="77777777" w:rsidR="00F53214" w:rsidRPr="00B96C7F" w:rsidRDefault="00F53214" w:rsidP="00B96C7F">
      <w:pPr>
        <w:spacing w:line="360" w:lineRule="auto"/>
        <w:rPr>
          <w:rFonts w:cs="Arial"/>
          <w:sz w:val="24"/>
          <w:szCs w:val="24"/>
        </w:rPr>
      </w:pPr>
    </w:p>
    <w:p w14:paraId="321650DA" w14:textId="77777777" w:rsidR="00382775" w:rsidRDefault="00382775" w:rsidP="00B96C7F">
      <w:pPr>
        <w:spacing w:line="360" w:lineRule="auto"/>
        <w:rPr>
          <w:rFonts w:cs="Arial"/>
          <w:sz w:val="24"/>
          <w:szCs w:val="24"/>
        </w:rPr>
      </w:pPr>
    </w:p>
    <w:p w14:paraId="10F6E406" w14:textId="77777777" w:rsidR="001F627B" w:rsidRPr="00B96C7F" w:rsidRDefault="001F627B" w:rsidP="00B96C7F">
      <w:pPr>
        <w:spacing w:line="360" w:lineRule="auto"/>
        <w:rPr>
          <w:rFonts w:cs="Arial"/>
          <w:sz w:val="24"/>
          <w:szCs w:val="24"/>
        </w:rPr>
      </w:pPr>
    </w:p>
    <w:p w14:paraId="6B6A440D" w14:textId="6D8EC538" w:rsidR="00F53214" w:rsidRPr="00B96C7F" w:rsidRDefault="001C65B2" w:rsidP="001F627B">
      <w:pPr>
        <w:pStyle w:val="Heading2"/>
        <w:spacing w:line="360" w:lineRule="auto"/>
        <w:rPr>
          <w:rFonts w:cs="Arial"/>
          <w:sz w:val="24"/>
          <w:szCs w:val="24"/>
        </w:rPr>
      </w:pPr>
      <w:bookmarkStart w:id="18" w:name="_Toc214885076"/>
      <w:r w:rsidRPr="00B96C7F">
        <w:rPr>
          <w:rFonts w:cs="Arial"/>
          <w:sz w:val="24"/>
          <w:szCs w:val="24"/>
        </w:rPr>
        <w:t>Key Milestones</w:t>
      </w:r>
      <w:bookmarkEnd w:id="18"/>
    </w:p>
    <w:p w14:paraId="1834709F" w14:textId="77777777" w:rsidR="00382775" w:rsidRDefault="00382775" w:rsidP="00B96C7F">
      <w:pPr>
        <w:spacing w:line="360" w:lineRule="auto"/>
        <w:rPr>
          <w:rFonts w:cs="Arial"/>
          <w:sz w:val="24"/>
          <w:szCs w:val="24"/>
        </w:rPr>
      </w:pPr>
    </w:p>
    <w:p w14:paraId="2A2CFE5B" w14:textId="77777777" w:rsidR="001F627B" w:rsidRPr="00B96C7F" w:rsidRDefault="001F627B" w:rsidP="00B96C7F">
      <w:pPr>
        <w:spacing w:line="360" w:lineRule="auto"/>
        <w:rPr>
          <w:rFonts w:cs="Arial"/>
          <w:sz w:val="24"/>
          <w:szCs w:val="24"/>
        </w:rPr>
      </w:pPr>
    </w:p>
    <w:tbl>
      <w:tblPr>
        <w:tblStyle w:val="TableGrid"/>
        <w:tblW w:w="9016" w:type="dxa"/>
        <w:tblLook w:val="04A0" w:firstRow="1" w:lastRow="0" w:firstColumn="1" w:lastColumn="0" w:noHBand="0" w:noVBand="1"/>
      </w:tblPr>
      <w:tblGrid>
        <w:gridCol w:w="4508"/>
        <w:gridCol w:w="4508"/>
      </w:tblGrid>
      <w:tr w:rsidR="00382775" w:rsidRPr="00B96C7F" w14:paraId="7CE236CF" w14:textId="77777777" w:rsidTr="006A07B2">
        <w:tc>
          <w:tcPr>
            <w:tcW w:w="4508" w:type="dxa"/>
            <w:vAlign w:val="center"/>
          </w:tcPr>
          <w:p w14:paraId="6B853B50" w14:textId="29489C57" w:rsidR="006A07B2" w:rsidRPr="00B96C7F" w:rsidRDefault="006A07B2"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Period</w:t>
            </w:r>
          </w:p>
        </w:tc>
        <w:tc>
          <w:tcPr>
            <w:tcW w:w="4508" w:type="dxa"/>
            <w:vAlign w:val="center"/>
          </w:tcPr>
          <w:p w14:paraId="71416392" w14:textId="61A286FA" w:rsidR="006A07B2" w:rsidRPr="00B96C7F" w:rsidRDefault="006A07B2"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Milestone</w:t>
            </w:r>
          </w:p>
        </w:tc>
      </w:tr>
      <w:tr w:rsidR="006A07B2" w:rsidRPr="00B96C7F" w14:paraId="7E17ADE9" w14:textId="77777777" w:rsidTr="006A07B2">
        <w:tc>
          <w:tcPr>
            <w:tcW w:w="4508" w:type="dxa"/>
            <w:vAlign w:val="center"/>
          </w:tcPr>
          <w:p w14:paraId="31F7A6E5" w14:textId="332108B3" w:rsidR="006A07B2" w:rsidRPr="00B96C7F" w:rsidRDefault="006A07B2" w:rsidP="00B96C7F">
            <w:pPr>
              <w:spacing w:line="360" w:lineRule="auto"/>
              <w:rPr>
                <w:rFonts w:cs="Arial"/>
                <w:sz w:val="24"/>
                <w:szCs w:val="24"/>
              </w:rPr>
            </w:pPr>
            <w:r w:rsidRPr="00B96C7F">
              <w:rPr>
                <w:rFonts w:cs="Arial"/>
                <w:sz w:val="24"/>
                <w:szCs w:val="24"/>
              </w:rPr>
              <w:t>Months 1–3</w:t>
            </w:r>
          </w:p>
        </w:tc>
        <w:tc>
          <w:tcPr>
            <w:tcW w:w="4508" w:type="dxa"/>
            <w:vAlign w:val="center"/>
          </w:tcPr>
          <w:p w14:paraId="04CA6B3F" w14:textId="155799BD" w:rsidR="006A07B2" w:rsidRPr="00B96C7F" w:rsidRDefault="006A07B2" w:rsidP="00B96C7F">
            <w:pPr>
              <w:spacing w:line="360" w:lineRule="auto"/>
              <w:rPr>
                <w:rFonts w:cs="Arial"/>
                <w:sz w:val="24"/>
                <w:szCs w:val="24"/>
              </w:rPr>
            </w:pPr>
            <w:r w:rsidRPr="00B96C7F">
              <w:rPr>
                <w:rFonts w:cs="Arial"/>
                <w:sz w:val="24"/>
                <w:szCs w:val="24"/>
              </w:rPr>
              <w:t>Launch branding, contracts, partnerships</w:t>
            </w:r>
          </w:p>
        </w:tc>
      </w:tr>
      <w:tr w:rsidR="006A07B2" w:rsidRPr="00B96C7F" w14:paraId="64D3364B" w14:textId="77777777" w:rsidTr="006A07B2">
        <w:tc>
          <w:tcPr>
            <w:tcW w:w="4508" w:type="dxa"/>
            <w:vAlign w:val="center"/>
          </w:tcPr>
          <w:p w14:paraId="46846046" w14:textId="5CB1B1EA" w:rsidR="006A07B2" w:rsidRPr="00B96C7F" w:rsidRDefault="006A07B2" w:rsidP="00B96C7F">
            <w:pPr>
              <w:spacing w:line="360" w:lineRule="auto"/>
              <w:rPr>
                <w:rFonts w:cs="Arial"/>
                <w:sz w:val="24"/>
                <w:szCs w:val="24"/>
              </w:rPr>
            </w:pPr>
            <w:r w:rsidRPr="00B96C7F">
              <w:rPr>
                <w:rFonts w:cs="Arial"/>
                <w:sz w:val="24"/>
                <w:szCs w:val="24"/>
              </w:rPr>
              <w:t>Months 4–6</w:t>
            </w:r>
          </w:p>
        </w:tc>
        <w:tc>
          <w:tcPr>
            <w:tcW w:w="4508" w:type="dxa"/>
            <w:vAlign w:val="center"/>
          </w:tcPr>
          <w:p w14:paraId="5F6E3372" w14:textId="28033813" w:rsidR="006A07B2" w:rsidRPr="00B96C7F" w:rsidRDefault="006A07B2" w:rsidP="00B96C7F">
            <w:pPr>
              <w:spacing w:line="360" w:lineRule="auto"/>
              <w:rPr>
                <w:rFonts w:cs="Arial"/>
                <w:sz w:val="24"/>
                <w:szCs w:val="24"/>
              </w:rPr>
            </w:pPr>
            <w:r w:rsidRPr="00B96C7F">
              <w:rPr>
                <w:rFonts w:cs="Arial"/>
                <w:sz w:val="24"/>
                <w:szCs w:val="24"/>
              </w:rPr>
              <w:t>Acquire 10 long-term clients</w:t>
            </w:r>
          </w:p>
        </w:tc>
      </w:tr>
      <w:tr w:rsidR="006A07B2" w:rsidRPr="00B96C7F" w14:paraId="489D9F6E" w14:textId="77777777" w:rsidTr="006A07B2">
        <w:tc>
          <w:tcPr>
            <w:tcW w:w="4508" w:type="dxa"/>
            <w:vAlign w:val="center"/>
          </w:tcPr>
          <w:p w14:paraId="3F9FCAA0" w14:textId="1E8AF11E" w:rsidR="006A07B2" w:rsidRPr="00B96C7F" w:rsidRDefault="006A07B2" w:rsidP="00B96C7F">
            <w:pPr>
              <w:spacing w:line="360" w:lineRule="auto"/>
              <w:rPr>
                <w:rFonts w:cs="Arial"/>
                <w:sz w:val="24"/>
                <w:szCs w:val="24"/>
              </w:rPr>
            </w:pPr>
            <w:r w:rsidRPr="00B96C7F">
              <w:rPr>
                <w:rFonts w:cs="Arial"/>
                <w:sz w:val="24"/>
                <w:szCs w:val="24"/>
              </w:rPr>
              <w:t>Months 7–9</w:t>
            </w:r>
          </w:p>
        </w:tc>
        <w:tc>
          <w:tcPr>
            <w:tcW w:w="4508" w:type="dxa"/>
            <w:vAlign w:val="center"/>
          </w:tcPr>
          <w:p w14:paraId="702D3D9B" w14:textId="5350D8ED" w:rsidR="006A07B2" w:rsidRPr="00B96C7F" w:rsidRDefault="006A07B2" w:rsidP="00B96C7F">
            <w:pPr>
              <w:spacing w:line="360" w:lineRule="auto"/>
              <w:rPr>
                <w:rFonts w:cs="Arial"/>
                <w:sz w:val="24"/>
                <w:szCs w:val="24"/>
              </w:rPr>
            </w:pPr>
            <w:r w:rsidRPr="00B96C7F">
              <w:rPr>
                <w:rFonts w:cs="Arial"/>
                <w:sz w:val="24"/>
                <w:szCs w:val="24"/>
              </w:rPr>
              <w:t>Membership app deposit + influencer campaigns</w:t>
            </w:r>
          </w:p>
        </w:tc>
      </w:tr>
      <w:tr w:rsidR="006A07B2" w:rsidRPr="00B96C7F" w14:paraId="0E9034E7" w14:textId="77777777" w:rsidTr="006A07B2">
        <w:tc>
          <w:tcPr>
            <w:tcW w:w="4508" w:type="dxa"/>
            <w:vAlign w:val="center"/>
          </w:tcPr>
          <w:p w14:paraId="508277A8" w14:textId="5F9ECB72" w:rsidR="006A07B2" w:rsidRPr="00B96C7F" w:rsidRDefault="006A07B2" w:rsidP="00B96C7F">
            <w:pPr>
              <w:spacing w:line="360" w:lineRule="auto"/>
              <w:rPr>
                <w:rFonts w:cs="Arial"/>
                <w:sz w:val="24"/>
                <w:szCs w:val="24"/>
              </w:rPr>
            </w:pPr>
            <w:r w:rsidRPr="00B96C7F">
              <w:rPr>
                <w:rFonts w:cs="Arial"/>
                <w:sz w:val="24"/>
                <w:szCs w:val="24"/>
              </w:rPr>
              <w:t>Months 10–12</w:t>
            </w:r>
          </w:p>
        </w:tc>
        <w:tc>
          <w:tcPr>
            <w:tcW w:w="4508" w:type="dxa"/>
            <w:vAlign w:val="center"/>
          </w:tcPr>
          <w:p w14:paraId="3835361B" w14:textId="69EFBBF6" w:rsidR="006A07B2" w:rsidRPr="00B96C7F" w:rsidRDefault="006A07B2" w:rsidP="00B96C7F">
            <w:pPr>
              <w:spacing w:line="360" w:lineRule="auto"/>
              <w:rPr>
                <w:rFonts w:cs="Arial"/>
                <w:sz w:val="24"/>
                <w:szCs w:val="24"/>
              </w:rPr>
            </w:pPr>
            <w:r w:rsidRPr="00B96C7F">
              <w:rPr>
                <w:rFonts w:cs="Arial"/>
                <w:sz w:val="24"/>
                <w:szCs w:val="24"/>
              </w:rPr>
              <w:t>Expansion planning + profit growth</w:t>
            </w:r>
          </w:p>
        </w:tc>
      </w:tr>
    </w:tbl>
    <w:p w14:paraId="6D598938" w14:textId="77777777" w:rsidR="006A07B2" w:rsidRPr="00B96C7F" w:rsidRDefault="006A07B2" w:rsidP="00B96C7F">
      <w:pPr>
        <w:spacing w:line="360" w:lineRule="auto"/>
        <w:rPr>
          <w:rFonts w:cs="Arial"/>
          <w:sz w:val="24"/>
          <w:szCs w:val="24"/>
        </w:rPr>
      </w:pPr>
    </w:p>
    <w:p w14:paraId="3477FF28" w14:textId="77777777" w:rsidR="00382775" w:rsidRDefault="00382775" w:rsidP="00B96C7F">
      <w:pPr>
        <w:spacing w:line="360" w:lineRule="auto"/>
        <w:rPr>
          <w:rFonts w:cs="Arial"/>
          <w:sz w:val="24"/>
          <w:szCs w:val="24"/>
        </w:rPr>
      </w:pPr>
    </w:p>
    <w:p w14:paraId="05405982" w14:textId="77777777" w:rsidR="001F627B" w:rsidRDefault="001F627B" w:rsidP="00B96C7F">
      <w:pPr>
        <w:spacing w:line="360" w:lineRule="auto"/>
        <w:rPr>
          <w:rFonts w:cs="Arial"/>
          <w:sz w:val="24"/>
          <w:szCs w:val="24"/>
        </w:rPr>
      </w:pPr>
    </w:p>
    <w:p w14:paraId="4534FE92" w14:textId="77777777" w:rsidR="001F627B" w:rsidRDefault="001F627B" w:rsidP="00B96C7F">
      <w:pPr>
        <w:spacing w:line="360" w:lineRule="auto"/>
        <w:rPr>
          <w:rFonts w:cs="Arial"/>
          <w:sz w:val="24"/>
          <w:szCs w:val="24"/>
        </w:rPr>
      </w:pPr>
    </w:p>
    <w:p w14:paraId="727050E6" w14:textId="77777777" w:rsidR="001F627B" w:rsidRPr="00B96C7F" w:rsidRDefault="001F627B" w:rsidP="00B96C7F">
      <w:pPr>
        <w:spacing w:line="360" w:lineRule="auto"/>
        <w:rPr>
          <w:rFonts w:cs="Arial"/>
          <w:sz w:val="24"/>
          <w:szCs w:val="24"/>
        </w:rPr>
      </w:pPr>
    </w:p>
    <w:p w14:paraId="3420B344" w14:textId="5C10B9C3" w:rsidR="00F53214" w:rsidRPr="001F627B" w:rsidRDefault="00747FD5" w:rsidP="00B96C7F">
      <w:pPr>
        <w:pStyle w:val="Heading1"/>
        <w:spacing w:line="360" w:lineRule="auto"/>
        <w:rPr>
          <w:rFonts w:cs="Arial"/>
          <w:color w:val="222A35" w:themeColor="text2" w:themeShade="80"/>
          <w:szCs w:val="28"/>
        </w:rPr>
      </w:pPr>
      <w:bookmarkStart w:id="19" w:name="_Toc214885077"/>
      <w:r w:rsidRPr="001F627B">
        <w:rPr>
          <w:rFonts w:cs="Arial"/>
          <w:color w:val="222A35" w:themeColor="text2" w:themeShade="80"/>
          <w:szCs w:val="28"/>
        </w:rPr>
        <w:t>Financial Plan</w:t>
      </w:r>
      <w:r w:rsidR="00640B87" w:rsidRPr="001F627B">
        <w:rPr>
          <w:rFonts w:cs="Arial"/>
          <w:color w:val="222A35" w:themeColor="text2" w:themeShade="80"/>
          <w:szCs w:val="28"/>
        </w:rPr>
        <w:t xml:space="preserve"> (One Year)</w:t>
      </w:r>
      <w:bookmarkEnd w:id="19"/>
    </w:p>
    <w:p w14:paraId="2BCDCA7F" w14:textId="77777777" w:rsidR="00382775" w:rsidRPr="00B96C7F" w:rsidRDefault="00382775" w:rsidP="00B96C7F">
      <w:pPr>
        <w:spacing w:line="360" w:lineRule="auto"/>
        <w:rPr>
          <w:rFonts w:cs="Arial"/>
          <w:sz w:val="24"/>
          <w:szCs w:val="24"/>
        </w:rPr>
      </w:pPr>
    </w:p>
    <w:p w14:paraId="4695040F" w14:textId="77777777" w:rsidR="00502B0C" w:rsidRPr="00B96C7F" w:rsidRDefault="00502B0C" w:rsidP="00B96C7F">
      <w:pPr>
        <w:pStyle w:val="Heading2"/>
        <w:spacing w:line="360" w:lineRule="auto"/>
        <w:rPr>
          <w:rFonts w:cs="Arial"/>
          <w:sz w:val="24"/>
          <w:szCs w:val="24"/>
        </w:rPr>
      </w:pPr>
      <w:bookmarkStart w:id="20" w:name="_Toc214885078"/>
      <w:r w:rsidRPr="00B96C7F">
        <w:rPr>
          <w:rFonts w:cs="Arial"/>
          <w:sz w:val="24"/>
          <w:szCs w:val="24"/>
        </w:rPr>
        <w:t>Sources of Finance</w:t>
      </w:r>
      <w:bookmarkEnd w:id="20"/>
      <w:r w:rsidRPr="00B96C7F">
        <w:rPr>
          <w:rFonts w:cs="Arial"/>
          <w:sz w:val="24"/>
          <w:szCs w:val="24"/>
        </w:rPr>
        <w:t xml:space="preserve"> </w:t>
      </w:r>
    </w:p>
    <w:p w14:paraId="07E68707" w14:textId="77777777" w:rsidR="00382775" w:rsidRPr="00B96C7F" w:rsidRDefault="00382775" w:rsidP="00B96C7F">
      <w:pPr>
        <w:spacing w:line="360" w:lineRule="auto"/>
        <w:rPr>
          <w:rFonts w:cs="Arial"/>
          <w:sz w:val="24"/>
          <w:szCs w:val="24"/>
        </w:rPr>
      </w:pPr>
    </w:p>
    <w:tbl>
      <w:tblPr>
        <w:tblStyle w:val="TableGrid"/>
        <w:tblpPr w:leftFromText="180" w:rightFromText="180" w:vertAnchor="text" w:horzAnchor="page" w:tblpXSpec="center" w:tblpY="-2"/>
        <w:tblW w:w="0" w:type="auto"/>
        <w:tblLook w:val="04A0" w:firstRow="1" w:lastRow="0" w:firstColumn="1" w:lastColumn="0" w:noHBand="0" w:noVBand="1"/>
      </w:tblPr>
      <w:tblGrid>
        <w:gridCol w:w="4508"/>
        <w:gridCol w:w="4508"/>
      </w:tblGrid>
      <w:tr w:rsidR="006A07B2" w:rsidRPr="00B96C7F" w14:paraId="696831EA" w14:textId="77777777" w:rsidTr="006A07B2">
        <w:tc>
          <w:tcPr>
            <w:tcW w:w="9016" w:type="dxa"/>
            <w:gridSpan w:val="2"/>
          </w:tcPr>
          <w:p w14:paraId="301D26D9" w14:textId="77777777" w:rsidR="006A07B2" w:rsidRPr="00B96C7F" w:rsidRDefault="006A07B2" w:rsidP="00B96C7F">
            <w:pPr>
              <w:spacing w:before="100" w:beforeAutospacing="1" w:after="100" w:afterAutospacing="1" w:line="360" w:lineRule="auto"/>
              <w:jc w:val="center"/>
              <w:outlineLvl w:val="3"/>
              <w:rPr>
                <w:rFonts w:eastAsia="Times New Roman" w:cs="Arial"/>
                <w:b/>
                <w:bCs/>
                <w:color w:val="222A35" w:themeColor="text2" w:themeShade="80"/>
                <w:sz w:val="24"/>
                <w:szCs w:val="24"/>
              </w:rPr>
            </w:pPr>
            <w:r w:rsidRPr="00B96C7F">
              <w:rPr>
                <w:rFonts w:eastAsia="Times New Roman" w:cs="Arial"/>
                <w:b/>
                <w:bCs/>
                <w:color w:val="222A35" w:themeColor="text2" w:themeShade="80"/>
                <w:sz w:val="24"/>
                <w:szCs w:val="24"/>
              </w:rPr>
              <w:t>Sources of Finance</w:t>
            </w:r>
          </w:p>
        </w:tc>
      </w:tr>
      <w:tr w:rsidR="006A07B2" w:rsidRPr="00B96C7F" w14:paraId="10BE6928" w14:textId="77777777" w:rsidTr="006A07B2">
        <w:tc>
          <w:tcPr>
            <w:tcW w:w="4508" w:type="dxa"/>
            <w:vAlign w:val="center"/>
          </w:tcPr>
          <w:p w14:paraId="5D4FCB1A" w14:textId="77777777" w:rsidR="006A07B2" w:rsidRPr="00B96C7F" w:rsidRDefault="006A07B2"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Source</w:t>
            </w:r>
          </w:p>
        </w:tc>
        <w:tc>
          <w:tcPr>
            <w:tcW w:w="4508" w:type="dxa"/>
            <w:vAlign w:val="center"/>
          </w:tcPr>
          <w:p w14:paraId="592F9044" w14:textId="77777777" w:rsidR="006A07B2" w:rsidRPr="00B96C7F" w:rsidRDefault="006A07B2"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Amount (£)</w:t>
            </w:r>
          </w:p>
        </w:tc>
      </w:tr>
      <w:tr w:rsidR="006A07B2" w:rsidRPr="00B96C7F" w14:paraId="0853AFDC" w14:textId="77777777" w:rsidTr="006A07B2">
        <w:tc>
          <w:tcPr>
            <w:tcW w:w="4508" w:type="dxa"/>
            <w:vAlign w:val="center"/>
          </w:tcPr>
          <w:p w14:paraId="73D4DEF2" w14:textId="77777777" w:rsidR="006A07B2" w:rsidRPr="00B96C7F" w:rsidRDefault="006A07B2" w:rsidP="00B96C7F">
            <w:pPr>
              <w:spacing w:line="360" w:lineRule="auto"/>
              <w:rPr>
                <w:rFonts w:cs="Arial"/>
                <w:sz w:val="24"/>
                <w:szCs w:val="24"/>
              </w:rPr>
            </w:pPr>
            <w:r w:rsidRPr="00B96C7F">
              <w:rPr>
                <w:rFonts w:cs="Arial"/>
                <w:sz w:val="24"/>
                <w:szCs w:val="24"/>
              </w:rPr>
              <w:t>Investor</w:t>
            </w:r>
          </w:p>
        </w:tc>
        <w:tc>
          <w:tcPr>
            <w:tcW w:w="4508" w:type="dxa"/>
            <w:vAlign w:val="center"/>
          </w:tcPr>
          <w:p w14:paraId="4879EBB1" w14:textId="77777777" w:rsidR="006A07B2" w:rsidRPr="00B96C7F" w:rsidRDefault="006A07B2" w:rsidP="00B96C7F">
            <w:pPr>
              <w:spacing w:line="360" w:lineRule="auto"/>
              <w:rPr>
                <w:rFonts w:cs="Arial"/>
                <w:sz w:val="24"/>
                <w:szCs w:val="24"/>
              </w:rPr>
            </w:pPr>
            <w:r w:rsidRPr="00B96C7F">
              <w:rPr>
                <w:rFonts w:cs="Arial"/>
                <w:sz w:val="24"/>
                <w:szCs w:val="24"/>
              </w:rPr>
              <w:t>£20,000</w:t>
            </w:r>
          </w:p>
        </w:tc>
      </w:tr>
      <w:tr w:rsidR="006A07B2" w:rsidRPr="00B96C7F" w14:paraId="07002DF1" w14:textId="77777777" w:rsidTr="006A07B2">
        <w:tc>
          <w:tcPr>
            <w:tcW w:w="4508" w:type="dxa"/>
            <w:vAlign w:val="center"/>
          </w:tcPr>
          <w:p w14:paraId="0D8E3423" w14:textId="77777777" w:rsidR="006A07B2" w:rsidRPr="00B96C7F" w:rsidRDefault="006A07B2" w:rsidP="00B96C7F">
            <w:pPr>
              <w:spacing w:line="360" w:lineRule="auto"/>
              <w:rPr>
                <w:rFonts w:cs="Arial"/>
                <w:sz w:val="24"/>
                <w:szCs w:val="24"/>
              </w:rPr>
            </w:pPr>
            <w:r w:rsidRPr="00B96C7F">
              <w:rPr>
                <w:rFonts w:cs="Arial"/>
                <w:sz w:val="24"/>
                <w:szCs w:val="24"/>
              </w:rPr>
              <w:t>Owner Contribution</w:t>
            </w:r>
          </w:p>
        </w:tc>
        <w:tc>
          <w:tcPr>
            <w:tcW w:w="4508" w:type="dxa"/>
            <w:vAlign w:val="center"/>
          </w:tcPr>
          <w:p w14:paraId="2372D272" w14:textId="77777777" w:rsidR="006A07B2" w:rsidRPr="00B96C7F" w:rsidRDefault="006A07B2" w:rsidP="00B96C7F">
            <w:pPr>
              <w:spacing w:line="360" w:lineRule="auto"/>
              <w:rPr>
                <w:rFonts w:cs="Arial"/>
                <w:sz w:val="24"/>
                <w:szCs w:val="24"/>
              </w:rPr>
            </w:pPr>
            <w:r w:rsidRPr="00B96C7F">
              <w:rPr>
                <w:rFonts w:cs="Arial"/>
                <w:sz w:val="24"/>
                <w:szCs w:val="24"/>
              </w:rPr>
              <w:t>£10,000</w:t>
            </w:r>
          </w:p>
        </w:tc>
      </w:tr>
      <w:tr w:rsidR="006A07B2" w:rsidRPr="00B96C7F" w14:paraId="7078D340" w14:textId="77777777" w:rsidTr="006A07B2">
        <w:tc>
          <w:tcPr>
            <w:tcW w:w="4508" w:type="dxa"/>
            <w:vAlign w:val="center"/>
          </w:tcPr>
          <w:p w14:paraId="2CEF37D1" w14:textId="77777777" w:rsidR="006A07B2" w:rsidRPr="00B96C7F" w:rsidRDefault="006A07B2" w:rsidP="00B96C7F">
            <w:pPr>
              <w:spacing w:line="360" w:lineRule="auto"/>
              <w:rPr>
                <w:rFonts w:cs="Arial"/>
                <w:sz w:val="24"/>
                <w:szCs w:val="24"/>
              </w:rPr>
            </w:pPr>
            <w:r w:rsidRPr="00B96C7F">
              <w:rPr>
                <w:rFonts w:cs="Arial"/>
                <w:sz w:val="24"/>
                <w:szCs w:val="24"/>
              </w:rPr>
              <w:t>Total Funding</w:t>
            </w:r>
          </w:p>
        </w:tc>
        <w:tc>
          <w:tcPr>
            <w:tcW w:w="4508" w:type="dxa"/>
            <w:vAlign w:val="center"/>
          </w:tcPr>
          <w:p w14:paraId="703D086B" w14:textId="77777777" w:rsidR="006A07B2" w:rsidRPr="00B96C7F" w:rsidRDefault="006A07B2" w:rsidP="00B96C7F">
            <w:pPr>
              <w:spacing w:line="360" w:lineRule="auto"/>
              <w:rPr>
                <w:rFonts w:cs="Arial"/>
                <w:sz w:val="24"/>
                <w:szCs w:val="24"/>
              </w:rPr>
            </w:pPr>
            <w:r w:rsidRPr="00B96C7F">
              <w:rPr>
                <w:rFonts w:cs="Arial"/>
                <w:sz w:val="24"/>
                <w:szCs w:val="24"/>
              </w:rPr>
              <w:t>£30,000</w:t>
            </w:r>
          </w:p>
        </w:tc>
      </w:tr>
    </w:tbl>
    <w:p w14:paraId="6BFB4B21" w14:textId="77777777" w:rsidR="00382775" w:rsidRPr="00B96C7F" w:rsidRDefault="00382775" w:rsidP="00B96C7F">
      <w:pPr>
        <w:spacing w:line="360" w:lineRule="auto"/>
        <w:rPr>
          <w:rFonts w:cs="Arial"/>
          <w:sz w:val="24"/>
          <w:szCs w:val="24"/>
        </w:rPr>
      </w:pPr>
    </w:p>
    <w:p w14:paraId="18779EF9" w14:textId="292840A2" w:rsidR="00502B0C" w:rsidRPr="00B96C7F" w:rsidRDefault="00502B0C" w:rsidP="00B96C7F">
      <w:pPr>
        <w:pStyle w:val="Heading2"/>
        <w:spacing w:line="360" w:lineRule="auto"/>
        <w:rPr>
          <w:rFonts w:cs="Arial"/>
          <w:sz w:val="24"/>
          <w:szCs w:val="24"/>
        </w:rPr>
      </w:pPr>
      <w:bookmarkStart w:id="21" w:name="_Toc214885079"/>
      <w:r w:rsidRPr="00B96C7F">
        <w:rPr>
          <w:rFonts w:cs="Arial"/>
          <w:sz w:val="24"/>
          <w:szCs w:val="24"/>
        </w:rPr>
        <w:t>Cash Flow Forecast</w:t>
      </w:r>
      <w:bookmarkEnd w:id="21"/>
      <w:r w:rsidRPr="00B96C7F">
        <w:rPr>
          <w:rFonts w:cs="Arial"/>
          <w:sz w:val="24"/>
          <w:szCs w:val="24"/>
        </w:rPr>
        <w:t xml:space="preserve">  </w:t>
      </w:r>
    </w:p>
    <w:p w14:paraId="401A63CA" w14:textId="56B0F9AC" w:rsidR="00502B0C" w:rsidRPr="00B96C7F" w:rsidRDefault="00502B0C" w:rsidP="00B96C7F">
      <w:pPr>
        <w:spacing w:line="360" w:lineRule="auto"/>
        <w:rPr>
          <w:rFonts w:cs="Arial"/>
          <w:sz w:val="24"/>
          <w:szCs w:val="24"/>
        </w:rPr>
      </w:pPr>
    </w:p>
    <w:tbl>
      <w:tblPr>
        <w:tblStyle w:val="TableGrid"/>
        <w:tblW w:w="6416" w:type="dxa"/>
        <w:tblLook w:val="04A0" w:firstRow="1" w:lastRow="0" w:firstColumn="1" w:lastColumn="0" w:noHBand="0" w:noVBand="1"/>
      </w:tblPr>
      <w:tblGrid>
        <w:gridCol w:w="1604"/>
        <w:gridCol w:w="1604"/>
        <w:gridCol w:w="1604"/>
        <w:gridCol w:w="1604"/>
      </w:tblGrid>
      <w:tr w:rsidR="00660A6D" w:rsidRPr="00B96C7F" w14:paraId="1790D4C5" w14:textId="77777777" w:rsidTr="004D2C70">
        <w:trPr>
          <w:trHeight w:val="312"/>
        </w:trPr>
        <w:tc>
          <w:tcPr>
            <w:tcW w:w="6416" w:type="dxa"/>
            <w:gridSpan w:val="4"/>
            <w:vAlign w:val="center"/>
          </w:tcPr>
          <w:p w14:paraId="023071F7" w14:textId="42045F64" w:rsidR="00660A6D" w:rsidRPr="00B96C7F" w:rsidRDefault="00660A6D" w:rsidP="00B96C7F">
            <w:pPr>
              <w:spacing w:before="100" w:beforeAutospacing="1" w:after="100" w:afterAutospacing="1" w:line="360" w:lineRule="auto"/>
              <w:jc w:val="center"/>
              <w:outlineLvl w:val="3"/>
              <w:rPr>
                <w:rFonts w:eastAsia="Times New Roman" w:cs="Arial"/>
                <w:b/>
                <w:bCs/>
                <w:color w:val="222A35" w:themeColor="text2" w:themeShade="80"/>
                <w:sz w:val="24"/>
                <w:szCs w:val="24"/>
              </w:rPr>
            </w:pPr>
            <w:r w:rsidRPr="00B96C7F">
              <w:rPr>
                <w:rFonts w:eastAsia="Times New Roman" w:cs="Arial"/>
                <w:b/>
                <w:bCs/>
                <w:color w:val="222A35" w:themeColor="text2" w:themeShade="80"/>
                <w:sz w:val="24"/>
                <w:szCs w:val="24"/>
              </w:rPr>
              <w:t>Cash Flow Forecast (6 Months)</w:t>
            </w:r>
          </w:p>
        </w:tc>
      </w:tr>
      <w:tr w:rsidR="00660A6D" w:rsidRPr="00B96C7F" w14:paraId="005EFD12" w14:textId="77777777" w:rsidTr="00660A6D">
        <w:trPr>
          <w:trHeight w:val="312"/>
        </w:trPr>
        <w:tc>
          <w:tcPr>
            <w:tcW w:w="1604" w:type="dxa"/>
            <w:vAlign w:val="center"/>
          </w:tcPr>
          <w:p w14:paraId="06B9E80D" w14:textId="65D6487A" w:rsidR="00660A6D" w:rsidRPr="00B96C7F" w:rsidRDefault="00660A6D"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Month</w:t>
            </w:r>
          </w:p>
        </w:tc>
        <w:tc>
          <w:tcPr>
            <w:tcW w:w="1604" w:type="dxa"/>
            <w:vAlign w:val="center"/>
          </w:tcPr>
          <w:p w14:paraId="2507EEA6" w14:textId="68A76ECC" w:rsidR="00660A6D" w:rsidRPr="00B96C7F" w:rsidRDefault="00660A6D"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Income (£)</w:t>
            </w:r>
          </w:p>
        </w:tc>
        <w:tc>
          <w:tcPr>
            <w:tcW w:w="1604" w:type="dxa"/>
            <w:vAlign w:val="center"/>
          </w:tcPr>
          <w:p w14:paraId="3C5B2B6C" w14:textId="7A527953" w:rsidR="00660A6D" w:rsidRPr="00B96C7F" w:rsidRDefault="00660A6D"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Expenses (£)</w:t>
            </w:r>
          </w:p>
        </w:tc>
        <w:tc>
          <w:tcPr>
            <w:tcW w:w="1604" w:type="dxa"/>
            <w:vAlign w:val="center"/>
          </w:tcPr>
          <w:p w14:paraId="109DB544" w14:textId="49055099" w:rsidR="00660A6D" w:rsidRPr="00B96C7F" w:rsidRDefault="00660A6D"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Profit/Loss (£)</w:t>
            </w:r>
          </w:p>
        </w:tc>
      </w:tr>
      <w:tr w:rsidR="00660A6D" w:rsidRPr="00B96C7F" w14:paraId="148F49D0" w14:textId="77777777" w:rsidTr="00660A6D">
        <w:trPr>
          <w:trHeight w:val="325"/>
        </w:trPr>
        <w:tc>
          <w:tcPr>
            <w:tcW w:w="1604" w:type="dxa"/>
            <w:vAlign w:val="center"/>
          </w:tcPr>
          <w:p w14:paraId="5C49578C" w14:textId="6BF1E9B4" w:rsidR="00660A6D" w:rsidRPr="00B96C7F" w:rsidRDefault="00660A6D" w:rsidP="00B96C7F">
            <w:pPr>
              <w:spacing w:line="360" w:lineRule="auto"/>
              <w:rPr>
                <w:rFonts w:cs="Arial"/>
                <w:sz w:val="24"/>
                <w:szCs w:val="24"/>
              </w:rPr>
            </w:pPr>
            <w:r w:rsidRPr="00B96C7F">
              <w:rPr>
                <w:rFonts w:cs="Arial"/>
                <w:sz w:val="24"/>
                <w:szCs w:val="24"/>
              </w:rPr>
              <w:t>Months 1–3</w:t>
            </w:r>
          </w:p>
        </w:tc>
        <w:tc>
          <w:tcPr>
            <w:tcW w:w="1604" w:type="dxa"/>
            <w:vAlign w:val="center"/>
          </w:tcPr>
          <w:p w14:paraId="04B07FA9" w14:textId="3A9F7C5A" w:rsidR="00660A6D" w:rsidRPr="00B96C7F" w:rsidRDefault="00660A6D" w:rsidP="00B96C7F">
            <w:pPr>
              <w:spacing w:line="360" w:lineRule="auto"/>
              <w:rPr>
                <w:rFonts w:cs="Arial"/>
                <w:sz w:val="24"/>
                <w:szCs w:val="24"/>
              </w:rPr>
            </w:pPr>
            <w:r w:rsidRPr="00B96C7F">
              <w:rPr>
                <w:rFonts w:cs="Arial"/>
                <w:sz w:val="24"/>
                <w:szCs w:val="24"/>
              </w:rPr>
              <w:t>0</w:t>
            </w:r>
          </w:p>
        </w:tc>
        <w:tc>
          <w:tcPr>
            <w:tcW w:w="1604" w:type="dxa"/>
            <w:vAlign w:val="center"/>
          </w:tcPr>
          <w:p w14:paraId="021E3C28" w14:textId="13725A25" w:rsidR="00660A6D" w:rsidRPr="00B96C7F" w:rsidRDefault="00660A6D" w:rsidP="00B96C7F">
            <w:pPr>
              <w:spacing w:line="360" w:lineRule="auto"/>
              <w:rPr>
                <w:rFonts w:cs="Arial"/>
                <w:sz w:val="24"/>
                <w:szCs w:val="24"/>
              </w:rPr>
            </w:pPr>
            <w:r w:rsidRPr="00B96C7F">
              <w:rPr>
                <w:rFonts w:cs="Arial"/>
                <w:sz w:val="24"/>
                <w:szCs w:val="24"/>
              </w:rPr>
              <w:t xml:space="preserve">3,500 </w:t>
            </w:r>
          </w:p>
        </w:tc>
        <w:tc>
          <w:tcPr>
            <w:tcW w:w="1604" w:type="dxa"/>
            <w:vAlign w:val="center"/>
          </w:tcPr>
          <w:p w14:paraId="5CF68220" w14:textId="24F901EE" w:rsidR="00660A6D" w:rsidRPr="00B96C7F" w:rsidRDefault="00660A6D" w:rsidP="00B96C7F">
            <w:pPr>
              <w:spacing w:line="360" w:lineRule="auto"/>
              <w:jc w:val="center"/>
              <w:rPr>
                <w:rFonts w:cs="Arial"/>
                <w:sz w:val="24"/>
                <w:szCs w:val="24"/>
              </w:rPr>
            </w:pPr>
            <w:r w:rsidRPr="00B96C7F">
              <w:rPr>
                <w:rFonts w:cs="Arial"/>
                <w:sz w:val="24"/>
                <w:szCs w:val="24"/>
              </w:rPr>
              <w:t>–</w:t>
            </w:r>
          </w:p>
        </w:tc>
      </w:tr>
      <w:tr w:rsidR="00660A6D" w:rsidRPr="00B96C7F" w14:paraId="6832ED3B" w14:textId="77777777" w:rsidTr="00660A6D">
        <w:trPr>
          <w:trHeight w:val="312"/>
        </w:trPr>
        <w:tc>
          <w:tcPr>
            <w:tcW w:w="1604" w:type="dxa"/>
            <w:vAlign w:val="center"/>
          </w:tcPr>
          <w:p w14:paraId="0D03CD70" w14:textId="7FCBBBAF" w:rsidR="00660A6D" w:rsidRPr="00B96C7F" w:rsidRDefault="00660A6D" w:rsidP="00B96C7F">
            <w:pPr>
              <w:spacing w:line="360" w:lineRule="auto"/>
              <w:rPr>
                <w:rFonts w:cs="Arial"/>
                <w:sz w:val="24"/>
                <w:szCs w:val="24"/>
              </w:rPr>
            </w:pPr>
            <w:r w:rsidRPr="00B96C7F">
              <w:rPr>
                <w:rFonts w:cs="Arial"/>
                <w:sz w:val="24"/>
                <w:szCs w:val="24"/>
              </w:rPr>
              <w:t>Month 4</w:t>
            </w:r>
          </w:p>
        </w:tc>
        <w:tc>
          <w:tcPr>
            <w:tcW w:w="1604" w:type="dxa"/>
            <w:vAlign w:val="center"/>
          </w:tcPr>
          <w:p w14:paraId="65ECF529" w14:textId="45EC1991" w:rsidR="00660A6D" w:rsidRPr="00B96C7F" w:rsidRDefault="00660A6D" w:rsidP="00B96C7F">
            <w:pPr>
              <w:spacing w:line="360" w:lineRule="auto"/>
              <w:rPr>
                <w:rFonts w:cs="Arial"/>
                <w:sz w:val="24"/>
                <w:szCs w:val="24"/>
              </w:rPr>
            </w:pPr>
            <w:r w:rsidRPr="00B96C7F">
              <w:rPr>
                <w:rFonts w:cs="Arial"/>
                <w:sz w:val="24"/>
                <w:szCs w:val="24"/>
              </w:rPr>
              <w:t>4,500</w:t>
            </w:r>
          </w:p>
        </w:tc>
        <w:tc>
          <w:tcPr>
            <w:tcW w:w="1604" w:type="dxa"/>
            <w:vAlign w:val="center"/>
          </w:tcPr>
          <w:p w14:paraId="4E861DEE" w14:textId="0D9DA639" w:rsidR="00660A6D" w:rsidRPr="00B96C7F" w:rsidRDefault="00660A6D" w:rsidP="00B96C7F">
            <w:pPr>
              <w:spacing w:line="360" w:lineRule="auto"/>
              <w:rPr>
                <w:rFonts w:cs="Arial"/>
                <w:sz w:val="24"/>
                <w:szCs w:val="24"/>
              </w:rPr>
            </w:pPr>
            <w:r w:rsidRPr="00B96C7F">
              <w:rPr>
                <w:rFonts w:cs="Arial"/>
                <w:sz w:val="24"/>
                <w:szCs w:val="24"/>
              </w:rPr>
              <w:t>3,000</w:t>
            </w:r>
          </w:p>
        </w:tc>
        <w:tc>
          <w:tcPr>
            <w:tcW w:w="1604" w:type="dxa"/>
            <w:vAlign w:val="center"/>
          </w:tcPr>
          <w:p w14:paraId="0A370CDB" w14:textId="73FE8450" w:rsidR="00660A6D" w:rsidRPr="00B96C7F" w:rsidRDefault="00660A6D" w:rsidP="00B96C7F">
            <w:pPr>
              <w:spacing w:line="360" w:lineRule="auto"/>
              <w:rPr>
                <w:rFonts w:cs="Arial"/>
                <w:sz w:val="24"/>
                <w:szCs w:val="24"/>
              </w:rPr>
            </w:pPr>
            <w:r w:rsidRPr="00B96C7F">
              <w:rPr>
                <w:rFonts w:cs="Arial"/>
                <w:sz w:val="24"/>
                <w:szCs w:val="24"/>
              </w:rPr>
              <w:t>1,500</w:t>
            </w:r>
          </w:p>
        </w:tc>
      </w:tr>
      <w:tr w:rsidR="00660A6D" w:rsidRPr="00B96C7F" w14:paraId="49A023ED" w14:textId="77777777" w:rsidTr="00660A6D">
        <w:trPr>
          <w:trHeight w:val="312"/>
        </w:trPr>
        <w:tc>
          <w:tcPr>
            <w:tcW w:w="1604" w:type="dxa"/>
            <w:vAlign w:val="center"/>
          </w:tcPr>
          <w:p w14:paraId="57AC5BFC" w14:textId="0626E654" w:rsidR="00660A6D" w:rsidRPr="00B96C7F" w:rsidRDefault="00660A6D" w:rsidP="00B96C7F">
            <w:pPr>
              <w:spacing w:line="360" w:lineRule="auto"/>
              <w:rPr>
                <w:rFonts w:cs="Arial"/>
                <w:sz w:val="24"/>
                <w:szCs w:val="24"/>
              </w:rPr>
            </w:pPr>
            <w:r w:rsidRPr="00B96C7F">
              <w:rPr>
                <w:rFonts w:cs="Arial"/>
                <w:sz w:val="24"/>
                <w:szCs w:val="24"/>
              </w:rPr>
              <w:t>Month 5</w:t>
            </w:r>
          </w:p>
        </w:tc>
        <w:tc>
          <w:tcPr>
            <w:tcW w:w="1604" w:type="dxa"/>
            <w:vAlign w:val="center"/>
          </w:tcPr>
          <w:p w14:paraId="0A51C4F7" w14:textId="1D5EE255" w:rsidR="00660A6D" w:rsidRPr="00B96C7F" w:rsidRDefault="00660A6D" w:rsidP="00B96C7F">
            <w:pPr>
              <w:spacing w:line="360" w:lineRule="auto"/>
              <w:rPr>
                <w:rFonts w:cs="Arial"/>
                <w:sz w:val="24"/>
                <w:szCs w:val="24"/>
              </w:rPr>
            </w:pPr>
            <w:r w:rsidRPr="00B96C7F">
              <w:rPr>
                <w:rFonts w:cs="Arial"/>
                <w:sz w:val="24"/>
                <w:szCs w:val="24"/>
              </w:rPr>
              <w:t>5,500</w:t>
            </w:r>
          </w:p>
        </w:tc>
        <w:tc>
          <w:tcPr>
            <w:tcW w:w="1604" w:type="dxa"/>
            <w:vAlign w:val="center"/>
          </w:tcPr>
          <w:p w14:paraId="7DFDF937" w14:textId="5C1DAB19" w:rsidR="00660A6D" w:rsidRPr="00B96C7F" w:rsidRDefault="00660A6D" w:rsidP="00B96C7F">
            <w:pPr>
              <w:spacing w:line="360" w:lineRule="auto"/>
              <w:rPr>
                <w:rFonts w:cs="Arial"/>
                <w:sz w:val="24"/>
                <w:szCs w:val="24"/>
              </w:rPr>
            </w:pPr>
            <w:r w:rsidRPr="00B96C7F">
              <w:rPr>
                <w:rFonts w:cs="Arial"/>
                <w:sz w:val="24"/>
                <w:szCs w:val="24"/>
              </w:rPr>
              <w:t>3,200</w:t>
            </w:r>
          </w:p>
        </w:tc>
        <w:tc>
          <w:tcPr>
            <w:tcW w:w="1604" w:type="dxa"/>
            <w:vAlign w:val="center"/>
          </w:tcPr>
          <w:p w14:paraId="134EA9BF" w14:textId="7939BE36" w:rsidR="00660A6D" w:rsidRPr="00B96C7F" w:rsidRDefault="00660A6D" w:rsidP="00B96C7F">
            <w:pPr>
              <w:spacing w:line="360" w:lineRule="auto"/>
              <w:rPr>
                <w:rFonts w:cs="Arial"/>
                <w:sz w:val="24"/>
                <w:szCs w:val="24"/>
              </w:rPr>
            </w:pPr>
            <w:r w:rsidRPr="00B96C7F">
              <w:rPr>
                <w:rFonts w:cs="Arial"/>
                <w:sz w:val="24"/>
                <w:szCs w:val="24"/>
              </w:rPr>
              <w:t>2,300</w:t>
            </w:r>
          </w:p>
        </w:tc>
      </w:tr>
      <w:tr w:rsidR="00660A6D" w:rsidRPr="00B96C7F" w14:paraId="5D1365ED" w14:textId="77777777" w:rsidTr="00660A6D">
        <w:trPr>
          <w:trHeight w:val="312"/>
        </w:trPr>
        <w:tc>
          <w:tcPr>
            <w:tcW w:w="1604" w:type="dxa"/>
            <w:vAlign w:val="center"/>
          </w:tcPr>
          <w:p w14:paraId="6D54B16C" w14:textId="37431F8B" w:rsidR="00660A6D" w:rsidRPr="00B96C7F" w:rsidRDefault="00660A6D" w:rsidP="00B96C7F">
            <w:pPr>
              <w:spacing w:line="360" w:lineRule="auto"/>
              <w:rPr>
                <w:rFonts w:cs="Arial"/>
                <w:sz w:val="24"/>
                <w:szCs w:val="24"/>
              </w:rPr>
            </w:pPr>
            <w:r w:rsidRPr="00B96C7F">
              <w:rPr>
                <w:rFonts w:cs="Arial"/>
                <w:sz w:val="24"/>
                <w:szCs w:val="24"/>
              </w:rPr>
              <w:t>Month 6</w:t>
            </w:r>
          </w:p>
        </w:tc>
        <w:tc>
          <w:tcPr>
            <w:tcW w:w="1604" w:type="dxa"/>
            <w:vAlign w:val="center"/>
          </w:tcPr>
          <w:p w14:paraId="652763DC" w14:textId="251DF023" w:rsidR="00660A6D" w:rsidRPr="00B96C7F" w:rsidRDefault="00660A6D" w:rsidP="00B96C7F">
            <w:pPr>
              <w:spacing w:line="360" w:lineRule="auto"/>
              <w:rPr>
                <w:rFonts w:cs="Arial"/>
                <w:sz w:val="24"/>
                <w:szCs w:val="24"/>
              </w:rPr>
            </w:pPr>
            <w:r w:rsidRPr="00B96C7F">
              <w:rPr>
                <w:rFonts w:cs="Arial"/>
                <w:sz w:val="24"/>
                <w:szCs w:val="24"/>
              </w:rPr>
              <w:t>6,200</w:t>
            </w:r>
          </w:p>
        </w:tc>
        <w:tc>
          <w:tcPr>
            <w:tcW w:w="1604" w:type="dxa"/>
            <w:vAlign w:val="center"/>
          </w:tcPr>
          <w:p w14:paraId="332ED0DB" w14:textId="089243FD" w:rsidR="00660A6D" w:rsidRPr="00B96C7F" w:rsidRDefault="00660A6D" w:rsidP="00B96C7F">
            <w:pPr>
              <w:spacing w:line="360" w:lineRule="auto"/>
              <w:rPr>
                <w:rFonts w:cs="Arial"/>
                <w:sz w:val="24"/>
                <w:szCs w:val="24"/>
              </w:rPr>
            </w:pPr>
            <w:r w:rsidRPr="00B96C7F">
              <w:rPr>
                <w:rFonts w:cs="Arial"/>
                <w:sz w:val="24"/>
                <w:szCs w:val="24"/>
              </w:rPr>
              <w:t>3,300</w:t>
            </w:r>
          </w:p>
        </w:tc>
        <w:tc>
          <w:tcPr>
            <w:tcW w:w="1604" w:type="dxa"/>
            <w:vAlign w:val="center"/>
          </w:tcPr>
          <w:p w14:paraId="260F248C" w14:textId="6E46E925" w:rsidR="00660A6D" w:rsidRPr="00B96C7F" w:rsidRDefault="00660A6D" w:rsidP="00B96C7F">
            <w:pPr>
              <w:spacing w:line="360" w:lineRule="auto"/>
              <w:rPr>
                <w:rFonts w:cs="Arial"/>
                <w:sz w:val="24"/>
                <w:szCs w:val="24"/>
              </w:rPr>
            </w:pPr>
            <w:r w:rsidRPr="00B96C7F">
              <w:rPr>
                <w:rFonts w:cs="Arial"/>
                <w:sz w:val="24"/>
                <w:szCs w:val="24"/>
              </w:rPr>
              <w:t>2,900</w:t>
            </w:r>
          </w:p>
        </w:tc>
      </w:tr>
    </w:tbl>
    <w:p w14:paraId="1EAC9E90" w14:textId="77777777" w:rsidR="00F53214" w:rsidRPr="00B96C7F" w:rsidRDefault="00F53214" w:rsidP="00B96C7F">
      <w:pPr>
        <w:spacing w:line="360" w:lineRule="auto"/>
        <w:rPr>
          <w:rFonts w:cs="Arial"/>
          <w:sz w:val="24"/>
          <w:szCs w:val="24"/>
        </w:rPr>
      </w:pPr>
    </w:p>
    <w:p w14:paraId="4F73121A" w14:textId="7489C3E0" w:rsidR="00502B0C" w:rsidRPr="00B96C7F" w:rsidRDefault="00502B0C" w:rsidP="00B96C7F">
      <w:pPr>
        <w:pStyle w:val="Heading2"/>
        <w:spacing w:line="360" w:lineRule="auto"/>
        <w:rPr>
          <w:rFonts w:cs="Arial"/>
          <w:sz w:val="24"/>
          <w:szCs w:val="24"/>
        </w:rPr>
      </w:pPr>
      <w:bookmarkStart w:id="22" w:name="_Toc214885080"/>
      <w:r w:rsidRPr="00B96C7F">
        <w:rPr>
          <w:rFonts w:cs="Arial"/>
          <w:sz w:val="24"/>
          <w:szCs w:val="24"/>
        </w:rPr>
        <w:t>Sal</w:t>
      </w:r>
      <w:r w:rsidR="00640B87" w:rsidRPr="00B96C7F">
        <w:rPr>
          <w:rFonts w:cs="Arial"/>
          <w:sz w:val="24"/>
          <w:szCs w:val="24"/>
        </w:rPr>
        <w:t xml:space="preserve">es </w:t>
      </w:r>
      <w:r w:rsidRPr="00B96C7F">
        <w:rPr>
          <w:rFonts w:cs="Arial"/>
          <w:sz w:val="24"/>
          <w:szCs w:val="24"/>
        </w:rPr>
        <w:t>Forecast</w:t>
      </w:r>
      <w:bookmarkEnd w:id="22"/>
    </w:p>
    <w:p w14:paraId="642C4E20" w14:textId="5BA31B65" w:rsidR="00640B87" w:rsidRPr="00B96C7F" w:rsidRDefault="00640B87" w:rsidP="00B96C7F">
      <w:pPr>
        <w:spacing w:line="360" w:lineRule="auto"/>
        <w:rPr>
          <w:rFonts w:cs="Arial"/>
          <w:sz w:val="24"/>
          <w:szCs w:val="24"/>
        </w:rPr>
      </w:pPr>
    </w:p>
    <w:tbl>
      <w:tblPr>
        <w:tblStyle w:val="TableGrid"/>
        <w:tblW w:w="9016" w:type="dxa"/>
        <w:tblLook w:val="04A0" w:firstRow="1" w:lastRow="0" w:firstColumn="1" w:lastColumn="0" w:noHBand="0" w:noVBand="1"/>
      </w:tblPr>
      <w:tblGrid>
        <w:gridCol w:w="2254"/>
        <w:gridCol w:w="2254"/>
        <w:gridCol w:w="2254"/>
        <w:gridCol w:w="2254"/>
      </w:tblGrid>
      <w:tr w:rsidR="00382775" w:rsidRPr="00B96C7F" w14:paraId="5826A1E9" w14:textId="77777777" w:rsidTr="00660A6D">
        <w:tc>
          <w:tcPr>
            <w:tcW w:w="2254" w:type="dxa"/>
            <w:vAlign w:val="center"/>
          </w:tcPr>
          <w:p w14:paraId="2E28E272" w14:textId="2C1FDC75" w:rsidR="00660A6D" w:rsidRPr="00B96C7F" w:rsidRDefault="00660A6D"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Package</w:t>
            </w:r>
          </w:p>
        </w:tc>
        <w:tc>
          <w:tcPr>
            <w:tcW w:w="2254" w:type="dxa"/>
            <w:vAlign w:val="center"/>
          </w:tcPr>
          <w:p w14:paraId="71840C3F" w14:textId="5D5946A0" w:rsidR="00660A6D" w:rsidRPr="00B96C7F" w:rsidRDefault="00660A6D"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Price (£)</w:t>
            </w:r>
          </w:p>
        </w:tc>
        <w:tc>
          <w:tcPr>
            <w:tcW w:w="2254" w:type="dxa"/>
            <w:vAlign w:val="center"/>
          </w:tcPr>
          <w:p w14:paraId="71D6CF1C" w14:textId="44F744F6" w:rsidR="00660A6D" w:rsidRPr="00B96C7F" w:rsidRDefault="00660A6D"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Clients</w:t>
            </w:r>
          </w:p>
        </w:tc>
        <w:tc>
          <w:tcPr>
            <w:tcW w:w="2254" w:type="dxa"/>
            <w:vAlign w:val="center"/>
          </w:tcPr>
          <w:p w14:paraId="58D459AF" w14:textId="5D1D6D3A" w:rsidR="00660A6D" w:rsidRPr="00B96C7F" w:rsidRDefault="00660A6D"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Total (£)</w:t>
            </w:r>
          </w:p>
        </w:tc>
      </w:tr>
      <w:tr w:rsidR="00660A6D" w:rsidRPr="00B96C7F" w14:paraId="43741C5C" w14:textId="77777777" w:rsidTr="00660A6D">
        <w:tc>
          <w:tcPr>
            <w:tcW w:w="2254" w:type="dxa"/>
            <w:vAlign w:val="center"/>
          </w:tcPr>
          <w:p w14:paraId="332A5E2D" w14:textId="4CF43E6F" w:rsidR="00660A6D" w:rsidRPr="00B96C7F" w:rsidRDefault="00660A6D" w:rsidP="00B96C7F">
            <w:pPr>
              <w:spacing w:line="360" w:lineRule="auto"/>
              <w:rPr>
                <w:rFonts w:cs="Arial"/>
                <w:sz w:val="24"/>
                <w:szCs w:val="24"/>
              </w:rPr>
            </w:pPr>
            <w:r w:rsidRPr="00B96C7F">
              <w:rPr>
                <w:rFonts w:cs="Arial"/>
                <w:sz w:val="24"/>
                <w:szCs w:val="24"/>
              </w:rPr>
              <w:t>Styling Membership</w:t>
            </w:r>
          </w:p>
        </w:tc>
        <w:tc>
          <w:tcPr>
            <w:tcW w:w="2254" w:type="dxa"/>
            <w:vAlign w:val="center"/>
          </w:tcPr>
          <w:p w14:paraId="7B6BC0BB" w14:textId="510C0589" w:rsidR="00660A6D" w:rsidRPr="00B96C7F" w:rsidRDefault="00660A6D" w:rsidP="00B96C7F">
            <w:pPr>
              <w:spacing w:line="360" w:lineRule="auto"/>
              <w:rPr>
                <w:rFonts w:cs="Arial"/>
                <w:sz w:val="24"/>
                <w:szCs w:val="24"/>
              </w:rPr>
            </w:pPr>
            <w:r w:rsidRPr="00B96C7F">
              <w:rPr>
                <w:rFonts w:cs="Arial"/>
                <w:sz w:val="24"/>
                <w:szCs w:val="24"/>
              </w:rPr>
              <w:t>600</w:t>
            </w:r>
          </w:p>
        </w:tc>
        <w:tc>
          <w:tcPr>
            <w:tcW w:w="2254" w:type="dxa"/>
            <w:vAlign w:val="center"/>
          </w:tcPr>
          <w:p w14:paraId="6FCDC4B6" w14:textId="553D311C" w:rsidR="00660A6D" w:rsidRPr="00B96C7F" w:rsidRDefault="00660A6D" w:rsidP="00B96C7F">
            <w:pPr>
              <w:spacing w:line="360" w:lineRule="auto"/>
              <w:rPr>
                <w:rFonts w:cs="Arial"/>
                <w:sz w:val="24"/>
                <w:szCs w:val="24"/>
              </w:rPr>
            </w:pPr>
            <w:r w:rsidRPr="00B96C7F">
              <w:rPr>
                <w:rFonts w:cs="Arial"/>
                <w:sz w:val="24"/>
                <w:szCs w:val="24"/>
              </w:rPr>
              <w:t>10</w:t>
            </w:r>
          </w:p>
        </w:tc>
        <w:tc>
          <w:tcPr>
            <w:tcW w:w="2254" w:type="dxa"/>
            <w:vAlign w:val="center"/>
          </w:tcPr>
          <w:p w14:paraId="440060D8" w14:textId="2791DEEF" w:rsidR="00660A6D" w:rsidRPr="00B96C7F" w:rsidRDefault="00660A6D" w:rsidP="00B96C7F">
            <w:pPr>
              <w:spacing w:line="360" w:lineRule="auto"/>
              <w:rPr>
                <w:rFonts w:cs="Arial"/>
                <w:sz w:val="24"/>
                <w:szCs w:val="24"/>
              </w:rPr>
            </w:pPr>
            <w:r w:rsidRPr="00B96C7F">
              <w:rPr>
                <w:rFonts w:cs="Arial"/>
                <w:sz w:val="24"/>
                <w:szCs w:val="24"/>
              </w:rPr>
              <w:t>6,000</w:t>
            </w:r>
          </w:p>
        </w:tc>
      </w:tr>
      <w:tr w:rsidR="00660A6D" w:rsidRPr="00B96C7F" w14:paraId="0360585C" w14:textId="77777777" w:rsidTr="00660A6D">
        <w:tc>
          <w:tcPr>
            <w:tcW w:w="2254" w:type="dxa"/>
            <w:vAlign w:val="center"/>
          </w:tcPr>
          <w:p w14:paraId="7C2F5E4C" w14:textId="22222F8C" w:rsidR="00660A6D" w:rsidRPr="00B96C7F" w:rsidRDefault="00660A6D" w:rsidP="00B96C7F">
            <w:pPr>
              <w:spacing w:line="360" w:lineRule="auto"/>
              <w:rPr>
                <w:rFonts w:cs="Arial"/>
                <w:sz w:val="24"/>
                <w:szCs w:val="24"/>
              </w:rPr>
            </w:pPr>
            <w:r w:rsidRPr="00B96C7F">
              <w:rPr>
                <w:rFonts w:cs="Arial"/>
                <w:sz w:val="24"/>
                <w:szCs w:val="24"/>
              </w:rPr>
              <w:t>VIP Concierge</w:t>
            </w:r>
          </w:p>
        </w:tc>
        <w:tc>
          <w:tcPr>
            <w:tcW w:w="2254" w:type="dxa"/>
            <w:vAlign w:val="center"/>
          </w:tcPr>
          <w:p w14:paraId="40419427" w14:textId="1486D498" w:rsidR="00660A6D" w:rsidRPr="00B96C7F" w:rsidRDefault="00660A6D" w:rsidP="00B96C7F">
            <w:pPr>
              <w:spacing w:line="360" w:lineRule="auto"/>
              <w:rPr>
                <w:rFonts w:cs="Arial"/>
                <w:sz w:val="24"/>
                <w:szCs w:val="24"/>
              </w:rPr>
            </w:pPr>
            <w:r w:rsidRPr="00B96C7F">
              <w:rPr>
                <w:rFonts w:cs="Arial"/>
                <w:sz w:val="24"/>
                <w:szCs w:val="24"/>
              </w:rPr>
              <w:t>2,000</w:t>
            </w:r>
          </w:p>
        </w:tc>
        <w:tc>
          <w:tcPr>
            <w:tcW w:w="2254" w:type="dxa"/>
            <w:vAlign w:val="center"/>
          </w:tcPr>
          <w:p w14:paraId="2EDD7077" w14:textId="139690AE" w:rsidR="00660A6D" w:rsidRPr="00B96C7F" w:rsidRDefault="00660A6D" w:rsidP="00B96C7F">
            <w:pPr>
              <w:spacing w:line="360" w:lineRule="auto"/>
              <w:rPr>
                <w:rFonts w:cs="Arial"/>
                <w:sz w:val="24"/>
                <w:szCs w:val="24"/>
              </w:rPr>
            </w:pPr>
            <w:r w:rsidRPr="00B96C7F">
              <w:rPr>
                <w:rFonts w:cs="Arial"/>
                <w:sz w:val="24"/>
                <w:szCs w:val="24"/>
              </w:rPr>
              <w:t>4</w:t>
            </w:r>
          </w:p>
        </w:tc>
        <w:tc>
          <w:tcPr>
            <w:tcW w:w="2254" w:type="dxa"/>
            <w:vAlign w:val="center"/>
          </w:tcPr>
          <w:p w14:paraId="003045F9" w14:textId="1239254D" w:rsidR="00660A6D" w:rsidRPr="00B96C7F" w:rsidRDefault="00660A6D" w:rsidP="00B96C7F">
            <w:pPr>
              <w:spacing w:line="360" w:lineRule="auto"/>
              <w:rPr>
                <w:rFonts w:cs="Arial"/>
                <w:sz w:val="24"/>
                <w:szCs w:val="24"/>
              </w:rPr>
            </w:pPr>
            <w:r w:rsidRPr="00B96C7F">
              <w:rPr>
                <w:rFonts w:cs="Arial"/>
                <w:sz w:val="24"/>
                <w:szCs w:val="24"/>
              </w:rPr>
              <w:t>8,000</w:t>
            </w:r>
          </w:p>
        </w:tc>
      </w:tr>
      <w:tr w:rsidR="00660A6D" w:rsidRPr="00B96C7F" w14:paraId="1B22E305" w14:textId="77777777" w:rsidTr="00660A6D">
        <w:tc>
          <w:tcPr>
            <w:tcW w:w="2254" w:type="dxa"/>
            <w:vAlign w:val="center"/>
          </w:tcPr>
          <w:p w14:paraId="2C48EAA3" w14:textId="3558B664" w:rsidR="00660A6D" w:rsidRPr="00B96C7F" w:rsidRDefault="00660A6D" w:rsidP="00B96C7F">
            <w:pPr>
              <w:spacing w:line="360" w:lineRule="auto"/>
              <w:rPr>
                <w:rFonts w:cs="Arial"/>
                <w:sz w:val="24"/>
                <w:szCs w:val="24"/>
              </w:rPr>
            </w:pPr>
            <w:r w:rsidRPr="00B96C7F">
              <w:rPr>
                <w:rFonts w:cs="Arial"/>
                <w:sz w:val="24"/>
                <w:szCs w:val="24"/>
              </w:rPr>
              <w:t>Event Styling</w:t>
            </w:r>
          </w:p>
        </w:tc>
        <w:tc>
          <w:tcPr>
            <w:tcW w:w="2254" w:type="dxa"/>
            <w:vAlign w:val="center"/>
          </w:tcPr>
          <w:p w14:paraId="045E416A" w14:textId="2759F5BE" w:rsidR="00660A6D" w:rsidRPr="00B96C7F" w:rsidRDefault="00660A6D" w:rsidP="00B96C7F">
            <w:pPr>
              <w:spacing w:line="360" w:lineRule="auto"/>
              <w:rPr>
                <w:rFonts w:cs="Arial"/>
                <w:sz w:val="24"/>
                <w:szCs w:val="24"/>
              </w:rPr>
            </w:pPr>
            <w:r w:rsidRPr="00B96C7F">
              <w:rPr>
                <w:rFonts w:cs="Arial"/>
                <w:sz w:val="24"/>
                <w:szCs w:val="24"/>
              </w:rPr>
              <w:t>350</w:t>
            </w:r>
          </w:p>
        </w:tc>
        <w:tc>
          <w:tcPr>
            <w:tcW w:w="2254" w:type="dxa"/>
            <w:vAlign w:val="center"/>
          </w:tcPr>
          <w:p w14:paraId="2F003CF3" w14:textId="41354494" w:rsidR="00660A6D" w:rsidRPr="00B96C7F" w:rsidRDefault="00660A6D" w:rsidP="00B96C7F">
            <w:pPr>
              <w:spacing w:line="360" w:lineRule="auto"/>
              <w:rPr>
                <w:rFonts w:cs="Arial"/>
                <w:sz w:val="24"/>
                <w:szCs w:val="24"/>
              </w:rPr>
            </w:pPr>
            <w:r w:rsidRPr="00B96C7F">
              <w:rPr>
                <w:rFonts w:cs="Arial"/>
                <w:sz w:val="24"/>
                <w:szCs w:val="24"/>
              </w:rPr>
              <w:t>12</w:t>
            </w:r>
          </w:p>
        </w:tc>
        <w:tc>
          <w:tcPr>
            <w:tcW w:w="2254" w:type="dxa"/>
            <w:vAlign w:val="center"/>
          </w:tcPr>
          <w:p w14:paraId="372F0E05" w14:textId="3394B157" w:rsidR="00660A6D" w:rsidRPr="00B96C7F" w:rsidRDefault="00660A6D" w:rsidP="00B96C7F">
            <w:pPr>
              <w:spacing w:line="360" w:lineRule="auto"/>
              <w:rPr>
                <w:rFonts w:cs="Arial"/>
                <w:sz w:val="24"/>
                <w:szCs w:val="24"/>
              </w:rPr>
            </w:pPr>
            <w:r w:rsidRPr="00B96C7F">
              <w:rPr>
                <w:rFonts w:cs="Arial"/>
                <w:sz w:val="24"/>
                <w:szCs w:val="24"/>
              </w:rPr>
              <w:t>4,200</w:t>
            </w:r>
          </w:p>
        </w:tc>
      </w:tr>
      <w:tr w:rsidR="00660A6D" w:rsidRPr="00B96C7F" w14:paraId="3DD52126" w14:textId="77777777" w:rsidTr="00660A6D">
        <w:tc>
          <w:tcPr>
            <w:tcW w:w="2254" w:type="dxa"/>
            <w:vAlign w:val="center"/>
          </w:tcPr>
          <w:p w14:paraId="755CC57D" w14:textId="6A642CB2" w:rsidR="00660A6D" w:rsidRPr="00B96C7F" w:rsidRDefault="00660A6D" w:rsidP="00B96C7F">
            <w:pPr>
              <w:spacing w:line="360" w:lineRule="auto"/>
              <w:rPr>
                <w:rFonts w:cs="Arial"/>
                <w:sz w:val="24"/>
                <w:szCs w:val="24"/>
              </w:rPr>
            </w:pPr>
            <w:r w:rsidRPr="00B96C7F">
              <w:rPr>
                <w:rFonts w:cs="Arial"/>
                <w:sz w:val="24"/>
                <w:szCs w:val="24"/>
              </w:rPr>
              <w:t>Total Revenue Estimate</w:t>
            </w:r>
          </w:p>
        </w:tc>
        <w:tc>
          <w:tcPr>
            <w:tcW w:w="2254" w:type="dxa"/>
            <w:vAlign w:val="center"/>
          </w:tcPr>
          <w:p w14:paraId="03113683" w14:textId="4FA64435" w:rsidR="00660A6D" w:rsidRPr="00B96C7F" w:rsidRDefault="00660A6D" w:rsidP="00B96C7F">
            <w:pPr>
              <w:spacing w:line="360" w:lineRule="auto"/>
              <w:jc w:val="center"/>
              <w:rPr>
                <w:rFonts w:cs="Arial"/>
                <w:sz w:val="24"/>
                <w:szCs w:val="24"/>
              </w:rPr>
            </w:pPr>
            <w:r w:rsidRPr="00B96C7F">
              <w:rPr>
                <w:rFonts w:cs="Arial"/>
                <w:sz w:val="24"/>
                <w:szCs w:val="24"/>
              </w:rPr>
              <w:softHyphen/>
            </w:r>
            <w:r w:rsidRPr="00B96C7F">
              <w:rPr>
                <w:rFonts w:cs="Arial"/>
                <w:sz w:val="24"/>
                <w:szCs w:val="24"/>
              </w:rPr>
              <w:t>–</w:t>
            </w:r>
          </w:p>
        </w:tc>
        <w:tc>
          <w:tcPr>
            <w:tcW w:w="2254" w:type="dxa"/>
            <w:vAlign w:val="center"/>
          </w:tcPr>
          <w:p w14:paraId="4664FADC" w14:textId="38939499" w:rsidR="00660A6D" w:rsidRPr="00B96C7F" w:rsidRDefault="00660A6D" w:rsidP="00B96C7F">
            <w:pPr>
              <w:spacing w:line="360" w:lineRule="auto"/>
              <w:jc w:val="center"/>
              <w:rPr>
                <w:rFonts w:cs="Arial"/>
                <w:sz w:val="24"/>
                <w:szCs w:val="24"/>
              </w:rPr>
            </w:pPr>
            <w:r w:rsidRPr="00B96C7F">
              <w:rPr>
                <w:rFonts w:cs="Arial"/>
                <w:sz w:val="24"/>
                <w:szCs w:val="24"/>
              </w:rPr>
              <w:t>–</w:t>
            </w:r>
          </w:p>
        </w:tc>
        <w:tc>
          <w:tcPr>
            <w:tcW w:w="2254" w:type="dxa"/>
            <w:vAlign w:val="center"/>
          </w:tcPr>
          <w:p w14:paraId="2AF89767" w14:textId="6FC37978" w:rsidR="00660A6D" w:rsidRPr="00B96C7F" w:rsidRDefault="00660A6D" w:rsidP="00B96C7F">
            <w:pPr>
              <w:spacing w:line="360" w:lineRule="auto"/>
              <w:rPr>
                <w:rFonts w:cs="Arial"/>
                <w:sz w:val="24"/>
                <w:szCs w:val="24"/>
              </w:rPr>
            </w:pPr>
            <w:r w:rsidRPr="00B96C7F">
              <w:rPr>
                <w:rFonts w:cs="Arial"/>
                <w:sz w:val="24"/>
                <w:szCs w:val="24"/>
              </w:rPr>
              <w:t>18,200</w:t>
            </w:r>
          </w:p>
        </w:tc>
      </w:tr>
    </w:tbl>
    <w:p w14:paraId="384D51BA" w14:textId="77777777" w:rsidR="00382775" w:rsidRDefault="00382775" w:rsidP="00B96C7F">
      <w:pPr>
        <w:pStyle w:val="Heading2"/>
        <w:spacing w:line="360" w:lineRule="auto"/>
        <w:rPr>
          <w:rFonts w:cs="Arial"/>
          <w:sz w:val="24"/>
          <w:szCs w:val="24"/>
        </w:rPr>
      </w:pPr>
    </w:p>
    <w:p w14:paraId="5B2E2CE3" w14:textId="77777777" w:rsidR="001F627B" w:rsidRPr="001F627B" w:rsidRDefault="001F627B" w:rsidP="001F627B"/>
    <w:p w14:paraId="74F1FBE1" w14:textId="09452B95" w:rsidR="00640B87" w:rsidRPr="00B96C7F" w:rsidRDefault="00640B87" w:rsidP="00B96C7F">
      <w:pPr>
        <w:pStyle w:val="Heading2"/>
        <w:spacing w:line="360" w:lineRule="auto"/>
        <w:rPr>
          <w:rFonts w:cs="Arial"/>
          <w:sz w:val="24"/>
          <w:szCs w:val="24"/>
        </w:rPr>
      </w:pPr>
      <w:bookmarkStart w:id="23" w:name="_Toc214885081"/>
      <w:r w:rsidRPr="00B96C7F">
        <w:rPr>
          <w:rFonts w:cs="Arial"/>
          <w:sz w:val="24"/>
          <w:szCs w:val="24"/>
        </w:rPr>
        <w:t>Cost of Production Forecast</w:t>
      </w:r>
      <w:bookmarkEnd w:id="23"/>
    </w:p>
    <w:p w14:paraId="7F4921C7" w14:textId="77777777" w:rsidR="008D0C43" w:rsidRPr="00B96C7F" w:rsidRDefault="008D0C43" w:rsidP="00B96C7F">
      <w:pPr>
        <w:spacing w:line="360" w:lineRule="auto"/>
        <w:rPr>
          <w:rFonts w:cs="Arial"/>
          <w:sz w:val="24"/>
          <w:szCs w:val="24"/>
        </w:rPr>
      </w:pPr>
    </w:p>
    <w:tbl>
      <w:tblPr>
        <w:tblStyle w:val="TableGrid"/>
        <w:tblW w:w="0" w:type="auto"/>
        <w:tblLook w:val="04A0" w:firstRow="1" w:lastRow="0" w:firstColumn="1" w:lastColumn="0" w:noHBand="0" w:noVBand="1"/>
      </w:tblPr>
      <w:tblGrid>
        <w:gridCol w:w="4508"/>
        <w:gridCol w:w="4508"/>
      </w:tblGrid>
      <w:tr w:rsidR="008D0C43" w:rsidRPr="00B96C7F" w14:paraId="3F8792DD" w14:textId="77777777" w:rsidTr="00C9790F">
        <w:tc>
          <w:tcPr>
            <w:tcW w:w="4508" w:type="dxa"/>
            <w:vAlign w:val="center"/>
          </w:tcPr>
          <w:p w14:paraId="2F4628CF" w14:textId="38FDB7DA" w:rsidR="008D0C43" w:rsidRPr="00B96C7F" w:rsidRDefault="008D0C43"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Cost Type</w:t>
            </w:r>
          </w:p>
        </w:tc>
        <w:tc>
          <w:tcPr>
            <w:tcW w:w="4508" w:type="dxa"/>
            <w:vAlign w:val="center"/>
          </w:tcPr>
          <w:p w14:paraId="31986C82" w14:textId="7B45BA1B" w:rsidR="008D0C43" w:rsidRPr="00B96C7F" w:rsidRDefault="008D0C43" w:rsidP="00B96C7F">
            <w:pPr>
              <w:spacing w:line="360" w:lineRule="auto"/>
              <w:jc w:val="center"/>
              <w:rPr>
                <w:rFonts w:cs="Arial"/>
                <w:color w:val="222A35" w:themeColor="text2" w:themeShade="80"/>
                <w:sz w:val="24"/>
                <w:szCs w:val="24"/>
              </w:rPr>
            </w:pPr>
            <w:r w:rsidRPr="00B96C7F">
              <w:rPr>
                <w:rFonts w:cs="Arial"/>
                <w:b/>
                <w:bCs/>
                <w:color w:val="222A35" w:themeColor="text2" w:themeShade="80"/>
                <w:sz w:val="24"/>
                <w:szCs w:val="24"/>
              </w:rPr>
              <w:t>Amount (£)</w:t>
            </w:r>
          </w:p>
        </w:tc>
      </w:tr>
      <w:tr w:rsidR="008D0C43" w:rsidRPr="00B96C7F" w14:paraId="2952DDCD" w14:textId="77777777" w:rsidTr="00C9790F">
        <w:tc>
          <w:tcPr>
            <w:tcW w:w="4508" w:type="dxa"/>
            <w:vAlign w:val="center"/>
          </w:tcPr>
          <w:p w14:paraId="4F1A07BE" w14:textId="7882FA90" w:rsidR="008D0C43" w:rsidRPr="00B96C7F" w:rsidRDefault="008D0C43" w:rsidP="00B96C7F">
            <w:pPr>
              <w:spacing w:line="360" w:lineRule="auto"/>
              <w:rPr>
                <w:rFonts w:cs="Arial"/>
                <w:sz w:val="24"/>
                <w:szCs w:val="24"/>
              </w:rPr>
            </w:pPr>
            <w:r w:rsidRPr="00B96C7F">
              <w:rPr>
                <w:rFonts w:cs="Arial"/>
                <w:sz w:val="24"/>
                <w:szCs w:val="24"/>
              </w:rPr>
              <w:t>Branding &amp; Website</w:t>
            </w:r>
          </w:p>
        </w:tc>
        <w:tc>
          <w:tcPr>
            <w:tcW w:w="4508" w:type="dxa"/>
            <w:vAlign w:val="center"/>
          </w:tcPr>
          <w:p w14:paraId="34A7ED99" w14:textId="3D0194B8" w:rsidR="008D0C43" w:rsidRPr="00B96C7F" w:rsidRDefault="008D0C43" w:rsidP="00B96C7F">
            <w:pPr>
              <w:spacing w:line="360" w:lineRule="auto"/>
              <w:rPr>
                <w:rFonts w:cs="Arial"/>
                <w:sz w:val="24"/>
                <w:szCs w:val="24"/>
              </w:rPr>
            </w:pPr>
            <w:r w:rsidRPr="00B96C7F">
              <w:rPr>
                <w:rFonts w:cs="Arial"/>
                <w:sz w:val="24"/>
                <w:szCs w:val="24"/>
              </w:rPr>
              <w:t>6,000</w:t>
            </w:r>
          </w:p>
        </w:tc>
      </w:tr>
      <w:tr w:rsidR="008D0C43" w:rsidRPr="00B96C7F" w14:paraId="79B506C2" w14:textId="77777777" w:rsidTr="00C9790F">
        <w:tc>
          <w:tcPr>
            <w:tcW w:w="4508" w:type="dxa"/>
            <w:vAlign w:val="center"/>
          </w:tcPr>
          <w:p w14:paraId="6B13C56E" w14:textId="53D35462" w:rsidR="008D0C43" w:rsidRPr="00B96C7F" w:rsidRDefault="008D0C43" w:rsidP="00B96C7F">
            <w:pPr>
              <w:spacing w:line="360" w:lineRule="auto"/>
              <w:rPr>
                <w:rFonts w:cs="Arial"/>
                <w:sz w:val="24"/>
                <w:szCs w:val="24"/>
              </w:rPr>
            </w:pPr>
            <w:r w:rsidRPr="00B96C7F">
              <w:rPr>
                <w:rFonts w:cs="Arial"/>
                <w:sz w:val="24"/>
                <w:szCs w:val="24"/>
              </w:rPr>
              <w:t>Software + Marketing</w:t>
            </w:r>
          </w:p>
        </w:tc>
        <w:tc>
          <w:tcPr>
            <w:tcW w:w="4508" w:type="dxa"/>
            <w:vAlign w:val="center"/>
          </w:tcPr>
          <w:p w14:paraId="708A037F" w14:textId="00B33AE1" w:rsidR="008D0C43" w:rsidRPr="00B96C7F" w:rsidRDefault="008D0C43" w:rsidP="00B96C7F">
            <w:pPr>
              <w:spacing w:line="360" w:lineRule="auto"/>
              <w:rPr>
                <w:rFonts w:cs="Arial"/>
                <w:sz w:val="24"/>
                <w:szCs w:val="24"/>
              </w:rPr>
            </w:pPr>
            <w:r w:rsidRPr="00B96C7F">
              <w:rPr>
                <w:rFonts w:cs="Arial"/>
                <w:sz w:val="24"/>
                <w:szCs w:val="24"/>
              </w:rPr>
              <w:t>5,000</w:t>
            </w:r>
          </w:p>
        </w:tc>
      </w:tr>
      <w:tr w:rsidR="008D0C43" w:rsidRPr="00B96C7F" w14:paraId="546A578D" w14:textId="77777777" w:rsidTr="00C9790F">
        <w:tc>
          <w:tcPr>
            <w:tcW w:w="4508" w:type="dxa"/>
            <w:vAlign w:val="center"/>
          </w:tcPr>
          <w:p w14:paraId="30D148C6" w14:textId="6D5906FF" w:rsidR="008D0C43" w:rsidRPr="00B96C7F" w:rsidRDefault="008D0C43" w:rsidP="00B96C7F">
            <w:pPr>
              <w:spacing w:line="360" w:lineRule="auto"/>
              <w:rPr>
                <w:rFonts w:cs="Arial"/>
                <w:sz w:val="24"/>
                <w:szCs w:val="24"/>
              </w:rPr>
            </w:pPr>
            <w:r w:rsidRPr="00B96C7F">
              <w:rPr>
                <w:rFonts w:cs="Arial"/>
                <w:sz w:val="24"/>
                <w:szCs w:val="24"/>
              </w:rPr>
              <w:t>Styling Tools &amp; Inventory</w:t>
            </w:r>
          </w:p>
        </w:tc>
        <w:tc>
          <w:tcPr>
            <w:tcW w:w="4508" w:type="dxa"/>
            <w:vAlign w:val="center"/>
          </w:tcPr>
          <w:p w14:paraId="67E196FD" w14:textId="76E669A8" w:rsidR="008D0C43" w:rsidRPr="00B96C7F" w:rsidRDefault="008D0C43" w:rsidP="00B96C7F">
            <w:pPr>
              <w:spacing w:line="360" w:lineRule="auto"/>
              <w:rPr>
                <w:rFonts w:cs="Arial"/>
                <w:sz w:val="24"/>
                <w:szCs w:val="24"/>
              </w:rPr>
            </w:pPr>
            <w:r w:rsidRPr="00B96C7F">
              <w:rPr>
                <w:rFonts w:cs="Arial"/>
                <w:sz w:val="24"/>
                <w:szCs w:val="24"/>
              </w:rPr>
              <w:t>7,500</w:t>
            </w:r>
          </w:p>
        </w:tc>
      </w:tr>
      <w:tr w:rsidR="008D0C43" w:rsidRPr="00B96C7F" w14:paraId="0FE7C6CD" w14:textId="77777777" w:rsidTr="00C9790F">
        <w:tc>
          <w:tcPr>
            <w:tcW w:w="4508" w:type="dxa"/>
            <w:vAlign w:val="center"/>
          </w:tcPr>
          <w:p w14:paraId="27492CCA" w14:textId="0B6E44D9" w:rsidR="008D0C43" w:rsidRPr="00B96C7F" w:rsidRDefault="008D0C43" w:rsidP="00B96C7F">
            <w:pPr>
              <w:spacing w:line="360" w:lineRule="auto"/>
              <w:rPr>
                <w:rFonts w:cs="Arial"/>
                <w:sz w:val="24"/>
                <w:szCs w:val="24"/>
              </w:rPr>
            </w:pPr>
            <w:r w:rsidRPr="00B96C7F">
              <w:rPr>
                <w:rFonts w:cs="Arial"/>
                <w:sz w:val="24"/>
                <w:szCs w:val="24"/>
              </w:rPr>
              <w:t>Legal, Insurance &amp; Admin</w:t>
            </w:r>
          </w:p>
        </w:tc>
        <w:tc>
          <w:tcPr>
            <w:tcW w:w="4508" w:type="dxa"/>
            <w:vAlign w:val="center"/>
          </w:tcPr>
          <w:p w14:paraId="3D480B56" w14:textId="00703A69" w:rsidR="008D0C43" w:rsidRPr="00B96C7F" w:rsidRDefault="008D0C43" w:rsidP="00B96C7F">
            <w:pPr>
              <w:spacing w:line="360" w:lineRule="auto"/>
              <w:rPr>
                <w:rFonts w:cs="Arial"/>
                <w:sz w:val="24"/>
                <w:szCs w:val="24"/>
              </w:rPr>
            </w:pPr>
            <w:r w:rsidRPr="00B96C7F">
              <w:rPr>
                <w:rFonts w:cs="Arial"/>
                <w:sz w:val="24"/>
                <w:szCs w:val="24"/>
              </w:rPr>
              <w:t>4,000</w:t>
            </w:r>
          </w:p>
        </w:tc>
      </w:tr>
      <w:tr w:rsidR="008D0C43" w:rsidRPr="00B96C7F" w14:paraId="709DAF5A" w14:textId="77777777" w:rsidTr="00C9790F">
        <w:tc>
          <w:tcPr>
            <w:tcW w:w="4508" w:type="dxa"/>
            <w:vAlign w:val="center"/>
          </w:tcPr>
          <w:p w14:paraId="0EADAECB" w14:textId="2053F500" w:rsidR="008D0C43" w:rsidRPr="00B96C7F" w:rsidRDefault="008D0C43" w:rsidP="00B96C7F">
            <w:pPr>
              <w:spacing w:line="360" w:lineRule="auto"/>
              <w:rPr>
                <w:rFonts w:cs="Arial"/>
                <w:sz w:val="24"/>
                <w:szCs w:val="24"/>
              </w:rPr>
            </w:pPr>
            <w:r w:rsidRPr="00B96C7F">
              <w:rPr>
                <w:rFonts w:cs="Arial"/>
                <w:sz w:val="24"/>
                <w:szCs w:val="24"/>
              </w:rPr>
              <w:t>App Development Deposit</w:t>
            </w:r>
          </w:p>
        </w:tc>
        <w:tc>
          <w:tcPr>
            <w:tcW w:w="4508" w:type="dxa"/>
            <w:vAlign w:val="center"/>
          </w:tcPr>
          <w:p w14:paraId="38174ACF" w14:textId="6C7D8E35" w:rsidR="008D0C43" w:rsidRPr="00B96C7F" w:rsidRDefault="008D0C43" w:rsidP="00B96C7F">
            <w:pPr>
              <w:spacing w:line="360" w:lineRule="auto"/>
              <w:rPr>
                <w:rFonts w:cs="Arial"/>
                <w:sz w:val="24"/>
                <w:szCs w:val="24"/>
              </w:rPr>
            </w:pPr>
            <w:r w:rsidRPr="00B96C7F">
              <w:rPr>
                <w:rFonts w:cs="Arial"/>
                <w:sz w:val="24"/>
                <w:szCs w:val="24"/>
              </w:rPr>
              <w:t>7,500</w:t>
            </w:r>
          </w:p>
        </w:tc>
      </w:tr>
      <w:tr w:rsidR="008D0C43" w:rsidRPr="00B96C7F" w14:paraId="67A00F4A" w14:textId="77777777" w:rsidTr="00C9790F">
        <w:tc>
          <w:tcPr>
            <w:tcW w:w="4508" w:type="dxa"/>
            <w:vAlign w:val="center"/>
          </w:tcPr>
          <w:p w14:paraId="001FE8AB" w14:textId="02776C45" w:rsidR="008D0C43" w:rsidRPr="00B96C7F" w:rsidRDefault="008D0C43" w:rsidP="00B96C7F">
            <w:pPr>
              <w:spacing w:line="360" w:lineRule="auto"/>
              <w:rPr>
                <w:rFonts w:cs="Arial"/>
                <w:sz w:val="24"/>
                <w:szCs w:val="24"/>
              </w:rPr>
            </w:pPr>
            <w:r w:rsidRPr="00B96C7F">
              <w:rPr>
                <w:rFonts w:cs="Arial"/>
                <w:sz w:val="24"/>
                <w:szCs w:val="24"/>
              </w:rPr>
              <w:t>Total Costs</w:t>
            </w:r>
          </w:p>
        </w:tc>
        <w:tc>
          <w:tcPr>
            <w:tcW w:w="4508" w:type="dxa"/>
            <w:vAlign w:val="center"/>
          </w:tcPr>
          <w:p w14:paraId="632D9AFF" w14:textId="27C56CB6" w:rsidR="008D0C43" w:rsidRPr="00B96C7F" w:rsidRDefault="008D0C43" w:rsidP="00B96C7F">
            <w:pPr>
              <w:spacing w:line="360" w:lineRule="auto"/>
              <w:rPr>
                <w:rFonts w:cs="Arial"/>
                <w:sz w:val="24"/>
                <w:szCs w:val="24"/>
              </w:rPr>
            </w:pPr>
            <w:r w:rsidRPr="00B96C7F">
              <w:rPr>
                <w:rFonts w:cs="Arial"/>
                <w:sz w:val="24"/>
                <w:szCs w:val="24"/>
              </w:rPr>
              <w:t>30,000</w:t>
            </w:r>
          </w:p>
        </w:tc>
      </w:tr>
    </w:tbl>
    <w:p w14:paraId="58BE083A" w14:textId="77777777" w:rsidR="00F53214" w:rsidRPr="00B96C7F" w:rsidRDefault="00F53214" w:rsidP="00B96C7F">
      <w:pPr>
        <w:spacing w:line="360" w:lineRule="auto"/>
        <w:rPr>
          <w:rFonts w:cs="Arial"/>
          <w:sz w:val="24"/>
          <w:szCs w:val="24"/>
        </w:rPr>
      </w:pPr>
    </w:p>
    <w:p w14:paraId="7030F4E5" w14:textId="0B2F775D" w:rsidR="00747FD5" w:rsidRPr="00B96C7F" w:rsidRDefault="00502B0C" w:rsidP="00B96C7F">
      <w:pPr>
        <w:pStyle w:val="Heading2"/>
        <w:spacing w:line="360" w:lineRule="auto"/>
        <w:rPr>
          <w:rFonts w:cs="Arial"/>
          <w:sz w:val="24"/>
          <w:szCs w:val="24"/>
        </w:rPr>
      </w:pPr>
      <w:bookmarkStart w:id="24" w:name="_Toc214885082"/>
      <w:r w:rsidRPr="00B96C7F">
        <w:rPr>
          <w:rFonts w:cs="Arial"/>
          <w:sz w:val="24"/>
          <w:szCs w:val="24"/>
        </w:rPr>
        <w:t>Break Even Analysis</w:t>
      </w:r>
      <w:bookmarkEnd w:id="24"/>
      <w:r w:rsidRPr="00B96C7F">
        <w:rPr>
          <w:rFonts w:cs="Arial"/>
          <w:sz w:val="24"/>
          <w:szCs w:val="24"/>
        </w:rPr>
        <w:t xml:space="preserve"> </w:t>
      </w:r>
    </w:p>
    <w:p w14:paraId="325C9902" w14:textId="007267C6" w:rsidR="00747FD5" w:rsidRPr="00B96C7F" w:rsidRDefault="008D0C43" w:rsidP="00B96C7F">
      <w:pPr>
        <w:spacing w:before="100" w:beforeAutospacing="1" w:after="100" w:afterAutospacing="1" w:line="360" w:lineRule="auto"/>
        <w:rPr>
          <w:rFonts w:cs="Arial"/>
          <w:sz w:val="24"/>
          <w:szCs w:val="24"/>
        </w:rPr>
      </w:pPr>
      <w:r w:rsidRPr="00B96C7F">
        <w:rPr>
          <w:rFonts w:cs="Arial"/>
          <w:sz w:val="24"/>
          <w:szCs w:val="24"/>
        </w:rPr>
        <w:t>The breakeven point is expected between 12–15 months, based on projected monthly revenue above £6,200 and premium client retention.</w:t>
      </w:r>
    </w:p>
    <w:p w14:paraId="6B875451" w14:textId="77777777" w:rsidR="008D0C43" w:rsidRPr="00B96C7F" w:rsidRDefault="008D0C43" w:rsidP="00B96C7F">
      <w:pPr>
        <w:spacing w:before="100" w:beforeAutospacing="1" w:after="100" w:afterAutospacing="1" w:line="360" w:lineRule="auto"/>
        <w:rPr>
          <w:rFonts w:cs="Arial"/>
          <w:sz w:val="24"/>
          <w:szCs w:val="24"/>
        </w:rPr>
      </w:pPr>
    </w:p>
    <w:p w14:paraId="24AB67C8" w14:textId="55870A16" w:rsidR="00F53214" w:rsidRPr="001F627B" w:rsidRDefault="00747FD5" w:rsidP="00B96C7F">
      <w:pPr>
        <w:pStyle w:val="Heading1"/>
        <w:spacing w:line="360" w:lineRule="auto"/>
        <w:rPr>
          <w:rFonts w:cs="Arial"/>
          <w:szCs w:val="28"/>
        </w:rPr>
      </w:pPr>
      <w:bookmarkStart w:id="25" w:name="_Toc214885083"/>
      <w:r w:rsidRPr="001F627B">
        <w:rPr>
          <w:rFonts w:cs="Arial"/>
          <w:color w:val="222A35" w:themeColor="text2" w:themeShade="80"/>
          <w:szCs w:val="28"/>
        </w:rPr>
        <w:t>Operations and Management Plan</w:t>
      </w:r>
      <w:bookmarkEnd w:id="25"/>
    </w:p>
    <w:p w14:paraId="5FBEF3BE" w14:textId="77777777" w:rsidR="001F627B" w:rsidRDefault="001F627B" w:rsidP="00B96C7F">
      <w:pPr>
        <w:pStyle w:val="Heading2"/>
        <w:spacing w:line="360" w:lineRule="auto"/>
        <w:rPr>
          <w:rFonts w:cs="Arial"/>
          <w:sz w:val="24"/>
          <w:szCs w:val="24"/>
        </w:rPr>
      </w:pPr>
    </w:p>
    <w:p w14:paraId="2261C61B" w14:textId="3DCC3FF8" w:rsidR="00E23149" w:rsidRPr="001F627B" w:rsidRDefault="002B7D60" w:rsidP="00B96C7F">
      <w:pPr>
        <w:pStyle w:val="Heading2"/>
        <w:spacing w:line="360" w:lineRule="auto"/>
        <w:rPr>
          <w:rFonts w:cs="Arial"/>
          <w:sz w:val="24"/>
          <w:szCs w:val="24"/>
        </w:rPr>
      </w:pPr>
      <w:bookmarkStart w:id="26" w:name="_Toc214885084"/>
      <w:r w:rsidRPr="001F627B">
        <w:rPr>
          <w:rFonts w:cs="Arial"/>
          <w:sz w:val="24"/>
          <w:szCs w:val="24"/>
        </w:rPr>
        <w:t xml:space="preserve">Production of </w:t>
      </w:r>
      <w:r w:rsidR="00722572" w:rsidRPr="001F627B">
        <w:rPr>
          <w:rFonts w:cs="Arial"/>
          <w:sz w:val="24"/>
          <w:szCs w:val="24"/>
        </w:rPr>
        <w:t>Good and Service</w:t>
      </w:r>
      <w:r w:rsidR="00E23149" w:rsidRPr="001F627B">
        <w:rPr>
          <w:rFonts w:cs="Arial"/>
          <w:sz w:val="24"/>
          <w:szCs w:val="24"/>
        </w:rPr>
        <w:t>,</w:t>
      </w:r>
      <w:r w:rsidR="00B96C7F" w:rsidRPr="001F627B">
        <w:rPr>
          <w:rFonts w:cs="Arial"/>
          <w:sz w:val="24"/>
          <w:szCs w:val="24"/>
        </w:rPr>
        <w:t xml:space="preserve"> </w:t>
      </w:r>
      <w:r w:rsidR="00E23149" w:rsidRPr="001F627B">
        <w:rPr>
          <w:rFonts w:cs="Arial"/>
          <w:sz w:val="24"/>
          <w:szCs w:val="24"/>
        </w:rPr>
        <w:t>Technology Plan, Human Resource Plan</w:t>
      </w:r>
      <w:bookmarkEnd w:id="26"/>
    </w:p>
    <w:p w14:paraId="703F6104" w14:textId="09AD05FA" w:rsidR="008D0C43" w:rsidRPr="00B96C7F" w:rsidRDefault="008D0C43" w:rsidP="00B96C7F">
      <w:pPr>
        <w:spacing w:before="100" w:beforeAutospacing="1" w:after="100" w:afterAutospacing="1" w:line="360" w:lineRule="auto"/>
        <w:rPr>
          <w:rFonts w:cs="Arial"/>
          <w:sz w:val="24"/>
          <w:szCs w:val="24"/>
        </w:rPr>
      </w:pPr>
      <w:r w:rsidRPr="00B96C7F">
        <w:rPr>
          <w:rFonts w:cs="Arial"/>
          <w:sz w:val="24"/>
          <w:szCs w:val="24"/>
        </w:rPr>
        <w:t>Operations will be based on confidential appointments, delivered at the client’s preferred location or virtually. The business will use emails, calls, and membership booking to manage reservations. Partnerships with hotels, luxury retailers, private transport, and wellness companies will provide priority access for VIP clients.</w:t>
      </w:r>
    </w:p>
    <w:p w14:paraId="53726AED" w14:textId="256CB249" w:rsidR="00F53214" w:rsidRPr="00B96C7F" w:rsidRDefault="008D0C43" w:rsidP="00B96C7F">
      <w:pPr>
        <w:spacing w:before="100" w:beforeAutospacing="1" w:after="100" w:afterAutospacing="1" w:line="360" w:lineRule="auto"/>
        <w:rPr>
          <w:rFonts w:cs="Arial"/>
          <w:sz w:val="24"/>
          <w:szCs w:val="24"/>
        </w:rPr>
      </w:pPr>
      <w:r w:rsidRPr="00B96C7F">
        <w:rPr>
          <w:rFonts w:cs="Arial"/>
          <w:sz w:val="24"/>
          <w:szCs w:val="24"/>
        </w:rPr>
        <w:t>Human resources will expand gradually. The founder will initially perform most activities, then hire junior stylists, concierge assistants, and media support. Staff will receive training in luxury communication, confidentiality, and cultural awareness because poor interaction or lack of privacy could damage brand reputation.</w:t>
      </w:r>
    </w:p>
    <w:p w14:paraId="13900CD5" w14:textId="77777777" w:rsidR="001F627B" w:rsidRDefault="001F627B" w:rsidP="00B96C7F">
      <w:pPr>
        <w:pStyle w:val="Heading2"/>
        <w:spacing w:line="360" w:lineRule="auto"/>
        <w:rPr>
          <w:rFonts w:cs="Arial"/>
          <w:sz w:val="24"/>
          <w:szCs w:val="24"/>
        </w:rPr>
      </w:pPr>
    </w:p>
    <w:p w14:paraId="32191E53" w14:textId="184908F2" w:rsidR="00255882" w:rsidRPr="00B96C7F" w:rsidRDefault="00934751" w:rsidP="00B96C7F">
      <w:pPr>
        <w:pStyle w:val="Heading2"/>
        <w:spacing w:line="360" w:lineRule="auto"/>
        <w:rPr>
          <w:rFonts w:cs="Arial"/>
          <w:sz w:val="24"/>
          <w:szCs w:val="24"/>
        </w:rPr>
      </w:pPr>
      <w:bookmarkStart w:id="27" w:name="_Toc214885085"/>
      <w:r w:rsidRPr="00B96C7F">
        <w:rPr>
          <w:rFonts w:cs="Arial"/>
          <w:sz w:val="24"/>
          <w:szCs w:val="24"/>
        </w:rPr>
        <w:t>Expansion Plan</w:t>
      </w:r>
      <w:bookmarkEnd w:id="27"/>
    </w:p>
    <w:p w14:paraId="4C02C27D" w14:textId="01722014" w:rsidR="008D0C43" w:rsidRPr="00B96C7F" w:rsidRDefault="008D0C43" w:rsidP="00B96C7F">
      <w:pPr>
        <w:spacing w:before="100" w:beforeAutospacing="1" w:after="100" w:afterAutospacing="1" w:line="360" w:lineRule="auto"/>
        <w:rPr>
          <w:rFonts w:cs="Arial"/>
          <w:sz w:val="24"/>
          <w:szCs w:val="24"/>
        </w:rPr>
      </w:pPr>
      <w:r w:rsidRPr="00B96C7F">
        <w:rPr>
          <w:rFonts w:cs="Arial"/>
          <w:sz w:val="24"/>
          <w:szCs w:val="24"/>
        </w:rPr>
        <w:t>Expansion will begin with digital remote styling and global concierge recommendations. Once the membership platform is complete, international clients will have access to luxury support abroad. Long-term expansion focuses on luxury hubs such as Paris, Dubai, and Monaco, where lifestyle management demand is high. Growth will centre on styling that represents identity, which is an increasing global trend.</w:t>
      </w:r>
    </w:p>
    <w:p w14:paraId="24BD4A61" w14:textId="77777777" w:rsidR="00E23149" w:rsidRPr="00B96C7F" w:rsidRDefault="00E23149" w:rsidP="00B96C7F">
      <w:pPr>
        <w:pStyle w:val="Heading1"/>
        <w:spacing w:line="360" w:lineRule="auto"/>
        <w:rPr>
          <w:rFonts w:cs="Arial"/>
          <w:sz w:val="24"/>
          <w:szCs w:val="24"/>
        </w:rPr>
      </w:pPr>
    </w:p>
    <w:p w14:paraId="5282E71C" w14:textId="77777777" w:rsidR="00E23149" w:rsidRPr="00B96C7F" w:rsidRDefault="00E23149" w:rsidP="00B96C7F">
      <w:pPr>
        <w:pStyle w:val="Heading1"/>
        <w:spacing w:line="360" w:lineRule="auto"/>
        <w:rPr>
          <w:rFonts w:cs="Arial"/>
          <w:sz w:val="24"/>
          <w:szCs w:val="24"/>
        </w:rPr>
      </w:pPr>
    </w:p>
    <w:p w14:paraId="46AD6671" w14:textId="77777777" w:rsidR="00E23149" w:rsidRPr="00B96C7F" w:rsidRDefault="00E23149" w:rsidP="00B96C7F">
      <w:pPr>
        <w:spacing w:line="360" w:lineRule="auto"/>
        <w:rPr>
          <w:rFonts w:cs="Arial"/>
          <w:sz w:val="24"/>
          <w:szCs w:val="24"/>
        </w:rPr>
      </w:pPr>
    </w:p>
    <w:p w14:paraId="7D8B35D7" w14:textId="77777777" w:rsidR="00E23149" w:rsidRPr="00B96C7F" w:rsidRDefault="00E23149" w:rsidP="00B96C7F">
      <w:pPr>
        <w:spacing w:line="360" w:lineRule="auto"/>
        <w:rPr>
          <w:rFonts w:cs="Arial"/>
          <w:sz w:val="24"/>
          <w:szCs w:val="24"/>
        </w:rPr>
      </w:pPr>
    </w:p>
    <w:p w14:paraId="14F5D56E" w14:textId="77777777" w:rsidR="00E23149" w:rsidRPr="00B96C7F" w:rsidRDefault="00E23149" w:rsidP="00B96C7F">
      <w:pPr>
        <w:spacing w:line="360" w:lineRule="auto"/>
        <w:rPr>
          <w:rFonts w:cs="Arial"/>
          <w:sz w:val="24"/>
          <w:szCs w:val="24"/>
        </w:rPr>
      </w:pPr>
    </w:p>
    <w:p w14:paraId="2AE5289B" w14:textId="77777777" w:rsidR="00E23149" w:rsidRDefault="00E23149" w:rsidP="00B96C7F">
      <w:pPr>
        <w:spacing w:line="360" w:lineRule="auto"/>
        <w:rPr>
          <w:rFonts w:cs="Arial"/>
          <w:sz w:val="24"/>
          <w:szCs w:val="24"/>
        </w:rPr>
      </w:pPr>
    </w:p>
    <w:p w14:paraId="46211FFF" w14:textId="77777777" w:rsidR="001F627B" w:rsidRDefault="001F627B" w:rsidP="00B96C7F">
      <w:pPr>
        <w:spacing w:line="360" w:lineRule="auto"/>
        <w:rPr>
          <w:rFonts w:cs="Arial"/>
          <w:sz w:val="24"/>
          <w:szCs w:val="24"/>
        </w:rPr>
      </w:pPr>
    </w:p>
    <w:p w14:paraId="3818282A" w14:textId="77777777" w:rsidR="001F627B" w:rsidRDefault="001F627B" w:rsidP="00B96C7F">
      <w:pPr>
        <w:spacing w:line="360" w:lineRule="auto"/>
        <w:rPr>
          <w:rFonts w:cs="Arial"/>
          <w:sz w:val="24"/>
          <w:szCs w:val="24"/>
        </w:rPr>
      </w:pPr>
    </w:p>
    <w:p w14:paraId="7D5F13A7" w14:textId="77777777" w:rsidR="001F627B" w:rsidRDefault="001F627B" w:rsidP="00B96C7F">
      <w:pPr>
        <w:spacing w:line="360" w:lineRule="auto"/>
        <w:rPr>
          <w:rFonts w:cs="Arial"/>
          <w:sz w:val="24"/>
          <w:szCs w:val="24"/>
        </w:rPr>
      </w:pPr>
    </w:p>
    <w:p w14:paraId="695EA377" w14:textId="77777777" w:rsidR="001F627B" w:rsidRDefault="001F627B" w:rsidP="00B96C7F">
      <w:pPr>
        <w:spacing w:line="360" w:lineRule="auto"/>
        <w:rPr>
          <w:rFonts w:cs="Arial"/>
          <w:sz w:val="24"/>
          <w:szCs w:val="24"/>
        </w:rPr>
      </w:pPr>
    </w:p>
    <w:p w14:paraId="3D074D5B" w14:textId="77777777" w:rsidR="001F627B" w:rsidRDefault="001F627B" w:rsidP="00B96C7F">
      <w:pPr>
        <w:spacing w:line="360" w:lineRule="auto"/>
        <w:rPr>
          <w:rFonts w:cs="Arial"/>
          <w:sz w:val="24"/>
          <w:szCs w:val="24"/>
        </w:rPr>
      </w:pPr>
    </w:p>
    <w:p w14:paraId="2032F39D" w14:textId="77777777" w:rsidR="001F627B" w:rsidRDefault="001F627B" w:rsidP="00B96C7F">
      <w:pPr>
        <w:spacing w:line="360" w:lineRule="auto"/>
        <w:rPr>
          <w:rFonts w:cs="Arial"/>
          <w:sz w:val="24"/>
          <w:szCs w:val="24"/>
        </w:rPr>
      </w:pPr>
    </w:p>
    <w:p w14:paraId="0C63F836" w14:textId="77777777" w:rsidR="001F627B" w:rsidRDefault="001F627B" w:rsidP="00B96C7F">
      <w:pPr>
        <w:spacing w:line="360" w:lineRule="auto"/>
        <w:rPr>
          <w:rFonts w:cs="Arial"/>
          <w:sz w:val="24"/>
          <w:szCs w:val="24"/>
        </w:rPr>
      </w:pPr>
    </w:p>
    <w:p w14:paraId="186160E0" w14:textId="77777777" w:rsidR="001F627B" w:rsidRDefault="001F627B" w:rsidP="00B96C7F">
      <w:pPr>
        <w:spacing w:line="360" w:lineRule="auto"/>
        <w:rPr>
          <w:rFonts w:cs="Arial"/>
          <w:sz w:val="24"/>
          <w:szCs w:val="24"/>
        </w:rPr>
      </w:pPr>
    </w:p>
    <w:p w14:paraId="04A46BA0" w14:textId="77777777" w:rsidR="001F627B" w:rsidRDefault="001F627B" w:rsidP="00B96C7F">
      <w:pPr>
        <w:spacing w:line="360" w:lineRule="auto"/>
        <w:rPr>
          <w:rFonts w:cs="Arial"/>
          <w:sz w:val="24"/>
          <w:szCs w:val="24"/>
        </w:rPr>
      </w:pPr>
    </w:p>
    <w:p w14:paraId="468C3DFF" w14:textId="77777777" w:rsidR="001F627B" w:rsidRDefault="001F627B" w:rsidP="00B96C7F">
      <w:pPr>
        <w:spacing w:line="360" w:lineRule="auto"/>
        <w:rPr>
          <w:rFonts w:cs="Arial"/>
          <w:sz w:val="24"/>
          <w:szCs w:val="24"/>
        </w:rPr>
      </w:pPr>
    </w:p>
    <w:p w14:paraId="0114104A" w14:textId="77777777" w:rsidR="001F627B" w:rsidRDefault="001F627B" w:rsidP="00B96C7F">
      <w:pPr>
        <w:spacing w:line="360" w:lineRule="auto"/>
        <w:rPr>
          <w:rFonts w:cs="Arial"/>
          <w:sz w:val="24"/>
          <w:szCs w:val="24"/>
        </w:rPr>
      </w:pPr>
    </w:p>
    <w:p w14:paraId="6CA5D1F8" w14:textId="77777777" w:rsidR="001F627B" w:rsidRPr="00B96C7F" w:rsidRDefault="001F627B" w:rsidP="00B96C7F">
      <w:pPr>
        <w:spacing w:line="360" w:lineRule="auto"/>
        <w:rPr>
          <w:rFonts w:cs="Arial"/>
          <w:sz w:val="24"/>
          <w:szCs w:val="24"/>
        </w:rPr>
      </w:pPr>
    </w:p>
    <w:p w14:paraId="065252B7" w14:textId="77777777" w:rsidR="00E23149" w:rsidRPr="00B96C7F" w:rsidRDefault="00E23149" w:rsidP="00B96C7F">
      <w:pPr>
        <w:spacing w:line="360" w:lineRule="auto"/>
        <w:rPr>
          <w:rFonts w:cs="Arial"/>
          <w:sz w:val="24"/>
          <w:szCs w:val="24"/>
        </w:rPr>
      </w:pPr>
    </w:p>
    <w:p w14:paraId="2D498504" w14:textId="07D140C5" w:rsidR="00255882" w:rsidRPr="001F627B" w:rsidRDefault="00070E9B" w:rsidP="00B96C7F">
      <w:pPr>
        <w:pStyle w:val="Heading1"/>
        <w:spacing w:line="360" w:lineRule="auto"/>
        <w:rPr>
          <w:rFonts w:cs="Arial"/>
          <w:color w:val="222A35" w:themeColor="text2" w:themeShade="80"/>
          <w:szCs w:val="28"/>
        </w:rPr>
      </w:pPr>
      <w:bookmarkStart w:id="28" w:name="_Toc214885086"/>
      <w:r w:rsidRPr="001F627B">
        <w:rPr>
          <w:rFonts w:cs="Arial"/>
          <w:color w:val="222A35" w:themeColor="text2" w:themeShade="80"/>
          <w:szCs w:val="28"/>
        </w:rPr>
        <w:t>Reference List</w:t>
      </w:r>
      <w:bookmarkEnd w:id="28"/>
    </w:p>
    <w:p w14:paraId="394AD22B" w14:textId="77777777" w:rsidR="00E23149" w:rsidRPr="00B96C7F" w:rsidRDefault="00E23149" w:rsidP="00B96C7F">
      <w:pPr>
        <w:spacing w:line="360" w:lineRule="auto"/>
        <w:rPr>
          <w:rFonts w:cs="Arial"/>
          <w:sz w:val="24"/>
          <w:szCs w:val="24"/>
        </w:rPr>
      </w:pPr>
    </w:p>
    <w:p w14:paraId="0B29011F" w14:textId="77777777" w:rsidR="00E23149" w:rsidRPr="00B96C7F" w:rsidRDefault="00E23149" w:rsidP="00B96C7F">
      <w:pPr>
        <w:spacing w:before="100" w:beforeAutospacing="1" w:after="100" w:afterAutospacing="1" w:line="360" w:lineRule="auto"/>
        <w:rPr>
          <w:rFonts w:cs="Arial"/>
          <w:sz w:val="24"/>
          <w:szCs w:val="24"/>
        </w:rPr>
      </w:pPr>
      <w:r w:rsidRPr="00B96C7F">
        <w:rPr>
          <w:rFonts w:cs="Arial"/>
          <w:sz w:val="24"/>
          <w:szCs w:val="24"/>
        </w:rPr>
        <w:t>British Fashion Council (2022) UK Luxury Market Report. London: BFC.</w:t>
      </w:r>
    </w:p>
    <w:p w14:paraId="3F1CBF54" w14:textId="77777777" w:rsidR="00E23149" w:rsidRPr="00B96C7F" w:rsidRDefault="00E23149" w:rsidP="00B96C7F">
      <w:pPr>
        <w:spacing w:before="100" w:beforeAutospacing="1" w:after="100" w:afterAutospacing="1" w:line="360" w:lineRule="auto"/>
        <w:rPr>
          <w:rFonts w:cs="Arial"/>
          <w:sz w:val="24"/>
          <w:szCs w:val="24"/>
        </w:rPr>
      </w:pPr>
      <w:r w:rsidRPr="00B96C7F">
        <w:rPr>
          <w:rFonts w:cs="Arial"/>
          <w:sz w:val="24"/>
          <w:szCs w:val="24"/>
        </w:rPr>
        <w:t>Deloitte (2023) Global Powers of Luxury Goods Report. Deloitte Insights.</w:t>
      </w:r>
    </w:p>
    <w:p w14:paraId="4CE4D4C7" w14:textId="77777777" w:rsidR="00E23149" w:rsidRPr="00B96C7F" w:rsidRDefault="00E23149" w:rsidP="00B96C7F">
      <w:pPr>
        <w:spacing w:before="100" w:beforeAutospacing="1" w:after="100" w:afterAutospacing="1" w:line="360" w:lineRule="auto"/>
        <w:rPr>
          <w:rFonts w:cs="Arial"/>
          <w:sz w:val="24"/>
          <w:szCs w:val="24"/>
        </w:rPr>
      </w:pPr>
      <w:r w:rsidRPr="00B96C7F">
        <w:rPr>
          <w:rFonts w:cs="Arial"/>
          <w:sz w:val="24"/>
          <w:szCs w:val="24"/>
        </w:rPr>
        <w:t>Kotler, P. and Keller, K. (2016) Marketing Management. 15th ed. London: Pearson.</w:t>
      </w:r>
    </w:p>
    <w:p w14:paraId="01C3B947" w14:textId="77777777" w:rsidR="00E23149" w:rsidRPr="00B96C7F" w:rsidRDefault="00E23149" w:rsidP="00B96C7F">
      <w:pPr>
        <w:spacing w:before="100" w:beforeAutospacing="1" w:after="100" w:afterAutospacing="1" w:line="360" w:lineRule="auto"/>
        <w:rPr>
          <w:rFonts w:cs="Arial"/>
          <w:sz w:val="24"/>
          <w:szCs w:val="24"/>
        </w:rPr>
      </w:pPr>
      <w:r w:rsidRPr="00B96C7F">
        <w:rPr>
          <w:rFonts w:cs="Arial"/>
          <w:sz w:val="24"/>
          <w:szCs w:val="24"/>
        </w:rPr>
        <w:t>McKinsey &amp; Company (2023) State of Fashion: Luxury Outlook. McKinsey Insights.</w:t>
      </w:r>
    </w:p>
    <w:p w14:paraId="4CA78A3F" w14:textId="77777777" w:rsidR="00E23149" w:rsidRPr="00B96C7F" w:rsidRDefault="00E23149" w:rsidP="00B96C7F">
      <w:pPr>
        <w:spacing w:before="100" w:beforeAutospacing="1" w:after="100" w:afterAutospacing="1" w:line="360" w:lineRule="auto"/>
        <w:rPr>
          <w:rFonts w:cs="Arial"/>
          <w:sz w:val="24"/>
          <w:szCs w:val="24"/>
        </w:rPr>
      </w:pPr>
      <w:r w:rsidRPr="00B96C7F">
        <w:rPr>
          <w:rFonts w:cs="Arial"/>
          <w:sz w:val="24"/>
          <w:szCs w:val="24"/>
        </w:rPr>
        <w:t>Statista (2024) Luxury Market Value in the UK. Available at: www.statista.com</w:t>
      </w:r>
    </w:p>
    <w:p w14:paraId="3114EF31" w14:textId="77777777" w:rsidR="00E23149" w:rsidRPr="00B96C7F" w:rsidRDefault="00E23149" w:rsidP="00E23149">
      <w:pPr>
        <w:rPr>
          <w:rFonts w:cs="Arial"/>
        </w:rPr>
      </w:pPr>
    </w:p>
    <w:p w14:paraId="6FBCBACB" w14:textId="77777777" w:rsidR="00070E9B" w:rsidRPr="00B96C7F" w:rsidRDefault="00070E9B">
      <w:pPr>
        <w:rPr>
          <w:rFonts w:cs="Arial"/>
        </w:rPr>
      </w:pPr>
    </w:p>
    <w:p w14:paraId="7F505EE8" w14:textId="77777777" w:rsidR="00255882" w:rsidRPr="00B96C7F" w:rsidRDefault="00255882">
      <w:pPr>
        <w:rPr>
          <w:rFonts w:cs="Arial"/>
        </w:rPr>
      </w:pPr>
    </w:p>
    <w:p w14:paraId="7E1D3F4B" w14:textId="77777777" w:rsidR="00255882" w:rsidRPr="00B96C7F" w:rsidRDefault="00255882">
      <w:pPr>
        <w:rPr>
          <w:rFonts w:cs="Arial"/>
        </w:rPr>
      </w:pPr>
    </w:p>
    <w:p w14:paraId="28A796A2" w14:textId="77777777" w:rsidR="00255882" w:rsidRPr="00B96C7F" w:rsidRDefault="00255882">
      <w:pPr>
        <w:rPr>
          <w:rFonts w:cs="Arial"/>
        </w:rPr>
      </w:pPr>
    </w:p>
    <w:p w14:paraId="07807774" w14:textId="77777777" w:rsidR="00255882" w:rsidRPr="00B96C7F" w:rsidRDefault="00255882">
      <w:pPr>
        <w:rPr>
          <w:rFonts w:cs="Arial"/>
        </w:rPr>
      </w:pPr>
    </w:p>
    <w:p w14:paraId="71C5E51C" w14:textId="77777777" w:rsidR="00255882" w:rsidRPr="00B96C7F" w:rsidRDefault="00255882">
      <w:pPr>
        <w:rPr>
          <w:rFonts w:cs="Arial"/>
        </w:rPr>
      </w:pPr>
    </w:p>
    <w:p w14:paraId="45975E73" w14:textId="77777777" w:rsidR="00255882" w:rsidRPr="00B96C7F" w:rsidRDefault="00255882">
      <w:pPr>
        <w:rPr>
          <w:rFonts w:cs="Arial"/>
        </w:rPr>
      </w:pPr>
    </w:p>
    <w:p w14:paraId="720492DA" w14:textId="77777777" w:rsidR="00255882" w:rsidRPr="00B96C7F" w:rsidRDefault="00255882">
      <w:pPr>
        <w:rPr>
          <w:rFonts w:cs="Arial"/>
        </w:rPr>
      </w:pPr>
    </w:p>
    <w:p w14:paraId="153F3E30" w14:textId="77777777" w:rsidR="00255882" w:rsidRPr="00B96C7F" w:rsidRDefault="00255882">
      <w:pPr>
        <w:rPr>
          <w:rFonts w:cs="Arial"/>
        </w:rPr>
      </w:pPr>
    </w:p>
    <w:p w14:paraId="06DA82BE" w14:textId="77777777" w:rsidR="00255882" w:rsidRPr="00B96C7F" w:rsidRDefault="00255882">
      <w:pPr>
        <w:rPr>
          <w:rFonts w:cs="Arial"/>
        </w:rPr>
      </w:pPr>
    </w:p>
    <w:p w14:paraId="4951D536" w14:textId="77777777" w:rsidR="00255882" w:rsidRPr="00B96C7F" w:rsidRDefault="00255882">
      <w:pPr>
        <w:rPr>
          <w:rFonts w:cs="Arial"/>
        </w:rPr>
      </w:pPr>
    </w:p>
    <w:p w14:paraId="7579B33B" w14:textId="77777777" w:rsidR="00255882" w:rsidRPr="00B96C7F" w:rsidRDefault="00255882">
      <w:pPr>
        <w:rPr>
          <w:rFonts w:cs="Arial"/>
        </w:rPr>
      </w:pPr>
    </w:p>
    <w:p w14:paraId="52374A72" w14:textId="77777777" w:rsidR="00255882" w:rsidRPr="00B96C7F" w:rsidRDefault="00255882">
      <w:pPr>
        <w:rPr>
          <w:rFonts w:cs="Arial"/>
        </w:rPr>
      </w:pPr>
    </w:p>
    <w:p w14:paraId="7EF97410" w14:textId="77777777" w:rsidR="00255882" w:rsidRPr="00B96C7F" w:rsidRDefault="00255882">
      <w:pPr>
        <w:rPr>
          <w:rFonts w:cs="Arial"/>
        </w:rPr>
      </w:pPr>
    </w:p>
    <w:p w14:paraId="1EDF88EF" w14:textId="77777777" w:rsidR="00255882" w:rsidRPr="00B96C7F" w:rsidRDefault="00255882">
      <w:pPr>
        <w:rPr>
          <w:rFonts w:cs="Arial"/>
        </w:rPr>
      </w:pPr>
    </w:p>
    <w:p w14:paraId="6CB5B215" w14:textId="77777777" w:rsidR="00255882" w:rsidRPr="00B96C7F" w:rsidRDefault="00255882">
      <w:pPr>
        <w:rPr>
          <w:rFonts w:cs="Arial"/>
        </w:rPr>
      </w:pPr>
    </w:p>
    <w:p w14:paraId="1EFA855D" w14:textId="77777777" w:rsidR="00255882" w:rsidRPr="00B96C7F" w:rsidRDefault="00255882">
      <w:pPr>
        <w:rPr>
          <w:rFonts w:cs="Arial"/>
        </w:rPr>
      </w:pPr>
    </w:p>
    <w:p w14:paraId="6DA2346D" w14:textId="77777777" w:rsidR="00255882" w:rsidRPr="00B96C7F" w:rsidRDefault="00255882">
      <w:pPr>
        <w:rPr>
          <w:rFonts w:cs="Arial"/>
        </w:rPr>
      </w:pPr>
    </w:p>
    <w:p w14:paraId="7E8146C6" w14:textId="40C7B445" w:rsidR="00142707" w:rsidRPr="00B96C7F" w:rsidRDefault="00142707" w:rsidP="003A731C">
      <w:pPr>
        <w:tabs>
          <w:tab w:val="left" w:pos="1008"/>
        </w:tabs>
        <w:rPr>
          <w:rFonts w:cs="Arial"/>
        </w:rPr>
      </w:pPr>
    </w:p>
    <w:sectPr w:rsidR="00142707" w:rsidRPr="00B96C7F" w:rsidSect="00382775">
      <w:headerReference w:type="default" r:id="rId14"/>
      <w:footerReference w:type="default" r:id="rId15"/>
      <w:pgSz w:w="11906" w:h="16838"/>
      <w:pgMar w:top="1440" w:right="1440" w:bottom="1440" w:left="1440" w:header="708" w:footer="708" w:gutter="0"/>
      <w:pgBorders w:display="firstPage"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4DF30A" w14:textId="77777777" w:rsidR="000F4209" w:rsidRDefault="000F4209" w:rsidP="00904688">
      <w:pPr>
        <w:spacing w:after="0" w:line="240" w:lineRule="auto"/>
      </w:pPr>
      <w:r>
        <w:separator/>
      </w:r>
    </w:p>
  </w:endnote>
  <w:endnote w:type="continuationSeparator" w:id="0">
    <w:p w14:paraId="201DCB0A" w14:textId="77777777" w:rsidR="000F4209" w:rsidRDefault="000F4209"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CF024A" w14:textId="77777777" w:rsidR="000F4209" w:rsidRDefault="000F4209" w:rsidP="00904688">
      <w:pPr>
        <w:spacing w:after="0" w:line="240" w:lineRule="auto"/>
      </w:pPr>
      <w:r>
        <w:separator/>
      </w:r>
    </w:p>
  </w:footnote>
  <w:footnote w:type="continuationSeparator" w:id="0">
    <w:p w14:paraId="14B7A3D8" w14:textId="77777777" w:rsidR="000F4209" w:rsidRDefault="000F4209" w:rsidP="00904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F560DC" w14:textId="6B829FF8" w:rsidR="00E23149" w:rsidRDefault="00E23149">
    <w:pPr>
      <w:pStyle w:val="Header"/>
    </w:pPr>
    <w:r>
      <w:rPr>
        <w:noProof/>
        <w:sz w:val="52"/>
        <w:szCs w:val="52"/>
      </w:rPr>
      <w:drawing>
        <wp:inline distT="0" distB="0" distL="0" distR="0" wp14:anchorId="0D3FEBCD" wp14:editId="267A7C9A">
          <wp:extent cx="1588770" cy="501542"/>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588770" cy="501542"/>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1E5FD7"/>
    <w:multiLevelType w:val="hybridMultilevel"/>
    <w:tmpl w:val="092083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570122A"/>
    <w:multiLevelType w:val="hybridMultilevel"/>
    <w:tmpl w:val="367EF0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7DF4A5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A65B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8440321">
    <w:abstractNumId w:val="2"/>
  </w:num>
  <w:num w:numId="2" w16cid:durableId="829949299">
    <w:abstractNumId w:val="1"/>
  </w:num>
  <w:num w:numId="3" w16cid:durableId="574901606">
    <w:abstractNumId w:val="3"/>
  </w:num>
  <w:num w:numId="4" w16cid:durableId="1560434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revisionView w:inkAnnotations="0"/>
  <w:documentProtection w:edit="readOnly" w:enforcement="0"/>
  <w:defaultTabStop w:val="720"/>
  <w:characterSpacingControl w:val="doNotCompress"/>
  <w:hdrShapeDefaults>
    <o:shapedefaults v:ext="edit" spidmax="2049">
      <o:colormenu v:ext="edit" fillcolor="none [66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70E9B"/>
    <w:rsid w:val="00072390"/>
    <w:rsid w:val="00076D2B"/>
    <w:rsid w:val="000E675F"/>
    <w:rsid w:val="000F4209"/>
    <w:rsid w:val="000F630D"/>
    <w:rsid w:val="00107E91"/>
    <w:rsid w:val="00127ED5"/>
    <w:rsid w:val="00142707"/>
    <w:rsid w:val="00175CC5"/>
    <w:rsid w:val="001C2708"/>
    <w:rsid w:val="001C65B2"/>
    <w:rsid w:val="001F627B"/>
    <w:rsid w:val="0021579B"/>
    <w:rsid w:val="00255882"/>
    <w:rsid w:val="002A6197"/>
    <w:rsid w:val="002B7D60"/>
    <w:rsid w:val="002E3CCA"/>
    <w:rsid w:val="002F651E"/>
    <w:rsid w:val="003323B6"/>
    <w:rsid w:val="00356578"/>
    <w:rsid w:val="00382775"/>
    <w:rsid w:val="003A731C"/>
    <w:rsid w:val="0046780A"/>
    <w:rsid w:val="004B3A79"/>
    <w:rsid w:val="00502B0C"/>
    <w:rsid w:val="0050733E"/>
    <w:rsid w:val="00524D77"/>
    <w:rsid w:val="00561003"/>
    <w:rsid w:val="005A144F"/>
    <w:rsid w:val="00640B87"/>
    <w:rsid w:val="006501D8"/>
    <w:rsid w:val="00660A6D"/>
    <w:rsid w:val="006A07B2"/>
    <w:rsid w:val="006F113F"/>
    <w:rsid w:val="006F1CDE"/>
    <w:rsid w:val="00717CDA"/>
    <w:rsid w:val="00722572"/>
    <w:rsid w:val="00741099"/>
    <w:rsid w:val="00747FD5"/>
    <w:rsid w:val="0075517B"/>
    <w:rsid w:val="00761BD4"/>
    <w:rsid w:val="00765DD3"/>
    <w:rsid w:val="00793C84"/>
    <w:rsid w:val="007A0603"/>
    <w:rsid w:val="008A4217"/>
    <w:rsid w:val="008D0C43"/>
    <w:rsid w:val="008E7701"/>
    <w:rsid w:val="0090350F"/>
    <w:rsid w:val="00904688"/>
    <w:rsid w:val="00934751"/>
    <w:rsid w:val="0096798A"/>
    <w:rsid w:val="009C3866"/>
    <w:rsid w:val="009C54F9"/>
    <w:rsid w:val="00A257D3"/>
    <w:rsid w:val="00AD04A3"/>
    <w:rsid w:val="00B322B4"/>
    <w:rsid w:val="00B3404C"/>
    <w:rsid w:val="00B96C7F"/>
    <w:rsid w:val="00BC5AD4"/>
    <w:rsid w:val="00BC5B73"/>
    <w:rsid w:val="00BE568C"/>
    <w:rsid w:val="00C5762E"/>
    <w:rsid w:val="00D02D2D"/>
    <w:rsid w:val="00D82F48"/>
    <w:rsid w:val="00DC3DA7"/>
    <w:rsid w:val="00E23149"/>
    <w:rsid w:val="00E808EC"/>
    <w:rsid w:val="00EE3E62"/>
    <w:rsid w:val="00EF4776"/>
    <w:rsid w:val="00F114BD"/>
    <w:rsid w:val="00F53214"/>
    <w:rsid w:val="00F637A5"/>
    <w:rsid w:val="00F945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colormenu v:ext="edit" fillcolor="none [663]"/>
    </o:shapedefaults>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B96C7F"/>
    <w:pPr>
      <w:tabs>
        <w:tab w:val="right" w:leader="dot" w:pos="9016"/>
      </w:tabs>
      <w:spacing w:after="100"/>
    </w:pPr>
    <w:rPr>
      <w:noProof/>
    </w:r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customStyle="1" w:styleId="s1">
    <w:name w:val="s1"/>
    <w:basedOn w:val="DefaultParagraphFont"/>
    <w:rsid w:val="00761BD4"/>
  </w:style>
  <w:style w:type="paragraph" w:customStyle="1" w:styleId="p1">
    <w:name w:val="p1"/>
    <w:basedOn w:val="Normal"/>
    <w:rsid w:val="00761BD4"/>
    <w:pPr>
      <w:spacing w:before="100" w:beforeAutospacing="1" w:after="100" w:afterAutospacing="1" w:line="240" w:lineRule="auto"/>
    </w:pPr>
    <w:rPr>
      <w:rFonts w:ascii="Times New Roman" w:hAnsi="Times New Roman" w:cs="Times New Roman"/>
      <w:sz w:val="24"/>
      <w:szCs w:val="24"/>
      <w:lang w:eastAsia="en-GB"/>
    </w:rPr>
  </w:style>
  <w:style w:type="paragraph" w:styleId="ListParagraph">
    <w:name w:val="List Paragraph"/>
    <w:basedOn w:val="Normal"/>
    <w:uiPriority w:val="34"/>
    <w:qFormat/>
    <w:rsid w:val="00761B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C3CB5A8-517B-406C-B1C5-071DE3CB3E2E}" type="doc">
      <dgm:prSet loTypeId="urn:microsoft.com/office/officeart/2008/layout/HalfCircleOrganizationChart" loCatId="hierarchy" qsTypeId="urn:microsoft.com/office/officeart/2005/8/quickstyle/simple4" qsCatId="simple" csTypeId="urn:microsoft.com/office/officeart/2005/8/colors/accent4_2" csCatId="accent4" phldr="1"/>
      <dgm:spPr/>
      <dgm:t>
        <a:bodyPr/>
        <a:lstStyle/>
        <a:p>
          <a:endParaRPr lang="en-GB"/>
        </a:p>
      </dgm:t>
    </dgm:pt>
    <dgm:pt modelId="{ECB8F772-37E9-44E2-8A14-880CCD544B0A}">
      <dgm:prSet phldrT="[Text]"/>
      <dgm:spPr/>
      <dgm:t>
        <a:bodyPr/>
        <a:lstStyle/>
        <a:p>
          <a:pPr>
            <a:buNone/>
          </a:pPr>
          <a:r>
            <a:rPr lang="en-GB"/>
            <a:t>Founder &amp; Lead Stylist</a:t>
          </a:r>
        </a:p>
      </dgm:t>
    </dgm:pt>
    <dgm:pt modelId="{4CCC45DC-BB84-469D-A32C-9C96F9EA7FB3}" type="parTrans" cxnId="{C2B76D7A-F9DA-4609-A3C4-24F4AB19DDFA}">
      <dgm:prSet/>
      <dgm:spPr/>
      <dgm:t>
        <a:bodyPr/>
        <a:lstStyle/>
        <a:p>
          <a:endParaRPr lang="en-GB"/>
        </a:p>
      </dgm:t>
    </dgm:pt>
    <dgm:pt modelId="{42830077-9956-4E3C-B055-6A160667D5F4}" type="sibTrans" cxnId="{C2B76D7A-F9DA-4609-A3C4-24F4AB19DDFA}">
      <dgm:prSet/>
      <dgm:spPr/>
      <dgm:t>
        <a:bodyPr/>
        <a:lstStyle/>
        <a:p>
          <a:endParaRPr lang="en-GB"/>
        </a:p>
      </dgm:t>
    </dgm:pt>
    <dgm:pt modelId="{7063EAF2-33FA-40A5-99CC-B7295076BD38}">
      <dgm:prSet phldrT="[Text]"/>
      <dgm:spPr/>
      <dgm:t>
        <a:bodyPr/>
        <a:lstStyle/>
        <a:p>
          <a:pPr>
            <a:buNone/>
          </a:pPr>
          <a:r>
            <a:rPr lang="en-GB"/>
            <a:t>Client Experience Manager </a:t>
          </a:r>
        </a:p>
      </dgm:t>
    </dgm:pt>
    <dgm:pt modelId="{D540C6E7-AA82-4DAB-903E-B8D3216C62E3}" type="parTrans" cxnId="{ED8735B6-9943-4565-B34E-6D88E6D5AA33}">
      <dgm:prSet/>
      <dgm:spPr/>
      <dgm:t>
        <a:bodyPr/>
        <a:lstStyle/>
        <a:p>
          <a:endParaRPr lang="en-GB"/>
        </a:p>
      </dgm:t>
    </dgm:pt>
    <dgm:pt modelId="{3FEB63A9-2DC5-4763-900A-5DEEC3A4E05D}" type="sibTrans" cxnId="{ED8735B6-9943-4565-B34E-6D88E6D5AA33}">
      <dgm:prSet/>
      <dgm:spPr/>
      <dgm:t>
        <a:bodyPr/>
        <a:lstStyle/>
        <a:p>
          <a:endParaRPr lang="en-GB"/>
        </a:p>
      </dgm:t>
    </dgm:pt>
    <dgm:pt modelId="{247E0503-4B82-4F5E-9483-45D36A2F3CEA}">
      <dgm:prSet phldrT="[Text]"/>
      <dgm:spPr/>
      <dgm:t>
        <a:bodyPr/>
        <a:lstStyle/>
        <a:p>
          <a:pPr>
            <a:buNone/>
          </a:pPr>
          <a:r>
            <a:rPr lang="en-GB"/>
            <a:t>Concierge Partnerships Associate</a:t>
          </a:r>
        </a:p>
      </dgm:t>
    </dgm:pt>
    <dgm:pt modelId="{C39BD106-4AAE-43AF-8941-2058803C7836}" type="parTrans" cxnId="{3CC407B3-AC3D-4C1B-A2B7-9F446BBDA9AC}">
      <dgm:prSet/>
      <dgm:spPr/>
      <dgm:t>
        <a:bodyPr/>
        <a:lstStyle/>
        <a:p>
          <a:endParaRPr lang="en-GB"/>
        </a:p>
      </dgm:t>
    </dgm:pt>
    <dgm:pt modelId="{EC3C3283-46BD-4EF7-8051-F0F24259E8FE}" type="sibTrans" cxnId="{3CC407B3-AC3D-4C1B-A2B7-9F446BBDA9AC}">
      <dgm:prSet/>
      <dgm:spPr/>
      <dgm:t>
        <a:bodyPr/>
        <a:lstStyle/>
        <a:p>
          <a:endParaRPr lang="en-GB"/>
        </a:p>
      </dgm:t>
    </dgm:pt>
    <dgm:pt modelId="{E275701A-B358-4F76-A1D6-E49FD1114492}" type="pres">
      <dgm:prSet presAssocID="{DC3CB5A8-517B-406C-B1C5-071DE3CB3E2E}" presName="Name0" presStyleCnt="0">
        <dgm:presLayoutVars>
          <dgm:orgChart val="1"/>
          <dgm:chPref val="1"/>
          <dgm:dir/>
          <dgm:animOne val="branch"/>
          <dgm:animLvl val="lvl"/>
          <dgm:resizeHandles/>
        </dgm:presLayoutVars>
      </dgm:prSet>
      <dgm:spPr/>
    </dgm:pt>
    <dgm:pt modelId="{50A300D0-1BA3-4307-979D-6AFB54842019}" type="pres">
      <dgm:prSet presAssocID="{ECB8F772-37E9-44E2-8A14-880CCD544B0A}" presName="hierRoot1" presStyleCnt="0">
        <dgm:presLayoutVars>
          <dgm:hierBranch val="init"/>
        </dgm:presLayoutVars>
      </dgm:prSet>
      <dgm:spPr/>
    </dgm:pt>
    <dgm:pt modelId="{9E98B8F1-7D3C-4E5B-AB56-35889748F127}" type="pres">
      <dgm:prSet presAssocID="{ECB8F772-37E9-44E2-8A14-880CCD544B0A}" presName="rootComposite1" presStyleCnt="0"/>
      <dgm:spPr/>
    </dgm:pt>
    <dgm:pt modelId="{803B1ADC-A0F0-4B80-BB32-BA805700AEEE}" type="pres">
      <dgm:prSet presAssocID="{ECB8F772-37E9-44E2-8A14-880CCD544B0A}" presName="rootText1" presStyleLbl="alignAcc1" presStyleIdx="0" presStyleCnt="0">
        <dgm:presLayoutVars>
          <dgm:chPref val="3"/>
        </dgm:presLayoutVars>
      </dgm:prSet>
      <dgm:spPr/>
    </dgm:pt>
    <dgm:pt modelId="{2CA6883C-89D1-4ECF-A97A-456E4F8FCC08}" type="pres">
      <dgm:prSet presAssocID="{ECB8F772-37E9-44E2-8A14-880CCD544B0A}" presName="topArc1" presStyleLbl="parChTrans1D1" presStyleIdx="0" presStyleCnt="6"/>
      <dgm:spPr/>
    </dgm:pt>
    <dgm:pt modelId="{F2216727-8E72-4684-8FB7-E642714E8B78}" type="pres">
      <dgm:prSet presAssocID="{ECB8F772-37E9-44E2-8A14-880CCD544B0A}" presName="bottomArc1" presStyleLbl="parChTrans1D1" presStyleIdx="1" presStyleCnt="6"/>
      <dgm:spPr/>
    </dgm:pt>
    <dgm:pt modelId="{C769D722-19C2-444C-8E30-1A7319B3B636}" type="pres">
      <dgm:prSet presAssocID="{ECB8F772-37E9-44E2-8A14-880CCD544B0A}" presName="topConnNode1" presStyleLbl="node1" presStyleIdx="0" presStyleCnt="0"/>
      <dgm:spPr/>
    </dgm:pt>
    <dgm:pt modelId="{0340DEFF-E49C-423A-9809-5A6A05B51427}" type="pres">
      <dgm:prSet presAssocID="{ECB8F772-37E9-44E2-8A14-880CCD544B0A}" presName="hierChild2" presStyleCnt="0"/>
      <dgm:spPr/>
    </dgm:pt>
    <dgm:pt modelId="{CA39F27A-51C7-4CF5-B8D4-4092D379B8C1}" type="pres">
      <dgm:prSet presAssocID="{D540C6E7-AA82-4DAB-903E-B8D3216C62E3}" presName="Name28" presStyleLbl="parChTrans1D2" presStyleIdx="0" presStyleCnt="2"/>
      <dgm:spPr/>
    </dgm:pt>
    <dgm:pt modelId="{92828034-716C-470A-A8DB-F1FB2FDEB970}" type="pres">
      <dgm:prSet presAssocID="{7063EAF2-33FA-40A5-99CC-B7295076BD38}" presName="hierRoot2" presStyleCnt="0">
        <dgm:presLayoutVars>
          <dgm:hierBranch val="init"/>
        </dgm:presLayoutVars>
      </dgm:prSet>
      <dgm:spPr/>
    </dgm:pt>
    <dgm:pt modelId="{01756D00-1D41-4A79-ADB0-1087E78F7FAC}" type="pres">
      <dgm:prSet presAssocID="{7063EAF2-33FA-40A5-99CC-B7295076BD38}" presName="rootComposite2" presStyleCnt="0"/>
      <dgm:spPr/>
    </dgm:pt>
    <dgm:pt modelId="{0B380DF0-442D-497F-A12A-9EC451094152}" type="pres">
      <dgm:prSet presAssocID="{7063EAF2-33FA-40A5-99CC-B7295076BD38}" presName="rootText2" presStyleLbl="alignAcc1" presStyleIdx="0" presStyleCnt="0">
        <dgm:presLayoutVars>
          <dgm:chPref val="3"/>
        </dgm:presLayoutVars>
      </dgm:prSet>
      <dgm:spPr/>
    </dgm:pt>
    <dgm:pt modelId="{86AE03AD-2F0F-4047-97F7-A1CC30383006}" type="pres">
      <dgm:prSet presAssocID="{7063EAF2-33FA-40A5-99CC-B7295076BD38}" presName="topArc2" presStyleLbl="parChTrans1D1" presStyleIdx="2" presStyleCnt="6"/>
      <dgm:spPr/>
    </dgm:pt>
    <dgm:pt modelId="{890B8E02-981A-4E2E-8345-0552F9FCB491}" type="pres">
      <dgm:prSet presAssocID="{7063EAF2-33FA-40A5-99CC-B7295076BD38}" presName="bottomArc2" presStyleLbl="parChTrans1D1" presStyleIdx="3" presStyleCnt="6"/>
      <dgm:spPr/>
    </dgm:pt>
    <dgm:pt modelId="{60B538FB-D418-4C6C-83DC-C4A1B55B7998}" type="pres">
      <dgm:prSet presAssocID="{7063EAF2-33FA-40A5-99CC-B7295076BD38}" presName="topConnNode2" presStyleLbl="node2" presStyleIdx="0" presStyleCnt="0"/>
      <dgm:spPr/>
    </dgm:pt>
    <dgm:pt modelId="{C58BC512-FF68-443F-96B2-1BF2F82286CF}" type="pres">
      <dgm:prSet presAssocID="{7063EAF2-33FA-40A5-99CC-B7295076BD38}" presName="hierChild4" presStyleCnt="0"/>
      <dgm:spPr/>
    </dgm:pt>
    <dgm:pt modelId="{88DF8179-5461-467D-9DCB-9C9CBABF2834}" type="pres">
      <dgm:prSet presAssocID="{7063EAF2-33FA-40A5-99CC-B7295076BD38}" presName="hierChild5" presStyleCnt="0"/>
      <dgm:spPr/>
    </dgm:pt>
    <dgm:pt modelId="{7AA341DA-1C16-40B6-A131-788DD784AB30}" type="pres">
      <dgm:prSet presAssocID="{C39BD106-4AAE-43AF-8941-2058803C7836}" presName="Name28" presStyleLbl="parChTrans1D2" presStyleIdx="1" presStyleCnt="2"/>
      <dgm:spPr/>
    </dgm:pt>
    <dgm:pt modelId="{6B5A53CE-E5D0-4F35-86F7-59282F30ECAB}" type="pres">
      <dgm:prSet presAssocID="{247E0503-4B82-4F5E-9483-45D36A2F3CEA}" presName="hierRoot2" presStyleCnt="0">
        <dgm:presLayoutVars>
          <dgm:hierBranch val="init"/>
        </dgm:presLayoutVars>
      </dgm:prSet>
      <dgm:spPr/>
    </dgm:pt>
    <dgm:pt modelId="{0DD7DDA5-5A6C-4FB8-95AB-43E140FB47BA}" type="pres">
      <dgm:prSet presAssocID="{247E0503-4B82-4F5E-9483-45D36A2F3CEA}" presName="rootComposite2" presStyleCnt="0"/>
      <dgm:spPr/>
    </dgm:pt>
    <dgm:pt modelId="{FFE6EC20-5B64-4654-8A52-F5891B40DA82}" type="pres">
      <dgm:prSet presAssocID="{247E0503-4B82-4F5E-9483-45D36A2F3CEA}" presName="rootText2" presStyleLbl="alignAcc1" presStyleIdx="0" presStyleCnt="0">
        <dgm:presLayoutVars>
          <dgm:chPref val="3"/>
        </dgm:presLayoutVars>
      </dgm:prSet>
      <dgm:spPr/>
    </dgm:pt>
    <dgm:pt modelId="{17ECF28D-AE13-422F-8479-9EA9CC24D5DE}" type="pres">
      <dgm:prSet presAssocID="{247E0503-4B82-4F5E-9483-45D36A2F3CEA}" presName="topArc2" presStyleLbl="parChTrans1D1" presStyleIdx="4" presStyleCnt="6"/>
      <dgm:spPr/>
    </dgm:pt>
    <dgm:pt modelId="{8B6F05C9-0C29-40A2-8378-16754A1FD667}" type="pres">
      <dgm:prSet presAssocID="{247E0503-4B82-4F5E-9483-45D36A2F3CEA}" presName="bottomArc2" presStyleLbl="parChTrans1D1" presStyleIdx="5" presStyleCnt="6"/>
      <dgm:spPr/>
    </dgm:pt>
    <dgm:pt modelId="{F6DBB50A-B649-4455-8291-6E913762C8E0}" type="pres">
      <dgm:prSet presAssocID="{247E0503-4B82-4F5E-9483-45D36A2F3CEA}" presName="topConnNode2" presStyleLbl="node2" presStyleIdx="0" presStyleCnt="0"/>
      <dgm:spPr/>
    </dgm:pt>
    <dgm:pt modelId="{1E794E2F-8E1E-49F7-B8D2-8FEBB6B08185}" type="pres">
      <dgm:prSet presAssocID="{247E0503-4B82-4F5E-9483-45D36A2F3CEA}" presName="hierChild4" presStyleCnt="0"/>
      <dgm:spPr/>
    </dgm:pt>
    <dgm:pt modelId="{D0EA2EF5-1981-42E2-9613-B5FABF71FEE6}" type="pres">
      <dgm:prSet presAssocID="{247E0503-4B82-4F5E-9483-45D36A2F3CEA}" presName="hierChild5" presStyleCnt="0"/>
      <dgm:spPr/>
    </dgm:pt>
    <dgm:pt modelId="{B11F7069-20C9-406F-9C33-6A4216AF22F6}" type="pres">
      <dgm:prSet presAssocID="{ECB8F772-37E9-44E2-8A14-880CCD544B0A}" presName="hierChild3" presStyleCnt="0"/>
      <dgm:spPr/>
    </dgm:pt>
  </dgm:ptLst>
  <dgm:cxnLst>
    <dgm:cxn modelId="{ADC92C2E-3DE0-43AD-8C98-9AD952869701}" type="presOf" srcId="{247E0503-4B82-4F5E-9483-45D36A2F3CEA}" destId="{FFE6EC20-5B64-4654-8A52-F5891B40DA82}" srcOrd="0" destOrd="0" presId="urn:microsoft.com/office/officeart/2008/layout/HalfCircleOrganizationChart"/>
    <dgm:cxn modelId="{57A5F939-8207-4906-9037-54C38EBA6BCE}" type="presOf" srcId="{7063EAF2-33FA-40A5-99CC-B7295076BD38}" destId="{0B380DF0-442D-497F-A12A-9EC451094152}" srcOrd="0" destOrd="0" presId="urn:microsoft.com/office/officeart/2008/layout/HalfCircleOrganizationChart"/>
    <dgm:cxn modelId="{91FDEE56-6C81-48CE-AA71-24F7BB05ABD5}" type="presOf" srcId="{C39BD106-4AAE-43AF-8941-2058803C7836}" destId="{7AA341DA-1C16-40B6-A131-788DD784AB30}" srcOrd="0" destOrd="0" presId="urn:microsoft.com/office/officeart/2008/layout/HalfCircleOrganizationChart"/>
    <dgm:cxn modelId="{C2B76D7A-F9DA-4609-A3C4-24F4AB19DDFA}" srcId="{DC3CB5A8-517B-406C-B1C5-071DE3CB3E2E}" destId="{ECB8F772-37E9-44E2-8A14-880CCD544B0A}" srcOrd="0" destOrd="0" parTransId="{4CCC45DC-BB84-469D-A32C-9C96F9EA7FB3}" sibTransId="{42830077-9956-4E3C-B055-6A160667D5F4}"/>
    <dgm:cxn modelId="{F4A4D47B-F675-4CDE-B82C-6D0A4A4CEAF5}" type="presOf" srcId="{ECB8F772-37E9-44E2-8A14-880CCD544B0A}" destId="{C769D722-19C2-444C-8E30-1A7319B3B636}" srcOrd="1" destOrd="0" presId="urn:microsoft.com/office/officeart/2008/layout/HalfCircleOrganizationChart"/>
    <dgm:cxn modelId="{2426A897-D119-4128-9D62-B58EE3E27FD8}" type="presOf" srcId="{DC3CB5A8-517B-406C-B1C5-071DE3CB3E2E}" destId="{E275701A-B358-4F76-A1D6-E49FD1114492}" srcOrd="0" destOrd="0" presId="urn:microsoft.com/office/officeart/2008/layout/HalfCircleOrganizationChart"/>
    <dgm:cxn modelId="{3CC407B3-AC3D-4C1B-A2B7-9F446BBDA9AC}" srcId="{ECB8F772-37E9-44E2-8A14-880CCD544B0A}" destId="{247E0503-4B82-4F5E-9483-45D36A2F3CEA}" srcOrd="1" destOrd="0" parTransId="{C39BD106-4AAE-43AF-8941-2058803C7836}" sibTransId="{EC3C3283-46BD-4EF7-8051-F0F24259E8FE}"/>
    <dgm:cxn modelId="{ED8735B6-9943-4565-B34E-6D88E6D5AA33}" srcId="{ECB8F772-37E9-44E2-8A14-880CCD544B0A}" destId="{7063EAF2-33FA-40A5-99CC-B7295076BD38}" srcOrd="0" destOrd="0" parTransId="{D540C6E7-AA82-4DAB-903E-B8D3216C62E3}" sibTransId="{3FEB63A9-2DC5-4763-900A-5DEEC3A4E05D}"/>
    <dgm:cxn modelId="{2E6117DC-BC4C-457A-99A5-1686D96077AB}" type="presOf" srcId="{247E0503-4B82-4F5E-9483-45D36A2F3CEA}" destId="{F6DBB50A-B649-4455-8291-6E913762C8E0}" srcOrd="1" destOrd="0" presId="urn:microsoft.com/office/officeart/2008/layout/HalfCircleOrganizationChart"/>
    <dgm:cxn modelId="{9DBA7DE7-FBCC-4037-8102-05B6AFB64859}" type="presOf" srcId="{7063EAF2-33FA-40A5-99CC-B7295076BD38}" destId="{60B538FB-D418-4C6C-83DC-C4A1B55B7998}" srcOrd="1" destOrd="0" presId="urn:microsoft.com/office/officeart/2008/layout/HalfCircleOrganizationChart"/>
    <dgm:cxn modelId="{8AED9AE9-94CD-46C5-AB2B-653117265578}" type="presOf" srcId="{ECB8F772-37E9-44E2-8A14-880CCD544B0A}" destId="{803B1ADC-A0F0-4B80-BB32-BA805700AEEE}" srcOrd="0" destOrd="0" presId="urn:microsoft.com/office/officeart/2008/layout/HalfCircleOrganizationChart"/>
    <dgm:cxn modelId="{1A045AFE-D04A-40EC-A61A-C87365CABD72}" type="presOf" srcId="{D540C6E7-AA82-4DAB-903E-B8D3216C62E3}" destId="{CA39F27A-51C7-4CF5-B8D4-4092D379B8C1}" srcOrd="0" destOrd="0" presId="urn:microsoft.com/office/officeart/2008/layout/HalfCircleOrganizationChart"/>
    <dgm:cxn modelId="{596D4E98-D565-413D-A5CD-D86DF85C3F7F}" type="presParOf" srcId="{E275701A-B358-4F76-A1D6-E49FD1114492}" destId="{50A300D0-1BA3-4307-979D-6AFB54842019}" srcOrd="0" destOrd="0" presId="urn:microsoft.com/office/officeart/2008/layout/HalfCircleOrganizationChart"/>
    <dgm:cxn modelId="{AAE54841-6076-486D-BE59-7F672727B95E}" type="presParOf" srcId="{50A300D0-1BA3-4307-979D-6AFB54842019}" destId="{9E98B8F1-7D3C-4E5B-AB56-35889748F127}" srcOrd="0" destOrd="0" presId="urn:microsoft.com/office/officeart/2008/layout/HalfCircleOrganizationChart"/>
    <dgm:cxn modelId="{3C430FE8-CD74-44BD-933F-CBF5355074CF}" type="presParOf" srcId="{9E98B8F1-7D3C-4E5B-AB56-35889748F127}" destId="{803B1ADC-A0F0-4B80-BB32-BA805700AEEE}" srcOrd="0" destOrd="0" presId="urn:microsoft.com/office/officeart/2008/layout/HalfCircleOrganizationChart"/>
    <dgm:cxn modelId="{754A9F38-487F-4CC9-926E-50F5E240C58D}" type="presParOf" srcId="{9E98B8F1-7D3C-4E5B-AB56-35889748F127}" destId="{2CA6883C-89D1-4ECF-A97A-456E4F8FCC08}" srcOrd="1" destOrd="0" presId="urn:microsoft.com/office/officeart/2008/layout/HalfCircleOrganizationChart"/>
    <dgm:cxn modelId="{936397B3-F51A-41E6-9BBA-0194CBF4B54F}" type="presParOf" srcId="{9E98B8F1-7D3C-4E5B-AB56-35889748F127}" destId="{F2216727-8E72-4684-8FB7-E642714E8B78}" srcOrd="2" destOrd="0" presId="urn:microsoft.com/office/officeart/2008/layout/HalfCircleOrganizationChart"/>
    <dgm:cxn modelId="{DC4119C6-3845-4CCC-91E4-36CCBFB0008D}" type="presParOf" srcId="{9E98B8F1-7D3C-4E5B-AB56-35889748F127}" destId="{C769D722-19C2-444C-8E30-1A7319B3B636}" srcOrd="3" destOrd="0" presId="urn:microsoft.com/office/officeart/2008/layout/HalfCircleOrganizationChart"/>
    <dgm:cxn modelId="{A7C31D59-DED7-4DE5-BB78-101A5D39120D}" type="presParOf" srcId="{50A300D0-1BA3-4307-979D-6AFB54842019}" destId="{0340DEFF-E49C-423A-9809-5A6A05B51427}" srcOrd="1" destOrd="0" presId="urn:microsoft.com/office/officeart/2008/layout/HalfCircleOrganizationChart"/>
    <dgm:cxn modelId="{886A6924-E34A-4C5E-8361-BDB12C565405}" type="presParOf" srcId="{0340DEFF-E49C-423A-9809-5A6A05B51427}" destId="{CA39F27A-51C7-4CF5-B8D4-4092D379B8C1}" srcOrd="0" destOrd="0" presId="urn:microsoft.com/office/officeart/2008/layout/HalfCircleOrganizationChart"/>
    <dgm:cxn modelId="{45202CED-69E3-4E56-B4F3-AB41AFC56416}" type="presParOf" srcId="{0340DEFF-E49C-423A-9809-5A6A05B51427}" destId="{92828034-716C-470A-A8DB-F1FB2FDEB970}" srcOrd="1" destOrd="0" presId="urn:microsoft.com/office/officeart/2008/layout/HalfCircleOrganizationChart"/>
    <dgm:cxn modelId="{044446EA-0EE4-4BC7-B278-73871240473A}" type="presParOf" srcId="{92828034-716C-470A-A8DB-F1FB2FDEB970}" destId="{01756D00-1D41-4A79-ADB0-1087E78F7FAC}" srcOrd="0" destOrd="0" presId="urn:microsoft.com/office/officeart/2008/layout/HalfCircleOrganizationChart"/>
    <dgm:cxn modelId="{9FEB037F-6DCD-4127-BEE6-C189993FA22C}" type="presParOf" srcId="{01756D00-1D41-4A79-ADB0-1087E78F7FAC}" destId="{0B380DF0-442D-497F-A12A-9EC451094152}" srcOrd="0" destOrd="0" presId="urn:microsoft.com/office/officeart/2008/layout/HalfCircleOrganizationChart"/>
    <dgm:cxn modelId="{9CA5EE73-D080-4C07-8F22-E6ECA658B7CF}" type="presParOf" srcId="{01756D00-1D41-4A79-ADB0-1087E78F7FAC}" destId="{86AE03AD-2F0F-4047-97F7-A1CC30383006}" srcOrd="1" destOrd="0" presId="urn:microsoft.com/office/officeart/2008/layout/HalfCircleOrganizationChart"/>
    <dgm:cxn modelId="{467D886C-7CE3-4F2F-BB0C-4E80D86E8A74}" type="presParOf" srcId="{01756D00-1D41-4A79-ADB0-1087E78F7FAC}" destId="{890B8E02-981A-4E2E-8345-0552F9FCB491}" srcOrd="2" destOrd="0" presId="urn:microsoft.com/office/officeart/2008/layout/HalfCircleOrganizationChart"/>
    <dgm:cxn modelId="{6FCB00FB-062C-4705-B7E8-7A29681EB351}" type="presParOf" srcId="{01756D00-1D41-4A79-ADB0-1087E78F7FAC}" destId="{60B538FB-D418-4C6C-83DC-C4A1B55B7998}" srcOrd="3" destOrd="0" presId="urn:microsoft.com/office/officeart/2008/layout/HalfCircleOrganizationChart"/>
    <dgm:cxn modelId="{EE4C322A-E9A5-429D-B161-069C7D78C90B}" type="presParOf" srcId="{92828034-716C-470A-A8DB-F1FB2FDEB970}" destId="{C58BC512-FF68-443F-96B2-1BF2F82286CF}" srcOrd="1" destOrd="0" presId="urn:microsoft.com/office/officeart/2008/layout/HalfCircleOrganizationChart"/>
    <dgm:cxn modelId="{2804A1C3-758B-4FEF-B0DD-5C3FF12407F1}" type="presParOf" srcId="{92828034-716C-470A-A8DB-F1FB2FDEB970}" destId="{88DF8179-5461-467D-9DCB-9C9CBABF2834}" srcOrd="2" destOrd="0" presId="urn:microsoft.com/office/officeart/2008/layout/HalfCircleOrganizationChart"/>
    <dgm:cxn modelId="{F13AB2AB-9A9B-455F-871E-5C24BE0370EF}" type="presParOf" srcId="{0340DEFF-E49C-423A-9809-5A6A05B51427}" destId="{7AA341DA-1C16-40B6-A131-788DD784AB30}" srcOrd="2" destOrd="0" presId="urn:microsoft.com/office/officeart/2008/layout/HalfCircleOrganizationChart"/>
    <dgm:cxn modelId="{E529FD6B-D835-4B2D-BDC2-A2F08F06DE77}" type="presParOf" srcId="{0340DEFF-E49C-423A-9809-5A6A05B51427}" destId="{6B5A53CE-E5D0-4F35-86F7-59282F30ECAB}" srcOrd="3" destOrd="0" presId="urn:microsoft.com/office/officeart/2008/layout/HalfCircleOrganizationChart"/>
    <dgm:cxn modelId="{E0B5F55B-DD6D-4039-9CB9-000D7482C949}" type="presParOf" srcId="{6B5A53CE-E5D0-4F35-86F7-59282F30ECAB}" destId="{0DD7DDA5-5A6C-4FB8-95AB-43E140FB47BA}" srcOrd="0" destOrd="0" presId="urn:microsoft.com/office/officeart/2008/layout/HalfCircleOrganizationChart"/>
    <dgm:cxn modelId="{04FE32CC-5D74-4E5E-8437-D8900D382136}" type="presParOf" srcId="{0DD7DDA5-5A6C-4FB8-95AB-43E140FB47BA}" destId="{FFE6EC20-5B64-4654-8A52-F5891B40DA82}" srcOrd="0" destOrd="0" presId="urn:microsoft.com/office/officeart/2008/layout/HalfCircleOrganizationChart"/>
    <dgm:cxn modelId="{0158626B-EFEE-41AD-AFF6-13C638438D2F}" type="presParOf" srcId="{0DD7DDA5-5A6C-4FB8-95AB-43E140FB47BA}" destId="{17ECF28D-AE13-422F-8479-9EA9CC24D5DE}" srcOrd="1" destOrd="0" presId="urn:microsoft.com/office/officeart/2008/layout/HalfCircleOrganizationChart"/>
    <dgm:cxn modelId="{E8773825-AF40-46FD-98B0-A6903DFEE44E}" type="presParOf" srcId="{0DD7DDA5-5A6C-4FB8-95AB-43E140FB47BA}" destId="{8B6F05C9-0C29-40A2-8378-16754A1FD667}" srcOrd="2" destOrd="0" presId="urn:microsoft.com/office/officeart/2008/layout/HalfCircleOrganizationChart"/>
    <dgm:cxn modelId="{268CF5E5-7A25-4FE0-A0F8-7AF8AB2DCECC}" type="presParOf" srcId="{0DD7DDA5-5A6C-4FB8-95AB-43E140FB47BA}" destId="{F6DBB50A-B649-4455-8291-6E913762C8E0}" srcOrd="3" destOrd="0" presId="urn:microsoft.com/office/officeart/2008/layout/HalfCircleOrganizationChart"/>
    <dgm:cxn modelId="{DF57B9C0-915D-40AC-B947-C577F5490008}" type="presParOf" srcId="{6B5A53CE-E5D0-4F35-86F7-59282F30ECAB}" destId="{1E794E2F-8E1E-49F7-B8D2-8FEBB6B08185}" srcOrd="1" destOrd="0" presId="urn:microsoft.com/office/officeart/2008/layout/HalfCircleOrganizationChart"/>
    <dgm:cxn modelId="{FBFC4375-3172-454C-B914-3558EE63594A}" type="presParOf" srcId="{6B5A53CE-E5D0-4F35-86F7-59282F30ECAB}" destId="{D0EA2EF5-1981-42E2-9613-B5FABF71FEE6}" srcOrd="2" destOrd="0" presId="urn:microsoft.com/office/officeart/2008/layout/HalfCircleOrganizationChart"/>
    <dgm:cxn modelId="{416DA5C8-D0A2-4581-A19F-3E78628936DE}" type="presParOf" srcId="{50A300D0-1BA3-4307-979D-6AFB54842019}" destId="{B11F7069-20C9-406F-9C33-6A4216AF22F6}" srcOrd="2" destOrd="0" presId="urn:microsoft.com/office/officeart/2008/layout/HalfCircleOrganizationChar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A341DA-1C16-40B6-A131-788DD784AB30}">
      <dsp:nvSpPr>
        <dsp:cNvPr id="0" name=""/>
        <dsp:cNvSpPr/>
      </dsp:nvSpPr>
      <dsp:spPr>
        <a:xfrm>
          <a:off x="2587625" y="621964"/>
          <a:ext cx="751989" cy="261020"/>
        </a:xfrm>
        <a:custGeom>
          <a:avLst/>
          <a:gdLst/>
          <a:ahLst/>
          <a:cxnLst/>
          <a:rect l="0" t="0" r="0" b="0"/>
          <a:pathLst>
            <a:path>
              <a:moveTo>
                <a:pt x="0" y="0"/>
              </a:moveTo>
              <a:lnTo>
                <a:pt x="0" y="130510"/>
              </a:lnTo>
              <a:lnTo>
                <a:pt x="751989" y="130510"/>
              </a:lnTo>
              <a:lnTo>
                <a:pt x="751989" y="261020"/>
              </a:lnTo>
            </a:path>
          </a:pathLst>
        </a:custGeom>
        <a:noFill/>
        <a:ln w="6350" cap="flat" cmpd="sng" algn="ctr">
          <a:solidFill>
            <a:schemeClr val="accent4">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A39F27A-51C7-4CF5-B8D4-4092D379B8C1}">
      <dsp:nvSpPr>
        <dsp:cNvPr id="0" name=""/>
        <dsp:cNvSpPr/>
      </dsp:nvSpPr>
      <dsp:spPr>
        <a:xfrm>
          <a:off x="1835635" y="621964"/>
          <a:ext cx="751989" cy="261020"/>
        </a:xfrm>
        <a:custGeom>
          <a:avLst/>
          <a:gdLst/>
          <a:ahLst/>
          <a:cxnLst/>
          <a:rect l="0" t="0" r="0" b="0"/>
          <a:pathLst>
            <a:path>
              <a:moveTo>
                <a:pt x="751989" y="0"/>
              </a:moveTo>
              <a:lnTo>
                <a:pt x="751989" y="130510"/>
              </a:lnTo>
              <a:lnTo>
                <a:pt x="0" y="130510"/>
              </a:lnTo>
              <a:lnTo>
                <a:pt x="0" y="261020"/>
              </a:lnTo>
            </a:path>
          </a:pathLst>
        </a:custGeom>
        <a:noFill/>
        <a:ln w="6350" cap="flat" cmpd="sng" algn="ctr">
          <a:solidFill>
            <a:schemeClr val="accent4">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CA6883C-89D1-4ECF-A97A-456E4F8FCC08}">
      <dsp:nvSpPr>
        <dsp:cNvPr id="0" name=""/>
        <dsp:cNvSpPr/>
      </dsp:nvSpPr>
      <dsp:spPr>
        <a:xfrm>
          <a:off x="2276885" y="485"/>
          <a:ext cx="621478" cy="621478"/>
        </a:xfrm>
        <a:prstGeom prst="arc">
          <a:avLst>
            <a:gd name="adj1" fmla="val 13200000"/>
            <a:gd name="adj2" fmla="val 19200000"/>
          </a:avLst>
        </a:prstGeom>
        <a:noFill/>
        <a:ln w="6350" cap="flat" cmpd="sng" algn="ctr">
          <a:solidFill>
            <a:schemeClr val="accent4">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2216727-8E72-4684-8FB7-E642714E8B78}">
      <dsp:nvSpPr>
        <dsp:cNvPr id="0" name=""/>
        <dsp:cNvSpPr/>
      </dsp:nvSpPr>
      <dsp:spPr>
        <a:xfrm>
          <a:off x="2276885" y="485"/>
          <a:ext cx="621478" cy="621478"/>
        </a:xfrm>
        <a:prstGeom prst="arc">
          <a:avLst>
            <a:gd name="adj1" fmla="val 2400000"/>
            <a:gd name="adj2" fmla="val 8400000"/>
          </a:avLst>
        </a:prstGeom>
        <a:noFill/>
        <a:ln w="6350" cap="flat" cmpd="sng" algn="ctr">
          <a:solidFill>
            <a:schemeClr val="accent4">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03B1ADC-A0F0-4B80-BB32-BA805700AEEE}">
      <dsp:nvSpPr>
        <dsp:cNvPr id="0" name=""/>
        <dsp:cNvSpPr/>
      </dsp:nvSpPr>
      <dsp:spPr>
        <a:xfrm>
          <a:off x="1966146" y="112352"/>
          <a:ext cx="1242957" cy="397746"/>
        </a:xfrm>
        <a:prstGeom prst="rect">
          <a:avLst/>
        </a:prstGeom>
        <a:noFill/>
        <a:ln w="6350" cap="flat" cmpd="sng" algn="ctr">
          <a:noFill/>
          <a:prstDash val="solid"/>
          <a:miter lim="800000"/>
        </a:ln>
        <a:effectLst/>
        <a:sp3d/>
      </dsp:spPr>
      <dsp:style>
        <a:lnRef idx="1">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Founder &amp; Lead Stylist</a:t>
          </a:r>
        </a:p>
      </dsp:txBody>
      <dsp:txXfrm>
        <a:off x="1966146" y="112352"/>
        <a:ext cx="1242957" cy="397746"/>
      </dsp:txXfrm>
    </dsp:sp>
    <dsp:sp modelId="{86AE03AD-2F0F-4047-97F7-A1CC30383006}">
      <dsp:nvSpPr>
        <dsp:cNvPr id="0" name=""/>
        <dsp:cNvSpPr/>
      </dsp:nvSpPr>
      <dsp:spPr>
        <a:xfrm>
          <a:off x="1524896" y="882985"/>
          <a:ext cx="621478" cy="621478"/>
        </a:xfrm>
        <a:prstGeom prst="arc">
          <a:avLst>
            <a:gd name="adj1" fmla="val 13200000"/>
            <a:gd name="adj2" fmla="val 19200000"/>
          </a:avLst>
        </a:prstGeom>
        <a:noFill/>
        <a:ln w="6350" cap="flat" cmpd="sng" algn="ctr">
          <a:solidFill>
            <a:schemeClr val="accent4">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90B8E02-981A-4E2E-8345-0552F9FCB491}">
      <dsp:nvSpPr>
        <dsp:cNvPr id="0" name=""/>
        <dsp:cNvSpPr/>
      </dsp:nvSpPr>
      <dsp:spPr>
        <a:xfrm>
          <a:off x="1524896" y="882985"/>
          <a:ext cx="621478" cy="621478"/>
        </a:xfrm>
        <a:prstGeom prst="arc">
          <a:avLst>
            <a:gd name="adj1" fmla="val 2400000"/>
            <a:gd name="adj2" fmla="val 8400000"/>
          </a:avLst>
        </a:prstGeom>
        <a:noFill/>
        <a:ln w="6350" cap="flat" cmpd="sng" algn="ctr">
          <a:solidFill>
            <a:schemeClr val="accent4">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B380DF0-442D-497F-A12A-9EC451094152}">
      <dsp:nvSpPr>
        <dsp:cNvPr id="0" name=""/>
        <dsp:cNvSpPr/>
      </dsp:nvSpPr>
      <dsp:spPr>
        <a:xfrm>
          <a:off x="1214157" y="994851"/>
          <a:ext cx="1242957" cy="397746"/>
        </a:xfrm>
        <a:prstGeom prst="rect">
          <a:avLst/>
        </a:prstGeom>
        <a:noFill/>
        <a:ln w="6350" cap="flat" cmpd="sng" algn="ctr">
          <a:noFill/>
          <a:prstDash val="solid"/>
          <a:miter lim="800000"/>
        </a:ln>
        <a:effectLst/>
        <a:sp3d/>
      </dsp:spPr>
      <dsp:style>
        <a:lnRef idx="1">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Client Experience Manager </a:t>
          </a:r>
        </a:p>
      </dsp:txBody>
      <dsp:txXfrm>
        <a:off x="1214157" y="994851"/>
        <a:ext cx="1242957" cy="397746"/>
      </dsp:txXfrm>
    </dsp:sp>
    <dsp:sp modelId="{17ECF28D-AE13-422F-8479-9EA9CC24D5DE}">
      <dsp:nvSpPr>
        <dsp:cNvPr id="0" name=""/>
        <dsp:cNvSpPr/>
      </dsp:nvSpPr>
      <dsp:spPr>
        <a:xfrm>
          <a:off x="3028874" y="882985"/>
          <a:ext cx="621478" cy="621478"/>
        </a:xfrm>
        <a:prstGeom prst="arc">
          <a:avLst>
            <a:gd name="adj1" fmla="val 13200000"/>
            <a:gd name="adj2" fmla="val 19200000"/>
          </a:avLst>
        </a:prstGeom>
        <a:noFill/>
        <a:ln w="6350" cap="flat" cmpd="sng" algn="ctr">
          <a:solidFill>
            <a:schemeClr val="accent4">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B6F05C9-0C29-40A2-8378-16754A1FD667}">
      <dsp:nvSpPr>
        <dsp:cNvPr id="0" name=""/>
        <dsp:cNvSpPr/>
      </dsp:nvSpPr>
      <dsp:spPr>
        <a:xfrm>
          <a:off x="3028874" y="882985"/>
          <a:ext cx="621478" cy="621478"/>
        </a:xfrm>
        <a:prstGeom prst="arc">
          <a:avLst>
            <a:gd name="adj1" fmla="val 2400000"/>
            <a:gd name="adj2" fmla="val 8400000"/>
          </a:avLst>
        </a:prstGeom>
        <a:noFill/>
        <a:ln w="6350" cap="flat" cmpd="sng" algn="ctr">
          <a:solidFill>
            <a:schemeClr val="accent4">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FE6EC20-5B64-4654-8A52-F5891B40DA82}">
      <dsp:nvSpPr>
        <dsp:cNvPr id="0" name=""/>
        <dsp:cNvSpPr/>
      </dsp:nvSpPr>
      <dsp:spPr>
        <a:xfrm>
          <a:off x="2718135" y="994851"/>
          <a:ext cx="1242957" cy="397746"/>
        </a:xfrm>
        <a:prstGeom prst="rect">
          <a:avLst/>
        </a:prstGeom>
        <a:noFill/>
        <a:ln w="6350" cap="flat" cmpd="sng" algn="ctr">
          <a:noFill/>
          <a:prstDash val="solid"/>
          <a:miter lim="800000"/>
        </a:ln>
        <a:effectLst/>
        <a:sp3d/>
      </dsp:spPr>
      <dsp:style>
        <a:lnRef idx="1">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Concierge Partnerships Associate</a:t>
          </a:r>
        </a:p>
      </dsp:txBody>
      <dsp:txXfrm>
        <a:off x="2718135" y="994851"/>
        <a:ext cx="1242957" cy="397746"/>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1682</Words>
  <Characters>9593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Windjaba Balde (2424910)</cp:lastModifiedBy>
  <cp:revision>2</cp:revision>
  <dcterms:created xsi:type="dcterms:W3CDTF">2025-11-24T14:02:00Z</dcterms:created>
  <dcterms:modified xsi:type="dcterms:W3CDTF">2025-11-24T14:02:00Z</dcterms:modified>
</cp:coreProperties>
</file>