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BD8B27" w14:textId="3145D2BF" w:rsidR="004F0660" w:rsidRDefault="004F0660" w:rsidP="00557F93">
      <w:pPr>
        <w:keepNext/>
        <w:keepLines/>
        <w:spacing w:before="480" w:line="276" w:lineRule="auto"/>
        <w:jc w:val="both"/>
        <w:rPr>
          <w:rFonts w:eastAsia="Times New Roman" w:cs="Times New Roman"/>
          <w:b/>
          <w:bCs/>
          <w:color w:val="365F91"/>
          <w:sz w:val="28"/>
          <w:szCs w:val="28"/>
          <w:lang w:val="en-US" w:eastAsia="ja-JP"/>
        </w:rPr>
      </w:pPr>
      <w:r>
        <w:rPr>
          <w:rFonts w:eastAsia="Times New Roman" w:cs="Times New Roman"/>
          <w:b/>
          <w:bCs/>
          <w:color w:val="365F91"/>
          <w:sz w:val="28"/>
          <w:szCs w:val="28"/>
          <w:lang w:val="en-US" w:eastAsia="ja-JP"/>
        </w:rPr>
        <w:t xml:space="preserve">Student name: Georgiana-Ioana </w:t>
      </w:r>
      <w:proofErr w:type="spellStart"/>
      <w:r>
        <w:rPr>
          <w:rFonts w:eastAsia="Times New Roman" w:cs="Times New Roman"/>
          <w:b/>
          <w:bCs/>
          <w:color w:val="365F91"/>
          <w:sz w:val="28"/>
          <w:szCs w:val="28"/>
          <w:lang w:val="en-US" w:eastAsia="ja-JP"/>
        </w:rPr>
        <w:t>Chirita</w:t>
      </w:r>
      <w:proofErr w:type="spellEnd"/>
    </w:p>
    <w:p w14:paraId="5EB2C639" w14:textId="55C5D538" w:rsidR="004F0660" w:rsidRDefault="004F0660" w:rsidP="00557F93">
      <w:pPr>
        <w:keepNext/>
        <w:keepLines/>
        <w:spacing w:before="480" w:line="276" w:lineRule="auto"/>
        <w:jc w:val="both"/>
        <w:rPr>
          <w:rFonts w:eastAsia="Times New Roman" w:cs="Times New Roman"/>
          <w:b/>
          <w:bCs/>
          <w:color w:val="365F91"/>
          <w:sz w:val="28"/>
          <w:szCs w:val="28"/>
          <w:lang w:val="en-US" w:eastAsia="ja-JP"/>
        </w:rPr>
      </w:pPr>
      <w:r>
        <w:rPr>
          <w:rFonts w:eastAsia="Times New Roman" w:cs="Times New Roman"/>
          <w:b/>
          <w:bCs/>
          <w:color w:val="365F91"/>
          <w:sz w:val="28"/>
          <w:szCs w:val="28"/>
          <w:lang w:val="en-US" w:eastAsia="ja-JP"/>
        </w:rPr>
        <w:t>Id number: 2120500</w:t>
      </w:r>
    </w:p>
    <w:p w14:paraId="58A7FB18" w14:textId="4E083A9D" w:rsidR="00557F93" w:rsidRPr="00557F93" w:rsidRDefault="00557F93" w:rsidP="00557F93">
      <w:pPr>
        <w:keepNext/>
        <w:keepLines/>
        <w:spacing w:before="480" w:line="276" w:lineRule="auto"/>
        <w:jc w:val="both"/>
        <w:rPr>
          <w:rFonts w:eastAsia="Times New Roman" w:cs="Times New Roman"/>
          <w:b/>
          <w:bCs/>
          <w:color w:val="365F91"/>
          <w:sz w:val="28"/>
          <w:szCs w:val="28"/>
          <w:lang w:val="en-US" w:eastAsia="ja-JP"/>
        </w:rPr>
      </w:pPr>
      <w:r w:rsidRPr="00557F93">
        <w:rPr>
          <w:rFonts w:eastAsia="Times New Roman" w:cs="Times New Roman"/>
          <w:b/>
          <w:bCs/>
          <w:color w:val="365F91"/>
          <w:sz w:val="28"/>
          <w:szCs w:val="28"/>
          <w:lang w:val="en-US" w:eastAsia="ja-JP"/>
        </w:rPr>
        <w:t>Module Name:</w:t>
      </w:r>
      <w:r w:rsidR="006F228B">
        <w:rPr>
          <w:rFonts w:eastAsia="Times New Roman" w:cs="Times New Roman"/>
          <w:b/>
          <w:bCs/>
          <w:color w:val="365F91"/>
          <w:sz w:val="28"/>
          <w:szCs w:val="28"/>
          <w:lang w:val="en-US" w:eastAsia="ja-JP"/>
        </w:rPr>
        <w:t xml:space="preserve"> Problem Solving and Decision Making</w:t>
      </w:r>
    </w:p>
    <w:p w14:paraId="3F58B51E" w14:textId="545DCEE5" w:rsidR="00557F93" w:rsidRPr="00557F93" w:rsidRDefault="00557F93" w:rsidP="00557F93">
      <w:pPr>
        <w:keepNext/>
        <w:keepLines/>
        <w:spacing w:before="480" w:line="276" w:lineRule="auto"/>
        <w:jc w:val="both"/>
        <w:rPr>
          <w:rFonts w:eastAsia="Times New Roman" w:cs="Times New Roman"/>
          <w:b/>
          <w:bCs/>
          <w:color w:val="365F91"/>
          <w:sz w:val="28"/>
          <w:szCs w:val="28"/>
          <w:lang w:val="en-US" w:eastAsia="ja-JP"/>
        </w:rPr>
      </w:pPr>
      <w:r w:rsidRPr="00557F93">
        <w:rPr>
          <w:rFonts w:eastAsia="Times New Roman" w:cs="Times New Roman"/>
          <w:b/>
          <w:bCs/>
          <w:color w:val="365F91"/>
          <w:sz w:val="28"/>
          <w:szCs w:val="28"/>
          <w:lang w:val="en-US" w:eastAsia="ja-JP"/>
        </w:rPr>
        <w:t>Module Code:</w:t>
      </w:r>
      <w:r w:rsidR="006F228B">
        <w:rPr>
          <w:rFonts w:eastAsia="Times New Roman" w:cs="Times New Roman"/>
          <w:b/>
          <w:bCs/>
          <w:color w:val="365F91"/>
          <w:sz w:val="28"/>
          <w:szCs w:val="28"/>
          <w:lang w:val="en-US" w:eastAsia="ja-JP"/>
        </w:rPr>
        <w:t xml:space="preserve"> BMSW4004</w:t>
      </w:r>
      <w:r w:rsidR="00532B97">
        <w:rPr>
          <w:rFonts w:eastAsia="Times New Roman" w:cs="Times New Roman"/>
          <w:b/>
          <w:bCs/>
          <w:color w:val="365F91"/>
          <w:sz w:val="28"/>
          <w:szCs w:val="28"/>
          <w:lang w:val="en-US" w:eastAsia="ja-JP"/>
        </w:rPr>
        <w:t>_Lon</w:t>
      </w:r>
    </w:p>
    <w:p w14:paraId="495DBF18" w14:textId="4B0AA068" w:rsidR="004F0660" w:rsidRPr="004F0660" w:rsidRDefault="00557F93" w:rsidP="004F0660">
      <w:pPr>
        <w:keepNext/>
        <w:keepLines/>
        <w:spacing w:before="480" w:line="276" w:lineRule="auto"/>
        <w:jc w:val="both"/>
        <w:rPr>
          <w:b/>
          <w:bCs/>
          <w:color w:val="365F91"/>
          <w:sz w:val="28"/>
          <w:szCs w:val="28"/>
          <w:lang w:eastAsia="ja-JP"/>
        </w:rPr>
      </w:pPr>
      <w:r w:rsidRPr="00557F93">
        <w:rPr>
          <w:rFonts w:eastAsia="Times New Roman" w:cs="Times New Roman"/>
          <w:b/>
          <w:bCs/>
          <w:color w:val="365F91"/>
          <w:sz w:val="28"/>
          <w:szCs w:val="28"/>
          <w:lang w:val="en-US" w:eastAsia="ja-JP"/>
        </w:rPr>
        <w:t>Lecturer’s Name:</w:t>
      </w:r>
      <w:r w:rsidR="004F0660" w:rsidRPr="004F0660">
        <w:rPr>
          <w:rFonts w:ascii="Algerian" w:eastAsia="Batang" w:hAnsi="Algerian" w:cstheme="minorBidi"/>
          <w:b/>
          <w:bCs/>
          <w:color w:val="262626" w:themeColor="text1" w:themeTint="D9"/>
          <w:spacing w:val="10"/>
          <w:kern w:val="24"/>
          <w:sz w:val="40"/>
          <w:szCs w:val="40"/>
          <w:lang w:val="en-US"/>
        </w:rPr>
        <w:t xml:space="preserve"> </w:t>
      </w:r>
      <w:proofErr w:type="spellStart"/>
      <w:r w:rsidR="004F0660" w:rsidRPr="004F0660">
        <w:rPr>
          <w:rFonts w:eastAsia="Times New Roman"/>
          <w:b/>
          <w:bCs/>
          <w:color w:val="365F91"/>
          <w:sz w:val="28"/>
          <w:szCs w:val="28"/>
          <w:lang w:eastAsia="ja-JP"/>
        </w:rPr>
        <w:t>B</w:t>
      </w:r>
      <w:r w:rsidR="004F0660">
        <w:rPr>
          <w:rFonts w:eastAsia="Times New Roman"/>
          <w:b/>
          <w:bCs/>
          <w:color w:val="365F91"/>
          <w:sz w:val="28"/>
          <w:szCs w:val="28"/>
          <w:lang w:eastAsia="ja-JP"/>
        </w:rPr>
        <w:t>alendran</w:t>
      </w:r>
      <w:proofErr w:type="spellEnd"/>
      <w:r w:rsidR="004F0660" w:rsidRPr="004F0660">
        <w:rPr>
          <w:rFonts w:eastAsia="Times New Roman"/>
          <w:b/>
          <w:bCs/>
          <w:color w:val="365F91"/>
          <w:sz w:val="28"/>
          <w:szCs w:val="28"/>
          <w:lang w:eastAsia="ja-JP"/>
        </w:rPr>
        <w:t xml:space="preserve"> K</w:t>
      </w:r>
      <w:r w:rsidR="004F0660">
        <w:rPr>
          <w:rFonts w:eastAsia="Times New Roman"/>
          <w:b/>
          <w:bCs/>
          <w:color w:val="365F91"/>
          <w:sz w:val="28"/>
          <w:szCs w:val="28"/>
          <w:lang w:eastAsia="ja-JP"/>
        </w:rPr>
        <w:t>andasamy</w:t>
      </w:r>
    </w:p>
    <w:p w14:paraId="49290655" w14:textId="2C78DCD4" w:rsidR="00557F93" w:rsidRPr="00557F93" w:rsidRDefault="00557F93" w:rsidP="00557F93">
      <w:pPr>
        <w:keepNext/>
        <w:keepLines/>
        <w:spacing w:before="480" w:line="276" w:lineRule="auto"/>
        <w:jc w:val="both"/>
        <w:rPr>
          <w:rFonts w:eastAsia="Times New Roman" w:cs="Times New Roman"/>
          <w:b/>
          <w:bCs/>
          <w:color w:val="365F91"/>
          <w:sz w:val="28"/>
          <w:szCs w:val="28"/>
          <w:lang w:val="en-US" w:eastAsia="ja-JP"/>
        </w:rPr>
      </w:pPr>
    </w:p>
    <w:p w14:paraId="45E4BAD4" w14:textId="77777777" w:rsidR="00557F93" w:rsidRPr="00557F93" w:rsidRDefault="00557F93" w:rsidP="00557F93">
      <w:pPr>
        <w:spacing w:after="200" w:line="276" w:lineRule="auto"/>
        <w:jc w:val="both"/>
        <w:rPr>
          <w:rFonts w:eastAsia="Calibri" w:cs="Times New Roman"/>
          <w:sz w:val="22"/>
          <w:lang w:val="en-US" w:eastAsia="ja-JP"/>
        </w:rPr>
      </w:pPr>
      <w:r w:rsidRPr="00557F93">
        <w:rPr>
          <w:rFonts w:eastAsia="Calibri" w:cs="Times New Roman"/>
          <w:sz w:val="22"/>
          <w:lang w:val="en-US" w:eastAsia="ja-JP"/>
        </w:rPr>
        <w:br w:type="page"/>
      </w:r>
    </w:p>
    <w:sdt>
      <w:sdtPr>
        <w:rPr>
          <w:rFonts w:ascii="Times New Roman" w:eastAsia="Arial" w:hAnsi="Times New Roman" w:cs="Times New Roman"/>
          <w:color w:val="auto"/>
          <w:sz w:val="24"/>
          <w:szCs w:val="22"/>
        </w:rPr>
        <w:id w:val="-55240204"/>
        <w:docPartObj>
          <w:docPartGallery w:val="Table of Contents"/>
          <w:docPartUnique/>
        </w:docPartObj>
      </w:sdtPr>
      <w:sdtEndPr>
        <w:rPr>
          <w:b/>
          <w:bCs/>
        </w:rPr>
      </w:sdtEndPr>
      <w:sdtContent>
        <w:p w14:paraId="454B6CA8" w14:textId="0358BD1A" w:rsidR="007F3636" w:rsidRPr="007F3636" w:rsidRDefault="007F3636">
          <w:pPr>
            <w:pStyle w:val="TOCHeading"/>
            <w:rPr>
              <w:rFonts w:ascii="Times New Roman" w:hAnsi="Times New Roman" w:cs="Times New Roman"/>
            </w:rPr>
          </w:pPr>
          <w:r w:rsidRPr="007F3636">
            <w:rPr>
              <w:rFonts w:ascii="Times New Roman" w:hAnsi="Times New Roman" w:cs="Times New Roman"/>
            </w:rPr>
            <w:t>Table of Contents</w:t>
          </w:r>
        </w:p>
        <w:p w14:paraId="38E56807" w14:textId="77777777" w:rsidR="00904B3C" w:rsidRDefault="007F3636">
          <w:pPr>
            <w:pStyle w:val="TOC1"/>
            <w:tabs>
              <w:tab w:val="right" w:leader="dot" w:pos="9350"/>
            </w:tabs>
            <w:rPr>
              <w:rFonts w:asciiTheme="minorHAnsi" w:eastAsiaTheme="minorEastAsia" w:hAnsiTheme="minorHAnsi" w:cstheme="minorBidi"/>
              <w:noProof/>
              <w:sz w:val="22"/>
              <w:lang w:val="en-US" w:eastAsia="en-US"/>
            </w:rPr>
          </w:pPr>
          <w:r w:rsidRPr="007F3636">
            <w:rPr>
              <w:rFonts w:cs="Times New Roman"/>
            </w:rPr>
            <w:fldChar w:fldCharType="begin"/>
          </w:r>
          <w:r w:rsidRPr="007F3636">
            <w:rPr>
              <w:rFonts w:cs="Times New Roman"/>
            </w:rPr>
            <w:instrText xml:space="preserve"> TOC \o "1-3" \h \z \u </w:instrText>
          </w:r>
          <w:r w:rsidRPr="007F3636">
            <w:rPr>
              <w:rFonts w:cs="Times New Roman"/>
            </w:rPr>
            <w:fldChar w:fldCharType="separate"/>
          </w:r>
          <w:hyperlink w:anchor="_Toc121868857" w:history="1">
            <w:r w:rsidR="00904B3C" w:rsidRPr="008D6C06">
              <w:rPr>
                <w:rStyle w:val="Hyperlink"/>
                <w:rFonts w:cs="Times New Roman"/>
                <w:noProof/>
                <w:lang w:val="en-US" w:eastAsia="en-US"/>
              </w:rPr>
              <w:t>Introduction</w:t>
            </w:r>
            <w:r w:rsidR="00904B3C">
              <w:rPr>
                <w:noProof/>
                <w:webHidden/>
              </w:rPr>
              <w:tab/>
            </w:r>
            <w:r w:rsidR="00904B3C">
              <w:rPr>
                <w:noProof/>
                <w:webHidden/>
              </w:rPr>
              <w:fldChar w:fldCharType="begin"/>
            </w:r>
            <w:r w:rsidR="00904B3C">
              <w:rPr>
                <w:noProof/>
                <w:webHidden/>
              </w:rPr>
              <w:instrText xml:space="preserve"> PAGEREF _Toc121868857 \h </w:instrText>
            </w:r>
            <w:r w:rsidR="00904B3C">
              <w:rPr>
                <w:noProof/>
                <w:webHidden/>
              </w:rPr>
            </w:r>
            <w:r w:rsidR="00904B3C">
              <w:rPr>
                <w:noProof/>
                <w:webHidden/>
              </w:rPr>
              <w:fldChar w:fldCharType="separate"/>
            </w:r>
            <w:r w:rsidR="00904B3C">
              <w:rPr>
                <w:noProof/>
                <w:webHidden/>
              </w:rPr>
              <w:t>3</w:t>
            </w:r>
            <w:r w:rsidR="00904B3C">
              <w:rPr>
                <w:noProof/>
                <w:webHidden/>
              </w:rPr>
              <w:fldChar w:fldCharType="end"/>
            </w:r>
          </w:hyperlink>
        </w:p>
        <w:p w14:paraId="53D4980D" w14:textId="77777777" w:rsidR="00904B3C" w:rsidRDefault="00000000">
          <w:pPr>
            <w:pStyle w:val="TOC1"/>
            <w:tabs>
              <w:tab w:val="right" w:leader="dot" w:pos="9350"/>
            </w:tabs>
            <w:rPr>
              <w:rFonts w:asciiTheme="minorHAnsi" w:eastAsiaTheme="minorEastAsia" w:hAnsiTheme="minorHAnsi" w:cstheme="minorBidi"/>
              <w:noProof/>
              <w:sz w:val="22"/>
              <w:lang w:val="en-US" w:eastAsia="en-US"/>
            </w:rPr>
          </w:pPr>
          <w:hyperlink w:anchor="_Toc121868858" w:history="1">
            <w:r w:rsidR="00904B3C" w:rsidRPr="008D6C06">
              <w:rPr>
                <w:rStyle w:val="Hyperlink"/>
                <w:rFonts w:cs="Times New Roman"/>
                <w:noProof/>
                <w:lang w:val="en-US" w:eastAsia="en-US"/>
              </w:rPr>
              <w:t>The Workplace Problem</w:t>
            </w:r>
            <w:r w:rsidR="00904B3C">
              <w:rPr>
                <w:noProof/>
                <w:webHidden/>
              </w:rPr>
              <w:tab/>
            </w:r>
            <w:r w:rsidR="00904B3C">
              <w:rPr>
                <w:noProof/>
                <w:webHidden/>
              </w:rPr>
              <w:fldChar w:fldCharType="begin"/>
            </w:r>
            <w:r w:rsidR="00904B3C">
              <w:rPr>
                <w:noProof/>
                <w:webHidden/>
              </w:rPr>
              <w:instrText xml:space="preserve"> PAGEREF _Toc121868858 \h </w:instrText>
            </w:r>
            <w:r w:rsidR="00904B3C">
              <w:rPr>
                <w:noProof/>
                <w:webHidden/>
              </w:rPr>
            </w:r>
            <w:r w:rsidR="00904B3C">
              <w:rPr>
                <w:noProof/>
                <w:webHidden/>
              </w:rPr>
              <w:fldChar w:fldCharType="separate"/>
            </w:r>
            <w:r w:rsidR="00904B3C">
              <w:rPr>
                <w:noProof/>
                <w:webHidden/>
              </w:rPr>
              <w:t>3</w:t>
            </w:r>
            <w:r w:rsidR="00904B3C">
              <w:rPr>
                <w:noProof/>
                <w:webHidden/>
              </w:rPr>
              <w:fldChar w:fldCharType="end"/>
            </w:r>
          </w:hyperlink>
        </w:p>
        <w:p w14:paraId="1DDA1DD1" w14:textId="77777777" w:rsidR="00904B3C" w:rsidRDefault="00000000">
          <w:pPr>
            <w:pStyle w:val="TOC1"/>
            <w:tabs>
              <w:tab w:val="right" w:leader="dot" w:pos="9350"/>
            </w:tabs>
            <w:rPr>
              <w:rFonts w:asciiTheme="minorHAnsi" w:eastAsiaTheme="minorEastAsia" w:hAnsiTheme="minorHAnsi" w:cstheme="minorBidi"/>
              <w:noProof/>
              <w:sz w:val="22"/>
              <w:lang w:val="en-US" w:eastAsia="en-US"/>
            </w:rPr>
          </w:pPr>
          <w:hyperlink w:anchor="_Toc121868859" w:history="1">
            <w:r w:rsidR="00904B3C" w:rsidRPr="008D6C06">
              <w:rPr>
                <w:rStyle w:val="Hyperlink"/>
                <w:rFonts w:cs="Times New Roman"/>
                <w:noProof/>
                <w:lang w:val="en-US" w:eastAsia="en-US"/>
              </w:rPr>
              <w:t>Analysing Information</w:t>
            </w:r>
            <w:r w:rsidR="00904B3C">
              <w:rPr>
                <w:noProof/>
                <w:webHidden/>
              </w:rPr>
              <w:tab/>
            </w:r>
            <w:r w:rsidR="00904B3C">
              <w:rPr>
                <w:noProof/>
                <w:webHidden/>
              </w:rPr>
              <w:fldChar w:fldCharType="begin"/>
            </w:r>
            <w:r w:rsidR="00904B3C">
              <w:rPr>
                <w:noProof/>
                <w:webHidden/>
              </w:rPr>
              <w:instrText xml:space="preserve"> PAGEREF _Toc121868859 \h </w:instrText>
            </w:r>
            <w:r w:rsidR="00904B3C">
              <w:rPr>
                <w:noProof/>
                <w:webHidden/>
              </w:rPr>
            </w:r>
            <w:r w:rsidR="00904B3C">
              <w:rPr>
                <w:noProof/>
                <w:webHidden/>
              </w:rPr>
              <w:fldChar w:fldCharType="separate"/>
            </w:r>
            <w:r w:rsidR="00904B3C">
              <w:rPr>
                <w:noProof/>
                <w:webHidden/>
              </w:rPr>
              <w:t>4</w:t>
            </w:r>
            <w:r w:rsidR="00904B3C">
              <w:rPr>
                <w:noProof/>
                <w:webHidden/>
              </w:rPr>
              <w:fldChar w:fldCharType="end"/>
            </w:r>
          </w:hyperlink>
        </w:p>
        <w:p w14:paraId="53B68E67" w14:textId="77777777" w:rsidR="00904B3C" w:rsidRDefault="00000000">
          <w:pPr>
            <w:pStyle w:val="TOC2"/>
            <w:tabs>
              <w:tab w:val="right" w:leader="dot" w:pos="9350"/>
            </w:tabs>
            <w:rPr>
              <w:rFonts w:asciiTheme="minorHAnsi" w:eastAsiaTheme="minorEastAsia" w:hAnsiTheme="minorHAnsi" w:cstheme="minorBidi"/>
              <w:noProof/>
              <w:sz w:val="22"/>
              <w:lang w:val="en-US" w:eastAsia="en-US"/>
            </w:rPr>
          </w:pPr>
          <w:hyperlink w:anchor="_Toc121868860" w:history="1">
            <w:r w:rsidR="00904B3C" w:rsidRPr="008D6C06">
              <w:rPr>
                <w:rStyle w:val="Hyperlink"/>
                <w:rFonts w:cs="Times New Roman"/>
                <w:noProof/>
                <w:lang w:val="en-US" w:eastAsia="en-US"/>
              </w:rPr>
              <w:t>Root Cause Analysis (RCA)</w:t>
            </w:r>
            <w:r w:rsidR="00904B3C">
              <w:rPr>
                <w:noProof/>
                <w:webHidden/>
              </w:rPr>
              <w:tab/>
            </w:r>
            <w:r w:rsidR="00904B3C">
              <w:rPr>
                <w:noProof/>
                <w:webHidden/>
              </w:rPr>
              <w:fldChar w:fldCharType="begin"/>
            </w:r>
            <w:r w:rsidR="00904B3C">
              <w:rPr>
                <w:noProof/>
                <w:webHidden/>
              </w:rPr>
              <w:instrText xml:space="preserve"> PAGEREF _Toc121868860 \h </w:instrText>
            </w:r>
            <w:r w:rsidR="00904B3C">
              <w:rPr>
                <w:noProof/>
                <w:webHidden/>
              </w:rPr>
            </w:r>
            <w:r w:rsidR="00904B3C">
              <w:rPr>
                <w:noProof/>
                <w:webHidden/>
              </w:rPr>
              <w:fldChar w:fldCharType="separate"/>
            </w:r>
            <w:r w:rsidR="00904B3C">
              <w:rPr>
                <w:noProof/>
                <w:webHidden/>
              </w:rPr>
              <w:t>4</w:t>
            </w:r>
            <w:r w:rsidR="00904B3C">
              <w:rPr>
                <w:noProof/>
                <w:webHidden/>
              </w:rPr>
              <w:fldChar w:fldCharType="end"/>
            </w:r>
          </w:hyperlink>
        </w:p>
        <w:p w14:paraId="1D81D718" w14:textId="77777777" w:rsidR="00904B3C" w:rsidRDefault="00000000">
          <w:pPr>
            <w:pStyle w:val="TOC1"/>
            <w:tabs>
              <w:tab w:val="right" w:leader="dot" w:pos="9350"/>
            </w:tabs>
            <w:rPr>
              <w:rFonts w:asciiTheme="minorHAnsi" w:eastAsiaTheme="minorEastAsia" w:hAnsiTheme="minorHAnsi" w:cstheme="minorBidi"/>
              <w:noProof/>
              <w:sz w:val="22"/>
              <w:lang w:val="en-US" w:eastAsia="en-US"/>
            </w:rPr>
          </w:pPr>
          <w:hyperlink w:anchor="_Toc121868861" w:history="1">
            <w:r w:rsidR="00904B3C" w:rsidRPr="008D6C06">
              <w:rPr>
                <w:rStyle w:val="Hyperlink"/>
                <w:rFonts w:cs="Times New Roman"/>
                <w:noProof/>
                <w:lang w:val="en-US" w:eastAsia="en-US"/>
              </w:rPr>
              <w:t>Applying Situational Analysis Model</w:t>
            </w:r>
            <w:r w:rsidR="00904B3C">
              <w:rPr>
                <w:noProof/>
                <w:webHidden/>
              </w:rPr>
              <w:tab/>
            </w:r>
            <w:r w:rsidR="00904B3C">
              <w:rPr>
                <w:noProof/>
                <w:webHidden/>
              </w:rPr>
              <w:fldChar w:fldCharType="begin"/>
            </w:r>
            <w:r w:rsidR="00904B3C">
              <w:rPr>
                <w:noProof/>
                <w:webHidden/>
              </w:rPr>
              <w:instrText xml:space="preserve"> PAGEREF _Toc121868861 \h </w:instrText>
            </w:r>
            <w:r w:rsidR="00904B3C">
              <w:rPr>
                <w:noProof/>
                <w:webHidden/>
              </w:rPr>
            </w:r>
            <w:r w:rsidR="00904B3C">
              <w:rPr>
                <w:noProof/>
                <w:webHidden/>
              </w:rPr>
              <w:fldChar w:fldCharType="separate"/>
            </w:r>
            <w:r w:rsidR="00904B3C">
              <w:rPr>
                <w:noProof/>
                <w:webHidden/>
              </w:rPr>
              <w:t>5</w:t>
            </w:r>
            <w:r w:rsidR="00904B3C">
              <w:rPr>
                <w:noProof/>
                <w:webHidden/>
              </w:rPr>
              <w:fldChar w:fldCharType="end"/>
            </w:r>
          </w:hyperlink>
        </w:p>
        <w:p w14:paraId="192566BF" w14:textId="77777777" w:rsidR="00904B3C" w:rsidRDefault="00000000">
          <w:pPr>
            <w:pStyle w:val="TOC2"/>
            <w:tabs>
              <w:tab w:val="right" w:leader="dot" w:pos="9350"/>
            </w:tabs>
            <w:rPr>
              <w:rFonts w:asciiTheme="minorHAnsi" w:eastAsiaTheme="minorEastAsia" w:hAnsiTheme="minorHAnsi" w:cstheme="minorBidi"/>
              <w:noProof/>
              <w:sz w:val="22"/>
              <w:lang w:val="en-US" w:eastAsia="en-US"/>
            </w:rPr>
          </w:pPr>
          <w:hyperlink w:anchor="_Toc121868862" w:history="1">
            <w:r w:rsidR="00904B3C" w:rsidRPr="008D6C06">
              <w:rPr>
                <w:rStyle w:val="Hyperlink"/>
                <w:rFonts w:cs="Times New Roman"/>
                <w:noProof/>
                <w:lang w:val="en-US" w:eastAsia="en-US"/>
              </w:rPr>
              <w:t>SWOT Analysis</w:t>
            </w:r>
            <w:r w:rsidR="00904B3C">
              <w:rPr>
                <w:noProof/>
                <w:webHidden/>
              </w:rPr>
              <w:tab/>
            </w:r>
            <w:r w:rsidR="00904B3C">
              <w:rPr>
                <w:noProof/>
                <w:webHidden/>
              </w:rPr>
              <w:fldChar w:fldCharType="begin"/>
            </w:r>
            <w:r w:rsidR="00904B3C">
              <w:rPr>
                <w:noProof/>
                <w:webHidden/>
              </w:rPr>
              <w:instrText xml:space="preserve"> PAGEREF _Toc121868862 \h </w:instrText>
            </w:r>
            <w:r w:rsidR="00904B3C">
              <w:rPr>
                <w:noProof/>
                <w:webHidden/>
              </w:rPr>
            </w:r>
            <w:r w:rsidR="00904B3C">
              <w:rPr>
                <w:noProof/>
                <w:webHidden/>
              </w:rPr>
              <w:fldChar w:fldCharType="separate"/>
            </w:r>
            <w:r w:rsidR="00904B3C">
              <w:rPr>
                <w:noProof/>
                <w:webHidden/>
              </w:rPr>
              <w:t>5</w:t>
            </w:r>
            <w:r w:rsidR="00904B3C">
              <w:rPr>
                <w:noProof/>
                <w:webHidden/>
              </w:rPr>
              <w:fldChar w:fldCharType="end"/>
            </w:r>
          </w:hyperlink>
        </w:p>
        <w:p w14:paraId="4AE37B9D" w14:textId="77777777" w:rsidR="00904B3C" w:rsidRDefault="00000000">
          <w:pPr>
            <w:pStyle w:val="TOC2"/>
            <w:tabs>
              <w:tab w:val="right" w:leader="dot" w:pos="9350"/>
            </w:tabs>
            <w:rPr>
              <w:rFonts w:asciiTheme="minorHAnsi" w:eastAsiaTheme="minorEastAsia" w:hAnsiTheme="minorHAnsi" w:cstheme="minorBidi"/>
              <w:noProof/>
              <w:sz w:val="22"/>
              <w:lang w:val="en-US" w:eastAsia="en-US"/>
            </w:rPr>
          </w:pPr>
          <w:hyperlink w:anchor="_Toc121868863" w:history="1">
            <w:r w:rsidR="00904B3C" w:rsidRPr="008D6C06">
              <w:rPr>
                <w:rStyle w:val="Hyperlink"/>
                <w:rFonts w:cs="Times New Roman"/>
                <w:noProof/>
                <w:lang w:val="en-US" w:eastAsia="en-US"/>
              </w:rPr>
              <w:t>Range of Alternative Solutions</w:t>
            </w:r>
            <w:r w:rsidR="00904B3C">
              <w:rPr>
                <w:noProof/>
                <w:webHidden/>
              </w:rPr>
              <w:tab/>
            </w:r>
            <w:r w:rsidR="00904B3C">
              <w:rPr>
                <w:noProof/>
                <w:webHidden/>
              </w:rPr>
              <w:fldChar w:fldCharType="begin"/>
            </w:r>
            <w:r w:rsidR="00904B3C">
              <w:rPr>
                <w:noProof/>
                <w:webHidden/>
              </w:rPr>
              <w:instrText xml:space="preserve"> PAGEREF _Toc121868863 \h </w:instrText>
            </w:r>
            <w:r w:rsidR="00904B3C">
              <w:rPr>
                <w:noProof/>
                <w:webHidden/>
              </w:rPr>
            </w:r>
            <w:r w:rsidR="00904B3C">
              <w:rPr>
                <w:noProof/>
                <w:webHidden/>
              </w:rPr>
              <w:fldChar w:fldCharType="separate"/>
            </w:r>
            <w:r w:rsidR="00904B3C">
              <w:rPr>
                <w:noProof/>
                <w:webHidden/>
              </w:rPr>
              <w:t>5</w:t>
            </w:r>
            <w:r w:rsidR="00904B3C">
              <w:rPr>
                <w:noProof/>
                <w:webHidden/>
              </w:rPr>
              <w:fldChar w:fldCharType="end"/>
            </w:r>
          </w:hyperlink>
        </w:p>
        <w:p w14:paraId="140A01CA" w14:textId="77777777" w:rsidR="00904B3C" w:rsidRDefault="00000000">
          <w:pPr>
            <w:pStyle w:val="TOC3"/>
            <w:tabs>
              <w:tab w:val="right" w:leader="dot" w:pos="9350"/>
            </w:tabs>
            <w:rPr>
              <w:rFonts w:asciiTheme="minorHAnsi" w:eastAsiaTheme="minorEastAsia" w:hAnsiTheme="minorHAnsi" w:cstheme="minorBidi"/>
              <w:noProof/>
              <w:sz w:val="22"/>
              <w:lang w:val="en-US" w:eastAsia="en-US"/>
            </w:rPr>
          </w:pPr>
          <w:hyperlink w:anchor="_Toc121868864" w:history="1">
            <w:r w:rsidR="00904B3C" w:rsidRPr="008D6C06">
              <w:rPr>
                <w:rStyle w:val="Hyperlink"/>
                <w:rFonts w:eastAsia="Calibri"/>
                <w:noProof/>
                <w:lang w:eastAsia="en-US"/>
              </w:rPr>
              <w:t>Alternative solution 1:</w:t>
            </w:r>
            <w:r w:rsidR="00904B3C">
              <w:rPr>
                <w:noProof/>
                <w:webHidden/>
              </w:rPr>
              <w:tab/>
            </w:r>
            <w:r w:rsidR="00904B3C">
              <w:rPr>
                <w:noProof/>
                <w:webHidden/>
              </w:rPr>
              <w:fldChar w:fldCharType="begin"/>
            </w:r>
            <w:r w:rsidR="00904B3C">
              <w:rPr>
                <w:noProof/>
                <w:webHidden/>
              </w:rPr>
              <w:instrText xml:space="preserve"> PAGEREF _Toc121868864 \h </w:instrText>
            </w:r>
            <w:r w:rsidR="00904B3C">
              <w:rPr>
                <w:noProof/>
                <w:webHidden/>
              </w:rPr>
            </w:r>
            <w:r w:rsidR="00904B3C">
              <w:rPr>
                <w:noProof/>
                <w:webHidden/>
              </w:rPr>
              <w:fldChar w:fldCharType="separate"/>
            </w:r>
            <w:r w:rsidR="00904B3C">
              <w:rPr>
                <w:noProof/>
                <w:webHidden/>
              </w:rPr>
              <w:t>5</w:t>
            </w:r>
            <w:r w:rsidR="00904B3C">
              <w:rPr>
                <w:noProof/>
                <w:webHidden/>
              </w:rPr>
              <w:fldChar w:fldCharType="end"/>
            </w:r>
          </w:hyperlink>
        </w:p>
        <w:p w14:paraId="5EF36E5C" w14:textId="77777777" w:rsidR="00904B3C" w:rsidRDefault="00000000">
          <w:pPr>
            <w:pStyle w:val="TOC3"/>
            <w:tabs>
              <w:tab w:val="right" w:leader="dot" w:pos="9350"/>
            </w:tabs>
            <w:rPr>
              <w:rFonts w:asciiTheme="minorHAnsi" w:eastAsiaTheme="minorEastAsia" w:hAnsiTheme="minorHAnsi" w:cstheme="minorBidi"/>
              <w:noProof/>
              <w:sz w:val="22"/>
              <w:lang w:val="en-US" w:eastAsia="en-US"/>
            </w:rPr>
          </w:pPr>
          <w:hyperlink w:anchor="_Toc121868865" w:history="1">
            <w:r w:rsidR="00904B3C" w:rsidRPr="008D6C06">
              <w:rPr>
                <w:rStyle w:val="Hyperlink"/>
                <w:rFonts w:eastAsia="Calibri"/>
                <w:noProof/>
                <w:lang w:eastAsia="en-US"/>
              </w:rPr>
              <w:t>Alternative solution 2:</w:t>
            </w:r>
            <w:r w:rsidR="00904B3C">
              <w:rPr>
                <w:noProof/>
                <w:webHidden/>
              </w:rPr>
              <w:tab/>
            </w:r>
            <w:r w:rsidR="00904B3C">
              <w:rPr>
                <w:noProof/>
                <w:webHidden/>
              </w:rPr>
              <w:fldChar w:fldCharType="begin"/>
            </w:r>
            <w:r w:rsidR="00904B3C">
              <w:rPr>
                <w:noProof/>
                <w:webHidden/>
              </w:rPr>
              <w:instrText xml:space="preserve"> PAGEREF _Toc121868865 \h </w:instrText>
            </w:r>
            <w:r w:rsidR="00904B3C">
              <w:rPr>
                <w:noProof/>
                <w:webHidden/>
              </w:rPr>
            </w:r>
            <w:r w:rsidR="00904B3C">
              <w:rPr>
                <w:noProof/>
                <w:webHidden/>
              </w:rPr>
              <w:fldChar w:fldCharType="separate"/>
            </w:r>
            <w:r w:rsidR="00904B3C">
              <w:rPr>
                <w:noProof/>
                <w:webHidden/>
              </w:rPr>
              <w:t>6</w:t>
            </w:r>
            <w:r w:rsidR="00904B3C">
              <w:rPr>
                <w:noProof/>
                <w:webHidden/>
              </w:rPr>
              <w:fldChar w:fldCharType="end"/>
            </w:r>
          </w:hyperlink>
        </w:p>
        <w:p w14:paraId="3BDDA04E" w14:textId="77777777" w:rsidR="00904B3C" w:rsidRDefault="00000000">
          <w:pPr>
            <w:pStyle w:val="TOC3"/>
            <w:tabs>
              <w:tab w:val="right" w:leader="dot" w:pos="9350"/>
            </w:tabs>
            <w:rPr>
              <w:rFonts w:asciiTheme="minorHAnsi" w:eastAsiaTheme="minorEastAsia" w:hAnsiTheme="minorHAnsi" w:cstheme="minorBidi"/>
              <w:noProof/>
              <w:sz w:val="22"/>
              <w:lang w:val="en-US" w:eastAsia="en-US"/>
            </w:rPr>
          </w:pPr>
          <w:hyperlink w:anchor="_Toc121868866" w:history="1">
            <w:r w:rsidR="00904B3C" w:rsidRPr="008D6C06">
              <w:rPr>
                <w:rStyle w:val="Hyperlink"/>
                <w:rFonts w:eastAsia="Calibri"/>
                <w:noProof/>
                <w:lang w:eastAsia="en-US"/>
              </w:rPr>
              <w:t>Alternative Solution 3:</w:t>
            </w:r>
            <w:r w:rsidR="00904B3C">
              <w:rPr>
                <w:noProof/>
                <w:webHidden/>
              </w:rPr>
              <w:tab/>
            </w:r>
            <w:r w:rsidR="00904B3C">
              <w:rPr>
                <w:noProof/>
                <w:webHidden/>
              </w:rPr>
              <w:fldChar w:fldCharType="begin"/>
            </w:r>
            <w:r w:rsidR="00904B3C">
              <w:rPr>
                <w:noProof/>
                <w:webHidden/>
              </w:rPr>
              <w:instrText xml:space="preserve"> PAGEREF _Toc121868866 \h </w:instrText>
            </w:r>
            <w:r w:rsidR="00904B3C">
              <w:rPr>
                <w:noProof/>
                <w:webHidden/>
              </w:rPr>
            </w:r>
            <w:r w:rsidR="00904B3C">
              <w:rPr>
                <w:noProof/>
                <w:webHidden/>
              </w:rPr>
              <w:fldChar w:fldCharType="separate"/>
            </w:r>
            <w:r w:rsidR="00904B3C">
              <w:rPr>
                <w:noProof/>
                <w:webHidden/>
              </w:rPr>
              <w:t>6</w:t>
            </w:r>
            <w:r w:rsidR="00904B3C">
              <w:rPr>
                <w:noProof/>
                <w:webHidden/>
              </w:rPr>
              <w:fldChar w:fldCharType="end"/>
            </w:r>
          </w:hyperlink>
        </w:p>
        <w:p w14:paraId="405BA4DB" w14:textId="77777777" w:rsidR="00904B3C" w:rsidRDefault="00000000">
          <w:pPr>
            <w:pStyle w:val="TOC1"/>
            <w:tabs>
              <w:tab w:val="right" w:leader="dot" w:pos="9350"/>
            </w:tabs>
            <w:rPr>
              <w:rFonts w:asciiTheme="minorHAnsi" w:eastAsiaTheme="minorEastAsia" w:hAnsiTheme="minorHAnsi" w:cstheme="minorBidi"/>
              <w:noProof/>
              <w:sz w:val="22"/>
              <w:lang w:val="en-US" w:eastAsia="en-US"/>
            </w:rPr>
          </w:pPr>
          <w:hyperlink w:anchor="_Toc121868867" w:history="1">
            <w:r w:rsidR="00904B3C" w:rsidRPr="008D6C06">
              <w:rPr>
                <w:rStyle w:val="Hyperlink"/>
                <w:rFonts w:cs="Times New Roman"/>
                <w:noProof/>
                <w:lang w:val="en-US" w:eastAsia="en-US"/>
              </w:rPr>
              <w:t>Evaluations of Alternative Solutions</w:t>
            </w:r>
            <w:r w:rsidR="00904B3C">
              <w:rPr>
                <w:noProof/>
                <w:webHidden/>
              </w:rPr>
              <w:tab/>
            </w:r>
            <w:r w:rsidR="00904B3C">
              <w:rPr>
                <w:noProof/>
                <w:webHidden/>
              </w:rPr>
              <w:fldChar w:fldCharType="begin"/>
            </w:r>
            <w:r w:rsidR="00904B3C">
              <w:rPr>
                <w:noProof/>
                <w:webHidden/>
              </w:rPr>
              <w:instrText xml:space="preserve"> PAGEREF _Toc121868867 \h </w:instrText>
            </w:r>
            <w:r w:rsidR="00904B3C">
              <w:rPr>
                <w:noProof/>
                <w:webHidden/>
              </w:rPr>
            </w:r>
            <w:r w:rsidR="00904B3C">
              <w:rPr>
                <w:noProof/>
                <w:webHidden/>
              </w:rPr>
              <w:fldChar w:fldCharType="separate"/>
            </w:r>
            <w:r w:rsidR="00904B3C">
              <w:rPr>
                <w:noProof/>
                <w:webHidden/>
              </w:rPr>
              <w:t>7</w:t>
            </w:r>
            <w:r w:rsidR="00904B3C">
              <w:rPr>
                <w:noProof/>
                <w:webHidden/>
              </w:rPr>
              <w:fldChar w:fldCharType="end"/>
            </w:r>
          </w:hyperlink>
        </w:p>
        <w:p w14:paraId="16D03B34" w14:textId="77777777" w:rsidR="00904B3C" w:rsidRDefault="00000000">
          <w:pPr>
            <w:pStyle w:val="TOC1"/>
            <w:tabs>
              <w:tab w:val="right" w:leader="dot" w:pos="9350"/>
            </w:tabs>
            <w:rPr>
              <w:rFonts w:asciiTheme="minorHAnsi" w:eastAsiaTheme="minorEastAsia" w:hAnsiTheme="minorHAnsi" w:cstheme="minorBidi"/>
              <w:noProof/>
              <w:sz w:val="22"/>
              <w:lang w:val="en-US" w:eastAsia="en-US"/>
            </w:rPr>
          </w:pPr>
          <w:hyperlink w:anchor="_Toc121868868" w:history="1">
            <w:r w:rsidR="00904B3C" w:rsidRPr="008D6C06">
              <w:rPr>
                <w:rStyle w:val="Hyperlink"/>
                <w:rFonts w:cs="Times New Roman"/>
                <w:noProof/>
                <w:lang w:val="en-US" w:eastAsia="en-US"/>
              </w:rPr>
              <w:t>Implementing the Solution</w:t>
            </w:r>
            <w:r w:rsidR="00904B3C">
              <w:rPr>
                <w:noProof/>
                <w:webHidden/>
              </w:rPr>
              <w:tab/>
            </w:r>
            <w:r w:rsidR="00904B3C">
              <w:rPr>
                <w:noProof/>
                <w:webHidden/>
              </w:rPr>
              <w:fldChar w:fldCharType="begin"/>
            </w:r>
            <w:r w:rsidR="00904B3C">
              <w:rPr>
                <w:noProof/>
                <w:webHidden/>
              </w:rPr>
              <w:instrText xml:space="preserve"> PAGEREF _Toc121868868 \h </w:instrText>
            </w:r>
            <w:r w:rsidR="00904B3C">
              <w:rPr>
                <w:noProof/>
                <w:webHidden/>
              </w:rPr>
            </w:r>
            <w:r w:rsidR="00904B3C">
              <w:rPr>
                <w:noProof/>
                <w:webHidden/>
              </w:rPr>
              <w:fldChar w:fldCharType="separate"/>
            </w:r>
            <w:r w:rsidR="00904B3C">
              <w:rPr>
                <w:noProof/>
                <w:webHidden/>
              </w:rPr>
              <w:t>9</w:t>
            </w:r>
            <w:r w:rsidR="00904B3C">
              <w:rPr>
                <w:noProof/>
                <w:webHidden/>
              </w:rPr>
              <w:fldChar w:fldCharType="end"/>
            </w:r>
          </w:hyperlink>
        </w:p>
        <w:p w14:paraId="4D7C04F8" w14:textId="77777777" w:rsidR="00904B3C" w:rsidRDefault="00000000">
          <w:pPr>
            <w:pStyle w:val="TOC2"/>
            <w:tabs>
              <w:tab w:val="right" w:leader="dot" w:pos="9350"/>
            </w:tabs>
            <w:rPr>
              <w:rFonts w:asciiTheme="minorHAnsi" w:eastAsiaTheme="minorEastAsia" w:hAnsiTheme="minorHAnsi" w:cstheme="minorBidi"/>
              <w:noProof/>
              <w:sz w:val="22"/>
              <w:lang w:val="en-US" w:eastAsia="en-US"/>
            </w:rPr>
          </w:pPr>
          <w:hyperlink w:anchor="_Toc121868869" w:history="1">
            <w:r w:rsidR="00904B3C" w:rsidRPr="008D6C06">
              <w:rPr>
                <w:rStyle w:val="Hyperlink"/>
                <w:rFonts w:cs="Times New Roman"/>
                <w:noProof/>
                <w:lang w:val="en-US" w:eastAsia="en-US"/>
              </w:rPr>
              <w:t>Communication Plan with Stakeholders</w:t>
            </w:r>
            <w:r w:rsidR="00904B3C">
              <w:rPr>
                <w:noProof/>
                <w:webHidden/>
              </w:rPr>
              <w:tab/>
            </w:r>
            <w:r w:rsidR="00904B3C">
              <w:rPr>
                <w:noProof/>
                <w:webHidden/>
              </w:rPr>
              <w:fldChar w:fldCharType="begin"/>
            </w:r>
            <w:r w:rsidR="00904B3C">
              <w:rPr>
                <w:noProof/>
                <w:webHidden/>
              </w:rPr>
              <w:instrText xml:space="preserve"> PAGEREF _Toc121868869 \h </w:instrText>
            </w:r>
            <w:r w:rsidR="00904B3C">
              <w:rPr>
                <w:noProof/>
                <w:webHidden/>
              </w:rPr>
            </w:r>
            <w:r w:rsidR="00904B3C">
              <w:rPr>
                <w:noProof/>
                <w:webHidden/>
              </w:rPr>
              <w:fldChar w:fldCharType="separate"/>
            </w:r>
            <w:r w:rsidR="00904B3C">
              <w:rPr>
                <w:noProof/>
                <w:webHidden/>
              </w:rPr>
              <w:t>9</w:t>
            </w:r>
            <w:r w:rsidR="00904B3C">
              <w:rPr>
                <w:noProof/>
                <w:webHidden/>
              </w:rPr>
              <w:fldChar w:fldCharType="end"/>
            </w:r>
          </w:hyperlink>
        </w:p>
        <w:p w14:paraId="29D77816" w14:textId="77777777" w:rsidR="00904B3C" w:rsidRDefault="00000000">
          <w:pPr>
            <w:pStyle w:val="TOC2"/>
            <w:tabs>
              <w:tab w:val="right" w:leader="dot" w:pos="9350"/>
            </w:tabs>
            <w:rPr>
              <w:rFonts w:asciiTheme="minorHAnsi" w:eastAsiaTheme="minorEastAsia" w:hAnsiTheme="minorHAnsi" w:cstheme="minorBidi"/>
              <w:noProof/>
              <w:sz w:val="22"/>
              <w:lang w:val="en-US" w:eastAsia="en-US"/>
            </w:rPr>
          </w:pPr>
          <w:hyperlink w:anchor="_Toc121868870" w:history="1">
            <w:r w:rsidR="00904B3C" w:rsidRPr="008D6C06">
              <w:rPr>
                <w:rStyle w:val="Hyperlink"/>
                <w:rFonts w:cs="Times New Roman"/>
                <w:noProof/>
                <w:lang w:val="en-US" w:eastAsia="en-US"/>
              </w:rPr>
              <w:t>Stakeholder Engagement Plan</w:t>
            </w:r>
            <w:r w:rsidR="00904B3C">
              <w:rPr>
                <w:noProof/>
                <w:webHidden/>
              </w:rPr>
              <w:tab/>
            </w:r>
            <w:r w:rsidR="00904B3C">
              <w:rPr>
                <w:noProof/>
                <w:webHidden/>
              </w:rPr>
              <w:fldChar w:fldCharType="begin"/>
            </w:r>
            <w:r w:rsidR="00904B3C">
              <w:rPr>
                <w:noProof/>
                <w:webHidden/>
              </w:rPr>
              <w:instrText xml:space="preserve"> PAGEREF _Toc121868870 \h </w:instrText>
            </w:r>
            <w:r w:rsidR="00904B3C">
              <w:rPr>
                <w:noProof/>
                <w:webHidden/>
              </w:rPr>
            </w:r>
            <w:r w:rsidR="00904B3C">
              <w:rPr>
                <w:noProof/>
                <w:webHidden/>
              </w:rPr>
              <w:fldChar w:fldCharType="separate"/>
            </w:r>
            <w:r w:rsidR="00904B3C">
              <w:rPr>
                <w:noProof/>
                <w:webHidden/>
              </w:rPr>
              <w:t>11</w:t>
            </w:r>
            <w:r w:rsidR="00904B3C">
              <w:rPr>
                <w:noProof/>
                <w:webHidden/>
              </w:rPr>
              <w:fldChar w:fldCharType="end"/>
            </w:r>
          </w:hyperlink>
        </w:p>
        <w:p w14:paraId="4A269D3D" w14:textId="77777777" w:rsidR="00904B3C" w:rsidRDefault="00000000">
          <w:pPr>
            <w:pStyle w:val="TOC1"/>
            <w:tabs>
              <w:tab w:val="right" w:leader="dot" w:pos="9350"/>
            </w:tabs>
            <w:rPr>
              <w:rFonts w:asciiTheme="minorHAnsi" w:eastAsiaTheme="minorEastAsia" w:hAnsiTheme="minorHAnsi" w:cstheme="minorBidi"/>
              <w:noProof/>
              <w:sz w:val="22"/>
              <w:lang w:val="en-US" w:eastAsia="en-US"/>
            </w:rPr>
          </w:pPr>
          <w:hyperlink w:anchor="_Toc121868871" w:history="1">
            <w:r w:rsidR="00904B3C" w:rsidRPr="008D6C06">
              <w:rPr>
                <w:rStyle w:val="Hyperlink"/>
                <w:rFonts w:cs="Times New Roman"/>
                <w:noProof/>
                <w:lang w:val="en-US" w:eastAsia="en-US"/>
              </w:rPr>
              <w:t>Monitoring and Review Techniques</w:t>
            </w:r>
            <w:r w:rsidR="00904B3C">
              <w:rPr>
                <w:noProof/>
                <w:webHidden/>
              </w:rPr>
              <w:tab/>
            </w:r>
            <w:r w:rsidR="00904B3C">
              <w:rPr>
                <w:noProof/>
                <w:webHidden/>
              </w:rPr>
              <w:fldChar w:fldCharType="begin"/>
            </w:r>
            <w:r w:rsidR="00904B3C">
              <w:rPr>
                <w:noProof/>
                <w:webHidden/>
              </w:rPr>
              <w:instrText xml:space="preserve"> PAGEREF _Toc121868871 \h </w:instrText>
            </w:r>
            <w:r w:rsidR="00904B3C">
              <w:rPr>
                <w:noProof/>
                <w:webHidden/>
              </w:rPr>
            </w:r>
            <w:r w:rsidR="00904B3C">
              <w:rPr>
                <w:noProof/>
                <w:webHidden/>
              </w:rPr>
              <w:fldChar w:fldCharType="separate"/>
            </w:r>
            <w:r w:rsidR="00904B3C">
              <w:rPr>
                <w:noProof/>
                <w:webHidden/>
              </w:rPr>
              <w:t>11</w:t>
            </w:r>
            <w:r w:rsidR="00904B3C">
              <w:rPr>
                <w:noProof/>
                <w:webHidden/>
              </w:rPr>
              <w:fldChar w:fldCharType="end"/>
            </w:r>
          </w:hyperlink>
        </w:p>
        <w:p w14:paraId="466AFE4F" w14:textId="77777777" w:rsidR="00904B3C" w:rsidRDefault="00000000">
          <w:pPr>
            <w:pStyle w:val="TOC1"/>
            <w:tabs>
              <w:tab w:val="right" w:leader="dot" w:pos="9350"/>
            </w:tabs>
            <w:rPr>
              <w:rFonts w:asciiTheme="minorHAnsi" w:eastAsiaTheme="minorEastAsia" w:hAnsiTheme="minorHAnsi" w:cstheme="minorBidi"/>
              <w:noProof/>
              <w:sz w:val="22"/>
              <w:lang w:val="en-US" w:eastAsia="en-US"/>
            </w:rPr>
          </w:pPr>
          <w:hyperlink w:anchor="_Toc121868872" w:history="1">
            <w:r w:rsidR="00904B3C" w:rsidRPr="008D6C06">
              <w:rPr>
                <w:rStyle w:val="Hyperlink"/>
                <w:rFonts w:cs="Times New Roman"/>
                <w:noProof/>
                <w:lang w:val="en-US" w:eastAsia="en-US"/>
              </w:rPr>
              <w:t>Conclusion</w:t>
            </w:r>
            <w:r w:rsidR="00904B3C">
              <w:rPr>
                <w:noProof/>
                <w:webHidden/>
              </w:rPr>
              <w:tab/>
            </w:r>
            <w:r w:rsidR="00904B3C">
              <w:rPr>
                <w:noProof/>
                <w:webHidden/>
              </w:rPr>
              <w:fldChar w:fldCharType="begin"/>
            </w:r>
            <w:r w:rsidR="00904B3C">
              <w:rPr>
                <w:noProof/>
                <w:webHidden/>
              </w:rPr>
              <w:instrText xml:space="preserve"> PAGEREF _Toc121868872 \h </w:instrText>
            </w:r>
            <w:r w:rsidR="00904B3C">
              <w:rPr>
                <w:noProof/>
                <w:webHidden/>
              </w:rPr>
            </w:r>
            <w:r w:rsidR="00904B3C">
              <w:rPr>
                <w:noProof/>
                <w:webHidden/>
              </w:rPr>
              <w:fldChar w:fldCharType="separate"/>
            </w:r>
            <w:r w:rsidR="00904B3C">
              <w:rPr>
                <w:noProof/>
                <w:webHidden/>
              </w:rPr>
              <w:t>13</w:t>
            </w:r>
            <w:r w:rsidR="00904B3C">
              <w:rPr>
                <w:noProof/>
                <w:webHidden/>
              </w:rPr>
              <w:fldChar w:fldCharType="end"/>
            </w:r>
          </w:hyperlink>
        </w:p>
        <w:p w14:paraId="11AAEBAD" w14:textId="77777777" w:rsidR="00904B3C" w:rsidRDefault="00000000">
          <w:pPr>
            <w:pStyle w:val="TOC1"/>
            <w:tabs>
              <w:tab w:val="right" w:leader="dot" w:pos="9350"/>
            </w:tabs>
            <w:rPr>
              <w:rFonts w:asciiTheme="minorHAnsi" w:eastAsiaTheme="minorEastAsia" w:hAnsiTheme="minorHAnsi" w:cstheme="minorBidi"/>
              <w:noProof/>
              <w:sz w:val="22"/>
              <w:lang w:val="en-US" w:eastAsia="en-US"/>
            </w:rPr>
          </w:pPr>
          <w:hyperlink w:anchor="_Toc121868873" w:history="1">
            <w:r w:rsidR="00904B3C" w:rsidRPr="008D6C06">
              <w:rPr>
                <w:rStyle w:val="Hyperlink"/>
                <w:rFonts w:cs="Times New Roman"/>
                <w:noProof/>
                <w:lang w:val="en-US" w:eastAsia="en-US"/>
              </w:rPr>
              <w:t>References</w:t>
            </w:r>
            <w:r w:rsidR="00904B3C">
              <w:rPr>
                <w:noProof/>
                <w:webHidden/>
              </w:rPr>
              <w:tab/>
            </w:r>
            <w:r w:rsidR="00904B3C">
              <w:rPr>
                <w:noProof/>
                <w:webHidden/>
              </w:rPr>
              <w:fldChar w:fldCharType="begin"/>
            </w:r>
            <w:r w:rsidR="00904B3C">
              <w:rPr>
                <w:noProof/>
                <w:webHidden/>
              </w:rPr>
              <w:instrText xml:space="preserve"> PAGEREF _Toc121868873 \h </w:instrText>
            </w:r>
            <w:r w:rsidR="00904B3C">
              <w:rPr>
                <w:noProof/>
                <w:webHidden/>
              </w:rPr>
            </w:r>
            <w:r w:rsidR="00904B3C">
              <w:rPr>
                <w:noProof/>
                <w:webHidden/>
              </w:rPr>
              <w:fldChar w:fldCharType="separate"/>
            </w:r>
            <w:r w:rsidR="00904B3C">
              <w:rPr>
                <w:noProof/>
                <w:webHidden/>
              </w:rPr>
              <w:t>14</w:t>
            </w:r>
            <w:r w:rsidR="00904B3C">
              <w:rPr>
                <w:noProof/>
                <w:webHidden/>
              </w:rPr>
              <w:fldChar w:fldCharType="end"/>
            </w:r>
          </w:hyperlink>
        </w:p>
        <w:p w14:paraId="6520108E" w14:textId="77777777" w:rsidR="00904B3C" w:rsidRDefault="00000000">
          <w:pPr>
            <w:pStyle w:val="TOC1"/>
            <w:tabs>
              <w:tab w:val="right" w:leader="dot" w:pos="9350"/>
            </w:tabs>
            <w:rPr>
              <w:rFonts w:asciiTheme="minorHAnsi" w:eastAsiaTheme="minorEastAsia" w:hAnsiTheme="minorHAnsi" w:cstheme="minorBidi"/>
              <w:noProof/>
              <w:sz w:val="22"/>
              <w:lang w:val="en-US" w:eastAsia="en-US"/>
            </w:rPr>
          </w:pPr>
          <w:hyperlink w:anchor="_Toc121868874" w:history="1">
            <w:r w:rsidR="00904B3C" w:rsidRPr="008D6C06">
              <w:rPr>
                <w:rStyle w:val="Hyperlink"/>
                <w:noProof/>
              </w:rPr>
              <w:t>Appendix</w:t>
            </w:r>
            <w:r w:rsidR="00904B3C">
              <w:rPr>
                <w:noProof/>
                <w:webHidden/>
              </w:rPr>
              <w:tab/>
            </w:r>
            <w:r w:rsidR="00904B3C">
              <w:rPr>
                <w:noProof/>
                <w:webHidden/>
              </w:rPr>
              <w:fldChar w:fldCharType="begin"/>
            </w:r>
            <w:r w:rsidR="00904B3C">
              <w:rPr>
                <w:noProof/>
                <w:webHidden/>
              </w:rPr>
              <w:instrText xml:space="preserve"> PAGEREF _Toc121868874 \h </w:instrText>
            </w:r>
            <w:r w:rsidR="00904B3C">
              <w:rPr>
                <w:noProof/>
                <w:webHidden/>
              </w:rPr>
            </w:r>
            <w:r w:rsidR="00904B3C">
              <w:rPr>
                <w:noProof/>
                <w:webHidden/>
              </w:rPr>
              <w:fldChar w:fldCharType="separate"/>
            </w:r>
            <w:r w:rsidR="00904B3C">
              <w:rPr>
                <w:noProof/>
                <w:webHidden/>
              </w:rPr>
              <w:t>15</w:t>
            </w:r>
            <w:r w:rsidR="00904B3C">
              <w:rPr>
                <w:noProof/>
                <w:webHidden/>
              </w:rPr>
              <w:fldChar w:fldCharType="end"/>
            </w:r>
          </w:hyperlink>
        </w:p>
        <w:p w14:paraId="79943A53" w14:textId="25A7D57C" w:rsidR="007F3636" w:rsidRPr="007F3636" w:rsidRDefault="007F3636">
          <w:pPr>
            <w:rPr>
              <w:rFonts w:cs="Times New Roman"/>
            </w:rPr>
          </w:pPr>
          <w:r w:rsidRPr="007F3636">
            <w:rPr>
              <w:rFonts w:cs="Times New Roman"/>
              <w:b/>
              <w:bCs/>
            </w:rPr>
            <w:fldChar w:fldCharType="end"/>
          </w:r>
        </w:p>
      </w:sdtContent>
    </w:sdt>
    <w:p w14:paraId="694CF508" w14:textId="7A57DC32" w:rsidR="00557F93" w:rsidRPr="00557F93" w:rsidRDefault="00557F93" w:rsidP="007F3636">
      <w:pPr>
        <w:keepNext/>
        <w:keepLines/>
        <w:spacing w:before="480" w:line="276" w:lineRule="auto"/>
        <w:jc w:val="both"/>
        <w:rPr>
          <w:rFonts w:eastAsia="Calibri" w:cs="Times New Roman"/>
          <w:sz w:val="22"/>
          <w:lang w:eastAsia="en-US"/>
        </w:rPr>
      </w:pPr>
    </w:p>
    <w:p w14:paraId="486133CF" w14:textId="77777777" w:rsidR="00557F93" w:rsidRPr="00557F93" w:rsidRDefault="00557F93" w:rsidP="00557F93">
      <w:pPr>
        <w:spacing w:after="200" w:line="276" w:lineRule="auto"/>
        <w:jc w:val="both"/>
        <w:rPr>
          <w:rFonts w:eastAsia="Calibri" w:cs="Times New Roman"/>
          <w:sz w:val="22"/>
          <w:lang w:val="en-US" w:eastAsia="ja-JP"/>
        </w:rPr>
      </w:pPr>
    </w:p>
    <w:p w14:paraId="6AA3C014" w14:textId="405C7F71" w:rsidR="00557F93" w:rsidRPr="00557F93" w:rsidRDefault="00557F93" w:rsidP="00557F93">
      <w:pPr>
        <w:spacing w:after="200" w:line="276" w:lineRule="auto"/>
        <w:jc w:val="both"/>
        <w:rPr>
          <w:rFonts w:eastAsia="Times New Roman" w:cs="Times New Roman"/>
          <w:b/>
          <w:bCs/>
          <w:color w:val="365F91"/>
          <w:sz w:val="32"/>
          <w:szCs w:val="28"/>
          <w:lang w:val="en-US" w:eastAsia="en-US"/>
        </w:rPr>
      </w:pPr>
    </w:p>
    <w:p w14:paraId="270CB74D" w14:textId="5FD831BC" w:rsidR="00557F93" w:rsidRPr="007F3636" w:rsidRDefault="00557F93" w:rsidP="00557F93">
      <w:pPr>
        <w:pStyle w:val="Heading1"/>
        <w:rPr>
          <w:rFonts w:cs="Times New Roman"/>
          <w:lang w:val="en-US" w:eastAsia="en-US"/>
        </w:rPr>
      </w:pPr>
      <w:bookmarkStart w:id="0" w:name="_Toc121790052"/>
      <w:bookmarkStart w:id="1" w:name="_Toc121794933"/>
      <w:bookmarkStart w:id="2" w:name="_Toc121868857"/>
      <w:r w:rsidRPr="007F3636">
        <w:rPr>
          <w:rFonts w:cs="Times New Roman"/>
          <w:lang w:val="en-US" w:eastAsia="en-US"/>
        </w:rPr>
        <w:lastRenderedPageBreak/>
        <w:t>I</w:t>
      </w:r>
      <w:bookmarkEnd w:id="0"/>
      <w:bookmarkEnd w:id="1"/>
      <w:r w:rsidR="007F3636">
        <w:rPr>
          <w:rFonts w:cs="Times New Roman"/>
          <w:lang w:val="en-US" w:eastAsia="en-US"/>
        </w:rPr>
        <w:t>ntroduction</w:t>
      </w:r>
      <w:bookmarkEnd w:id="2"/>
    </w:p>
    <w:p w14:paraId="2DE0DE5D" w14:textId="77777777" w:rsidR="00557F93" w:rsidRPr="00557F93" w:rsidRDefault="00557F93" w:rsidP="00291ECA">
      <w:pPr>
        <w:spacing w:after="200"/>
        <w:jc w:val="both"/>
        <w:rPr>
          <w:rFonts w:eastAsia="Calibri" w:cs="Times New Roman"/>
          <w:szCs w:val="24"/>
          <w:lang w:val="en-US" w:eastAsia="en-US"/>
        </w:rPr>
      </w:pPr>
      <w:r w:rsidRPr="00557F93">
        <w:rPr>
          <w:rFonts w:eastAsia="Calibri" w:cs="Times New Roman"/>
          <w:szCs w:val="24"/>
          <w:lang w:val="en-US" w:eastAsia="en-US"/>
        </w:rPr>
        <w:t xml:space="preserve">An issue is any undesirable occurrence that prevents someone from achieving their objectives. Problem-solving refers to any method </w:t>
      </w:r>
      <w:proofErr w:type="spellStart"/>
      <w:r w:rsidRPr="00557F93">
        <w:rPr>
          <w:rFonts w:eastAsia="Calibri" w:cs="Times New Roman"/>
          <w:szCs w:val="24"/>
          <w:lang w:val="en-US" w:eastAsia="en-US"/>
        </w:rPr>
        <w:t>utilised</w:t>
      </w:r>
      <w:proofErr w:type="spellEnd"/>
      <w:r w:rsidRPr="00557F93">
        <w:rPr>
          <w:rFonts w:eastAsia="Calibri" w:cs="Times New Roman"/>
          <w:szCs w:val="24"/>
          <w:lang w:val="en-US" w:eastAsia="en-US"/>
        </w:rPr>
        <w:t xml:space="preserve"> to resolve an issue. When we speak about problem-solving skills, we are referring to the ability to execute tasks without delay or obstruction. It comprises the capacity to identify and </w:t>
      </w:r>
      <w:proofErr w:type="spellStart"/>
      <w:r w:rsidRPr="00557F93">
        <w:rPr>
          <w:rFonts w:eastAsia="Calibri" w:cs="Times New Roman"/>
          <w:szCs w:val="24"/>
          <w:lang w:val="en-US" w:eastAsia="en-US"/>
        </w:rPr>
        <w:t>characterise</w:t>
      </w:r>
      <w:proofErr w:type="spellEnd"/>
      <w:r w:rsidRPr="00557F93">
        <w:rPr>
          <w:rFonts w:eastAsia="Calibri" w:cs="Times New Roman"/>
          <w:szCs w:val="24"/>
          <w:lang w:val="en-US" w:eastAsia="en-US"/>
        </w:rPr>
        <w:t xml:space="preserve"> the problem, generate various solutions, evaluate and pick the best option, and execute the selected option. Obtaining feedback and responding appropriately to it are also vital components of problem-solving skills. The key to overcoming challenges is not information alone, but rather knowledge coupled with rigorous problem-solving approaches. This assists individuals and </w:t>
      </w:r>
      <w:proofErr w:type="spellStart"/>
      <w:r w:rsidRPr="00557F93">
        <w:rPr>
          <w:rFonts w:eastAsia="Calibri" w:cs="Times New Roman"/>
          <w:szCs w:val="24"/>
          <w:lang w:val="en-US" w:eastAsia="en-US"/>
        </w:rPr>
        <w:t>organisations</w:t>
      </w:r>
      <w:proofErr w:type="spellEnd"/>
      <w:r w:rsidRPr="00557F93">
        <w:rPr>
          <w:rFonts w:eastAsia="Calibri" w:cs="Times New Roman"/>
          <w:szCs w:val="24"/>
          <w:lang w:val="en-US" w:eastAsia="en-US"/>
        </w:rPr>
        <w:t xml:space="preserve"> in overcoming hazardous barriers. People are instructed to do the routine. They have acquired knowledge and experience in their profession. Unexpected or unique difficulties, however, are difficult for people to overcome.</w:t>
      </w:r>
    </w:p>
    <w:p w14:paraId="176C92D8" w14:textId="207781A6" w:rsidR="00557F93" w:rsidRPr="000B7393" w:rsidRDefault="00557F93" w:rsidP="000B7393">
      <w:pPr>
        <w:pStyle w:val="Heading1"/>
        <w:rPr>
          <w:rFonts w:cs="Times New Roman"/>
          <w:lang w:val="en-US" w:eastAsia="en-US"/>
        </w:rPr>
      </w:pPr>
      <w:bookmarkStart w:id="3" w:name="_Toc121790053"/>
      <w:bookmarkStart w:id="4" w:name="_Toc121794934"/>
      <w:bookmarkStart w:id="5" w:name="_Toc121868858"/>
      <w:r w:rsidRPr="007F3636">
        <w:rPr>
          <w:rFonts w:cs="Times New Roman"/>
          <w:lang w:val="en-US" w:eastAsia="en-US"/>
        </w:rPr>
        <w:t xml:space="preserve">The </w:t>
      </w:r>
      <w:r w:rsidR="007F3636">
        <w:rPr>
          <w:rFonts w:cs="Times New Roman"/>
          <w:lang w:val="en-US" w:eastAsia="en-US"/>
        </w:rPr>
        <w:t>W</w:t>
      </w:r>
      <w:r w:rsidRPr="007F3636">
        <w:rPr>
          <w:rFonts w:cs="Times New Roman"/>
          <w:lang w:val="en-US" w:eastAsia="en-US"/>
        </w:rPr>
        <w:t>orkplace Problem</w:t>
      </w:r>
      <w:bookmarkEnd w:id="3"/>
      <w:bookmarkEnd w:id="4"/>
      <w:bookmarkEnd w:id="5"/>
    </w:p>
    <w:p w14:paraId="3B4A3472" w14:textId="31BD13CE" w:rsidR="00557F93" w:rsidRPr="00557F93" w:rsidRDefault="00557F93" w:rsidP="00291ECA">
      <w:pPr>
        <w:spacing w:after="200"/>
        <w:jc w:val="both"/>
        <w:rPr>
          <w:rFonts w:eastAsia="Calibri" w:cs="Times New Roman"/>
          <w:szCs w:val="24"/>
          <w:lang w:val="en-US" w:eastAsia="en-US"/>
        </w:rPr>
      </w:pPr>
      <w:r w:rsidRPr="00557F93">
        <w:rPr>
          <w:rFonts w:eastAsia="Calibri" w:cs="Times New Roman"/>
          <w:szCs w:val="24"/>
          <w:lang w:val="en-US" w:eastAsia="en-US"/>
        </w:rPr>
        <w:t xml:space="preserve">After conducting a thorough investigation into the matter, it was discovered that there were some aspects of the </w:t>
      </w:r>
      <w:proofErr w:type="spellStart"/>
      <w:r w:rsidRPr="00557F93">
        <w:rPr>
          <w:rFonts w:eastAsia="Calibri" w:cs="Times New Roman"/>
          <w:szCs w:val="24"/>
          <w:lang w:val="en-US" w:eastAsia="en-US"/>
        </w:rPr>
        <w:t>organisation</w:t>
      </w:r>
      <w:proofErr w:type="spellEnd"/>
      <w:r w:rsidRPr="00557F93">
        <w:rPr>
          <w:rFonts w:eastAsia="Calibri" w:cs="Times New Roman"/>
          <w:szCs w:val="24"/>
          <w:lang w:val="en-US" w:eastAsia="en-US"/>
        </w:rPr>
        <w:t xml:space="preserve"> that led to </w:t>
      </w:r>
      <w:proofErr w:type="spellStart"/>
      <w:r w:rsidRPr="00557F93">
        <w:rPr>
          <w:rFonts w:eastAsia="Calibri" w:cs="Times New Roman"/>
          <w:szCs w:val="24"/>
          <w:lang w:val="en-US" w:eastAsia="en-US"/>
        </w:rPr>
        <w:t>unfavourable</w:t>
      </w:r>
      <w:proofErr w:type="spellEnd"/>
      <w:r w:rsidRPr="00557F93">
        <w:rPr>
          <w:rFonts w:eastAsia="Calibri" w:cs="Times New Roman"/>
          <w:szCs w:val="24"/>
          <w:lang w:val="en-US" w:eastAsia="en-US"/>
        </w:rPr>
        <w:t xml:space="preserve"> effects on the workforce </w:t>
      </w:r>
      <w:r w:rsidRPr="00557F93">
        <w:rPr>
          <w:rFonts w:eastAsia="Calibri" w:cs="Times New Roman"/>
          <w:szCs w:val="24"/>
          <w:lang w:eastAsia="en-US"/>
        </w:rPr>
        <w:t>(Adams, 2018)</w:t>
      </w:r>
      <w:r w:rsidRPr="00557F93">
        <w:rPr>
          <w:rFonts w:eastAsia="Calibri" w:cs="Times New Roman"/>
          <w:szCs w:val="24"/>
          <w:lang w:val="en-US" w:eastAsia="en-US"/>
        </w:rPr>
        <w:t xml:space="preserve">. The following are some characteristics of the workplace that have a detrimental impact on the workplace: Within the company, there is no such thing as a set work schedule </w:t>
      </w:r>
      <w:r w:rsidRPr="00557F93">
        <w:rPr>
          <w:rFonts w:eastAsia="Calibri" w:cs="Times New Roman"/>
          <w:szCs w:val="24"/>
          <w:lang w:eastAsia="en-US"/>
        </w:rPr>
        <w:t>(Adams, 2018)</w:t>
      </w:r>
      <w:r w:rsidRPr="00557F93">
        <w:rPr>
          <w:rFonts w:eastAsia="Calibri" w:cs="Times New Roman"/>
          <w:szCs w:val="24"/>
          <w:lang w:val="en-US" w:eastAsia="en-US"/>
        </w:rPr>
        <w:t xml:space="preserve">. In addition, there are no additional hour pay structures that may be chosen at this job. In addition, the aims and aspirations of the institution are not entirely defined. In addition, the workplace does not provide a set work framework for its employees to follow. Because of these </w:t>
      </w:r>
      <w:r w:rsidR="00EA19E0" w:rsidRPr="00557F93">
        <w:rPr>
          <w:rFonts w:eastAsia="Calibri" w:cs="Times New Roman"/>
          <w:szCs w:val="24"/>
          <w:lang w:val="en-US" w:eastAsia="en-US"/>
        </w:rPr>
        <w:t>characteristics</w:t>
      </w:r>
      <w:r w:rsidRPr="00557F93">
        <w:rPr>
          <w:rFonts w:eastAsia="Calibri" w:cs="Times New Roman"/>
          <w:szCs w:val="24"/>
          <w:lang w:val="en-US" w:eastAsia="en-US"/>
        </w:rPr>
        <w:t xml:space="preserve">, the workers had less opportunities to strive toward their own personal development, which not only led to unhappiness at the workplace but also with the top management </w:t>
      </w:r>
      <w:r w:rsidRPr="00557F93">
        <w:rPr>
          <w:rFonts w:eastAsia="Calibri" w:cs="Times New Roman"/>
          <w:szCs w:val="24"/>
          <w:lang w:eastAsia="en-US"/>
        </w:rPr>
        <w:t>(Adams, 2018)</w:t>
      </w:r>
      <w:r w:rsidRPr="00557F93">
        <w:rPr>
          <w:rFonts w:eastAsia="Calibri" w:cs="Times New Roman"/>
          <w:szCs w:val="24"/>
          <w:lang w:val="en-US" w:eastAsia="en-US"/>
        </w:rPr>
        <w:t>. Employees have lost their motivation, which has a direct impact on their level of production.</w:t>
      </w:r>
    </w:p>
    <w:p w14:paraId="28CADA4C" w14:textId="643411BC" w:rsidR="00557F93" w:rsidRPr="007F3636" w:rsidRDefault="00557F93" w:rsidP="00557F93">
      <w:pPr>
        <w:pStyle w:val="Heading1"/>
        <w:rPr>
          <w:rFonts w:cs="Times New Roman"/>
          <w:lang w:val="en-US" w:eastAsia="en-US"/>
        </w:rPr>
      </w:pPr>
      <w:r w:rsidRPr="007F3636">
        <w:rPr>
          <w:rFonts w:cs="Times New Roman"/>
          <w:lang w:val="en-US" w:eastAsia="en-US"/>
        </w:rPr>
        <w:lastRenderedPageBreak/>
        <w:t xml:space="preserve"> </w:t>
      </w:r>
      <w:bookmarkStart w:id="6" w:name="_Toc121790054"/>
      <w:bookmarkStart w:id="7" w:name="_Toc121794935"/>
      <w:bookmarkStart w:id="8" w:name="_Toc121868859"/>
      <w:proofErr w:type="spellStart"/>
      <w:r w:rsidRPr="007F3636">
        <w:rPr>
          <w:rFonts w:cs="Times New Roman"/>
          <w:lang w:val="en-US" w:eastAsia="en-US"/>
        </w:rPr>
        <w:t>A</w:t>
      </w:r>
      <w:bookmarkEnd w:id="6"/>
      <w:bookmarkEnd w:id="7"/>
      <w:r w:rsidR="007F3636">
        <w:rPr>
          <w:rFonts w:cs="Times New Roman"/>
          <w:lang w:val="en-US" w:eastAsia="en-US"/>
        </w:rPr>
        <w:t>nalysing</w:t>
      </w:r>
      <w:proofErr w:type="spellEnd"/>
      <w:r w:rsidR="007F3636">
        <w:rPr>
          <w:rFonts w:cs="Times New Roman"/>
          <w:lang w:val="en-US" w:eastAsia="en-US"/>
        </w:rPr>
        <w:t xml:space="preserve"> Information</w:t>
      </w:r>
      <w:bookmarkEnd w:id="8"/>
    </w:p>
    <w:p w14:paraId="09256A22" w14:textId="77C6286C" w:rsidR="00557F93" w:rsidRPr="007F3636" w:rsidRDefault="00557F93" w:rsidP="00557F93">
      <w:pPr>
        <w:pStyle w:val="Heading2"/>
        <w:rPr>
          <w:rFonts w:cs="Times New Roman"/>
          <w:lang w:val="en-US" w:eastAsia="en-US"/>
        </w:rPr>
      </w:pPr>
      <w:bookmarkStart w:id="9" w:name="_Toc121790055"/>
      <w:bookmarkStart w:id="10" w:name="_Toc121794936"/>
      <w:bookmarkStart w:id="11" w:name="_Toc121868860"/>
      <w:r w:rsidRPr="007F3636">
        <w:rPr>
          <w:rFonts w:cs="Times New Roman"/>
          <w:lang w:val="en-US" w:eastAsia="en-US"/>
        </w:rPr>
        <w:t>R</w:t>
      </w:r>
      <w:r w:rsidR="007F3636">
        <w:rPr>
          <w:rFonts w:cs="Times New Roman"/>
          <w:lang w:val="en-US" w:eastAsia="en-US"/>
        </w:rPr>
        <w:t>oot</w:t>
      </w:r>
      <w:r w:rsidRPr="007F3636">
        <w:rPr>
          <w:rFonts w:cs="Times New Roman"/>
          <w:lang w:val="en-US" w:eastAsia="en-US"/>
        </w:rPr>
        <w:t xml:space="preserve"> C</w:t>
      </w:r>
      <w:r w:rsidR="007F3636">
        <w:rPr>
          <w:rFonts w:cs="Times New Roman"/>
          <w:lang w:val="en-US" w:eastAsia="en-US"/>
        </w:rPr>
        <w:t>ause</w:t>
      </w:r>
      <w:r w:rsidRPr="007F3636">
        <w:rPr>
          <w:rFonts w:cs="Times New Roman"/>
          <w:lang w:val="en-US" w:eastAsia="en-US"/>
        </w:rPr>
        <w:t xml:space="preserve"> </w:t>
      </w:r>
      <w:r w:rsidR="007F3636" w:rsidRPr="007F3636">
        <w:rPr>
          <w:rFonts w:cs="Times New Roman"/>
          <w:lang w:val="en-US" w:eastAsia="en-US"/>
        </w:rPr>
        <w:t>A</w:t>
      </w:r>
      <w:r w:rsidR="007F3636">
        <w:rPr>
          <w:rFonts w:cs="Times New Roman"/>
          <w:lang w:val="en-US" w:eastAsia="en-US"/>
        </w:rPr>
        <w:t>nalysis</w:t>
      </w:r>
      <w:r w:rsidRPr="007F3636">
        <w:rPr>
          <w:rFonts w:cs="Times New Roman"/>
          <w:lang w:val="en-US" w:eastAsia="en-US"/>
        </w:rPr>
        <w:t xml:space="preserve"> (RCA)</w:t>
      </w:r>
      <w:bookmarkEnd w:id="9"/>
      <w:bookmarkEnd w:id="10"/>
      <w:bookmarkEnd w:id="11"/>
    </w:p>
    <w:p w14:paraId="7B6549A1" w14:textId="76F0AA7D" w:rsidR="00557F93" w:rsidRPr="00557F93" w:rsidRDefault="00557F93" w:rsidP="00291ECA">
      <w:pPr>
        <w:spacing w:after="200"/>
        <w:jc w:val="both"/>
        <w:rPr>
          <w:rFonts w:eastAsia="Calibri" w:cs="Times New Roman"/>
          <w:szCs w:val="24"/>
          <w:lang w:val="en-US" w:eastAsia="en-US"/>
        </w:rPr>
      </w:pPr>
      <w:r w:rsidRPr="00557F93">
        <w:rPr>
          <w:rFonts w:eastAsia="Calibri" w:cs="Times New Roman"/>
          <w:szCs w:val="24"/>
          <w:lang w:val="en-US" w:eastAsia="en-US"/>
        </w:rPr>
        <w:t xml:space="preserve">The case study that is being presented here has identified and investigated the factors that led to the current predicament, as well as the effects that it has had. Employees have lost faith in the company due to several factors, one of which is that there is not enough of a balance between work and personal life </w:t>
      </w:r>
      <w:r w:rsidRPr="00557F93">
        <w:rPr>
          <w:rFonts w:eastAsia="Calibri" w:cs="Times New Roman"/>
          <w:szCs w:val="24"/>
          <w:lang w:eastAsia="en-US"/>
        </w:rPr>
        <w:t>(</w:t>
      </w:r>
      <w:proofErr w:type="spellStart"/>
      <w:r w:rsidRPr="00557F93">
        <w:rPr>
          <w:rFonts w:eastAsia="Calibri" w:cs="Times New Roman"/>
          <w:szCs w:val="24"/>
          <w:lang w:eastAsia="en-US"/>
        </w:rPr>
        <w:t>Liams</w:t>
      </w:r>
      <w:proofErr w:type="spellEnd"/>
      <w:r w:rsidRPr="00557F93">
        <w:rPr>
          <w:rFonts w:eastAsia="Calibri" w:cs="Times New Roman"/>
          <w:szCs w:val="24"/>
          <w:lang w:eastAsia="en-US"/>
        </w:rPr>
        <w:t xml:space="preserve"> et al., 2019)</w:t>
      </w:r>
      <w:r w:rsidRPr="00557F93">
        <w:rPr>
          <w:rFonts w:eastAsia="Calibri" w:cs="Times New Roman"/>
          <w:szCs w:val="24"/>
          <w:lang w:val="en-US" w:eastAsia="en-US"/>
        </w:rPr>
        <w:t xml:space="preserve">.  </w:t>
      </w:r>
    </w:p>
    <w:p w14:paraId="77C696ED" w14:textId="7B994BCF" w:rsidR="00557F93" w:rsidRDefault="00985C33" w:rsidP="008B1D0B">
      <w:pPr>
        <w:spacing w:after="200" w:line="276" w:lineRule="auto"/>
        <w:jc w:val="center"/>
        <w:rPr>
          <w:rFonts w:eastAsia="Calibri" w:cs="Times New Roman"/>
          <w:noProof/>
          <w:sz w:val="22"/>
          <w:lang w:val="en-US" w:eastAsia="en-US"/>
        </w:rPr>
      </w:pPr>
      <w:r w:rsidRPr="009A293A">
        <w:rPr>
          <w:rFonts w:eastAsia="Calibri" w:cs="Times New Roman"/>
          <w:noProof/>
          <w:sz w:val="22"/>
          <w:lang w:val="en-US" w:eastAsia="en-US"/>
        </w:rPr>
        <mc:AlternateContent>
          <mc:Choice Requires="wpg">
            <w:drawing>
              <wp:anchor distT="0" distB="0" distL="114300" distR="114300" simplePos="0" relativeHeight="251661312" behindDoc="0" locked="0" layoutInCell="1" allowOverlap="1" wp14:anchorId="7D89FB51" wp14:editId="61A3A3E1">
                <wp:simplePos x="0" y="0"/>
                <wp:positionH relativeFrom="column">
                  <wp:posOffset>381000</wp:posOffset>
                </wp:positionH>
                <wp:positionV relativeFrom="paragraph">
                  <wp:posOffset>112395</wp:posOffset>
                </wp:positionV>
                <wp:extent cx="5623560" cy="1981200"/>
                <wp:effectExtent l="0" t="0" r="0" b="0"/>
                <wp:wrapNone/>
                <wp:docPr id="21" name="Group 3"/>
                <wp:cNvGraphicFramePr/>
                <a:graphic xmlns:a="http://schemas.openxmlformats.org/drawingml/2006/main">
                  <a:graphicData uri="http://schemas.microsoft.com/office/word/2010/wordprocessingGroup">
                    <wpg:wgp>
                      <wpg:cNvGrpSpPr/>
                      <wpg:grpSpPr>
                        <a:xfrm>
                          <a:off x="0" y="0"/>
                          <a:ext cx="5623560" cy="1981200"/>
                          <a:chOff x="0" y="-620909"/>
                          <a:chExt cx="11824653" cy="4166098"/>
                        </a:xfrm>
                      </wpg:grpSpPr>
                      <wps:wsp>
                        <wps:cNvPr id="22" name="Rectangle 22"/>
                        <wps:cNvSpPr/>
                        <wps:spPr>
                          <a:xfrm>
                            <a:off x="275817" y="-620909"/>
                            <a:ext cx="3118485" cy="1097159"/>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8BF472B" w14:textId="77777777" w:rsidR="009A293A" w:rsidRPr="00985C33" w:rsidRDefault="009A293A" w:rsidP="009A293A">
                              <w:pPr>
                                <w:pStyle w:val="NormalWeb"/>
                                <w:spacing w:before="0" w:beforeAutospacing="0" w:after="0" w:afterAutospacing="0"/>
                              </w:pPr>
                              <w:r w:rsidRPr="00985C33">
                                <w:rPr>
                                  <w:rFonts w:asciiTheme="minorHAnsi" w:hAnsi="Calibri" w:cstheme="minorBidi"/>
                                  <w:b/>
                                  <w:bCs/>
                                  <w:color w:val="FFFFFF" w:themeColor="light1"/>
                                  <w:kern w:val="24"/>
                                  <w:lang w:val="en-GB"/>
                                </w:rPr>
                                <w:t>Poor Work Life Balance</w:t>
                              </w:r>
                            </w:p>
                          </w:txbxContent>
                        </wps:txbx>
                        <wps:bodyPr wrap="square">
                          <a:noAutofit/>
                        </wps:bodyPr>
                      </wps:wsp>
                      <wps:wsp>
                        <wps:cNvPr id="23" name="Rectangle 23"/>
                        <wps:cNvSpPr/>
                        <wps:spPr>
                          <a:xfrm>
                            <a:off x="0" y="2560674"/>
                            <a:ext cx="2236470" cy="983281"/>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D19E8C1" w14:textId="77777777" w:rsidR="009A293A" w:rsidRPr="00985C33" w:rsidRDefault="009A293A" w:rsidP="009A293A">
                              <w:pPr>
                                <w:pStyle w:val="NormalWeb"/>
                                <w:spacing w:before="0" w:beforeAutospacing="0" w:after="0" w:afterAutospacing="0"/>
                              </w:pPr>
                              <w:r w:rsidRPr="00985C33">
                                <w:rPr>
                                  <w:rFonts w:asciiTheme="minorHAnsi" w:hAnsi="Calibri" w:cstheme="minorBidi"/>
                                  <w:b/>
                                  <w:bCs/>
                                  <w:color w:val="FFFFFF" w:themeColor="light1"/>
                                  <w:kern w:val="24"/>
                                  <w:lang w:val="en-GB"/>
                                </w:rPr>
                                <w:t>Poor Leadership</w:t>
                              </w:r>
                            </w:p>
                          </w:txbxContent>
                        </wps:txbx>
                        <wps:bodyPr wrap="square">
                          <a:noAutofit/>
                        </wps:bodyPr>
                      </wps:wsp>
                      <wpg:grpSp>
                        <wpg:cNvPr id="24" name="Group 24"/>
                        <wpg:cNvGrpSpPr/>
                        <wpg:grpSpPr>
                          <a:xfrm>
                            <a:off x="919408" y="-620908"/>
                            <a:ext cx="10905245" cy="4166097"/>
                            <a:chOff x="919408" y="-620908"/>
                            <a:chExt cx="10905245" cy="4166097"/>
                          </a:xfrm>
                        </wpg:grpSpPr>
                        <wps:wsp>
                          <wps:cNvPr id="25" name="Straight Arrow Connector 25"/>
                          <wps:cNvCnPr/>
                          <wps:spPr>
                            <a:xfrm flipV="1">
                              <a:off x="919408" y="1523047"/>
                              <a:ext cx="7656723" cy="22719"/>
                            </a:xfrm>
                            <a:prstGeom prst="straightConnector1">
                              <a:avLst/>
                            </a:prstGeom>
                            <a:ln w="76200">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 name="Rectangle 26"/>
                          <wps:cNvSpPr/>
                          <wps:spPr>
                            <a:xfrm>
                              <a:off x="4677687" y="-620908"/>
                              <a:ext cx="3063241" cy="1097159"/>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6030D6D" w14:textId="77777777" w:rsidR="009A293A" w:rsidRPr="00985C33" w:rsidRDefault="009A293A" w:rsidP="009A293A">
                                <w:pPr>
                                  <w:pStyle w:val="NormalWeb"/>
                                  <w:spacing w:before="0" w:beforeAutospacing="0" w:after="0" w:afterAutospacing="0"/>
                                  <w:rPr>
                                    <w:szCs w:val="20"/>
                                  </w:rPr>
                                </w:pPr>
                                <w:r w:rsidRPr="00985C33">
                                  <w:rPr>
                                    <w:rFonts w:asciiTheme="minorHAnsi" w:hAnsi="Calibri" w:cstheme="minorBidi"/>
                                    <w:b/>
                                    <w:bCs/>
                                    <w:color w:val="FFFFFF" w:themeColor="light1"/>
                                    <w:kern w:val="24"/>
                                    <w:szCs w:val="20"/>
                                    <w:lang w:val="en-GB"/>
                                  </w:rPr>
                                  <w:t>Undefined Work hours</w:t>
                                </w:r>
                              </w:p>
                            </w:txbxContent>
                          </wps:txbx>
                          <wps:bodyPr wrap="square">
                            <a:noAutofit/>
                          </wps:bodyPr>
                        </wps:wsp>
                        <wps:wsp>
                          <wps:cNvPr id="27" name="Rectangle 27"/>
                          <wps:cNvSpPr/>
                          <wps:spPr>
                            <a:xfrm>
                              <a:off x="4565986" y="2572647"/>
                              <a:ext cx="2896869" cy="97254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26FC38" w14:textId="77777777" w:rsidR="009A293A" w:rsidRPr="00985C33" w:rsidRDefault="009A293A" w:rsidP="009A293A">
                                <w:pPr>
                                  <w:pStyle w:val="NormalWeb"/>
                                  <w:spacing w:before="0" w:beforeAutospacing="0" w:after="0" w:afterAutospacing="0"/>
                                  <w:rPr>
                                    <w:sz w:val="12"/>
                                  </w:rPr>
                                </w:pPr>
                                <w:r w:rsidRPr="00985C33">
                                  <w:rPr>
                                    <w:rFonts w:asciiTheme="minorHAnsi" w:hAnsi="Calibri" w:cstheme="minorBidi"/>
                                    <w:b/>
                                    <w:bCs/>
                                    <w:color w:val="FFFFFF" w:themeColor="light1"/>
                                    <w:kern w:val="24"/>
                                    <w:szCs w:val="48"/>
                                    <w:lang w:val="en-GB"/>
                                  </w:rPr>
                                  <w:t>Low Scope for Personal Growth</w:t>
                                </w:r>
                              </w:p>
                            </w:txbxContent>
                          </wps:txbx>
                          <wps:bodyPr wrap="square">
                            <a:noAutofit/>
                          </wps:bodyPr>
                        </wps:wsp>
                        <wps:wsp>
                          <wps:cNvPr id="28" name="Rectangle 28"/>
                          <wps:cNvSpPr/>
                          <wps:spPr>
                            <a:xfrm>
                              <a:off x="8829358" y="584763"/>
                              <a:ext cx="2995295" cy="1592580"/>
                            </a:xfrm>
                            <a:prstGeom prst="rect">
                              <a:avLst/>
                            </a:prstGeom>
                            <a:solidFill>
                              <a:schemeClr val="accent6">
                                <a:lumMod val="50000"/>
                              </a:schemeClr>
                            </a:solidFill>
                            <a:ln>
                              <a:noFill/>
                            </a:ln>
                          </wps:spPr>
                          <wps:style>
                            <a:lnRef idx="2">
                              <a:schemeClr val="accent4">
                                <a:shade val="50000"/>
                              </a:schemeClr>
                            </a:lnRef>
                            <a:fillRef idx="1">
                              <a:schemeClr val="accent4"/>
                            </a:fillRef>
                            <a:effectRef idx="0">
                              <a:schemeClr val="accent4"/>
                            </a:effectRef>
                            <a:fontRef idx="minor">
                              <a:schemeClr val="lt1"/>
                            </a:fontRef>
                          </wps:style>
                          <wps:txbx>
                            <w:txbxContent>
                              <w:p w14:paraId="48A6C038" w14:textId="77777777" w:rsidR="009A293A" w:rsidRPr="00985C33" w:rsidRDefault="009A293A" w:rsidP="009A293A">
                                <w:pPr>
                                  <w:pStyle w:val="NormalWeb"/>
                                  <w:spacing w:before="0" w:beforeAutospacing="0" w:after="0" w:afterAutospacing="0"/>
                                  <w:jc w:val="center"/>
                                  <w:rPr>
                                    <w:sz w:val="20"/>
                                    <w:szCs w:val="20"/>
                                  </w:rPr>
                                </w:pPr>
                                <w:r w:rsidRPr="00985C33">
                                  <w:rPr>
                                    <w:rFonts w:asciiTheme="minorHAnsi" w:hAnsi="Calibri" w:cstheme="minorBidi"/>
                                    <w:b/>
                                    <w:bCs/>
                                    <w:color w:val="FFFFFF" w:themeColor="light1"/>
                                    <w:kern w:val="24"/>
                                    <w:sz w:val="20"/>
                                    <w:szCs w:val="20"/>
                                  </w:rPr>
                                  <w:t>Increased dissatisfaction in workplace &amp; in senior management</w:t>
                                </w:r>
                              </w:p>
                            </w:txbxContent>
                          </wps:txbx>
                          <wps:bodyPr wrap="square">
                            <a:noAutofit/>
                          </wps:bodyPr>
                        </wps:wsp>
                        <wps:wsp>
                          <wps:cNvPr id="29" name="Straight Arrow Connector 29"/>
                          <wps:cNvCnPr/>
                          <wps:spPr>
                            <a:xfrm>
                              <a:off x="2175340" y="523220"/>
                              <a:ext cx="1116886" cy="970214"/>
                            </a:xfrm>
                            <a:prstGeom prst="straightConnector1">
                              <a:avLst/>
                            </a:prstGeom>
                            <a:ln w="57150">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0" name="Straight Arrow Connector 30"/>
                          <wps:cNvCnPr/>
                          <wps:spPr>
                            <a:xfrm flipV="1">
                              <a:off x="1254305" y="1548519"/>
                              <a:ext cx="1120937" cy="959924"/>
                            </a:xfrm>
                            <a:prstGeom prst="straightConnector1">
                              <a:avLst/>
                            </a:prstGeom>
                            <a:ln w="57150">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1" name="Straight Arrow Connector 31"/>
                          <wps:cNvCnPr/>
                          <wps:spPr>
                            <a:xfrm>
                              <a:off x="5833780" y="534237"/>
                              <a:ext cx="1120937" cy="959924"/>
                            </a:xfrm>
                            <a:prstGeom prst="straightConnector1">
                              <a:avLst/>
                            </a:prstGeom>
                            <a:ln w="57150">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88" name="Straight Arrow Connector 288"/>
                          <wps:cNvCnPr/>
                          <wps:spPr>
                            <a:xfrm flipV="1">
                              <a:off x="5906296" y="1548519"/>
                              <a:ext cx="1120937" cy="959924"/>
                            </a:xfrm>
                            <a:prstGeom prst="straightConnector1">
                              <a:avLst/>
                            </a:prstGeom>
                            <a:ln w="57150">
                              <a:solidFill>
                                <a:schemeClr val="accent4">
                                  <a:lumMod val="75000"/>
                                </a:schemeClr>
                              </a:solidFill>
                              <a:tailEnd type="triangle"/>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id="Group 3" o:spid="_x0000_s1026" style="position:absolute;left:0;text-align:left;margin-left:30pt;margin-top:8.85pt;width:442.8pt;height:156pt;z-index:251661312;mso-width-relative:margin;mso-height-relative:margin" coordorigin=",-6209" coordsize="118246,416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">
                <v:rect id="Rectangle 22" o:spid="_x0000_s1027" style="position:absolute;left:2758;top:-6209;width:31185;height:109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pMfr8QA&#10;AADbAAAADwAAAGRycy9kb3ducmV2LnhtbESPwWrDMBBE74X+g9hCb41UH5rgRgmJoZBDKU3iQ46L&#10;tLVNpJWxlNj9+6oQyHGYmTfMcj15J640xC6whteZAkFsgu240VAfP14WIGJCtugCk4ZfirBePT4s&#10;sbRh5D1dD6kRGcKxRA1tSn0pZTQteYyz0BNn7ycMHlOWQyPtgGOGeycLpd6kx47zQos9VS2Z8+Hi&#10;NZh6PLnT6JT7/Krm4axM9b1daP38NG3eQSSa0j18a++shqKA/y/5B8jVH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aTH6/EAAAA2wAAAA8AAAAAAAAAAAAAAAAAmAIAAGRycy9k&#10;b3ducmV2LnhtbFBLBQYAAAAABAAEAPUAAACJAwAAAAA=&#10;" fillcolor="#4472c4 [3204]" stroked="f" strokeweight="1pt">
                  <v:textbox>
                    <w:txbxContent>
                      <w:p w14:paraId="08BF472B" w14:textId="77777777" w:rsidR="009A293A" w:rsidRPr="00985C33" w:rsidRDefault="009A293A" w:rsidP="009A293A">
                        <w:pPr>
                          <w:pStyle w:val="NormalWeb"/>
                          <w:spacing w:before="0" w:beforeAutospacing="0" w:after="0" w:afterAutospacing="0"/>
                        </w:pPr>
                        <w:r w:rsidRPr="00985C33">
                          <w:rPr>
                            <w:rFonts w:asciiTheme="minorHAnsi" w:hAnsi="Calibri" w:cstheme="minorBidi"/>
                            <w:b/>
                            <w:bCs/>
                            <w:color w:val="FFFFFF" w:themeColor="light1"/>
                            <w:kern w:val="24"/>
                            <w:lang w:val="en-GB"/>
                          </w:rPr>
                          <w:t>Poor Work Life Balance</w:t>
                        </w:r>
                      </w:p>
                    </w:txbxContent>
                  </v:textbox>
                </v:rect>
                <v:rect id="Rectangle 23" o:spid="_x0000_s1028" style="position:absolute;top:25606;width:22364;height:983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ad+6NMMA&#10;AADbAAAADwAAAGRycy9kb3ducmV2LnhtbESPQWsCMRSE74X+h/AEbzVRQWVrlHZB8FCkWg8eH8nr&#10;7mLysmyiu/77plDocZiZb5j1dvBO3KmLTWAN04kCQWyCbbjScP7avaxAxIRs0QUmDQ+KsN08P62x&#10;sKHnI91PqRIZwrFADXVKbSFlNDV5jJPQEmfvO3QeU5ZdJW2HfYZ7J2dKLaTHhvNCjS2VNZnr6eY1&#10;mHN/cZfeKfdxKJfhqkz5+b7Sejwa3l5BJBrSf/ivvbcaZnP4/ZJ/gNz8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ad+6NMMAAADbAAAADwAAAAAAAAAAAAAAAACYAgAAZHJzL2Rv&#10;d25yZXYueG1sUEsFBgAAAAAEAAQA9QAAAIgDAAAAAA==&#10;" fillcolor="#4472c4 [3204]" stroked="f" strokeweight="1pt">
                  <v:textbox>
                    <w:txbxContent>
                      <w:p w14:paraId="2D19E8C1" w14:textId="77777777" w:rsidR="009A293A" w:rsidRPr="00985C33" w:rsidRDefault="009A293A" w:rsidP="009A293A">
                        <w:pPr>
                          <w:pStyle w:val="NormalWeb"/>
                          <w:spacing w:before="0" w:beforeAutospacing="0" w:after="0" w:afterAutospacing="0"/>
                        </w:pPr>
                        <w:r w:rsidRPr="00985C33">
                          <w:rPr>
                            <w:rFonts w:asciiTheme="minorHAnsi" w:hAnsi="Calibri" w:cstheme="minorBidi"/>
                            <w:b/>
                            <w:bCs/>
                            <w:color w:val="FFFFFF" w:themeColor="light1"/>
                            <w:kern w:val="24"/>
                            <w:lang w:val="en-GB"/>
                          </w:rPr>
                          <w:t>Poor Leadership</w:t>
                        </w:r>
                      </w:p>
                    </w:txbxContent>
                  </v:textbox>
                </v:rect>
                <v:group id="Group 24" o:spid="_x0000_s1029" style="position:absolute;left:9194;top:-6209;width:109052;height:41660" coordorigin="9194,-6209" coordsize="109052,4166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XGoOpMQAAADbAAAA&#10;DwAAAAAAAAAAAAAAAACqAgAAZHJzL2Rvd25yZXYueG1sUEsFBgAAAAAEAAQA+gAAAJsDAAAAAA==&#10;">
                  <v:shapetype id="_x0000_t32" coordsize="21600,21600" o:spt="32" o:oned="t" path="m,l21600,21600e" filled="f">
                    <v:path arrowok="t" fillok="f" o:connecttype="none"/>
                    <o:lock v:ext="edit" shapetype="t"/>
                  </v:shapetype>
                  <v:shape id="Straight Arrow Connector 25" o:spid="_x0000_s1030" type="#_x0000_t32" style="position:absolute;left:9194;top:15230;width:76567;height:227;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YFvZcUAAADbAAAADwAAAGRycy9kb3ducmV2LnhtbESPQWvCQBSE74X+h+UVvEjdVGJb0myk&#10;KhY9mnrx9si+ZkOzb0N21eivdwtCj8PMfMPk88G24kS9bxwreJkkIIgrpxuuFey/18/vIHxA1tg6&#10;JgUX8jAvHh9yzLQ7845OZahFhLDPUIEJocuk9JUhi37iOuLo/bjeYoiyr6Xu8RzhtpXTJHmVFhuO&#10;CwY7WhqqfsujVXDVS1Ot3rZpk25WV5MuxocvHCs1eho+P0AEGsJ/+N7eaAXTGfx9iT9AFj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WYFvZcUAAADbAAAADwAAAAAAAAAA&#10;AAAAAAChAgAAZHJzL2Rvd25yZXYueG1sUEsFBgAAAAAEAAQA+QAAAJMDAAAAAA==&#10;" strokecolor="#bf8f00 [2407]" strokeweight="6pt">
                    <v:stroke endarrow="block" joinstyle="miter"/>
                  </v:shape>
                  <v:rect id="Rectangle 26" o:spid="_x0000_s1031" style="position:absolute;left:46776;top:-6209;width:30633;height:1097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agZrMMA&#10;AADbAAAADwAAAGRycy9kb3ducmV2LnhtbESPQWsCMRSE74X+h/AKvdVED1a2RtEFoYciaj14fCTP&#10;3cXkZdlEd/vvjVDwOMzMN8x8OXgnbtTFJrCG8UiBIDbBNlxpOP5uPmYgYkK26AKThj+KsFy8vsyx&#10;sKHnPd0OqRIZwrFADXVKbSFlNDV5jKPQEmfvHDqPKcuukrbDPsO9kxOlptJjw3mhxpbKmszlcPUa&#10;zLE/uVPvlPvZlp/hoky5W8+0fn8bVl8gEg3pGf5vf1sNkyk8vuQfIBd3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agZrMMAAADbAAAADwAAAAAAAAAAAAAAAACYAgAAZHJzL2Rv&#10;d25yZXYueG1sUEsFBgAAAAAEAAQA9QAAAIgDAAAAAA==&#10;" fillcolor="#4472c4 [3204]" stroked="f" strokeweight="1pt">
                    <v:textbox>
                      <w:txbxContent>
                        <w:p w14:paraId="56030D6D" w14:textId="77777777" w:rsidR="009A293A" w:rsidRPr="00985C33" w:rsidRDefault="009A293A" w:rsidP="009A293A">
                          <w:pPr>
                            <w:pStyle w:val="NormalWeb"/>
                            <w:spacing w:before="0" w:beforeAutospacing="0" w:after="0" w:afterAutospacing="0"/>
                            <w:rPr>
                              <w:szCs w:val="20"/>
                            </w:rPr>
                          </w:pPr>
                          <w:r w:rsidRPr="00985C33">
                            <w:rPr>
                              <w:rFonts w:asciiTheme="minorHAnsi" w:hAnsi="Calibri" w:cstheme="minorBidi"/>
                              <w:b/>
                              <w:bCs/>
                              <w:color w:val="FFFFFF" w:themeColor="light1"/>
                              <w:kern w:val="24"/>
                              <w:szCs w:val="20"/>
                              <w:lang w:val="en-GB"/>
                            </w:rPr>
                            <w:t>Undefined Work hours</w:t>
                          </w:r>
                        </w:p>
                      </w:txbxContent>
                    </v:textbox>
                  </v:rect>
                  <v:rect id="Rectangle 27" o:spid="_x0000_s1032" style="position:absolute;left:45659;top:25726;width:28969;height:972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uS8N8MA&#10;AADbAAAADwAAAGRycy9kb3ducmV2LnhtbESPQWsCMRSE74X+h/AKvdVED1VWo+iC0EMpVj14fCTP&#10;3cXkZdlEd/33piD0OMzMN8xiNXgnbtTFJrCG8UiBIDbBNlxpOB62HzMQMSFbdIFJw50irJavLwss&#10;bOj5l277VIkM4VighjqltpAympo8xlFoibN3Dp3HlGVXSdthn+HeyYlSn9Jjw3mhxpbKmsxlf/Ua&#10;zLE/uVPvlPv+Kafhoky528y0fn8b1nMQiYb0H362v6yGyRT+vuQfIJcP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FuS8N8MAAADbAAAADwAAAAAAAAAAAAAAAACYAgAAZHJzL2Rv&#10;d25yZXYueG1sUEsFBgAAAAAEAAQA9QAAAIgDAAAAAA==&#10;" fillcolor="#4472c4 [3204]" stroked="f" strokeweight="1pt">
                    <v:textbox>
                      <w:txbxContent>
                        <w:p w14:paraId="4E26FC38" w14:textId="77777777" w:rsidR="009A293A" w:rsidRPr="00985C33" w:rsidRDefault="009A293A" w:rsidP="009A293A">
                          <w:pPr>
                            <w:pStyle w:val="NormalWeb"/>
                            <w:spacing w:before="0" w:beforeAutospacing="0" w:after="0" w:afterAutospacing="0"/>
                            <w:rPr>
                              <w:sz w:val="12"/>
                            </w:rPr>
                          </w:pPr>
                          <w:r w:rsidRPr="00985C33">
                            <w:rPr>
                              <w:rFonts w:asciiTheme="minorHAnsi" w:hAnsi="Calibri" w:cstheme="minorBidi"/>
                              <w:b/>
                              <w:bCs/>
                              <w:color w:val="FFFFFF" w:themeColor="light1"/>
                              <w:kern w:val="24"/>
                              <w:szCs w:val="48"/>
                              <w:lang w:val="en-GB"/>
                            </w:rPr>
                            <w:t>Low Scope for Personal Growth</w:t>
                          </w:r>
                        </w:p>
                      </w:txbxContent>
                    </v:textbox>
                  </v:rect>
                  <v:rect id="Rectangle 28" o:spid="_x0000_s1033" style="position:absolute;left:88293;top:5847;width:29953;height:1592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DqLb78A&#10;AADbAAAADwAAAGRycy9kb3ducmV2LnhtbERP3WrCMBS+F/YO4Qi7s4lOZHRGkcFAHF5YfYBDc2yK&#10;yUnXZLZ7++VC8PLj+19vR+/EnfrYBtYwLxQI4jqYlhsNl/PX7B1ETMgGXWDS8EcRtpuXyRpLEwY+&#10;0b1KjcghHEvUYFPqSiljbcljLEJHnLlr6D2mDPtGmh6HHO6dXCi1kh5bzg0WO/q0VN+qX6/hcPNe&#10;HY7KvdklVq7Zm+/hJ2n9Oh13HyASjekpfrj3RsMij81f8g+Qm38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QOotvvwAAANsAAAAPAAAAAAAAAAAAAAAAAJgCAABkcnMvZG93bnJl&#10;di54bWxQSwUGAAAAAAQABAD1AAAAhAMAAAAA&#10;" fillcolor="#375623 [1609]" stroked="f" strokeweight="1pt">
                    <v:textbox>
                      <w:txbxContent>
                        <w:p w14:paraId="48A6C038" w14:textId="77777777" w:rsidR="009A293A" w:rsidRPr="00985C33" w:rsidRDefault="009A293A" w:rsidP="009A293A">
                          <w:pPr>
                            <w:pStyle w:val="NormalWeb"/>
                            <w:spacing w:before="0" w:beforeAutospacing="0" w:after="0" w:afterAutospacing="0"/>
                            <w:jc w:val="center"/>
                            <w:rPr>
                              <w:sz w:val="20"/>
                              <w:szCs w:val="20"/>
                            </w:rPr>
                          </w:pPr>
                          <w:r w:rsidRPr="00985C33">
                            <w:rPr>
                              <w:rFonts w:asciiTheme="minorHAnsi" w:hAnsi="Calibri" w:cstheme="minorBidi"/>
                              <w:b/>
                              <w:bCs/>
                              <w:color w:val="FFFFFF" w:themeColor="light1"/>
                              <w:kern w:val="24"/>
                              <w:sz w:val="20"/>
                              <w:szCs w:val="20"/>
                            </w:rPr>
                            <w:t>Increased dissatisfaction in workplace &amp; in senior management</w:t>
                          </w:r>
                        </w:p>
                      </w:txbxContent>
                    </v:textbox>
                  </v:rect>
                  <v:shape id="Straight Arrow Connector 29" o:spid="_x0000_s1034" type="#_x0000_t32" style="position:absolute;left:21753;top:5232;width:11169;height:9702;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tCVwsMAAADbAAAADwAAAGRycy9kb3ducmV2LnhtbESP3YrCMBSE7wXfIRzBO011Rd2uUUQQ&#10;i7Cgdh/g0Jz+sM1JabJafXojLHg5zMw3zGrTmVpcqXWVZQWTcQSCOLO64kLBT7ofLUE4j6yxtkwK&#10;7uRgs+73Vhhre+MzXS++EAHCLkYFpfdNLKXLSjLoxrYhDl5uW4M+yLaQusVbgJtaTqNoLg1WHBZK&#10;bGhXUvZ7+TMKHm6/8CY5fWh3OCbbfJZ+13mq1HDQbb9AeOr8O/zfTrSC6Se8voQfINdPAA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A7QlcLDAAAA2wAAAA8AAAAAAAAAAAAA&#10;AAAAoQIAAGRycy9kb3ducmV2LnhtbFBLBQYAAAAABAAEAPkAAACRAwAAAAA=&#10;" strokecolor="#bf8f00 [2407]" strokeweight="4.5pt">
                    <v:stroke endarrow="block" joinstyle="miter"/>
                  </v:shape>
                  <v:shape id="Straight Arrow Connector 30" o:spid="_x0000_s1035" type="#_x0000_t32" style="position:absolute;left:12543;top:15485;width:11209;height:959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t6++r4AAADbAAAADwAAAGRycy9kb3ducmV2LnhtbERPy6rCMBDdX/AfwgjurqkKItUoIgh3&#10;4cYX4m5oxrbYTGqTq9WvdxaCy8N5zxatq9SdmlB6NjDoJ6CIM29Lzg0c9uvfCagQkS1WnsnAkwIs&#10;5p2fGabWP3hL913MlYRwSNFAEWOdah2yghyGvq+Jhbv4xmEU2OTaNviQcFfpYZKMtcOSpaHAmlYF&#10;ZdfdvzOwTASfjq9hmFDY3I7l+bAenY3pddvlFFSkNn7FH/efNTCS9fJFfoCevwE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AS3r76vgAAANsAAAAPAAAAAAAAAAAAAAAAAKEC&#10;AABkcnMvZG93bnJldi54bWxQSwUGAAAAAAQABAD5AAAAjAMAAAAA&#10;" strokecolor="#bf8f00 [2407]" strokeweight="4.5pt">
                    <v:stroke endarrow="block" joinstyle="miter"/>
                  </v:shape>
                  <v:shape id="Straight Arrow Connector 31" o:spid="_x0000_s1036" type="#_x0000_t32" style="position:absolute;left:58337;top:5342;width:11210;height:9599;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dX8PGcQAAADbAAAADwAAAGRycy9kb3ducmV2LnhtbESP0WrCQBRE3wv9h+UWfKsbtdQSXUWE&#10;YCgUqukHXLI32WD2bsiuMfr1bqHQx2FmzjDr7WhbMVDvG8cKZtMEBHHpdMO1gp8ie/0A4QOyxtYx&#10;KbiRh+3m+WmNqXZXPtJwCrWIEPYpKjAhdKmUvjRk0U9dRxy9yvUWQ5R9LXWP1wi3rZwnybu02HBc&#10;MNjR3lB5Pl2sgrvPlsHm3wvtD5/5rnorvtqqUGryMu5WIAKN4T/81861gsUMfr/EHyA3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1fw8ZxAAAANsAAAAPAAAAAAAAAAAA&#10;AAAAAKECAABkcnMvZG93bnJldi54bWxQSwUGAAAAAAQABAD5AAAAkgMAAAAA&#10;" strokecolor="#bf8f00 [2407]" strokeweight="4.5pt">
                    <v:stroke endarrow="block" joinstyle="miter"/>
                  </v:shape>
                  <v:shape id="Straight Arrow Connector 288" o:spid="_x0000_s1037" type="#_x0000_t32" style="position:absolute;left:59062;top:15485;width:11210;height:959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BN4sMAAAADcAAAADwAAAGRycy9kb3ducmV2LnhtbERPS4vCMBC+C/sfwizsTVO7IKUaRQRh&#10;D17WB+JtaMa22Ey6TdSuv945CB4/vvds0btG3agLtWcD41ECirjwtubSwH63HmagQkS22HgmA/8U&#10;YDH/GMwwt/7Ov3TbxlJJCIccDVQxtrnWoajIYRj5lli4s+8cRoFdqW2Hdwl3jU6TZKId1iwNFba0&#10;qqi4bK/OwDIRfDw80pBR2Pwd6tN+/X0y5uuzX05BRerjW/xy/1gDaSZr5YwcAT1/Ag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MATeLDAAAAA3AAAAA8AAAAAAAAAAAAAAAAA&#10;oQIAAGRycy9kb3ducmV2LnhtbFBLBQYAAAAABAAEAPkAAACOAwAAAAA=&#10;" strokecolor="#bf8f00 [2407]" strokeweight="4.5pt">
                    <v:stroke endarrow="block" joinstyle="miter"/>
                  </v:shape>
                </v:group>
              </v:group>
            </w:pict>
          </mc:Fallback>
        </mc:AlternateContent>
      </w:r>
    </w:p>
    <w:p w14:paraId="3371090C" w14:textId="69D716F9" w:rsidR="009A293A" w:rsidRDefault="009A293A" w:rsidP="008B1D0B">
      <w:pPr>
        <w:spacing w:after="200" w:line="276" w:lineRule="auto"/>
        <w:jc w:val="center"/>
        <w:rPr>
          <w:rFonts w:eastAsia="Calibri" w:cs="Times New Roman"/>
          <w:noProof/>
          <w:sz w:val="22"/>
          <w:lang w:val="en-US" w:eastAsia="en-US"/>
        </w:rPr>
      </w:pPr>
    </w:p>
    <w:p w14:paraId="1274D300" w14:textId="77777777" w:rsidR="009A293A" w:rsidRDefault="009A293A" w:rsidP="008B1D0B">
      <w:pPr>
        <w:spacing w:after="200" w:line="276" w:lineRule="auto"/>
        <w:jc w:val="center"/>
        <w:rPr>
          <w:rFonts w:eastAsia="Calibri" w:cs="Times New Roman"/>
          <w:noProof/>
          <w:sz w:val="22"/>
          <w:lang w:val="en-US" w:eastAsia="en-US"/>
        </w:rPr>
      </w:pPr>
    </w:p>
    <w:p w14:paraId="26CF5EF9" w14:textId="77777777" w:rsidR="009A293A" w:rsidRDefault="009A293A" w:rsidP="008B1D0B">
      <w:pPr>
        <w:spacing w:after="200" w:line="276" w:lineRule="auto"/>
        <w:jc w:val="center"/>
        <w:rPr>
          <w:rFonts w:eastAsia="Calibri" w:cs="Times New Roman"/>
          <w:noProof/>
          <w:sz w:val="22"/>
          <w:lang w:val="en-US" w:eastAsia="en-US"/>
        </w:rPr>
      </w:pPr>
    </w:p>
    <w:p w14:paraId="7C7B443B" w14:textId="77777777" w:rsidR="009A293A" w:rsidRDefault="009A293A" w:rsidP="008B1D0B">
      <w:pPr>
        <w:spacing w:after="200" w:line="276" w:lineRule="auto"/>
        <w:jc w:val="center"/>
        <w:rPr>
          <w:rFonts w:eastAsia="Calibri" w:cs="Times New Roman"/>
          <w:noProof/>
          <w:sz w:val="22"/>
          <w:lang w:val="en-US" w:eastAsia="en-US"/>
        </w:rPr>
      </w:pPr>
    </w:p>
    <w:p w14:paraId="1FF57A1B" w14:textId="77777777" w:rsidR="009A293A" w:rsidRDefault="009A293A" w:rsidP="008B1D0B">
      <w:pPr>
        <w:spacing w:after="200" w:line="276" w:lineRule="auto"/>
        <w:jc w:val="center"/>
        <w:rPr>
          <w:rFonts w:eastAsia="Calibri" w:cs="Times New Roman"/>
          <w:noProof/>
          <w:sz w:val="22"/>
          <w:lang w:val="en-US" w:eastAsia="en-US"/>
        </w:rPr>
      </w:pPr>
    </w:p>
    <w:p w14:paraId="275A1C3A" w14:textId="77777777" w:rsidR="009A293A" w:rsidRDefault="009A293A" w:rsidP="008B1D0B">
      <w:pPr>
        <w:spacing w:after="200" w:line="276" w:lineRule="auto"/>
        <w:jc w:val="center"/>
        <w:rPr>
          <w:rFonts w:eastAsia="Calibri" w:cs="Times New Roman"/>
          <w:noProof/>
          <w:sz w:val="22"/>
          <w:lang w:val="en-US" w:eastAsia="en-US"/>
        </w:rPr>
      </w:pPr>
    </w:p>
    <w:p w14:paraId="46F99C4F" w14:textId="77777777" w:rsidR="009A293A" w:rsidRDefault="009A293A" w:rsidP="008B1D0B">
      <w:pPr>
        <w:spacing w:after="200" w:line="276" w:lineRule="auto"/>
        <w:jc w:val="center"/>
        <w:rPr>
          <w:rFonts w:eastAsia="Calibri" w:cs="Times New Roman"/>
          <w:noProof/>
          <w:sz w:val="22"/>
          <w:lang w:val="en-US" w:eastAsia="en-US"/>
        </w:rPr>
      </w:pPr>
    </w:p>
    <w:p w14:paraId="4873D63E" w14:textId="3C8BCC33" w:rsidR="008B1D0B" w:rsidRPr="00557F93" w:rsidRDefault="008B1D0B" w:rsidP="008B1D0B">
      <w:pPr>
        <w:spacing w:after="200" w:line="276" w:lineRule="auto"/>
        <w:jc w:val="center"/>
        <w:rPr>
          <w:rFonts w:eastAsia="Calibri" w:cs="Times New Roman"/>
          <w:sz w:val="22"/>
          <w:lang w:val="en-US" w:eastAsia="en-US"/>
        </w:rPr>
      </w:pPr>
      <w:r>
        <w:rPr>
          <w:rFonts w:eastAsia="Calibri" w:cs="Times New Roman"/>
          <w:noProof/>
          <w:sz w:val="22"/>
          <w:lang w:val="en-US" w:eastAsia="en-US"/>
        </w:rPr>
        <w:t>Figure: Fishbone Diagram</w:t>
      </w:r>
    </w:p>
    <w:p w14:paraId="1899029A" w14:textId="77777777" w:rsidR="00557F93" w:rsidRPr="00557F93" w:rsidRDefault="00557F93" w:rsidP="005279DB">
      <w:pPr>
        <w:numPr>
          <w:ilvl w:val="0"/>
          <w:numId w:val="2"/>
        </w:numPr>
        <w:spacing w:after="200"/>
        <w:jc w:val="both"/>
        <w:rPr>
          <w:rFonts w:eastAsia="Calibri" w:cs="Times New Roman"/>
          <w:szCs w:val="24"/>
          <w:lang w:val="en-US" w:eastAsia="en-US"/>
        </w:rPr>
      </w:pPr>
      <w:r w:rsidRPr="00557F93">
        <w:rPr>
          <w:rFonts w:eastAsia="Calibri" w:cs="Times New Roman"/>
          <w:szCs w:val="24"/>
          <w:lang w:val="en-US" w:eastAsia="en-US"/>
        </w:rPr>
        <w:t xml:space="preserve">The increased workload that the workers are required to do has left them with little to no time for their personal or social lives </w:t>
      </w:r>
      <w:r w:rsidRPr="00557F93">
        <w:rPr>
          <w:rFonts w:eastAsia="Calibri" w:cs="Times New Roman"/>
          <w:szCs w:val="24"/>
          <w:lang w:eastAsia="en-US"/>
        </w:rPr>
        <w:t>(</w:t>
      </w:r>
      <w:proofErr w:type="spellStart"/>
      <w:r w:rsidRPr="00557F93">
        <w:rPr>
          <w:rFonts w:eastAsia="Calibri" w:cs="Times New Roman"/>
          <w:szCs w:val="24"/>
          <w:lang w:eastAsia="en-US"/>
        </w:rPr>
        <w:t>Liams</w:t>
      </w:r>
      <w:proofErr w:type="spellEnd"/>
      <w:r w:rsidRPr="00557F93">
        <w:rPr>
          <w:rFonts w:eastAsia="Calibri" w:cs="Times New Roman"/>
          <w:szCs w:val="24"/>
          <w:lang w:eastAsia="en-US"/>
        </w:rPr>
        <w:t xml:space="preserve"> et al., 2019)</w:t>
      </w:r>
      <w:r w:rsidRPr="00557F93">
        <w:rPr>
          <w:rFonts w:eastAsia="Calibri" w:cs="Times New Roman"/>
          <w:szCs w:val="24"/>
          <w:lang w:val="en-US" w:eastAsia="en-US"/>
        </w:rPr>
        <w:t>. Because the company is going through a time of change, the workers will need to put much more effort into their work.</w:t>
      </w:r>
    </w:p>
    <w:p w14:paraId="41059534" w14:textId="77777777" w:rsidR="00557F93" w:rsidRPr="00557F93" w:rsidRDefault="00557F93" w:rsidP="005279DB">
      <w:pPr>
        <w:numPr>
          <w:ilvl w:val="0"/>
          <w:numId w:val="2"/>
        </w:numPr>
        <w:spacing w:after="200"/>
        <w:jc w:val="both"/>
        <w:rPr>
          <w:rFonts w:eastAsia="Calibri" w:cs="Times New Roman"/>
          <w:szCs w:val="24"/>
          <w:lang w:val="en-US" w:eastAsia="en-US"/>
        </w:rPr>
      </w:pPr>
      <w:r w:rsidRPr="00557F93">
        <w:rPr>
          <w:rFonts w:eastAsia="Calibri" w:cs="Times New Roman"/>
          <w:szCs w:val="24"/>
          <w:lang w:val="en-US" w:eastAsia="en-US"/>
        </w:rPr>
        <w:t xml:space="preserve">Incompetent management is another contributing factor. The senior management has already been discredited in the eyes of the staff members. Moreover, requiring or coercing workers to put in additional hours has increased the level of discontentment felt by such workers </w:t>
      </w:r>
      <w:r w:rsidRPr="00557F93">
        <w:rPr>
          <w:rFonts w:eastAsia="Calibri" w:cs="Times New Roman"/>
          <w:szCs w:val="24"/>
          <w:lang w:eastAsia="en-US"/>
        </w:rPr>
        <w:t>(</w:t>
      </w:r>
      <w:proofErr w:type="spellStart"/>
      <w:r w:rsidRPr="00557F93">
        <w:rPr>
          <w:rFonts w:eastAsia="Calibri" w:cs="Times New Roman"/>
          <w:szCs w:val="24"/>
          <w:lang w:eastAsia="en-US"/>
        </w:rPr>
        <w:t>Liams</w:t>
      </w:r>
      <w:proofErr w:type="spellEnd"/>
      <w:r w:rsidRPr="00557F93">
        <w:rPr>
          <w:rFonts w:eastAsia="Calibri" w:cs="Times New Roman"/>
          <w:szCs w:val="24"/>
          <w:lang w:eastAsia="en-US"/>
        </w:rPr>
        <w:t xml:space="preserve"> et al., 2019)</w:t>
      </w:r>
      <w:r w:rsidRPr="00557F93">
        <w:rPr>
          <w:rFonts w:eastAsia="Calibri" w:cs="Times New Roman"/>
          <w:szCs w:val="24"/>
          <w:lang w:val="en-US" w:eastAsia="en-US"/>
        </w:rPr>
        <w:t>.</w:t>
      </w:r>
    </w:p>
    <w:p w14:paraId="0E39BBC4" w14:textId="77777777" w:rsidR="00557F93" w:rsidRPr="00557F93" w:rsidRDefault="00557F93" w:rsidP="005279DB">
      <w:pPr>
        <w:numPr>
          <w:ilvl w:val="0"/>
          <w:numId w:val="2"/>
        </w:numPr>
        <w:spacing w:after="200"/>
        <w:jc w:val="both"/>
        <w:rPr>
          <w:rFonts w:eastAsia="Calibri" w:cs="Times New Roman"/>
          <w:szCs w:val="24"/>
          <w:lang w:val="en-US" w:eastAsia="en-US"/>
        </w:rPr>
      </w:pPr>
      <w:r w:rsidRPr="00557F93">
        <w:rPr>
          <w:rFonts w:eastAsia="Calibri" w:cs="Times New Roman"/>
          <w:szCs w:val="24"/>
          <w:lang w:val="en-US" w:eastAsia="en-US"/>
        </w:rPr>
        <w:t xml:space="preserve">There is not a straightforward </w:t>
      </w:r>
      <w:proofErr w:type="spellStart"/>
      <w:r w:rsidRPr="00557F93">
        <w:rPr>
          <w:rFonts w:eastAsia="Calibri" w:cs="Times New Roman"/>
          <w:szCs w:val="24"/>
          <w:lang w:val="en-US" w:eastAsia="en-US"/>
        </w:rPr>
        <w:t>organisational</w:t>
      </w:r>
      <w:proofErr w:type="spellEnd"/>
      <w:r w:rsidRPr="00557F93">
        <w:rPr>
          <w:rFonts w:eastAsia="Calibri" w:cs="Times New Roman"/>
          <w:szCs w:val="24"/>
          <w:lang w:val="en-US" w:eastAsia="en-US"/>
        </w:rPr>
        <w:t xml:space="preserve"> structure that can be found. Because the work or job descriptions are not set, workers are required to put in twice or even three times the amount of effort that is expected of them </w:t>
      </w:r>
      <w:r w:rsidRPr="00557F93">
        <w:rPr>
          <w:rFonts w:eastAsia="Calibri" w:cs="Times New Roman"/>
          <w:szCs w:val="24"/>
          <w:lang w:eastAsia="en-US"/>
        </w:rPr>
        <w:t>(</w:t>
      </w:r>
      <w:proofErr w:type="spellStart"/>
      <w:r w:rsidRPr="00557F93">
        <w:rPr>
          <w:rFonts w:eastAsia="Calibri" w:cs="Times New Roman"/>
          <w:szCs w:val="24"/>
          <w:lang w:eastAsia="en-US"/>
        </w:rPr>
        <w:t>Liams</w:t>
      </w:r>
      <w:proofErr w:type="spellEnd"/>
      <w:r w:rsidRPr="00557F93">
        <w:rPr>
          <w:rFonts w:eastAsia="Calibri" w:cs="Times New Roman"/>
          <w:szCs w:val="24"/>
          <w:lang w:eastAsia="en-US"/>
        </w:rPr>
        <w:t xml:space="preserve"> et al., 2019)</w:t>
      </w:r>
      <w:r w:rsidRPr="00557F93">
        <w:rPr>
          <w:rFonts w:eastAsia="Calibri" w:cs="Times New Roman"/>
          <w:szCs w:val="24"/>
          <w:lang w:val="en-US" w:eastAsia="en-US"/>
        </w:rPr>
        <w:t>. They have the impression that they are putting in far more effort than their compensation warrants.</w:t>
      </w:r>
    </w:p>
    <w:p w14:paraId="57E519CE" w14:textId="77777777" w:rsidR="00557F93" w:rsidRPr="00557F93" w:rsidRDefault="00557F93" w:rsidP="005279DB">
      <w:pPr>
        <w:numPr>
          <w:ilvl w:val="0"/>
          <w:numId w:val="2"/>
        </w:numPr>
        <w:spacing w:after="200"/>
        <w:jc w:val="both"/>
        <w:rPr>
          <w:rFonts w:eastAsia="Calibri" w:cs="Times New Roman"/>
          <w:szCs w:val="24"/>
          <w:lang w:val="en-US" w:eastAsia="en-US"/>
        </w:rPr>
      </w:pPr>
      <w:r w:rsidRPr="00557F93">
        <w:rPr>
          <w:rFonts w:eastAsia="Calibri" w:cs="Times New Roman"/>
          <w:szCs w:val="24"/>
          <w:lang w:val="en-US" w:eastAsia="en-US"/>
        </w:rPr>
        <w:lastRenderedPageBreak/>
        <w:t xml:space="preserve">In addition, there are not enough opportunities for professional development that are being provided by the </w:t>
      </w:r>
      <w:proofErr w:type="spellStart"/>
      <w:r w:rsidRPr="00557F93">
        <w:rPr>
          <w:rFonts w:eastAsia="Calibri" w:cs="Times New Roman"/>
          <w:szCs w:val="24"/>
          <w:lang w:val="en-US" w:eastAsia="en-US"/>
        </w:rPr>
        <w:t>organisation</w:t>
      </w:r>
      <w:proofErr w:type="spellEnd"/>
      <w:r w:rsidRPr="00557F93">
        <w:rPr>
          <w:rFonts w:eastAsia="Calibri" w:cs="Times New Roman"/>
          <w:szCs w:val="24"/>
          <w:lang w:val="en-US" w:eastAsia="en-US"/>
        </w:rPr>
        <w:t xml:space="preserve">. Employees are led to believe that they will not be able to develop personally or acquire new ideas and skill sets while they are employed by this company since there is little to no opportunity for personal development training or seminars inside the </w:t>
      </w:r>
      <w:proofErr w:type="spellStart"/>
      <w:r w:rsidRPr="00557F93">
        <w:rPr>
          <w:rFonts w:eastAsia="Calibri" w:cs="Times New Roman"/>
          <w:szCs w:val="24"/>
          <w:lang w:val="en-US" w:eastAsia="en-US"/>
        </w:rPr>
        <w:t>organisation</w:t>
      </w:r>
      <w:proofErr w:type="spellEnd"/>
      <w:r w:rsidRPr="00557F93">
        <w:rPr>
          <w:rFonts w:eastAsia="Calibri" w:cs="Times New Roman"/>
          <w:szCs w:val="24"/>
          <w:lang w:val="en-US" w:eastAsia="en-US"/>
        </w:rPr>
        <w:t>.</w:t>
      </w:r>
    </w:p>
    <w:p w14:paraId="0B1BD83E" w14:textId="46B439F6" w:rsidR="00557F93" w:rsidRPr="00557F93" w:rsidRDefault="00557F93" w:rsidP="005279DB">
      <w:pPr>
        <w:spacing w:after="200"/>
        <w:jc w:val="both"/>
        <w:rPr>
          <w:rFonts w:eastAsia="Calibri" w:cs="Times New Roman"/>
          <w:szCs w:val="24"/>
          <w:lang w:val="en-US" w:eastAsia="en-US"/>
        </w:rPr>
      </w:pPr>
      <w:r w:rsidRPr="00557F93">
        <w:rPr>
          <w:rFonts w:eastAsia="Calibri" w:cs="Times New Roman"/>
          <w:szCs w:val="24"/>
          <w:lang w:val="en-US" w:eastAsia="en-US"/>
        </w:rPr>
        <w:t xml:space="preserve">These difficulties have contributed to overall unhappiness among workers in the </w:t>
      </w:r>
      <w:proofErr w:type="spellStart"/>
      <w:r w:rsidRPr="00557F93">
        <w:rPr>
          <w:rFonts w:eastAsia="Calibri" w:cs="Times New Roman"/>
          <w:szCs w:val="24"/>
          <w:lang w:val="en-US" w:eastAsia="en-US"/>
        </w:rPr>
        <w:t>organisation</w:t>
      </w:r>
      <w:proofErr w:type="spellEnd"/>
      <w:r w:rsidRPr="00557F93">
        <w:rPr>
          <w:rFonts w:eastAsia="Calibri" w:cs="Times New Roman"/>
          <w:szCs w:val="24"/>
          <w:lang w:val="en-US" w:eastAsia="en-US"/>
        </w:rPr>
        <w:t xml:space="preserve"> with the </w:t>
      </w:r>
      <w:proofErr w:type="spellStart"/>
      <w:r w:rsidRPr="00557F93">
        <w:rPr>
          <w:rFonts w:eastAsia="Calibri" w:cs="Times New Roman"/>
          <w:szCs w:val="24"/>
          <w:lang w:val="en-US" w:eastAsia="en-US"/>
        </w:rPr>
        <w:t>organisation</w:t>
      </w:r>
      <w:proofErr w:type="spellEnd"/>
      <w:r w:rsidRPr="00557F93">
        <w:rPr>
          <w:rFonts w:eastAsia="Calibri" w:cs="Times New Roman"/>
          <w:szCs w:val="24"/>
          <w:lang w:val="en-US" w:eastAsia="en-US"/>
        </w:rPr>
        <w:t xml:space="preserve"> </w:t>
      </w:r>
      <w:r w:rsidR="00EA19E0" w:rsidRPr="00557F93">
        <w:rPr>
          <w:rFonts w:eastAsia="Calibri" w:cs="Times New Roman"/>
          <w:szCs w:val="24"/>
          <w:lang w:val="en-US" w:eastAsia="en-US"/>
        </w:rPr>
        <w:t>as well as</w:t>
      </w:r>
      <w:r w:rsidRPr="00557F93">
        <w:rPr>
          <w:rFonts w:eastAsia="Calibri" w:cs="Times New Roman"/>
          <w:szCs w:val="24"/>
          <w:lang w:val="en-US" w:eastAsia="en-US"/>
        </w:rPr>
        <w:t xml:space="preserve"> the leadership of the </w:t>
      </w:r>
      <w:proofErr w:type="spellStart"/>
      <w:r w:rsidRPr="00557F93">
        <w:rPr>
          <w:rFonts w:eastAsia="Calibri" w:cs="Times New Roman"/>
          <w:szCs w:val="24"/>
          <w:lang w:val="en-US" w:eastAsia="en-US"/>
        </w:rPr>
        <w:t>organisation</w:t>
      </w:r>
      <w:proofErr w:type="spellEnd"/>
      <w:r w:rsidRPr="00557F93">
        <w:rPr>
          <w:rFonts w:eastAsia="Calibri" w:cs="Times New Roman"/>
          <w:szCs w:val="24"/>
          <w:lang w:val="en-US" w:eastAsia="en-US"/>
        </w:rPr>
        <w:t>.</w:t>
      </w:r>
    </w:p>
    <w:p w14:paraId="46438549" w14:textId="77777777" w:rsidR="00557F93" w:rsidRPr="00557F93" w:rsidRDefault="00557F93" w:rsidP="00557F93">
      <w:pPr>
        <w:spacing w:after="200" w:line="276" w:lineRule="auto"/>
        <w:jc w:val="both"/>
        <w:rPr>
          <w:rFonts w:eastAsia="Calibri" w:cs="Times New Roman"/>
          <w:sz w:val="22"/>
          <w:lang w:val="en-US" w:eastAsia="en-US"/>
        </w:rPr>
      </w:pPr>
      <w:r w:rsidRPr="00557F93">
        <w:rPr>
          <w:rFonts w:eastAsia="Calibri" w:cs="Times New Roman"/>
          <w:sz w:val="22"/>
          <w:lang w:val="en-US" w:eastAsia="en-US"/>
        </w:rPr>
        <w:t>.</w:t>
      </w:r>
    </w:p>
    <w:p w14:paraId="275D154B" w14:textId="74FAA279" w:rsidR="00557F93" w:rsidRPr="007F3636" w:rsidRDefault="005279DB" w:rsidP="00557F93">
      <w:pPr>
        <w:pStyle w:val="Heading1"/>
        <w:rPr>
          <w:rFonts w:cs="Times New Roman"/>
          <w:lang w:val="en-US" w:eastAsia="en-US"/>
        </w:rPr>
      </w:pPr>
      <w:bookmarkStart w:id="12" w:name="_Toc121868861"/>
      <w:r>
        <w:rPr>
          <w:rFonts w:cs="Times New Roman"/>
          <w:lang w:val="en-US" w:eastAsia="en-US"/>
        </w:rPr>
        <w:t>Applying Situational Analysis Model</w:t>
      </w:r>
      <w:bookmarkEnd w:id="12"/>
    </w:p>
    <w:p w14:paraId="39069492" w14:textId="77777777" w:rsidR="00557F93" w:rsidRPr="007F3636" w:rsidRDefault="00557F93" w:rsidP="00557F93">
      <w:pPr>
        <w:pStyle w:val="Heading2"/>
        <w:rPr>
          <w:rFonts w:cs="Times New Roman"/>
          <w:lang w:val="en-US" w:eastAsia="en-US"/>
        </w:rPr>
      </w:pPr>
      <w:bookmarkStart w:id="13" w:name="_Toc121790057"/>
      <w:bookmarkStart w:id="14" w:name="_Toc121794938"/>
      <w:bookmarkStart w:id="15" w:name="_Toc121868862"/>
      <w:r w:rsidRPr="007F3636">
        <w:rPr>
          <w:rFonts w:cs="Times New Roman"/>
          <w:lang w:val="en-US" w:eastAsia="en-US"/>
        </w:rPr>
        <w:t>SWOT Analysis</w:t>
      </w:r>
      <w:bookmarkEnd w:id="13"/>
      <w:bookmarkEnd w:id="14"/>
      <w:bookmarkEnd w:id="15"/>
    </w:p>
    <w:tbl>
      <w:tblPr>
        <w:tblStyle w:val="TableGrid1"/>
        <w:tblW w:w="0" w:type="auto"/>
        <w:tblLook w:val="04A0" w:firstRow="1" w:lastRow="0" w:firstColumn="1" w:lastColumn="0" w:noHBand="0" w:noVBand="1"/>
      </w:tblPr>
      <w:tblGrid>
        <w:gridCol w:w="2394"/>
        <w:gridCol w:w="2394"/>
        <w:gridCol w:w="2394"/>
        <w:gridCol w:w="2394"/>
      </w:tblGrid>
      <w:tr w:rsidR="00557F93" w:rsidRPr="00557F93" w14:paraId="3F60A7B8" w14:textId="77777777" w:rsidTr="009D7AD3">
        <w:tc>
          <w:tcPr>
            <w:tcW w:w="2394" w:type="dxa"/>
          </w:tcPr>
          <w:p w14:paraId="4C7E72F7" w14:textId="77777777" w:rsidR="00557F93" w:rsidRPr="008B1D0B" w:rsidRDefault="00557F93" w:rsidP="00007E35">
            <w:pPr>
              <w:spacing w:after="200"/>
              <w:jc w:val="both"/>
              <w:rPr>
                <w:rFonts w:cs="Times New Roman"/>
                <w:b/>
                <w:szCs w:val="24"/>
                <w:lang w:eastAsia="en-US"/>
              </w:rPr>
            </w:pPr>
            <w:r w:rsidRPr="008B1D0B">
              <w:rPr>
                <w:rFonts w:cs="Times New Roman"/>
                <w:b/>
                <w:szCs w:val="24"/>
                <w:lang w:eastAsia="en-US"/>
              </w:rPr>
              <w:t>Strength</w:t>
            </w:r>
          </w:p>
        </w:tc>
        <w:tc>
          <w:tcPr>
            <w:tcW w:w="2394" w:type="dxa"/>
          </w:tcPr>
          <w:p w14:paraId="2A0D43F9" w14:textId="77777777" w:rsidR="00557F93" w:rsidRPr="008B1D0B" w:rsidRDefault="00557F93" w:rsidP="00007E35">
            <w:pPr>
              <w:spacing w:after="200"/>
              <w:jc w:val="both"/>
              <w:rPr>
                <w:rFonts w:cs="Times New Roman"/>
                <w:b/>
                <w:szCs w:val="24"/>
                <w:lang w:eastAsia="en-US"/>
              </w:rPr>
            </w:pPr>
            <w:r w:rsidRPr="008B1D0B">
              <w:rPr>
                <w:rFonts w:cs="Times New Roman"/>
                <w:b/>
                <w:szCs w:val="24"/>
                <w:lang w:eastAsia="en-US"/>
              </w:rPr>
              <w:t>Weakness</w:t>
            </w:r>
          </w:p>
        </w:tc>
        <w:tc>
          <w:tcPr>
            <w:tcW w:w="2394" w:type="dxa"/>
          </w:tcPr>
          <w:p w14:paraId="59F583EB" w14:textId="77777777" w:rsidR="00557F93" w:rsidRPr="008B1D0B" w:rsidRDefault="00557F93" w:rsidP="00007E35">
            <w:pPr>
              <w:spacing w:after="200"/>
              <w:jc w:val="both"/>
              <w:rPr>
                <w:rFonts w:cs="Times New Roman"/>
                <w:b/>
                <w:szCs w:val="24"/>
                <w:lang w:eastAsia="en-US"/>
              </w:rPr>
            </w:pPr>
            <w:r w:rsidRPr="008B1D0B">
              <w:rPr>
                <w:rFonts w:cs="Times New Roman"/>
                <w:b/>
                <w:szCs w:val="24"/>
                <w:lang w:eastAsia="en-US"/>
              </w:rPr>
              <w:t>Opportunity</w:t>
            </w:r>
          </w:p>
        </w:tc>
        <w:tc>
          <w:tcPr>
            <w:tcW w:w="2394" w:type="dxa"/>
          </w:tcPr>
          <w:p w14:paraId="3AD2ADC1" w14:textId="77777777" w:rsidR="00557F93" w:rsidRPr="008B1D0B" w:rsidRDefault="00557F93" w:rsidP="00007E35">
            <w:pPr>
              <w:spacing w:after="200"/>
              <w:jc w:val="both"/>
              <w:rPr>
                <w:rFonts w:cs="Times New Roman"/>
                <w:b/>
                <w:szCs w:val="24"/>
                <w:lang w:eastAsia="en-US"/>
              </w:rPr>
            </w:pPr>
            <w:r w:rsidRPr="008B1D0B">
              <w:rPr>
                <w:rFonts w:cs="Times New Roman"/>
                <w:b/>
                <w:szCs w:val="24"/>
                <w:lang w:eastAsia="en-US"/>
              </w:rPr>
              <w:t>Threats</w:t>
            </w:r>
          </w:p>
        </w:tc>
      </w:tr>
      <w:tr w:rsidR="00557F93" w:rsidRPr="00557F93" w14:paraId="6FABB4BA" w14:textId="77777777" w:rsidTr="009D7AD3">
        <w:tc>
          <w:tcPr>
            <w:tcW w:w="2394" w:type="dxa"/>
          </w:tcPr>
          <w:p w14:paraId="7A0F192E" w14:textId="77777777" w:rsidR="00557F93" w:rsidRPr="00557F93" w:rsidRDefault="00557F93" w:rsidP="00007E35">
            <w:pPr>
              <w:spacing w:after="200"/>
              <w:jc w:val="both"/>
              <w:rPr>
                <w:rFonts w:cs="Times New Roman"/>
                <w:szCs w:val="24"/>
                <w:lang w:eastAsia="en-US"/>
              </w:rPr>
            </w:pPr>
            <w:r w:rsidRPr="00557F93">
              <w:rPr>
                <w:rFonts w:cs="Times New Roman"/>
                <w:szCs w:val="24"/>
                <w:lang w:eastAsia="en-US"/>
              </w:rPr>
              <w:t>Work availability</w:t>
            </w:r>
          </w:p>
        </w:tc>
        <w:tc>
          <w:tcPr>
            <w:tcW w:w="2394" w:type="dxa"/>
          </w:tcPr>
          <w:p w14:paraId="3045E3A9" w14:textId="77777777" w:rsidR="00557F93" w:rsidRPr="00557F93" w:rsidRDefault="00557F93" w:rsidP="00007E35">
            <w:pPr>
              <w:spacing w:after="200"/>
              <w:jc w:val="both"/>
              <w:rPr>
                <w:rFonts w:cs="Times New Roman"/>
                <w:szCs w:val="24"/>
                <w:lang w:eastAsia="en-US"/>
              </w:rPr>
            </w:pPr>
            <w:r w:rsidRPr="00557F93">
              <w:rPr>
                <w:rFonts w:cs="Times New Roman"/>
                <w:szCs w:val="24"/>
                <w:lang w:eastAsia="en-US"/>
              </w:rPr>
              <w:t>Increasing employee dissatisfaction</w:t>
            </w:r>
          </w:p>
        </w:tc>
        <w:tc>
          <w:tcPr>
            <w:tcW w:w="2394" w:type="dxa"/>
          </w:tcPr>
          <w:p w14:paraId="043B9E3E" w14:textId="77904BA7" w:rsidR="00557F93" w:rsidRPr="00557F93" w:rsidRDefault="00557F93" w:rsidP="00007E35">
            <w:pPr>
              <w:spacing w:after="200"/>
              <w:jc w:val="both"/>
              <w:rPr>
                <w:rFonts w:cs="Times New Roman"/>
                <w:szCs w:val="24"/>
                <w:lang w:eastAsia="en-US"/>
              </w:rPr>
            </w:pPr>
            <w:r w:rsidRPr="00557F93">
              <w:rPr>
                <w:rFonts w:cs="Times New Roman"/>
                <w:szCs w:val="24"/>
                <w:lang w:eastAsia="en-US"/>
              </w:rPr>
              <w:t xml:space="preserve">Employee </w:t>
            </w:r>
            <w:r w:rsidR="00EA19E0" w:rsidRPr="00007E35">
              <w:rPr>
                <w:rFonts w:cs="Times New Roman"/>
                <w:szCs w:val="24"/>
                <w:lang w:eastAsia="en-US"/>
              </w:rPr>
              <w:t>loyalty</w:t>
            </w:r>
          </w:p>
        </w:tc>
        <w:tc>
          <w:tcPr>
            <w:tcW w:w="2394" w:type="dxa"/>
          </w:tcPr>
          <w:p w14:paraId="7E326DD0" w14:textId="77777777" w:rsidR="00557F93" w:rsidRPr="00557F93" w:rsidRDefault="00557F93" w:rsidP="00007E35">
            <w:pPr>
              <w:spacing w:after="200"/>
              <w:jc w:val="both"/>
              <w:rPr>
                <w:rFonts w:cs="Times New Roman"/>
                <w:szCs w:val="24"/>
                <w:lang w:eastAsia="en-US"/>
              </w:rPr>
            </w:pPr>
            <w:r w:rsidRPr="00557F93">
              <w:rPr>
                <w:rFonts w:cs="Times New Roman"/>
                <w:szCs w:val="24"/>
                <w:lang w:eastAsia="en-US"/>
              </w:rPr>
              <w:t>Employee turnover</w:t>
            </w:r>
          </w:p>
        </w:tc>
      </w:tr>
    </w:tbl>
    <w:p w14:paraId="294140A1" w14:textId="77777777" w:rsidR="00557F93" w:rsidRPr="00557F93" w:rsidRDefault="00557F93" w:rsidP="00557F93">
      <w:pPr>
        <w:spacing w:after="200" w:line="276" w:lineRule="auto"/>
        <w:jc w:val="both"/>
        <w:rPr>
          <w:rFonts w:eastAsia="Calibri" w:cs="Times New Roman"/>
          <w:sz w:val="22"/>
          <w:lang w:val="en-US" w:eastAsia="en-US"/>
        </w:rPr>
      </w:pPr>
    </w:p>
    <w:p w14:paraId="47591A1C" w14:textId="06227D22" w:rsidR="00557F93" w:rsidRPr="007F3636" w:rsidRDefault="00EA12CB" w:rsidP="00557F93">
      <w:pPr>
        <w:pStyle w:val="Heading2"/>
        <w:rPr>
          <w:rFonts w:cs="Times New Roman"/>
          <w:lang w:val="en-US" w:eastAsia="en-US"/>
        </w:rPr>
      </w:pPr>
      <w:bookmarkStart w:id="16" w:name="_Toc121868863"/>
      <w:r>
        <w:rPr>
          <w:rFonts w:cs="Times New Roman"/>
          <w:lang w:val="en-US" w:eastAsia="en-US"/>
        </w:rPr>
        <w:t>Range of Alternative Solutions</w:t>
      </w:r>
      <w:bookmarkEnd w:id="16"/>
    </w:p>
    <w:p w14:paraId="404B71CC" w14:textId="79726EFF" w:rsidR="00557F93" w:rsidRPr="00557F93" w:rsidRDefault="00557F93" w:rsidP="0095614C">
      <w:pPr>
        <w:spacing w:after="200"/>
        <w:jc w:val="both"/>
        <w:rPr>
          <w:rFonts w:eastAsia="Calibri" w:cs="Times New Roman"/>
          <w:szCs w:val="24"/>
          <w:lang w:eastAsia="en-US"/>
        </w:rPr>
      </w:pPr>
      <w:r w:rsidRPr="00557F93">
        <w:rPr>
          <w:rFonts w:eastAsia="Calibri" w:cs="Times New Roman"/>
          <w:szCs w:val="24"/>
          <w:lang w:eastAsia="en-US"/>
        </w:rPr>
        <w:t xml:space="preserve">The solution to the problems consists of three factors, one being a change in </w:t>
      </w:r>
      <w:r w:rsidR="00EA19E0" w:rsidRPr="00557F93">
        <w:rPr>
          <w:rFonts w:eastAsia="Calibri" w:cs="Times New Roman"/>
          <w:szCs w:val="24"/>
          <w:lang w:eastAsia="en-US"/>
        </w:rPr>
        <w:t>policymaking</w:t>
      </w:r>
      <w:r w:rsidRPr="00557F93">
        <w:rPr>
          <w:rFonts w:eastAsia="Calibri" w:cs="Times New Roman"/>
          <w:szCs w:val="24"/>
          <w:lang w:eastAsia="en-US"/>
        </w:rPr>
        <w:t>, the second one is an incentive to keep the employees motivated and the third one is one of the most important parts which is team building activities. Some alternative solutions for these problems are:</w:t>
      </w:r>
    </w:p>
    <w:p w14:paraId="5961DBB5" w14:textId="7F800DC7" w:rsidR="00953E88" w:rsidRPr="007F3636" w:rsidRDefault="00470560" w:rsidP="00470560">
      <w:pPr>
        <w:pStyle w:val="Heading3"/>
        <w:rPr>
          <w:rFonts w:eastAsia="Calibri"/>
          <w:lang w:eastAsia="en-US"/>
        </w:rPr>
      </w:pPr>
      <w:bookmarkStart w:id="17" w:name="_Toc121868864"/>
      <w:r>
        <w:rPr>
          <w:rFonts w:eastAsia="Calibri"/>
          <w:lang w:eastAsia="en-US"/>
        </w:rPr>
        <w:t>Alternative solution 1</w:t>
      </w:r>
      <w:r w:rsidR="00557F93" w:rsidRPr="00557F93">
        <w:rPr>
          <w:rFonts w:eastAsia="Calibri"/>
          <w:lang w:eastAsia="en-US"/>
        </w:rPr>
        <w:t>:</w:t>
      </w:r>
      <w:bookmarkEnd w:id="17"/>
      <w:r w:rsidR="00557F93" w:rsidRPr="00557F93">
        <w:rPr>
          <w:rFonts w:eastAsia="Calibri"/>
          <w:lang w:eastAsia="en-US"/>
        </w:rPr>
        <w:t xml:space="preserve"> </w:t>
      </w:r>
    </w:p>
    <w:p w14:paraId="698A480D" w14:textId="63CF6148" w:rsidR="00557F93" w:rsidRPr="007F3636" w:rsidRDefault="00470560" w:rsidP="00953E88">
      <w:pPr>
        <w:numPr>
          <w:ilvl w:val="0"/>
          <w:numId w:val="1"/>
        </w:numPr>
        <w:spacing w:after="200"/>
        <w:jc w:val="both"/>
        <w:rPr>
          <w:rFonts w:eastAsia="Calibri" w:cs="Times New Roman"/>
          <w:szCs w:val="24"/>
          <w:lang w:eastAsia="en-US"/>
        </w:rPr>
      </w:pPr>
      <w:r w:rsidRPr="00470560">
        <w:rPr>
          <w:rFonts w:eastAsia="Calibri" w:cs="Times New Roman"/>
          <w:b/>
          <w:szCs w:val="24"/>
          <w:lang w:eastAsia="en-US"/>
        </w:rPr>
        <w:t>Policy Making; Better work-life balance by fixing the time of work:</w:t>
      </w:r>
      <w:r>
        <w:rPr>
          <w:rFonts w:eastAsia="Calibri" w:cs="Times New Roman"/>
          <w:szCs w:val="24"/>
          <w:lang w:eastAsia="en-US"/>
        </w:rPr>
        <w:t xml:space="preserve"> B</w:t>
      </w:r>
      <w:r w:rsidR="00557F93" w:rsidRPr="007F3636">
        <w:rPr>
          <w:rFonts w:eastAsia="Calibri" w:cs="Times New Roman"/>
          <w:szCs w:val="24"/>
          <w:lang w:eastAsia="en-US"/>
        </w:rPr>
        <w:t>y doing this the employees will have free time after finishing their work and can focus on their social or personal life and they will remain happy and cheerful (lint, 2017).</w:t>
      </w:r>
    </w:p>
    <w:p w14:paraId="78FAF89B" w14:textId="7AF1B2DB" w:rsidR="00557F93" w:rsidRPr="00557F93" w:rsidRDefault="00EA19E0" w:rsidP="001709BF">
      <w:pPr>
        <w:numPr>
          <w:ilvl w:val="0"/>
          <w:numId w:val="1"/>
        </w:numPr>
        <w:spacing w:after="200"/>
        <w:jc w:val="both"/>
        <w:rPr>
          <w:rFonts w:eastAsia="Calibri" w:cs="Times New Roman"/>
          <w:szCs w:val="24"/>
          <w:lang w:eastAsia="en-US"/>
        </w:rPr>
      </w:pPr>
      <w:r w:rsidRPr="00470560">
        <w:rPr>
          <w:rFonts w:eastAsia="Calibri" w:cs="Times New Roman"/>
          <w:b/>
          <w:szCs w:val="24"/>
          <w:lang w:eastAsia="en-US"/>
        </w:rPr>
        <w:lastRenderedPageBreak/>
        <w:t>Incentive:</w:t>
      </w:r>
      <w:r w:rsidR="00470560" w:rsidRPr="00470560">
        <w:rPr>
          <w:rFonts w:eastAsia="Calibri" w:cs="Times New Roman"/>
          <w:b/>
          <w:szCs w:val="24"/>
          <w:lang w:eastAsia="en-US"/>
        </w:rPr>
        <w:t xml:space="preserve"> Over Time Pay:</w:t>
      </w:r>
      <w:r w:rsidR="00557F93" w:rsidRPr="00557F93">
        <w:rPr>
          <w:rFonts w:eastAsia="Calibri" w:cs="Times New Roman"/>
          <w:szCs w:val="24"/>
          <w:lang w:eastAsia="en-US"/>
        </w:rPr>
        <w:t xml:space="preserve"> This will motivate the employees to work hard. And even if they work </w:t>
      </w:r>
      <w:r w:rsidR="00953E88" w:rsidRPr="007F3636">
        <w:rPr>
          <w:rFonts w:eastAsia="Calibri" w:cs="Times New Roman"/>
          <w:szCs w:val="24"/>
          <w:lang w:eastAsia="en-US"/>
        </w:rPr>
        <w:t>overtime,</w:t>
      </w:r>
      <w:r w:rsidR="00557F93" w:rsidRPr="00557F93">
        <w:rPr>
          <w:rFonts w:eastAsia="Calibri" w:cs="Times New Roman"/>
          <w:szCs w:val="24"/>
          <w:lang w:eastAsia="en-US"/>
        </w:rPr>
        <w:t xml:space="preserve"> they won’t believe that any injustice is happening to them. They will be paid their work worth.</w:t>
      </w:r>
    </w:p>
    <w:p w14:paraId="4F204300" w14:textId="1AF9B6C3" w:rsidR="00557F93" w:rsidRPr="00557F93" w:rsidRDefault="00557F93" w:rsidP="001709BF">
      <w:pPr>
        <w:numPr>
          <w:ilvl w:val="0"/>
          <w:numId w:val="1"/>
        </w:numPr>
        <w:spacing w:after="200"/>
        <w:jc w:val="both"/>
        <w:rPr>
          <w:rFonts w:eastAsia="Calibri" w:cs="Times New Roman"/>
          <w:szCs w:val="24"/>
          <w:lang w:eastAsia="en-US"/>
        </w:rPr>
      </w:pPr>
      <w:r w:rsidRPr="00470560">
        <w:rPr>
          <w:rFonts w:eastAsia="Calibri" w:cs="Times New Roman"/>
          <w:b/>
          <w:szCs w:val="24"/>
          <w:lang w:eastAsia="en-US"/>
        </w:rPr>
        <w:t>Team building activity t</w:t>
      </w:r>
      <w:r w:rsidR="00470560">
        <w:rPr>
          <w:rFonts w:eastAsia="Calibri" w:cs="Times New Roman"/>
          <w:b/>
          <w:szCs w:val="24"/>
          <w:lang w:eastAsia="en-US"/>
        </w:rPr>
        <w:t>reasure hunt once in four months:</w:t>
      </w:r>
      <w:r w:rsidRPr="00557F93">
        <w:rPr>
          <w:rFonts w:eastAsia="Calibri" w:cs="Times New Roman"/>
          <w:szCs w:val="24"/>
          <w:lang w:eastAsia="en-US"/>
        </w:rPr>
        <w:t xml:space="preserve"> Here teams will be formed </w:t>
      </w:r>
      <w:r w:rsidR="00EA19E0" w:rsidRPr="00557F93">
        <w:rPr>
          <w:rFonts w:eastAsia="Calibri" w:cs="Times New Roman"/>
          <w:szCs w:val="24"/>
          <w:lang w:eastAsia="en-US"/>
        </w:rPr>
        <w:t>randomly,</w:t>
      </w:r>
      <w:r w:rsidRPr="00557F93">
        <w:rPr>
          <w:rFonts w:eastAsia="Calibri" w:cs="Times New Roman"/>
          <w:szCs w:val="24"/>
          <w:lang w:eastAsia="en-US"/>
        </w:rPr>
        <w:t xml:space="preserve"> and it will create a community among the employees. </w:t>
      </w:r>
    </w:p>
    <w:p w14:paraId="23B73809" w14:textId="59A2EBF5" w:rsidR="00557F93" w:rsidRPr="00557F93" w:rsidRDefault="00470560" w:rsidP="00470560">
      <w:pPr>
        <w:pStyle w:val="Heading3"/>
        <w:rPr>
          <w:rFonts w:eastAsia="Calibri"/>
          <w:lang w:eastAsia="en-US"/>
        </w:rPr>
      </w:pPr>
      <w:bookmarkStart w:id="18" w:name="_Toc121868865"/>
      <w:r>
        <w:rPr>
          <w:rFonts w:eastAsia="Calibri"/>
          <w:lang w:eastAsia="en-US"/>
        </w:rPr>
        <w:t>Alternative solution 2</w:t>
      </w:r>
      <w:r w:rsidR="00557F93" w:rsidRPr="00557F93">
        <w:rPr>
          <w:rFonts w:eastAsia="Calibri"/>
          <w:lang w:eastAsia="en-US"/>
        </w:rPr>
        <w:t>:</w:t>
      </w:r>
      <w:bookmarkEnd w:id="18"/>
      <w:r w:rsidR="00557F93" w:rsidRPr="00557F93">
        <w:rPr>
          <w:rFonts w:eastAsia="Calibri"/>
          <w:lang w:eastAsia="en-US"/>
        </w:rPr>
        <w:t xml:space="preserve"> </w:t>
      </w:r>
    </w:p>
    <w:p w14:paraId="46ED6D5D" w14:textId="31DDEA52" w:rsidR="00557F93" w:rsidRPr="00557F93" w:rsidRDefault="004B7145" w:rsidP="001709BF">
      <w:pPr>
        <w:numPr>
          <w:ilvl w:val="0"/>
          <w:numId w:val="1"/>
        </w:numPr>
        <w:spacing w:after="200"/>
        <w:jc w:val="both"/>
        <w:rPr>
          <w:rFonts w:eastAsia="Calibri" w:cs="Times New Roman"/>
          <w:szCs w:val="24"/>
          <w:lang w:eastAsia="en-US"/>
        </w:rPr>
      </w:pPr>
      <w:r w:rsidRPr="004B7145">
        <w:rPr>
          <w:rFonts w:eastAsia="Calibri" w:cs="Times New Roman"/>
          <w:b/>
          <w:szCs w:val="24"/>
          <w:lang w:eastAsia="en-US"/>
        </w:rPr>
        <w:t>Policy Making; Specific Task Allocation:</w:t>
      </w:r>
      <w:r w:rsidR="00557F93" w:rsidRPr="00557F93">
        <w:rPr>
          <w:rFonts w:eastAsia="Calibri" w:cs="Times New Roman"/>
          <w:szCs w:val="24"/>
          <w:lang w:eastAsia="en-US"/>
        </w:rPr>
        <w:t xml:space="preserve"> This policy indicates that the employee's work responsibility will be fixed</w:t>
      </w:r>
      <w:r>
        <w:rPr>
          <w:rFonts w:eastAsia="Calibri" w:cs="Times New Roman"/>
          <w:szCs w:val="24"/>
          <w:lang w:eastAsia="en-US"/>
        </w:rPr>
        <w:t xml:space="preserve"> </w:t>
      </w:r>
      <w:r w:rsidRPr="00557F93">
        <w:rPr>
          <w:rFonts w:eastAsia="Calibri" w:cs="Times New Roman"/>
          <w:szCs w:val="24"/>
          <w:lang w:eastAsia="en-US"/>
        </w:rPr>
        <w:t>(lint, 2017)</w:t>
      </w:r>
      <w:r w:rsidR="00557F93" w:rsidRPr="00557F93">
        <w:rPr>
          <w:rFonts w:eastAsia="Calibri" w:cs="Times New Roman"/>
          <w:szCs w:val="24"/>
          <w:lang w:eastAsia="en-US"/>
        </w:rPr>
        <w:t>. In this way, the employee won’t be needed to work more than his job requirements.</w:t>
      </w:r>
    </w:p>
    <w:p w14:paraId="1D895630" w14:textId="75A12C10" w:rsidR="00557F93" w:rsidRPr="00557F93" w:rsidRDefault="004B7145" w:rsidP="001709BF">
      <w:pPr>
        <w:numPr>
          <w:ilvl w:val="0"/>
          <w:numId w:val="1"/>
        </w:numPr>
        <w:spacing w:after="200"/>
        <w:jc w:val="both"/>
        <w:rPr>
          <w:rFonts w:eastAsia="Calibri" w:cs="Times New Roman"/>
          <w:szCs w:val="24"/>
          <w:lang w:eastAsia="en-US"/>
        </w:rPr>
      </w:pPr>
      <w:r w:rsidRPr="004B7145">
        <w:rPr>
          <w:rFonts w:eastAsia="Calibri" w:cs="Times New Roman"/>
          <w:b/>
          <w:szCs w:val="24"/>
          <w:lang w:eastAsia="en-US"/>
        </w:rPr>
        <w:t xml:space="preserve">Incentive; </w:t>
      </w:r>
      <w:r w:rsidR="00557F93" w:rsidRPr="004B7145">
        <w:rPr>
          <w:rFonts w:eastAsia="Calibri" w:cs="Times New Roman"/>
          <w:b/>
          <w:szCs w:val="24"/>
          <w:lang w:eastAsia="en-US"/>
        </w:rPr>
        <w:t xml:space="preserve">Encourage employees to be productive </w:t>
      </w:r>
      <w:r w:rsidRPr="004B7145">
        <w:rPr>
          <w:rFonts w:eastAsia="Calibri" w:cs="Times New Roman"/>
          <w:b/>
          <w:szCs w:val="24"/>
          <w:lang w:eastAsia="en-US"/>
        </w:rPr>
        <w:t>by</w:t>
      </w:r>
      <w:r w:rsidR="00557F93" w:rsidRPr="004B7145">
        <w:rPr>
          <w:rFonts w:eastAsia="Calibri" w:cs="Times New Roman"/>
          <w:b/>
          <w:szCs w:val="24"/>
          <w:lang w:eastAsia="en-US"/>
        </w:rPr>
        <w:t xml:space="preserve"> awarding </w:t>
      </w:r>
      <w:r w:rsidRPr="004B7145">
        <w:rPr>
          <w:rFonts w:eastAsia="Calibri" w:cs="Times New Roman"/>
          <w:b/>
          <w:szCs w:val="24"/>
          <w:lang w:eastAsia="en-US"/>
        </w:rPr>
        <w:t>“</w:t>
      </w:r>
      <w:r w:rsidR="00557F93" w:rsidRPr="004B7145">
        <w:rPr>
          <w:rFonts w:eastAsia="Calibri" w:cs="Times New Roman"/>
          <w:b/>
          <w:szCs w:val="24"/>
          <w:lang w:eastAsia="en-US"/>
        </w:rPr>
        <w:t>Employee of the month</w:t>
      </w:r>
      <w:r w:rsidRPr="004B7145">
        <w:rPr>
          <w:rFonts w:eastAsia="Calibri" w:cs="Times New Roman"/>
          <w:b/>
          <w:szCs w:val="24"/>
          <w:lang w:eastAsia="en-US"/>
        </w:rPr>
        <w:t>” to the best performing employee</w:t>
      </w:r>
      <w:r>
        <w:rPr>
          <w:rFonts w:eastAsia="Calibri" w:cs="Times New Roman"/>
          <w:b/>
          <w:szCs w:val="24"/>
          <w:lang w:eastAsia="en-US"/>
        </w:rPr>
        <w:t>:</w:t>
      </w:r>
      <w:r w:rsidR="00557F93" w:rsidRPr="00557F93">
        <w:rPr>
          <w:rFonts w:eastAsia="Calibri" w:cs="Times New Roman"/>
          <w:szCs w:val="24"/>
          <w:lang w:eastAsia="en-US"/>
        </w:rPr>
        <w:t xml:space="preserve"> A </w:t>
      </w:r>
      <w:r>
        <w:rPr>
          <w:rFonts w:eastAsia="Calibri" w:cs="Times New Roman"/>
          <w:szCs w:val="24"/>
          <w:lang w:eastAsia="en-US"/>
        </w:rPr>
        <w:t>s</w:t>
      </w:r>
      <w:r w:rsidR="00557F93" w:rsidRPr="00557F93">
        <w:rPr>
          <w:rFonts w:eastAsia="Calibri" w:cs="Times New Roman"/>
          <w:szCs w:val="24"/>
          <w:lang w:eastAsia="en-US"/>
        </w:rPr>
        <w:t xml:space="preserve">coring system will be created where one of the major </w:t>
      </w:r>
      <w:r>
        <w:rPr>
          <w:rFonts w:eastAsia="Calibri" w:cs="Times New Roman"/>
          <w:szCs w:val="24"/>
          <w:lang w:eastAsia="en-US"/>
        </w:rPr>
        <w:t>factors</w:t>
      </w:r>
      <w:r w:rsidR="00557F93" w:rsidRPr="00557F93">
        <w:rPr>
          <w:rFonts w:eastAsia="Calibri" w:cs="Times New Roman"/>
          <w:szCs w:val="24"/>
          <w:lang w:eastAsia="en-US"/>
        </w:rPr>
        <w:t xml:space="preserve"> will be peer review. This way the employees will always feel motivated and acknowledged. It will act as an incentive to make them more productive and efficient.</w:t>
      </w:r>
    </w:p>
    <w:p w14:paraId="38BC3B44" w14:textId="4C7668D9" w:rsidR="00557F93" w:rsidRPr="00557F93" w:rsidRDefault="004B7145" w:rsidP="001709BF">
      <w:pPr>
        <w:numPr>
          <w:ilvl w:val="0"/>
          <w:numId w:val="1"/>
        </w:numPr>
        <w:spacing w:after="200"/>
        <w:jc w:val="both"/>
        <w:rPr>
          <w:rFonts w:eastAsia="Calibri" w:cs="Times New Roman"/>
          <w:szCs w:val="24"/>
          <w:lang w:eastAsia="en-US"/>
        </w:rPr>
      </w:pPr>
      <w:r>
        <w:rPr>
          <w:rFonts w:eastAsia="Calibri" w:cs="Times New Roman"/>
          <w:b/>
          <w:szCs w:val="24"/>
          <w:lang w:eastAsia="en-US"/>
        </w:rPr>
        <w:t xml:space="preserve">Team Building Activity; </w:t>
      </w:r>
      <w:r w:rsidR="00557F93" w:rsidRPr="004B7145">
        <w:rPr>
          <w:rFonts w:eastAsia="Calibri" w:cs="Times New Roman"/>
          <w:b/>
          <w:szCs w:val="24"/>
          <w:lang w:eastAsia="en-US"/>
        </w:rPr>
        <w:t>Picnic in the office once every three months</w:t>
      </w:r>
      <w:r>
        <w:rPr>
          <w:rFonts w:eastAsia="Calibri" w:cs="Times New Roman"/>
          <w:szCs w:val="24"/>
          <w:lang w:eastAsia="en-US"/>
        </w:rPr>
        <w:t>:</w:t>
      </w:r>
      <w:r w:rsidR="00557F93" w:rsidRPr="00557F93">
        <w:rPr>
          <w:rFonts w:eastAsia="Calibri" w:cs="Times New Roman"/>
          <w:szCs w:val="24"/>
          <w:lang w:eastAsia="en-US"/>
        </w:rPr>
        <w:t xml:space="preserve"> Here the employees will divide into teams (lint, 2017). And there would be a theme for the picnic parties and all the teams need to act based on the theme. The best team will be acknowledged and awarded. </w:t>
      </w:r>
    </w:p>
    <w:p w14:paraId="283A72A7" w14:textId="229E1B64" w:rsidR="00557F93" w:rsidRPr="00557F93" w:rsidRDefault="00470560" w:rsidP="00470560">
      <w:pPr>
        <w:pStyle w:val="Heading3"/>
        <w:rPr>
          <w:rFonts w:eastAsia="Calibri"/>
          <w:lang w:eastAsia="en-US"/>
        </w:rPr>
      </w:pPr>
      <w:bookmarkStart w:id="19" w:name="_Toc121868866"/>
      <w:r>
        <w:rPr>
          <w:rFonts w:eastAsia="Calibri"/>
          <w:lang w:eastAsia="en-US"/>
        </w:rPr>
        <w:t>Alternative Solution 3:</w:t>
      </w:r>
      <w:bookmarkEnd w:id="19"/>
    </w:p>
    <w:p w14:paraId="654D2710" w14:textId="56A25585" w:rsidR="00557F93" w:rsidRPr="00557F93" w:rsidRDefault="004B7145" w:rsidP="001709BF">
      <w:pPr>
        <w:numPr>
          <w:ilvl w:val="0"/>
          <w:numId w:val="1"/>
        </w:numPr>
        <w:spacing w:after="200"/>
        <w:jc w:val="both"/>
        <w:rPr>
          <w:rFonts w:eastAsia="Calibri" w:cs="Times New Roman"/>
          <w:szCs w:val="24"/>
          <w:lang w:eastAsia="en-US"/>
        </w:rPr>
      </w:pPr>
      <w:r w:rsidRPr="004B7145">
        <w:rPr>
          <w:rFonts w:eastAsia="Calibri" w:cs="Times New Roman"/>
          <w:b/>
          <w:szCs w:val="24"/>
          <w:lang w:eastAsia="en-US"/>
        </w:rPr>
        <w:t xml:space="preserve">Policy Making; </w:t>
      </w:r>
      <w:r w:rsidR="00557F93" w:rsidRPr="004B7145">
        <w:rPr>
          <w:rFonts w:eastAsia="Calibri" w:cs="Times New Roman"/>
          <w:b/>
          <w:szCs w:val="24"/>
          <w:lang w:eastAsia="en-US"/>
        </w:rPr>
        <w:t xml:space="preserve">Assigning </w:t>
      </w:r>
      <w:r>
        <w:rPr>
          <w:rFonts w:eastAsia="Calibri" w:cs="Times New Roman"/>
          <w:b/>
          <w:szCs w:val="24"/>
          <w:lang w:eastAsia="en-US"/>
        </w:rPr>
        <w:t>specific t</w:t>
      </w:r>
      <w:r w:rsidR="00557F93" w:rsidRPr="004B7145">
        <w:rPr>
          <w:rFonts w:eastAsia="Calibri" w:cs="Times New Roman"/>
          <w:b/>
          <w:szCs w:val="24"/>
          <w:lang w:eastAsia="en-US"/>
        </w:rPr>
        <w:t>asks to employees to improve their skills</w:t>
      </w:r>
      <w:r>
        <w:rPr>
          <w:rFonts w:eastAsia="Calibri" w:cs="Times New Roman"/>
          <w:b/>
          <w:szCs w:val="24"/>
          <w:lang w:eastAsia="en-US"/>
        </w:rPr>
        <w:t>:</w:t>
      </w:r>
      <w:r w:rsidR="00557F93" w:rsidRPr="00557F93">
        <w:rPr>
          <w:rFonts w:eastAsia="Calibri" w:cs="Times New Roman"/>
          <w:szCs w:val="24"/>
          <w:lang w:eastAsia="en-US"/>
        </w:rPr>
        <w:t xml:space="preserve"> The management will </w:t>
      </w:r>
      <w:proofErr w:type="gramStart"/>
      <w:r w:rsidR="00557F93" w:rsidRPr="00557F93">
        <w:rPr>
          <w:rFonts w:eastAsia="Calibri" w:cs="Times New Roman"/>
          <w:szCs w:val="24"/>
          <w:lang w:eastAsia="en-US"/>
        </w:rPr>
        <w:t>look into</w:t>
      </w:r>
      <w:proofErr w:type="gramEnd"/>
      <w:r w:rsidR="00557F93" w:rsidRPr="00557F93">
        <w:rPr>
          <w:rFonts w:eastAsia="Calibri" w:cs="Times New Roman"/>
          <w:szCs w:val="24"/>
          <w:lang w:eastAsia="en-US"/>
        </w:rPr>
        <w:t xml:space="preserve"> employees' KPIs and will assign them work. This will help the employees to sharpen their skillset (lint, 2017). It will also create and help the employees to make them more productive and learn new skills.</w:t>
      </w:r>
    </w:p>
    <w:p w14:paraId="5BE08C11" w14:textId="0278FA65" w:rsidR="00557F93" w:rsidRPr="00557F93" w:rsidRDefault="004B7145" w:rsidP="001709BF">
      <w:pPr>
        <w:numPr>
          <w:ilvl w:val="0"/>
          <w:numId w:val="1"/>
        </w:numPr>
        <w:spacing w:after="200"/>
        <w:jc w:val="both"/>
        <w:rPr>
          <w:rFonts w:eastAsia="Calibri" w:cs="Times New Roman"/>
          <w:szCs w:val="24"/>
          <w:lang w:eastAsia="en-US"/>
        </w:rPr>
      </w:pPr>
      <w:proofErr w:type="gramStart"/>
      <w:r w:rsidRPr="009153FE">
        <w:rPr>
          <w:rFonts w:eastAsia="Calibri" w:cs="Times New Roman"/>
          <w:b/>
          <w:szCs w:val="24"/>
          <w:lang w:eastAsia="en-US"/>
        </w:rPr>
        <w:t>Incentive;</w:t>
      </w:r>
      <w:proofErr w:type="gramEnd"/>
      <w:r w:rsidRPr="009153FE">
        <w:rPr>
          <w:rFonts w:eastAsia="Calibri" w:cs="Times New Roman"/>
          <w:b/>
          <w:szCs w:val="24"/>
          <w:lang w:eastAsia="en-US"/>
        </w:rPr>
        <w:t xml:space="preserve"> </w:t>
      </w:r>
      <w:r w:rsidR="00557F93" w:rsidRPr="009153FE">
        <w:rPr>
          <w:rFonts w:eastAsia="Calibri" w:cs="Times New Roman"/>
          <w:b/>
          <w:szCs w:val="24"/>
          <w:lang w:eastAsia="en-US"/>
        </w:rPr>
        <w:t>Half Yearly review and award the Em</w:t>
      </w:r>
      <w:r w:rsidR="009153FE" w:rsidRPr="009153FE">
        <w:rPr>
          <w:rFonts w:eastAsia="Calibri" w:cs="Times New Roman"/>
          <w:b/>
          <w:szCs w:val="24"/>
          <w:lang w:eastAsia="en-US"/>
        </w:rPr>
        <w:t>ployees based on their Skillset:</w:t>
      </w:r>
      <w:r w:rsidR="00557F93" w:rsidRPr="00557F93">
        <w:rPr>
          <w:rFonts w:eastAsia="Calibri" w:cs="Times New Roman"/>
          <w:szCs w:val="24"/>
          <w:lang w:eastAsia="en-US"/>
        </w:rPr>
        <w:t xml:space="preserve"> There will be a half-yearly review done and the awardee will be awarded in front of his </w:t>
      </w:r>
      <w:r w:rsidR="009153FE" w:rsidRPr="00557F93">
        <w:rPr>
          <w:rFonts w:eastAsia="Calibri" w:cs="Times New Roman"/>
          <w:szCs w:val="24"/>
          <w:lang w:eastAsia="en-US"/>
        </w:rPr>
        <w:t>co-workers</w:t>
      </w:r>
      <w:r w:rsidR="009153FE">
        <w:rPr>
          <w:rFonts w:eastAsia="Calibri" w:cs="Times New Roman"/>
          <w:szCs w:val="24"/>
          <w:lang w:eastAsia="en-US"/>
        </w:rPr>
        <w:t>. I</w:t>
      </w:r>
      <w:r w:rsidR="00557F93" w:rsidRPr="00557F93">
        <w:rPr>
          <w:rFonts w:eastAsia="Calibri" w:cs="Times New Roman"/>
          <w:szCs w:val="24"/>
          <w:lang w:eastAsia="en-US"/>
        </w:rPr>
        <w:t>t will engage the employees in a positive competition and make them more efficient.</w:t>
      </w:r>
    </w:p>
    <w:p w14:paraId="506A60A9" w14:textId="0F0830BC" w:rsidR="00557F93" w:rsidRPr="00557F93" w:rsidRDefault="009153FE" w:rsidP="001709BF">
      <w:pPr>
        <w:numPr>
          <w:ilvl w:val="0"/>
          <w:numId w:val="1"/>
        </w:numPr>
        <w:spacing w:after="200"/>
        <w:jc w:val="both"/>
        <w:rPr>
          <w:rFonts w:eastAsia="Calibri" w:cs="Times New Roman"/>
          <w:szCs w:val="24"/>
          <w:lang w:val="en-US" w:eastAsia="en-US"/>
        </w:rPr>
      </w:pPr>
      <w:r w:rsidRPr="009153FE">
        <w:rPr>
          <w:rFonts w:eastAsia="Calibri" w:cs="Times New Roman"/>
          <w:b/>
          <w:szCs w:val="24"/>
          <w:lang w:eastAsia="en-US"/>
        </w:rPr>
        <w:lastRenderedPageBreak/>
        <w:t>Team Building Activity;</w:t>
      </w:r>
      <w:r w:rsidR="00557F93" w:rsidRPr="009153FE">
        <w:rPr>
          <w:rFonts w:eastAsia="Calibri" w:cs="Times New Roman"/>
          <w:b/>
          <w:szCs w:val="24"/>
          <w:lang w:eastAsia="en-US"/>
        </w:rPr>
        <w:t xml:space="preserve"> Half-yearly Depa</w:t>
      </w:r>
      <w:r w:rsidRPr="009153FE">
        <w:rPr>
          <w:rFonts w:eastAsia="Calibri" w:cs="Times New Roman"/>
          <w:b/>
          <w:szCs w:val="24"/>
          <w:lang w:eastAsia="en-US"/>
        </w:rPr>
        <w:t>rtment-Based sports competition:</w:t>
      </w:r>
      <w:r w:rsidR="00557F93" w:rsidRPr="00557F93">
        <w:rPr>
          <w:rFonts w:eastAsia="Calibri" w:cs="Times New Roman"/>
          <w:szCs w:val="24"/>
          <w:lang w:eastAsia="en-US"/>
        </w:rPr>
        <w:t xml:space="preserve"> A friendly competitive sports competition among various teams will improve the employee's </w:t>
      </w:r>
      <w:r w:rsidR="00EA19E0" w:rsidRPr="00557F93">
        <w:rPr>
          <w:rFonts w:eastAsia="Calibri" w:cs="Times New Roman"/>
          <w:szCs w:val="24"/>
          <w:lang w:eastAsia="en-US"/>
        </w:rPr>
        <w:t>teamwork</w:t>
      </w:r>
      <w:r w:rsidR="00557F93" w:rsidRPr="00557F93">
        <w:rPr>
          <w:rFonts w:eastAsia="Calibri" w:cs="Times New Roman"/>
          <w:szCs w:val="24"/>
          <w:lang w:eastAsia="en-US"/>
        </w:rPr>
        <w:t xml:space="preserve"> skills (Longbottom, 2013). They will feel like a member of a big community and family. They will start trusting their other co</w:t>
      </w:r>
      <w:r w:rsidR="00697DE2" w:rsidRPr="007F3636">
        <w:rPr>
          <w:rFonts w:eastAsia="Calibri" w:cs="Times New Roman"/>
          <w:szCs w:val="24"/>
          <w:lang w:eastAsia="en-US"/>
        </w:rPr>
        <w:t>-</w:t>
      </w:r>
      <w:r w:rsidR="00557F93" w:rsidRPr="00557F93">
        <w:rPr>
          <w:rFonts w:eastAsia="Calibri" w:cs="Times New Roman"/>
          <w:szCs w:val="24"/>
          <w:lang w:eastAsia="en-US"/>
        </w:rPr>
        <w:t xml:space="preserve">workers </w:t>
      </w:r>
      <w:r w:rsidR="00EA19E0" w:rsidRPr="00557F93">
        <w:rPr>
          <w:rFonts w:eastAsia="Calibri" w:cs="Times New Roman"/>
          <w:szCs w:val="24"/>
          <w:lang w:eastAsia="en-US"/>
        </w:rPr>
        <w:t>and</w:t>
      </w:r>
      <w:r w:rsidR="00557F93" w:rsidRPr="00557F93">
        <w:rPr>
          <w:rFonts w:eastAsia="Calibri" w:cs="Times New Roman"/>
          <w:szCs w:val="24"/>
          <w:lang w:eastAsia="en-US"/>
        </w:rPr>
        <w:t xml:space="preserve"> the organization.</w:t>
      </w:r>
    </w:p>
    <w:p w14:paraId="1C0B103C" w14:textId="5A25A7B4" w:rsidR="00557F93" w:rsidRPr="00557F93" w:rsidRDefault="00557F93" w:rsidP="00557F93">
      <w:pPr>
        <w:spacing w:after="200" w:line="276" w:lineRule="auto"/>
        <w:jc w:val="both"/>
        <w:rPr>
          <w:rFonts w:eastAsia="Calibri" w:cs="Times New Roman"/>
          <w:noProof/>
          <w:sz w:val="22"/>
          <w:lang w:val="en-US" w:eastAsia="en-US"/>
        </w:rPr>
      </w:pPr>
      <w:r w:rsidRPr="00557F93">
        <w:rPr>
          <w:rFonts w:eastAsia="Calibri" w:cs="Times New Roman"/>
          <w:noProof/>
          <w:sz w:val="22"/>
          <w:lang w:val="en-US" w:eastAsia="en-US"/>
        </w:rPr>
        <w:t xml:space="preserve"> </w:t>
      </w:r>
    </w:p>
    <w:p w14:paraId="6F7A834B" w14:textId="25CDFFBC" w:rsidR="00557F93" w:rsidRPr="007F3636" w:rsidRDefault="00572CAC" w:rsidP="0022602F">
      <w:pPr>
        <w:pStyle w:val="Heading1"/>
        <w:rPr>
          <w:rFonts w:cs="Times New Roman"/>
          <w:lang w:val="en-US" w:eastAsia="en-US"/>
        </w:rPr>
      </w:pPr>
      <w:bookmarkStart w:id="20" w:name="_Toc121868867"/>
      <w:r>
        <w:rPr>
          <w:rFonts w:cs="Times New Roman"/>
          <w:lang w:val="en-US" w:eastAsia="en-US"/>
        </w:rPr>
        <w:t>Evaluations of Alternative Solutions</w:t>
      </w:r>
      <w:bookmarkEnd w:id="20"/>
    </w:p>
    <w:tbl>
      <w:tblPr>
        <w:tblStyle w:val="MediumGrid1-Accent5"/>
        <w:tblW w:w="0" w:type="auto"/>
        <w:tblLook w:val="04A0" w:firstRow="1" w:lastRow="0" w:firstColumn="1" w:lastColumn="0" w:noHBand="0" w:noVBand="1"/>
      </w:tblPr>
      <w:tblGrid>
        <w:gridCol w:w="2394"/>
        <w:gridCol w:w="2394"/>
        <w:gridCol w:w="2394"/>
        <w:gridCol w:w="2394"/>
      </w:tblGrid>
      <w:tr w:rsidR="009A293A" w:rsidRPr="009A293A" w14:paraId="7CEB3DBA" w14:textId="77777777" w:rsidTr="009A293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3C9F72C9" w14:textId="4DBCAB1E" w:rsidR="009A293A" w:rsidRPr="009A293A" w:rsidRDefault="009A293A" w:rsidP="00557F93">
            <w:pPr>
              <w:spacing w:after="200" w:line="276" w:lineRule="auto"/>
              <w:jc w:val="both"/>
              <w:rPr>
                <w:rFonts w:eastAsia="Calibri" w:cs="Times New Roman"/>
                <w:noProof/>
                <w:sz w:val="28"/>
                <w:lang w:val="en-US" w:eastAsia="en-US"/>
              </w:rPr>
            </w:pPr>
            <w:r w:rsidRPr="009A293A">
              <w:rPr>
                <w:rFonts w:ascii="Bembo" w:hAnsi="Bembo"/>
                <w:bCs w:val="0"/>
                <w:color w:val="000000" w:themeColor="text1"/>
                <w:kern w:val="24"/>
                <w:sz w:val="28"/>
                <w:szCs w:val="36"/>
              </w:rPr>
              <w:t xml:space="preserve">Solution No. </w:t>
            </w:r>
          </w:p>
        </w:tc>
        <w:tc>
          <w:tcPr>
            <w:tcW w:w="2394" w:type="dxa"/>
          </w:tcPr>
          <w:p w14:paraId="4C035E5D" w14:textId="59FD8AC5" w:rsidR="009A293A" w:rsidRPr="009A293A" w:rsidRDefault="009A293A" w:rsidP="00557F93">
            <w:pPr>
              <w:spacing w:after="200" w:line="276" w:lineRule="auto"/>
              <w:jc w:val="both"/>
              <w:cnfStyle w:val="100000000000" w:firstRow="1" w:lastRow="0" w:firstColumn="0" w:lastColumn="0" w:oddVBand="0" w:evenVBand="0" w:oddHBand="0" w:evenHBand="0" w:firstRowFirstColumn="0" w:firstRowLastColumn="0" w:lastRowFirstColumn="0" w:lastRowLastColumn="0"/>
              <w:rPr>
                <w:rFonts w:eastAsia="Calibri" w:cs="Times New Roman"/>
                <w:noProof/>
                <w:sz w:val="28"/>
                <w:lang w:val="en-US" w:eastAsia="en-US"/>
              </w:rPr>
            </w:pPr>
            <w:r w:rsidRPr="009A293A">
              <w:rPr>
                <w:rFonts w:ascii="Bembo" w:hAnsi="Bembo"/>
                <w:bCs w:val="0"/>
                <w:color w:val="000000" w:themeColor="text1"/>
                <w:kern w:val="24"/>
                <w:sz w:val="28"/>
                <w:szCs w:val="36"/>
              </w:rPr>
              <w:t>New Policy (40%)</w:t>
            </w:r>
          </w:p>
        </w:tc>
        <w:tc>
          <w:tcPr>
            <w:tcW w:w="2394" w:type="dxa"/>
          </w:tcPr>
          <w:p w14:paraId="6EC17E7B" w14:textId="77777777" w:rsidR="009A293A" w:rsidRPr="009A293A" w:rsidRDefault="009A293A">
            <w:pPr>
              <w:pStyle w:val="NormalWeb"/>
              <w:spacing w:before="0" w:beforeAutospacing="0" w:after="0" w:afterAutospacing="0"/>
              <w:jc w:val="center"/>
              <w:cnfStyle w:val="100000000000" w:firstRow="1" w:lastRow="0" w:firstColumn="0" w:lastColumn="0" w:oddVBand="0" w:evenVBand="0" w:oddHBand="0" w:evenHBand="0" w:firstRowFirstColumn="0" w:firstRowLastColumn="0" w:lastRowFirstColumn="0" w:lastRowLastColumn="0"/>
              <w:rPr>
                <w:rFonts w:ascii="Arial" w:hAnsi="Arial" w:cs="Arial"/>
                <w:sz w:val="28"/>
                <w:szCs w:val="36"/>
              </w:rPr>
            </w:pPr>
            <w:r w:rsidRPr="009A293A">
              <w:rPr>
                <w:rFonts w:ascii="Bembo" w:hAnsi="Bembo" w:cs="Arial"/>
                <w:bCs w:val="0"/>
                <w:color w:val="000000" w:themeColor="text1"/>
                <w:kern w:val="24"/>
                <w:sz w:val="28"/>
                <w:szCs w:val="36"/>
              </w:rPr>
              <w:t>Incentives</w:t>
            </w:r>
          </w:p>
          <w:p w14:paraId="3847EB5B" w14:textId="101E2980" w:rsidR="009A293A" w:rsidRPr="009A293A" w:rsidRDefault="009A293A" w:rsidP="00557F93">
            <w:pPr>
              <w:spacing w:after="200" w:line="276" w:lineRule="auto"/>
              <w:jc w:val="both"/>
              <w:cnfStyle w:val="100000000000" w:firstRow="1" w:lastRow="0" w:firstColumn="0" w:lastColumn="0" w:oddVBand="0" w:evenVBand="0" w:oddHBand="0" w:evenHBand="0" w:firstRowFirstColumn="0" w:firstRowLastColumn="0" w:lastRowFirstColumn="0" w:lastRowLastColumn="0"/>
              <w:rPr>
                <w:rFonts w:eastAsia="Calibri" w:cs="Times New Roman"/>
                <w:noProof/>
                <w:sz w:val="28"/>
                <w:lang w:val="en-US" w:eastAsia="en-US"/>
              </w:rPr>
            </w:pPr>
            <w:r w:rsidRPr="009A293A">
              <w:rPr>
                <w:rFonts w:ascii="Bembo" w:hAnsi="Bembo"/>
                <w:bCs w:val="0"/>
                <w:color w:val="000000" w:themeColor="text1"/>
                <w:kern w:val="24"/>
                <w:sz w:val="28"/>
                <w:szCs w:val="36"/>
              </w:rPr>
              <w:t>(35%)</w:t>
            </w:r>
          </w:p>
        </w:tc>
        <w:tc>
          <w:tcPr>
            <w:tcW w:w="2394" w:type="dxa"/>
          </w:tcPr>
          <w:p w14:paraId="3A1CC62B" w14:textId="702ACDDE" w:rsidR="009A293A" w:rsidRPr="009A293A" w:rsidRDefault="009A293A" w:rsidP="00557F93">
            <w:pPr>
              <w:spacing w:after="200" w:line="276" w:lineRule="auto"/>
              <w:jc w:val="both"/>
              <w:cnfStyle w:val="100000000000" w:firstRow="1" w:lastRow="0" w:firstColumn="0" w:lastColumn="0" w:oddVBand="0" w:evenVBand="0" w:oddHBand="0" w:evenHBand="0" w:firstRowFirstColumn="0" w:firstRowLastColumn="0" w:lastRowFirstColumn="0" w:lastRowLastColumn="0"/>
              <w:rPr>
                <w:rFonts w:eastAsia="Calibri" w:cs="Times New Roman"/>
                <w:noProof/>
                <w:sz w:val="28"/>
                <w:lang w:val="en-US" w:eastAsia="en-US"/>
              </w:rPr>
            </w:pPr>
            <w:r w:rsidRPr="009A293A">
              <w:rPr>
                <w:rFonts w:ascii="Bembo" w:hAnsi="Bembo"/>
                <w:bCs w:val="0"/>
                <w:color w:val="000000" w:themeColor="text1"/>
                <w:kern w:val="24"/>
                <w:sz w:val="28"/>
                <w:szCs w:val="36"/>
              </w:rPr>
              <w:t>Team Building Activity (25%)</w:t>
            </w:r>
          </w:p>
        </w:tc>
      </w:tr>
      <w:tr w:rsidR="009A293A" w:rsidRPr="009A293A" w14:paraId="6798051D" w14:textId="77777777" w:rsidTr="009A29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67AC0E2A" w14:textId="3528AA98" w:rsidR="009A293A" w:rsidRPr="009A293A" w:rsidRDefault="009A293A" w:rsidP="00557F93">
            <w:pPr>
              <w:spacing w:after="200" w:line="276" w:lineRule="auto"/>
              <w:jc w:val="both"/>
              <w:rPr>
                <w:rFonts w:eastAsia="Calibri" w:cs="Times New Roman"/>
                <w:noProof/>
                <w:sz w:val="28"/>
                <w:lang w:val="en-US" w:eastAsia="en-US"/>
              </w:rPr>
            </w:pPr>
            <w:r w:rsidRPr="009A293A">
              <w:rPr>
                <w:rFonts w:ascii="Bembo" w:hAnsi="Bembo"/>
                <w:color w:val="000000" w:themeColor="text1"/>
                <w:kern w:val="24"/>
                <w:sz w:val="28"/>
                <w:szCs w:val="36"/>
              </w:rPr>
              <w:t>First Solution</w:t>
            </w:r>
          </w:p>
        </w:tc>
        <w:tc>
          <w:tcPr>
            <w:tcW w:w="2394" w:type="dxa"/>
          </w:tcPr>
          <w:p w14:paraId="4EA85C5D" w14:textId="74256740" w:rsidR="009A293A" w:rsidRPr="009A293A" w:rsidRDefault="009A293A" w:rsidP="00557F93">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eastAsia="Calibri" w:cs="Times New Roman"/>
                <w:noProof/>
                <w:sz w:val="28"/>
                <w:lang w:val="en-US" w:eastAsia="en-US"/>
              </w:rPr>
            </w:pPr>
            <w:r w:rsidRPr="009A293A">
              <w:rPr>
                <w:rFonts w:ascii="Bembo" w:hAnsi="Bembo"/>
                <w:color w:val="000000" w:themeColor="text1"/>
                <w:kern w:val="24"/>
                <w:sz w:val="28"/>
                <w:szCs w:val="36"/>
              </w:rPr>
              <w:t xml:space="preserve"> 4 x 0.4 = 1.60</w:t>
            </w:r>
          </w:p>
        </w:tc>
        <w:tc>
          <w:tcPr>
            <w:tcW w:w="2394" w:type="dxa"/>
          </w:tcPr>
          <w:p w14:paraId="2BEC4656" w14:textId="59F700E1" w:rsidR="009A293A" w:rsidRPr="009A293A" w:rsidRDefault="009A293A" w:rsidP="00557F93">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eastAsia="Calibri" w:cs="Times New Roman"/>
                <w:noProof/>
                <w:sz w:val="28"/>
                <w:lang w:val="en-US" w:eastAsia="en-US"/>
              </w:rPr>
            </w:pPr>
            <w:r w:rsidRPr="009A293A">
              <w:rPr>
                <w:rFonts w:ascii="Bembo" w:hAnsi="Bembo"/>
                <w:color w:val="000000" w:themeColor="text1"/>
                <w:kern w:val="24"/>
                <w:sz w:val="28"/>
                <w:szCs w:val="36"/>
              </w:rPr>
              <w:t>5 x 0.35 = 1.75</w:t>
            </w:r>
          </w:p>
        </w:tc>
        <w:tc>
          <w:tcPr>
            <w:tcW w:w="2394" w:type="dxa"/>
          </w:tcPr>
          <w:p w14:paraId="22530FF6" w14:textId="73E990AD" w:rsidR="009A293A" w:rsidRPr="009A293A" w:rsidRDefault="009A293A" w:rsidP="00557F93">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eastAsia="Calibri" w:cs="Times New Roman"/>
                <w:noProof/>
                <w:sz w:val="28"/>
                <w:lang w:val="en-US" w:eastAsia="en-US"/>
              </w:rPr>
            </w:pPr>
            <w:r w:rsidRPr="009A293A">
              <w:rPr>
                <w:rFonts w:ascii="Bembo" w:hAnsi="Bembo"/>
                <w:color w:val="000000" w:themeColor="text1"/>
                <w:kern w:val="24"/>
                <w:sz w:val="28"/>
                <w:szCs w:val="36"/>
              </w:rPr>
              <w:t>3 x 0.25 = .75</w:t>
            </w:r>
          </w:p>
        </w:tc>
      </w:tr>
      <w:tr w:rsidR="009A293A" w:rsidRPr="009A293A" w14:paraId="2B849562" w14:textId="77777777" w:rsidTr="009A293A">
        <w:tc>
          <w:tcPr>
            <w:cnfStyle w:val="001000000000" w:firstRow="0" w:lastRow="0" w:firstColumn="1" w:lastColumn="0" w:oddVBand="0" w:evenVBand="0" w:oddHBand="0" w:evenHBand="0" w:firstRowFirstColumn="0" w:firstRowLastColumn="0" w:lastRowFirstColumn="0" w:lastRowLastColumn="0"/>
            <w:tcW w:w="2394" w:type="dxa"/>
          </w:tcPr>
          <w:p w14:paraId="4E0924F1" w14:textId="62602DFD" w:rsidR="009A293A" w:rsidRPr="009A293A" w:rsidRDefault="009A293A" w:rsidP="00557F93">
            <w:pPr>
              <w:spacing w:after="200" w:line="276" w:lineRule="auto"/>
              <w:jc w:val="both"/>
              <w:rPr>
                <w:rFonts w:eastAsia="Calibri" w:cs="Times New Roman"/>
                <w:noProof/>
                <w:sz w:val="28"/>
                <w:lang w:val="en-US" w:eastAsia="en-US"/>
              </w:rPr>
            </w:pPr>
            <w:r w:rsidRPr="009A293A">
              <w:rPr>
                <w:rFonts w:ascii="Bembo" w:hAnsi="Bembo"/>
                <w:color w:val="000000" w:themeColor="text1"/>
                <w:kern w:val="24"/>
                <w:sz w:val="28"/>
                <w:szCs w:val="36"/>
              </w:rPr>
              <w:t>Second Solution</w:t>
            </w:r>
          </w:p>
        </w:tc>
        <w:tc>
          <w:tcPr>
            <w:tcW w:w="2394" w:type="dxa"/>
          </w:tcPr>
          <w:p w14:paraId="4FDB119C" w14:textId="1ED1278B" w:rsidR="009A293A" w:rsidRPr="009A293A" w:rsidRDefault="009A293A" w:rsidP="00557F93">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eastAsia="Calibri" w:cs="Times New Roman"/>
                <w:noProof/>
                <w:sz w:val="28"/>
                <w:lang w:val="en-US" w:eastAsia="en-US"/>
              </w:rPr>
            </w:pPr>
            <w:r w:rsidRPr="009A293A">
              <w:rPr>
                <w:rFonts w:ascii="Bembo" w:hAnsi="Bembo"/>
                <w:color w:val="000000" w:themeColor="text1"/>
                <w:kern w:val="24"/>
                <w:sz w:val="28"/>
                <w:szCs w:val="36"/>
              </w:rPr>
              <w:t>5 x 0.4 = 2.00</w:t>
            </w:r>
          </w:p>
        </w:tc>
        <w:tc>
          <w:tcPr>
            <w:tcW w:w="2394" w:type="dxa"/>
          </w:tcPr>
          <w:p w14:paraId="223F6245" w14:textId="58E6B0CC" w:rsidR="009A293A" w:rsidRPr="009A293A" w:rsidRDefault="009A293A" w:rsidP="00557F93">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eastAsia="Calibri" w:cs="Times New Roman"/>
                <w:noProof/>
                <w:sz w:val="28"/>
                <w:lang w:val="en-US" w:eastAsia="en-US"/>
              </w:rPr>
            </w:pPr>
            <w:r w:rsidRPr="009A293A">
              <w:rPr>
                <w:rFonts w:ascii="Bembo" w:hAnsi="Bembo"/>
                <w:color w:val="000000" w:themeColor="text1"/>
                <w:kern w:val="24"/>
                <w:sz w:val="28"/>
                <w:szCs w:val="36"/>
              </w:rPr>
              <w:t>4 x 0.35 = 1.40</w:t>
            </w:r>
          </w:p>
        </w:tc>
        <w:tc>
          <w:tcPr>
            <w:tcW w:w="2394" w:type="dxa"/>
          </w:tcPr>
          <w:p w14:paraId="74A9A750" w14:textId="25196FE2" w:rsidR="009A293A" w:rsidRPr="009A293A" w:rsidRDefault="009A293A" w:rsidP="00557F93">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eastAsia="Calibri" w:cs="Times New Roman"/>
                <w:noProof/>
                <w:sz w:val="28"/>
                <w:lang w:val="en-US" w:eastAsia="en-US"/>
              </w:rPr>
            </w:pPr>
            <w:r w:rsidRPr="009A293A">
              <w:rPr>
                <w:rFonts w:ascii="Bembo" w:hAnsi="Bembo"/>
                <w:color w:val="000000" w:themeColor="text1"/>
                <w:kern w:val="24"/>
                <w:sz w:val="28"/>
                <w:szCs w:val="36"/>
              </w:rPr>
              <w:t>4 x 0.25 = 1.00</w:t>
            </w:r>
          </w:p>
        </w:tc>
      </w:tr>
      <w:tr w:rsidR="009A293A" w:rsidRPr="009A293A" w14:paraId="76ECA6E7" w14:textId="77777777" w:rsidTr="009A293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94" w:type="dxa"/>
          </w:tcPr>
          <w:p w14:paraId="1863AB0B" w14:textId="5BE5E88C" w:rsidR="009A293A" w:rsidRPr="009A293A" w:rsidRDefault="009A293A" w:rsidP="00557F93">
            <w:pPr>
              <w:spacing w:after="200" w:line="276" w:lineRule="auto"/>
              <w:jc w:val="both"/>
              <w:rPr>
                <w:rFonts w:eastAsia="Calibri" w:cs="Times New Roman"/>
                <w:noProof/>
                <w:sz w:val="28"/>
                <w:lang w:val="en-US" w:eastAsia="en-US"/>
              </w:rPr>
            </w:pPr>
            <w:r w:rsidRPr="009A293A">
              <w:rPr>
                <w:rFonts w:ascii="Bembo" w:hAnsi="Bembo"/>
                <w:color w:val="000000" w:themeColor="text1"/>
                <w:kern w:val="24"/>
                <w:sz w:val="28"/>
                <w:szCs w:val="36"/>
              </w:rPr>
              <w:t xml:space="preserve">Third Solution </w:t>
            </w:r>
          </w:p>
        </w:tc>
        <w:tc>
          <w:tcPr>
            <w:tcW w:w="2394" w:type="dxa"/>
          </w:tcPr>
          <w:p w14:paraId="42A581B0" w14:textId="1E172C96" w:rsidR="009A293A" w:rsidRPr="009A293A" w:rsidRDefault="009A293A" w:rsidP="00557F93">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eastAsia="Calibri" w:cs="Times New Roman"/>
                <w:noProof/>
                <w:sz w:val="28"/>
                <w:lang w:val="en-US" w:eastAsia="en-US"/>
              </w:rPr>
            </w:pPr>
            <w:r w:rsidRPr="009A293A">
              <w:rPr>
                <w:rFonts w:ascii="Bembo" w:hAnsi="Bembo"/>
                <w:color w:val="000000" w:themeColor="text1"/>
                <w:kern w:val="24"/>
                <w:sz w:val="28"/>
                <w:szCs w:val="36"/>
              </w:rPr>
              <w:t>4 x 0.4 = 1.60</w:t>
            </w:r>
          </w:p>
        </w:tc>
        <w:tc>
          <w:tcPr>
            <w:tcW w:w="2394" w:type="dxa"/>
          </w:tcPr>
          <w:p w14:paraId="626D1BB8" w14:textId="7A163547" w:rsidR="009A293A" w:rsidRPr="009A293A" w:rsidRDefault="009A293A" w:rsidP="00557F93">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eastAsia="Calibri" w:cs="Times New Roman"/>
                <w:noProof/>
                <w:sz w:val="28"/>
                <w:lang w:val="en-US" w:eastAsia="en-US"/>
              </w:rPr>
            </w:pPr>
            <w:r w:rsidRPr="009A293A">
              <w:rPr>
                <w:rFonts w:ascii="Bembo" w:hAnsi="Bembo"/>
                <w:color w:val="000000" w:themeColor="text1"/>
                <w:kern w:val="24"/>
                <w:sz w:val="28"/>
                <w:szCs w:val="36"/>
              </w:rPr>
              <w:t>5 x 0.35 = 1.75</w:t>
            </w:r>
          </w:p>
        </w:tc>
        <w:tc>
          <w:tcPr>
            <w:tcW w:w="2394" w:type="dxa"/>
          </w:tcPr>
          <w:p w14:paraId="0ECD596F" w14:textId="4106ED3D" w:rsidR="009A293A" w:rsidRPr="009A293A" w:rsidRDefault="009A293A" w:rsidP="00557F93">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eastAsia="Calibri" w:cs="Times New Roman"/>
                <w:noProof/>
                <w:sz w:val="28"/>
                <w:lang w:val="en-US" w:eastAsia="en-US"/>
              </w:rPr>
            </w:pPr>
            <w:r w:rsidRPr="009A293A">
              <w:rPr>
                <w:rFonts w:ascii="Bembo" w:hAnsi="Bembo"/>
                <w:color w:val="000000" w:themeColor="text1"/>
                <w:kern w:val="24"/>
                <w:sz w:val="28"/>
                <w:szCs w:val="36"/>
              </w:rPr>
              <w:t>4 x 0.25 = 1.00</w:t>
            </w:r>
          </w:p>
        </w:tc>
      </w:tr>
    </w:tbl>
    <w:p w14:paraId="4A0BC89C" w14:textId="63816E08" w:rsidR="00557F93" w:rsidRPr="00557F93" w:rsidRDefault="00557F93" w:rsidP="00557F93">
      <w:pPr>
        <w:spacing w:after="200" w:line="276" w:lineRule="auto"/>
        <w:jc w:val="both"/>
        <w:rPr>
          <w:rFonts w:eastAsia="Calibri" w:cs="Times New Roman"/>
          <w:noProof/>
          <w:sz w:val="22"/>
          <w:lang w:val="en-US" w:eastAsia="en-US"/>
        </w:rPr>
      </w:pPr>
      <w:r w:rsidRPr="00557F93">
        <w:rPr>
          <w:rFonts w:eastAsia="Calibri" w:cs="Times New Roman"/>
          <w:noProof/>
          <w:sz w:val="22"/>
          <w:lang w:val="en-US" w:eastAsia="en-US"/>
        </w:rPr>
        <w:t xml:space="preserve"> </w:t>
      </w:r>
    </w:p>
    <w:p w14:paraId="411BE5F5" w14:textId="77777777" w:rsidR="00557F93" w:rsidRPr="00557F93" w:rsidRDefault="00557F93" w:rsidP="001709BF">
      <w:pPr>
        <w:spacing w:after="200"/>
        <w:jc w:val="both"/>
        <w:rPr>
          <w:rFonts w:eastAsia="Calibri" w:cs="Times New Roman"/>
          <w:szCs w:val="24"/>
          <w:lang w:eastAsia="en-US"/>
        </w:rPr>
      </w:pPr>
      <w:r w:rsidRPr="00557F93">
        <w:rPr>
          <w:rFonts w:eastAsia="Calibri" w:cs="Times New Roman"/>
          <w:szCs w:val="24"/>
          <w:lang w:eastAsia="en-US"/>
        </w:rPr>
        <w:t xml:space="preserve">After considering </w:t>
      </w:r>
      <w:proofErr w:type="gramStart"/>
      <w:r w:rsidRPr="00557F93">
        <w:rPr>
          <w:rFonts w:eastAsia="Calibri" w:cs="Times New Roman"/>
          <w:szCs w:val="24"/>
          <w:lang w:eastAsia="en-US"/>
        </w:rPr>
        <w:t>all of</w:t>
      </w:r>
      <w:proofErr w:type="gramEnd"/>
      <w:r w:rsidRPr="00557F93">
        <w:rPr>
          <w:rFonts w:eastAsia="Calibri" w:cs="Times New Roman"/>
          <w:szCs w:val="24"/>
          <w:lang w:eastAsia="en-US"/>
        </w:rPr>
        <w:t xml:space="preserve"> these different options, the weight decision matrix emerged as the winner. In this section, importance is placed on each duty. The new policy duties account for forty per cent, incentives to make workers more productive and efficient account for thirty-five per cent, and actions to develop teams account for twenty-five per cent (</w:t>
      </w:r>
      <w:proofErr w:type="spellStart"/>
      <w:r w:rsidRPr="00557F93">
        <w:rPr>
          <w:rFonts w:eastAsia="Calibri" w:cs="Times New Roman"/>
          <w:szCs w:val="24"/>
          <w:lang w:eastAsia="en-US"/>
        </w:rPr>
        <w:t>Koothropali</w:t>
      </w:r>
      <w:proofErr w:type="spellEnd"/>
      <w:r w:rsidRPr="00557F93">
        <w:rPr>
          <w:rFonts w:eastAsia="Calibri" w:cs="Times New Roman"/>
          <w:szCs w:val="24"/>
          <w:lang w:eastAsia="en-US"/>
        </w:rPr>
        <w:t>, 2022). And the total score for each activity is five points. In this case, the number 5 represents the greatest value, while 1 represents the lowest value. After that, in this method, we have been determining which answer has received the most points by multiplying the value of the tasks by the points awarded for merit (</w:t>
      </w:r>
      <w:proofErr w:type="spellStart"/>
      <w:r w:rsidRPr="00557F93">
        <w:rPr>
          <w:rFonts w:eastAsia="Calibri" w:cs="Times New Roman"/>
          <w:szCs w:val="24"/>
          <w:lang w:eastAsia="en-US"/>
        </w:rPr>
        <w:t>Koothropali</w:t>
      </w:r>
      <w:proofErr w:type="spellEnd"/>
      <w:r w:rsidRPr="00557F93">
        <w:rPr>
          <w:rFonts w:eastAsia="Calibri" w:cs="Times New Roman"/>
          <w:szCs w:val="24"/>
          <w:lang w:eastAsia="en-US"/>
        </w:rPr>
        <w:t>, 2022).</w:t>
      </w:r>
    </w:p>
    <w:p w14:paraId="6651C750" w14:textId="0EDE6D9F" w:rsidR="00557F93" w:rsidRPr="00557F93" w:rsidRDefault="00557F93" w:rsidP="001709BF">
      <w:pPr>
        <w:spacing w:after="200"/>
        <w:jc w:val="both"/>
        <w:rPr>
          <w:rFonts w:eastAsia="Calibri" w:cs="Times New Roman"/>
          <w:szCs w:val="24"/>
          <w:lang w:eastAsia="en-US"/>
        </w:rPr>
      </w:pPr>
      <w:r w:rsidRPr="00557F93">
        <w:rPr>
          <w:rFonts w:eastAsia="Calibri" w:cs="Times New Roman"/>
          <w:szCs w:val="24"/>
          <w:lang w:eastAsia="en-US"/>
        </w:rPr>
        <w:t>For t</w:t>
      </w:r>
      <w:r w:rsidR="008E35E6">
        <w:rPr>
          <w:rFonts w:eastAsia="Calibri" w:cs="Times New Roman"/>
          <w:szCs w:val="24"/>
          <w:lang w:eastAsia="en-US"/>
        </w:rPr>
        <w:t>he first solution, the new polic</w:t>
      </w:r>
      <w:r w:rsidRPr="00557F93">
        <w:rPr>
          <w:rFonts w:eastAsia="Calibri" w:cs="Times New Roman"/>
          <w:szCs w:val="24"/>
          <w:lang w:eastAsia="en-US"/>
        </w:rPr>
        <w:t xml:space="preserve">y got 4 out of 5, which means 4 multiplied by 40%, is 1.6. The incentive got 5 out of 5 which multiplied by 35% is 1.75. then the team building activity got 3 out of 5. Multiplying 3 with 25% is .75. </w:t>
      </w:r>
      <w:r w:rsidR="00EA19E0" w:rsidRPr="00557F93">
        <w:rPr>
          <w:rFonts w:eastAsia="Calibri" w:cs="Times New Roman"/>
          <w:szCs w:val="24"/>
          <w:lang w:eastAsia="en-US"/>
        </w:rPr>
        <w:t>So,</w:t>
      </w:r>
      <w:r w:rsidRPr="00557F93">
        <w:rPr>
          <w:rFonts w:eastAsia="Calibri" w:cs="Times New Roman"/>
          <w:szCs w:val="24"/>
          <w:lang w:eastAsia="en-US"/>
        </w:rPr>
        <w:t xml:space="preserve"> the total for solution 1 is 4.1.</w:t>
      </w:r>
    </w:p>
    <w:p w14:paraId="6A5823B3" w14:textId="4ADBC351" w:rsidR="00557F93" w:rsidRPr="00557F93" w:rsidRDefault="00557F93" w:rsidP="001709BF">
      <w:pPr>
        <w:spacing w:after="200"/>
        <w:jc w:val="both"/>
        <w:rPr>
          <w:rFonts w:eastAsia="Calibri" w:cs="Times New Roman"/>
          <w:szCs w:val="24"/>
          <w:lang w:eastAsia="en-US"/>
        </w:rPr>
      </w:pPr>
      <w:r w:rsidRPr="00557F93">
        <w:rPr>
          <w:rFonts w:eastAsia="Calibri" w:cs="Times New Roman"/>
          <w:szCs w:val="24"/>
          <w:lang w:eastAsia="en-US"/>
        </w:rPr>
        <w:lastRenderedPageBreak/>
        <w:t>For th</w:t>
      </w:r>
      <w:r w:rsidR="008E35E6">
        <w:rPr>
          <w:rFonts w:eastAsia="Calibri" w:cs="Times New Roman"/>
          <w:szCs w:val="24"/>
          <w:lang w:eastAsia="en-US"/>
        </w:rPr>
        <w:t>e second solution, the new polic</w:t>
      </w:r>
      <w:r w:rsidRPr="00557F93">
        <w:rPr>
          <w:rFonts w:eastAsia="Calibri" w:cs="Times New Roman"/>
          <w:szCs w:val="24"/>
          <w:lang w:eastAsia="en-US"/>
        </w:rPr>
        <w:t>y got 5 out of 5, which means 5 multiplied by 40%, is 2.0. The incentive got 4 out of 5 which multiplied by 35% is 1.40. Then the team building activity got 4 out of 5. Multiplying 4 with 25% is 1.00. So</w:t>
      </w:r>
      <w:r w:rsidR="003202AE">
        <w:rPr>
          <w:rFonts w:eastAsia="Calibri" w:cs="Times New Roman"/>
          <w:szCs w:val="24"/>
          <w:lang w:eastAsia="en-US"/>
        </w:rPr>
        <w:t>,</w:t>
      </w:r>
      <w:r w:rsidRPr="00557F93">
        <w:rPr>
          <w:rFonts w:eastAsia="Calibri" w:cs="Times New Roman"/>
          <w:szCs w:val="24"/>
          <w:lang w:eastAsia="en-US"/>
        </w:rPr>
        <w:t xml:space="preserve"> the total for solution 2 is 4.4.</w:t>
      </w:r>
    </w:p>
    <w:p w14:paraId="525E697C" w14:textId="179E7982" w:rsidR="00557F93" w:rsidRPr="00557F93" w:rsidRDefault="00557F93" w:rsidP="001709BF">
      <w:pPr>
        <w:spacing w:after="200"/>
        <w:jc w:val="both"/>
        <w:rPr>
          <w:rFonts w:eastAsia="Calibri" w:cs="Times New Roman"/>
          <w:szCs w:val="24"/>
          <w:lang w:eastAsia="en-US"/>
        </w:rPr>
      </w:pPr>
      <w:r w:rsidRPr="00557F93">
        <w:rPr>
          <w:rFonts w:eastAsia="Calibri" w:cs="Times New Roman"/>
          <w:szCs w:val="24"/>
          <w:lang w:eastAsia="en-US"/>
        </w:rPr>
        <w:t>For t</w:t>
      </w:r>
      <w:r w:rsidR="008E35E6">
        <w:rPr>
          <w:rFonts w:eastAsia="Calibri" w:cs="Times New Roman"/>
          <w:szCs w:val="24"/>
          <w:lang w:eastAsia="en-US"/>
        </w:rPr>
        <w:t>he third solution, the new polic</w:t>
      </w:r>
      <w:r w:rsidRPr="00557F93">
        <w:rPr>
          <w:rFonts w:eastAsia="Calibri" w:cs="Times New Roman"/>
          <w:szCs w:val="24"/>
          <w:lang w:eastAsia="en-US"/>
        </w:rPr>
        <w:t>y got 4 out of 5, which means 4 multiplied by 40%, is 1.60. The incentive got 5 out of 5 which multiplied by 35% is 1.75. Then the team building activity got 4 out of 5. Multiplying 4 with 25% is 1.00. So</w:t>
      </w:r>
      <w:r w:rsidR="003202AE">
        <w:rPr>
          <w:rFonts w:eastAsia="Calibri" w:cs="Times New Roman"/>
          <w:szCs w:val="24"/>
          <w:lang w:eastAsia="en-US"/>
        </w:rPr>
        <w:t>,</w:t>
      </w:r>
      <w:r w:rsidRPr="00557F93">
        <w:rPr>
          <w:rFonts w:eastAsia="Calibri" w:cs="Times New Roman"/>
          <w:szCs w:val="24"/>
          <w:lang w:eastAsia="en-US"/>
        </w:rPr>
        <w:t xml:space="preserve"> the total for solution 2 is 4.35.</w:t>
      </w:r>
    </w:p>
    <w:p w14:paraId="0B01A3A0" w14:textId="77777777" w:rsidR="00557F93" w:rsidRDefault="00557F93" w:rsidP="001709BF">
      <w:pPr>
        <w:spacing w:after="200"/>
        <w:jc w:val="both"/>
        <w:rPr>
          <w:rFonts w:eastAsia="Calibri" w:cs="Times New Roman"/>
          <w:szCs w:val="24"/>
          <w:lang w:eastAsia="en-US"/>
        </w:rPr>
      </w:pPr>
      <w:r w:rsidRPr="00557F93">
        <w:rPr>
          <w:rFonts w:eastAsia="Calibri" w:cs="Times New Roman"/>
          <w:szCs w:val="24"/>
          <w:lang w:eastAsia="en-US"/>
        </w:rPr>
        <w:t>After doing the calculation we can see that the second point got the highest point 4.4.</w:t>
      </w:r>
    </w:p>
    <w:p w14:paraId="63824B77" w14:textId="77777777" w:rsidR="00985C33" w:rsidRDefault="00985C33" w:rsidP="001709BF">
      <w:pPr>
        <w:spacing w:after="200"/>
        <w:jc w:val="both"/>
        <w:rPr>
          <w:rFonts w:eastAsia="Calibri" w:cs="Times New Roman"/>
          <w:szCs w:val="24"/>
          <w:lang w:eastAsia="en-US"/>
        </w:rPr>
      </w:pPr>
    </w:p>
    <w:p w14:paraId="18960227" w14:textId="77777777" w:rsidR="00985C33" w:rsidRDefault="00985C33" w:rsidP="001709BF">
      <w:pPr>
        <w:spacing w:after="200"/>
        <w:jc w:val="both"/>
        <w:rPr>
          <w:rFonts w:eastAsia="Calibri" w:cs="Times New Roman"/>
          <w:szCs w:val="24"/>
          <w:lang w:eastAsia="en-US"/>
        </w:rPr>
      </w:pPr>
    </w:p>
    <w:p w14:paraId="4DDD578D" w14:textId="77777777" w:rsidR="00985C33" w:rsidRDefault="00985C33" w:rsidP="001709BF">
      <w:pPr>
        <w:spacing w:after="200"/>
        <w:jc w:val="both"/>
        <w:rPr>
          <w:rFonts w:eastAsia="Calibri" w:cs="Times New Roman"/>
          <w:szCs w:val="24"/>
          <w:lang w:eastAsia="en-US"/>
        </w:rPr>
      </w:pPr>
    </w:p>
    <w:p w14:paraId="3F749DB4" w14:textId="77777777" w:rsidR="00985C33" w:rsidRDefault="00985C33" w:rsidP="001709BF">
      <w:pPr>
        <w:spacing w:after="200"/>
        <w:jc w:val="both"/>
        <w:rPr>
          <w:rFonts w:eastAsia="Calibri" w:cs="Times New Roman"/>
          <w:szCs w:val="24"/>
          <w:lang w:eastAsia="en-US"/>
        </w:rPr>
      </w:pPr>
    </w:p>
    <w:p w14:paraId="77D2E84A" w14:textId="77777777" w:rsidR="00985C33" w:rsidRDefault="00985C33" w:rsidP="001709BF">
      <w:pPr>
        <w:spacing w:after="200"/>
        <w:jc w:val="both"/>
        <w:rPr>
          <w:rFonts w:eastAsia="Calibri" w:cs="Times New Roman"/>
          <w:szCs w:val="24"/>
          <w:lang w:eastAsia="en-US"/>
        </w:rPr>
      </w:pPr>
    </w:p>
    <w:p w14:paraId="71266048" w14:textId="77777777" w:rsidR="00985C33" w:rsidRDefault="00985C33" w:rsidP="001709BF">
      <w:pPr>
        <w:spacing w:after="200"/>
        <w:jc w:val="both"/>
        <w:rPr>
          <w:rFonts w:eastAsia="Calibri" w:cs="Times New Roman"/>
          <w:szCs w:val="24"/>
          <w:lang w:eastAsia="en-US"/>
        </w:rPr>
      </w:pPr>
    </w:p>
    <w:p w14:paraId="68489EAB" w14:textId="77777777" w:rsidR="00985C33" w:rsidRDefault="00985C33" w:rsidP="001709BF">
      <w:pPr>
        <w:spacing w:after="200"/>
        <w:jc w:val="both"/>
        <w:rPr>
          <w:rFonts w:eastAsia="Calibri" w:cs="Times New Roman"/>
          <w:szCs w:val="24"/>
          <w:lang w:eastAsia="en-US"/>
        </w:rPr>
      </w:pPr>
    </w:p>
    <w:p w14:paraId="44FBF158" w14:textId="77777777" w:rsidR="00985C33" w:rsidRDefault="00985C33" w:rsidP="001709BF">
      <w:pPr>
        <w:spacing w:after="200"/>
        <w:jc w:val="both"/>
        <w:rPr>
          <w:rFonts w:eastAsia="Calibri" w:cs="Times New Roman"/>
          <w:szCs w:val="24"/>
          <w:lang w:eastAsia="en-US"/>
        </w:rPr>
      </w:pPr>
    </w:p>
    <w:p w14:paraId="1066940A" w14:textId="77777777" w:rsidR="00985C33" w:rsidRDefault="00985C33" w:rsidP="001709BF">
      <w:pPr>
        <w:spacing w:after="200"/>
        <w:jc w:val="both"/>
        <w:rPr>
          <w:rFonts w:eastAsia="Calibri" w:cs="Times New Roman"/>
          <w:szCs w:val="24"/>
          <w:lang w:eastAsia="en-US"/>
        </w:rPr>
      </w:pPr>
    </w:p>
    <w:p w14:paraId="4A49F9A8" w14:textId="77777777" w:rsidR="00985C33" w:rsidRDefault="00985C33" w:rsidP="001709BF">
      <w:pPr>
        <w:spacing w:after="200"/>
        <w:jc w:val="both"/>
        <w:rPr>
          <w:rFonts w:eastAsia="Calibri" w:cs="Times New Roman"/>
          <w:szCs w:val="24"/>
          <w:lang w:eastAsia="en-US"/>
        </w:rPr>
      </w:pPr>
    </w:p>
    <w:p w14:paraId="12FB7A73" w14:textId="77777777" w:rsidR="00985C33" w:rsidRDefault="00985C33" w:rsidP="001709BF">
      <w:pPr>
        <w:spacing w:after="200"/>
        <w:jc w:val="both"/>
        <w:rPr>
          <w:rFonts w:eastAsia="Calibri" w:cs="Times New Roman"/>
          <w:szCs w:val="24"/>
          <w:lang w:eastAsia="en-US"/>
        </w:rPr>
      </w:pPr>
    </w:p>
    <w:p w14:paraId="54954E24" w14:textId="77777777" w:rsidR="00985C33" w:rsidRDefault="00985C33" w:rsidP="001709BF">
      <w:pPr>
        <w:spacing w:after="200"/>
        <w:jc w:val="both"/>
        <w:rPr>
          <w:rFonts w:eastAsia="Calibri" w:cs="Times New Roman"/>
          <w:szCs w:val="24"/>
          <w:lang w:eastAsia="en-US"/>
        </w:rPr>
      </w:pPr>
    </w:p>
    <w:p w14:paraId="7EE3960A" w14:textId="77777777" w:rsidR="00985C33" w:rsidRPr="00557F93" w:rsidRDefault="00985C33" w:rsidP="001709BF">
      <w:pPr>
        <w:spacing w:after="200"/>
        <w:jc w:val="both"/>
        <w:rPr>
          <w:rFonts w:eastAsia="Calibri" w:cs="Times New Roman"/>
          <w:szCs w:val="24"/>
          <w:lang w:eastAsia="en-US"/>
        </w:rPr>
      </w:pPr>
    </w:p>
    <w:p w14:paraId="58EEE1FA" w14:textId="292123FA" w:rsidR="00557F93" w:rsidRPr="007F3636" w:rsidRDefault="00501AA7" w:rsidP="0022602F">
      <w:pPr>
        <w:pStyle w:val="Heading1"/>
        <w:rPr>
          <w:rFonts w:cs="Times New Roman"/>
          <w:lang w:val="en-US" w:eastAsia="en-US"/>
        </w:rPr>
      </w:pPr>
      <w:bookmarkStart w:id="21" w:name="_Toc121868868"/>
      <w:r>
        <w:rPr>
          <w:rFonts w:cs="Times New Roman"/>
          <w:lang w:val="en-US" w:eastAsia="en-US"/>
        </w:rPr>
        <w:lastRenderedPageBreak/>
        <w:t>Implementing t</w:t>
      </w:r>
      <w:r w:rsidR="003202AE">
        <w:rPr>
          <w:rFonts w:cs="Times New Roman"/>
          <w:lang w:val="en-US" w:eastAsia="en-US"/>
        </w:rPr>
        <w:t>he Solution</w:t>
      </w:r>
      <w:bookmarkEnd w:id="21"/>
    </w:p>
    <w:p w14:paraId="5F601E24" w14:textId="77777777" w:rsidR="00557F93" w:rsidRPr="00557F93" w:rsidRDefault="00557F93" w:rsidP="001709BF">
      <w:pPr>
        <w:spacing w:after="200"/>
        <w:jc w:val="both"/>
        <w:rPr>
          <w:rFonts w:eastAsia="Calibri" w:cs="Times New Roman"/>
          <w:szCs w:val="24"/>
          <w:lang w:val="en-US" w:eastAsia="en-US"/>
        </w:rPr>
      </w:pPr>
      <w:r w:rsidRPr="00557F93">
        <w:rPr>
          <w:rFonts w:eastAsia="Calibri" w:cs="Times New Roman"/>
          <w:szCs w:val="24"/>
          <w:lang w:val="en-US" w:eastAsia="en-US"/>
        </w:rPr>
        <w:t xml:space="preserve">In order to apply the selected or chosen solution rigorous monitoring implications are needed </w:t>
      </w:r>
      <w:r w:rsidRPr="00557F93">
        <w:rPr>
          <w:rFonts w:eastAsia="Calibri" w:cs="Times New Roman"/>
          <w:szCs w:val="24"/>
          <w:lang w:eastAsia="en-US"/>
        </w:rPr>
        <w:t>(</w:t>
      </w:r>
      <w:proofErr w:type="spellStart"/>
      <w:r w:rsidRPr="00557F93">
        <w:rPr>
          <w:rFonts w:eastAsia="Calibri" w:cs="Times New Roman"/>
          <w:szCs w:val="24"/>
          <w:lang w:eastAsia="en-US"/>
        </w:rPr>
        <w:t>Koothropali</w:t>
      </w:r>
      <w:proofErr w:type="spellEnd"/>
      <w:r w:rsidRPr="00557F93">
        <w:rPr>
          <w:rFonts w:eastAsia="Calibri" w:cs="Times New Roman"/>
          <w:szCs w:val="24"/>
          <w:lang w:eastAsia="en-US"/>
        </w:rPr>
        <w:t>, 2022)</w:t>
      </w:r>
      <w:r w:rsidRPr="00557F93">
        <w:rPr>
          <w:rFonts w:eastAsia="Calibri" w:cs="Times New Roman"/>
          <w:szCs w:val="24"/>
          <w:lang w:val="en-US" w:eastAsia="en-US"/>
        </w:rPr>
        <w:t>. Ere Gantt chart is used to showcase how much time every activity will take.</w:t>
      </w:r>
    </w:p>
    <w:tbl>
      <w:tblPr>
        <w:tblW w:w="8600" w:type="dxa"/>
        <w:jc w:val="center"/>
        <w:tblCellMar>
          <w:left w:w="0" w:type="dxa"/>
          <w:right w:w="0" w:type="dxa"/>
        </w:tblCellMar>
        <w:tblLook w:val="0420" w:firstRow="1" w:lastRow="0" w:firstColumn="0" w:lastColumn="0" w:noHBand="0" w:noVBand="1"/>
      </w:tblPr>
      <w:tblGrid>
        <w:gridCol w:w="4339"/>
        <w:gridCol w:w="469"/>
        <w:gridCol w:w="469"/>
        <w:gridCol w:w="469"/>
        <w:gridCol w:w="489"/>
        <w:gridCol w:w="469"/>
        <w:gridCol w:w="469"/>
        <w:gridCol w:w="469"/>
        <w:gridCol w:w="489"/>
        <w:gridCol w:w="469"/>
      </w:tblGrid>
      <w:tr w:rsidR="00501AA7" w:rsidRPr="00985C33" w14:paraId="528CA69A" w14:textId="77777777" w:rsidTr="00501AA7">
        <w:trPr>
          <w:trHeight w:val="305"/>
          <w:jc w:val="center"/>
        </w:trPr>
        <w:tc>
          <w:tcPr>
            <w:tcW w:w="433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CF90521"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MONTH</w:t>
            </w: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8467D48"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1</w:t>
            </w: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3411921"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2</w:t>
            </w: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36E0F5C"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3</w:t>
            </w: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0500660"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4</w:t>
            </w: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911756E"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5</w:t>
            </w: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DD2CDA9"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6</w:t>
            </w: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B2897EC"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7</w:t>
            </w: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F59162C"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8</w:t>
            </w: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7B45CDE"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9</w:t>
            </w:r>
          </w:p>
        </w:tc>
      </w:tr>
      <w:tr w:rsidR="00501AA7" w:rsidRPr="00985C33" w14:paraId="5E18B9A4" w14:textId="77777777" w:rsidTr="00501AA7">
        <w:trPr>
          <w:trHeight w:val="263"/>
          <w:jc w:val="center"/>
        </w:trPr>
        <w:tc>
          <w:tcPr>
            <w:tcW w:w="433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8E05003"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Create Job Structure</w:t>
            </w: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506A7CC6"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2041912C"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0E6B0547"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AB6226D"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8537AD3"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59BD894"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6D07D35"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760331E"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095F012" w14:textId="77777777" w:rsidR="00501AA7" w:rsidRPr="00985C33" w:rsidRDefault="00501AA7" w:rsidP="00985C33">
            <w:pPr>
              <w:spacing w:after="200" w:line="276" w:lineRule="auto"/>
              <w:jc w:val="both"/>
              <w:rPr>
                <w:rFonts w:eastAsia="Calibri" w:cs="Times New Roman"/>
                <w:noProof/>
                <w:sz w:val="22"/>
                <w:lang w:val="en-US" w:eastAsia="en-US"/>
              </w:rPr>
            </w:pPr>
          </w:p>
        </w:tc>
      </w:tr>
      <w:tr w:rsidR="00501AA7" w:rsidRPr="00985C33" w14:paraId="2C319A32" w14:textId="77777777" w:rsidTr="00501AA7">
        <w:trPr>
          <w:trHeight w:val="372"/>
          <w:jc w:val="center"/>
        </w:trPr>
        <w:tc>
          <w:tcPr>
            <w:tcW w:w="433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596B3F3"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Establish Key Performance and scoring indicator</w:t>
            </w: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31825648"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7034DC4C"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36F44F23"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558CD18C"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64FCDEA"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E9B4C9F"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6D73598"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92FED26"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EA9980D" w14:textId="77777777" w:rsidR="00501AA7" w:rsidRPr="00985C33" w:rsidRDefault="00501AA7" w:rsidP="00985C33">
            <w:pPr>
              <w:spacing w:after="200" w:line="276" w:lineRule="auto"/>
              <w:jc w:val="both"/>
              <w:rPr>
                <w:rFonts w:eastAsia="Calibri" w:cs="Times New Roman"/>
                <w:noProof/>
                <w:sz w:val="22"/>
                <w:lang w:val="en-US" w:eastAsia="en-US"/>
              </w:rPr>
            </w:pPr>
          </w:p>
        </w:tc>
      </w:tr>
      <w:tr w:rsidR="00501AA7" w:rsidRPr="00985C33" w14:paraId="1AD0E02B" w14:textId="77777777" w:rsidTr="00501AA7">
        <w:trPr>
          <w:trHeight w:val="254"/>
          <w:jc w:val="center"/>
        </w:trPr>
        <w:tc>
          <w:tcPr>
            <w:tcW w:w="433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05F545E3"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Choose a theme for each department</w:t>
            </w: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2D86C126"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25ACA4AD"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B363A77"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A6DDB39"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37FD415"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9F7C9D9"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20767B8"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122C82C"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E662104" w14:textId="77777777" w:rsidR="00501AA7" w:rsidRPr="00985C33" w:rsidRDefault="00501AA7" w:rsidP="00985C33">
            <w:pPr>
              <w:spacing w:after="200" w:line="276" w:lineRule="auto"/>
              <w:jc w:val="both"/>
              <w:rPr>
                <w:rFonts w:eastAsia="Calibri" w:cs="Times New Roman"/>
                <w:noProof/>
                <w:sz w:val="22"/>
                <w:lang w:val="en-US" w:eastAsia="en-US"/>
              </w:rPr>
            </w:pPr>
          </w:p>
        </w:tc>
      </w:tr>
      <w:tr w:rsidR="00501AA7" w:rsidRPr="00985C33" w14:paraId="6CC68B32" w14:textId="77777777" w:rsidTr="00501AA7">
        <w:trPr>
          <w:trHeight w:val="347"/>
          <w:jc w:val="center"/>
        </w:trPr>
        <w:tc>
          <w:tcPr>
            <w:tcW w:w="433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5A3488C4"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Allocating specific job and timeline to employees</w:t>
            </w: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2C6FBB6B"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5575C725"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2265B707"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332B4031"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1D4A5791"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480E1F41"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60D1E8B0"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6FD88D3D"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1AF4D2D" w14:textId="77777777" w:rsidR="00501AA7" w:rsidRPr="00985C33" w:rsidRDefault="00501AA7" w:rsidP="00985C33">
            <w:pPr>
              <w:spacing w:after="200" w:line="276" w:lineRule="auto"/>
              <w:jc w:val="both"/>
              <w:rPr>
                <w:rFonts w:eastAsia="Calibri" w:cs="Times New Roman"/>
                <w:noProof/>
                <w:sz w:val="22"/>
                <w:lang w:val="en-US" w:eastAsia="en-US"/>
              </w:rPr>
            </w:pPr>
          </w:p>
        </w:tc>
      </w:tr>
      <w:tr w:rsidR="00501AA7" w:rsidRPr="00985C33" w14:paraId="030DAE1F" w14:textId="77777777" w:rsidTr="00501AA7">
        <w:trPr>
          <w:trHeight w:val="427"/>
          <w:jc w:val="center"/>
        </w:trPr>
        <w:tc>
          <w:tcPr>
            <w:tcW w:w="433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17D6F38E"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Include peer review in the scoring indicator</w:t>
            </w: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2C4A41C3"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37C9B201"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4FBE93DF"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D3BC51A"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9055048"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BE5D231"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ABD7B30"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22BD506"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698394B" w14:textId="77777777" w:rsidR="00501AA7" w:rsidRPr="00985C33" w:rsidRDefault="00501AA7" w:rsidP="00985C33">
            <w:pPr>
              <w:spacing w:after="200" w:line="276" w:lineRule="auto"/>
              <w:jc w:val="both"/>
              <w:rPr>
                <w:rFonts w:eastAsia="Calibri" w:cs="Times New Roman"/>
                <w:noProof/>
                <w:sz w:val="22"/>
                <w:lang w:val="en-US" w:eastAsia="en-US"/>
              </w:rPr>
            </w:pPr>
          </w:p>
        </w:tc>
      </w:tr>
      <w:tr w:rsidR="00501AA7" w:rsidRPr="00985C33" w14:paraId="38B47882" w14:textId="77777777" w:rsidTr="00501AA7">
        <w:trPr>
          <w:trHeight w:val="317"/>
          <w:jc w:val="center"/>
        </w:trPr>
        <w:tc>
          <w:tcPr>
            <w:tcW w:w="433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EDD80BA"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Do food tasting and select the best department</w:t>
            </w: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52A03284"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66BEE5B7"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447F8FAC"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6CB78C6D"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89334B9"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25A7241"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2DDE150"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519684C"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AC2E1DD" w14:textId="77777777" w:rsidR="00501AA7" w:rsidRPr="00985C33" w:rsidRDefault="00501AA7" w:rsidP="00985C33">
            <w:pPr>
              <w:spacing w:after="200" w:line="276" w:lineRule="auto"/>
              <w:jc w:val="both"/>
              <w:rPr>
                <w:rFonts w:eastAsia="Calibri" w:cs="Times New Roman"/>
                <w:noProof/>
                <w:sz w:val="22"/>
                <w:lang w:val="en-US" w:eastAsia="en-US"/>
              </w:rPr>
            </w:pPr>
          </w:p>
        </w:tc>
      </w:tr>
      <w:tr w:rsidR="00501AA7" w:rsidRPr="00985C33" w14:paraId="165E1FC7" w14:textId="77777777" w:rsidTr="00501AA7">
        <w:trPr>
          <w:trHeight w:val="244"/>
          <w:jc w:val="center"/>
        </w:trPr>
        <w:tc>
          <w:tcPr>
            <w:tcW w:w="433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7E7FDFF3"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Implement Proper Management Structure</w:t>
            </w: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0ABF6D7C"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6CD7D96E"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2FBD3152"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0819E10C"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63DB3D0F"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6CC24F06"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755E8C91"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47438C63"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056D9998" w14:textId="77777777" w:rsidR="00501AA7" w:rsidRPr="00985C33" w:rsidRDefault="00501AA7" w:rsidP="00985C33">
            <w:pPr>
              <w:spacing w:after="200" w:line="276" w:lineRule="auto"/>
              <w:jc w:val="both"/>
              <w:rPr>
                <w:rFonts w:eastAsia="Calibri" w:cs="Times New Roman"/>
                <w:noProof/>
                <w:sz w:val="22"/>
                <w:lang w:val="en-US" w:eastAsia="en-US"/>
              </w:rPr>
            </w:pPr>
          </w:p>
        </w:tc>
      </w:tr>
      <w:tr w:rsidR="00501AA7" w:rsidRPr="00985C33" w14:paraId="09234F11" w14:textId="77777777" w:rsidTr="00501AA7">
        <w:trPr>
          <w:trHeight w:val="588"/>
          <w:jc w:val="center"/>
        </w:trPr>
        <w:tc>
          <w:tcPr>
            <w:tcW w:w="433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33F5C180"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Awardee needs to be on Spotlight to motivate others</w:t>
            </w: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760D2BC8"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72558127"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548ABC7"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5FF2DFD0"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3810555"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7B64E65"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77EA3B3A"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FEF054C"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FAB1DBC" w14:textId="77777777" w:rsidR="00501AA7" w:rsidRPr="00985C33" w:rsidRDefault="00501AA7" w:rsidP="00985C33">
            <w:pPr>
              <w:spacing w:after="200" w:line="276" w:lineRule="auto"/>
              <w:jc w:val="both"/>
              <w:rPr>
                <w:rFonts w:eastAsia="Calibri" w:cs="Times New Roman"/>
                <w:noProof/>
                <w:sz w:val="22"/>
                <w:lang w:val="en-US" w:eastAsia="en-US"/>
              </w:rPr>
            </w:pPr>
          </w:p>
        </w:tc>
      </w:tr>
      <w:tr w:rsidR="00501AA7" w:rsidRPr="00985C33" w14:paraId="5BE6D131" w14:textId="77777777" w:rsidTr="00501AA7">
        <w:trPr>
          <w:trHeight w:val="219"/>
          <w:jc w:val="center"/>
        </w:trPr>
        <w:tc>
          <w:tcPr>
            <w:tcW w:w="433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hideMark/>
          </w:tcPr>
          <w:p w14:paraId="2A9CF1C1" w14:textId="77777777" w:rsidR="00501AA7" w:rsidRPr="00985C33" w:rsidRDefault="00501AA7" w:rsidP="00985C33">
            <w:pPr>
              <w:spacing w:after="200" w:line="276" w:lineRule="auto"/>
              <w:jc w:val="both"/>
              <w:rPr>
                <w:rFonts w:eastAsia="Calibri" w:cs="Times New Roman"/>
                <w:noProof/>
                <w:sz w:val="22"/>
                <w:lang w:val="en-US" w:eastAsia="en-US"/>
              </w:rPr>
            </w:pPr>
            <w:r w:rsidRPr="00985C33">
              <w:rPr>
                <w:rFonts w:eastAsia="Calibri" w:cs="Times New Roman"/>
                <w:noProof/>
                <w:sz w:val="22"/>
                <w:lang w:val="en-US" w:eastAsia="en-US"/>
              </w:rPr>
              <w:t>Provide different gift each times</w:t>
            </w: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61F343E4"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4C80664E"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6A0C65"/>
            <w:tcMar>
              <w:top w:w="72" w:type="dxa"/>
              <w:left w:w="144" w:type="dxa"/>
              <w:bottom w:w="72" w:type="dxa"/>
              <w:right w:w="144" w:type="dxa"/>
            </w:tcMar>
            <w:vAlign w:val="center"/>
            <w:hideMark/>
          </w:tcPr>
          <w:p w14:paraId="74E1AE6D"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0ED819D"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02921AD0"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3A1B4892"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43BBECEC"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8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1B7CE916" w14:textId="77777777" w:rsidR="00501AA7" w:rsidRPr="00985C33" w:rsidRDefault="00501AA7" w:rsidP="00985C33">
            <w:pPr>
              <w:spacing w:after="200" w:line="276" w:lineRule="auto"/>
              <w:jc w:val="both"/>
              <w:rPr>
                <w:rFonts w:eastAsia="Calibri" w:cs="Times New Roman"/>
                <w:noProof/>
                <w:sz w:val="22"/>
                <w:lang w:val="en-US" w:eastAsia="en-US"/>
              </w:rPr>
            </w:pPr>
          </w:p>
        </w:tc>
        <w:tc>
          <w:tcPr>
            <w:tcW w:w="469"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2206B22F" w14:textId="77777777" w:rsidR="00501AA7" w:rsidRPr="00985C33" w:rsidRDefault="00501AA7" w:rsidP="00985C33">
            <w:pPr>
              <w:spacing w:after="200" w:line="276" w:lineRule="auto"/>
              <w:jc w:val="both"/>
              <w:rPr>
                <w:rFonts w:eastAsia="Calibri" w:cs="Times New Roman"/>
                <w:noProof/>
                <w:sz w:val="22"/>
                <w:lang w:val="en-US" w:eastAsia="en-US"/>
              </w:rPr>
            </w:pPr>
          </w:p>
        </w:tc>
      </w:tr>
    </w:tbl>
    <w:p w14:paraId="0571419E" w14:textId="5DD2E247" w:rsidR="00557F93" w:rsidRPr="00557F93" w:rsidRDefault="00557F93" w:rsidP="00557F93">
      <w:pPr>
        <w:spacing w:after="200" w:line="276" w:lineRule="auto"/>
        <w:jc w:val="both"/>
        <w:rPr>
          <w:rFonts w:eastAsia="Calibri" w:cs="Times New Roman"/>
          <w:noProof/>
          <w:sz w:val="22"/>
          <w:lang w:val="en-US" w:eastAsia="en-US"/>
        </w:rPr>
      </w:pPr>
      <w:r w:rsidRPr="00557F93">
        <w:rPr>
          <w:rFonts w:eastAsia="Calibri" w:cs="Times New Roman"/>
          <w:noProof/>
          <w:sz w:val="22"/>
          <w:lang w:val="en-US" w:eastAsia="en-US"/>
        </w:rPr>
        <w:t xml:space="preserve"> </w:t>
      </w:r>
    </w:p>
    <w:p w14:paraId="64EF0B82" w14:textId="77777777" w:rsidR="00557F93" w:rsidRPr="00557F93" w:rsidRDefault="00557F93" w:rsidP="001709BF">
      <w:pPr>
        <w:spacing w:after="200"/>
        <w:jc w:val="both"/>
        <w:rPr>
          <w:rFonts w:eastAsia="Calibri" w:cs="Times New Roman"/>
          <w:szCs w:val="24"/>
          <w:lang w:val="en-US" w:eastAsia="en-US"/>
        </w:rPr>
      </w:pPr>
      <w:r w:rsidRPr="00557F93">
        <w:rPr>
          <w:rFonts w:eastAsia="Calibri" w:cs="Times New Roman"/>
          <w:noProof/>
          <w:szCs w:val="24"/>
          <w:lang w:val="en-US" w:eastAsia="en-US"/>
        </w:rPr>
        <w:t>In the chart it can be said that the total time will be 9 weeks to properly implement the solution in the organisation.</w:t>
      </w:r>
    </w:p>
    <w:p w14:paraId="41997482" w14:textId="28FA2322" w:rsidR="00557F93" w:rsidRPr="007F3636" w:rsidRDefault="00557F93" w:rsidP="0022602F">
      <w:pPr>
        <w:pStyle w:val="Heading2"/>
        <w:rPr>
          <w:rFonts w:cs="Times New Roman"/>
          <w:lang w:val="en-US" w:eastAsia="en-US"/>
        </w:rPr>
      </w:pPr>
      <w:bookmarkStart w:id="22" w:name="_Toc121790061"/>
      <w:bookmarkStart w:id="23" w:name="_Toc121794942"/>
      <w:bookmarkStart w:id="24" w:name="_Toc121868869"/>
      <w:r w:rsidRPr="007F3636">
        <w:rPr>
          <w:rFonts w:cs="Times New Roman"/>
          <w:lang w:val="en-US" w:eastAsia="en-US"/>
        </w:rPr>
        <w:t xml:space="preserve">Communication </w:t>
      </w:r>
      <w:r w:rsidR="006D78D7">
        <w:rPr>
          <w:rFonts w:cs="Times New Roman"/>
          <w:lang w:val="en-US" w:eastAsia="en-US"/>
        </w:rPr>
        <w:t>P</w:t>
      </w:r>
      <w:r w:rsidRPr="007F3636">
        <w:rPr>
          <w:rFonts w:cs="Times New Roman"/>
          <w:lang w:val="en-US" w:eastAsia="en-US"/>
        </w:rPr>
        <w:t xml:space="preserve">lan with </w:t>
      </w:r>
      <w:r w:rsidR="006D78D7">
        <w:rPr>
          <w:rFonts w:cs="Times New Roman"/>
          <w:lang w:val="en-US" w:eastAsia="en-US"/>
        </w:rPr>
        <w:t>S</w:t>
      </w:r>
      <w:r w:rsidRPr="007F3636">
        <w:rPr>
          <w:rFonts w:cs="Times New Roman"/>
          <w:lang w:val="en-US" w:eastAsia="en-US"/>
        </w:rPr>
        <w:t>takeholders</w:t>
      </w:r>
      <w:bookmarkEnd w:id="22"/>
      <w:bookmarkEnd w:id="23"/>
      <w:bookmarkEnd w:id="24"/>
    </w:p>
    <w:p w14:paraId="371789DA" w14:textId="77777777" w:rsidR="00557F93" w:rsidRPr="00557F93" w:rsidRDefault="00557F93" w:rsidP="001709BF">
      <w:pPr>
        <w:spacing w:after="200"/>
        <w:jc w:val="both"/>
        <w:rPr>
          <w:rFonts w:eastAsia="Calibri" w:cs="Times New Roman"/>
          <w:szCs w:val="24"/>
          <w:lang w:val="en-US" w:eastAsia="en-US"/>
        </w:rPr>
      </w:pPr>
      <w:r w:rsidRPr="00557F93">
        <w:rPr>
          <w:rFonts w:eastAsia="Calibri" w:cs="Times New Roman"/>
          <w:szCs w:val="24"/>
          <w:lang w:val="en-US" w:eastAsia="en-US"/>
        </w:rPr>
        <w:t xml:space="preserve">In order to implement any plan proper communication with the stakeholder is critical. In this organization the stake holders </w:t>
      </w:r>
      <w:proofErr w:type="gramStart"/>
      <w:r w:rsidRPr="00557F93">
        <w:rPr>
          <w:rFonts w:eastAsia="Calibri" w:cs="Times New Roman"/>
          <w:szCs w:val="24"/>
          <w:lang w:val="en-US" w:eastAsia="en-US"/>
        </w:rPr>
        <w:t>are:</w:t>
      </w:r>
      <w:proofErr w:type="gramEnd"/>
      <w:r w:rsidRPr="00557F93">
        <w:rPr>
          <w:rFonts w:eastAsia="Calibri" w:cs="Times New Roman"/>
          <w:szCs w:val="24"/>
          <w:lang w:val="en-US" w:eastAsia="en-US"/>
        </w:rPr>
        <w:t xml:space="preserve"> the employees, the management, the service providers, the clients, the government, </w:t>
      </w:r>
      <w:proofErr w:type="spellStart"/>
      <w:r w:rsidRPr="00557F93">
        <w:rPr>
          <w:rFonts w:eastAsia="Calibri" w:cs="Times New Roman"/>
          <w:szCs w:val="24"/>
          <w:lang w:val="en-US" w:eastAsia="en-US"/>
        </w:rPr>
        <w:t>Etc</w:t>
      </w:r>
      <w:proofErr w:type="spellEnd"/>
      <w:r w:rsidRPr="00557F93">
        <w:rPr>
          <w:rFonts w:eastAsia="Calibri" w:cs="Times New Roman"/>
          <w:szCs w:val="24"/>
          <w:lang w:val="en-US" w:eastAsia="en-US"/>
        </w:rPr>
        <w:t xml:space="preserve"> </w:t>
      </w:r>
      <w:r w:rsidRPr="00557F93">
        <w:rPr>
          <w:rFonts w:eastAsia="Calibri" w:cs="Times New Roman"/>
          <w:szCs w:val="24"/>
          <w:lang w:eastAsia="en-US"/>
        </w:rPr>
        <w:t>(Longbottom, 2013)</w:t>
      </w:r>
      <w:r w:rsidRPr="00557F93">
        <w:rPr>
          <w:rFonts w:eastAsia="Calibri" w:cs="Times New Roman"/>
          <w:szCs w:val="24"/>
          <w:lang w:val="en-US" w:eastAsia="en-US"/>
        </w:rPr>
        <w:t>.</w:t>
      </w:r>
    </w:p>
    <w:p w14:paraId="5856877E" w14:textId="32935CB2" w:rsidR="0022602F" w:rsidRPr="00501AA7" w:rsidRDefault="00557F93" w:rsidP="00557F93">
      <w:pPr>
        <w:spacing w:after="200" w:line="276" w:lineRule="auto"/>
        <w:jc w:val="both"/>
        <w:rPr>
          <w:rFonts w:eastAsia="Calibri" w:cs="Times New Roman"/>
          <w:sz w:val="22"/>
          <w:lang w:val="en-US" w:eastAsia="en-US"/>
        </w:rPr>
      </w:pPr>
      <w:r w:rsidRPr="00557F93">
        <w:rPr>
          <w:rFonts w:eastAsia="Calibri" w:cs="Times New Roman"/>
          <w:noProof/>
          <w:sz w:val="22"/>
          <w:lang w:val="en-US" w:eastAsia="en-US"/>
        </w:rPr>
        <w:lastRenderedPageBreak/>
        <mc:AlternateContent>
          <mc:Choice Requires="wps">
            <w:drawing>
              <wp:anchor distT="0" distB="0" distL="114300" distR="114300" simplePos="0" relativeHeight="251659264" behindDoc="0" locked="0" layoutInCell="1" allowOverlap="1" wp14:anchorId="7A944278" wp14:editId="24C6FD24">
                <wp:simplePos x="0" y="0"/>
                <wp:positionH relativeFrom="column">
                  <wp:posOffset>-1892935</wp:posOffset>
                </wp:positionH>
                <wp:positionV relativeFrom="paragraph">
                  <wp:posOffset>1557655</wp:posOffset>
                </wp:positionV>
                <wp:extent cx="3634740" cy="257810"/>
                <wp:effectExtent l="0" t="6985" r="15875" b="158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3634740" cy="257810"/>
                        </a:xfrm>
                        <a:prstGeom prst="rect">
                          <a:avLst/>
                        </a:prstGeom>
                        <a:solidFill>
                          <a:srgbClr val="FFFFFF"/>
                        </a:solidFill>
                        <a:ln w="9525">
                          <a:solidFill>
                            <a:srgbClr val="000000"/>
                          </a:solidFill>
                          <a:miter lim="800000"/>
                          <a:headEnd/>
                          <a:tailEnd/>
                        </a:ln>
                      </wps:spPr>
                      <wps:txbx>
                        <w:txbxContent>
                          <w:p w14:paraId="33A0D80F" w14:textId="77777777" w:rsidR="00557F93" w:rsidRPr="00E84252" w:rsidRDefault="00557F93" w:rsidP="00557F93">
                            <w:pPr>
                              <w:jc w:val="center"/>
                              <w:rPr>
                                <w:sz w:val="20"/>
                              </w:rPr>
                            </w:pPr>
                            <w:r w:rsidRPr="00E84252">
                              <w:rPr>
                                <w:b/>
                                <w:sz w:val="28"/>
                                <w:lang w:val="en-US"/>
                              </w:rPr>
                              <w:t>Influence or power of Stake holder</w:t>
                            </w:r>
                          </w:p>
                          <w:p w14:paraId="3C8D7CFC" w14:textId="77777777" w:rsidR="00557F93" w:rsidRPr="00E84252" w:rsidRDefault="00557F93" w:rsidP="00557F93">
                            <w:pPr>
                              <w:rPr>
                                <w:sz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38" type="#_x0000_t202" style="position:absolute;left:0;text-align:left;margin-left:-149.05pt;margin-top:122.65pt;width:286.2pt;height:20.3pt;rotation:-9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">
                <v:textbox>
                  <w:txbxContent>
                    <w:p w14:paraId="33A0D80F" w14:textId="77777777" w:rsidR="00557F93" w:rsidRPr="00E84252" w:rsidRDefault="00557F93" w:rsidP="00557F93">
                      <w:pPr>
                        <w:jc w:val="center"/>
                        <w:rPr>
                          <w:sz w:val="20"/>
                        </w:rPr>
                      </w:pPr>
                      <w:r w:rsidRPr="00E84252">
                        <w:rPr>
                          <w:b/>
                          <w:sz w:val="28"/>
                          <w:lang w:val="en-US"/>
                        </w:rPr>
                        <w:t>Influence or power of Stake holder</w:t>
                      </w:r>
                    </w:p>
                    <w:p w14:paraId="3C8D7CFC" w14:textId="77777777" w:rsidR="00557F93" w:rsidRPr="00E84252" w:rsidRDefault="00557F93" w:rsidP="00557F93">
                      <w:pPr>
                        <w:rPr>
                          <w:sz w:val="20"/>
                        </w:rPr>
                      </w:pPr>
                    </w:p>
                  </w:txbxContent>
                </v:textbox>
              </v:shape>
            </w:pict>
          </mc:Fallback>
        </mc:AlternateContent>
      </w:r>
      <w:r w:rsidRPr="00557F93">
        <w:rPr>
          <w:rFonts w:eastAsia="Calibri" w:cs="Times New Roman"/>
          <w:noProof/>
          <w:sz w:val="22"/>
          <w:lang w:val="en-US" w:eastAsia="en-US"/>
        </w:rPr>
        <w:drawing>
          <wp:inline distT="0" distB="0" distL="0" distR="0" wp14:anchorId="00EA1830" wp14:editId="2FAE8F34">
            <wp:extent cx="5486400" cy="3200400"/>
            <wp:effectExtent l="0" t="12700" r="0" b="12700"/>
            <wp:docPr id="10" name="Diagram 10"/>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11EFCFBC" w14:textId="1F22982F" w:rsidR="00557F93" w:rsidRPr="00501AA7" w:rsidRDefault="00557F93" w:rsidP="00501AA7">
      <w:pPr>
        <w:jc w:val="center"/>
        <w:rPr>
          <w:b/>
          <w:sz w:val="28"/>
        </w:rPr>
      </w:pPr>
      <w:bookmarkStart w:id="25" w:name="_Toc121794943"/>
      <w:r w:rsidRPr="00501AA7">
        <w:rPr>
          <w:b/>
          <w:sz w:val="28"/>
        </w:rPr>
        <w:t>Interest of Stakeholder</w:t>
      </w:r>
      <w:bookmarkEnd w:id="25"/>
    </w:p>
    <w:p w14:paraId="5A57EA56" w14:textId="77777777" w:rsidR="00501AA7" w:rsidRPr="00501AA7" w:rsidRDefault="00501AA7" w:rsidP="00501AA7">
      <w:pPr>
        <w:jc w:val="both"/>
      </w:pPr>
    </w:p>
    <w:p w14:paraId="38010E5A" w14:textId="4F720940" w:rsidR="00557F93" w:rsidRDefault="00557F93" w:rsidP="00557F93">
      <w:pPr>
        <w:spacing w:after="200" w:line="276" w:lineRule="auto"/>
        <w:jc w:val="both"/>
        <w:rPr>
          <w:rFonts w:eastAsia="Calibri" w:cs="Times New Roman"/>
          <w:szCs w:val="24"/>
          <w:lang w:val="en-US" w:eastAsia="en-US"/>
        </w:rPr>
      </w:pPr>
      <w:r w:rsidRPr="00557F93">
        <w:rPr>
          <w:rFonts w:eastAsia="Calibri" w:cs="Times New Roman"/>
          <w:szCs w:val="24"/>
          <w:lang w:val="en-US" w:eastAsia="en-US"/>
        </w:rPr>
        <w:t>Here, the most influential stakeholder is the employees. They are the key players. The organization need to meet the demand of the management and involve them in every decision</w:t>
      </w:r>
      <w:r w:rsidR="0022602F" w:rsidRPr="007F3636">
        <w:rPr>
          <w:rFonts w:eastAsia="Calibri" w:cs="Times New Roman"/>
          <w:szCs w:val="24"/>
          <w:lang w:val="en-US" w:eastAsia="en-US"/>
        </w:rPr>
        <w:t>-</w:t>
      </w:r>
      <w:r w:rsidRPr="00557F93">
        <w:rPr>
          <w:rFonts w:eastAsia="Calibri" w:cs="Times New Roman"/>
          <w:szCs w:val="24"/>
          <w:lang w:val="en-US" w:eastAsia="en-US"/>
        </w:rPr>
        <w:t xml:space="preserve">making scenario </w:t>
      </w:r>
      <w:r w:rsidRPr="00557F93">
        <w:rPr>
          <w:rFonts w:eastAsia="Calibri" w:cs="Times New Roman"/>
          <w:szCs w:val="24"/>
          <w:lang w:eastAsia="en-US"/>
        </w:rPr>
        <w:t>(Longbottom, 2013)</w:t>
      </w:r>
      <w:r w:rsidRPr="00557F93">
        <w:rPr>
          <w:rFonts w:eastAsia="Calibri" w:cs="Times New Roman"/>
          <w:szCs w:val="24"/>
          <w:lang w:val="en-US" w:eastAsia="en-US"/>
        </w:rPr>
        <w:t xml:space="preserve">. The least important stake holder here is the service provider and the organization need to inform the company’s whereabouts to the government each year. </w:t>
      </w:r>
    </w:p>
    <w:p w14:paraId="4CF3797F" w14:textId="77777777" w:rsidR="00CE7D76" w:rsidRDefault="00CE7D76" w:rsidP="00557F93">
      <w:pPr>
        <w:spacing w:after="200" w:line="276" w:lineRule="auto"/>
        <w:jc w:val="both"/>
        <w:rPr>
          <w:rFonts w:eastAsia="Calibri" w:cs="Times New Roman"/>
          <w:szCs w:val="24"/>
          <w:lang w:val="en-US" w:eastAsia="en-US"/>
        </w:rPr>
      </w:pPr>
    </w:p>
    <w:p w14:paraId="3388DBFF" w14:textId="77777777" w:rsidR="00CE7D76" w:rsidRDefault="00CE7D76" w:rsidP="00557F93">
      <w:pPr>
        <w:spacing w:after="200" w:line="276" w:lineRule="auto"/>
        <w:jc w:val="both"/>
        <w:rPr>
          <w:rFonts w:eastAsia="Calibri" w:cs="Times New Roman"/>
          <w:szCs w:val="24"/>
          <w:lang w:val="en-US" w:eastAsia="en-US"/>
        </w:rPr>
      </w:pPr>
    </w:p>
    <w:p w14:paraId="246C9DD4" w14:textId="77777777" w:rsidR="00CE7D76" w:rsidRDefault="00CE7D76" w:rsidP="00557F93">
      <w:pPr>
        <w:spacing w:after="200" w:line="276" w:lineRule="auto"/>
        <w:jc w:val="both"/>
        <w:rPr>
          <w:rFonts w:eastAsia="Calibri" w:cs="Times New Roman"/>
          <w:szCs w:val="24"/>
          <w:lang w:val="en-US" w:eastAsia="en-US"/>
        </w:rPr>
      </w:pPr>
    </w:p>
    <w:p w14:paraId="75EF9FD6" w14:textId="77777777" w:rsidR="00CE7D76" w:rsidRDefault="00CE7D76" w:rsidP="00557F93">
      <w:pPr>
        <w:spacing w:after="200" w:line="276" w:lineRule="auto"/>
        <w:jc w:val="both"/>
        <w:rPr>
          <w:rFonts w:eastAsia="Calibri" w:cs="Times New Roman"/>
          <w:szCs w:val="24"/>
          <w:lang w:val="en-US" w:eastAsia="en-US"/>
        </w:rPr>
      </w:pPr>
    </w:p>
    <w:p w14:paraId="04D3BC12" w14:textId="77777777" w:rsidR="00CE7D76" w:rsidRDefault="00CE7D76" w:rsidP="00557F93">
      <w:pPr>
        <w:spacing w:after="200" w:line="276" w:lineRule="auto"/>
        <w:jc w:val="both"/>
        <w:rPr>
          <w:rFonts w:eastAsia="Calibri" w:cs="Times New Roman"/>
          <w:szCs w:val="24"/>
          <w:lang w:val="en-US" w:eastAsia="en-US"/>
        </w:rPr>
      </w:pPr>
    </w:p>
    <w:p w14:paraId="49E2C499" w14:textId="77777777" w:rsidR="00CE7D76" w:rsidRDefault="00CE7D76" w:rsidP="00557F93">
      <w:pPr>
        <w:spacing w:after="200" w:line="276" w:lineRule="auto"/>
        <w:jc w:val="both"/>
        <w:rPr>
          <w:rFonts w:eastAsia="Calibri" w:cs="Times New Roman"/>
          <w:szCs w:val="24"/>
          <w:lang w:val="en-US" w:eastAsia="en-US"/>
        </w:rPr>
      </w:pPr>
    </w:p>
    <w:p w14:paraId="1B9CF50E" w14:textId="77777777" w:rsidR="00CE7D76" w:rsidRDefault="00CE7D76" w:rsidP="00557F93">
      <w:pPr>
        <w:spacing w:after="200" w:line="276" w:lineRule="auto"/>
        <w:jc w:val="both"/>
        <w:rPr>
          <w:rFonts w:eastAsia="Calibri" w:cs="Times New Roman"/>
          <w:szCs w:val="24"/>
          <w:lang w:val="en-US" w:eastAsia="en-US"/>
        </w:rPr>
      </w:pPr>
    </w:p>
    <w:p w14:paraId="6F71DAE5" w14:textId="77777777" w:rsidR="00CE7D76" w:rsidRPr="00557F93" w:rsidRDefault="00CE7D76" w:rsidP="00557F93">
      <w:pPr>
        <w:spacing w:after="200" w:line="276" w:lineRule="auto"/>
        <w:jc w:val="both"/>
        <w:rPr>
          <w:rFonts w:eastAsia="Calibri" w:cs="Times New Roman"/>
          <w:szCs w:val="24"/>
          <w:lang w:val="en-US" w:eastAsia="en-US"/>
        </w:rPr>
      </w:pPr>
    </w:p>
    <w:p w14:paraId="1B906F3C" w14:textId="73B42DF0" w:rsidR="00557F93" w:rsidRPr="007F3636" w:rsidRDefault="00557F93" w:rsidP="0022602F">
      <w:pPr>
        <w:pStyle w:val="Heading2"/>
        <w:rPr>
          <w:rFonts w:cs="Times New Roman"/>
          <w:lang w:val="en-US" w:eastAsia="en-US"/>
        </w:rPr>
      </w:pPr>
      <w:bookmarkStart w:id="26" w:name="_Toc121790062"/>
      <w:bookmarkStart w:id="27" w:name="_Toc121794944"/>
      <w:bookmarkStart w:id="28" w:name="_Toc121868870"/>
      <w:r w:rsidRPr="007F3636">
        <w:rPr>
          <w:rFonts w:cs="Times New Roman"/>
          <w:lang w:val="en-US" w:eastAsia="en-US"/>
        </w:rPr>
        <w:lastRenderedPageBreak/>
        <w:t xml:space="preserve">Stakeholder </w:t>
      </w:r>
      <w:r w:rsidR="006D78D7">
        <w:rPr>
          <w:rFonts w:cs="Times New Roman"/>
          <w:lang w:val="en-US" w:eastAsia="en-US"/>
        </w:rPr>
        <w:t>E</w:t>
      </w:r>
      <w:r w:rsidRPr="007F3636">
        <w:rPr>
          <w:rFonts w:cs="Times New Roman"/>
          <w:lang w:val="en-US" w:eastAsia="en-US"/>
        </w:rPr>
        <w:t xml:space="preserve">ngagement </w:t>
      </w:r>
      <w:r w:rsidR="006D78D7">
        <w:rPr>
          <w:rFonts w:cs="Times New Roman"/>
          <w:lang w:val="en-US" w:eastAsia="en-US"/>
        </w:rPr>
        <w:t>P</w:t>
      </w:r>
      <w:r w:rsidRPr="007F3636">
        <w:rPr>
          <w:rFonts w:cs="Times New Roman"/>
          <w:lang w:val="en-US" w:eastAsia="en-US"/>
        </w:rPr>
        <w:t>lan</w:t>
      </w:r>
      <w:bookmarkEnd w:id="26"/>
      <w:bookmarkEnd w:id="27"/>
      <w:bookmarkEnd w:id="28"/>
    </w:p>
    <w:tbl>
      <w:tblPr>
        <w:tblStyle w:val="LightList-Accent51"/>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84"/>
        <w:gridCol w:w="1478"/>
        <w:gridCol w:w="1584"/>
        <w:gridCol w:w="1870"/>
        <w:gridCol w:w="1538"/>
        <w:gridCol w:w="1522"/>
      </w:tblGrid>
      <w:tr w:rsidR="00557F93" w:rsidRPr="00557F93" w14:paraId="4378CD81" w14:textId="77777777" w:rsidTr="009D7AD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gridSpan w:val="6"/>
          </w:tcPr>
          <w:p w14:paraId="0F0810CA" w14:textId="77777777" w:rsidR="00557F93" w:rsidRPr="00557F93" w:rsidRDefault="00557F93" w:rsidP="00123B81">
            <w:pPr>
              <w:spacing w:after="200"/>
              <w:jc w:val="both"/>
              <w:rPr>
                <w:rFonts w:cs="Times New Roman"/>
                <w:szCs w:val="24"/>
                <w:lang w:eastAsia="en-US"/>
              </w:rPr>
            </w:pPr>
            <w:r w:rsidRPr="00557F93">
              <w:rPr>
                <w:rFonts w:cs="Times New Roman"/>
                <w:szCs w:val="24"/>
                <w:lang w:eastAsia="en-US"/>
              </w:rPr>
              <w:t>Shareholders Communication Plan</w:t>
            </w:r>
          </w:p>
        </w:tc>
      </w:tr>
      <w:tr w:rsidR="00557F93" w:rsidRPr="007F3636" w14:paraId="00A06CC4" w14:textId="77777777" w:rsidTr="00557F9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shd w:val="clear" w:color="auto" w:fill="B8CCE4"/>
          </w:tcPr>
          <w:p w14:paraId="0C70A994" w14:textId="77777777" w:rsidR="00557F93" w:rsidRPr="00557F93" w:rsidRDefault="00557F93" w:rsidP="00123B81">
            <w:pPr>
              <w:spacing w:after="200"/>
              <w:jc w:val="both"/>
              <w:rPr>
                <w:rFonts w:cs="Times New Roman"/>
                <w:szCs w:val="24"/>
                <w:lang w:eastAsia="en-US"/>
              </w:rPr>
            </w:pPr>
            <w:r w:rsidRPr="00557F93">
              <w:rPr>
                <w:rFonts w:cs="Times New Roman"/>
                <w:szCs w:val="24"/>
                <w:lang w:eastAsia="en-US"/>
              </w:rPr>
              <w:t>Stakeholder</w:t>
            </w:r>
          </w:p>
        </w:tc>
        <w:tc>
          <w:tcPr>
            <w:tcW w:w="1596" w:type="dxa"/>
            <w:shd w:val="clear" w:color="auto" w:fill="B8CCE4"/>
          </w:tcPr>
          <w:p w14:paraId="592652D4" w14:textId="77777777" w:rsidR="00557F93" w:rsidRPr="00557F93" w:rsidRDefault="00557F93" w:rsidP="00123B81">
            <w:pPr>
              <w:spacing w:after="200"/>
              <w:jc w:val="both"/>
              <w:cnfStyle w:val="000000100000" w:firstRow="0" w:lastRow="0" w:firstColumn="0" w:lastColumn="0" w:oddVBand="0" w:evenVBand="0" w:oddHBand="1" w:evenHBand="0" w:firstRowFirstColumn="0" w:firstRowLastColumn="0" w:lastRowFirstColumn="0" w:lastRowLastColumn="0"/>
              <w:rPr>
                <w:rFonts w:cs="Times New Roman"/>
                <w:b/>
                <w:szCs w:val="24"/>
                <w:lang w:eastAsia="en-US"/>
              </w:rPr>
            </w:pPr>
            <w:r w:rsidRPr="00557F93">
              <w:rPr>
                <w:rFonts w:cs="Times New Roman"/>
                <w:b/>
                <w:szCs w:val="24"/>
                <w:lang w:eastAsia="en-US"/>
              </w:rPr>
              <w:t>Interest</w:t>
            </w:r>
          </w:p>
        </w:tc>
        <w:tc>
          <w:tcPr>
            <w:tcW w:w="1596" w:type="dxa"/>
            <w:shd w:val="clear" w:color="auto" w:fill="B8CCE4"/>
          </w:tcPr>
          <w:p w14:paraId="2E447478" w14:textId="77777777" w:rsidR="00557F93" w:rsidRPr="00557F93" w:rsidRDefault="00557F93" w:rsidP="00123B81">
            <w:pPr>
              <w:spacing w:after="200"/>
              <w:jc w:val="both"/>
              <w:cnfStyle w:val="000000100000" w:firstRow="0" w:lastRow="0" w:firstColumn="0" w:lastColumn="0" w:oddVBand="0" w:evenVBand="0" w:oddHBand="1" w:evenHBand="0" w:firstRowFirstColumn="0" w:firstRowLastColumn="0" w:lastRowFirstColumn="0" w:lastRowLastColumn="0"/>
              <w:rPr>
                <w:rFonts w:cs="Times New Roman"/>
                <w:b/>
                <w:szCs w:val="24"/>
                <w:lang w:eastAsia="en-US"/>
              </w:rPr>
            </w:pPr>
            <w:r w:rsidRPr="00557F93">
              <w:rPr>
                <w:rFonts w:cs="Times New Roman"/>
                <w:b/>
                <w:szCs w:val="24"/>
                <w:lang w:eastAsia="en-US"/>
              </w:rPr>
              <w:t>Key interest and issues</w:t>
            </w:r>
          </w:p>
        </w:tc>
        <w:tc>
          <w:tcPr>
            <w:tcW w:w="1596" w:type="dxa"/>
            <w:shd w:val="clear" w:color="auto" w:fill="B8CCE4"/>
          </w:tcPr>
          <w:p w14:paraId="1334F730" w14:textId="77777777" w:rsidR="00557F93" w:rsidRPr="00557F93" w:rsidRDefault="00557F93" w:rsidP="00123B81">
            <w:pPr>
              <w:spacing w:after="200"/>
              <w:jc w:val="both"/>
              <w:cnfStyle w:val="000000100000" w:firstRow="0" w:lastRow="0" w:firstColumn="0" w:lastColumn="0" w:oddVBand="0" w:evenVBand="0" w:oddHBand="1" w:evenHBand="0" w:firstRowFirstColumn="0" w:firstRowLastColumn="0" w:lastRowFirstColumn="0" w:lastRowLastColumn="0"/>
              <w:rPr>
                <w:rFonts w:cs="Times New Roman"/>
                <w:b/>
                <w:szCs w:val="24"/>
                <w:lang w:eastAsia="en-US"/>
              </w:rPr>
            </w:pPr>
            <w:r w:rsidRPr="00557F93">
              <w:rPr>
                <w:rFonts w:cs="Times New Roman"/>
                <w:b/>
                <w:szCs w:val="24"/>
                <w:lang w:eastAsia="en-US"/>
              </w:rPr>
              <w:t>Communication vehicle</w:t>
            </w:r>
          </w:p>
        </w:tc>
        <w:tc>
          <w:tcPr>
            <w:tcW w:w="1596" w:type="dxa"/>
            <w:shd w:val="clear" w:color="auto" w:fill="B8CCE4"/>
          </w:tcPr>
          <w:p w14:paraId="71FBACE0" w14:textId="77777777" w:rsidR="00557F93" w:rsidRPr="00557F93" w:rsidRDefault="00557F93" w:rsidP="00123B81">
            <w:pPr>
              <w:spacing w:after="200"/>
              <w:jc w:val="both"/>
              <w:cnfStyle w:val="000000100000" w:firstRow="0" w:lastRow="0" w:firstColumn="0" w:lastColumn="0" w:oddVBand="0" w:evenVBand="0" w:oddHBand="1" w:evenHBand="0" w:firstRowFirstColumn="0" w:firstRowLastColumn="0" w:lastRowFirstColumn="0" w:lastRowLastColumn="0"/>
              <w:rPr>
                <w:rFonts w:cs="Times New Roman"/>
                <w:b/>
                <w:szCs w:val="24"/>
                <w:lang w:eastAsia="en-US"/>
              </w:rPr>
            </w:pPr>
            <w:r w:rsidRPr="00557F93">
              <w:rPr>
                <w:rFonts w:cs="Times New Roman"/>
                <w:b/>
                <w:szCs w:val="24"/>
                <w:lang w:eastAsia="en-US"/>
              </w:rPr>
              <w:t>Frequency</w:t>
            </w:r>
          </w:p>
        </w:tc>
        <w:tc>
          <w:tcPr>
            <w:tcW w:w="1596" w:type="dxa"/>
            <w:shd w:val="clear" w:color="auto" w:fill="B8CCE4"/>
          </w:tcPr>
          <w:p w14:paraId="5F23EF4E" w14:textId="77777777" w:rsidR="00557F93" w:rsidRPr="00557F93" w:rsidRDefault="00557F93" w:rsidP="00557F93">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cs="Times New Roman"/>
                <w:b/>
                <w:sz w:val="22"/>
                <w:lang w:eastAsia="en-US"/>
              </w:rPr>
            </w:pPr>
            <w:r w:rsidRPr="00557F93">
              <w:rPr>
                <w:rFonts w:cs="Times New Roman"/>
                <w:b/>
                <w:sz w:val="22"/>
                <w:lang w:eastAsia="en-US"/>
              </w:rPr>
              <w:t>Comments</w:t>
            </w:r>
          </w:p>
        </w:tc>
      </w:tr>
      <w:tr w:rsidR="00557F93" w:rsidRPr="00557F93" w14:paraId="63E03B9B" w14:textId="77777777" w:rsidTr="009D7AD3">
        <w:tc>
          <w:tcPr>
            <w:cnfStyle w:val="001000000000" w:firstRow="0" w:lastRow="0" w:firstColumn="1" w:lastColumn="0" w:oddVBand="0" w:evenVBand="0" w:oddHBand="0" w:evenHBand="0" w:firstRowFirstColumn="0" w:firstRowLastColumn="0" w:lastRowFirstColumn="0" w:lastRowLastColumn="0"/>
            <w:tcW w:w="1596" w:type="dxa"/>
          </w:tcPr>
          <w:p w14:paraId="25793E1F" w14:textId="77777777" w:rsidR="00557F93" w:rsidRPr="00557F93" w:rsidRDefault="00557F93" w:rsidP="00123B81">
            <w:pPr>
              <w:spacing w:after="200"/>
              <w:jc w:val="both"/>
              <w:rPr>
                <w:rFonts w:cs="Times New Roman"/>
                <w:szCs w:val="24"/>
                <w:lang w:eastAsia="en-US"/>
              </w:rPr>
            </w:pPr>
            <w:r w:rsidRPr="00557F93">
              <w:rPr>
                <w:rFonts w:cs="Times New Roman"/>
                <w:szCs w:val="24"/>
                <w:lang w:eastAsia="en-US"/>
              </w:rPr>
              <w:t>The management</w:t>
            </w:r>
          </w:p>
        </w:tc>
        <w:tc>
          <w:tcPr>
            <w:tcW w:w="1596" w:type="dxa"/>
          </w:tcPr>
          <w:p w14:paraId="3750F777" w14:textId="77777777" w:rsidR="00557F93" w:rsidRPr="00557F93" w:rsidRDefault="00557F93" w:rsidP="00123B81">
            <w:pPr>
              <w:spacing w:after="200"/>
              <w:jc w:val="both"/>
              <w:cnfStyle w:val="000000000000" w:firstRow="0" w:lastRow="0" w:firstColumn="0" w:lastColumn="0" w:oddVBand="0" w:evenVBand="0" w:oddHBand="0" w:evenHBand="0" w:firstRowFirstColumn="0" w:firstRowLastColumn="0" w:lastRowFirstColumn="0" w:lastRowLastColumn="0"/>
              <w:rPr>
                <w:rFonts w:cs="Times New Roman"/>
                <w:szCs w:val="24"/>
                <w:lang w:eastAsia="en-US"/>
              </w:rPr>
            </w:pPr>
            <w:r w:rsidRPr="00557F93">
              <w:rPr>
                <w:rFonts w:cs="Times New Roman"/>
                <w:szCs w:val="24"/>
                <w:lang w:eastAsia="en-US"/>
              </w:rPr>
              <w:t>High interest</w:t>
            </w:r>
          </w:p>
        </w:tc>
        <w:tc>
          <w:tcPr>
            <w:tcW w:w="1596" w:type="dxa"/>
          </w:tcPr>
          <w:p w14:paraId="38326B28" w14:textId="77777777" w:rsidR="00557F93" w:rsidRPr="00557F93" w:rsidRDefault="00557F93" w:rsidP="00123B81">
            <w:pPr>
              <w:spacing w:after="200"/>
              <w:jc w:val="both"/>
              <w:cnfStyle w:val="000000000000" w:firstRow="0" w:lastRow="0" w:firstColumn="0" w:lastColumn="0" w:oddVBand="0" w:evenVBand="0" w:oddHBand="0" w:evenHBand="0" w:firstRowFirstColumn="0" w:firstRowLastColumn="0" w:lastRowFirstColumn="0" w:lastRowLastColumn="0"/>
              <w:rPr>
                <w:rFonts w:cs="Times New Roman"/>
                <w:szCs w:val="24"/>
                <w:lang w:eastAsia="en-US"/>
              </w:rPr>
            </w:pPr>
            <w:r w:rsidRPr="00557F93">
              <w:rPr>
                <w:rFonts w:cs="Times New Roman"/>
                <w:szCs w:val="24"/>
                <w:lang w:eastAsia="en-US"/>
              </w:rPr>
              <w:t>Organization well fare and shareholder maximization</w:t>
            </w:r>
          </w:p>
        </w:tc>
        <w:tc>
          <w:tcPr>
            <w:tcW w:w="1596" w:type="dxa"/>
          </w:tcPr>
          <w:p w14:paraId="0145B44D" w14:textId="77777777" w:rsidR="00557F93" w:rsidRPr="00557F93" w:rsidRDefault="00557F93" w:rsidP="00123B81">
            <w:pPr>
              <w:spacing w:after="200"/>
              <w:jc w:val="both"/>
              <w:cnfStyle w:val="000000000000" w:firstRow="0" w:lastRow="0" w:firstColumn="0" w:lastColumn="0" w:oddVBand="0" w:evenVBand="0" w:oddHBand="0" w:evenHBand="0" w:firstRowFirstColumn="0" w:firstRowLastColumn="0" w:lastRowFirstColumn="0" w:lastRowLastColumn="0"/>
              <w:rPr>
                <w:rFonts w:cs="Times New Roman"/>
                <w:szCs w:val="24"/>
                <w:lang w:eastAsia="en-US"/>
              </w:rPr>
            </w:pPr>
            <w:r w:rsidRPr="00557F93">
              <w:rPr>
                <w:rFonts w:cs="Times New Roman"/>
                <w:szCs w:val="24"/>
                <w:lang w:eastAsia="en-US"/>
              </w:rPr>
              <w:t>Monthly General meeting to construct policies</w:t>
            </w:r>
          </w:p>
        </w:tc>
        <w:tc>
          <w:tcPr>
            <w:tcW w:w="1596" w:type="dxa"/>
          </w:tcPr>
          <w:p w14:paraId="6A22AE7C" w14:textId="77777777" w:rsidR="00557F93" w:rsidRPr="00557F93" w:rsidRDefault="00557F93" w:rsidP="00123B81">
            <w:pPr>
              <w:spacing w:after="200"/>
              <w:jc w:val="both"/>
              <w:cnfStyle w:val="000000000000" w:firstRow="0" w:lastRow="0" w:firstColumn="0" w:lastColumn="0" w:oddVBand="0" w:evenVBand="0" w:oddHBand="0" w:evenHBand="0" w:firstRowFirstColumn="0" w:firstRowLastColumn="0" w:lastRowFirstColumn="0" w:lastRowLastColumn="0"/>
              <w:rPr>
                <w:rFonts w:cs="Times New Roman"/>
                <w:szCs w:val="24"/>
                <w:lang w:eastAsia="en-US"/>
              </w:rPr>
            </w:pPr>
            <w:r w:rsidRPr="00557F93">
              <w:rPr>
                <w:rFonts w:cs="Times New Roman"/>
                <w:szCs w:val="24"/>
                <w:lang w:eastAsia="en-US"/>
              </w:rPr>
              <w:t>Once a month</w:t>
            </w:r>
          </w:p>
        </w:tc>
        <w:tc>
          <w:tcPr>
            <w:tcW w:w="1596" w:type="dxa"/>
          </w:tcPr>
          <w:p w14:paraId="4F8CB3F2" w14:textId="510E6921" w:rsidR="00557F93" w:rsidRPr="00557F93" w:rsidRDefault="00501AA7" w:rsidP="00557F93">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cs="Times New Roman"/>
                <w:sz w:val="22"/>
                <w:lang w:eastAsia="en-US"/>
              </w:rPr>
            </w:pPr>
            <w:r>
              <w:rPr>
                <w:rFonts w:cs="Times New Roman"/>
                <w:sz w:val="22"/>
                <w:lang w:eastAsia="en-US"/>
              </w:rPr>
              <w:t>N/A</w:t>
            </w:r>
          </w:p>
        </w:tc>
      </w:tr>
      <w:tr w:rsidR="00557F93" w:rsidRPr="00557F93" w14:paraId="6DD7C5C8" w14:textId="77777777" w:rsidTr="009D7A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2C5B8A58" w14:textId="77777777" w:rsidR="00557F93" w:rsidRPr="00557F93" w:rsidRDefault="00557F93" w:rsidP="00123B81">
            <w:pPr>
              <w:spacing w:after="200"/>
              <w:jc w:val="both"/>
              <w:rPr>
                <w:rFonts w:cs="Times New Roman"/>
                <w:szCs w:val="24"/>
                <w:lang w:eastAsia="en-US"/>
              </w:rPr>
            </w:pPr>
            <w:r w:rsidRPr="00557F93">
              <w:rPr>
                <w:rFonts w:cs="Times New Roman"/>
                <w:szCs w:val="24"/>
                <w:lang w:eastAsia="en-US"/>
              </w:rPr>
              <w:t>The employee</w:t>
            </w:r>
          </w:p>
        </w:tc>
        <w:tc>
          <w:tcPr>
            <w:tcW w:w="1596" w:type="dxa"/>
          </w:tcPr>
          <w:p w14:paraId="4ED70E10" w14:textId="77777777" w:rsidR="00557F93" w:rsidRPr="00557F93" w:rsidRDefault="00557F93" w:rsidP="00123B81">
            <w:pPr>
              <w:spacing w:after="200"/>
              <w:jc w:val="both"/>
              <w:cnfStyle w:val="000000100000" w:firstRow="0" w:lastRow="0" w:firstColumn="0" w:lastColumn="0" w:oddVBand="0" w:evenVBand="0" w:oddHBand="1" w:evenHBand="0" w:firstRowFirstColumn="0" w:firstRowLastColumn="0" w:lastRowFirstColumn="0" w:lastRowLastColumn="0"/>
              <w:rPr>
                <w:rFonts w:cs="Times New Roman"/>
                <w:szCs w:val="24"/>
                <w:lang w:eastAsia="en-US"/>
              </w:rPr>
            </w:pPr>
            <w:r w:rsidRPr="00557F93">
              <w:rPr>
                <w:rFonts w:cs="Times New Roman"/>
                <w:szCs w:val="24"/>
                <w:lang w:eastAsia="en-US"/>
              </w:rPr>
              <w:t>High interest</w:t>
            </w:r>
          </w:p>
        </w:tc>
        <w:tc>
          <w:tcPr>
            <w:tcW w:w="1596" w:type="dxa"/>
          </w:tcPr>
          <w:p w14:paraId="2B434937" w14:textId="77777777" w:rsidR="00557F93" w:rsidRPr="00557F93" w:rsidRDefault="00557F93" w:rsidP="00123B81">
            <w:pPr>
              <w:spacing w:after="200"/>
              <w:jc w:val="both"/>
              <w:cnfStyle w:val="000000100000" w:firstRow="0" w:lastRow="0" w:firstColumn="0" w:lastColumn="0" w:oddVBand="0" w:evenVBand="0" w:oddHBand="1" w:evenHBand="0" w:firstRowFirstColumn="0" w:firstRowLastColumn="0" w:lastRowFirstColumn="0" w:lastRowLastColumn="0"/>
              <w:rPr>
                <w:rFonts w:cs="Times New Roman"/>
                <w:szCs w:val="24"/>
                <w:lang w:eastAsia="en-US"/>
              </w:rPr>
            </w:pPr>
            <w:r w:rsidRPr="00557F93">
              <w:rPr>
                <w:rFonts w:cs="Times New Roman"/>
                <w:szCs w:val="24"/>
                <w:lang w:eastAsia="en-US"/>
              </w:rPr>
              <w:t>Personal skill development</w:t>
            </w:r>
          </w:p>
        </w:tc>
        <w:tc>
          <w:tcPr>
            <w:tcW w:w="1596" w:type="dxa"/>
          </w:tcPr>
          <w:p w14:paraId="4F5C8ECF" w14:textId="77777777" w:rsidR="00557F93" w:rsidRPr="00557F93" w:rsidRDefault="00557F93" w:rsidP="00123B81">
            <w:pPr>
              <w:spacing w:after="200"/>
              <w:jc w:val="both"/>
              <w:cnfStyle w:val="000000100000" w:firstRow="0" w:lastRow="0" w:firstColumn="0" w:lastColumn="0" w:oddVBand="0" w:evenVBand="0" w:oddHBand="1" w:evenHBand="0" w:firstRowFirstColumn="0" w:firstRowLastColumn="0" w:lastRowFirstColumn="0" w:lastRowLastColumn="0"/>
              <w:rPr>
                <w:rFonts w:cs="Times New Roman"/>
                <w:szCs w:val="24"/>
                <w:lang w:eastAsia="en-US"/>
              </w:rPr>
            </w:pPr>
            <w:r w:rsidRPr="00557F93">
              <w:rPr>
                <w:rFonts w:cs="Times New Roman"/>
                <w:szCs w:val="24"/>
                <w:lang w:eastAsia="en-US"/>
              </w:rPr>
              <w:t>Weekly meetings</w:t>
            </w:r>
          </w:p>
        </w:tc>
        <w:tc>
          <w:tcPr>
            <w:tcW w:w="1596" w:type="dxa"/>
          </w:tcPr>
          <w:p w14:paraId="2CDF6E25" w14:textId="77777777" w:rsidR="00557F93" w:rsidRPr="00557F93" w:rsidRDefault="00557F93" w:rsidP="00123B81">
            <w:pPr>
              <w:spacing w:after="200"/>
              <w:jc w:val="both"/>
              <w:cnfStyle w:val="000000100000" w:firstRow="0" w:lastRow="0" w:firstColumn="0" w:lastColumn="0" w:oddVBand="0" w:evenVBand="0" w:oddHBand="1" w:evenHBand="0" w:firstRowFirstColumn="0" w:firstRowLastColumn="0" w:lastRowFirstColumn="0" w:lastRowLastColumn="0"/>
              <w:rPr>
                <w:rFonts w:cs="Times New Roman"/>
                <w:szCs w:val="24"/>
                <w:lang w:eastAsia="en-US"/>
              </w:rPr>
            </w:pPr>
            <w:r w:rsidRPr="00557F93">
              <w:rPr>
                <w:rFonts w:cs="Times New Roman"/>
                <w:szCs w:val="24"/>
                <w:lang w:eastAsia="en-US"/>
              </w:rPr>
              <w:t>weekly</w:t>
            </w:r>
          </w:p>
        </w:tc>
        <w:tc>
          <w:tcPr>
            <w:tcW w:w="1596" w:type="dxa"/>
          </w:tcPr>
          <w:p w14:paraId="12915E35" w14:textId="418F1CCA" w:rsidR="00557F93" w:rsidRPr="00557F93" w:rsidRDefault="00501AA7" w:rsidP="00557F93">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cs="Times New Roman"/>
                <w:sz w:val="22"/>
                <w:lang w:eastAsia="en-US"/>
              </w:rPr>
            </w:pPr>
            <w:r>
              <w:rPr>
                <w:rFonts w:cs="Times New Roman"/>
                <w:sz w:val="22"/>
                <w:lang w:eastAsia="en-US"/>
              </w:rPr>
              <w:t>N/A</w:t>
            </w:r>
          </w:p>
        </w:tc>
      </w:tr>
      <w:tr w:rsidR="00557F93" w:rsidRPr="00557F93" w14:paraId="6AA8EED2" w14:textId="77777777" w:rsidTr="009D7AD3">
        <w:tc>
          <w:tcPr>
            <w:cnfStyle w:val="001000000000" w:firstRow="0" w:lastRow="0" w:firstColumn="1" w:lastColumn="0" w:oddVBand="0" w:evenVBand="0" w:oddHBand="0" w:evenHBand="0" w:firstRowFirstColumn="0" w:firstRowLastColumn="0" w:lastRowFirstColumn="0" w:lastRowLastColumn="0"/>
            <w:tcW w:w="1596" w:type="dxa"/>
          </w:tcPr>
          <w:p w14:paraId="09CB8225" w14:textId="77777777" w:rsidR="00557F93" w:rsidRPr="00557F93" w:rsidRDefault="00557F93" w:rsidP="00123B81">
            <w:pPr>
              <w:spacing w:after="200"/>
              <w:jc w:val="both"/>
              <w:rPr>
                <w:rFonts w:cs="Times New Roman"/>
                <w:szCs w:val="24"/>
                <w:lang w:eastAsia="en-US"/>
              </w:rPr>
            </w:pPr>
            <w:r w:rsidRPr="00557F93">
              <w:rPr>
                <w:rFonts w:cs="Times New Roman"/>
                <w:szCs w:val="24"/>
                <w:lang w:eastAsia="en-US"/>
              </w:rPr>
              <w:t>The service provider</w:t>
            </w:r>
          </w:p>
        </w:tc>
        <w:tc>
          <w:tcPr>
            <w:tcW w:w="1596" w:type="dxa"/>
          </w:tcPr>
          <w:p w14:paraId="5F4C7BEA" w14:textId="77777777" w:rsidR="00557F93" w:rsidRPr="00557F93" w:rsidRDefault="00557F93" w:rsidP="00123B81">
            <w:pPr>
              <w:spacing w:after="200"/>
              <w:jc w:val="both"/>
              <w:cnfStyle w:val="000000000000" w:firstRow="0" w:lastRow="0" w:firstColumn="0" w:lastColumn="0" w:oddVBand="0" w:evenVBand="0" w:oddHBand="0" w:evenHBand="0" w:firstRowFirstColumn="0" w:firstRowLastColumn="0" w:lastRowFirstColumn="0" w:lastRowLastColumn="0"/>
              <w:rPr>
                <w:rFonts w:cs="Times New Roman"/>
                <w:szCs w:val="24"/>
                <w:lang w:eastAsia="en-US"/>
              </w:rPr>
            </w:pPr>
            <w:r w:rsidRPr="00557F93">
              <w:rPr>
                <w:rFonts w:cs="Times New Roman"/>
                <w:szCs w:val="24"/>
                <w:lang w:eastAsia="en-US"/>
              </w:rPr>
              <w:t>Low interest</w:t>
            </w:r>
          </w:p>
        </w:tc>
        <w:tc>
          <w:tcPr>
            <w:tcW w:w="1596" w:type="dxa"/>
          </w:tcPr>
          <w:p w14:paraId="143A9BDF" w14:textId="77777777" w:rsidR="00557F93" w:rsidRPr="00557F93" w:rsidRDefault="00557F93" w:rsidP="00123B81">
            <w:pPr>
              <w:spacing w:after="200"/>
              <w:jc w:val="both"/>
              <w:cnfStyle w:val="000000000000" w:firstRow="0" w:lastRow="0" w:firstColumn="0" w:lastColumn="0" w:oddVBand="0" w:evenVBand="0" w:oddHBand="0" w:evenHBand="0" w:firstRowFirstColumn="0" w:firstRowLastColumn="0" w:lastRowFirstColumn="0" w:lastRowLastColumn="0"/>
              <w:rPr>
                <w:rFonts w:cs="Times New Roman"/>
                <w:szCs w:val="24"/>
                <w:lang w:eastAsia="en-US"/>
              </w:rPr>
            </w:pPr>
            <w:r w:rsidRPr="00557F93">
              <w:rPr>
                <w:rFonts w:cs="Times New Roman"/>
                <w:szCs w:val="24"/>
                <w:lang w:eastAsia="en-US"/>
              </w:rPr>
              <w:t>Better deal</w:t>
            </w:r>
          </w:p>
        </w:tc>
        <w:tc>
          <w:tcPr>
            <w:tcW w:w="1596" w:type="dxa"/>
          </w:tcPr>
          <w:p w14:paraId="277A8804" w14:textId="77777777" w:rsidR="00557F93" w:rsidRPr="00557F93" w:rsidRDefault="00557F93" w:rsidP="00123B81">
            <w:pPr>
              <w:spacing w:after="200"/>
              <w:jc w:val="both"/>
              <w:cnfStyle w:val="000000000000" w:firstRow="0" w:lastRow="0" w:firstColumn="0" w:lastColumn="0" w:oddVBand="0" w:evenVBand="0" w:oddHBand="0" w:evenHBand="0" w:firstRowFirstColumn="0" w:firstRowLastColumn="0" w:lastRowFirstColumn="0" w:lastRowLastColumn="0"/>
              <w:rPr>
                <w:rFonts w:cs="Times New Roman"/>
                <w:szCs w:val="24"/>
                <w:lang w:eastAsia="en-US"/>
              </w:rPr>
            </w:pPr>
            <w:r w:rsidRPr="00557F93">
              <w:rPr>
                <w:rFonts w:cs="Times New Roman"/>
                <w:szCs w:val="24"/>
                <w:lang w:eastAsia="en-US"/>
              </w:rPr>
              <w:t>Monthly purchase</w:t>
            </w:r>
          </w:p>
        </w:tc>
        <w:tc>
          <w:tcPr>
            <w:tcW w:w="1596" w:type="dxa"/>
          </w:tcPr>
          <w:p w14:paraId="22C0B84E" w14:textId="77777777" w:rsidR="00557F93" w:rsidRPr="00557F93" w:rsidRDefault="00557F93" w:rsidP="00123B81">
            <w:pPr>
              <w:spacing w:after="200"/>
              <w:jc w:val="both"/>
              <w:cnfStyle w:val="000000000000" w:firstRow="0" w:lastRow="0" w:firstColumn="0" w:lastColumn="0" w:oddVBand="0" w:evenVBand="0" w:oddHBand="0" w:evenHBand="0" w:firstRowFirstColumn="0" w:firstRowLastColumn="0" w:lastRowFirstColumn="0" w:lastRowLastColumn="0"/>
              <w:rPr>
                <w:rFonts w:cs="Times New Roman"/>
                <w:szCs w:val="24"/>
                <w:lang w:eastAsia="en-US"/>
              </w:rPr>
            </w:pPr>
            <w:r w:rsidRPr="00557F93">
              <w:rPr>
                <w:rFonts w:cs="Times New Roman"/>
                <w:szCs w:val="24"/>
                <w:lang w:eastAsia="en-US"/>
              </w:rPr>
              <w:t>Once a month</w:t>
            </w:r>
          </w:p>
        </w:tc>
        <w:tc>
          <w:tcPr>
            <w:tcW w:w="1596" w:type="dxa"/>
          </w:tcPr>
          <w:p w14:paraId="566B3A50" w14:textId="5997CFDA" w:rsidR="00557F93" w:rsidRPr="00557F93" w:rsidRDefault="00501AA7" w:rsidP="00557F93">
            <w:pPr>
              <w:spacing w:after="200" w:line="276" w:lineRule="auto"/>
              <w:jc w:val="both"/>
              <w:cnfStyle w:val="000000000000" w:firstRow="0" w:lastRow="0" w:firstColumn="0" w:lastColumn="0" w:oddVBand="0" w:evenVBand="0" w:oddHBand="0" w:evenHBand="0" w:firstRowFirstColumn="0" w:firstRowLastColumn="0" w:lastRowFirstColumn="0" w:lastRowLastColumn="0"/>
              <w:rPr>
                <w:rFonts w:cs="Times New Roman"/>
                <w:sz w:val="22"/>
                <w:lang w:eastAsia="en-US"/>
              </w:rPr>
            </w:pPr>
            <w:r>
              <w:rPr>
                <w:rFonts w:cs="Times New Roman"/>
                <w:sz w:val="22"/>
                <w:lang w:eastAsia="en-US"/>
              </w:rPr>
              <w:t>N/A</w:t>
            </w:r>
          </w:p>
        </w:tc>
      </w:tr>
      <w:tr w:rsidR="00557F93" w:rsidRPr="00557F93" w14:paraId="5603CE3A" w14:textId="77777777" w:rsidTr="009D7AD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96" w:type="dxa"/>
          </w:tcPr>
          <w:p w14:paraId="6DDECD5F" w14:textId="77777777" w:rsidR="00557F93" w:rsidRPr="00557F93" w:rsidRDefault="00557F93" w:rsidP="00123B81">
            <w:pPr>
              <w:spacing w:after="200"/>
              <w:jc w:val="both"/>
              <w:rPr>
                <w:rFonts w:cs="Times New Roman"/>
                <w:szCs w:val="24"/>
                <w:lang w:eastAsia="en-US"/>
              </w:rPr>
            </w:pPr>
            <w:r w:rsidRPr="00557F93">
              <w:rPr>
                <w:rFonts w:cs="Times New Roman"/>
                <w:szCs w:val="24"/>
                <w:lang w:eastAsia="en-US"/>
              </w:rPr>
              <w:t>The government</w:t>
            </w:r>
          </w:p>
        </w:tc>
        <w:tc>
          <w:tcPr>
            <w:tcW w:w="1596" w:type="dxa"/>
          </w:tcPr>
          <w:p w14:paraId="1779A29C" w14:textId="77777777" w:rsidR="00557F93" w:rsidRPr="00557F93" w:rsidRDefault="00557F93" w:rsidP="00123B81">
            <w:pPr>
              <w:spacing w:after="200"/>
              <w:jc w:val="both"/>
              <w:cnfStyle w:val="000000100000" w:firstRow="0" w:lastRow="0" w:firstColumn="0" w:lastColumn="0" w:oddVBand="0" w:evenVBand="0" w:oddHBand="1" w:evenHBand="0" w:firstRowFirstColumn="0" w:firstRowLastColumn="0" w:lastRowFirstColumn="0" w:lastRowLastColumn="0"/>
              <w:rPr>
                <w:rFonts w:cs="Times New Roman"/>
                <w:szCs w:val="24"/>
                <w:lang w:eastAsia="en-US"/>
              </w:rPr>
            </w:pPr>
            <w:r w:rsidRPr="00557F93">
              <w:rPr>
                <w:rFonts w:cs="Times New Roman"/>
                <w:szCs w:val="24"/>
                <w:lang w:eastAsia="en-US"/>
              </w:rPr>
              <w:t>Low interest</w:t>
            </w:r>
          </w:p>
        </w:tc>
        <w:tc>
          <w:tcPr>
            <w:tcW w:w="1596" w:type="dxa"/>
          </w:tcPr>
          <w:p w14:paraId="30600022" w14:textId="77777777" w:rsidR="00557F93" w:rsidRPr="00557F93" w:rsidRDefault="00557F93" w:rsidP="00123B81">
            <w:pPr>
              <w:spacing w:after="200"/>
              <w:jc w:val="both"/>
              <w:cnfStyle w:val="000000100000" w:firstRow="0" w:lastRow="0" w:firstColumn="0" w:lastColumn="0" w:oddVBand="0" w:evenVBand="0" w:oddHBand="1" w:evenHBand="0" w:firstRowFirstColumn="0" w:firstRowLastColumn="0" w:lastRowFirstColumn="0" w:lastRowLastColumn="0"/>
              <w:rPr>
                <w:rFonts w:cs="Times New Roman"/>
                <w:szCs w:val="24"/>
                <w:lang w:eastAsia="en-US"/>
              </w:rPr>
            </w:pPr>
            <w:r w:rsidRPr="00557F93">
              <w:rPr>
                <w:rFonts w:cs="Times New Roman"/>
                <w:szCs w:val="24"/>
                <w:lang w:eastAsia="en-US"/>
              </w:rPr>
              <w:t>Just and legal</w:t>
            </w:r>
          </w:p>
        </w:tc>
        <w:tc>
          <w:tcPr>
            <w:tcW w:w="1596" w:type="dxa"/>
          </w:tcPr>
          <w:p w14:paraId="6DF1DA70" w14:textId="77777777" w:rsidR="00557F93" w:rsidRPr="00557F93" w:rsidRDefault="00557F93" w:rsidP="00123B81">
            <w:pPr>
              <w:spacing w:after="200"/>
              <w:jc w:val="both"/>
              <w:cnfStyle w:val="000000100000" w:firstRow="0" w:lastRow="0" w:firstColumn="0" w:lastColumn="0" w:oddVBand="0" w:evenVBand="0" w:oddHBand="1" w:evenHBand="0" w:firstRowFirstColumn="0" w:firstRowLastColumn="0" w:lastRowFirstColumn="0" w:lastRowLastColumn="0"/>
              <w:rPr>
                <w:rFonts w:cs="Times New Roman"/>
                <w:szCs w:val="24"/>
                <w:lang w:eastAsia="en-US"/>
              </w:rPr>
            </w:pPr>
            <w:r w:rsidRPr="00557F93">
              <w:rPr>
                <w:rFonts w:cs="Times New Roman"/>
                <w:szCs w:val="24"/>
                <w:lang w:eastAsia="en-US"/>
              </w:rPr>
              <w:t>Yearly audit</w:t>
            </w:r>
          </w:p>
        </w:tc>
        <w:tc>
          <w:tcPr>
            <w:tcW w:w="1596" w:type="dxa"/>
          </w:tcPr>
          <w:p w14:paraId="7255DC77" w14:textId="77777777" w:rsidR="00557F93" w:rsidRPr="00557F93" w:rsidRDefault="00557F93" w:rsidP="00123B81">
            <w:pPr>
              <w:spacing w:after="200"/>
              <w:jc w:val="both"/>
              <w:cnfStyle w:val="000000100000" w:firstRow="0" w:lastRow="0" w:firstColumn="0" w:lastColumn="0" w:oddVBand="0" w:evenVBand="0" w:oddHBand="1" w:evenHBand="0" w:firstRowFirstColumn="0" w:firstRowLastColumn="0" w:lastRowFirstColumn="0" w:lastRowLastColumn="0"/>
              <w:rPr>
                <w:rFonts w:cs="Times New Roman"/>
                <w:szCs w:val="24"/>
                <w:lang w:eastAsia="en-US"/>
              </w:rPr>
            </w:pPr>
            <w:r w:rsidRPr="00557F93">
              <w:rPr>
                <w:rFonts w:cs="Times New Roman"/>
                <w:szCs w:val="24"/>
                <w:lang w:eastAsia="en-US"/>
              </w:rPr>
              <w:t xml:space="preserve">Yearly </w:t>
            </w:r>
          </w:p>
        </w:tc>
        <w:tc>
          <w:tcPr>
            <w:tcW w:w="1596" w:type="dxa"/>
          </w:tcPr>
          <w:p w14:paraId="62F7C314" w14:textId="48F40C64" w:rsidR="00557F93" w:rsidRPr="00557F93" w:rsidRDefault="00501AA7" w:rsidP="00557F93">
            <w:pPr>
              <w:spacing w:after="200" w:line="276" w:lineRule="auto"/>
              <w:jc w:val="both"/>
              <w:cnfStyle w:val="000000100000" w:firstRow="0" w:lastRow="0" w:firstColumn="0" w:lastColumn="0" w:oddVBand="0" w:evenVBand="0" w:oddHBand="1" w:evenHBand="0" w:firstRowFirstColumn="0" w:firstRowLastColumn="0" w:lastRowFirstColumn="0" w:lastRowLastColumn="0"/>
              <w:rPr>
                <w:rFonts w:cs="Times New Roman"/>
                <w:sz w:val="22"/>
                <w:lang w:eastAsia="en-US"/>
              </w:rPr>
            </w:pPr>
            <w:r>
              <w:rPr>
                <w:rFonts w:cs="Times New Roman"/>
                <w:sz w:val="22"/>
                <w:lang w:eastAsia="en-US"/>
              </w:rPr>
              <w:t>N/A</w:t>
            </w:r>
          </w:p>
        </w:tc>
      </w:tr>
    </w:tbl>
    <w:p w14:paraId="6B0B597D" w14:textId="77777777" w:rsidR="00557F93" w:rsidRPr="00557F93" w:rsidRDefault="00557F93" w:rsidP="00557F93">
      <w:pPr>
        <w:spacing w:after="200" w:line="276" w:lineRule="auto"/>
        <w:jc w:val="both"/>
        <w:rPr>
          <w:rFonts w:eastAsia="Calibri" w:cs="Times New Roman"/>
          <w:sz w:val="22"/>
          <w:lang w:val="en-US" w:eastAsia="en-US"/>
        </w:rPr>
      </w:pPr>
    </w:p>
    <w:p w14:paraId="2D75091F" w14:textId="432E5149" w:rsidR="00557F93" w:rsidRPr="007F3636" w:rsidRDefault="00BE273E" w:rsidP="0022602F">
      <w:pPr>
        <w:pStyle w:val="Heading1"/>
        <w:rPr>
          <w:rFonts w:cs="Times New Roman"/>
          <w:lang w:val="en-US" w:eastAsia="en-US"/>
        </w:rPr>
      </w:pPr>
      <w:bookmarkStart w:id="29" w:name="_Toc121868871"/>
      <w:r>
        <w:rPr>
          <w:rFonts w:cs="Times New Roman"/>
          <w:lang w:val="en-US" w:eastAsia="en-US"/>
        </w:rPr>
        <w:t>Monitoring and Review Techniques</w:t>
      </w:r>
      <w:bookmarkEnd w:id="29"/>
    </w:p>
    <w:p w14:paraId="7DEBB5B6" w14:textId="77777777" w:rsidR="00557F93" w:rsidRPr="00557F93" w:rsidRDefault="00557F93" w:rsidP="00123B81">
      <w:pPr>
        <w:spacing w:after="200"/>
        <w:jc w:val="both"/>
        <w:rPr>
          <w:rFonts w:eastAsia="Calibri" w:cs="Times New Roman"/>
          <w:szCs w:val="24"/>
          <w:lang w:val="en-US" w:eastAsia="en-US"/>
        </w:rPr>
      </w:pPr>
      <w:bookmarkStart w:id="30" w:name="_Toc121790064"/>
      <w:r w:rsidRPr="00557F93">
        <w:rPr>
          <w:rFonts w:eastAsia="Calibri" w:cs="Times New Roman"/>
          <w:szCs w:val="24"/>
          <w:lang w:val="en-US" w:eastAsia="en-US"/>
        </w:rPr>
        <w:t xml:space="preserve">After researching the many approaches to change used by over seven hundred different companies, </w:t>
      </w:r>
      <w:proofErr w:type="spellStart"/>
      <w:r w:rsidRPr="00557F93">
        <w:rPr>
          <w:rFonts w:eastAsia="Calibri" w:cs="Times New Roman"/>
          <w:szCs w:val="24"/>
          <w:lang w:val="en-US" w:eastAsia="en-US"/>
        </w:rPr>
        <w:t>Prosci's</w:t>
      </w:r>
      <w:proofErr w:type="spellEnd"/>
      <w:r w:rsidRPr="00557F93">
        <w:rPr>
          <w:rFonts w:eastAsia="Calibri" w:cs="Times New Roman"/>
          <w:szCs w:val="24"/>
          <w:lang w:val="en-US" w:eastAsia="en-US"/>
        </w:rPr>
        <w:t xml:space="preserve"> creator, Jeff Hiatt, came up with the concept about twenty years ago. Thousands of leading changes all around the globe now make use of the ADKAR Model </w:t>
      </w:r>
      <w:r w:rsidRPr="00557F93">
        <w:rPr>
          <w:rFonts w:eastAsia="Calibri" w:cs="Times New Roman"/>
          <w:szCs w:val="24"/>
          <w:lang w:eastAsia="en-US"/>
        </w:rPr>
        <w:t>(Longbottom, 2013)</w:t>
      </w:r>
      <w:r w:rsidRPr="00557F93">
        <w:rPr>
          <w:rFonts w:eastAsia="Calibri" w:cs="Times New Roman"/>
          <w:szCs w:val="24"/>
          <w:lang w:val="en-US" w:eastAsia="en-US"/>
        </w:rPr>
        <w:t>.</w:t>
      </w:r>
    </w:p>
    <w:p w14:paraId="56A703F2" w14:textId="77777777" w:rsidR="00557F93" w:rsidRDefault="00557F93" w:rsidP="00123B81">
      <w:pPr>
        <w:spacing w:after="200"/>
        <w:jc w:val="both"/>
        <w:rPr>
          <w:rFonts w:eastAsia="Calibri" w:cs="Times New Roman"/>
          <w:szCs w:val="24"/>
          <w:lang w:val="en-US" w:eastAsia="en-US"/>
        </w:rPr>
      </w:pPr>
      <w:r w:rsidRPr="00557F93">
        <w:rPr>
          <w:rFonts w:eastAsia="Calibri" w:cs="Times New Roman"/>
          <w:szCs w:val="24"/>
          <w:lang w:val="en-US" w:eastAsia="en-US"/>
        </w:rPr>
        <w:t xml:space="preserve">This effective methodology is predicated on the fact that changes in </w:t>
      </w:r>
      <w:proofErr w:type="spellStart"/>
      <w:r w:rsidRPr="00557F93">
        <w:rPr>
          <w:rFonts w:eastAsia="Calibri" w:cs="Times New Roman"/>
          <w:szCs w:val="24"/>
          <w:lang w:val="en-US" w:eastAsia="en-US"/>
        </w:rPr>
        <w:t>organisations</w:t>
      </w:r>
      <w:proofErr w:type="spellEnd"/>
      <w:r w:rsidRPr="00557F93">
        <w:rPr>
          <w:rFonts w:eastAsia="Calibri" w:cs="Times New Roman"/>
          <w:szCs w:val="24"/>
          <w:lang w:val="en-US" w:eastAsia="en-US"/>
        </w:rPr>
        <w:t xml:space="preserve"> can take place only when people undergo personal transformations. The </w:t>
      </w:r>
      <w:proofErr w:type="spellStart"/>
      <w:r w:rsidRPr="00557F93">
        <w:rPr>
          <w:rFonts w:eastAsia="Calibri" w:cs="Times New Roman"/>
          <w:szCs w:val="24"/>
          <w:lang w:val="en-US" w:eastAsia="en-US"/>
        </w:rPr>
        <w:t>Prosci</w:t>
      </w:r>
      <w:proofErr w:type="spellEnd"/>
      <w:r w:rsidRPr="00557F93">
        <w:rPr>
          <w:rFonts w:eastAsia="Calibri" w:cs="Times New Roman"/>
          <w:szCs w:val="24"/>
          <w:lang w:val="en-US" w:eastAsia="en-US"/>
        </w:rPr>
        <w:t xml:space="preserve"> more Process provides a framework for </w:t>
      </w:r>
      <w:proofErr w:type="spellStart"/>
      <w:r w:rsidRPr="00557F93">
        <w:rPr>
          <w:rFonts w:eastAsia="Calibri" w:cs="Times New Roman"/>
          <w:szCs w:val="24"/>
          <w:lang w:val="en-US" w:eastAsia="en-US"/>
        </w:rPr>
        <w:t>organisational</w:t>
      </w:r>
      <w:proofErr w:type="spellEnd"/>
      <w:r w:rsidRPr="00557F93">
        <w:rPr>
          <w:rFonts w:eastAsia="Calibri" w:cs="Times New Roman"/>
          <w:szCs w:val="24"/>
          <w:lang w:val="en-US" w:eastAsia="en-US"/>
        </w:rPr>
        <w:t xml:space="preserve"> change, while the ADKAR Model concentrates on individual change. It does this by leading people through a specific transformation and resolving any blockages or barrier points that may be encountered along the route.</w:t>
      </w:r>
    </w:p>
    <w:tbl>
      <w:tblPr>
        <w:tblStyle w:val="ColourfulGridAccent1"/>
        <w:tblW w:w="0" w:type="auto"/>
        <w:tblLook w:val="04A0" w:firstRow="1" w:lastRow="0" w:firstColumn="1" w:lastColumn="0" w:noHBand="0" w:noVBand="1"/>
      </w:tblPr>
      <w:tblGrid>
        <w:gridCol w:w="2429"/>
        <w:gridCol w:w="7147"/>
      </w:tblGrid>
      <w:tr w:rsidR="00501AA7" w14:paraId="0B894ADC" w14:textId="77777777" w:rsidTr="00CE7D7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shd w:val="clear" w:color="auto" w:fill="2F5496" w:themeFill="accent1" w:themeFillShade="BF"/>
          </w:tcPr>
          <w:p w14:paraId="0B553FAD" w14:textId="39987E8C" w:rsidR="00501AA7" w:rsidRPr="00CE7D76" w:rsidRDefault="00501AA7" w:rsidP="00501AA7">
            <w:pPr>
              <w:spacing w:after="200"/>
              <w:jc w:val="both"/>
              <w:rPr>
                <w:rFonts w:eastAsia="Calibri" w:cs="Times New Roman"/>
                <w:sz w:val="32"/>
                <w:szCs w:val="24"/>
                <w:lang w:val="en-US" w:eastAsia="en-US"/>
              </w:rPr>
            </w:pPr>
            <w:r w:rsidRPr="00CE7D76">
              <w:rPr>
                <w:rFonts w:eastAsia="Calibri" w:cs="Times New Roman"/>
                <w:sz w:val="32"/>
                <w:szCs w:val="24"/>
                <w:lang w:val="en-US" w:eastAsia="en-US"/>
              </w:rPr>
              <w:lastRenderedPageBreak/>
              <w:t>Awareness: </w:t>
            </w:r>
          </w:p>
        </w:tc>
        <w:tc>
          <w:tcPr>
            <w:tcW w:w="7218" w:type="dxa"/>
          </w:tcPr>
          <w:p w14:paraId="60788B6A" w14:textId="75FF283D" w:rsidR="00501AA7" w:rsidRPr="00CE7D76" w:rsidRDefault="00501AA7" w:rsidP="00123B81">
            <w:pPr>
              <w:spacing w:after="200"/>
              <w:jc w:val="both"/>
              <w:cnfStyle w:val="100000000000" w:firstRow="1" w:lastRow="0" w:firstColumn="0" w:lastColumn="0" w:oddVBand="0" w:evenVBand="0" w:oddHBand="0" w:evenHBand="0" w:firstRowFirstColumn="0" w:firstRowLastColumn="0" w:lastRowFirstColumn="0" w:lastRowLastColumn="0"/>
              <w:rPr>
                <w:rFonts w:eastAsia="Calibri" w:cs="Times New Roman"/>
                <w:b w:val="0"/>
                <w:szCs w:val="24"/>
                <w:lang w:val="en-US" w:eastAsia="en-US"/>
              </w:rPr>
            </w:pPr>
            <w:r w:rsidRPr="00CE7D76">
              <w:rPr>
                <w:rFonts w:eastAsia="Calibri" w:cs="Times New Roman"/>
                <w:b w:val="0"/>
                <w:szCs w:val="24"/>
                <w:lang w:val="en-US" w:eastAsia="en-US"/>
              </w:rPr>
              <w:t xml:space="preserve">in order to make any change in the organization, awareness of the problem is very much needed. If people are aware of this fact, they will eventually actively change themselves and their surroundings </w:t>
            </w:r>
            <w:r w:rsidRPr="00CE7D76">
              <w:rPr>
                <w:rFonts w:eastAsia="Calibri" w:cs="Times New Roman"/>
                <w:b w:val="0"/>
                <w:szCs w:val="24"/>
                <w:lang w:eastAsia="en-US"/>
              </w:rPr>
              <w:t>(Sheena, 2022)</w:t>
            </w:r>
            <w:r w:rsidRPr="00CE7D76">
              <w:rPr>
                <w:rFonts w:eastAsia="Calibri" w:cs="Times New Roman"/>
                <w:b w:val="0"/>
                <w:szCs w:val="24"/>
                <w:lang w:val="en-US" w:eastAsia="en-US"/>
              </w:rPr>
              <w:t>.</w:t>
            </w:r>
          </w:p>
        </w:tc>
      </w:tr>
      <w:tr w:rsidR="00501AA7" w14:paraId="0748C651" w14:textId="77777777" w:rsidTr="00CE7D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2D099C3C" w14:textId="205C5102" w:rsidR="00501AA7" w:rsidRPr="00CE7D76" w:rsidRDefault="00501AA7" w:rsidP="00CE7D76">
            <w:pPr>
              <w:spacing w:after="200"/>
              <w:jc w:val="both"/>
              <w:rPr>
                <w:rFonts w:eastAsia="Calibri" w:cs="Times New Roman"/>
                <w:sz w:val="32"/>
                <w:szCs w:val="24"/>
                <w:lang w:val="en-US" w:eastAsia="en-US"/>
              </w:rPr>
            </w:pPr>
            <w:r w:rsidRPr="00CE7D76">
              <w:rPr>
                <w:rFonts w:eastAsia="Calibri" w:cs="Times New Roman"/>
                <w:b/>
                <w:bCs/>
                <w:sz w:val="32"/>
                <w:szCs w:val="24"/>
                <w:lang w:val="en-US" w:eastAsia="en-US"/>
              </w:rPr>
              <w:t>Desire</w:t>
            </w:r>
            <w:r w:rsidRPr="00CE7D76">
              <w:rPr>
                <w:rFonts w:eastAsia="Calibri" w:cs="Times New Roman"/>
                <w:sz w:val="32"/>
                <w:szCs w:val="24"/>
                <w:lang w:val="en-US" w:eastAsia="en-US"/>
              </w:rPr>
              <w:t xml:space="preserve">: </w:t>
            </w:r>
          </w:p>
        </w:tc>
        <w:tc>
          <w:tcPr>
            <w:tcW w:w="7218" w:type="dxa"/>
          </w:tcPr>
          <w:p w14:paraId="64BB7A1E" w14:textId="794EA088" w:rsidR="00501AA7" w:rsidRPr="00501AA7" w:rsidRDefault="00501AA7" w:rsidP="00CE7D76">
            <w:pPr>
              <w:spacing w:after="200"/>
              <w:jc w:val="both"/>
              <w:cnfStyle w:val="000000100000" w:firstRow="0" w:lastRow="0" w:firstColumn="0" w:lastColumn="0" w:oddVBand="0" w:evenVBand="0" w:oddHBand="1" w:evenHBand="0" w:firstRowFirstColumn="0" w:firstRowLastColumn="0" w:lastRowFirstColumn="0" w:lastRowLastColumn="0"/>
              <w:rPr>
                <w:rFonts w:eastAsia="Calibri" w:cs="Times New Roman"/>
                <w:szCs w:val="24"/>
                <w:lang w:val="en-US" w:eastAsia="en-US"/>
              </w:rPr>
            </w:pPr>
            <w:r w:rsidRPr="00557F93">
              <w:rPr>
                <w:rFonts w:eastAsia="Calibri" w:cs="Times New Roman"/>
                <w:szCs w:val="24"/>
                <w:lang w:val="en-US" w:eastAsia="en-US"/>
              </w:rPr>
              <w:t>A desire to make a change for the betterment is also needed. That is why the management needs to deliver the message to the employee effectively.</w:t>
            </w:r>
          </w:p>
        </w:tc>
      </w:tr>
      <w:tr w:rsidR="00501AA7" w14:paraId="137683EA" w14:textId="77777777" w:rsidTr="00CE7D76">
        <w:tc>
          <w:tcPr>
            <w:cnfStyle w:val="001000000000" w:firstRow="0" w:lastRow="0" w:firstColumn="1" w:lastColumn="0" w:oddVBand="0" w:evenVBand="0" w:oddHBand="0" w:evenHBand="0" w:firstRowFirstColumn="0" w:firstRowLastColumn="0" w:lastRowFirstColumn="0" w:lastRowLastColumn="0"/>
            <w:tcW w:w="2358" w:type="dxa"/>
          </w:tcPr>
          <w:p w14:paraId="149D39F9" w14:textId="50BCFA45" w:rsidR="00501AA7" w:rsidRPr="00CE7D76" w:rsidRDefault="00501AA7" w:rsidP="00CE7D76">
            <w:pPr>
              <w:spacing w:after="200"/>
              <w:jc w:val="both"/>
              <w:rPr>
                <w:rFonts w:eastAsia="Calibri" w:cs="Times New Roman"/>
                <w:sz w:val="32"/>
                <w:szCs w:val="24"/>
                <w:lang w:val="en-US" w:eastAsia="en-US"/>
              </w:rPr>
            </w:pPr>
            <w:r w:rsidRPr="00CE7D76">
              <w:rPr>
                <w:rFonts w:eastAsia="Calibri" w:cs="Times New Roman"/>
                <w:b/>
                <w:bCs/>
                <w:sz w:val="32"/>
                <w:szCs w:val="24"/>
                <w:lang w:val="en-US" w:eastAsia="en-US"/>
              </w:rPr>
              <w:t>Knowledge: </w:t>
            </w:r>
          </w:p>
          <w:p w14:paraId="0DECB6BE" w14:textId="77777777" w:rsidR="00501AA7" w:rsidRPr="00CE7D76" w:rsidRDefault="00501AA7" w:rsidP="00123B81">
            <w:pPr>
              <w:spacing w:after="200"/>
              <w:jc w:val="both"/>
              <w:rPr>
                <w:rFonts w:eastAsia="Calibri" w:cs="Times New Roman"/>
                <w:sz w:val="32"/>
                <w:szCs w:val="24"/>
                <w:lang w:val="en-US" w:eastAsia="en-US"/>
              </w:rPr>
            </w:pPr>
          </w:p>
        </w:tc>
        <w:tc>
          <w:tcPr>
            <w:tcW w:w="7218" w:type="dxa"/>
          </w:tcPr>
          <w:p w14:paraId="4D2B5C08" w14:textId="7CD9F843" w:rsidR="00501AA7" w:rsidRDefault="00CE7D76" w:rsidP="00123B81">
            <w:pPr>
              <w:spacing w:after="200"/>
              <w:jc w:val="both"/>
              <w:cnfStyle w:val="000000000000" w:firstRow="0" w:lastRow="0" w:firstColumn="0" w:lastColumn="0" w:oddVBand="0" w:evenVBand="0" w:oddHBand="0" w:evenHBand="0" w:firstRowFirstColumn="0" w:firstRowLastColumn="0" w:lastRowFirstColumn="0" w:lastRowLastColumn="0"/>
              <w:rPr>
                <w:rFonts w:eastAsia="Calibri" w:cs="Times New Roman"/>
                <w:szCs w:val="24"/>
                <w:lang w:val="en-US" w:eastAsia="en-US"/>
              </w:rPr>
            </w:pPr>
            <w:r w:rsidRPr="00557F93">
              <w:rPr>
                <w:rFonts w:eastAsia="Calibri" w:cs="Times New Roman"/>
                <w:szCs w:val="24"/>
                <w:lang w:val="en-US" w:eastAsia="en-US"/>
              </w:rPr>
              <w:t xml:space="preserve">The employees need to have proper knowledge about the changes and their whereabouts </w:t>
            </w:r>
            <w:r w:rsidRPr="00557F93">
              <w:rPr>
                <w:rFonts w:eastAsia="Calibri" w:cs="Times New Roman"/>
                <w:szCs w:val="24"/>
                <w:lang w:eastAsia="en-US"/>
              </w:rPr>
              <w:t>(Sheena, 2022)</w:t>
            </w:r>
            <w:r w:rsidRPr="00557F93">
              <w:rPr>
                <w:rFonts w:eastAsia="Calibri" w:cs="Times New Roman"/>
                <w:szCs w:val="24"/>
                <w:lang w:val="en-US" w:eastAsia="en-US"/>
              </w:rPr>
              <w:t>. This helps the whole process to be much easier to control for the management.</w:t>
            </w:r>
          </w:p>
        </w:tc>
      </w:tr>
      <w:tr w:rsidR="00501AA7" w14:paraId="2AAA7D8B" w14:textId="77777777" w:rsidTr="00CE7D7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358" w:type="dxa"/>
          </w:tcPr>
          <w:p w14:paraId="44AF55CA" w14:textId="1C7F3AF9" w:rsidR="00501AA7" w:rsidRPr="00CE7D76" w:rsidRDefault="00CE7D76" w:rsidP="00CE7D76">
            <w:pPr>
              <w:spacing w:after="200"/>
              <w:jc w:val="both"/>
              <w:rPr>
                <w:rFonts w:eastAsia="Calibri" w:cs="Times New Roman"/>
                <w:sz w:val="32"/>
                <w:szCs w:val="24"/>
                <w:lang w:val="en-US" w:eastAsia="en-US"/>
              </w:rPr>
            </w:pPr>
            <w:r w:rsidRPr="00CE7D76">
              <w:rPr>
                <w:rFonts w:eastAsia="Calibri" w:cs="Times New Roman"/>
                <w:b/>
                <w:bCs/>
                <w:sz w:val="32"/>
                <w:szCs w:val="24"/>
                <w:lang w:val="en-US" w:eastAsia="en-US"/>
              </w:rPr>
              <w:t>Ability: </w:t>
            </w:r>
            <w:r w:rsidRPr="00CE7D76">
              <w:rPr>
                <w:rFonts w:eastAsia="Calibri" w:cs="Times New Roman"/>
                <w:sz w:val="32"/>
                <w:szCs w:val="24"/>
                <w:lang w:val="en-US" w:eastAsia="en-US"/>
              </w:rPr>
              <w:t xml:space="preserve"> </w:t>
            </w:r>
          </w:p>
        </w:tc>
        <w:tc>
          <w:tcPr>
            <w:tcW w:w="7218" w:type="dxa"/>
          </w:tcPr>
          <w:p w14:paraId="157AFF8D" w14:textId="31F29F85" w:rsidR="00501AA7" w:rsidRPr="00CE7D76" w:rsidRDefault="00CE7D76" w:rsidP="00CE7D76">
            <w:pPr>
              <w:spacing w:after="200"/>
              <w:jc w:val="both"/>
              <w:cnfStyle w:val="000000100000" w:firstRow="0" w:lastRow="0" w:firstColumn="0" w:lastColumn="0" w:oddVBand="0" w:evenVBand="0" w:oddHBand="1" w:evenHBand="0" w:firstRowFirstColumn="0" w:firstRowLastColumn="0" w:lastRowFirstColumn="0" w:lastRowLastColumn="0"/>
              <w:rPr>
                <w:rFonts w:eastAsia="Calibri" w:cs="Times New Roman"/>
                <w:szCs w:val="24"/>
                <w:lang w:val="en-US" w:eastAsia="en-US"/>
              </w:rPr>
            </w:pPr>
            <w:r w:rsidRPr="00557F93">
              <w:rPr>
                <w:rFonts w:eastAsia="Calibri" w:cs="Times New Roman"/>
                <w:szCs w:val="24"/>
                <w:lang w:val="en-US" w:eastAsia="en-US"/>
              </w:rPr>
              <w:t xml:space="preserve">The change techniques need to be realistic so that the employees can first handily take initiative to be advocates of the change </w:t>
            </w:r>
            <w:r w:rsidRPr="00557F93">
              <w:rPr>
                <w:rFonts w:eastAsia="Calibri" w:cs="Times New Roman"/>
                <w:szCs w:val="24"/>
                <w:lang w:eastAsia="en-US"/>
              </w:rPr>
              <w:t>(Sheena, 2022)</w:t>
            </w:r>
            <w:r w:rsidRPr="00557F93">
              <w:rPr>
                <w:rFonts w:eastAsia="Calibri" w:cs="Times New Roman"/>
                <w:szCs w:val="24"/>
                <w:lang w:val="en-US" w:eastAsia="en-US"/>
              </w:rPr>
              <w:t>.</w:t>
            </w:r>
          </w:p>
        </w:tc>
      </w:tr>
      <w:tr w:rsidR="00501AA7" w14:paraId="66CED9E9" w14:textId="77777777" w:rsidTr="00CE7D76">
        <w:tc>
          <w:tcPr>
            <w:cnfStyle w:val="001000000000" w:firstRow="0" w:lastRow="0" w:firstColumn="1" w:lastColumn="0" w:oddVBand="0" w:evenVBand="0" w:oddHBand="0" w:evenHBand="0" w:firstRowFirstColumn="0" w:firstRowLastColumn="0" w:lastRowFirstColumn="0" w:lastRowLastColumn="0"/>
            <w:tcW w:w="2358" w:type="dxa"/>
          </w:tcPr>
          <w:p w14:paraId="699F159C" w14:textId="293D94EC" w:rsidR="00501AA7" w:rsidRPr="00CE7D76" w:rsidRDefault="00CE7D76" w:rsidP="00CE7D76">
            <w:pPr>
              <w:spacing w:after="200"/>
              <w:jc w:val="both"/>
              <w:rPr>
                <w:rFonts w:eastAsia="Calibri" w:cs="Times New Roman"/>
                <w:sz w:val="32"/>
                <w:szCs w:val="24"/>
                <w:lang w:val="en-US" w:eastAsia="en-US"/>
              </w:rPr>
            </w:pPr>
            <w:r w:rsidRPr="00CE7D76">
              <w:rPr>
                <w:rFonts w:eastAsia="Calibri" w:cs="Times New Roman"/>
                <w:b/>
                <w:bCs/>
                <w:sz w:val="32"/>
                <w:szCs w:val="24"/>
                <w:lang w:val="en-US" w:eastAsia="en-US"/>
              </w:rPr>
              <w:t>Reinforcement: </w:t>
            </w:r>
            <w:r w:rsidRPr="00CE7D76">
              <w:rPr>
                <w:rFonts w:eastAsia="Calibri" w:cs="Times New Roman"/>
                <w:sz w:val="32"/>
                <w:szCs w:val="24"/>
                <w:lang w:val="en-US" w:eastAsia="en-US"/>
              </w:rPr>
              <w:t xml:space="preserve"> </w:t>
            </w:r>
          </w:p>
        </w:tc>
        <w:tc>
          <w:tcPr>
            <w:tcW w:w="7218" w:type="dxa"/>
          </w:tcPr>
          <w:p w14:paraId="170CF2E4" w14:textId="3A6D06B8" w:rsidR="00501AA7" w:rsidRPr="00CE7D76" w:rsidRDefault="00CE7D76" w:rsidP="00CE7D76">
            <w:pPr>
              <w:spacing w:after="200"/>
              <w:jc w:val="both"/>
              <w:cnfStyle w:val="000000000000" w:firstRow="0" w:lastRow="0" w:firstColumn="0" w:lastColumn="0" w:oddVBand="0" w:evenVBand="0" w:oddHBand="0" w:evenHBand="0" w:firstRowFirstColumn="0" w:firstRowLastColumn="0" w:lastRowFirstColumn="0" w:lastRowLastColumn="0"/>
              <w:rPr>
                <w:rFonts w:eastAsia="Calibri" w:cs="Times New Roman"/>
                <w:szCs w:val="24"/>
                <w:lang w:val="en-US" w:eastAsia="en-US"/>
              </w:rPr>
            </w:pPr>
            <w:r w:rsidRPr="00557F93">
              <w:rPr>
                <w:rFonts w:eastAsia="Calibri" w:cs="Times New Roman"/>
                <w:szCs w:val="24"/>
                <w:lang w:val="en-US" w:eastAsia="en-US"/>
              </w:rPr>
              <w:t>means accurately implementing the procedure.</w:t>
            </w:r>
          </w:p>
        </w:tc>
      </w:tr>
    </w:tbl>
    <w:p w14:paraId="558C45CC" w14:textId="77777777" w:rsidR="00501AA7" w:rsidRPr="00557F93" w:rsidRDefault="00501AA7" w:rsidP="00123B81">
      <w:pPr>
        <w:spacing w:after="200"/>
        <w:jc w:val="both"/>
        <w:rPr>
          <w:rFonts w:eastAsia="Calibri" w:cs="Times New Roman"/>
          <w:szCs w:val="24"/>
          <w:lang w:val="en-US" w:eastAsia="en-US"/>
        </w:rPr>
      </w:pPr>
    </w:p>
    <w:p w14:paraId="6BD61E1D" w14:textId="4609AFA1" w:rsidR="00557F93" w:rsidRPr="00557F93" w:rsidRDefault="009153FE" w:rsidP="00123B81">
      <w:pPr>
        <w:spacing w:after="200"/>
        <w:jc w:val="both"/>
        <w:rPr>
          <w:rFonts w:eastAsia="Calibri" w:cs="Times New Roman"/>
          <w:szCs w:val="24"/>
          <w:lang w:val="en-US" w:eastAsia="en-US"/>
        </w:rPr>
      </w:pPr>
      <w:r>
        <w:rPr>
          <w:rFonts w:eastAsia="Calibri" w:cs="Times New Roman"/>
          <w:szCs w:val="24"/>
          <w:lang w:val="en-US" w:eastAsia="en-US"/>
        </w:rPr>
        <w:t>S</w:t>
      </w:r>
      <w:r w:rsidR="00557F93" w:rsidRPr="00557F93">
        <w:rPr>
          <w:rFonts w:eastAsia="Calibri" w:cs="Times New Roman"/>
          <w:szCs w:val="24"/>
          <w:lang w:val="en-US" w:eastAsia="en-US"/>
        </w:rPr>
        <w:t>kipping any of the tasks will lead to the collapse of the new changing plan of the organization. The management needs to look closely into this matter.</w:t>
      </w:r>
    </w:p>
    <w:p w14:paraId="104E2FE8" w14:textId="77777777" w:rsidR="00557F93" w:rsidRPr="00557F93" w:rsidRDefault="00557F93" w:rsidP="00557F93">
      <w:pPr>
        <w:spacing w:after="200" w:line="276" w:lineRule="auto"/>
        <w:jc w:val="both"/>
        <w:rPr>
          <w:rFonts w:eastAsia="Times New Roman" w:cs="Times New Roman"/>
          <w:b/>
          <w:bCs/>
          <w:color w:val="365F91"/>
          <w:sz w:val="32"/>
          <w:szCs w:val="28"/>
          <w:lang w:val="en-US" w:eastAsia="en-US"/>
        </w:rPr>
      </w:pPr>
      <w:r w:rsidRPr="00557F93">
        <w:rPr>
          <w:rFonts w:eastAsia="Calibri" w:cs="Times New Roman"/>
          <w:sz w:val="22"/>
          <w:lang w:eastAsia="en-US"/>
        </w:rPr>
        <w:br w:type="page"/>
      </w:r>
    </w:p>
    <w:p w14:paraId="22908404" w14:textId="57358AB0" w:rsidR="00557F93" w:rsidRPr="007F3636" w:rsidRDefault="00557F93" w:rsidP="0022602F">
      <w:pPr>
        <w:pStyle w:val="Heading1"/>
        <w:rPr>
          <w:rFonts w:cs="Times New Roman"/>
          <w:lang w:val="en-US" w:eastAsia="en-US"/>
        </w:rPr>
      </w:pPr>
      <w:bookmarkStart w:id="31" w:name="_Toc121794946"/>
      <w:bookmarkStart w:id="32" w:name="_Toc121868872"/>
      <w:r w:rsidRPr="007F3636">
        <w:rPr>
          <w:rFonts w:cs="Times New Roman"/>
          <w:lang w:val="en-US" w:eastAsia="en-US"/>
        </w:rPr>
        <w:lastRenderedPageBreak/>
        <w:t>C</w:t>
      </w:r>
      <w:bookmarkEnd w:id="30"/>
      <w:bookmarkEnd w:id="31"/>
      <w:r w:rsidR="002D64AA">
        <w:rPr>
          <w:rFonts w:cs="Times New Roman"/>
          <w:lang w:val="en-US" w:eastAsia="en-US"/>
        </w:rPr>
        <w:t>onclusion</w:t>
      </w:r>
      <w:bookmarkEnd w:id="32"/>
    </w:p>
    <w:p w14:paraId="1D2551CA" w14:textId="77777777" w:rsidR="00557F93" w:rsidRPr="00557F93" w:rsidRDefault="00557F93" w:rsidP="00123B81">
      <w:pPr>
        <w:spacing w:after="200"/>
        <w:jc w:val="both"/>
        <w:rPr>
          <w:rFonts w:eastAsia="Times New Roman" w:cs="Times New Roman"/>
          <w:b/>
          <w:bCs/>
          <w:color w:val="365F91"/>
          <w:sz w:val="32"/>
          <w:szCs w:val="28"/>
          <w:lang w:val="en-US" w:eastAsia="en-US"/>
        </w:rPr>
      </w:pPr>
      <w:bookmarkStart w:id="33" w:name="_Toc121790065"/>
      <w:r w:rsidRPr="00557F93">
        <w:rPr>
          <w:rFonts w:eastAsia="Calibri" w:cs="Times New Roman"/>
          <w:szCs w:val="24"/>
          <w:lang w:val="en-US" w:eastAsia="en-US"/>
        </w:rPr>
        <w:t xml:space="preserve">In order to have an accurate understanding of the relevance of problem-solving talents in the workplace, it is essential to first </w:t>
      </w:r>
      <w:proofErr w:type="spellStart"/>
      <w:r w:rsidRPr="00557F93">
        <w:rPr>
          <w:rFonts w:eastAsia="Calibri" w:cs="Times New Roman"/>
          <w:szCs w:val="24"/>
          <w:lang w:val="en-US" w:eastAsia="en-US"/>
        </w:rPr>
        <w:t>recognise</w:t>
      </w:r>
      <w:proofErr w:type="spellEnd"/>
      <w:r w:rsidRPr="00557F93">
        <w:rPr>
          <w:rFonts w:eastAsia="Calibri" w:cs="Times New Roman"/>
          <w:szCs w:val="24"/>
          <w:lang w:val="en-US" w:eastAsia="en-US"/>
        </w:rPr>
        <w:t xml:space="preserve"> the extensive spectrum of skills that comprise these abilities. In a broad sense, the skill of problem-solving refers to one's capacity to effectively manage difficult and unforeseen circumstances while also finding possible solutions to such difficulties. Candidates that are skilled at finding solutions to challenges mix creative and analytical thinking in their approach. They are secure enough in themselves to overcome challenges at work and can make decisions with ease. The organization needs to focus on solving the problem by engaging the employees according to their skill sets. Through this the employees will start putting their trust in the company again.</w:t>
      </w:r>
      <w:r w:rsidRPr="00557F93">
        <w:rPr>
          <w:rFonts w:eastAsia="Calibri" w:cs="Times New Roman"/>
          <w:sz w:val="22"/>
          <w:lang w:eastAsia="en-US"/>
        </w:rPr>
        <w:br w:type="page"/>
      </w:r>
    </w:p>
    <w:p w14:paraId="3BBF7F09" w14:textId="259D88AD" w:rsidR="00557F93" w:rsidRPr="007F3636" w:rsidRDefault="00557F93" w:rsidP="0022602F">
      <w:pPr>
        <w:pStyle w:val="Heading1"/>
        <w:rPr>
          <w:rFonts w:cs="Times New Roman"/>
          <w:lang w:val="en-US" w:eastAsia="en-US"/>
        </w:rPr>
      </w:pPr>
      <w:bookmarkStart w:id="34" w:name="_Toc121794947"/>
      <w:bookmarkStart w:id="35" w:name="_Toc121868873"/>
      <w:r w:rsidRPr="007F3636">
        <w:rPr>
          <w:rFonts w:cs="Times New Roman"/>
          <w:lang w:val="en-US" w:eastAsia="en-US"/>
        </w:rPr>
        <w:lastRenderedPageBreak/>
        <w:t>R</w:t>
      </w:r>
      <w:bookmarkEnd w:id="33"/>
      <w:bookmarkEnd w:id="34"/>
      <w:r w:rsidR="002D64AA">
        <w:rPr>
          <w:rFonts w:cs="Times New Roman"/>
          <w:lang w:val="en-US" w:eastAsia="en-US"/>
        </w:rPr>
        <w:t>eferences</w:t>
      </w:r>
      <w:bookmarkEnd w:id="35"/>
    </w:p>
    <w:p w14:paraId="3C794F24" w14:textId="77777777" w:rsidR="00557F93" w:rsidRPr="00557F93" w:rsidRDefault="00557F93" w:rsidP="00123B81">
      <w:pPr>
        <w:spacing w:after="200"/>
        <w:jc w:val="both"/>
        <w:rPr>
          <w:rFonts w:eastAsia="Calibri" w:cs="Times New Roman"/>
          <w:szCs w:val="24"/>
          <w:lang w:val="en-US" w:eastAsia="en-US"/>
        </w:rPr>
      </w:pPr>
      <w:r w:rsidRPr="00557F93">
        <w:rPr>
          <w:rFonts w:eastAsia="Calibri" w:cs="Times New Roman"/>
          <w:szCs w:val="24"/>
          <w:lang w:val="en-US" w:eastAsia="en-US"/>
        </w:rPr>
        <w:t xml:space="preserve">Adams, A. (2018) </w:t>
      </w:r>
      <w:r w:rsidRPr="00557F93">
        <w:rPr>
          <w:rFonts w:eastAsia="Calibri" w:cs="Times New Roman"/>
          <w:i/>
          <w:iCs/>
          <w:szCs w:val="24"/>
          <w:lang w:val="en-US" w:eastAsia="en-US"/>
        </w:rPr>
        <w:t>Problem solving</w:t>
      </w:r>
      <w:r w:rsidRPr="00557F93">
        <w:rPr>
          <w:rFonts w:eastAsia="Calibri" w:cs="Times New Roman"/>
          <w:szCs w:val="24"/>
          <w:lang w:val="en-US" w:eastAsia="en-US"/>
        </w:rPr>
        <w:t xml:space="preserve">, </w:t>
      </w:r>
      <w:r w:rsidRPr="00557F93">
        <w:rPr>
          <w:rFonts w:eastAsia="Calibri" w:cs="Times New Roman"/>
          <w:i/>
          <w:iCs/>
          <w:szCs w:val="24"/>
          <w:lang w:val="en-US" w:eastAsia="en-US"/>
        </w:rPr>
        <w:t>ICAEW</w:t>
      </w:r>
      <w:r w:rsidRPr="00557F93">
        <w:rPr>
          <w:rFonts w:eastAsia="Calibri" w:cs="Times New Roman"/>
          <w:szCs w:val="24"/>
          <w:lang w:val="en-US" w:eastAsia="en-US"/>
        </w:rPr>
        <w:t xml:space="preserve">. Available at: https://www.icaew.com/learning-and-development/job-essential-skills/employability-skills/problem-solving#:~:text=Why%20is%20it%20important%3F,your%20professional%20and%20personal%20life. (Accessed: December 13, 2022). </w:t>
      </w:r>
    </w:p>
    <w:p w14:paraId="14DDEDE0" w14:textId="4219E60B" w:rsidR="00557F93" w:rsidRPr="00557F93" w:rsidRDefault="00557F93" w:rsidP="00123B81">
      <w:pPr>
        <w:spacing w:after="200"/>
        <w:jc w:val="both"/>
        <w:rPr>
          <w:rFonts w:eastAsia="Calibri" w:cs="Times New Roman"/>
          <w:szCs w:val="24"/>
          <w:lang w:val="en-US" w:eastAsia="en-US"/>
        </w:rPr>
      </w:pPr>
      <w:proofErr w:type="spellStart"/>
      <w:r w:rsidRPr="00557F93">
        <w:rPr>
          <w:rFonts w:eastAsia="Calibri" w:cs="Times New Roman"/>
          <w:szCs w:val="24"/>
          <w:lang w:val="en-US" w:eastAsia="en-US"/>
        </w:rPr>
        <w:t>Koothropali</w:t>
      </w:r>
      <w:proofErr w:type="spellEnd"/>
      <w:r w:rsidRPr="00557F93">
        <w:rPr>
          <w:rFonts w:eastAsia="Calibri" w:cs="Times New Roman"/>
          <w:szCs w:val="24"/>
          <w:lang w:val="en-US" w:eastAsia="en-US"/>
        </w:rPr>
        <w:t xml:space="preserve">, R. (2022) </w:t>
      </w:r>
      <w:r w:rsidRPr="00557F93">
        <w:rPr>
          <w:rFonts w:eastAsia="Calibri" w:cs="Times New Roman"/>
          <w:i/>
          <w:iCs/>
          <w:szCs w:val="24"/>
          <w:lang w:val="en-US" w:eastAsia="en-US"/>
        </w:rPr>
        <w:t>A beginner's guide to using a weighted scoring model</w:t>
      </w:r>
      <w:r w:rsidRPr="00557F93">
        <w:rPr>
          <w:rFonts w:eastAsia="Calibri" w:cs="Times New Roman"/>
          <w:szCs w:val="24"/>
          <w:lang w:val="en-US" w:eastAsia="en-US"/>
        </w:rPr>
        <w:t xml:space="preserve">, </w:t>
      </w:r>
      <w:r w:rsidRPr="00557F93">
        <w:rPr>
          <w:rFonts w:eastAsia="Calibri" w:cs="Times New Roman"/>
          <w:i/>
          <w:iCs/>
          <w:szCs w:val="24"/>
          <w:lang w:val="en-US" w:eastAsia="en-US"/>
        </w:rPr>
        <w:t>The Motley Fool</w:t>
      </w:r>
      <w:r w:rsidRPr="00557F93">
        <w:rPr>
          <w:rFonts w:eastAsia="Calibri" w:cs="Times New Roman"/>
          <w:szCs w:val="24"/>
          <w:lang w:val="en-US" w:eastAsia="en-US"/>
        </w:rPr>
        <w:t xml:space="preserve">. </w:t>
      </w:r>
      <w:r w:rsidR="00EA19E0" w:rsidRPr="00557F93">
        <w:rPr>
          <w:rFonts w:eastAsia="Calibri" w:cs="Times New Roman"/>
          <w:szCs w:val="24"/>
          <w:lang w:val="en-US" w:eastAsia="en-US"/>
        </w:rPr>
        <w:t>Available at: https://www.fool.com/the-ascent/small-business/project-management/articles/weighted-scoring-model/#:~:text=A%20weighted%20scoring%20model%20(aka,%2C%20purchasing%20new%20software%2C%20etc</w:t>
      </w:r>
      <w:r w:rsidRPr="00557F93">
        <w:rPr>
          <w:rFonts w:eastAsia="Calibri" w:cs="Times New Roman"/>
          <w:szCs w:val="24"/>
          <w:lang w:val="en-US" w:eastAsia="en-US"/>
        </w:rPr>
        <w:t xml:space="preserve">. (Accessed: December 13, 2022). </w:t>
      </w:r>
    </w:p>
    <w:p w14:paraId="20FB5D07" w14:textId="77777777" w:rsidR="00557F93" w:rsidRPr="00557F93" w:rsidRDefault="00557F93" w:rsidP="00123B81">
      <w:pPr>
        <w:spacing w:after="200"/>
        <w:jc w:val="both"/>
        <w:rPr>
          <w:rFonts w:eastAsia="Calibri" w:cs="Times New Roman"/>
          <w:szCs w:val="24"/>
          <w:lang w:val="en-US" w:eastAsia="en-US"/>
        </w:rPr>
      </w:pPr>
      <w:proofErr w:type="spellStart"/>
      <w:r w:rsidRPr="00557F93">
        <w:rPr>
          <w:rFonts w:eastAsia="Calibri" w:cs="Times New Roman"/>
          <w:szCs w:val="24"/>
          <w:lang w:val="en-US" w:eastAsia="en-US"/>
        </w:rPr>
        <w:t>Liams</w:t>
      </w:r>
      <w:proofErr w:type="spellEnd"/>
      <w:r w:rsidRPr="00557F93">
        <w:rPr>
          <w:rFonts w:eastAsia="Calibri" w:cs="Times New Roman"/>
          <w:szCs w:val="24"/>
          <w:lang w:val="en-US" w:eastAsia="en-US"/>
        </w:rPr>
        <w:t xml:space="preserve">, R., Harris, chandler and Geller, N. (2019) “SWOT analysis,” </w:t>
      </w:r>
      <w:proofErr w:type="spellStart"/>
      <w:r w:rsidRPr="00557F93">
        <w:rPr>
          <w:rFonts w:eastAsia="Calibri" w:cs="Times New Roman"/>
          <w:i/>
          <w:iCs/>
          <w:szCs w:val="24"/>
          <w:lang w:val="en-US" w:eastAsia="en-US"/>
        </w:rPr>
        <w:t>SpringerReference</w:t>
      </w:r>
      <w:proofErr w:type="spellEnd"/>
      <w:r w:rsidRPr="00557F93">
        <w:rPr>
          <w:rFonts w:eastAsia="Calibri" w:cs="Times New Roman"/>
          <w:szCs w:val="24"/>
          <w:lang w:val="en-US" w:eastAsia="en-US"/>
        </w:rPr>
        <w:t xml:space="preserve"> [Preprint]. Available at: https://doi.org/10.1007/springerreference_2640. </w:t>
      </w:r>
    </w:p>
    <w:p w14:paraId="662CA74A" w14:textId="77777777" w:rsidR="00557F93" w:rsidRPr="00557F93" w:rsidRDefault="00557F93" w:rsidP="00123B81">
      <w:pPr>
        <w:spacing w:after="200"/>
        <w:jc w:val="both"/>
        <w:rPr>
          <w:rFonts w:eastAsia="Calibri" w:cs="Times New Roman"/>
          <w:szCs w:val="24"/>
          <w:lang w:val="en-US" w:eastAsia="en-US"/>
        </w:rPr>
      </w:pPr>
      <w:r w:rsidRPr="00557F93">
        <w:rPr>
          <w:rFonts w:eastAsia="Calibri" w:cs="Times New Roman"/>
          <w:szCs w:val="24"/>
          <w:lang w:val="en-US" w:eastAsia="en-US"/>
        </w:rPr>
        <w:t xml:space="preserve">lint, H. (2017) </w:t>
      </w:r>
      <w:r w:rsidRPr="00557F93">
        <w:rPr>
          <w:rFonts w:eastAsia="Calibri" w:cs="Times New Roman"/>
          <w:i/>
          <w:iCs/>
          <w:szCs w:val="24"/>
          <w:lang w:val="en-US" w:eastAsia="en-US"/>
        </w:rPr>
        <w:t>The PROSCI ADKAR® model</w:t>
      </w:r>
      <w:r w:rsidRPr="00557F93">
        <w:rPr>
          <w:rFonts w:eastAsia="Calibri" w:cs="Times New Roman"/>
          <w:szCs w:val="24"/>
          <w:lang w:val="en-US" w:eastAsia="en-US"/>
        </w:rPr>
        <w:t xml:space="preserve">, </w:t>
      </w:r>
      <w:proofErr w:type="spellStart"/>
      <w:r w:rsidRPr="00557F93">
        <w:rPr>
          <w:rFonts w:eastAsia="Calibri" w:cs="Times New Roman"/>
          <w:i/>
          <w:iCs/>
          <w:szCs w:val="24"/>
          <w:lang w:val="en-US" w:eastAsia="en-US"/>
        </w:rPr>
        <w:t>Prosci</w:t>
      </w:r>
      <w:proofErr w:type="spellEnd"/>
      <w:r w:rsidRPr="00557F93">
        <w:rPr>
          <w:rFonts w:eastAsia="Calibri" w:cs="Times New Roman"/>
          <w:szCs w:val="24"/>
          <w:lang w:val="en-US" w:eastAsia="en-US"/>
        </w:rPr>
        <w:t xml:space="preserve">. Available at: https://www.prosci.com/methodology/adkar (Accessed: December 13, 2022). </w:t>
      </w:r>
    </w:p>
    <w:p w14:paraId="5A1AA23D" w14:textId="77777777" w:rsidR="00557F93" w:rsidRPr="00557F93" w:rsidRDefault="00557F93" w:rsidP="00123B81">
      <w:pPr>
        <w:spacing w:after="200"/>
        <w:jc w:val="both"/>
        <w:rPr>
          <w:rFonts w:eastAsia="Calibri" w:cs="Times New Roman"/>
          <w:szCs w:val="24"/>
          <w:lang w:val="en-US" w:eastAsia="en-US"/>
        </w:rPr>
      </w:pPr>
      <w:r w:rsidRPr="00557F93">
        <w:rPr>
          <w:rFonts w:eastAsia="Calibri" w:cs="Times New Roman"/>
          <w:szCs w:val="24"/>
          <w:lang w:val="en-US" w:eastAsia="en-US"/>
        </w:rPr>
        <w:t xml:space="preserve">Longbottom, L. (2013) “Primary stakeholders: Employees,” </w:t>
      </w:r>
      <w:r w:rsidRPr="00557F93">
        <w:rPr>
          <w:rFonts w:eastAsia="Calibri" w:cs="Times New Roman"/>
          <w:i/>
          <w:iCs/>
          <w:szCs w:val="24"/>
          <w:lang w:val="en-US" w:eastAsia="en-US"/>
        </w:rPr>
        <w:t>Business Ethics</w:t>
      </w:r>
      <w:r w:rsidRPr="00557F93">
        <w:rPr>
          <w:rFonts w:eastAsia="Calibri" w:cs="Times New Roman"/>
          <w:szCs w:val="24"/>
          <w:lang w:val="en-US" w:eastAsia="en-US"/>
        </w:rPr>
        <w:t xml:space="preserve">, 2(3), pp. 185–228. Available at: https://doi.org/10.4324/9780203107621-14. </w:t>
      </w:r>
    </w:p>
    <w:p w14:paraId="4ACEEEA1" w14:textId="159953FA" w:rsidR="00557F93" w:rsidRPr="00557F93" w:rsidRDefault="00557F93" w:rsidP="00123B81">
      <w:pPr>
        <w:spacing w:after="200"/>
        <w:jc w:val="both"/>
        <w:rPr>
          <w:rFonts w:eastAsia="Calibri" w:cs="Times New Roman"/>
          <w:szCs w:val="24"/>
          <w:lang w:val="en-US" w:eastAsia="en-US"/>
        </w:rPr>
      </w:pPr>
      <w:r w:rsidRPr="00557F93">
        <w:rPr>
          <w:rFonts w:eastAsia="Calibri" w:cs="Times New Roman"/>
          <w:szCs w:val="24"/>
          <w:lang w:val="en-US" w:eastAsia="en-US"/>
        </w:rPr>
        <w:t xml:space="preserve">Sheena, L. (2022) </w:t>
      </w:r>
      <w:r w:rsidRPr="00557F93">
        <w:rPr>
          <w:rFonts w:eastAsia="Calibri" w:cs="Times New Roman"/>
          <w:i/>
          <w:iCs/>
          <w:szCs w:val="24"/>
          <w:lang w:val="en-US" w:eastAsia="en-US"/>
        </w:rPr>
        <w:t xml:space="preserve">The importance of </w:t>
      </w:r>
      <w:r w:rsidR="0022602F" w:rsidRPr="007F3636">
        <w:rPr>
          <w:rFonts w:eastAsia="Calibri" w:cs="Times New Roman"/>
          <w:i/>
          <w:iCs/>
          <w:szCs w:val="24"/>
          <w:lang w:val="en-US" w:eastAsia="en-US"/>
        </w:rPr>
        <w:t>problem-solving</w:t>
      </w:r>
      <w:r w:rsidRPr="00557F93">
        <w:rPr>
          <w:rFonts w:eastAsia="Calibri" w:cs="Times New Roman"/>
          <w:i/>
          <w:iCs/>
          <w:szCs w:val="24"/>
          <w:lang w:val="en-US" w:eastAsia="en-US"/>
        </w:rPr>
        <w:t xml:space="preserve"> skills in the workplace</w:t>
      </w:r>
      <w:r w:rsidRPr="00557F93">
        <w:rPr>
          <w:rFonts w:eastAsia="Calibri" w:cs="Times New Roman"/>
          <w:szCs w:val="24"/>
          <w:lang w:val="en-US" w:eastAsia="en-US"/>
        </w:rPr>
        <w:t xml:space="preserve">, </w:t>
      </w:r>
      <w:proofErr w:type="spellStart"/>
      <w:r w:rsidRPr="00557F93">
        <w:rPr>
          <w:rFonts w:eastAsia="Calibri" w:cs="Times New Roman"/>
          <w:i/>
          <w:iCs/>
          <w:szCs w:val="24"/>
          <w:lang w:val="en-US" w:eastAsia="en-US"/>
        </w:rPr>
        <w:t>TestGorilla</w:t>
      </w:r>
      <w:proofErr w:type="spellEnd"/>
      <w:r w:rsidRPr="00557F93">
        <w:rPr>
          <w:rFonts w:eastAsia="Calibri" w:cs="Times New Roman"/>
          <w:szCs w:val="24"/>
          <w:lang w:val="en-US" w:eastAsia="en-US"/>
        </w:rPr>
        <w:t xml:space="preserve">. Available at: https://www.testgorilla.com/blog/importance-of-problem-solving-skills-in-the-workplace/ (Accessed: December 13, 2022). </w:t>
      </w:r>
    </w:p>
    <w:p w14:paraId="7FA5629D" w14:textId="77777777" w:rsidR="00557F93" w:rsidRPr="00557F93" w:rsidRDefault="00557F93" w:rsidP="00123B81">
      <w:pPr>
        <w:spacing w:after="200"/>
        <w:jc w:val="both"/>
        <w:rPr>
          <w:rFonts w:eastAsia="Calibri" w:cs="Times New Roman"/>
          <w:sz w:val="22"/>
          <w:lang w:val="en-US" w:eastAsia="en-US"/>
        </w:rPr>
      </w:pPr>
    </w:p>
    <w:p w14:paraId="06C50FDC" w14:textId="77777777" w:rsidR="00557F93" w:rsidRPr="00557F93" w:rsidRDefault="00557F93" w:rsidP="00123B81">
      <w:pPr>
        <w:spacing w:after="200"/>
        <w:jc w:val="both"/>
        <w:rPr>
          <w:rFonts w:eastAsia="Calibri" w:cs="Times New Roman"/>
          <w:sz w:val="22"/>
          <w:lang w:val="en-US" w:eastAsia="en-US"/>
        </w:rPr>
      </w:pPr>
    </w:p>
    <w:p w14:paraId="097B2F6A" w14:textId="7DE787F6" w:rsidR="00CE7D76" w:rsidRDefault="00CE7D76">
      <w:pPr>
        <w:spacing w:after="160" w:line="259" w:lineRule="auto"/>
        <w:rPr>
          <w:rFonts w:cs="Times New Roman"/>
        </w:rPr>
      </w:pPr>
      <w:r>
        <w:rPr>
          <w:rFonts w:cs="Times New Roman"/>
        </w:rPr>
        <w:br w:type="page"/>
      </w:r>
    </w:p>
    <w:p w14:paraId="3657E37A" w14:textId="00BC9A45" w:rsidR="00765F29" w:rsidRDefault="00904B3C" w:rsidP="00904B3C">
      <w:pPr>
        <w:pStyle w:val="Heading1"/>
      </w:pPr>
      <w:bookmarkStart w:id="36" w:name="_Toc121868874"/>
      <w:r>
        <w:lastRenderedPageBreak/>
        <w:t>Appendix</w:t>
      </w:r>
      <w:bookmarkEnd w:id="36"/>
    </w:p>
    <w:p w14:paraId="71B91A59" w14:textId="32604485" w:rsidR="00904B3C" w:rsidRPr="00904B3C" w:rsidRDefault="00B02F66" w:rsidP="00904B3C">
      <w:r>
        <w:rPr>
          <w:noProof/>
        </w:rPr>
        <w:drawing>
          <wp:inline distT="0" distB="0" distL="0" distR="0" wp14:anchorId="2FFBE420" wp14:editId="3167938F">
            <wp:extent cx="5943600" cy="3714750"/>
            <wp:effectExtent l="0" t="0" r="0" b="635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noProof/>
        </w:rPr>
        <w:drawing>
          <wp:inline distT="0" distB="0" distL="0" distR="0" wp14:anchorId="230C8C80" wp14:editId="6E94E7BA">
            <wp:extent cx="5943600" cy="3714750"/>
            <wp:effectExtent l="0" t="0" r="0" b="6350"/>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noProof/>
        </w:rPr>
        <w:lastRenderedPageBreak/>
        <w:drawing>
          <wp:inline distT="0" distB="0" distL="0" distR="0" wp14:anchorId="467D960C" wp14:editId="14A83E12">
            <wp:extent cx="5943600" cy="3714750"/>
            <wp:effectExtent l="0" t="0" r="0" b="6350"/>
            <wp:docPr id="4" name="Picture 4"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with medium confidenc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noProof/>
        </w:rPr>
        <w:drawing>
          <wp:inline distT="0" distB="0" distL="0" distR="0" wp14:anchorId="1BE4B66C" wp14:editId="712BD363">
            <wp:extent cx="5943600" cy="3714750"/>
            <wp:effectExtent l="0" t="0" r="0" b="635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noProof/>
        </w:rPr>
        <w:lastRenderedPageBreak/>
        <w:drawing>
          <wp:inline distT="0" distB="0" distL="0" distR="0" wp14:anchorId="1D47886F" wp14:editId="03991DF9">
            <wp:extent cx="5943600" cy="3714750"/>
            <wp:effectExtent l="0" t="0" r="0" b="635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r>
        <w:rPr>
          <w:noProof/>
        </w:rPr>
        <w:drawing>
          <wp:inline distT="0" distB="0" distL="0" distR="0" wp14:anchorId="3FA9BE5C" wp14:editId="32317BA2">
            <wp:extent cx="5943600" cy="3714750"/>
            <wp:effectExtent l="0" t="0" r="0" b="6350"/>
            <wp:docPr id="12" name="Picture 12"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 Word&#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3714750"/>
                    </a:xfrm>
                    <a:prstGeom prst="rect">
                      <a:avLst/>
                    </a:prstGeom>
                  </pic:spPr>
                </pic:pic>
              </a:graphicData>
            </a:graphic>
          </wp:inline>
        </w:drawing>
      </w:r>
    </w:p>
    <w:sectPr w:rsidR="00904B3C" w:rsidRPr="00904B3C">
      <w:foot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365462" w14:textId="77777777" w:rsidR="00073760" w:rsidRDefault="00073760">
      <w:pPr>
        <w:spacing w:line="240" w:lineRule="auto"/>
      </w:pPr>
      <w:r>
        <w:separator/>
      </w:r>
    </w:p>
  </w:endnote>
  <w:endnote w:type="continuationSeparator" w:id="0">
    <w:p w14:paraId="16E49EF9" w14:textId="77777777" w:rsidR="00073760" w:rsidRDefault="0007376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lgerian">
    <w:panose1 w:val="04020705040A02060702"/>
    <w:charset w:val="4D"/>
    <w:family w:val="decorative"/>
    <w:pitch w:val="variable"/>
    <w:sig w:usb0="00000003" w:usb1="00000000" w:usb2="00000000" w:usb3="00000000" w:csb0="00000001" w:csb1="00000000"/>
  </w:font>
  <w:font w:name="Batang">
    <w:altName w:val="바탕"/>
    <w:panose1 w:val="02030600000101010101"/>
    <w:charset w:val="81"/>
    <w:family w:val="roman"/>
    <w:pitch w:val="variable"/>
    <w:sig w:usb0="B00002AF" w:usb1="69D77CFB" w:usb2="00000030" w:usb3="00000000" w:csb0="0008009F" w:csb1="00000000"/>
  </w:font>
  <w:font w:name="Bembo">
    <w:panose1 w:val="02020502050201020203"/>
    <w:charset w:val="00"/>
    <w:family w:val="roman"/>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7283603"/>
      <w:docPartObj>
        <w:docPartGallery w:val="Page Numbers (Bottom of Page)"/>
        <w:docPartUnique/>
      </w:docPartObj>
    </w:sdtPr>
    <w:sdtEndPr>
      <w:rPr>
        <w:noProof/>
      </w:rPr>
    </w:sdtEndPr>
    <w:sdtContent>
      <w:p w14:paraId="56B88659" w14:textId="77777777" w:rsidR="003378B1" w:rsidRDefault="00007E35">
        <w:pPr>
          <w:pStyle w:val="Footer"/>
          <w:jc w:val="right"/>
        </w:pPr>
        <w:r>
          <w:fldChar w:fldCharType="begin"/>
        </w:r>
        <w:r>
          <w:instrText xml:space="preserve"> PAGE   \* MERGEFORMAT </w:instrText>
        </w:r>
        <w:r>
          <w:fldChar w:fldCharType="separate"/>
        </w:r>
        <w:r w:rsidR="00904B3C">
          <w:rPr>
            <w:noProof/>
          </w:rPr>
          <w:t>2</w:t>
        </w:r>
        <w:r>
          <w:rPr>
            <w:noProof/>
          </w:rPr>
          <w:fldChar w:fldCharType="end"/>
        </w:r>
      </w:p>
    </w:sdtContent>
  </w:sdt>
  <w:p w14:paraId="0006DC1D" w14:textId="77777777" w:rsidR="003378B1"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684AAA" w14:textId="77777777" w:rsidR="00073760" w:rsidRDefault="00073760">
      <w:pPr>
        <w:spacing w:line="240" w:lineRule="auto"/>
      </w:pPr>
      <w:r>
        <w:separator/>
      </w:r>
    </w:p>
  </w:footnote>
  <w:footnote w:type="continuationSeparator" w:id="0">
    <w:p w14:paraId="5E9EA604" w14:textId="77777777" w:rsidR="00073760" w:rsidRDefault="0007376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8A6A29"/>
    <w:multiLevelType w:val="multilevel"/>
    <w:tmpl w:val="07A24A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1C2C4B"/>
    <w:multiLevelType w:val="hybridMultilevel"/>
    <w:tmpl w:val="BD66A3D0"/>
    <w:lvl w:ilvl="0" w:tplc="2244D6FA">
      <w:start w:val="1"/>
      <w:numFmt w:val="bullet"/>
      <w:lvlText w:val="•"/>
      <w:lvlJc w:val="left"/>
      <w:pPr>
        <w:tabs>
          <w:tab w:val="num" w:pos="720"/>
        </w:tabs>
        <w:ind w:left="720" w:hanging="360"/>
      </w:pPr>
      <w:rPr>
        <w:rFonts w:ascii="Times New Roman" w:hAnsi="Times New Roman" w:hint="default"/>
      </w:rPr>
    </w:lvl>
    <w:lvl w:ilvl="1" w:tplc="D6681584" w:tentative="1">
      <w:start w:val="1"/>
      <w:numFmt w:val="bullet"/>
      <w:lvlText w:val="•"/>
      <w:lvlJc w:val="left"/>
      <w:pPr>
        <w:tabs>
          <w:tab w:val="num" w:pos="1440"/>
        </w:tabs>
        <w:ind w:left="1440" w:hanging="360"/>
      </w:pPr>
      <w:rPr>
        <w:rFonts w:ascii="Times New Roman" w:hAnsi="Times New Roman" w:hint="default"/>
      </w:rPr>
    </w:lvl>
    <w:lvl w:ilvl="2" w:tplc="E08CD7F6" w:tentative="1">
      <w:start w:val="1"/>
      <w:numFmt w:val="bullet"/>
      <w:lvlText w:val="•"/>
      <w:lvlJc w:val="left"/>
      <w:pPr>
        <w:tabs>
          <w:tab w:val="num" w:pos="2160"/>
        </w:tabs>
        <w:ind w:left="2160" w:hanging="360"/>
      </w:pPr>
      <w:rPr>
        <w:rFonts w:ascii="Times New Roman" w:hAnsi="Times New Roman" w:hint="default"/>
      </w:rPr>
    </w:lvl>
    <w:lvl w:ilvl="3" w:tplc="7AF2FF9C" w:tentative="1">
      <w:start w:val="1"/>
      <w:numFmt w:val="bullet"/>
      <w:lvlText w:val="•"/>
      <w:lvlJc w:val="left"/>
      <w:pPr>
        <w:tabs>
          <w:tab w:val="num" w:pos="2880"/>
        </w:tabs>
        <w:ind w:left="2880" w:hanging="360"/>
      </w:pPr>
      <w:rPr>
        <w:rFonts w:ascii="Times New Roman" w:hAnsi="Times New Roman" w:hint="default"/>
      </w:rPr>
    </w:lvl>
    <w:lvl w:ilvl="4" w:tplc="94A0484E" w:tentative="1">
      <w:start w:val="1"/>
      <w:numFmt w:val="bullet"/>
      <w:lvlText w:val="•"/>
      <w:lvlJc w:val="left"/>
      <w:pPr>
        <w:tabs>
          <w:tab w:val="num" w:pos="3600"/>
        </w:tabs>
        <w:ind w:left="3600" w:hanging="360"/>
      </w:pPr>
      <w:rPr>
        <w:rFonts w:ascii="Times New Roman" w:hAnsi="Times New Roman" w:hint="default"/>
      </w:rPr>
    </w:lvl>
    <w:lvl w:ilvl="5" w:tplc="47C82C7C" w:tentative="1">
      <w:start w:val="1"/>
      <w:numFmt w:val="bullet"/>
      <w:lvlText w:val="•"/>
      <w:lvlJc w:val="left"/>
      <w:pPr>
        <w:tabs>
          <w:tab w:val="num" w:pos="4320"/>
        </w:tabs>
        <w:ind w:left="4320" w:hanging="360"/>
      </w:pPr>
      <w:rPr>
        <w:rFonts w:ascii="Times New Roman" w:hAnsi="Times New Roman" w:hint="default"/>
      </w:rPr>
    </w:lvl>
    <w:lvl w:ilvl="6" w:tplc="03D68DA4" w:tentative="1">
      <w:start w:val="1"/>
      <w:numFmt w:val="bullet"/>
      <w:lvlText w:val="•"/>
      <w:lvlJc w:val="left"/>
      <w:pPr>
        <w:tabs>
          <w:tab w:val="num" w:pos="5040"/>
        </w:tabs>
        <w:ind w:left="5040" w:hanging="360"/>
      </w:pPr>
      <w:rPr>
        <w:rFonts w:ascii="Times New Roman" w:hAnsi="Times New Roman" w:hint="default"/>
      </w:rPr>
    </w:lvl>
    <w:lvl w:ilvl="7" w:tplc="47FE2B96" w:tentative="1">
      <w:start w:val="1"/>
      <w:numFmt w:val="bullet"/>
      <w:lvlText w:val="•"/>
      <w:lvlJc w:val="left"/>
      <w:pPr>
        <w:tabs>
          <w:tab w:val="num" w:pos="5760"/>
        </w:tabs>
        <w:ind w:left="5760" w:hanging="360"/>
      </w:pPr>
      <w:rPr>
        <w:rFonts w:ascii="Times New Roman" w:hAnsi="Times New Roman" w:hint="default"/>
      </w:rPr>
    </w:lvl>
    <w:lvl w:ilvl="8" w:tplc="85E06936"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62B91020"/>
    <w:multiLevelType w:val="multilevel"/>
    <w:tmpl w:val="B45EF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91183679">
    <w:abstractNumId w:val="1"/>
  </w:num>
  <w:num w:numId="2" w16cid:durableId="1448164178">
    <w:abstractNumId w:val="2"/>
  </w:num>
  <w:num w:numId="3" w16cid:durableId="13358866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D628E3"/>
    <w:rsid w:val="00007E35"/>
    <w:rsid w:val="0002023D"/>
    <w:rsid w:val="0006329B"/>
    <w:rsid w:val="00073760"/>
    <w:rsid w:val="000B7393"/>
    <w:rsid w:val="00123B81"/>
    <w:rsid w:val="001709BF"/>
    <w:rsid w:val="001A02FE"/>
    <w:rsid w:val="0022602F"/>
    <w:rsid w:val="00264E58"/>
    <w:rsid w:val="00291ECA"/>
    <w:rsid w:val="002D2A5A"/>
    <w:rsid w:val="002D64AA"/>
    <w:rsid w:val="003202AE"/>
    <w:rsid w:val="003532FA"/>
    <w:rsid w:val="003B0941"/>
    <w:rsid w:val="00470560"/>
    <w:rsid w:val="004B7145"/>
    <w:rsid w:val="004F0660"/>
    <w:rsid w:val="00501AA7"/>
    <w:rsid w:val="005279DB"/>
    <w:rsid w:val="0053048C"/>
    <w:rsid w:val="00532B97"/>
    <w:rsid w:val="0054546F"/>
    <w:rsid w:val="00545FDE"/>
    <w:rsid w:val="00557F93"/>
    <w:rsid w:val="00572CAC"/>
    <w:rsid w:val="00697DE2"/>
    <w:rsid w:val="006D78D7"/>
    <w:rsid w:val="006E6A72"/>
    <w:rsid w:val="006F228B"/>
    <w:rsid w:val="00724E30"/>
    <w:rsid w:val="00765F29"/>
    <w:rsid w:val="007D597C"/>
    <w:rsid w:val="007F3636"/>
    <w:rsid w:val="008258FC"/>
    <w:rsid w:val="008B1D0B"/>
    <w:rsid w:val="008B62FB"/>
    <w:rsid w:val="008E35E6"/>
    <w:rsid w:val="00904B3C"/>
    <w:rsid w:val="009153FE"/>
    <w:rsid w:val="00953E88"/>
    <w:rsid w:val="0095614C"/>
    <w:rsid w:val="00977B95"/>
    <w:rsid w:val="00985C33"/>
    <w:rsid w:val="009A293A"/>
    <w:rsid w:val="00A92D8C"/>
    <w:rsid w:val="00AB0B4C"/>
    <w:rsid w:val="00B02F66"/>
    <w:rsid w:val="00BE273E"/>
    <w:rsid w:val="00C66A29"/>
    <w:rsid w:val="00CE7D76"/>
    <w:rsid w:val="00D355D8"/>
    <w:rsid w:val="00D628E3"/>
    <w:rsid w:val="00D77359"/>
    <w:rsid w:val="00D90419"/>
    <w:rsid w:val="00E93910"/>
    <w:rsid w:val="00EA12CB"/>
    <w:rsid w:val="00EA19E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0E143"/>
  <w15:docId w15:val="{9E586562-32FF-7942-8863-4AC63D3CEA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355D8"/>
    <w:pPr>
      <w:spacing w:after="0" w:line="360" w:lineRule="auto"/>
    </w:pPr>
    <w:rPr>
      <w:rFonts w:ascii="Times New Roman" w:hAnsi="Times New Roman" w:cs="Arial"/>
      <w:sz w:val="24"/>
      <w:lang w:eastAsia="en-GB"/>
    </w:rPr>
  </w:style>
  <w:style w:type="paragraph" w:styleId="Heading1">
    <w:name w:val="heading 1"/>
    <w:basedOn w:val="Normal"/>
    <w:next w:val="Normal"/>
    <w:link w:val="Heading1Char"/>
    <w:uiPriority w:val="9"/>
    <w:qFormat/>
    <w:rsid w:val="00D355D8"/>
    <w:pPr>
      <w:keepNext/>
      <w:keepLines/>
      <w:spacing w:before="400" w:after="120"/>
      <w:outlineLvl w:val="0"/>
    </w:pPr>
    <w:rPr>
      <w:b/>
      <w:color w:val="44546A" w:themeColor="text2"/>
      <w:sz w:val="40"/>
      <w:szCs w:val="40"/>
    </w:rPr>
  </w:style>
  <w:style w:type="paragraph" w:styleId="Heading2">
    <w:name w:val="heading 2"/>
    <w:basedOn w:val="Normal"/>
    <w:next w:val="Normal"/>
    <w:link w:val="Heading2Char"/>
    <w:uiPriority w:val="9"/>
    <w:unhideWhenUsed/>
    <w:qFormat/>
    <w:rsid w:val="00D355D8"/>
    <w:pPr>
      <w:keepNext/>
      <w:keepLines/>
      <w:spacing w:before="360" w:after="120" w:line="276" w:lineRule="auto"/>
      <w:outlineLvl w:val="1"/>
    </w:pPr>
    <w:rPr>
      <w:b/>
      <w:color w:val="44546A" w:themeColor="text2"/>
      <w:sz w:val="30"/>
      <w:szCs w:val="32"/>
    </w:rPr>
  </w:style>
  <w:style w:type="paragraph" w:styleId="Heading3">
    <w:name w:val="heading 3"/>
    <w:basedOn w:val="Normal"/>
    <w:next w:val="Normal"/>
    <w:link w:val="Heading3Char"/>
    <w:uiPriority w:val="9"/>
    <w:unhideWhenUsed/>
    <w:qFormat/>
    <w:rsid w:val="0054546F"/>
    <w:pPr>
      <w:keepNext/>
      <w:keepLines/>
      <w:spacing w:before="4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55D8"/>
    <w:rPr>
      <w:rFonts w:ascii="Times New Roman" w:eastAsia="Arial" w:hAnsi="Times New Roman" w:cs="Arial"/>
      <w:b/>
      <w:color w:val="44546A" w:themeColor="text2"/>
      <w:sz w:val="40"/>
      <w:szCs w:val="40"/>
      <w:lang w:eastAsia="en-GB"/>
    </w:rPr>
  </w:style>
  <w:style w:type="character" w:customStyle="1" w:styleId="Heading2Char">
    <w:name w:val="Heading 2 Char"/>
    <w:basedOn w:val="DefaultParagraphFont"/>
    <w:link w:val="Heading2"/>
    <w:uiPriority w:val="9"/>
    <w:rsid w:val="00D355D8"/>
    <w:rPr>
      <w:rFonts w:ascii="Times New Roman" w:eastAsia="Arial" w:hAnsi="Times New Roman" w:cs="Arial"/>
      <w:b/>
      <w:color w:val="44546A" w:themeColor="text2"/>
      <w:sz w:val="30"/>
      <w:szCs w:val="32"/>
      <w:lang w:eastAsia="en-GB"/>
    </w:rPr>
  </w:style>
  <w:style w:type="character" w:customStyle="1" w:styleId="Heading3Char">
    <w:name w:val="Heading 3 Char"/>
    <w:basedOn w:val="DefaultParagraphFont"/>
    <w:link w:val="Heading3"/>
    <w:uiPriority w:val="9"/>
    <w:rsid w:val="0054546F"/>
    <w:rPr>
      <w:rFonts w:ascii="Times New Roman" w:eastAsiaTheme="majorEastAsia" w:hAnsi="Times New Roman" w:cstheme="majorBidi"/>
      <w:b/>
      <w:color w:val="000000" w:themeColor="text1"/>
      <w:sz w:val="24"/>
      <w:szCs w:val="24"/>
    </w:rPr>
  </w:style>
  <w:style w:type="paragraph" w:styleId="Footer">
    <w:name w:val="footer"/>
    <w:basedOn w:val="Normal"/>
    <w:link w:val="FooterChar"/>
    <w:uiPriority w:val="99"/>
    <w:semiHidden/>
    <w:unhideWhenUsed/>
    <w:rsid w:val="00557F93"/>
    <w:pPr>
      <w:tabs>
        <w:tab w:val="center" w:pos="4513"/>
        <w:tab w:val="right" w:pos="9026"/>
      </w:tabs>
      <w:spacing w:line="240" w:lineRule="auto"/>
    </w:pPr>
  </w:style>
  <w:style w:type="character" w:customStyle="1" w:styleId="FooterChar">
    <w:name w:val="Footer Char"/>
    <w:basedOn w:val="DefaultParagraphFont"/>
    <w:link w:val="Footer"/>
    <w:uiPriority w:val="99"/>
    <w:semiHidden/>
    <w:rsid w:val="00557F93"/>
    <w:rPr>
      <w:rFonts w:ascii="Times New Roman" w:hAnsi="Times New Roman" w:cs="Arial"/>
      <w:sz w:val="24"/>
      <w:lang w:eastAsia="en-GB"/>
    </w:rPr>
  </w:style>
  <w:style w:type="table" w:customStyle="1" w:styleId="TableGrid1">
    <w:name w:val="Table Grid1"/>
    <w:basedOn w:val="TableNormal"/>
    <w:next w:val="TableGrid"/>
    <w:uiPriority w:val="59"/>
    <w:rsid w:val="00557F93"/>
    <w:pPr>
      <w:spacing w:after="0" w:line="240" w:lineRule="auto"/>
    </w:pPr>
    <w:rPr>
      <w:rFonts w:eastAsia="Calibri"/>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LightList-Accent51">
    <w:name w:val="Light List - Accent 51"/>
    <w:basedOn w:val="TableNormal"/>
    <w:next w:val="LightList-Accent5"/>
    <w:uiPriority w:val="61"/>
    <w:rsid w:val="00557F93"/>
    <w:pPr>
      <w:spacing w:after="0" w:line="240" w:lineRule="auto"/>
    </w:pPr>
    <w:rPr>
      <w:rFonts w:eastAsia="Calibri"/>
      <w:lang w:val="en-US"/>
    </w:r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table" w:styleId="TableGrid">
    <w:name w:val="Table Grid"/>
    <w:basedOn w:val="TableNormal"/>
    <w:uiPriority w:val="39"/>
    <w:rsid w:val="00557F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List-Accent5">
    <w:name w:val="Light List Accent 5"/>
    <w:basedOn w:val="TableNormal"/>
    <w:uiPriority w:val="61"/>
    <w:semiHidden/>
    <w:unhideWhenUsed/>
    <w:rsid w:val="00557F93"/>
    <w:pPr>
      <w:spacing w:after="0" w:line="240" w:lineRule="auto"/>
    </w:pPr>
    <w:tblPr>
      <w:tblStyleRowBandSize w:val="1"/>
      <w:tblStyleColBandSize w:val="1"/>
      <w:tblBorders>
        <w:top w:val="single" w:sz="8" w:space="0" w:color="5B9BD5" w:themeColor="accent5"/>
        <w:left w:val="single" w:sz="8" w:space="0" w:color="5B9BD5" w:themeColor="accent5"/>
        <w:bottom w:val="single" w:sz="8" w:space="0" w:color="5B9BD5" w:themeColor="accent5"/>
        <w:right w:val="single" w:sz="8" w:space="0" w:color="5B9BD5" w:themeColor="accent5"/>
      </w:tblBorders>
    </w:tblPr>
    <w:tblStylePr w:type="firstRow">
      <w:pPr>
        <w:spacing w:before="0" w:after="0" w:line="240" w:lineRule="auto"/>
      </w:pPr>
      <w:rPr>
        <w:b/>
        <w:bCs/>
        <w:color w:val="FFFFFF" w:themeColor="background1"/>
      </w:rPr>
      <w:tblPr/>
      <w:tcPr>
        <w:shd w:val="clear" w:color="auto" w:fill="5B9BD5" w:themeFill="accent5"/>
      </w:tcPr>
    </w:tblStylePr>
    <w:tblStylePr w:type="lastRow">
      <w:pPr>
        <w:spacing w:before="0" w:after="0" w:line="240" w:lineRule="auto"/>
      </w:pPr>
      <w:rPr>
        <w:b/>
        <w:bCs/>
      </w:rPr>
      <w:tblPr/>
      <w:tcPr>
        <w:tcBorders>
          <w:top w:val="double" w:sz="6" w:space="0" w:color="5B9BD5" w:themeColor="accent5"/>
          <w:left w:val="single" w:sz="8" w:space="0" w:color="5B9BD5" w:themeColor="accent5"/>
          <w:bottom w:val="single" w:sz="8" w:space="0" w:color="5B9BD5" w:themeColor="accent5"/>
          <w:right w:val="single" w:sz="8" w:space="0" w:color="5B9BD5" w:themeColor="accent5"/>
        </w:tcBorders>
      </w:tcPr>
    </w:tblStylePr>
    <w:tblStylePr w:type="firstCol">
      <w:rPr>
        <w:b/>
        <w:bCs/>
      </w:rPr>
    </w:tblStylePr>
    <w:tblStylePr w:type="lastCol">
      <w:rPr>
        <w:b/>
        <w:bCs/>
      </w:rPr>
    </w:tblStylePr>
    <w:tblStylePr w:type="band1Vert">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tblStylePr w:type="band1Horz">
      <w:tblPr/>
      <w:tcPr>
        <w:tcBorders>
          <w:top w:val="single" w:sz="8" w:space="0" w:color="5B9BD5" w:themeColor="accent5"/>
          <w:left w:val="single" w:sz="8" w:space="0" w:color="5B9BD5" w:themeColor="accent5"/>
          <w:bottom w:val="single" w:sz="8" w:space="0" w:color="5B9BD5" w:themeColor="accent5"/>
          <w:right w:val="single" w:sz="8" w:space="0" w:color="5B9BD5" w:themeColor="accent5"/>
        </w:tcBorders>
      </w:tcPr>
    </w:tblStylePr>
  </w:style>
  <w:style w:type="paragraph" w:styleId="Title">
    <w:name w:val="Title"/>
    <w:basedOn w:val="Normal"/>
    <w:next w:val="Normal"/>
    <w:link w:val="TitleChar"/>
    <w:uiPriority w:val="10"/>
    <w:qFormat/>
    <w:rsid w:val="00557F93"/>
    <w:pPr>
      <w:spacing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7F93"/>
    <w:rPr>
      <w:rFonts w:asciiTheme="majorHAnsi" w:eastAsiaTheme="majorEastAsia" w:hAnsiTheme="majorHAnsi" w:cstheme="majorBidi"/>
      <w:spacing w:val="-10"/>
      <w:kern w:val="28"/>
      <w:sz w:val="56"/>
      <w:szCs w:val="56"/>
      <w:lang w:eastAsia="en-GB"/>
    </w:rPr>
  </w:style>
  <w:style w:type="paragraph" w:styleId="ListParagraph">
    <w:name w:val="List Paragraph"/>
    <w:basedOn w:val="Normal"/>
    <w:uiPriority w:val="34"/>
    <w:qFormat/>
    <w:rsid w:val="00953E88"/>
    <w:pPr>
      <w:ind w:left="720"/>
      <w:contextualSpacing/>
    </w:pPr>
  </w:style>
  <w:style w:type="paragraph" w:styleId="TOC1">
    <w:name w:val="toc 1"/>
    <w:basedOn w:val="Normal"/>
    <w:next w:val="Normal"/>
    <w:autoRedefine/>
    <w:uiPriority w:val="39"/>
    <w:unhideWhenUsed/>
    <w:rsid w:val="007F3636"/>
    <w:pPr>
      <w:spacing w:after="100"/>
    </w:pPr>
  </w:style>
  <w:style w:type="paragraph" w:styleId="TOC2">
    <w:name w:val="toc 2"/>
    <w:basedOn w:val="Normal"/>
    <w:next w:val="Normal"/>
    <w:autoRedefine/>
    <w:uiPriority w:val="39"/>
    <w:unhideWhenUsed/>
    <w:rsid w:val="007F3636"/>
    <w:pPr>
      <w:spacing w:after="100"/>
      <w:ind w:left="240"/>
    </w:pPr>
  </w:style>
  <w:style w:type="character" w:styleId="Hyperlink">
    <w:name w:val="Hyperlink"/>
    <w:basedOn w:val="DefaultParagraphFont"/>
    <w:uiPriority w:val="99"/>
    <w:unhideWhenUsed/>
    <w:rsid w:val="007F3636"/>
    <w:rPr>
      <w:color w:val="0563C1" w:themeColor="hyperlink"/>
      <w:u w:val="single"/>
    </w:rPr>
  </w:style>
  <w:style w:type="paragraph" w:styleId="TOCHeading">
    <w:name w:val="TOC Heading"/>
    <w:basedOn w:val="Heading1"/>
    <w:next w:val="Normal"/>
    <w:uiPriority w:val="39"/>
    <w:unhideWhenUsed/>
    <w:qFormat/>
    <w:rsid w:val="007F3636"/>
    <w:p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BalloonText">
    <w:name w:val="Balloon Text"/>
    <w:basedOn w:val="Normal"/>
    <w:link w:val="BalloonTextChar"/>
    <w:uiPriority w:val="99"/>
    <w:semiHidden/>
    <w:unhideWhenUsed/>
    <w:rsid w:val="004705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70560"/>
    <w:rPr>
      <w:rFonts w:ascii="Tahoma" w:hAnsi="Tahoma" w:cs="Tahoma"/>
      <w:sz w:val="16"/>
      <w:szCs w:val="16"/>
      <w:lang w:eastAsia="en-GB"/>
    </w:rPr>
  </w:style>
  <w:style w:type="paragraph" w:styleId="TOC3">
    <w:name w:val="toc 3"/>
    <w:basedOn w:val="Normal"/>
    <w:next w:val="Normal"/>
    <w:autoRedefine/>
    <w:uiPriority w:val="39"/>
    <w:unhideWhenUsed/>
    <w:rsid w:val="009153FE"/>
    <w:pPr>
      <w:spacing w:after="100"/>
      <w:ind w:left="480"/>
    </w:pPr>
  </w:style>
  <w:style w:type="paragraph" w:styleId="NormalWeb">
    <w:name w:val="Normal (Web)"/>
    <w:basedOn w:val="Normal"/>
    <w:uiPriority w:val="99"/>
    <w:unhideWhenUsed/>
    <w:rsid w:val="009A293A"/>
    <w:pPr>
      <w:spacing w:before="100" w:beforeAutospacing="1" w:after="100" w:afterAutospacing="1" w:line="240" w:lineRule="auto"/>
    </w:pPr>
    <w:rPr>
      <w:rFonts w:eastAsia="Times New Roman" w:cs="Times New Roman"/>
      <w:szCs w:val="24"/>
      <w:lang w:val="en-US" w:eastAsia="en-US"/>
    </w:rPr>
  </w:style>
  <w:style w:type="table" w:styleId="MediumGrid1-Accent5">
    <w:name w:val="Medium Grid 1 Accent 5"/>
    <w:basedOn w:val="TableNormal"/>
    <w:uiPriority w:val="67"/>
    <w:rsid w:val="009A293A"/>
    <w:pPr>
      <w:spacing w:after="0" w:line="240" w:lineRule="auto"/>
    </w:pPr>
    <w:tblPr>
      <w:tblStyleRowBandSize w:val="1"/>
      <w:tblStyleColBandSize w:val="1"/>
      <w:tblBorders>
        <w:top w:val="single" w:sz="8" w:space="0" w:color="84B3DF" w:themeColor="accent5" w:themeTint="BF"/>
        <w:left w:val="single" w:sz="8" w:space="0" w:color="84B3DF" w:themeColor="accent5" w:themeTint="BF"/>
        <w:bottom w:val="single" w:sz="8" w:space="0" w:color="84B3DF" w:themeColor="accent5" w:themeTint="BF"/>
        <w:right w:val="single" w:sz="8" w:space="0" w:color="84B3DF" w:themeColor="accent5" w:themeTint="BF"/>
        <w:insideH w:val="single" w:sz="8" w:space="0" w:color="84B3DF" w:themeColor="accent5" w:themeTint="BF"/>
        <w:insideV w:val="single" w:sz="8" w:space="0" w:color="84B3DF" w:themeColor="accent5" w:themeTint="BF"/>
      </w:tblBorders>
    </w:tblPr>
    <w:tcPr>
      <w:shd w:val="clear" w:color="auto" w:fill="D6E6F4" w:themeFill="accent5" w:themeFillTint="3F"/>
    </w:tcPr>
    <w:tblStylePr w:type="firstRow">
      <w:rPr>
        <w:b/>
        <w:bCs/>
      </w:rPr>
    </w:tblStylePr>
    <w:tblStylePr w:type="lastRow">
      <w:rPr>
        <w:b/>
        <w:bCs/>
      </w:rPr>
      <w:tblPr/>
      <w:tcPr>
        <w:tcBorders>
          <w:top w:val="single" w:sz="18" w:space="0" w:color="84B3DF" w:themeColor="accent5" w:themeTint="BF"/>
        </w:tcBorders>
      </w:tcPr>
    </w:tblStylePr>
    <w:tblStylePr w:type="firstCol">
      <w:rPr>
        <w:b/>
        <w:bCs/>
      </w:rPr>
    </w:tblStylePr>
    <w:tblStylePr w:type="lastCol">
      <w:rPr>
        <w:b/>
        <w:bCs/>
      </w:rPr>
    </w:tblStylePr>
    <w:tblStylePr w:type="band1Vert">
      <w:tblPr/>
      <w:tcPr>
        <w:shd w:val="clear" w:color="auto" w:fill="ADCCEA" w:themeFill="accent5" w:themeFillTint="7F"/>
      </w:tcPr>
    </w:tblStylePr>
    <w:tblStylePr w:type="band1Horz">
      <w:tblPr/>
      <w:tcPr>
        <w:shd w:val="clear" w:color="auto" w:fill="ADCCEA" w:themeFill="accent5" w:themeFillTint="7F"/>
      </w:tcPr>
    </w:tblStylePr>
  </w:style>
  <w:style w:type="table" w:styleId="MediumGrid3-Accent5">
    <w:name w:val="Medium Grid 3 Accent 5"/>
    <w:basedOn w:val="TableNormal"/>
    <w:uiPriority w:val="69"/>
    <w:rsid w:val="00CE7D76"/>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6E6F4"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5B9BD5"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5B9BD5"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5B9BD5"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DCCEA"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DCCEA" w:themeFill="accent5" w:themeFillTint="7F"/>
      </w:tcPr>
    </w:tblStylePr>
  </w:style>
  <w:style w:type="table" w:styleId="MediumGrid2-Accent1">
    <w:name w:val="Medium Grid 2 Accent 1"/>
    <w:basedOn w:val="TableNormal"/>
    <w:uiPriority w:val="68"/>
    <w:rsid w:val="00CE7D76"/>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insideH w:val="single" w:sz="8" w:space="0" w:color="4472C4" w:themeColor="accent1"/>
        <w:insideV w:val="single" w:sz="8" w:space="0" w:color="4472C4" w:themeColor="accent1"/>
      </w:tblBorders>
    </w:tblPr>
    <w:tcPr>
      <w:shd w:val="clear" w:color="auto" w:fill="D0DBF0" w:themeFill="accent1" w:themeFillTint="3F"/>
    </w:tcPr>
    <w:tblStylePr w:type="firstRow">
      <w:rPr>
        <w:b/>
        <w:bCs/>
        <w:color w:val="000000" w:themeColor="text1"/>
      </w:rPr>
      <w:tblPr/>
      <w:tcPr>
        <w:shd w:val="clear" w:color="auto" w:fill="ECF1F9"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9E2F3" w:themeFill="accent1" w:themeFillTint="33"/>
      </w:tcPr>
    </w:tblStylePr>
    <w:tblStylePr w:type="band1Vert">
      <w:tblPr/>
      <w:tcPr>
        <w:shd w:val="clear" w:color="auto" w:fill="A1B8E1" w:themeFill="accent1" w:themeFillTint="7F"/>
      </w:tcPr>
    </w:tblStylePr>
    <w:tblStylePr w:type="band1Horz">
      <w:tblPr/>
      <w:tcPr>
        <w:tcBorders>
          <w:insideH w:val="single" w:sz="6" w:space="0" w:color="4472C4" w:themeColor="accent1"/>
          <w:insideV w:val="single" w:sz="6" w:space="0" w:color="4472C4" w:themeColor="accent1"/>
        </w:tcBorders>
        <w:shd w:val="clear" w:color="auto" w:fill="A1B8E1" w:themeFill="accent1" w:themeFillTint="7F"/>
      </w:tcPr>
    </w:tblStylePr>
    <w:tblStylePr w:type="nwCell">
      <w:tblPr/>
      <w:tcPr>
        <w:shd w:val="clear" w:color="auto" w:fill="FFFFFF" w:themeFill="background1"/>
      </w:tcPr>
    </w:tblStylePr>
  </w:style>
  <w:style w:type="table" w:styleId="ColourfulGridAccent1">
    <w:name w:val="Colorful Grid Accent 1"/>
    <w:basedOn w:val="TableNormal"/>
    <w:uiPriority w:val="73"/>
    <w:rsid w:val="00CE7D76"/>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9E2F3" w:themeFill="accent1" w:themeFillTint="33"/>
    </w:tcPr>
    <w:tblStylePr w:type="firstRow">
      <w:rPr>
        <w:b/>
        <w:bCs/>
      </w:rPr>
      <w:tblPr/>
      <w:tcPr>
        <w:shd w:val="clear" w:color="auto" w:fill="B4C6E7" w:themeFill="accent1" w:themeFillTint="66"/>
      </w:tcPr>
    </w:tblStylePr>
    <w:tblStylePr w:type="lastRow">
      <w:rPr>
        <w:b/>
        <w:bCs/>
        <w:color w:val="000000" w:themeColor="text1"/>
      </w:rPr>
      <w:tblPr/>
      <w:tcPr>
        <w:shd w:val="clear" w:color="auto" w:fill="B4C6E7" w:themeFill="accent1" w:themeFillTint="66"/>
      </w:tcPr>
    </w:tblStylePr>
    <w:tblStylePr w:type="firstCol">
      <w:rPr>
        <w:color w:val="FFFFFF" w:themeColor="background1"/>
      </w:rPr>
      <w:tblPr/>
      <w:tcPr>
        <w:shd w:val="clear" w:color="auto" w:fill="2F5496" w:themeFill="accent1" w:themeFillShade="BF"/>
      </w:tcPr>
    </w:tblStylePr>
    <w:tblStylePr w:type="lastCol">
      <w:rPr>
        <w:color w:val="FFFFFF" w:themeColor="background1"/>
      </w:rPr>
      <w:tblPr/>
      <w:tcPr>
        <w:shd w:val="clear" w:color="auto" w:fill="2F5496" w:themeFill="accent1" w:themeFillShade="BF"/>
      </w:tcPr>
    </w:tblStylePr>
    <w:tblStylePr w:type="band1Vert">
      <w:tblPr/>
      <w:tcPr>
        <w:shd w:val="clear" w:color="auto" w:fill="A1B8E1" w:themeFill="accent1" w:themeFillTint="7F"/>
      </w:tcPr>
    </w:tblStylePr>
    <w:tblStylePr w:type="band1Horz">
      <w:tblPr/>
      <w:tcPr>
        <w:shd w:val="clear" w:color="auto" w:fill="A1B8E1" w:themeFill="accent1"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056998">
      <w:bodyDiv w:val="1"/>
      <w:marLeft w:val="0"/>
      <w:marRight w:val="0"/>
      <w:marTop w:val="0"/>
      <w:marBottom w:val="0"/>
      <w:divBdr>
        <w:top w:val="none" w:sz="0" w:space="0" w:color="auto"/>
        <w:left w:val="none" w:sz="0" w:space="0" w:color="auto"/>
        <w:bottom w:val="none" w:sz="0" w:space="0" w:color="auto"/>
        <w:right w:val="none" w:sz="0" w:space="0" w:color="auto"/>
      </w:divBdr>
    </w:div>
    <w:div w:id="303044385">
      <w:bodyDiv w:val="1"/>
      <w:marLeft w:val="0"/>
      <w:marRight w:val="0"/>
      <w:marTop w:val="0"/>
      <w:marBottom w:val="0"/>
      <w:divBdr>
        <w:top w:val="none" w:sz="0" w:space="0" w:color="auto"/>
        <w:left w:val="none" w:sz="0" w:space="0" w:color="auto"/>
        <w:bottom w:val="none" w:sz="0" w:space="0" w:color="auto"/>
        <w:right w:val="none" w:sz="0" w:space="0" w:color="auto"/>
      </w:divBdr>
    </w:div>
    <w:div w:id="419254870">
      <w:bodyDiv w:val="1"/>
      <w:marLeft w:val="0"/>
      <w:marRight w:val="0"/>
      <w:marTop w:val="0"/>
      <w:marBottom w:val="0"/>
      <w:divBdr>
        <w:top w:val="none" w:sz="0" w:space="0" w:color="auto"/>
        <w:left w:val="none" w:sz="0" w:space="0" w:color="auto"/>
        <w:bottom w:val="none" w:sz="0" w:space="0" w:color="auto"/>
        <w:right w:val="none" w:sz="0" w:space="0" w:color="auto"/>
      </w:divBdr>
    </w:div>
    <w:div w:id="530269845">
      <w:bodyDiv w:val="1"/>
      <w:marLeft w:val="0"/>
      <w:marRight w:val="0"/>
      <w:marTop w:val="0"/>
      <w:marBottom w:val="0"/>
      <w:divBdr>
        <w:top w:val="none" w:sz="0" w:space="0" w:color="auto"/>
        <w:left w:val="none" w:sz="0" w:space="0" w:color="auto"/>
        <w:bottom w:val="none" w:sz="0" w:space="0" w:color="auto"/>
        <w:right w:val="none" w:sz="0" w:space="0" w:color="auto"/>
      </w:divBdr>
    </w:div>
    <w:div w:id="1404567907">
      <w:bodyDiv w:val="1"/>
      <w:marLeft w:val="0"/>
      <w:marRight w:val="0"/>
      <w:marTop w:val="0"/>
      <w:marBottom w:val="0"/>
      <w:divBdr>
        <w:top w:val="none" w:sz="0" w:space="0" w:color="auto"/>
        <w:left w:val="none" w:sz="0" w:space="0" w:color="auto"/>
        <w:bottom w:val="none" w:sz="0" w:space="0" w:color="auto"/>
        <w:right w:val="none" w:sz="0" w:space="0" w:color="auto"/>
      </w:divBdr>
    </w:div>
    <w:div w:id="1517115253">
      <w:bodyDiv w:val="1"/>
      <w:marLeft w:val="0"/>
      <w:marRight w:val="0"/>
      <w:marTop w:val="0"/>
      <w:marBottom w:val="0"/>
      <w:divBdr>
        <w:top w:val="none" w:sz="0" w:space="0" w:color="auto"/>
        <w:left w:val="none" w:sz="0" w:space="0" w:color="auto"/>
        <w:bottom w:val="none" w:sz="0" w:space="0" w:color="auto"/>
        <w:right w:val="none" w:sz="0" w:space="0" w:color="auto"/>
      </w:divBdr>
    </w:div>
    <w:div w:id="1878081438">
      <w:bodyDiv w:val="1"/>
      <w:marLeft w:val="0"/>
      <w:marRight w:val="0"/>
      <w:marTop w:val="0"/>
      <w:marBottom w:val="0"/>
      <w:divBdr>
        <w:top w:val="none" w:sz="0" w:space="0" w:color="auto"/>
        <w:left w:val="none" w:sz="0" w:space="0" w:color="auto"/>
        <w:bottom w:val="none" w:sz="0" w:space="0" w:color="auto"/>
        <w:right w:val="none" w:sz="0" w:space="0" w:color="auto"/>
      </w:divBdr>
    </w:div>
    <w:div w:id="1904751722">
      <w:bodyDiv w:val="1"/>
      <w:marLeft w:val="0"/>
      <w:marRight w:val="0"/>
      <w:marTop w:val="0"/>
      <w:marBottom w:val="0"/>
      <w:divBdr>
        <w:top w:val="none" w:sz="0" w:space="0" w:color="auto"/>
        <w:left w:val="none" w:sz="0" w:space="0" w:color="auto"/>
        <w:bottom w:val="none" w:sz="0" w:space="0" w:color="auto"/>
        <w:right w:val="none" w:sz="0" w:space="0" w:color="auto"/>
      </w:divBdr>
    </w:div>
    <w:div w:id="2044549945">
      <w:bodyDiv w:val="1"/>
      <w:marLeft w:val="0"/>
      <w:marRight w:val="0"/>
      <w:marTop w:val="0"/>
      <w:marBottom w:val="0"/>
      <w:divBdr>
        <w:top w:val="none" w:sz="0" w:space="0" w:color="auto"/>
        <w:left w:val="none" w:sz="0" w:space="0" w:color="auto"/>
        <w:bottom w:val="none" w:sz="0" w:space="0" w:color="auto"/>
        <w:right w:val="none" w:sz="0" w:space="0" w:color="auto"/>
      </w:divBdr>
    </w:div>
    <w:div w:id="2081633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QuickStyle" Target="diagrams/quickStyle1.xm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A38EEF8-1F4C-4FBB-A008-A6CCC55B4546}" type="doc">
      <dgm:prSet loTypeId="urn:microsoft.com/office/officeart/2005/8/layout/default" loCatId="list" qsTypeId="urn:microsoft.com/office/officeart/2005/8/quickstyle/simple1" qsCatId="simple" csTypeId="urn:microsoft.com/office/officeart/2005/8/colors/colorful4" csCatId="colorful" phldr="1"/>
      <dgm:spPr/>
      <dgm:t>
        <a:bodyPr/>
        <a:lstStyle/>
        <a:p>
          <a:endParaRPr lang="en-US"/>
        </a:p>
      </dgm:t>
    </dgm:pt>
    <dgm:pt modelId="{FC3DA99D-4594-4931-86BD-295790909F72}">
      <dgm:prSet phldrT="[Text]"/>
      <dgm:spPr>
        <a:xfrm>
          <a:off x="161002" y="1696"/>
          <a:ext cx="2459235" cy="1475541"/>
        </a:xfrm>
        <a:solidFill>
          <a:srgbClr val="8064A2">
            <a:hueOff val="0"/>
            <a:satOff val="0"/>
            <a:lumOff val="0"/>
            <a:alphaOff val="0"/>
          </a:srgbClr>
        </a:solidFill>
        <a:ln w="25400" cap="flat" cmpd="sng" algn="ctr">
          <a:solidFill>
            <a:sysClr val="window" lastClr="FFFFFF">
              <a:hueOff val="0"/>
              <a:satOff val="0"/>
              <a:lumOff val="0"/>
              <a:alphaOff val="0"/>
            </a:sysClr>
          </a:solidFill>
          <a:prstDash val="solid"/>
        </a:ln>
        <a:effectLst/>
      </dgm:spPr>
      <dgm:t>
        <a:bodyPr/>
        <a:lstStyle/>
        <a:p>
          <a:pPr algn="ctr">
            <a:buNone/>
          </a:pPr>
          <a:r>
            <a:rPr lang="en-US">
              <a:solidFill>
                <a:sysClr val="window" lastClr="FFFFFF"/>
              </a:solidFill>
              <a:latin typeface="Calibri"/>
              <a:ea typeface="+mn-ea"/>
              <a:cs typeface="+mn-cs"/>
            </a:rPr>
            <a:t>The management</a:t>
          </a:r>
        </a:p>
      </dgm:t>
    </dgm:pt>
    <dgm:pt modelId="{CA843EE9-BEC5-467D-803B-AF062FAD27CD}" type="parTrans" cxnId="{2BFF76B2-0F87-4EB1-996D-8F550CDF7D3F}">
      <dgm:prSet/>
      <dgm:spPr/>
      <dgm:t>
        <a:bodyPr/>
        <a:lstStyle/>
        <a:p>
          <a:pPr algn="ctr"/>
          <a:endParaRPr lang="en-US"/>
        </a:p>
      </dgm:t>
    </dgm:pt>
    <dgm:pt modelId="{B1324397-0B07-4945-8C1F-54AE9CD6F031}" type="sibTrans" cxnId="{2BFF76B2-0F87-4EB1-996D-8F550CDF7D3F}">
      <dgm:prSet/>
      <dgm:spPr/>
      <dgm:t>
        <a:bodyPr/>
        <a:lstStyle/>
        <a:p>
          <a:pPr algn="ctr"/>
          <a:endParaRPr lang="en-US"/>
        </a:p>
      </dgm:t>
    </dgm:pt>
    <dgm:pt modelId="{FC951901-BF0F-42AD-8579-C0E1247DD153}">
      <dgm:prSet phldrT="[Text]"/>
      <dgm:spPr>
        <a:xfrm>
          <a:off x="2866161" y="1696"/>
          <a:ext cx="2459235" cy="1475541"/>
        </a:xfrm>
        <a:solidFill>
          <a:srgbClr val="8064A2">
            <a:hueOff val="-1488257"/>
            <a:satOff val="8966"/>
            <a:lumOff val="719"/>
            <a:alphaOff val="0"/>
          </a:srgbClr>
        </a:solidFill>
        <a:ln w="25400" cap="flat" cmpd="sng" algn="ctr">
          <a:solidFill>
            <a:sysClr val="window" lastClr="FFFFFF">
              <a:hueOff val="0"/>
              <a:satOff val="0"/>
              <a:lumOff val="0"/>
              <a:alphaOff val="0"/>
            </a:sysClr>
          </a:solidFill>
          <a:prstDash val="solid"/>
        </a:ln>
        <a:effectLst/>
      </dgm:spPr>
      <dgm:t>
        <a:bodyPr/>
        <a:lstStyle/>
        <a:p>
          <a:pPr algn="ctr">
            <a:buNone/>
          </a:pPr>
          <a:r>
            <a:rPr lang="en-US">
              <a:solidFill>
                <a:sysClr val="window" lastClr="FFFFFF"/>
              </a:solidFill>
              <a:latin typeface="Calibri"/>
              <a:ea typeface="+mn-ea"/>
              <a:cs typeface="+mn-cs"/>
            </a:rPr>
            <a:t>The employee</a:t>
          </a:r>
        </a:p>
      </dgm:t>
    </dgm:pt>
    <dgm:pt modelId="{20CBBBAC-4307-4C5B-BE9B-F090B5919697}" type="parTrans" cxnId="{3D0E10D1-F4BD-45EA-BF8A-5FB15872A36F}">
      <dgm:prSet/>
      <dgm:spPr/>
      <dgm:t>
        <a:bodyPr/>
        <a:lstStyle/>
        <a:p>
          <a:pPr algn="ctr"/>
          <a:endParaRPr lang="en-US"/>
        </a:p>
      </dgm:t>
    </dgm:pt>
    <dgm:pt modelId="{DD3F9DB0-B43F-40D7-B2B0-8B6AF9429FBC}" type="sibTrans" cxnId="{3D0E10D1-F4BD-45EA-BF8A-5FB15872A36F}">
      <dgm:prSet/>
      <dgm:spPr/>
      <dgm:t>
        <a:bodyPr/>
        <a:lstStyle/>
        <a:p>
          <a:pPr algn="ctr"/>
          <a:endParaRPr lang="en-US"/>
        </a:p>
      </dgm:t>
    </dgm:pt>
    <dgm:pt modelId="{3FCA1E25-57DA-4A11-A7F1-EE5AA3CFCD7D}">
      <dgm:prSet phldrT="[Text]"/>
      <dgm:spPr>
        <a:xfrm>
          <a:off x="161002" y="1723161"/>
          <a:ext cx="2459235" cy="1475541"/>
        </a:xfrm>
        <a:solidFill>
          <a:srgbClr val="8064A2">
            <a:hueOff val="-2976513"/>
            <a:satOff val="17933"/>
            <a:lumOff val="1437"/>
            <a:alphaOff val="0"/>
          </a:srgbClr>
        </a:solidFill>
        <a:ln w="25400" cap="flat" cmpd="sng" algn="ctr">
          <a:solidFill>
            <a:sysClr val="window" lastClr="FFFFFF">
              <a:hueOff val="0"/>
              <a:satOff val="0"/>
              <a:lumOff val="0"/>
              <a:alphaOff val="0"/>
            </a:sysClr>
          </a:solidFill>
          <a:prstDash val="solid"/>
        </a:ln>
        <a:effectLst/>
      </dgm:spPr>
      <dgm:t>
        <a:bodyPr/>
        <a:lstStyle/>
        <a:p>
          <a:pPr algn="ctr">
            <a:buNone/>
          </a:pPr>
          <a:r>
            <a:rPr lang="en-US">
              <a:solidFill>
                <a:sysClr val="window" lastClr="FFFFFF"/>
              </a:solidFill>
              <a:latin typeface="Calibri"/>
              <a:ea typeface="+mn-ea"/>
              <a:cs typeface="+mn-cs"/>
            </a:rPr>
            <a:t>The service Provider</a:t>
          </a:r>
        </a:p>
      </dgm:t>
    </dgm:pt>
    <dgm:pt modelId="{9FD57AA9-B1C9-452F-AEC9-BCD5CE09E59D}" type="parTrans" cxnId="{4BA8B7FC-D583-42A2-BFCA-93456CDC2BB5}">
      <dgm:prSet/>
      <dgm:spPr/>
      <dgm:t>
        <a:bodyPr/>
        <a:lstStyle/>
        <a:p>
          <a:pPr algn="ctr"/>
          <a:endParaRPr lang="en-US"/>
        </a:p>
      </dgm:t>
    </dgm:pt>
    <dgm:pt modelId="{54990EB6-9DF5-4CE9-9F50-92D794A560C6}" type="sibTrans" cxnId="{4BA8B7FC-D583-42A2-BFCA-93456CDC2BB5}">
      <dgm:prSet/>
      <dgm:spPr/>
      <dgm:t>
        <a:bodyPr/>
        <a:lstStyle/>
        <a:p>
          <a:pPr algn="ctr"/>
          <a:endParaRPr lang="en-US"/>
        </a:p>
      </dgm:t>
    </dgm:pt>
    <dgm:pt modelId="{AB9E617A-B863-415B-9FAA-B8C55B88B3CB}">
      <dgm:prSet phldrT="[Text]"/>
      <dgm:spPr>
        <a:xfrm>
          <a:off x="2866161" y="1723161"/>
          <a:ext cx="2459235" cy="1475541"/>
        </a:xfrm>
        <a:solidFill>
          <a:srgbClr val="8064A2">
            <a:hueOff val="-4464770"/>
            <a:satOff val="26899"/>
            <a:lumOff val="2156"/>
            <a:alphaOff val="0"/>
          </a:srgbClr>
        </a:solidFill>
        <a:ln w="25400" cap="flat" cmpd="sng" algn="ctr">
          <a:solidFill>
            <a:sysClr val="window" lastClr="FFFFFF">
              <a:hueOff val="0"/>
              <a:satOff val="0"/>
              <a:lumOff val="0"/>
              <a:alphaOff val="0"/>
            </a:sysClr>
          </a:solidFill>
          <a:prstDash val="solid"/>
        </a:ln>
        <a:effectLst/>
      </dgm:spPr>
      <dgm:t>
        <a:bodyPr/>
        <a:lstStyle/>
        <a:p>
          <a:pPr algn="ctr">
            <a:buNone/>
          </a:pPr>
          <a:r>
            <a:rPr lang="en-US">
              <a:solidFill>
                <a:sysClr val="window" lastClr="FFFFFF"/>
              </a:solidFill>
              <a:latin typeface="Calibri"/>
              <a:ea typeface="+mn-ea"/>
              <a:cs typeface="+mn-cs"/>
            </a:rPr>
            <a:t>The government</a:t>
          </a:r>
        </a:p>
      </dgm:t>
    </dgm:pt>
    <dgm:pt modelId="{157ACE6D-5D22-4ABF-A551-8DB01121BA3F}" type="parTrans" cxnId="{062EEA4F-56A7-48E2-8E79-2D3DDAA969B7}">
      <dgm:prSet/>
      <dgm:spPr/>
      <dgm:t>
        <a:bodyPr/>
        <a:lstStyle/>
        <a:p>
          <a:pPr algn="ctr"/>
          <a:endParaRPr lang="en-US"/>
        </a:p>
      </dgm:t>
    </dgm:pt>
    <dgm:pt modelId="{E56E6B0D-446E-42B7-A760-A6AF41A2D4E5}" type="sibTrans" cxnId="{062EEA4F-56A7-48E2-8E79-2D3DDAA969B7}">
      <dgm:prSet/>
      <dgm:spPr/>
      <dgm:t>
        <a:bodyPr/>
        <a:lstStyle/>
        <a:p>
          <a:pPr algn="ctr"/>
          <a:endParaRPr lang="en-US"/>
        </a:p>
      </dgm:t>
    </dgm:pt>
    <dgm:pt modelId="{9FA44C1D-0DAF-48C7-88E5-BEA6B9B990FE}" type="pres">
      <dgm:prSet presAssocID="{EA38EEF8-1F4C-4FBB-A008-A6CCC55B4546}" presName="diagram" presStyleCnt="0">
        <dgm:presLayoutVars>
          <dgm:dir/>
          <dgm:resizeHandles val="exact"/>
        </dgm:presLayoutVars>
      </dgm:prSet>
      <dgm:spPr/>
    </dgm:pt>
    <dgm:pt modelId="{BE646766-000C-4062-AE0D-CC8B3692FE4B}" type="pres">
      <dgm:prSet presAssocID="{FC3DA99D-4594-4931-86BD-295790909F72}" presName="node" presStyleLbl="node1" presStyleIdx="0" presStyleCnt="4">
        <dgm:presLayoutVars>
          <dgm:bulletEnabled val="1"/>
        </dgm:presLayoutVars>
      </dgm:prSet>
      <dgm:spPr>
        <a:prstGeom prst="rect">
          <a:avLst/>
        </a:prstGeom>
      </dgm:spPr>
    </dgm:pt>
    <dgm:pt modelId="{D8E30ACE-7B9F-495A-A158-93293EC2A562}" type="pres">
      <dgm:prSet presAssocID="{B1324397-0B07-4945-8C1F-54AE9CD6F031}" presName="sibTrans" presStyleCnt="0"/>
      <dgm:spPr/>
    </dgm:pt>
    <dgm:pt modelId="{C1623A41-CD95-4660-AB22-3B66B6F36287}" type="pres">
      <dgm:prSet presAssocID="{FC951901-BF0F-42AD-8579-C0E1247DD153}" presName="node" presStyleLbl="node1" presStyleIdx="1" presStyleCnt="4">
        <dgm:presLayoutVars>
          <dgm:bulletEnabled val="1"/>
        </dgm:presLayoutVars>
      </dgm:prSet>
      <dgm:spPr>
        <a:prstGeom prst="rect">
          <a:avLst/>
        </a:prstGeom>
      </dgm:spPr>
    </dgm:pt>
    <dgm:pt modelId="{875F2EB1-2195-4EDE-9A7E-91B3C996052C}" type="pres">
      <dgm:prSet presAssocID="{DD3F9DB0-B43F-40D7-B2B0-8B6AF9429FBC}" presName="sibTrans" presStyleCnt="0"/>
      <dgm:spPr/>
    </dgm:pt>
    <dgm:pt modelId="{47803236-A43D-4AC6-8422-9BE40F58CF6C}" type="pres">
      <dgm:prSet presAssocID="{3FCA1E25-57DA-4A11-A7F1-EE5AA3CFCD7D}" presName="node" presStyleLbl="node1" presStyleIdx="2" presStyleCnt="4">
        <dgm:presLayoutVars>
          <dgm:bulletEnabled val="1"/>
        </dgm:presLayoutVars>
      </dgm:prSet>
      <dgm:spPr>
        <a:prstGeom prst="rect">
          <a:avLst/>
        </a:prstGeom>
      </dgm:spPr>
    </dgm:pt>
    <dgm:pt modelId="{78272292-475B-4B66-B108-1E9C8FADCFD3}" type="pres">
      <dgm:prSet presAssocID="{54990EB6-9DF5-4CE9-9F50-92D794A560C6}" presName="sibTrans" presStyleCnt="0"/>
      <dgm:spPr/>
    </dgm:pt>
    <dgm:pt modelId="{97628756-0DC5-444C-9128-EBAFB25A8530}" type="pres">
      <dgm:prSet presAssocID="{AB9E617A-B863-415B-9FAA-B8C55B88B3CB}" presName="node" presStyleLbl="node1" presStyleIdx="3" presStyleCnt="4">
        <dgm:presLayoutVars>
          <dgm:bulletEnabled val="1"/>
        </dgm:presLayoutVars>
      </dgm:prSet>
      <dgm:spPr>
        <a:prstGeom prst="rect">
          <a:avLst/>
        </a:prstGeom>
      </dgm:spPr>
    </dgm:pt>
  </dgm:ptLst>
  <dgm:cxnLst>
    <dgm:cxn modelId="{062EEA4F-56A7-48E2-8E79-2D3DDAA969B7}" srcId="{EA38EEF8-1F4C-4FBB-A008-A6CCC55B4546}" destId="{AB9E617A-B863-415B-9FAA-B8C55B88B3CB}" srcOrd="3" destOrd="0" parTransId="{157ACE6D-5D22-4ABF-A551-8DB01121BA3F}" sibTransId="{E56E6B0D-446E-42B7-A760-A6AF41A2D4E5}"/>
    <dgm:cxn modelId="{536EAA60-9828-473A-A0EA-098587A62BB4}" type="presOf" srcId="{EA38EEF8-1F4C-4FBB-A008-A6CCC55B4546}" destId="{9FA44C1D-0DAF-48C7-88E5-BEA6B9B990FE}" srcOrd="0" destOrd="0" presId="urn:microsoft.com/office/officeart/2005/8/layout/default"/>
    <dgm:cxn modelId="{48846382-3872-400F-9382-AE367A9BEBA0}" type="presOf" srcId="{AB9E617A-B863-415B-9FAA-B8C55B88B3CB}" destId="{97628756-0DC5-444C-9128-EBAFB25A8530}" srcOrd="0" destOrd="0" presId="urn:microsoft.com/office/officeart/2005/8/layout/default"/>
    <dgm:cxn modelId="{BE30ED82-925E-47C4-8695-7EF7C5B204C1}" type="presOf" srcId="{FC951901-BF0F-42AD-8579-C0E1247DD153}" destId="{C1623A41-CD95-4660-AB22-3B66B6F36287}" srcOrd="0" destOrd="0" presId="urn:microsoft.com/office/officeart/2005/8/layout/default"/>
    <dgm:cxn modelId="{2BFF76B2-0F87-4EB1-996D-8F550CDF7D3F}" srcId="{EA38EEF8-1F4C-4FBB-A008-A6CCC55B4546}" destId="{FC3DA99D-4594-4931-86BD-295790909F72}" srcOrd="0" destOrd="0" parTransId="{CA843EE9-BEC5-467D-803B-AF062FAD27CD}" sibTransId="{B1324397-0B07-4945-8C1F-54AE9CD6F031}"/>
    <dgm:cxn modelId="{3D0E10D1-F4BD-45EA-BF8A-5FB15872A36F}" srcId="{EA38EEF8-1F4C-4FBB-A008-A6CCC55B4546}" destId="{FC951901-BF0F-42AD-8579-C0E1247DD153}" srcOrd="1" destOrd="0" parTransId="{20CBBBAC-4307-4C5B-BE9B-F090B5919697}" sibTransId="{DD3F9DB0-B43F-40D7-B2B0-8B6AF9429FBC}"/>
    <dgm:cxn modelId="{B975FDD3-ADF7-4C62-A31C-BF61CCB2CE7C}" type="presOf" srcId="{FC3DA99D-4594-4931-86BD-295790909F72}" destId="{BE646766-000C-4062-AE0D-CC8B3692FE4B}" srcOrd="0" destOrd="0" presId="urn:microsoft.com/office/officeart/2005/8/layout/default"/>
    <dgm:cxn modelId="{F0F043EB-4A61-4D03-A447-0EEC79E43A2B}" type="presOf" srcId="{3FCA1E25-57DA-4A11-A7F1-EE5AA3CFCD7D}" destId="{47803236-A43D-4AC6-8422-9BE40F58CF6C}" srcOrd="0" destOrd="0" presId="urn:microsoft.com/office/officeart/2005/8/layout/default"/>
    <dgm:cxn modelId="{4BA8B7FC-D583-42A2-BFCA-93456CDC2BB5}" srcId="{EA38EEF8-1F4C-4FBB-A008-A6CCC55B4546}" destId="{3FCA1E25-57DA-4A11-A7F1-EE5AA3CFCD7D}" srcOrd="2" destOrd="0" parTransId="{9FD57AA9-B1C9-452F-AEC9-BCD5CE09E59D}" sibTransId="{54990EB6-9DF5-4CE9-9F50-92D794A560C6}"/>
    <dgm:cxn modelId="{16B1CF50-CE6F-4E81-8796-6B1C3D245E8E}" type="presParOf" srcId="{9FA44C1D-0DAF-48C7-88E5-BEA6B9B990FE}" destId="{BE646766-000C-4062-AE0D-CC8B3692FE4B}" srcOrd="0" destOrd="0" presId="urn:microsoft.com/office/officeart/2005/8/layout/default"/>
    <dgm:cxn modelId="{84A07A39-6EA8-417E-97A2-D89C98D85E02}" type="presParOf" srcId="{9FA44C1D-0DAF-48C7-88E5-BEA6B9B990FE}" destId="{D8E30ACE-7B9F-495A-A158-93293EC2A562}" srcOrd="1" destOrd="0" presId="urn:microsoft.com/office/officeart/2005/8/layout/default"/>
    <dgm:cxn modelId="{E1054B29-6689-4809-B8B1-3CB726A26F12}" type="presParOf" srcId="{9FA44C1D-0DAF-48C7-88E5-BEA6B9B990FE}" destId="{C1623A41-CD95-4660-AB22-3B66B6F36287}" srcOrd="2" destOrd="0" presId="urn:microsoft.com/office/officeart/2005/8/layout/default"/>
    <dgm:cxn modelId="{17F55F43-1E6E-4932-BCE4-70CCF9EEFB52}" type="presParOf" srcId="{9FA44C1D-0DAF-48C7-88E5-BEA6B9B990FE}" destId="{875F2EB1-2195-4EDE-9A7E-91B3C996052C}" srcOrd="3" destOrd="0" presId="urn:microsoft.com/office/officeart/2005/8/layout/default"/>
    <dgm:cxn modelId="{D57B77D3-E2C9-4F76-BF80-E7A7E9DB6B76}" type="presParOf" srcId="{9FA44C1D-0DAF-48C7-88E5-BEA6B9B990FE}" destId="{47803236-A43D-4AC6-8422-9BE40F58CF6C}" srcOrd="4" destOrd="0" presId="urn:microsoft.com/office/officeart/2005/8/layout/default"/>
    <dgm:cxn modelId="{DE0D9FD8-334F-4AA7-813C-763EAE765EA5}" type="presParOf" srcId="{9FA44C1D-0DAF-48C7-88E5-BEA6B9B990FE}" destId="{78272292-475B-4B66-B108-1E9C8FADCFD3}" srcOrd="5" destOrd="0" presId="urn:microsoft.com/office/officeart/2005/8/layout/default"/>
    <dgm:cxn modelId="{6FB02259-49B9-4ADA-A543-09B3FB94AAA7}" type="presParOf" srcId="{9FA44C1D-0DAF-48C7-88E5-BEA6B9B990FE}" destId="{97628756-0DC5-444C-9128-EBAFB25A8530}" srcOrd="6"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E646766-000C-4062-AE0D-CC8B3692FE4B}">
      <dsp:nvSpPr>
        <dsp:cNvPr id="0" name=""/>
        <dsp:cNvSpPr/>
      </dsp:nvSpPr>
      <dsp:spPr>
        <a:xfrm>
          <a:off x="161002" y="1696"/>
          <a:ext cx="2459235" cy="1475541"/>
        </a:xfrm>
        <a:prstGeom prst="rect">
          <a:avLst/>
        </a:prstGeom>
        <a:solidFill>
          <a:srgbClr val="8064A2">
            <a:hueOff val="0"/>
            <a:satOff val="0"/>
            <a:lumOff val="0"/>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US" sz="3200" kern="1200">
              <a:solidFill>
                <a:sysClr val="window" lastClr="FFFFFF"/>
              </a:solidFill>
              <a:latin typeface="Calibri"/>
              <a:ea typeface="+mn-ea"/>
              <a:cs typeface="+mn-cs"/>
            </a:rPr>
            <a:t>The management</a:t>
          </a:r>
        </a:p>
      </dsp:txBody>
      <dsp:txXfrm>
        <a:off x="161002" y="1696"/>
        <a:ext cx="2459235" cy="1475541"/>
      </dsp:txXfrm>
    </dsp:sp>
    <dsp:sp modelId="{C1623A41-CD95-4660-AB22-3B66B6F36287}">
      <dsp:nvSpPr>
        <dsp:cNvPr id="0" name=""/>
        <dsp:cNvSpPr/>
      </dsp:nvSpPr>
      <dsp:spPr>
        <a:xfrm>
          <a:off x="2866161" y="1696"/>
          <a:ext cx="2459235" cy="1475541"/>
        </a:xfrm>
        <a:prstGeom prst="rect">
          <a:avLst/>
        </a:prstGeom>
        <a:solidFill>
          <a:srgbClr val="8064A2">
            <a:hueOff val="-1488257"/>
            <a:satOff val="8966"/>
            <a:lumOff val="719"/>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US" sz="3200" kern="1200">
              <a:solidFill>
                <a:sysClr val="window" lastClr="FFFFFF"/>
              </a:solidFill>
              <a:latin typeface="Calibri"/>
              <a:ea typeface="+mn-ea"/>
              <a:cs typeface="+mn-cs"/>
            </a:rPr>
            <a:t>The employee</a:t>
          </a:r>
        </a:p>
      </dsp:txBody>
      <dsp:txXfrm>
        <a:off x="2866161" y="1696"/>
        <a:ext cx="2459235" cy="1475541"/>
      </dsp:txXfrm>
    </dsp:sp>
    <dsp:sp modelId="{47803236-A43D-4AC6-8422-9BE40F58CF6C}">
      <dsp:nvSpPr>
        <dsp:cNvPr id="0" name=""/>
        <dsp:cNvSpPr/>
      </dsp:nvSpPr>
      <dsp:spPr>
        <a:xfrm>
          <a:off x="161002" y="1723161"/>
          <a:ext cx="2459235" cy="1475541"/>
        </a:xfrm>
        <a:prstGeom prst="rect">
          <a:avLst/>
        </a:prstGeom>
        <a:solidFill>
          <a:srgbClr val="8064A2">
            <a:hueOff val="-2976513"/>
            <a:satOff val="17933"/>
            <a:lumOff val="1437"/>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US" sz="3200" kern="1200">
              <a:solidFill>
                <a:sysClr val="window" lastClr="FFFFFF"/>
              </a:solidFill>
              <a:latin typeface="Calibri"/>
              <a:ea typeface="+mn-ea"/>
              <a:cs typeface="+mn-cs"/>
            </a:rPr>
            <a:t>The service Provider</a:t>
          </a:r>
        </a:p>
      </dsp:txBody>
      <dsp:txXfrm>
        <a:off x="161002" y="1723161"/>
        <a:ext cx="2459235" cy="1475541"/>
      </dsp:txXfrm>
    </dsp:sp>
    <dsp:sp modelId="{97628756-0DC5-444C-9128-EBAFB25A8530}">
      <dsp:nvSpPr>
        <dsp:cNvPr id="0" name=""/>
        <dsp:cNvSpPr/>
      </dsp:nvSpPr>
      <dsp:spPr>
        <a:xfrm>
          <a:off x="2866161" y="1723161"/>
          <a:ext cx="2459235" cy="1475541"/>
        </a:xfrm>
        <a:prstGeom prst="rect">
          <a:avLst/>
        </a:prstGeom>
        <a:solidFill>
          <a:srgbClr val="8064A2">
            <a:hueOff val="-4464770"/>
            <a:satOff val="26899"/>
            <a:lumOff val="2156"/>
            <a:alphaOff val="0"/>
          </a:srgbClr>
        </a:solidFill>
        <a:ln w="254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1920" tIns="121920" rIns="121920" bIns="121920" numCol="1" spcCol="1270" anchor="ctr" anchorCtr="0">
          <a:noAutofit/>
        </a:bodyPr>
        <a:lstStyle/>
        <a:p>
          <a:pPr marL="0" lvl="0" indent="0" algn="ctr" defTabSz="1422400">
            <a:lnSpc>
              <a:spcPct val="90000"/>
            </a:lnSpc>
            <a:spcBef>
              <a:spcPct val="0"/>
            </a:spcBef>
            <a:spcAft>
              <a:spcPct val="35000"/>
            </a:spcAft>
            <a:buNone/>
          </a:pPr>
          <a:r>
            <a:rPr lang="en-US" sz="3200" kern="1200">
              <a:solidFill>
                <a:sysClr val="window" lastClr="FFFFFF"/>
              </a:solidFill>
              <a:latin typeface="Calibri"/>
              <a:ea typeface="+mn-ea"/>
              <a:cs typeface="+mn-cs"/>
            </a:rPr>
            <a:t>The government</a:t>
          </a:r>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C335F4-6101-45C4-A935-78624F168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17</Pages>
  <Words>2438</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16303</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Georgiaandrada08@outlook.com</cp:lastModifiedBy>
  <cp:revision>9</cp:revision>
  <dcterms:created xsi:type="dcterms:W3CDTF">2022-12-13T20:44:00Z</dcterms:created>
  <dcterms:modified xsi:type="dcterms:W3CDTF">2022-12-18T21:05:00Z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2c70654992635a1f7fcf1250e8a804f2d17e5f0a605e7b8f23191fcdcc2fccb6</vt:lpwstr>
  </property>
</Properties>
</file>