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AF22F" w14:textId="77777777" w:rsidR="00D87B6A" w:rsidRDefault="00D87B6A">
      <w:pPr>
        <w:rPr>
          <w:rFonts w:eastAsiaTheme="majorEastAsia"/>
          <w:b/>
          <w:bCs/>
          <w:color w:val="365F91" w:themeColor="accent1" w:themeShade="BF"/>
          <w:sz w:val="28"/>
          <w:lang w:val="en-GB"/>
        </w:rPr>
      </w:pPr>
      <w:bookmarkStart w:id="0" w:name="_Toc22871929"/>
      <w:bookmarkStart w:id="1" w:name="_Toc516231216"/>
    </w:p>
    <w:p w14:paraId="77FA1DCE" w14:textId="5361C6EA" w:rsidR="00496F5A" w:rsidRPr="00496F5A" w:rsidRDefault="00496F5A" w:rsidP="00496F5A">
      <w:pPr>
        <w:spacing w:after="200" w:line="276" w:lineRule="auto"/>
        <w:jc w:val="center"/>
        <w:rPr>
          <w:b/>
          <w:bCs/>
          <w:sz w:val="44"/>
          <w:szCs w:val="44"/>
        </w:rPr>
      </w:pPr>
      <w:r w:rsidRPr="00496F5A">
        <w:rPr>
          <w:b/>
          <w:bCs/>
          <w:sz w:val="44"/>
          <w:szCs w:val="44"/>
        </w:rPr>
        <w:t>ACADEMIC AND EMPLOYBILITY SKILLS</w:t>
      </w:r>
    </w:p>
    <w:p w14:paraId="51565408" w14:textId="77777777" w:rsidR="00496F5A" w:rsidRPr="00496F5A" w:rsidRDefault="00496F5A" w:rsidP="00496F5A">
      <w:pPr>
        <w:spacing w:after="200"/>
        <w:jc w:val="center"/>
        <w:rPr>
          <w:b/>
        </w:rPr>
      </w:pPr>
      <w:r w:rsidRPr="00496F5A">
        <w:rPr>
          <w:b/>
        </w:rPr>
        <w:t>STUDENT NAME: FAZLEE ZAHID</w:t>
      </w:r>
    </w:p>
    <w:p w14:paraId="77E29BD5" w14:textId="77777777" w:rsidR="00496F5A" w:rsidRPr="00496F5A" w:rsidRDefault="00496F5A" w:rsidP="00496F5A">
      <w:pPr>
        <w:spacing w:after="200"/>
        <w:jc w:val="center"/>
        <w:rPr>
          <w:b/>
        </w:rPr>
      </w:pPr>
      <w:r w:rsidRPr="00496F5A">
        <w:rPr>
          <w:b/>
        </w:rPr>
        <w:t>STUDENT ID: 2012168</w:t>
      </w:r>
    </w:p>
    <w:p w14:paraId="4B812DEB" w14:textId="474D5A7F" w:rsidR="00496F5A" w:rsidRPr="00496F5A" w:rsidRDefault="00496F5A" w:rsidP="00496F5A">
      <w:pPr>
        <w:spacing w:after="200"/>
        <w:jc w:val="center"/>
        <w:rPr>
          <w:b/>
        </w:rPr>
      </w:pPr>
      <w:r w:rsidRPr="00496F5A">
        <w:rPr>
          <w:b/>
        </w:rPr>
        <w:t xml:space="preserve">MODULE TITLE: </w:t>
      </w:r>
      <w:r w:rsidR="0094110B">
        <w:rPr>
          <w:b/>
        </w:rPr>
        <w:t>ACADEMIC AND EMPLOYBILITY SKILLS</w:t>
      </w:r>
    </w:p>
    <w:p w14:paraId="35CB6DCF" w14:textId="6DFBD3C2" w:rsidR="00496F5A" w:rsidRPr="00496F5A" w:rsidRDefault="00496F5A" w:rsidP="00496F5A">
      <w:pPr>
        <w:spacing w:after="200"/>
        <w:jc w:val="center"/>
        <w:rPr>
          <w:b/>
        </w:rPr>
      </w:pPr>
      <w:r w:rsidRPr="00496F5A">
        <w:rPr>
          <w:b/>
        </w:rPr>
        <w:t>MODULE CODE: BMSW400</w:t>
      </w:r>
      <w:r w:rsidR="0094110B">
        <w:rPr>
          <w:b/>
        </w:rPr>
        <w:t>1</w:t>
      </w:r>
    </w:p>
    <w:p w14:paraId="58406515" w14:textId="5C4A8DD5" w:rsidR="00496F5A" w:rsidRPr="00496F5A" w:rsidRDefault="00496F5A" w:rsidP="00496F5A">
      <w:pPr>
        <w:spacing w:after="200"/>
        <w:jc w:val="center"/>
        <w:rPr>
          <w:b/>
        </w:rPr>
      </w:pPr>
      <w:r w:rsidRPr="00496F5A">
        <w:rPr>
          <w:b/>
        </w:rPr>
        <w:t xml:space="preserve">ASSIGNMENT TITLE: </w:t>
      </w:r>
      <w:r w:rsidR="0094110B">
        <w:rPr>
          <w:b/>
        </w:rPr>
        <w:t>ACADEMIC AND EMPLOYBILTY SKILLS</w:t>
      </w:r>
    </w:p>
    <w:p w14:paraId="3972AA06" w14:textId="50CBA342" w:rsidR="00496F5A" w:rsidRPr="00496F5A" w:rsidRDefault="00496F5A" w:rsidP="00496F5A">
      <w:pPr>
        <w:jc w:val="center"/>
      </w:pPr>
      <w:r w:rsidRPr="00496F5A">
        <w:rPr>
          <w:b/>
        </w:rPr>
        <w:t xml:space="preserve">LECTURER: </w:t>
      </w:r>
      <w:r w:rsidR="0094110B">
        <w:rPr>
          <w:b/>
        </w:rPr>
        <w:t>NADEEM MIRZA / SYLVIA HOFFMAN</w:t>
      </w:r>
    </w:p>
    <w:p w14:paraId="7EF18862" w14:textId="77777777" w:rsidR="00496F5A" w:rsidRPr="005024DA" w:rsidRDefault="00496F5A" w:rsidP="00496F5A">
      <w:pPr>
        <w:jc w:val="center"/>
        <w:rPr>
          <w:b/>
          <w:i/>
          <w:color w:val="002060"/>
          <w:sz w:val="40"/>
          <w:szCs w:val="40"/>
        </w:rPr>
      </w:pPr>
    </w:p>
    <w:p w14:paraId="3E88E11A" w14:textId="1B15F13D" w:rsidR="00EA7FDA" w:rsidRPr="00D87B6A" w:rsidRDefault="00EA7FDA" w:rsidP="00D87B6A">
      <w:pPr>
        <w:pStyle w:val="Title"/>
        <w:jc w:val="center"/>
        <w:rPr>
          <w:sz w:val="72"/>
          <w:szCs w:val="72"/>
          <w:lang w:val="en-GB"/>
        </w:rPr>
        <w:sectPr w:rsidR="00EA7FDA" w:rsidRPr="00D87B6A" w:rsidSect="002930E2">
          <w:footerReference w:type="default" r:id="rId8"/>
          <w:type w:val="continuous"/>
          <w:pgSz w:w="12240" w:h="15840"/>
          <w:pgMar w:top="1440" w:right="1440" w:bottom="1440" w:left="1440" w:header="720" w:footer="720" w:gutter="0"/>
          <w:pgBorders w:offsetFrom="page">
            <w:top w:val="single" w:sz="8" w:space="24" w:color="1F497D" w:themeColor="text2"/>
            <w:left w:val="single" w:sz="8" w:space="24" w:color="1F497D" w:themeColor="text2"/>
            <w:bottom w:val="single" w:sz="8" w:space="24" w:color="1F497D" w:themeColor="text2"/>
            <w:right w:val="single" w:sz="8" w:space="24" w:color="1F497D" w:themeColor="text2"/>
          </w:pgBorders>
          <w:pgNumType w:start="0"/>
          <w:cols w:space="720"/>
          <w:titlePg/>
          <w:docGrid w:linePitch="360"/>
        </w:sectPr>
      </w:pPr>
    </w:p>
    <w:sdt>
      <w:sdtPr>
        <w:rPr>
          <w:rFonts w:ascii="Times New Roman" w:eastAsiaTheme="minorHAnsi" w:hAnsi="Times New Roman" w:cs="Times New Roman"/>
          <w:b w:val="0"/>
          <w:bCs w:val="0"/>
          <w:color w:val="000000" w:themeColor="text1"/>
          <w:sz w:val="24"/>
        </w:rPr>
        <w:id w:val="-1292127310"/>
        <w:docPartObj>
          <w:docPartGallery w:val="Table of Contents"/>
          <w:docPartUnique/>
        </w:docPartObj>
      </w:sdtPr>
      <w:sdtEndPr>
        <w:rPr>
          <w:rFonts w:ascii="Arial" w:hAnsi="Arial" w:cs="Arial"/>
          <w:noProof/>
          <w:sz w:val="22"/>
          <w:szCs w:val="22"/>
        </w:rPr>
      </w:sdtEndPr>
      <w:sdtContent>
        <w:p w14:paraId="15426224" w14:textId="683A5056" w:rsidR="00881A12" w:rsidRDefault="00881A12" w:rsidP="009F4EF1">
          <w:pPr>
            <w:pStyle w:val="TOCHeading"/>
          </w:pPr>
          <w:r>
            <w:t>Table of Contents</w:t>
          </w:r>
        </w:p>
        <w:p w14:paraId="6DC260FF" w14:textId="77777777" w:rsidR="007A6C66" w:rsidRPr="00E76525" w:rsidRDefault="00881A12">
          <w:pPr>
            <w:pStyle w:val="TOC1"/>
            <w:tabs>
              <w:tab w:val="right" w:leader="dot" w:pos="9350"/>
            </w:tabs>
            <w:rPr>
              <w:rFonts w:ascii="Arial" w:eastAsiaTheme="minorEastAsia" w:hAnsi="Arial" w:cs="Arial"/>
              <w:noProof/>
              <w:color w:val="auto"/>
              <w:sz w:val="22"/>
              <w:szCs w:val="22"/>
              <w:lang w:val="en-GB" w:eastAsia="en-GB"/>
            </w:rPr>
          </w:pPr>
          <w:r w:rsidRPr="00E76525">
            <w:rPr>
              <w:rFonts w:ascii="Arial" w:hAnsi="Arial" w:cs="Arial"/>
              <w:sz w:val="22"/>
              <w:szCs w:val="22"/>
            </w:rPr>
            <w:fldChar w:fldCharType="begin"/>
          </w:r>
          <w:r w:rsidRPr="00E76525">
            <w:rPr>
              <w:rFonts w:ascii="Arial" w:hAnsi="Arial" w:cs="Arial"/>
              <w:sz w:val="22"/>
              <w:szCs w:val="22"/>
            </w:rPr>
            <w:instrText xml:space="preserve"> TOC \o "1-3" \h \z \u </w:instrText>
          </w:r>
          <w:r w:rsidRPr="00E76525">
            <w:rPr>
              <w:rFonts w:ascii="Arial" w:hAnsi="Arial" w:cs="Arial"/>
              <w:sz w:val="22"/>
              <w:szCs w:val="22"/>
            </w:rPr>
            <w:fldChar w:fldCharType="separate"/>
          </w:r>
          <w:hyperlink w:anchor="_Toc81473027" w:history="1">
            <w:r w:rsidR="007A6C66" w:rsidRPr="00E76525">
              <w:rPr>
                <w:rStyle w:val="Hyperlink"/>
                <w:rFonts w:ascii="Arial" w:hAnsi="Arial" w:cs="Arial"/>
                <w:noProof/>
                <w:sz w:val="22"/>
                <w:szCs w:val="22"/>
              </w:rPr>
              <w:t>Introduction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_Toc81473027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2</w:t>
            </w:r>
            <w:r w:rsidR="007A6C66" w:rsidRPr="00E76525">
              <w:rPr>
                <w:rFonts w:ascii="Arial" w:hAnsi="Arial" w:cs="Arial"/>
                <w:noProof/>
                <w:webHidden/>
                <w:sz w:val="22"/>
                <w:szCs w:val="22"/>
              </w:rPr>
              <w:fldChar w:fldCharType="end"/>
            </w:r>
          </w:hyperlink>
        </w:p>
        <w:p w14:paraId="55100C0C" w14:textId="77777777" w:rsidR="007A6C66" w:rsidRPr="00E76525" w:rsidRDefault="00154826">
          <w:pPr>
            <w:pStyle w:val="TOC1"/>
            <w:tabs>
              <w:tab w:val="right" w:leader="dot" w:pos="9350"/>
            </w:tabs>
            <w:rPr>
              <w:rFonts w:ascii="Arial" w:eastAsiaTheme="minorEastAsia" w:hAnsi="Arial" w:cs="Arial"/>
              <w:noProof/>
              <w:color w:val="auto"/>
              <w:sz w:val="22"/>
              <w:szCs w:val="22"/>
              <w:lang w:val="en-GB" w:eastAsia="en-GB"/>
            </w:rPr>
          </w:pPr>
          <w:hyperlink w:anchor="_Toc81473028" w:history="1">
            <w:r w:rsidR="007A6C66" w:rsidRPr="00E76525">
              <w:rPr>
                <w:rStyle w:val="Hyperlink"/>
                <w:rFonts w:ascii="Arial" w:hAnsi="Arial" w:cs="Arial"/>
                <w:noProof/>
                <w:sz w:val="22"/>
                <w:szCs w:val="22"/>
              </w:rPr>
              <w:t>Gibbs Reflective model</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_Toc81473028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3</w:t>
            </w:r>
            <w:r w:rsidR="007A6C66" w:rsidRPr="00E76525">
              <w:rPr>
                <w:rFonts w:ascii="Arial" w:hAnsi="Arial" w:cs="Arial"/>
                <w:noProof/>
                <w:webHidden/>
                <w:sz w:val="22"/>
                <w:szCs w:val="22"/>
              </w:rPr>
              <w:fldChar w:fldCharType="end"/>
            </w:r>
          </w:hyperlink>
        </w:p>
        <w:p w14:paraId="63AB1A79"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29" w:history="1">
            <w:r w:rsidR="007A6C66" w:rsidRPr="00E76525">
              <w:rPr>
                <w:rStyle w:val="Hyperlink"/>
                <w:rFonts w:ascii="Arial" w:hAnsi="Arial" w:cs="Arial"/>
                <w:noProof/>
                <w:sz w:val="22"/>
                <w:szCs w:val="22"/>
                <w:lang w:val="en-GB" w:eastAsia="en-GB"/>
              </w:rPr>
              <w:t>Description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_Toc81473029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4</w:t>
            </w:r>
            <w:r w:rsidR="007A6C66" w:rsidRPr="00E76525">
              <w:rPr>
                <w:rFonts w:ascii="Arial" w:hAnsi="Arial" w:cs="Arial"/>
                <w:noProof/>
                <w:webHidden/>
                <w:sz w:val="22"/>
                <w:szCs w:val="22"/>
              </w:rPr>
              <w:fldChar w:fldCharType="end"/>
            </w:r>
          </w:hyperlink>
        </w:p>
        <w:p w14:paraId="3623864C"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30" w:history="1">
            <w:r w:rsidR="007A6C66" w:rsidRPr="00E76525">
              <w:rPr>
                <w:rStyle w:val="Hyperlink"/>
                <w:rFonts w:ascii="Arial" w:hAnsi="Arial" w:cs="Arial"/>
                <w:noProof/>
                <w:sz w:val="22"/>
                <w:szCs w:val="22"/>
                <w:lang w:val="en-GB" w:eastAsia="en-GB"/>
              </w:rPr>
              <w:t>Feelings</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_Toc81473030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4</w:t>
            </w:r>
            <w:r w:rsidR="007A6C66" w:rsidRPr="00E76525">
              <w:rPr>
                <w:rFonts w:ascii="Arial" w:hAnsi="Arial" w:cs="Arial"/>
                <w:noProof/>
                <w:webHidden/>
                <w:sz w:val="22"/>
                <w:szCs w:val="22"/>
              </w:rPr>
              <w:fldChar w:fldCharType="end"/>
            </w:r>
          </w:hyperlink>
        </w:p>
        <w:p w14:paraId="0BE3F27F"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31" w:history="1">
            <w:r w:rsidR="007A6C66" w:rsidRPr="00E76525">
              <w:rPr>
                <w:rStyle w:val="Hyperlink"/>
                <w:rFonts w:ascii="Arial" w:hAnsi="Arial" w:cs="Arial"/>
                <w:noProof/>
                <w:sz w:val="22"/>
                <w:szCs w:val="22"/>
                <w:lang w:val="en-GB" w:eastAsia="en-GB"/>
              </w:rPr>
              <w:t>Evaluation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_Toc81473031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4</w:t>
            </w:r>
            <w:r w:rsidR="007A6C66" w:rsidRPr="00E76525">
              <w:rPr>
                <w:rFonts w:ascii="Arial" w:hAnsi="Arial" w:cs="Arial"/>
                <w:noProof/>
                <w:webHidden/>
                <w:sz w:val="22"/>
                <w:szCs w:val="22"/>
              </w:rPr>
              <w:fldChar w:fldCharType="end"/>
            </w:r>
          </w:hyperlink>
        </w:p>
        <w:p w14:paraId="42DAA04B"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32" w:history="1">
            <w:r w:rsidR="007A6C66" w:rsidRPr="00E76525">
              <w:rPr>
                <w:rStyle w:val="Hyperlink"/>
                <w:rFonts w:ascii="Arial" w:hAnsi="Arial" w:cs="Arial"/>
                <w:noProof/>
                <w:sz w:val="22"/>
                <w:szCs w:val="22"/>
                <w:lang w:val="en-GB" w:eastAsia="en-GB"/>
              </w:rPr>
              <w:t>Analysis</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_Toc81473032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5</w:t>
            </w:r>
            <w:r w:rsidR="007A6C66" w:rsidRPr="00E76525">
              <w:rPr>
                <w:rFonts w:ascii="Arial" w:hAnsi="Arial" w:cs="Arial"/>
                <w:noProof/>
                <w:webHidden/>
                <w:sz w:val="22"/>
                <w:szCs w:val="22"/>
              </w:rPr>
              <w:fldChar w:fldCharType="end"/>
            </w:r>
          </w:hyperlink>
        </w:p>
        <w:p w14:paraId="584432E3"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33" w:history="1">
            <w:r w:rsidR="007A6C66" w:rsidRPr="00E76525">
              <w:rPr>
                <w:rStyle w:val="Hyperlink"/>
                <w:rFonts w:ascii="Arial" w:hAnsi="Arial" w:cs="Arial"/>
                <w:noProof/>
                <w:sz w:val="22"/>
                <w:szCs w:val="22"/>
                <w:lang w:val="en-GB" w:eastAsia="en-GB"/>
              </w:rPr>
              <w:t>Conclusion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_Toc81473033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5</w:t>
            </w:r>
            <w:r w:rsidR="007A6C66" w:rsidRPr="00E76525">
              <w:rPr>
                <w:rFonts w:ascii="Arial" w:hAnsi="Arial" w:cs="Arial"/>
                <w:noProof/>
                <w:webHidden/>
                <w:sz w:val="22"/>
                <w:szCs w:val="22"/>
              </w:rPr>
              <w:fldChar w:fldCharType="end"/>
            </w:r>
          </w:hyperlink>
        </w:p>
        <w:p w14:paraId="4B611FE8" w14:textId="77777777" w:rsidR="007A6C66" w:rsidRPr="00E76525" w:rsidRDefault="00154826">
          <w:pPr>
            <w:pStyle w:val="TOC2"/>
            <w:tabs>
              <w:tab w:val="right" w:leader="dot" w:pos="9350"/>
            </w:tabs>
            <w:rPr>
              <w:rFonts w:ascii="Arial" w:eastAsiaTheme="minorEastAsia" w:hAnsi="Arial" w:cs="Arial"/>
              <w:noProof/>
              <w:color w:val="auto"/>
              <w:sz w:val="22"/>
              <w:szCs w:val="22"/>
              <w:lang w:val="en-GB" w:eastAsia="en-GB"/>
            </w:rPr>
          </w:pPr>
          <w:hyperlink w:anchor="_Toc81473034" w:history="1">
            <w:r w:rsidR="007A6C66" w:rsidRPr="00E76525">
              <w:rPr>
                <w:rStyle w:val="Hyperlink"/>
                <w:rFonts w:ascii="Arial" w:hAnsi="Arial" w:cs="Arial"/>
                <w:noProof/>
                <w:sz w:val="22"/>
                <w:szCs w:val="22"/>
                <w:lang w:val="en-GB" w:eastAsia="en-GB"/>
              </w:rPr>
              <w:t>Action plan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_Toc81473034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7</w:t>
            </w:r>
            <w:r w:rsidR="007A6C66" w:rsidRPr="00E76525">
              <w:rPr>
                <w:rFonts w:ascii="Arial" w:hAnsi="Arial" w:cs="Arial"/>
                <w:noProof/>
                <w:webHidden/>
                <w:sz w:val="22"/>
                <w:szCs w:val="22"/>
              </w:rPr>
              <w:fldChar w:fldCharType="end"/>
            </w:r>
          </w:hyperlink>
        </w:p>
        <w:p w14:paraId="6811E145" w14:textId="77777777" w:rsidR="007A6C66" w:rsidRPr="00E76525" w:rsidRDefault="00154826">
          <w:pPr>
            <w:pStyle w:val="TOC1"/>
            <w:tabs>
              <w:tab w:val="right" w:leader="dot" w:pos="9350"/>
            </w:tabs>
            <w:rPr>
              <w:rFonts w:ascii="Arial" w:eastAsiaTheme="minorEastAsia" w:hAnsi="Arial" w:cs="Arial"/>
              <w:noProof/>
              <w:color w:val="auto"/>
              <w:sz w:val="22"/>
              <w:szCs w:val="22"/>
              <w:lang w:val="en-GB" w:eastAsia="en-GB"/>
            </w:rPr>
          </w:pPr>
          <w:hyperlink w:anchor="_Toc81473035" w:history="1">
            <w:r w:rsidR="007A6C66" w:rsidRPr="00E76525">
              <w:rPr>
                <w:rStyle w:val="Hyperlink"/>
                <w:rFonts w:ascii="Arial" w:hAnsi="Arial" w:cs="Arial"/>
                <w:noProof/>
                <w:sz w:val="22"/>
                <w:szCs w:val="22"/>
              </w:rPr>
              <w:t>Conclusion</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_Toc81473035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7</w:t>
            </w:r>
            <w:r w:rsidR="007A6C66" w:rsidRPr="00E76525">
              <w:rPr>
                <w:rFonts w:ascii="Arial" w:hAnsi="Arial" w:cs="Arial"/>
                <w:noProof/>
                <w:webHidden/>
                <w:sz w:val="22"/>
                <w:szCs w:val="22"/>
              </w:rPr>
              <w:fldChar w:fldCharType="end"/>
            </w:r>
          </w:hyperlink>
        </w:p>
        <w:p w14:paraId="10FBF3AE" w14:textId="77777777" w:rsidR="007A6C66" w:rsidRPr="00E76525" w:rsidRDefault="00154826">
          <w:pPr>
            <w:pStyle w:val="TOC1"/>
            <w:tabs>
              <w:tab w:val="right" w:leader="dot" w:pos="9350"/>
            </w:tabs>
            <w:rPr>
              <w:rFonts w:ascii="Arial" w:eastAsiaTheme="minorEastAsia" w:hAnsi="Arial" w:cs="Arial"/>
              <w:noProof/>
              <w:color w:val="auto"/>
              <w:sz w:val="22"/>
              <w:szCs w:val="22"/>
              <w:lang w:val="en-GB" w:eastAsia="en-GB"/>
            </w:rPr>
          </w:pPr>
          <w:hyperlink w:anchor="_Toc81473036" w:history="1">
            <w:r w:rsidR="007A6C66" w:rsidRPr="00E76525">
              <w:rPr>
                <w:rStyle w:val="Hyperlink"/>
                <w:rFonts w:ascii="Arial" w:hAnsi="Arial" w:cs="Arial"/>
                <w:noProof/>
                <w:sz w:val="22"/>
                <w:szCs w:val="22"/>
              </w:rPr>
              <w:t>References</w:t>
            </w:r>
            <w:r w:rsidR="007A6C66" w:rsidRPr="00E76525">
              <w:rPr>
                <w:rFonts w:ascii="Arial" w:hAnsi="Arial" w:cs="Arial"/>
                <w:noProof/>
                <w:webHidden/>
                <w:sz w:val="22"/>
                <w:szCs w:val="22"/>
              </w:rPr>
              <w:tab/>
            </w:r>
            <w:r w:rsidR="007A6C66" w:rsidRPr="00E76525">
              <w:rPr>
                <w:rFonts w:ascii="Arial" w:hAnsi="Arial" w:cs="Arial"/>
                <w:noProof/>
                <w:webHidden/>
                <w:sz w:val="22"/>
                <w:szCs w:val="22"/>
              </w:rPr>
              <w:fldChar w:fldCharType="begin"/>
            </w:r>
            <w:r w:rsidR="007A6C66" w:rsidRPr="00E76525">
              <w:rPr>
                <w:rFonts w:ascii="Arial" w:hAnsi="Arial" w:cs="Arial"/>
                <w:noProof/>
                <w:webHidden/>
                <w:sz w:val="22"/>
                <w:szCs w:val="22"/>
              </w:rPr>
              <w:instrText xml:space="preserve"> PAGEREF _Toc81473036 \h </w:instrText>
            </w:r>
            <w:r w:rsidR="007A6C66" w:rsidRPr="00E76525">
              <w:rPr>
                <w:rFonts w:ascii="Arial" w:hAnsi="Arial" w:cs="Arial"/>
                <w:noProof/>
                <w:webHidden/>
                <w:sz w:val="22"/>
                <w:szCs w:val="22"/>
              </w:rPr>
            </w:r>
            <w:r w:rsidR="007A6C66" w:rsidRPr="00E76525">
              <w:rPr>
                <w:rFonts w:ascii="Arial" w:hAnsi="Arial" w:cs="Arial"/>
                <w:noProof/>
                <w:webHidden/>
                <w:sz w:val="22"/>
                <w:szCs w:val="22"/>
              </w:rPr>
              <w:fldChar w:fldCharType="separate"/>
            </w:r>
            <w:r w:rsidR="007A6C66" w:rsidRPr="00E76525">
              <w:rPr>
                <w:rFonts w:ascii="Arial" w:hAnsi="Arial" w:cs="Arial"/>
                <w:noProof/>
                <w:webHidden/>
                <w:sz w:val="22"/>
                <w:szCs w:val="22"/>
              </w:rPr>
              <w:t>9</w:t>
            </w:r>
            <w:r w:rsidR="007A6C66" w:rsidRPr="00E76525">
              <w:rPr>
                <w:rFonts w:ascii="Arial" w:hAnsi="Arial" w:cs="Arial"/>
                <w:noProof/>
                <w:webHidden/>
                <w:sz w:val="22"/>
                <w:szCs w:val="22"/>
              </w:rPr>
              <w:fldChar w:fldCharType="end"/>
            </w:r>
          </w:hyperlink>
        </w:p>
        <w:p w14:paraId="2EBBB268" w14:textId="63A03492" w:rsidR="00881A12" w:rsidRPr="00E76525" w:rsidRDefault="00881A12" w:rsidP="009F4EF1">
          <w:pPr>
            <w:rPr>
              <w:rFonts w:ascii="Arial" w:hAnsi="Arial" w:cs="Arial"/>
              <w:sz w:val="22"/>
              <w:szCs w:val="22"/>
            </w:rPr>
          </w:pPr>
          <w:r w:rsidRPr="00E76525">
            <w:rPr>
              <w:rFonts w:ascii="Arial" w:hAnsi="Arial" w:cs="Arial"/>
              <w:b/>
              <w:bCs/>
              <w:noProof/>
              <w:sz w:val="22"/>
              <w:szCs w:val="22"/>
            </w:rPr>
            <w:fldChar w:fldCharType="end"/>
          </w:r>
        </w:p>
      </w:sdtContent>
    </w:sdt>
    <w:p w14:paraId="6657A7C7" w14:textId="08C61F6E" w:rsidR="00881A12" w:rsidRPr="00E76525" w:rsidRDefault="00881A12" w:rsidP="009F4EF1">
      <w:pPr>
        <w:pStyle w:val="Heading1"/>
        <w:spacing w:before="240"/>
        <w:ind w:left="720"/>
        <w:rPr>
          <w:rFonts w:ascii="Arial" w:hAnsi="Arial" w:cs="Arial"/>
          <w:sz w:val="22"/>
          <w:szCs w:val="22"/>
        </w:rPr>
      </w:pPr>
    </w:p>
    <w:p w14:paraId="33B0780F" w14:textId="13FA9AAA" w:rsidR="003C42F2" w:rsidRPr="00E76525" w:rsidRDefault="003C42F2" w:rsidP="009F4EF1">
      <w:pPr>
        <w:rPr>
          <w:rFonts w:ascii="Arial" w:hAnsi="Arial" w:cs="Arial"/>
          <w:sz w:val="22"/>
          <w:szCs w:val="22"/>
        </w:rPr>
      </w:pPr>
    </w:p>
    <w:p w14:paraId="100C1C9D" w14:textId="39D5C0AD" w:rsidR="003C42F2" w:rsidRPr="00E76525" w:rsidRDefault="003C42F2" w:rsidP="009F4EF1">
      <w:pPr>
        <w:rPr>
          <w:rFonts w:ascii="Arial" w:hAnsi="Arial" w:cs="Arial"/>
          <w:sz w:val="22"/>
          <w:szCs w:val="22"/>
        </w:rPr>
      </w:pPr>
    </w:p>
    <w:p w14:paraId="584D80C4" w14:textId="5F6D9D04" w:rsidR="003C42F2" w:rsidRPr="00E76525" w:rsidRDefault="003C42F2" w:rsidP="009F4EF1">
      <w:pPr>
        <w:rPr>
          <w:rFonts w:ascii="Arial" w:hAnsi="Arial" w:cs="Arial"/>
          <w:sz w:val="22"/>
          <w:szCs w:val="22"/>
        </w:rPr>
      </w:pPr>
    </w:p>
    <w:p w14:paraId="0B2D9E3D" w14:textId="63062D11" w:rsidR="003C42F2" w:rsidRPr="00E76525" w:rsidRDefault="003C42F2" w:rsidP="009F4EF1">
      <w:pPr>
        <w:rPr>
          <w:rFonts w:ascii="Arial" w:hAnsi="Arial" w:cs="Arial"/>
          <w:sz w:val="22"/>
          <w:szCs w:val="22"/>
        </w:rPr>
      </w:pPr>
    </w:p>
    <w:p w14:paraId="7EFBCED2" w14:textId="56881155" w:rsidR="003C42F2" w:rsidRPr="00E76525" w:rsidRDefault="003C42F2" w:rsidP="009F4EF1">
      <w:pPr>
        <w:rPr>
          <w:rFonts w:ascii="Arial" w:hAnsi="Arial" w:cs="Arial"/>
          <w:sz w:val="22"/>
          <w:szCs w:val="22"/>
        </w:rPr>
      </w:pPr>
    </w:p>
    <w:p w14:paraId="3D0DC9B6" w14:textId="40DADE6A" w:rsidR="003C42F2" w:rsidRPr="00E76525" w:rsidRDefault="003C42F2" w:rsidP="009F4EF1">
      <w:pPr>
        <w:rPr>
          <w:rFonts w:ascii="Arial" w:hAnsi="Arial" w:cs="Arial"/>
          <w:sz w:val="22"/>
          <w:szCs w:val="22"/>
        </w:rPr>
      </w:pPr>
    </w:p>
    <w:p w14:paraId="27936D70" w14:textId="645D0D59" w:rsidR="003C42F2" w:rsidRPr="00E76525" w:rsidRDefault="003C42F2" w:rsidP="009F4EF1">
      <w:pPr>
        <w:rPr>
          <w:rFonts w:ascii="Arial" w:hAnsi="Arial" w:cs="Arial"/>
          <w:sz w:val="22"/>
          <w:szCs w:val="22"/>
        </w:rPr>
      </w:pPr>
    </w:p>
    <w:p w14:paraId="60D5EAF8" w14:textId="66F0AE53" w:rsidR="003C42F2" w:rsidRPr="00E76525" w:rsidRDefault="003C42F2" w:rsidP="009F4EF1">
      <w:pPr>
        <w:rPr>
          <w:rFonts w:ascii="Arial" w:hAnsi="Arial" w:cs="Arial"/>
          <w:sz w:val="22"/>
          <w:szCs w:val="22"/>
        </w:rPr>
      </w:pPr>
    </w:p>
    <w:p w14:paraId="3A5C907A" w14:textId="79E9182B" w:rsidR="003C42F2" w:rsidRPr="00E76525" w:rsidRDefault="003C42F2" w:rsidP="009F4EF1">
      <w:pPr>
        <w:rPr>
          <w:rFonts w:ascii="Arial" w:hAnsi="Arial" w:cs="Arial"/>
          <w:sz w:val="22"/>
          <w:szCs w:val="22"/>
        </w:rPr>
      </w:pPr>
    </w:p>
    <w:p w14:paraId="7E51143E" w14:textId="3F311567" w:rsidR="003C42F2" w:rsidRDefault="003C42F2" w:rsidP="009F4EF1"/>
    <w:p w14:paraId="590EF14D" w14:textId="1CE6D1F4" w:rsidR="003C42F2" w:rsidRDefault="003C42F2" w:rsidP="009F4EF1"/>
    <w:p w14:paraId="5E113144" w14:textId="549BDD50" w:rsidR="003C42F2" w:rsidRDefault="003C42F2" w:rsidP="009F4EF1"/>
    <w:p w14:paraId="7A861735" w14:textId="004E55B7" w:rsidR="00E47C97" w:rsidRDefault="00E47C97">
      <w:r>
        <w:br w:type="page"/>
      </w:r>
    </w:p>
    <w:p w14:paraId="6D3BFF60" w14:textId="448D2C0D" w:rsidR="00EA7FDA" w:rsidRDefault="00EA7FDA" w:rsidP="009F4EF1">
      <w:pPr>
        <w:pStyle w:val="Heading1"/>
        <w:spacing w:before="240"/>
        <w:rPr>
          <w:rFonts w:ascii="Times New Roman" w:hAnsi="Times New Roman" w:cs="Times New Roman"/>
        </w:rPr>
      </w:pPr>
      <w:bookmarkStart w:id="2" w:name="_Toc81473027"/>
      <w:r>
        <w:rPr>
          <w:rFonts w:ascii="Times New Roman" w:hAnsi="Times New Roman" w:cs="Times New Roman"/>
        </w:rPr>
        <w:lastRenderedPageBreak/>
        <w:t>Introduction</w:t>
      </w:r>
      <w:bookmarkEnd w:id="2"/>
    </w:p>
    <w:p w14:paraId="6C6A9476" w14:textId="3C0E5620" w:rsidR="00FD3B5B" w:rsidRPr="00140D77" w:rsidRDefault="00DB2510" w:rsidP="00140D77">
      <w:pPr>
        <w:rPr>
          <w:rFonts w:ascii="Arial" w:hAnsi="Arial" w:cs="Arial"/>
          <w:sz w:val="22"/>
          <w:szCs w:val="22"/>
        </w:rPr>
      </w:pPr>
      <w:r w:rsidRPr="00140D77">
        <w:rPr>
          <w:rFonts w:ascii="Arial" w:hAnsi="Arial" w:cs="Arial"/>
          <w:sz w:val="22"/>
          <w:szCs w:val="22"/>
        </w:rPr>
        <w:t xml:space="preserve">Employability skills are the essential skills, personal qualities and values that are required within the workplace. The employees must develop some interpersonal </w:t>
      </w:r>
      <w:r w:rsidR="00E44835" w:rsidRPr="00140D77">
        <w:rPr>
          <w:rFonts w:ascii="Arial" w:hAnsi="Arial" w:cs="Arial"/>
          <w:sz w:val="22"/>
          <w:szCs w:val="22"/>
        </w:rPr>
        <w:t xml:space="preserve">skills that help them be better in the workplace and coordinate with the other colleagues properly. </w:t>
      </w:r>
      <w:r w:rsidR="00FD3B5B" w:rsidRPr="00140D77">
        <w:rPr>
          <w:rFonts w:ascii="Arial" w:hAnsi="Arial" w:cs="Arial"/>
          <w:sz w:val="22"/>
          <w:szCs w:val="22"/>
        </w:rPr>
        <w:t>Communicating with others about the work is helpful to gain their support in the proper execution of the activities.</w:t>
      </w:r>
      <w:r w:rsidR="003F0851" w:rsidRPr="00140D77">
        <w:rPr>
          <w:rFonts w:ascii="Arial" w:hAnsi="Arial" w:cs="Arial"/>
          <w:sz w:val="22"/>
          <w:szCs w:val="22"/>
        </w:rPr>
        <w:t xml:space="preserve"> </w:t>
      </w:r>
      <w:r w:rsidR="003F0851" w:rsidRPr="00140D77">
        <w:rPr>
          <w:rFonts w:ascii="Arial" w:hAnsi="Arial" w:cs="Arial"/>
          <w:sz w:val="22"/>
          <w:szCs w:val="22"/>
          <w:lang w:val="en-GB" w:eastAsia="en-GB"/>
        </w:rPr>
        <w:t>They need to find out the individual and group performance during conducting the activities and provide a good judgement of the project. Their evaluation will include the new skills or knowledge they have learned executing the project and how they can use this in the future project.</w:t>
      </w:r>
      <w:r w:rsidR="00FD3B5B" w:rsidRPr="00140D77">
        <w:rPr>
          <w:rFonts w:ascii="Arial" w:hAnsi="Arial" w:cs="Arial"/>
          <w:sz w:val="22"/>
          <w:szCs w:val="22"/>
        </w:rPr>
        <w:t xml:space="preserve"> Conducting skill audit is important to determine the current skillset of the learner and the skills they need to develop in order to be more productive in the workplace. Companies need to value the contribution of the employees to motivate them work harder and focus more on their career development activities. </w:t>
      </w:r>
    </w:p>
    <w:p w14:paraId="3C4A3758" w14:textId="4FCE5CF7" w:rsidR="003C42F2" w:rsidRDefault="003C42F2" w:rsidP="009F4EF1"/>
    <w:p w14:paraId="7788EFAF" w14:textId="5B81AD1E" w:rsidR="003C42F2" w:rsidRDefault="003C42F2" w:rsidP="009F4EF1"/>
    <w:p w14:paraId="18DB46F2" w14:textId="34C5DF6A" w:rsidR="003C42F2" w:rsidRDefault="003C42F2" w:rsidP="009F4EF1"/>
    <w:p w14:paraId="2618BE26" w14:textId="23A70578" w:rsidR="003C42F2" w:rsidRDefault="003C42F2" w:rsidP="009F4EF1"/>
    <w:p w14:paraId="59898803" w14:textId="7A40BA5F" w:rsidR="003C42F2" w:rsidRDefault="003C42F2" w:rsidP="009F4EF1"/>
    <w:p w14:paraId="203AD6BC" w14:textId="43582859" w:rsidR="003C42F2" w:rsidRDefault="003C42F2" w:rsidP="009F4EF1"/>
    <w:p w14:paraId="2810B2B4" w14:textId="3F506328" w:rsidR="003C42F2" w:rsidRDefault="003C42F2" w:rsidP="009F4EF1"/>
    <w:p w14:paraId="09F8DDE9" w14:textId="603DEA44" w:rsidR="003C42F2" w:rsidRDefault="003C42F2" w:rsidP="009F4EF1"/>
    <w:p w14:paraId="42512CB0" w14:textId="09EB3416" w:rsidR="003C42F2" w:rsidRDefault="003C42F2" w:rsidP="009F4EF1"/>
    <w:p w14:paraId="1F39E1F9" w14:textId="7104BBDF" w:rsidR="003C42F2" w:rsidRDefault="003C42F2" w:rsidP="009F4EF1"/>
    <w:p w14:paraId="5DA85BC9" w14:textId="65D74ADC" w:rsidR="003C42F2" w:rsidRDefault="003C42F2" w:rsidP="009F4EF1"/>
    <w:p w14:paraId="0F5FBC75" w14:textId="7BF01834" w:rsidR="003C42F2" w:rsidRDefault="003C42F2" w:rsidP="009F4EF1"/>
    <w:p w14:paraId="44DD747B" w14:textId="613A97E0" w:rsidR="003C42F2" w:rsidRDefault="003C42F2" w:rsidP="009F4EF1"/>
    <w:p w14:paraId="1FE14D1C" w14:textId="5BE7A1D3" w:rsidR="003C42F2" w:rsidRDefault="003C42F2" w:rsidP="009F4EF1"/>
    <w:p w14:paraId="60380DD7" w14:textId="3C8E53C0" w:rsidR="003C42F2" w:rsidRDefault="003C42F2" w:rsidP="009F4EF1"/>
    <w:p w14:paraId="3B2FBAC0" w14:textId="4E7C8496" w:rsidR="003C42F2" w:rsidRDefault="003C42F2" w:rsidP="009F4EF1"/>
    <w:p w14:paraId="19F756F2" w14:textId="30B586AB" w:rsidR="003C42F2" w:rsidRDefault="003C42F2" w:rsidP="009F4EF1"/>
    <w:p w14:paraId="3EFC0F62" w14:textId="4B229C9B" w:rsidR="003C42F2" w:rsidRDefault="003C42F2" w:rsidP="009F4EF1"/>
    <w:p w14:paraId="09DECFD0" w14:textId="36618C3D" w:rsidR="003C42F2" w:rsidRDefault="003C42F2" w:rsidP="009F4EF1"/>
    <w:p w14:paraId="574DD79A" w14:textId="52F54D4D" w:rsidR="003C42F2" w:rsidRDefault="003C42F2" w:rsidP="009F4EF1">
      <w:pPr>
        <w:ind w:left="2160"/>
      </w:pPr>
    </w:p>
    <w:p w14:paraId="27A371F1" w14:textId="531BC41D" w:rsidR="003C42F2" w:rsidRDefault="003C42F2" w:rsidP="009F4EF1"/>
    <w:p w14:paraId="6B3F76C8" w14:textId="1B05FAE9" w:rsidR="003C42F2" w:rsidRDefault="003C42F2" w:rsidP="009F4EF1"/>
    <w:p w14:paraId="03EA129D" w14:textId="38A4120D" w:rsidR="00861717" w:rsidRDefault="004B79D5" w:rsidP="004767BE">
      <w:pPr>
        <w:pStyle w:val="Heading1"/>
      </w:pPr>
      <w:bookmarkStart w:id="3" w:name="_Toc81473028"/>
      <w:r w:rsidRPr="00C914FA">
        <w:t xml:space="preserve">Gibbs Reflective </w:t>
      </w:r>
      <w:r w:rsidR="00205A46">
        <w:t>model</w:t>
      </w:r>
      <w:bookmarkEnd w:id="3"/>
      <w:r w:rsidRPr="00C914FA">
        <w:t xml:space="preserve"> </w:t>
      </w:r>
    </w:p>
    <w:p w14:paraId="21F6F65A" w14:textId="023D2CC4" w:rsidR="005B7D48" w:rsidRPr="00140D77" w:rsidRDefault="00D546EE" w:rsidP="00140D77">
      <w:pPr>
        <w:rPr>
          <w:rFonts w:ascii="Arial" w:hAnsi="Arial" w:cs="Arial"/>
          <w:sz w:val="22"/>
          <w:szCs w:val="22"/>
        </w:rPr>
      </w:pPr>
      <w:r w:rsidRPr="00140D77">
        <w:rPr>
          <w:rFonts w:ascii="Arial" w:hAnsi="Arial" w:cs="Arial"/>
          <w:sz w:val="22"/>
          <w:szCs w:val="22"/>
        </w:rPr>
        <w:t>Gibbs’ reflective cycle is arguably one of the most famous models of reflection which is developed to give structure to learning from experiences</w:t>
      </w:r>
      <w:r w:rsidR="00DE4670" w:rsidRPr="00140D77">
        <w:rPr>
          <w:rFonts w:ascii="Arial" w:eastAsia="Times New Roman" w:hAnsi="Arial" w:cs="Arial"/>
          <w:sz w:val="22"/>
          <w:szCs w:val="22"/>
          <w:lang w:eastAsia="en-GB"/>
        </w:rPr>
        <w:t xml:space="preserve"> (Potter, C. 2015)</w:t>
      </w:r>
      <w:r w:rsidRPr="00140D77">
        <w:rPr>
          <w:rFonts w:ascii="Arial" w:hAnsi="Arial" w:cs="Arial"/>
          <w:sz w:val="22"/>
          <w:szCs w:val="22"/>
        </w:rPr>
        <w:t>. </w:t>
      </w:r>
      <w:r w:rsidR="00891F56" w:rsidRPr="00140D77">
        <w:rPr>
          <w:rFonts w:ascii="Arial" w:hAnsi="Arial" w:cs="Arial"/>
          <w:sz w:val="22"/>
          <w:szCs w:val="22"/>
        </w:rPr>
        <w:t>This reflection model is very</w:t>
      </w:r>
      <w:r w:rsidR="00123232" w:rsidRPr="00140D77">
        <w:rPr>
          <w:rFonts w:ascii="Arial" w:hAnsi="Arial" w:cs="Arial"/>
          <w:sz w:val="22"/>
          <w:szCs w:val="22"/>
        </w:rPr>
        <w:t xml:space="preserve"> useful learn from situations that they experience regularly, especially when these don't go well. Learners undergoes different types of training and development programs. </w:t>
      </w:r>
      <w:r w:rsidR="00205A46" w:rsidRPr="00140D77">
        <w:rPr>
          <w:rFonts w:ascii="Arial" w:hAnsi="Arial" w:cs="Arial"/>
          <w:sz w:val="22"/>
          <w:szCs w:val="22"/>
        </w:rPr>
        <w:t xml:space="preserve">They engage in different activities and all the activities are not goes as planned. Gibb’s reflection model focuses on </w:t>
      </w:r>
      <w:r w:rsidR="00B842D9" w:rsidRPr="00140D77">
        <w:rPr>
          <w:rFonts w:ascii="Arial" w:hAnsi="Arial" w:cs="Arial"/>
          <w:sz w:val="22"/>
          <w:szCs w:val="22"/>
        </w:rPr>
        <w:t>learning from experience so that they do not face the same problems in the future. Engaging in different projects and group works will increase their communication and leadership skills and develops their experience which they can in the future projects. This model includes sis stage</w:t>
      </w:r>
      <w:r w:rsidR="00AD30A8" w:rsidRPr="00140D77">
        <w:rPr>
          <w:rFonts w:ascii="Arial" w:hAnsi="Arial" w:cs="Arial"/>
          <w:sz w:val="22"/>
          <w:szCs w:val="22"/>
        </w:rPr>
        <w:t>s which are described below:</w:t>
      </w:r>
    </w:p>
    <w:p w14:paraId="13430B39" w14:textId="0E124D25" w:rsidR="00D348BD" w:rsidRDefault="00D348BD" w:rsidP="005B7D48"/>
    <w:p w14:paraId="6F264A32" w14:textId="77777777" w:rsidR="00D348BD" w:rsidRDefault="00D348BD" w:rsidP="005B7D48"/>
    <w:p w14:paraId="5F0B21DA" w14:textId="77777777" w:rsidR="005B7D48" w:rsidRPr="005B7D48" w:rsidRDefault="005B7D48" w:rsidP="005B7D48"/>
    <w:p w14:paraId="4B1B07BA" w14:textId="0CD1F9B8" w:rsidR="00861717" w:rsidRDefault="00DF5967" w:rsidP="00861717">
      <w:pPr>
        <w:jc w:val="center"/>
        <w:rPr>
          <w:b/>
          <w:bCs/>
        </w:rPr>
      </w:pPr>
      <w:r>
        <w:rPr>
          <w:noProof/>
          <w:lang w:val="en-GB" w:eastAsia="en-GB"/>
        </w:rPr>
        <w:drawing>
          <wp:inline distT="0" distB="0" distL="0" distR="0" wp14:anchorId="6E65AE94" wp14:editId="4DE76072">
            <wp:extent cx="4829175" cy="3324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9175" cy="3324225"/>
                    </a:xfrm>
                    <a:prstGeom prst="rect">
                      <a:avLst/>
                    </a:prstGeom>
                  </pic:spPr>
                </pic:pic>
              </a:graphicData>
            </a:graphic>
          </wp:inline>
        </w:drawing>
      </w:r>
    </w:p>
    <w:p w14:paraId="753D964D" w14:textId="77777777" w:rsidR="00AD30A8" w:rsidRDefault="00AD30A8" w:rsidP="00861717">
      <w:pPr>
        <w:rPr>
          <w:b/>
          <w:bCs/>
          <w:lang w:val="en-GB" w:eastAsia="en-GB"/>
        </w:rPr>
      </w:pPr>
    </w:p>
    <w:p w14:paraId="6D5B7D18" w14:textId="77777777" w:rsidR="00B468D3" w:rsidRDefault="00861717" w:rsidP="00DF13BA">
      <w:pPr>
        <w:pStyle w:val="Heading2"/>
        <w:rPr>
          <w:lang w:val="en-GB" w:eastAsia="en-GB"/>
        </w:rPr>
      </w:pPr>
      <w:bookmarkStart w:id="4" w:name="_Toc81473029"/>
      <w:r w:rsidRPr="00861717">
        <w:rPr>
          <w:lang w:val="en-GB" w:eastAsia="en-GB"/>
        </w:rPr>
        <w:lastRenderedPageBreak/>
        <w:t>Description</w:t>
      </w:r>
      <w:bookmarkEnd w:id="4"/>
    </w:p>
    <w:p w14:paraId="7F1468E3" w14:textId="458767CD" w:rsidR="001A232F" w:rsidRPr="00140D77" w:rsidRDefault="00114F45" w:rsidP="00861717">
      <w:pPr>
        <w:rPr>
          <w:rFonts w:ascii="Arial" w:hAnsi="Arial" w:cs="Arial"/>
          <w:b/>
          <w:bCs/>
          <w:sz w:val="22"/>
          <w:szCs w:val="22"/>
          <w:lang w:val="en-GB" w:eastAsia="en-GB"/>
        </w:rPr>
      </w:pPr>
      <w:r w:rsidRPr="00140D77">
        <w:rPr>
          <w:rFonts w:ascii="Arial" w:hAnsi="Arial" w:cs="Arial"/>
          <w:sz w:val="22"/>
          <w:szCs w:val="22"/>
        </w:rPr>
        <w:t xml:space="preserve">This element requires a factual description of the incident. The learners need to determine what happened during conducting the activities and what they can learn from the process.  If they fail in any </w:t>
      </w:r>
      <w:r w:rsidR="0034652F" w:rsidRPr="00140D77">
        <w:rPr>
          <w:rFonts w:ascii="Arial" w:hAnsi="Arial" w:cs="Arial"/>
          <w:sz w:val="22"/>
          <w:szCs w:val="22"/>
        </w:rPr>
        <w:t>project,</w:t>
      </w:r>
      <w:r w:rsidRPr="00140D77">
        <w:rPr>
          <w:rFonts w:ascii="Arial" w:hAnsi="Arial" w:cs="Arial"/>
          <w:sz w:val="22"/>
          <w:szCs w:val="22"/>
        </w:rPr>
        <w:t xml:space="preserve"> they must identify the reasons of failure and ensure that the same mistakes will not happen in the future</w:t>
      </w:r>
      <w:r w:rsidR="00AB00C7" w:rsidRPr="00140D77">
        <w:rPr>
          <w:rFonts w:ascii="Arial" w:eastAsia="Times New Roman" w:hAnsi="Arial" w:cs="Arial"/>
          <w:color w:val="auto"/>
          <w:sz w:val="22"/>
          <w:szCs w:val="22"/>
          <w:lang w:val="en-GB" w:eastAsia="en-GB"/>
        </w:rPr>
        <w:t xml:space="preserve"> (Ibrahim, R., </w:t>
      </w:r>
      <w:proofErr w:type="spellStart"/>
      <w:r w:rsidR="00AB00C7" w:rsidRPr="00140D77">
        <w:rPr>
          <w:rFonts w:ascii="Arial" w:eastAsia="Times New Roman" w:hAnsi="Arial" w:cs="Arial"/>
          <w:color w:val="auto"/>
          <w:sz w:val="22"/>
          <w:szCs w:val="22"/>
          <w:lang w:val="en-GB" w:eastAsia="en-GB"/>
        </w:rPr>
        <w:t>Boerhannoeddin</w:t>
      </w:r>
      <w:proofErr w:type="spellEnd"/>
      <w:r w:rsidR="00AB00C7" w:rsidRPr="00140D77">
        <w:rPr>
          <w:rFonts w:ascii="Arial" w:eastAsia="Times New Roman" w:hAnsi="Arial" w:cs="Arial"/>
          <w:color w:val="auto"/>
          <w:sz w:val="22"/>
          <w:szCs w:val="22"/>
          <w:lang w:val="en-GB" w:eastAsia="en-GB"/>
        </w:rPr>
        <w:t>, A., &amp; Bakare, K. K. 2017)</w:t>
      </w:r>
      <w:r w:rsidRPr="00140D77">
        <w:rPr>
          <w:rFonts w:ascii="Arial" w:hAnsi="Arial" w:cs="Arial"/>
          <w:sz w:val="22"/>
          <w:szCs w:val="22"/>
        </w:rPr>
        <w:t xml:space="preserve">. They </w:t>
      </w:r>
      <w:r w:rsidR="0034652F" w:rsidRPr="00140D77">
        <w:rPr>
          <w:rFonts w:ascii="Arial" w:hAnsi="Arial" w:cs="Arial"/>
          <w:sz w:val="22"/>
          <w:szCs w:val="22"/>
        </w:rPr>
        <w:t xml:space="preserve">also need to understand the feelings of other who worked in the project and learn from their analysis. This will help them better understand the situation and </w:t>
      </w:r>
      <w:r w:rsidR="002537B7" w:rsidRPr="00140D77">
        <w:rPr>
          <w:rFonts w:ascii="Arial" w:hAnsi="Arial" w:cs="Arial"/>
          <w:sz w:val="22"/>
          <w:szCs w:val="22"/>
        </w:rPr>
        <w:t xml:space="preserve">utilize the experience in the future. </w:t>
      </w:r>
      <w:r w:rsidR="003D75B9" w:rsidRPr="00140D77">
        <w:rPr>
          <w:rFonts w:ascii="Arial" w:hAnsi="Arial" w:cs="Arial"/>
          <w:sz w:val="22"/>
          <w:szCs w:val="22"/>
        </w:rPr>
        <w:t xml:space="preserve">The outcome of the situation must be analyzed to determine the success of the project. </w:t>
      </w:r>
    </w:p>
    <w:p w14:paraId="02E96242" w14:textId="77777777" w:rsidR="00AD30A8" w:rsidRDefault="00AD30A8" w:rsidP="00861717">
      <w:pPr>
        <w:rPr>
          <w:b/>
          <w:bCs/>
          <w:lang w:val="en-GB" w:eastAsia="en-GB"/>
        </w:rPr>
      </w:pPr>
    </w:p>
    <w:p w14:paraId="78F07F39" w14:textId="77777777" w:rsidR="001A232F" w:rsidRDefault="00861717" w:rsidP="00DF13BA">
      <w:pPr>
        <w:pStyle w:val="Heading2"/>
        <w:rPr>
          <w:lang w:val="en-GB" w:eastAsia="en-GB"/>
        </w:rPr>
      </w:pPr>
      <w:bookmarkStart w:id="5" w:name="_Toc81473030"/>
      <w:r w:rsidRPr="00861717">
        <w:rPr>
          <w:lang w:val="en-GB" w:eastAsia="en-GB"/>
        </w:rPr>
        <w:t>Feelings</w:t>
      </w:r>
      <w:bookmarkEnd w:id="5"/>
    </w:p>
    <w:p w14:paraId="348C1054" w14:textId="0821254F" w:rsidR="00861717" w:rsidRPr="00140D77" w:rsidRDefault="00F76BD8" w:rsidP="00861717">
      <w:pPr>
        <w:rPr>
          <w:rFonts w:ascii="Arial" w:hAnsi="Arial" w:cs="Arial"/>
          <w:sz w:val="22"/>
          <w:szCs w:val="22"/>
          <w:lang w:val="en-GB" w:eastAsia="en-GB"/>
        </w:rPr>
      </w:pPr>
      <w:r w:rsidRPr="00140D77">
        <w:rPr>
          <w:rFonts w:ascii="Arial" w:hAnsi="Arial" w:cs="Arial"/>
          <w:sz w:val="22"/>
          <w:szCs w:val="22"/>
          <w:lang w:val="en-GB" w:eastAsia="en-GB"/>
        </w:rPr>
        <w:t>After providing the individuals the opportunity of learning through</w:t>
      </w:r>
      <w:r w:rsidR="00CE6348" w:rsidRPr="00140D77">
        <w:rPr>
          <w:rFonts w:ascii="Arial" w:hAnsi="Arial" w:cs="Arial"/>
          <w:sz w:val="22"/>
          <w:szCs w:val="22"/>
          <w:lang w:val="en-GB" w:eastAsia="en-GB"/>
        </w:rPr>
        <w:t xml:space="preserve"> </w:t>
      </w:r>
      <w:r w:rsidR="0028243F" w:rsidRPr="00140D77">
        <w:rPr>
          <w:rFonts w:ascii="Arial" w:hAnsi="Arial" w:cs="Arial"/>
          <w:sz w:val="22"/>
          <w:szCs w:val="22"/>
          <w:lang w:val="en-GB" w:eastAsia="en-GB"/>
        </w:rPr>
        <w:t>experience and training proper communication with them is required for learning their feelings</w:t>
      </w:r>
      <w:r w:rsidR="00DE4670" w:rsidRPr="00140D77">
        <w:rPr>
          <w:rFonts w:ascii="Arial" w:eastAsia="Times New Roman" w:hAnsi="Arial" w:cs="Arial"/>
          <w:sz w:val="22"/>
          <w:szCs w:val="22"/>
          <w:lang w:eastAsia="en-GB"/>
        </w:rPr>
        <w:t xml:space="preserve"> (</w:t>
      </w:r>
      <w:proofErr w:type="spellStart"/>
      <w:r w:rsidR="00DE4670" w:rsidRPr="00140D77">
        <w:rPr>
          <w:rFonts w:ascii="Arial" w:eastAsia="Times New Roman" w:hAnsi="Arial" w:cs="Arial"/>
          <w:sz w:val="22"/>
          <w:szCs w:val="22"/>
          <w:lang w:eastAsia="en-GB"/>
        </w:rPr>
        <w:t>Wikstr</w:t>
      </w:r>
      <w:proofErr w:type="spellEnd"/>
      <w:r w:rsidR="00DE4670" w:rsidRPr="00140D77">
        <w:rPr>
          <w:rFonts w:ascii="Arial" w:eastAsia="Times New Roman" w:hAnsi="Arial" w:cs="Arial"/>
          <w:sz w:val="22"/>
          <w:szCs w:val="22"/>
          <w:lang w:eastAsia="en-GB"/>
        </w:rPr>
        <w:t>, B. M. 2012)</w:t>
      </w:r>
      <w:r w:rsidR="0028243F" w:rsidRPr="00140D77">
        <w:rPr>
          <w:rFonts w:ascii="Arial" w:hAnsi="Arial" w:cs="Arial"/>
          <w:sz w:val="22"/>
          <w:szCs w:val="22"/>
          <w:lang w:val="en-GB" w:eastAsia="en-GB"/>
        </w:rPr>
        <w:t>.</w:t>
      </w:r>
      <w:r w:rsidR="006A7B0B" w:rsidRPr="00140D77">
        <w:rPr>
          <w:rFonts w:ascii="Arial" w:hAnsi="Arial" w:cs="Arial"/>
          <w:sz w:val="22"/>
          <w:szCs w:val="22"/>
          <w:lang w:val="en-GB" w:eastAsia="en-GB"/>
        </w:rPr>
        <w:t xml:space="preserve"> </w:t>
      </w:r>
      <w:r w:rsidR="00B468D3" w:rsidRPr="00140D77">
        <w:rPr>
          <w:rFonts w:ascii="Arial" w:hAnsi="Arial" w:cs="Arial"/>
          <w:sz w:val="22"/>
          <w:szCs w:val="22"/>
          <w:lang w:val="en-GB" w:eastAsia="en-GB"/>
        </w:rPr>
        <w:t xml:space="preserve">This stage includes the emotion </w:t>
      </w:r>
      <w:r w:rsidR="00B468D3" w:rsidRPr="00140D77">
        <w:rPr>
          <w:rFonts w:ascii="Arial" w:hAnsi="Arial" w:cs="Arial"/>
          <w:sz w:val="22"/>
          <w:szCs w:val="22"/>
        </w:rPr>
        <w:t xml:space="preserve">felt during the incident is discussed. </w:t>
      </w:r>
      <w:r w:rsidR="00FA39FB" w:rsidRPr="00140D77">
        <w:rPr>
          <w:rFonts w:ascii="Arial" w:hAnsi="Arial" w:cs="Arial"/>
          <w:sz w:val="22"/>
          <w:szCs w:val="22"/>
        </w:rPr>
        <w:t xml:space="preserve">After the work is </w:t>
      </w:r>
      <w:r w:rsidR="00335C33" w:rsidRPr="00140D77">
        <w:rPr>
          <w:rFonts w:ascii="Arial" w:hAnsi="Arial" w:cs="Arial"/>
          <w:sz w:val="22"/>
          <w:szCs w:val="22"/>
        </w:rPr>
        <w:t xml:space="preserve">done the learners need to analyze the feelings of the people who worked within the project. They need to communicate with each other to determine the success or failure of the project and reflect their </w:t>
      </w:r>
      <w:r w:rsidR="000A072D" w:rsidRPr="00140D77">
        <w:rPr>
          <w:rFonts w:ascii="Arial" w:hAnsi="Arial" w:cs="Arial"/>
          <w:sz w:val="22"/>
          <w:szCs w:val="22"/>
        </w:rPr>
        <w:t>conclusion</w:t>
      </w:r>
      <w:r w:rsidR="00335C33" w:rsidRPr="00140D77">
        <w:rPr>
          <w:rFonts w:ascii="Arial" w:hAnsi="Arial" w:cs="Arial"/>
          <w:sz w:val="22"/>
          <w:szCs w:val="22"/>
        </w:rPr>
        <w:t xml:space="preserve">. </w:t>
      </w:r>
      <w:r w:rsidR="000A072D" w:rsidRPr="00140D77">
        <w:rPr>
          <w:rFonts w:ascii="Arial" w:hAnsi="Arial" w:cs="Arial"/>
          <w:sz w:val="22"/>
          <w:szCs w:val="22"/>
        </w:rPr>
        <w:t>This will include the limitations that they faced during executing the project and the future possibilities of improvement.</w:t>
      </w:r>
    </w:p>
    <w:p w14:paraId="75AAEB0F" w14:textId="77777777" w:rsidR="001A232F" w:rsidRPr="00140D77" w:rsidRDefault="00861717" w:rsidP="00140D77">
      <w:pPr>
        <w:pStyle w:val="Heading2"/>
        <w:rPr>
          <w:lang w:val="en-GB" w:eastAsia="en-GB"/>
        </w:rPr>
      </w:pPr>
      <w:bookmarkStart w:id="6" w:name="_Toc81473031"/>
      <w:r w:rsidRPr="00140D77">
        <w:rPr>
          <w:lang w:val="en-GB" w:eastAsia="en-GB"/>
        </w:rPr>
        <w:t>Evaluation</w:t>
      </w:r>
      <w:bookmarkEnd w:id="6"/>
    </w:p>
    <w:p w14:paraId="7C5B3E67" w14:textId="31B7F1A4" w:rsidR="00861717" w:rsidRPr="00140D77" w:rsidRDefault="00954BE9" w:rsidP="00861717">
      <w:pPr>
        <w:rPr>
          <w:rFonts w:ascii="Arial" w:hAnsi="Arial" w:cs="Arial"/>
          <w:sz w:val="22"/>
          <w:szCs w:val="22"/>
          <w:lang w:val="en-GB" w:eastAsia="en-GB"/>
        </w:rPr>
      </w:pPr>
      <w:r w:rsidRPr="00140D77">
        <w:rPr>
          <w:rFonts w:ascii="Arial" w:hAnsi="Arial" w:cs="Arial"/>
          <w:sz w:val="22"/>
          <w:szCs w:val="22"/>
          <w:lang w:val="en-GB" w:eastAsia="en-GB"/>
        </w:rPr>
        <w:t>Evaluation is the process of measuring the effectiveness of the learning program. In this section the</w:t>
      </w:r>
      <w:r w:rsidR="00E3042E" w:rsidRPr="00140D77">
        <w:rPr>
          <w:rFonts w:ascii="Arial" w:hAnsi="Arial" w:cs="Arial"/>
          <w:sz w:val="22"/>
          <w:szCs w:val="22"/>
          <w:lang w:val="en-GB" w:eastAsia="en-GB"/>
        </w:rPr>
        <w:t xml:space="preserve"> effectiveness of the training program will be evaluated properly. </w:t>
      </w:r>
      <w:r w:rsidR="000E0690" w:rsidRPr="00140D77">
        <w:rPr>
          <w:rFonts w:ascii="Arial" w:hAnsi="Arial" w:cs="Arial"/>
          <w:sz w:val="22"/>
          <w:szCs w:val="22"/>
          <w:lang w:val="en-GB" w:eastAsia="en-GB"/>
        </w:rPr>
        <w:t xml:space="preserve">Evaluate the activities to determine what went well in the project and also find the weaknesses. </w:t>
      </w:r>
      <w:r w:rsidR="00AA413E" w:rsidRPr="00140D77">
        <w:rPr>
          <w:rFonts w:ascii="Arial" w:hAnsi="Arial" w:cs="Arial"/>
          <w:sz w:val="22"/>
          <w:szCs w:val="22"/>
          <w:lang w:val="en-GB" w:eastAsia="en-GB"/>
        </w:rPr>
        <w:t>They also need to find out the individual and group performance during</w:t>
      </w:r>
      <w:r w:rsidR="000E0690" w:rsidRPr="00140D77">
        <w:rPr>
          <w:rFonts w:ascii="Arial" w:hAnsi="Arial" w:cs="Arial"/>
          <w:sz w:val="22"/>
          <w:szCs w:val="22"/>
          <w:lang w:val="en-GB" w:eastAsia="en-GB"/>
        </w:rPr>
        <w:t xml:space="preserve"> </w:t>
      </w:r>
      <w:r w:rsidR="00AA413E" w:rsidRPr="00140D77">
        <w:rPr>
          <w:rFonts w:ascii="Arial" w:hAnsi="Arial" w:cs="Arial"/>
          <w:sz w:val="22"/>
          <w:szCs w:val="22"/>
          <w:lang w:val="en-GB" w:eastAsia="en-GB"/>
        </w:rPr>
        <w:t xml:space="preserve">conducting the activities and provide a good judgement of the </w:t>
      </w:r>
      <w:r w:rsidR="004E0957" w:rsidRPr="00140D77">
        <w:rPr>
          <w:rFonts w:ascii="Arial" w:hAnsi="Arial" w:cs="Arial"/>
          <w:sz w:val="22"/>
          <w:szCs w:val="22"/>
          <w:lang w:val="en-GB" w:eastAsia="en-GB"/>
        </w:rPr>
        <w:t>project. Their evaluation will include the new skills or knowledge they have learned executing the project and</w:t>
      </w:r>
      <w:r w:rsidR="00AA3F0A" w:rsidRPr="00140D77">
        <w:rPr>
          <w:rFonts w:ascii="Arial" w:hAnsi="Arial" w:cs="Arial"/>
          <w:sz w:val="22"/>
          <w:szCs w:val="22"/>
          <w:lang w:val="en-GB" w:eastAsia="en-GB"/>
        </w:rPr>
        <w:t xml:space="preserve"> how they can use this in the future project</w:t>
      </w:r>
      <w:r w:rsidR="005C7A4F" w:rsidRPr="00140D77">
        <w:rPr>
          <w:rFonts w:ascii="Arial" w:eastAsia="Times New Roman" w:hAnsi="Arial" w:cs="Arial"/>
          <w:color w:val="auto"/>
          <w:sz w:val="22"/>
          <w:szCs w:val="22"/>
          <w:lang w:val="en-GB" w:eastAsia="en-GB"/>
        </w:rPr>
        <w:t xml:space="preserve"> (</w:t>
      </w:r>
      <w:proofErr w:type="spellStart"/>
      <w:r w:rsidR="005C7A4F" w:rsidRPr="00140D77">
        <w:rPr>
          <w:rFonts w:ascii="Arial" w:eastAsia="Times New Roman" w:hAnsi="Arial" w:cs="Arial"/>
          <w:color w:val="auto"/>
          <w:sz w:val="22"/>
          <w:szCs w:val="22"/>
          <w:lang w:val="en-GB" w:eastAsia="en-GB"/>
        </w:rPr>
        <w:t>Prezioso</w:t>
      </w:r>
      <w:proofErr w:type="spellEnd"/>
      <w:r w:rsidR="005C7A4F" w:rsidRPr="00140D77">
        <w:rPr>
          <w:rFonts w:ascii="Arial" w:eastAsia="Times New Roman" w:hAnsi="Arial" w:cs="Arial"/>
          <w:color w:val="auto"/>
          <w:sz w:val="22"/>
          <w:szCs w:val="22"/>
          <w:lang w:val="en-GB" w:eastAsia="en-GB"/>
        </w:rPr>
        <w:t xml:space="preserve">, G., </w:t>
      </w:r>
      <w:proofErr w:type="spellStart"/>
      <w:r w:rsidR="005C7A4F" w:rsidRPr="00140D77">
        <w:rPr>
          <w:rFonts w:ascii="Arial" w:eastAsia="Times New Roman" w:hAnsi="Arial" w:cs="Arial"/>
          <w:color w:val="auto"/>
          <w:sz w:val="22"/>
          <w:szCs w:val="22"/>
          <w:lang w:val="en-GB" w:eastAsia="en-GB"/>
        </w:rPr>
        <w:t>Ceci</w:t>
      </w:r>
      <w:proofErr w:type="spellEnd"/>
      <w:r w:rsidR="005C7A4F" w:rsidRPr="00140D77">
        <w:rPr>
          <w:rFonts w:ascii="Arial" w:eastAsia="Times New Roman" w:hAnsi="Arial" w:cs="Arial"/>
          <w:color w:val="auto"/>
          <w:sz w:val="22"/>
          <w:szCs w:val="22"/>
          <w:lang w:val="en-GB" w:eastAsia="en-GB"/>
        </w:rPr>
        <w:t>, F., &amp; Za, S. 2020)</w:t>
      </w:r>
      <w:r w:rsidR="00AA3F0A" w:rsidRPr="00140D77">
        <w:rPr>
          <w:rFonts w:ascii="Arial" w:hAnsi="Arial" w:cs="Arial"/>
          <w:sz w:val="22"/>
          <w:szCs w:val="22"/>
          <w:lang w:val="en-GB" w:eastAsia="en-GB"/>
        </w:rPr>
        <w:t>. Th</w:t>
      </w:r>
      <w:r w:rsidR="009A3F17" w:rsidRPr="00140D77">
        <w:rPr>
          <w:rFonts w:ascii="Arial" w:hAnsi="Arial" w:cs="Arial"/>
          <w:sz w:val="22"/>
          <w:szCs w:val="22"/>
          <w:lang w:val="en-GB" w:eastAsia="en-GB"/>
        </w:rPr>
        <w:t>e new knowledge will help them be better at the future project.</w:t>
      </w:r>
    </w:p>
    <w:p w14:paraId="59CC257A" w14:textId="49A4C8AA" w:rsidR="001A232F" w:rsidRDefault="00861717" w:rsidP="00DF13BA">
      <w:pPr>
        <w:pStyle w:val="Heading2"/>
        <w:rPr>
          <w:lang w:val="en-GB" w:eastAsia="en-GB"/>
        </w:rPr>
      </w:pPr>
      <w:bookmarkStart w:id="7" w:name="_Toc81473032"/>
      <w:r w:rsidRPr="00861717">
        <w:rPr>
          <w:lang w:val="en-GB" w:eastAsia="en-GB"/>
        </w:rPr>
        <w:lastRenderedPageBreak/>
        <w:t>Analysis</w:t>
      </w:r>
      <w:bookmarkEnd w:id="7"/>
    </w:p>
    <w:p w14:paraId="37396D1D" w14:textId="47D79646" w:rsidR="00A56F17" w:rsidRPr="00140D77" w:rsidRDefault="00A56F17" w:rsidP="00140D77">
      <w:pPr>
        <w:rPr>
          <w:rFonts w:ascii="Arial" w:hAnsi="Arial" w:cs="Arial"/>
          <w:sz w:val="22"/>
          <w:szCs w:val="22"/>
        </w:rPr>
      </w:pPr>
      <w:r w:rsidRPr="00140D77">
        <w:rPr>
          <w:rFonts w:ascii="Arial" w:hAnsi="Arial" w:cs="Arial"/>
          <w:sz w:val="22"/>
          <w:szCs w:val="22"/>
          <w:lang w:val="en-GB" w:eastAsia="en-GB"/>
        </w:rPr>
        <w:t xml:space="preserve">The analysis stage includes the </w:t>
      </w:r>
      <w:r w:rsidR="00D81A4F" w:rsidRPr="00140D77">
        <w:rPr>
          <w:rFonts w:ascii="Arial" w:hAnsi="Arial" w:cs="Arial"/>
          <w:sz w:val="22"/>
          <w:szCs w:val="22"/>
        </w:rPr>
        <w:t xml:space="preserve">hindered or opportunities the learners faced during executing the project. They need to analyze different theories and model from the published sources to have greater knowledge about the subject. </w:t>
      </w:r>
      <w:r w:rsidRPr="00140D77">
        <w:rPr>
          <w:rFonts w:ascii="Arial" w:hAnsi="Arial" w:cs="Arial"/>
          <w:sz w:val="22"/>
          <w:szCs w:val="22"/>
        </w:rPr>
        <w:t>Learners undergoes different types of training and development programs. They engage in different activities and all the activities are not goes as planned.</w:t>
      </w:r>
      <w:r w:rsidR="00D81A4F" w:rsidRPr="00140D77">
        <w:rPr>
          <w:rFonts w:ascii="Arial" w:hAnsi="Arial" w:cs="Arial"/>
          <w:sz w:val="22"/>
          <w:szCs w:val="22"/>
        </w:rPr>
        <w:t xml:space="preserve"> </w:t>
      </w:r>
      <w:r w:rsidRPr="00140D77">
        <w:rPr>
          <w:rFonts w:ascii="Arial" w:hAnsi="Arial" w:cs="Arial"/>
          <w:sz w:val="22"/>
          <w:szCs w:val="22"/>
        </w:rPr>
        <w:t>Engaging in different projects and group works will increase their communication and leadership skills and develops their experience which they can in the future projects.</w:t>
      </w:r>
      <w:r w:rsidR="00D81A4F" w:rsidRPr="00140D77">
        <w:rPr>
          <w:rFonts w:ascii="Arial" w:hAnsi="Arial" w:cs="Arial"/>
          <w:sz w:val="22"/>
          <w:szCs w:val="22"/>
        </w:rPr>
        <w:t xml:space="preserve"> </w:t>
      </w:r>
      <w:r w:rsidRPr="00140D77">
        <w:rPr>
          <w:rFonts w:ascii="Arial" w:hAnsi="Arial" w:cs="Arial"/>
          <w:sz w:val="22"/>
          <w:szCs w:val="22"/>
        </w:rPr>
        <w:t xml:space="preserve">The learners need to determine what happened during conducting the activities and what they can learn from the process.  If they fail in any project, they must identify the reasons of failure and ensure that the same mistakes will not happen in the future. </w:t>
      </w:r>
      <w:r w:rsidR="00D81A4F" w:rsidRPr="00140D77">
        <w:rPr>
          <w:rFonts w:ascii="Arial" w:hAnsi="Arial" w:cs="Arial"/>
          <w:sz w:val="22"/>
          <w:szCs w:val="22"/>
        </w:rPr>
        <w:t>T</w:t>
      </w:r>
      <w:r w:rsidR="001D59F7" w:rsidRPr="00140D77">
        <w:rPr>
          <w:rFonts w:ascii="Arial" w:hAnsi="Arial" w:cs="Arial"/>
          <w:sz w:val="22"/>
          <w:szCs w:val="22"/>
        </w:rPr>
        <w:t xml:space="preserve">he learners also need to determine the changes that they must make during the future activities.  </w:t>
      </w:r>
    </w:p>
    <w:p w14:paraId="72EF8C23" w14:textId="77777777" w:rsidR="00A56F17" w:rsidRPr="00140D77" w:rsidRDefault="00A56F17" w:rsidP="00140D77">
      <w:pPr>
        <w:rPr>
          <w:rFonts w:ascii="Arial" w:hAnsi="Arial" w:cs="Arial"/>
          <w:b/>
          <w:bCs/>
          <w:sz w:val="22"/>
          <w:szCs w:val="22"/>
          <w:lang w:val="en-GB" w:eastAsia="en-GB"/>
        </w:rPr>
      </w:pPr>
    </w:p>
    <w:p w14:paraId="37AF7245" w14:textId="34ACC469" w:rsidR="0079584A" w:rsidRDefault="0079584A" w:rsidP="00DF13BA">
      <w:pPr>
        <w:pStyle w:val="Heading2"/>
        <w:rPr>
          <w:lang w:val="en-GB" w:eastAsia="en-GB"/>
        </w:rPr>
      </w:pPr>
      <w:bookmarkStart w:id="8" w:name="_Toc81473033"/>
      <w:r w:rsidRPr="00861717">
        <w:rPr>
          <w:lang w:val="en-GB" w:eastAsia="en-GB"/>
        </w:rPr>
        <w:t>Conclusion</w:t>
      </w:r>
      <w:bookmarkEnd w:id="8"/>
    </w:p>
    <w:p w14:paraId="62F7C6D6" w14:textId="178B633A" w:rsidR="001D59F7" w:rsidRPr="00140D77" w:rsidRDefault="001D59F7" w:rsidP="0079584A">
      <w:pPr>
        <w:rPr>
          <w:rFonts w:ascii="Arial" w:hAnsi="Arial" w:cs="Arial"/>
          <w:sz w:val="22"/>
          <w:szCs w:val="22"/>
        </w:rPr>
      </w:pPr>
      <w:r w:rsidRPr="00140D77">
        <w:rPr>
          <w:rFonts w:ascii="Arial" w:hAnsi="Arial" w:cs="Arial"/>
          <w:sz w:val="22"/>
          <w:szCs w:val="22"/>
          <w:lang w:val="en-GB" w:eastAsia="en-GB"/>
        </w:rPr>
        <w:t xml:space="preserve">Conclusion includes the </w:t>
      </w:r>
      <w:r w:rsidR="002A32B8" w:rsidRPr="00140D77">
        <w:rPr>
          <w:rFonts w:ascii="Arial" w:hAnsi="Arial" w:cs="Arial"/>
          <w:sz w:val="22"/>
          <w:szCs w:val="22"/>
          <w:lang w:val="en-GB" w:eastAsia="en-GB"/>
        </w:rPr>
        <w:t xml:space="preserve">skills and knowledges that the learners learned from the projects and provide ideas for further development of the process. For example, </w:t>
      </w:r>
      <w:r w:rsidR="002374F1" w:rsidRPr="00140D77">
        <w:rPr>
          <w:rFonts w:ascii="Arial" w:hAnsi="Arial" w:cs="Arial"/>
          <w:sz w:val="22"/>
          <w:szCs w:val="22"/>
        </w:rPr>
        <w:t>what</w:t>
      </w:r>
      <w:r w:rsidR="000C6967" w:rsidRPr="00140D77">
        <w:rPr>
          <w:rFonts w:ascii="Arial" w:hAnsi="Arial" w:cs="Arial"/>
          <w:sz w:val="22"/>
          <w:szCs w:val="22"/>
        </w:rPr>
        <w:t xml:space="preserve"> else could the learner have done in that situation? What skills will help the learner cope with it better next time? These will help them develop their skillset and be better at their future projects they will take part. </w:t>
      </w:r>
      <w:r w:rsidR="003F0851" w:rsidRPr="00140D77">
        <w:rPr>
          <w:rFonts w:ascii="Arial" w:hAnsi="Arial" w:cs="Arial"/>
          <w:sz w:val="22"/>
          <w:szCs w:val="22"/>
          <w:lang w:val="en-GB" w:eastAsia="en-GB"/>
        </w:rPr>
        <w:t>They need to find out the individual and group performance during conducting the activities and provide a good judgement of the project. Their evaluation will include the new skills or knowledge they have learned executing the project and how they can use this in the future project.</w:t>
      </w:r>
      <w:r w:rsidR="003F0851" w:rsidRPr="00140D77">
        <w:rPr>
          <w:rFonts w:ascii="Arial" w:hAnsi="Arial" w:cs="Arial"/>
          <w:sz w:val="22"/>
          <w:szCs w:val="22"/>
        </w:rPr>
        <w:t xml:space="preserve"> Conducting skill audit is important to determine the current skillset of the learner and the skills they need to develop in order to be more productive in the workplace. </w:t>
      </w:r>
      <w:r w:rsidR="000C6967" w:rsidRPr="00140D77">
        <w:rPr>
          <w:rFonts w:ascii="Arial" w:hAnsi="Arial" w:cs="Arial"/>
          <w:sz w:val="22"/>
          <w:szCs w:val="22"/>
        </w:rPr>
        <w:t xml:space="preserve">They also need to understand </w:t>
      </w:r>
      <w:proofErr w:type="gramStart"/>
      <w:r w:rsidR="000C6967" w:rsidRPr="00140D77">
        <w:rPr>
          <w:rFonts w:ascii="Arial" w:hAnsi="Arial" w:cs="Arial"/>
          <w:sz w:val="22"/>
          <w:szCs w:val="22"/>
        </w:rPr>
        <w:t xml:space="preserve">the </w:t>
      </w:r>
      <w:r w:rsidR="00FD4FD6" w:rsidRPr="00140D77">
        <w:rPr>
          <w:rFonts w:ascii="Arial" w:hAnsi="Arial" w:cs="Arial"/>
          <w:sz w:val="22"/>
          <w:szCs w:val="22"/>
        </w:rPr>
        <w:t>they</w:t>
      </w:r>
      <w:proofErr w:type="gramEnd"/>
      <w:r w:rsidR="00FD4FD6" w:rsidRPr="00140D77">
        <w:rPr>
          <w:rFonts w:ascii="Arial" w:hAnsi="Arial" w:cs="Arial"/>
          <w:sz w:val="22"/>
          <w:szCs w:val="22"/>
        </w:rPr>
        <w:t xml:space="preserve"> activities that they will need to execute differently for better results</w:t>
      </w:r>
      <w:r w:rsidR="005C7A4F" w:rsidRPr="00140D77">
        <w:rPr>
          <w:rFonts w:ascii="Arial" w:eastAsia="Times New Roman" w:hAnsi="Arial" w:cs="Arial"/>
          <w:color w:val="auto"/>
          <w:sz w:val="22"/>
          <w:szCs w:val="22"/>
          <w:lang w:val="en-GB" w:eastAsia="en-GB"/>
        </w:rPr>
        <w:t xml:space="preserve"> (</w:t>
      </w:r>
      <w:proofErr w:type="spellStart"/>
      <w:r w:rsidR="005C7A4F" w:rsidRPr="00140D77">
        <w:rPr>
          <w:rFonts w:ascii="Arial" w:eastAsia="Times New Roman" w:hAnsi="Arial" w:cs="Arial"/>
          <w:color w:val="auto"/>
          <w:sz w:val="22"/>
          <w:szCs w:val="22"/>
          <w:lang w:val="en-GB" w:eastAsia="en-GB"/>
        </w:rPr>
        <w:t>Sinaga</w:t>
      </w:r>
      <w:proofErr w:type="spellEnd"/>
      <w:r w:rsidR="005C7A4F" w:rsidRPr="00140D77">
        <w:rPr>
          <w:rFonts w:ascii="Arial" w:eastAsia="Times New Roman" w:hAnsi="Arial" w:cs="Arial"/>
          <w:color w:val="auto"/>
          <w:sz w:val="22"/>
          <w:szCs w:val="22"/>
          <w:lang w:val="en-GB" w:eastAsia="en-GB"/>
        </w:rPr>
        <w:t xml:space="preserve">, O., Lis, M., &amp; </w:t>
      </w:r>
      <w:proofErr w:type="spellStart"/>
      <w:r w:rsidR="005C7A4F" w:rsidRPr="00140D77">
        <w:rPr>
          <w:rFonts w:ascii="Arial" w:eastAsia="Times New Roman" w:hAnsi="Arial" w:cs="Arial"/>
          <w:color w:val="auto"/>
          <w:sz w:val="22"/>
          <w:szCs w:val="22"/>
          <w:lang w:val="en-GB" w:eastAsia="en-GB"/>
        </w:rPr>
        <w:t>Razimi</w:t>
      </w:r>
      <w:proofErr w:type="spellEnd"/>
      <w:r w:rsidR="005C7A4F" w:rsidRPr="00140D77">
        <w:rPr>
          <w:rFonts w:ascii="Arial" w:eastAsia="Times New Roman" w:hAnsi="Arial" w:cs="Arial"/>
          <w:color w:val="auto"/>
          <w:sz w:val="22"/>
          <w:szCs w:val="22"/>
          <w:lang w:val="en-GB" w:eastAsia="en-GB"/>
        </w:rPr>
        <w:t>, M. S. A. 2019)</w:t>
      </w:r>
      <w:r w:rsidR="00FD4FD6" w:rsidRPr="00140D77">
        <w:rPr>
          <w:rFonts w:ascii="Arial" w:hAnsi="Arial" w:cs="Arial"/>
          <w:sz w:val="22"/>
          <w:szCs w:val="22"/>
        </w:rPr>
        <w:t xml:space="preserve">. After executing this </w:t>
      </w:r>
      <w:r w:rsidR="00AA6028" w:rsidRPr="00140D77">
        <w:rPr>
          <w:rFonts w:ascii="Arial" w:hAnsi="Arial" w:cs="Arial"/>
          <w:sz w:val="22"/>
          <w:szCs w:val="22"/>
        </w:rPr>
        <w:t>project,</w:t>
      </w:r>
      <w:r w:rsidR="00FD4FD6" w:rsidRPr="00140D77">
        <w:rPr>
          <w:rFonts w:ascii="Arial" w:hAnsi="Arial" w:cs="Arial"/>
          <w:sz w:val="22"/>
          <w:szCs w:val="22"/>
        </w:rPr>
        <w:t xml:space="preserve"> I have developed some skills and kno</w:t>
      </w:r>
      <w:r w:rsidR="00B93457" w:rsidRPr="00140D77">
        <w:rPr>
          <w:rFonts w:ascii="Arial" w:hAnsi="Arial" w:cs="Arial"/>
          <w:sz w:val="22"/>
          <w:szCs w:val="22"/>
        </w:rPr>
        <w:t>wledge and skills that will help me in the future which are-</w:t>
      </w:r>
    </w:p>
    <w:p w14:paraId="4F1BDE2E" w14:textId="77777777" w:rsidR="00AA6028" w:rsidRPr="00140D77" w:rsidRDefault="00AA6028" w:rsidP="0079584A">
      <w:pPr>
        <w:rPr>
          <w:rFonts w:ascii="Arial" w:hAnsi="Arial" w:cs="Arial"/>
          <w:sz w:val="22"/>
          <w:szCs w:val="22"/>
          <w:lang w:val="en-GB" w:eastAsia="en-GB"/>
        </w:rPr>
      </w:pPr>
    </w:p>
    <w:p w14:paraId="309E7356" w14:textId="177EDD74" w:rsidR="000A072D" w:rsidRPr="00140D77" w:rsidRDefault="000A072D" w:rsidP="00951340">
      <w:pPr>
        <w:rPr>
          <w:rFonts w:ascii="Arial" w:hAnsi="Arial" w:cs="Arial"/>
          <w:sz w:val="22"/>
          <w:szCs w:val="22"/>
        </w:rPr>
      </w:pPr>
      <w:r w:rsidRPr="00140D77">
        <w:rPr>
          <w:rFonts w:ascii="Arial" w:hAnsi="Arial" w:cs="Arial"/>
          <w:b/>
          <w:bCs/>
          <w:sz w:val="22"/>
          <w:szCs w:val="22"/>
        </w:rPr>
        <w:t xml:space="preserve">Time management / </w:t>
      </w:r>
      <w:proofErr w:type="spellStart"/>
      <w:r w:rsidRPr="00140D77">
        <w:rPr>
          <w:rFonts w:ascii="Arial" w:hAnsi="Arial" w:cs="Arial"/>
          <w:b/>
          <w:bCs/>
          <w:sz w:val="22"/>
          <w:szCs w:val="22"/>
        </w:rPr>
        <w:t>Organising</w:t>
      </w:r>
      <w:proofErr w:type="spellEnd"/>
      <w:r w:rsidRPr="00140D77">
        <w:rPr>
          <w:rFonts w:ascii="Arial" w:hAnsi="Arial" w:cs="Arial"/>
          <w:b/>
          <w:bCs/>
          <w:sz w:val="22"/>
          <w:szCs w:val="22"/>
        </w:rPr>
        <w:t xml:space="preserve"> study</w:t>
      </w:r>
      <w:r w:rsidR="002C3013" w:rsidRPr="00140D77">
        <w:rPr>
          <w:rFonts w:ascii="Arial" w:hAnsi="Arial" w:cs="Arial"/>
          <w:b/>
          <w:bCs/>
          <w:sz w:val="22"/>
          <w:szCs w:val="22"/>
        </w:rPr>
        <w:t xml:space="preserve">: </w:t>
      </w:r>
      <w:r w:rsidR="00951340" w:rsidRPr="00140D77">
        <w:rPr>
          <w:rFonts w:ascii="Arial" w:hAnsi="Arial" w:cs="Arial"/>
          <w:sz w:val="22"/>
          <w:szCs w:val="22"/>
        </w:rPr>
        <w:t xml:space="preserve">Time management is an </w:t>
      </w:r>
      <w:r w:rsidR="002E1291" w:rsidRPr="00140D77">
        <w:rPr>
          <w:rFonts w:ascii="Arial" w:hAnsi="Arial" w:cs="Arial"/>
          <w:sz w:val="22"/>
          <w:szCs w:val="22"/>
        </w:rPr>
        <w:t>important skill</w:t>
      </w:r>
      <w:r w:rsidR="00951340" w:rsidRPr="00140D77">
        <w:rPr>
          <w:rFonts w:ascii="Arial" w:hAnsi="Arial" w:cs="Arial"/>
          <w:sz w:val="22"/>
          <w:szCs w:val="22"/>
        </w:rPr>
        <w:t xml:space="preserve"> for employee</w:t>
      </w:r>
      <w:r w:rsidR="002E1291" w:rsidRPr="00140D77">
        <w:rPr>
          <w:rFonts w:ascii="Arial" w:hAnsi="Arial" w:cs="Arial"/>
          <w:sz w:val="22"/>
          <w:szCs w:val="22"/>
        </w:rPr>
        <w:t xml:space="preserve">s as it will enable them </w:t>
      </w:r>
      <w:proofErr w:type="gramStart"/>
      <w:r w:rsidR="002E1291" w:rsidRPr="00140D77">
        <w:rPr>
          <w:rFonts w:ascii="Arial" w:hAnsi="Arial" w:cs="Arial"/>
          <w:sz w:val="22"/>
          <w:szCs w:val="22"/>
        </w:rPr>
        <w:t>execute</w:t>
      </w:r>
      <w:proofErr w:type="gramEnd"/>
      <w:r w:rsidR="002E1291" w:rsidRPr="00140D77">
        <w:rPr>
          <w:rFonts w:ascii="Arial" w:hAnsi="Arial" w:cs="Arial"/>
          <w:sz w:val="22"/>
          <w:szCs w:val="22"/>
        </w:rPr>
        <w:t xml:space="preserve"> the works properly within the time limit and ensure a better work-life balance. The employees can prepare a list of the activities that they will need to undergo</w:t>
      </w:r>
      <w:r w:rsidR="000E3789" w:rsidRPr="00140D77">
        <w:rPr>
          <w:rFonts w:ascii="Arial" w:hAnsi="Arial" w:cs="Arial"/>
          <w:sz w:val="22"/>
          <w:szCs w:val="22"/>
        </w:rPr>
        <w:t xml:space="preserve"> and </w:t>
      </w:r>
      <w:r w:rsidR="000E3789" w:rsidRPr="00140D77">
        <w:rPr>
          <w:rFonts w:ascii="Arial" w:hAnsi="Arial" w:cs="Arial"/>
          <w:sz w:val="22"/>
          <w:szCs w:val="22"/>
        </w:rPr>
        <w:lastRenderedPageBreak/>
        <w:t>finish the works within the time for better work management</w:t>
      </w:r>
      <w:r w:rsidR="006E1716" w:rsidRPr="00140D77">
        <w:rPr>
          <w:rFonts w:ascii="Arial" w:hAnsi="Arial" w:cs="Arial"/>
          <w:sz w:val="22"/>
          <w:szCs w:val="22"/>
        </w:rPr>
        <w:t>. Some employees also prefer tele commuting in order to reduce the waste of time in traffic and put them to work and have a better work life balance. The employees must understand the priorities of their work and focus on them.</w:t>
      </w:r>
      <w:r w:rsidR="00CF72A3" w:rsidRPr="00140D77">
        <w:rPr>
          <w:rFonts w:ascii="Arial" w:hAnsi="Arial" w:cs="Arial"/>
          <w:sz w:val="22"/>
          <w:szCs w:val="22"/>
        </w:rPr>
        <w:t xml:space="preserve"> They need to set both short and long-term goals that they must achieve within the time limit. Communicating with others about the work </w:t>
      </w:r>
      <w:r w:rsidR="00EA233D" w:rsidRPr="00140D77">
        <w:rPr>
          <w:rFonts w:ascii="Arial" w:hAnsi="Arial" w:cs="Arial"/>
          <w:sz w:val="22"/>
          <w:szCs w:val="22"/>
        </w:rPr>
        <w:t xml:space="preserve">is also helpful to gain their support in the proper execution of the activities. Stress management is also important in organizing the studies and works. Some students </w:t>
      </w:r>
      <w:r w:rsidR="00E04C50" w:rsidRPr="00140D77">
        <w:rPr>
          <w:rFonts w:ascii="Arial" w:hAnsi="Arial" w:cs="Arial"/>
          <w:sz w:val="22"/>
          <w:szCs w:val="22"/>
        </w:rPr>
        <w:t>face</w:t>
      </w:r>
      <w:r w:rsidR="00EA233D" w:rsidRPr="00140D77">
        <w:rPr>
          <w:rFonts w:ascii="Arial" w:hAnsi="Arial" w:cs="Arial"/>
          <w:sz w:val="22"/>
          <w:szCs w:val="22"/>
        </w:rPr>
        <w:t xml:space="preserve"> stress when they have a lot of work and do not have the idea where to start the works</w:t>
      </w:r>
      <w:r w:rsidR="00E04C50" w:rsidRPr="00140D77">
        <w:rPr>
          <w:rFonts w:ascii="Arial" w:hAnsi="Arial" w:cs="Arial"/>
          <w:sz w:val="22"/>
          <w:szCs w:val="22"/>
        </w:rPr>
        <w:t>. An effective plan will help them organize the works and finish them within the time limit</w:t>
      </w:r>
      <w:r w:rsidR="005C7A4F" w:rsidRPr="00140D77">
        <w:rPr>
          <w:rFonts w:ascii="Arial" w:hAnsi="Arial" w:cs="Arial"/>
          <w:sz w:val="22"/>
          <w:szCs w:val="22"/>
          <w:lang w:eastAsia="en-GB"/>
        </w:rPr>
        <w:t xml:space="preserve"> Dhaliwal, U., Singh, S., &amp; Singh, N. (2017).</w:t>
      </w:r>
    </w:p>
    <w:p w14:paraId="3C4C2149" w14:textId="77777777" w:rsidR="002C3013" w:rsidRPr="00140D77" w:rsidRDefault="002C3013" w:rsidP="00951340">
      <w:pPr>
        <w:rPr>
          <w:rFonts w:ascii="Arial" w:hAnsi="Arial" w:cs="Arial"/>
          <w:b/>
          <w:bCs/>
          <w:sz w:val="22"/>
          <w:szCs w:val="22"/>
        </w:rPr>
      </w:pPr>
    </w:p>
    <w:p w14:paraId="49BB6D74" w14:textId="19F82A30" w:rsidR="000A072D" w:rsidRPr="00140D77" w:rsidRDefault="000A072D" w:rsidP="00951340">
      <w:pPr>
        <w:rPr>
          <w:rFonts w:ascii="Arial" w:hAnsi="Arial" w:cs="Arial"/>
          <w:b/>
          <w:bCs/>
          <w:sz w:val="22"/>
          <w:szCs w:val="22"/>
        </w:rPr>
      </w:pPr>
      <w:r w:rsidRPr="00140D77">
        <w:rPr>
          <w:rFonts w:ascii="Arial" w:hAnsi="Arial" w:cs="Arial"/>
          <w:b/>
          <w:bCs/>
          <w:sz w:val="22"/>
          <w:szCs w:val="22"/>
        </w:rPr>
        <w:t>Academic Writing</w:t>
      </w:r>
      <w:r w:rsidR="005A4C26" w:rsidRPr="00140D77">
        <w:rPr>
          <w:rFonts w:ascii="Arial" w:hAnsi="Arial" w:cs="Arial"/>
          <w:b/>
          <w:bCs/>
          <w:sz w:val="22"/>
          <w:szCs w:val="22"/>
        </w:rPr>
        <w:t xml:space="preserve">: </w:t>
      </w:r>
      <w:r w:rsidR="005A4C26" w:rsidRPr="00140D77">
        <w:rPr>
          <w:rStyle w:val="hgkelc"/>
          <w:rFonts w:ascii="Arial" w:hAnsi="Arial" w:cs="Arial"/>
          <w:sz w:val="22"/>
          <w:szCs w:val="22"/>
        </w:rPr>
        <w:t>Academic writing is a formal style of writing used in universities and scholarly publications. Academic writing includes primary or secondary research and the analysis of current scholarly articles to gain further knowledge about a subject or find solution of particular problems. It enables the students to improve their knowledge and skills and</w:t>
      </w:r>
      <w:r w:rsidR="004E5800" w:rsidRPr="00140D77">
        <w:rPr>
          <w:rStyle w:val="hgkelc"/>
          <w:rFonts w:ascii="Arial" w:hAnsi="Arial" w:cs="Arial"/>
          <w:sz w:val="22"/>
          <w:szCs w:val="22"/>
        </w:rPr>
        <w:t xml:space="preserve"> help others solve problems. After </w:t>
      </w:r>
      <w:r w:rsidR="005249FC" w:rsidRPr="00140D77">
        <w:rPr>
          <w:rStyle w:val="hgkelc"/>
          <w:rFonts w:ascii="Arial" w:hAnsi="Arial" w:cs="Arial"/>
          <w:sz w:val="22"/>
          <w:szCs w:val="22"/>
        </w:rPr>
        <w:t>completing</w:t>
      </w:r>
      <w:r w:rsidR="004E5800" w:rsidRPr="00140D77">
        <w:rPr>
          <w:rStyle w:val="hgkelc"/>
          <w:rFonts w:ascii="Arial" w:hAnsi="Arial" w:cs="Arial"/>
          <w:sz w:val="22"/>
          <w:szCs w:val="22"/>
        </w:rPr>
        <w:t xml:space="preserve"> this </w:t>
      </w:r>
      <w:r w:rsidR="005249FC" w:rsidRPr="00140D77">
        <w:rPr>
          <w:rStyle w:val="hgkelc"/>
          <w:rFonts w:ascii="Arial" w:hAnsi="Arial" w:cs="Arial"/>
          <w:sz w:val="22"/>
          <w:szCs w:val="22"/>
        </w:rPr>
        <w:t>report, I will have increased knowledge and skills about academic writing. I will be more skilled in gathering data from different sources and analyze them to gather important knowledge</w:t>
      </w:r>
      <w:r w:rsidR="009E32D2" w:rsidRPr="00140D77">
        <w:rPr>
          <w:rStyle w:val="hgkelc"/>
          <w:rFonts w:ascii="Arial" w:hAnsi="Arial" w:cs="Arial"/>
          <w:sz w:val="22"/>
          <w:szCs w:val="22"/>
        </w:rPr>
        <w:t xml:space="preserve">. </w:t>
      </w:r>
    </w:p>
    <w:p w14:paraId="3662D25C" w14:textId="488350E6" w:rsidR="000A072D" w:rsidRPr="00140D77" w:rsidRDefault="002374F1" w:rsidP="00951340">
      <w:pPr>
        <w:rPr>
          <w:rFonts w:ascii="Arial" w:hAnsi="Arial" w:cs="Arial"/>
          <w:sz w:val="22"/>
          <w:szCs w:val="22"/>
        </w:rPr>
      </w:pPr>
      <w:r w:rsidRPr="00140D77">
        <w:rPr>
          <w:rFonts w:ascii="Arial" w:hAnsi="Arial" w:cs="Arial"/>
          <w:b/>
          <w:bCs/>
          <w:sz w:val="22"/>
          <w:szCs w:val="22"/>
        </w:rPr>
        <w:t>Summarizing</w:t>
      </w:r>
      <w:r w:rsidR="009E32D2" w:rsidRPr="00140D77">
        <w:rPr>
          <w:rFonts w:ascii="Arial" w:hAnsi="Arial" w:cs="Arial"/>
          <w:b/>
          <w:bCs/>
          <w:sz w:val="22"/>
          <w:szCs w:val="22"/>
        </w:rPr>
        <w:t xml:space="preserve">: </w:t>
      </w:r>
      <w:r w:rsidR="009E32D2" w:rsidRPr="00140D77">
        <w:rPr>
          <w:rFonts w:ascii="Arial" w:hAnsi="Arial" w:cs="Arial"/>
          <w:sz w:val="22"/>
          <w:szCs w:val="22"/>
        </w:rPr>
        <w:t xml:space="preserve">Summarizing is an important skill of the learners. It is a method that is used to provide brief information about a large article to </w:t>
      </w:r>
      <w:r w:rsidR="006E768F" w:rsidRPr="00140D77">
        <w:rPr>
          <w:rFonts w:ascii="Arial" w:hAnsi="Arial" w:cs="Arial"/>
          <w:sz w:val="22"/>
          <w:szCs w:val="22"/>
        </w:rPr>
        <w:t>provide the knowledge to the learners. Sometimes the article is very big and studying them is time consuming. Developing a summery helps the students determine what they have learned from the article and provide their own opinion. It also helps others to gain knowledge within short amount of time for better understanding of the situation</w:t>
      </w:r>
      <w:r w:rsidR="005C7A4F" w:rsidRPr="00140D77">
        <w:rPr>
          <w:rFonts w:ascii="Arial" w:hAnsi="Arial" w:cs="Arial"/>
          <w:sz w:val="22"/>
          <w:szCs w:val="22"/>
          <w:lang w:eastAsia="en-GB"/>
        </w:rPr>
        <w:t xml:space="preserve"> (</w:t>
      </w:r>
      <w:proofErr w:type="spellStart"/>
      <w:r w:rsidR="005C7A4F" w:rsidRPr="00140D77">
        <w:rPr>
          <w:rFonts w:ascii="Arial" w:hAnsi="Arial" w:cs="Arial"/>
          <w:sz w:val="22"/>
          <w:szCs w:val="22"/>
          <w:lang w:eastAsia="en-GB"/>
        </w:rPr>
        <w:t>Basu</w:t>
      </w:r>
      <w:proofErr w:type="spellEnd"/>
      <w:r w:rsidR="005C7A4F" w:rsidRPr="00140D77">
        <w:rPr>
          <w:rFonts w:ascii="Arial" w:hAnsi="Arial" w:cs="Arial"/>
          <w:sz w:val="22"/>
          <w:szCs w:val="22"/>
          <w:lang w:eastAsia="en-GB"/>
        </w:rPr>
        <w:t>, S., &amp; Fernald, J. 2007)</w:t>
      </w:r>
      <w:r w:rsidR="006E768F" w:rsidRPr="00140D77">
        <w:rPr>
          <w:rFonts w:ascii="Arial" w:hAnsi="Arial" w:cs="Arial"/>
          <w:sz w:val="22"/>
          <w:szCs w:val="22"/>
        </w:rPr>
        <w:t xml:space="preserve">. </w:t>
      </w:r>
      <w:r w:rsidR="0006508D" w:rsidRPr="00140D77">
        <w:rPr>
          <w:rFonts w:ascii="Arial" w:hAnsi="Arial" w:cs="Arial"/>
          <w:sz w:val="22"/>
          <w:szCs w:val="22"/>
        </w:rPr>
        <w:t xml:space="preserve">After completing the study, I will have better summarizing skills that will improve my writing skills.  </w:t>
      </w:r>
      <w:r w:rsidR="002B72CF" w:rsidRPr="00140D77">
        <w:rPr>
          <w:rFonts w:ascii="Arial" w:hAnsi="Arial" w:cs="Arial"/>
          <w:sz w:val="22"/>
          <w:szCs w:val="22"/>
        </w:rPr>
        <w:t>S</w:t>
      </w:r>
      <w:r w:rsidR="002B72CF" w:rsidRPr="00140D77">
        <w:rPr>
          <w:rStyle w:val="hgkelc"/>
          <w:rFonts w:ascii="Arial" w:hAnsi="Arial" w:cs="Arial"/>
          <w:sz w:val="22"/>
          <w:szCs w:val="22"/>
        </w:rPr>
        <w:t xml:space="preserve">ummarizing teaches </w:t>
      </w:r>
      <w:r w:rsidR="002B72CF" w:rsidRPr="00140D77">
        <w:rPr>
          <w:rFonts w:ascii="Arial" w:hAnsi="Arial" w:cs="Arial"/>
          <w:sz w:val="22"/>
          <w:szCs w:val="22"/>
        </w:rPr>
        <w:t>students how to discern the most</w:t>
      </w:r>
      <w:r w:rsidR="002B72CF" w:rsidRPr="00140D77">
        <w:rPr>
          <w:rStyle w:val="hgkelc"/>
          <w:rFonts w:ascii="Arial" w:hAnsi="Arial" w:cs="Arial"/>
          <w:b/>
          <w:bCs/>
          <w:sz w:val="22"/>
          <w:szCs w:val="22"/>
        </w:rPr>
        <w:t xml:space="preserve"> </w:t>
      </w:r>
      <w:r w:rsidR="002B72CF" w:rsidRPr="00140D77">
        <w:rPr>
          <w:rFonts w:ascii="Arial" w:hAnsi="Arial" w:cs="Arial"/>
          <w:sz w:val="22"/>
          <w:szCs w:val="22"/>
        </w:rPr>
        <w:t>important ideas in a text, how to ignore irrelevant information. It helps the learners develop ideas about</w:t>
      </w:r>
      <w:r w:rsidR="002B72CF" w:rsidRPr="00140D77">
        <w:rPr>
          <w:rStyle w:val="hgkelc"/>
          <w:rFonts w:ascii="Arial" w:hAnsi="Arial" w:cs="Arial"/>
          <w:sz w:val="22"/>
          <w:szCs w:val="22"/>
        </w:rPr>
        <w:t xml:space="preserve"> a large topic within a short amount of time. </w:t>
      </w:r>
    </w:p>
    <w:p w14:paraId="3B4F9AC7" w14:textId="7DC8F198" w:rsidR="000A072D" w:rsidRPr="00140D77" w:rsidRDefault="000A072D" w:rsidP="00951340">
      <w:pPr>
        <w:rPr>
          <w:rFonts w:ascii="Arial" w:hAnsi="Arial" w:cs="Arial"/>
          <w:b/>
          <w:bCs/>
          <w:sz w:val="22"/>
          <w:szCs w:val="22"/>
        </w:rPr>
      </w:pPr>
      <w:r w:rsidRPr="00140D77">
        <w:rPr>
          <w:rFonts w:ascii="Arial" w:hAnsi="Arial" w:cs="Arial"/>
          <w:b/>
          <w:bCs/>
          <w:sz w:val="22"/>
          <w:szCs w:val="22"/>
        </w:rPr>
        <w:t>Online Learning Experience</w:t>
      </w:r>
      <w:r w:rsidR="0006508D" w:rsidRPr="00140D77">
        <w:rPr>
          <w:rFonts w:ascii="Arial" w:hAnsi="Arial" w:cs="Arial"/>
          <w:b/>
          <w:bCs/>
          <w:sz w:val="22"/>
          <w:szCs w:val="22"/>
        </w:rPr>
        <w:t xml:space="preserve">: </w:t>
      </w:r>
      <w:r w:rsidR="0006508D" w:rsidRPr="00140D77">
        <w:rPr>
          <w:rFonts w:ascii="Arial" w:hAnsi="Arial" w:cs="Arial"/>
          <w:sz w:val="22"/>
          <w:szCs w:val="22"/>
        </w:rPr>
        <w:t xml:space="preserve">Online learning is very important in the modern world. The internet is a vast </w:t>
      </w:r>
      <w:r w:rsidR="004A3A63" w:rsidRPr="00140D77">
        <w:rPr>
          <w:rFonts w:ascii="Arial" w:hAnsi="Arial" w:cs="Arial"/>
          <w:sz w:val="22"/>
          <w:szCs w:val="22"/>
        </w:rPr>
        <w:t xml:space="preserve">source of information and utilizing them helps students gain more knowledge and skills efficiently. It includes different types of graphs and visual resources that helps the students </w:t>
      </w:r>
      <w:r w:rsidR="00724D54" w:rsidRPr="00140D77">
        <w:rPr>
          <w:rFonts w:ascii="Arial" w:hAnsi="Arial" w:cs="Arial"/>
          <w:sz w:val="22"/>
          <w:szCs w:val="22"/>
        </w:rPr>
        <w:t xml:space="preserve">understand the </w:t>
      </w:r>
      <w:r w:rsidR="000165E8" w:rsidRPr="00140D77">
        <w:rPr>
          <w:rFonts w:ascii="Arial" w:hAnsi="Arial" w:cs="Arial"/>
          <w:sz w:val="22"/>
          <w:szCs w:val="22"/>
        </w:rPr>
        <w:t xml:space="preserve">lessons better and within short amount of time. Organizations also enable online training activities to train the employees. They can enable online training that include the </w:t>
      </w:r>
      <w:r w:rsidR="00270ED1" w:rsidRPr="00140D77">
        <w:rPr>
          <w:rFonts w:ascii="Arial" w:hAnsi="Arial" w:cs="Arial"/>
          <w:sz w:val="22"/>
          <w:szCs w:val="22"/>
        </w:rPr>
        <w:t xml:space="preserve">organizational culture, policies and </w:t>
      </w:r>
      <w:r w:rsidR="00510B97" w:rsidRPr="00140D77">
        <w:rPr>
          <w:rFonts w:ascii="Arial" w:hAnsi="Arial" w:cs="Arial"/>
          <w:sz w:val="22"/>
          <w:szCs w:val="22"/>
        </w:rPr>
        <w:t xml:space="preserve">values to increase the knowledge of the employees. </w:t>
      </w:r>
      <w:r w:rsidR="00656231" w:rsidRPr="00140D77">
        <w:rPr>
          <w:rFonts w:ascii="Arial" w:hAnsi="Arial" w:cs="Arial"/>
          <w:sz w:val="22"/>
          <w:szCs w:val="22"/>
        </w:rPr>
        <w:t xml:space="preserve">There are also some case studies published online that the students can analyze the gain information about the problem-solving activities of different organizations. They need to understand the </w:t>
      </w:r>
      <w:r w:rsidR="00656231" w:rsidRPr="00140D77">
        <w:rPr>
          <w:rFonts w:ascii="Arial" w:hAnsi="Arial" w:cs="Arial"/>
          <w:sz w:val="22"/>
          <w:szCs w:val="22"/>
        </w:rPr>
        <w:lastRenderedPageBreak/>
        <w:t xml:space="preserve">feelings of other who worked in the project and learn from their analysis. This will help them better understand the situation and utilize the experience in the future. The outcome of the situation must be analyzed to determine the success of the project. </w:t>
      </w:r>
      <w:r w:rsidR="002374F1" w:rsidRPr="00140D77">
        <w:rPr>
          <w:rFonts w:ascii="Arial" w:hAnsi="Arial" w:cs="Arial"/>
          <w:sz w:val="22"/>
          <w:szCs w:val="22"/>
        </w:rPr>
        <w:t xml:space="preserve">The learners can also increase their knowledge further in learning </w:t>
      </w:r>
      <w:r w:rsidR="002C67FC" w:rsidRPr="00140D77">
        <w:rPr>
          <w:rFonts w:ascii="Arial" w:hAnsi="Arial" w:cs="Arial"/>
          <w:sz w:val="22"/>
          <w:szCs w:val="22"/>
        </w:rPr>
        <w:t>information outsize the curriculum to be updated with the new technology</w:t>
      </w:r>
      <w:r w:rsidR="005C7A4F" w:rsidRPr="00140D77">
        <w:rPr>
          <w:rFonts w:ascii="Arial" w:hAnsi="Arial" w:cs="Arial"/>
          <w:color w:val="auto"/>
          <w:sz w:val="22"/>
          <w:szCs w:val="22"/>
          <w:lang w:val="en-GB" w:eastAsia="en-GB"/>
        </w:rPr>
        <w:t xml:space="preserve"> (Salas, E., Cooke, N. J., &amp; Rosen, M. A. 2008)</w:t>
      </w:r>
      <w:r w:rsidR="002C67FC" w:rsidRPr="00140D77">
        <w:rPr>
          <w:rFonts w:ascii="Arial" w:hAnsi="Arial" w:cs="Arial"/>
          <w:sz w:val="22"/>
          <w:szCs w:val="22"/>
        </w:rPr>
        <w:t xml:space="preserve">. </w:t>
      </w:r>
      <w:r w:rsidR="00B11F6B" w:rsidRPr="00140D77">
        <w:rPr>
          <w:rFonts w:ascii="Arial" w:hAnsi="Arial" w:cs="Arial"/>
          <w:sz w:val="22"/>
          <w:szCs w:val="22"/>
        </w:rPr>
        <w:t xml:space="preserve">There are also some third-party organizations that provides online training and development programs. The learners can engage in those programs to gain </w:t>
      </w:r>
      <w:r w:rsidR="002B72CF" w:rsidRPr="00140D77">
        <w:rPr>
          <w:rFonts w:ascii="Arial" w:hAnsi="Arial" w:cs="Arial"/>
          <w:sz w:val="22"/>
          <w:szCs w:val="22"/>
        </w:rPr>
        <w:t xml:space="preserve">have further training to improve their skills. </w:t>
      </w:r>
    </w:p>
    <w:p w14:paraId="68DAE560" w14:textId="77777777" w:rsidR="000A072D" w:rsidRPr="000A072D" w:rsidRDefault="000A072D" w:rsidP="0079584A"/>
    <w:p w14:paraId="2F4DC2FC" w14:textId="1F7745E6" w:rsidR="0079584A" w:rsidRDefault="0079584A" w:rsidP="00DF13BA">
      <w:pPr>
        <w:pStyle w:val="Heading2"/>
        <w:rPr>
          <w:lang w:val="en-GB" w:eastAsia="en-GB"/>
        </w:rPr>
      </w:pPr>
      <w:bookmarkStart w:id="9" w:name="_Toc81473034"/>
      <w:r w:rsidRPr="00861717">
        <w:rPr>
          <w:lang w:val="en-GB" w:eastAsia="en-GB"/>
        </w:rPr>
        <w:t>Action plan</w:t>
      </w:r>
      <w:bookmarkEnd w:id="9"/>
      <w:r w:rsidRPr="00861717">
        <w:rPr>
          <w:lang w:val="en-GB" w:eastAsia="en-GB"/>
        </w:rPr>
        <w:t xml:space="preserve"> </w:t>
      </w:r>
    </w:p>
    <w:p w14:paraId="3508C924" w14:textId="0586DB81" w:rsidR="00F92585" w:rsidRPr="00140D77" w:rsidRDefault="003F2152" w:rsidP="00140D77">
      <w:pPr>
        <w:rPr>
          <w:rFonts w:ascii="Arial" w:hAnsi="Arial" w:cs="Arial"/>
          <w:sz w:val="22"/>
          <w:szCs w:val="22"/>
        </w:rPr>
      </w:pPr>
      <w:r w:rsidRPr="00140D77">
        <w:rPr>
          <w:rFonts w:ascii="Arial" w:hAnsi="Arial" w:cs="Arial"/>
          <w:sz w:val="22"/>
          <w:szCs w:val="22"/>
        </w:rPr>
        <w:t xml:space="preserve">At this step you plan for what you would do differently in a similar or related situation in the future. It can also be extremely helpful to think about how the learner can further develop the knowledge in the future. </w:t>
      </w:r>
      <w:r w:rsidR="002374F1" w:rsidRPr="00140D77">
        <w:rPr>
          <w:rFonts w:ascii="Arial" w:hAnsi="Arial" w:cs="Arial"/>
          <w:sz w:val="22"/>
          <w:szCs w:val="22"/>
        </w:rPr>
        <w:t xml:space="preserve">Engaging in different projects and group works will increase their communication and leadership skills and develops their experience which they can in the future projects. The learners need to determine what happened during conducting the activities and what they can learn from the process. </w:t>
      </w:r>
      <w:r w:rsidR="00F92585" w:rsidRPr="00140D77">
        <w:rPr>
          <w:rFonts w:ascii="Arial" w:hAnsi="Arial" w:cs="Arial"/>
          <w:sz w:val="22"/>
          <w:szCs w:val="22"/>
        </w:rPr>
        <w:t xml:space="preserve">They need to set both short and long-term goals that they must achieve within the time limit. Communicating with others about the work is also helpful to gain their support in the proper execution of the activities. An effective plan will help them organize the works and finish them within the time limit. </w:t>
      </w:r>
      <w:r w:rsidR="00502709" w:rsidRPr="00140D77">
        <w:rPr>
          <w:rFonts w:ascii="Arial" w:hAnsi="Arial" w:cs="Arial"/>
          <w:sz w:val="22"/>
          <w:szCs w:val="22"/>
        </w:rPr>
        <w:t>Conducting skill audit is important to determine the current skillset of the learner and the skills they need to develop in order to be more productive in the workplace. Companies need to value the contribution of th</w:t>
      </w:r>
      <w:r w:rsidR="008B0081" w:rsidRPr="00140D77">
        <w:rPr>
          <w:rFonts w:ascii="Arial" w:hAnsi="Arial" w:cs="Arial"/>
          <w:sz w:val="22"/>
          <w:szCs w:val="22"/>
        </w:rPr>
        <w:t>e employees to motivate them work harder and focus more on their career development activities. They can reward to better performing employees to motivate them and provide them access to training and development programs for further developing their skillset</w:t>
      </w:r>
      <w:r w:rsidR="005C7A4F" w:rsidRPr="00140D77">
        <w:rPr>
          <w:rFonts w:ascii="Arial" w:eastAsia="Times New Roman" w:hAnsi="Arial" w:cs="Arial"/>
          <w:color w:val="auto"/>
          <w:sz w:val="22"/>
          <w:szCs w:val="22"/>
          <w:lang w:val="en-GB" w:eastAsia="en-GB"/>
        </w:rPr>
        <w:t xml:space="preserve"> (</w:t>
      </w:r>
      <w:proofErr w:type="spellStart"/>
      <w:r w:rsidR="005C7A4F" w:rsidRPr="00140D77">
        <w:rPr>
          <w:rFonts w:ascii="Arial" w:eastAsia="Times New Roman" w:hAnsi="Arial" w:cs="Arial"/>
          <w:color w:val="auto"/>
          <w:sz w:val="22"/>
          <w:szCs w:val="22"/>
          <w:lang w:val="en-GB" w:eastAsia="en-GB"/>
        </w:rPr>
        <w:t>Nancarrow</w:t>
      </w:r>
      <w:proofErr w:type="spellEnd"/>
      <w:r w:rsidR="005C7A4F" w:rsidRPr="00140D77">
        <w:rPr>
          <w:rFonts w:ascii="Arial" w:eastAsia="Times New Roman" w:hAnsi="Arial" w:cs="Arial"/>
          <w:color w:val="auto"/>
          <w:sz w:val="22"/>
          <w:szCs w:val="22"/>
          <w:lang w:val="en-GB" w:eastAsia="en-GB"/>
        </w:rPr>
        <w:t>, et al 2013).</w:t>
      </w:r>
      <w:r w:rsidR="008B0081" w:rsidRPr="00140D77">
        <w:rPr>
          <w:rFonts w:ascii="Arial" w:hAnsi="Arial" w:cs="Arial"/>
          <w:sz w:val="22"/>
          <w:szCs w:val="22"/>
        </w:rPr>
        <w:t xml:space="preserve"> </w:t>
      </w:r>
    </w:p>
    <w:p w14:paraId="6BF311EB" w14:textId="2D192C8A" w:rsidR="002374F1" w:rsidRPr="00140D77" w:rsidRDefault="002374F1" w:rsidP="00140D77">
      <w:pPr>
        <w:rPr>
          <w:rFonts w:ascii="Arial" w:hAnsi="Arial" w:cs="Arial"/>
          <w:b/>
          <w:bCs/>
          <w:sz w:val="22"/>
          <w:szCs w:val="22"/>
          <w:lang w:val="en-GB" w:eastAsia="en-GB"/>
        </w:rPr>
      </w:pPr>
    </w:p>
    <w:p w14:paraId="00086C2E" w14:textId="3744F5CA" w:rsidR="00A53AFE" w:rsidRDefault="00844256" w:rsidP="009F4EF1">
      <w:pPr>
        <w:pStyle w:val="Heading1"/>
        <w:spacing w:before="240"/>
      </w:pPr>
      <w:bookmarkStart w:id="10" w:name="_Toc81473035"/>
      <w:bookmarkStart w:id="11" w:name="_Toc516231217"/>
      <w:bookmarkStart w:id="12" w:name="_Toc12376399"/>
      <w:bookmarkEnd w:id="0"/>
      <w:bookmarkEnd w:id="1"/>
      <w:r>
        <w:t>Conclusion</w:t>
      </w:r>
      <w:bookmarkEnd w:id="10"/>
    </w:p>
    <w:p w14:paraId="1F518FF6" w14:textId="418C3F65" w:rsidR="00FD3B5B" w:rsidRPr="00140D77" w:rsidRDefault="00FD3B5B" w:rsidP="00FD3B5B">
      <w:pPr>
        <w:rPr>
          <w:rFonts w:ascii="Arial" w:hAnsi="Arial" w:cs="Arial"/>
          <w:sz w:val="22"/>
          <w:szCs w:val="22"/>
        </w:rPr>
      </w:pPr>
      <w:r w:rsidRPr="00140D77">
        <w:rPr>
          <w:rFonts w:ascii="Arial" w:hAnsi="Arial" w:cs="Arial"/>
          <w:sz w:val="22"/>
          <w:szCs w:val="22"/>
        </w:rPr>
        <w:t xml:space="preserve">Learners undergoes different types of training and development programs. They engage in different activities and all the activities are not goes as planned. Engaging in different projects and group works will increase their communication and leadership skills and develops their experience which they can in the future projects. After the work is done the learners need to analyze the feelings of the people who worked within the project. They need to communicate with each other </w:t>
      </w:r>
      <w:r w:rsidRPr="00140D77">
        <w:rPr>
          <w:rFonts w:ascii="Arial" w:hAnsi="Arial" w:cs="Arial"/>
          <w:sz w:val="22"/>
          <w:szCs w:val="22"/>
        </w:rPr>
        <w:lastRenderedPageBreak/>
        <w:t xml:space="preserve">to determine the success or failure of the project and reflect their conclusion. Studying their works more effectively will improve their </w:t>
      </w:r>
      <w:r w:rsidR="0006049F" w:rsidRPr="00140D77">
        <w:rPr>
          <w:rFonts w:ascii="Arial" w:hAnsi="Arial" w:cs="Arial"/>
          <w:sz w:val="22"/>
          <w:szCs w:val="22"/>
        </w:rPr>
        <w:t xml:space="preserve">knowledge about the work and make them more productive. </w:t>
      </w:r>
    </w:p>
    <w:p w14:paraId="6B9612A8" w14:textId="77777777" w:rsidR="00FD3B5B" w:rsidRPr="00FD3B5B" w:rsidRDefault="00FD3B5B" w:rsidP="00FD3B5B"/>
    <w:p w14:paraId="25886258" w14:textId="0EFF712D" w:rsidR="004B0698" w:rsidRDefault="004B0698" w:rsidP="004B0698"/>
    <w:p w14:paraId="739174FA" w14:textId="77777777" w:rsidR="004B0698" w:rsidRPr="004B0698" w:rsidRDefault="004B0698" w:rsidP="004B0698"/>
    <w:p w14:paraId="77E157AB" w14:textId="1AED363B" w:rsidR="003C42F2" w:rsidRDefault="003C42F2" w:rsidP="009F4EF1"/>
    <w:p w14:paraId="194639B2" w14:textId="36202759" w:rsidR="003C42F2" w:rsidRDefault="003C42F2" w:rsidP="009F4EF1"/>
    <w:p w14:paraId="0A925854" w14:textId="2B533D92" w:rsidR="003C42F2" w:rsidRDefault="003C42F2" w:rsidP="009F4EF1"/>
    <w:p w14:paraId="336DE694" w14:textId="1A337BC2" w:rsidR="003C42F2" w:rsidRDefault="003C42F2" w:rsidP="009F4EF1"/>
    <w:p w14:paraId="441F7999" w14:textId="70C35B66" w:rsidR="002B72CF" w:rsidRDefault="002B72CF">
      <w:r>
        <w:br w:type="page"/>
      </w:r>
    </w:p>
    <w:p w14:paraId="383E5450" w14:textId="4A354938" w:rsidR="003C42F2" w:rsidRDefault="003C42F2" w:rsidP="009F4EF1"/>
    <w:p w14:paraId="2CEEBBE4" w14:textId="474438F5" w:rsidR="00A05086" w:rsidRDefault="00252EB6" w:rsidP="009F4EF1">
      <w:pPr>
        <w:pStyle w:val="Heading1"/>
        <w:spacing w:before="240"/>
      </w:pPr>
      <w:bookmarkStart w:id="13" w:name="_Toc81473036"/>
      <w:r w:rsidRPr="000878DE">
        <w:t>References</w:t>
      </w:r>
      <w:bookmarkEnd w:id="11"/>
      <w:bookmarkEnd w:id="12"/>
      <w:bookmarkEnd w:id="13"/>
    </w:p>
    <w:p w14:paraId="45E2792E" w14:textId="77777777" w:rsidR="005C7A4F" w:rsidRPr="00140D77" w:rsidRDefault="005C7A4F" w:rsidP="00140D77">
      <w:pPr>
        <w:rPr>
          <w:rFonts w:ascii="Arial" w:hAnsi="Arial" w:cs="Arial"/>
          <w:sz w:val="22"/>
          <w:szCs w:val="22"/>
          <w:lang w:val="en-GB" w:eastAsia="en-GB"/>
        </w:rPr>
      </w:pPr>
      <w:r w:rsidRPr="00140D77">
        <w:rPr>
          <w:rFonts w:ascii="Arial" w:hAnsi="Arial" w:cs="Arial"/>
          <w:sz w:val="22"/>
          <w:szCs w:val="22"/>
          <w:lang w:val="en-GB" w:eastAsia="en-GB"/>
        </w:rPr>
        <w:t xml:space="preserve">Ibrahim, R., </w:t>
      </w:r>
      <w:proofErr w:type="spellStart"/>
      <w:r w:rsidRPr="00140D77">
        <w:rPr>
          <w:rFonts w:ascii="Arial" w:hAnsi="Arial" w:cs="Arial"/>
          <w:sz w:val="22"/>
          <w:szCs w:val="22"/>
          <w:lang w:val="en-GB" w:eastAsia="en-GB"/>
        </w:rPr>
        <w:t>Boerhannoeddin</w:t>
      </w:r>
      <w:proofErr w:type="spellEnd"/>
      <w:r w:rsidRPr="00140D77">
        <w:rPr>
          <w:rFonts w:ascii="Arial" w:hAnsi="Arial" w:cs="Arial"/>
          <w:sz w:val="22"/>
          <w:szCs w:val="22"/>
          <w:lang w:val="en-GB" w:eastAsia="en-GB"/>
        </w:rPr>
        <w:t xml:space="preserve">, A., &amp; Bakare, K. K. (2017). The effect of soft skills and training methodology on employee performance. </w:t>
      </w:r>
      <w:r w:rsidRPr="00140D77">
        <w:rPr>
          <w:rFonts w:ascii="Arial" w:hAnsi="Arial" w:cs="Arial"/>
          <w:i/>
          <w:iCs/>
          <w:sz w:val="22"/>
          <w:szCs w:val="22"/>
          <w:lang w:val="en-GB" w:eastAsia="en-GB"/>
        </w:rPr>
        <w:t>European Journal of Training and Development</w:t>
      </w:r>
      <w:r w:rsidRPr="00140D77">
        <w:rPr>
          <w:rFonts w:ascii="Arial" w:hAnsi="Arial" w:cs="Arial"/>
          <w:sz w:val="22"/>
          <w:szCs w:val="22"/>
          <w:lang w:val="en-GB" w:eastAsia="en-GB"/>
        </w:rPr>
        <w:t>.</w:t>
      </w:r>
    </w:p>
    <w:p w14:paraId="1C4FC0E4" w14:textId="77777777" w:rsidR="005C7A4F" w:rsidRPr="00140D77" w:rsidRDefault="005C7A4F" w:rsidP="00140D77">
      <w:pPr>
        <w:rPr>
          <w:rFonts w:ascii="Arial" w:hAnsi="Arial" w:cs="Arial"/>
          <w:sz w:val="22"/>
          <w:szCs w:val="22"/>
          <w:lang w:val="en-GB" w:eastAsia="en-GB"/>
        </w:rPr>
      </w:pPr>
      <w:proofErr w:type="spellStart"/>
      <w:r w:rsidRPr="00140D77">
        <w:rPr>
          <w:rFonts w:ascii="Arial" w:hAnsi="Arial" w:cs="Arial"/>
          <w:sz w:val="22"/>
          <w:szCs w:val="22"/>
          <w:lang w:val="en-GB" w:eastAsia="en-GB"/>
        </w:rPr>
        <w:t>Prezioso</w:t>
      </w:r>
      <w:proofErr w:type="spellEnd"/>
      <w:r w:rsidRPr="00140D77">
        <w:rPr>
          <w:rFonts w:ascii="Arial" w:hAnsi="Arial" w:cs="Arial"/>
          <w:sz w:val="22"/>
          <w:szCs w:val="22"/>
          <w:lang w:val="en-GB" w:eastAsia="en-GB"/>
        </w:rPr>
        <w:t xml:space="preserve">, G., </w:t>
      </w:r>
      <w:proofErr w:type="spellStart"/>
      <w:r w:rsidRPr="00140D77">
        <w:rPr>
          <w:rFonts w:ascii="Arial" w:hAnsi="Arial" w:cs="Arial"/>
          <w:sz w:val="22"/>
          <w:szCs w:val="22"/>
          <w:lang w:val="en-GB" w:eastAsia="en-GB"/>
        </w:rPr>
        <w:t>Ceci</w:t>
      </w:r>
      <w:proofErr w:type="spellEnd"/>
      <w:r w:rsidRPr="00140D77">
        <w:rPr>
          <w:rFonts w:ascii="Arial" w:hAnsi="Arial" w:cs="Arial"/>
          <w:sz w:val="22"/>
          <w:szCs w:val="22"/>
          <w:lang w:val="en-GB" w:eastAsia="en-GB"/>
        </w:rPr>
        <w:t xml:space="preserve">, F., &amp; Za, S. (2020). Employee skills and digital transformation: preliminary insights from a case study. </w:t>
      </w:r>
      <w:proofErr w:type="spellStart"/>
      <w:r w:rsidRPr="00140D77">
        <w:rPr>
          <w:rFonts w:ascii="Arial" w:hAnsi="Arial" w:cs="Arial"/>
          <w:i/>
          <w:iCs/>
          <w:sz w:val="22"/>
          <w:szCs w:val="22"/>
          <w:lang w:val="en-GB" w:eastAsia="en-GB"/>
        </w:rPr>
        <w:t>ImpresaProgetto</w:t>
      </w:r>
      <w:proofErr w:type="spellEnd"/>
      <w:r w:rsidRPr="00140D77">
        <w:rPr>
          <w:rFonts w:ascii="Arial" w:hAnsi="Arial" w:cs="Arial"/>
          <w:i/>
          <w:iCs/>
          <w:sz w:val="22"/>
          <w:szCs w:val="22"/>
          <w:lang w:val="en-GB" w:eastAsia="en-GB"/>
        </w:rPr>
        <w:t>-Electron J</w:t>
      </w:r>
      <w:r w:rsidRPr="00140D77">
        <w:rPr>
          <w:rFonts w:ascii="Arial" w:hAnsi="Arial" w:cs="Arial"/>
          <w:sz w:val="22"/>
          <w:szCs w:val="22"/>
          <w:lang w:val="en-GB" w:eastAsia="en-GB"/>
        </w:rPr>
        <w:t>.</w:t>
      </w:r>
    </w:p>
    <w:p w14:paraId="3AA7A2E0" w14:textId="77777777" w:rsidR="005C7A4F" w:rsidRPr="00140D77" w:rsidRDefault="005C7A4F" w:rsidP="00140D77">
      <w:pPr>
        <w:rPr>
          <w:rFonts w:ascii="Arial" w:hAnsi="Arial" w:cs="Arial"/>
          <w:sz w:val="22"/>
          <w:szCs w:val="22"/>
          <w:lang w:val="en-GB" w:eastAsia="en-GB"/>
        </w:rPr>
      </w:pPr>
      <w:proofErr w:type="spellStart"/>
      <w:r w:rsidRPr="00140D77">
        <w:rPr>
          <w:rFonts w:ascii="Arial" w:hAnsi="Arial" w:cs="Arial"/>
          <w:sz w:val="22"/>
          <w:szCs w:val="22"/>
          <w:lang w:val="en-GB" w:eastAsia="en-GB"/>
        </w:rPr>
        <w:t>Sinaga</w:t>
      </w:r>
      <w:proofErr w:type="spellEnd"/>
      <w:r w:rsidRPr="00140D77">
        <w:rPr>
          <w:rFonts w:ascii="Arial" w:hAnsi="Arial" w:cs="Arial"/>
          <w:sz w:val="22"/>
          <w:szCs w:val="22"/>
          <w:lang w:val="en-GB" w:eastAsia="en-GB"/>
        </w:rPr>
        <w:t xml:space="preserve">, O., Lis, M., &amp; </w:t>
      </w:r>
      <w:proofErr w:type="spellStart"/>
      <w:r w:rsidRPr="00140D77">
        <w:rPr>
          <w:rFonts w:ascii="Arial" w:hAnsi="Arial" w:cs="Arial"/>
          <w:sz w:val="22"/>
          <w:szCs w:val="22"/>
          <w:lang w:val="en-GB" w:eastAsia="en-GB"/>
        </w:rPr>
        <w:t>Razimi</w:t>
      </w:r>
      <w:proofErr w:type="spellEnd"/>
      <w:r w:rsidRPr="00140D77">
        <w:rPr>
          <w:rFonts w:ascii="Arial" w:hAnsi="Arial" w:cs="Arial"/>
          <w:sz w:val="22"/>
          <w:szCs w:val="22"/>
          <w:lang w:val="en-GB" w:eastAsia="en-GB"/>
        </w:rPr>
        <w:t xml:space="preserve">, M. S. A. (2019). Education and core skills in the performance with mediating role of employee innovation. </w:t>
      </w:r>
      <w:r w:rsidRPr="00140D77">
        <w:rPr>
          <w:rFonts w:ascii="Arial" w:hAnsi="Arial" w:cs="Arial"/>
          <w:i/>
          <w:iCs/>
          <w:sz w:val="22"/>
          <w:szCs w:val="22"/>
          <w:lang w:val="en-GB" w:eastAsia="en-GB"/>
        </w:rPr>
        <w:t>Polish Journal of Management Studies</w:t>
      </w:r>
      <w:r w:rsidRPr="00140D77">
        <w:rPr>
          <w:rFonts w:ascii="Arial" w:hAnsi="Arial" w:cs="Arial"/>
          <w:sz w:val="22"/>
          <w:szCs w:val="22"/>
          <w:lang w:val="en-GB" w:eastAsia="en-GB"/>
        </w:rPr>
        <w:t xml:space="preserve">, </w:t>
      </w:r>
      <w:r w:rsidRPr="00140D77">
        <w:rPr>
          <w:rFonts w:ascii="Arial" w:hAnsi="Arial" w:cs="Arial"/>
          <w:i/>
          <w:iCs/>
          <w:sz w:val="22"/>
          <w:szCs w:val="22"/>
          <w:lang w:val="en-GB" w:eastAsia="en-GB"/>
        </w:rPr>
        <w:t>19</w:t>
      </w:r>
      <w:r w:rsidRPr="00140D77">
        <w:rPr>
          <w:rFonts w:ascii="Arial" w:hAnsi="Arial" w:cs="Arial"/>
          <w:sz w:val="22"/>
          <w:szCs w:val="22"/>
          <w:lang w:val="en-GB" w:eastAsia="en-GB"/>
        </w:rPr>
        <w:t>.</w:t>
      </w:r>
    </w:p>
    <w:p w14:paraId="0C48A973" w14:textId="77777777" w:rsidR="005C7A4F" w:rsidRPr="00140D77" w:rsidRDefault="005C7A4F" w:rsidP="00140D77">
      <w:pPr>
        <w:rPr>
          <w:rFonts w:ascii="Arial" w:hAnsi="Arial" w:cs="Arial"/>
          <w:sz w:val="22"/>
          <w:szCs w:val="22"/>
          <w:lang w:eastAsia="en-GB"/>
        </w:rPr>
      </w:pPr>
      <w:r w:rsidRPr="00140D77">
        <w:rPr>
          <w:rFonts w:ascii="Arial" w:hAnsi="Arial" w:cs="Arial"/>
          <w:sz w:val="22"/>
          <w:szCs w:val="22"/>
          <w:lang w:eastAsia="en-GB"/>
        </w:rPr>
        <w:t xml:space="preserve">Potter, C. (2015). Leadership development: an applied comparison of Gibbs’ Reflective Cycle and </w:t>
      </w:r>
      <w:proofErr w:type="spellStart"/>
      <w:r w:rsidRPr="00140D77">
        <w:rPr>
          <w:rFonts w:ascii="Arial" w:hAnsi="Arial" w:cs="Arial"/>
          <w:sz w:val="22"/>
          <w:szCs w:val="22"/>
          <w:lang w:eastAsia="en-GB"/>
        </w:rPr>
        <w:t>Scharmer’s</w:t>
      </w:r>
      <w:proofErr w:type="spellEnd"/>
      <w:r w:rsidRPr="00140D77">
        <w:rPr>
          <w:rFonts w:ascii="Arial" w:hAnsi="Arial" w:cs="Arial"/>
          <w:sz w:val="22"/>
          <w:szCs w:val="22"/>
          <w:lang w:eastAsia="en-GB"/>
        </w:rPr>
        <w:t xml:space="preserve"> Theory U. </w:t>
      </w:r>
      <w:r w:rsidRPr="00140D77">
        <w:rPr>
          <w:rFonts w:ascii="Arial" w:hAnsi="Arial" w:cs="Arial"/>
          <w:i/>
          <w:iCs/>
          <w:sz w:val="22"/>
          <w:szCs w:val="22"/>
          <w:lang w:eastAsia="en-GB"/>
        </w:rPr>
        <w:t>Industrial and Commercial Training</w:t>
      </w:r>
      <w:r w:rsidRPr="00140D77">
        <w:rPr>
          <w:rFonts w:ascii="Arial" w:hAnsi="Arial" w:cs="Arial"/>
          <w:sz w:val="22"/>
          <w:szCs w:val="22"/>
          <w:lang w:eastAsia="en-GB"/>
        </w:rPr>
        <w:t>.</w:t>
      </w:r>
    </w:p>
    <w:p w14:paraId="5A995F7E" w14:textId="77777777" w:rsidR="005C7A4F" w:rsidRPr="00140D77" w:rsidRDefault="005C7A4F" w:rsidP="00140D77">
      <w:pPr>
        <w:rPr>
          <w:rFonts w:ascii="Arial" w:hAnsi="Arial" w:cs="Arial"/>
          <w:sz w:val="22"/>
          <w:szCs w:val="22"/>
          <w:lang w:eastAsia="en-GB"/>
        </w:rPr>
      </w:pPr>
      <w:proofErr w:type="spellStart"/>
      <w:r w:rsidRPr="00140D77">
        <w:rPr>
          <w:rFonts w:ascii="Arial" w:hAnsi="Arial" w:cs="Arial"/>
          <w:sz w:val="22"/>
          <w:szCs w:val="22"/>
          <w:lang w:eastAsia="en-GB"/>
        </w:rPr>
        <w:t>Wikstr</w:t>
      </w:r>
      <w:proofErr w:type="spellEnd"/>
      <w:r w:rsidRPr="00140D77">
        <w:rPr>
          <w:rFonts w:ascii="Arial" w:hAnsi="Arial" w:cs="Arial"/>
          <w:sz w:val="22"/>
          <w:szCs w:val="22"/>
          <w:lang w:eastAsia="en-GB"/>
        </w:rPr>
        <w:t>, B. M. (2012). A visual art museum in Sweden as pedagogical scenery: Gibbs’ reflective cycle guiding student nurses in the reflective process.</w:t>
      </w:r>
    </w:p>
    <w:p w14:paraId="48F13FE3" w14:textId="77777777" w:rsidR="005C7A4F" w:rsidRPr="00140D77" w:rsidRDefault="005C7A4F" w:rsidP="00140D77">
      <w:pPr>
        <w:rPr>
          <w:rFonts w:ascii="Arial" w:hAnsi="Arial" w:cs="Arial"/>
          <w:sz w:val="22"/>
          <w:szCs w:val="22"/>
          <w:lang w:eastAsia="en-GB"/>
        </w:rPr>
      </w:pPr>
      <w:r w:rsidRPr="00140D77">
        <w:rPr>
          <w:rFonts w:ascii="Arial" w:hAnsi="Arial" w:cs="Arial"/>
          <w:sz w:val="22"/>
          <w:szCs w:val="22"/>
          <w:lang w:eastAsia="en-GB"/>
        </w:rPr>
        <w:t xml:space="preserve">Dhaliwal, U., Singh, S., &amp; Singh, N. (2017). Reflective student narratives: honing professionalism and empathy. </w:t>
      </w:r>
      <w:r w:rsidRPr="00140D77">
        <w:rPr>
          <w:rFonts w:ascii="Arial" w:hAnsi="Arial" w:cs="Arial"/>
          <w:i/>
          <w:iCs/>
          <w:sz w:val="22"/>
          <w:szCs w:val="22"/>
          <w:lang w:eastAsia="en-GB"/>
        </w:rPr>
        <w:t>Indian J Med Ethics</w:t>
      </w:r>
      <w:r w:rsidRPr="00140D77">
        <w:rPr>
          <w:rFonts w:ascii="Arial" w:hAnsi="Arial" w:cs="Arial"/>
          <w:sz w:val="22"/>
          <w:szCs w:val="22"/>
          <w:lang w:eastAsia="en-GB"/>
        </w:rPr>
        <w:t xml:space="preserve">, </w:t>
      </w:r>
      <w:r w:rsidRPr="00140D77">
        <w:rPr>
          <w:rFonts w:ascii="Arial" w:hAnsi="Arial" w:cs="Arial"/>
          <w:i/>
          <w:iCs/>
          <w:sz w:val="22"/>
          <w:szCs w:val="22"/>
          <w:lang w:eastAsia="en-GB"/>
        </w:rPr>
        <w:t>3</w:t>
      </w:r>
      <w:r w:rsidRPr="00140D77">
        <w:rPr>
          <w:rFonts w:ascii="Arial" w:hAnsi="Arial" w:cs="Arial"/>
          <w:sz w:val="22"/>
          <w:szCs w:val="22"/>
          <w:lang w:eastAsia="en-GB"/>
        </w:rPr>
        <w:t>(1), 9-15.</w:t>
      </w:r>
    </w:p>
    <w:p w14:paraId="6A2CBC82" w14:textId="77777777" w:rsidR="005C7A4F" w:rsidRPr="00140D77" w:rsidRDefault="005C7A4F" w:rsidP="00140D77">
      <w:pPr>
        <w:rPr>
          <w:rFonts w:ascii="Arial" w:hAnsi="Arial" w:cs="Arial"/>
          <w:sz w:val="22"/>
          <w:szCs w:val="22"/>
          <w:lang w:eastAsia="en-GB"/>
        </w:rPr>
      </w:pPr>
      <w:proofErr w:type="spellStart"/>
      <w:r w:rsidRPr="00140D77">
        <w:rPr>
          <w:rFonts w:ascii="Arial" w:hAnsi="Arial" w:cs="Arial"/>
          <w:sz w:val="22"/>
          <w:szCs w:val="22"/>
          <w:lang w:eastAsia="en-GB"/>
        </w:rPr>
        <w:t>Basu</w:t>
      </w:r>
      <w:proofErr w:type="spellEnd"/>
      <w:r w:rsidRPr="00140D77">
        <w:rPr>
          <w:rFonts w:ascii="Arial" w:hAnsi="Arial" w:cs="Arial"/>
          <w:sz w:val="22"/>
          <w:szCs w:val="22"/>
          <w:lang w:eastAsia="en-GB"/>
        </w:rPr>
        <w:t>, S., &amp; Fernald, J. (2007). Information and communications technology as a general</w:t>
      </w:r>
      <w:r w:rsidRPr="00140D77">
        <w:rPr>
          <w:rFonts w:ascii="Cambria Math" w:hAnsi="Cambria Math" w:cs="Cambria Math"/>
          <w:sz w:val="22"/>
          <w:szCs w:val="22"/>
          <w:lang w:eastAsia="en-GB"/>
        </w:rPr>
        <w:t>‐</w:t>
      </w:r>
      <w:r w:rsidRPr="00140D77">
        <w:rPr>
          <w:rFonts w:ascii="Arial" w:hAnsi="Arial" w:cs="Arial"/>
          <w:sz w:val="22"/>
          <w:szCs w:val="22"/>
          <w:lang w:eastAsia="en-GB"/>
        </w:rPr>
        <w:t xml:space="preserve">purpose technology: Evidence from US industry data. </w:t>
      </w:r>
      <w:r w:rsidRPr="00140D77">
        <w:rPr>
          <w:rFonts w:ascii="Arial" w:hAnsi="Arial" w:cs="Arial"/>
          <w:i/>
          <w:iCs/>
          <w:sz w:val="22"/>
          <w:szCs w:val="22"/>
          <w:lang w:eastAsia="en-GB"/>
        </w:rPr>
        <w:t>German Economic Review</w:t>
      </w:r>
      <w:r w:rsidRPr="00140D77">
        <w:rPr>
          <w:rFonts w:ascii="Arial" w:hAnsi="Arial" w:cs="Arial"/>
          <w:sz w:val="22"/>
          <w:szCs w:val="22"/>
          <w:lang w:eastAsia="en-GB"/>
        </w:rPr>
        <w:t xml:space="preserve">, </w:t>
      </w:r>
      <w:r w:rsidRPr="00140D77">
        <w:rPr>
          <w:rFonts w:ascii="Arial" w:hAnsi="Arial" w:cs="Arial"/>
          <w:i/>
          <w:iCs/>
          <w:sz w:val="22"/>
          <w:szCs w:val="22"/>
          <w:lang w:eastAsia="en-GB"/>
        </w:rPr>
        <w:t>8</w:t>
      </w:r>
      <w:r w:rsidRPr="00140D77">
        <w:rPr>
          <w:rFonts w:ascii="Arial" w:hAnsi="Arial" w:cs="Arial"/>
          <w:sz w:val="22"/>
          <w:szCs w:val="22"/>
          <w:lang w:eastAsia="en-GB"/>
        </w:rPr>
        <w:t>(2), 146-173.</w:t>
      </w:r>
    </w:p>
    <w:p w14:paraId="5148A749" w14:textId="77777777" w:rsidR="005C7A4F" w:rsidRPr="00140D77" w:rsidRDefault="005C7A4F" w:rsidP="00140D77">
      <w:pPr>
        <w:rPr>
          <w:rFonts w:ascii="Arial" w:hAnsi="Arial" w:cs="Arial"/>
          <w:sz w:val="22"/>
          <w:szCs w:val="22"/>
          <w:lang w:val="en-GB" w:eastAsia="en-GB"/>
        </w:rPr>
      </w:pPr>
      <w:r w:rsidRPr="00140D77">
        <w:rPr>
          <w:rFonts w:ascii="Arial" w:hAnsi="Arial" w:cs="Arial"/>
          <w:sz w:val="22"/>
          <w:szCs w:val="22"/>
          <w:lang w:val="en-GB" w:eastAsia="en-GB"/>
        </w:rPr>
        <w:t xml:space="preserve">Salas, E., Cooke, N. J., &amp; Rosen, M. A. (2008). On teams, teamwork, and team performance: Discoveries and developments. </w:t>
      </w:r>
      <w:r w:rsidRPr="00140D77">
        <w:rPr>
          <w:rFonts w:ascii="Arial" w:hAnsi="Arial" w:cs="Arial"/>
          <w:i/>
          <w:iCs/>
          <w:sz w:val="22"/>
          <w:szCs w:val="22"/>
          <w:lang w:val="en-GB" w:eastAsia="en-GB"/>
        </w:rPr>
        <w:t>Human factors</w:t>
      </w:r>
      <w:r w:rsidRPr="00140D77">
        <w:rPr>
          <w:rFonts w:ascii="Arial" w:hAnsi="Arial" w:cs="Arial"/>
          <w:sz w:val="22"/>
          <w:szCs w:val="22"/>
          <w:lang w:val="en-GB" w:eastAsia="en-GB"/>
        </w:rPr>
        <w:t xml:space="preserve">, </w:t>
      </w:r>
      <w:r w:rsidRPr="00140D77">
        <w:rPr>
          <w:rFonts w:ascii="Arial" w:hAnsi="Arial" w:cs="Arial"/>
          <w:i/>
          <w:iCs/>
          <w:sz w:val="22"/>
          <w:szCs w:val="22"/>
          <w:lang w:val="en-GB" w:eastAsia="en-GB"/>
        </w:rPr>
        <w:t>50</w:t>
      </w:r>
      <w:r w:rsidRPr="00140D77">
        <w:rPr>
          <w:rFonts w:ascii="Arial" w:hAnsi="Arial" w:cs="Arial"/>
          <w:sz w:val="22"/>
          <w:szCs w:val="22"/>
          <w:lang w:val="en-GB" w:eastAsia="en-GB"/>
        </w:rPr>
        <w:t>(3), 540-547.</w:t>
      </w:r>
    </w:p>
    <w:p w14:paraId="6B46701C" w14:textId="77777777" w:rsidR="005C7A4F" w:rsidRPr="00140D77" w:rsidRDefault="005C7A4F" w:rsidP="00140D77">
      <w:pPr>
        <w:rPr>
          <w:rFonts w:ascii="Arial" w:hAnsi="Arial" w:cs="Arial"/>
          <w:sz w:val="22"/>
          <w:szCs w:val="22"/>
          <w:lang w:val="en-GB" w:eastAsia="en-GB"/>
        </w:rPr>
      </w:pPr>
      <w:proofErr w:type="spellStart"/>
      <w:r w:rsidRPr="00140D77">
        <w:rPr>
          <w:rFonts w:ascii="Arial" w:hAnsi="Arial" w:cs="Arial"/>
          <w:sz w:val="22"/>
          <w:szCs w:val="22"/>
          <w:lang w:val="en-GB" w:eastAsia="en-GB"/>
        </w:rPr>
        <w:t>Nancarrow</w:t>
      </w:r>
      <w:proofErr w:type="spellEnd"/>
      <w:r w:rsidRPr="00140D77">
        <w:rPr>
          <w:rFonts w:ascii="Arial" w:hAnsi="Arial" w:cs="Arial"/>
          <w:sz w:val="22"/>
          <w:szCs w:val="22"/>
          <w:lang w:val="en-GB" w:eastAsia="en-GB"/>
        </w:rPr>
        <w:t xml:space="preserve">, S. A., Booth, A., </w:t>
      </w:r>
      <w:proofErr w:type="spellStart"/>
      <w:r w:rsidRPr="00140D77">
        <w:rPr>
          <w:rFonts w:ascii="Arial" w:hAnsi="Arial" w:cs="Arial"/>
          <w:sz w:val="22"/>
          <w:szCs w:val="22"/>
          <w:lang w:val="en-GB" w:eastAsia="en-GB"/>
        </w:rPr>
        <w:t>Ariss</w:t>
      </w:r>
      <w:proofErr w:type="spellEnd"/>
      <w:r w:rsidRPr="00140D77">
        <w:rPr>
          <w:rFonts w:ascii="Arial" w:hAnsi="Arial" w:cs="Arial"/>
          <w:sz w:val="22"/>
          <w:szCs w:val="22"/>
          <w:lang w:val="en-GB" w:eastAsia="en-GB"/>
        </w:rPr>
        <w:t xml:space="preserve">, S., Smith, T., Enderby, P., &amp; Roots, A. (2013). Ten principles of good interdisciplinary team work. </w:t>
      </w:r>
      <w:r w:rsidRPr="00140D77">
        <w:rPr>
          <w:rFonts w:ascii="Arial" w:hAnsi="Arial" w:cs="Arial"/>
          <w:i/>
          <w:iCs/>
          <w:sz w:val="22"/>
          <w:szCs w:val="22"/>
          <w:lang w:val="en-GB" w:eastAsia="en-GB"/>
        </w:rPr>
        <w:t>Human resources for Health</w:t>
      </w:r>
      <w:r w:rsidRPr="00140D77">
        <w:rPr>
          <w:rFonts w:ascii="Arial" w:hAnsi="Arial" w:cs="Arial"/>
          <w:sz w:val="22"/>
          <w:szCs w:val="22"/>
          <w:lang w:val="en-GB" w:eastAsia="en-GB"/>
        </w:rPr>
        <w:t xml:space="preserve">, </w:t>
      </w:r>
      <w:r w:rsidRPr="00140D77">
        <w:rPr>
          <w:rFonts w:ascii="Arial" w:hAnsi="Arial" w:cs="Arial"/>
          <w:i/>
          <w:iCs/>
          <w:sz w:val="22"/>
          <w:szCs w:val="22"/>
          <w:lang w:val="en-GB" w:eastAsia="en-GB"/>
        </w:rPr>
        <w:t>11</w:t>
      </w:r>
      <w:r w:rsidRPr="00140D77">
        <w:rPr>
          <w:rFonts w:ascii="Arial" w:hAnsi="Arial" w:cs="Arial"/>
          <w:sz w:val="22"/>
          <w:szCs w:val="22"/>
          <w:lang w:val="en-GB" w:eastAsia="en-GB"/>
        </w:rPr>
        <w:t>(1), 19.</w:t>
      </w:r>
    </w:p>
    <w:p w14:paraId="7B612E1C" w14:textId="77777777" w:rsidR="00EC1246" w:rsidRPr="00A936B3" w:rsidRDefault="00EC1246" w:rsidP="00A936B3">
      <w:pPr>
        <w:rPr>
          <w:color w:val="auto"/>
          <w:lang w:val="en-GB" w:eastAsia="en-GB"/>
        </w:rPr>
      </w:pPr>
    </w:p>
    <w:p w14:paraId="375E1442" w14:textId="77777777" w:rsidR="00A936B3" w:rsidRPr="00A936B3" w:rsidRDefault="00A936B3" w:rsidP="00A936B3">
      <w:pPr>
        <w:rPr>
          <w:lang w:eastAsia="en-GB"/>
        </w:rPr>
      </w:pPr>
    </w:p>
    <w:p w14:paraId="493B7662" w14:textId="77777777" w:rsidR="00A936B3" w:rsidRPr="00CA1739" w:rsidRDefault="00A936B3" w:rsidP="00A936B3">
      <w:pPr>
        <w:spacing w:line="240" w:lineRule="auto"/>
        <w:rPr>
          <w:rFonts w:eastAsia="Times New Roman"/>
          <w:szCs w:val="24"/>
          <w:lang w:eastAsia="en-GB"/>
        </w:rPr>
      </w:pPr>
    </w:p>
    <w:p w14:paraId="7B0B62AB" w14:textId="77777777" w:rsidR="00A936B3" w:rsidRPr="00536A82" w:rsidRDefault="00A936B3" w:rsidP="00A936B3">
      <w:pPr>
        <w:spacing w:line="240" w:lineRule="auto"/>
        <w:rPr>
          <w:rFonts w:eastAsia="Times New Roman"/>
          <w:szCs w:val="24"/>
          <w:lang w:eastAsia="en-GB"/>
        </w:rPr>
      </w:pPr>
    </w:p>
    <w:p w14:paraId="7ED525F0" w14:textId="77777777" w:rsidR="00A936B3" w:rsidRPr="00536A82" w:rsidRDefault="00A936B3" w:rsidP="00A936B3">
      <w:pPr>
        <w:spacing w:line="240" w:lineRule="auto"/>
        <w:rPr>
          <w:rFonts w:eastAsia="Times New Roman"/>
          <w:szCs w:val="24"/>
          <w:lang w:eastAsia="en-GB"/>
        </w:rPr>
      </w:pPr>
    </w:p>
    <w:p w14:paraId="521D7713" w14:textId="77777777" w:rsidR="00A936B3" w:rsidRDefault="00A936B3" w:rsidP="00A936B3"/>
    <w:p w14:paraId="1F49EBC4" w14:textId="77777777" w:rsidR="00A936B3" w:rsidRPr="00A936B3" w:rsidRDefault="00A936B3" w:rsidP="00A936B3"/>
    <w:sectPr w:rsidR="00A936B3" w:rsidRPr="00A936B3" w:rsidSect="00D4333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60D45" w14:textId="77777777" w:rsidR="00154826" w:rsidRDefault="00154826" w:rsidP="00252EB6">
      <w:pPr>
        <w:spacing w:line="240" w:lineRule="auto"/>
      </w:pPr>
      <w:r>
        <w:separator/>
      </w:r>
    </w:p>
  </w:endnote>
  <w:endnote w:type="continuationSeparator" w:id="0">
    <w:p w14:paraId="73852A66" w14:textId="77777777" w:rsidR="00154826" w:rsidRDefault="00154826" w:rsidP="00252E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59968"/>
      <w:docPartObj>
        <w:docPartGallery w:val="Page Numbers (Bottom of Page)"/>
        <w:docPartUnique/>
      </w:docPartObj>
    </w:sdtPr>
    <w:sdtEndPr/>
    <w:sdtContent>
      <w:p w14:paraId="7C2EFB04" w14:textId="77777777" w:rsidR="00C572BF" w:rsidRDefault="00154826">
        <w:pPr>
          <w:pStyle w:val="Footer"/>
        </w:pPr>
        <w:r>
          <w:rPr>
            <w:rFonts w:asciiTheme="majorHAnsi" w:eastAsiaTheme="majorEastAsia" w:hAnsiTheme="majorHAnsi" w:cstheme="majorBidi"/>
            <w:noProof/>
            <w:sz w:val="28"/>
          </w:rPr>
          <w:pict w14:anchorId="4E5ECA55">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2050" type="#_x0000_t98" style="position:absolute;left:0;text-align:left;margin-left:0;margin-top:0;width:52.1pt;height:39.6pt;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" adj="5400" filled="f" fillcolor="#17365d" strokecolor="#a5a5a5">
              <v:textbox style="mso-next-textbox:#_x0000_s2050">
                <w:txbxContent>
                  <w:p w14:paraId="25850C20" w14:textId="77777777" w:rsidR="00C572BF" w:rsidRDefault="00C572BF">
                    <w:pPr>
                      <w:jc w:val="center"/>
                      <w:rPr>
                        <w:color w:val="808080" w:themeColor="text1" w:themeTint="7F"/>
                      </w:rPr>
                    </w:pPr>
                    <w:r>
                      <w:rPr>
                        <w:color w:val="auto"/>
                      </w:rPr>
                      <w:fldChar w:fldCharType="begin"/>
                    </w:r>
                    <w:r>
                      <w:instrText xml:space="preserve"> PAGE    \* MERGEFORMAT </w:instrText>
                    </w:r>
                    <w:r>
                      <w:rPr>
                        <w:color w:val="auto"/>
                      </w:rPr>
                      <w:fldChar w:fldCharType="separate"/>
                    </w:r>
                    <w:r w:rsidRPr="00B6679B">
                      <w:rPr>
                        <w:noProof/>
                        <w:color w:val="808080" w:themeColor="text1" w:themeTint="7F"/>
                      </w:rPr>
                      <w:t>5</w:t>
                    </w:r>
                    <w:r>
                      <w:rPr>
                        <w:noProof/>
                        <w:color w:val="808080" w:themeColor="text1" w:themeTint="7F"/>
                      </w:rPr>
                      <w:fldChar w:fldCharType="end"/>
                    </w:r>
                  </w:p>
                </w:txbxContent>
              </v:textbox>
              <w10:wrap anchorx="margin" anchory="margin"/>
            </v:shape>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241038"/>
      <w:docPartObj>
        <w:docPartGallery w:val="Page Numbers (Bottom of Page)"/>
        <w:docPartUnique/>
      </w:docPartObj>
    </w:sdtPr>
    <w:sdtEndPr/>
    <w:sdtContent>
      <w:p w14:paraId="18DCC69E" w14:textId="568C606B" w:rsidR="003E51BF" w:rsidRDefault="003E51BF">
        <w:pPr>
          <w:pStyle w:val="Footer"/>
        </w:pPr>
        <w:r>
          <w:rPr>
            <w:rFonts w:asciiTheme="majorHAnsi" w:hAnsiTheme="majorHAnsi"/>
            <w:noProof/>
            <w:sz w:val="28"/>
            <w:lang w:val="en-GB" w:eastAsia="en-GB"/>
          </w:rPr>
          <mc:AlternateContent>
            <mc:Choice Requires="wps">
              <w:drawing>
                <wp:anchor distT="0" distB="0" distL="114300" distR="114300" simplePos="0" relativeHeight="251660288" behindDoc="0" locked="0" layoutInCell="1" allowOverlap="1" wp14:anchorId="6E2CC93D" wp14:editId="35CB6271">
                  <wp:simplePos x="0" y="0"/>
                  <wp:positionH relativeFrom="margin">
                    <wp:align>center</wp:align>
                  </wp:positionH>
                  <wp:positionV relativeFrom="bottomMargin">
                    <wp:align>center</wp:align>
                  </wp:positionV>
                  <wp:extent cx="661670" cy="502920"/>
                  <wp:effectExtent l="9525" t="9525" r="5080" b="11430"/>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661670" cy="502920"/>
                          </a:xfrm>
                          <a:prstGeom prst="horizontalScroll">
                            <a:avLst>
                              <a:gd name="adj" fmla="val 25000"/>
                            </a:avLst>
                          </a:prstGeom>
                          <a:noFill/>
                          <a:ln w="9525">
                            <a:solidFill>
                              <a:schemeClr val="bg1">
                                <a:lumMod val="65000"/>
                                <a:lumOff val="0"/>
                              </a:schemeClr>
                            </a:solidFill>
                            <a:round/>
                            <a:headEnd/>
                            <a:tailEnd/>
                          </a:ln>
                          <a:extLst>
                            <a:ext uri="{909E8E84-426E-40DD-AFC4-6F175D3DCCD1}">
                              <a14:hiddenFill xmlns:a14="http://schemas.microsoft.com/office/drawing/2010/main">
                                <a:solidFill>
                                  <a:schemeClr val="tx2">
                                    <a:lumMod val="75000"/>
                                    <a:lumOff val="0"/>
                                  </a:schemeClr>
                                </a:solidFill>
                              </a14:hiddenFill>
                            </a:ext>
                          </a:extLst>
                        </wps:spPr>
                        <wps:txbx>
                          <w:txbxContent>
                            <w:p w14:paraId="47312192" w14:textId="77777777" w:rsidR="003E51BF" w:rsidRDefault="003E51BF">
                              <w:pPr>
                                <w:jc w:val="center"/>
                                <w:rPr>
                                  <w:color w:val="808080" w:themeColor="text1" w:themeTint="7F"/>
                                </w:rPr>
                              </w:pPr>
                              <w:r>
                                <w:fldChar w:fldCharType="begin"/>
                              </w:r>
                              <w:r>
                                <w:instrText xml:space="preserve"> PAGE    \* MERGEFORMAT </w:instrText>
                              </w:r>
                              <w:r>
                                <w:fldChar w:fldCharType="separate"/>
                              </w:r>
                              <w:r w:rsidR="007A6C66" w:rsidRPr="007A6C66">
                                <w:rPr>
                                  <w:noProof/>
                                  <w:color w:val="808080" w:themeColor="text1" w:themeTint="7F"/>
                                </w:rPr>
                                <w:t>4</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CC93D"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11" o:spid="_x0000_s1026" type="#_x0000_t98" style="position:absolute;left:0;text-align:left;margin-left:0;margin-top:0;width:52.1pt;height:39.6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" adj="5400" filled="f" fillcolor="#17365d [2415]" strokecolor="#a5a5a5 [2092]">
                  <v:textbox>
                    <w:txbxContent>
                      <w:p w14:paraId="47312192" w14:textId="77777777" w:rsidR="003E51BF" w:rsidRDefault="003E51BF">
                        <w:pPr>
                          <w:jc w:val="center"/>
                          <w:rPr>
                            <w:color w:val="808080" w:themeColor="text1" w:themeTint="7F"/>
                          </w:rPr>
                        </w:pPr>
                        <w:r>
                          <w:fldChar w:fldCharType="begin"/>
                        </w:r>
                        <w:r>
                          <w:instrText xml:space="preserve"> PAGE    \* MERGEFORMAT </w:instrText>
                        </w:r>
                        <w:r>
                          <w:fldChar w:fldCharType="separate"/>
                        </w:r>
                        <w:r w:rsidR="007A6C66" w:rsidRPr="007A6C66">
                          <w:rPr>
                            <w:noProof/>
                            <w:color w:val="808080" w:themeColor="text1" w:themeTint="7F"/>
                          </w:rPr>
                          <w:t>4</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2A59F" w14:textId="77777777" w:rsidR="00154826" w:rsidRDefault="00154826" w:rsidP="00252EB6">
      <w:pPr>
        <w:spacing w:line="240" w:lineRule="auto"/>
      </w:pPr>
      <w:r>
        <w:separator/>
      </w:r>
    </w:p>
  </w:footnote>
  <w:footnote w:type="continuationSeparator" w:id="0">
    <w:p w14:paraId="46122D72" w14:textId="77777777" w:rsidR="00154826" w:rsidRDefault="00154826" w:rsidP="00252E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8C2C25"/>
    <w:multiLevelType w:val="hybridMultilevel"/>
    <w:tmpl w:val="1C8589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4E71E4"/>
    <w:multiLevelType w:val="hybridMultilevel"/>
    <w:tmpl w:val="34A538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3E66E4"/>
    <w:multiLevelType w:val="hybridMultilevel"/>
    <w:tmpl w:val="85F452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D246AA"/>
    <w:multiLevelType w:val="hybridMultilevel"/>
    <w:tmpl w:val="521A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D7587"/>
    <w:multiLevelType w:val="hybridMultilevel"/>
    <w:tmpl w:val="106A0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22B2F"/>
    <w:multiLevelType w:val="hybridMultilevel"/>
    <w:tmpl w:val="EDEC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E3447"/>
    <w:multiLevelType w:val="hybridMultilevel"/>
    <w:tmpl w:val="90440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B0476"/>
    <w:multiLevelType w:val="hybridMultilevel"/>
    <w:tmpl w:val="E0FA8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757C7"/>
    <w:multiLevelType w:val="hybridMultilevel"/>
    <w:tmpl w:val="7074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3116DE"/>
    <w:multiLevelType w:val="hybridMultilevel"/>
    <w:tmpl w:val="14BE098E"/>
    <w:lvl w:ilvl="0" w:tplc="05E0C9DE">
      <w:start w:val="1"/>
      <w:numFmt w:val="bullet"/>
      <w:lvlText w:val=""/>
      <w:lvlJc w:val="left"/>
      <w:pPr>
        <w:tabs>
          <w:tab w:val="num" w:pos="720"/>
        </w:tabs>
        <w:ind w:left="720" w:hanging="360"/>
      </w:pPr>
      <w:rPr>
        <w:rFonts w:ascii="Wingdings 3" w:hAnsi="Wingdings 3" w:hint="default"/>
      </w:rPr>
    </w:lvl>
    <w:lvl w:ilvl="1" w:tplc="C804BA46" w:tentative="1">
      <w:start w:val="1"/>
      <w:numFmt w:val="bullet"/>
      <w:lvlText w:val=""/>
      <w:lvlJc w:val="left"/>
      <w:pPr>
        <w:tabs>
          <w:tab w:val="num" w:pos="1440"/>
        </w:tabs>
        <w:ind w:left="1440" w:hanging="360"/>
      </w:pPr>
      <w:rPr>
        <w:rFonts w:ascii="Wingdings 3" w:hAnsi="Wingdings 3" w:hint="default"/>
      </w:rPr>
    </w:lvl>
    <w:lvl w:ilvl="2" w:tplc="B83A0E66" w:tentative="1">
      <w:start w:val="1"/>
      <w:numFmt w:val="bullet"/>
      <w:lvlText w:val=""/>
      <w:lvlJc w:val="left"/>
      <w:pPr>
        <w:tabs>
          <w:tab w:val="num" w:pos="2160"/>
        </w:tabs>
        <w:ind w:left="2160" w:hanging="360"/>
      </w:pPr>
      <w:rPr>
        <w:rFonts w:ascii="Wingdings 3" w:hAnsi="Wingdings 3" w:hint="default"/>
      </w:rPr>
    </w:lvl>
    <w:lvl w:ilvl="3" w:tplc="9E3CDA58" w:tentative="1">
      <w:start w:val="1"/>
      <w:numFmt w:val="bullet"/>
      <w:lvlText w:val=""/>
      <w:lvlJc w:val="left"/>
      <w:pPr>
        <w:tabs>
          <w:tab w:val="num" w:pos="2880"/>
        </w:tabs>
        <w:ind w:left="2880" w:hanging="360"/>
      </w:pPr>
      <w:rPr>
        <w:rFonts w:ascii="Wingdings 3" w:hAnsi="Wingdings 3" w:hint="default"/>
      </w:rPr>
    </w:lvl>
    <w:lvl w:ilvl="4" w:tplc="DF86D590" w:tentative="1">
      <w:start w:val="1"/>
      <w:numFmt w:val="bullet"/>
      <w:lvlText w:val=""/>
      <w:lvlJc w:val="left"/>
      <w:pPr>
        <w:tabs>
          <w:tab w:val="num" w:pos="3600"/>
        </w:tabs>
        <w:ind w:left="3600" w:hanging="360"/>
      </w:pPr>
      <w:rPr>
        <w:rFonts w:ascii="Wingdings 3" w:hAnsi="Wingdings 3" w:hint="default"/>
      </w:rPr>
    </w:lvl>
    <w:lvl w:ilvl="5" w:tplc="B0309708" w:tentative="1">
      <w:start w:val="1"/>
      <w:numFmt w:val="bullet"/>
      <w:lvlText w:val=""/>
      <w:lvlJc w:val="left"/>
      <w:pPr>
        <w:tabs>
          <w:tab w:val="num" w:pos="4320"/>
        </w:tabs>
        <w:ind w:left="4320" w:hanging="360"/>
      </w:pPr>
      <w:rPr>
        <w:rFonts w:ascii="Wingdings 3" w:hAnsi="Wingdings 3" w:hint="default"/>
      </w:rPr>
    </w:lvl>
    <w:lvl w:ilvl="6" w:tplc="AEFA32E6" w:tentative="1">
      <w:start w:val="1"/>
      <w:numFmt w:val="bullet"/>
      <w:lvlText w:val=""/>
      <w:lvlJc w:val="left"/>
      <w:pPr>
        <w:tabs>
          <w:tab w:val="num" w:pos="5040"/>
        </w:tabs>
        <w:ind w:left="5040" w:hanging="360"/>
      </w:pPr>
      <w:rPr>
        <w:rFonts w:ascii="Wingdings 3" w:hAnsi="Wingdings 3" w:hint="default"/>
      </w:rPr>
    </w:lvl>
    <w:lvl w:ilvl="7" w:tplc="2CE0E498" w:tentative="1">
      <w:start w:val="1"/>
      <w:numFmt w:val="bullet"/>
      <w:lvlText w:val=""/>
      <w:lvlJc w:val="left"/>
      <w:pPr>
        <w:tabs>
          <w:tab w:val="num" w:pos="5760"/>
        </w:tabs>
        <w:ind w:left="5760" w:hanging="360"/>
      </w:pPr>
      <w:rPr>
        <w:rFonts w:ascii="Wingdings 3" w:hAnsi="Wingdings 3" w:hint="default"/>
      </w:rPr>
    </w:lvl>
    <w:lvl w:ilvl="8" w:tplc="24A07D5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9583034"/>
    <w:multiLevelType w:val="hybridMultilevel"/>
    <w:tmpl w:val="E85C9BEA"/>
    <w:lvl w:ilvl="0" w:tplc="0240BF46">
      <w:start w:val="1"/>
      <w:numFmt w:val="bullet"/>
      <w:lvlText w:val=""/>
      <w:lvlJc w:val="left"/>
      <w:pPr>
        <w:tabs>
          <w:tab w:val="num" w:pos="720"/>
        </w:tabs>
        <w:ind w:left="720" w:hanging="360"/>
      </w:pPr>
      <w:rPr>
        <w:rFonts w:ascii="Wingdings 3" w:hAnsi="Wingdings 3" w:hint="default"/>
      </w:rPr>
    </w:lvl>
    <w:lvl w:ilvl="1" w:tplc="80363BE2" w:tentative="1">
      <w:start w:val="1"/>
      <w:numFmt w:val="bullet"/>
      <w:lvlText w:val=""/>
      <w:lvlJc w:val="left"/>
      <w:pPr>
        <w:tabs>
          <w:tab w:val="num" w:pos="1440"/>
        </w:tabs>
        <w:ind w:left="1440" w:hanging="360"/>
      </w:pPr>
      <w:rPr>
        <w:rFonts w:ascii="Wingdings 3" w:hAnsi="Wingdings 3" w:hint="default"/>
      </w:rPr>
    </w:lvl>
    <w:lvl w:ilvl="2" w:tplc="B45C9CD4" w:tentative="1">
      <w:start w:val="1"/>
      <w:numFmt w:val="bullet"/>
      <w:lvlText w:val=""/>
      <w:lvlJc w:val="left"/>
      <w:pPr>
        <w:tabs>
          <w:tab w:val="num" w:pos="2160"/>
        </w:tabs>
        <w:ind w:left="2160" w:hanging="360"/>
      </w:pPr>
      <w:rPr>
        <w:rFonts w:ascii="Wingdings 3" w:hAnsi="Wingdings 3" w:hint="default"/>
      </w:rPr>
    </w:lvl>
    <w:lvl w:ilvl="3" w:tplc="19226CD6" w:tentative="1">
      <w:start w:val="1"/>
      <w:numFmt w:val="bullet"/>
      <w:lvlText w:val=""/>
      <w:lvlJc w:val="left"/>
      <w:pPr>
        <w:tabs>
          <w:tab w:val="num" w:pos="2880"/>
        </w:tabs>
        <w:ind w:left="2880" w:hanging="360"/>
      </w:pPr>
      <w:rPr>
        <w:rFonts w:ascii="Wingdings 3" w:hAnsi="Wingdings 3" w:hint="default"/>
      </w:rPr>
    </w:lvl>
    <w:lvl w:ilvl="4" w:tplc="D84EE7F0" w:tentative="1">
      <w:start w:val="1"/>
      <w:numFmt w:val="bullet"/>
      <w:lvlText w:val=""/>
      <w:lvlJc w:val="left"/>
      <w:pPr>
        <w:tabs>
          <w:tab w:val="num" w:pos="3600"/>
        </w:tabs>
        <w:ind w:left="3600" w:hanging="360"/>
      </w:pPr>
      <w:rPr>
        <w:rFonts w:ascii="Wingdings 3" w:hAnsi="Wingdings 3" w:hint="default"/>
      </w:rPr>
    </w:lvl>
    <w:lvl w:ilvl="5" w:tplc="8466DF98" w:tentative="1">
      <w:start w:val="1"/>
      <w:numFmt w:val="bullet"/>
      <w:lvlText w:val=""/>
      <w:lvlJc w:val="left"/>
      <w:pPr>
        <w:tabs>
          <w:tab w:val="num" w:pos="4320"/>
        </w:tabs>
        <w:ind w:left="4320" w:hanging="360"/>
      </w:pPr>
      <w:rPr>
        <w:rFonts w:ascii="Wingdings 3" w:hAnsi="Wingdings 3" w:hint="default"/>
      </w:rPr>
    </w:lvl>
    <w:lvl w:ilvl="6" w:tplc="54C0B19A" w:tentative="1">
      <w:start w:val="1"/>
      <w:numFmt w:val="bullet"/>
      <w:lvlText w:val=""/>
      <w:lvlJc w:val="left"/>
      <w:pPr>
        <w:tabs>
          <w:tab w:val="num" w:pos="5040"/>
        </w:tabs>
        <w:ind w:left="5040" w:hanging="360"/>
      </w:pPr>
      <w:rPr>
        <w:rFonts w:ascii="Wingdings 3" w:hAnsi="Wingdings 3" w:hint="default"/>
      </w:rPr>
    </w:lvl>
    <w:lvl w:ilvl="7" w:tplc="E69ECC60" w:tentative="1">
      <w:start w:val="1"/>
      <w:numFmt w:val="bullet"/>
      <w:lvlText w:val=""/>
      <w:lvlJc w:val="left"/>
      <w:pPr>
        <w:tabs>
          <w:tab w:val="num" w:pos="5760"/>
        </w:tabs>
        <w:ind w:left="5760" w:hanging="360"/>
      </w:pPr>
      <w:rPr>
        <w:rFonts w:ascii="Wingdings 3" w:hAnsi="Wingdings 3" w:hint="default"/>
      </w:rPr>
    </w:lvl>
    <w:lvl w:ilvl="8" w:tplc="22C66B4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ADB7129"/>
    <w:multiLevelType w:val="hybridMultilevel"/>
    <w:tmpl w:val="072CA3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70B21"/>
    <w:multiLevelType w:val="hybridMultilevel"/>
    <w:tmpl w:val="A01E3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17818"/>
    <w:multiLevelType w:val="hybridMultilevel"/>
    <w:tmpl w:val="9455C8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0B612CB"/>
    <w:multiLevelType w:val="hybridMultilevel"/>
    <w:tmpl w:val="A2A636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C93D33"/>
    <w:multiLevelType w:val="hybridMultilevel"/>
    <w:tmpl w:val="3E4EA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8831C8"/>
    <w:multiLevelType w:val="hybridMultilevel"/>
    <w:tmpl w:val="0EBA5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FC7EC9"/>
    <w:multiLevelType w:val="hybridMultilevel"/>
    <w:tmpl w:val="74F2050A"/>
    <w:lvl w:ilvl="0" w:tplc="561E55D0">
      <w:start w:val="5"/>
      <w:numFmt w:val="bullet"/>
      <w:lvlText w:val=""/>
      <w:lvlJc w:val="left"/>
      <w:pPr>
        <w:ind w:left="720" w:hanging="360"/>
      </w:pPr>
      <w:rPr>
        <w:rFonts w:ascii="Symbol" w:eastAsia="Times New Roman" w:hAnsi="Symbol"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4"/>
  </w:num>
  <w:num w:numId="4">
    <w:abstractNumId w:val="12"/>
  </w:num>
  <w:num w:numId="5">
    <w:abstractNumId w:val="17"/>
  </w:num>
  <w:num w:numId="6">
    <w:abstractNumId w:val="9"/>
  </w:num>
  <w:num w:numId="7">
    <w:abstractNumId w:val="8"/>
  </w:num>
  <w:num w:numId="8">
    <w:abstractNumId w:val="10"/>
  </w:num>
  <w:num w:numId="9">
    <w:abstractNumId w:val="2"/>
  </w:num>
  <w:num w:numId="10">
    <w:abstractNumId w:val="0"/>
  </w:num>
  <w:num w:numId="11">
    <w:abstractNumId w:val="13"/>
  </w:num>
  <w:num w:numId="12">
    <w:abstractNumId w:val="1"/>
  </w:num>
  <w:num w:numId="13">
    <w:abstractNumId w:val="5"/>
  </w:num>
  <w:num w:numId="14">
    <w:abstractNumId w:val="11"/>
  </w:num>
  <w:num w:numId="15">
    <w:abstractNumId w:val="3"/>
  </w:num>
  <w:num w:numId="16">
    <w:abstractNumId w:val="7"/>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EB6"/>
    <w:rsid w:val="00001198"/>
    <w:rsid w:val="00001564"/>
    <w:rsid w:val="00005128"/>
    <w:rsid w:val="00005DED"/>
    <w:rsid w:val="000165E8"/>
    <w:rsid w:val="00017550"/>
    <w:rsid w:val="000177FB"/>
    <w:rsid w:val="00021513"/>
    <w:rsid w:val="00021FED"/>
    <w:rsid w:val="00022D46"/>
    <w:rsid w:val="000271F4"/>
    <w:rsid w:val="00030789"/>
    <w:rsid w:val="00030A49"/>
    <w:rsid w:val="00030D4E"/>
    <w:rsid w:val="00035062"/>
    <w:rsid w:val="00035C4C"/>
    <w:rsid w:val="00036A18"/>
    <w:rsid w:val="000405A3"/>
    <w:rsid w:val="00042419"/>
    <w:rsid w:val="000424B2"/>
    <w:rsid w:val="00042874"/>
    <w:rsid w:val="00043151"/>
    <w:rsid w:val="000433F6"/>
    <w:rsid w:val="00044D97"/>
    <w:rsid w:val="00054507"/>
    <w:rsid w:val="000549D6"/>
    <w:rsid w:val="0005569A"/>
    <w:rsid w:val="00056569"/>
    <w:rsid w:val="00056C23"/>
    <w:rsid w:val="0005754C"/>
    <w:rsid w:val="0006049F"/>
    <w:rsid w:val="000615C2"/>
    <w:rsid w:val="0006508D"/>
    <w:rsid w:val="00070E0C"/>
    <w:rsid w:val="000723F7"/>
    <w:rsid w:val="000802B2"/>
    <w:rsid w:val="000850CF"/>
    <w:rsid w:val="000878DE"/>
    <w:rsid w:val="00092F2F"/>
    <w:rsid w:val="000934D3"/>
    <w:rsid w:val="00094C7F"/>
    <w:rsid w:val="000979B7"/>
    <w:rsid w:val="000A072D"/>
    <w:rsid w:val="000A2ADA"/>
    <w:rsid w:val="000A2F34"/>
    <w:rsid w:val="000A371C"/>
    <w:rsid w:val="000A5088"/>
    <w:rsid w:val="000B117C"/>
    <w:rsid w:val="000B32EB"/>
    <w:rsid w:val="000B5E11"/>
    <w:rsid w:val="000B6266"/>
    <w:rsid w:val="000C48EE"/>
    <w:rsid w:val="000C6967"/>
    <w:rsid w:val="000D32E4"/>
    <w:rsid w:val="000D3AEC"/>
    <w:rsid w:val="000D515D"/>
    <w:rsid w:val="000D51A8"/>
    <w:rsid w:val="000D54EF"/>
    <w:rsid w:val="000D6130"/>
    <w:rsid w:val="000D64F7"/>
    <w:rsid w:val="000E0690"/>
    <w:rsid w:val="000E2B3F"/>
    <w:rsid w:val="000E3789"/>
    <w:rsid w:val="000E6893"/>
    <w:rsid w:val="000F00F2"/>
    <w:rsid w:val="000F14E4"/>
    <w:rsid w:val="000F3115"/>
    <w:rsid w:val="000F39F6"/>
    <w:rsid w:val="000F3F2F"/>
    <w:rsid w:val="001004C2"/>
    <w:rsid w:val="0010129A"/>
    <w:rsid w:val="001077EB"/>
    <w:rsid w:val="00110CB8"/>
    <w:rsid w:val="00111C6E"/>
    <w:rsid w:val="00112968"/>
    <w:rsid w:val="00113D64"/>
    <w:rsid w:val="00114F45"/>
    <w:rsid w:val="00120665"/>
    <w:rsid w:val="00121E2B"/>
    <w:rsid w:val="00123232"/>
    <w:rsid w:val="00135A4C"/>
    <w:rsid w:val="0013682B"/>
    <w:rsid w:val="00140D77"/>
    <w:rsid w:val="00142CBF"/>
    <w:rsid w:val="00143821"/>
    <w:rsid w:val="00144B62"/>
    <w:rsid w:val="001459D4"/>
    <w:rsid w:val="00145CD7"/>
    <w:rsid w:val="0014662F"/>
    <w:rsid w:val="00151ED5"/>
    <w:rsid w:val="00154826"/>
    <w:rsid w:val="00155DC2"/>
    <w:rsid w:val="0015707A"/>
    <w:rsid w:val="00161C17"/>
    <w:rsid w:val="00166D5F"/>
    <w:rsid w:val="00167557"/>
    <w:rsid w:val="001720E8"/>
    <w:rsid w:val="001740C7"/>
    <w:rsid w:val="00174338"/>
    <w:rsid w:val="00185C7A"/>
    <w:rsid w:val="00187EB5"/>
    <w:rsid w:val="00192250"/>
    <w:rsid w:val="001928E7"/>
    <w:rsid w:val="001944B5"/>
    <w:rsid w:val="001A0634"/>
    <w:rsid w:val="001A117F"/>
    <w:rsid w:val="001A2021"/>
    <w:rsid w:val="001A232F"/>
    <w:rsid w:val="001A390A"/>
    <w:rsid w:val="001A6D49"/>
    <w:rsid w:val="001A7A07"/>
    <w:rsid w:val="001B2B0C"/>
    <w:rsid w:val="001B2D95"/>
    <w:rsid w:val="001B5E5C"/>
    <w:rsid w:val="001B73FA"/>
    <w:rsid w:val="001B7696"/>
    <w:rsid w:val="001C2BBB"/>
    <w:rsid w:val="001C3637"/>
    <w:rsid w:val="001C43CE"/>
    <w:rsid w:val="001C4E2A"/>
    <w:rsid w:val="001C56F8"/>
    <w:rsid w:val="001D2352"/>
    <w:rsid w:val="001D2B4F"/>
    <w:rsid w:val="001D59F7"/>
    <w:rsid w:val="001E1349"/>
    <w:rsid w:val="001E3185"/>
    <w:rsid w:val="001E31A9"/>
    <w:rsid w:val="001F0324"/>
    <w:rsid w:val="001F293A"/>
    <w:rsid w:val="001F3AB6"/>
    <w:rsid w:val="001F68DA"/>
    <w:rsid w:val="00200571"/>
    <w:rsid w:val="00202BC8"/>
    <w:rsid w:val="00205A46"/>
    <w:rsid w:val="00205C64"/>
    <w:rsid w:val="00205E65"/>
    <w:rsid w:val="00205F12"/>
    <w:rsid w:val="00207DBE"/>
    <w:rsid w:val="00211137"/>
    <w:rsid w:val="002114E6"/>
    <w:rsid w:val="002120CC"/>
    <w:rsid w:val="002133EA"/>
    <w:rsid w:val="00213A48"/>
    <w:rsid w:val="00214F82"/>
    <w:rsid w:val="00217490"/>
    <w:rsid w:val="002208CE"/>
    <w:rsid w:val="0022455E"/>
    <w:rsid w:val="00224F7B"/>
    <w:rsid w:val="00225130"/>
    <w:rsid w:val="00225CCF"/>
    <w:rsid w:val="002277FA"/>
    <w:rsid w:val="00232F91"/>
    <w:rsid w:val="0023303C"/>
    <w:rsid w:val="00236784"/>
    <w:rsid w:val="002374B5"/>
    <w:rsid w:val="002374F1"/>
    <w:rsid w:val="002401C0"/>
    <w:rsid w:val="002417CF"/>
    <w:rsid w:val="00245311"/>
    <w:rsid w:val="00250128"/>
    <w:rsid w:val="00252A8A"/>
    <w:rsid w:val="00252EB6"/>
    <w:rsid w:val="002537B7"/>
    <w:rsid w:val="00254F1D"/>
    <w:rsid w:val="00256FB6"/>
    <w:rsid w:val="00260906"/>
    <w:rsid w:val="0026093E"/>
    <w:rsid w:val="00263DDD"/>
    <w:rsid w:val="00265BC0"/>
    <w:rsid w:val="00266FED"/>
    <w:rsid w:val="00267E58"/>
    <w:rsid w:val="00270549"/>
    <w:rsid w:val="00270ED1"/>
    <w:rsid w:val="00274127"/>
    <w:rsid w:val="0028116C"/>
    <w:rsid w:val="0028243F"/>
    <w:rsid w:val="00282876"/>
    <w:rsid w:val="00291457"/>
    <w:rsid w:val="002930E2"/>
    <w:rsid w:val="0029339F"/>
    <w:rsid w:val="00293EFC"/>
    <w:rsid w:val="00294830"/>
    <w:rsid w:val="00294ABA"/>
    <w:rsid w:val="002A0A63"/>
    <w:rsid w:val="002A32B8"/>
    <w:rsid w:val="002A6574"/>
    <w:rsid w:val="002B56AE"/>
    <w:rsid w:val="002B72CF"/>
    <w:rsid w:val="002C0B2C"/>
    <w:rsid w:val="002C3013"/>
    <w:rsid w:val="002C3921"/>
    <w:rsid w:val="002C47FA"/>
    <w:rsid w:val="002C55F5"/>
    <w:rsid w:val="002C5A0E"/>
    <w:rsid w:val="002C67FC"/>
    <w:rsid w:val="002D1584"/>
    <w:rsid w:val="002D287A"/>
    <w:rsid w:val="002D3B4E"/>
    <w:rsid w:val="002D3C94"/>
    <w:rsid w:val="002D5BCD"/>
    <w:rsid w:val="002D7B82"/>
    <w:rsid w:val="002E1291"/>
    <w:rsid w:val="002E23B8"/>
    <w:rsid w:val="002E2A4D"/>
    <w:rsid w:val="002E37C0"/>
    <w:rsid w:val="002E44B0"/>
    <w:rsid w:val="002E75A5"/>
    <w:rsid w:val="002E7F40"/>
    <w:rsid w:val="002F3149"/>
    <w:rsid w:val="002F41D4"/>
    <w:rsid w:val="002F4216"/>
    <w:rsid w:val="0030004F"/>
    <w:rsid w:val="00300ED2"/>
    <w:rsid w:val="003029E2"/>
    <w:rsid w:val="0030627E"/>
    <w:rsid w:val="0031024B"/>
    <w:rsid w:val="00311CB5"/>
    <w:rsid w:val="00315AF2"/>
    <w:rsid w:val="003168D2"/>
    <w:rsid w:val="003173AB"/>
    <w:rsid w:val="003203E4"/>
    <w:rsid w:val="003223D3"/>
    <w:rsid w:val="00322741"/>
    <w:rsid w:val="0033215D"/>
    <w:rsid w:val="00334678"/>
    <w:rsid w:val="00335C33"/>
    <w:rsid w:val="00337057"/>
    <w:rsid w:val="00340205"/>
    <w:rsid w:val="00341BB0"/>
    <w:rsid w:val="00343D64"/>
    <w:rsid w:val="00344ADE"/>
    <w:rsid w:val="00345D98"/>
    <w:rsid w:val="0034652F"/>
    <w:rsid w:val="00346E95"/>
    <w:rsid w:val="00353C2D"/>
    <w:rsid w:val="00365DF6"/>
    <w:rsid w:val="00367CC7"/>
    <w:rsid w:val="00371F53"/>
    <w:rsid w:val="00374164"/>
    <w:rsid w:val="003760C2"/>
    <w:rsid w:val="0037640B"/>
    <w:rsid w:val="003839EC"/>
    <w:rsid w:val="00383D71"/>
    <w:rsid w:val="00384DC2"/>
    <w:rsid w:val="00391856"/>
    <w:rsid w:val="00394EC7"/>
    <w:rsid w:val="00395ED3"/>
    <w:rsid w:val="003972BD"/>
    <w:rsid w:val="003A105B"/>
    <w:rsid w:val="003A10A2"/>
    <w:rsid w:val="003A1B51"/>
    <w:rsid w:val="003A44F0"/>
    <w:rsid w:val="003A5C00"/>
    <w:rsid w:val="003A7D6C"/>
    <w:rsid w:val="003B17D9"/>
    <w:rsid w:val="003B2224"/>
    <w:rsid w:val="003B3BB6"/>
    <w:rsid w:val="003B431D"/>
    <w:rsid w:val="003B5210"/>
    <w:rsid w:val="003B5DC8"/>
    <w:rsid w:val="003C39BF"/>
    <w:rsid w:val="003C42F2"/>
    <w:rsid w:val="003C731C"/>
    <w:rsid w:val="003D0570"/>
    <w:rsid w:val="003D0DF8"/>
    <w:rsid w:val="003D1A89"/>
    <w:rsid w:val="003D75B9"/>
    <w:rsid w:val="003E3988"/>
    <w:rsid w:val="003E47D6"/>
    <w:rsid w:val="003E4E10"/>
    <w:rsid w:val="003E5147"/>
    <w:rsid w:val="003E5181"/>
    <w:rsid w:val="003E51BF"/>
    <w:rsid w:val="003E5A8D"/>
    <w:rsid w:val="003E6212"/>
    <w:rsid w:val="003F0851"/>
    <w:rsid w:val="003F1986"/>
    <w:rsid w:val="003F2152"/>
    <w:rsid w:val="003F33FE"/>
    <w:rsid w:val="003F4AEB"/>
    <w:rsid w:val="003F512D"/>
    <w:rsid w:val="003F6BC5"/>
    <w:rsid w:val="003F6EEF"/>
    <w:rsid w:val="004019FF"/>
    <w:rsid w:val="004023A2"/>
    <w:rsid w:val="004025F8"/>
    <w:rsid w:val="004036E7"/>
    <w:rsid w:val="00403BD0"/>
    <w:rsid w:val="00405D26"/>
    <w:rsid w:val="00406E2D"/>
    <w:rsid w:val="0040748C"/>
    <w:rsid w:val="00414027"/>
    <w:rsid w:val="0041412C"/>
    <w:rsid w:val="00414D04"/>
    <w:rsid w:val="00415C4E"/>
    <w:rsid w:val="0041693C"/>
    <w:rsid w:val="00416C8A"/>
    <w:rsid w:val="0042024A"/>
    <w:rsid w:val="00423362"/>
    <w:rsid w:val="004243CC"/>
    <w:rsid w:val="00425C3B"/>
    <w:rsid w:val="00426056"/>
    <w:rsid w:val="004263B4"/>
    <w:rsid w:val="004313DF"/>
    <w:rsid w:val="004321A3"/>
    <w:rsid w:val="0043284C"/>
    <w:rsid w:val="00434C40"/>
    <w:rsid w:val="00437A22"/>
    <w:rsid w:val="00442015"/>
    <w:rsid w:val="00445F5A"/>
    <w:rsid w:val="00446E36"/>
    <w:rsid w:val="00450AEF"/>
    <w:rsid w:val="004517BB"/>
    <w:rsid w:val="00452C17"/>
    <w:rsid w:val="00454548"/>
    <w:rsid w:val="004563AA"/>
    <w:rsid w:val="004565A9"/>
    <w:rsid w:val="00456651"/>
    <w:rsid w:val="00457AE0"/>
    <w:rsid w:val="00457D4B"/>
    <w:rsid w:val="00462D2D"/>
    <w:rsid w:val="00463DFD"/>
    <w:rsid w:val="004706E9"/>
    <w:rsid w:val="00470B1A"/>
    <w:rsid w:val="004767BE"/>
    <w:rsid w:val="00477A1D"/>
    <w:rsid w:val="00481B5A"/>
    <w:rsid w:val="004851BC"/>
    <w:rsid w:val="00490004"/>
    <w:rsid w:val="00492159"/>
    <w:rsid w:val="004929A4"/>
    <w:rsid w:val="00494171"/>
    <w:rsid w:val="004949F6"/>
    <w:rsid w:val="00495BD0"/>
    <w:rsid w:val="00496F5A"/>
    <w:rsid w:val="004A369F"/>
    <w:rsid w:val="004A392F"/>
    <w:rsid w:val="004A3A63"/>
    <w:rsid w:val="004A44E9"/>
    <w:rsid w:val="004A4FB7"/>
    <w:rsid w:val="004A5417"/>
    <w:rsid w:val="004A5466"/>
    <w:rsid w:val="004A6C63"/>
    <w:rsid w:val="004B05A3"/>
    <w:rsid w:val="004B063E"/>
    <w:rsid w:val="004B0698"/>
    <w:rsid w:val="004B1D07"/>
    <w:rsid w:val="004B29E4"/>
    <w:rsid w:val="004B79D5"/>
    <w:rsid w:val="004C178A"/>
    <w:rsid w:val="004C18D4"/>
    <w:rsid w:val="004C626C"/>
    <w:rsid w:val="004C76A9"/>
    <w:rsid w:val="004C76DD"/>
    <w:rsid w:val="004C7FFD"/>
    <w:rsid w:val="004D1E8A"/>
    <w:rsid w:val="004D3D64"/>
    <w:rsid w:val="004D76FC"/>
    <w:rsid w:val="004E0957"/>
    <w:rsid w:val="004E53D4"/>
    <w:rsid w:val="004E5800"/>
    <w:rsid w:val="004E778B"/>
    <w:rsid w:val="004E7BA0"/>
    <w:rsid w:val="004F2DDB"/>
    <w:rsid w:val="004F645B"/>
    <w:rsid w:val="004F78AC"/>
    <w:rsid w:val="0050030C"/>
    <w:rsid w:val="00500CB3"/>
    <w:rsid w:val="00501E50"/>
    <w:rsid w:val="00502709"/>
    <w:rsid w:val="00502AFE"/>
    <w:rsid w:val="00503742"/>
    <w:rsid w:val="00503A31"/>
    <w:rsid w:val="0050452B"/>
    <w:rsid w:val="005053C9"/>
    <w:rsid w:val="005064B8"/>
    <w:rsid w:val="00510B97"/>
    <w:rsid w:val="00517FB0"/>
    <w:rsid w:val="00520166"/>
    <w:rsid w:val="00521D0F"/>
    <w:rsid w:val="0052254C"/>
    <w:rsid w:val="005249FC"/>
    <w:rsid w:val="00525031"/>
    <w:rsid w:val="00525137"/>
    <w:rsid w:val="0052607C"/>
    <w:rsid w:val="005326A6"/>
    <w:rsid w:val="0055039F"/>
    <w:rsid w:val="00550CE3"/>
    <w:rsid w:val="00552345"/>
    <w:rsid w:val="0055234E"/>
    <w:rsid w:val="0055262C"/>
    <w:rsid w:val="00552B87"/>
    <w:rsid w:val="00556936"/>
    <w:rsid w:val="00560C47"/>
    <w:rsid w:val="00563107"/>
    <w:rsid w:val="00563287"/>
    <w:rsid w:val="0056784C"/>
    <w:rsid w:val="00570D42"/>
    <w:rsid w:val="0057181D"/>
    <w:rsid w:val="00571FF2"/>
    <w:rsid w:val="00572744"/>
    <w:rsid w:val="0057422F"/>
    <w:rsid w:val="00574981"/>
    <w:rsid w:val="0058162E"/>
    <w:rsid w:val="00581BE8"/>
    <w:rsid w:val="005927FB"/>
    <w:rsid w:val="00592A14"/>
    <w:rsid w:val="0059472A"/>
    <w:rsid w:val="005966F1"/>
    <w:rsid w:val="005A4C26"/>
    <w:rsid w:val="005A7352"/>
    <w:rsid w:val="005A7F3F"/>
    <w:rsid w:val="005B14E3"/>
    <w:rsid w:val="005B635D"/>
    <w:rsid w:val="005B647A"/>
    <w:rsid w:val="005B76C6"/>
    <w:rsid w:val="005B7D48"/>
    <w:rsid w:val="005C2E5F"/>
    <w:rsid w:val="005C32E7"/>
    <w:rsid w:val="005C53FA"/>
    <w:rsid w:val="005C7728"/>
    <w:rsid w:val="005C7A4F"/>
    <w:rsid w:val="005D4F0F"/>
    <w:rsid w:val="005D61D6"/>
    <w:rsid w:val="005E0DD8"/>
    <w:rsid w:val="005E10DC"/>
    <w:rsid w:val="005E1979"/>
    <w:rsid w:val="005E2A39"/>
    <w:rsid w:val="005E59B3"/>
    <w:rsid w:val="005E5EB4"/>
    <w:rsid w:val="005E5FD7"/>
    <w:rsid w:val="005E68B0"/>
    <w:rsid w:val="005F046B"/>
    <w:rsid w:val="005F1EBC"/>
    <w:rsid w:val="005F6583"/>
    <w:rsid w:val="006002C7"/>
    <w:rsid w:val="006013E2"/>
    <w:rsid w:val="00601594"/>
    <w:rsid w:val="006015AA"/>
    <w:rsid w:val="00601913"/>
    <w:rsid w:val="00603718"/>
    <w:rsid w:val="00604728"/>
    <w:rsid w:val="00610252"/>
    <w:rsid w:val="00611EEA"/>
    <w:rsid w:val="00616B5D"/>
    <w:rsid w:val="006202C0"/>
    <w:rsid w:val="00622180"/>
    <w:rsid w:val="00622AB0"/>
    <w:rsid w:val="00622C6E"/>
    <w:rsid w:val="00623A41"/>
    <w:rsid w:val="006247AD"/>
    <w:rsid w:val="006250FC"/>
    <w:rsid w:val="006252A3"/>
    <w:rsid w:val="00634F02"/>
    <w:rsid w:val="0063512A"/>
    <w:rsid w:val="00645D0F"/>
    <w:rsid w:val="006510AF"/>
    <w:rsid w:val="00656231"/>
    <w:rsid w:val="00656A70"/>
    <w:rsid w:val="00661AFE"/>
    <w:rsid w:val="0066489E"/>
    <w:rsid w:val="006750CC"/>
    <w:rsid w:val="006765FC"/>
    <w:rsid w:val="0067775C"/>
    <w:rsid w:val="006800B3"/>
    <w:rsid w:val="006812F1"/>
    <w:rsid w:val="00681C88"/>
    <w:rsid w:val="006836AE"/>
    <w:rsid w:val="0068402C"/>
    <w:rsid w:val="006842EB"/>
    <w:rsid w:val="00686A1D"/>
    <w:rsid w:val="00687CC2"/>
    <w:rsid w:val="00692264"/>
    <w:rsid w:val="00692EBF"/>
    <w:rsid w:val="00693326"/>
    <w:rsid w:val="00693EB1"/>
    <w:rsid w:val="00693F2B"/>
    <w:rsid w:val="006960E2"/>
    <w:rsid w:val="00696B9B"/>
    <w:rsid w:val="00696E70"/>
    <w:rsid w:val="006A10B2"/>
    <w:rsid w:val="006A3AAB"/>
    <w:rsid w:val="006A6435"/>
    <w:rsid w:val="006A7B0B"/>
    <w:rsid w:val="006A7F3B"/>
    <w:rsid w:val="006B5DE9"/>
    <w:rsid w:val="006B6648"/>
    <w:rsid w:val="006C0041"/>
    <w:rsid w:val="006C1722"/>
    <w:rsid w:val="006C1DB8"/>
    <w:rsid w:val="006C483C"/>
    <w:rsid w:val="006C4E7D"/>
    <w:rsid w:val="006C713F"/>
    <w:rsid w:val="006D2591"/>
    <w:rsid w:val="006D4B85"/>
    <w:rsid w:val="006D4D9C"/>
    <w:rsid w:val="006D69DD"/>
    <w:rsid w:val="006D6E99"/>
    <w:rsid w:val="006E018E"/>
    <w:rsid w:val="006E1716"/>
    <w:rsid w:val="006E21E3"/>
    <w:rsid w:val="006E3F09"/>
    <w:rsid w:val="006E768F"/>
    <w:rsid w:val="006F023F"/>
    <w:rsid w:val="006F4A80"/>
    <w:rsid w:val="006F5074"/>
    <w:rsid w:val="006F5DD1"/>
    <w:rsid w:val="006F5EDF"/>
    <w:rsid w:val="007052CE"/>
    <w:rsid w:val="00707778"/>
    <w:rsid w:val="007114E7"/>
    <w:rsid w:val="007120B9"/>
    <w:rsid w:val="0071261B"/>
    <w:rsid w:val="0071540A"/>
    <w:rsid w:val="00715D56"/>
    <w:rsid w:val="00721BCE"/>
    <w:rsid w:val="00724D54"/>
    <w:rsid w:val="00726CF8"/>
    <w:rsid w:val="00731258"/>
    <w:rsid w:val="00731531"/>
    <w:rsid w:val="00731DDB"/>
    <w:rsid w:val="00733CF5"/>
    <w:rsid w:val="00735527"/>
    <w:rsid w:val="00735DE5"/>
    <w:rsid w:val="0073705B"/>
    <w:rsid w:val="00741082"/>
    <w:rsid w:val="00741D27"/>
    <w:rsid w:val="00742D9D"/>
    <w:rsid w:val="007449EE"/>
    <w:rsid w:val="007477D2"/>
    <w:rsid w:val="00750069"/>
    <w:rsid w:val="00751B90"/>
    <w:rsid w:val="00751EFB"/>
    <w:rsid w:val="00752889"/>
    <w:rsid w:val="0076083A"/>
    <w:rsid w:val="007611FD"/>
    <w:rsid w:val="007612AC"/>
    <w:rsid w:val="007614B6"/>
    <w:rsid w:val="007623E0"/>
    <w:rsid w:val="00762E14"/>
    <w:rsid w:val="0076520A"/>
    <w:rsid w:val="00767852"/>
    <w:rsid w:val="00771D79"/>
    <w:rsid w:val="00772E54"/>
    <w:rsid w:val="00775A54"/>
    <w:rsid w:val="00780284"/>
    <w:rsid w:val="007841AC"/>
    <w:rsid w:val="00784ABA"/>
    <w:rsid w:val="007867C6"/>
    <w:rsid w:val="00790A45"/>
    <w:rsid w:val="0079134B"/>
    <w:rsid w:val="007916E9"/>
    <w:rsid w:val="0079584A"/>
    <w:rsid w:val="00796A5A"/>
    <w:rsid w:val="007A18DE"/>
    <w:rsid w:val="007A2FB8"/>
    <w:rsid w:val="007A67E8"/>
    <w:rsid w:val="007A6C66"/>
    <w:rsid w:val="007B3624"/>
    <w:rsid w:val="007B4571"/>
    <w:rsid w:val="007B5AEE"/>
    <w:rsid w:val="007B5BD4"/>
    <w:rsid w:val="007B7FD6"/>
    <w:rsid w:val="007C3D73"/>
    <w:rsid w:val="007C5608"/>
    <w:rsid w:val="007C5F2F"/>
    <w:rsid w:val="007C7015"/>
    <w:rsid w:val="007D0854"/>
    <w:rsid w:val="007D1646"/>
    <w:rsid w:val="007D4939"/>
    <w:rsid w:val="007D7D82"/>
    <w:rsid w:val="007E087C"/>
    <w:rsid w:val="007E3469"/>
    <w:rsid w:val="007E404B"/>
    <w:rsid w:val="007F1EB7"/>
    <w:rsid w:val="007F327B"/>
    <w:rsid w:val="007F728D"/>
    <w:rsid w:val="007F7F5B"/>
    <w:rsid w:val="008008A1"/>
    <w:rsid w:val="00800C3C"/>
    <w:rsid w:val="008026CF"/>
    <w:rsid w:val="00804A31"/>
    <w:rsid w:val="00804D1B"/>
    <w:rsid w:val="008061DC"/>
    <w:rsid w:val="00806757"/>
    <w:rsid w:val="00813382"/>
    <w:rsid w:val="00813F18"/>
    <w:rsid w:val="00817CCD"/>
    <w:rsid w:val="0082209C"/>
    <w:rsid w:val="00822899"/>
    <w:rsid w:val="008228CD"/>
    <w:rsid w:val="008240F7"/>
    <w:rsid w:val="008259DC"/>
    <w:rsid w:val="00827FE3"/>
    <w:rsid w:val="00830560"/>
    <w:rsid w:val="00830D96"/>
    <w:rsid w:val="008311C1"/>
    <w:rsid w:val="00832316"/>
    <w:rsid w:val="00833257"/>
    <w:rsid w:val="00843749"/>
    <w:rsid w:val="00844256"/>
    <w:rsid w:val="00844381"/>
    <w:rsid w:val="0085098D"/>
    <w:rsid w:val="0085128A"/>
    <w:rsid w:val="008536CF"/>
    <w:rsid w:val="0085615E"/>
    <w:rsid w:val="008568C3"/>
    <w:rsid w:val="008571B1"/>
    <w:rsid w:val="008602FE"/>
    <w:rsid w:val="00860C61"/>
    <w:rsid w:val="00861717"/>
    <w:rsid w:val="00861A1F"/>
    <w:rsid w:val="00862D76"/>
    <w:rsid w:val="008637C3"/>
    <w:rsid w:val="008638ED"/>
    <w:rsid w:val="00864865"/>
    <w:rsid w:val="00866088"/>
    <w:rsid w:val="00870681"/>
    <w:rsid w:val="00870B53"/>
    <w:rsid w:val="00872C73"/>
    <w:rsid w:val="00873657"/>
    <w:rsid w:val="00875C00"/>
    <w:rsid w:val="00877D60"/>
    <w:rsid w:val="00881A12"/>
    <w:rsid w:val="0088444A"/>
    <w:rsid w:val="00885103"/>
    <w:rsid w:val="00885D3E"/>
    <w:rsid w:val="008876B2"/>
    <w:rsid w:val="00887FBE"/>
    <w:rsid w:val="00891901"/>
    <w:rsid w:val="00891F56"/>
    <w:rsid w:val="00892FD9"/>
    <w:rsid w:val="00893A9F"/>
    <w:rsid w:val="00895BEC"/>
    <w:rsid w:val="008A0A0F"/>
    <w:rsid w:val="008A5EA2"/>
    <w:rsid w:val="008A6422"/>
    <w:rsid w:val="008A714B"/>
    <w:rsid w:val="008B0081"/>
    <w:rsid w:val="008B0C87"/>
    <w:rsid w:val="008B1B54"/>
    <w:rsid w:val="008B219D"/>
    <w:rsid w:val="008B369B"/>
    <w:rsid w:val="008B73D8"/>
    <w:rsid w:val="008B7C40"/>
    <w:rsid w:val="008C0D39"/>
    <w:rsid w:val="008C5D36"/>
    <w:rsid w:val="008C5FB8"/>
    <w:rsid w:val="008C767E"/>
    <w:rsid w:val="008D02BD"/>
    <w:rsid w:val="008D5C5E"/>
    <w:rsid w:val="008D5F1B"/>
    <w:rsid w:val="008E2999"/>
    <w:rsid w:val="008E36A3"/>
    <w:rsid w:val="008E6671"/>
    <w:rsid w:val="008F2888"/>
    <w:rsid w:val="008F30AF"/>
    <w:rsid w:val="008F3BE4"/>
    <w:rsid w:val="008F5F65"/>
    <w:rsid w:val="008F75C3"/>
    <w:rsid w:val="009011D3"/>
    <w:rsid w:val="009078AE"/>
    <w:rsid w:val="00911500"/>
    <w:rsid w:val="0091341E"/>
    <w:rsid w:val="00913986"/>
    <w:rsid w:val="00917128"/>
    <w:rsid w:val="00917FE2"/>
    <w:rsid w:val="00920939"/>
    <w:rsid w:val="00927CF1"/>
    <w:rsid w:val="0093086F"/>
    <w:rsid w:val="00931333"/>
    <w:rsid w:val="00934C2B"/>
    <w:rsid w:val="00935829"/>
    <w:rsid w:val="009358EA"/>
    <w:rsid w:val="00936AEA"/>
    <w:rsid w:val="0094110B"/>
    <w:rsid w:val="0094296E"/>
    <w:rsid w:val="00945196"/>
    <w:rsid w:val="009460C6"/>
    <w:rsid w:val="00946157"/>
    <w:rsid w:val="00950640"/>
    <w:rsid w:val="00951340"/>
    <w:rsid w:val="00953161"/>
    <w:rsid w:val="00954BE9"/>
    <w:rsid w:val="009554A3"/>
    <w:rsid w:val="00955A98"/>
    <w:rsid w:val="00960500"/>
    <w:rsid w:val="009613A1"/>
    <w:rsid w:val="009614FA"/>
    <w:rsid w:val="00962FBC"/>
    <w:rsid w:val="00964762"/>
    <w:rsid w:val="00965750"/>
    <w:rsid w:val="00965B9B"/>
    <w:rsid w:val="00965C3B"/>
    <w:rsid w:val="00965CB2"/>
    <w:rsid w:val="00966014"/>
    <w:rsid w:val="00966AE7"/>
    <w:rsid w:val="00966BA1"/>
    <w:rsid w:val="00973878"/>
    <w:rsid w:val="00980984"/>
    <w:rsid w:val="00981317"/>
    <w:rsid w:val="00982812"/>
    <w:rsid w:val="009831F5"/>
    <w:rsid w:val="00983797"/>
    <w:rsid w:val="00994244"/>
    <w:rsid w:val="00997791"/>
    <w:rsid w:val="009A0EF2"/>
    <w:rsid w:val="009A2AEC"/>
    <w:rsid w:val="009A3F17"/>
    <w:rsid w:val="009A479C"/>
    <w:rsid w:val="009A51E6"/>
    <w:rsid w:val="009A69BE"/>
    <w:rsid w:val="009A7C29"/>
    <w:rsid w:val="009B7FB1"/>
    <w:rsid w:val="009B7FC8"/>
    <w:rsid w:val="009C0F0B"/>
    <w:rsid w:val="009C1F5E"/>
    <w:rsid w:val="009C2502"/>
    <w:rsid w:val="009C3105"/>
    <w:rsid w:val="009C50C4"/>
    <w:rsid w:val="009C53E0"/>
    <w:rsid w:val="009D06EE"/>
    <w:rsid w:val="009D0837"/>
    <w:rsid w:val="009D0879"/>
    <w:rsid w:val="009D3BB6"/>
    <w:rsid w:val="009D480D"/>
    <w:rsid w:val="009D56A9"/>
    <w:rsid w:val="009E1D28"/>
    <w:rsid w:val="009E21DE"/>
    <w:rsid w:val="009E32D2"/>
    <w:rsid w:val="009E34FB"/>
    <w:rsid w:val="009F4EF1"/>
    <w:rsid w:val="009F7F61"/>
    <w:rsid w:val="00A01B4C"/>
    <w:rsid w:val="00A033FB"/>
    <w:rsid w:val="00A05086"/>
    <w:rsid w:val="00A07BF9"/>
    <w:rsid w:val="00A10510"/>
    <w:rsid w:val="00A10F94"/>
    <w:rsid w:val="00A115C6"/>
    <w:rsid w:val="00A15DE9"/>
    <w:rsid w:val="00A16352"/>
    <w:rsid w:val="00A21D7A"/>
    <w:rsid w:val="00A24642"/>
    <w:rsid w:val="00A24831"/>
    <w:rsid w:val="00A27440"/>
    <w:rsid w:val="00A311D8"/>
    <w:rsid w:val="00A3421D"/>
    <w:rsid w:val="00A35A41"/>
    <w:rsid w:val="00A4098B"/>
    <w:rsid w:val="00A41A66"/>
    <w:rsid w:val="00A43FF9"/>
    <w:rsid w:val="00A45676"/>
    <w:rsid w:val="00A50AA5"/>
    <w:rsid w:val="00A50BB7"/>
    <w:rsid w:val="00A5358B"/>
    <w:rsid w:val="00A53AFE"/>
    <w:rsid w:val="00A56F17"/>
    <w:rsid w:val="00A605F2"/>
    <w:rsid w:val="00A6080D"/>
    <w:rsid w:val="00A65A42"/>
    <w:rsid w:val="00A6730C"/>
    <w:rsid w:val="00A7145F"/>
    <w:rsid w:val="00A71DD9"/>
    <w:rsid w:val="00A73FB8"/>
    <w:rsid w:val="00A7409C"/>
    <w:rsid w:val="00A76769"/>
    <w:rsid w:val="00A77D4F"/>
    <w:rsid w:val="00A8024E"/>
    <w:rsid w:val="00A80BE9"/>
    <w:rsid w:val="00A82B05"/>
    <w:rsid w:val="00A833D5"/>
    <w:rsid w:val="00A8420A"/>
    <w:rsid w:val="00A84328"/>
    <w:rsid w:val="00A936B3"/>
    <w:rsid w:val="00A93CB1"/>
    <w:rsid w:val="00A94B45"/>
    <w:rsid w:val="00A94C23"/>
    <w:rsid w:val="00A9500D"/>
    <w:rsid w:val="00A974B2"/>
    <w:rsid w:val="00AA384E"/>
    <w:rsid w:val="00AA3F0A"/>
    <w:rsid w:val="00AA413E"/>
    <w:rsid w:val="00AA56F7"/>
    <w:rsid w:val="00AA6028"/>
    <w:rsid w:val="00AB00C7"/>
    <w:rsid w:val="00AB1630"/>
    <w:rsid w:val="00AB2FEE"/>
    <w:rsid w:val="00AB3101"/>
    <w:rsid w:val="00AB3491"/>
    <w:rsid w:val="00AB377F"/>
    <w:rsid w:val="00AB3A0E"/>
    <w:rsid w:val="00AB5A87"/>
    <w:rsid w:val="00AC1BCC"/>
    <w:rsid w:val="00AC20F2"/>
    <w:rsid w:val="00AC2105"/>
    <w:rsid w:val="00AC68B8"/>
    <w:rsid w:val="00AC6C97"/>
    <w:rsid w:val="00AC6CAE"/>
    <w:rsid w:val="00AC743B"/>
    <w:rsid w:val="00AD24BF"/>
    <w:rsid w:val="00AD30A8"/>
    <w:rsid w:val="00AD5483"/>
    <w:rsid w:val="00AD67C5"/>
    <w:rsid w:val="00AD7F0F"/>
    <w:rsid w:val="00AE2345"/>
    <w:rsid w:val="00AE30FA"/>
    <w:rsid w:val="00AE5C5F"/>
    <w:rsid w:val="00AE7ACB"/>
    <w:rsid w:val="00AF231D"/>
    <w:rsid w:val="00AF5C03"/>
    <w:rsid w:val="00B01C45"/>
    <w:rsid w:val="00B02C4C"/>
    <w:rsid w:val="00B042B3"/>
    <w:rsid w:val="00B053C1"/>
    <w:rsid w:val="00B05EE3"/>
    <w:rsid w:val="00B11F6B"/>
    <w:rsid w:val="00B15FB6"/>
    <w:rsid w:val="00B2066A"/>
    <w:rsid w:val="00B207B9"/>
    <w:rsid w:val="00B21ADB"/>
    <w:rsid w:val="00B27CCA"/>
    <w:rsid w:val="00B27F2A"/>
    <w:rsid w:val="00B300A8"/>
    <w:rsid w:val="00B32501"/>
    <w:rsid w:val="00B34A20"/>
    <w:rsid w:val="00B369B1"/>
    <w:rsid w:val="00B37A98"/>
    <w:rsid w:val="00B419FF"/>
    <w:rsid w:val="00B42F24"/>
    <w:rsid w:val="00B468A3"/>
    <w:rsid w:val="00B468D3"/>
    <w:rsid w:val="00B478E7"/>
    <w:rsid w:val="00B5104F"/>
    <w:rsid w:val="00B528C8"/>
    <w:rsid w:val="00B54104"/>
    <w:rsid w:val="00B54782"/>
    <w:rsid w:val="00B5695C"/>
    <w:rsid w:val="00B60B80"/>
    <w:rsid w:val="00B66D34"/>
    <w:rsid w:val="00B67472"/>
    <w:rsid w:val="00B71810"/>
    <w:rsid w:val="00B72A04"/>
    <w:rsid w:val="00B82A96"/>
    <w:rsid w:val="00B842D9"/>
    <w:rsid w:val="00B84A8D"/>
    <w:rsid w:val="00B85250"/>
    <w:rsid w:val="00B8614A"/>
    <w:rsid w:val="00B906FA"/>
    <w:rsid w:val="00B913CB"/>
    <w:rsid w:val="00B93457"/>
    <w:rsid w:val="00B9425A"/>
    <w:rsid w:val="00BA0D12"/>
    <w:rsid w:val="00BA13C2"/>
    <w:rsid w:val="00BA2E72"/>
    <w:rsid w:val="00BA4044"/>
    <w:rsid w:val="00BA4592"/>
    <w:rsid w:val="00BA5B82"/>
    <w:rsid w:val="00BB2E71"/>
    <w:rsid w:val="00BB5A7A"/>
    <w:rsid w:val="00BB7575"/>
    <w:rsid w:val="00BC16BF"/>
    <w:rsid w:val="00BC1C4A"/>
    <w:rsid w:val="00BC26FE"/>
    <w:rsid w:val="00BC28D3"/>
    <w:rsid w:val="00BC3DD3"/>
    <w:rsid w:val="00BC7B72"/>
    <w:rsid w:val="00BD0279"/>
    <w:rsid w:val="00BD286C"/>
    <w:rsid w:val="00BD3713"/>
    <w:rsid w:val="00BE047F"/>
    <w:rsid w:val="00BE0F2A"/>
    <w:rsid w:val="00BE3065"/>
    <w:rsid w:val="00BE538C"/>
    <w:rsid w:val="00BE72E3"/>
    <w:rsid w:val="00BF3359"/>
    <w:rsid w:val="00BF4EA7"/>
    <w:rsid w:val="00C001D8"/>
    <w:rsid w:val="00C03A4F"/>
    <w:rsid w:val="00C04A5B"/>
    <w:rsid w:val="00C0722F"/>
    <w:rsid w:val="00C11004"/>
    <w:rsid w:val="00C13006"/>
    <w:rsid w:val="00C2078D"/>
    <w:rsid w:val="00C221EE"/>
    <w:rsid w:val="00C2293B"/>
    <w:rsid w:val="00C234D8"/>
    <w:rsid w:val="00C24B37"/>
    <w:rsid w:val="00C260D3"/>
    <w:rsid w:val="00C2619D"/>
    <w:rsid w:val="00C27598"/>
    <w:rsid w:val="00C30A3C"/>
    <w:rsid w:val="00C31DA9"/>
    <w:rsid w:val="00C32055"/>
    <w:rsid w:val="00C3780F"/>
    <w:rsid w:val="00C37FD3"/>
    <w:rsid w:val="00C40636"/>
    <w:rsid w:val="00C40797"/>
    <w:rsid w:val="00C44E57"/>
    <w:rsid w:val="00C458E3"/>
    <w:rsid w:val="00C500BB"/>
    <w:rsid w:val="00C50FC8"/>
    <w:rsid w:val="00C56868"/>
    <w:rsid w:val="00C56D57"/>
    <w:rsid w:val="00C572BF"/>
    <w:rsid w:val="00C60158"/>
    <w:rsid w:val="00C616E4"/>
    <w:rsid w:val="00C62967"/>
    <w:rsid w:val="00C6774B"/>
    <w:rsid w:val="00C71573"/>
    <w:rsid w:val="00C72C5B"/>
    <w:rsid w:val="00C73ABA"/>
    <w:rsid w:val="00C73F34"/>
    <w:rsid w:val="00C801BF"/>
    <w:rsid w:val="00C82DBF"/>
    <w:rsid w:val="00C84409"/>
    <w:rsid w:val="00C86F0A"/>
    <w:rsid w:val="00C87640"/>
    <w:rsid w:val="00C914FA"/>
    <w:rsid w:val="00C95CFF"/>
    <w:rsid w:val="00C95FBE"/>
    <w:rsid w:val="00CA01F5"/>
    <w:rsid w:val="00CA1030"/>
    <w:rsid w:val="00CA6594"/>
    <w:rsid w:val="00CA7490"/>
    <w:rsid w:val="00CB22E8"/>
    <w:rsid w:val="00CC0B34"/>
    <w:rsid w:val="00CC65D7"/>
    <w:rsid w:val="00CC6BB6"/>
    <w:rsid w:val="00CD23F6"/>
    <w:rsid w:val="00CD4CFF"/>
    <w:rsid w:val="00CD4D9D"/>
    <w:rsid w:val="00CD60FA"/>
    <w:rsid w:val="00CE17EB"/>
    <w:rsid w:val="00CE219E"/>
    <w:rsid w:val="00CE2FB5"/>
    <w:rsid w:val="00CE39C4"/>
    <w:rsid w:val="00CE436A"/>
    <w:rsid w:val="00CE527B"/>
    <w:rsid w:val="00CE6348"/>
    <w:rsid w:val="00CF5B95"/>
    <w:rsid w:val="00CF6111"/>
    <w:rsid w:val="00CF72A3"/>
    <w:rsid w:val="00CF7C64"/>
    <w:rsid w:val="00D017A0"/>
    <w:rsid w:val="00D02547"/>
    <w:rsid w:val="00D02895"/>
    <w:rsid w:val="00D06203"/>
    <w:rsid w:val="00D0755C"/>
    <w:rsid w:val="00D1501A"/>
    <w:rsid w:val="00D15A78"/>
    <w:rsid w:val="00D17CEB"/>
    <w:rsid w:val="00D20352"/>
    <w:rsid w:val="00D20D14"/>
    <w:rsid w:val="00D2474E"/>
    <w:rsid w:val="00D24C88"/>
    <w:rsid w:val="00D25427"/>
    <w:rsid w:val="00D262F4"/>
    <w:rsid w:val="00D27525"/>
    <w:rsid w:val="00D30418"/>
    <w:rsid w:val="00D31FA3"/>
    <w:rsid w:val="00D348BD"/>
    <w:rsid w:val="00D34A70"/>
    <w:rsid w:val="00D34AF5"/>
    <w:rsid w:val="00D35C11"/>
    <w:rsid w:val="00D36AA1"/>
    <w:rsid w:val="00D37AD6"/>
    <w:rsid w:val="00D43339"/>
    <w:rsid w:val="00D519FF"/>
    <w:rsid w:val="00D53BDE"/>
    <w:rsid w:val="00D541CA"/>
    <w:rsid w:val="00D546EE"/>
    <w:rsid w:val="00D604A7"/>
    <w:rsid w:val="00D6063B"/>
    <w:rsid w:val="00D679AE"/>
    <w:rsid w:val="00D71A35"/>
    <w:rsid w:val="00D74165"/>
    <w:rsid w:val="00D7598E"/>
    <w:rsid w:val="00D77B28"/>
    <w:rsid w:val="00D81A4F"/>
    <w:rsid w:val="00D81B3A"/>
    <w:rsid w:val="00D843E5"/>
    <w:rsid w:val="00D84C42"/>
    <w:rsid w:val="00D85361"/>
    <w:rsid w:val="00D876CC"/>
    <w:rsid w:val="00D87B6A"/>
    <w:rsid w:val="00D9248A"/>
    <w:rsid w:val="00D932A1"/>
    <w:rsid w:val="00D95E62"/>
    <w:rsid w:val="00DA3A4D"/>
    <w:rsid w:val="00DA4A45"/>
    <w:rsid w:val="00DA5F8F"/>
    <w:rsid w:val="00DA718E"/>
    <w:rsid w:val="00DA77DA"/>
    <w:rsid w:val="00DB1876"/>
    <w:rsid w:val="00DB2510"/>
    <w:rsid w:val="00DB349F"/>
    <w:rsid w:val="00DB4D12"/>
    <w:rsid w:val="00DB5EC2"/>
    <w:rsid w:val="00DB6230"/>
    <w:rsid w:val="00DB7179"/>
    <w:rsid w:val="00DB7471"/>
    <w:rsid w:val="00DB7FB5"/>
    <w:rsid w:val="00DC003D"/>
    <w:rsid w:val="00DC17B2"/>
    <w:rsid w:val="00DC4AC2"/>
    <w:rsid w:val="00DC6D13"/>
    <w:rsid w:val="00DD0391"/>
    <w:rsid w:val="00DD1D73"/>
    <w:rsid w:val="00DD25EC"/>
    <w:rsid w:val="00DD38A7"/>
    <w:rsid w:val="00DD48F9"/>
    <w:rsid w:val="00DD4D70"/>
    <w:rsid w:val="00DD6094"/>
    <w:rsid w:val="00DD766E"/>
    <w:rsid w:val="00DD7E23"/>
    <w:rsid w:val="00DE18CB"/>
    <w:rsid w:val="00DE2A9C"/>
    <w:rsid w:val="00DE2C81"/>
    <w:rsid w:val="00DE3C6F"/>
    <w:rsid w:val="00DE40F6"/>
    <w:rsid w:val="00DE4670"/>
    <w:rsid w:val="00DF001C"/>
    <w:rsid w:val="00DF13BA"/>
    <w:rsid w:val="00DF1429"/>
    <w:rsid w:val="00DF2958"/>
    <w:rsid w:val="00DF5967"/>
    <w:rsid w:val="00DF7E75"/>
    <w:rsid w:val="00E02517"/>
    <w:rsid w:val="00E03248"/>
    <w:rsid w:val="00E03D13"/>
    <w:rsid w:val="00E04C50"/>
    <w:rsid w:val="00E07ADD"/>
    <w:rsid w:val="00E1225D"/>
    <w:rsid w:val="00E130C7"/>
    <w:rsid w:val="00E1364A"/>
    <w:rsid w:val="00E13DD1"/>
    <w:rsid w:val="00E14F78"/>
    <w:rsid w:val="00E15D2F"/>
    <w:rsid w:val="00E1665D"/>
    <w:rsid w:val="00E214FD"/>
    <w:rsid w:val="00E231CE"/>
    <w:rsid w:val="00E242D9"/>
    <w:rsid w:val="00E24564"/>
    <w:rsid w:val="00E25C5B"/>
    <w:rsid w:val="00E26035"/>
    <w:rsid w:val="00E3042E"/>
    <w:rsid w:val="00E30E29"/>
    <w:rsid w:val="00E30ED1"/>
    <w:rsid w:val="00E317B4"/>
    <w:rsid w:val="00E33EC7"/>
    <w:rsid w:val="00E407BB"/>
    <w:rsid w:val="00E415AA"/>
    <w:rsid w:val="00E42358"/>
    <w:rsid w:val="00E4372A"/>
    <w:rsid w:val="00E43CCD"/>
    <w:rsid w:val="00E44099"/>
    <w:rsid w:val="00E445CD"/>
    <w:rsid w:val="00E44835"/>
    <w:rsid w:val="00E47C97"/>
    <w:rsid w:val="00E5046B"/>
    <w:rsid w:val="00E52AE2"/>
    <w:rsid w:val="00E577EA"/>
    <w:rsid w:val="00E579C1"/>
    <w:rsid w:val="00E60885"/>
    <w:rsid w:val="00E62CB5"/>
    <w:rsid w:val="00E65916"/>
    <w:rsid w:val="00E70945"/>
    <w:rsid w:val="00E7369F"/>
    <w:rsid w:val="00E74AD4"/>
    <w:rsid w:val="00E75943"/>
    <w:rsid w:val="00E76525"/>
    <w:rsid w:val="00E773D6"/>
    <w:rsid w:val="00E802FC"/>
    <w:rsid w:val="00E80736"/>
    <w:rsid w:val="00E8401E"/>
    <w:rsid w:val="00E84C67"/>
    <w:rsid w:val="00E85E20"/>
    <w:rsid w:val="00E8776F"/>
    <w:rsid w:val="00E900C4"/>
    <w:rsid w:val="00E92890"/>
    <w:rsid w:val="00E93B0B"/>
    <w:rsid w:val="00EA06CF"/>
    <w:rsid w:val="00EA10CA"/>
    <w:rsid w:val="00EA1F54"/>
    <w:rsid w:val="00EA233D"/>
    <w:rsid w:val="00EA287B"/>
    <w:rsid w:val="00EA462D"/>
    <w:rsid w:val="00EA4B3E"/>
    <w:rsid w:val="00EA7819"/>
    <w:rsid w:val="00EA7FDA"/>
    <w:rsid w:val="00EB3BDD"/>
    <w:rsid w:val="00EB4748"/>
    <w:rsid w:val="00EB7CD6"/>
    <w:rsid w:val="00EC076F"/>
    <w:rsid w:val="00EC08FB"/>
    <w:rsid w:val="00EC1246"/>
    <w:rsid w:val="00ED03B5"/>
    <w:rsid w:val="00ED2296"/>
    <w:rsid w:val="00ED3DD9"/>
    <w:rsid w:val="00ED44F1"/>
    <w:rsid w:val="00ED7A07"/>
    <w:rsid w:val="00ED7D24"/>
    <w:rsid w:val="00EE0C4A"/>
    <w:rsid w:val="00EE0DE7"/>
    <w:rsid w:val="00EE359D"/>
    <w:rsid w:val="00EE46B2"/>
    <w:rsid w:val="00EE5413"/>
    <w:rsid w:val="00EE6EB8"/>
    <w:rsid w:val="00EE71AF"/>
    <w:rsid w:val="00EF019B"/>
    <w:rsid w:val="00EF01D6"/>
    <w:rsid w:val="00EF07BA"/>
    <w:rsid w:val="00EF4539"/>
    <w:rsid w:val="00EF6ADE"/>
    <w:rsid w:val="00F0003E"/>
    <w:rsid w:val="00F00B8D"/>
    <w:rsid w:val="00F00F01"/>
    <w:rsid w:val="00F0128D"/>
    <w:rsid w:val="00F017A6"/>
    <w:rsid w:val="00F0281A"/>
    <w:rsid w:val="00F03BFE"/>
    <w:rsid w:val="00F05574"/>
    <w:rsid w:val="00F05E0D"/>
    <w:rsid w:val="00F06BBB"/>
    <w:rsid w:val="00F076B3"/>
    <w:rsid w:val="00F12EA8"/>
    <w:rsid w:val="00F132CD"/>
    <w:rsid w:val="00F173D0"/>
    <w:rsid w:val="00F2261B"/>
    <w:rsid w:val="00F23992"/>
    <w:rsid w:val="00F2738C"/>
    <w:rsid w:val="00F342CE"/>
    <w:rsid w:val="00F3582C"/>
    <w:rsid w:val="00F376AD"/>
    <w:rsid w:val="00F4016D"/>
    <w:rsid w:val="00F4134C"/>
    <w:rsid w:val="00F4265C"/>
    <w:rsid w:val="00F42F8E"/>
    <w:rsid w:val="00F43B88"/>
    <w:rsid w:val="00F50FEE"/>
    <w:rsid w:val="00F556EC"/>
    <w:rsid w:val="00F56939"/>
    <w:rsid w:val="00F57436"/>
    <w:rsid w:val="00F6311B"/>
    <w:rsid w:val="00F65960"/>
    <w:rsid w:val="00F70BFB"/>
    <w:rsid w:val="00F744AE"/>
    <w:rsid w:val="00F76212"/>
    <w:rsid w:val="00F76BD8"/>
    <w:rsid w:val="00F77A98"/>
    <w:rsid w:val="00F8099B"/>
    <w:rsid w:val="00F81467"/>
    <w:rsid w:val="00F85438"/>
    <w:rsid w:val="00F92585"/>
    <w:rsid w:val="00F93538"/>
    <w:rsid w:val="00F93F5F"/>
    <w:rsid w:val="00FA39FB"/>
    <w:rsid w:val="00FA53CD"/>
    <w:rsid w:val="00FA57DA"/>
    <w:rsid w:val="00FA5D5F"/>
    <w:rsid w:val="00FA5DFA"/>
    <w:rsid w:val="00FA6C0E"/>
    <w:rsid w:val="00FA6E83"/>
    <w:rsid w:val="00FA72D4"/>
    <w:rsid w:val="00FB1517"/>
    <w:rsid w:val="00FB1587"/>
    <w:rsid w:val="00FB6704"/>
    <w:rsid w:val="00FB689F"/>
    <w:rsid w:val="00FC09ED"/>
    <w:rsid w:val="00FC0BB0"/>
    <w:rsid w:val="00FC25BC"/>
    <w:rsid w:val="00FC279B"/>
    <w:rsid w:val="00FC2DC7"/>
    <w:rsid w:val="00FC4754"/>
    <w:rsid w:val="00FD0E89"/>
    <w:rsid w:val="00FD147D"/>
    <w:rsid w:val="00FD1941"/>
    <w:rsid w:val="00FD3B5B"/>
    <w:rsid w:val="00FD4FD6"/>
    <w:rsid w:val="00FE03C5"/>
    <w:rsid w:val="00FE2D83"/>
    <w:rsid w:val="00FE4262"/>
    <w:rsid w:val="00FF1CE5"/>
    <w:rsid w:val="00FF2792"/>
    <w:rsid w:val="00FF29E7"/>
    <w:rsid w:val="00FF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B305073"/>
  <w15:docId w15:val="{49FAC2A3-8463-4B3D-BF2C-4630F590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8"/>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231"/>
  </w:style>
  <w:style w:type="paragraph" w:styleId="Heading1">
    <w:name w:val="heading 1"/>
    <w:basedOn w:val="Normal"/>
    <w:next w:val="Normal"/>
    <w:link w:val="Heading1Char"/>
    <w:uiPriority w:val="9"/>
    <w:qFormat/>
    <w:rsid w:val="00252EB6"/>
    <w:pPr>
      <w:keepNext/>
      <w:keepLines/>
      <w:spacing w:before="48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unhideWhenUsed/>
    <w:qFormat/>
    <w:rsid w:val="004243CC"/>
    <w:pPr>
      <w:keepNext/>
      <w:keepLines/>
      <w:spacing w:before="680" w:after="48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F4A8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271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EB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52EB6"/>
    <w:pPr>
      <w:spacing w:line="276" w:lineRule="auto"/>
      <w:jc w:val="left"/>
      <w:outlineLvl w:val="9"/>
    </w:pPr>
  </w:style>
  <w:style w:type="paragraph" w:styleId="BalloonText">
    <w:name w:val="Balloon Text"/>
    <w:basedOn w:val="Normal"/>
    <w:link w:val="BalloonTextChar"/>
    <w:uiPriority w:val="99"/>
    <w:semiHidden/>
    <w:unhideWhenUsed/>
    <w:rsid w:val="00252E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EB6"/>
    <w:rPr>
      <w:rFonts w:ascii="Tahoma" w:hAnsi="Tahoma" w:cs="Tahoma"/>
      <w:sz w:val="16"/>
      <w:szCs w:val="16"/>
    </w:rPr>
  </w:style>
  <w:style w:type="paragraph" w:styleId="Title">
    <w:name w:val="Title"/>
    <w:basedOn w:val="Normal"/>
    <w:next w:val="Normal"/>
    <w:link w:val="TitleChar"/>
    <w:uiPriority w:val="10"/>
    <w:qFormat/>
    <w:rsid w:val="00252E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52EB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252EB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52EB6"/>
  </w:style>
  <w:style w:type="paragraph" w:styleId="Footer">
    <w:name w:val="footer"/>
    <w:basedOn w:val="Normal"/>
    <w:link w:val="FooterChar"/>
    <w:uiPriority w:val="99"/>
    <w:unhideWhenUsed/>
    <w:rsid w:val="00252EB6"/>
    <w:pPr>
      <w:tabs>
        <w:tab w:val="center" w:pos="4680"/>
        <w:tab w:val="right" w:pos="9360"/>
      </w:tabs>
      <w:spacing w:line="240" w:lineRule="auto"/>
    </w:pPr>
  </w:style>
  <w:style w:type="character" w:customStyle="1" w:styleId="FooterChar">
    <w:name w:val="Footer Char"/>
    <w:basedOn w:val="DefaultParagraphFont"/>
    <w:link w:val="Footer"/>
    <w:uiPriority w:val="99"/>
    <w:rsid w:val="00252EB6"/>
  </w:style>
  <w:style w:type="paragraph" w:styleId="TOC1">
    <w:name w:val="toc 1"/>
    <w:basedOn w:val="Normal"/>
    <w:next w:val="Normal"/>
    <w:autoRedefine/>
    <w:uiPriority w:val="39"/>
    <w:unhideWhenUsed/>
    <w:rsid w:val="007E087C"/>
    <w:pPr>
      <w:spacing w:after="100"/>
    </w:pPr>
  </w:style>
  <w:style w:type="character" w:styleId="Hyperlink">
    <w:name w:val="Hyperlink"/>
    <w:basedOn w:val="DefaultParagraphFont"/>
    <w:uiPriority w:val="99"/>
    <w:unhideWhenUsed/>
    <w:rsid w:val="007E087C"/>
    <w:rPr>
      <w:color w:val="0000FF" w:themeColor="hyperlink"/>
      <w:u w:val="single"/>
    </w:rPr>
  </w:style>
  <w:style w:type="character" w:customStyle="1" w:styleId="Heading2Char">
    <w:name w:val="Heading 2 Char"/>
    <w:basedOn w:val="DefaultParagraphFont"/>
    <w:link w:val="Heading2"/>
    <w:uiPriority w:val="9"/>
    <w:rsid w:val="004243C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A01B4C"/>
    <w:pPr>
      <w:spacing w:after="100"/>
      <w:ind w:left="280"/>
    </w:pPr>
  </w:style>
  <w:style w:type="paragraph" w:customStyle="1" w:styleId="Default">
    <w:name w:val="Default"/>
    <w:rsid w:val="008C5D36"/>
    <w:pPr>
      <w:autoSpaceDE w:val="0"/>
      <w:autoSpaceDN w:val="0"/>
      <w:adjustRightInd w:val="0"/>
      <w:spacing w:line="240" w:lineRule="auto"/>
      <w:jc w:val="left"/>
    </w:pPr>
    <w:rPr>
      <w:rFonts w:ascii="Arial" w:hAnsi="Arial" w:cs="Arial"/>
      <w:color w:val="000000"/>
      <w:szCs w:val="24"/>
    </w:rPr>
  </w:style>
  <w:style w:type="paragraph" w:styleId="ListParagraph">
    <w:name w:val="List Paragraph"/>
    <w:basedOn w:val="Normal"/>
    <w:link w:val="ListParagraphChar"/>
    <w:uiPriority w:val="34"/>
    <w:qFormat/>
    <w:rsid w:val="008B369B"/>
    <w:pPr>
      <w:ind w:left="720"/>
      <w:contextualSpacing/>
    </w:pPr>
  </w:style>
  <w:style w:type="paragraph" w:styleId="NormalWeb">
    <w:name w:val="Normal (Web)"/>
    <w:basedOn w:val="Normal"/>
    <w:uiPriority w:val="99"/>
    <w:unhideWhenUsed/>
    <w:rsid w:val="00BD3713"/>
    <w:pPr>
      <w:spacing w:before="100" w:beforeAutospacing="1" w:after="100" w:afterAutospacing="1" w:line="240" w:lineRule="auto"/>
      <w:jc w:val="left"/>
    </w:pPr>
    <w:rPr>
      <w:rFonts w:eastAsia="Times New Roman"/>
      <w:color w:val="auto"/>
      <w:szCs w:val="24"/>
    </w:rPr>
  </w:style>
  <w:style w:type="table" w:styleId="TableGrid">
    <w:name w:val="Table Grid"/>
    <w:basedOn w:val="TableNormal"/>
    <w:uiPriority w:val="59"/>
    <w:rsid w:val="0043284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6F4A80"/>
    <w:rPr>
      <w:rFonts w:asciiTheme="majorHAnsi" w:eastAsiaTheme="majorEastAsia" w:hAnsiTheme="majorHAnsi" w:cstheme="majorBidi"/>
      <w:b/>
      <w:bCs/>
      <w:color w:val="4F81BD" w:themeColor="accent1"/>
    </w:rPr>
  </w:style>
  <w:style w:type="character" w:styleId="PlaceholderText">
    <w:name w:val="Placeholder Text"/>
    <w:basedOn w:val="DefaultParagraphFont"/>
    <w:uiPriority w:val="99"/>
    <w:semiHidden/>
    <w:rsid w:val="00616B5D"/>
    <w:rPr>
      <w:color w:val="808080"/>
    </w:rPr>
  </w:style>
  <w:style w:type="paragraph" w:styleId="TOC3">
    <w:name w:val="toc 3"/>
    <w:basedOn w:val="Normal"/>
    <w:next w:val="Normal"/>
    <w:autoRedefine/>
    <w:uiPriority w:val="39"/>
    <w:unhideWhenUsed/>
    <w:rsid w:val="00263DDD"/>
    <w:pPr>
      <w:spacing w:after="100"/>
      <w:ind w:left="480"/>
    </w:pPr>
  </w:style>
  <w:style w:type="character" w:customStyle="1" w:styleId="Heading4Char">
    <w:name w:val="Heading 4 Char"/>
    <w:basedOn w:val="DefaultParagraphFont"/>
    <w:link w:val="Heading4"/>
    <w:uiPriority w:val="9"/>
    <w:semiHidden/>
    <w:rsid w:val="000271F4"/>
    <w:rPr>
      <w:rFonts w:asciiTheme="majorHAnsi" w:eastAsiaTheme="majorEastAsia" w:hAnsiTheme="majorHAnsi" w:cstheme="majorBidi"/>
      <w:b/>
      <w:bCs/>
      <w:i/>
      <w:iCs/>
      <w:color w:val="4F81BD" w:themeColor="accent1"/>
    </w:rPr>
  </w:style>
  <w:style w:type="character" w:customStyle="1" w:styleId="e24kjd">
    <w:name w:val="e24kjd"/>
    <w:basedOn w:val="DefaultParagraphFont"/>
    <w:rsid w:val="008F2888"/>
  </w:style>
  <w:style w:type="character" w:styleId="Strong">
    <w:name w:val="Strong"/>
    <w:basedOn w:val="DefaultParagraphFont"/>
    <w:uiPriority w:val="22"/>
    <w:qFormat/>
    <w:rsid w:val="0026093E"/>
    <w:rPr>
      <w:b/>
      <w:bCs/>
    </w:rPr>
  </w:style>
  <w:style w:type="character" w:customStyle="1" w:styleId="st">
    <w:name w:val="st"/>
    <w:basedOn w:val="DefaultParagraphFont"/>
    <w:rsid w:val="00414027"/>
  </w:style>
  <w:style w:type="character" w:customStyle="1" w:styleId="ListParagraphChar">
    <w:name w:val="List Paragraph Char"/>
    <w:link w:val="ListParagraph"/>
    <w:uiPriority w:val="34"/>
    <w:locked/>
    <w:rsid w:val="00C572BF"/>
  </w:style>
  <w:style w:type="paragraph" w:styleId="NoSpacing">
    <w:name w:val="No Spacing"/>
    <w:link w:val="NoSpacingChar"/>
    <w:uiPriority w:val="1"/>
    <w:qFormat/>
    <w:rsid w:val="00D74165"/>
    <w:pPr>
      <w:spacing w:line="240" w:lineRule="auto"/>
    </w:pPr>
  </w:style>
  <w:style w:type="character" w:customStyle="1" w:styleId="NoSpacingChar">
    <w:name w:val="No Spacing Char"/>
    <w:basedOn w:val="DefaultParagraphFont"/>
    <w:link w:val="NoSpacing"/>
    <w:uiPriority w:val="1"/>
    <w:rsid w:val="002930E2"/>
  </w:style>
  <w:style w:type="character" w:customStyle="1" w:styleId="hgkelc">
    <w:name w:val="hgkelc"/>
    <w:basedOn w:val="DefaultParagraphFont"/>
    <w:rsid w:val="005A4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7296">
      <w:bodyDiv w:val="1"/>
      <w:marLeft w:val="0"/>
      <w:marRight w:val="0"/>
      <w:marTop w:val="0"/>
      <w:marBottom w:val="0"/>
      <w:divBdr>
        <w:top w:val="none" w:sz="0" w:space="0" w:color="auto"/>
        <w:left w:val="none" w:sz="0" w:space="0" w:color="auto"/>
        <w:bottom w:val="none" w:sz="0" w:space="0" w:color="auto"/>
        <w:right w:val="none" w:sz="0" w:space="0" w:color="auto"/>
      </w:divBdr>
    </w:div>
    <w:div w:id="122892284">
      <w:bodyDiv w:val="1"/>
      <w:marLeft w:val="0"/>
      <w:marRight w:val="0"/>
      <w:marTop w:val="0"/>
      <w:marBottom w:val="0"/>
      <w:divBdr>
        <w:top w:val="none" w:sz="0" w:space="0" w:color="auto"/>
        <w:left w:val="none" w:sz="0" w:space="0" w:color="auto"/>
        <w:bottom w:val="none" w:sz="0" w:space="0" w:color="auto"/>
        <w:right w:val="none" w:sz="0" w:space="0" w:color="auto"/>
      </w:divBdr>
    </w:div>
    <w:div w:id="275334166">
      <w:bodyDiv w:val="1"/>
      <w:marLeft w:val="0"/>
      <w:marRight w:val="0"/>
      <w:marTop w:val="0"/>
      <w:marBottom w:val="0"/>
      <w:divBdr>
        <w:top w:val="none" w:sz="0" w:space="0" w:color="auto"/>
        <w:left w:val="none" w:sz="0" w:space="0" w:color="auto"/>
        <w:bottom w:val="none" w:sz="0" w:space="0" w:color="auto"/>
        <w:right w:val="none" w:sz="0" w:space="0" w:color="auto"/>
      </w:divBdr>
    </w:div>
    <w:div w:id="348721485">
      <w:bodyDiv w:val="1"/>
      <w:marLeft w:val="0"/>
      <w:marRight w:val="0"/>
      <w:marTop w:val="0"/>
      <w:marBottom w:val="0"/>
      <w:divBdr>
        <w:top w:val="none" w:sz="0" w:space="0" w:color="auto"/>
        <w:left w:val="none" w:sz="0" w:space="0" w:color="auto"/>
        <w:bottom w:val="none" w:sz="0" w:space="0" w:color="auto"/>
        <w:right w:val="none" w:sz="0" w:space="0" w:color="auto"/>
      </w:divBdr>
    </w:div>
    <w:div w:id="504899711">
      <w:bodyDiv w:val="1"/>
      <w:marLeft w:val="0"/>
      <w:marRight w:val="0"/>
      <w:marTop w:val="0"/>
      <w:marBottom w:val="0"/>
      <w:divBdr>
        <w:top w:val="none" w:sz="0" w:space="0" w:color="auto"/>
        <w:left w:val="none" w:sz="0" w:space="0" w:color="auto"/>
        <w:bottom w:val="none" w:sz="0" w:space="0" w:color="auto"/>
        <w:right w:val="none" w:sz="0" w:space="0" w:color="auto"/>
      </w:divBdr>
      <w:divsChild>
        <w:div w:id="400491804">
          <w:marLeft w:val="0"/>
          <w:marRight w:val="0"/>
          <w:marTop w:val="0"/>
          <w:marBottom w:val="0"/>
          <w:divBdr>
            <w:top w:val="none" w:sz="0" w:space="0" w:color="auto"/>
            <w:left w:val="none" w:sz="0" w:space="0" w:color="auto"/>
            <w:bottom w:val="none" w:sz="0" w:space="0" w:color="auto"/>
            <w:right w:val="none" w:sz="0" w:space="0" w:color="auto"/>
          </w:divBdr>
        </w:div>
      </w:divsChild>
    </w:div>
    <w:div w:id="590356608">
      <w:bodyDiv w:val="1"/>
      <w:marLeft w:val="0"/>
      <w:marRight w:val="0"/>
      <w:marTop w:val="0"/>
      <w:marBottom w:val="0"/>
      <w:divBdr>
        <w:top w:val="none" w:sz="0" w:space="0" w:color="auto"/>
        <w:left w:val="none" w:sz="0" w:space="0" w:color="auto"/>
        <w:bottom w:val="none" w:sz="0" w:space="0" w:color="auto"/>
        <w:right w:val="none" w:sz="0" w:space="0" w:color="auto"/>
      </w:divBdr>
      <w:divsChild>
        <w:div w:id="1352147304">
          <w:marLeft w:val="0"/>
          <w:marRight w:val="0"/>
          <w:marTop w:val="0"/>
          <w:marBottom w:val="0"/>
          <w:divBdr>
            <w:top w:val="none" w:sz="0" w:space="0" w:color="auto"/>
            <w:left w:val="none" w:sz="0" w:space="0" w:color="auto"/>
            <w:bottom w:val="none" w:sz="0" w:space="0" w:color="auto"/>
            <w:right w:val="none" w:sz="0" w:space="0" w:color="auto"/>
          </w:divBdr>
        </w:div>
      </w:divsChild>
    </w:div>
    <w:div w:id="613635955">
      <w:bodyDiv w:val="1"/>
      <w:marLeft w:val="0"/>
      <w:marRight w:val="0"/>
      <w:marTop w:val="0"/>
      <w:marBottom w:val="0"/>
      <w:divBdr>
        <w:top w:val="none" w:sz="0" w:space="0" w:color="auto"/>
        <w:left w:val="none" w:sz="0" w:space="0" w:color="auto"/>
        <w:bottom w:val="none" w:sz="0" w:space="0" w:color="auto"/>
        <w:right w:val="none" w:sz="0" w:space="0" w:color="auto"/>
      </w:divBdr>
    </w:div>
    <w:div w:id="631904233">
      <w:bodyDiv w:val="1"/>
      <w:marLeft w:val="0"/>
      <w:marRight w:val="0"/>
      <w:marTop w:val="0"/>
      <w:marBottom w:val="0"/>
      <w:divBdr>
        <w:top w:val="none" w:sz="0" w:space="0" w:color="auto"/>
        <w:left w:val="none" w:sz="0" w:space="0" w:color="auto"/>
        <w:bottom w:val="none" w:sz="0" w:space="0" w:color="auto"/>
        <w:right w:val="none" w:sz="0" w:space="0" w:color="auto"/>
      </w:divBdr>
      <w:divsChild>
        <w:div w:id="589045234">
          <w:marLeft w:val="0"/>
          <w:marRight w:val="0"/>
          <w:marTop w:val="0"/>
          <w:marBottom w:val="0"/>
          <w:divBdr>
            <w:top w:val="none" w:sz="0" w:space="0" w:color="auto"/>
            <w:left w:val="none" w:sz="0" w:space="0" w:color="auto"/>
            <w:bottom w:val="none" w:sz="0" w:space="0" w:color="auto"/>
            <w:right w:val="none" w:sz="0" w:space="0" w:color="auto"/>
          </w:divBdr>
        </w:div>
        <w:div w:id="1718047272">
          <w:marLeft w:val="0"/>
          <w:marRight w:val="0"/>
          <w:marTop w:val="0"/>
          <w:marBottom w:val="0"/>
          <w:divBdr>
            <w:top w:val="none" w:sz="0" w:space="0" w:color="auto"/>
            <w:left w:val="none" w:sz="0" w:space="0" w:color="auto"/>
            <w:bottom w:val="none" w:sz="0" w:space="0" w:color="auto"/>
            <w:right w:val="none" w:sz="0" w:space="0" w:color="auto"/>
          </w:divBdr>
        </w:div>
        <w:div w:id="2018535172">
          <w:marLeft w:val="0"/>
          <w:marRight w:val="0"/>
          <w:marTop w:val="0"/>
          <w:marBottom w:val="0"/>
          <w:divBdr>
            <w:top w:val="none" w:sz="0" w:space="0" w:color="auto"/>
            <w:left w:val="none" w:sz="0" w:space="0" w:color="auto"/>
            <w:bottom w:val="none" w:sz="0" w:space="0" w:color="auto"/>
            <w:right w:val="none" w:sz="0" w:space="0" w:color="auto"/>
          </w:divBdr>
        </w:div>
      </w:divsChild>
    </w:div>
    <w:div w:id="640962417">
      <w:bodyDiv w:val="1"/>
      <w:marLeft w:val="0"/>
      <w:marRight w:val="0"/>
      <w:marTop w:val="0"/>
      <w:marBottom w:val="0"/>
      <w:divBdr>
        <w:top w:val="none" w:sz="0" w:space="0" w:color="auto"/>
        <w:left w:val="none" w:sz="0" w:space="0" w:color="auto"/>
        <w:bottom w:val="none" w:sz="0" w:space="0" w:color="auto"/>
        <w:right w:val="none" w:sz="0" w:space="0" w:color="auto"/>
      </w:divBdr>
    </w:div>
    <w:div w:id="930167691">
      <w:bodyDiv w:val="1"/>
      <w:marLeft w:val="0"/>
      <w:marRight w:val="0"/>
      <w:marTop w:val="0"/>
      <w:marBottom w:val="0"/>
      <w:divBdr>
        <w:top w:val="none" w:sz="0" w:space="0" w:color="auto"/>
        <w:left w:val="none" w:sz="0" w:space="0" w:color="auto"/>
        <w:bottom w:val="none" w:sz="0" w:space="0" w:color="auto"/>
        <w:right w:val="none" w:sz="0" w:space="0" w:color="auto"/>
      </w:divBdr>
    </w:div>
    <w:div w:id="965044476">
      <w:bodyDiv w:val="1"/>
      <w:marLeft w:val="0"/>
      <w:marRight w:val="0"/>
      <w:marTop w:val="0"/>
      <w:marBottom w:val="0"/>
      <w:divBdr>
        <w:top w:val="none" w:sz="0" w:space="0" w:color="auto"/>
        <w:left w:val="none" w:sz="0" w:space="0" w:color="auto"/>
        <w:bottom w:val="none" w:sz="0" w:space="0" w:color="auto"/>
        <w:right w:val="none" w:sz="0" w:space="0" w:color="auto"/>
      </w:divBdr>
      <w:divsChild>
        <w:div w:id="1658460539">
          <w:marLeft w:val="547"/>
          <w:marRight w:val="0"/>
          <w:marTop w:val="200"/>
          <w:marBottom w:val="0"/>
          <w:divBdr>
            <w:top w:val="none" w:sz="0" w:space="0" w:color="auto"/>
            <w:left w:val="none" w:sz="0" w:space="0" w:color="auto"/>
            <w:bottom w:val="none" w:sz="0" w:space="0" w:color="auto"/>
            <w:right w:val="none" w:sz="0" w:space="0" w:color="auto"/>
          </w:divBdr>
        </w:div>
        <w:div w:id="122815211">
          <w:marLeft w:val="547"/>
          <w:marRight w:val="0"/>
          <w:marTop w:val="200"/>
          <w:marBottom w:val="0"/>
          <w:divBdr>
            <w:top w:val="none" w:sz="0" w:space="0" w:color="auto"/>
            <w:left w:val="none" w:sz="0" w:space="0" w:color="auto"/>
            <w:bottom w:val="none" w:sz="0" w:space="0" w:color="auto"/>
            <w:right w:val="none" w:sz="0" w:space="0" w:color="auto"/>
          </w:divBdr>
        </w:div>
        <w:div w:id="2086108037">
          <w:marLeft w:val="547"/>
          <w:marRight w:val="0"/>
          <w:marTop w:val="200"/>
          <w:marBottom w:val="0"/>
          <w:divBdr>
            <w:top w:val="none" w:sz="0" w:space="0" w:color="auto"/>
            <w:left w:val="none" w:sz="0" w:space="0" w:color="auto"/>
            <w:bottom w:val="none" w:sz="0" w:space="0" w:color="auto"/>
            <w:right w:val="none" w:sz="0" w:space="0" w:color="auto"/>
          </w:divBdr>
        </w:div>
      </w:divsChild>
    </w:div>
    <w:div w:id="1634947414">
      <w:bodyDiv w:val="1"/>
      <w:marLeft w:val="0"/>
      <w:marRight w:val="0"/>
      <w:marTop w:val="0"/>
      <w:marBottom w:val="0"/>
      <w:divBdr>
        <w:top w:val="none" w:sz="0" w:space="0" w:color="auto"/>
        <w:left w:val="none" w:sz="0" w:space="0" w:color="auto"/>
        <w:bottom w:val="none" w:sz="0" w:space="0" w:color="auto"/>
        <w:right w:val="none" w:sz="0" w:space="0" w:color="auto"/>
      </w:divBdr>
      <w:divsChild>
        <w:div w:id="819081622">
          <w:marLeft w:val="547"/>
          <w:marRight w:val="0"/>
          <w:marTop w:val="200"/>
          <w:marBottom w:val="0"/>
          <w:divBdr>
            <w:top w:val="none" w:sz="0" w:space="0" w:color="auto"/>
            <w:left w:val="none" w:sz="0" w:space="0" w:color="auto"/>
            <w:bottom w:val="none" w:sz="0" w:space="0" w:color="auto"/>
            <w:right w:val="none" w:sz="0" w:space="0" w:color="auto"/>
          </w:divBdr>
        </w:div>
      </w:divsChild>
    </w:div>
    <w:div w:id="1638366976">
      <w:bodyDiv w:val="1"/>
      <w:marLeft w:val="0"/>
      <w:marRight w:val="0"/>
      <w:marTop w:val="0"/>
      <w:marBottom w:val="0"/>
      <w:divBdr>
        <w:top w:val="none" w:sz="0" w:space="0" w:color="auto"/>
        <w:left w:val="none" w:sz="0" w:space="0" w:color="auto"/>
        <w:bottom w:val="none" w:sz="0" w:space="0" w:color="auto"/>
        <w:right w:val="none" w:sz="0" w:space="0" w:color="auto"/>
      </w:divBdr>
    </w:div>
    <w:div w:id="1702197594">
      <w:bodyDiv w:val="1"/>
      <w:marLeft w:val="0"/>
      <w:marRight w:val="0"/>
      <w:marTop w:val="0"/>
      <w:marBottom w:val="0"/>
      <w:divBdr>
        <w:top w:val="none" w:sz="0" w:space="0" w:color="auto"/>
        <w:left w:val="none" w:sz="0" w:space="0" w:color="auto"/>
        <w:bottom w:val="none" w:sz="0" w:space="0" w:color="auto"/>
        <w:right w:val="none" w:sz="0" w:space="0" w:color="auto"/>
      </w:divBdr>
    </w:div>
    <w:div w:id="1951207532">
      <w:bodyDiv w:val="1"/>
      <w:marLeft w:val="0"/>
      <w:marRight w:val="0"/>
      <w:marTop w:val="0"/>
      <w:marBottom w:val="0"/>
      <w:divBdr>
        <w:top w:val="none" w:sz="0" w:space="0" w:color="auto"/>
        <w:left w:val="none" w:sz="0" w:space="0" w:color="auto"/>
        <w:bottom w:val="none" w:sz="0" w:space="0" w:color="auto"/>
        <w:right w:val="none" w:sz="0" w:space="0" w:color="auto"/>
      </w:divBdr>
    </w:div>
    <w:div w:id="1970624624">
      <w:bodyDiv w:val="1"/>
      <w:marLeft w:val="0"/>
      <w:marRight w:val="0"/>
      <w:marTop w:val="0"/>
      <w:marBottom w:val="0"/>
      <w:divBdr>
        <w:top w:val="none" w:sz="0" w:space="0" w:color="auto"/>
        <w:left w:val="none" w:sz="0" w:space="0" w:color="auto"/>
        <w:bottom w:val="none" w:sz="0" w:space="0" w:color="auto"/>
        <w:right w:val="none" w:sz="0" w:space="0" w:color="auto"/>
      </w:divBdr>
      <w:divsChild>
        <w:div w:id="1360274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262EA-51FB-47A0-86DA-0749570A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 SAIFUL ISLAM</dc:creator>
  <cp:lastModifiedBy>fazlee zahid</cp:lastModifiedBy>
  <cp:revision>2</cp:revision>
  <dcterms:created xsi:type="dcterms:W3CDTF">2021-09-02T20:12:00Z</dcterms:created>
  <dcterms:modified xsi:type="dcterms:W3CDTF">2021-09-02T20:12:00Z</dcterms:modified>
</cp:coreProperties>
</file>