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623A" w14:textId="12BABA35" w:rsidR="00206CB5" w:rsidRPr="00206CB5" w:rsidRDefault="00206CB5">
      <w:pPr>
        <w:rPr>
          <w:i/>
          <w:iCs/>
        </w:rPr>
      </w:pPr>
      <w:r w:rsidRPr="00206CB5">
        <w:rPr>
          <w:i/>
          <w:iCs/>
        </w:rPr>
        <w:t xml:space="preserve">Evaluate the advantages and disadvantages of both a divisional structure </w:t>
      </w:r>
      <w:r w:rsidRPr="00206CB5">
        <w:rPr>
          <w:b/>
          <w:bCs/>
          <w:i/>
          <w:iCs/>
        </w:rPr>
        <w:t>and</w:t>
      </w:r>
      <w:r w:rsidRPr="00206CB5">
        <w:rPr>
          <w:i/>
          <w:iCs/>
        </w:rPr>
        <w:t xml:space="preserve"> a matrix structure. Within the evaluation you should include the reasons underpinning each structure.</w:t>
      </w:r>
    </w:p>
    <w:p w14:paraId="1F4DD78D" w14:textId="17656690" w:rsidR="00E71BBD" w:rsidRPr="00206CB5" w:rsidRDefault="00AC2BFD">
      <w:pPr>
        <w:rPr>
          <w:u w:val="single"/>
        </w:rPr>
      </w:pPr>
      <w:r w:rsidRPr="00206CB5">
        <w:rPr>
          <w:u w:val="single"/>
        </w:rPr>
        <w:t>AC 1.1</w:t>
      </w:r>
    </w:p>
    <w:p w14:paraId="265753BC" w14:textId="3C725503" w:rsidR="00E20343" w:rsidRDefault="00143CA7" w:rsidP="00E20343">
      <w:r>
        <w:t>One</w:t>
      </w:r>
      <w:r w:rsidR="00E20343" w:rsidRPr="00E20343">
        <w:t xml:space="preserve"> organisational structure frequently adopted by large or diverse businesses is the divisional organisational structure. In this system, a business is segmented into distinct divisions based on product lines, targeted markets, or geographic regions, with each division managed by a divisional office typically located at the main site. This configuration offers several notable advantages. Most prominently, it allows every division to concentrate on its unique products or services, enabling them to tailor strategies that generate specific demand and improve production efficiency. Accountability is also heightened, as each division is directly responsible for its profits and losses, fostering a sense of ownership and clear performance metrics within each segment.</w:t>
      </w:r>
    </w:p>
    <w:p w14:paraId="39E2D314" w14:textId="77777777" w:rsidR="00E20343" w:rsidRDefault="00E20343" w:rsidP="00E20343">
      <w:r w:rsidRPr="00E20343">
        <w:t>However, maintaining a divisional structure is not without challenges. Each division requires its own dedicated workforce, as well as separate equipment and facilities, which can significantly escalate operational costs. This can also lead to time-consuming processes and the potential for internal competition or tension, which may undermine the sharing of best practices across the organisation. Nevertheless, this structure makes it feasible for firms to manage complex, large-scale operations by establishing semi-autonomous entities. As a result, divisions can react swiftly to specific market demands and retain expert personnel within their chosen fields.</w:t>
      </w:r>
    </w:p>
    <w:p w14:paraId="28BE6224" w14:textId="259D4015" w:rsidR="0005006D" w:rsidRDefault="00A46ADC" w:rsidP="00623109">
      <w:r>
        <w:t xml:space="preserve">A Matrix structure is a combination of two types of </w:t>
      </w:r>
      <w:r w:rsidR="0087056D">
        <w:t>structure: -</w:t>
      </w:r>
      <w:r w:rsidR="007A1039">
        <w:t xml:space="preserve"> functional and divisional. This is </w:t>
      </w:r>
      <w:r w:rsidR="0087056D">
        <w:t>most implemented</w:t>
      </w:r>
      <w:r w:rsidR="00E069A7">
        <w:t xml:space="preserve"> in </w:t>
      </w:r>
      <w:r w:rsidR="0087056D">
        <w:t>companies</w:t>
      </w:r>
      <w:r w:rsidR="00E069A7">
        <w:t xml:space="preserve"> that control large projects that</w:t>
      </w:r>
      <w:r w:rsidR="009320D4">
        <w:t xml:space="preserve"> demand </w:t>
      </w:r>
      <w:r w:rsidR="0087056D">
        <w:t>co-operation</w:t>
      </w:r>
      <w:r w:rsidR="009320D4">
        <w:t xml:space="preserve"> from functional departments</w:t>
      </w:r>
      <w:r w:rsidR="00754F8F">
        <w:t xml:space="preserve">. This structure offers opportunities </w:t>
      </w:r>
      <w:r w:rsidR="0054703F">
        <w:t xml:space="preserve">for efficient resource application and </w:t>
      </w:r>
      <w:r w:rsidR="00AA508B">
        <w:t xml:space="preserve">work with effective knowledge sharing </w:t>
      </w:r>
      <w:r w:rsidR="00F55468">
        <w:t>across functional areas.</w:t>
      </w:r>
    </w:p>
    <w:p w14:paraId="3546D692" w14:textId="7C2AD8FA" w:rsidR="00F55468" w:rsidRDefault="00F55468" w:rsidP="00623109">
      <w:r>
        <w:t xml:space="preserve">However, </w:t>
      </w:r>
      <w:r w:rsidR="000E5D45">
        <w:t xml:space="preserve">this structure can be confusing, there may be ambiguity about who’s ‘in charge’ </w:t>
      </w:r>
      <w:r w:rsidR="00574625">
        <w:t xml:space="preserve">thus leading to delays and non-effective decision making. A </w:t>
      </w:r>
      <w:r w:rsidR="0087056D">
        <w:t>matrix</w:t>
      </w:r>
      <w:r w:rsidR="00574625">
        <w:t xml:space="preserve"> organisation</w:t>
      </w:r>
      <w:r w:rsidR="00EB0551">
        <w:t xml:space="preserve"> functions </w:t>
      </w:r>
      <w:r w:rsidR="0087056D">
        <w:t>using</w:t>
      </w:r>
      <w:r w:rsidR="00EB0551">
        <w:t xml:space="preserve"> an </w:t>
      </w:r>
      <w:r w:rsidR="0087056D">
        <w:t>amalgamation</w:t>
      </w:r>
      <w:r w:rsidR="00EB0551">
        <w:t xml:space="preserve"> of functional and </w:t>
      </w:r>
      <w:r w:rsidR="00A13E26">
        <w:t>project-based</w:t>
      </w:r>
      <w:r w:rsidR="00EB0551">
        <w:t xml:space="preserve"> divisions using resources more effectively and being more flexible</w:t>
      </w:r>
      <w:r w:rsidR="00382FCE">
        <w:t xml:space="preserve">. It can enhance communication effectively and expertise </w:t>
      </w:r>
    </w:p>
    <w:p w14:paraId="390DE9FE" w14:textId="281ADDEB" w:rsidR="00554655" w:rsidRDefault="00554655" w:rsidP="00623109"/>
    <w:p w14:paraId="738C4A07" w14:textId="3BD77E01" w:rsidR="00206CB5" w:rsidRPr="00206CB5" w:rsidRDefault="00206CB5" w:rsidP="00623109">
      <w:pPr>
        <w:rPr>
          <w:i/>
          <w:iCs/>
        </w:rPr>
      </w:pPr>
      <w:r w:rsidRPr="00206CB5">
        <w:rPr>
          <w:i/>
          <w:iCs/>
        </w:rPr>
        <w:t xml:space="preserve">Analyse the extent to which the organisational strategy in your organisation (or an organisation with which you are familiar) helps to ensure products or services meet customer’ needs. </w:t>
      </w:r>
    </w:p>
    <w:p w14:paraId="504C5E14" w14:textId="6C1B6F5E" w:rsidR="00FF78A4" w:rsidRPr="008A1E89" w:rsidRDefault="00FF78A4" w:rsidP="00623109">
      <w:pPr>
        <w:rPr>
          <w:u w:val="single"/>
        </w:rPr>
      </w:pPr>
      <w:r w:rsidRPr="008A1E89">
        <w:rPr>
          <w:u w:val="single"/>
        </w:rPr>
        <w:t>AC 1.2</w:t>
      </w:r>
    </w:p>
    <w:p w14:paraId="27769529" w14:textId="18BD7B2F" w:rsidR="00FF78A4" w:rsidRDefault="009C7CBF" w:rsidP="00623109">
      <w:r>
        <w:t>An organisational strateg</w:t>
      </w:r>
      <w:r w:rsidR="00B34EFE">
        <w:t xml:space="preserve">y refers to the intentional and coordinated actions a corporation takes to align its services with its consumer’ specific demands and preference </w:t>
      </w:r>
      <w:bookmarkStart w:id="0" w:name="_Hlk202181279"/>
      <w:r w:rsidR="009A5ED4">
        <w:t xml:space="preserve">(Kabeyi,2019) </w:t>
      </w:r>
      <w:bookmarkEnd w:id="0"/>
    </w:p>
    <w:p w14:paraId="5BEE6F2E" w14:textId="77777777" w:rsidR="001B4DF0" w:rsidRDefault="00163949" w:rsidP="00163949">
      <w:r w:rsidRPr="00163949">
        <w:t xml:space="preserve">This plan oversees the allocation of resources across different firm operations to achieve the organisation's long-term goals and objectives. By systematically directing financial, human, and physical assets in support of the company’s mission, </w:t>
      </w:r>
      <w:r w:rsidRPr="00163949">
        <w:lastRenderedPageBreak/>
        <w:t>organisational strategy ensures that every department, team, and initiative is aligned with the overarching vision. This not only streamlines operations but also helps the business remain agile and responsive in a changing marketplace, maximising the effectiveness of its efforts while managing risk and sustaining growth over time.</w:t>
      </w:r>
    </w:p>
    <w:p w14:paraId="00AA2EFD" w14:textId="77777777" w:rsidR="001B4DF0" w:rsidRDefault="001B4DF0" w:rsidP="001B4DF0">
      <w:r w:rsidRPr="001B4DF0">
        <w:t>To thoroughly understand an organisation’s strategy, its products or services, and its customer base, it is essential to examine three interrelated areas: strategy analysis, strategy creation, and strategy implementation.</w:t>
      </w:r>
    </w:p>
    <w:p w14:paraId="4D777BCD" w14:textId="77777777" w:rsidR="001B4DF0" w:rsidRDefault="001B4DF0" w:rsidP="001B4DF0">
      <w:r w:rsidRPr="001B4DF0">
        <w:t xml:space="preserve">Strategy analysis involves a comprehensive evaluation of both the internal and external environments in which an organisation operates. This includes assessing market trends, identifying competitors, understanding customer needs, and evaluating the organisation’s strengths, weaknesses, opportunities, and threats (SWOT analysis). By engaging in this analytical process, organisations can uncover critical insights about their current positioning and </w:t>
      </w:r>
      <w:proofErr w:type="gramStart"/>
      <w:r w:rsidRPr="001B4DF0">
        <w:t>future prospects</w:t>
      </w:r>
      <w:proofErr w:type="gramEnd"/>
      <w:r w:rsidRPr="001B4DF0">
        <w:t>, laying the groundwork for informed strategic choices.</w:t>
      </w:r>
    </w:p>
    <w:p w14:paraId="6DD2486F" w14:textId="77777777" w:rsidR="001B4DF0" w:rsidRDefault="001B4DF0" w:rsidP="001B4DF0">
      <w:r w:rsidRPr="001B4DF0">
        <w:t xml:space="preserve">Strategy creation then builds upon this foundation, focusing on developing coherent, targeted plans that respond directly to the insights gained during analysis. This stage is characterised by </w:t>
      </w:r>
      <w:proofErr w:type="gramStart"/>
      <w:r w:rsidRPr="001B4DF0">
        <w:t>goal-setting</w:t>
      </w:r>
      <w:proofErr w:type="gramEnd"/>
      <w:r w:rsidRPr="001B4DF0">
        <w:t>, choosing competitive approaches, and aligning resources to foster innovation and differentiation. Effective strategy creation ensures that the organisation’s objectives are realistic, measurable, and closely tied to the demands and preferences of its customer base.</w:t>
      </w:r>
    </w:p>
    <w:p w14:paraId="19079BB0" w14:textId="5C240B4C" w:rsidR="005254F7" w:rsidRPr="001B4DF0" w:rsidRDefault="001B4DF0" w:rsidP="001B4DF0">
      <w:r w:rsidRPr="001B4DF0">
        <w:t>Finally, strategy implementation translates plans into action. This phase requires coordinated efforts across departments, clear communication, and the establishment of monitoring systems to track progress and adapt to unforeseen challenges. Successful implementation is marked by the organisation’s agility in responding to feedback and its commitment to continuous improvement, ensuring that the intended benefits of the strategy are realised for both the organisation and its customers.</w:t>
      </w:r>
    </w:p>
    <w:p w14:paraId="3F066380" w14:textId="77777777" w:rsidR="00A13E26" w:rsidRDefault="00A13E26" w:rsidP="00623109"/>
    <w:p w14:paraId="55ED7273" w14:textId="77777777" w:rsidR="0024053A" w:rsidRDefault="0024053A" w:rsidP="00623109">
      <w:pPr>
        <w:rPr>
          <w:i/>
          <w:iCs/>
        </w:rPr>
      </w:pPr>
    </w:p>
    <w:p w14:paraId="3DC8CD95" w14:textId="77777777" w:rsidR="0024053A" w:rsidRDefault="0024053A" w:rsidP="00623109">
      <w:pPr>
        <w:rPr>
          <w:i/>
          <w:iCs/>
        </w:rPr>
      </w:pPr>
    </w:p>
    <w:p w14:paraId="31EE6726" w14:textId="114C78F3" w:rsidR="008A1E89" w:rsidRPr="008A1E89" w:rsidRDefault="008A1E89" w:rsidP="00623109">
      <w:pPr>
        <w:rPr>
          <w:i/>
          <w:iCs/>
        </w:rPr>
      </w:pPr>
      <w:r w:rsidRPr="008A1E89">
        <w:rPr>
          <w:i/>
          <w:iCs/>
        </w:rPr>
        <w:t xml:space="preserve">Analyse the current impact of interest rates, inflation and one other external factor on your organisation (or one with which you are familiar). Identify organisational priorities arising from your analysis. </w:t>
      </w:r>
    </w:p>
    <w:p w14:paraId="449D7A15" w14:textId="21B4D8D0" w:rsidR="00A13E26" w:rsidRPr="008A1E89" w:rsidRDefault="00116505" w:rsidP="00623109">
      <w:pPr>
        <w:rPr>
          <w:u w:val="single"/>
        </w:rPr>
      </w:pPr>
      <w:r w:rsidRPr="008A1E89">
        <w:rPr>
          <w:u w:val="single"/>
        </w:rPr>
        <w:t>AC 1.3</w:t>
      </w:r>
    </w:p>
    <w:p w14:paraId="64967777" w14:textId="7C5DDB4F" w:rsidR="005E12AC" w:rsidRDefault="00116505" w:rsidP="007A3125">
      <w:r>
        <w:t xml:space="preserve">Rising interest rates and inflation and the </w:t>
      </w:r>
      <w:r w:rsidR="00EB496E">
        <w:t xml:space="preserve">Covid 19 pandemic have had a large </w:t>
      </w:r>
      <w:r w:rsidR="006966BE">
        <w:t>adverse effect</w:t>
      </w:r>
      <w:r w:rsidR="00EB496E">
        <w:t xml:space="preserve"> </w:t>
      </w:r>
      <w:r w:rsidR="008220A5">
        <w:t>on the provision of public services including the Health and Social Care sector</w:t>
      </w:r>
      <w:r w:rsidR="00166B07">
        <w:t>.</w:t>
      </w:r>
    </w:p>
    <w:p w14:paraId="161E01DE" w14:textId="6D27F5A6" w:rsidR="005E12AC" w:rsidRDefault="005E12AC" w:rsidP="00CB42FE">
      <w:r w:rsidRPr="005E12AC">
        <w:t>The UK Social Care sector is at a critical juncture, long-standing issues of underfunding, chronic staff shortages, and the mounting pressures brought about by economic instability. Inflation and rising interest rates have compounded these challenges, with dire consequences for both the workforce and service users. This document examines the multifaceted crisis in social care, exploring the root causes, economic impacts, and the broader implications for the quality of care in the UK.</w:t>
      </w:r>
    </w:p>
    <w:p w14:paraId="3B674E06" w14:textId="7DBC5E03" w:rsidR="005E12AC" w:rsidRDefault="005E12AC" w:rsidP="00EE6E38">
      <w:r w:rsidRPr="005E12AC">
        <w:lastRenderedPageBreak/>
        <w:t>Social Care in the UK has, for decades, suffered from inadequate funding. This underinvestment has led to persistent resource constraints, limited recruitment, and insufficient support for both service users and care professionals. As a result, the sector has struggled to keep pace with increasing demand, especially as the population ages and more individuals require assistance to live independent and dignified lives.</w:t>
      </w:r>
    </w:p>
    <w:p w14:paraId="2094E00D" w14:textId="77777777" w:rsidR="005E12AC" w:rsidRDefault="005E12AC" w:rsidP="005E12AC">
      <w:r w:rsidRPr="005E12AC">
        <w:t>The recent rise in inflation and interest rates has exacerbated financial pressures on the sector. While the cost of living has surged, wages and funding for social care have not seen a commensurate increase. This disparity has eroded the real income of care workers, making it ever more difficult to attract and retain staff.</w:t>
      </w:r>
    </w:p>
    <w:p w14:paraId="3CE9CEF7" w14:textId="77777777" w:rsidR="005E12AC" w:rsidRDefault="005E12AC" w:rsidP="00F64E6F">
      <w:r w:rsidRPr="005E12AC">
        <w:t>Inflation: Increases in the cost of fuel, food, housing, and other essentials disproportionately impact low-paid workers. For domiciliary care providers—who must travel between service users' homes—higher fuel prices translate directly into increased commuting costs. These expenses are often not fully covered by employers or compensation schemes, further straining workers' finances, especially as the Consumer Price Index (CPI) does not always reflect the higher-than-average commuting costs faced by these staff.</w:t>
      </w:r>
    </w:p>
    <w:p w14:paraId="3001EC45" w14:textId="77777777" w:rsidR="005E12AC" w:rsidRDefault="005E12AC" w:rsidP="0054314F">
      <w:r w:rsidRPr="005E12AC">
        <w:t>Interest Rates: Rising interest rates increase the cost of borrowing, which can affect local authorities and private care providers alike. With higher debt repayment obligations and no parallel increase in funding, providers must often make difficult choices, such as reducing services or freezing wages, to remain solvent.</w:t>
      </w:r>
    </w:p>
    <w:p w14:paraId="20543C39" w14:textId="1EB1DAC0" w:rsidR="005E12AC" w:rsidRDefault="005E12AC" w:rsidP="0054314F">
      <w:r w:rsidRPr="005E12AC">
        <w:t>Stagnant Wages: Social care is one of the lowest paid sectors in the UK. According to the Department for Health and Social Care (2022), 71% of staff are paid below the real living wage. When wages fail to keep up with inflation, workers' purchasing power declines, pushing many into financial vulnerability.</w:t>
      </w:r>
    </w:p>
    <w:p w14:paraId="4A27A5C7" w14:textId="77777777" w:rsidR="005E12AC" w:rsidRDefault="005E12AC" w:rsidP="005E12AC">
      <w:r w:rsidRPr="005E12AC">
        <w:t>The sector faces an acute shortage of skilled professionals—a crisis driven by multiple intersecting factors:</w:t>
      </w:r>
    </w:p>
    <w:p w14:paraId="0E5B4BCF" w14:textId="77777777" w:rsidR="005E12AC" w:rsidRDefault="005E12AC" w:rsidP="0054314F">
      <w:r w:rsidRPr="005E12AC">
        <w:t>Low pay and limited career progression discourage new entrants and lead to high turnover.</w:t>
      </w:r>
    </w:p>
    <w:p w14:paraId="06B77D08" w14:textId="77777777" w:rsidR="005E12AC" w:rsidRDefault="005E12AC" w:rsidP="0054314F">
      <w:r w:rsidRPr="005E12AC">
        <w:t>Brexit and the resultant decline in EU immigration have further restricted the labour pool, making recruitment even more challenging.</w:t>
      </w:r>
    </w:p>
    <w:p w14:paraId="1160C619" w14:textId="77777777" w:rsidR="005E12AC" w:rsidRDefault="005E12AC" w:rsidP="0054314F">
      <w:r w:rsidRPr="005E12AC">
        <w:t>The lingering effects of the Covid-19 pandemic, with increased workloads and a backlog of unmet needs, have heightened burnout and attrition rates.</w:t>
      </w:r>
    </w:p>
    <w:p w14:paraId="093671A5" w14:textId="49F3C143" w:rsidR="005E12AC" w:rsidRDefault="005E12AC" w:rsidP="00A27BF8">
      <w:r w:rsidRPr="005E12AC">
        <w:t>These shortages have profound ramifications for the wellbeing of both staff and service users. Overworked employees struggle to provide high-quality, personalised care, and the risk of mistakes or neglect rises as the workforce becomes stretched thinner.</w:t>
      </w:r>
    </w:p>
    <w:p w14:paraId="72CA5359" w14:textId="77777777" w:rsidR="005E12AC" w:rsidRDefault="005E12AC" w:rsidP="005E12AC">
      <w:r w:rsidRPr="005E12AC">
        <w:lastRenderedPageBreak/>
        <w:t>As social care workers grapple with increasing caseloads, falling real wages, and financial insecurity, the overall quality of care deteriorates. Delays in service, reduced access to support, and diminished morale among staff threaten the health and safety of vulnerable individuals—often the elderly, disabled, or those with complex needs.</w:t>
      </w:r>
    </w:p>
    <w:p w14:paraId="03A95896" w14:textId="0A866E3E" w:rsidR="005E12AC" w:rsidRDefault="005E12AC" w:rsidP="00A27BF8">
      <w:r w:rsidRPr="005E12AC">
        <w:t>Staff shortages can also lead to increased stress and lower job satisfaction, perpetuating a cycle of turnover and recruitment difficulties. For service users, this instability can mean frequent changes in carers, loss of continuity, and a decline in outcomes relating to physical health, emotional wellbeing, and independence.</w:t>
      </w:r>
    </w:p>
    <w:p w14:paraId="6AC5FD80" w14:textId="00A98D96" w:rsidR="00116505" w:rsidRDefault="005E12AC" w:rsidP="005E12AC">
      <w:r w:rsidRPr="005E12AC">
        <w:t xml:space="preserve">The UK Social Care sector is </w:t>
      </w:r>
      <w:proofErr w:type="gramStart"/>
      <w:r w:rsidRPr="005E12AC">
        <w:t>in the midst of</w:t>
      </w:r>
      <w:proofErr w:type="gramEnd"/>
      <w:r w:rsidRPr="005E12AC">
        <w:t xml:space="preserve"> a deepening crisis, precipitated by long-term underfunding, rising costs, and a shrinking workforce. Unless substantive action is taken—through increased investment, fair pay, and policies to support recruitment and retention—the sector risks failing those who depend on it most. Addressing these issues is not only an economic imperative but a moral one, essential to safeguarding the dignity and wellbeing of some of society's most vulnerable members.</w:t>
      </w:r>
    </w:p>
    <w:p w14:paraId="5F007EF6" w14:textId="77777777" w:rsidR="0024053A" w:rsidRDefault="0024053A" w:rsidP="0076132E">
      <w:pPr>
        <w:rPr>
          <w:i/>
          <w:iCs/>
        </w:rPr>
      </w:pPr>
    </w:p>
    <w:p w14:paraId="6E3B450D" w14:textId="1319C753" w:rsidR="0024053A" w:rsidRPr="0024053A" w:rsidRDefault="008A1E89" w:rsidP="0076132E">
      <w:pPr>
        <w:rPr>
          <w:i/>
          <w:iCs/>
        </w:rPr>
      </w:pPr>
      <w:r w:rsidRPr="0024053A">
        <w:rPr>
          <w:i/>
          <w:iCs/>
        </w:rPr>
        <w:t>In February 2024, Peter Cheese, current CEO of CIPD stated</w:t>
      </w:r>
      <w:r w:rsidR="0024053A" w:rsidRPr="0024053A">
        <w:rPr>
          <w:i/>
          <w:iCs/>
        </w:rPr>
        <w:t xml:space="preserve">, “AI is transforming jobs, careers and workplaces. People professionals have a key role to play in encouraging safe experimentation and rapid learning, so that we can reap the benefits and mitigate the risks.”  Assess the extent that AI is, or could be, used in your organisation (o an organisation with which you are familiar) </w:t>
      </w:r>
      <w:r w:rsidR="0024053A" w:rsidRPr="0024053A">
        <w:rPr>
          <w:b/>
          <w:bCs/>
          <w:i/>
          <w:iCs/>
        </w:rPr>
        <w:t>and</w:t>
      </w:r>
      <w:r w:rsidR="0024053A" w:rsidRPr="0024053A">
        <w:rPr>
          <w:i/>
          <w:iCs/>
        </w:rPr>
        <w:t xml:space="preserve"> assess how AI impacts work</w:t>
      </w:r>
      <w:r w:rsidR="0024053A">
        <w:rPr>
          <w:i/>
          <w:iCs/>
        </w:rPr>
        <w:t>.</w:t>
      </w:r>
      <w:r w:rsidR="0024053A" w:rsidRPr="0024053A">
        <w:rPr>
          <w:i/>
          <w:iCs/>
        </w:rPr>
        <w:t xml:space="preserve"> </w:t>
      </w:r>
    </w:p>
    <w:p w14:paraId="3F589CE7" w14:textId="6CC8CBB1" w:rsidR="0076132E" w:rsidRPr="0024053A" w:rsidRDefault="0076132E" w:rsidP="0076132E">
      <w:pPr>
        <w:rPr>
          <w:u w:val="single"/>
        </w:rPr>
      </w:pPr>
      <w:r w:rsidRPr="0024053A">
        <w:rPr>
          <w:u w:val="single"/>
        </w:rPr>
        <w:t>AC 1.4</w:t>
      </w:r>
    </w:p>
    <w:p w14:paraId="45881106" w14:textId="621147A3" w:rsidR="0076132E" w:rsidRDefault="0076132E" w:rsidP="0076132E">
      <w:r>
        <w:t xml:space="preserve">The use of AI in a Social Care setting hasn’t been as widely implemented as others yet. Social Care is a hugely personable role and while supporting individuals to enable them to lead independent, fulfilling lives, concentrating on their health and wellbeing, there is an argument that this role just cannot be replaced by technology. AI will focus on algorithms where human responses can and will act very differently. There are elements where AI can and already is assisting and continue to be integrated in the process. AI tools such as ChatGPT can and are to some extent being used in the recruitment process, being able to create a template and filter prospective domiciliary carers and managing data. It can be effective in streamlining report writing and other paperwork. </w:t>
      </w:r>
      <w:r w:rsidR="0024053A">
        <w:t>It</w:t>
      </w:r>
      <w:r>
        <w:t xml:space="preserve"> is useful in the production of Care Plans, managing administrative tasks and useful in supporting both service user and employee when English isn’t their first language. Although effective in some cases the overriding issue in the sector are human elements and the ethical considerations need to be prioritised. There is an abundance of sensitive data involved and protecting this is crucial. Close attention to data privacy needs to be maintained and focus on the user needs who are </w:t>
      </w:r>
      <w:proofErr w:type="gramStart"/>
      <w:r>
        <w:t>more often than not</w:t>
      </w:r>
      <w:proofErr w:type="gramEnd"/>
      <w:r>
        <w:t xml:space="preserve"> carers and support staff, so the AI adaptions that are implemented need to be able to enhance their work and not complicate it. Within this sector there therefore need to be a responsible use of AI. The Oxford Collaboration’s value-led definition of this states</w:t>
      </w:r>
    </w:p>
    <w:p w14:paraId="1001FB7C" w14:textId="77777777" w:rsidR="0076132E" w:rsidRDefault="0076132E" w:rsidP="0076132E">
      <w:r>
        <w:t xml:space="preserve"> “The ‘responsible use of (generative) AI in social care’ means that the use of AI systems in the care or related to the care of people supports and does not undermine, harm or unfairly breach fundamental values of care, including human rights, independence, choice and control, dignity, equality and wellbeing.” (The Oxford collaboration’s value-led definition of the responsible use of (generative) AI in adult social care)</w:t>
      </w:r>
    </w:p>
    <w:p w14:paraId="37197187" w14:textId="77777777" w:rsidR="0076132E" w:rsidRDefault="0076132E" w:rsidP="0076132E">
      <w:r>
        <w:lastRenderedPageBreak/>
        <w:t xml:space="preserve">Therefore, within this industry, where AI can be assistive, it can’t impact the role to such a degree that replaces the physical human workforce. </w:t>
      </w:r>
    </w:p>
    <w:p w14:paraId="5550D0FB" w14:textId="77777777" w:rsidR="0076132E" w:rsidRPr="005E12AC" w:rsidRDefault="0076132E" w:rsidP="005E12AC"/>
    <w:p w14:paraId="1CA58BCE" w14:textId="76F53AAB" w:rsidR="006B593C" w:rsidRPr="006B593C" w:rsidRDefault="006B593C" w:rsidP="00E20343">
      <w:pPr>
        <w:rPr>
          <w:i/>
          <w:iCs/>
        </w:rPr>
      </w:pPr>
      <w:r w:rsidRPr="006B593C">
        <w:rPr>
          <w:i/>
          <w:iCs/>
        </w:rPr>
        <w:t>Explain Charles Handy’s model of organisational culture</w:t>
      </w:r>
      <w:r w:rsidRPr="006B593C">
        <w:rPr>
          <w:b/>
          <w:bCs/>
          <w:i/>
          <w:iCs/>
        </w:rPr>
        <w:t xml:space="preserve"> and</w:t>
      </w:r>
      <w:r w:rsidRPr="006B593C">
        <w:rPr>
          <w:i/>
          <w:iCs/>
        </w:rPr>
        <w:t xml:space="preserve"> explain David Rock’s SCARF theory</w:t>
      </w:r>
      <w:r>
        <w:rPr>
          <w:i/>
          <w:iCs/>
        </w:rPr>
        <w:t>.</w:t>
      </w:r>
    </w:p>
    <w:p w14:paraId="172C7C81" w14:textId="2F5CF812" w:rsidR="00E20343" w:rsidRDefault="00E20343" w:rsidP="00E20343">
      <w:r w:rsidRPr="00E20343">
        <w:t>AC2.1</w:t>
      </w:r>
    </w:p>
    <w:p w14:paraId="2AA8DA99" w14:textId="77777777" w:rsidR="00E20343" w:rsidRDefault="00E20343" w:rsidP="00E20343">
      <w:r w:rsidRPr="00E20343">
        <w:t>Charles Handy’s model of organisational culture focuses on four management styles. His theory describes how employees can be motivated once each organisational culture is upheld. These four cultures are: Power – hierarchical or autocratic leadership and influence. This is typically led by a face-paced leader, focused on providing efficient, quick results. While this can be efficient, it can be difficult for employees to thrive, due to its high expectations. The success of this model often relies on the quality of leadership. Role: This culture is run with stringent procedures, specific roles – everyone having their place. It is stable and predictable, but this can hinder the growth and flexibility to adapt. Task: An organisation depends on small, focused teams with clear results and solutions in mind. It its flexible and adaptable and encourages problem solving and creativity. Staff do have to be motivated and be able to work collaboratively for this to succeed. Lastly, Person: This focuses on each staff members unique talents, it is driven by the individual. This culture relies on self-motivation which can obstruct businesses implementing effectively                                                                        David Rock’s SCARF theory can be explained psychologically by the deduction that management behaviour can result in either a threat or reward response in the brain and the utilization of the reward response is the key to a productive workplace. He believes that the five qualities that can be focused on to minimise the threat response and maximise the reward response resulting in the engagement of workforce. They can be explained as such, Status: This is the perception of where you are in your workplace in comparison to others, when an individual’s status drops it is seen in the brain in the same way that physical pain would present. To recognise this is extremely important and feedback given to the individual whether it be constructive by management or the chance for the individual to feedback on themselves, presents as if the individual is receiving a monetary reward. Certainty: This can be explained as when an individual has and receives clear expectation. Ambiguity will increase the threat response, where clear instructions will accentuate the reward. Autonomy: The individual has choice or control over situations. Relatedness: when an individual is presented a situation where elements are unknown to them, such as new people, can cause the threat response, making the situation uncomfortable in comparison to an oxytocin release when things become familiar. Finally, Fairness: to elevate the reward response then everyone must be treated with the same level of fairness and that transparency must always be present.</w:t>
      </w:r>
    </w:p>
    <w:p w14:paraId="6CDEE4A8" w14:textId="77777777" w:rsidR="006B593C" w:rsidRDefault="006B593C" w:rsidP="00E20343">
      <w:pPr>
        <w:rPr>
          <w:i/>
          <w:iCs/>
        </w:rPr>
      </w:pPr>
    </w:p>
    <w:p w14:paraId="21FA6134" w14:textId="38D8B685" w:rsidR="006B593C" w:rsidRPr="006B593C" w:rsidRDefault="006B593C" w:rsidP="00E20343">
      <w:pPr>
        <w:rPr>
          <w:i/>
          <w:iCs/>
        </w:rPr>
      </w:pPr>
      <w:r w:rsidRPr="006B593C">
        <w:rPr>
          <w:i/>
          <w:iCs/>
        </w:rPr>
        <w:t xml:space="preserve">Assess how employee selection </w:t>
      </w:r>
      <w:r w:rsidRPr="006B593C">
        <w:rPr>
          <w:b/>
          <w:bCs/>
          <w:i/>
          <w:iCs/>
        </w:rPr>
        <w:t>or</w:t>
      </w:r>
      <w:r w:rsidRPr="006B593C">
        <w:rPr>
          <w:i/>
          <w:iCs/>
        </w:rPr>
        <w:t xml:space="preserve"> employee development impacts organisational culture and behaviour in your organisation (or one with which you are familiar).</w:t>
      </w:r>
    </w:p>
    <w:p w14:paraId="19DE528C" w14:textId="615C0360" w:rsidR="0035088A" w:rsidRPr="006B593C" w:rsidRDefault="00FB7B1D" w:rsidP="00E20343">
      <w:pPr>
        <w:rPr>
          <w:u w:val="single"/>
        </w:rPr>
      </w:pPr>
      <w:r w:rsidRPr="006B593C">
        <w:rPr>
          <w:u w:val="single"/>
        </w:rPr>
        <w:t>AC 2.2</w:t>
      </w:r>
    </w:p>
    <w:p w14:paraId="708E0C2E" w14:textId="6182B7D2" w:rsidR="00FB7B1D" w:rsidRDefault="003B4294" w:rsidP="003B4294">
      <w:r>
        <w:lastRenderedPageBreak/>
        <w:t xml:space="preserve">I have chosen to use the organisation of which I am currently employed </w:t>
      </w:r>
      <w:r w:rsidR="00B77C12">
        <w:t xml:space="preserve">to assess how employee </w:t>
      </w:r>
      <w:r w:rsidR="00EA2811">
        <w:t>selection</w:t>
      </w:r>
      <w:r w:rsidR="00B77C12">
        <w:t xml:space="preserve"> </w:t>
      </w:r>
      <w:r w:rsidR="009876E4">
        <w:t>impacts organisational culture and behaviour. It is a small</w:t>
      </w:r>
      <w:r w:rsidR="00D54D14">
        <w:t xml:space="preserve">, family run, </w:t>
      </w:r>
      <w:r w:rsidR="00EA2811">
        <w:t>domiciliary</w:t>
      </w:r>
      <w:r w:rsidR="00244EE5">
        <w:t xml:space="preserve"> care agency, with approximately</w:t>
      </w:r>
      <w:r w:rsidR="00801C33">
        <w:t xml:space="preserve"> </w:t>
      </w:r>
      <w:r w:rsidR="00EA2811">
        <w:t>sixty-five</w:t>
      </w:r>
      <w:r w:rsidR="00801C33">
        <w:t xml:space="preserve"> care staff. I will focus on the selection </w:t>
      </w:r>
      <w:r w:rsidR="00150244">
        <w:t xml:space="preserve">process of which I am responsible for. </w:t>
      </w:r>
      <w:r w:rsidR="00DB6EF0">
        <w:t>There is a small element of AI technology in the first process</w:t>
      </w:r>
      <w:r w:rsidR="00343357">
        <w:t xml:space="preserve">, where we </w:t>
      </w:r>
      <w:r w:rsidR="00EA2811">
        <w:t>can</w:t>
      </w:r>
      <w:r w:rsidR="00343357">
        <w:t xml:space="preserve"> filter candidates to those with full driving licences and access to a vehicle</w:t>
      </w:r>
      <w:r w:rsidR="000A37F7">
        <w:t xml:space="preserve">, which is </w:t>
      </w:r>
      <w:r w:rsidR="00EA2811">
        <w:t>mandatory</w:t>
      </w:r>
      <w:r w:rsidR="000A37F7">
        <w:t xml:space="preserve"> for </w:t>
      </w:r>
      <w:r w:rsidR="00EA2811">
        <w:t>the</w:t>
      </w:r>
      <w:r w:rsidR="000A37F7">
        <w:t xml:space="preserve"> role</w:t>
      </w:r>
      <w:r w:rsidR="001C3BF6">
        <w:t xml:space="preserve">. As the prospective employee would receive full detailed </w:t>
      </w:r>
      <w:r w:rsidR="009E71E6">
        <w:t xml:space="preserve">theoretical and manual training for the role, it </w:t>
      </w:r>
      <w:r w:rsidR="00EA2811">
        <w:t>isn’t</w:t>
      </w:r>
      <w:r w:rsidR="009E71E6">
        <w:t xml:space="preserve"> imperative </w:t>
      </w:r>
      <w:r w:rsidR="005F07AC">
        <w:t>that they have any previous experience in the care sector</w:t>
      </w:r>
      <w:r w:rsidR="00E40F19">
        <w:t xml:space="preserve">. This is generally where the </w:t>
      </w:r>
      <w:r w:rsidR="00EA2811">
        <w:t>involvement</w:t>
      </w:r>
      <w:r w:rsidR="00E40F19">
        <w:t xml:space="preserve"> of AI ends in the selection process</w:t>
      </w:r>
      <w:r w:rsidR="00BB109E">
        <w:t xml:space="preserve">. There is no other alternative than a </w:t>
      </w:r>
      <w:r w:rsidR="00EA2811">
        <w:t>face-to-face</w:t>
      </w:r>
      <w:r w:rsidR="00BB109E">
        <w:t xml:space="preserve"> interview due to the nature of the role</w:t>
      </w:r>
      <w:r w:rsidR="00456927">
        <w:t xml:space="preserve">, it would be wholly inappropriate due to the </w:t>
      </w:r>
      <w:r w:rsidR="005C781F">
        <w:t>involvement with vulnerable adults</w:t>
      </w:r>
      <w:r w:rsidR="009262EE">
        <w:t xml:space="preserve">. </w:t>
      </w:r>
      <w:r w:rsidR="00EA2811">
        <w:t>Generally,</w:t>
      </w:r>
      <w:r w:rsidR="009262EE">
        <w:t xml:space="preserve"> as the role is heavily personable</w:t>
      </w:r>
      <w:r w:rsidR="00624CAB">
        <w:t xml:space="preserve"> the candidates ‘life experience’ will overshadow any professional experience they may have. </w:t>
      </w:r>
    </w:p>
    <w:p w14:paraId="3928B31A" w14:textId="5774AB8D" w:rsidR="00C30C82" w:rsidRDefault="00C30C82" w:rsidP="003B4294">
      <w:r>
        <w:t>Our organisation was founded and continues to develop with a small bu</w:t>
      </w:r>
      <w:r w:rsidR="00DC2227">
        <w:t>siness ethos in mind, where we st</w:t>
      </w:r>
      <w:r w:rsidR="00121B5C">
        <w:t>r</w:t>
      </w:r>
      <w:r w:rsidR="00DC2227">
        <w:t>ive to instil the ‘family’</w:t>
      </w:r>
      <w:r w:rsidR="00324644">
        <w:t xml:space="preserve"> feel to the company. </w:t>
      </w:r>
      <w:r w:rsidR="00EA2811">
        <w:t>Interviews</w:t>
      </w:r>
      <w:r w:rsidR="00324644">
        <w:t xml:space="preserve"> are not </w:t>
      </w:r>
      <w:r w:rsidR="00EA2811">
        <w:t>incredibly</w:t>
      </w:r>
      <w:r w:rsidR="00324644">
        <w:t xml:space="preserve"> formal, as we have found </w:t>
      </w:r>
      <w:r w:rsidR="00945CFF">
        <w:t xml:space="preserve">that to base our working culture on a ‘people culture’ is far more </w:t>
      </w:r>
      <w:r w:rsidR="00F13313">
        <w:t xml:space="preserve">beneficial in the roles of which we recruit. From the recruitment selection </w:t>
      </w:r>
      <w:r w:rsidR="009B6C26">
        <w:t xml:space="preserve">phase, throughout the </w:t>
      </w:r>
      <w:r w:rsidR="00EA2811">
        <w:t>employee’s</w:t>
      </w:r>
      <w:r w:rsidR="009B6C26">
        <w:t xml:space="preserve"> </w:t>
      </w:r>
      <w:r w:rsidR="00543BD3">
        <w:t xml:space="preserve">lifecycle, it is important </w:t>
      </w:r>
      <w:r w:rsidR="00576B55">
        <w:t xml:space="preserve">to us that we </w:t>
      </w:r>
      <w:r w:rsidR="00FC1639">
        <w:t xml:space="preserve">follow the values, norms and behaviours that the company has always </w:t>
      </w:r>
      <w:r w:rsidR="00E56205">
        <w:t>portrayed. There are both advantages and disadvantages for this</w:t>
      </w:r>
      <w:r w:rsidR="00465F06">
        <w:t xml:space="preserve">. An advantage is that we have a very ‘staff friendly’ image, where we pride ourselves on </w:t>
      </w:r>
      <w:r w:rsidR="00374D44">
        <w:t xml:space="preserve">knowing our </w:t>
      </w:r>
      <w:r w:rsidR="00EA2811">
        <w:t>employees</w:t>
      </w:r>
      <w:r w:rsidR="00374D44">
        <w:t xml:space="preserve"> on a personal level. Remembering birthdays, </w:t>
      </w:r>
      <w:r w:rsidR="00EA2811">
        <w:t>anniversaries</w:t>
      </w:r>
      <w:r w:rsidR="00374D44">
        <w:t xml:space="preserve"> etc, </w:t>
      </w:r>
      <w:r w:rsidR="00EA2811">
        <w:t>to</w:t>
      </w:r>
      <w:r w:rsidR="00374D44">
        <w:t xml:space="preserve"> boost </w:t>
      </w:r>
      <w:r w:rsidR="00EA2811">
        <w:t>morale</w:t>
      </w:r>
      <w:r w:rsidR="00374D44">
        <w:t xml:space="preserve"> </w:t>
      </w:r>
      <w:r w:rsidR="00640B11">
        <w:t>and appreciation. This openness towards employees</w:t>
      </w:r>
      <w:r w:rsidR="00972A82">
        <w:t xml:space="preserve"> means that when we want to implement change, there is a general understanding </w:t>
      </w:r>
      <w:r w:rsidR="001B7019">
        <w:t>and acceptance because we have been transparent from the start</w:t>
      </w:r>
      <w:r w:rsidR="00E74454">
        <w:t>. We don’t have a great deal of conflict between management and employees because it is observed that we are fair</w:t>
      </w:r>
      <w:r w:rsidR="00836CCC">
        <w:t xml:space="preserve">. We have regular reward and recognition schemes </w:t>
      </w:r>
      <w:r w:rsidR="00EA2811">
        <w:t>in place</w:t>
      </w:r>
      <w:r w:rsidR="00836CCC">
        <w:t xml:space="preserve"> </w:t>
      </w:r>
      <w:r w:rsidR="002160F7">
        <w:t xml:space="preserve">and hold social events including then </w:t>
      </w:r>
      <w:r w:rsidR="00EA2811">
        <w:t>employees</w:t>
      </w:r>
      <w:r w:rsidR="002160F7">
        <w:t xml:space="preserve">, </w:t>
      </w:r>
      <w:r w:rsidR="00BA431E">
        <w:t xml:space="preserve">we want them to feel valued. </w:t>
      </w:r>
      <w:r w:rsidR="00B25A8E">
        <w:t xml:space="preserve">However, disadvantages that may occur </w:t>
      </w:r>
      <w:r w:rsidR="00C12B30">
        <w:t xml:space="preserve">are that </w:t>
      </w:r>
      <w:r w:rsidR="001A3B8D">
        <w:t xml:space="preserve">due to the small number of </w:t>
      </w:r>
      <w:r w:rsidR="00EA2811">
        <w:t>managemental</w:t>
      </w:r>
      <w:r w:rsidR="001A3B8D">
        <w:t xml:space="preserve"> staff, </w:t>
      </w:r>
      <w:r w:rsidR="00EA2811">
        <w:t>there</w:t>
      </w:r>
      <w:r w:rsidR="001A3B8D">
        <w:t xml:space="preserve"> can be some confusion </w:t>
      </w:r>
      <w:proofErr w:type="gramStart"/>
      <w:r w:rsidR="00EA2811">
        <w:t>in regard to</w:t>
      </w:r>
      <w:proofErr w:type="gramEnd"/>
      <w:r w:rsidR="001A3B8D">
        <w:t xml:space="preserve"> who deals with what </w:t>
      </w:r>
      <w:r w:rsidR="00641471">
        <w:t xml:space="preserve">problem. The </w:t>
      </w:r>
      <w:r w:rsidR="00EA2811">
        <w:t>employee’s</w:t>
      </w:r>
      <w:r w:rsidR="00641471">
        <w:t xml:space="preserve"> role can be very physical and tiring </w:t>
      </w:r>
      <w:r w:rsidR="00B94B92">
        <w:t>as well as the implications of care giving to individuals at the end of their lives, so emotionally challenging</w:t>
      </w:r>
      <w:r w:rsidR="00FE0B6B">
        <w:t xml:space="preserve">. We want to motivate our </w:t>
      </w:r>
      <w:r w:rsidR="00E075D9">
        <w:t>employees</w:t>
      </w:r>
      <w:r w:rsidR="00FE0B6B">
        <w:t xml:space="preserve"> and conduct regular welfare checks on the staff </w:t>
      </w:r>
      <w:proofErr w:type="gramStart"/>
      <w:r w:rsidR="00EA2811">
        <w:t>in order to</w:t>
      </w:r>
      <w:proofErr w:type="gramEnd"/>
      <w:r w:rsidR="00EA2811">
        <w:t xml:space="preserve"> keep a constant check on wellbeing. </w:t>
      </w:r>
    </w:p>
    <w:p w14:paraId="11595B6B" w14:textId="77777777" w:rsidR="006F138F" w:rsidRDefault="006F138F" w:rsidP="003B4294"/>
    <w:p w14:paraId="59654F6E" w14:textId="77777777" w:rsidR="006B593C" w:rsidRDefault="006B593C" w:rsidP="003B4294"/>
    <w:p w14:paraId="56F844F5" w14:textId="0C37F2AB" w:rsidR="006B593C" w:rsidRPr="006B593C" w:rsidRDefault="006B593C" w:rsidP="003B4294">
      <w:pPr>
        <w:rPr>
          <w:i/>
          <w:iCs/>
        </w:rPr>
      </w:pPr>
      <w:r w:rsidRPr="006B593C">
        <w:rPr>
          <w:i/>
          <w:iCs/>
        </w:rPr>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w:t>
      </w:r>
    </w:p>
    <w:p w14:paraId="34682B67" w14:textId="5F6F96C7" w:rsidR="006F138F" w:rsidRPr="006B593C" w:rsidRDefault="006F138F" w:rsidP="003B4294">
      <w:pPr>
        <w:rPr>
          <w:u w:val="single"/>
        </w:rPr>
      </w:pPr>
      <w:r w:rsidRPr="006B593C">
        <w:rPr>
          <w:u w:val="single"/>
        </w:rPr>
        <w:t>AC 2.3</w:t>
      </w:r>
    </w:p>
    <w:p w14:paraId="18CF772D" w14:textId="6371A102" w:rsidR="006046CD" w:rsidRDefault="006F138F" w:rsidP="003B4294">
      <w:r>
        <w:t xml:space="preserve">The </w:t>
      </w:r>
      <w:r w:rsidR="00F64E6F">
        <w:t>implementation</w:t>
      </w:r>
      <w:r w:rsidR="00CD21A9">
        <w:t xml:space="preserve"> of a </w:t>
      </w:r>
      <w:r w:rsidR="00F64E6F">
        <w:t>hybrid</w:t>
      </w:r>
      <w:r w:rsidR="00CD21A9">
        <w:t xml:space="preserve"> workplace can </w:t>
      </w:r>
      <w:r w:rsidR="00E72CC6">
        <w:t xml:space="preserve">effectively take place using </w:t>
      </w:r>
      <w:r w:rsidR="00F64E6F">
        <w:t>Kotter’s</w:t>
      </w:r>
      <w:r w:rsidR="00C46D54">
        <w:t xml:space="preserve"> approach to managing change. Creatin</w:t>
      </w:r>
      <w:r w:rsidR="00C22B17">
        <w:t>g a sense of urgency; Staff firstly need to be informed of the change</w:t>
      </w:r>
      <w:r w:rsidR="00666A05">
        <w:t xml:space="preserve">. Focus should be made clear about the </w:t>
      </w:r>
      <w:r w:rsidR="00F64E6F">
        <w:t>beneficial aspects</w:t>
      </w:r>
      <w:r w:rsidR="00666A05">
        <w:t xml:space="preserve"> of the </w:t>
      </w:r>
      <w:r w:rsidR="00F64E6F">
        <w:t>hybrid working</w:t>
      </w:r>
      <w:r w:rsidR="00360299">
        <w:t xml:space="preserve"> and not focus on the negativeness of the dissolution </w:t>
      </w:r>
      <w:r w:rsidR="00FE19D5">
        <w:t xml:space="preserve">of the current </w:t>
      </w:r>
      <w:r w:rsidR="00FE19D5">
        <w:lastRenderedPageBreak/>
        <w:t xml:space="preserve">situation. By highlighting aspects such as higher efficiency </w:t>
      </w:r>
      <w:r w:rsidR="006848F3">
        <w:t xml:space="preserve">by face-to-face communication and therefore increasing creativity, it is more likely to encourage </w:t>
      </w:r>
      <w:r w:rsidR="0054314F">
        <w:t>employees to</w:t>
      </w:r>
      <w:r w:rsidR="006848F3">
        <w:t xml:space="preserve"> ‘get on board’</w:t>
      </w:r>
      <w:r w:rsidR="004E23EC">
        <w:t xml:space="preserve">. Form a powerful coalition; By effectively </w:t>
      </w:r>
      <w:r w:rsidR="00F527E7">
        <w:t xml:space="preserve">employing a team of management and key </w:t>
      </w:r>
      <w:r w:rsidR="001C5FCD">
        <w:t>employees</w:t>
      </w:r>
      <w:r w:rsidR="00F527E7">
        <w:t xml:space="preserve">, </w:t>
      </w:r>
      <w:r w:rsidR="003E02E1">
        <w:t>there is an empowerment of individuals to take control and oversee the process</w:t>
      </w:r>
      <w:r w:rsidR="002D1A76">
        <w:t>, making them specific advocates for the new regime. Creating a vision for change</w:t>
      </w:r>
      <w:r w:rsidR="00A975A0">
        <w:t xml:space="preserve">; A clear vision for </w:t>
      </w:r>
      <w:proofErr w:type="gramStart"/>
      <w:r w:rsidR="00A975A0">
        <w:t>the end result</w:t>
      </w:r>
      <w:proofErr w:type="gramEnd"/>
      <w:r w:rsidR="00A975A0">
        <w:t xml:space="preserve"> can and will provide direction and engage </w:t>
      </w:r>
      <w:r w:rsidR="0035672C">
        <w:t xml:space="preserve">interest from </w:t>
      </w:r>
      <w:r w:rsidR="001C5FCD">
        <w:t>employees</w:t>
      </w:r>
      <w:r w:rsidR="0035672C">
        <w:t xml:space="preserve">. </w:t>
      </w:r>
      <w:r w:rsidR="00A176DF">
        <w:t xml:space="preserve">This vision should include any changes in working conditions and relationships within the workforce. </w:t>
      </w:r>
      <w:r w:rsidR="00B24011">
        <w:t xml:space="preserve">Communicate the vision; transparency is paramount. </w:t>
      </w:r>
      <w:r w:rsidR="00ED30F2">
        <w:t>Make it clear what needs to happen</w:t>
      </w:r>
      <w:r w:rsidR="000C4C23">
        <w:t xml:space="preserve">, giving updates on the process, whether it be </w:t>
      </w:r>
      <w:r w:rsidR="00A206B0">
        <w:t xml:space="preserve">positive or negative and answer questions clearly. </w:t>
      </w:r>
      <w:r w:rsidR="0021205C">
        <w:t xml:space="preserve">Remove </w:t>
      </w:r>
      <w:r w:rsidR="001C5FCD">
        <w:t>obstacles</w:t>
      </w:r>
      <w:r w:rsidR="0021205C">
        <w:t xml:space="preserve">; </w:t>
      </w:r>
      <w:r w:rsidR="001C5FCD">
        <w:t>Foresight</w:t>
      </w:r>
      <w:r w:rsidR="002D5E32">
        <w:t xml:space="preserve"> on risks is important. Know the workforce, </w:t>
      </w:r>
      <w:r w:rsidR="001C5FCD">
        <w:t>understand</w:t>
      </w:r>
      <w:r w:rsidR="002D5E32">
        <w:t xml:space="preserve"> issues </w:t>
      </w:r>
      <w:r w:rsidR="00676242">
        <w:t xml:space="preserve">such as </w:t>
      </w:r>
      <w:r w:rsidR="001C5FCD">
        <w:t>childcare</w:t>
      </w:r>
      <w:r w:rsidR="00676242">
        <w:t xml:space="preserve"> costs, provide flexible working hours where possible</w:t>
      </w:r>
      <w:r w:rsidR="00D12D97">
        <w:t xml:space="preserve">, any </w:t>
      </w:r>
      <w:r w:rsidR="001C5FCD">
        <w:t>employees</w:t>
      </w:r>
      <w:r w:rsidR="00D12D97">
        <w:t xml:space="preserve"> </w:t>
      </w:r>
      <w:r w:rsidR="001C5FCD">
        <w:t>whose</w:t>
      </w:r>
      <w:r w:rsidR="00D12D97">
        <w:t xml:space="preserve"> role commenced within the time of the </w:t>
      </w:r>
      <w:r w:rsidR="00134683">
        <w:t>‘old’ model</w:t>
      </w:r>
      <w:r w:rsidR="00677D71">
        <w:t xml:space="preserve"> and offer</w:t>
      </w:r>
      <w:r w:rsidR="006D29D9">
        <w:t xml:space="preserve"> any extra training any </w:t>
      </w:r>
      <w:r w:rsidR="00F64E6F">
        <w:t>employees</w:t>
      </w:r>
      <w:r w:rsidR="000B5BE7">
        <w:t xml:space="preserve"> may need to help to adjust</w:t>
      </w:r>
      <w:r w:rsidR="00267F9C">
        <w:t>. Create short term wins;</w:t>
      </w:r>
      <w:r w:rsidR="00BD2A84">
        <w:t xml:space="preserve"> Using</w:t>
      </w:r>
      <w:r w:rsidR="00B0163E">
        <w:t xml:space="preserve"> comparisons</w:t>
      </w:r>
      <w:r w:rsidR="00F662C7">
        <w:t xml:space="preserve"> of </w:t>
      </w:r>
      <w:r w:rsidR="009F4580">
        <w:t>other hybrid working organisations</w:t>
      </w:r>
      <w:r w:rsidR="00CB249B">
        <w:t>, encourage</w:t>
      </w:r>
      <w:r w:rsidR="000B50F8">
        <w:t xml:space="preserve"> employees</w:t>
      </w:r>
      <w:r w:rsidR="00015291">
        <w:t xml:space="preserve"> by </w:t>
      </w:r>
      <w:r w:rsidR="00734AE0">
        <w:t xml:space="preserve">offering </w:t>
      </w:r>
      <w:r w:rsidR="00C42F54">
        <w:t xml:space="preserve">rewards when it works well. </w:t>
      </w:r>
      <w:r w:rsidR="0012749C">
        <w:t>Consolidate</w:t>
      </w:r>
      <w:r w:rsidR="00BF5FC9">
        <w:t xml:space="preserve"> gains and produce more change;</w:t>
      </w:r>
      <w:r w:rsidR="008B71DB">
        <w:t xml:space="preserve"> seek feedback from </w:t>
      </w:r>
      <w:r w:rsidR="00F64E6F">
        <w:t>employees</w:t>
      </w:r>
      <w:r w:rsidR="008B71DB">
        <w:t xml:space="preserve"> and act on any adjustments needed </w:t>
      </w:r>
      <w:proofErr w:type="gramStart"/>
      <w:r w:rsidR="008B71DB">
        <w:t>in order to</w:t>
      </w:r>
      <w:proofErr w:type="gramEnd"/>
      <w:r w:rsidR="008B71DB">
        <w:t xml:space="preserve"> ensure the change is </w:t>
      </w:r>
      <w:r w:rsidR="00F64E6F">
        <w:t>long term</w:t>
      </w:r>
      <w:r w:rsidR="008B71DB">
        <w:t xml:space="preserve">. </w:t>
      </w:r>
      <w:r w:rsidR="003B04FB">
        <w:t>Anchor the changes in corporate culture</w:t>
      </w:r>
      <w:r w:rsidR="001A527A">
        <w:t xml:space="preserve">; </w:t>
      </w:r>
      <w:proofErr w:type="gramStart"/>
      <w:r w:rsidR="001A527A">
        <w:t>In order for</w:t>
      </w:r>
      <w:proofErr w:type="gramEnd"/>
      <w:r w:rsidR="001A527A">
        <w:t xml:space="preserve"> </w:t>
      </w:r>
      <w:r w:rsidR="00F64E6F">
        <w:t>Kotter’s</w:t>
      </w:r>
      <w:r w:rsidR="001A527A">
        <w:t xml:space="preserve"> change model to be effective, the change </w:t>
      </w:r>
      <w:proofErr w:type="gramStart"/>
      <w:r w:rsidR="001A527A">
        <w:t>has to</w:t>
      </w:r>
      <w:proofErr w:type="gramEnd"/>
      <w:r w:rsidR="001A527A">
        <w:t xml:space="preserve"> be </w:t>
      </w:r>
      <w:r w:rsidR="00F64E6F">
        <w:t>incorporated into the structure of the organisation. Implementation of specific polices and procedures should reflect the change.</w:t>
      </w:r>
    </w:p>
    <w:p w14:paraId="5F53E860" w14:textId="77777777" w:rsidR="00AC2BFD" w:rsidRDefault="00AC2BFD"/>
    <w:p w14:paraId="6F44C0B4" w14:textId="77777777" w:rsidR="006B593C" w:rsidRDefault="006B593C"/>
    <w:p w14:paraId="7881CFD1" w14:textId="270E6BA8" w:rsidR="006B593C" w:rsidRPr="006B593C" w:rsidRDefault="006B593C">
      <w:pPr>
        <w:rPr>
          <w:i/>
          <w:iCs/>
        </w:rPr>
      </w:pPr>
      <w:r w:rsidRPr="006B593C">
        <w:rPr>
          <w:i/>
          <w:iCs/>
        </w:rPr>
        <w:t xml:space="preserve">Using the Kubler-Ross change curve, discuss how change is experienced. </w:t>
      </w:r>
    </w:p>
    <w:p w14:paraId="4DB91734" w14:textId="7AB7CEB4" w:rsidR="008F5A11" w:rsidRDefault="008F5A11">
      <w:r>
        <w:t>AC 2.4</w:t>
      </w:r>
    </w:p>
    <w:p w14:paraId="5F1B48DF" w14:textId="7F8C7F95" w:rsidR="008F5A11" w:rsidRDefault="00A941E8">
      <w:r>
        <w:t>While Kubl</w:t>
      </w:r>
      <w:r w:rsidR="006446DE">
        <w:t>er</w:t>
      </w:r>
      <w:r w:rsidR="00161A79">
        <w:t>-</w:t>
      </w:r>
      <w:r w:rsidR="001514D1">
        <w:t>Ross’ change</w:t>
      </w:r>
      <w:r w:rsidR="00161A79">
        <w:t xml:space="preserve"> curve was initially developed</w:t>
      </w:r>
      <w:r w:rsidR="00B97CE0">
        <w:t xml:space="preserve"> as an explanation for grief and loss, it </w:t>
      </w:r>
      <w:r w:rsidR="003062A2">
        <w:t>can be put into place when change happens in employment</w:t>
      </w:r>
      <w:r w:rsidR="00C77A31">
        <w:t xml:space="preserve"> or business. The first stage being Denial</w:t>
      </w:r>
      <w:r w:rsidR="00F41882">
        <w:t xml:space="preserve">; this is the first </w:t>
      </w:r>
      <w:r w:rsidR="00DD26BC">
        <w:t xml:space="preserve">response. Refusal to accept the </w:t>
      </w:r>
      <w:r w:rsidR="000D763B">
        <w:t xml:space="preserve">decision. There needs to be </w:t>
      </w:r>
      <w:r w:rsidR="000D3469">
        <w:t xml:space="preserve">clear, concise communication on the part of the </w:t>
      </w:r>
      <w:r w:rsidR="001514D1">
        <w:t>employer</w:t>
      </w:r>
      <w:r w:rsidR="00327A0B">
        <w:t xml:space="preserve">. There must be no </w:t>
      </w:r>
      <w:r w:rsidR="001514D1">
        <w:t>ambiguity</w:t>
      </w:r>
      <w:r w:rsidR="00327A0B">
        <w:t xml:space="preserve"> </w:t>
      </w:r>
      <w:r w:rsidR="001514D1">
        <w:t>o</w:t>
      </w:r>
      <w:r w:rsidR="00327A0B">
        <w:t xml:space="preserve">r ‘false promises’ </w:t>
      </w:r>
      <w:proofErr w:type="gramStart"/>
      <w:r w:rsidR="00327A0B">
        <w:t>in order for</w:t>
      </w:r>
      <w:proofErr w:type="gramEnd"/>
      <w:r w:rsidR="00327A0B">
        <w:t xml:space="preserve"> the recipient to accept </w:t>
      </w:r>
      <w:r w:rsidR="000F77B1">
        <w:t xml:space="preserve">the </w:t>
      </w:r>
      <w:r w:rsidR="001514D1">
        <w:t>decision</w:t>
      </w:r>
      <w:r w:rsidR="000F77B1">
        <w:t xml:space="preserve">. </w:t>
      </w:r>
      <w:r w:rsidR="00E50BA8">
        <w:t>The second stage is Anger;</w:t>
      </w:r>
      <w:r w:rsidR="00357542">
        <w:t xml:space="preserve"> with the inability to reverse the situation </w:t>
      </w:r>
      <w:r w:rsidR="00490949">
        <w:t>could lead to a ‘Why me?’ attitude</w:t>
      </w:r>
      <w:r w:rsidR="009977AE">
        <w:t xml:space="preserve">. </w:t>
      </w:r>
      <w:r w:rsidR="00D4053F">
        <w:t>Employers’</w:t>
      </w:r>
      <w:r w:rsidR="009977AE">
        <w:t xml:space="preserve"> need to remain calm and communicate clearly and logically to diffuse any negative situations. </w:t>
      </w:r>
      <w:r w:rsidR="007742B7">
        <w:t xml:space="preserve">The third stage is </w:t>
      </w:r>
      <w:r w:rsidR="00D4053F">
        <w:t>Bargaining</w:t>
      </w:r>
      <w:r w:rsidR="007742B7">
        <w:t xml:space="preserve">; </w:t>
      </w:r>
      <w:r w:rsidR="00984AB6">
        <w:t xml:space="preserve">Management can use this stage to show flexibility and openness </w:t>
      </w:r>
      <w:r w:rsidR="00D4053F">
        <w:t>to</w:t>
      </w:r>
      <w:r w:rsidR="00B24254">
        <w:t xml:space="preserve"> suggestions to allow the recipient to </w:t>
      </w:r>
      <w:r w:rsidR="00D4053F">
        <w:t>move</w:t>
      </w:r>
      <w:r w:rsidR="00B24254">
        <w:t xml:space="preserve"> forward. The </w:t>
      </w:r>
      <w:r w:rsidR="00D4053F">
        <w:t>fourth</w:t>
      </w:r>
      <w:r w:rsidR="00B24254">
        <w:t xml:space="preserve"> stage, </w:t>
      </w:r>
      <w:r w:rsidR="002E1814">
        <w:t>Depression; In an employment situation</w:t>
      </w:r>
      <w:r w:rsidR="00422154">
        <w:t xml:space="preserve"> it bis important for </w:t>
      </w:r>
      <w:r w:rsidR="00DE68CA">
        <w:t xml:space="preserve">management </w:t>
      </w:r>
      <w:r w:rsidR="00D4053F">
        <w:t>to</w:t>
      </w:r>
      <w:r w:rsidR="00DE68CA">
        <w:t xml:space="preserve"> </w:t>
      </w:r>
      <w:r w:rsidR="00D4053F">
        <w:t>understand</w:t>
      </w:r>
      <w:r w:rsidR="00DE68CA">
        <w:t xml:space="preserve"> that this is </w:t>
      </w:r>
      <w:r w:rsidR="00D4053F">
        <w:t>often</w:t>
      </w:r>
      <w:r w:rsidR="00DE68CA">
        <w:t xml:space="preserve"> the hardest phase for </w:t>
      </w:r>
      <w:r w:rsidR="00D4053F">
        <w:t>employees</w:t>
      </w:r>
      <w:r w:rsidR="00DE68CA">
        <w:t xml:space="preserve">. Positive actions </w:t>
      </w:r>
      <w:r w:rsidR="00B25EF6">
        <w:t xml:space="preserve">such as rewards or new responsibilities can be discussed to </w:t>
      </w:r>
      <w:r w:rsidR="00D4053F">
        <w:t>alleviate</w:t>
      </w:r>
      <w:r w:rsidR="00B25EF6">
        <w:t xml:space="preserve"> these negative feelings</w:t>
      </w:r>
      <w:r w:rsidR="004B7801">
        <w:t xml:space="preserve">. Lastly the fifth stage is Acceptance; </w:t>
      </w:r>
      <w:r w:rsidR="00D4053F">
        <w:t>employees</w:t>
      </w:r>
      <w:r w:rsidR="00633EBD">
        <w:t xml:space="preserve"> at this stage </w:t>
      </w:r>
      <w:r w:rsidR="00D4053F">
        <w:t>embrace</w:t>
      </w:r>
      <w:r w:rsidR="00633EBD">
        <w:t xml:space="preserve"> and accept the change and move forward. </w:t>
      </w:r>
      <w:r w:rsidR="004529DA">
        <w:t xml:space="preserve">When used with a level </w:t>
      </w:r>
      <w:r w:rsidR="00D4053F">
        <w:t>of</w:t>
      </w:r>
      <w:r w:rsidR="004529DA">
        <w:t xml:space="preserve"> understanding in the workplace, The Change Curve can assist </w:t>
      </w:r>
      <w:r w:rsidR="007F62D7">
        <w:t xml:space="preserve">management to </w:t>
      </w:r>
      <w:r w:rsidR="00D50455">
        <w:t xml:space="preserve">administer the </w:t>
      </w:r>
      <w:r w:rsidR="00A53615">
        <w:t xml:space="preserve">situation through </w:t>
      </w:r>
      <w:r w:rsidR="00D4053F">
        <w:t>effective</w:t>
      </w:r>
      <w:r w:rsidR="00A53615">
        <w:t xml:space="preserve"> communication. There are advantages of using this, such as </w:t>
      </w:r>
      <w:r w:rsidR="00D4053F">
        <w:t>predictability</w:t>
      </w:r>
      <w:r w:rsidR="00F86F36">
        <w:t xml:space="preserve">; employers can anticipate how </w:t>
      </w:r>
      <w:r w:rsidR="00D4053F">
        <w:t>employees</w:t>
      </w:r>
      <w:r w:rsidR="00F86F36">
        <w:t xml:space="preserve"> </w:t>
      </w:r>
      <w:r w:rsidR="008060DC">
        <w:t xml:space="preserve">are going to react and react </w:t>
      </w:r>
      <w:r w:rsidR="008060DC">
        <w:lastRenderedPageBreak/>
        <w:t xml:space="preserve">with empathy </w:t>
      </w:r>
      <w:r w:rsidR="00A55D8C">
        <w:t xml:space="preserve">and develop a more effective support </w:t>
      </w:r>
      <w:r w:rsidR="00D4053F">
        <w:t>network</w:t>
      </w:r>
      <w:r w:rsidR="00A55D8C">
        <w:t xml:space="preserve">. Some disadvantages to this are </w:t>
      </w:r>
      <w:r w:rsidR="00730178">
        <w:t xml:space="preserve">simplification; emotions are </w:t>
      </w:r>
      <w:r w:rsidR="00D4053F">
        <w:t>complex,</w:t>
      </w:r>
      <w:r w:rsidR="00730178">
        <w:t xml:space="preserve"> and they don’t always fit the </w:t>
      </w:r>
      <w:r w:rsidR="00B0600E">
        <w:t>mo</w:t>
      </w:r>
      <w:r w:rsidR="001514D1">
        <w:t>ul</w:t>
      </w:r>
      <w:r w:rsidR="00B0600E">
        <w:t xml:space="preserve">d of the model. </w:t>
      </w:r>
      <w:r w:rsidR="00711FE1">
        <w:t>Linearity:</w:t>
      </w:r>
      <w:r w:rsidR="00B0600E">
        <w:t xml:space="preserve"> </w:t>
      </w:r>
      <w:r w:rsidR="00FF487C">
        <w:t xml:space="preserve">the model suggests that humans process these </w:t>
      </w:r>
      <w:r w:rsidR="001514D1">
        <w:t>emotions</w:t>
      </w:r>
      <w:r w:rsidR="00FF487C">
        <w:t xml:space="preserve"> in a clean linear </w:t>
      </w:r>
      <w:r w:rsidR="00F45C3F">
        <w:t xml:space="preserve">fashion, </w:t>
      </w:r>
      <w:proofErr w:type="gramStart"/>
      <w:r w:rsidR="00F45C3F">
        <w:t xml:space="preserve">when </w:t>
      </w:r>
      <w:r w:rsidR="001514D1">
        <w:t>in</w:t>
      </w:r>
      <w:r w:rsidR="00F45C3F">
        <w:t xml:space="preserve"> reality</w:t>
      </w:r>
      <w:r w:rsidR="007313E5">
        <w:t>,</w:t>
      </w:r>
      <w:r w:rsidR="00F45C3F">
        <w:t xml:space="preserve"> stages</w:t>
      </w:r>
      <w:proofErr w:type="gramEnd"/>
      <w:r w:rsidR="00F45C3F">
        <w:t xml:space="preserve"> can be skipped or missed </w:t>
      </w:r>
      <w:r w:rsidR="007313E5">
        <w:t>completely,</w:t>
      </w:r>
      <w:r w:rsidR="00F45C3F">
        <w:t xml:space="preserve"> and people can </w:t>
      </w:r>
      <w:r w:rsidR="00D4053F">
        <w:t xml:space="preserve">move back and forth stages </w:t>
      </w:r>
      <w:r w:rsidR="002E1814">
        <w:t xml:space="preserve"> </w:t>
      </w:r>
    </w:p>
    <w:p w14:paraId="13511049" w14:textId="2E197E0F" w:rsidR="00C06F7C" w:rsidRDefault="00C06F7C" w:rsidP="00325525">
      <w:pPr>
        <w:pStyle w:val="NormalWeb"/>
        <w:spacing w:before="0" w:beforeAutospacing="0" w:after="0" w:afterAutospacing="0"/>
        <w:rPr>
          <w:rFonts w:ascii="Calibri" w:eastAsia="Calibri" w:hAnsi="Calibri" w:cs="Calibri"/>
          <w:color w:val="000000"/>
          <w:kern w:val="24"/>
          <w:sz w:val="36"/>
          <w:szCs w:val="36"/>
        </w:rPr>
      </w:pPr>
    </w:p>
    <w:p w14:paraId="0CB65453" w14:textId="43C3D65D" w:rsidR="00325525" w:rsidRDefault="00C06F7C" w:rsidP="00C06F7C">
      <w:r w:rsidRPr="00C06F7C">
        <w:t>The employee lifecycle refers to the complete journey that an individual experiences during their time with an organisation. This cycle includes stages such as attraction, recruitment and selection, onboarding, development, retention, and separation. Understanding each of these stages is crucial for any organisation, as identifying areas for improvement can enhance the overall employee experience. Failing to do so may negatively impact not only how employees perceive their workplace but also the psychological contract between the employee and the organisation.</w:t>
      </w:r>
    </w:p>
    <w:p w14:paraId="26C42ABD" w14:textId="77777777" w:rsidR="00BC2E91" w:rsidRDefault="00BC2E91" w:rsidP="00C06F7C"/>
    <w:p w14:paraId="69631AAC" w14:textId="77777777" w:rsidR="00545299" w:rsidRDefault="00545299" w:rsidP="00C06F7C"/>
    <w:p w14:paraId="36244C24" w14:textId="175D17B4" w:rsidR="00545299" w:rsidRPr="00545299" w:rsidRDefault="006B593C" w:rsidP="00C06F7C">
      <w:pPr>
        <w:rPr>
          <w:i/>
          <w:iCs/>
        </w:rPr>
      </w:pPr>
      <w:r w:rsidRPr="00545299">
        <w:rPr>
          <w:i/>
          <w:iCs/>
        </w:rPr>
        <w:t xml:space="preserve">The CIPD’s Health </w:t>
      </w:r>
      <w:r w:rsidR="00545299" w:rsidRPr="00545299">
        <w:rPr>
          <w:i/>
          <w:iCs/>
        </w:rPr>
        <w:t>a</w:t>
      </w:r>
      <w:r w:rsidRPr="00545299">
        <w:rPr>
          <w:i/>
          <w:iCs/>
        </w:rPr>
        <w:t xml:space="preserve">nd wellbeing at work survey 2023 </w:t>
      </w:r>
      <w:r w:rsidR="00545299" w:rsidRPr="00545299">
        <w:rPr>
          <w:i/>
          <w:iCs/>
        </w:rPr>
        <w:t>found</w:t>
      </w:r>
      <w:r w:rsidRPr="00545299">
        <w:rPr>
          <w:i/>
          <w:iCs/>
        </w:rPr>
        <w:t xml:space="preserve">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w:t>
      </w:r>
      <w:r w:rsidR="00545299" w:rsidRPr="00545299">
        <w:rPr>
          <w:i/>
          <w:iCs/>
        </w:rPr>
        <w:t xml:space="preserve">. </w:t>
      </w:r>
    </w:p>
    <w:p w14:paraId="29545358" w14:textId="5CDA1A00" w:rsidR="00BC2E91" w:rsidRPr="00545299" w:rsidRDefault="006340BD" w:rsidP="00C06F7C">
      <w:pPr>
        <w:rPr>
          <w:u w:val="single"/>
        </w:rPr>
      </w:pPr>
      <w:r w:rsidRPr="00545299">
        <w:rPr>
          <w:u w:val="single"/>
        </w:rPr>
        <w:t xml:space="preserve">AC </w:t>
      </w:r>
      <w:r w:rsidR="00A8256E" w:rsidRPr="00545299">
        <w:rPr>
          <w:u w:val="single"/>
        </w:rPr>
        <w:t>2.5</w:t>
      </w:r>
    </w:p>
    <w:p w14:paraId="00F441C8" w14:textId="7D98884A" w:rsidR="00F1077E" w:rsidRDefault="00A8256E" w:rsidP="00C06F7C">
      <w:r>
        <w:t xml:space="preserve">The World Health Organisation </w:t>
      </w:r>
      <w:r w:rsidR="00EC3F64">
        <w:t xml:space="preserve">constitution (no date) </w:t>
      </w:r>
      <w:r w:rsidR="005853D1">
        <w:t>determines</w:t>
      </w:r>
      <w:r w:rsidR="00EC3F64">
        <w:t xml:space="preserve"> </w:t>
      </w:r>
      <w:r w:rsidR="005853D1">
        <w:t>wellbeing</w:t>
      </w:r>
      <w:r w:rsidR="00EC3F64">
        <w:t xml:space="preserve"> to happiness, motivation, physical and psychological health and quality of life</w:t>
      </w:r>
      <w:r w:rsidR="001E3F0D">
        <w:t xml:space="preserve">, whereas a academic view is </w:t>
      </w:r>
      <w:r w:rsidR="00E35D2B">
        <w:t>it is multi-</w:t>
      </w:r>
      <w:r w:rsidR="005853D1">
        <w:t>dimensional</w:t>
      </w:r>
      <w:r w:rsidR="00FE6FD4">
        <w:t>, includin</w:t>
      </w:r>
      <w:r w:rsidR="005407EA">
        <w:t>g elements of positive appraisal (life satisfaction)</w:t>
      </w:r>
      <w:r w:rsidR="00B46BCC">
        <w:t>, positive functioning (</w:t>
      </w:r>
      <w:r w:rsidR="002E6F16">
        <w:t>engagement, competence, meaning and positive relationships</w:t>
      </w:r>
      <w:r w:rsidR="001F3677">
        <w:t>) and positive personal characteristics</w:t>
      </w:r>
      <w:r w:rsidR="00BB315C">
        <w:t xml:space="preserve"> (emotional, stability, vitality, </w:t>
      </w:r>
      <w:r w:rsidR="002F5E76">
        <w:t xml:space="preserve">optimism, resilience, positive emotion and </w:t>
      </w:r>
      <w:r w:rsidR="005853D1">
        <w:t>self-esteem</w:t>
      </w:r>
      <w:r w:rsidR="002F5E76">
        <w:t>) (Hu</w:t>
      </w:r>
      <w:r w:rsidR="00A91DCF">
        <w:t>ppert and So, 2013)</w:t>
      </w:r>
      <w:r w:rsidR="004611EA">
        <w:t xml:space="preserve">    Wellbeing at work is an holistic term, </w:t>
      </w:r>
      <w:r w:rsidR="005853D1">
        <w:t>employers</w:t>
      </w:r>
      <w:r w:rsidR="004611EA">
        <w:t xml:space="preserve"> </w:t>
      </w:r>
      <w:r w:rsidR="008B7E2A">
        <w:t xml:space="preserve">should always make sure that staff are looked after. There </w:t>
      </w:r>
      <w:r w:rsidR="00CA069E">
        <w:t>is</w:t>
      </w:r>
      <w:r w:rsidR="008B7E2A">
        <w:t xml:space="preserve"> different aspect of wellbeing</w:t>
      </w:r>
      <w:r w:rsidR="00841830">
        <w:t xml:space="preserve">; physical- making sure that the workplace is safe and </w:t>
      </w:r>
      <w:r w:rsidR="00CA069E">
        <w:t>employees</w:t>
      </w:r>
      <w:r w:rsidR="00841830">
        <w:t xml:space="preserve"> are following </w:t>
      </w:r>
      <w:r w:rsidR="00E5203C">
        <w:t xml:space="preserve">good work patterns. Emotional/psychological; </w:t>
      </w:r>
      <w:r w:rsidR="004D15E2">
        <w:t xml:space="preserve">there are no aspects of the work environment causing harm to </w:t>
      </w:r>
      <w:r w:rsidR="00CA069E">
        <w:t>psychological</w:t>
      </w:r>
      <w:r w:rsidR="004D15E2">
        <w:t xml:space="preserve"> health </w:t>
      </w:r>
      <w:r w:rsidR="00CA069E">
        <w:t>i.e.</w:t>
      </w:r>
      <w:r w:rsidR="004D15E2">
        <w:t xml:space="preserve"> Stress, workplace bullying</w:t>
      </w:r>
      <w:r w:rsidR="00C54F89">
        <w:t xml:space="preserve">. Social </w:t>
      </w:r>
      <w:r w:rsidR="00CA069E">
        <w:t>wellbeing:</w:t>
      </w:r>
      <w:r w:rsidR="00C54F89">
        <w:t xml:space="preserve"> </w:t>
      </w:r>
      <w:r w:rsidR="00CA069E">
        <w:t>employees</w:t>
      </w:r>
      <w:r w:rsidR="00C54F89">
        <w:t xml:space="preserve"> needs are </w:t>
      </w:r>
      <w:r w:rsidR="00CA069E">
        <w:t>met;</w:t>
      </w:r>
      <w:r w:rsidR="00C54F89">
        <w:t xml:space="preserve"> there are stable workplace relationships and the </w:t>
      </w:r>
      <w:r w:rsidR="00CA069E">
        <w:t>workforce</w:t>
      </w:r>
      <w:r w:rsidR="00C54F89">
        <w:t xml:space="preserve"> in diverse and inclusive</w:t>
      </w:r>
      <w:r w:rsidR="00CF48C7">
        <w:t xml:space="preserve">. Financial; being financially secure in the present time and for the future. Career </w:t>
      </w:r>
      <w:r w:rsidR="00CA069E">
        <w:t>wellbeing,</w:t>
      </w:r>
      <w:r w:rsidR="00CF48C7">
        <w:t xml:space="preserve"> whether there </w:t>
      </w:r>
      <w:r w:rsidR="005853D1">
        <w:t>are</w:t>
      </w:r>
      <w:r w:rsidR="00CF48C7">
        <w:t xml:space="preserve"> career development </w:t>
      </w:r>
      <w:r w:rsidR="00322FCC">
        <w:t>needs being met</w:t>
      </w:r>
      <w:r w:rsidR="00C007E1">
        <w:t xml:space="preserve">. </w:t>
      </w:r>
    </w:p>
    <w:p w14:paraId="46933797" w14:textId="32EF82E3" w:rsidR="00C007E1" w:rsidRDefault="00C007E1" w:rsidP="00C06F7C">
      <w:r>
        <w:t>Wellbeing at work should be</w:t>
      </w:r>
      <w:r w:rsidR="00BC1D21">
        <w:t xml:space="preserve"> organisation wide, as </w:t>
      </w:r>
      <w:r w:rsidR="00CA069E">
        <w:t>well as</w:t>
      </w:r>
      <w:r w:rsidR="00BC1D21">
        <w:t xml:space="preserve"> it being the responsibility of HR professionals the onus also lies with senior </w:t>
      </w:r>
      <w:r w:rsidR="00956C46">
        <w:t xml:space="preserve">leaders, line managers and </w:t>
      </w:r>
      <w:r w:rsidR="00CA069E">
        <w:t>the</w:t>
      </w:r>
      <w:r w:rsidR="00956C46">
        <w:t xml:space="preserve"> stakeholders. </w:t>
      </w:r>
    </w:p>
    <w:p w14:paraId="33C31D61" w14:textId="0F137B9B" w:rsidR="004066FF" w:rsidRDefault="004066FF" w:rsidP="00C06F7C">
      <w:r>
        <w:t xml:space="preserve">As times have changed, so has the focus on wellbeing in work. Pre 1974 </w:t>
      </w:r>
      <w:r w:rsidR="003D4E66">
        <w:t xml:space="preserve">when the Health and Safety at work act was introduced, there was far more focus on physical </w:t>
      </w:r>
      <w:r w:rsidR="00BB07E3">
        <w:t xml:space="preserve">wellbeing and fatal and non-fatal </w:t>
      </w:r>
      <w:r w:rsidR="00CA069E">
        <w:t>work-related</w:t>
      </w:r>
      <w:r w:rsidR="00BB07E3">
        <w:t xml:space="preserve"> injuries have fallen. </w:t>
      </w:r>
      <w:r w:rsidR="003F65D9">
        <w:t>In present time the focus on wellbeing in work is far more driven to the psychological aspect</w:t>
      </w:r>
      <w:r w:rsidR="00FD19EC">
        <w:t xml:space="preserve">, stress and mental health being </w:t>
      </w:r>
      <w:r w:rsidR="000653BC">
        <w:t xml:space="preserve">more prevalent. Another key </w:t>
      </w:r>
      <w:r w:rsidR="00CA069E">
        <w:t>issue</w:t>
      </w:r>
      <w:r w:rsidR="000653BC">
        <w:t xml:space="preserve"> in recent times is the </w:t>
      </w:r>
      <w:r w:rsidR="0096204E">
        <w:t>ageing population. Pension qualification ages have increased, along with cur</w:t>
      </w:r>
      <w:r w:rsidR="007D1928">
        <w:t xml:space="preserve">rent inflation and </w:t>
      </w:r>
      <w:r w:rsidR="007D1928">
        <w:lastRenderedPageBreak/>
        <w:t xml:space="preserve">the rise in the cost of living, resulting in </w:t>
      </w:r>
      <w:r w:rsidR="00D0062E">
        <w:t>people working longer because they need to</w:t>
      </w:r>
      <w:r w:rsidR="00A452DB">
        <w:t xml:space="preserve">. As of 2022 there has been more of a focus on </w:t>
      </w:r>
      <w:r w:rsidR="00FD7D03">
        <w:t>issues such as reproductive/hormonal health</w:t>
      </w:r>
      <w:r w:rsidR="00DB245B">
        <w:t>. There was the Menopause and the workplace enquiry</w:t>
      </w:r>
      <w:r w:rsidR="00D173A5">
        <w:t xml:space="preserve"> and there has been an increasing number of organisations developing specialised policies and </w:t>
      </w:r>
      <w:r w:rsidR="00CA069E">
        <w:t>guidelines</w:t>
      </w:r>
      <w:r w:rsidR="00D173A5">
        <w:t xml:space="preserve"> s in relation to </w:t>
      </w:r>
      <w:r w:rsidR="00534637">
        <w:t xml:space="preserve">issues such as these. </w:t>
      </w:r>
    </w:p>
    <w:p w14:paraId="11FD1D15" w14:textId="12143FD1" w:rsidR="00534637" w:rsidRDefault="004609A3" w:rsidP="00C06F7C">
      <w:r>
        <w:t xml:space="preserve">Latest official </w:t>
      </w:r>
      <w:r w:rsidR="00CA069E">
        <w:t>data, reports</w:t>
      </w:r>
      <w:r w:rsidR="00386E05">
        <w:t xml:space="preserve"> 32.5 million working days were related to ill health</w:t>
      </w:r>
      <w:r w:rsidR="00216913">
        <w:t xml:space="preserve"> in 2019/20. Stress, anxiety and depression accounted for </w:t>
      </w:r>
      <w:r w:rsidR="00155BC6">
        <w:t xml:space="preserve">close to 18 million of </w:t>
      </w:r>
      <w:r w:rsidR="00CA069E">
        <w:t>these</w:t>
      </w:r>
      <w:r w:rsidR="00155BC6">
        <w:t xml:space="preserve"> </w:t>
      </w:r>
      <w:bookmarkStart w:id="1" w:name="_Hlk202183247"/>
      <w:r w:rsidR="00155BC6">
        <w:t>(CIPD, 2021</w:t>
      </w:r>
      <w:r w:rsidR="00AA5746">
        <w:t xml:space="preserve">b) </w:t>
      </w:r>
      <w:bookmarkEnd w:id="1"/>
      <w:r w:rsidR="00AA5746">
        <w:t xml:space="preserve">there has also been a focus on </w:t>
      </w:r>
      <w:r w:rsidR="00C670CE">
        <w:t xml:space="preserve">two other concepts; presenteeism and </w:t>
      </w:r>
      <w:proofErr w:type="spellStart"/>
      <w:r w:rsidR="00C670CE">
        <w:t>leavism</w:t>
      </w:r>
      <w:proofErr w:type="spellEnd"/>
      <w:r w:rsidR="00C670CE">
        <w:t xml:space="preserve">. </w:t>
      </w:r>
      <w:r w:rsidR="003527EE">
        <w:t>Presenteeism account for being in work but being unwell</w:t>
      </w:r>
      <w:r w:rsidR="00977ED8">
        <w:t xml:space="preserve">. On these occasions it is seen that it is unlikely that the employee is </w:t>
      </w:r>
      <w:r w:rsidR="00F469EF">
        <w:t xml:space="preserve">productive </w:t>
      </w:r>
      <w:proofErr w:type="gramStart"/>
      <w:r w:rsidR="00F469EF">
        <w:t>at this time</w:t>
      </w:r>
      <w:proofErr w:type="gramEnd"/>
      <w:r w:rsidR="00F469EF">
        <w:t xml:space="preserve"> but </w:t>
      </w:r>
      <w:r w:rsidR="002A74DA">
        <w:t>still attend s work due to factors such as financial worry or job security</w:t>
      </w:r>
      <w:r w:rsidR="006D3443">
        <w:t xml:space="preserve">. When discussing </w:t>
      </w:r>
      <w:proofErr w:type="spellStart"/>
      <w:r w:rsidR="001854B5">
        <w:t>leavism</w:t>
      </w:r>
      <w:proofErr w:type="spellEnd"/>
      <w:r w:rsidR="001854B5">
        <w:t>, this is generally used in such cases when an empl</w:t>
      </w:r>
      <w:r w:rsidR="006555CA">
        <w:t>oyee uses annual leave or flexitime when they are too unwell to attend work</w:t>
      </w:r>
      <w:r w:rsidR="00602190">
        <w:t xml:space="preserve"> or working when they should be on leave. </w:t>
      </w:r>
    </w:p>
    <w:p w14:paraId="1C43A4D5" w14:textId="744A5BE7" w:rsidR="00F70E97" w:rsidRDefault="001F0336" w:rsidP="00C06F7C">
      <w:r>
        <w:t xml:space="preserve">To ensure all </w:t>
      </w:r>
      <w:r w:rsidR="00CA069E">
        <w:t>aspects</w:t>
      </w:r>
      <w:r>
        <w:t xml:space="preserve"> of</w:t>
      </w:r>
      <w:r w:rsidR="00A84F9C">
        <w:t xml:space="preserve"> wellbeing</w:t>
      </w:r>
      <w:r>
        <w:t xml:space="preserve"> is being </w:t>
      </w:r>
      <w:r w:rsidR="00CA069E">
        <w:t>maintained</w:t>
      </w:r>
      <w:r w:rsidR="00A84F9C">
        <w:t xml:space="preserve"> at work </w:t>
      </w:r>
      <w:r w:rsidR="005847B6">
        <w:t xml:space="preserve">is </w:t>
      </w:r>
      <w:r>
        <w:t>productive</w:t>
      </w:r>
      <w:r w:rsidR="005847B6">
        <w:t xml:space="preserve"> to the </w:t>
      </w:r>
      <w:r>
        <w:t>organisation</w:t>
      </w:r>
      <w:r w:rsidR="005847B6">
        <w:t xml:space="preserve">. It is important that the employee feel valued and appreciated and that </w:t>
      </w:r>
      <w:r w:rsidR="00CF7034">
        <w:t xml:space="preserve">the organisation has their best interest in mind, this will promote creativity, loyalty and a </w:t>
      </w:r>
      <w:r>
        <w:t xml:space="preserve">productive workforce </w:t>
      </w:r>
    </w:p>
    <w:p w14:paraId="15458A9F" w14:textId="77777777" w:rsidR="00407B1E" w:rsidRDefault="00407B1E" w:rsidP="00C06F7C"/>
    <w:p w14:paraId="14571514" w14:textId="77777777" w:rsidR="00545299" w:rsidRDefault="00545299" w:rsidP="00C06F7C">
      <w:pPr>
        <w:rPr>
          <w:i/>
          <w:iCs/>
        </w:rPr>
      </w:pPr>
    </w:p>
    <w:p w14:paraId="08E319BE" w14:textId="463903E4" w:rsidR="00545299" w:rsidRPr="00545299" w:rsidRDefault="00545299" w:rsidP="00C06F7C">
      <w:pPr>
        <w:rPr>
          <w:i/>
          <w:iCs/>
        </w:rPr>
      </w:pPr>
      <w:r w:rsidRPr="00545299">
        <w:rPr>
          <w:i/>
          <w:iCs/>
        </w:rPr>
        <w:t xml:space="preserve">Provide a brief overview of the employee lifecycle and discuss people practice roles at the recruitment, development and separation stages of the lifecycle. </w:t>
      </w:r>
    </w:p>
    <w:p w14:paraId="63144403" w14:textId="567CB2C5" w:rsidR="00407B1E" w:rsidRPr="00545299" w:rsidRDefault="00407B1E" w:rsidP="00C06F7C">
      <w:pPr>
        <w:rPr>
          <w:u w:val="single"/>
        </w:rPr>
      </w:pPr>
      <w:r w:rsidRPr="00545299">
        <w:rPr>
          <w:u w:val="single"/>
        </w:rPr>
        <w:t>AC 3.1</w:t>
      </w:r>
    </w:p>
    <w:p w14:paraId="1CC313C0" w14:textId="2BCF205E" w:rsidR="00407B1E" w:rsidRDefault="00D94E91" w:rsidP="00C06F7C">
      <w:r>
        <w:t xml:space="preserve">Good People </w:t>
      </w:r>
      <w:r w:rsidR="00DA0923">
        <w:t xml:space="preserve">practices must be consistent with all parts of </w:t>
      </w:r>
      <w:r w:rsidR="002B76FA">
        <w:t xml:space="preserve">an organisation. They should fit with </w:t>
      </w:r>
      <w:r w:rsidR="00A651E0">
        <w:t>its</w:t>
      </w:r>
      <w:r w:rsidR="002B76FA">
        <w:t xml:space="preserve"> external context. </w:t>
      </w:r>
      <w:r w:rsidR="000E0457">
        <w:t xml:space="preserve">There is a need to be clear about the organisational strategy and </w:t>
      </w:r>
      <w:r w:rsidR="00A651E0">
        <w:t>shorter-term</w:t>
      </w:r>
      <w:r w:rsidR="000E0457">
        <w:t xml:space="preserve"> business plans</w:t>
      </w:r>
      <w:r w:rsidR="00672184">
        <w:t xml:space="preserve">. There is a need to be able to manage integration </w:t>
      </w:r>
      <w:r w:rsidR="00491419">
        <w:t xml:space="preserve">in two directions. </w:t>
      </w:r>
      <w:r w:rsidR="00AB6BF7">
        <w:t xml:space="preserve">Downward, with </w:t>
      </w:r>
      <w:r w:rsidR="00A651E0">
        <w:t>employees</w:t>
      </w:r>
      <w:r w:rsidR="00AB6BF7">
        <w:t xml:space="preserve"> at an organisational level and upward tow</w:t>
      </w:r>
      <w:r w:rsidR="00D57AB4">
        <w:t xml:space="preserve">ards management. Every stage of the </w:t>
      </w:r>
      <w:r w:rsidR="00A651E0">
        <w:t>employee’s</w:t>
      </w:r>
      <w:r w:rsidR="00D57AB4">
        <w:t xml:space="preserve"> lifecycle is connected </w:t>
      </w:r>
      <w:r w:rsidR="00DE6FB4">
        <w:t xml:space="preserve">directly or indirectly to every other. </w:t>
      </w:r>
    </w:p>
    <w:p w14:paraId="18E2EFC9" w14:textId="203D768C" w:rsidR="009B249B" w:rsidRDefault="009B249B" w:rsidP="00C06F7C">
      <w:r>
        <w:t xml:space="preserve">At the </w:t>
      </w:r>
      <w:r w:rsidR="00A651E0">
        <w:t>recruitment</w:t>
      </w:r>
      <w:r>
        <w:t xml:space="preserve"> stage</w:t>
      </w:r>
      <w:r w:rsidR="00CE2BB5">
        <w:t xml:space="preserve">, the key is having clear knowledge of the individuals </w:t>
      </w:r>
      <w:r w:rsidR="00A73640">
        <w:t>that the organisation wants to employ; the different roles</w:t>
      </w:r>
      <w:r w:rsidR="00703F82">
        <w:t xml:space="preserve">, the </w:t>
      </w:r>
      <w:r w:rsidR="00A651E0">
        <w:t>number</w:t>
      </w:r>
      <w:r w:rsidR="00703F82">
        <w:t xml:space="preserve"> of recruits and the advertising to achieve the desired outcomes</w:t>
      </w:r>
      <w:r w:rsidR="00F45896">
        <w:t>. Using job analysis to determine the skills needed for the role</w:t>
      </w:r>
      <w:r w:rsidR="00CD6D6C">
        <w:t xml:space="preserve">, you should gauge a clear job description, person specification for the role </w:t>
      </w:r>
      <w:r w:rsidR="00F209D3">
        <w:t xml:space="preserve">and how and where to advertise for the positions. </w:t>
      </w:r>
    </w:p>
    <w:p w14:paraId="7E25B380" w14:textId="5C73492D" w:rsidR="00F209D3" w:rsidRDefault="00F209D3" w:rsidP="00C06F7C">
      <w:r>
        <w:t>In the development stage</w:t>
      </w:r>
      <w:r w:rsidR="00920CAB">
        <w:t xml:space="preserve">, there should be coproduction between people management professionals and those involved </w:t>
      </w:r>
      <w:r w:rsidR="004063AC">
        <w:t xml:space="preserve">in the </w:t>
      </w:r>
      <w:r w:rsidR="00B12B69">
        <w:t xml:space="preserve">employee organisational development. </w:t>
      </w:r>
    </w:p>
    <w:p w14:paraId="703D487F" w14:textId="5FFB221D" w:rsidR="00C6648C" w:rsidRDefault="00C6648C" w:rsidP="00C06F7C">
      <w:r>
        <w:t xml:space="preserve">At the separation stage, understanding that as well as voluntary </w:t>
      </w:r>
      <w:r w:rsidR="00297ABB">
        <w:t xml:space="preserve">leave of the company there are 3 other ways in which </w:t>
      </w:r>
      <w:r w:rsidR="00A651E0">
        <w:t>employees</w:t>
      </w:r>
      <w:r w:rsidR="00297ABB">
        <w:t xml:space="preserve"> will </w:t>
      </w:r>
      <w:r w:rsidR="00A651E0">
        <w:t>exit:</w:t>
      </w:r>
      <w:r w:rsidR="000D53C1">
        <w:t xml:space="preserve"> retirement, dismissal and redundancy. When managing </w:t>
      </w:r>
      <w:r w:rsidR="00D11217">
        <w:t xml:space="preserve">retirement, good people practice should retain positive, open, ongoing discussions </w:t>
      </w:r>
      <w:r w:rsidR="00011DFE">
        <w:t xml:space="preserve">with employees and try to find alternative </w:t>
      </w:r>
      <w:r w:rsidR="00E03B49">
        <w:t>options, such as part time /</w:t>
      </w:r>
      <w:r w:rsidR="00A651E0">
        <w:t>zero-hour</w:t>
      </w:r>
      <w:r w:rsidR="00E03B49">
        <w:t xml:space="preserve"> contracts</w:t>
      </w:r>
      <w:r w:rsidR="00DD0BAA">
        <w:t xml:space="preserve"> or roles with less responsibility. </w:t>
      </w:r>
      <w:r w:rsidR="00A651E0">
        <w:t>Dismissal</w:t>
      </w:r>
      <w:r w:rsidR="00C63601">
        <w:t xml:space="preserve"> should be </w:t>
      </w:r>
      <w:r w:rsidR="00C63601">
        <w:lastRenderedPageBreak/>
        <w:t xml:space="preserve">treated </w:t>
      </w:r>
      <w:r w:rsidR="00C03688">
        <w:t>fairly</w:t>
      </w:r>
      <w:r w:rsidR="00C63601">
        <w:t xml:space="preserve"> and with good cause, </w:t>
      </w:r>
      <w:r w:rsidR="000649D9">
        <w:t xml:space="preserve">with a valid reason and following proper procedure. </w:t>
      </w:r>
      <w:r w:rsidR="00A651E0">
        <w:t>Redundancy: it</w:t>
      </w:r>
      <w:r w:rsidR="007C0ED2">
        <w:t xml:space="preserve"> is good practice to try to find alternatives to compulsory redundancy</w:t>
      </w:r>
      <w:r w:rsidR="00A651E0">
        <w:t xml:space="preserve"> such as a recruitment freeze, reduced working hours or redeployment. </w:t>
      </w:r>
    </w:p>
    <w:p w14:paraId="24104261" w14:textId="77777777" w:rsidR="00A651E0" w:rsidRDefault="00A651E0" w:rsidP="00C06F7C"/>
    <w:p w14:paraId="03A47153" w14:textId="77777777" w:rsidR="00545299" w:rsidRDefault="00545299" w:rsidP="00C06F7C"/>
    <w:p w14:paraId="5C482404" w14:textId="04CE912F" w:rsidR="00545299" w:rsidRPr="00545299" w:rsidRDefault="00545299" w:rsidP="00C06F7C">
      <w:pPr>
        <w:rPr>
          <w:i/>
          <w:iCs/>
        </w:rPr>
      </w:pPr>
      <w:r w:rsidRPr="00545299">
        <w:rPr>
          <w:i/>
          <w:iCs/>
        </w:rPr>
        <w:t xml:space="preserve">Analyse how people practice supports organisational strategy through vertical integration and how people practice supports wider people strategies through horizontal integration. </w:t>
      </w:r>
    </w:p>
    <w:p w14:paraId="121ED1DE" w14:textId="569A9EE5" w:rsidR="00A651E0" w:rsidRPr="00545299" w:rsidRDefault="00E26345" w:rsidP="00C06F7C">
      <w:pPr>
        <w:rPr>
          <w:u w:val="single"/>
        </w:rPr>
      </w:pPr>
      <w:r w:rsidRPr="00545299">
        <w:rPr>
          <w:u w:val="single"/>
        </w:rPr>
        <w:t>AC 3.2</w:t>
      </w:r>
    </w:p>
    <w:p w14:paraId="61D852A9" w14:textId="41EC2C51" w:rsidR="002123B1" w:rsidRDefault="002123B1" w:rsidP="00C06F7C">
      <w:r>
        <w:t xml:space="preserve">When vertical integration is used in a practical work setting </w:t>
      </w:r>
      <w:r w:rsidR="00BF172F">
        <w:t>it works</w:t>
      </w:r>
      <w:r w:rsidR="00290521">
        <w:t xml:space="preserve"> in</w:t>
      </w:r>
      <w:r w:rsidR="00BF172F">
        <w:t xml:space="preserve"> a hiaracy between different organisational level</w:t>
      </w:r>
      <w:r w:rsidR="00290521">
        <w:t xml:space="preserve">s. </w:t>
      </w:r>
      <w:r w:rsidR="00D374DD">
        <w:t>Employees</w:t>
      </w:r>
      <w:r w:rsidR="00290521">
        <w:t xml:space="preserve"> should be </w:t>
      </w:r>
      <w:r w:rsidR="00862221">
        <w:t xml:space="preserve">enabled </w:t>
      </w:r>
      <w:r w:rsidR="003A09FE">
        <w:t>to handle different and or new responsibilities</w:t>
      </w:r>
      <w:r w:rsidR="00C22888">
        <w:t xml:space="preserve"> and people practice in aspects such as training and development play </w:t>
      </w:r>
      <w:r w:rsidR="00246940">
        <w:t>an</w:t>
      </w:r>
      <w:r w:rsidR="00C22888">
        <w:t xml:space="preserve"> </w:t>
      </w:r>
      <w:r w:rsidR="00755420">
        <w:t xml:space="preserve">imperative role in this. By using cross functioning </w:t>
      </w:r>
      <w:r w:rsidR="00AD2662">
        <w:t>participation there is a way that people professional</w:t>
      </w:r>
      <w:r w:rsidR="00ED673C">
        <w:t xml:space="preserve">s </w:t>
      </w:r>
      <w:proofErr w:type="gramStart"/>
      <w:r w:rsidR="00ED673C">
        <w:t>are able to</w:t>
      </w:r>
      <w:proofErr w:type="gramEnd"/>
      <w:r w:rsidR="00ED673C">
        <w:t xml:space="preserve"> advance </w:t>
      </w:r>
      <w:r w:rsidR="00763BCB">
        <w:t xml:space="preserve">concise communication and coproduction. </w:t>
      </w:r>
      <w:r w:rsidR="0045674E">
        <w:t>By the ability to move multi directionally</w:t>
      </w:r>
      <w:r w:rsidR="00C1615B">
        <w:t xml:space="preserve">, this will promote and champion teamwork. It focuses on employee </w:t>
      </w:r>
      <w:r w:rsidR="00A21816">
        <w:t xml:space="preserve">engagement, assisting with staff retention, and used correctly </w:t>
      </w:r>
      <w:r w:rsidR="004C106A">
        <w:t xml:space="preserve">can promote the success of productivity and profitability. </w:t>
      </w:r>
    </w:p>
    <w:p w14:paraId="575B0475" w14:textId="0B5AADD1" w:rsidR="004C106A" w:rsidRDefault="004C106A" w:rsidP="00C06F7C">
      <w:r>
        <w:t>Horizontal</w:t>
      </w:r>
      <w:r w:rsidR="00535BF9">
        <w:t xml:space="preserve"> integration is used in and example of a company merger or internal purchase within an organisation</w:t>
      </w:r>
      <w:r w:rsidR="00321144">
        <w:t xml:space="preserve">. It is when departments of different focus amalgamate and work </w:t>
      </w:r>
      <w:r w:rsidR="00D374DD">
        <w:t>collaboratively,</w:t>
      </w:r>
      <w:r w:rsidR="00C853E1">
        <w:t xml:space="preserve"> and they would have the same hierarchical level</w:t>
      </w:r>
      <w:r w:rsidR="004874BF">
        <w:t xml:space="preserve">. By integrating HR functions in such a way suing this </w:t>
      </w:r>
      <w:r w:rsidR="002C67D4">
        <w:t>strategy, the policies and procedures are uniform and equal in every department</w:t>
      </w:r>
      <w:r w:rsidR="0081750B">
        <w:t>. It filters out any unequal employee treatment</w:t>
      </w:r>
      <w:r w:rsidR="00D1285C">
        <w:t xml:space="preserve"> and avoiding any bias or </w:t>
      </w:r>
      <w:r w:rsidR="00246940">
        <w:t>prejudices</w:t>
      </w:r>
      <w:r w:rsidR="00D1285C">
        <w:t xml:space="preserve">. An example of </w:t>
      </w:r>
      <w:r w:rsidR="000863C2">
        <w:t xml:space="preserve">horizontal integration would be when an employee </w:t>
      </w:r>
      <w:r w:rsidR="00246940">
        <w:t>selection</w:t>
      </w:r>
      <w:r w:rsidR="000863C2">
        <w:t xml:space="preserve"> </w:t>
      </w:r>
      <w:r w:rsidR="00246940">
        <w:t>team, work</w:t>
      </w:r>
      <w:r w:rsidR="000863C2">
        <w:t xml:space="preserve"> in conjunction with </w:t>
      </w:r>
      <w:r w:rsidR="00DA13BF">
        <w:t xml:space="preserve">a marketing team to ‘sell’ the idea of a role, leading to </w:t>
      </w:r>
      <w:r w:rsidR="00246940">
        <w:t>higher</w:t>
      </w:r>
      <w:r w:rsidR="00DA13BF">
        <w:t xml:space="preserve"> </w:t>
      </w:r>
      <w:r w:rsidR="00D374DD">
        <w:t xml:space="preserve">levels of recruitment. All departments are </w:t>
      </w:r>
      <w:r w:rsidR="00246940">
        <w:t>collaborating</w:t>
      </w:r>
      <w:r w:rsidR="00D374DD">
        <w:t xml:space="preserve"> and working towards </w:t>
      </w:r>
      <w:r w:rsidR="00246940">
        <w:t>the</w:t>
      </w:r>
      <w:r w:rsidR="00D374DD">
        <w:t xml:space="preserve"> same end goal.</w:t>
      </w:r>
    </w:p>
    <w:p w14:paraId="1B5E7A7B" w14:textId="77777777" w:rsidR="00246940" w:rsidRDefault="00246940" w:rsidP="00C06F7C"/>
    <w:p w14:paraId="3FB4F12A" w14:textId="77777777" w:rsidR="00545299" w:rsidRDefault="00545299" w:rsidP="00C06F7C"/>
    <w:p w14:paraId="2F569F3A" w14:textId="77777777" w:rsidR="00545299" w:rsidRDefault="00545299" w:rsidP="00C06F7C"/>
    <w:p w14:paraId="36C45336" w14:textId="24B91D8E" w:rsidR="00545299" w:rsidRPr="00545299" w:rsidRDefault="00545299" w:rsidP="00C06F7C">
      <w:pPr>
        <w:rPr>
          <w:i/>
          <w:iCs/>
        </w:rPr>
      </w:pPr>
      <w:r w:rsidRPr="00545299">
        <w:rPr>
          <w:i/>
          <w:iCs/>
        </w:rPr>
        <w:t xml:space="preserve">An organisation is planning to introduce four-ay working week. Discuss the processes the people function could use to consult and engage manager and employees to understand their needs when moving from a five-day to four-day working week. </w:t>
      </w:r>
    </w:p>
    <w:p w14:paraId="5AEFB510" w14:textId="33DCC026" w:rsidR="00246940" w:rsidRPr="00545299" w:rsidRDefault="00DD3C14" w:rsidP="00C06F7C">
      <w:pPr>
        <w:rPr>
          <w:u w:val="single"/>
        </w:rPr>
      </w:pPr>
      <w:r w:rsidRPr="00545299">
        <w:rPr>
          <w:u w:val="single"/>
        </w:rPr>
        <w:t xml:space="preserve">AC 3.3 </w:t>
      </w:r>
    </w:p>
    <w:p w14:paraId="5F46720A" w14:textId="7BF0B32A" w:rsidR="0041422F" w:rsidRDefault="0041422F" w:rsidP="00C06F7C">
      <w:r>
        <w:t xml:space="preserve">Changing from a </w:t>
      </w:r>
      <w:r w:rsidR="00545299">
        <w:t>five-day</w:t>
      </w:r>
      <w:r>
        <w:t xml:space="preserve"> working week to a four</w:t>
      </w:r>
      <w:r w:rsidR="00545299">
        <w:t>-</w:t>
      </w:r>
      <w:r>
        <w:t xml:space="preserve">day working week would </w:t>
      </w:r>
      <w:r w:rsidR="00CB5832">
        <w:t xml:space="preserve">require </w:t>
      </w:r>
      <w:r w:rsidR="00094C0D">
        <w:t>collaboration</w:t>
      </w:r>
      <w:r w:rsidR="00CB5832">
        <w:t xml:space="preserve"> between </w:t>
      </w:r>
      <w:r w:rsidR="00094C0D">
        <w:t>employees</w:t>
      </w:r>
      <w:r w:rsidR="00242988">
        <w:t xml:space="preserve"> and </w:t>
      </w:r>
      <w:r w:rsidR="00094C0D">
        <w:t>management</w:t>
      </w:r>
      <w:r w:rsidR="00242988">
        <w:t xml:space="preserve">. The key to successfully implementing this is </w:t>
      </w:r>
      <w:r w:rsidR="000327A0">
        <w:t>clear concise consultation</w:t>
      </w:r>
      <w:r w:rsidR="00F16F78">
        <w:t xml:space="preserve"> and communication. Addressing </w:t>
      </w:r>
      <w:r w:rsidR="002F5A56">
        <w:t xml:space="preserve">any concerns, fact finding and information gathering </w:t>
      </w:r>
      <w:r w:rsidR="00930C1E">
        <w:t xml:space="preserve">is a role for HR professionals </w:t>
      </w:r>
    </w:p>
    <w:p w14:paraId="77A99A62" w14:textId="01AA034C" w:rsidR="00AA4404" w:rsidRDefault="00094C0D" w:rsidP="00C06F7C">
      <w:r>
        <w:t>Surveys</w:t>
      </w:r>
      <w:r w:rsidR="00AA4404">
        <w:t xml:space="preserve"> could be used to </w:t>
      </w:r>
      <w:r w:rsidR="004463FF">
        <w:t>feedback any concerns or specific areas to target when troubleshooting, get a feel for what the issues would be upcoming</w:t>
      </w:r>
      <w:r w:rsidR="006C77DA">
        <w:t xml:space="preserve">, and any suggestions that any </w:t>
      </w:r>
      <w:r w:rsidR="00264836">
        <w:t xml:space="preserve">of the target group may have </w:t>
      </w:r>
      <w:proofErr w:type="gramStart"/>
      <w:r w:rsidR="00264836">
        <w:t xml:space="preserve">in </w:t>
      </w:r>
      <w:r>
        <w:t>order</w:t>
      </w:r>
      <w:r w:rsidR="00264836">
        <w:t xml:space="preserve"> </w:t>
      </w:r>
      <w:r>
        <w:t>to</w:t>
      </w:r>
      <w:proofErr w:type="gramEnd"/>
      <w:r w:rsidR="00264836">
        <w:t xml:space="preserve"> make the transition achievable</w:t>
      </w:r>
    </w:p>
    <w:p w14:paraId="0F1AD6AC" w14:textId="44F1C5C9" w:rsidR="008B5DF8" w:rsidRDefault="00CA213D" w:rsidP="00C06F7C">
      <w:r>
        <w:t>Management should be aware that this isn’t suitable for everyone</w:t>
      </w:r>
      <w:r w:rsidR="00560281">
        <w:t xml:space="preserve">, and be equipped to have alternative solutions </w:t>
      </w:r>
    </w:p>
    <w:p w14:paraId="0F0A4660" w14:textId="7D4039DF" w:rsidR="003C22A0" w:rsidRDefault="003C22A0" w:rsidP="00C06F7C">
      <w:r>
        <w:t xml:space="preserve">Once </w:t>
      </w:r>
      <w:r w:rsidR="009A24AC">
        <w:t xml:space="preserve">data has been collected then focus groups or works shops can be implemented </w:t>
      </w:r>
      <w:r w:rsidR="00094C0D">
        <w:t>to</w:t>
      </w:r>
      <w:r w:rsidR="009A24AC">
        <w:t xml:space="preserve"> iron out problems that anyone may have</w:t>
      </w:r>
      <w:r w:rsidR="00D40CA4">
        <w:t xml:space="preserve">. </w:t>
      </w:r>
    </w:p>
    <w:p w14:paraId="42A32D81" w14:textId="6A7F5054" w:rsidR="00D40CA4" w:rsidRDefault="00D40CA4" w:rsidP="00C06F7C">
      <w:r>
        <w:lastRenderedPageBreak/>
        <w:t xml:space="preserve">A pilot </w:t>
      </w:r>
      <w:r w:rsidR="00094C0D">
        <w:t>group</w:t>
      </w:r>
      <w:r>
        <w:t xml:space="preserve"> can be rolled </w:t>
      </w:r>
      <w:r w:rsidR="00094C0D">
        <w:t>out, testing</w:t>
      </w:r>
      <w:r w:rsidR="00221BF0">
        <w:t xml:space="preserve"> </w:t>
      </w:r>
      <w:r w:rsidR="00094C0D">
        <w:t>the</w:t>
      </w:r>
      <w:r w:rsidR="00221BF0">
        <w:t xml:space="preserve"> suitability </w:t>
      </w:r>
      <w:r w:rsidR="00262F35">
        <w:t>of the change, making sure that there is a broad range of test subjects</w:t>
      </w:r>
      <w:r w:rsidR="00094C0D">
        <w:t>, with different specifications</w:t>
      </w:r>
      <w:r w:rsidR="0002554B">
        <w:t>, and a phased roll out of the change, making sure that regular m</w:t>
      </w:r>
      <w:r w:rsidR="00A93A51">
        <w:t xml:space="preserve">onitoring and feedback is </w:t>
      </w:r>
      <w:proofErr w:type="gramStart"/>
      <w:r w:rsidR="00A93A51">
        <w:t>taken into account</w:t>
      </w:r>
      <w:proofErr w:type="gramEnd"/>
      <w:r w:rsidR="00A93A51">
        <w:t>.</w:t>
      </w:r>
    </w:p>
    <w:p w14:paraId="2D2F352F" w14:textId="77777777" w:rsidR="00545299" w:rsidRDefault="00545299" w:rsidP="00C06F7C"/>
    <w:p w14:paraId="4DF3072B" w14:textId="77777777" w:rsidR="00545299" w:rsidRDefault="00545299" w:rsidP="00545299">
      <w:r>
        <w:t>(Kabeyi,2019)</w:t>
      </w:r>
    </w:p>
    <w:p w14:paraId="2777BBF4" w14:textId="77777777" w:rsidR="00545299" w:rsidRDefault="00545299" w:rsidP="00545299">
      <w:r>
        <w:t>(CIPD, 2021b)</w:t>
      </w:r>
    </w:p>
    <w:p w14:paraId="3FF2A78A" w14:textId="77777777" w:rsidR="00545299" w:rsidRDefault="00545299" w:rsidP="00C06F7C"/>
    <w:p w14:paraId="30CB715B" w14:textId="77777777" w:rsidR="00A96497" w:rsidRDefault="00A96497"/>
    <w:sectPr w:rsidR="00A96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5600D"/>
    <w:multiLevelType w:val="hybridMultilevel"/>
    <w:tmpl w:val="3F98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C0A66"/>
    <w:multiLevelType w:val="hybridMultilevel"/>
    <w:tmpl w:val="2C541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CF3F47"/>
    <w:multiLevelType w:val="hybridMultilevel"/>
    <w:tmpl w:val="71901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7708D1"/>
    <w:multiLevelType w:val="hybridMultilevel"/>
    <w:tmpl w:val="D2467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112">
    <w:abstractNumId w:val="0"/>
  </w:num>
  <w:num w:numId="2" w16cid:durableId="2077898578">
    <w:abstractNumId w:val="3"/>
  </w:num>
  <w:num w:numId="3" w16cid:durableId="1339386268">
    <w:abstractNumId w:val="2"/>
  </w:num>
  <w:num w:numId="4" w16cid:durableId="15114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E6B"/>
    <w:rsid w:val="00011DFE"/>
    <w:rsid w:val="00015291"/>
    <w:rsid w:val="0002554B"/>
    <w:rsid w:val="000327A0"/>
    <w:rsid w:val="00044FCF"/>
    <w:rsid w:val="0005006D"/>
    <w:rsid w:val="000545E8"/>
    <w:rsid w:val="000649D9"/>
    <w:rsid w:val="000653BC"/>
    <w:rsid w:val="000863C2"/>
    <w:rsid w:val="00094C0D"/>
    <w:rsid w:val="000A37F7"/>
    <w:rsid w:val="000B50F8"/>
    <w:rsid w:val="000B5BE7"/>
    <w:rsid w:val="000C4C23"/>
    <w:rsid w:val="000C57FF"/>
    <w:rsid w:val="000D3469"/>
    <w:rsid w:val="000D53C1"/>
    <w:rsid w:val="000D763B"/>
    <w:rsid w:val="000E0457"/>
    <w:rsid w:val="000E4E82"/>
    <w:rsid w:val="000E5D45"/>
    <w:rsid w:val="000F77B1"/>
    <w:rsid w:val="00116505"/>
    <w:rsid w:val="00121B5C"/>
    <w:rsid w:val="001234F9"/>
    <w:rsid w:val="0012749C"/>
    <w:rsid w:val="0013332F"/>
    <w:rsid w:val="00134683"/>
    <w:rsid w:val="00143CA7"/>
    <w:rsid w:val="00150244"/>
    <w:rsid w:val="001514D1"/>
    <w:rsid w:val="00155BC6"/>
    <w:rsid w:val="00161A79"/>
    <w:rsid w:val="00163949"/>
    <w:rsid w:val="00166B07"/>
    <w:rsid w:val="001854B5"/>
    <w:rsid w:val="001A3B8D"/>
    <w:rsid w:val="001A527A"/>
    <w:rsid w:val="001B4DF0"/>
    <w:rsid w:val="001B5F5A"/>
    <w:rsid w:val="001B7019"/>
    <w:rsid w:val="001C3BF6"/>
    <w:rsid w:val="001C5FCD"/>
    <w:rsid w:val="001C6418"/>
    <w:rsid w:val="001E3F0D"/>
    <w:rsid w:val="001F0336"/>
    <w:rsid w:val="001F3677"/>
    <w:rsid w:val="00206CB5"/>
    <w:rsid w:val="0021205C"/>
    <w:rsid w:val="002123B1"/>
    <w:rsid w:val="002132CB"/>
    <w:rsid w:val="002160F7"/>
    <w:rsid w:val="00216913"/>
    <w:rsid w:val="00221BF0"/>
    <w:rsid w:val="0024053A"/>
    <w:rsid w:val="00242988"/>
    <w:rsid w:val="00244EE5"/>
    <w:rsid w:val="00246940"/>
    <w:rsid w:val="00262F35"/>
    <w:rsid w:val="00264836"/>
    <w:rsid w:val="00267F9C"/>
    <w:rsid w:val="00283C27"/>
    <w:rsid w:val="00290521"/>
    <w:rsid w:val="00297ABB"/>
    <w:rsid w:val="002A0992"/>
    <w:rsid w:val="002A4E25"/>
    <w:rsid w:val="002A74DA"/>
    <w:rsid w:val="002A7C28"/>
    <w:rsid w:val="002B76FA"/>
    <w:rsid w:val="002C67D4"/>
    <w:rsid w:val="002C74F1"/>
    <w:rsid w:val="002D1A76"/>
    <w:rsid w:val="002D5E32"/>
    <w:rsid w:val="002E1814"/>
    <w:rsid w:val="002E6F16"/>
    <w:rsid w:val="002F161A"/>
    <w:rsid w:val="002F5A56"/>
    <w:rsid w:val="002F5E76"/>
    <w:rsid w:val="003062A2"/>
    <w:rsid w:val="003162AF"/>
    <w:rsid w:val="00320769"/>
    <w:rsid w:val="00321144"/>
    <w:rsid w:val="00322FCC"/>
    <w:rsid w:val="00324644"/>
    <w:rsid w:val="00325525"/>
    <w:rsid w:val="00327A0B"/>
    <w:rsid w:val="00343357"/>
    <w:rsid w:val="0035088A"/>
    <w:rsid w:val="003527EE"/>
    <w:rsid w:val="0035672C"/>
    <w:rsid w:val="00357542"/>
    <w:rsid w:val="00360299"/>
    <w:rsid w:val="00374D44"/>
    <w:rsid w:val="00382FCE"/>
    <w:rsid w:val="00386E05"/>
    <w:rsid w:val="003A09FE"/>
    <w:rsid w:val="003B04FB"/>
    <w:rsid w:val="003B4294"/>
    <w:rsid w:val="003C22A0"/>
    <w:rsid w:val="003D2269"/>
    <w:rsid w:val="003D4E66"/>
    <w:rsid w:val="003E02E1"/>
    <w:rsid w:val="003F65D9"/>
    <w:rsid w:val="004063AC"/>
    <w:rsid w:val="004066FF"/>
    <w:rsid w:val="00407B1E"/>
    <w:rsid w:val="0041422F"/>
    <w:rsid w:val="0042084E"/>
    <w:rsid w:val="00422154"/>
    <w:rsid w:val="00445297"/>
    <w:rsid w:val="004463FF"/>
    <w:rsid w:val="004529DA"/>
    <w:rsid w:val="0045674E"/>
    <w:rsid w:val="00456927"/>
    <w:rsid w:val="004609A3"/>
    <w:rsid w:val="004611EA"/>
    <w:rsid w:val="00465F06"/>
    <w:rsid w:val="004874BF"/>
    <w:rsid w:val="00490949"/>
    <w:rsid w:val="00491419"/>
    <w:rsid w:val="004A0A02"/>
    <w:rsid w:val="004B7801"/>
    <w:rsid w:val="004C106A"/>
    <w:rsid w:val="004D15E2"/>
    <w:rsid w:val="004E1698"/>
    <w:rsid w:val="004E23EC"/>
    <w:rsid w:val="005254F7"/>
    <w:rsid w:val="00534637"/>
    <w:rsid w:val="0053532F"/>
    <w:rsid w:val="00535BF9"/>
    <w:rsid w:val="005407EA"/>
    <w:rsid w:val="0054314F"/>
    <w:rsid w:val="00543BD3"/>
    <w:rsid w:val="00545299"/>
    <w:rsid w:val="0054703F"/>
    <w:rsid w:val="00554655"/>
    <w:rsid w:val="00560281"/>
    <w:rsid w:val="00560730"/>
    <w:rsid w:val="00574625"/>
    <w:rsid w:val="00576B55"/>
    <w:rsid w:val="005847B6"/>
    <w:rsid w:val="005853D1"/>
    <w:rsid w:val="005A63D2"/>
    <w:rsid w:val="005C781F"/>
    <w:rsid w:val="005D3541"/>
    <w:rsid w:val="005E12AC"/>
    <w:rsid w:val="005F07AC"/>
    <w:rsid w:val="00602190"/>
    <w:rsid w:val="006046CD"/>
    <w:rsid w:val="00623109"/>
    <w:rsid w:val="00624CAB"/>
    <w:rsid w:val="00633EBD"/>
    <w:rsid w:val="006340BD"/>
    <w:rsid w:val="00640B11"/>
    <w:rsid w:val="00641471"/>
    <w:rsid w:val="006446DE"/>
    <w:rsid w:val="00644F2B"/>
    <w:rsid w:val="00645E25"/>
    <w:rsid w:val="006555CA"/>
    <w:rsid w:val="00666A05"/>
    <w:rsid w:val="00672184"/>
    <w:rsid w:val="00676242"/>
    <w:rsid w:val="00677D71"/>
    <w:rsid w:val="006848F3"/>
    <w:rsid w:val="006966BE"/>
    <w:rsid w:val="006A0A8E"/>
    <w:rsid w:val="006B593C"/>
    <w:rsid w:val="006C77DA"/>
    <w:rsid w:val="006D29D9"/>
    <w:rsid w:val="006D3443"/>
    <w:rsid w:val="006F138F"/>
    <w:rsid w:val="00703F82"/>
    <w:rsid w:val="007109AC"/>
    <w:rsid w:val="00711FE1"/>
    <w:rsid w:val="00720F17"/>
    <w:rsid w:val="00730178"/>
    <w:rsid w:val="007313E5"/>
    <w:rsid w:val="00734AE0"/>
    <w:rsid w:val="00754F8F"/>
    <w:rsid w:val="00755420"/>
    <w:rsid w:val="0076132E"/>
    <w:rsid w:val="00763BCB"/>
    <w:rsid w:val="007742B7"/>
    <w:rsid w:val="007A1039"/>
    <w:rsid w:val="007A3125"/>
    <w:rsid w:val="007C0ED2"/>
    <w:rsid w:val="007D1928"/>
    <w:rsid w:val="007D521D"/>
    <w:rsid w:val="007F62D7"/>
    <w:rsid w:val="00801C33"/>
    <w:rsid w:val="008060DC"/>
    <w:rsid w:val="008154CE"/>
    <w:rsid w:val="0081750B"/>
    <w:rsid w:val="008220A5"/>
    <w:rsid w:val="00836CCC"/>
    <w:rsid w:val="00841830"/>
    <w:rsid w:val="00855F0B"/>
    <w:rsid w:val="00862221"/>
    <w:rsid w:val="0087056D"/>
    <w:rsid w:val="00881CF6"/>
    <w:rsid w:val="008A1E89"/>
    <w:rsid w:val="008A6984"/>
    <w:rsid w:val="008B5DF8"/>
    <w:rsid w:val="008B71DB"/>
    <w:rsid w:val="008B7E2A"/>
    <w:rsid w:val="008E0BED"/>
    <w:rsid w:val="008F5A11"/>
    <w:rsid w:val="00920CAB"/>
    <w:rsid w:val="009262EE"/>
    <w:rsid w:val="00930C1E"/>
    <w:rsid w:val="009320D4"/>
    <w:rsid w:val="00945CFF"/>
    <w:rsid w:val="00956C46"/>
    <w:rsid w:val="0096204E"/>
    <w:rsid w:val="00972A82"/>
    <w:rsid w:val="00977ED8"/>
    <w:rsid w:val="00984AB6"/>
    <w:rsid w:val="009876E4"/>
    <w:rsid w:val="00993CE9"/>
    <w:rsid w:val="009977AE"/>
    <w:rsid w:val="009A24AC"/>
    <w:rsid w:val="009A5ED4"/>
    <w:rsid w:val="009B249B"/>
    <w:rsid w:val="009B29C0"/>
    <w:rsid w:val="009B6C26"/>
    <w:rsid w:val="009C19C2"/>
    <w:rsid w:val="009C7CBF"/>
    <w:rsid w:val="009E71E6"/>
    <w:rsid w:val="009F4580"/>
    <w:rsid w:val="00A13E26"/>
    <w:rsid w:val="00A176DF"/>
    <w:rsid w:val="00A206B0"/>
    <w:rsid w:val="00A21816"/>
    <w:rsid w:val="00A27BF8"/>
    <w:rsid w:val="00A33B81"/>
    <w:rsid w:val="00A40512"/>
    <w:rsid w:val="00A452DB"/>
    <w:rsid w:val="00A46ADC"/>
    <w:rsid w:val="00A53615"/>
    <w:rsid w:val="00A55D8C"/>
    <w:rsid w:val="00A651E0"/>
    <w:rsid w:val="00A73640"/>
    <w:rsid w:val="00A8256E"/>
    <w:rsid w:val="00A83F23"/>
    <w:rsid w:val="00A84F9C"/>
    <w:rsid w:val="00A91DCF"/>
    <w:rsid w:val="00A93A51"/>
    <w:rsid w:val="00A941E8"/>
    <w:rsid w:val="00A96497"/>
    <w:rsid w:val="00A975A0"/>
    <w:rsid w:val="00AA4404"/>
    <w:rsid w:val="00AA508B"/>
    <w:rsid w:val="00AA5746"/>
    <w:rsid w:val="00AB3AD3"/>
    <w:rsid w:val="00AB6BF7"/>
    <w:rsid w:val="00AC2BFD"/>
    <w:rsid w:val="00AD2662"/>
    <w:rsid w:val="00AF36C3"/>
    <w:rsid w:val="00B0163E"/>
    <w:rsid w:val="00B0600E"/>
    <w:rsid w:val="00B12B69"/>
    <w:rsid w:val="00B12BC6"/>
    <w:rsid w:val="00B14444"/>
    <w:rsid w:val="00B24011"/>
    <w:rsid w:val="00B24254"/>
    <w:rsid w:val="00B25A8E"/>
    <w:rsid w:val="00B25EF6"/>
    <w:rsid w:val="00B34EFE"/>
    <w:rsid w:val="00B46BCC"/>
    <w:rsid w:val="00B77C12"/>
    <w:rsid w:val="00B94B92"/>
    <w:rsid w:val="00B957CD"/>
    <w:rsid w:val="00B97CE0"/>
    <w:rsid w:val="00BA431E"/>
    <w:rsid w:val="00BB07E3"/>
    <w:rsid w:val="00BB109E"/>
    <w:rsid w:val="00BB315C"/>
    <w:rsid w:val="00BC1D21"/>
    <w:rsid w:val="00BC2E91"/>
    <w:rsid w:val="00BD2A84"/>
    <w:rsid w:val="00BE20D3"/>
    <w:rsid w:val="00BF172F"/>
    <w:rsid w:val="00BF4E6B"/>
    <w:rsid w:val="00BF5FC9"/>
    <w:rsid w:val="00C007E1"/>
    <w:rsid w:val="00C03688"/>
    <w:rsid w:val="00C06F7C"/>
    <w:rsid w:val="00C12B30"/>
    <w:rsid w:val="00C1615B"/>
    <w:rsid w:val="00C22888"/>
    <w:rsid w:val="00C22B17"/>
    <w:rsid w:val="00C30C82"/>
    <w:rsid w:val="00C333DD"/>
    <w:rsid w:val="00C42F54"/>
    <w:rsid w:val="00C46D54"/>
    <w:rsid w:val="00C54F89"/>
    <w:rsid w:val="00C63601"/>
    <w:rsid w:val="00C6648C"/>
    <w:rsid w:val="00C670CE"/>
    <w:rsid w:val="00C77A31"/>
    <w:rsid w:val="00C853E1"/>
    <w:rsid w:val="00CA069E"/>
    <w:rsid w:val="00CA213D"/>
    <w:rsid w:val="00CB249B"/>
    <w:rsid w:val="00CB42FE"/>
    <w:rsid w:val="00CB4527"/>
    <w:rsid w:val="00CB5832"/>
    <w:rsid w:val="00CD21A9"/>
    <w:rsid w:val="00CD6D6C"/>
    <w:rsid w:val="00CE1370"/>
    <w:rsid w:val="00CE2BB5"/>
    <w:rsid w:val="00CF48C7"/>
    <w:rsid w:val="00CF7034"/>
    <w:rsid w:val="00D0062E"/>
    <w:rsid w:val="00D11217"/>
    <w:rsid w:val="00D1285C"/>
    <w:rsid w:val="00D12D97"/>
    <w:rsid w:val="00D173A5"/>
    <w:rsid w:val="00D333C4"/>
    <w:rsid w:val="00D374DD"/>
    <w:rsid w:val="00D4053F"/>
    <w:rsid w:val="00D40CA4"/>
    <w:rsid w:val="00D45FC0"/>
    <w:rsid w:val="00D50455"/>
    <w:rsid w:val="00D54D14"/>
    <w:rsid w:val="00D57AB4"/>
    <w:rsid w:val="00D94E91"/>
    <w:rsid w:val="00D95DD6"/>
    <w:rsid w:val="00DA0923"/>
    <w:rsid w:val="00DA13BF"/>
    <w:rsid w:val="00DB245B"/>
    <w:rsid w:val="00DB57D1"/>
    <w:rsid w:val="00DB6EF0"/>
    <w:rsid w:val="00DC01E7"/>
    <w:rsid w:val="00DC2227"/>
    <w:rsid w:val="00DD0BAA"/>
    <w:rsid w:val="00DD26BC"/>
    <w:rsid w:val="00DD3C14"/>
    <w:rsid w:val="00DE68CA"/>
    <w:rsid w:val="00DE6FB4"/>
    <w:rsid w:val="00E03B49"/>
    <w:rsid w:val="00E069A7"/>
    <w:rsid w:val="00E075D9"/>
    <w:rsid w:val="00E15AE3"/>
    <w:rsid w:val="00E20343"/>
    <w:rsid w:val="00E26345"/>
    <w:rsid w:val="00E35D2B"/>
    <w:rsid w:val="00E40F19"/>
    <w:rsid w:val="00E50BA8"/>
    <w:rsid w:val="00E5203C"/>
    <w:rsid w:val="00E56205"/>
    <w:rsid w:val="00E6116B"/>
    <w:rsid w:val="00E71BBD"/>
    <w:rsid w:val="00E72CC6"/>
    <w:rsid w:val="00E74454"/>
    <w:rsid w:val="00E956D8"/>
    <w:rsid w:val="00EA2811"/>
    <w:rsid w:val="00EB0551"/>
    <w:rsid w:val="00EB496E"/>
    <w:rsid w:val="00EC3F64"/>
    <w:rsid w:val="00ED30F2"/>
    <w:rsid w:val="00ED673C"/>
    <w:rsid w:val="00EE6E38"/>
    <w:rsid w:val="00F0091D"/>
    <w:rsid w:val="00F1077E"/>
    <w:rsid w:val="00F13313"/>
    <w:rsid w:val="00F16F78"/>
    <w:rsid w:val="00F209D3"/>
    <w:rsid w:val="00F34825"/>
    <w:rsid w:val="00F364C5"/>
    <w:rsid w:val="00F41882"/>
    <w:rsid w:val="00F45896"/>
    <w:rsid w:val="00F45C3F"/>
    <w:rsid w:val="00F469EF"/>
    <w:rsid w:val="00F527E7"/>
    <w:rsid w:val="00F55468"/>
    <w:rsid w:val="00F64E6F"/>
    <w:rsid w:val="00F662C7"/>
    <w:rsid w:val="00F70E97"/>
    <w:rsid w:val="00F86F36"/>
    <w:rsid w:val="00F961B0"/>
    <w:rsid w:val="00FB7B1D"/>
    <w:rsid w:val="00FC1639"/>
    <w:rsid w:val="00FD19EC"/>
    <w:rsid w:val="00FD7D03"/>
    <w:rsid w:val="00FE0B6B"/>
    <w:rsid w:val="00FE19D5"/>
    <w:rsid w:val="00FE6FD4"/>
    <w:rsid w:val="00FF3702"/>
    <w:rsid w:val="00FF487C"/>
    <w:rsid w:val="00FF7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27D4E"/>
  <w15:chartTrackingRefBased/>
  <w15:docId w15:val="{E8CA45CA-2995-4538-BAFC-97D0B516A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E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4E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E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E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E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E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E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E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E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E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4E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E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E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E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E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E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E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E6B"/>
    <w:rPr>
      <w:rFonts w:eastAsiaTheme="majorEastAsia" w:cstheme="majorBidi"/>
      <w:color w:val="272727" w:themeColor="text1" w:themeTint="D8"/>
    </w:rPr>
  </w:style>
  <w:style w:type="paragraph" w:styleId="Title">
    <w:name w:val="Title"/>
    <w:basedOn w:val="Normal"/>
    <w:next w:val="Normal"/>
    <w:link w:val="TitleChar"/>
    <w:uiPriority w:val="10"/>
    <w:qFormat/>
    <w:rsid w:val="00BF4E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E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E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E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E6B"/>
    <w:pPr>
      <w:spacing w:before="160"/>
      <w:jc w:val="center"/>
    </w:pPr>
    <w:rPr>
      <w:i/>
      <w:iCs/>
      <w:color w:val="404040" w:themeColor="text1" w:themeTint="BF"/>
    </w:rPr>
  </w:style>
  <w:style w:type="character" w:customStyle="1" w:styleId="QuoteChar">
    <w:name w:val="Quote Char"/>
    <w:basedOn w:val="DefaultParagraphFont"/>
    <w:link w:val="Quote"/>
    <w:uiPriority w:val="29"/>
    <w:rsid w:val="00BF4E6B"/>
    <w:rPr>
      <w:i/>
      <w:iCs/>
      <w:color w:val="404040" w:themeColor="text1" w:themeTint="BF"/>
    </w:rPr>
  </w:style>
  <w:style w:type="paragraph" w:styleId="ListParagraph">
    <w:name w:val="List Paragraph"/>
    <w:basedOn w:val="Normal"/>
    <w:uiPriority w:val="34"/>
    <w:qFormat/>
    <w:rsid w:val="00BF4E6B"/>
    <w:pPr>
      <w:ind w:left="720"/>
      <w:contextualSpacing/>
    </w:pPr>
  </w:style>
  <w:style w:type="character" w:styleId="IntenseEmphasis">
    <w:name w:val="Intense Emphasis"/>
    <w:basedOn w:val="DefaultParagraphFont"/>
    <w:uiPriority w:val="21"/>
    <w:qFormat/>
    <w:rsid w:val="00BF4E6B"/>
    <w:rPr>
      <w:i/>
      <w:iCs/>
      <w:color w:val="0F4761" w:themeColor="accent1" w:themeShade="BF"/>
    </w:rPr>
  </w:style>
  <w:style w:type="paragraph" w:styleId="IntenseQuote">
    <w:name w:val="Intense Quote"/>
    <w:basedOn w:val="Normal"/>
    <w:next w:val="Normal"/>
    <w:link w:val="IntenseQuoteChar"/>
    <w:uiPriority w:val="30"/>
    <w:qFormat/>
    <w:rsid w:val="00BF4E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E6B"/>
    <w:rPr>
      <w:i/>
      <w:iCs/>
      <w:color w:val="0F4761" w:themeColor="accent1" w:themeShade="BF"/>
    </w:rPr>
  </w:style>
  <w:style w:type="character" w:styleId="IntenseReference">
    <w:name w:val="Intense Reference"/>
    <w:basedOn w:val="DefaultParagraphFont"/>
    <w:uiPriority w:val="32"/>
    <w:qFormat/>
    <w:rsid w:val="00BF4E6B"/>
    <w:rPr>
      <w:b/>
      <w:bCs/>
      <w:smallCaps/>
      <w:color w:val="0F4761" w:themeColor="accent1" w:themeShade="BF"/>
      <w:spacing w:val="5"/>
    </w:rPr>
  </w:style>
  <w:style w:type="paragraph" w:styleId="NormalWeb">
    <w:name w:val="Normal (Web)"/>
    <w:basedOn w:val="Normal"/>
    <w:uiPriority w:val="99"/>
    <w:unhideWhenUsed/>
    <w:rsid w:val="00B12B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670878">
      <w:bodyDiv w:val="1"/>
      <w:marLeft w:val="0"/>
      <w:marRight w:val="0"/>
      <w:marTop w:val="0"/>
      <w:marBottom w:val="0"/>
      <w:divBdr>
        <w:top w:val="none" w:sz="0" w:space="0" w:color="auto"/>
        <w:left w:val="none" w:sz="0" w:space="0" w:color="auto"/>
        <w:bottom w:val="none" w:sz="0" w:space="0" w:color="auto"/>
        <w:right w:val="none" w:sz="0" w:space="0" w:color="auto"/>
      </w:divBdr>
    </w:div>
    <w:div w:id="1687050524">
      <w:bodyDiv w:val="1"/>
      <w:marLeft w:val="0"/>
      <w:marRight w:val="0"/>
      <w:marTop w:val="0"/>
      <w:marBottom w:val="0"/>
      <w:divBdr>
        <w:top w:val="none" w:sz="0" w:space="0" w:color="auto"/>
        <w:left w:val="none" w:sz="0" w:space="0" w:color="auto"/>
        <w:bottom w:val="none" w:sz="0" w:space="0" w:color="auto"/>
        <w:right w:val="none" w:sz="0" w:space="0" w:color="auto"/>
      </w:divBdr>
    </w:div>
    <w:div w:id="199205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4659</Words>
  <Characters>26557</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Gibbins</dc:creator>
  <cp:keywords/>
  <dc:description/>
  <cp:lastModifiedBy>Jess Gibbins</cp:lastModifiedBy>
  <cp:revision>2</cp:revision>
  <cp:lastPrinted>2025-06-30T11:57:00Z</cp:lastPrinted>
  <dcterms:created xsi:type="dcterms:W3CDTF">2025-06-30T12:53:00Z</dcterms:created>
  <dcterms:modified xsi:type="dcterms:W3CDTF">2025-06-30T12:53:00Z</dcterms:modified>
</cp:coreProperties>
</file>