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292B14" w14:textId="7ED94D66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BA3282">
        <w:rPr>
          <w:rFonts w:ascii="Arial" w:hAnsi="Arial" w:cs="Arial"/>
          <w:sz w:val="44"/>
          <w:szCs w:val="44"/>
        </w:rPr>
        <w:t xml:space="preserve">Level </w:t>
      </w:r>
      <w:r w:rsidR="00F812DA">
        <w:rPr>
          <w:rFonts w:ascii="Arial" w:hAnsi="Arial" w:cs="Arial"/>
          <w:sz w:val="44"/>
          <w:szCs w:val="44"/>
        </w:rPr>
        <w:t>5</w:t>
      </w:r>
      <w:r w:rsidRPr="00BA3282">
        <w:rPr>
          <w:rFonts w:ascii="Arial" w:hAnsi="Arial" w:cs="Arial"/>
          <w:sz w:val="44"/>
          <w:szCs w:val="44"/>
        </w:rPr>
        <w:t xml:space="preserve"> </w:t>
      </w:r>
      <w:r w:rsidR="00F812DA">
        <w:rPr>
          <w:rFonts w:ascii="Arial" w:hAnsi="Arial" w:cs="Arial"/>
          <w:sz w:val="44"/>
          <w:szCs w:val="44"/>
        </w:rPr>
        <w:t xml:space="preserve">- </w:t>
      </w:r>
      <w:r w:rsidRPr="00BA3282">
        <w:rPr>
          <w:rFonts w:ascii="Arial" w:hAnsi="Arial" w:cs="Arial"/>
          <w:sz w:val="44"/>
          <w:szCs w:val="44"/>
        </w:rPr>
        <w:t xml:space="preserve">Assignment </w:t>
      </w:r>
      <w:r w:rsidR="00F812DA">
        <w:rPr>
          <w:rFonts w:ascii="Arial" w:hAnsi="Arial" w:cs="Arial"/>
          <w:sz w:val="44"/>
          <w:szCs w:val="44"/>
        </w:rPr>
        <w:t>1</w:t>
      </w:r>
      <w:r w:rsidRPr="00BA3282">
        <w:rPr>
          <w:rFonts w:ascii="Arial" w:hAnsi="Arial" w:cs="Arial"/>
          <w:sz w:val="44"/>
          <w:szCs w:val="44"/>
        </w:rPr>
        <w:t>.</w:t>
      </w:r>
    </w:p>
    <w:p w14:paraId="566680F2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BA3282">
        <w:rPr>
          <w:rFonts w:ascii="Arial" w:hAnsi="Arial" w:cs="Arial"/>
          <w:sz w:val="44"/>
          <w:szCs w:val="44"/>
        </w:rPr>
        <w:t xml:space="preserve"> </w:t>
      </w:r>
    </w:p>
    <w:p w14:paraId="356DA639" w14:textId="2FA5C8F3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BA3282">
        <w:rPr>
          <w:rFonts w:ascii="Arial" w:hAnsi="Arial" w:cs="Arial"/>
          <w:sz w:val="44"/>
          <w:szCs w:val="44"/>
        </w:rPr>
        <w:t xml:space="preserve">Title: </w:t>
      </w:r>
      <w:r w:rsidR="00F812DA">
        <w:rPr>
          <w:rFonts w:ascii="Arial" w:hAnsi="Arial" w:cs="Arial"/>
          <w:sz w:val="44"/>
          <w:szCs w:val="44"/>
        </w:rPr>
        <w:t xml:space="preserve">Present A </w:t>
      </w:r>
      <w:r w:rsidR="009A593F">
        <w:rPr>
          <w:rFonts w:ascii="Arial" w:hAnsi="Arial" w:cs="Arial"/>
          <w:sz w:val="44"/>
          <w:szCs w:val="44"/>
        </w:rPr>
        <w:t>Draft</w:t>
      </w:r>
      <w:r w:rsidR="00F812DA">
        <w:rPr>
          <w:rFonts w:ascii="Arial" w:hAnsi="Arial" w:cs="Arial"/>
          <w:sz w:val="44"/>
          <w:szCs w:val="44"/>
        </w:rPr>
        <w:t xml:space="preserve"> Letter &amp; </w:t>
      </w:r>
      <w:r w:rsidR="001B1C7B">
        <w:rPr>
          <w:rFonts w:ascii="Arial" w:hAnsi="Arial" w:cs="Arial"/>
          <w:sz w:val="44"/>
          <w:szCs w:val="44"/>
        </w:rPr>
        <w:t>BIM Execution Plan (</w:t>
      </w:r>
      <w:r w:rsidR="00F812DA">
        <w:rPr>
          <w:rFonts w:ascii="Arial" w:hAnsi="Arial" w:cs="Arial"/>
          <w:sz w:val="44"/>
          <w:szCs w:val="44"/>
        </w:rPr>
        <w:t>BEP</w:t>
      </w:r>
      <w:r w:rsidR="001B1C7B">
        <w:rPr>
          <w:rFonts w:ascii="Arial" w:hAnsi="Arial" w:cs="Arial"/>
          <w:sz w:val="44"/>
          <w:szCs w:val="44"/>
        </w:rPr>
        <w:t>)</w:t>
      </w:r>
      <w:r>
        <w:rPr>
          <w:rFonts w:ascii="Arial" w:hAnsi="Arial" w:cs="Arial"/>
          <w:sz w:val="44"/>
          <w:szCs w:val="44"/>
        </w:rPr>
        <w:t xml:space="preserve">. </w:t>
      </w:r>
    </w:p>
    <w:p w14:paraId="4A8E982C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5B70A40D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BA3282">
        <w:rPr>
          <w:rFonts w:ascii="Arial" w:hAnsi="Arial" w:cs="Arial"/>
          <w:sz w:val="44"/>
          <w:szCs w:val="44"/>
        </w:rPr>
        <w:t>Name: Gethin Griffiths.</w:t>
      </w:r>
    </w:p>
    <w:p w14:paraId="0B527F49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76E9D0F5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BA3282">
        <w:rPr>
          <w:rFonts w:ascii="Arial" w:hAnsi="Arial" w:cs="Arial"/>
          <w:sz w:val="44"/>
          <w:szCs w:val="44"/>
        </w:rPr>
        <w:t>Student No: 1910877.</w:t>
      </w:r>
    </w:p>
    <w:p w14:paraId="0302451D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092211A0" w14:textId="1E1E52E3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BA3282">
        <w:rPr>
          <w:rFonts w:ascii="Arial" w:hAnsi="Arial" w:cs="Arial"/>
          <w:sz w:val="44"/>
          <w:szCs w:val="44"/>
        </w:rPr>
        <w:t>Module Code: ACBA</w:t>
      </w:r>
      <w:r w:rsidR="00F812DA">
        <w:rPr>
          <w:rFonts w:ascii="Arial" w:hAnsi="Arial" w:cs="Arial"/>
          <w:sz w:val="44"/>
          <w:szCs w:val="44"/>
        </w:rPr>
        <w:t>5010</w:t>
      </w:r>
      <w:r w:rsidRPr="00BA3282">
        <w:rPr>
          <w:rFonts w:ascii="Arial" w:hAnsi="Arial" w:cs="Arial"/>
          <w:sz w:val="44"/>
          <w:szCs w:val="44"/>
        </w:rPr>
        <w:t>.</w:t>
      </w:r>
    </w:p>
    <w:p w14:paraId="7B0AE16B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6B76C2D7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BA3282">
        <w:rPr>
          <w:rFonts w:ascii="Arial" w:hAnsi="Arial" w:cs="Arial"/>
          <w:sz w:val="44"/>
          <w:szCs w:val="44"/>
        </w:rPr>
        <w:t xml:space="preserve">Tutor: </w:t>
      </w:r>
      <w:r>
        <w:rPr>
          <w:rFonts w:ascii="Arial" w:hAnsi="Arial" w:cs="Arial"/>
          <w:sz w:val="44"/>
          <w:szCs w:val="44"/>
        </w:rPr>
        <w:t>Gavin Traylor</w:t>
      </w:r>
      <w:r w:rsidRPr="00BA3282">
        <w:rPr>
          <w:rFonts w:ascii="Arial" w:hAnsi="Arial" w:cs="Arial"/>
          <w:sz w:val="44"/>
          <w:szCs w:val="44"/>
        </w:rPr>
        <w:t>.</w:t>
      </w:r>
    </w:p>
    <w:p w14:paraId="461DA246" w14:textId="77777777" w:rsidR="001D0AE3" w:rsidRPr="00BA3282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79E72E1E" w14:textId="5FCFE066" w:rsidR="001D0AE3" w:rsidRDefault="001D0AE3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BA3282">
        <w:rPr>
          <w:rFonts w:ascii="Arial" w:hAnsi="Arial" w:cs="Arial"/>
          <w:sz w:val="44"/>
          <w:szCs w:val="44"/>
        </w:rPr>
        <w:t xml:space="preserve">Completion Date: </w:t>
      </w:r>
      <w:r w:rsidR="00F812DA">
        <w:rPr>
          <w:rFonts w:ascii="Arial" w:hAnsi="Arial" w:cs="Arial"/>
          <w:sz w:val="44"/>
          <w:szCs w:val="44"/>
        </w:rPr>
        <w:t>29</w:t>
      </w:r>
      <w:r>
        <w:rPr>
          <w:rFonts w:ascii="Arial" w:hAnsi="Arial" w:cs="Arial"/>
          <w:sz w:val="44"/>
          <w:szCs w:val="44"/>
        </w:rPr>
        <w:t>/</w:t>
      </w:r>
      <w:r w:rsidR="00F812DA">
        <w:rPr>
          <w:rFonts w:ascii="Arial" w:hAnsi="Arial" w:cs="Arial"/>
          <w:sz w:val="44"/>
          <w:szCs w:val="44"/>
        </w:rPr>
        <w:t>03</w:t>
      </w:r>
      <w:r>
        <w:rPr>
          <w:rFonts w:ascii="Arial" w:hAnsi="Arial" w:cs="Arial"/>
          <w:sz w:val="44"/>
          <w:szCs w:val="44"/>
        </w:rPr>
        <w:t>/202</w:t>
      </w:r>
      <w:r w:rsidR="00F812DA">
        <w:rPr>
          <w:rFonts w:ascii="Arial" w:hAnsi="Arial" w:cs="Arial"/>
          <w:sz w:val="44"/>
          <w:szCs w:val="44"/>
        </w:rPr>
        <w:t>2</w:t>
      </w:r>
      <w:r w:rsidRPr="00BA3282">
        <w:rPr>
          <w:rFonts w:ascii="Arial" w:hAnsi="Arial" w:cs="Arial"/>
          <w:sz w:val="44"/>
          <w:szCs w:val="44"/>
        </w:rPr>
        <w:t>.</w:t>
      </w:r>
    </w:p>
    <w:p w14:paraId="345155A0" w14:textId="2F4EB8B6" w:rsidR="00F812DA" w:rsidRDefault="00F812DA" w:rsidP="001D0AE3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05D1F782" w14:textId="2024F560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A328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Contents Page.</w:t>
      </w:r>
    </w:p>
    <w:p w14:paraId="44E621C4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310EF3F" w14:textId="77777777" w:rsidR="00E21238" w:rsidRPr="00315C8D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15C8D">
        <w:rPr>
          <w:rFonts w:ascii="Arial" w:hAnsi="Arial" w:cs="Arial"/>
          <w:b/>
          <w:bCs/>
          <w:sz w:val="24"/>
          <w:szCs w:val="24"/>
          <w:u w:val="single"/>
        </w:rPr>
        <w:t xml:space="preserve">Contents.                                                                          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315C8D"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Page.</w:t>
      </w:r>
    </w:p>
    <w:p w14:paraId="1BB7267F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15C8D">
        <w:rPr>
          <w:rFonts w:ascii="Arial" w:hAnsi="Arial" w:cs="Arial"/>
          <w:b/>
          <w:bCs/>
          <w:sz w:val="24"/>
          <w:szCs w:val="24"/>
          <w:u w:val="single"/>
        </w:rPr>
        <w:t xml:space="preserve">Introduction.                                                                    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315C8D"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3.</w:t>
      </w:r>
    </w:p>
    <w:p w14:paraId="5C4C8B1C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Draft Letter.                                                                                                                4.</w:t>
      </w:r>
    </w:p>
    <w:p w14:paraId="7F819B1E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C68FE">
        <w:rPr>
          <w:rFonts w:ascii="Arial" w:hAnsi="Arial" w:cs="Arial"/>
          <w:b/>
          <w:bCs/>
          <w:sz w:val="24"/>
          <w:szCs w:val="24"/>
          <w:u w:val="single"/>
        </w:rPr>
        <w:t xml:space="preserve">Maturity of Building Information Modelling (BIM).  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5.</w:t>
      </w:r>
    </w:p>
    <w:p w14:paraId="2A28C7F5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C68FE">
        <w:rPr>
          <w:rFonts w:ascii="Arial" w:hAnsi="Arial" w:cs="Arial"/>
          <w:b/>
          <w:bCs/>
          <w:sz w:val="24"/>
          <w:szCs w:val="24"/>
          <w:u w:val="single"/>
        </w:rPr>
        <w:t>BIM Process.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6 &amp; 7.</w:t>
      </w:r>
    </w:p>
    <w:p w14:paraId="798BD7CB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D7390">
        <w:rPr>
          <w:rFonts w:ascii="Arial" w:hAnsi="Arial" w:cs="Arial"/>
          <w:b/>
          <w:bCs/>
          <w:sz w:val="24"/>
          <w:szCs w:val="24"/>
          <w:u w:val="single"/>
        </w:rPr>
        <w:t>Common Data Environment (CDE).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7, 8 &amp; 9.</w:t>
      </w:r>
    </w:p>
    <w:p w14:paraId="04E28621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D7390">
        <w:rPr>
          <w:rFonts w:ascii="Arial" w:hAnsi="Arial" w:cs="Arial"/>
          <w:b/>
          <w:bCs/>
          <w:sz w:val="24"/>
          <w:szCs w:val="24"/>
          <w:u w:val="single"/>
        </w:rPr>
        <w:t>MCE LTD Management.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9 &amp; 10.</w:t>
      </w:r>
    </w:p>
    <w:p w14:paraId="01404B60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A985BDF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D7390">
        <w:rPr>
          <w:rFonts w:ascii="Arial" w:hAnsi="Arial" w:cs="Arial"/>
          <w:b/>
          <w:bCs/>
          <w:sz w:val="24"/>
          <w:szCs w:val="24"/>
          <w:u w:val="single"/>
        </w:rPr>
        <w:t>MCE LTD BIM Execution Plan (BEP).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11.</w:t>
      </w:r>
    </w:p>
    <w:p w14:paraId="6209441D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D7390">
        <w:rPr>
          <w:rFonts w:ascii="Arial" w:hAnsi="Arial" w:cs="Arial"/>
          <w:b/>
          <w:bCs/>
          <w:sz w:val="24"/>
          <w:szCs w:val="24"/>
          <w:u w:val="single"/>
        </w:rPr>
        <w:t>Project Information: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11 &amp; 12.</w:t>
      </w:r>
    </w:p>
    <w:p w14:paraId="18870A88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D7390">
        <w:rPr>
          <w:rFonts w:ascii="Arial" w:hAnsi="Arial" w:cs="Arial"/>
          <w:b/>
          <w:bCs/>
          <w:sz w:val="24"/>
          <w:szCs w:val="24"/>
          <w:u w:val="single"/>
        </w:rPr>
        <w:t>EIR - Exchange Information Requirements Procedures and Methods.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12 &amp; 13.</w:t>
      </w:r>
    </w:p>
    <w:p w14:paraId="0FABB41D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D7390">
        <w:rPr>
          <w:rFonts w:ascii="Arial" w:hAnsi="Arial" w:cs="Arial"/>
          <w:b/>
          <w:bCs/>
          <w:sz w:val="24"/>
          <w:szCs w:val="24"/>
          <w:u w:val="single"/>
        </w:rPr>
        <w:t>Management Methods and Procedures.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13.</w:t>
      </w:r>
    </w:p>
    <w:p w14:paraId="4929728F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A5F95">
        <w:rPr>
          <w:rFonts w:ascii="Arial" w:hAnsi="Arial" w:cs="Arial"/>
          <w:b/>
          <w:bCs/>
          <w:sz w:val="24"/>
          <w:szCs w:val="24"/>
          <w:u w:val="single"/>
        </w:rPr>
        <w:t>Planning and Documentation.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14 &amp; 15.</w:t>
      </w:r>
    </w:p>
    <w:p w14:paraId="561CB05D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5A6C684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A5F95">
        <w:rPr>
          <w:rFonts w:ascii="Arial" w:hAnsi="Arial" w:cs="Arial"/>
          <w:b/>
          <w:bCs/>
          <w:sz w:val="24"/>
          <w:szCs w:val="24"/>
          <w:u w:val="single"/>
        </w:rPr>
        <w:t>Conclusion.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      16.</w:t>
      </w:r>
    </w:p>
    <w:p w14:paraId="0A1A6A8E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7690B2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References.                                                                                                      17 &amp; 18.</w:t>
      </w:r>
    </w:p>
    <w:p w14:paraId="0999BE9B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31EDCA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Appendices.                                                                                                             19.</w:t>
      </w:r>
    </w:p>
    <w:p w14:paraId="187C420A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1.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      19.</w:t>
      </w:r>
    </w:p>
    <w:p w14:paraId="71FE436F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2.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      20.</w:t>
      </w:r>
    </w:p>
    <w:p w14:paraId="426DF64E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3.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      21.</w:t>
      </w:r>
    </w:p>
    <w:p w14:paraId="0F8EE747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4.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       22.</w:t>
      </w:r>
    </w:p>
    <w:p w14:paraId="784B5991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5.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       23.</w:t>
      </w:r>
    </w:p>
    <w:p w14:paraId="7DB81A84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6.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         24.</w:t>
      </w:r>
    </w:p>
    <w:p w14:paraId="1ADE2A20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7.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                                                                                                              25.</w:t>
      </w:r>
    </w:p>
    <w:p w14:paraId="5802BDF4" w14:textId="77777777" w:rsidR="00E21238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8</w:t>
      </w:r>
      <w:r>
        <w:rPr>
          <w:rFonts w:ascii="Arial" w:hAnsi="Arial" w:cs="Arial"/>
          <w:b/>
          <w:bCs/>
          <w:sz w:val="24"/>
          <w:szCs w:val="24"/>
          <w:u w:val="single"/>
        </w:rPr>
        <w:t>.                                                                                                               26.</w:t>
      </w:r>
    </w:p>
    <w:p w14:paraId="7C3E198C" w14:textId="77777777" w:rsidR="00E21238" w:rsidRPr="00894E5B" w:rsidRDefault="00E21238" w:rsidP="00E21238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C4CF8">
        <w:rPr>
          <w:rFonts w:ascii="Arial" w:hAnsi="Arial" w:cs="Arial"/>
          <w:b/>
          <w:bCs/>
          <w:sz w:val="24"/>
          <w:szCs w:val="24"/>
          <w:u w:val="single"/>
        </w:rPr>
        <w:t>Appendix 9</w:t>
      </w:r>
      <w:r>
        <w:rPr>
          <w:rFonts w:ascii="Arial" w:hAnsi="Arial" w:cs="Arial"/>
          <w:b/>
          <w:bCs/>
          <w:sz w:val="24"/>
          <w:szCs w:val="24"/>
          <w:u w:val="single"/>
        </w:rPr>
        <w:t>.                                                                                                                27.</w:t>
      </w:r>
    </w:p>
    <w:p w14:paraId="0AE7732D" w14:textId="6C3A2BDC" w:rsidR="00E87CA0" w:rsidRDefault="00E87CA0" w:rsidP="00F812D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B17EB3" w14:textId="77777777" w:rsidR="00E87CA0" w:rsidRPr="00315C8D" w:rsidRDefault="00E87CA0" w:rsidP="00F812D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A10F2EF" w14:textId="77777777" w:rsidR="00F812DA" w:rsidRPr="00F812DA" w:rsidRDefault="00F812DA" w:rsidP="001D0AE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3158A63" w14:textId="4A566288" w:rsidR="00295AF0" w:rsidRDefault="00295AF0"/>
    <w:p w14:paraId="6F0EDC83" w14:textId="282E7704" w:rsidR="00E87CA0" w:rsidRPr="00E87CA0" w:rsidRDefault="00E87CA0" w:rsidP="00E87CA0"/>
    <w:p w14:paraId="19989DD0" w14:textId="0EEAE15F" w:rsidR="00E87CA0" w:rsidRPr="00E87CA0" w:rsidRDefault="00E87CA0" w:rsidP="00E87CA0"/>
    <w:p w14:paraId="63D4C4D0" w14:textId="748F4E74" w:rsidR="00E87CA0" w:rsidRPr="00E87CA0" w:rsidRDefault="00E87CA0" w:rsidP="00E87CA0"/>
    <w:p w14:paraId="38C1B1C0" w14:textId="79CCE518" w:rsidR="00E87CA0" w:rsidRPr="00E87CA0" w:rsidRDefault="00E87CA0" w:rsidP="00E87CA0"/>
    <w:p w14:paraId="447DBB76" w14:textId="268D6D85" w:rsidR="00E87CA0" w:rsidRPr="00E87CA0" w:rsidRDefault="00E87CA0" w:rsidP="00E87CA0"/>
    <w:p w14:paraId="2323F4D0" w14:textId="77777777" w:rsidR="00B127A2" w:rsidRPr="00D00E4A" w:rsidRDefault="00B127A2" w:rsidP="00E87CA0">
      <w:pPr>
        <w:rPr>
          <w:rFonts w:ascii="Arial" w:hAnsi="Arial" w:cs="Arial"/>
          <w:b/>
          <w:bCs/>
          <w:u w:val="single"/>
        </w:rPr>
      </w:pPr>
    </w:p>
    <w:p w14:paraId="0A9474EB" w14:textId="3CDFF636" w:rsidR="00037856" w:rsidRDefault="006949BC" w:rsidP="005C5DB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76CF2">
        <w:rPr>
          <w:rFonts w:ascii="Arial" w:hAnsi="Arial" w:cs="Arial"/>
          <w:b/>
          <w:bCs/>
          <w:sz w:val="24"/>
          <w:szCs w:val="24"/>
        </w:rPr>
        <w:lastRenderedPageBreak/>
        <w:t xml:space="preserve">1.0.  </w:t>
      </w:r>
      <w:r w:rsidRPr="00276CF2">
        <w:rPr>
          <w:rFonts w:ascii="Arial" w:hAnsi="Arial" w:cs="Arial"/>
          <w:b/>
          <w:bCs/>
          <w:sz w:val="24"/>
          <w:szCs w:val="24"/>
          <w:u w:val="single"/>
        </w:rPr>
        <w:t>Introduction.</w:t>
      </w:r>
      <w:r w:rsidRPr="00276CF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4868E4E" w14:textId="073FC7D0" w:rsidR="00A5254D" w:rsidRDefault="00276CF2" w:rsidP="005C5DB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aim of this assignment is to propose </w:t>
      </w:r>
      <w:r w:rsidR="007F327F">
        <w:rPr>
          <w:rFonts w:ascii="Arial" w:hAnsi="Arial" w:cs="Arial"/>
          <w:sz w:val="24"/>
          <w:szCs w:val="24"/>
        </w:rPr>
        <w:t>an Infant School development plan to</w:t>
      </w:r>
      <w:r w:rsidR="00482FF6">
        <w:rPr>
          <w:rFonts w:ascii="Arial" w:hAnsi="Arial" w:cs="Arial"/>
          <w:sz w:val="24"/>
          <w:szCs w:val="24"/>
        </w:rPr>
        <w:t xml:space="preserve"> the client</w:t>
      </w:r>
      <w:r w:rsidR="007F327F">
        <w:rPr>
          <w:rFonts w:ascii="Arial" w:hAnsi="Arial" w:cs="Arial"/>
          <w:sz w:val="24"/>
          <w:szCs w:val="24"/>
        </w:rPr>
        <w:t xml:space="preserve"> </w:t>
      </w:r>
      <w:r w:rsidR="00354111">
        <w:rPr>
          <w:rFonts w:ascii="Arial" w:hAnsi="Arial" w:cs="Arial"/>
          <w:sz w:val="24"/>
          <w:szCs w:val="24"/>
        </w:rPr>
        <w:t>‘</w:t>
      </w:r>
      <w:r w:rsidR="00482FF6" w:rsidRPr="00354111">
        <w:rPr>
          <w:rFonts w:ascii="Arial" w:hAnsi="Arial" w:cs="Arial"/>
          <w:b/>
          <w:bCs/>
          <w:sz w:val="24"/>
          <w:szCs w:val="24"/>
        </w:rPr>
        <w:t>Swansea Council</w:t>
      </w:r>
      <w:r w:rsidR="00354111">
        <w:rPr>
          <w:rFonts w:ascii="Arial" w:hAnsi="Arial" w:cs="Arial"/>
          <w:sz w:val="24"/>
          <w:szCs w:val="24"/>
        </w:rPr>
        <w:t>’</w:t>
      </w:r>
      <w:r w:rsidR="00482FF6">
        <w:rPr>
          <w:rFonts w:ascii="Arial" w:hAnsi="Arial" w:cs="Arial"/>
          <w:sz w:val="24"/>
          <w:szCs w:val="24"/>
        </w:rPr>
        <w:t xml:space="preserve"> and </w:t>
      </w:r>
      <w:r w:rsidR="009D5DA1">
        <w:rPr>
          <w:rFonts w:ascii="Arial" w:hAnsi="Arial" w:cs="Arial"/>
          <w:sz w:val="24"/>
          <w:szCs w:val="24"/>
        </w:rPr>
        <w:t>project fund</w:t>
      </w:r>
      <w:r w:rsidR="00482FF6">
        <w:rPr>
          <w:rFonts w:ascii="Arial" w:hAnsi="Arial" w:cs="Arial"/>
          <w:sz w:val="24"/>
          <w:szCs w:val="24"/>
        </w:rPr>
        <w:t>ers</w:t>
      </w:r>
      <w:r w:rsidR="007F327F">
        <w:rPr>
          <w:rFonts w:ascii="Arial" w:hAnsi="Arial" w:cs="Arial"/>
          <w:sz w:val="24"/>
          <w:szCs w:val="24"/>
        </w:rPr>
        <w:t xml:space="preserve"> </w:t>
      </w:r>
      <w:r w:rsidR="00482FF6">
        <w:rPr>
          <w:rFonts w:ascii="Arial" w:hAnsi="Arial" w:cs="Arial"/>
          <w:sz w:val="24"/>
          <w:szCs w:val="24"/>
        </w:rPr>
        <w:t>‘</w:t>
      </w:r>
      <w:r w:rsidR="007F327F" w:rsidRPr="00354111">
        <w:rPr>
          <w:rFonts w:ascii="Arial" w:hAnsi="Arial" w:cs="Arial"/>
          <w:b/>
          <w:bCs/>
          <w:sz w:val="24"/>
          <w:szCs w:val="24"/>
        </w:rPr>
        <w:t>Welsh Government</w:t>
      </w:r>
      <w:r w:rsidR="007F327F">
        <w:rPr>
          <w:rFonts w:ascii="Arial" w:hAnsi="Arial" w:cs="Arial"/>
          <w:sz w:val="24"/>
          <w:szCs w:val="24"/>
        </w:rPr>
        <w:t>, under the 21</w:t>
      </w:r>
      <w:r w:rsidR="007F327F" w:rsidRPr="007F327F">
        <w:rPr>
          <w:rFonts w:ascii="Arial" w:hAnsi="Arial" w:cs="Arial"/>
          <w:sz w:val="24"/>
          <w:szCs w:val="24"/>
          <w:vertAlign w:val="superscript"/>
        </w:rPr>
        <w:t>st</w:t>
      </w:r>
      <w:r w:rsidR="007F327F">
        <w:rPr>
          <w:rFonts w:ascii="Arial" w:hAnsi="Arial" w:cs="Arial"/>
          <w:sz w:val="24"/>
          <w:szCs w:val="24"/>
        </w:rPr>
        <w:t xml:space="preserve"> </w:t>
      </w:r>
      <w:r w:rsidR="007F327F" w:rsidRPr="00354111">
        <w:rPr>
          <w:rFonts w:ascii="Arial" w:hAnsi="Arial" w:cs="Arial"/>
          <w:b/>
          <w:bCs/>
          <w:sz w:val="24"/>
          <w:szCs w:val="24"/>
        </w:rPr>
        <w:t>Century Schools Programme</w:t>
      </w:r>
      <w:r w:rsidR="007F327F">
        <w:rPr>
          <w:rFonts w:ascii="Arial" w:hAnsi="Arial" w:cs="Arial"/>
          <w:sz w:val="24"/>
          <w:szCs w:val="24"/>
        </w:rPr>
        <w:t xml:space="preserve">’. </w:t>
      </w:r>
      <w:r w:rsidR="00354111">
        <w:rPr>
          <w:rFonts w:ascii="Arial" w:hAnsi="Arial" w:cs="Arial"/>
          <w:sz w:val="24"/>
          <w:szCs w:val="24"/>
        </w:rPr>
        <w:t>T</w:t>
      </w:r>
      <w:r w:rsidR="007F327F">
        <w:rPr>
          <w:rFonts w:ascii="Arial" w:hAnsi="Arial" w:cs="Arial"/>
          <w:sz w:val="24"/>
          <w:szCs w:val="24"/>
        </w:rPr>
        <w:t xml:space="preserve">o </w:t>
      </w:r>
      <w:r w:rsidR="00037856">
        <w:rPr>
          <w:rFonts w:ascii="Arial" w:hAnsi="Arial" w:cs="Arial"/>
          <w:sz w:val="24"/>
          <w:szCs w:val="24"/>
        </w:rPr>
        <w:t>enhance</w:t>
      </w:r>
      <w:r w:rsidR="007F327F">
        <w:rPr>
          <w:rFonts w:ascii="Arial" w:hAnsi="Arial" w:cs="Arial"/>
          <w:sz w:val="24"/>
          <w:szCs w:val="24"/>
        </w:rPr>
        <w:t xml:space="preserve"> the client’s trust and confidence </w:t>
      </w:r>
      <w:r w:rsidR="004A731C">
        <w:rPr>
          <w:rFonts w:ascii="Arial" w:hAnsi="Arial" w:cs="Arial"/>
          <w:sz w:val="24"/>
          <w:szCs w:val="24"/>
        </w:rPr>
        <w:t xml:space="preserve">in </w:t>
      </w:r>
      <w:r w:rsidR="007F327F">
        <w:rPr>
          <w:rFonts w:ascii="Arial" w:hAnsi="Arial" w:cs="Arial"/>
          <w:sz w:val="24"/>
          <w:szCs w:val="24"/>
        </w:rPr>
        <w:t xml:space="preserve">the </w:t>
      </w:r>
      <w:r w:rsidR="004A731C">
        <w:rPr>
          <w:rFonts w:ascii="Arial" w:hAnsi="Arial" w:cs="Arial"/>
          <w:sz w:val="24"/>
          <w:szCs w:val="24"/>
        </w:rPr>
        <w:t>Principal</w:t>
      </w:r>
      <w:r w:rsidR="00037856">
        <w:rPr>
          <w:rFonts w:ascii="Arial" w:hAnsi="Arial" w:cs="Arial"/>
          <w:sz w:val="24"/>
          <w:szCs w:val="24"/>
        </w:rPr>
        <w:t xml:space="preserve"> Contractor</w:t>
      </w:r>
      <w:r w:rsidR="00482FF6">
        <w:rPr>
          <w:rFonts w:ascii="Arial" w:hAnsi="Arial" w:cs="Arial"/>
          <w:sz w:val="24"/>
          <w:szCs w:val="24"/>
        </w:rPr>
        <w:t>, ‘</w:t>
      </w:r>
      <w:proofErr w:type="spellStart"/>
      <w:r w:rsidR="007E728E">
        <w:rPr>
          <w:rFonts w:ascii="Arial" w:hAnsi="Arial" w:cs="Arial"/>
          <w:b/>
          <w:bCs/>
          <w:i/>
          <w:iCs/>
          <w:sz w:val="24"/>
          <w:szCs w:val="24"/>
        </w:rPr>
        <w:t>Macsen</w:t>
      </w:r>
      <w:proofErr w:type="spellEnd"/>
      <w:r w:rsidR="000A404A">
        <w:rPr>
          <w:rFonts w:ascii="Arial" w:hAnsi="Arial" w:cs="Arial"/>
          <w:b/>
          <w:bCs/>
          <w:i/>
          <w:iCs/>
          <w:sz w:val="24"/>
          <w:szCs w:val="24"/>
        </w:rPr>
        <w:t>’ s</w:t>
      </w:r>
      <w:r w:rsidR="00482FF6" w:rsidRPr="00FA1290">
        <w:rPr>
          <w:rFonts w:ascii="Arial" w:hAnsi="Arial" w:cs="Arial"/>
          <w:b/>
          <w:bCs/>
          <w:i/>
          <w:iCs/>
          <w:sz w:val="24"/>
          <w:szCs w:val="24"/>
        </w:rPr>
        <w:t xml:space="preserve"> Construction </w:t>
      </w:r>
      <w:r w:rsidR="00476B17">
        <w:rPr>
          <w:rFonts w:ascii="Arial" w:hAnsi="Arial" w:cs="Arial"/>
          <w:b/>
          <w:bCs/>
          <w:i/>
          <w:iCs/>
          <w:sz w:val="24"/>
          <w:szCs w:val="24"/>
        </w:rPr>
        <w:t>Elite</w:t>
      </w:r>
      <w:r w:rsidR="00482FF6" w:rsidRPr="00FA1290">
        <w:rPr>
          <w:rFonts w:ascii="Arial" w:hAnsi="Arial" w:cs="Arial"/>
          <w:b/>
          <w:bCs/>
          <w:i/>
          <w:iCs/>
          <w:sz w:val="24"/>
          <w:szCs w:val="24"/>
        </w:rPr>
        <w:t xml:space="preserve"> (</w:t>
      </w:r>
      <w:r w:rsidR="007E728E">
        <w:rPr>
          <w:rFonts w:ascii="Arial" w:hAnsi="Arial" w:cs="Arial"/>
          <w:b/>
          <w:bCs/>
          <w:i/>
          <w:iCs/>
          <w:sz w:val="24"/>
          <w:szCs w:val="24"/>
        </w:rPr>
        <w:t>M</w:t>
      </w:r>
      <w:r w:rsidR="00482FF6" w:rsidRPr="00FA1290">
        <w:rPr>
          <w:rFonts w:ascii="Arial" w:hAnsi="Arial" w:cs="Arial"/>
          <w:b/>
          <w:bCs/>
          <w:i/>
          <w:iCs/>
          <w:sz w:val="24"/>
          <w:szCs w:val="24"/>
        </w:rPr>
        <w:t>C</w:t>
      </w:r>
      <w:r w:rsidR="00476B17">
        <w:rPr>
          <w:rFonts w:ascii="Arial" w:hAnsi="Arial" w:cs="Arial"/>
          <w:b/>
          <w:bCs/>
          <w:i/>
          <w:iCs/>
          <w:sz w:val="24"/>
          <w:szCs w:val="24"/>
        </w:rPr>
        <w:t>E</w:t>
      </w:r>
      <w:r w:rsidR="00482FF6" w:rsidRPr="00FA1290">
        <w:rPr>
          <w:rFonts w:ascii="Arial" w:hAnsi="Arial" w:cs="Arial"/>
          <w:b/>
          <w:bCs/>
          <w:i/>
          <w:iCs/>
          <w:sz w:val="24"/>
          <w:szCs w:val="24"/>
        </w:rPr>
        <w:t>) Lt</w:t>
      </w:r>
      <w:r w:rsidR="00482FF6">
        <w:rPr>
          <w:rFonts w:ascii="Arial" w:hAnsi="Arial" w:cs="Arial"/>
          <w:b/>
          <w:bCs/>
          <w:i/>
          <w:iCs/>
          <w:sz w:val="24"/>
          <w:szCs w:val="24"/>
        </w:rPr>
        <w:t>d</w:t>
      </w:r>
      <w:r w:rsidR="00482FF6">
        <w:rPr>
          <w:rFonts w:ascii="Arial" w:hAnsi="Arial" w:cs="Arial"/>
          <w:sz w:val="24"/>
          <w:szCs w:val="24"/>
        </w:rPr>
        <w:t xml:space="preserve"> ‘; w</w:t>
      </w:r>
      <w:r w:rsidR="00354111">
        <w:rPr>
          <w:rFonts w:ascii="Arial" w:hAnsi="Arial" w:cs="Arial"/>
          <w:sz w:val="24"/>
          <w:szCs w:val="24"/>
        </w:rPr>
        <w:t>hom</w:t>
      </w:r>
      <w:r w:rsidR="00037856">
        <w:rPr>
          <w:rFonts w:ascii="Arial" w:hAnsi="Arial" w:cs="Arial"/>
          <w:sz w:val="24"/>
          <w:szCs w:val="24"/>
        </w:rPr>
        <w:t xml:space="preserve"> will provide a detailed letter to describe an understanding of </w:t>
      </w:r>
      <w:r w:rsidR="004A731C">
        <w:rPr>
          <w:rFonts w:ascii="Arial" w:hAnsi="Arial" w:cs="Arial"/>
          <w:sz w:val="24"/>
          <w:szCs w:val="24"/>
        </w:rPr>
        <w:t>the major</w:t>
      </w:r>
      <w:r w:rsidR="00482FF6">
        <w:rPr>
          <w:rFonts w:ascii="Arial" w:hAnsi="Arial" w:cs="Arial"/>
          <w:sz w:val="24"/>
          <w:szCs w:val="24"/>
        </w:rPr>
        <w:t xml:space="preserve"> areas </w:t>
      </w:r>
      <w:r w:rsidR="004A731C">
        <w:rPr>
          <w:rFonts w:ascii="Arial" w:hAnsi="Arial" w:cs="Arial"/>
          <w:sz w:val="24"/>
          <w:szCs w:val="24"/>
        </w:rPr>
        <w:t>of</w:t>
      </w:r>
      <w:r w:rsidR="00037856">
        <w:rPr>
          <w:rFonts w:ascii="Arial" w:hAnsi="Arial" w:cs="Arial"/>
          <w:sz w:val="24"/>
          <w:szCs w:val="24"/>
        </w:rPr>
        <w:t xml:space="preserve"> BIM</w:t>
      </w:r>
      <w:r w:rsidR="004A731C">
        <w:rPr>
          <w:rFonts w:ascii="Arial" w:hAnsi="Arial" w:cs="Arial"/>
          <w:sz w:val="24"/>
          <w:szCs w:val="24"/>
        </w:rPr>
        <w:t xml:space="preserve"> (Building Information Modelling)</w:t>
      </w:r>
      <w:r w:rsidR="00482FF6">
        <w:rPr>
          <w:rFonts w:ascii="Arial" w:hAnsi="Arial" w:cs="Arial"/>
          <w:sz w:val="24"/>
          <w:szCs w:val="24"/>
        </w:rPr>
        <w:t>.</w:t>
      </w:r>
      <w:r w:rsidR="004A731C">
        <w:rPr>
          <w:rFonts w:ascii="Arial" w:hAnsi="Arial" w:cs="Arial"/>
          <w:sz w:val="24"/>
          <w:szCs w:val="24"/>
        </w:rPr>
        <w:t xml:space="preserve"> </w:t>
      </w:r>
      <w:r w:rsidR="00482FF6">
        <w:rPr>
          <w:rFonts w:ascii="Arial" w:hAnsi="Arial" w:cs="Arial"/>
          <w:sz w:val="24"/>
          <w:szCs w:val="24"/>
        </w:rPr>
        <w:t>I</w:t>
      </w:r>
      <w:r w:rsidR="004A731C">
        <w:rPr>
          <w:rFonts w:ascii="Arial" w:hAnsi="Arial" w:cs="Arial"/>
          <w:sz w:val="24"/>
          <w:szCs w:val="24"/>
        </w:rPr>
        <w:t>nformation</w:t>
      </w:r>
      <w:r w:rsidR="00037856">
        <w:rPr>
          <w:rFonts w:ascii="Arial" w:hAnsi="Arial" w:cs="Arial"/>
          <w:sz w:val="24"/>
          <w:szCs w:val="24"/>
        </w:rPr>
        <w:t xml:space="preserve"> will </w:t>
      </w:r>
      <w:r w:rsidR="004A731C">
        <w:rPr>
          <w:rFonts w:ascii="Arial" w:hAnsi="Arial" w:cs="Arial"/>
          <w:sz w:val="24"/>
          <w:szCs w:val="24"/>
        </w:rPr>
        <w:t xml:space="preserve">be </w:t>
      </w:r>
      <w:r w:rsidR="00037856">
        <w:rPr>
          <w:rFonts w:ascii="Arial" w:hAnsi="Arial" w:cs="Arial"/>
          <w:sz w:val="24"/>
          <w:szCs w:val="24"/>
        </w:rPr>
        <w:t>share</w:t>
      </w:r>
      <w:r w:rsidR="004A731C">
        <w:rPr>
          <w:rFonts w:ascii="Arial" w:hAnsi="Arial" w:cs="Arial"/>
          <w:sz w:val="24"/>
          <w:szCs w:val="24"/>
        </w:rPr>
        <w:t>d</w:t>
      </w:r>
      <w:r w:rsidR="00A5254D">
        <w:rPr>
          <w:rFonts w:ascii="Arial" w:hAnsi="Arial" w:cs="Arial"/>
          <w:sz w:val="24"/>
          <w:szCs w:val="24"/>
        </w:rPr>
        <w:t xml:space="preserve"> and </w:t>
      </w:r>
      <w:r w:rsidR="00037856">
        <w:rPr>
          <w:rFonts w:ascii="Arial" w:hAnsi="Arial" w:cs="Arial"/>
          <w:sz w:val="24"/>
          <w:szCs w:val="24"/>
        </w:rPr>
        <w:t>co-ordinate</w:t>
      </w:r>
      <w:r w:rsidR="004A731C">
        <w:rPr>
          <w:rFonts w:ascii="Arial" w:hAnsi="Arial" w:cs="Arial"/>
          <w:sz w:val="24"/>
          <w:szCs w:val="24"/>
        </w:rPr>
        <w:t>d</w:t>
      </w:r>
      <w:r w:rsidR="00037856">
        <w:rPr>
          <w:rFonts w:ascii="Arial" w:hAnsi="Arial" w:cs="Arial"/>
          <w:sz w:val="24"/>
          <w:szCs w:val="24"/>
        </w:rPr>
        <w:t xml:space="preserve"> </w:t>
      </w:r>
      <w:r w:rsidR="000D1F08">
        <w:rPr>
          <w:rFonts w:ascii="Arial" w:hAnsi="Arial" w:cs="Arial"/>
          <w:sz w:val="24"/>
          <w:szCs w:val="24"/>
        </w:rPr>
        <w:t xml:space="preserve">through </w:t>
      </w:r>
      <w:r w:rsidR="00A5254D">
        <w:rPr>
          <w:rFonts w:ascii="Arial" w:hAnsi="Arial" w:cs="Arial"/>
          <w:sz w:val="24"/>
          <w:szCs w:val="24"/>
        </w:rPr>
        <w:t xml:space="preserve">a </w:t>
      </w:r>
      <w:r w:rsidR="00037856">
        <w:rPr>
          <w:rFonts w:ascii="Arial" w:hAnsi="Arial" w:cs="Arial"/>
          <w:sz w:val="24"/>
          <w:szCs w:val="24"/>
        </w:rPr>
        <w:t xml:space="preserve">project </w:t>
      </w:r>
      <w:r w:rsidR="009154D5">
        <w:rPr>
          <w:rFonts w:ascii="Arial" w:hAnsi="Arial" w:cs="Arial"/>
          <w:sz w:val="24"/>
          <w:szCs w:val="24"/>
        </w:rPr>
        <w:t>managed</w:t>
      </w:r>
      <w:r w:rsidR="00A5254D">
        <w:rPr>
          <w:rFonts w:ascii="Arial" w:hAnsi="Arial" w:cs="Arial"/>
          <w:sz w:val="24"/>
          <w:szCs w:val="24"/>
        </w:rPr>
        <w:t xml:space="preserve"> CDE (Common Data Environment)</w:t>
      </w:r>
      <w:r w:rsidR="00482FF6">
        <w:rPr>
          <w:rFonts w:ascii="Arial" w:hAnsi="Arial" w:cs="Arial"/>
          <w:sz w:val="24"/>
          <w:szCs w:val="24"/>
        </w:rPr>
        <w:t xml:space="preserve"> corresponding with the</w:t>
      </w:r>
      <w:r w:rsidR="009D5DA1">
        <w:rPr>
          <w:rFonts w:ascii="Arial" w:hAnsi="Arial" w:cs="Arial"/>
          <w:sz w:val="24"/>
          <w:szCs w:val="24"/>
        </w:rPr>
        <w:t xml:space="preserve"> ISO Standards; which are</w:t>
      </w:r>
      <w:r w:rsidR="00A5254D">
        <w:rPr>
          <w:rFonts w:ascii="Arial" w:hAnsi="Arial" w:cs="Arial"/>
          <w:sz w:val="24"/>
          <w:szCs w:val="24"/>
        </w:rPr>
        <w:t xml:space="preserve"> </w:t>
      </w:r>
      <w:r w:rsidR="009D5DA1">
        <w:rPr>
          <w:rFonts w:ascii="Arial" w:hAnsi="Arial" w:cs="Arial"/>
          <w:sz w:val="24"/>
          <w:szCs w:val="24"/>
        </w:rPr>
        <w:t>collaboratively used</w:t>
      </w:r>
      <w:r w:rsidR="00354111">
        <w:rPr>
          <w:rFonts w:ascii="Arial" w:hAnsi="Arial" w:cs="Arial"/>
          <w:sz w:val="24"/>
          <w:szCs w:val="24"/>
        </w:rPr>
        <w:t xml:space="preserve"> amongst the project’s team</w:t>
      </w:r>
      <w:r w:rsidR="009D5DA1">
        <w:rPr>
          <w:rFonts w:ascii="Arial" w:hAnsi="Arial" w:cs="Arial"/>
          <w:sz w:val="24"/>
          <w:szCs w:val="24"/>
        </w:rPr>
        <w:t xml:space="preserve"> </w:t>
      </w:r>
      <w:r w:rsidR="00354111">
        <w:rPr>
          <w:rFonts w:ascii="Arial" w:hAnsi="Arial" w:cs="Arial"/>
          <w:sz w:val="24"/>
          <w:szCs w:val="24"/>
        </w:rPr>
        <w:t>using</w:t>
      </w:r>
      <w:r w:rsidR="009D5DA1">
        <w:rPr>
          <w:rFonts w:ascii="Arial" w:hAnsi="Arial" w:cs="Arial"/>
          <w:sz w:val="24"/>
          <w:szCs w:val="24"/>
        </w:rPr>
        <w:t xml:space="preserve"> the level 2 process.</w:t>
      </w:r>
    </w:p>
    <w:p w14:paraId="7A15C57F" w14:textId="0916BF18" w:rsidR="00A5254D" w:rsidRDefault="00A5254D" w:rsidP="005C5DB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support the company’ s letter</w:t>
      </w:r>
      <w:r w:rsidR="00D44FD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 BEP (BIM Execution Plan) will also be provided </w:t>
      </w:r>
      <w:r w:rsidR="00DD38A0">
        <w:rPr>
          <w:rFonts w:ascii="Arial" w:hAnsi="Arial" w:cs="Arial"/>
          <w:sz w:val="24"/>
          <w:szCs w:val="24"/>
        </w:rPr>
        <w:t>to demonstrate the following areas:</w:t>
      </w:r>
    </w:p>
    <w:p w14:paraId="5DC5613C" w14:textId="642485E4" w:rsidR="00DD38A0" w:rsidRDefault="00DD38A0" w:rsidP="005C5DB4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 </w:t>
      </w:r>
      <w:r w:rsidR="000D1F08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ata.</w:t>
      </w:r>
    </w:p>
    <w:p w14:paraId="02B3E356" w14:textId="4945A08F" w:rsidR="00DD38A0" w:rsidRDefault="00DD38A0" w:rsidP="005C5DB4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Management </w:t>
      </w:r>
      <w:r w:rsidR="000D1F08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trategies.</w:t>
      </w:r>
    </w:p>
    <w:p w14:paraId="1769C446" w14:textId="2C397ED5" w:rsidR="00DD38A0" w:rsidRDefault="000D1F08" w:rsidP="005C5DB4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Documented plan of action and procedures</w:t>
      </w:r>
      <w:r w:rsidR="00DD38A0">
        <w:rPr>
          <w:rFonts w:ascii="Arial" w:hAnsi="Arial" w:cs="Arial"/>
          <w:sz w:val="24"/>
          <w:szCs w:val="24"/>
        </w:rPr>
        <w:t>.</w:t>
      </w:r>
    </w:p>
    <w:p w14:paraId="28A3317D" w14:textId="74596C85" w:rsidR="00DD38A0" w:rsidRDefault="009154D5" w:rsidP="005C5DB4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Appropriate i</w:t>
      </w:r>
      <w:r w:rsidR="000D1F08">
        <w:rPr>
          <w:rFonts w:ascii="Arial" w:hAnsi="Arial" w:cs="Arial"/>
          <w:sz w:val="24"/>
          <w:szCs w:val="24"/>
        </w:rPr>
        <w:t>nternational standards and methods.</w:t>
      </w:r>
    </w:p>
    <w:p w14:paraId="74DEA580" w14:textId="5709A89D" w:rsidR="00577F25" w:rsidRDefault="000D1F08" w:rsidP="00577F25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Software </w:t>
      </w:r>
      <w:r w:rsidR="009154D5">
        <w:rPr>
          <w:rFonts w:ascii="Arial" w:hAnsi="Arial" w:cs="Arial"/>
          <w:sz w:val="24"/>
          <w:szCs w:val="24"/>
        </w:rPr>
        <w:t>system u</w:t>
      </w:r>
      <w:r>
        <w:rPr>
          <w:rFonts w:ascii="Arial" w:hAnsi="Arial" w:cs="Arial"/>
          <w:sz w:val="24"/>
          <w:szCs w:val="24"/>
        </w:rPr>
        <w:t>sage</w:t>
      </w:r>
      <w:r w:rsidR="009154D5">
        <w:rPr>
          <w:rFonts w:ascii="Arial" w:hAnsi="Arial" w:cs="Arial"/>
          <w:sz w:val="24"/>
          <w:szCs w:val="24"/>
        </w:rPr>
        <w:t>.</w:t>
      </w:r>
    </w:p>
    <w:p w14:paraId="710B1E84" w14:textId="198E00EF" w:rsidR="00576DA5" w:rsidRDefault="00576DA5" w:rsidP="009154D5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</w:p>
    <w:p w14:paraId="77C69AED" w14:textId="19326897" w:rsidR="00052A6D" w:rsidRDefault="00052A6D" w:rsidP="009154D5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</w:p>
    <w:p w14:paraId="3DE33150" w14:textId="4FE79657" w:rsidR="00052A6D" w:rsidRDefault="00052A6D" w:rsidP="009154D5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</w:p>
    <w:p w14:paraId="027F5E00" w14:textId="77777777" w:rsidR="00052A6D" w:rsidRPr="009154D5" w:rsidRDefault="00052A6D" w:rsidP="009154D5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</w:p>
    <w:p w14:paraId="7C610B5E" w14:textId="1918B939" w:rsidR="00276CF2" w:rsidRDefault="004A731C" w:rsidP="00037856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3A83FEA" w14:textId="77777777" w:rsidR="004A731C" w:rsidRPr="00276CF2" w:rsidRDefault="004A731C" w:rsidP="00037856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</w:p>
    <w:p w14:paraId="3671630F" w14:textId="77777777" w:rsidR="00276CF2" w:rsidRPr="00276CF2" w:rsidRDefault="00276CF2" w:rsidP="00E87CA0">
      <w:pPr>
        <w:rPr>
          <w:rFonts w:ascii="Arial" w:hAnsi="Arial" w:cs="Arial"/>
          <w:b/>
          <w:bCs/>
          <w:sz w:val="24"/>
          <w:szCs w:val="24"/>
        </w:rPr>
      </w:pPr>
    </w:p>
    <w:p w14:paraId="0BC54ACC" w14:textId="2AD32650" w:rsidR="006949BC" w:rsidRDefault="006949BC" w:rsidP="00E87CA0"/>
    <w:p w14:paraId="3F729549" w14:textId="29D5FA1F" w:rsidR="006949BC" w:rsidRPr="00276CF2" w:rsidRDefault="006949BC" w:rsidP="00E87CA0">
      <w:pPr>
        <w:rPr>
          <w:rFonts w:ascii="Arial" w:hAnsi="Arial" w:cs="Arial"/>
          <w:sz w:val="24"/>
          <w:szCs w:val="24"/>
        </w:rPr>
      </w:pPr>
    </w:p>
    <w:p w14:paraId="25C07777" w14:textId="231AD5D6" w:rsidR="00D40E0A" w:rsidRDefault="006949BC" w:rsidP="00E87CA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76CF2">
        <w:rPr>
          <w:rFonts w:ascii="Arial" w:hAnsi="Arial" w:cs="Arial"/>
          <w:b/>
          <w:bCs/>
          <w:sz w:val="24"/>
          <w:szCs w:val="24"/>
        </w:rPr>
        <w:lastRenderedPageBreak/>
        <w:t xml:space="preserve">2.0. </w:t>
      </w:r>
      <w:r w:rsidRPr="00276CF2">
        <w:rPr>
          <w:rFonts w:ascii="Arial" w:hAnsi="Arial" w:cs="Arial"/>
          <w:b/>
          <w:bCs/>
          <w:sz w:val="24"/>
          <w:szCs w:val="24"/>
        </w:rPr>
        <w:tab/>
      </w:r>
      <w:r w:rsidRPr="00276CF2">
        <w:rPr>
          <w:rFonts w:ascii="Arial" w:hAnsi="Arial" w:cs="Arial"/>
          <w:b/>
          <w:bCs/>
          <w:sz w:val="24"/>
          <w:szCs w:val="24"/>
          <w:u w:val="single"/>
        </w:rPr>
        <w:t>Draft Letter.</w:t>
      </w:r>
    </w:p>
    <w:p w14:paraId="115F57BD" w14:textId="550E9AEA" w:rsidR="00276CF2" w:rsidRPr="00FA1290" w:rsidRDefault="00D40E0A" w:rsidP="005C5DB4">
      <w:pPr>
        <w:spacing w:after="0" w:line="240" w:lineRule="auto"/>
        <w:jc w:val="right"/>
        <w:rPr>
          <w:rFonts w:ascii="Arial" w:hAnsi="Arial" w:cs="Arial"/>
          <w:b/>
          <w:bCs/>
          <w:i/>
          <w:iCs/>
          <w:sz w:val="24"/>
          <w:szCs w:val="24"/>
        </w:rPr>
      </w:pPr>
      <w:r w:rsidRPr="00FA1290">
        <w:rPr>
          <w:rFonts w:ascii="Arial" w:hAnsi="Arial" w:cs="Arial"/>
          <w:b/>
          <w:bCs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AD289D" wp14:editId="6B46D577">
                <wp:simplePos x="0" y="0"/>
                <wp:positionH relativeFrom="column">
                  <wp:posOffset>14605</wp:posOffset>
                </wp:positionH>
                <wp:positionV relativeFrom="paragraph">
                  <wp:posOffset>101879</wp:posOffset>
                </wp:positionV>
                <wp:extent cx="2333549" cy="1594714"/>
                <wp:effectExtent l="0" t="0" r="0" b="571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549" cy="1594714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BB0FF4" w14:textId="09A2E091" w:rsidR="006949BC" w:rsidRDefault="006949BC">
                            <w:bookmarkStart w:id="0" w:name="_Hlk99376053"/>
                            <w:bookmarkEnd w:id="0"/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88DDFD6" wp14:editId="2FF28E39">
                                  <wp:extent cx="2171541" cy="1389380"/>
                                  <wp:effectExtent l="0" t="0" r="635" b="1270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94681" cy="140418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AD289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.15pt;margin-top:8pt;width:183.75pt;height:125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" fillcolor="#5b9bd5 [3208]" stroked="f">
                <v:fill opacity="32896f"/>
                <v:textbox>
                  <w:txbxContent>
                    <w:p w14:paraId="56BB0FF4" w14:textId="09A2E091" w:rsidR="006949BC" w:rsidRDefault="006949BC">
                      <w:bookmarkStart w:id="1" w:name="_Hlk99376053"/>
                      <w:bookmarkEnd w:id="1"/>
                      <w:r>
                        <w:rPr>
                          <w:noProof/>
                        </w:rPr>
                        <w:drawing>
                          <wp:inline distT="0" distB="0" distL="0" distR="0" wp14:anchorId="488DDFD6" wp14:editId="2FF28E39">
                            <wp:extent cx="2171541" cy="1389380"/>
                            <wp:effectExtent l="0" t="0" r="635" b="1270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94681" cy="140418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FA1290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="007E728E">
        <w:rPr>
          <w:rFonts w:ascii="Arial" w:hAnsi="Arial" w:cs="Arial"/>
          <w:b/>
          <w:bCs/>
          <w:i/>
          <w:iCs/>
          <w:sz w:val="24"/>
          <w:szCs w:val="24"/>
        </w:rPr>
        <w:t>Macsen</w:t>
      </w:r>
      <w:proofErr w:type="spellEnd"/>
      <w:r w:rsidR="000A404A">
        <w:rPr>
          <w:rFonts w:ascii="Arial" w:hAnsi="Arial" w:cs="Arial"/>
          <w:b/>
          <w:bCs/>
          <w:i/>
          <w:iCs/>
          <w:sz w:val="24"/>
          <w:szCs w:val="24"/>
        </w:rPr>
        <w:t>’ s</w:t>
      </w:r>
      <w:r w:rsidR="007E728E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FA1290">
        <w:rPr>
          <w:rFonts w:ascii="Arial" w:hAnsi="Arial" w:cs="Arial"/>
          <w:b/>
          <w:bCs/>
          <w:i/>
          <w:iCs/>
          <w:sz w:val="24"/>
          <w:szCs w:val="24"/>
        </w:rPr>
        <w:t xml:space="preserve">Construction </w:t>
      </w:r>
      <w:r w:rsidR="00D4334D">
        <w:rPr>
          <w:rFonts w:ascii="Arial" w:hAnsi="Arial" w:cs="Arial"/>
          <w:b/>
          <w:bCs/>
          <w:i/>
          <w:iCs/>
          <w:sz w:val="24"/>
          <w:szCs w:val="24"/>
        </w:rPr>
        <w:t>Elite</w:t>
      </w:r>
      <w:r w:rsidRPr="00FA1290">
        <w:rPr>
          <w:rFonts w:ascii="Arial" w:hAnsi="Arial" w:cs="Arial"/>
          <w:b/>
          <w:bCs/>
          <w:i/>
          <w:iCs/>
          <w:sz w:val="24"/>
          <w:szCs w:val="24"/>
        </w:rPr>
        <w:t xml:space="preserve"> (</w:t>
      </w:r>
      <w:r w:rsidR="007E728E">
        <w:rPr>
          <w:rFonts w:ascii="Arial" w:hAnsi="Arial" w:cs="Arial"/>
          <w:b/>
          <w:bCs/>
          <w:i/>
          <w:iCs/>
          <w:sz w:val="24"/>
          <w:szCs w:val="24"/>
        </w:rPr>
        <w:t>M</w:t>
      </w:r>
      <w:r w:rsidRPr="00FA1290">
        <w:rPr>
          <w:rFonts w:ascii="Arial" w:hAnsi="Arial" w:cs="Arial"/>
          <w:b/>
          <w:bCs/>
          <w:i/>
          <w:iCs/>
          <w:sz w:val="24"/>
          <w:szCs w:val="24"/>
        </w:rPr>
        <w:t>C</w:t>
      </w:r>
      <w:r w:rsidR="00D4334D">
        <w:rPr>
          <w:rFonts w:ascii="Arial" w:hAnsi="Arial" w:cs="Arial"/>
          <w:b/>
          <w:bCs/>
          <w:i/>
          <w:iCs/>
          <w:sz w:val="24"/>
          <w:szCs w:val="24"/>
        </w:rPr>
        <w:t>E</w:t>
      </w:r>
      <w:r w:rsidRPr="00FA1290">
        <w:rPr>
          <w:rFonts w:ascii="Arial" w:hAnsi="Arial" w:cs="Arial"/>
          <w:b/>
          <w:bCs/>
          <w:i/>
          <w:iCs/>
          <w:sz w:val="24"/>
          <w:szCs w:val="24"/>
        </w:rPr>
        <w:t>) Ltd.</w:t>
      </w:r>
    </w:p>
    <w:p w14:paraId="1F921A98" w14:textId="578A4B02" w:rsidR="00D40E0A" w:rsidRPr="00FA1290" w:rsidRDefault="00D40E0A" w:rsidP="005C5DB4">
      <w:pPr>
        <w:spacing w:after="0" w:line="24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FA1290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7E542DB" wp14:editId="50A0EA7C">
                <wp:simplePos x="0" y="0"/>
                <wp:positionH relativeFrom="column">
                  <wp:posOffset>14351</wp:posOffset>
                </wp:positionH>
                <wp:positionV relativeFrom="paragraph">
                  <wp:posOffset>277266</wp:posOffset>
                </wp:positionV>
                <wp:extent cx="2332990" cy="629107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2990" cy="629107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F8A556" w14:textId="5D6C5148" w:rsidR="006949BC" w:rsidRPr="00276CF2" w:rsidRDefault="007E728E" w:rsidP="006949BC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Macsen</w:t>
                            </w:r>
                            <w:proofErr w:type="spellEnd"/>
                            <w:r w:rsidR="000A404A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’ s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r w:rsidR="006949BC" w:rsidRPr="00276CF2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 xml:space="preserve">Construction 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E</w:t>
                            </w:r>
                            <w:r w:rsidR="00D4334D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lite</w:t>
                            </w:r>
                            <w:r w:rsidR="006949BC" w:rsidRPr="00276CF2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.</w:t>
                            </w:r>
                          </w:p>
                          <w:p w14:paraId="53A4B564" w14:textId="79712108" w:rsidR="00276CF2" w:rsidRPr="00276CF2" w:rsidRDefault="007E728E" w:rsidP="006949BC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M</w:t>
                            </w:r>
                            <w:r w:rsidR="00276CF2" w:rsidRPr="00276CF2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C</w:t>
                            </w:r>
                            <w:r w:rsidR="00D4334D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E</w:t>
                            </w:r>
                            <w:r w:rsidR="00276CF2" w:rsidRPr="00276CF2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 xml:space="preserve"> LTD.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542DB" id="Text Box 3" o:spid="_x0000_s1027" type="#_x0000_t202" style="position:absolute;left:0;text-align:left;margin-left:1.15pt;margin-top:21.85pt;width:183.7pt;height:49.5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" fillcolor="#5b9bd5 [3208]" stroked="f">
                <v:fill opacity="32896f"/>
                <v:textbox>
                  <w:txbxContent>
                    <w:p w14:paraId="52F8A556" w14:textId="5D6C5148" w:rsidR="006949BC" w:rsidRPr="00276CF2" w:rsidRDefault="007E728E" w:rsidP="006949BC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</w:pPr>
                      <w:proofErr w:type="spellStart"/>
                      <w:r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Macsen</w:t>
                      </w:r>
                      <w:proofErr w:type="spellEnd"/>
                      <w:r w:rsidR="000A404A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’ s</w:t>
                      </w:r>
                      <w:r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 xml:space="preserve"> </w:t>
                      </w:r>
                      <w:r w:rsidR="006949BC" w:rsidRPr="00276CF2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 xml:space="preserve">Construction </w:t>
                      </w:r>
                      <w:r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E</w:t>
                      </w:r>
                      <w:r w:rsidR="00D4334D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lite</w:t>
                      </w:r>
                      <w:r w:rsidR="006949BC" w:rsidRPr="00276CF2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.</w:t>
                      </w:r>
                    </w:p>
                    <w:p w14:paraId="53A4B564" w14:textId="79712108" w:rsidR="00276CF2" w:rsidRPr="00276CF2" w:rsidRDefault="007E728E" w:rsidP="006949BC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M</w:t>
                      </w:r>
                      <w:r w:rsidR="00276CF2" w:rsidRPr="00276CF2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C</w:t>
                      </w:r>
                      <w:r w:rsidR="00D4334D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E</w:t>
                      </w:r>
                      <w:r w:rsidR="00276CF2" w:rsidRPr="00276CF2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 xml:space="preserve"> LTD.</w:t>
                      </w:r>
                    </w:p>
                  </w:txbxContent>
                </v:textbox>
              </v:shape>
            </w:pict>
          </mc:Fallback>
        </mc:AlternateContent>
      </w:r>
      <w:r w:rsidRPr="00FA1290">
        <w:rPr>
          <w:rFonts w:ascii="Arial" w:hAnsi="Arial" w:cs="Arial"/>
          <w:b/>
          <w:bCs/>
          <w:sz w:val="24"/>
          <w:szCs w:val="24"/>
        </w:rPr>
        <w:t>Block 2</w:t>
      </w:r>
    </w:p>
    <w:p w14:paraId="3D629E97" w14:textId="35E11BCB" w:rsidR="00D40E0A" w:rsidRPr="00FA1290" w:rsidRDefault="00D40E0A" w:rsidP="005C5DB4">
      <w:pPr>
        <w:spacing w:after="0" w:line="24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Pant Industrial</w:t>
      </w:r>
    </w:p>
    <w:p w14:paraId="17F3FD49" w14:textId="444514A0" w:rsidR="00D40E0A" w:rsidRPr="00FA1290" w:rsidRDefault="00D40E0A" w:rsidP="005C5DB4">
      <w:pPr>
        <w:spacing w:after="0" w:line="24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Pant</w:t>
      </w:r>
    </w:p>
    <w:p w14:paraId="29351BA3" w14:textId="78FB2694" w:rsidR="00D40E0A" w:rsidRPr="00FA1290" w:rsidRDefault="00D40E0A" w:rsidP="005C5DB4">
      <w:pPr>
        <w:spacing w:after="0" w:line="24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Merthyr Tydfil</w:t>
      </w:r>
    </w:p>
    <w:p w14:paraId="5603F9DE" w14:textId="020DE86A" w:rsidR="00D40E0A" w:rsidRPr="00FA1290" w:rsidRDefault="00D40E0A" w:rsidP="005C5DB4">
      <w:pPr>
        <w:spacing w:after="0" w:line="24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Mid Glam</w:t>
      </w:r>
    </w:p>
    <w:p w14:paraId="6A99E686" w14:textId="47536031" w:rsidR="00D40E0A" w:rsidRPr="00FA1290" w:rsidRDefault="00D40E0A" w:rsidP="005C5DB4">
      <w:pPr>
        <w:spacing w:after="0" w:line="24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South Wales</w:t>
      </w:r>
    </w:p>
    <w:p w14:paraId="6659F6B4" w14:textId="2D380924" w:rsidR="00D40E0A" w:rsidRPr="00FA1290" w:rsidRDefault="00D40E0A" w:rsidP="005C5DB4">
      <w:pPr>
        <w:spacing w:after="0" w:line="24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CF48 1XP</w:t>
      </w:r>
    </w:p>
    <w:p w14:paraId="6A2DFA2C" w14:textId="59C37933" w:rsidR="00D40E0A" w:rsidRPr="00FA1290" w:rsidRDefault="00B91C5F" w:rsidP="005C5DB4">
      <w:pPr>
        <w:spacing w:after="0" w:line="240" w:lineRule="auto"/>
        <w:jc w:val="right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727E79" wp14:editId="27596D25">
                <wp:simplePos x="0" y="0"/>
                <wp:positionH relativeFrom="column">
                  <wp:posOffset>608508</wp:posOffset>
                </wp:positionH>
                <wp:positionV relativeFrom="paragraph">
                  <wp:posOffset>81915</wp:posOffset>
                </wp:positionV>
                <wp:extent cx="1407381" cy="282520"/>
                <wp:effectExtent l="0" t="0" r="0" b="381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7381" cy="2825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15147C" w14:textId="150431AB" w:rsidR="00E17EDB" w:rsidRPr="00B91C5F" w:rsidRDefault="00E17ED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B91C5F">
                              <w:rPr>
                                <w:sz w:val="18"/>
                                <w:szCs w:val="18"/>
                              </w:rPr>
                              <w:t>(Google Earth, 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727E79" id="Text Box 2" o:spid="_x0000_s1028" type="#_x0000_t202" style="position:absolute;left:0;text-align:left;margin-left:47.9pt;margin-top:6.45pt;width:110.8pt;height:22.2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" filled="f" stroked="f">
                <v:textbox>
                  <w:txbxContent>
                    <w:p w14:paraId="0E15147C" w14:textId="150431AB" w:rsidR="00E17EDB" w:rsidRPr="00B91C5F" w:rsidRDefault="00E17EDB">
                      <w:pPr>
                        <w:rPr>
                          <w:sz w:val="18"/>
                          <w:szCs w:val="18"/>
                        </w:rPr>
                      </w:pPr>
                      <w:r w:rsidRPr="00B91C5F">
                        <w:rPr>
                          <w:sz w:val="18"/>
                          <w:szCs w:val="18"/>
                        </w:rPr>
                        <w:t>(Google Earth, 2022).</w:t>
                      </w:r>
                    </w:p>
                  </w:txbxContent>
                </v:textbox>
              </v:shape>
            </w:pict>
          </mc:Fallback>
        </mc:AlternateContent>
      </w:r>
      <w:r w:rsidR="00D40E0A" w:rsidRPr="00FA1290">
        <w:rPr>
          <w:rFonts w:ascii="Arial" w:hAnsi="Arial" w:cs="Arial"/>
          <w:b/>
          <w:bCs/>
          <w:sz w:val="24"/>
          <w:szCs w:val="24"/>
        </w:rPr>
        <w:t>29/03/2022</w:t>
      </w:r>
    </w:p>
    <w:p w14:paraId="5FCA6E83" w14:textId="30903F17" w:rsidR="005C5DB4" w:rsidRDefault="005C5DB4" w:rsidP="005C5DB4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0AF0EB0A" w14:textId="34C0B41C" w:rsidR="003073A7" w:rsidRPr="00FA1290" w:rsidRDefault="003073A7" w:rsidP="005C5DB4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Mr Derek Hiller</w:t>
      </w:r>
    </w:p>
    <w:p w14:paraId="50936513" w14:textId="629CC44B" w:rsidR="003073A7" w:rsidRPr="00FA1290" w:rsidRDefault="003073A7" w:rsidP="005C5DB4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Head Of Compliance (Welsh Government)</w:t>
      </w:r>
    </w:p>
    <w:p w14:paraId="33235B92" w14:textId="2A1F5278" w:rsidR="003073A7" w:rsidRDefault="003073A7" w:rsidP="005C5DB4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Room 121 Civic Centre</w:t>
      </w:r>
    </w:p>
    <w:p w14:paraId="0EAB93E6" w14:textId="50171303" w:rsidR="005847A5" w:rsidRPr="00FA1290" w:rsidRDefault="005847A5" w:rsidP="005C5DB4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Swansea Council</w:t>
      </w:r>
    </w:p>
    <w:p w14:paraId="14F95FDA" w14:textId="7B3AB8D2" w:rsidR="003073A7" w:rsidRPr="00FA1290" w:rsidRDefault="003073A7" w:rsidP="005C5DB4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Swansea</w:t>
      </w:r>
    </w:p>
    <w:p w14:paraId="16D1385E" w14:textId="3658A02A" w:rsidR="003073A7" w:rsidRPr="00FA1290" w:rsidRDefault="003073A7" w:rsidP="005C5DB4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SA1 BNS</w:t>
      </w:r>
    </w:p>
    <w:p w14:paraId="01053F08" w14:textId="6A6283B4" w:rsidR="003073A7" w:rsidRPr="00FA1290" w:rsidRDefault="003073A7" w:rsidP="005C5DB4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FA1290">
        <w:rPr>
          <w:rFonts w:ascii="Arial" w:hAnsi="Arial" w:cs="Arial"/>
          <w:b/>
          <w:bCs/>
          <w:sz w:val="24"/>
          <w:szCs w:val="24"/>
        </w:rPr>
        <w:t>29/03/2022</w:t>
      </w:r>
    </w:p>
    <w:p w14:paraId="6063892C" w14:textId="659255B1" w:rsidR="000E0661" w:rsidRDefault="000E0661" w:rsidP="00D40E0A">
      <w:pPr>
        <w:rPr>
          <w:rFonts w:ascii="Arial" w:hAnsi="Arial" w:cs="Arial"/>
          <w:sz w:val="24"/>
          <w:szCs w:val="24"/>
        </w:rPr>
      </w:pPr>
    </w:p>
    <w:p w14:paraId="012C7DFF" w14:textId="3ECD9CE2" w:rsidR="00FA1290" w:rsidRDefault="000E0661" w:rsidP="005C5DB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Dear Mr Hiller, </w:t>
      </w:r>
    </w:p>
    <w:p w14:paraId="352C65B4" w14:textId="48DE020E" w:rsidR="00E7673F" w:rsidRDefault="00FA1290" w:rsidP="00E9484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D44FD9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Gethin Griffiths</w:t>
      </w:r>
      <w:r w:rsidR="00D44FD9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am the Lead </w:t>
      </w:r>
      <w:r w:rsidR="00FE12C1">
        <w:rPr>
          <w:rFonts w:ascii="Arial" w:hAnsi="Arial" w:cs="Arial"/>
          <w:sz w:val="24"/>
          <w:szCs w:val="24"/>
        </w:rPr>
        <w:t>consultant</w:t>
      </w:r>
      <w:r>
        <w:rPr>
          <w:rFonts w:ascii="Arial" w:hAnsi="Arial" w:cs="Arial"/>
          <w:sz w:val="24"/>
          <w:szCs w:val="24"/>
        </w:rPr>
        <w:t xml:space="preserve"> representing, ‘</w:t>
      </w:r>
      <w:proofErr w:type="spellStart"/>
      <w:r w:rsidR="007E728E">
        <w:rPr>
          <w:rFonts w:ascii="Arial" w:hAnsi="Arial" w:cs="Arial"/>
          <w:i/>
          <w:iCs/>
          <w:sz w:val="24"/>
          <w:szCs w:val="24"/>
        </w:rPr>
        <w:t>Macsen</w:t>
      </w:r>
      <w:proofErr w:type="spellEnd"/>
      <w:r w:rsidR="000A404A">
        <w:rPr>
          <w:rFonts w:ascii="Arial" w:hAnsi="Arial" w:cs="Arial"/>
          <w:i/>
          <w:iCs/>
          <w:sz w:val="24"/>
          <w:szCs w:val="24"/>
        </w:rPr>
        <w:t>’ s</w:t>
      </w:r>
      <w:r w:rsidRPr="00FA1290">
        <w:rPr>
          <w:rFonts w:ascii="Arial" w:hAnsi="Arial" w:cs="Arial"/>
          <w:i/>
          <w:iCs/>
          <w:sz w:val="24"/>
          <w:szCs w:val="24"/>
        </w:rPr>
        <w:t xml:space="preserve"> Construction </w:t>
      </w:r>
      <w:r w:rsidR="00476B17">
        <w:rPr>
          <w:rFonts w:ascii="Arial" w:hAnsi="Arial" w:cs="Arial"/>
          <w:i/>
          <w:iCs/>
          <w:sz w:val="24"/>
          <w:szCs w:val="24"/>
        </w:rPr>
        <w:t>Elite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bookmarkStart w:id="2" w:name="_Hlk99272567"/>
      <w:r>
        <w:rPr>
          <w:rFonts w:ascii="Arial" w:hAnsi="Arial" w:cs="Arial"/>
          <w:i/>
          <w:iCs/>
          <w:sz w:val="24"/>
          <w:szCs w:val="24"/>
        </w:rPr>
        <w:t>(</w:t>
      </w:r>
      <w:r w:rsidR="007E728E">
        <w:rPr>
          <w:rFonts w:ascii="Arial" w:hAnsi="Arial" w:cs="Arial"/>
          <w:i/>
          <w:iCs/>
          <w:sz w:val="24"/>
          <w:szCs w:val="24"/>
        </w:rPr>
        <w:t>M</w:t>
      </w:r>
      <w:r>
        <w:rPr>
          <w:rFonts w:ascii="Arial" w:hAnsi="Arial" w:cs="Arial"/>
          <w:i/>
          <w:iCs/>
          <w:sz w:val="24"/>
          <w:szCs w:val="24"/>
        </w:rPr>
        <w:t>C</w:t>
      </w:r>
      <w:r w:rsidR="00476B17">
        <w:rPr>
          <w:rFonts w:ascii="Arial" w:hAnsi="Arial" w:cs="Arial"/>
          <w:i/>
          <w:iCs/>
          <w:sz w:val="24"/>
          <w:szCs w:val="24"/>
        </w:rPr>
        <w:t>E</w:t>
      </w:r>
      <w:r>
        <w:rPr>
          <w:rFonts w:ascii="Arial" w:hAnsi="Arial" w:cs="Arial"/>
          <w:i/>
          <w:iCs/>
          <w:sz w:val="24"/>
          <w:szCs w:val="24"/>
        </w:rPr>
        <w:t>)</w:t>
      </w:r>
      <w:r w:rsidRPr="00FA1290">
        <w:rPr>
          <w:rFonts w:ascii="Arial" w:hAnsi="Arial" w:cs="Arial"/>
          <w:i/>
          <w:iCs/>
          <w:sz w:val="24"/>
          <w:szCs w:val="24"/>
        </w:rPr>
        <w:t xml:space="preserve"> Ltd</w:t>
      </w:r>
      <w:r>
        <w:rPr>
          <w:rFonts w:ascii="Arial" w:hAnsi="Arial" w:cs="Arial"/>
          <w:sz w:val="24"/>
          <w:szCs w:val="24"/>
        </w:rPr>
        <w:t>’</w:t>
      </w:r>
      <w:bookmarkEnd w:id="2"/>
      <w:r w:rsidR="005847A5">
        <w:rPr>
          <w:rFonts w:ascii="Arial" w:hAnsi="Arial" w:cs="Arial"/>
          <w:sz w:val="24"/>
          <w:szCs w:val="24"/>
        </w:rPr>
        <w:t>, with the intention to portray a vital message of how our organisation will manage</w:t>
      </w:r>
      <w:r w:rsidR="007E728E">
        <w:rPr>
          <w:rFonts w:ascii="Arial" w:hAnsi="Arial" w:cs="Arial"/>
          <w:sz w:val="24"/>
          <w:szCs w:val="24"/>
        </w:rPr>
        <w:t xml:space="preserve"> the</w:t>
      </w:r>
      <w:r w:rsidR="005847A5">
        <w:rPr>
          <w:rFonts w:ascii="Arial" w:hAnsi="Arial" w:cs="Arial"/>
          <w:sz w:val="24"/>
          <w:szCs w:val="24"/>
        </w:rPr>
        <w:t xml:space="preserve"> </w:t>
      </w:r>
      <w:r w:rsidR="007E728E" w:rsidRPr="007E728E">
        <w:rPr>
          <w:rFonts w:ascii="Arial" w:hAnsi="Arial" w:cs="Arial"/>
          <w:sz w:val="24"/>
          <w:szCs w:val="24"/>
        </w:rPr>
        <w:t xml:space="preserve">Building Information Modelling </w:t>
      </w:r>
      <w:r w:rsidR="007E728E">
        <w:rPr>
          <w:rFonts w:ascii="Arial" w:hAnsi="Arial" w:cs="Arial"/>
          <w:sz w:val="24"/>
          <w:szCs w:val="24"/>
        </w:rPr>
        <w:t>(</w:t>
      </w:r>
      <w:r w:rsidR="005847A5">
        <w:rPr>
          <w:rFonts w:ascii="Arial" w:hAnsi="Arial" w:cs="Arial"/>
          <w:sz w:val="24"/>
          <w:szCs w:val="24"/>
        </w:rPr>
        <w:t>BIM</w:t>
      </w:r>
      <w:r w:rsidR="007E728E">
        <w:rPr>
          <w:rFonts w:ascii="Arial" w:hAnsi="Arial" w:cs="Arial"/>
          <w:sz w:val="24"/>
          <w:szCs w:val="24"/>
        </w:rPr>
        <w:t>)</w:t>
      </w:r>
      <w:r w:rsidR="005847A5">
        <w:rPr>
          <w:rFonts w:ascii="Arial" w:hAnsi="Arial" w:cs="Arial"/>
          <w:sz w:val="24"/>
          <w:szCs w:val="24"/>
        </w:rPr>
        <w:t xml:space="preserve"> process towards </w:t>
      </w:r>
      <w:r w:rsidR="00E7673F">
        <w:rPr>
          <w:rFonts w:ascii="Arial" w:hAnsi="Arial" w:cs="Arial"/>
          <w:sz w:val="24"/>
          <w:szCs w:val="24"/>
        </w:rPr>
        <w:t xml:space="preserve">the </w:t>
      </w:r>
      <w:r w:rsidR="005847A5">
        <w:rPr>
          <w:rFonts w:ascii="Arial" w:hAnsi="Arial" w:cs="Arial"/>
          <w:sz w:val="24"/>
          <w:szCs w:val="24"/>
        </w:rPr>
        <w:t>deliver</w:t>
      </w:r>
      <w:r w:rsidR="00E7673F">
        <w:rPr>
          <w:rFonts w:ascii="Arial" w:hAnsi="Arial" w:cs="Arial"/>
          <w:sz w:val="24"/>
          <w:szCs w:val="24"/>
        </w:rPr>
        <w:t>y</w:t>
      </w:r>
      <w:r w:rsidR="002C5463">
        <w:rPr>
          <w:rFonts w:ascii="Arial" w:hAnsi="Arial" w:cs="Arial"/>
          <w:sz w:val="24"/>
          <w:szCs w:val="24"/>
        </w:rPr>
        <w:t xml:space="preserve"> </w:t>
      </w:r>
      <w:r w:rsidR="00E7673F">
        <w:rPr>
          <w:rFonts w:ascii="Arial" w:hAnsi="Arial" w:cs="Arial"/>
          <w:sz w:val="24"/>
          <w:szCs w:val="24"/>
        </w:rPr>
        <w:t xml:space="preserve">of </w:t>
      </w:r>
      <w:r w:rsidR="002C5463">
        <w:rPr>
          <w:rFonts w:ascii="Arial" w:hAnsi="Arial" w:cs="Arial"/>
          <w:sz w:val="24"/>
          <w:szCs w:val="24"/>
        </w:rPr>
        <w:t xml:space="preserve">the </w:t>
      </w:r>
      <w:bookmarkStart w:id="3" w:name="_Hlk99470097"/>
      <w:r w:rsidR="00D44FD9">
        <w:rPr>
          <w:rFonts w:ascii="Arial" w:hAnsi="Arial" w:cs="Arial"/>
          <w:sz w:val="24"/>
          <w:szCs w:val="24"/>
        </w:rPr>
        <w:t>‘</w:t>
      </w:r>
      <w:bookmarkStart w:id="4" w:name="_Hlk99279600"/>
      <w:r w:rsidR="002C5463" w:rsidRPr="002C5463">
        <w:rPr>
          <w:rFonts w:ascii="Arial" w:hAnsi="Arial" w:cs="Arial"/>
          <w:b/>
          <w:bCs/>
          <w:sz w:val="24"/>
          <w:szCs w:val="24"/>
        </w:rPr>
        <w:t>Ysgol Bae Abertawe</w:t>
      </w:r>
      <w:r w:rsidR="002C5463">
        <w:rPr>
          <w:rFonts w:ascii="Arial" w:hAnsi="Arial" w:cs="Arial"/>
          <w:sz w:val="24"/>
          <w:szCs w:val="24"/>
        </w:rPr>
        <w:t xml:space="preserve">, </w:t>
      </w:r>
      <w:r w:rsidR="002C5463" w:rsidRPr="002C5463">
        <w:rPr>
          <w:rFonts w:ascii="Arial" w:hAnsi="Arial" w:cs="Arial"/>
          <w:b/>
          <w:bCs/>
          <w:sz w:val="24"/>
          <w:szCs w:val="24"/>
        </w:rPr>
        <w:t>Infant School</w:t>
      </w:r>
      <w:bookmarkEnd w:id="4"/>
      <w:r w:rsidR="00D44FD9" w:rsidRPr="00D44FD9">
        <w:rPr>
          <w:rFonts w:ascii="Arial" w:hAnsi="Arial" w:cs="Arial"/>
          <w:sz w:val="24"/>
          <w:szCs w:val="24"/>
        </w:rPr>
        <w:t xml:space="preserve">’ </w:t>
      </w:r>
      <w:bookmarkEnd w:id="3"/>
      <w:r w:rsidR="00D44FD9">
        <w:rPr>
          <w:rFonts w:ascii="Arial" w:hAnsi="Arial" w:cs="Arial"/>
          <w:sz w:val="24"/>
          <w:szCs w:val="24"/>
        </w:rPr>
        <w:t>to the best of our professional experience</w:t>
      </w:r>
      <w:r w:rsidR="00B95AB8">
        <w:rPr>
          <w:rFonts w:ascii="Arial" w:hAnsi="Arial" w:cs="Arial"/>
          <w:sz w:val="24"/>
          <w:szCs w:val="24"/>
        </w:rPr>
        <w:t>, ability</w:t>
      </w:r>
      <w:r w:rsidR="00D44FD9">
        <w:rPr>
          <w:rFonts w:ascii="Arial" w:hAnsi="Arial" w:cs="Arial"/>
          <w:sz w:val="24"/>
          <w:szCs w:val="24"/>
        </w:rPr>
        <w:t xml:space="preserve"> and </w:t>
      </w:r>
      <w:r w:rsidR="00DE46CF">
        <w:rPr>
          <w:rFonts w:ascii="Arial" w:hAnsi="Arial" w:cs="Arial"/>
          <w:sz w:val="24"/>
          <w:szCs w:val="24"/>
        </w:rPr>
        <w:t>collaborative</w:t>
      </w:r>
      <w:r w:rsidR="00B95AB8">
        <w:rPr>
          <w:rFonts w:ascii="Arial" w:hAnsi="Arial" w:cs="Arial"/>
          <w:sz w:val="24"/>
          <w:szCs w:val="24"/>
        </w:rPr>
        <w:t xml:space="preserve"> approach </w:t>
      </w:r>
      <w:r w:rsidR="00477548">
        <w:rPr>
          <w:rFonts w:ascii="Arial" w:hAnsi="Arial" w:cs="Arial"/>
          <w:sz w:val="24"/>
          <w:szCs w:val="24"/>
        </w:rPr>
        <w:t xml:space="preserve">towards </w:t>
      </w:r>
      <w:r w:rsidR="00B95AB8">
        <w:rPr>
          <w:rFonts w:ascii="Arial" w:hAnsi="Arial" w:cs="Arial"/>
          <w:sz w:val="24"/>
          <w:szCs w:val="24"/>
        </w:rPr>
        <w:t>planning</w:t>
      </w:r>
      <w:r w:rsidR="00476B17">
        <w:rPr>
          <w:rFonts w:ascii="Arial" w:hAnsi="Arial" w:cs="Arial"/>
          <w:sz w:val="24"/>
          <w:szCs w:val="24"/>
        </w:rPr>
        <w:t xml:space="preserve"> th</w:t>
      </w:r>
      <w:r w:rsidR="00E7673F">
        <w:rPr>
          <w:rFonts w:ascii="Arial" w:hAnsi="Arial" w:cs="Arial"/>
          <w:sz w:val="24"/>
          <w:szCs w:val="24"/>
        </w:rPr>
        <w:t>is</w:t>
      </w:r>
      <w:r w:rsidR="00476B17">
        <w:rPr>
          <w:rFonts w:ascii="Arial" w:hAnsi="Arial" w:cs="Arial"/>
          <w:sz w:val="24"/>
          <w:szCs w:val="24"/>
        </w:rPr>
        <w:t xml:space="preserve"> project</w:t>
      </w:r>
      <w:r w:rsidR="009F1475">
        <w:rPr>
          <w:rFonts w:ascii="Arial" w:hAnsi="Arial" w:cs="Arial"/>
          <w:sz w:val="24"/>
          <w:szCs w:val="24"/>
        </w:rPr>
        <w:t xml:space="preserve"> within our design team</w:t>
      </w:r>
      <w:r w:rsidR="002C5463">
        <w:rPr>
          <w:rFonts w:ascii="Arial" w:hAnsi="Arial" w:cs="Arial"/>
          <w:sz w:val="24"/>
          <w:szCs w:val="24"/>
        </w:rPr>
        <w:t>.</w:t>
      </w:r>
    </w:p>
    <w:p w14:paraId="77C4F6D5" w14:textId="19B02056" w:rsidR="00D07768" w:rsidRDefault="00E94840" w:rsidP="00E9484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E94840">
        <w:rPr>
          <w:rFonts w:ascii="Arial" w:hAnsi="Arial" w:cs="Arial"/>
          <w:sz w:val="24"/>
          <w:szCs w:val="24"/>
        </w:rPr>
        <w:t xml:space="preserve">The focused delivery entails </w:t>
      </w:r>
      <w:r w:rsidR="007453D5">
        <w:rPr>
          <w:rFonts w:ascii="Arial" w:hAnsi="Arial" w:cs="Arial"/>
          <w:sz w:val="24"/>
          <w:szCs w:val="24"/>
        </w:rPr>
        <w:t>improvements towards the</w:t>
      </w:r>
      <w:r w:rsidRPr="00E94840">
        <w:rPr>
          <w:rFonts w:ascii="Arial" w:hAnsi="Arial" w:cs="Arial"/>
          <w:sz w:val="24"/>
          <w:szCs w:val="24"/>
        </w:rPr>
        <w:t xml:space="preserve"> client’s needs; which has been recognised within the Public Sector </w:t>
      </w:r>
      <w:r w:rsidR="00D07768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evelopments </w:t>
      </w:r>
      <w:r w:rsidRPr="00E94840">
        <w:rPr>
          <w:rFonts w:ascii="Arial" w:hAnsi="Arial" w:cs="Arial"/>
          <w:sz w:val="24"/>
          <w:szCs w:val="24"/>
        </w:rPr>
        <w:t>and Government Construction Infrastructures.</w:t>
      </w:r>
      <w:r w:rsidR="00D07768">
        <w:rPr>
          <w:rFonts w:ascii="Arial" w:hAnsi="Arial" w:cs="Arial"/>
          <w:sz w:val="24"/>
          <w:szCs w:val="24"/>
        </w:rPr>
        <w:t xml:space="preserve"> Where</w:t>
      </w:r>
      <w:r w:rsidRPr="00E94840">
        <w:rPr>
          <w:rFonts w:ascii="Arial" w:hAnsi="Arial" w:cs="Arial"/>
          <w:sz w:val="24"/>
          <w:szCs w:val="24"/>
        </w:rPr>
        <w:t xml:space="preserve"> </w:t>
      </w:r>
      <w:r w:rsidR="007453D5">
        <w:rPr>
          <w:rFonts w:ascii="Arial" w:hAnsi="Arial" w:cs="Arial"/>
          <w:sz w:val="24"/>
          <w:szCs w:val="24"/>
        </w:rPr>
        <w:t>positive outcomes</w:t>
      </w:r>
      <w:r w:rsidR="00C96316">
        <w:rPr>
          <w:rFonts w:ascii="Arial" w:hAnsi="Arial" w:cs="Arial"/>
          <w:sz w:val="24"/>
          <w:szCs w:val="24"/>
        </w:rPr>
        <w:t xml:space="preserve"> have been made due to, ‘Government Construction Strategy 2016-20’ </w:t>
      </w:r>
      <w:r w:rsidR="00D07768">
        <w:rPr>
          <w:rFonts w:ascii="Arial" w:hAnsi="Arial" w:cs="Arial"/>
          <w:sz w:val="24"/>
          <w:szCs w:val="24"/>
        </w:rPr>
        <w:t>that has</w:t>
      </w:r>
      <w:r w:rsidR="00C96316">
        <w:rPr>
          <w:rFonts w:ascii="Arial" w:hAnsi="Arial" w:cs="Arial"/>
          <w:sz w:val="24"/>
          <w:szCs w:val="24"/>
        </w:rPr>
        <w:t xml:space="preserve"> dictated</w:t>
      </w:r>
      <w:r w:rsidR="00D07768">
        <w:rPr>
          <w:rFonts w:ascii="Arial" w:hAnsi="Arial" w:cs="Arial"/>
          <w:sz w:val="24"/>
          <w:szCs w:val="24"/>
        </w:rPr>
        <w:t xml:space="preserve">: </w:t>
      </w:r>
    </w:p>
    <w:p w14:paraId="3785EBCC" w14:textId="29D15F60" w:rsidR="00D07768" w:rsidRDefault="006A6FCE" w:rsidP="00D07768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D07768" w:rsidRPr="00D07768">
        <w:rPr>
          <w:rFonts w:ascii="Arial" w:hAnsi="Arial" w:cs="Arial"/>
          <w:sz w:val="24"/>
          <w:szCs w:val="24"/>
        </w:rPr>
        <w:t>Efficiencies of £1.7 billion savings</w:t>
      </w:r>
      <w:r w:rsidR="00D07768">
        <w:rPr>
          <w:rFonts w:ascii="Arial" w:hAnsi="Arial" w:cs="Arial"/>
          <w:sz w:val="24"/>
          <w:szCs w:val="24"/>
        </w:rPr>
        <w:t>.</w:t>
      </w:r>
    </w:p>
    <w:p w14:paraId="3791E90E" w14:textId="782E8186" w:rsidR="007453D5" w:rsidRDefault="007453D5" w:rsidP="00D07768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Digital skills through the </w:t>
      </w:r>
      <w:r w:rsidR="00D07768">
        <w:rPr>
          <w:rFonts w:ascii="Arial" w:hAnsi="Arial" w:cs="Arial"/>
          <w:sz w:val="24"/>
          <w:szCs w:val="24"/>
        </w:rPr>
        <w:t xml:space="preserve">BIM Process Level 2 </w:t>
      </w:r>
      <w:r w:rsidR="00775095">
        <w:rPr>
          <w:rFonts w:ascii="Arial" w:hAnsi="Arial" w:cs="Arial"/>
          <w:sz w:val="24"/>
          <w:szCs w:val="24"/>
        </w:rPr>
        <w:t>have</w:t>
      </w:r>
      <w:r>
        <w:rPr>
          <w:rFonts w:ascii="Arial" w:hAnsi="Arial" w:cs="Arial"/>
          <w:sz w:val="24"/>
          <w:szCs w:val="24"/>
        </w:rPr>
        <w:t xml:space="preserve"> increased.</w:t>
      </w:r>
    </w:p>
    <w:p w14:paraId="5D5D4021" w14:textId="2DFEA7C0" w:rsidR="007453D5" w:rsidRDefault="007453D5" w:rsidP="00D07768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Increased apprenticeships, enhancing </w:t>
      </w:r>
      <w:r w:rsidR="00775095">
        <w:rPr>
          <w:rFonts w:ascii="Arial" w:hAnsi="Arial" w:cs="Arial"/>
          <w:sz w:val="24"/>
          <w:szCs w:val="24"/>
        </w:rPr>
        <w:t>professional</w:t>
      </w:r>
      <w:r>
        <w:rPr>
          <w:rFonts w:ascii="Arial" w:hAnsi="Arial" w:cs="Arial"/>
          <w:sz w:val="24"/>
          <w:szCs w:val="24"/>
        </w:rPr>
        <w:t xml:space="preserve"> skills</w:t>
      </w:r>
      <w:r w:rsidR="00F01B84">
        <w:rPr>
          <w:rFonts w:ascii="Arial" w:hAnsi="Arial" w:cs="Arial"/>
          <w:sz w:val="24"/>
          <w:szCs w:val="24"/>
        </w:rPr>
        <w:t xml:space="preserve"> within the industry</w:t>
      </w:r>
      <w:r>
        <w:rPr>
          <w:rFonts w:ascii="Arial" w:hAnsi="Arial" w:cs="Arial"/>
          <w:sz w:val="24"/>
          <w:szCs w:val="24"/>
        </w:rPr>
        <w:t>.</w:t>
      </w:r>
    </w:p>
    <w:p w14:paraId="64172E7E" w14:textId="382BDDDA" w:rsidR="00D76EA5" w:rsidRPr="00D76EA5" w:rsidRDefault="007453D5" w:rsidP="00D76EA5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Collaborative approach in procuremen</w:t>
      </w:r>
      <w:r w:rsidR="00775095">
        <w:rPr>
          <w:rFonts w:ascii="Arial" w:hAnsi="Arial" w:cs="Arial"/>
          <w:sz w:val="24"/>
          <w:szCs w:val="24"/>
        </w:rPr>
        <w:t xml:space="preserve">t, with early engagement </w:t>
      </w:r>
      <w:r w:rsidR="00F01B84">
        <w:rPr>
          <w:rFonts w:ascii="Arial" w:hAnsi="Arial" w:cs="Arial"/>
          <w:sz w:val="24"/>
          <w:szCs w:val="24"/>
        </w:rPr>
        <w:t>of</w:t>
      </w:r>
      <w:r w:rsidR="00775095">
        <w:rPr>
          <w:rFonts w:ascii="Arial" w:hAnsi="Arial" w:cs="Arial"/>
          <w:sz w:val="24"/>
          <w:szCs w:val="24"/>
        </w:rPr>
        <w:t xml:space="preserve"> the</w:t>
      </w:r>
      <w:r w:rsidR="00F01B84">
        <w:rPr>
          <w:rFonts w:ascii="Arial" w:hAnsi="Arial" w:cs="Arial"/>
          <w:sz w:val="24"/>
          <w:szCs w:val="24"/>
        </w:rPr>
        <w:t xml:space="preserve"> design team,</w:t>
      </w:r>
      <w:r w:rsidR="00775095">
        <w:rPr>
          <w:rFonts w:ascii="Arial" w:hAnsi="Arial" w:cs="Arial"/>
          <w:sz w:val="24"/>
          <w:szCs w:val="24"/>
        </w:rPr>
        <w:t xml:space="preserve"> contractor or supply chain </w:t>
      </w:r>
      <w:r w:rsidR="00F01B84">
        <w:rPr>
          <w:rFonts w:ascii="Arial" w:hAnsi="Arial" w:cs="Arial"/>
          <w:sz w:val="24"/>
          <w:szCs w:val="24"/>
        </w:rPr>
        <w:t>throughout the</w:t>
      </w:r>
      <w:r w:rsidR="00775095">
        <w:rPr>
          <w:rFonts w:ascii="Arial" w:hAnsi="Arial" w:cs="Arial"/>
          <w:sz w:val="24"/>
          <w:szCs w:val="24"/>
        </w:rPr>
        <w:t xml:space="preserve"> design phase</w:t>
      </w:r>
      <w:r w:rsidR="00D76EA5">
        <w:rPr>
          <w:rFonts w:ascii="Arial" w:hAnsi="Arial" w:cs="Arial"/>
          <w:sz w:val="24"/>
          <w:szCs w:val="24"/>
        </w:rPr>
        <w:t>.</w:t>
      </w:r>
    </w:p>
    <w:p w14:paraId="2710009B" w14:textId="5DDADCB5" w:rsidR="006A6FCE" w:rsidRDefault="006A6FCE" w:rsidP="00775095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Get rid of the lowest bidders within the tendering process and facilitate fair payment of £10 billion across supply chains.</w:t>
      </w:r>
    </w:p>
    <w:p w14:paraId="3849A049" w14:textId="7004ECEA" w:rsidR="00E94840" w:rsidRDefault="00775095" w:rsidP="005C5DB4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Enable a sustainable approach to reduce carbon emissions and </w:t>
      </w:r>
      <w:r w:rsidR="006A6FCE">
        <w:rPr>
          <w:rFonts w:ascii="Arial" w:hAnsi="Arial" w:cs="Arial"/>
          <w:sz w:val="24"/>
          <w:szCs w:val="24"/>
        </w:rPr>
        <w:t xml:space="preserve">increase the </w:t>
      </w:r>
      <w:r>
        <w:rPr>
          <w:rFonts w:ascii="Arial" w:hAnsi="Arial" w:cs="Arial"/>
          <w:sz w:val="24"/>
          <w:szCs w:val="24"/>
        </w:rPr>
        <w:t>life cycle of</w:t>
      </w:r>
      <w:r w:rsidR="006A6FCE">
        <w:rPr>
          <w:rFonts w:ascii="Arial" w:hAnsi="Arial" w:cs="Arial"/>
          <w:sz w:val="24"/>
          <w:szCs w:val="24"/>
        </w:rPr>
        <w:t xml:space="preserve"> the building’. </w:t>
      </w:r>
      <w:r>
        <w:rPr>
          <w:rFonts w:ascii="Arial" w:hAnsi="Arial" w:cs="Arial"/>
          <w:sz w:val="24"/>
          <w:szCs w:val="24"/>
        </w:rPr>
        <w:t xml:space="preserve"> </w:t>
      </w:r>
      <w:r w:rsidR="006A6FCE" w:rsidRPr="006A6FCE">
        <w:rPr>
          <w:rFonts w:ascii="Arial" w:hAnsi="Arial" w:cs="Arial"/>
          <w:sz w:val="24"/>
          <w:szCs w:val="24"/>
        </w:rPr>
        <w:t>(IPA, 2016</w:t>
      </w:r>
      <w:r w:rsidR="006A6FCE">
        <w:rPr>
          <w:rFonts w:ascii="Arial" w:hAnsi="Arial" w:cs="Arial"/>
          <w:sz w:val="24"/>
          <w:szCs w:val="24"/>
        </w:rPr>
        <w:t>, p</w:t>
      </w:r>
      <w:r w:rsidR="00F01B84">
        <w:rPr>
          <w:rFonts w:ascii="Arial" w:hAnsi="Arial" w:cs="Arial"/>
          <w:sz w:val="24"/>
          <w:szCs w:val="24"/>
        </w:rPr>
        <w:t xml:space="preserve">. </w:t>
      </w:r>
      <w:r w:rsidR="006A6FCE">
        <w:rPr>
          <w:rFonts w:ascii="Arial" w:hAnsi="Arial" w:cs="Arial"/>
          <w:sz w:val="24"/>
          <w:szCs w:val="24"/>
        </w:rPr>
        <w:t>2</w:t>
      </w:r>
      <w:r w:rsidR="00F01B84">
        <w:rPr>
          <w:rFonts w:ascii="Arial" w:hAnsi="Arial" w:cs="Arial"/>
          <w:sz w:val="24"/>
          <w:szCs w:val="24"/>
        </w:rPr>
        <w:t xml:space="preserve"> </w:t>
      </w:r>
      <w:r w:rsidR="006A6FCE">
        <w:rPr>
          <w:rFonts w:ascii="Arial" w:hAnsi="Arial" w:cs="Arial"/>
          <w:sz w:val="24"/>
          <w:szCs w:val="24"/>
        </w:rPr>
        <w:t>&amp;</w:t>
      </w:r>
      <w:r w:rsidR="00F01B84">
        <w:rPr>
          <w:rFonts w:ascii="Arial" w:hAnsi="Arial" w:cs="Arial"/>
          <w:sz w:val="24"/>
          <w:szCs w:val="24"/>
        </w:rPr>
        <w:t xml:space="preserve"> </w:t>
      </w:r>
      <w:r w:rsidR="006A6FCE">
        <w:rPr>
          <w:rFonts w:ascii="Arial" w:hAnsi="Arial" w:cs="Arial"/>
          <w:sz w:val="24"/>
          <w:szCs w:val="24"/>
        </w:rPr>
        <w:t>3</w:t>
      </w:r>
      <w:r w:rsidR="006A6FCE" w:rsidRPr="006A6FCE">
        <w:rPr>
          <w:rFonts w:ascii="Arial" w:hAnsi="Arial" w:cs="Arial"/>
          <w:sz w:val="24"/>
          <w:szCs w:val="24"/>
        </w:rPr>
        <w:t xml:space="preserve">).  </w:t>
      </w:r>
    </w:p>
    <w:p w14:paraId="0801B037" w14:textId="166A4AEF" w:rsidR="004C0AEA" w:rsidRPr="004C0AEA" w:rsidRDefault="004C0AEA" w:rsidP="004C0AEA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Pr="004C0AEA">
        <w:rPr>
          <w:rFonts w:ascii="Arial" w:hAnsi="Arial" w:cs="Arial"/>
          <w:i/>
          <w:iCs/>
          <w:sz w:val="24"/>
          <w:szCs w:val="24"/>
        </w:rPr>
        <w:t>The collaborative relationship involves sharing the risks and resolving problems through the life of the building</w:t>
      </w:r>
      <w:r>
        <w:rPr>
          <w:rFonts w:ascii="Arial" w:hAnsi="Arial" w:cs="Arial"/>
          <w:sz w:val="24"/>
          <w:szCs w:val="24"/>
        </w:rPr>
        <w:t>’ (</w:t>
      </w:r>
      <w:r w:rsidRPr="004C0AEA">
        <w:rPr>
          <w:rFonts w:ascii="Arial" w:hAnsi="Arial" w:cs="Arial"/>
          <w:sz w:val="24"/>
          <w:szCs w:val="24"/>
        </w:rPr>
        <w:t>Cash,</w:t>
      </w:r>
      <w:r>
        <w:rPr>
          <w:rFonts w:ascii="Arial" w:hAnsi="Arial" w:cs="Arial"/>
          <w:sz w:val="24"/>
          <w:szCs w:val="24"/>
        </w:rPr>
        <w:t xml:space="preserve"> </w:t>
      </w:r>
      <w:r w:rsidRPr="004C0AEA">
        <w:rPr>
          <w:rFonts w:ascii="Arial" w:hAnsi="Arial" w:cs="Arial"/>
          <w:sz w:val="24"/>
          <w:szCs w:val="24"/>
        </w:rPr>
        <w:t>2021)</w:t>
      </w:r>
      <w:r>
        <w:rPr>
          <w:rFonts w:ascii="Arial" w:hAnsi="Arial" w:cs="Arial"/>
          <w:sz w:val="24"/>
          <w:szCs w:val="24"/>
        </w:rPr>
        <w:t>.</w:t>
      </w:r>
    </w:p>
    <w:p w14:paraId="4C54137C" w14:textId="26AE936A" w:rsidR="00476B17" w:rsidRDefault="00E7673F" w:rsidP="005C5DB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5" w:name="_Hlk99481747"/>
      <w:r w:rsidRPr="00E7673F">
        <w:rPr>
          <w:rFonts w:ascii="Arial" w:hAnsi="Arial" w:cs="Arial"/>
          <w:b/>
          <w:bCs/>
          <w:sz w:val="24"/>
          <w:szCs w:val="24"/>
          <w:u w:val="single"/>
        </w:rPr>
        <w:t xml:space="preserve">Maturity of </w:t>
      </w:r>
      <w:bookmarkStart w:id="6" w:name="_Hlk97930513"/>
      <w:r w:rsidRPr="00E7673F">
        <w:rPr>
          <w:rFonts w:ascii="Arial" w:hAnsi="Arial" w:cs="Arial"/>
          <w:b/>
          <w:bCs/>
          <w:sz w:val="24"/>
          <w:szCs w:val="24"/>
          <w:u w:val="single"/>
        </w:rPr>
        <w:t xml:space="preserve">Building Information Modelling </w:t>
      </w:r>
      <w:bookmarkEnd w:id="6"/>
      <w:r w:rsidRPr="00E7673F">
        <w:rPr>
          <w:rFonts w:ascii="Arial" w:hAnsi="Arial" w:cs="Arial"/>
          <w:b/>
          <w:bCs/>
          <w:sz w:val="24"/>
          <w:szCs w:val="24"/>
          <w:u w:val="single"/>
        </w:rPr>
        <w:t xml:space="preserve">(BIM).  </w:t>
      </w:r>
      <w:r w:rsidR="00B432AD" w:rsidRPr="00E7673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bookmarkEnd w:id="5"/>
    <w:p w14:paraId="647CEEB6" w14:textId="60DF3F4C" w:rsidR="00753B5F" w:rsidRDefault="007D3BEF" w:rsidP="005C5DB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possible to suggest that the BIM requirements must apply with</w:t>
      </w:r>
      <w:r w:rsidR="0047754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477548">
        <w:rPr>
          <w:rFonts w:ascii="Arial" w:hAnsi="Arial" w:cs="Arial"/>
          <w:sz w:val="24"/>
          <w:szCs w:val="24"/>
        </w:rPr>
        <w:t xml:space="preserve">‘BS EN </w:t>
      </w:r>
      <w:r>
        <w:rPr>
          <w:rFonts w:ascii="Arial" w:hAnsi="Arial" w:cs="Arial"/>
          <w:sz w:val="24"/>
          <w:szCs w:val="24"/>
        </w:rPr>
        <w:t>ISO 1965</w:t>
      </w:r>
      <w:r w:rsidR="00477548">
        <w:rPr>
          <w:rFonts w:ascii="Arial" w:hAnsi="Arial" w:cs="Arial"/>
          <w:sz w:val="24"/>
          <w:szCs w:val="24"/>
        </w:rPr>
        <w:t>0’ (BSI,</w:t>
      </w:r>
      <w:r w:rsidR="002B18F2">
        <w:rPr>
          <w:rFonts w:ascii="Arial" w:hAnsi="Arial" w:cs="Arial"/>
          <w:sz w:val="24"/>
          <w:szCs w:val="24"/>
        </w:rPr>
        <w:t xml:space="preserve"> </w:t>
      </w:r>
      <w:r w:rsidR="00477548">
        <w:rPr>
          <w:rFonts w:ascii="Arial" w:hAnsi="Arial" w:cs="Arial"/>
          <w:sz w:val="24"/>
          <w:szCs w:val="24"/>
        </w:rPr>
        <w:t>2019)</w:t>
      </w:r>
      <w:r>
        <w:rPr>
          <w:rFonts w:ascii="Arial" w:hAnsi="Arial" w:cs="Arial"/>
          <w:sz w:val="24"/>
          <w:szCs w:val="24"/>
        </w:rPr>
        <w:t xml:space="preserve"> to deliver the design </w:t>
      </w:r>
      <w:r w:rsidR="00AB1218">
        <w:rPr>
          <w:rFonts w:ascii="Arial" w:hAnsi="Arial" w:cs="Arial"/>
          <w:sz w:val="24"/>
          <w:szCs w:val="24"/>
        </w:rPr>
        <w:t>and collaboratively share vital information of the project</w:t>
      </w:r>
      <w:r w:rsidR="00477548">
        <w:rPr>
          <w:rFonts w:ascii="Arial" w:hAnsi="Arial" w:cs="Arial"/>
          <w:sz w:val="24"/>
          <w:szCs w:val="24"/>
        </w:rPr>
        <w:t>.</w:t>
      </w:r>
      <w:r w:rsidR="001636E6">
        <w:rPr>
          <w:rFonts w:ascii="Arial" w:hAnsi="Arial" w:cs="Arial"/>
          <w:sz w:val="24"/>
          <w:szCs w:val="24"/>
        </w:rPr>
        <w:t xml:space="preserve"> </w:t>
      </w:r>
      <w:r w:rsidR="00477548">
        <w:rPr>
          <w:rFonts w:ascii="Arial" w:hAnsi="Arial" w:cs="Arial"/>
          <w:sz w:val="24"/>
          <w:szCs w:val="24"/>
        </w:rPr>
        <w:t>I</w:t>
      </w:r>
      <w:r w:rsidR="001636E6">
        <w:rPr>
          <w:rFonts w:ascii="Arial" w:hAnsi="Arial" w:cs="Arial"/>
          <w:sz w:val="24"/>
          <w:szCs w:val="24"/>
        </w:rPr>
        <w:t>ncorporating the correct digital data to organise and present to</w:t>
      </w:r>
      <w:r w:rsidR="00477548">
        <w:rPr>
          <w:rFonts w:ascii="Arial" w:hAnsi="Arial" w:cs="Arial"/>
          <w:sz w:val="24"/>
          <w:szCs w:val="24"/>
        </w:rPr>
        <w:t xml:space="preserve"> the</w:t>
      </w:r>
      <w:r w:rsidR="009F1475">
        <w:rPr>
          <w:rFonts w:ascii="Arial" w:hAnsi="Arial" w:cs="Arial"/>
          <w:sz w:val="24"/>
          <w:szCs w:val="24"/>
        </w:rPr>
        <w:t>,</w:t>
      </w:r>
      <w:r w:rsidR="001636E6">
        <w:rPr>
          <w:rFonts w:ascii="Arial" w:hAnsi="Arial" w:cs="Arial"/>
          <w:sz w:val="24"/>
          <w:szCs w:val="24"/>
        </w:rPr>
        <w:t xml:space="preserve"> </w:t>
      </w:r>
      <w:r w:rsidR="009F1475">
        <w:rPr>
          <w:rFonts w:ascii="Arial" w:hAnsi="Arial" w:cs="Arial"/>
          <w:sz w:val="24"/>
          <w:szCs w:val="24"/>
        </w:rPr>
        <w:t>‘</w:t>
      </w:r>
      <w:r w:rsidR="001461C5">
        <w:rPr>
          <w:rFonts w:ascii="Arial" w:hAnsi="Arial" w:cs="Arial"/>
          <w:sz w:val="24"/>
          <w:szCs w:val="24"/>
        </w:rPr>
        <w:t>C</w:t>
      </w:r>
      <w:r w:rsidR="001636E6">
        <w:rPr>
          <w:rFonts w:ascii="Arial" w:hAnsi="Arial" w:cs="Arial"/>
          <w:sz w:val="24"/>
          <w:szCs w:val="24"/>
        </w:rPr>
        <w:t>lient</w:t>
      </w:r>
      <w:r w:rsidR="001461C5">
        <w:rPr>
          <w:rFonts w:ascii="Arial" w:hAnsi="Arial" w:cs="Arial"/>
          <w:sz w:val="24"/>
          <w:szCs w:val="24"/>
        </w:rPr>
        <w:t>’ s Team</w:t>
      </w:r>
      <w:r w:rsidR="001636E6">
        <w:rPr>
          <w:rFonts w:ascii="Arial" w:hAnsi="Arial" w:cs="Arial"/>
          <w:sz w:val="24"/>
          <w:szCs w:val="24"/>
        </w:rPr>
        <w:t>,</w:t>
      </w:r>
      <w:r w:rsidR="009F4783">
        <w:rPr>
          <w:rFonts w:ascii="Arial" w:hAnsi="Arial" w:cs="Arial"/>
          <w:sz w:val="24"/>
          <w:szCs w:val="24"/>
        </w:rPr>
        <w:t xml:space="preserve"> Welsh Government, Swansea</w:t>
      </w:r>
      <w:r w:rsidR="001636E6">
        <w:rPr>
          <w:rFonts w:ascii="Arial" w:hAnsi="Arial" w:cs="Arial"/>
          <w:sz w:val="24"/>
          <w:szCs w:val="24"/>
        </w:rPr>
        <w:t xml:space="preserve"> </w:t>
      </w:r>
      <w:r w:rsidR="001461C5">
        <w:rPr>
          <w:rFonts w:ascii="Arial" w:hAnsi="Arial" w:cs="Arial"/>
          <w:sz w:val="24"/>
          <w:szCs w:val="24"/>
        </w:rPr>
        <w:t xml:space="preserve">Local Authority, Governors and other </w:t>
      </w:r>
      <w:r w:rsidR="009F1475">
        <w:rPr>
          <w:rFonts w:ascii="Arial" w:hAnsi="Arial" w:cs="Arial"/>
          <w:sz w:val="24"/>
          <w:szCs w:val="24"/>
        </w:rPr>
        <w:t>Stakeholders</w:t>
      </w:r>
      <w:r w:rsidR="001636E6">
        <w:rPr>
          <w:rFonts w:ascii="Arial" w:hAnsi="Arial" w:cs="Arial"/>
          <w:sz w:val="24"/>
          <w:szCs w:val="24"/>
        </w:rPr>
        <w:t xml:space="preserve"> involved.</w:t>
      </w:r>
      <w:r w:rsidR="00753B5F">
        <w:rPr>
          <w:rFonts w:ascii="Arial" w:hAnsi="Arial" w:cs="Arial"/>
          <w:sz w:val="24"/>
          <w:szCs w:val="24"/>
        </w:rPr>
        <w:t xml:space="preserve"> </w:t>
      </w:r>
      <w:r w:rsidR="001636E6">
        <w:rPr>
          <w:rFonts w:ascii="Arial" w:hAnsi="Arial" w:cs="Arial"/>
          <w:sz w:val="24"/>
          <w:szCs w:val="24"/>
        </w:rPr>
        <w:t>Th</w:t>
      </w:r>
      <w:r w:rsidR="00477548">
        <w:rPr>
          <w:rFonts w:ascii="Arial" w:hAnsi="Arial" w:cs="Arial"/>
          <w:sz w:val="24"/>
          <w:szCs w:val="24"/>
        </w:rPr>
        <w:t xml:space="preserve">e </w:t>
      </w:r>
      <w:r w:rsidR="009F4783">
        <w:rPr>
          <w:rFonts w:ascii="Arial" w:hAnsi="Arial" w:cs="Arial"/>
          <w:sz w:val="24"/>
          <w:szCs w:val="24"/>
        </w:rPr>
        <w:t xml:space="preserve">design </w:t>
      </w:r>
      <w:r w:rsidR="00477548">
        <w:rPr>
          <w:rFonts w:ascii="Arial" w:hAnsi="Arial" w:cs="Arial"/>
          <w:sz w:val="24"/>
          <w:szCs w:val="24"/>
        </w:rPr>
        <w:t>development will be adapted to the</w:t>
      </w:r>
      <w:r w:rsidR="00753B5F">
        <w:rPr>
          <w:rFonts w:ascii="Arial" w:hAnsi="Arial" w:cs="Arial"/>
          <w:sz w:val="24"/>
          <w:szCs w:val="24"/>
        </w:rPr>
        <w:t xml:space="preserve"> </w:t>
      </w:r>
      <w:r w:rsidR="00477548">
        <w:rPr>
          <w:rFonts w:ascii="Arial" w:hAnsi="Arial" w:cs="Arial"/>
          <w:sz w:val="24"/>
          <w:szCs w:val="24"/>
        </w:rPr>
        <w:t>i</w:t>
      </w:r>
      <w:r w:rsidR="00753B5F">
        <w:rPr>
          <w:rFonts w:ascii="Arial" w:hAnsi="Arial" w:cs="Arial"/>
          <w:sz w:val="24"/>
          <w:szCs w:val="24"/>
        </w:rPr>
        <w:t>nformation collected, detailing:</w:t>
      </w:r>
    </w:p>
    <w:p w14:paraId="7ADEE42A" w14:textId="37E24729" w:rsidR="00FE12C1" w:rsidRDefault="00477548" w:rsidP="00753B5F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753B5F">
        <w:rPr>
          <w:rFonts w:ascii="Arial" w:hAnsi="Arial" w:cs="Arial"/>
          <w:sz w:val="24"/>
          <w:szCs w:val="24"/>
        </w:rPr>
        <w:t>90 pupils.</w:t>
      </w:r>
    </w:p>
    <w:p w14:paraId="6CF6F920" w14:textId="09C5D199" w:rsidR="00753B5F" w:rsidRDefault="00753B5F" w:rsidP="00753B5F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Single Story.</w:t>
      </w:r>
    </w:p>
    <w:p w14:paraId="0506830C" w14:textId="02387CC7" w:rsidR="00753B5F" w:rsidRDefault="00753B5F" w:rsidP="00753B5F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 Classrooms.</w:t>
      </w:r>
    </w:p>
    <w:p w14:paraId="084CB7EC" w14:textId="2FD87F56" w:rsidR="00753B5F" w:rsidRDefault="00477548" w:rsidP="00753B5F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48 PT Nursery Provisions</w:t>
      </w:r>
      <w:r w:rsidR="005955DA">
        <w:rPr>
          <w:rFonts w:ascii="Arial" w:hAnsi="Arial" w:cs="Arial"/>
          <w:sz w:val="24"/>
          <w:szCs w:val="24"/>
        </w:rPr>
        <w:t>.</w:t>
      </w:r>
    </w:p>
    <w:p w14:paraId="1F99E0E8" w14:textId="6169E13E" w:rsidR="005955DA" w:rsidRDefault="005955DA" w:rsidP="00753B5F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Outside classroom access</w:t>
      </w:r>
      <w:r w:rsidR="001461C5">
        <w:rPr>
          <w:rFonts w:ascii="Arial" w:hAnsi="Arial" w:cs="Arial"/>
          <w:sz w:val="24"/>
          <w:szCs w:val="24"/>
        </w:rPr>
        <w:t xml:space="preserve"> for each</w:t>
      </w:r>
      <w:r>
        <w:rPr>
          <w:rFonts w:ascii="Arial" w:hAnsi="Arial" w:cs="Arial"/>
          <w:sz w:val="24"/>
          <w:szCs w:val="24"/>
        </w:rPr>
        <w:t>.</w:t>
      </w:r>
    </w:p>
    <w:p w14:paraId="57F724DC" w14:textId="7AAEFD1C" w:rsidR="005955DA" w:rsidRDefault="005955DA" w:rsidP="00753B5F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 Carpark</w:t>
      </w:r>
      <w:r w:rsidR="00742625">
        <w:rPr>
          <w:rFonts w:ascii="Arial" w:hAnsi="Arial" w:cs="Arial"/>
          <w:sz w:val="24"/>
          <w:szCs w:val="24"/>
        </w:rPr>
        <w:t>s</w:t>
      </w:r>
      <w:r w:rsidR="001461C5">
        <w:rPr>
          <w:rFonts w:ascii="Arial" w:hAnsi="Arial" w:cs="Arial"/>
          <w:sz w:val="24"/>
          <w:szCs w:val="24"/>
        </w:rPr>
        <w:t xml:space="preserve"> and 2 disabled </w:t>
      </w:r>
      <w:r w:rsidR="00742625">
        <w:rPr>
          <w:rFonts w:ascii="Arial" w:hAnsi="Arial" w:cs="Arial"/>
          <w:sz w:val="24"/>
          <w:szCs w:val="24"/>
        </w:rPr>
        <w:t>spacings</w:t>
      </w:r>
      <w:r>
        <w:rPr>
          <w:rFonts w:ascii="Arial" w:hAnsi="Arial" w:cs="Arial"/>
          <w:sz w:val="24"/>
          <w:szCs w:val="24"/>
        </w:rPr>
        <w:t>.</w:t>
      </w:r>
    </w:p>
    <w:p w14:paraId="3E586D82" w14:textId="29716F76" w:rsidR="005955DA" w:rsidRDefault="005955DA" w:rsidP="00753B5F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Drop off access.</w:t>
      </w:r>
    </w:p>
    <w:p w14:paraId="6E65E64C" w14:textId="77777777" w:rsidR="00387A33" w:rsidRDefault="005955DA" w:rsidP="00387A33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Hard and soft play areas.</w:t>
      </w:r>
    </w:p>
    <w:p w14:paraId="11E98E94" w14:textId="02280E74" w:rsidR="005955DA" w:rsidRPr="00387A33" w:rsidRDefault="00742625" w:rsidP="00387A33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87A33">
        <w:rPr>
          <w:rFonts w:ascii="Arial" w:hAnsi="Arial" w:cs="Arial"/>
          <w:sz w:val="24"/>
          <w:szCs w:val="24"/>
        </w:rPr>
        <w:t>BB99 Schedules</w:t>
      </w:r>
      <w:r w:rsidR="000F50C0">
        <w:rPr>
          <w:rFonts w:ascii="Arial" w:hAnsi="Arial" w:cs="Arial"/>
          <w:sz w:val="24"/>
          <w:szCs w:val="24"/>
        </w:rPr>
        <w:t xml:space="preserve"> will be applied</w:t>
      </w:r>
      <w:r w:rsidRPr="00387A33">
        <w:rPr>
          <w:rFonts w:ascii="Arial" w:hAnsi="Arial" w:cs="Arial"/>
          <w:sz w:val="24"/>
          <w:szCs w:val="24"/>
        </w:rPr>
        <w:t>.</w:t>
      </w:r>
      <w:r w:rsidR="00AB1218" w:rsidRPr="00387A33">
        <w:rPr>
          <w:rFonts w:ascii="Arial" w:hAnsi="Arial" w:cs="Arial"/>
          <w:sz w:val="24"/>
          <w:szCs w:val="24"/>
        </w:rPr>
        <w:t>’</w:t>
      </w:r>
    </w:p>
    <w:p w14:paraId="30D74E6A" w14:textId="77777777" w:rsidR="00A572C4" w:rsidRDefault="00AB1218" w:rsidP="005C5DB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F524A4">
        <w:rPr>
          <w:rFonts w:ascii="Arial" w:hAnsi="Arial" w:cs="Arial"/>
          <w:sz w:val="24"/>
          <w:szCs w:val="24"/>
        </w:rPr>
        <w:t xml:space="preserve">o demonstrate the visual imagery and geometry of the proposed development there are </w:t>
      </w:r>
      <w:r w:rsidR="00A572C4">
        <w:rPr>
          <w:rFonts w:ascii="Arial" w:hAnsi="Arial" w:cs="Arial"/>
          <w:sz w:val="24"/>
          <w:szCs w:val="24"/>
        </w:rPr>
        <w:t>specific software tools that will be applied to assist with the BIM process, including:</w:t>
      </w:r>
    </w:p>
    <w:p w14:paraId="0B6280BF" w14:textId="2E308C39" w:rsidR="006B5B8A" w:rsidRPr="00D9465C" w:rsidRDefault="00A572C4" w:rsidP="00A572C4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BD5EE6">
        <w:rPr>
          <w:rFonts w:ascii="Arial" w:hAnsi="Arial" w:cs="Arial"/>
          <w:b/>
          <w:bCs/>
          <w:sz w:val="24"/>
          <w:szCs w:val="24"/>
        </w:rPr>
        <w:t>Revit</w:t>
      </w:r>
      <w:r w:rsidR="00387A33" w:rsidRPr="00BD5EE6">
        <w:rPr>
          <w:rFonts w:ascii="Arial" w:hAnsi="Arial" w:cs="Arial"/>
          <w:b/>
          <w:bCs/>
          <w:sz w:val="24"/>
          <w:szCs w:val="24"/>
        </w:rPr>
        <w:t xml:space="preserve"> 2022</w:t>
      </w:r>
      <w:r w:rsidR="00BD5EE6">
        <w:rPr>
          <w:rFonts w:ascii="Arial" w:hAnsi="Arial" w:cs="Arial"/>
          <w:b/>
          <w:bCs/>
          <w:sz w:val="24"/>
          <w:szCs w:val="24"/>
        </w:rPr>
        <w:t xml:space="preserve"> </w:t>
      </w:r>
      <w:r w:rsidR="00BD5EE6" w:rsidRPr="00D9465C">
        <w:rPr>
          <w:rFonts w:ascii="Arial" w:hAnsi="Arial" w:cs="Arial"/>
          <w:sz w:val="24"/>
          <w:szCs w:val="24"/>
        </w:rPr>
        <w:t xml:space="preserve">– </w:t>
      </w:r>
      <w:r w:rsidR="00D22943" w:rsidRPr="00D9465C">
        <w:rPr>
          <w:rFonts w:ascii="Arial" w:hAnsi="Arial" w:cs="Arial"/>
          <w:sz w:val="24"/>
          <w:szCs w:val="24"/>
        </w:rPr>
        <w:t xml:space="preserve">2D or 3D </w:t>
      </w:r>
      <w:r w:rsidR="00BD5EE6" w:rsidRPr="00D9465C">
        <w:rPr>
          <w:rFonts w:ascii="Arial" w:hAnsi="Arial" w:cs="Arial"/>
          <w:sz w:val="24"/>
          <w:szCs w:val="24"/>
        </w:rPr>
        <w:t xml:space="preserve">Architectural and </w:t>
      </w:r>
      <w:r w:rsidR="00D22943" w:rsidRPr="00D9465C">
        <w:rPr>
          <w:rFonts w:ascii="Arial" w:hAnsi="Arial" w:cs="Arial"/>
          <w:sz w:val="24"/>
          <w:szCs w:val="24"/>
        </w:rPr>
        <w:t>S</w:t>
      </w:r>
      <w:r w:rsidR="00BD5EE6" w:rsidRPr="00D9465C">
        <w:rPr>
          <w:rFonts w:ascii="Arial" w:hAnsi="Arial" w:cs="Arial"/>
          <w:sz w:val="24"/>
          <w:szCs w:val="24"/>
        </w:rPr>
        <w:t>tructural drawings</w:t>
      </w:r>
      <w:r w:rsidRPr="00D9465C">
        <w:rPr>
          <w:rFonts w:ascii="Arial" w:hAnsi="Arial" w:cs="Arial"/>
          <w:sz w:val="24"/>
          <w:szCs w:val="24"/>
        </w:rPr>
        <w:t>.</w:t>
      </w:r>
    </w:p>
    <w:p w14:paraId="10CFC08D" w14:textId="1BC14075" w:rsidR="009F71E9" w:rsidRDefault="00387A33" w:rsidP="00BD5EE6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D5EE6">
        <w:rPr>
          <w:rFonts w:ascii="Arial" w:hAnsi="Arial" w:cs="Arial"/>
          <w:b/>
          <w:bCs/>
          <w:sz w:val="24"/>
          <w:szCs w:val="24"/>
        </w:rPr>
        <w:t>Revizto</w:t>
      </w:r>
      <w:proofErr w:type="spellEnd"/>
      <w:r w:rsidR="00BD5EE6">
        <w:rPr>
          <w:rFonts w:ascii="Arial" w:hAnsi="Arial" w:cs="Arial"/>
          <w:b/>
          <w:bCs/>
          <w:sz w:val="24"/>
          <w:szCs w:val="24"/>
        </w:rPr>
        <w:t xml:space="preserve"> </w:t>
      </w:r>
      <w:r w:rsidR="00BD5EE6" w:rsidRPr="00D9465C">
        <w:rPr>
          <w:rFonts w:ascii="Arial" w:hAnsi="Arial" w:cs="Arial"/>
          <w:sz w:val="24"/>
          <w:szCs w:val="24"/>
        </w:rPr>
        <w:t xml:space="preserve">– </w:t>
      </w:r>
      <w:r w:rsidR="00C32E42" w:rsidRPr="00D9465C">
        <w:rPr>
          <w:rFonts w:ascii="Arial" w:hAnsi="Arial" w:cs="Arial"/>
          <w:sz w:val="24"/>
          <w:szCs w:val="24"/>
        </w:rPr>
        <w:t xml:space="preserve">Confidential </w:t>
      </w:r>
      <w:r w:rsidR="00DD7FBF">
        <w:rPr>
          <w:rFonts w:ascii="Arial" w:hAnsi="Arial" w:cs="Arial"/>
          <w:sz w:val="24"/>
          <w:szCs w:val="24"/>
        </w:rPr>
        <w:t xml:space="preserve">CDE </w:t>
      </w:r>
      <w:r w:rsidR="009F4783" w:rsidRPr="00D9465C">
        <w:rPr>
          <w:rFonts w:ascii="Arial" w:hAnsi="Arial" w:cs="Arial"/>
          <w:sz w:val="24"/>
          <w:szCs w:val="24"/>
        </w:rPr>
        <w:t>c</w:t>
      </w:r>
      <w:r w:rsidR="00BD5EE6" w:rsidRPr="00D9465C">
        <w:rPr>
          <w:rFonts w:ascii="Arial" w:hAnsi="Arial" w:cs="Arial"/>
          <w:sz w:val="24"/>
          <w:szCs w:val="24"/>
        </w:rPr>
        <w:t xml:space="preserve">ontainer for </w:t>
      </w:r>
      <w:r w:rsidR="009F1475" w:rsidRPr="00D9465C">
        <w:rPr>
          <w:rFonts w:ascii="Arial" w:hAnsi="Arial" w:cs="Arial"/>
          <w:sz w:val="24"/>
          <w:szCs w:val="24"/>
        </w:rPr>
        <w:t>a</w:t>
      </w:r>
      <w:r w:rsidR="003D774C" w:rsidRPr="00D9465C">
        <w:rPr>
          <w:rFonts w:ascii="Arial" w:hAnsi="Arial" w:cs="Arial"/>
          <w:sz w:val="24"/>
          <w:szCs w:val="24"/>
        </w:rPr>
        <w:t>n, ‘Integrated C</w:t>
      </w:r>
      <w:r w:rsidR="00BD5EE6" w:rsidRPr="00D9465C">
        <w:rPr>
          <w:rFonts w:ascii="Arial" w:hAnsi="Arial" w:cs="Arial"/>
          <w:sz w:val="24"/>
          <w:szCs w:val="24"/>
        </w:rPr>
        <w:t>ollaborative</w:t>
      </w:r>
      <w:r w:rsidR="00A67951" w:rsidRPr="00D9465C">
        <w:rPr>
          <w:rFonts w:ascii="Arial" w:hAnsi="Arial" w:cs="Arial"/>
          <w:sz w:val="24"/>
          <w:szCs w:val="24"/>
        </w:rPr>
        <w:t xml:space="preserve"> </w:t>
      </w:r>
      <w:r w:rsidR="003D774C" w:rsidRPr="00D9465C">
        <w:rPr>
          <w:rFonts w:ascii="Arial" w:hAnsi="Arial" w:cs="Arial"/>
          <w:sz w:val="24"/>
          <w:szCs w:val="24"/>
        </w:rPr>
        <w:t>P</w:t>
      </w:r>
      <w:r w:rsidR="00A67951" w:rsidRPr="00D9465C">
        <w:rPr>
          <w:rFonts w:ascii="Arial" w:hAnsi="Arial" w:cs="Arial"/>
          <w:sz w:val="24"/>
          <w:szCs w:val="24"/>
        </w:rPr>
        <w:t>latform for</w:t>
      </w:r>
      <w:r w:rsidR="00BD5EE6" w:rsidRPr="00D9465C">
        <w:rPr>
          <w:rFonts w:ascii="Arial" w:hAnsi="Arial" w:cs="Arial"/>
          <w:sz w:val="24"/>
          <w:szCs w:val="24"/>
        </w:rPr>
        <w:t xml:space="preserve"> sharing information</w:t>
      </w:r>
      <w:r w:rsidR="00A67951" w:rsidRPr="00D9465C">
        <w:rPr>
          <w:rFonts w:ascii="Arial" w:hAnsi="Arial" w:cs="Arial"/>
          <w:sz w:val="24"/>
          <w:szCs w:val="24"/>
        </w:rPr>
        <w:t xml:space="preserve"> enhancing the ‘T</w:t>
      </w:r>
      <w:r w:rsidR="00C32E42" w:rsidRPr="00D9465C">
        <w:rPr>
          <w:rFonts w:ascii="Arial" w:hAnsi="Arial" w:cs="Arial"/>
          <w:sz w:val="24"/>
          <w:szCs w:val="24"/>
        </w:rPr>
        <w:t>imeline of Innovation</w:t>
      </w:r>
      <w:r w:rsidR="00A67951" w:rsidRPr="00D9465C">
        <w:rPr>
          <w:rFonts w:ascii="Arial" w:hAnsi="Arial" w:cs="Arial"/>
          <w:sz w:val="24"/>
          <w:szCs w:val="24"/>
        </w:rPr>
        <w:t>’</w:t>
      </w:r>
      <w:r w:rsidR="009F4783" w:rsidRPr="00D9465C">
        <w:t xml:space="preserve"> (</w:t>
      </w:r>
      <w:proofErr w:type="spellStart"/>
      <w:r w:rsidR="009F4783" w:rsidRPr="00D9465C">
        <w:rPr>
          <w:rFonts w:ascii="Arial" w:hAnsi="Arial" w:cs="Arial"/>
          <w:sz w:val="24"/>
          <w:szCs w:val="24"/>
        </w:rPr>
        <w:t>Revizto</w:t>
      </w:r>
      <w:proofErr w:type="spellEnd"/>
      <w:r w:rsidR="009F4783" w:rsidRPr="00D9465C">
        <w:rPr>
          <w:rFonts w:ascii="Arial" w:hAnsi="Arial" w:cs="Arial"/>
          <w:sz w:val="24"/>
          <w:szCs w:val="24"/>
        </w:rPr>
        <w:t>, 202</w:t>
      </w:r>
      <w:r w:rsidR="00FD6BD6">
        <w:rPr>
          <w:rFonts w:ascii="Arial" w:hAnsi="Arial" w:cs="Arial"/>
          <w:sz w:val="24"/>
          <w:szCs w:val="24"/>
        </w:rPr>
        <w:t>0</w:t>
      </w:r>
      <w:r w:rsidR="009F4783" w:rsidRPr="00D9465C">
        <w:rPr>
          <w:rFonts w:ascii="Arial" w:hAnsi="Arial" w:cs="Arial"/>
          <w:sz w:val="24"/>
          <w:szCs w:val="24"/>
        </w:rPr>
        <w:t xml:space="preserve">).  </w:t>
      </w:r>
      <w:r w:rsidR="00C32E42" w:rsidRPr="00D9465C">
        <w:rPr>
          <w:rFonts w:ascii="Arial" w:hAnsi="Arial" w:cs="Arial"/>
          <w:sz w:val="24"/>
          <w:szCs w:val="24"/>
        </w:rPr>
        <w:t xml:space="preserve"> </w:t>
      </w:r>
    </w:p>
    <w:p w14:paraId="1E00D79D" w14:textId="1C1A8DE4" w:rsidR="0074049A" w:rsidRPr="0074049A" w:rsidRDefault="0074049A" w:rsidP="009F71E9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7" w:name="_Hlk99481780"/>
      <w:r w:rsidRPr="0074049A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BIM </w:t>
      </w:r>
      <w:r w:rsidR="00780FDB">
        <w:rPr>
          <w:rFonts w:ascii="Arial" w:hAnsi="Arial" w:cs="Arial"/>
          <w:b/>
          <w:bCs/>
          <w:sz w:val="24"/>
          <w:szCs w:val="24"/>
          <w:u w:val="single"/>
        </w:rPr>
        <w:t>Process</w:t>
      </w:r>
      <w:r w:rsidRPr="0074049A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bookmarkEnd w:id="7"/>
    <w:p w14:paraId="4E7A0E90" w14:textId="4CBA11EF" w:rsidR="00206344" w:rsidRDefault="009F71E9" w:rsidP="009F71E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74049A">
        <w:rPr>
          <w:rFonts w:ascii="Arial" w:hAnsi="Arial" w:cs="Arial"/>
          <w:sz w:val="24"/>
          <w:szCs w:val="24"/>
        </w:rPr>
        <w:t>re</w:t>
      </w:r>
      <w:r>
        <w:rPr>
          <w:rFonts w:ascii="Arial" w:hAnsi="Arial" w:cs="Arial"/>
          <w:sz w:val="24"/>
          <w:szCs w:val="24"/>
        </w:rPr>
        <w:t xml:space="preserve"> </w:t>
      </w:r>
      <w:r w:rsidR="0074049A">
        <w:rPr>
          <w:rFonts w:ascii="Arial" w:hAnsi="Arial" w:cs="Arial"/>
          <w:sz w:val="24"/>
          <w:szCs w:val="24"/>
        </w:rPr>
        <w:t xml:space="preserve">are </w:t>
      </w:r>
      <w:r w:rsidR="00D04D88">
        <w:rPr>
          <w:rFonts w:ascii="Arial" w:hAnsi="Arial" w:cs="Arial"/>
          <w:sz w:val="24"/>
          <w:szCs w:val="24"/>
        </w:rPr>
        <w:t xml:space="preserve">various </w:t>
      </w:r>
      <w:r>
        <w:rPr>
          <w:rFonts w:ascii="Arial" w:hAnsi="Arial" w:cs="Arial"/>
          <w:sz w:val="24"/>
          <w:szCs w:val="24"/>
        </w:rPr>
        <w:t>stages</w:t>
      </w:r>
      <w:r w:rsidR="00D04D88">
        <w:rPr>
          <w:rFonts w:ascii="Arial" w:hAnsi="Arial" w:cs="Arial"/>
          <w:sz w:val="24"/>
          <w:szCs w:val="24"/>
        </w:rPr>
        <w:t xml:space="preserve"> of the </w:t>
      </w:r>
      <w:r w:rsidR="0074049A">
        <w:rPr>
          <w:rFonts w:ascii="Arial" w:hAnsi="Arial" w:cs="Arial"/>
          <w:sz w:val="24"/>
          <w:szCs w:val="24"/>
        </w:rPr>
        <w:t xml:space="preserve">BIM </w:t>
      </w:r>
      <w:r w:rsidR="00D04D88">
        <w:rPr>
          <w:rFonts w:ascii="Arial" w:hAnsi="Arial" w:cs="Arial"/>
          <w:sz w:val="24"/>
          <w:szCs w:val="24"/>
        </w:rPr>
        <w:t>lifecycle</w:t>
      </w:r>
      <w:r w:rsidR="00355AE3">
        <w:rPr>
          <w:rFonts w:ascii="Arial" w:hAnsi="Arial" w:cs="Arial"/>
          <w:sz w:val="24"/>
          <w:szCs w:val="24"/>
        </w:rPr>
        <w:t xml:space="preserve"> level 2</w:t>
      </w:r>
      <w:r w:rsidR="00821661">
        <w:rPr>
          <w:rFonts w:ascii="Arial" w:hAnsi="Arial" w:cs="Arial"/>
          <w:sz w:val="24"/>
          <w:szCs w:val="24"/>
        </w:rPr>
        <w:t>, which</w:t>
      </w:r>
      <w:r w:rsidR="00821661" w:rsidRPr="00821661">
        <w:t xml:space="preserve"> </w:t>
      </w:r>
      <w:r w:rsidR="00355AE3">
        <w:t>‘</w:t>
      </w:r>
      <w:r w:rsidR="00821661" w:rsidRPr="00821661">
        <w:rPr>
          <w:rFonts w:ascii="Arial" w:hAnsi="Arial" w:cs="Arial"/>
          <w:i/>
          <w:iCs/>
          <w:sz w:val="24"/>
          <w:szCs w:val="24"/>
        </w:rPr>
        <w:t>MCE Ltd</w:t>
      </w:r>
      <w:r w:rsidR="00355AE3">
        <w:rPr>
          <w:rFonts w:ascii="Arial" w:hAnsi="Arial" w:cs="Arial"/>
          <w:i/>
          <w:iCs/>
          <w:sz w:val="24"/>
          <w:szCs w:val="24"/>
        </w:rPr>
        <w:t>’</w:t>
      </w:r>
      <w:r w:rsidR="00821661">
        <w:rPr>
          <w:rFonts w:ascii="Arial" w:hAnsi="Arial" w:cs="Arial"/>
          <w:sz w:val="24"/>
          <w:szCs w:val="24"/>
        </w:rPr>
        <w:t xml:space="preserve"> </w:t>
      </w:r>
      <w:r w:rsidR="00206344">
        <w:rPr>
          <w:rFonts w:ascii="Arial" w:hAnsi="Arial" w:cs="Arial"/>
          <w:sz w:val="24"/>
          <w:szCs w:val="24"/>
        </w:rPr>
        <w:t xml:space="preserve">will </w:t>
      </w:r>
      <w:r w:rsidR="00821661">
        <w:rPr>
          <w:rFonts w:ascii="Arial" w:hAnsi="Arial" w:cs="Arial"/>
          <w:sz w:val="24"/>
          <w:szCs w:val="24"/>
        </w:rPr>
        <w:t xml:space="preserve">expose </w:t>
      </w:r>
      <w:r w:rsidR="00D04D88">
        <w:rPr>
          <w:rFonts w:ascii="Arial" w:hAnsi="Arial" w:cs="Arial"/>
          <w:sz w:val="24"/>
          <w:szCs w:val="24"/>
        </w:rPr>
        <w:t>under, ‘</w:t>
      </w:r>
      <w:r w:rsidR="0074049A">
        <w:rPr>
          <w:rFonts w:ascii="Arial" w:hAnsi="Arial" w:cs="Arial"/>
          <w:sz w:val="24"/>
          <w:szCs w:val="24"/>
        </w:rPr>
        <w:t>BS EN ISO 19650 1 – 2</w:t>
      </w:r>
      <w:r w:rsidR="002F4C2E">
        <w:rPr>
          <w:rFonts w:ascii="Arial" w:hAnsi="Arial" w:cs="Arial"/>
          <w:sz w:val="24"/>
          <w:szCs w:val="24"/>
        </w:rPr>
        <w:t xml:space="preserve"> as BS 1192 and PAS 1192-2:2013 have been withdrawn. Present projects that are within contract may still be referenced to BS 1192:2007 + A2:2016 or PAS 1192-2:2013</w:t>
      </w:r>
      <w:r w:rsidR="00821661">
        <w:rPr>
          <w:rFonts w:ascii="Arial" w:hAnsi="Arial" w:cs="Arial"/>
          <w:sz w:val="24"/>
          <w:szCs w:val="24"/>
        </w:rPr>
        <w:t xml:space="preserve"> but appropriate retrofit projects follow BS EN ISO 19650 1 – 2 </w:t>
      </w:r>
      <w:r w:rsidR="00206344">
        <w:rPr>
          <w:rFonts w:ascii="Arial" w:hAnsi="Arial" w:cs="Arial"/>
          <w:sz w:val="24"/>
          <w:szCs w:val="24"/>
        </w:rPr>
        <w:t xml:space="preserve">under UK </w:t>
      </w:r>
      <w:r w:rsidR="00821661">
        <w:rPr>
          <w:rFonts w:ascii="Arial" w:hAnsi="Arial" w:cs="Arial"/>
          <w:sz w:val="24"/>
          <w:szCs w:val="24"/>
        </w:rPr>
        <w:t>standards on existing buildings</w:t>
      </w:r>
      <w:r w:rsidR="002F4C2E">
        <w:rPr>
          <w:rFonts w:ascii="Arial" w:hAnsi="Arial" w:cs="Arial"/>
          <w:sz w:val="24"/>
          <w:szCs w:val="24"/>
        </w:rPr>
        <w:t xml:space="preserve">’ </w:t>
      </w:r>
      <w:r w:rsidR="0059610B" w:rsidRPr="0059610B">
        <w:rPr>
          <w:rFonts w:ascii="Arial" w:hAnsi="Arial" w:cs="Arial"/>
          <w:sz w:val="24"/>
          <w:szCs w:val="24"/>
        </w:rPr>
        <w:t>(BSI, 2019</w:t>
      </w:r>
      <w:r w:rsidR="0059610B">
        <w:rPr>
          <w:rFonts w:ascii="Arial" w:hAnsi="Arial" w:cs="Arial"/>
          <w:sz w:val="24"/>
          <w:szCs w:val="24"/>
        </w:rPr>
        <w:t>, p. 3</w:t>
      </w:r>
      <w:r w:rsidR="0059610B" w:rsidRPr="0059610B">
        <w:rPr>
          <w:rFonts w:ascii="Arial" w:hAnsi="Arial" w:cs="Arial"/>
          <w:sz w:val="24"/>
          <w:szCs w:val="24"/>
        </w:rPr>
        <w:t>)</w:t>
      </w:r>
      <w:r w:rsidR="00206344">
        <w:rPr>
          <w:rFonts w:ascii="Arial" w:hAnsi="Arial" w:cs="Arial"/>
          <w:sz w:val="24"/>
          <w:szCs w:val="24"/>
        </w:rPr>
        <w:t xml:space="preserve">. The BIM structure that will be incorporated in to the design phase and sharing confidential information, </w:t>
      </w:r>
      <w:r w:rsidR="00507A7D">
        <w:rPr>
          <w:rFonts w:ascii="Arial" w:hAnsi="Arial" w:cs="Arial"/>
          <w:sz w:val="24"/>
          <w:szCs w:val="24"/>
        </w:rPr>
        <w:t>entails</w:t>
      </w:r>
      <w:r w:rsidR="00206344">
        <w:rPr>
          <w:rFonts w:ascii="Arial" w:hAnsi="Arial" w:cs="Arial"/>
          <w:sz w:val="24"/>
          <w:szCs w:val="24"/>
        </w:rPr>
        <w:t>:</w:t>
      </w:r>
    </w:p>
    <w:p w14:paraId="734116F3" w14:textId="38E4D76D" w:rsidR="00624315" w:rsidRDefault="00624315" w:rsidP="00624315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583773">
        <w:rPr>
          <w:rFonts w:ascii="Arial" w:hAnsi="Arial" w:cs="Arial"/>
          <w:b/>
          <w:bCs/>
          <w:sz w:val="24"/>
          <w:szCs w:val="24"/>
        </w:rPr>
        <w:t>EIR</w:t>
      </w:r>
      <w:r w:rsidR="00063C29">
        <w:rPr>
          <w:rFonts w:ascii="Arial" w:hAnsi="Arial" w:cs="Arial"/>
          <w:sz w:val="24"/>
          <w:szCs w:val="24"/>
        </w:rPr>
        <w:t xml:space="preserve"> – (</w:t>
      </w:r>
      <w:r>
        <w:rPr>
          <w:rFonts w:ascii="Arial" w:hAnsi="Arial" w:cs="Arial"/>
          <w:sz w:val="24"/>
          <w:szCs w:val="24"/>
        </w:rPr>
        <w:t>Exchange Information Requirements)</w:t>
      </w:r>
      <w:r w:rsidR="001A3494">
        <w:rPr>
          <w:rFonts w:ascii="Arial" w:hAnsi="Arial" w:cs="Arial"/>
          <w:sz w:val="24"/>
          <w:szCs w:val="24"/>
        </w:rPr>
        <w:t xml:space="preserve"> </w:t>
      </w:r>
      <w:r w:rsidR="00063C29">
        <w:rPr>
          <w:rFonts w:ascii="Arial" w:hAnsi="Arial" w:cs="Arial"/>
          <w:sz w:val="24"/>
          <w:szCs w:val="24"/>
        </w:rPr>
        <w:t xml:space="preserve">agreed </w:t>
      </w:r>
      <w:r w:rsidR="00ED4D65">
        <w:rPr>
          <w:rFonts w:ascii="Arial" w:hAnsi="Arial" w:cs="Arial"/>
          <w:sz w:val="24"/>
          <w:szCs w:val="24"/>
        </w:rPr>
        <w:t xml:space="preserve">contract deadlines, responsibilities, </w:t>
      </w:r>
      <w:r w:rsidR="00614DA3">
        <w:rPr>
          <w:rFonts w:ascii="Arial" w:hAnsi="Arial" w:cs="Arial"/>
          <w:sz w:val="24"/>
          <w:szCs w:val="24"/>
        </w:rPr>
        <w:t>arrangements and vital information that corresponds with</w:t>
      </w:r>
      <w:r w:rsidR="009504FE">
        <w:rPr>
          <w:rFonts w:ascii="Arial" w:hAnsi="Arial" w:cs="Arial"/>
          <w:sz w:val="24"/>
          <w:szCs w:val="24"/>
        </w:rPr>
        <w:t xml:space="preserve"> the owner’ s</w:t>
      </w:r>
      <w:r w:rsidR="00614DA3">
        <w:rPr>
          <w:rFonts w:ascii="Arial" w:hAnsi="Arial" w:cs="Arial"/>
          <w:sz w:val="24"/>
          <w:szCs w:val="24"/>
        </w:rPr>
        <w:t xml:space="preserve"> AIR (Asset Information Requirements)</w:t>
      </w:r>
      <w:r w:rsidR="009504FE">
        <w:rPr>
          <w:rFonts w:ascii="Arial" w:hAnsi="Arial" w:cs="Arial"/>
          <w:sz w:val="24"/>
          <w:szCs w:val="24"/>
        </w:rPr>
        <w:t xml:space="preserve"> OIR (Organizational Information Requirements) and PIR (Project Information Requirements)</w:t>
      </w:r>
      <w:r w:rsidR="00614DA3">
        <w:rPr>
          <w:rFonts w:ascii="Arial" w:hAnsi="Arial" w:cs="Arial"/>
          <w:sz w:val="24"/>
          <w:szCs w:val="24"/>
        </w:rPr>
        <w:t xml:space="preserve">, </w:t>
      </w:r>
      <w:r w:rsidR="00614DA3" w:rsidRPr="00614DA3">
        <w:rPr>
          <w:rFonts w:ascii="Arial" w:hAnsi="Arial" w:cs="Arial"/>
          <w:sz w:val="24"/>
          <w:szCs w:val="24"/>
        </w:rPr>
        <w:t>(BSI, 2021, p.</w:t>
      </w:r>
      <w:r w:rsidR="00614DA3">
        <w:rPr>
          <w:rFonts w:ascii="Arial" w:hAnsi="Arial" w:cs="Arial"/>
          <w:sz w:val="24"/>
          <w:szCs w:val="24"/>
        </w:rPr>
        <w:t>7</w:t>
      </w:r>
      <w:r w:rsidR="00614DA3" w:rsidRPr="00614DA3">
        <w:rPr>
          <w:rFonts w:ascii="Arial" w:hAnsi="Arial" w:cs="Arial"/>
          <w:sz w:val="24"/>
          <w:szCs w:val="24"/>
        </w:rPr>
        <w:t>).</w:t>
      </w:r>
    </w:p>
    <w:p w14:paraId="3E639924" w14:textId="78118051" w:rsidR="005C7BC0" w:rsidRDefault="00624315" w:rsidP="005C7BC0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583773">
        <w:rPr>
          <w:rFonts w:ascii="Arial" w:hAnsi="Arial" w:cs="Arial"/>
          <w:b/>
          <w:bCs/>
          <w:sz w:val="24"/>
          <w:szCs w:val="24"/>
        </w:rPr>
        <w:t>BEP</w:t>
      </w:r>
      <w:r>
        <w:rPr>
          <w:rFonts w:ascii="Arial" w:hAnsi="Arial" w:cs="Arial"/>
          <w:sz w:val="24"/>
          <w:szCs w:val="24"/>
        </w:rPr>
        <w:t xml:space="preserve"> – (BIM Execution Plan) organises information received from the tendering documentation</w:t>
      </w:r>
      <w:r w:rsidR="00E011AF">
        <w:rPr>
          <w:rFonts w:ascii="Arial" w:hAnsi="Arial" w:cs="Arial"/>
          <w:sz w:val="24"/>
          <w:szCs w:val="24"/>
        </w:rPr>
        <w:t xml:space="preserve"> towards project planning and details of allocated responsibilities within the delivery design team</w:t>
      </w:r>
      <w:r w:rsidR="00063C29">
        <w:rPr>
          <w:rFonts w:ascii="Arial" w:hAnsi="Arial" w:cs="Arial"/>
          <w:sz w:val="24"/>
          <w:szCs w:val="24"/>
        </w:rPr>
        <w:t xml:space="preserve"> </w:t>
      </w:r>
      <w:r w:rsidR="00063C29" w:rsidRPr="00063C29">
        <w:rPr>
          <w:rFonts w:ascii="Arial" w:hAnsi="Arial" w:cs="Arial"/>
          <w:sz w:val="24"/>
          <w:szCs w:val="24"/>
        </w:rPr>
        <w:t>(BSI, 2021, p.</w:t>
      </w:r>
      <w:r w:rsidR="00063C29">
        <w:rPr>
          <w:rFonts w:ascii="Arial" w:hAnsi="Arial" w:cs="Arial"/>
          <w:sz w:val="24"/>
          <w:szCs w:val="24"/>
        </w:rPr>
        <w:t>8</w:t>
      </w:r>
      <w:r w:rsidR="00063C29" w:rsidRPr="00063C29">
        <w:rPr>
          <w:rFonts w:ascii="Arial" w:hAnsi="Arial" w:cs="Arial"/>
          <w:sz w:val="24"/>
          <w:szCs w:val="24"/>
        </w:rPr>
        <w:t>)</w:t>
      </w:r>
      <w:r w:rsidR="00E011AF">
        <w:rPr>
          <w:rFonts w:ascii="Arial" w:hAnsi="Arial" w:cs="Arial"/>
          <w:sz w:val="24"/>
          <w:szCs w:val="24"/>
        </w:rPr>
        <w:t xml:space="preserve">. </w:t>
      </w:r>
    </w:p>
    <w:p w14:paraId="529123CE" w14:textId="75EEBE25" w:rsidR="00507A7D" w:rsidRDefault="00624315" w:rsidP="005C7BC0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583773">
        <w:rPr>
          <w:rFonts w:ascii="Arial" w:hAnsi="Arial" w:cs="Arial"/>
          <w:b/>
          <w:bCs/>
          <w:sz w:val="24"/>
          <w:szCs w:val="24"/>
        </w:rPr>
        <w:t>AIR</w:t>
      </w:r>
      <w:r w:rsidR="005C7BC0">
        <w:rPr>
          <w:rFonts w:ascii="Arial" w:hAnsi="Arial" w:cs="Arial"/>
          <w:sz w:val="24"/>
          <w:szCs w:val="24"/>
        </w:rPr>
        <w:t xml:space="preserve"> - </w:t>
      </w:r>
      <w:r w:rsidRPr="005C7BC0">
        <w:rPr>
          <w:rFonts w:ascii="Arial" w:hAnsi="Arial" w:cs="Arial"/>
          <w:sz w:val="24"/>
          <w:szCs w:val="24"/>
        </w:rPr>
        <w:t xml:space="preserve">(Asset </w:t>
      </w:r>
      <w:r w:rsidR="00507A7D" w:rsidRPr="005C7BC0">
        <w:rPr>
          <w:rFonts w:ascii="Arial" w:hAnsi="Arial" w:cs="Arial"/>
          <w:sz w:val="24"/>
          <w:szCs w:val="24"/>
        </w:rPr>
        <w:t>Information Requirements)</w:t>
      </w:r>
      <w:r w:rsidR="00063C29">
        <w:rPr>
          <w:rFonts w:ascii="Arial" w:hAnsi="Arial" w:cs="Arial"/>
          <w:sz w:val="24"/>
          <w:szCs w:val="24"/>
        </w:rPr>
        <w:t xml:space="preserve"> </w:t>
      </w:r>
      <w:r w:rsidR="00161D42">
        <w:rPr>
          <w:rFonts w:ascii="Arial" w:hAnsi="Arial" w:cs="Arial"/>
          <w:sz w:val="24"/>
          <w:szCs w:val="24"/>
        </w:rPr>
        <w:t>owner information provided for the design</w:t>
      </w:r>
      <w:r w:rsidR="00507A7D" w:rsidRPr="005C7BC0">
        <w:rPr>
          <w:rFonts w:ascii="Arial" w:hAnsi="Arial" w:cs="Arial"/>
          <w:sz w:val="24"/>
          <w:szCs w:val="24"/>
        </w:rPr>
        <w:t xml:space="preserve"> </w:t>
      </w:r>
      <w:r w:rsidR="00161D42">
        <w:rPr>
          <w:rFonts w:ascii="Arial" w:hAnsi="Arial" w:cs="Arial"/>
          <w:sz w:val="24"/>
          <w:szCs w:val="24"/>
        </w:rPr>
        <w:t>team and practical features towards the project’s operational assets criteria</w:t>
      </w:r>
      <w:r w:rsidR="00380474">
        <w:rPr>
          <w:rFonts w:ascii="Arial" w:hAnsi="Arial" w:cs="Arial"/>
          <w:sz w:val="24"/>
          <w:szCs w:val="24"/>
        </w:rPr>
        <w:t xml:space="preserve"> </w:t>
      </w:r>
      <w:r w:rsidR="00380474" w:rsidRPr="00380474">
        <w:rPr>
          <w:rFonts w:ascii="Arial" w:hAnsi="Arial" w:cs="Arial"/>
          <w:sz w:val="24"/>
          <w:szCs w:val="24"/>
        </w:rPr>
        <w:t>(BSI, 2021, p.</w:t>
      </w:r>
      <w:r w:rsidR="00380474">
        <w:rPr>
          <w:rFonts w:ascii="Arial" w:hAnsi="Arial" w:cs="Arial"/>
          <w:sz w:val="24"/>
          <w:szCs w:val="24"/>
        </w:rPr>
        <w:t>7</w:t>
      </w:r>
      <w:r w:rsidR="00380474" w:rsidRPr="00380474">
        <w:rPr>
          <w:rFonts w:ascii="Arial" w:hAnsi="Arial" w:cs="Arial"/>
          <w:sz w:val="24"/>
          <w:szCs w:val="24"/>
        </w:rPr>
        <w:t>)</w:t>
      </w:r>
      <w:r w:rsidR="00161D42">
        <w:rPr>
          <w:rFonts w:ascii="Arial" w:hAnsi="Arial" w:cs="Arial"/>
          <w:sz w:val="24"/>
          <w:szCs w:val="24"/>
        </w:rPr>
        <w:t xml:space="preserve">. </w:t>
      </w:r>
    </w:p>
    <w:p w14:paraId="4E669586" w14:textId="3E400890" w:rsidR="005C7BC0" w:rsidRDefault="005C7BC0" w:rsidP="005C7BC0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583773">
        <w:rPr>
          <w:rFonts w:ascii="Arial" w:hAnsi="Arial" w:cs="Arial"/>
          <w:b/>
          <w:bCs/>
          <w:sz w:val="24"/>
          <w:szCs w:val="24"/>
        </w:rPr>
        <w:t>PIM</w:t>
      </w:r>
      <w:r>
        <w:rPr>
          <w:rFonts w:ascii="Arial" w:hAnsi="Arial" w:cs="Arial"/>
          <w:sz w:val="24"/>
          <w:szCs w:val="24"/>
        </w:rPr>
        <w:t xml:space="preserve"> – (Project Information Model)</w:t>
      </w:r>
      <w:r w:rsidR="00161D42">
        <w:rPr>
          <w:rFonts w:ascii="Arial" w:hAnsi="Arial" w:cs="Arial"/>
          <w:sz w:val="24"/>
          <w:szCs w:val="24"/>
        </w:rPr>
        <w:t xml:space="preserve"> </w:t>
      </w:r>
      <w:r w:rsidR="00380474">
        <w:rPr>
          <w:rFonts w:ascii="Arial" w:hAnsi="Arial" w:cs="Arial"/>
          <w:sz w:val="24"/>
          <w:szCs w:val="24"/>
        </w:rPr>
        <w:t>design and construction information produced by the design team incorporated within the CDE process, evolves with accuracy and size throughout the project’s development to completion of construction</w:t>
      </w:r>
      <w:r w:rsidR="00E76DFD">
        <w:rPr>
          <w:rFonts w:ascii="Arial" w:hAnsi="Arial" w:cs="Arial"/>
          <w:sz w:val="24"/>
          <w:szCs w:val="24"/>
        </w:rPr>
        <w:t xml:space="preserve"> </w:t>
      </w:r>
      <w:r w:rsidR="00E76DFD" w:rsidRPr="00E76DFD">
        <w:rPr>
          <w:rFonts w:ascii="Arial" w:hAnsi="Arial" w:cs="Arial"/>
          <w:sz w:val="24"/>
          <w:szCs w:val="24"/>
        </w:rPr>
        <w:t>(BSI, 2021, p.</w:t>
      </w:r>
      <w:r w:rsidR="00E76DFD">
        <w:rPr>
          <w:rFonts w:ascii="Arial" w:hAnsi="Arial" w:cs="Arial"/>
          <w:sz w:val="24"/>
          <w:szCs w:val="24"/>
        </w:rPr>
        <w:t>8</w:t>
      </w:r>
      <w:r w:rsidR="00E76DFD" w:rsidRPr="00E76DFD">
        <w:rPr>
          <w:rFonts w:ascii="Arial" w:hAnsi="Arial" w:cs="Arial"/>
          <w:sz w:val="24"/>
          <w:szCs w:val="24"/>
        </w:rPr>
        <w:t>)</w:t>
      </w:r>
      <w:r w:rsidR="00380474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2C3B4FD" w14:textId="526499BF" w:rsidR="005C7BC0" w:rsidRDefault="005C7BC0" w:rsidP="005C7BC0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83773">
        <w:rPr>
          <w:rFonts w:ascii="Arial" w:hAnsi="Arial" w:cs="Arial"/>
          <w:b/>
          <w:bCs/>
          <w:sz w:val="24"/>
          <w:szCs w:val="24"/>
        </w:rPr>
        <w:t>COBie</w:t>
      </w:r>
      <w:proofErr w:type="spellEnd"/>
      <w:r>
        <w:rPr>
          <w:rFonts w:ascii="Arial" w:hAnsi="Arial" w:cs="Arial"/>
          <w:sz w:val="24"/>
          <w:szCs w:val="24"/>
        </w:rPr>
        <w:t xml:space="preserve"> – (Construction Operation Building Information Exchange)</w:t>
      </w:r>
      <w:r w:rsidR="00BA0CA8">
        <w:rPr>
          <w:rFonts w:ascii="Arial" w:hAnsi="Arial" w:cs="Arial"/>
          <w:sz w:val="24"/>
          <w:szCs w:val="24"/>
        </w:rPr>
        <w:t xml:space="preserve"> shared information presented</w:t>
      </w:r>
      <w:r w:rsidR="00514352">
        <w:rPr>
          <w:rFonts w:ascii="Arial" w:hAnsi="Arial" w:cs="Arial"/>
          <w:sz w:val="24"/>
          <w:szCs w:val="24"/>
        </w:rPr>
        <w:t xml:space="preserve"> in</w:t>
      </w:r>
      <w:r w:rsidR="00BA0CA8">
        <w:rPr>
          <w:rFonts w:ascii="Arial" w:hAnsi="Arial" w:cs="Arial"/>
          <w:sz w:val="24"/>
          <w:szCs w:val="24"/>
        </w:rPr>
        <w:t xml:space="preserve"> a spreadsheet</w:t>
      </w:r>
      <w:r w:rsidR="00514352">
        <w:rPr>
          <w:rFonts w:ascii="Arial" w:hAnsi="Arial" w:cs="Arial"/>
          <w:sz w:val="24"/>
          <w:szCs w:val="24"/>
        </w:rPr>
        <w:t xml:space="preserve"> format</w:t>
      </w:r>
      <w:r w:rsidR="00BA0CA8">
        <w:rPr>
          <w:rFonts w:ascii="Arial" w:hAnsi="Arial" w:cs="Arial"/>
          <w:sz w:val="24"/>
          <w:szCs w:val="24"/>
        </w:rPr>
        <w:t xml:space="preserve">, which corresponds with machine or human interpretation </w:t>
      </w:r>
      <w:r w:rsidR="00BA0CA8" w:rsidRPr="00BA0CA8">
        <w:rPr>
          <w:rFonts w:ascii="Arial" w:hAnsi="Arial" w:cs="Arial"/>
          <w:sz w:val="24"/>
          <w:szCs w:val="24"/>
        </w:rPr>
        <w:t>(BSI, 2021, p.</w:t>
      </w:r>
      <w:r w:rsidR="00BA0CA8">
        <w:rPr>
          <w:rFonts w:ascii="Arial" w:hAnsi="Arial" w:cs="Arial"/>
          <w:sz w:val="24"/>
          <w:szCs w:val="24"/>
        </w:rPr>
        <w:t>8</w:t>
      </w:r>
      <w:r w:rsidR="00BA0CA8" w:rsidRPr="00BA0CA8">
        <w:rPr>
          <w:rFonts w:ascii="Arial" w:hAnsi="Arial" w:cs="Arial"/>
          <w:sz w:val="24"/>
          <w:szCs w:val="24"/>
        </w:rPr>
        <w:t xml:space="preserve">). </w:t>
      </w:r>
      <w:r w:rsidR="00BA0CA8">
        <w:rPr>
          <w:rFonts w:ascii="Arial" w:hAnsi="Arial" w:cs="Arial"/>
          <w:sz w:val="24"/>
          <w:szCs w:val="24"/>
        </w:rPr>
        <w:t xml:space="preserve"> </w:t>
      </w:r>
    </w:p>
    <w:p w14:paraId="786B2527" w14:textId="7BC594A6" w:rsidR="00AE3C67" w:rsidRPr="005C7BC0" w:rsidRDefault="00052A6D" w:rsidP="005C7BC0">
      <w:pPr>
        <w:pStyle w:val="ListParagraph"/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583773">
        <w:rPr>
          <w:rFonts w:ascii="Arial" w:hAnsi="Arial" w:cs="Arial"/>
          <w:b/>
          <w:bCs/>
          <w:sz w:val="24"/>
          <w:szCs w:val="24"/>
        </w:rPr>
        <w:t>N</w:t>
      </w:r>
      <w:r w:rsidR="00AE3C67" w:rsidRPr="00583773">
        <w:rPr>
          <w:rFonts w:ascii="Arial" w:hAnsi="Arial" w:cs="Arial"/>
          <w:b/>
          <w:bCs/>
          <w:sz w:val="24"/>
          <w:szCs w:val="24"/>
        </w:rPr>
        <w:t xml:space="preserve">aming </w:t>
      </w:r>
      <w:r w:rsidRPr="00583773">
        <w:rPr>
          <w:rFonts w:ascii="Arial" w:hAnsi="Arial" w:cs="Arial"/>
          <w:b/>
          <w:bCs/>
          <w:sz w:val="24"/>
          <w:szCs w:val="24"/>
        </w:rPr>
        <w:t>C</w:t>
      </w:r>
      <w:r w:rsidR="00AE3C67" w:rsidRPr="00583773">
        <w:rPr>
          <w:rFonts w:ascii="Arial" w:hAnsi="Arial" w:cs="Arial"/>
          <w:b/>
          <w:bCs/>
          <w:sz w:val="24"/>
          <w:szCs w:val="24"/>
        </w:rPr>
        <w:t>onventions</w:t>
      </w:r>
      <w:r w:rsidR="00AE3C67" w:rsidRPr="00AE3C6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- </w:t>
      </w:r>
      <w:r w:rsidR="00AE3C67" w:rsidRPr="00AE3C67">
        <w:rPr>
          <w:rFonts w:ascii="Arial" w:hAnsi="Arial" w:cs="Arial"/>
          <w:sz w:val="24"/>
          <w:szCs w:val="24"/>
        </w:rPr>
        <w:t xml:space="preserve">will be demonstrated and integrated within the CDE (Common Data Environment) ‘BS 1192: + A2:2016 vs </w:t>
      </w:r>
      <w:r w:rsidR="00AE3C67" w:rsidRPr="00583773">
        <w:rPr>
          <w:rFonts w:ascii="Arial" w:hAnsi="Arial" w:cs="Arial"/>
          <w:b/>
          <w:bCs/>
          <w:sz w:val="24"/>
          <w:szCs w:val="24"/>
        </w:rPr>
        <w:t>BS EN ISO 19650-2</w:t>
      </w:r>
      <w:r w:rsidR="00AE3C67" w:rsidRPr="00AE3C67">
        <w:rPr>
          <w:rFonts w:ascii="Arial" w:hAnsi="Arial" w:cs="Arial"/>
          <w:sz w:val="24"/>
          <w:szCs w:val="24"/>
        </w:rPr>
        <w:t>’ (BSI,</w:t>
      </w:r>
      <w:r w:rsidR="002B18F2">
        <w:rPr>
          <w:rFonts w:ascii="Arial" w:hAnsi="Arial" w:cs="Arial"/>
          <w:sz w:val="24"/>
          <w:szCs w:val="24"/>
        </w:rPr>
        <w:t xml:space="preserve"> </w:t>
      </w:r>
      <w:r w:rsidR="00AE3C67" w:rsidRPr="00AE3C67">
        <w:rPr>
          <w:rFonts w:ascii="Arial" w:hAnsi="Arial" w:cs="Arial"/>
          <w:sz w:val="24"/>
          <w:szCs w:val="24"/>
        </w:rPr>
        <w:t xml:space="preserve">2019, p. 13 &amp; 14). Which apply to specific models, drawings and documentation that will be shared and simplified towards the client’s interpretation.  </w:t>
      </w:r>
    </w:p>
    <w:p w14:paraId="0DC28FD1" w14:textId="42B058C9" w:rsidR="00507A7D" w:rsidRDefault="00CE0483" w:rsidP="009F71E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45EBC5A" wp14:editId="028F0D29">
                <wp:simplePos x="0" y="0"/>
                <wp:positionH relativeFrom="column">
                  <wp:posOffset>65837</wp:posOffset>
                </wp:positionH>
                <wp:positionV relativeFrom="paragraph">
                  <wp:posOffset>619812</wp:posOffset>
                </wp:positionV>
                <wp:extent cx="5740841" cy="2926080"/>
                <wp:effectExtent l="0" t="0" r="12700" b="2667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40841" cy="2926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701EC0" w14:textId="4B4B9849" w:rsidR="00507A7D" w:rsidRDefault="00780FD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E1DFB9E" wp14:editId="055FE08C">
                                  <wp:extent cx="5549265" cy="2823667"/>
                                  <wp:effectExtent l="0" t="0" r="0" b="0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591480" cy="284514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5EBC5A" id="Text Box 7" o:spid="_x0000_s1029" type="#_x0000_t202" style="position:absolute;left:0;text-align:left;margin-left:5.2pt;margin-top:48.8pt;width:452.05pt;height:230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" fillcolor="white [3201]" strokeweight=".5pt">
                <v:textbox>
                  <w:txbxContent>
                    <w:p w14:paraId="41701EC0" w14:textId="4B4B9849" w:rsidR="00507A7D" w:rsidRDefault="00780FDB">
                      <w:r>
                        <w:rPr>
                          <w:noProof/>
                        </w:rPr>
                        <w:drawing>
                          <wp:inline distT="0" distB="0" distL="0" distR="0" wp14:anchorId="2E1DFB9E" wp14:editId="055FE08C">
                            <wp:extent cx="5549265" cy="2823667"/>
                            <wp:effectExtent l="0" t="0" r="0" b="0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591480" cy="284514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514352">
        <w:rPr>
          <w:rFonts w:ascii="Arial" w:hAnsi="Arial" w:cs="Arial"/>
          <w:sz w:val="24"/>
          <w:szCs w:val="24"/>
        </w:rPr>
        <w:t xml:space="preserve">The Figure </w:t>
      </w:r>
      <w:r>
        <w:rPr>
          <w:rFonts w:ascii="Arial" w:hAnsi="Arial" w:cs="Arial"/>
          <w:sz w:val="24"/>
          <w:szCs w:val="24"/>
        </w:rPr>
        <w:t>illustrates the BIM process</w:t>
      </w:r>
      <w:r w:rsidR="004D1A66">
        <w:rPr>
          <w:rFonts w:ascii="Arial" w:hAnsi="Arial" w:cs="Arial"/>
          <w:sz w:val="24"/>
          <w:szCs w:val="24"/>
        </w:rPr>
        <w:t xml:space="preserve"> to enhance </w:t>
      </w:r>
      <w:r w:rsidR="00583773">
        <w:rPr>
          <w:rFonts w:ascii="Arial" w:hAnsi="Arial" w:cs="Arial"/>
          <w:sz w:val="24"/>
          <w:szCs w:val="24"/>
        </w:rPr>
        <w:t>‘</w:t>
      </w:r>
      <w:r w:rsidR="004D1A66" w:rsidRPr="004D1A66">
        <w:rPr>
          <w:rFonts w:ascii="Arial" w:hAnsi="Arial" w:cs="Arial"/>
          <w:b/>
          <w:bCs/>
          <w:sz w:val="24"/>
          <w:szCs w:val="24"/>
        </w:rPr>
        <w:t>One Truth Information</w:t>
      </w:r>
      <w:r w:rsidR="00583773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, ‘BS EN ISO 19650-1:2018’:</w:t>
      </w:r>
    </w:p>
    <w:p w14:paraId="259D740C" w14:textId="22D45324" w:rsidR="00507A7D" w:rsidRDefault="00507A7D" w:rsidP="009F71E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6E29A563" w14:textId="37FE8140" w:rsidR="00507A7D" w:rsidRDefault="00507A7D" w:rsidP="009F71E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5E915ED8" w14:textId="2D82CEE7" w:rsidR="00BD5EE6" w:rsidRPr="009F71E9" w:rsidRDefault="00206344" w:rsidP="009F71E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68AF2F5" w14:textId="64F60243" w:rsidR="00387A33" w:rsidRPr="00387A33" w:rsidRDefault="00387A33" w:rsidP="00387A33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306243E7" w14:textId="77777777" w:rsidR="00387A33" w:rsidRPr="00387A33" w:rsidRDefault="00387A33" w:rsidP="00387A33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7F8CE649" w14:textId="77777777" w:rsidR="006A5C53" w:rsidRDefault="006A5C53" w:rsidP="005C5DB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B15DE8" w14:textId="77777777" w:rsidR="00D76EA5" w:rsidRDefault="00D76EA5" w:rsidP="00532AC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329640A" w14:textId="27FBD059" w:rsidR="000E0661" w:rsidRDefault="00780FDB" w:rsidP="00532AC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780FDB">
        <w:rPr>
          <w:rFonts w:ascii="Arial" w:hAnsi="Arial" w:cs="Arial"/>
          <w:sz w:val="24"/>
          <w:szCs w:val="24"/>
        </w:rPr>
        <w:t>BSI</w:t>
      </w:r>
      <w:r>
        <w:rPr>
          <w:rFonts w:ascii="Arial" w:hAnsi="Arial" w:cs="Arial"/>
          <w:sz w:val="24"/>
          <w:szCs w:val="24"/>
        </w:rPr>
        <w:t>, 2019, p</w:t>
      </w:r>
      <w:r w:rsidR="00564BEA">
        <w:rPr>
          <w:rFonts w:ascii="Arial" w:hAnsi="Arial" w:cs="Arial"/>
          <w:sz w:val="24"/>
          <w:szCs w:val="24"/>
        </w:rPr>
        <w:t xml:space="preserve">. 16). </w:t>
      </w:r>
    </w:p>
    <w:p w14:paraId="3ACB3126" w14:textId="12F7A773" w:rsidR="00501203" w:rsidRPr="00501203" w:rsidRDefault="00501203" w:rsidP="00532AC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8" w:name="_Hlk99481859"/>
      <w:r w:rsidRPr="00501203">
        <w:rPr>
          <w:rFonts w:ascii="Arial" w:hAnsi="Arial" w:cs="Arial"/>
          <w:b/>
          <w:bCs/>
          <w:sz w:val="24"/>
          <w:szCs w:val="24"/>
          <w:u w:val="single"/>
        </w:rPr>
        <w:t>Common Data Environment</w:t>
      </w:r>
      <w:r w:rsidR="00583773">
        <w:rPr>
          <w:rFonts w:ascii="Arial" w:hAnsi="Arial" w:cs="Arial"/>
          <w:b/>
          <w:bCs/>
          <w:sz w:val="24"/>
          <w:szCs w:val="24"/>
          <w:u w:val="single"/>
        </w:rPr>
        <w:t xml:space="preserve"> (CDE)</w:t>
      </w:r>
      <w:r w:rsidRPr="00501203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bookmarkEnd w:id="8"/>
    <w:p w14:paraId="39969E3F" w14:textId="0A0C9AD3" w:rsidR="0032799C" w:rsidRDefault="0032799C" w:rsidP="00532AC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CDE central system collaborates all </w:t>
      </w:r>
      <w:r w:rsidR="005A232D">
        <w:rPr>
          <w:rFonts w:ascii="Arial" w:hAnsi="Arial" w:cs="Arial"/>
          <w:sz w:val="24"/>
          <w:szCs w:val="24"/>
        </w:rPr>
        <w:t xml:space="preserve">working </w:t>
      </w:r>
      <w:r>
        <w:rPr>
          <w:rFonts w:ascii="Arial" w:hAnsi="Arial" w:cs="Arial"/>
          <w:sz w:val="24"/>
          <w:szCs w:val="24"/>
        </w:rPr>
        <w:t>professionals in one project</w:t>
      </w:r>
      <w:r w:rsidR="005A232D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maintain</w:t>
      </w:r>
      <w:r w:rsidR="005A232D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all required information in to </w:t>
      </w:r>
      <w:r w:rsidR="006E7B61">
        <w:rPr>
          <w:rFonts w:ascii="Arial" w:hAnsi="Arial" w:cs="Arial"/>
          <w:sz w:val="24"/>
          <w:szCs w:val="24"/>
        </w:rPr>
        <w:t xml:space="preserve">one </w:t>
      </w:r>
      <w:r>
        <w:rPr>
          <w:rFonts w:ascii="Arial" w:hAnsi="Arial" w:cs="Arial"/>
          <w:sz w:val="24"/>
          <w:szCs w:val="24"/>
        </w:rPr>
        <w:t xml:space="preserve">file. Within the BIM process there are British and International core standards which need to be </w:t>
      </w:r>
      <w:r w:rsidR="005E42B8">
        <w:rPr>
          <w:rFonts w:ascii="Arial" w:hAnsi="Arial" w:cs="Arial"/>
          <w:sz w:val="24"/>
          <w:szCs w:val="24"/>
        </w:rPr>
        <w:t>obeyed</w:t>
      </w:r>
      <w:r>
        <w:rPr>
          <w:rFonts w:ascii="Arial" w:hAnsi="Arial" w:cs="Arial"/>
          <w:sz w:val="24"/>
          <w:szCs w:val="24"/>
        </w:rPr>
        <w:t>, including:</w:t>
      </w:r>
    </w:p>
    <w:p w14:paraId="63501C05" w14:textId="2B7DFF8B" w:rsidR="00D40E0A" w:rsidRPr="00EA7AD4" w:rsidRDefault="00EA7AD4" w:rsidP="00532AC2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Pr="00EA7AD4">
        <w:rPr>
          <w:rFonts w:ascii="Arial" w:hAnsi="Arial" w:cs="Arial"/>
          <w:sz w:val="24"/>
          <w:szCs w:val="24"/>
        </w:rPr>
        <w:t xml:space="preserve">BS EN ISO 19650-1:2018’ </w:t>
      </w:r>
      <w:r>
        <w:rPr>
          <w:rFonts w:ascii="Arial" w:hAnsi="Arial" w:cs="Arial"/>
          <w:sz w:val="24"/>
          <w:szCs w:val="24"/>
        </w:rPr>
        <w:t xml:space="preserve">information management of </w:t>
      </w:r>
      <w:r w:rsidRPr="00EA7AD4">
        <w:rPr>
          <w:rFonts w:ascii="Arial" w:hAnsi="Arial" w:cs="Arial"/>
          <w:sz w:val="24"/>
          <w:szCs w:val="24"/>
        </w:rPr>
        <w:t>concepts and principles (BSI, 2021, p.</w:t>
      </w:r>
      <w:r w:rsidR="00C460E7">
        <w:rPr>
          <w:rFonts w:ascii="Arial" w:hAnsi="Arial" w:cs="Arial"/>
          <w:sz w:val="24"/>
          <w:szCs w:val="24"/>
        </w:rPr>
        <w:t xml:space="preserve"> </w:t>
      </w:r>
      <w:r w:rsidRPr="00EA7AD4">
        <w:rPr>
          <w:rFonts w:ascii="Arial" w:hAnsi="Arial" w:cs="Arial"/>
          <w:sz w:val="24"/>
          <w:szCs w:val="24"/>
        </w:rPr>
        <w:t>4).</w:t>
      </w:r>
    </w:p>
    <w:p w14:paraId="076B8E1F" w14:textId="78DC0378" w:rsidR="00EA7AD4" w:rsidRPr="00EA7AD4" w:rsidRDefault="003527E2" w:rsidP="00532AC2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EA7AD4" w:rsidRPr="00EA7AD4">
        <w:rPr>
          <w:rFonts w:ascii="Arial" w:hAnsi="Arial" w:cs="Arial"/>
          <w:sz w:val="24"/>
          <w:szCs w:val="24"/>
        </w:rPr>
        <w:t>BS EN ISO 19650-2:2018’ Information management producing</w:t>
      </w:r>
      <w:r>
        <w:rPr>
          <w:rFonts w:ascii="Arial" w:hAnsi="Arial" w:cs="Arial"/>
          <w:sz w:val="24"/>
          <w:szCs w:val="24"/>
        </w:rPr>
        <w:t xml:space="preserve"> delivery of</w:t>
      </w:r>
      <w:r w:rsidR="00EA7AD4" w:rsidRPr="00EA7AD4">
        <w:rPr>
          <w:rFonts w:ascii="Arial" w:hAnsi="Arial" w:cs="Arial"/>
          <w:sz w:val="24"/>
          <w:szCs w:val="24"/>
        </w:rPr>
        <w:t xml:space="preserve"> asset phasing (BSI, 2021, p.</w:t>
      </w:r>
      <w:r w:rsidR="00C460E7">
        <w:rPr>
          <w:rFonts w:ascii="Arial" w:hAnsi="Arial" w:cs="Arial"/>
          <w:sz w:val="24"/>
          <w:szCs w:val="24"/>
        </w:rPr>
        <w:t xml:space="preserve"> </w:t>
      </w:r>
      <w:r w:rsidR="00EA7AD4" w:rsidRPr="00EA7AD4">
        <w:rPr>
          <w:rFonts w:ascii="Arial" w:hAnsi="Arial" w:cs="Arial"/>
          <w:sz w:val="24"/>
          <w:szCs w:val="24"/>
        </w:rPr>
        <w:t>4).</w:t>
      </w:r>
    </w:p>
    <w:p w14:paraId="4D4C8CA4" w14:textId="3C8FA48E" w:rsidR="003527E2" w:rsidRPr="003527E2" w:rsidRDefault="003527E2" w:rsidP="00532AC2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527E2">
        <w:rPr>
          <w:rFonts w:ascii="Arial" w:hAnsi="Arial" w:cs="Arial"/>
          <w:sz w:val="24"/>
          <w:szCs w:val="24"/>
        </w:rPr>
        <w:t xml:space="preserve">‘BS EN ISO 19650-3: 2020’ </w:t>
      </w:r>
      <w:r>
        <w:rPr>
          <w:rFonts w:ascii="Arial" w:hAnsi="Arial" w:cs="Arial"/>
          <w:sz w:val="24"/>
          <w:szCs w:val="24"/>
        </w:rPr>
        <w:t xml:space="preserve">Information management operational </w:t>
      </w:r>
      <w:r w:rsidRPr="003527E2">
        <w:rPr>
          <w:rFonts w:ascii="Arial" w:hAnsi="Arial" w:cs="Arial"/>
          <w:sz w:val="24"/>
          <w:szCs w:val="24"/>
        </w:rPr>
        <w:t>asset</w:t>
      </w:r>
      <w:r>
        <w:rPr>
          <w:rFonts w:ascii="Arial" w:hAnsi="Arial" w:cs="Arial"/>
          <w:sz w:val="24"/>
          <w:szCs w:val="24"/>
        </w:rPr>
        <w:t xml:space="preserve"> phasing</w:t>
      </w:r>
      <w:r w:rsidRPr="003527E2">
        <w:rPr>
          <w:rFonts w:ascii="Arial" w:hAnsi="Arial" w:cs="Arial"/>
          <w:sz w:val="24"/>
          <w:szCs w:val="24"/>
        </w:rPr>
        <w:t xml:space="preserve"> (BSI,</w:t>
      </w:r>
      <w:r w:rsidR="00C460E7">
        <w:rPr>
          <w:rFonts w:ascii="Arial" w:hAnsi="Arial" w:cs="Arial"/>
          <w:sz w:val="24"/>
          <w:szCs w:val="24"/>
        </w:rPr>
        <w:t xml:space="preserve"> </w:t>
      </w:r>
      <w:r w:rsidRPr="003527E2">
        <w:rPr>
          <w:rFonts w:ascii="Arial" w:hAnsi="Arial" w:cs="Arial"/>
          <w:sz w:val="24"/>
          <w:szCs w:val="24"/>
        </w:rPr>
        <w:t>202</w:t>
      </w:r>
      <w:r>
        <w:rPr>
          <w:rFonts w:ascii="Arial" w:hAnsi="Arial" w:cs="Arial"/>
          <w:sz w:val="24"/>
          <w:szCs w:val="24"/>
        </w:rPr>
        <w:t>1</w:t>
      </w:r>
      <w:r w:rsidR="00C460E7">
        <w:rPr>
          <w:rFonts w:ascii="Arial" w:hAnsi="Arial" w:cs="Arial"/>
          <w:sz w:val="24"/>
          <w:szCs w:val="24"/>
        </w:rPr>
        <w:t>, p. 4</w:t>
      </w:r>
      <w:r w:rsidRPr="003527E2">
        <w:rPr>
          <w:rFonts w:ascii="Arial" w:hAnsi="Arial" w:cs="Arial"/>
          <w:sz w:val="24"/>
          <w:szCs w:val="24"/>
        </w:rPr>
        <w:t xml:space="preserve">).  </w:t>
      </w:r>
    </w:p>
    <w:p w14:paraId="23207F24" w14:textId="32BBBD35" w:rsidR="003527E2" w:rsidRPr="003527E2" w:rsidRDefault="003527E2" w:rsidP="00532AC2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527E2">
        <w:rPr>
          <w:rFonts w:ascii="Arial" w:hAnsi="Arial" w:cs="Arial"/>
          <w:sz w:val="24"/>
          <w:szCs w:val="24"/>
        </w:rPr>
        <w:t>BS EN ISO 19650-5:2020’ security management (BSI, 202</w:t>
      </w:r>
      <w:r>
        <w:rPr>
          <w:rFonts w:ascii="Arial" w:hAnsi="Arial" w:cs="Arial"/>
          <w:sz w:val="24"/>
          <w:szCs w:val="24"/>
        </w:rPr>
        <w:t>1</w:t>
      </w:r>
      <w:r w:rsidR="00C460E7">
        <w:rPr>
          <w:rFonts w:ascii="Arial" w:hAnsi="Arial" w:cs="Arial"/>
          <w:sz w:val="24"/>
          <w:szCs w:val="24"/>
        </w:rPr>
        <w:t>, p. 4</w:t>
      </w:r>
      <w:r w:rsidRPr="003527E2">
        <w:rPr>
          <w:rFonts w:ascii="Arial" w:hAnsi="Arial" w:cs="Arial"/>
          <w:sz w:val="24"/>
          <w:szCs w:val="24"/>
        </w:rPr>
        <w:t xml:space="preserve">).  </w:t>
      </w:r>
    </w:p>
    <w:p w14:paraId="1E778025" w14:textId="5B142D1B" w:rsidR="00D40E0A" w:rsidRDefault="003527E2" w:rsidP="00532AC2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527E2">
        <w:rPr>
          <w:rFonts w:ascii="Arial" w:hAnsi="Arial" w:cs="Arial"/>
          <w:sz w:val="24"/>
          <w:szCs w:val="24"/>
        </w:rPr>
        <w:t xml:space="preserve">‘PAS 1192-6:2018’ </w:t>
      </w:r>
      <w:r>
        <w:rPr>
          <w:rFonts w:ascii="Arial" w:hAnsi="Arial" w:cs="Arial"/>
          <w:sz w:val="24"/>
          <w:szCs w:val="24"/>
        </w:rPr>
        <w:t>c</w:t>
      </w:r>
      <w:r w:rsidRPr="003527E2">
        <w:rPr>
          <w:rFonts w:ascii="Arial" w:hAnsi="Arial" w:cs="Arial"/>
          <w:sz w:val="24"/>
          <w:szCs w:val="24"/>
        </w:rPr>
        <w:t>ollaborative</w:t>
      </w:r>
      <w:r w:rsidR="00C460E7">
        <w:rPr>
          <w:rFonts w:ascii="Arial" w:hAnsi="Arial" w:cs="Arial"/>
          <w:sz w:val="24"/>
          <w:szCs w:val="24"/>
        </w:rPr>
        <w:t xml:space="preserve">ly shared </w:t>
      </w:r>
      <w:r w:rsidR="006E7B61">
        <w:rPr>
          <w:rFonts w:ascii="Arial" w:hAnsi="Arial" w:cs="Arial"/>
          <w:sz w:val="24"/>
          <w:szCs w:val="24"/>
        </w:rPr>
        <w:t xml:space="preserve">specifications and </w:t>
      </w:r>
      <w:r w:rsidR="00C460E7">
        <w:rPr>
          <w:rFonts w:ascii="Arial" w:hAnsi="Arial" w:cs="Arial"/>
          <w:sz w:val="24"/>
          <w:szCs w:val="24"/>
        </w:rPr>
        <w:t>H &amp; S file requirements</w:t>
      </w:r>
      <w:r w:rsidRPr="003527E2">
        <w:rPr>
          <w:rFonts w:ascii="Arial" w:hAnsi="Arial" w:cs="Arial"/>
          <w:sz w:val="24"/>
          <w:szCs w:val="24"/>
        </w:rPr>
        <w:t xml:space="preserve"> within</w:t>
      </w:r>
      <w:r w:rsidR="00C460E7">
        <w:rPr>
          <w:rFonts w:ascii="Arial" w:hAnsi="Arial" w:cs="Arial"/>
          <w:sz w:val="24"/>
          <w:szCs w:val="24"/>
        </w:rPr>
        <w:t xml:space="preserve"> the</w:t>
      </w:r>
      <w:r w:rsidRPr="003527E2">
        <w:rPr>
          <w:rFonts w:ascii="Arial" w:hAnsi="Arial" w:cs="Arial"/>
          <w:sz w:val="24"/>
          <w:szCs w:val="24"/>
        </w:rPr>
        <w:t xml:space="preserve"> BIM</w:t>
      </w:r>
      <w:r w:rsidR="00C460E7">
        <w:rPr>
          <w:rFonts w:ascii="Arial" w:hAnsi="Arial" w:cs="Arial"/>
          <w:sz w:val="24"/>
          <w:szCs w:val="24"/>
        </w:rPr>
        <w:t xml:space="preserve"> system</w:t>
      </w:r>
      <w:r w:rsidRPr="003527E2">
        <w:rPr>
          <w:rFonts w:ascii="Arial" w:hAnsi="Arial" w:cs="Arial"/>
          <w:sz w:val="24"/>
          <w:szCs w:val="24"/>
        </w:rPr>
        <w:t xml:space="preserve"> (BSI, 2020</w:t>
      </w:r>
      <w:r w:rsidR="00C460E7">
        <w:rPr>
          <w:rFonts w:ascii="Arial" w:hAnsi="Arial" w:cs="Arial"/>
          <w:sz w:val="24"/>
          <w:szCs w:val="24"/>
        </w:rPr>
        <w:t>, p. 4</w:t>
      </w:r>
      <w:r w:rsidRPr="003527E2">
        <w:rPr>
          <w:rFonts w:ascii="Arial" w:hAnsi="Arial" w:cs="Arial"/>
          <w:sz w:val="24"/>
          <w:szCs w:val="24"/>
        </w:rPr>
        <w:t>).</w:t>
      </w:r>
    </w:p>
    <w:p w14:paraId="7A5FB3C3" w14:textId="77777777" w:rsidR="00460FF1" w:rsidRDefault="006E7B61" w:rsidP="00460FF1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</w:t>
      </w:r>
      <w:r w:rsidR="00532AC2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</w:t>
      </w:r>
      <w:r w:rsidR="00532AC2">
        <w:rPr>
          <w:rFonts w:ascii="Arial" w:hAnsi="Arial" w:cs="Arial"/>
          <w:sz w:val="24"/>
          <w:szCs w:val="24"/>
        </w:rPr>
        <w:t xml:space="preserve">CDE </w:t>
      </w:r>
      <w:r>
        <w:rPr>
          <w:rFonts w:ascii="Arial" w:hAnsi="Arial" w:cs="Arial"/>
          <w:sz w:val="24"/>
          <w:szCs w:val="24"/>
        </w:rPr>
        <w:t xml:space="preserve">formation </w:t>
      </w:r>
      <w:r w:rsidR="00532AC2">
        <w:rPr>
          <w:rFonts w:ascii="Arial" w:hAnsi="Arial" w:cs="Arial"/>
          <w:sz w:val="24"/>
          <w:szCs w:val="24"/>
        </w:rPr>
        <w:t xml:space="preserve">is a successful and protective solution to share information within a project </w:t>
      </w:r>
      <w:r w:rsidR="000B2C79">
        <w:rPr>
          <w:rFonts w:ascii="Arial" w:hAnsi="Arial" w:cs="Arial"/>
          <w:sz w:val="24"/>
          <w:szCs w:val="24"/>
        </w:rPr>
        <w:t>amongst</w:t>
      </w:r>
      <w:r w:rsidR="005A232D">
        <w:rPr>
          <w:rFonts w:ascii="Arial" w:hAnsi="Arial" w:cs="Arial"/>
          <w:sz w:val="24"/>
          <w:szCs w:val="24"/>
        </w:rPr>
        <w:t xml:space="preserve"> everyone involved</w:t>
      </w:r>
      <w:r w:rsidR="000B2C79">
        <w:rPr>
          <w:rFonts w:ascii="Arial" w:hAnsi="Arial" w:cs="Arial"/>
          <w:sz w:val="24"/>
          <w:szCs w:val="24"/>
        </w:rPr>
        <w:t>. The main</w:t>
      </w:r>
      <w:r w:rsidR="00AA48D4">
        <w:rPr>
          <w:rFonts w:ascii="Arial" w:hAnsi="Arial" w:cs="Arial"/>
          <w:sz w:val="24"/>
          <w:szCs w:val="24"/>
        </w:rPr>
        <w:t xml:space="preserve"> workflow</w:t>
      </w:r>
      <w:r w:rsidR="000B2C79">
        <w:rPr>
          <w:rFonts w:ascii="Arial" w:hAnsi="Arial" w:cs="Arial"/>
          <w:sz w:val="24"/>
          <w:szCs w:val="24"/>
        </w:rPr>
        <w:t xml:space="preserve"> areas of the CDE</w:t>
      </w:r>
      <w:r w:rsidR="00AA48D4">
        <w:rPr>
          <w:rFonts w:ascii="Arial" w:hAnsi="Arial" w:cs="Arial"/>
          <w:sz w:val="24"/>
          <w:szCs w:val="24"/>
        </w:rPr>
        <w:t>,</w:t>
      </w:r>
      <w:r w:rsidR="000B2C79">
        <w:rPr>
          <w:rFonts w:ascii="Arial" w:hAnsi="Arial" w:cs="Arial"/>
          <w:sz w:val="24"/>
          <w:szCs w:val="24"/>
        </w:rPr>
        <w:t xml:space="preserve"> which are classified as containers within the </w:t>
      </w:r>
      <w:r w:rsidR="00AA48D4">
        <w:rPr>
          <w:rFonts w:ascii="Arial" w:hAnsi="Arial" w:cs="Arial"/>
          <w:sz w:val="24"/>
          <w:szCs w:val="24"/>
        </w:rPr>
        <w:t>information management system, ‘ISO 19650-2:2018, include:</w:t>
      </w:r>
    </w:p>
    <w:p w14:paraId="3DADB6E5" w14:textId="7F267B14" w:rsidR="00460FF1" w:rsidRDefault="00AA48D4" w:rsidP="00460FF1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B2D8B">
        <w:rPr>
          <w:rFonts w:ascii="Arial" w:hAnsi="Arial" w:cs="Arial"/>
          <w:b/>
          <w:bCs/>
          <w:sz w:val="24"/>
          <w:szCs w:val="24"/>
        </w:rPr>
        <w:t xml:space="preserve">Work </w:t>
      </w:r>
      <w:r w:rsidR="006B2D8B" w:rsidRPr="006B2D8B">
        <w:rPr>
          <w:rFonts w:ascii="Arial" w:hAnsi="Arial" w:cs="Arial"/>
          <w:b/>
          <w:bCs/>
          <w:sz w:val="24"/>
          <w:szCs w:val="24"/>
        </w:rPr>
        <w:t>I</w:t>
      </w:r>
      <w:r w:rsidR="005A232D" w:rsidRPr="006B2D8B">
        <w:rPr>
          <w:rFonts w:ascii="Arial" w:hAnsi="Arial" w:cs="Arial"/>
          <w:b/>
          <w:bCs/>
          <w:sz w:val="24"/>
          <w:szCs w:val="24"/>
        </w:rPr>
        <w:t xml:space="preserve">n </w:t>
      </w:r>
      <w:r w:rsidR="006B2D8B" w:rsidRPr="006B2D8B">
        <w:rPr>
          <w:rFonts w:ascii="Arial" w:hAnsi="Arial" w:cs="Arial"/>
          <w:b/>
          <w:bCs/>
          <w:sz w:val="24"/>
          <w:szCs w:val="24"/>
        </w:rPr>
        <w:t>P</w:t>
      </w:r>
      <w:r w:rsidRPr="006B2D8B">
        <w:rPr>
          <w:rFonts w:ascii="Arial" w:hAnsi="Arial" w:cs="Arial"/>
          <w:b/>
          <w:bCs/>
          <w:sz w:val="24"/>
          <w:szCs w:val="24"/>
        </w:rPr>
        <w:t>rogress</w:t>
      </w:r>
      <w:r w:rsidR="006B2D8B">
        <w:rPr>
          <w:rFonts w:ascii="Arial" w:hAnsi="Arial" w:cs="Arial"/>
          <w:sz w:val="24"/>
          <w:szCs w:val="24"/>
        </w:rPr>
        <w:t xml:space="preserve"> – </w:t>
      </w:r>
      <w:r w:rsidR="003C7466">
        <w:rPr>
          <w:rFonts w:ascii="Arial" w:hAnsi="Arial" w:cs="Arial"/>
          <w:sz w:val="24"/>
          <w:szCs w:val="24"/>
        </w:rPr>
        <w:t>t</w:t>
      </w:r>
      <w:r w:rsidR="006B2D8B">
        <w:rPr>
          <w:rFonts w:ascii="Arial" w:hAnsi="Arial" w:cs="Arial"/>
          <w:sz w:val="24"/>
          <w:szCs w:val="24"/>
        </w:rPr>
        <w:t>his is only visible to the allocated design team and no other task team can gain access to this container</w:t>
      </w:r>
      <w:r w:rsidR="009851F9">
        <w:rPr>
          <w:rFonts w:ascii="Arial" w:hAnsi="Arial" w:cs="Arial"/>
          <w:sz w:val="24"/>
          <w:szCs w:val="24"/>
        </w:rPr>
        <w:t xml:space="preserve"> without permission.</w:t>
      </w:r>
      <w:r w:rsidR="006B2D8B">
        <w:rPr>
          <w:rFonts w:ascii="Arial" w:hAnsi="Arial" w:cs="Arial"/>
          <w:sz w:val="24"/>
          <w:szCs w:val="24"/>
        </w:rPr>
        <w:t xml:space="preserve"> </w:t>
      </w:r>
      <w:r w:rsidR="00777A73" w:rsidRPr="00777A73">
        <w:rPr>
          <w:rFonts w:ascii="Arial" w:hAnsi="Arial" w:cs="Arial"/>
          <w:sz w:val="24"/>
          <w:szCs w:val="24"/>
        </w:rPr>
        <w:t>(BSI, 2018, p25).</w:t>
      </w:r>
    </w:p>
    <w:p w14:paraId="38850B0D" w14:textId="023F68B5" w:rsidR="00460FF1" w:rsidRDefault="00AA48D4" w:rsidP="00460FF1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460FF1">
        <w:rPr>
          <w:rFonts w:ascii="Arial" w:hAnsi="Arial" w:cs="Arial"/>
          <w:b/>
          <w:bCs/>
          <w:sz w:val="24"/>
          <w:szCs w:val="24"/>
        </w:rPr>
        <w:t xml:space="preserve">Information </w:t>
      </w:r>
      <w:r w:rsidR="00460FF1">
        <w:rPr>
          <w:rFonts w:ascii="Arial" w:hAnsi="Arial" w:cs="Arial"/>
          <w:b/>
          <w:bCs/>
          <w:sz w:val="24"/>
          <w:szCs w:val="24"/>
        </w:rPr>
        <w:t>S</w:t>
      </w:r>
      <w:r w:rsidRPr="00460FF1">
        <w:rPr>
          <w:rFonts w:ascii="Arial" w:hAnsi="Arial" w:cs="Arial"/>
          <w:b/>
          <w:bCs/>
          <w:sz w:val="24"/>
          <w:szCs w:val="24"/>
        </w:rPr>
        <w:t>hared</w:t>
      </w:r>
      <w:r w:rsidR="006B2D8B">
        <w:rPr>
          <w:rFonts w:ascii="Arial" w:hAnsi="Arial" w:cs="Arial"/>
          <w:sz w:val="24"/>
          <w:szCs w:val="24"/>
        </w:rPr>
        <w:t xml:space="preserve"> </w:t>
      </w:r>
      <w:r w:rsidR="009851F9">
        <w:rPr>
          <w:rFonts w:ascii="Arial" w:hAnsi="Arial" w:cs="Arial"/>
          <w:sz w:val="24"/>
          <w:szCs w:val="24"/>
        </w:rPr>
        <w:t>–</w:t>
      </w:r>
      <w:r w:rsidR="006B2D8B">
        <w:rPr>
          <w:rFonts w:ascii="Arial" w:hAnsi="Arial" w:cs="Arial"/>
          <w:sz w:val="24"/>
          <w:szCs w:val="24"/>
        </w:rPr>
        <w:t xml:space="preserve"> </w:t>
      </w:r>
      <w:r w:rsidR="003C7466">
        <w:rPr>
          <w:rFonts w:ascii="Arial" w:hAnsi="Arial" w:cs="Arial"/>
          <w:sz w:val="24"/>
          <w:szCs w:val="24"/>
        </w:rPr>
        <w:t>with authorisation, sharing</w:t>
      </w:r>
      <w:r w:rsidR="007237FE">
        <w:rPr>
          <w:rFonts w:ascii="Arial" w:hAnsi="Arial" w:cs="Arial"/>
          <w:sz w:val="24"/>
          <w:szCs w:val="24"/>
        </w:rPr>
        <w:t xml:space="preserve"> information with the </w:t>
      </w:r>
      <w:r w:rsidR="003C7466">
        <w:rPr>
          <w:rFonts w:ascii="Arial" w:hAnsi="Arial" w:cs="Arial"/>
          <w:sz w:val="24"/>
          <w:szCs w:val="24"/>
        </w:rPr>
        <w:t xml:space="preserve">allocated </w:t>
      </w:r>
      <w:r w:rsidR="007237FE">
        <w:rPr>
          <w:rFonts w:ascii="Arial" w:hAnsi="Arial" w:cs="Arial"/>
          <w:sz w:val="24"/>
          <w:szCs w:val="24"/>
        </w:rPr>
        <w:t>task team</w:t>
      </w:r>
      <w:r w:rsidR="003C7466">
        <w:rPr>
          <w:rFonts w:ascii="Arial" w:hAnsi="Arial" w:cs="Arial"/>
          <w:sz w:val="24"/>
          <w:szCs w:val="24"/>
        </w:rPr>
        <w:t xml:space="preserve"> can only be accomplished. Containers cannot be edited, only viewed. Editing can only be applied if the container is returned </w:t>
      </w:r>
      <w:r w:rsidR="00460FF1">
        <w:rPr>
          <w:rFonts w:ascii="Arial" w:hAnsi="Arial" w:cs="Arial"/>
          <w:sz w:val="24"/>
          <w:szCs w:val="24"/>
        </w:rPr>
        <w:t xml:space="preserve">to the progress phase where the data precision needs to be signed off by all parties. Only the client </w:t>
      </w:r>
      <w:r w:rsidR="00777A73">
        <w:rPr>
          <w:rFonts w:ascii="Arial" w:hAnsi="Arial" w:cs="Arial"/>
          <w:sz w:val="24"/>
          <w:szCs w:val="24"/>
        </w:rPr>
        <w:t xml:space="preserve">has the approval for sharing container data </w:t>
      </w:r>
      <w:r w:rsidR="00777A73" w:rsidRPr="00777A73">
        <w:rPr>
          <w:rFonts w:ascii="Arial" w:hAnsi="Arial" w:cs="Arial"/>
          <w:sz w:val="24"/>
          <w:szCs w:val="24"/>
        </w:rPr>
        <w:t>(BSI, 2018, p.</w:t>
      </w:r>
      <w:r w:rsidR="00777A73">
        <w:rPr>
          <w:rFonts w:ascii="Arial" w:hAnsi="Arial" w:cs="Arial"/>
          <w:sz w:val="24"/>
          <w:szCs w:val="24"/>
        </w:rPr>
        <w:t xml:space="preserve">25 &amp; </w:t>
      </w:r>
      <w:r w:rsidR="00777A73" w:rsidRPr="00777A73">
        <w:rPr>
          <w:rFonts w:ascii="Arial" w:hAnsi="Arial" w:cs="Arial"/>
          <w:sz w:val="24"/>
          <w:szCs w:val="24"/>
        </w:rPr>
        <w:t>26).</w:t>
      </w:r>
    </w:p>
    <w:p w14:paraId="06E99052" w14:textId="01BDB40A" w:rsidR="00460FF1" w:rsidRDefault="00AA48D4" w:rsidP="00460FF1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460FF1">
        <w:rPr>
          <w:rFonts w:ascii="Arial" w:hAnsi="Arial" w:cs="Arial"/>
          <w:b/>
          <w:bCs/>
          <w:sz w:val="24"/>
          <w:szCs w:val="24"/>
        </w:rPr>
        <w:t>Information</w:t>
      </w:r>
      <w:r w:rsidR="00790922" w:rsidRPr="00460FF1">
        <w:rPr>
          <w:rFonts w:ascii="Arial" w:hAnsi="Arial" w:cs="Arial"/>
          <w:b/>
          <w:bCs/>
          <w:sz w:val="24"/>
          <w:szCs w:val="24"/>
        </w:rPr>
        <w:t xml:space="preserve"> Published</w:t>
      </w:r>
      <w:r w:rsidR="00460FF1">
        <w:rPr>
          <w:rFonts w:ascii="Arial" w:hAnsi="Arial" w:cs="Arial"/>
          <w:sz w:val="24"/>
          <w:szCs w:val="24"/>
        </w:rPr>
        <w:t xml:space="preserve"> – </w:t>
      </w:r>
      <w:r w:rsidR="00C86993">
        <w:rPr>
          <w:rFonts w:ascii="Arial" w:hAnsi="Arial" w:cs="Arial"/>
          <w:sz w:val="24"/>
          <w:szCs w:val="24"/>
        </w:rPr>
        <w:t xml:space="preserve">this information has been authorized </w:t>
      </w:r>
      <w:r w:rsidR="00472EA4">
        <w:rPr>
          <w:rFonts w:ascii="Arial" w:hAnsi="Arial" w:cs="Arial"/>
          <w:sz w:val="24"/>
          <w:szCs w:val="24"/>
        </w:rPr>
        <w:t xml:space="preserve">towards the operation asset data within a new project. Specific </w:t>
      </w:r>
      <w:r w:rsidR="00A46AA1">
        <w:rPr>
          <w:rFonts w:ascii="Arial" w:hAnsi="Arial" w:cs="Arial"/>
          <w:sz w:val="24"/>
          <w:szCs w:val="24"/>
        </w:rPr>
        <w:t xml:space="preserve">project or asset data is </w:t>
      </w:r>
      <w:r w:rsidR="00472EA4">
        <w:rPr>
          <w:rFonts w:ascii="Arial" w:hAnsi="Arial" w:cs="Arial"/>
          <w:sz w:val="24"/>
          <w:szCs w:val="24"/>
        </w:rPr>
        <w:t xml:space="preserve">published or archived </w:t>
      </w:r>
      <w:r w:rsidR="00A46AA1">
        <w:rPr>
          <w:rFonts w:ascii="Arial" w:hAnsi="Arial" w:cs="Arial"/>
          <w:sz w:val="24"/>
          <w:szCs w:val="24"/>
        </w:rPr>
        <w:t>after completion</w:t>
      </w:r>
      <w:r w:rsidR="00472EA4">
        <w:rPr>
          <w:rFonts w:ascii="Arial" w:hAnsi="Arial" w:cs="Arial"/>
          <w:sz w:val="24"/>
          <w:szCs w:val="24"/>
        </w:rPr>
        <w:t xml:space="preserve"> </w:t>
      </w:r>
      <w:r w:rsidR="00A46AA1">
        <w:rPr>
          <w:rFonts w:ascii="Arial" w:hAnsi="Arial" w:cs="Arial"/>
          <w:sz w:val="24"/>
          <w:szCs w:val="24"/>
        </w:rPr>
        <w:t xml:space="preserve">of development. </w:t>
      </w:r>
      <w:r w:rsidR="00A46AA1" w:rsidRPr="00A46AA1">
        <w:rPr>
          <w:rFonts w:ascii="Arial" w:hAnsi="Arial" w:cs="Arial"/>
          <w:sz w:val="24"/>
          <w:szCs w:val="24"/>
        </w:rPr>
        <w:t>(BSI, 2018, p.26).</w:t>
      </w:r>
    </w:p>
    <w:p w14:paraId="0A362FE3" w14:textId="7B490181" w:rsidR="009851F9" w:rsidRDefault="00E832E8" w:rsidP="0079092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29A32D6" wp14:editId="1F0ABACF">
                <wp:simplePos x="0" y="0"/>
                <wp:positionH relativeFrom="column">
                  <wp:posOffset>1324051</wp:posOffset>
                </wp:positionH>
                <wp:positionV relativeFrom="paragraph">
                  <wp:posOffset>1327480</wp:posOffset>
                </wp:positionV>
                <wp:extent cx="3226003" cy="2245132"/>
                <wp:effectExtent l="0" t="0" r="12700" b="2222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26003" cy="224513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184A70" w14:textId="7B376FA3" w:rsidR="00790922" w:rsidRDefault="0079092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8C2C13E" wp14:editId="3EDD94F7">
                                  <wp:extent cx="3028493" cy="2193925"/>
                                  <wp:effectExtent l="0" t="0" r="635" b="0"/>
                                  <wp:docPr id="22" name="Pictur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109848" cy="225286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9A32D6" id="Text Box 21" o:spid="_x0000_s1030" type="#_x0000_t202" style="position:absolute;left:0;text-align:left;margin-left:104.25pt;margin-top:104.55pt;width:254pt;height:176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" fillcolor="white [3201]" strokeweight=".5pt">
                <v:textbox>
                  <w:txbxContent>
                    <w:p w14:paraId="5C184A70" w14:textId="7B376FA3" w:rsidR="00790922" w:rsidRDefault="00790922">
                      <w:r>
                        <w:rPr>
                          <w:noProof/>
                        </w:rPr>
                        <w:drawing>
                          <wp:inline distT="0" distB="0" distL="0" distR="0" wp14:anchorId="18C2C13E" wp14:editId="3EDD94F7">
                            <wp:extent cx="3028493" cy="2193925"/>
                            <wp:effectExtent l="0" t="0" r="635" b="0"/>
                            <wp:docPr id="22" name="Pictur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109848" cy="225286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790922" w:rsidRPr="00777A73">
        <w:rPr>
          <w:rFonts w:ascii="Arial" w:hAnsi="Arial" w:cs="Arial"/>
          <w:b/>
          <w:bCs/>
          <w:sz w:val="24"/>
          <w:szCs w:val="24"/>
        </w:rPr>
        <w:t>Archived Information</w:t>
      </w:r>
      <w:r w:rsidR="00A46AA1">
        <w:rPr>
          <w:rFonts w:ascii="Arial" w:hAnsi="Arial" w:cs="Arial"/>
          <w:sz w:val="24"/>
          <w:szCs w:val="24"/>
        </w:rPr>
        <w:t xml:space="preserve"> – Replaced containers are</w:t>
      </w:r>
      <w:r>
        <w:rPr>
          <w:rFonts w:ascii="Arial" w:hAnsi="Arial" w:cs="Arial"/>
          <w:sz w:val="24"/>
          <w:szCs w:val="24"/>
        </w:rPr>
        <w:t xml:space="preserve"> </w:t>
      </w:r>
      <w:r w:rsidR="00A46AA1">
        <w:rPr>
          <w:rFonts w:ascii="Arial" w:hAnsi="Arial" w:cs="Arial"/>
          <w:sz w:val="24"/>
          <w:szCs w:val="24"/>
        </w:rPr>
        <w:t xml:space="preserve">concluded data that are archived information, which are divided between the allocated task teams </w:t>
      </w:r>
      <w:r w:rsidR="002B4B0F">
        <w:rPr>
          <w:rFonts w:ascii="Arial" w:hAnsi="Arial" w:cs="Arial"/>
          <w:sz w:val="24"/>
          <w:szCs w:val="24"/>
        </w:rPr>
        <w:t>within the management information stages. Design works and asset management data are archived within certain containers, maintaining vital data to refer back to for future referencing of the existing project</w:t>
      </w:r>
      <w:r>
        <w:rPr>
          <w:rFonts w:ascii="Arial" w:hAnsi="Arial" w:cs="Arial"/>
          <w:sz w:val="24"/>
          <w:szCs w:val="24"/>
        </w:rPr>
        <w:t xml:space="preserve"> </w:t>
      </w:r>
      <w:r w:rsidR="002B4B0F" w:rsidRPr="002B4B0F">
        <w:rPr>
          <w:rFonts w:ascii="Arial" w:hAnsi="Arial" w:cs="Arial"/>
          <w:sz w:val="24"/>
          <w:szCs w:val="24"/>
        </w:rPr>
        <w:t>(BSI, 2</w:t>
      </w:r>
      <w:r w:rsidR="00666421">
        <w:rPr>
          <w:rFonts w:ascii="Arial" w:hAnsi="Arial" w:cs="Arial"/>
          <w:sz w:val="24"/>
          <w:szCs w:val="24"/>
        </w:rPr>
        <w:t>018, p.</w:t>
      </w:r>
      <w:r w:rsidR="002B4B0F" w:rsidRPr="002B4B0F">
        <w:rPr>
          <w:rFonts w:ascii="Arial" w:hAnsi="Arial" w:cs="Arial"/>
          <w:sz w:val="24"/>
          <w:szCs w:val="24"/>
        </w:rPr>
        <w:t>26).</w:t>
      </w:r>
    </w:p>
    <w:p w14:paraId="0CCCFCFD" w14:textId="77777777" w:rsidR="00E832E8" w:rsidRPr="00E832E8" w:rsidRDefault="00E832E8" w:rsidP="0079092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0E4DFB5" w14:textId="0B7D915A" w:rsidR="00790922" w:rsidRDefault="00790922" w:rsidP="0079092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53CF2BB9" w14:textId="77777777" w:rsidR="002B18F2" w:rsidRDefault="002B18F2" w:rsidP="00AA48D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bookmarkStart w:id="9" w:name="_Hlk99308804"/>
    </w:p>
    <w:p w14:paraId="58167038" w14:textId="77777777" w:rsidR="002B18F2" w:rsidRDefault="002B18F2" w:rsidP="00AA48D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6286FBAB" w14:textId="77777777" w:rsidR="002B18F2" w:rsidRDefault="002B18F2" w:rsidP="00AA48D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5BA5A889" w14:textId="6F71B865" w:rsidR="00E832E8" w:rsidRDefault="00AA48D4" w:rsidP="00AA48D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AA48D4">
        <w:rPr>
          <w:rFonts w:ascii="Arial" w:hAnsi="Arial" w:cs="Arial"/>
          <w:sz w:val="24"/>
          <w:szCs w:val="24"/>
        </w:rPr>
        <w:t>BSI</w:t>
      </w:r>
      <w:r>
        <w:rPr>
          <w:rFonts w:ascii="Arial" w:hAnsi="Arial" w:cs="Arial"/>
          <w:sz w:val="24"/>
          <w:szCs w:val="24"/>
        </w:rPr>
        <w:t xml:space="preserve">, </w:t>
      </w:r>
      <w:r w:rsidRPr="00AA48D4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, p</w:t>
      </w:r>
      <w:r w:rsidR="00790922">
        <w:rPr>
          <w:rFonts w:ascii="Arial" w:hAnsi="Arial" w:cs="Arial"/>
          <w:sz w:val="24"/>
          <w:szCs w:val="24"/>
        </w:rPr>
        <w:t>. 25</w:t>
      </w:r>
      <w:r w:rsidRPr="00AA48D4">
        <w:rPr>
          <w:rFonts w:ascii="Arial" w:hAnsi="Arial" w:cs="Arial"/>
          <w:sz w:val="24"/>
          <w:szCs w:val="24"/>
        </w:rPr>
        <w:t>)</w:t>
      </w:r>
      <w:r w:rsidR="00790922">
        <w:rPr>
          <w:rFonts w:ascii="Arial" w:hAnsi="Arial" w:cs="Arial"/>
          <w:sz w:val="24"/>
          <w:szCs w:val="24"/>
        </w:rPr>
        <w:t>.</w:t>
      </w:r>
      <w:bookmarkEnd w:id="9"/>
    </w:p>
    <w:p w14:paraId="127D47F6" w14:textId="71A73EE7" w:rsidR="00E92C3F" w:rsidRDefault="00E92C3F" w:rsidP="00AA48D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This process provides the ability to:</w:t>
      </w:r>
    </w:p>
    <w:p w14:paraId="7EB6F290" w14:textId="5A931D7A" w:rsidR="00E92C3F" w:rsidRDefault="00E92C3F" w:rsidP="00E92C3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 various amounts of documentation in one given time.</w:t>
      </w:r>
    </w:p>
    <w:p w14:paraId="58DEBFC3" w14:textId="6D844728" w:rsidR="00E92C3F" w:rsidRDefault="00E92C3F" w:rsidP="00E92C3F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Take ownership and have access to modify data.</w:t>
      </w:r>
    </w:p>
    <w:p w14:paraId="792DF1CD" w14:textId="247554CE" w:rsidR="006949BC" w:rsidRDefault="00E92C3F" w:rsidP="00532AC2">
      <w:pPr>
        <w:pStyle w:val="ListParagraph"/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Reduced cost and time due to </w:t>
      </w:r>
      <w:r w:rsidR="005A232D">
        <w:rPr>
          <w:rFonts w:ascii="Arial" w:hAnsi="Arial" w:cs="Arial"/>
          <w:sz w:val="24"/>
          <w:szCs w:val="24"/>
        </w:rPr>
        <w:t xml:space="preserve">access of </w:t>
      </w:r>
      <w:r>
        <w:rPr>
          <w:rFonts w:ascii="Arial" w:hAnsi="Arial" w:cs="Arial"/>
          <w:sz w:val="24"/>
          <w:szCs w:val="24"/>
        </w:rPr>
        <w:t xml:space="preserve">vast amounts </w:t>
      </w:r>
      <w:r w:rsidR="005A232D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>data shared.</w:t>
      </w:r>
    </w:p>
    <w:p w14:paraId="1DC86C58" w14:textId="0086B751" w:rsidR="006949BC" w:rsidRDefault="00DE1384" w:rsidP="007E301A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10" w:name="_Hlk99481910"/>
      <w:r w:rsidRPr="00DE1384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MCE LTD</w:t>
      </w:r>
      <w:r w:rsidRPr="00DE138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6852BB" w:rsidRPr="00DE1384">
        <w:rPr>
          <w:rFonts w:ascii="Arial" w:hAnsi="Arial" w:cs="Arial"/>
          <w:b/>
          <w:bCs/>
          <w:sz w:val="24"/>
          <w:szCs w:val="24"/>
          <w:u w:val="single"/>
        </w:rPr>
        <w:t>Management</w:t>
      </w:r>
      <w:r w:rsidR="00AD0741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bookmarkEnd w:id="10"/>
    <w:p w14:paraId="07AB847E" w14:textId="3FEDEA9D" w:rsidR="00AD0741" w:rsidRPr="00AD0741" w:rsidRDefault="00FC63C7" w:rsidP="007E301A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FC63C7">
        <w:rPr>
          <w:rFonts w:ascii="Arial" w:hAnsi="Arial" w:cs="Arial"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79B09C9" wp14:editId="3B416801">
                <wp:simplePos x="0" y="0"/>
                <wp:positionH relativeFrom="column">
                  <wp:posOffset>-7315</wp:posOffset>
                </wp:positionH>
                <wp:positionV relativeFrom="paragraph">
                  <wp:posOffset>1609039</wp:posOffset>
                </wp:positionV>
                <wp:extent cx="5898515" cy="3167482"/>
                <wp:effectExtent l="0" t="0" r="26035" b="1397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8515" cy="31674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2835BE" w14:textId="69FC0DE9" w:rsidR="008E4623" w:rsidRDefault="008E462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5AE8940" wp14:editId="70D5E1FF">
                                  <wp:extent cx="5733140" cy="3065068"/>
                                  <wp:effectExtent l="0" t="0" r="1270" b="254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777282" cy="308866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9B09C9" id="Text Box 23" o:spid="_x0000_s1031" type="#_x0000_t202" style="position:absolute;left:0;text-align:left;margin-left:-.6pt;margin-top:126.7pt;width:464.45pt;height:249.4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" fillcolor="white [3201]" strokeweight=".5pt">
                <v:textbox>
                  <w:txbxContent>
                    <w:p w14:paraId="072835BE" w14:textId="69FC0DE9" w:rsidR="008E4623" w:rsidRDefault="008E4623">
                      <w:r>
                        <w:rPr>
                          <w:noProof/>
                        </w:rPr>
                        <w:drawing>
                          <wp:inline distT="0" distB="0" distL="0" distR="0" wp14:anchorId="05AE8940" wp14:editId="70D5E1FF">
                            <wp:extent cx="5733140" cy="3065068"/>
                            <wp:effectExtent l="0" t="0" r="1270" b="254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777282" cy="308866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DE1384" w:rsidRPr="00FC63C7">
        <w:rPr>
          <w:rFonts w:ascii="Arial" w:hAnsi="Arial" w:cs="Arial"/>
          <w:i/>
          <w:iCs/>
          <w:sz w:val="24"/>
          <w:szCs w:val="24"/>
        </w:rPr>
        <w:t>MCE Ltd</w:t>
      </w:r>
      <w:r w:rsidR="00DE1384">
        <w:rPr>
          <w:rFonts w:ascii="Arial" w:hAnsi="Arial" w:cs="Arial"/>
          <w:sz w:val="24"/>
          <w:szCs w:val="24"/>
        </w:rPr>
        <w:t xml:space="preserve"> has noticed that c</w:t>
      </w:r>
      <w:r w:rsidR="00AD0741">
        <w:rPr>
          <w:rFonts w:ascii="Arial" w:hAnsi="Arial" w:cs="Arial"/>
          <w:sz w:val="24"/>
          <w:szCs w:val="24"/>
        </w:rPr>
        <w:t xml:space="preserve">hanges </w:t>
      </w:r>
      <w:r w:rsidR="00DE1384">
        <w:rPr>
          <w:rFonts w:ascii="Arial" w:hAnsi="Arial" w:cs="Arial"/>
          <w:sz w:val="24"/>
          <w:szCs w:val="24"/>
        </w:rPr>
        <w:t>within the</w:t>
      </w:r>
      <w:r w:rsidR="00AD0741">
        <w:rPr>
          <w:rFonts w:ascii="Arial" w:hAnsi="Arial" w:cs="Arial"/>
          <w:sz w:val="24"/>
          <w:szCs w:val="24"/>
        </w:rPr>
        <w:t xml:space="preserve"> management</w:t>
      </w:r>
      <w:r>
        <w:rPr>
          <w:rFonts w:ascii="Arial" w:hAnsi="Arial" w:cs="Arial"/>
          <w:sz w:val="24"/>
          <w:szCs w:val="24"/>
        </w:rPr>
        <w:t xml:space="preserve"> team</w:t>
      </w:r>
      <w:r w:rsidR="00DE1384">
        <w:rPr>
          <w:rFonts w:ascii="Arial" w:hAnsi="Arial" w:cs="Arial"/>
          <w:sz w:val="24"/>
          <w:szCs w:val="24"/>
        </w:rPr>
        <w:t xml:space="preserve"> can impact</w:t>
      </w:r>
      <w:r w:rsidR="00AD0741">
        <w:rPr>
          <w:rFonts w:ascii="Arial" w:hAnsi="Arial" w:cs="Arial"/>
          <w:sz w:val="24"/>
          <w:szCs w:val="24"/>
        </w:rPr>
        <w:t xml:space="preserve"> a </w:t>
      </w:r>
      <w:r w:rsidR="00626751">
        <w:rPr>
          <w:rFonts w:ascii="Arial" w:hAnsi="Arial" w:cs="Arial"/>
          <w:sz w:val="24"/>
          <w:szCs w:val="24"/>
        </w:rPr>
        <w:t>development</w:t>
      </w:r>
      <w:r>
        <w:rPr>
          <w:rFonts w:ascii="Arial" w:hAnsi="Arial" w:cs="Arial"/>
          <w:sz w:val="24"/>
          <w:szCs w:val="24"/>
        </w:rPr>
        <w:t xml:space="preserve"> and</w:t>
      </w:r>
      <w:r w:rsidR="00AD0741">
        <w:rPr>
          <w:rFonts w:ascii="Arial" w:hAnsi="Arial" w:cs="Arial"/>
          <w:sz w:val="24"/>
          <w:szCs w:val="24"/>
        </w:rPr>
        <w:t xml:space="preserve"> </w:t>
      </w:r>
      <w:r w:rsidR="00221207">
        <w:rPr>
          <w:rFonts w:ascii="Arial" w:hAnsi="Arial" w:cs="Arial"/>
          <w:sz w:val="24"/>
          <w:szCs w:val="24"/>
        </w:rPr>
        <w:t>increasing</w:t>
      </w:r>
      <w:r w:rsidR="00AD0741">
        <w:rPr>
          <w:rFonts w:ascii="Arial" w:hAnsi="Arial" w:cs="Arial"/>
          <w:sz w:val="24"/>
          <w:szCs w:val="24"/>
        </w:rPr>
        <w:t xml:space="preserve"> huge implications due to poor communication between various phases. Revised information has to be carried out at each handover to plan for the </w:t>
      </w:r>
      <w:r w:rsidR="00626751">
        <w:rPr>
          <w:rFonts w:ascii="Arial" w:hAnsi="Arial" w:cs="Arial"/>
          <w:sz w:val="24"/>
          <w:szCs w:val="24"/>
        </w:rPr>
        <w:t xml:space="preserve">next </w:t>
      </w:r>
      <w:r w:rsidR="00AD0741">
        <w:rPr>
          <w:rFonts w:ascii="Arial" w:hAnsi="Arial" w:cs="Arial"/>
          <w:sz w:val="24"/>
          <w:szCs w:val="24"/>
        </w:rPr>
        <w:t>step</w:t>
      </w:r>
      <w:r w:rsidR="00626751">
        <w:rPr>
          <w:rFonts w:ascii="Arial" w:hAnsi="Arial" w:cs="Arial"/>
          <w:sz w:val="24"/>
          <w:szCs w:val="24"/>
        </w:rPr>
        <w:t xml:space="preserve">, being very time consuming. The BIM process incorporates knowledgeable updates </w:t>
      </w:r>
      <w:r w:rsidR="006F3CC8">
        <w:rPr>
          <w:rFonts w:ascii="Arial" w:hAnsi="Arial" w:cs="Arial"/>
          <w:sz w:val="24"/>
          <w:szCs w:val="24"/>
        </w:rPr>
        <w:t>for the design team</w:t>
      </w:r>
      <w:r w:rsidR="00626751">
        <w:rPr>
          <w:rFonts w:ascii="Arial" w:hAnsi="Arial" w:cs="Arial"/>
          <w:sz w:val="24"/>
          <w:szCs w:val="24"/>
        </w:rPr>
        <w:t xml:space="preserve"> involved</w:t>
      </w:r>
      <w:r w:rsidR="006F3CC8">
        <w:rPr>
          <w:rFonts w:ascii="Arial" w:hAnsi="Arial" w:cs="Arial"/>
          <w:sz w:val="24"/>
          <w:szCs w:val="24"/>
        </w:rPr>
        <w:t xml:space="preserve"> from the start, reducing issues occurring throughout the process. RIBA 2020 table</w:t>
      </w:r>
      <w:r w:rsidR="008E4623">
        <w:rPr>
          <w:rFonts w:ascii="Arial" w:hAnsi="Arial" w:cs="Arial"/>
          <w:sz w:val="24"/>
          <w:szCs w:val="24"/>
        </w:rPr>
        <w:t>:</w:t>
      </w:r>
      <w:r w:rsidR="006F3CC8">
        <w:rPr>
          <w:rFonts w:ascii="Arial" w:hAnsi="Arial" w:cs="Arial"/>
          <w:sz w:val="24"/>
          <w:szCs w:val="24"/>
        </w:rPr>
        <w:t xml:space="preserve">  </w:t>
      </w:r>
      <w:r w:rsidR="00626751">
        <w:rPr>
          <w:rFonts w:ascii="Arial" w:hAnsi="Arial" w:cs="Arial"/>
          <w:sz w:val="24"/>
          <w:szCs w:val="24"/>
        </w:rPr>
        <w:t xml:space="preserve">   </w:t>
      </w:r>
      <w:r w:rsidR="00AD0741">
        <w:rPr>
          <w:rFonts w:ascii="Arial" w:hAnsi="Arial" w:cs="Arial"/>
          <w:sz w:val="24"/>
          <w:szCs w:val="24"/>
        </w:rPr>
        <w:t xml:space="preserve"> </w:t>
      </w:r>
    </w:p>
    <w:p w14:paraId="3C77E5BF" w14:textId="0866B865" w:rsidR="006949BC" w:rsidRDefault="006949BC" w:rsidP="00E87CA0"/>
    <w:p w14:paraId="5DA49B24" w14:textId="18EC8188" w:rsidR="008E4623" w:rsidRPr="008E4623" w:rsidRDefault="008E4623" w:rsidP="008E4623"/>
    <w:p w14:paraId="4431ECA3" w14:textId="4A5005D3" w:rsidR="008E4623" w:rsidRPr="008E4623" w:rsidRDefault="008E4623" w:rsidP="008E4623"/>
    <w:p w14:paraId="7AFC5CF8" w14:textId="3E8796D2" w:rsidR="008E4623" w:rsidRPr="008E4623" w:rsidRDefault="008E4623" w:rsidP="008E4623"/>
    <w:p w14:paraId="72B1D286" w14:textId="2AE64F86" w:rsidR="008E4623" w:rsidRPr="008E4623" w:rsidRDefault="008E4623" w:rsidP="008E4623"/>
    <w:p w14:paraId="6085906F" w14:textId="7F02DA79" w:rsidR="008E4623" w:rsidRPr="008E4623" w:rsidRDefault="008E4623" w:rsidP="008E4623"/>
    <w:p w14:paraId="2B84403B" w14:textId="0BA0DD0C" w:rsidR="008E4623" w:rsidRPr="008E4623" w:rsidRDefault="008E4623" w:rsidP="008E4623"/>
    <w:p w14:paraId="354CBF05" w14:textId="5C48FC5B" w:rsidR="008E4623" w:rsidRPr="008E4623" w:rsidRDefault="008E4623" w:rsidP="008E4623"/>
    <w:p w14:paraId="77060B38" w14:textId="3DE94D38" w:rsidR="008E4623" w:rsidRPr="008E4623" w:rsidRDefault="008E4623" w:rsidP="008E4623"/>
    <w:p w14:paraId="3A442A25" w14:textId="6411AE3F" w:rsidR="008E4623" w:rsidRPr="008E4623" w:rsidRDefault="008E4623" w:rsidP="008E4623"/>
    <w:p w14:paraId="15569ACE" w14:textId="367D843D" w:rsidR="008E4623" w:rsidRPr="008E4623" w:rsidRDefault="008E4623" w:rsidP="008E4623"/>
    <w:p w14:paraId="3B010B0C" w14:textId="5A03097F" w:rsidR="008E4623" w:rsidRDefault="008E4623" w:rsidP="008E46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8E4623">
        <w:rPr>
          <w:rFonts w:ascii="Arial" w:hAnsi="Arial" w:cs="Arial"/>
          <w:sz w:val="24"/>
          <w:szCs w:val="24"/>
        </w:rPr>
        <w:t>RIBA</w:t>
      </w:r>
      <w:r>
        <w:rPr>
          <w:rFonts w:ascii="Arial" w:hAnsi="Arial" w:cs="Arial"/>
          <w:sz w:val="24"/>
          <w:szCs w:val="24"/>
        </w:rPr>
        <w:t xml:space="preserve">, </w:t>
      </w:r>
      <w:r w:rsidRPr="008E4623">
        <w:rPr>
          <w:rFonts w:ascii="Arial" w:hAnsi="Arial" w:cs="Arial"/>
          <w:sz w:val="24"/>
          <w:szCs w:val="24"/>
        </w:rPr>
        <w:t>2020)</w:t>
      </w:r>
      <w:r>
        <w:rPr>
          <w:rFonts w:ascii="Arial" w:hAnsi="Arial" w:cs="Arial"/>
          <w:sz w:val="24"/>
          <w:szCs w:val="24"/>
        </w:rPr>
        <w:t>.</w:t>
      </w:r>
    </w:p>
    <w:p w14:paraId="5303DA72" w14:textId="5F852B69" w:rsidR="008E4623" w:rsidRDefault="007E301A" w:rsidP="007E301A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guidance contained within ‘RIBA 2020’, </w:t>
      </w:r>
      <w:r w:rsidR="00FC63C7">
        <w:rPr>
          <w:rFonts w:ascii="Arial" w:hAnsi="Arial" w:cs="Arial"/>
          <w:sz w:val="24"/>
          <w:szCs w:val="24"/>
        </w:rPr>
        <w:t>promotes</w:t>
      </w:r>
      <w:r>
        <w:rPr>
          <w:rFonts w:ascii="Arial" w:hAnsi="Arial" w:cs="Arial"/>
          <w:sz w:val="24"/>
          <w:szCs w:val="24"/>
        </w:rPr>
        <w:t>:</w:t>
      </w:r>
    </w:p>
    <w:p w14:paraId="49419173" w14:textId="422694D3" w:rsidR="007E301A" w:rsidRPr="007E301A" w:rsidRDefault="007E301A" w:rsidP="007E301A">
      <w:pPr>
        <w:pStyle w:val="ListParagraph"/>
        <w:numPr>
          <w:ilvl w:val="0"/>
          <w:numId w:val="1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7E301A">
        <w:rPr>
          <w:rFonts w:ascii="Arial" w:hAnsi="Arial" w:cs="Arial"/>
          <w:sz w:val="24"/>
          <w:szCs w:val="24"/>
        </w:rPr>
        <w:t>Sustainable approach towards construction processes.</w:t>
      </w:r>
    </w:p>
    <w:p w14:paraId="5D284841" w14:textId="21563945" w:rsidR="007E301A" w:rsidRPr="007E301A" w:rsidRDefault="007E301A" w:rsidP="007E301A">
      <w:pPr>
        <w:pStyle w:val="ListParagraph"/>
        <w:numPr>
          <w:ilvl w:val="0"/>
          <w:numId w:val="1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7E301A">
        <w:rPr>
          <w:rFonts w:ascii="Arial" w:hAnsi="Arial" w:cs="Arial"/>
          <w:sz w:val="24"/>
          <w:szCs w:val="24"/>
        </w:rPr>
        <w:t>Collaborative procurement.</w:t>
      </w:r>
    </w:p>
    <w:p w14:paraId="03DFC6AA" w14:textId="7FA1F30A" w:rsidR="007E301A" w:rsidRDefault="007E301A" w:rsidP="007E301A">
      <w:pPr>
        <w:pStyle w:val="ListParagraph"/>
        <w:numPr>
          <w:ilvl w:val="0"/>
          <w:numId w:val="1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7E301A">
        <w:rPr>
          <w:rFonts w:ascii="Arial" w:hAnsi="Arial" w:cs="Arial"/>
          <w:sz w:val="24"/>
          <w:szCs w:val="24"/>
        </w:rPr>
        <w:t xml:space="preserve">Precise project </w:t>
      </w:r>
      <w:r>
        <w:rPr>
          <w:rFonts w:ascii="Arial" w:hAnsi="Arial" w:cs="Arial"/>
          <w:sz w:val="24"/>
          <w:szCs w:val="24"/>
        </w:rPr>
        <w:t>planning.</w:t>
      </w:r>
    </w:p>
    <w:p w14:paraId="02F5CCE9" w14:textId="06F516EF" w:rsidR="007E301A" w:rsidRDefault="007E301A" w:rsidP="007E301A">
      <w:pPr>
        <w:pStyle w:val="ListParagraph"/>
        <w:numPr>
          <w:ilvl w:val="0"/>
          <w:numId w:val="1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Efficiency and cost reduction. </w:t>
      </w:r>
    </w:p>
    <w:p w14:paraId="037D9290" w14:textId="534C6603" w:rsidR="007E301A" w:rsidRDefault="007E301A" w:rsidP="007E301A">
      <w:pPr>
        <w:pStyle w:val="ListParagraph"/>
        <w:numPr>
          <w:ilvl w:val="0"/>
          <w:numId w:val="1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Preservation</w:t>
      </w:r>
      <w:r w:rsidR="0003470E">
        <w:rPr>
          <w:rFonts w:ascii="Arial" w:hAnsi="Arial" w:cs="Arial"/>
          <w:sz w:val="24"/>
          <w:szCs w:val="24"/>
        </w:rPr>
        <w:t>.</w:t>
      </w:r>
    </w:p>
    <w:p w14:paraId="34F26844" w14:textId="469626D3" w:rsidR="00DE1384" w:rsidRDefault="00DE1384" w:rsidP="007E301A">
      <w:pPr>
        <w:pStyle w:val="ListParagraph"/>
        <w:numPr>
          <w:ilvl w:val="0"/>
          <w:numId w:val="1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 quality and reduce risk</w:t>
      </w:r>
      <w:r w:rsidR="00762FAB">
        <w:rPr>
          <w:rFonts w:ascii="Arial" w:hAnsi="Arial" w:cs="Arial"/>
          <w:sz w:val="24"/>
          <w:szCs w:val="24"/>
        </w:rPr>
        <w:t>.</w:t>
      </w:r>
    </w:p>
    <w:p w14:paraId="7CD0C2F2" w14:textId="478F2FCF" w:rsidR="00FE5245" w:rsidRDefault="00762FAB" w:rsidP="007E301A">
      <w:pPr>
        <w:pStyle w:val="ListParagraph"/>
        <w:numPr>
          <w:ilvl w:val="0"/>
          <w:numId w:val="1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Provide t</w:t>
      </w:r>
      <w:r w:rsidR="00FE5245">
        <w:rPr>
          <w:rFonts w:ascii="Arial" w:hAnsi="Arial" w:cs="Arial"/>
          <w:sz w:val="24"/>
          <w:szCs w:val="24"/>
        </w:rPr>
        <w:t>raining to improve the skills within the task team.</w:t>
      </w:r>
    </w:p>
    <w:p w14:paraId="09857AF4" w14:textId="24CFCFEE" w:rsidR="0003470E" w:rsidRPr="00D76EA5" w:rsidRDefault="004A23F3" w:rsidP="0003470E">
      <w:pPr>
        <w:pStyle w:val="ListParagraph"/>
        <w:numPr>
          <w:ilvl w:val="0"/>
          <w:numId w:val="14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 &amp; Safety requirements</w:t>
      </w:r>
      <w:r w:rsidR="00D76EA5">
        <w:rPr>
          <w:rFonts w:ascii="Arial" w:hAnsi="Arial" w:cs="Arial"/>
          <w:sz w:val="24"/>
          <w:szCs w:val="24"/>
        </w:rPr>
        <w:t xml:space="preserve"> </w:t>
      </w:r>
      <w:r w:rsidR="0003470E" w:rsidRPr="00D76EA5">
        <w:rPr>
          <w:rFonts w:ascii="Arial" w:hAnsi="Arial" w:cs="Arial"/>
          <w:sz w:val="24"/>
          <w:szCs w:val="24"/>
        </w:rPr>
        <w:t>(RIBA, 2020).</w:t>
      </w:r>
    </w:p>
    <w:p w14:paraId="1732C39A" w14:textId="6995BDD5" w:rsidR="004A23F3" w:rsidRPr="004A23F3" w:rsidRDefault="0003470E" w:rsidP="004A23F3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 planning is so important to improve efficiency </w:t>
      </w:r>
      <w:r w:rsidR="00C52C30">
        <w:rPr>
          <w:rFonts w:ascii="Arial" w:hAnsi="Arial" w:cs="Arial"/>
          <w:sz w:val="24"/>
          <w:szCs w:val="24"/>
        </w:rPr>
        <w:t xml:space="preserve">throughout the development and to produce essential information to support the handover stage. </w:t>
      </w:r>
      <w:r w:rsidR="00F16BD6">
        <w:rPr>
          <w:rFonts w:ascii="Arial" w:hAnsi="Arial" w:cs="Arial"/>
          <w:sz w:val="24"/>
          <w:szCs w:val="24"/>
        </w:rPr>
        <w:t xml:space="preserve">BIM </w:t>
      </w:r>
      <w:r w:rsidR="00C52C30">
        <w:rPr>
          <w:rFonts w:ascii="Arial" w:hAnsi="Arial" w:cs="Arial"/>
          <w:sz w:val="24"/>
          <w:szCs w:val="24"/>
        </w:rPr>
        <w:t xml:space="preserve">ISO 19650 standards </w:t>
      </w:r>
      <w:r w:rsidR="00DE1384">
        <w:rPr>
          <w:rFonts w:ascii="Arial" w:hAnsi="Arial" w:cs="Arial"/>
          <w:sz w:val="24"/>
          <w:szCs w:val="24"/>
        </w:rPr>
        <w:t>accelerates innovation within the lifecycle of a project</w:t>
      </w:r>
      <w:r w:rsidR="00FC63C7">
        <w:rPr>
          <w:rFonts w:ascii="Arial" w:hAnsi="Arial" w:cs="Arial"/>
          <w:sz w:val="24"/>
          <w:szCs w:val="24"/>
        </w:rPr>
        <w:t>,</w:t>
      </w:r>
      <w:r w:rsidR="00C52C30">
        <w:rPr>
          <w:rFonts w:ascii="Arial" w:hAnsi="Arial" w:cs="Arial"/>
          <w:sz w:val="24"/>
          <w:szCs w:val="24"/>
        </w:rPr>
        <w:t xml:space="preserve"> </w:t>
      </w:r>
      <w:r w:rsidR="00FC63C7">
        <w:rPr>
          <w:rFonts w:ascii="Arial" w:hAnsi="Arial" w:cs="Arial"/>
          <w:sz w:val="24"/>
          <w:szCs w:val="24"/>
        </w:rPr>
        <w:t xml:space="preserve">where professionals can </w:t>
      </w:r>
      <w:r w:rsidR="00F16BD6">
        <w:rPr>
          <w:rFonts w:ascii="Arial" w:hAnsi="Arial" w:cs="Arial"/>
          <w:sz w:val="24"/>
          <w:szCs w:val="24"/>
        </w:rPr>
        <w:t xml:space="preserve">electronically </w:t>
      </w:r>
      <w:r w:rsidR="00FC63C7">
        <w:rPr>
          <w:rFonts w:ascii="Arial" w:hAnsi="Arial" w:cs="Arial"/>
          <w:sz w:val="24"/>
          <w:szCs w:val="24"/>
        </w:rPr>
        <w:t xml:space="preserve">access </w:t>
      </w:r>
      <w:r w:rsidR="00F16BD6">
        <w:rPr>
          <w:rFonts w:ascii="Arial" w:hAnsi="Arial" w:cs="Arial"/>
          <w:sz w:val="24"/>
          <w:szCs w:val="24"/>
        </w:rPr>
        <w:t>one source</w:t>
      </w:r>
      <w:r w:rsidR="00FC63C7">
        <w:rPr>
          <w:rFonts w:ascii="Arial" w:hAnsi="Arial" w:cs="Arial"/>
          <w:sz w:val="24"/>
          <w:szCs w:val="24"/>
        </w:rPr>
        <w:t xml:space="preserve"> </w:t>
      </w:r>
      <w:r w:rsidR="00F16BD6">
        <w:rPr>
          <w:rFonts w:ascii="Arial" w:hAnsi="Arial" w:cs="Arial"/>
          <w:sz w:val="24"/>
          <w:szCs w:val="24"/>
        </w:rPr>
        <w:t xml:space="preserve">collaboratively </w:t>
      </w:r>
      <w:r w:rsidR="00FE714D">
        <w:rPr>
          <w:rFonts w:ascii="Arial" w:hAnsi="Arial" w:cs="Arial"/>
          <w:sz w:val="24"/>
          <w:szCs w:val="24"/>
        </w:rPr>
        <w:t>(</w:t>
      </w:r>
      <w:r w:rsidR="00FE714D" w:rsidRPr="00FE714D">
        <w:rPr>
          <w:rFonts w:ascii="Arial" w:hAnsi="Arial" w:cs="Arial"/>
          <w:sz w:val="24"/>
          <w:szCs w:val="24"/>
        </w:rPr>
        <w:t>BSI</w:t>
      </w:r>
      <w:r w:rsidR="00FE714D">
        <w:rPr>
          <w:rFonts w:ascii="Arial" w:hAnsi="Arial" w:cs="Arial"/>
          <w:sz w:val="24"/>
          <w:szCs w:val="24"/>
        </w:rPr>
        <w:t xml:space="preserve">, </w:t>
      </w:r>
      <w:r w:rsidR="00FE714D" w:rsidRPr="00FE714D">
        <w:rPr>
          <w:rFonts w:ascii="Arial" w:hAnsi="Arial" w:cs="Arial"/>
          <w:sz w:val="24"/>
          <w:szCs w:val="24"/>
        </w:rPr>
        <w:t xml:space="preserve">2017) </w:t>
      </w:r>
      <w:r w:rsidR="00F16BD6">
        <w:rPr>
          <w:rFonts w:ascii="Arial" w:hAnsi="Arial" w:cs="Arial"/>
          <w:sz w:val="24"/>
          <w:szCs w:val="24"/>
        </w:rPr>
        <w:t xml:space="preserve">encouraging </w:t>
      </w:r>
      <w:r w:rsidR="002C0AAF">
        <w:rPr>
          <w:rFonts w:ascii="Arial" w:hAnsi="Arial" w:cs="Arial"/>
          <w:sz w:val="24"/>
          <w:szCs w:val="24"/>
        </w:rPr>
        <w:t xml:space="preserve">the </w:t>
      </w:r>
      <w:r w:rsidR="00F16BD6">
        <w:rPr>
          <w:rFonts w:ascii="Arial" w:hAnsi="Arial" w:cs="Arial"/>
          <w:sz w:val="24"/>
          <w:szCs w:val="24"/>
        </w:rPr>
        <w:t>design team</w:t>
      </w:r>
      <w:r w:rsidR="002C0AAF">
        <w:rPr>
          <w:rFonts w:ascii="Arial" w:hAnsi="Arial" w:cs="Arial"/>
          <w:sz w:val="24"/>
          <w:szCs w:val="24"/>
        </w:rPr>
        <w:t xml:space="preserve"> </w:t>
      </w:r>
      <w:r w:rsidR="00F16BD6">
        <w:rPr>
          <w:rFonts w:ascii="Arial" w:hAnsi="Arial" w:cs="Arial"/>
          <w:sz w:val="24"/>
          <w:szCs w:val="24"/>
        </w:rPr>
        <w:t>in</w:t>
      </w:r>
      <w:r w:rsidR="002C0AAF">
        <w:rPr>
          <w:rFonts w:ascii="Arial" w:hAnsi="Arial" w:cs="Arial"/>
          <w:sz w:val="24"/>
          <w:szCs w:val="24"/>
        </w:rPr>
        <w:t xml:space="preserve">volved </w:t>
      </w:r>
      <w:r w:rsidR="00C9262F">
        <w:rPr>
          <w:rFonts w:ascii="Arial" w:hAnsi="Arial" w:cs="Arial"/>
          <w:sz w:val="24"/>
          <w:szCs w:val="24"/>
        </w:rPr>
        <w:t>with the</w:t>
      </w:r>
      <w:r w:rsidR="002C0AAF">
        <w:rPr>
          <w:rFonts w:ascii="Arial" w:hAnsi="Arial" w:cs="Arial"/>
          <w:sz w:val="24"/>
          <w:szCs w:val="24"/>
        </w:rPr>
        <w:t xml:space="preserve"> </w:t>
      </w:r>
      <w:r w:rsidR="00221207">
        <w:rPr>
          <w:rFonts w:ascii="Arial" w:hAnsi="Arial" w:cs="Arial"/>
          <w:sz w:val="24"/>
          <w:szCs w:val="24"/>
        </w:rPr>
        <w:t>‘</w:t>
      </w:r>
      <w:r w:rsidR="002C0AAF" w:rsidRPr="002C0AAF">
        <w:rPr>
          <w:rFonts w:ascii="Arial" w:hAnsi="Arial" w:cs="Arial"/>
          <w:b/>
          <w:bCs/>
          <w:sz w:val="24"/>
          <w:szCs w:val="24"/>
        </w:rPr>
        <w:t>Ysgol Bae Abertawe, Infant School’ s development</w:t>
      </w:r>
      <w:r w:rsidR="002C0AAF">
        <w:rPr>
          <w:rFonts w:ascii="Arial" w:hAnsi="Arial" w:cs="Arial"/>
          <w:sz w:val="24"/>
          <w:szCs w:val="24"/>
        </w:rPr>
        <w:t>’,</w:t>
      </w:r>
      <w:r w:rsidR="00F16BD6">
        <w:rPr>
          <w:rFonts w:ascii="Arial" w:hAnsi="Arial" w:cs="Arial"/>
          <w:sz w:val="24"/>
          <w:szCs w:val="24"/>
        </w:rPr>
        <w:t xml:space="preserve"> such as:</w:t>
      </w:r>
    </w:p>
    <w:p w14:paraId="30B2C930" w14:textId="5AAC9F25" w:rsidR="0003470E" w:rsidRDefault="004A23F3" w:rsidP="00F16BD6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Client</w:t>
      </w:r>
      <w:r w:rsidR="00FD6BD6">
        <w:rPr>
          <w:rFonts w:ascii="Arial" w:hAnsi="Arial" w:cs="Arial"/>
          <w:sz w:val="24"/>
          <w:szCs w:val="24"/>
        </w:rPr>
        <w:t>s</w:t>
      </w:r>
      <w:r w:rsidR="00023937">
        <w:rPr>
          <w:rFonts w:ascii="Arial" w:hAnsi="Arial" w:cs="Arial"/>
          <w:sz w:val="24"/>
          <w:szCs w:val="24"/>
        </w:rPr>
        <w:t xml:space="preserve"> </w:t>
      </w:r>
      <w:r w:rsidR="00FD6BD6">
        <w:rPr>
          <w:rFonts w:ascii="Arial" w:hAnsi="Arial" w:cs="Arial"/>
          <w:sz w:val="24"/>
          <w:szCs w:val="24"/>
        </w:rPr>
        <w:t>(</w:t>
      </w:r>
      <w:r w:rsidR="00023937">
        <w:rPr>
          <w:rFonts w:ascii="Arial" w:hAnsi="Arial" w:cs="Arial"/>
          <w:sz w:val="24"/>
          <w:szCs w:val="24"/>
        </w:rPr>
        <w:t>Government and Local Authority</w:t>
      </w:r>
      <w:r w:rsidR="00FD6BD6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419E777C" w14:textId="5F929721" w:rsidR="004A23F3" w:rsidRDefault="004A23F3" w:rsidP="00F16BD6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Architect.</w:t>
      </w:r>
    </w:p>
    <w:p w14:paraId="15BCB06C" w14:textId="62DD7FA1" w:rsidR="00023937" w:rsidRDefault="00023937" w:rsidP="00F16BD6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Project Manager.</w:t>
      </w:r>
    </w:p>
    <w:p w14:paraId="771E6378" w14:textId="548C8987" w:rsidR="00023937" w:rsidRDefault="00023937" w:rsidP="00F16BD6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Quantity Surveyor.</w:t>
      </w:r>
    </w:p>
    <w:p w14:paraId="2FB83DBD" w14:textId="43D51F3D" w:rsidR="00FE714D" w:rsidRDefault="00FE714D" w:rsidP="00F16BD6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Structural Engineer</w:t>
      </w:r>
      <w:r w:rsidR="004A23F3">
        <w:rPr>
          <w:rFonts w:ascii="Arial" w:hAnsi="Arial" w:cs="Arial"/>
          <w:sz w:val="24"/>
          <w:szCs w:val="24"/>
        </w:rPr>
        <w:t>.</w:t>
      </w:r>
    </w:p>
    <w:p w14:paraId="621C444C" w14:textId="6CE4E51E" w:rsidR="004A23F3" w:rsidRDefault="004A23F3" w:rsidP="00F16BD6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Contractor &amp; supply chain.</w:t>
      </w:r>
    </w:p>
    <w:p w14:paraId="292DC7EE" w14:textId="77777777" w:rsidR="00A3286B" w:rsidRDefault="00023937" w:rsidP="00A3286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Service Engineers</w:t>
      </w:r>
      <w:r w:rsidR="00A3286B">
        <w:rPr>
          <w:rFonts w:ascii="Arial" w:hAnsi="Arial" w:cs="Arial"/>
          <w:sz w:val="24"/>
          <w:szCs w:val="24"/>
        </w:rPr>
        <w:t>.</w:t>
      </w:r>
    </w:p>
    <w:p w14:paraId="5134570A" w14:textId="5F65679D" w:rsidR="00FD6BD6" w:rsidRDefault="00FD6BD6" w:rsidP="00FD6BD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having early involvement within a project this will reduce the risk and increase quality with early warnings </w:t>
      </w:r>
      <w:r w:rsidR="00C9262F">
        <w:rPr>
          <w:rFonts w:ascii="Arial" w:hAnsi="Arial" w:cs="Arial"/>
          <w:sz w:val="24"/>
          <w:szCs w:val="24"/>
        </w:rPr>
        <w:t>in place, to rectify the issues head on</w:t>
      </w:r>
      <w:r w:rsidR="00396E1F">
        <w:rPr>
          <w:rFonts w:ascii="Arial" w:hAnsi="Arial" w:cs="Arial"/>
          <w:sz w:val="24"/>
          <w:szCs w:val="24"/>
        </w:rPr>
        <w:t xml:space="preserve"> using the BIM foundation of a collaborative approach </w:t>
      </w:r>
      <w:r w:rsidR="00396E1F" w:rsidRPr="00396E1F">
        <w:rPr>
          <w:rFonts w:ascii="Arial" w:hAnsi="Arial" w:cs="Arial"/>
          <w:sz w:val="24"/>
          <w:szCs w:val="24"/>
        </w:rPr>
        <w:t>(BSI, 2017)</w:t>
      </w:r>
      <w:r w:rsidR="00C9262F">
        <w:rPr>
          <w:rFonts w:ascii="Arial" w:hAnsi="Arial" w:cs="Arial"/>
          <w:sz w:val="24"/>
          <w:szCs w:val="24"/>
        </w:rPr>
        <w:t xml:space="preserve">. </w:t>
      </w:r>
      <w:r w:rsidR="00A3286B" w:rsidRPr="00A3286B">
        <w:rPr>
          <w:rFonts w:ascii="Arial" w:hAnsi="Arial" w:cs="Arial"/>
          <w:sz w:val="24"/>
          <w:szCs w:val="24"/>
        </w:rPr>
        <w:t xml:space="preserve">Under guidance </w:t>
      </w:r>
      <w:r w:rsidR="00A3286B">
        <w:rPr>
          <w:rFonts w:ascii="Arial" w:hAnsi="Arial" w:cs="Arial"/>
          <w:sz w:val="24"/>
          <w:szCs w:val="24"/>
        </w:rPr>
        <w:t>‘CDM 2015, Regulations’</w:t>
      </w:r>
      <w:r w:rsidR="00A3286B" w:rsidRPr="00A3286B">
        <w:rPr>
          <w:rFonts w:ascii="Arial" w:hAnsi="Arial" w:cs="Arial"/>
          <w:sz w:val="24"/>
          <w:szCs w:val="24"/>
        </w:rPr>
        <w:t xml:space="preserve"> indicat</w:t>
      </w:r>
      <w:r w:rsidR="00A3286B">
        <w:rPr>
          <w:rFonts w:ascii="Arial" w:hAnsi="Arial" w:cs="Arial"/>
          <w:sz w:val="24"/>
          <w:szCs w:val="24"/>
        </w:rPr>
        <w:t>es</w:t>
      </w:r>
      <w:r w:rsidR="00A3286B" w:rsidRPr="00A3286B">
        <w:rPr>
          <w:rFonts w:ascii="Arial" w:hAnsi="Arial" w:cs="Arial"/>
          <w:sz w:val="24"/>
          <w:szCs w:val="24"/>
        </w:rPr>
        <w:t xml:space="preserve"> the duties </w:t>
      </w:r>
      <w:r w:rsidR="00204013">
        <w:rPr>
          <w:rFonts w:ascii="Arial" w:hAnsi="Arial" w:cs="Arial"/>
          <w:sz w:val="24"/>
          <w:szCs w:val="24"/>
        </w:rPr>
        <w:t xml:space="preserve">and responsivities that each professional must abide by </w:t>
      </w:r>
      <w:r w:rsidR="00A3286B" w:rsidRPr="00A3286B">
        <w:rPr>
          <w:rFonts w:ascii="Arial" w:hAnsi="Arial" w:cs="Arial"/>
          <w:sz w:val="24"/>
          <w:szCs w:val="24"/>
        </w:rPr>
        <w:t xml:space="preserve">within </w:t>
      </w:r>
      <w:r w:rsidR="00D76EA5">
        <w:rPr>
          <w:rFonts w:ascii="Arial" w:hAnsi="Arial" w:cs="Arial"/>
          <w:sz w:val="24"/>
          <w:szCs w:val="24"/>
        </w:rPr>
        <w:t>this</w:t>
      </w:r>
      <w:r w:rsidR="00A3286B" w:rsidRPr="00A3286B">
        <w:rPr>
          <w:rFonts w:ascii="Arial" w:hAnsi="Arial" w:cs="Arial"/>
          <w:sz w:val="24"/>
          <w:szCs w:val="24"/>
        </w:rPr>
        <w:t xml:space="preserve"> project</w:t>
      </w:r>
      <w:r w:rsidR="00204013">
        <w:rPr>
          <w:rFonts w:ascii="Arial" w:hAnsi="Arial" w:cs="Arial"/>
          <w:sz w:val="24"/>
          <w:szCs w:val="24"/>
        </w:rPr>
        <w:t xml:space="preserve"> </w:t>
      </w:r>
      <w:r w:rsidR="00204013" w:rsidRPr="00204013">
        <w:rPr>
          <w:rFonts w:ascii="Arial" w:hAnsi="Arial" w:cs="Arial"/>
          <w:sz w:val="24"/>
          <w:szCs w:val="24"/>
        </w:rPr>
        <w:t>(Bussey, 2015</w:t>
      </w:r>
      <w:r w:rsidR="00F15298">
        <w:rPr>
          <w:rFonts w:ascii="Arial" w:hAnsi="Arial" w:cs="Arial"/>
          <w:sz w:val="24"/>
          <w:szCs w:val="24"/>
        </w:rPr>
        <w:t xml:space="preserve">, </w:t>
      </w:r>
      <w:r w:rsidR="002F17D8">
        <w:rPr>
          <w:rFonts w:ascii="Arial" w:hAnsi="Arial" w:cs="Arial"/>
          <w:sz w:val="24"/>
          <w:szCs w:val="24"/>
        </w:rPr>
        <w:t xml:space="preserve">P. </w:t>
      </w:r>
      <w:r w:rsidR="00F15298">
        <w:rPr>
          <w:rFonts w:ascii="Arial" w:hAnsi="Arial" w:cs="Arial"/>
          <w:sz w:val="24"/>
          <w:szCs w:val="24"/>
        </w:rPr>
        <w:t>39 - 43</w:t>
      </w:r>
      <w:r w:rsidR="00204013" w:rsidRPr="00204013">
        <w:rPr>
          <w:rFonts w:ascii="Arial" w:hAnsi="Arial" w:cs="Arial"/>
          <w:sz w:val="24"/>
          <w:szCs w:val="24"/>
        </w:rPr>
        <w:t>)</w:t>
      </w:r>
      <w:r w:rsidR="00F15298">
        <w:rPr>
          <w:rFonts w:ascii="Arial" w:hAnsi="Arial" w:cs="Arial"/>
          <w:sz w:val="24"/>
          <w:szCs w:val="24"/>
        </w:rPr>
        <w:t>.</w:t>
      </w:r>
    </w:p>
    <w:p w14:paraId="50E4BBE6" w14:textId="5D8152CB" w:rsidR="00270453" w:rsidRDefault="0041038A" w:rsidP="00D76EA5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l</w:t>
      </w:r>
      <w:r w:rsidR="00270453">
        <w:rPr>
          <w:rFonts w:ascii="Arial" w:hAnsi="Arial" w:cs="Arial"/>
          <w:sz w:val="24"/>
          <w:szCs w:val="24"/>
        </w:rPr>
        <w:t>ook forward to your repl</w:t>
      </w:r>
      <w:r w:rsidR="00D76EA5">
        <w:rPr>
          <w:rFonts w:ascii="Arial" w:hAnsi="Arial" w:cs="Arial"/>
          <w:sz w:val="24"/>
          <w:szCs w:val="24"/>
        </w:rPr>
        <w:t>y,</w:t>
      </w:r>
    </w:p>
    <w:p w14:paraId="441B8E22" w14:textId="3A18261B" w:rsidR="00D76EA5" w:rsidRDefault="00D76EA5" w:rsidP="00D76EA5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 sincerely,</w:t>
      </w:r>
    </w:p>
    <w:p w14:paraId="710830C4" w14:textId="159F28EA" w:rsidR="00D76EA5" w:rsidRDefault="00F9606B" w:rsidP="00D76EA5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F1431F" wp14:editId="5AF240E8">
                <wp:simplePos x="0" y="0"/>
                <wp:positionH relativeFrom="column">
                  <wp:posOffset>-358801</wp:posOffset>
                </wp:positionH>
                <wp:positionV relativeFrom="paragraph">
                  <wp:posOffset>226695</wp:posOffset>
                </wp:positionV>
                <wp:extent cx="2033625" cy="424282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3625" cy="42428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9570AE" w14:textId="09145812" w:rsidR="00F9606B" w:rsidRDefault="00F9606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C835CF7" wp14:editId="6BFABAF7">
                                  <wp:extent cx="1623542" cy="326298"/>
                                  <wp:effectExtent l="0" t="0" r="0" b="0"/>
                                  <wp:docPr id="26" name="Picture 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6" name="Picture 26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49782" cy="33157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F1431F" id="Text Box 25" o:spid="_x0000_s1032" type="#_x0000_t202" style="position:absolute;left:0;text-align:left;margin-left:-28.25pt;margin-top:17.85pt;width:160.15pt;height:33.4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" filled="f" stroked="f">
                <v:textbox>
                  <w:txbxContent>
                    <w:p w14:paraId="059570AE" w14:textId="09145812" w:rsidR="00F9606B" w:rsidRDefault="00F9606B">
                      <w:r>
                        <w:rPr>
                          <w:noProof/>
                        </w:rPr>
                        <w:drawing>
                          <wp:inline distT="0" distB="0" distL="0" distR="0" wp14:anchorId="6C835CF7" wp14:editId="6BFABAF7">
                            <wp:extent cx="1623542" cy="326298"/>
                            <wp:effectExtent l="0" t="0" r="0" b="0"/>
                            <wp:docPr id="26" name="Picture 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6" name="Picture 26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49782" cy="33157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D76EA5">
        <w:rPr>
          <w:rFonts w:ascii="Arial" w:hAnsi="Arial" w:cs="Arial"/>
          <w:sz w:val="24"/>
          <w:szCs w:val="24"/>
        </w:rPr>
        <w:t>Gethin Griffiths</w:t>
      </w:r>
    </w:p>
    <w:p w14:paraId="2460B1D6" w14:textId="2C9317EA" w:rsidR="00D76EA5" w:rsidRDefault="00D76EA5" w:rsidP="00D76EA5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</w:p>
    <w:p w14:paraId="1190F5FD" w14:textId="0FCFEB38" w:rsidR="008E4623" w:rsidRDefault="00F9606B" w:rsidP="00F9606B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  <w:r w:rsidRPr="00F9606B">
        <w:rPr>
          <w:rFonts w:ascii="Arial" w:hAnsi="Arial" w:cs="Arial"/>
          <w:sz w:val="24"/>
          <w:szCs w:val="24"/>
        </w:rPr>
        <w:t xml:space="preserve">Lead </w:t>
      </w:r>
      <w:r>
        <w:rPr>
          <w:rFonts w:ascii="Arial" w:hAnsi="Arial" w:cs="Arial"/>
          <w:sz w:val="24"/>
          <w:szCs w:val="24"/>
        </w:rPr>
        <w:t>C</w:t>
      </w:r>
      <w:r w:rsidRPr="00F9606B">
        <w:rPr>
          <w:rFonts w:ascii="Arial" w:hAnsi="Arial" w:cs="Arial"/>
          <w:sz w:val="24"/>
          <w:szCs w:val="24"/>
        </w:rPr>
        <w:t>onsultant</w:t>
      </w:r>
      <w:r>
        <w:rPr>
          <w:rFonts w:ascii="Arial" w:hAnsi="Arial" w:cs="Arial"/>
          <w:sz w:val="24"/>
          <w:szCs w:val="24"/>
        </w:rPr>
        <w:t xml:space="preserve"> at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9606B">
        <w:rPr>
          <w:rFonts w:ascii="Arial" w:hAnsi="Arial" w:cs="Arial"/>
          <w:i/>
          <w:iCs/>
          <w:sz w:val="24"/>
          <w:szCs w:val="24"/>
        </w:rPr>
        <w:t>Macsen</w:t>
      </w:r>
      <w:proofErr w:type="spellEnd"/>
      <w:r w:rsidRPr="00F9606B">
        <w:rPr>
          <w:rFonts w:ascii="Arial" w:hAnsi="Arial" w:cs="Arial"/>
          <w:i/>
          <w:iCs/>
          <w:sz w:val="24"/>
          <w:szCs w:val="24"/>
        </w:rPr>
        <w:t>’ s Construction Elite (MCE) Ltd’</w:t>
      </w:r>
      <w:r>
        <w:rPr>
          <w:rFonts w:ascii="Arial" w:hAnsi="Arial" w:cs="Arial"/>
          <w:sz w:val="24"/>
          <w:szCs w:val="24"/>
        </w:rPr>
        <w:t>.</w:t>
      </w:r>
    </w:p>
    <w:p w14:paraId="0DAC3728" w14:textId="2B067E0B" w:rsidR="00A3286B" w:rsidRDefault="00270453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70453">
        <w:rPr>
          <w:rFonts w:ascii="Arial" w:hAnsi="Arial" w:cs="Arial"/>
          <w:b/>
          <w:bCs/>
          <w:sz w:val="24"/>
          <w:szCs w:val="24"/>
        </w:rPr>
        <w:lastRenderedPageBreak/>
        <w:t>3.0.</w:t>
      </w:r>
      <w:r w:rsidRPr="00270453">
        <w:rPr>
          <w:rFonts w:ascii="Arial" w:hAnsi="Arial" w:cs="Arial"/>
          <w:b/>
          <w:bCs/>
          <w:sz w:val="24"/>
          <w:szCs w:val="24"/>
        </w:rPr>
        <w:tab/>
      </w:r>
      <w:bookmarkStart w:id="11" w:name="_Hlk99481949"/>
      <w:r w:rsidR="00A3286B" w:rsidRPr="00A3286B">
        <w:rPr>
          <w:rFonts w:ascii="Arial" w:hAnsi="Arial" w:cs="Arial"/>
          <w:b/>
          <w:bCs/>
          <w:sz w:val="24"/>
          <w:szCs w:val="24"/>
          <w:u w:val="single"/>
        </w:rPr>
        <w:t>MCE LTD BIM Execution Plan</w:t>
      </w:r>
      <w:r w:rsidR="009A6781">
        <w:rPr>
          <w:rFonts w:ascii="Arial" w:hAnsi="Arial" w:cs="Arial"/>
          <w:b/>
          <w:bCs/>
          <w:sz w:val="24"/>
          <w:szCs w:val="24"/>
          <w:u w:val="single"/>
        </w:rPr>
        <w:t xml:space="preserve"> (BE</w:t>
      </w:r>
      <w:r w:rsidR="0065698C">
        <w:rPr>
          <w:rFonts w:ascii="Arial" w:hAnsi="Arial" w:cs="Arial"/>
          <w:b/>
          <w:bCs/>
          <w:sz w:val="24"/>
          <w:szCs w:val="24"/>
          <w:u w:val="single"/>
        </w:rPr>
        <w:t>P</w:t>
      </w:r>
      <w:r w:rsidR="009A6781">
        <w:rPr>
          <w:rFonts w:ascii="Arial" w:hAnsi="Arial" w:cs="Arial"/>
          <w:b/>
          <w:bCs/>
          <w:sz w:val="24"/>
          <w:szCs w:val="24"/>
          <w:u w:val="single"/>
        </w:rPr>
        <w:t>)</w:t>
      </w:r>
      <w:r w:rsidR="00A3286B" w:rsidRPr="00A3286B">
        <w:rPr>
          <w:rFonts w:ascii="Arial" w:hAnsi="Arial" w:cs="Arial"/>
          <w:b/>
          <w:bCs/>
          <w:sz w:val="24"/>
          <w:szCs w:val="24"/>
          <w:u w:val="single"/>
        </w:rPr>
        <w:t>.</w:t>
      </w:r>
      <w:bookmarkEnd w:id="11"/>
    </w:p>
    <w:p w14:paraId="331E48E9" w14:textId="6FD4EB35" w:rsidR="0065698C" w:rsidRDefault="0065698C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BIM Execution Plan should demonstrate the delivery procedures</w:t>
      </w:r>
      <w:r w:rsidR="00872DC3">
        <w:rPr>
          <w:rFonts w:ascii="Arial" w:hAnsi="Arial" w:cs="Arial"/>
          <w:sz w:val="24"/>
          <w:szCs w:val="24"/>
        </w:rPr>
        <w:t xml:space="preserve"> through the design team</w:t>
      </w:r>
      <w:r w:rsidR="009526A7">
        <w:rPr>
          <w:rFonts w:ascii="Arial" w:hAnsi="Arial" w:cs="Arial"/>
          <w:sz w:val="24"/>
          <w:szCs w:val="24"/>
        </w:rPr>
        <w:t>, relating to the tendering information.</w:t>
      </w:r>
      <w:r>
        <w:rPr>
          <w:rFonts w:ascii="Arial" w:hAnsi="Arial" w:cs="Arial"/>
          <w:sz w:val="24"/>
          <w:szCs w:val="24"/>
        </w:rPr>
        <w:t xml:space="preserve"> </w:t>
      </w:r>
      <w:r w:rsidR="00DD1B7C">
        <w:rPr>
          <w:rFonts w:ascii="Arial" w:hAnsi="Arial" w:cs="Arial"/>
          <w:sz w:val="24"/>
          <w:szCs w:val="24"/>
        </w:rPr>
        <w:t>In c</w:t>
      </w:r>
      <w:r w:rsidR="009526A7">
        <w:rPr>
          <w:rFonts w:ascii="Arial" w:hAnsi="Arial" w:cs="Arial"/>
          <w:sz w:val="24"/>
          <w:szCs w:val="24"/>
        </w:rPr>
        <w:t>orrespondence</w:t>
      </w:r>
      <w:r w:rsidR="00040AD8">
        <w:rPr>
          <w:rFonts w:ascii="Arial" w:hAnsi="Arial" w:cs="Arial"/>
          <w:sz w:val="24"/>
          <w:szCs w:val="24"/>
        </w:rPr>
        <w:t xml:space="preserve"> </w:t>
      </w:r>
      <w:r w:rsidR="009526A7">
        <w:rPr>
          <w:rFonts w:ascii="Arial" w:hAnsi="Arial" w:cs="Arial"/>
          <w:sz w:val="24"/>
          <w:szCs w:val="24"/>
        </w:rPr>
        <w:t>towards</w:t>
      </w:r>
      <w:r w:rsidR="00040AD8">
        <w:rPr>
          <w:rFonts w:ascii="Arial" w:hAnsi="Arial" w:cs="Arial"/>
          <w:sz w:val="24"/>
          <w:szCs w:val="24"/>
        </w:rPr>
        <w:t xml:space="preserve"> </w:t>
      </w:r>
      <w:r w:rsidR="002B18F2">
        <w:rPr>
          <w:rFonts w:ascii="Arial" w:hAnsi="Arial" w:cs="Arial"/>
          <w:sz w:val="24"/>
          <w:szCs w:val="24"/>
        </w:rPr>
        <w:t xml:space="preserve">the BIM Level 2 </w:t>
      </w:r>
      <w:r w:rsidR="009526A7">
        <w:rPr>
          <w:rFonts w:ascii="Arial" w:hAnsi="Arial" w:cs="Arial"/>
          <w:sz w:val="24"/>
          <w:szCs w:val="24"/>
        </w:rPr>
        <w:t>stage, detailing who will be allocated specific responsibilities and who will be delivering</w:t>
      </w:r>
      <w:r w:rsidR="00DD1B7C">
        <w:rPr>
          <w:rFonts w:ascii="Arial" w:hAnsi="Arial" w:cs="Arial"/>
          <w:sz w:val="24"/>
          <w:szCs w:val="24"/>
        </w:rPr>
        <w:t xml:space="preserve"> essential information on a collaborative basis of, ‘</w:t>
      </w:r>
      <w:r w:rsidR="00DD1B7C" w:rsidRPr="00DD1B7C">
        <w:rPr>
          <w:rFonts w:ascii="Arial" w:hAnsi="Arial" w:cs="Arial"/>
          <w:b/>
          <w:bCs/>
          <w:sz w:val="24"/>
          <w:szCs w:val="24"/>
        </w:rPr>
        <w:t>Ysgol Bae Abertawe, Infant School</w:t>
      </w:r>
      <w:r w:rsidR="00DD1B7C">
        <w:rPr>
          <w:rFonts w:ascii="Arial" w:hAnsi="Arial" w:cs="Arial"/>
          <w:sz w:val="24"/>
          <w:szCs w:val="24"/>
        </w:rPr>
        <w:t>’ under, ‘</w:t>
      </w:r>
      <w:r w:rsidR="008710DB">
        <w:rPr>
          <w:rFonts w:ascii="Arial" w:hAnsi="Arial" w:cs="Arial"/>
          <w:sz w:val="24"/>
          <w:szCs w:val="24"/>
        </w:rPr>
        <w:t xml:space="preserve">BS EN </w:t>
      </w:r>
      <w:r w:rsidR="00DD1B7C">
        <w:rPr>
          <w:rFonts w:ascii="Arial" w:hAnsi="Arial" w:cs="Arial"/>
          <w:sz w:val="24"/>
          <w:szCs w:val="24"/>
        </w:rPr>
        <w:t>ISO 19650</w:t>
      </w:r>
      <w:r w:rsidR="008710DB">
        <w:rPr>
          <w:rFonts w:ascii="Arial" w:hAnsi="Arial" w:cs="Arial"/>
          <w:sz w:val="24"/>
          <w:szCs w:val="24"/>
        </w:rPr>
        <w:t xml:space="preserve"> standards</w:t>
      </w:r>
      <w:r w:rsidR="00DD1B7C">
        <w:rPr>
          <w:rFonts w:ascii="Arial" w:hAnsi="Arial" w:cs="Arial"/>
          <w:sz w:val="24"/>
          <w:szCs w:val="24"/>
        </w:rPr>
        <w:t xml:space="preserve"> (BSI</w:t>
      </w:r>
      <w:r w:rsidR="00F567A6">
        <w:rPr>
          <w:rFonts w:ascii="Arial" w:hAnsi="Arial" w:cs="Arial"/>
          <w:sz w:val="24"/>
          <w:szCs w:val="24"/>
        </w:rPr>
        <w:t>,</w:t>
      </w:r>
      <w:r w:rsidR="00DD1B7C">
        <w:rPr>
          <w:rFonts w:ascii="Arial" w:hAnsi="Arial" w:cs="Arial"/>
          <w:sz w:val="24"/>
          <w:szCs w:val="24"/>
        </w:rPr>
        <w:t xml:space="preserve"> 202</w:t>
      </w:r>
      <w:r w:rsidR="008710DB">
        <w:rPr>
          <w:rFonts w:ascii="Arial" w:hAnsi="Arial" w:cs="Arial"/>
          <w:sz w:val="24"/>
          <w:szCs w:val="24"/>
        </w:rPr>
        <w:t>1, p 4 &amp; 5</w:t>
      </w:r>
      <w:r w:rsidR="00F567A6">
        <w:rPr>
          <w:rFonts w:ascii="Arial" w:hAnsi="Arial" w:cs="Arial"/>
          <w:sz w:val="24"/>
          <w:szCs w:val="24"/>
        </w:rPr>
        <w:t>)</w:t>
      </w:r>
      <w:r w:rsidR="00F46100">
        <w:rPr>
          <w:rFonts w:ascii="Arial" w:hAnsi="Arial" w:cs="Arial"/>
          <w:sz w:val="24"/>
          <w:szCs w:val="24"/>
        </w:rPr>
        <w:t>, including:</w:t>
      </w:r>
    </w:p>
    <w:p w14:paraId="5B297602" w14:textId="35D68A9C" w:rsidR="00A563E1" w:rsidRDefault="00E53725" w:rsidP="00A563E1">
      <w:pPr>
        <w:pStyle w:val="ListParagraph"/>
        <w:numPr>
          <w:ilvl w:val="0"/>
          <w:numId w:val="19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Meeting the </w:t>
      </w:r>
      <w:r w:rsidR="00A563E1">
        <w:rPr>
          <w:rFonts w:ascii="Arial" w:hAnsi="Arial" w:cs="Arial"/>
          <w:sz w:val="24"/>
          <w:szCs w:val="24"/>
        </w:rPr>
        <w:t>employer’s</w:t>
      </w:r>
      <w:r>
        <w:rPr>
          <w:rFonts w:ascii="Arial" w:hAnsi="Arial" w:cs="Arial"/>
          <w:sz w:val="24"/>
          <w:szCs w:val="24"/>
        </w:rPr>
        <w:t xml:space="preserve"> requirements</w:t>
      </w:r>
      <w:r w:rsidR="00A563E1">
        <w:rPr>
          <w:rFonts w:ascii="Arial" w:hAnsi="Arial" w:cs="Arial"/>
          <w:sz w:val="24"/>
          <w:szCs w:val="24"/>
        </w:rPr>
        <w:t>.</w:t>
      </w:r>
    </w:p>
    <w:p w14:paraId="029053C0" w14:textId="2C28C254" w:rsidR="00A563E1" w:rsidRDefault="002F0DEF" w:rsidP="00A563E1">
      <w:pPr>
        <w:pStyle w:val="ListParagraph"/>
        <w:numPr>
          <w:ilvl w:val="0"/>
          <w:numId w:val="19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sufficient</w:t>
      </w:r>
      <w:r w:rsidR="002F12D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compete</w:t>
      </w:r>
      <w:r w:rsidR="002F12D7">
        <w:rPr>
          <w:rFonts w:ascii="Arial" w:hAnsi="Arial" w:cs="Arial"/>
          <w:sz w:val="24"/>
          <w:szCs w:val="24"/>
        </w:rPr>
        <w:t xml:space="preserve">nt </w:t>
      </w:r>
      <w:r>
        <w:rPr>
          <w:rFonts w:ascii="Arial" w:hAnsi="Arial" w:cs="Arial"/>
          <w:sz w:val="24"/>
          <w:szCs w:val="24"/>
        </w:rPr>
        <w:t>and ca</w:t>
      </w:r>
      <w:r w:rsidR="002F12D7">
        <w:rPr>
          <w:rFonts w:ascii="Arial" w:hAnsi="Arial" w:cs="Arial"/>
          <w:sz w:val="24"/>
          <w:szCs w:val="24"/>
        </w:rPr>
        <w:t>pable design team to deliver</w:t>
      </w:r>
      <w:r>
        <w:rPr>
          <w:rFonts w:ascii="Arial" w:hAnsi="Arial" w:cs="Arial"/>
          <w:sz w:val="24"/>
          <w:szCs w:val="24"/>
        </w:rPr>
        <w:t>.</w:t>
      </w:r>
    </w:p>
    <w:p w14:paraId="40314DF2" w14:textId="77777777" w:rsidR="002E2444" w:rsidRDefault="00A563E1" w:rsidP="0008062E">
      <w:pPr>
        <w:pStyle w:val="ListParagraph"/>
        <w:numPr>
          <w:ilvl w:val="0"/>
          <w:numId w:val="19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Quality management</w:t>
      </w:r>
      <w:r w:rsidR="002F0DEF">
        <w:rPr>
          <w:rFonts w:ascii="Arial" w:hAnsi="Arial" w:cs="Arial"/>
          <w:sz w:val="24"/>
          <w:szCs w:val="24"/>
        </w:rPr>
        <w:t xml:space="preserve"> process</w:t>
      </w:r>
      <w:r w:rsidR="002F12D7">
        <w:rPr>
          <w:rFonts w:ascii="Arial" w:hAnsi="Arial" w:cs="Arial"/>
          <w:sz w:val="24"/>
          <w:szCs w:val="24"/>
        </w:rPr>
        <w:t xml:space="preserve"> </w:t>
      </w:r>
      <w:r w:rsidR="0008062E">
        <w:rPr>
          <w:rFonts w:ascii="Arial" w:hAnsi="Arial" w:cs="Arial"/>
          <w:sz w:val="24"/>
          <w:szCs w:val="24"/>
        </w:rPr>
        <w:t xml:space="preserve">to </w:t>
      </w:r>
      <w:r w:rsidR="002F12D7">
        <w:rPr>
          <w:rFonts w:ascii="Arial" w:hAnsi="Arial" w:cs="Arial"/>
          <w:sz w:val="24"/>
          <w:szCs w:val="24"/>
        </w:rPr>
        <w:t>reduc</w:t>
      </w:r>
      <w:r w:rsidR="0008062E">
        <w:rPr>
          <w:rFonts w:ascii="Arial" w:hAnsi="Arial" w:cs="Arial"/>
          <w:sz w:val="24"/>
          <w:szCs w:val="24"/>
        </w:rPr>
        <w:t>e</w:t>
      </w:r>
      <w:r w:rsidR="002F12D7">
        <w:rPr>
          <w:rFonts w:ascii="Arial" w:hAnsi="Arial" w:cs="Arial"/>
          <w:sz w:val="24"/>
          <w:szCs w:val="24"/>
        </w:rPr>
        <w:t xml:space="preserve"> risk</w:t>
      </w:r>
      <w:r w:rsidR="002F0DEF" w:rsidRPr="002F12D7">
        <w:rPr>
          <w:rFonts w:ascii="Arial" w:hAnsi="Arial" w:cs="Arial"/>
          <w:sz w:val="24"/>
          <w:szCs w:val="24"/>
        </w:rPr>
        <w:t>.</w:t>
      </w:r>
    </w:p>
    <w:p w14:paraId="494F1066" w14:textId="63C45676" w:rsidR="00856FBA" w:rsidRPr="00211F85" w:rsidRDefault="002E2444" w:rsidP="008E66A4">
      <w:pPr>
        <w:pStyle w:val="ListParagraph"/>
        <w:numPr>
          <w:ilvl w:val="0"/>
          <w:numId w:val="19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Precise accessible shared information through the correct processes. </w:t>
      </w:r>
      <w:r w:rsidR="00A563E1" w:rsidRPr="0008062E">
        <w:rPr>
          <w:rFonts w:ascii="Arial" w:hAnsi="Arial" w:cs="Arial"/>
          <w:sz w:val="24"/>
          <w:szCs w:val="24"/>
        </w:rPr>
        <w:t xml:space="preserve"> </w:t>
      </w:r>
    </w:p>
    <w:p w14:paraId="6AB15A79" w14:textId="77777777" w:rsidR="00211F85" w:rsidRDefault="00211F85" w:rsidP="00211F8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standards that are required towards carrying out the BIM Execution Plan includes:</w:t>
      </w:r>
    </w:p>
    <w:p w14:paraId="30E8B896" w14:textId="77777777" w:rsidR="00211F85" w:rsidRDefault="00211F85" w:rsidP="00211F85">
      <w:pPr>
        <w:pStyle w:val="ListParagraph"/>
        <w:numPr>
          <w:ilvl w:val="0"/>
          <w:numId w:val="2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Pr="00C13FFE">
        <w:rPr>
          <w:rFonts w:ascii="Arial" w:hAnsi="Arial" w:cs="Arial"/>
          <w:sz w:val="24"/>
          <w:szCs w:val="24"/>
        </w:rPr>
        <w:t>BS EN ISO 19650 – 1</w:t>
      </w:r>
      <w:r>
        <w:rPr>
          <w:rFonts w:ascii="Arial" w:hAnsi="Arial" w:cs="Arial"/>
          <w:sz w:val="24"/>
          <w:szCs w:val="24"/>
        </w:rPr>
        <w:t>:2018</w:t>
      </w:r>
      <w:r w:rsidRPr="00C13FFE">
        <w:rPr>
          <w:rFonts w:ascii="Arial" w:hAnsi="Arial" w:cs="Arial"/>
          <w:sz w:val="24"/>
          <w:szCs w:val="24"/>
        </w:rPr>
        <w:t xml:space="preserve"> Concepts Phase</w:t>
      </w:r>
      <w:r>
        <w:rPr>
          <w:rFonts w:ascii="Arial" w:hAnsi="Arial" w:cs="Arial"/>
          <w:sz w:val="24"/>
          <w:szCs w:val="24"/>
        </w:rPr>
        <w:t>.</w:t>
      </w:r>
    </w:p>
    <w:p w14:paraId="6AFE2A28" w14:textId="77777777" w:rsidR="00211F85" w:rsidRDefault="00211F85" w:rsidP="00211F85">
      <w:pPr>
        <w:pStyle w:val="ListParagraph"/>
        <w:numPr>
          <w:ilvl w:val="0"/>
          <w:numId w:val="2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BS EN ISO 19650 – 2:2018 Delivery Phase.</w:t>
      </w:r>
    </w:p>
    <w:p w14:paraId="33A42E4D" w14:textId="77777777" w:rsidR="00211F85" w:rsidRDefault="00211F85" w:rsidP="00211F85">
      <w:pPr>
        <w:pStyle w:val="ListParagraph"/>
        <w:numPr>
          <w:ilvl w:val="0"/>
          <w:numId w:val="2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BS EN ISO 19650 – 3:2020 Operational.</w:t>
      </w:r>
    </w:p>
    <w:p w14:paraId="53322ABE" w14:textId="6987DBC1" w:rsidR="00211F85" w:rsidRDefault="00211F85" w:rsidP="00211F85">
      <w:pPr>
        <w:pStyle w:val="ListParagraph"/>
        <w:numPr>
          <w:ilvl w:val="0"/>
          <w:numId w:val="20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BS EN ISO 19650 – 5:2020 Security.</w:t>
      </w:r>
      <w:r>
        <w:rPr>
          <w:rFonts w:ascii="Arial" w:hAnsi="Arial" w:cs="Arial"/>
          <w:sz w:val="24"/>
          <w:szCs w:val="24"/>
        </w:rPr>
        <w:t xml:space="preserve">’ </w:t>
      </w:r>
    </w:p>
    <w:p w14:paraId="0273490B" w14:textId="57877AA3" w:rsidR="00856FBA" w:rsidRPr="00211F85" w:rsidRDefault="00211F85" w:rsidP="00211F85">
      <w:pPr>
        <w:pStyle w:val="ListParagraph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(BSI, 2021, p. 4).</w:t>
      </w:r>
      <w:r w:rsidRPr="00211F85">
        <w:rPr>
          <w:rFonts w:ascii="Arial" w:hAnsi="Arial" w:cs="Arial"/>
          <w:sz w:val="24"/>
          <w:szCs w:val="24"/>
        </w:rPr>
        <w:t xml:space="preserve"> </w:t>
      </w:r>
    </w:p>
    <w:p w14:paraId="0613B125" w14:textId="03AAD75F" w:rsidR="00A70844" w:rsidRPr="00A70844" w:rsidRDefault="005A036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A0367">
        <w:rPr>
          <w:rFonts w:ascii="Arial" w:hAnsi="Arial" w:cs="Arial"/>
          <w:b/>
          <w:bCs/>
          <w:sz w:val="24"/>
          <w:szCs w:val="24"/>
        </w:rPr>
        <w:t>3.</w:t>
      </w:r>
      <w:r w:rsidR="00211F85">
        <w:rPr>
          <w:rFonts w:ascii="Arial" w:hAnsi="Arial" w:cs="Arial"/>
          <w:b/>
          <w:bCs/>
          <w:sz w:val="24"/>
          <w:szCs w:val="24"/>
        </w:rPr>
        <w:t>2</w:t>
      </w:r>
      <w:r w:rsidRPr="005A0367">
        <w:rPr>
          <w:rFonts w:ascii="Arial" w:hAnsi="Arial" w:cs="Arial"/>
          <w:b/>
          <w:bCs/>
          <w:sz w:val="24"/>
          <w:szCs w:val="24"/>
        </w:rPr>
        <w:t xml:space="preserve">. </w:t>
      </w:r>
      <w:r w:rsidRPr="00D31E18">
        <w:rPr>
          <w:rFonts w:ascii="Arial" w:hAnsi="Arial" w:cs="Arial"/>
          <w:b/>
          <w:bCs/>
          <w:sz w:val="24"/>
          <w:szCs w:val="24"/>
        </w:rPr>
        <w:tab/>
      </w:r>
      <w:bookmarkStart w:id="12" w:name="_Hlk99481987"/>
      <w:r w:rsidRPr="00D31E18">
        <w:rPr>
          <w:rFonts w:ascii="Arial" w:hAnsi="Arial" w:cs="Arial"/>
          <w:b/>
          <w:bCs/>
          <w:sz w:val="24"/>
          <w:szCs w:val="24"/>
        </w:rPr>
        <w:t>Project Information</w:t>
      </w:r>
      <w:r w:rsidR="00D31E18" w:rsidRPr="00D31E18">
        <w:rPr>
          <w:rFonts w:ascii="Arial" w:hAnsi="Arial" w:cs="Arial"/>
          <w:b/>
          <w:bCs/>
          <w:sz w:val="24"/>
          <w:szCs w:val="24"/>
        </w:rPr>
        <w:t>:</w:t>
      </w:r>
      <w:bookmarkEnd w:id="12"/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980"/>
        <w:gridCol w:w="6804"/>
      </w:tblGrid>
      <w:tr w:rsidR="009A6781" w14:paraId="46D65F6A" w14:textId="77777777" w:rsidTr="00A74C2E">
        <w:tc>
          <w:tcPr>
            <w:tcW w:w="1980" w:type="dxa"/>
            <w:shd w:val="clear" w:color="auto" w:fill="92D050"/>
          </w:tcPr>
          <w:p w14:paraId="5A5A8913" w14:textId="4648C8C6" w:rsidR="009A6781" w:rsidRPr="005D62FF" w:rsidRDefault="009A6781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bookmarkStart w:id="13" w:name="_Hlk99461226"/>
            <w:r w:rsidRPr="005D62FF">
              <w:rPr>
                <w:rFonts w:ascii="Arial" w:hAnsi="Arial" w:cs="Arial"/>
                <w:sz w:val="24"/>
                <w:szCs w:val="24"/>
              </w:rPr>
              <w:t>Project</w:t>
            </w:r>
            <w:r w:rsidR="006276AC" w:rsidRPr="005D62FF">
              <w:rPr>
                <w:rFonts w:ascii="Arial" w:hAnsi="Arial" w:cs="Arial"/>
                <w:sz w:val="24"/>
                <w:szCs w:val="24"/>
              </w:rPr>
              <w:t xml:space="preserve"> Name</w:t>
            </w:r>
            <w:r w:rsidRPr="005D62FF">
              <w:rPr>
                <w:rFonts w:ascii="Arial" w:hAnsi="Arial" w:cs="Arial"/>
                <w:sz w:val="24"/>
                <w:szCs w:val="24"/>
              </w:rPr>
              <w:t>:</w:t>
            </w:r>
          </w:p>
        </w:tc>
        <w:tc>
          <w:tcPr>
            <w:tcW w:w="6804" w:type="dxa"/>
          </w:tcPr>
          <w:p w14:paraId="5E498DEB" w14:textId="6AE7B799" w:rsidR="009A6781" w:rsidRPr="005D62FF" w:rsidRDefault="009A6781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bookmarkStart w:id="14" w:name="_Hlk99393830"/>
            <w:r w:rsidRPr="005D62FF">
              <w:rPr>
                <w:rFonts w:ascii="Arial" w:hAnsi="Arial" w:cs="Arial"/>
                <w:sz w:val="24"/>
                <w:szCs w:val="24"/>
              </w:rPr>
              <w:t>Ysgol Bae Abertawe.</w:t>
            </w:r>
            <w:bookmarkEnd w:id="14"/>
          </w:p>
        </w:tc>
      </w:tr>
      <w:tr w:rsidR="00EB767A" w14:paraId="085153AE" w14:textId="77777777" w:rsidTr="00A74C2E">
        <w:tc>
          <w:tcPr>
            <w:tcW w:w="1980" w:type="dxa"/>
            <w:shd w:val="clear" w:color="auto" w:fill="92D050"/>
          </w:tcPr>
          <w:p w14:paraId="0A9E5B72" w14:textId="7FB47277" w:rsidR="00EB767A" w:rsidRPr="005D62FF" w:rsidRDefault="00EB767A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Project Number:</w:t>
            </w:r>
          </w:p>
        </w:tc>
        <w:tc>
          <w:tcPr>
            <w:tcW w:w="6804" w:type="dxa"/>
          </w:tcPr>
          <w:p w14:paraId="7826ECA4" w14:textId="637DB94F" w:rsidR="00EB767A" w:rsidRPr="005D62FF" w:rsidRDefault="00EB767A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5010</w:t>
            </w:r>
          </w:p>
        </w:tc>
      </w:tr>
      <w:tr w:rsidR="0065698C" w14:paraId="7A9B6A24" w14:textId="77777777" w:rsidTr="00A74C2E">
        <w:tc>
          <w:tcPr>
            <w:tcW w:w="1980" w:type="dxa"/>
            <w:shd w:val="clear" w:color="auto" w:fill="92D050"/>
          </w:tcPr>
          <w:p w14:paraId="0298B1D7" w14:textId="278AC2B3" w:rsidR="0065698C" w:rsidRPr="005D62FF" w:rsidRDefault="0065698C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File Name:</w:t>
            </w:r>
          </w:p>
        </w:tc>
        <w:tc>
          <w:tcPr>
            <w:tcW w:w="6804" w:type="dxa"/>
          </w:tcPr>
          <w:p w14:paraId="36EB43F9" w14:textId="53E11774" w:rsidR="0065698C" w:rsidRPr="005D62FF" w:rsidRDefault="0065698C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5010-</w:t>
            </w:r>
            <w:r w:rsidR="008710DB" w:rsidRPr="005D62FF">
              <w:rPr>
                <w:rFonts w:ascii="Arial" w:hAnsi="Arial" w:cs="Arial"/>
                <w:sz w:val="24"/>
                <w:szCs w:val="24"/>
              </w:rPr>
              <w:t>UWTSD</w:t>
            </w:r>
            <w:r w:rsidRPr="005D62FF">
              <w:rPr>
                <w:rFonts w:ascii="Arial" w:hAnsi="Arial" w:cs="Arial"/>
                <w:sz w:val="24"/>
                <w:szCs w:val="24"/>
              </w:rPr>
              <w:t>-XX-</w:t>
            </w:r>
            <w:r w:rsidR="000963FC">
              <w:rPr>
                <w:rFonts w:ascii="Arial" w:hAnsi="Arial" w:cs="Arial"/>
                <w:sz w:val="24"/>
                <w:szCs w:val="24"/>
              </w:rPr>
              <w:t>ZZ</w:t>
            </w:r>
            <w:r w:rsidRPr="005D62FF">
              <w:rPr>
                <w:rFonts w:ascii="Arial" w:hAnsi="Arial" w:cs="Arial"/>
                <w:sz w:val="24"/>
                <w:szCs w:val="24"/>
              </w:rPr>
              <w:t>-</w:t>
            </w:r>
            <w:r w:rsidR="005F1624">
              <w:rPr>
                <w:rFonts w:ascii="Arial" w:hAnsi="Arial" w:cs="Arial"/>
                <w:sz w:val="24"/>
                <w:szCs w:val="24"/>
              </w:rPr>
              <w:t>D</w:t>
            </w:r>
            <w:r w:rsidRPr="005D62FF">
              <w:rPr>
                <w:rFonts w:ascii="Arial" w:hAnsi="Arial" w:cs="Arial"/>
                <w:sz w:val="24"/>
                <w:szCs w:val="24"/>
              </w:rPr>
              <w:t>-A-0001-SO-01.</w:t>
            </w:r>
          </w:p>
        </w:tc>
      </w:tr>
      <w:tr w:rsidR="001512A4" w14:paraId="77153DD6" w14:textId="77777777" w:rsidTr="00A74C2E">
        <w:tc>
          <w:tcPr>
            <w:tcW w:w="1980" w:type="dxa"/>
            <w:shd w:val="clear" w:color="auto" w:fill="92D050"/>
          </w:tcPr>
          <w:p w14:paraId="0D4CBB5B" w14:textId="5AD29BDF" w:rsidR="001512A4" w:rsidRPr="005D62FF" w:rsidRDefault="001512A4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Project Ref:</w:t>
            </w:r>
          </w:p>
        </w:tc>
        <w:tc>
          <w:tcPr>
            <w:tcW w:w="6804" w:type="dxa"/>
          </w:tcPr>
          <w:p w14:paraId="53BC3A4B" w14:textId="3F1BF9DE" w:rsidR="001512A4" w:rsidRPr="005D62FF" w:rsidRDefault="001512A4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 xml:space="preserve">YBA5010. </w:t>
            </w:r>
          </w:p>
        </w:tc>
      </w:tr>
      <w:tr w:rsidR="005D62FF" w14:paraId="0D0C8613" w14:textId="77777777" w:rsidTr="00A74C2E">
        <w:tc>
          <w:tcPr>
            <w:tcW w:w="1980" w:type="dxa"/>
            <w:shd w:val="clear" w:color="auto" w:fill="92D050"/>
          </w:tcPr>
          <w:p w14:paraId="55A5D78B" w14:textId="38BCEC76" w:rsidR="005D62FF" w:rsidRPr="005D62FF" w:rsidRDefault="005D62FF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Contract:</w:t>
            </w:r>
          </w:p>
        </w:tc>
        <w:tc>
          <w:tcPr>
            <w:tcW w:w="6804" w:type="dxa"/>
          </w:tcPr>
          <w:p w14:paraId="564AC24A" w14:textId="5F598255" w:rsidR="005D62FF" w:rsidRPr="005D62FF" w:rsidRDefault="005D62FF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 xml:space="preserve">NEC4 (ALC) – Collaborative Working Process </w:t>
            </w: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Pr="005D62FF">
              <w:rPr>
                <w:rFonts w:ascii="Arial" w:hAnsi="Arial" w:cs="Arial"/>
                <w:sz w:val="24"/>
                <w:szCs w:val="24"/>
              </w:rPr>
              <w:t xml:space="preserve">Cash, 2021).   </w:t>
            </w:r>
          </w:p>
        </w:tc>
      </w:tr>
      <w:tr w:rsidR="009A6781" w14:paraId="0ECDBCA6" w14:textId="77777777" w:rsidTr="00A74C2E">
        <w:tc>
          <w:tcPr>
            <w:tcW w:w="1980" w:type="dxa"/>
            <w:shd w:val="clear" w:color="auto" w:fill="92D050"/>
          </w:tcPr>
          <w:p w14:paraId="07E016A5" w14:textId="4A6DEEC6" w:rsidR="009A6781" w:rsidRPr="005D62FF" w:rsidRDefault="009A6781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 xml:space="preserve">Title: </w:t>
            </w:r>
          </w:p>
        </w:tc>
        <w:tc>
          <w:tcPr>
            <w:tcW w:w="6804" w:type="dxa"/>
          </w:tcPr>
          <w:p w14:paraId="3AD1699F" w14:textId="0FE2539B" w:rsidR="009A6781" w:rsidRPr="005D62FF" w:rsidRDefault="009A6781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i/>
                <w:iCs/>
                <w:sz w:val="24"/>
                <w:szCs w:val="24"/>
              </w:rPr>
              <w:t>MCE LTD</w:t>
            </w:r>
            <w:r w:rsidRPr="005D62FF">
              <w:rPr>
                <w:rFonts w:ascii="Arial" w:hAnsi="Arial" w:cs="Arial"/>
                <w:sz w:val="24"/>
                <w:szCs w:val="24"/>
              </w:rPr>
              <w:t xml:space="preserve"> B</w:t>
            </w:r>
            <w:r w:rsidR="001512A4" w:rsidRPr="005D62FF">
              <w:rPr>
                <w:rFonts w:ascii="Arial" w:hAnsi="Arial" w:cs="Arial"/>
                <w:sz w:val="24"/>
                <w:szCs w:val="24"/>
              </w:rPr>
              <w:t>IM Execution Plan</w:t>
            </w:r>
            <w:r w:rsidRPr="005D62FF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1512A4" w14:paraId="72D2F492" w14:textId="77777777" w:rsidTr="00A74C2E">
        <w:tc>
          <w:tcPr>
            <w:tcW w:w="1980" w:type="dxa"/>
            <w:shd w:val="clear" w:color="auto" w:fill="92D050"/>
          </w:tcPr>
          <w:p w14:paraId="19F7BD3B" w14:textId="107AC38C" w:rsidR="001512A4" w:rsidRPr="005D62FF" w:rsidRDefault="00EB0A7F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 xml:space="preserve">Start </w:t>
            </w:r>
            <w:r w:rsidR="001512A4" w:rsidRPr="005D62FF">
              <w:rPr>
                <w:rFonts w:ascii="Arial" w:hAnsi="Arial" w:cs="Arial"/>
                <w:sz w:val="24"/>
                <w:szCs w:val="24"/>
              </w:rPr>
              <w:t>Date:</w:t>
            </w:r>
          </w:p>
        </w:tc>
        <w:tc>
          <w:tcPr>
            <w:tcW w:w="6804" w:type="dxa"/>
          </w:tcPr>
          <w:p w14:paraId="50233C73" w14:textId="4C32D59E" w:rsidR="001512A4" w:rsidRPr="005D62FF" w:rsidRDefault="001512A4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March 2022.</w:t>
            </w:r>
          </w:p>
        </w:tc>
      </w:tr>
      <w:tr w:rsidR="00EB0A7F" w14:paraId="74C89B86" w14:textId="77777777" w:rsidTr="00A74C2E">
        <w:tc>
          <w:tcPr>
            <w:tcW w:w="1980" w:type="dxa"/>
            <w:shd w:val="clear" w:color="auto" w:fill="92D050"/>
          </w:tcPr>
          <w:p w14:paraId="467E3466" w14:textId="165FB0DB" w:rsidR="00EB0A7F" w:rsidRPr="005D62FF" w:rsidRDefault="00EB0A7F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 xml:space="preserve">End Date: </w:t>
            </w:r>
          </w:p>
        </w:tc>
        <w:tc>
          <w:tcPr>
            <w:tcW w:w="6804" w:type="dxa"/>
          </w:tcPr>
          <w:p w14:paraId="72AD1341" w14:textId="77D2C143" w:rsidR="00EB0A7F" w:rsidRPr="005D62FF" w:rsidRDefault="00A870E3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March </w:t>
            </w:r>
            <w:r w:rsidR="002E2444" w:rsidRPr="005D62FF">
              <w:rPr>
                <w:rFonts w:ascii="Arial" w:hAnsi="Arial" w:cs="Arial"/>
                <w:sz w:val="24"/>
                <w:szCs w:val="24"/>
              </w:rPr>
              <w:t>202</w:t>
            </w:r>
            <w:r w:rsidR="006E5A80">
              <w:rPr>
                <w:rFonts w:ascii="Arial" w:hAnsi="Arial" w:cs="Arial"/>
                <w:sz w:val="24"/>
                <w:szCs w:val="24"/>
              </w:rPr>
              <w:t>3</w:t>
            </w:r>
            <w:r w:rsidR="002E2444" w:rsidRPr="005D62FF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  <w:tr w:rsidR="009A6781" w14:paraId="50A9B589" w14:textId="77777777" w:rsidTr="00A74C2E">
        <w:tc>
          <w:tcPr>
            <w:tcW w:w="1980" w:type="dxa"/>
            <w:shd w:val="clear" w:color="auto" w:fill="92D050"/>
          </w:tcPr>
          <w:p w14:paraId="1D821D75" w14:textId="7ED51503" w:rsidR="009A6781" w:rsidRPr="005D62FF" w:rsidRDefault="001512A4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D</w:t>
            </w:r>
            <w:r w:rsidR="005A0367" w:rsidRPr="005D62FF">
              <w:rPr>
                <w:rFonts w:ascii="Arial" w:hAnsi="Arial" w:cs="Arial"/>
                <w:sz w:val="24"/>
                <w:szCs w:val="24"/>
              </w:rPr>
              <w:t>escription</w:t>
            </w:r>
            <w:r w:rsidRPr="005D62FF">
              <w:rPr>
                <w:rFonts w:ascii="Arial" w:hAnsi="Arial" w:cs="Arial"/>
                <w:sz w:val="24"/>
                <w:szCs w:val="24"/>
              </w:rPr>
              <w:t>:</w:t>
            </w:r>
          </w:p>
        </w:tc>
        <w:tc>
          <w:tcPr>
            <w:tcW w:w="6804" w:type="dxa"/>
          </w:tcPr>
          <w:p w14:paraId="23B0CCB3" w14:textId="7E2ACBC5" w:rsidR="009A6781" w:rsidRPr="005D62FF" w:rsidRDefault="001512A4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Specification</w:t>
            </w:r>
            <w:r w:rsidR="002F26E8" w:rsidRPr="005D62FF">
              <w:rPr>
                <w:rFonts w:ascii="Arial" w:hAnsi="Arial" w:cs="Arial"/>
                <w:sz w:val="24"/>
                <w:szCs w:val="24"/>
              </w:rPr>
              <w:t xml:space="preserve"> of</w:t>
            </w:r>
            <w:r w:rsidR="00E53725" w:rsidRPr="005D62FF">
              <w:rPr>
                <w:rFonts w:ascii="Arial" w:hAnsi="Arial" w:cs="Arial"/>
                <w:sz w:val="24"/>
                <w:szCs w:val="24"/>
              </w:rPr>
              <w:t xml:space="preserve"> delivery.</w:t>
            </w:r>
          </w:p>
        </w:tc>
      </w:tr>
      <w:tr w:rsidR="001512A4" w14:paraId="4805F35E" w14:textId="77777777" w:rsidTr="00A74C2E">
        <w:tc>
          <w:tcPr>
            <w:tcW w:w="1980" w:type="dxa"/>
            <w:shd w:val="clear" w:color="auto" w:fill="92D050"/>
          </w:tcPr>
          <w:p w14:paraId="54AEFB42" w14:textId="243AAFAF" w:rsidR="001512A4" w:rsidRPr="005D62FF" w:rsidRDefault="001512A4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Status:</w:t>
            </w:r>
          </w:p>
        </w:tc>
        <w:tc>
          <w:tcPr>
            <w:tcW w:w="6804" w:type="dxa"/>
          </w:tcPr>
          <w:p w14:paraId="57EA0671" w14:textId="1902BDBB" w:rsidR="001512A4" w:rsidRPr="005D62FF" w:rsidRDefault="001512A4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SO</w:t>
            </w:r>
          </w:p>
        </w:tc>
      </w:tr>
      <w:tr w:rsidR="001512A4" w14:paraId="4CF31835" w14:textId="77777777" w:rsidTr="00A74C2E">
        <w:tc>
          <w:tcPr>
            <w:tcW w:w="1980" w:type="dxa"/>
            <w:shd w:val="clear" w:color="auto" w:fill="92D050"/>
          </w:tcPr>
          <w:p w14:paraId="11126D07" w14:textId="3FAA0CD6" w:rsidR="001512A4" w:rsidRPr="005D62FF" w:rsidRDefault="006276AC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lastRenderedPageBreak/>
              <w:t>Revision:</w:t>
            </w:r>
          </w:p>
        </w:tc>
        <w:tc>
          <w:tcPr>
            <w:tcW w:w="6804" w:type="dxa"/>
          </w:tcPr>
          <w:p w14:paraId="0AED4EC2" w14:textId="10DDF98F" w:rsidR="001512A4" w:rsidRPr="005D62FF" w:rsidRDefault="00DB6CCC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P01</w:t>
            </w:r>
          </w:p>
        </w:tc>
      </w:tr>
      <w:tr w:rsidR="00DB6CCC" w14:paraId="48EF0B78" w14:textId="77777777" w:rsidTr="00A74C2E">
        <w:tc>
          <w:tcPr>
            <w:tcW w:w="1980" w:type="dxa"/>
            <w:shd w:val="clear" w:color="auto" w:fill="92D050"/>
          </w:tcPr>
          <w:p w14:paraId="3F9B9DC8" w14:textId="5F5AD2FA" w:rsidR="00DB6CCC" w:rsidRPr="005D62FF" w:rsidRDefault="00DB6CCC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Created:</w:t>
            </w:r>
          </w:p>
        </w:tc>
        <w:tc>
          <w:tcPr>
            <w:tcW w:w="6804" w:type="dxa"/>
          </w:tcPr>
          <w:p w14:paraId="5000C76A" w14:textId="3E7FDDE6" w:rsidR="00DB6CCC" w:rsidRPr="005D62FF" w:rsidRDefault="00DB6CCC" w:rsidP="005D62FF">
            <w:pPr>
              <w:spacing w:before="100" w:beforeAutospacing="1" w:after="100" w:afterAutospacing="1" w:line="360" w:lineRule="auto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GG.</w:t>
            </w:r>
          </w:p>
        </w:tc>
      </w:tr>
      <w:tr w:rsidR="00DB6CCC" w14:paraId="00F7D3AA" w14:textId="77777777" w:rsidTr="00A74C2E">
        <w:tc>
          <w:tcPr>
            <w:tcW w:w="1980" w:type="dxa"/>
            <w:shd w:val="clear" w:color="auto" w:fill="92D050"/>
          </w:tcPr>
          <w:p w14:paraId="66C8B02B" w14:textId="7A9481B5" w:rsidR="00DB6CCC" w:rsidRPr="005D62FF" w:rsidRDefault="00DB6CCC" w:rsidP="005D62FF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Checked:</w:t>
            </w:r>
          </w:p>
        </w:tc>
        <w:tc>
          <w:tcPr>
            <w:tcW w:w="6804" w:type="dxa"/>
          </w:tcPr>
          <w:p w14:paraId="3C1B5E27" w14:textId="3B2CA2B0" w:rsidR="00DB6CCC" w:rsidRPr="005D62FF" w:rsidRDefault="00DB6CCC" w:rsidP="005D62FF">
            <w:pPr>
              <w:spacing w:before="100" w:beforeAutospacing="1" w:after="100" w:afterAutospacing="1" w:line="360" w:lineRule="auto"/>
              <w:rPr>
                <w:rFonts w:ascii="Arial" w:hAnsi="Arial" w:cs="Arial"/>
                <w:sz w:val="24"/>
                <w:szCs w:val="24"/>
              </w:rPr>
            </w:pPr>
            <w:r w:rsidRPr="005D62FF">
              <w:rPr>
                <w:rFonts w:ascii="Arial" w:hAnsi="Arial" w:cs="Arial"/>
                <w:sz w:val="24"/>
                <w:szCs w:val="24"/>
              </w:rPr>
              <w:t>GT.</w:t>
            </w:r>
          </w:p>
        </w:tc>
      </w:tr>
      <w:bookmarkEnd w:id="13"/>
    </w:tbl>
    <w:p w14:paraId="3BD05553" w14:textId="77777777" w:rsidR="005B0C95" w:rsidRDefault="005B0C95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7849298" w14:textId="6808FC9F" w:rsidR="005F4CE1" w:rsidRDefault="00B30E4E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>4</w:t>
      </w:r>
      <w:r w:rsidR="005F4CE1" w:rsidRPr="005F4CE1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>0.</w:t>
      </w:r>
      <w:r w:rsidR="005F4CE1" w:rsidRPr="005F4CE1">
        <w:rPr>
          <w:rFonts w:ascii="Arial" w:hAnsi="Arial" w:cs="Arial"/>
          <w:b/>
          <w:bCs/>
          <w:sz w:val="24"/>
          <w:szCs w:val="24"/>
        </w:rPr>
        <w:t xml:space="preserve"> </w:t>
      </w:r>
      <w:r w:rsidR="005F4CE1" w:rsidRPr="005F4CE1">
        <w:rPr>
          <w:rFonts w:ascii="Arial" w:hAnsi="Arial" w:cs="Arial"/>
          <w:b/>
          <w:bCs/>
          <w:sz w:val="24"/>
          <w:szCs w:val="24"/>
        </w:rPr>
        <w:tab/>
      </w:r>
      <w:bookmarkStart w:id="15" w:name="_Hlk99482032"/>
      <w:r w:rsidR="005F4CE1">
        <w:rPr>
          <w:rFonts w:ascii="Arial" w:hAnsi="Arial" w:cs="Arial"/>
          <w:b/>
          <w:bCs/>
          <w:sz w:val="24"/>
          <w:szCs w:val="24"/>
          <w:u w:val="single"/>
        </w:rPr>
        <w:t>EIR</w:t>
      </w:r>
      <w:r w:rsidR="0032294D">
        <w:rPr>
          <w:rFonts w:ascii="Arial" w:hAnsi="Arial" w:cs="Arial"/>
          <w:b/>
          <w:bCs/>
          <w:sz w:val="24"/>
          <w:szCs w:val="24"/>
          <w:u w:val="single"/>
        </w:rPr>
        <w:t xml:space="preserve"> - Exchange Information Requirements</w:t>
      </w:r>
      <w:r w:rsidR="00211F85">
        <w:rPr>
          <w:rFonts w:ascii="Arial" w:hAnsi="Arial" w:cs="Arial"/>
          <w:b/>
          <w:bCs/>
          <w:sz w:val="24"/>
          <w:szCs w:val="24"/>
          <w:u w:val="single"/>
        </w:rPr>
        <w:t xml:space="preserve"> Procedures and Methods</w:t>
      </w:r>
      <w:r w:rsidR="0032294D">
        <w:rPr>
          <w:rFonts w:ascii="Arial" w:hAnsi="Arial" w:cs="Arial"/>
          <w:b/>
          <w:bCs/>
          <w:sz w:val="24"/>
          <w:szCs w:val="24"/>
          <w:u w:val="single"/>
        </w:rPr>
        <w:t>.</w:t>
      </w:r>
      <w:bookmarkEnd w:id="15"/>
    </w:p>
    <w:p w14:paraId="4B28D65C" w14:textId="0B0BAAC9" w:rsidR="005D7C9E" w:rsidRDefault="005D7C9E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60467B">
        <w:rPr>
          <w:rFonts w:ascii="Arial" w:hAnsi="Arial" w:cs="Arial"/>
          <w:sz w:val="24"/>
          <w:szCs w:val="24"/>
        </w:rPr>
        <w:t>e EIR</w:t>
      </w:r>
      <w:r>
        <w:rPr>
          <w:rFonts w:ascii="Arial" w:hAnsi="Arial" w:cs="Arial"/>
          <w:sz w:val="24"/>
          <w:szCs w:val="24"/>
        </w:rPr>
        <w:t xml:space="preserve"> relates to specific information </w:t>
      </w:r>
      <w:r w:rsidR="00BA3EFE">
        <w:rPr>
          <w:rFonts w:ascii="Arial" w:hAnsi="Arial" w:cs="Arial"/>
          <w:sz w:val="24"/>
          <w:szCs w:val="24"/>
        </w:rPr>
        <w:t>towards</w:t>
      </w:r>
      <w:r>
        <w:rPr>
          <w:rFonts w:ascii="Arial" w:hAnsi="Arial" w:cs="Arial"/>
          <w:sz w:val="24"/>
          <w:szCs w:val="24"/>
        </w:rPr>
        <w:t xml:space="preserve"> the </w:t>
      </w:r>
      <w:r w:rsidR="00BA3EFE">
        <w:rPr>
          <w:rFonts w:ascii="Arial" w:hAnsi="Arial" w:cs="Arial"/>
          <w:sz w:val="24"/>
          <w:szCs w:val="24"/>
        </w:rPr>
        <w:t>client’s requirements</w:t>
      </w:r>
      <w:r w:rsidR="0060467B">
        <w:rPr>
          <w:rFonts w:ascii="Arial" w:hAnsi="Arial" w:cs="Arial"/>
          <w:sz w:val="24"/>
          <w:szCs w:val="24"/>
        </w:rPr>
        <w:t>, in which the task team’s</w:t>
      </w:r>
      <w:r w:rsidR="00C2272D">
        <w:rPr>
          <w:rFonts w:ascii="Arial" w:hAnsi="Arial" w:cs="Arial"/>
          <w:sz w:val="24"/>
          <w:szCs w:val="24"/>
        </w:rPr>
        <w:t xml:space="preserve"> responsibilities, deadlines, template</w:t>
      </w:r>
      <w:r w:rsidR="0060467B">
        <w:rPr>
          <w:rFonts w:ascii="Arial" w:hAnsi="Arial" w:cs="Arial"/>
          <w:sz w:val="24"/>
          <w:szCs w:val="24"/>
        </w:rPr>
        <w:t>s</w:t>
      </w:r>
      <w:r w:rsidR="00BA3EFE">
        <w:rPr>
          <w:rFonts w:ascii="Arial" w:hAnsi="Arial" w:cs="Arial"/>
          <w:sz w:val="24"/>
          <w:szCs w:val="24"/>
        </w:rPr>
        <w:t xml:space="preserve"> </w:t>
      </w:r>
      <w:r w:rsidR="00C2272D">
        <w:rPr>
          <w:rFonts w:ascii="Arial" w:hAnsi="Arial" w:cs="Arial"/>
          <w:sz w:val="24"/>
          <w:szCs w:val="24"/>
        </w:rPr>
        <w:t xml:space="preserve">and necessary </w:t>
      </w:r>
      <w:r w:rsidR="0060467B">
        <w:rPr>
          <w:rFonts w:ascii="Arial" w:hAnsi="Arial" w:cs="Arial"/>
          <w:sz w:val="24"/>
          <w:szCs w:val="24"/>
        </w:rPr>
        <w:t>data</w:t>
      </w:r>
      <w:r w:rsidR="00C2272D">
        <w:rPr>
          <w:rFonts w:ascii="Arial" w:hAnsi="Arial" w:cs="Arial"/>
          <w:sz w:val="24"/>
          <w:szCs w:val="24"/>
        </w:rPr>
        <w:t xml:space="preserve"> needed </w:t>
      </w:r>
      <w:r w:rsidR="00BA3EFE">
        <w:rPr>
          <w:rFonts w:ascii="Arial" w:hAnsi="Arial" w:cs="Arial"/>
          <w:sz w:val="24"/>
          <w:szCs w:val="24"/>
        </w:rPr>
        <w:t>throughout the BEP, under ISO 19650</w:t>
      </w:r>
      <w:r w:rsidR="00C2272D">
        <w:rPr>
          <w:rFonts w:ascii="Arial" w:hAnsi="Arial" w:cs="Arial"/>
          <w:sz w:val="24"/>
          <w:szCs w:val="24"/>
        </w:rPr>
        <w:t xml:space="preserve"> (BSI, 2021).</w:t>
      </w:r>
      <w:r w:rsidR="00A7047A">
        <w:rPr>
          <w:rFonts w:ascii="Arial" w:hAnsi="Arial" w:cs="Arial"/>
          <w:sz w:val="24"/>
          <w:szCs w:val="24"/>
        </w:rPr>
        <w:t xml:space="preserve"> </w:t>
      </w:r>
    </w:p>
    <w:p w14:paraId="4786D37D" w14:textId="6A9F9D26" w:rsidR="0060467B" w:rsidRDefault="0060467B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0467B">
        <w:rPr>
          <w:rFonts w:ascii="Arial" w:hAnsi="Arial" w:cs="Arial"/>
          <w:b/>
          <w:bCs/>
          <w:sz w:val="24"/>
          <w:szCs w:val="24"/>
        </w:rPr>
        <w:t>4.1.</w:t>
      </w:r>
      <w:r>
        <w:rPr>
          <w:rFonts w:ascii="Arial" w:hAnsi="Arial" w:cs="Arial"/>
          <w:b/>
          <w:bCs/>
          <w:sz w:val="24"/>
          <w:szCs w:val="24"/>
        </w:rPr>
        <w:tab/>
      </w:r>
      <w:r w:rsidR="00E41AAA" w:rsidRPr="00FE5245">
        <w:rPr>
          <w:rFonts w:ascii="Arial" w:hAnsi="Arial" w:cs="Arial"/>
          <w:b/>
          <w:bCs/>
          <w:sz w:val="24"/>
          <w:szCs w:val="24"/>
        </w:rPr>
        <w:t xml:space="preserve">Information </w:t>
      </w:r>
      <w:r w:rsidR="007051BB" w:rsidRPr="00FE5245">
        <w:rPr>
          <w:rFonts w:ascii="Arial" w:hAnsi="Arial" w:cs="Arial"/>
          <w:b/>
          <w:bCs/>
          <w:sz w:val="24"/>
          <w:szCs w:val="24"/>
        </w:rPr>
        <w:t>segrega</w:t>
      </w:r>
      <w:r w:rsidR="00F56EB0" w:rsidRPr="00FE5245">
        <w:rPr>
          <w:rFonts w:ascii="Arial" w:hAnsi="Arial" w:cs="Arial"/>
          <w:b/>
          <w:bCs/>
          <w:sz w:val="24"/>
          <w:szCs w:val="24"/>
        </w:rPr>
        <w:t>tion</w:t>
      </w:r>
      <w:r w:rsidR="00E41AAA" w:rsidRPr="00FE5245">
        <w:rPr>
          <w:rFonts w:ascii="Arial" w:hAnsi="Arial" w:cs="Arial"/>
          <w:b/>
          <w:bCs/>
          <w:sz w:val="24"/>
          <w:szCs w:val="24"/>
        </w:rPr>
        <w:t xml:space="preserve"> &amp; Plan of Tasks</w:t>
      </w:r>
      <w:r w:rsidR="00F56EB0" w:rsidRPr="00FE5245">
        <w:rPr>
          <w:rFonts w:ascii="Arial" w:hAnsi="Arial" w:cs="Arial"/>
          <w:b/>
          <w:bCs/>
          <w:sz w:val="24"/>
          <w:szCs w:val="24"/>
        </w:rPr>
        <w:t>.</w:t>
      </w:r>
    </w:p>
    <w:p w14:paraId="027261DF" w14:textId="3DE00233" w:rsidR="00F56EB0" w:rsidRDefault="00F56EB0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area contains the management, planning, documentation, standards, methods and procedures required to</w:t>
      </w:r>
      <w:r w:rsidR="00A777FB">
        <w:rPr>
          <w:rFonts w:ascii="Arial" w:hAnsi="Arial" w:cs="Arial"/>
          <w:sz w:val="24"/>
          <w:szCs w:val="24"/>
        </w:rPr>
        <w:t xml:space="preserve"> provide</w:t>
      </w:r>
      <w:r w:rsidR="00F773C2">
        <w:rPr>
          <w:rFonts w:ascii="Arial" w:hAnsi="Arial" w:cs="Arial"/>
          <w:sz w:val="24"/>
          <w:szCs w:val="24"/>
        </w:rPr>
        <w:t xml:space="preserve"> the</w:t>
      </w:r>
      <w:r w:rsidR="00A777FB">
        <w:rPr>
          <w:rFonts w:ascii="Arial" w:hAnsi="Arial" w:cs="Arial"/>
          <w:sz w:val="24"/>
          <w:szCs w:val="24"/>
        </w:rPr>
        <w:t xml:space="preserve"> level of data to </w:t>
      </w:r>
      <w:r w:rsidR="00F773C2">
        <w:rPr>
          <w:rFonts w:ascii="Arial" w:hAnsi="Arial" w:cs="Arial"/>
          <w:sz w:val="24"/>
          <w:szCs w:val="24"/>
        </w:rPr>
        <w:t>inform the task team’s aims and objectives in relation to completion (</w:t>
      </w:r>
      <w:r w:rsidR="00F773C2" w:rsidRPr="00F773C2">
        <w:rPr>
          <w:rFonts w:ascii="Arial" w:hAnsi="Arial" w:cs="Arial"/>
          <w:sz w:val="24"/>
          <w:szCs w:val="24"/>
        </w:rPr>
        <w:t>Collins</w:t>
      </w:r>
      <w:r w:rsidR="00F773C2">
        <w:rPr>
          <w:rFonts w:ascii="Arial" w:hAnsi="Arial" w:cs="Arial"/>
          <w:sz w:val="24"/>
          <w:szCs w:val="24"/>
        </w:rPr>
        <w:t xml:space="preserve">, </w:t>
      </w:r>
      <w:r w:rsidR="00F773C2" w:rsidRPr="00F773C2">
        <w:rPr>
          <w:rFonts w:ascii="Arial" w:hAnsi="Arial" w:cs="Arial"/>
          <w:sz w:val="24"/>
          <w:szCs w:val="24"/>
        </w:rPr>
        <w:t>2016</w:t>
      </w:r>
      <w:r w:rsidR="00F773C2">
        <w:rPr>
          <w:rFonts w:ascii="Arial" w:hAnsi="Arial" w:cs="Arial"/>
          <w:sz w:val="24"/>
          <w:szCs w:val="24"/>
        </w:rPr>
        <w:t>, p 13</w:t>
      </w:r>
      <w:r w:rsidR="00F773C2" w:rsidRPr="00F773C2">
        <w:rPr>
          <w:rFonts w:ascii="Arial" w:hAnsi="Arial" w:cs="Arial"/>
          <w:sz w:val="24"/>
          <w:szCs w:val="24"/>
        </w:rPr>
        <w:t>)</w:t>
      </w:r>
      <w:r w:rsidR="005942D6">
        <w:rPr>
          <w:rFonts w:ascii="Arial" w:hAnsi="Arial" w:cs="Arial"/>
          <w:sz w:val="24"/>
          <w:szCs w:val="24"/>
        </w:rPr>
        <w:t>.</w:t>
      </w:r>
    </w:p>
    <w:p w14:paraId="55C13F8F" w14:textId="0D107CB9" w:rsidR="006D17CF" w:rsidRDefault="006D17CF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D17CF">
        <w:rPr>
          <w:rFonts w:ascii="Arial" w:hAnsi="Arial" w:cs="Arial"/>
          <w:b/>
          <w:bCs/>
          <w:sz w:val="24"/>
          <w:szCs w:val="24"/>
        </w:rPr>
        <w:t>4.2.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FE5245">
        <w:rPr>
          <w:rFonts w:ascii="Arial" w:hAnsi="Arial" w:cs="Arial"/>
          <w:b/>
          <w:bCs/>
          <w:sz w:val="24"/>
          <w:szCs w:val="24"/>
        </w:rPr>
        <w:t>Collaborative</w:t>
      </w:r>
      <w:r w:rsidR="002B2278" w:rsidRPr="00FE5245">
        <w:rPr>
          <w:rFonts w:ascii="Arial" w:hAnsi="Arial" w:cs="Arial"/>
          <w:b/>
          <w:bCs/>
          <w:sz w:val="24"/>
          <w:szCs w:val="24"/>
        </w:rPr>
        <w:t xml:space="preserve"> </w:t>
      </w:r>
      <w:r w:rsidR="002F26E8" w:rsidRPr="00FE5245">
        <w:rPr>
          <w:rFonts w:ascii="Arial" w:hAnsi="Arial" w:cs="Arial"/>
          <w:b/>
          <w:bCs/>
          <w:sz w:val="24"/>
          <w:szCs w:val="24"/>
        </w:rPr>
        <w:t>Operations</w:t>
      </w:r>
      <w:r w:rsidRPr="00FE5245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12FBE97" w14:textId="66EBB628" w:rsidR="006D17CF" w:rsidRDefault="006D17CF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CDE is detailed within this section for exchange of information </w:t>
      </w:r>
      <w:r w:rsidR="00AC5A8F">
        <w:rPr>
          <w:rFonts w:ascii="Arial" w:hAnsi="Arial" w:cs="Arial"/>
          <w:sz w:val="24"/>
          <w:szCs w:val="24"/>
        </w:rPr>
        <w:t>to all professionals involved within this project</w:t>
      </w:r>
      <w:r w:rsidR="002B227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B2278">
        <w:rPr>
          <w:rFonts w:ascii="Arial" w:hAnsi="Arial" w:cs="Arial"/>
          <w:sz w:val="24"/>
          <w:szCs w:val="24"/>
        </w:rPr>
        <w:t>Revizto</w:t>
      </w:r>
      <w:proofErr w:type="spellEnd"/>
      <w:r w:rsidR="002B2278">
        <w:rPr>
          <w:rFonts w:ascii="Arial" w:hAnsi="Arial" w:cs="Arial"/>
          <w:sz w:val="24"/>
          <w:szCs w:val="24"/>
        </w:rPr>
        <w:t xml:space="preserve"> will be the main collaborative platform towards this project, which includes clash detect</w:t>
      </w:r>
      <w:r w:rsidR="00C9165B">
        <w:rPr>
          <w:rFonts w:ascii="Arial" w:hAnsi="Arial" w:cs="Arial"/>
          <w:sz w:val="24"/>
          <w:szCs w:val="24"/>
        </w:rPr>
        <w:t>ion,</w:t>
      </w:r>
      <w:r w:rsidR="002B2278">
        <w:rPr>
          <w:rFonts w:ascii="Arial" w:hAnsi="Arial" w:cs="Arial"/>
          <w:sz w:val="24"/>
          <w:szCs w:val="24"/>
        </w:rPr>
        <w:t xml:space="preserve"> </w:t>
      </w:r>
      <w:r w:rsidR="00C9165B">
        <w:rPr>
          <w:rFonts w:ascii="Arial" w:hAnsi="Arial" w:cs="Arial"/>
          <w:sz w:val="24"/>
          <w:szCs w:val="24"/>
        </w:rPr>
        <w:t>pr</w:t>
      </w:r>
      <w:r w:rsidR="002B2278">
        <w:rPr>
          <w:rFonts w:ascii="Arial" w:hAnsi="Arial" w:cs="Arial"/>
          <w:sz w:val="24"/>
          <w:szCs w:val="24"/>
        </w:rPr>
        <w:t>ecise imagery</w:t>
      </w:r>
      <w:r w:rsidR="00C9165B">
        <w:rPr>
          <w:rFonts w:ascii="Arial" w:hAnsi="Arial" w:cs="Arial"/>
          <w:sz w:val="24"/>
          <w:szCs w:val="24"/>
        </w:rPr>
        <w:t xml:space="preserve"> can be uploaded</w:t>
      </w:r>
      <w:r w:rsidR="002B2278">
        <w:rPr>
          <w:rFonts w:ascii="Arial" w:hAnsi="Arial" w:cs="Arial"/>
          <w:sz w:val="24"/>
          <w:szCs w:val="24"/>
        </w:rPr>
        <w:t xml:space="preserve"> to assist with the level 2 BIM process</w:t>
      </w:r>
      <w:r w:rsidR="00342402">
        <w:rPr>
          <w:rFonts w:ascii="Arial" w:hAnsi="Arial" w:cs="Arial"/>
          <w:sz w:val="24"/>
          <w:szCs w:val="24"/>
        </w:rPr>
        <w:t xml:space="preserve"> </w:t>
      </w:r>
      <w:r w:rsidR="00C9165B">
        <w:rPr>
          <w:rFonts w:ascii="Arial" w:hAnsi="Arial" w:cs="Arial"/>
          <w:sz w:val="24"/>
          <w:szCs w:val="24"/>
        </w:rPr>
        <w:t xml:space="preserve">and data can be edited amongst the design team via authorisation </w:t>
      </w:r>
      <w:r w:rsidR="00342402">
        <w:rPr>
          <w:rFonts w:ascii="Arial" w:hAnsi="Arial" w:cs="Arial"/>
          <w:sz w:val="24"/>
          <w:szCs w:val="24"/>
        </w:rPr>
        <w:t>(</w:t>
      </w:r>
      <w:proofErr w:type="spellStart"/>
      <w:r w:rsidR="00342402" w:rsidRPr="00342402">
        <w:rPr>
          <w:rFonts w:ascii="Arial" w:hAnsi="Arial" w:cs="Arial"/>
          <w:sz w:val="24"/>
          <w:szCs w:val="24"/>
        </w:rPr>
        <w:t>Revizto</w:t>
      </w:r>
      <w:proofErr w:type="spellEnd"/>
      <w:r w:rsidR="00342402">
        <w:rPr>
          <w:rFonts w:ascii="Arial" w:hAnsi="Arial" w:cs="Arial"/>
          <w:sz w:val="24"/>
          <w:szCs w:val="24"/>
        </w:rPr>
        <w:t xml:space="preserve">, </w:t>
      </w:r>
      <w:r w:rsidR="00342402" w:rsidRPr="00342402">
        <w:rPr>
          <w:rFonts w:ascii="Arial" w:hAnsi="Arial" w:cs="Arial"/>
          <w:sz w:val="24"/>
          <w:szCs w:val="24"/>
        </w:rPr>
        <w:t>2020)</w:t>
      </w:r>
      <w:r w:rsidR="00342402">
        <w:rPr>
          <w:rFonts w:ascii="Arial" w:hAnsi="Arial" w:cs="Arial"/>
          <w:sz w:val="24"/>
          <w:szCs w:val="24"/>
        </w:rPr>
        <w:t>.</w:t>
      </w:r>
    </w:p>
    <w:p w14:paraId="019C5611" w14:textId="114F6ED8" w:rsidR="00CB1409" w:rsidRDefault="00CB1409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B1409">
        <w:rPr>
          <w:rFonts w:ascii="Arial" w:hAnsi="Arial" w:cs="Arial"/>
          <w:b/>
          <w:bCs/>
          <w:sz w:val="24"/>
          <w:szCs w:val="24"/>
        </w:rPr>
        <w:t>4.3.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FE5245">
        <w:rPr>
          <w:rFonts w:ascii="Arial" w:hAnsi="Arial" w:cs="Arial"/>
          <w:b/>
          <w:bCs/>
          <w:sz w:val="24"/>
          <w:szCs w:val="24"/>
        </w:rPr>
        <w:t>Management (CDM 2015).</w:t>
      </w:r>
      <w:r w:rsidRPr="00CB140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F5C17E8" w14:textId="69AEF208" w:rsidR="00CB1409" w:rsidRDefault="00DF2091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CB1409">
        <w:rPr>
          <w:rFonts w:ascii="Arial" w:hAnsi="Arial" w:cs="Arial"/>
          <w:sz w:val="24"/>
          <w:szCs w:val="24"/>
        </w:rPr>
        <w:t>CDM 2015 regulations</w:t>
      </w:r>
      <w:r>
        <w:rPr>
          <w:rFonts w:ascii="Arial" w:hAnsi="Arial" w:cs="Arial"/>
          <w:sz w:val="24"/>
          <w:szCs w:val="24"/>
        </w:rPr>
        <w:t>’</w:t>
      </w:r>
      <w:r w:rsidR="00CB1409">
        <w:rPr>
          <w:rFonts w:ascii="Arial" w:hAnsi="Arial" w:cs="Arial"/>
          <w:sz w:val="24"/>
          <w:szCs w:val="24"/>
        </w:rPr>
        <w:t xml:space="preserve"> will be applied towards the design phase to identify possible risk</w:t>
      </w:r>
      <w:r w:rsidR="00D15F8A">
        <w:rPr>
          <w:rFonts w:ascii="Arial" w:hAnsi="Arial" w:cs="Arial"/>
          <w:sz w:val="24"/>
          <w:szCs w:val="24"/>
        </w:rPr>
        <w:t>s, assist with health and safety requirement</w:t>
      </w:r>
      <w:r w:rsidR="00CD36AC">
        <w:rPr>
          <w:rFonts w:ascii="Arial" w:hAnsi="Arial" w:cs="Arial"/>
          <w:sz w:val="24"/>
          <w:szCs w:val="24"/>
        </w:rPr>
        <w:t>s and</w:t>
      </w:r>
      <w:r w:rsidR="00D15F8A">
        <w:rPr>
          <w:rFonts w:ascii="Arial" w:hAnsi="Arial" w:cs="Arial"/>
          <w:sz w:val="24"/>
          <w:szCs w:val="24"/>
        </w:rPr>
        <w:t xml:space="preserve"> walk throughs within </w:t>
      </w:r>
      <w:proofErr w:type="spellStart"/>
      <w:r w:rsidR="00D15F8A">
        <w:rPr>
          <w:rFonts w:ascii="Arial" w:hAnsi="Arial" w:cs="Arial"/>
          <w:sz w:val="24"/>
          <w:szCs w:val="24"/>
        </w:rPr>
        <w:t>Revizto</w:t>
      </w:r>
      <w:proofErr w:type="spellEnd"/>
      <w:r w:rsidR="00D15F8A">
        <w:rPr>
          <w:rFonts w:ascii="Arial" w:hAnsi="Arial" w:cs="Arial"/>
          <w:sz w:val="24"/>
          <w:szCs w:val="24"/>
        </w:rPr>
        <w:t xml:space="preserve"> can also identify potential hazards which may occur within or have been missed. 3D plans can highlight working at height hazards as opposed to 2D drawings which </w:t>
      </w:r>
      <w:r w:rsidR="001A1607">
        <w:rPr>
          <w:rFonts w:ascii="Arial" w:hAnsi="Arial" w:cs="Arial"/>
          <w:sz w:val="24"/>
          <w:szCs w:val="24"/>
        </w:rPr>
        <w:t>couldn’t be</w:t>
      </w:r>
      <w:r w:rsidR="00D15F8A">
        <w:rPr>
          <w:rFonts w:ascii="Arial" w:hAnsi="Arial" w:cs="Arial"/>
          <w:sz w:val="24"/>
          <w:szCs w:val="24"/>
        </w:rPr>
        <w:t xml:space="preserve"> </w:t>
      </w:r>
      <w:r w:rsidR="001A1607">
        <w:rPr>
          <w:rFonts w:ascii="Arial" w:hAnsi="Arial" w:cs="Arial"/>
          <w:sz w:val="24"/>
          <w:szCs w:val="24"/>
        </w:rPr>
        <w:t>signified.</w:t>
      </w:r>
      <w:r w:rsidR="00D15F8A">
        <w:rPr>
          <w:rFonts w:ascii="Arial" w:hAnsi="Arial" w:cs="Arial"/>
          <w:sz w:val="24"/>
          <w:szCs w:val="24"/>
        </w:rPr>
        <w:t xml:space="preserve"> </w:t>
      </w:r>
      <w:r w:rsidR="001A1607">
        <w:rPr>
          <w:rFonts w:ascii="Arial" w:hAnsi="Arial" w:cs="Arial"/>
          <w:sz w:val="24"/>
          <w:szCs w:val="24"/>
        </w:rPr>
        <w:t>The design team could produce safe working systems</w:t>
      </w:r>
      <w:r>
        <w:rPr>
          <w:rFonts w:ascii="Arial" w:hAnsi="Arial" w:cs="Arial"/>
          <w:sz w:val="24"/>
          <w:szCs w:val="24"/>
        </w:rPr>
        <w:t xml:space="preserve"> within the health and safety file,</w:t>
      </w:r>
      <w:r w:rsidR="00D15F8A">
        <w:rPr>
          <w:rFonts w:ascii="Arial" w:hAnsi="Arial" w:cs="Arial"/>
          <w:sz w:val="24"/>
          <w:szCs w:val="24"/>
        </w:rPr>
        <w:t xml:space="preserve"> via pre</w:t>
      </w:r>
      <w:r w:rsidR="001A1607">
        <w:rPr>
          <w:rFonts w:ascii="Arial" w:hAnsi="Arial" w:cs="Arial"/>
          <w:sz w:val="24"/>
          <w:szCs w:val="24"/>
        </w:rPr>
        <w:t>-</w:t>
      </w:r>
      <w:r w:rsidR="00D15F8A">
        <w:rPr>
          <w:rFonts w:ascii="Arial" w:hAnsi="Arial" w:cs="Arial"/>
          <w:sz w:val="24"/>
          <w:szCs w:val="24"/>
        </w:rPr>
        <w:t xml:space="preserve">construction phase </w:t>
      </w:r>
      <w:r w:rsidR="001A1607" w:rsidRPr="001A1607">
        <w:rPr>
          <w:rFonts w:ascii="Arial" w:hAnsi="Arial" w:cs="Arial"/>
          <w:sz w:val="24"/>
          <w:szCs w:val="24"/>
        </w:rPr>
        <w:t>(Collins, 2016, p 1</w:t>
      </w:r>
      <w:r w:rsidR="001A1607">
        <w:rPr>
          <w:rFonts w:ascii="Arial" w:hAnsi="Arial" w:cs="Arial"/>
          <w:sz w:val="24"/>
          <w:szCs w:val="24"/>
        </w:rPr>
        <w:t>4</w:t>
      </w:r>
      <w:r w:rsidR="001A1607" w:rsidRPr="001A1607">
        <w:rPr>
          <w:rFonts w:ascii="Arial" w:hAnsi="Arial" w:cs="Arial"/>
          <w:sz w:val="24"/>
          <w:szCs w:val="24"/>
        </w:rPr>
        <w:t>).</w:t>
      </w:r>
    </w:p>
    <w:p w14:paraId="77881B4F" w14:textId="77777777" w:rsidR="00211F85" w:rsidRDefault="00211F85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55E40397" w14:textId="66222944" w:rsidR="00E41AAA" w:rsidRDefault="00E41AAA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41AAA">
        <w:rPr>
          <w:rFonts w:ascii="Arial" w:hAnsi="Arial" w:cs="Arial"/>
          <w:b/>
          <w:bCs/>
          <w:sz w:val="24"/>
          <w:szCs w:val="24"/>
        </w:rPr>
        <w:lastRenderedPageBreak/>
        <w:t>4.4.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FE5245">
        <w:rPr>
          <w:rFonts w:ascii="Arial" w:hAnsi="Arial" w:cs="Arial"/>
          <w:b/>
          <w:bCs/>
          <w:sz w:val="24"/>
          <w:szCs w:val="24"/>
        </w:rPr>
        <w:t>Compliance Requirements.</w:t>
      </w:r>
    </w:p>
    <w:p w14:paraId="174D788F" w14:textId="3C8E5815" w:rsidR="00CB1409" w:rsidRPr="00211F85" w:rsidRDefault="008A5A80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section must include the design teams</w:t>
      </w:r>
      <w:r w:rsidR="00A7047A">
        <w:rPr>
          <w:rFonts w:ascii="Arial" w:hAnsi="Arial" w:cs="Arial"/>
          <w:sz w:val="24"/>
          <w:szCs w:val="24"/>
        </w:rPr>
        <w:t xml:space="preserve"> requirements towards quality assurance, post care and collaboration process laid out in the EIR by the client under ‘BS EN ISO 9001:2015’ Quality Management Systems (BSI, 2021, P. 5). </w:t>
      </w:r>
    </w:p>
    <w:p w14:paraId="04195C6F" w14:textId="524681EB" w:rsidR="003612AC" w:rsidRDefault="008A5A80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A5A80">
        <w:rPr>
          <w:rFonts w:ascii="Arial" w:hAnsi="Arial" w:cs="Arial"/>
          <w:b/>
          <w:bCs/>
          <w:sz w:val="24"/>
          <w:szCs w:val="24"/>
        </w:rPr>
        <w:t xml:space="preserve">5.0. </w:t>
      </w:r>
      <w:r>
        <w:rPr>
          <w:rFonts w:ascii="Arial" w:hAnsi="Arial" w:cs="Arial"/>
          <w:b/>
          <w:bCs/>
          <w:sz w:val="24"/>
          <w:szCs w:val="24"/>
        </w:rPr>
        <w:tab/>
      </w:r>
      <w:bookmarkStart w:id="16" w:name="_Hlk99482104"/>
      <w:r w:rsidR="003612AC" w:rsidRPr="0041732C">
        <w:rPr>
          <w:rFonts w:ascii="Arial" w:hAnsi="Arial" w:cs="Arial"/>
          <w:b/>
          <w:bCs/>
          <w:sz w:val="24"/>
          <w:szCs w:val="24"/>
          <w:u w:val="single"/>
        </w:rPr>
        <w:t>Management</w:t>
      </w:r>
      <w:r w:rsidR="008D2C69">
        <w:rPr>
          <w:rFonts w:ascii="Arial" w:hAnsi="Arial" w:cs="Arial"/>
          <w:b/>
          <w:bCs/>
          <w:sz w:val="24"/>
          <w:szCs w:val="24"/>
          <w:u w:val="single"/>
        </w:rPr>
        <w:t xml:space="preserve"> Methods and</w:t>
      </w:r>
      <w:r w:rsidR="0041732C">
        <w:rPr>
          <w:rFonts w:ascii="Arial" w:hAnsi="Arial" w:cs="Arial"/>
          <w:b/>
          <w:bCs/>
          <w:sz w:val="24"/>
          <w:szCs w:val="24"/>
          <w:u w:val="single"/>
        </w:rPr>
        <w:t xml:space="preserve"> Procedures</w:t>
      </w:r>
      <w:r w:rsidR="003612AC">
        <w:rPr>
          <w:rFonts w:ascii="Arial" w:hAnsi="Arial" w:cs="Arial"/>
          <w:b/>
          <w:bCs/>
          <w:sz w:val="24"/>
          <w:szCs w:val="24"/>
          <w:u w:val="single"/>
        </w:rPr>
        <w:t>.</w:t>
      </w:r>
      <w:bookmarkEnd w:id="16"/>
    </w:p>
    <w:p w14:paraId="587697E0" w14:textId="590C5A9C" w:rsidR="008965B6" w:rsidRDefault="008A5A80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9D43FF">
        <w:rPr>
          <w:rFonts w:ascii="Arial" w:hAnsi="Arial" w:cs="Arial"/>
          <w:sz w:val="24"/>
          <w:szCs w:val="24"/>
        </w:rPr>
        <w:t xml:space="preserve"> </w:t>
      </w:r>
      <w:r w:rsidR="009D43FF" w:rsidRPr="009D43FF">
        <w:rPr>
          <w:rFonts w:ascii="Arial" w:hAnsi="Arial" w:cs="Arial"/>
          <w:i/>
          <w:iCs/>
          <w:sz w:val="24"/>
          <w:szCs w:val="24"/>
        </w:rPr>
        <w:t>MCE LTD</w:t>
      </w:r>
      <w:r>
        <w:rPr>
          <w:rFonts w:ascii="Arial" w:hAnsi="Arial" w:cs="Arial"/>
          <w:sz w:val="24"/>
          <w:szCs w:val="24"/>
        </w:rPr>
        <w:t xml:space="preserve"> project </w:t>
      </w:r>
      <w:r w:rsidR="005476BC">
        <w:rPr>
          <w:rFonts w:ascii="Arial" w:hAnsi="Arial" w:cs="Arial"/>
          <w:sz w:val="24"/>
          <w:szCs w:val="24"/>
        </w:rPr>
        <w:t xml:space="preserve">Level 2 </w:t>
      </w:r>
      <w:r>
        <w:rPr>
          <w:rFonts w:ascii="Arial" w:hAnsi="Arial" w:cs="Arial"/>
          <w:sz w:val="24"/>
          <w:szCs w:val="24"/>
        </w:rPr>
        <w:t xml:space="preserve">delivery team </w:t>
      </w:r>
      <w:r w:rsidR="00537F3C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allocated roles and responsibilities</w:t>
      </w:r>
      <w:r w:rsidR="00A7047A">
        <w:rPr>
          <w:rFonts w:ascii="Arial" w:hAnsi="Arial" w:cs="Arial"/>
          <w:sz w:val="24"/>
          <w:szCs w:val="24"/>
        </w:rPr>
        <w:t xml:space="preserve"> under </w:t>
      </w:r>
      <w:r w:rsidR="00A74C2E">
        <w:rPr>
          <w:rFonts w:ascii="Arial" w:hAnsi="Arial" w:cs="Arial"/>
          <w:sz w:val="24"/>
          <w:szCs w:val="24"/>
        </w:rPr>
        <w:t xml:space="preserve">the </w:t>
      </w:r>
      <w:r w:rsidR="002F17D8">
        <w:rPr>
          <w:rFonts w:ascii="Arial" w:hAnsi="Arial" w:cs="Arial"/>
          <w:sz w:val="24"/>
          <w:szCs w:val="24"/>
        </w:rPr>
        <w:t>Health &amp; Safety procedures</w:t>
      </w:r>
      <w:r w:rsidR="00EB5606">
        <w:rPr>
          <w:rFonts w:ascii="Arial" w:hAnsi="Arial" w:cs="Arial"/>
          <w:sz w:val="24"/>
          <w:szCs w:val="24"/>
        </w:rPr>
        <w:t xml:space="preserve"> and client’s requirements</w:t>
      </w:r>
      <w:r w:rsidR="002F17D8">
        <w:rPr>
          <w:rFonts w:ascii="Arial" w:hAnsi="Arial" w:cs="Arial"/>
          <w:sz w:val="24"/>
          <w:szCs w:val="24"/>
        </w:rPr>
        <w:t xml:space="preserve"> </w:t>
      </w:r>
      <w:r w:rsidR="00A7047A">
        <w:rPr>
          <w:rFonts w:ascii="Arial" w:hAnsi="Arial" w:cs="Arial"/>
          <w:sz w:val="24"/>
          <w:szCs w:val="24"/>
        </w:rPr>
        <w:t>‘CDM 2015</w:t>
      </w:r>
      <w:r w:rsidR="002F17D8">
        <w:rPr>
          <w:rFonts w:ascii="Arial" w:hAnsi="Arial" w:cs="Arial"/>
          <w:sz w:val="24"/>
          <w:szCs w:val="24"/>
        </w:rPr>
        <w:t xml:space="preserve">’ </w:t>
      </w:r>
      <w:r w:rsidR="002F17D8" w:rsidRPr="002F17D8">
        <w:rPr>
          <w:rFonts w:ascii="Arial" w:hAnsi="Arial" w:cs="Arial"/>
          <w:sz w:val="24"/>
          <w:szCs w:val="24"/>
        </w:rPr>
        <w:t>(Bussey, 2015, P. 39 - 43)</w:t>
      </w:r>
      <w:r w:rsidR="002F17D8">
        <w:rPr>
          <w:rFonts w:ascii="Arial" w:hAnsi="Arial" w:cs="Arial"/>
          <w:sz w:val="24"/>
          <w:szCs w:val="24"/>
        </w:rPr>
        <w:t>:</w:t>
      </w:r>
    </w:p>
    <w:p w14:paraId="652BEBAF" w14:textId="5CBF0C3B" w:rsidR="00AE113C" w:rsidRDefault="00AE113C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bookmarkStart w:id="17" w:name="_Hlk99446971"/>
      <w:bookmarkStart w:id="18" w:name="_Hlk99453360"/>
      <w:r>
        <w:rPr>
          <w:rFonts w:ascii="Arial" w:hAnsi="Arial" w:cs="Arial"/>
          <w:b/>
          <w:bCs/>
          <w:sz w:val="24"/>
          <w:szCs w:val="24"/>
        </w:rPr>
        <w:t>5.1.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AE113C">
        <w:rPr>
          <w:rFonts w:ascii="Arial" w:hAnsi="Arial" w:cs="Arial"/>
          <w:b/>
          <w:bCs/>
          <w:sz w:val="24"/>
          <w:szCs w:val="24"/>
        </w:rPr>
        <w:t xml:space="preserve">Roles and </w:t>
      </w:r>
      <w:r>
        <w:rPr>
          <w:rFonts w:ascii="Arial" w:hAnsi="Arial" w:cs="Arial"/>
          <w:b/>
          <w:bCs/>
          <w:sz w:val="24"/>
          <w:szCs w:val="24"/>
        </w:rPr>
        <w:t>R</w:t>
      </w:r>
      <w:r w:rsidRPr="00AE113C">
        <w:rPr>
          <w:rFonts w:ascii="Arial" w:hAnsi="Arial" w:cs="Arial"/>
          <w:b/>
          <w:bCs/>
          <w:sz w:val="24"/>
          <w:szCs w:val="24"/>
        </w:rPr>
        <w:t>esponsibilities</w:t>
      </w:r>
      <w:r w:rsidR="001F0730">
        <w:rPr>
          <w:rFonts w:ascii="Arial" w:hAnsi="Arial" w:cs="Arial"/>
          <w:b/>
          <w:bCs/>
          <w:sz w:val="24"/>
          <w:szCs w:val="24"/>
        </w:rPr>
        <w:t xml:space="preserve"> </w:t>
      </w:r>
      <w:r w:rsidR="00DE541D">
        <w:rPr>
          <w:rFonts w:ascii="Arial" w:hAnsi="Arial" w:cs="Arial"/>
          <w:b/>
          <w:bCs/>
          <w:sz w:val="24"/>
          <w:szCs w:val="24"/>
        </w:rPr>
        <w:t xml:space="preserve">- </w:t>
      </w:r>
      <w:r w:rsidR="001F0730">
        <w:rPr>
          <w:rFonts w:ascii="Arial" w:hAnsi="Arial" w:cs="Arial"/>
          <w:b/>
          <w:bCs/>
          <w:sz w:val="24"/>
          <w:szCs w:val="24"/>
        </w:rPr>
        <w:t>Table 1</w:t>
      </w:r>
      <w:r>
        <w:rPr>
          <w:rFonts w:ascii="Arial" w:hAnsi="Arial" w:cs="Arial"/>
          <w:sz w:val="24"/>
          <w:szCs w:val="24"/>
        </w:rPr>
        <w:t>:</w:t>
      </w:r>
    </w:p>
    <w:p w14:paraId="6F326F0A" w14:textId="6F8A6B5A" w:rsidR="002E3C04" w:rsidRPr="00D31E18" w:rsidRDefault="002E3C04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19" w:name="_Hlk99453786"/>
      <w:r w:rsidRPr="00D31E18">
        <w:rPr>
          <w:rFonts w:ascii="Arial" w:hAnsi="Arial" w:cs="Arial"/>
          <w:b/>
          <w:bCs/>
          <w:sz w:val="24"/>
          <w:szCs w:val="24"/>
        </w:rPr>
        <w:t>Refer to Appendix 1 for further details</w:t>
      </w:r>
      <w:bookmarkEnd w:id="19"/>
      <w:r w:rsidRPr="00D31E18">
        <w:rPr>
          <w:rFonts w:ascii="Arial" w:hAnsi="Arial" w:cs="Arial"/>
          <w:b/>
          <w:bCs/>
          <w:sz w:val="24"/>
          <w:szCs w:val="24"/>
        </w:rPr>
        <w:t>.</w:t>
      </w:r>
    </w:p>
    <w:bookmarkEnd w:id="17"/>
    <w:p w14:paraId="1583CDB5" w14:textId="5FB3607E" w:rsidR="005476BC" w:rsidRDefault="009312E4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5.2.</w:t>
      </w:r>
      <w:r>
        <w:rPr>
          <w:rFonts w:ascii="Arial" w:hAnsi="Arial" w:cs="Arial"/>
          <w:b/>
          <w:bCs/>
          <w:sz w:val="24"/>
          <w:szCs w:val="24"/>
        </w:rPr>
        <w:tab/>
      </w:r>
      <w:r w:rsidR="005B2787">
        <w:rPr>
          <w:rFonts w:ascii="Arial" w:hAnsi="Arial" w:cs="Arial"/>
          <w:b/>
          <w:bCs/>
          <w:sz w:val="24"/>
          <w:szCs w:val="24"/>
        </w:rPr>
        <w:t>Welsh Government</w:t>
      </w:r>
      <w:r w:rsidR="006214AF">
        <w:rPr>
          <w:rFonts w:ascii="Arial" w:hAnsi="Arial" w:cs="Arial"/>
          <w:b/>
          <w:bCs/>
          <w:sz w:val="24"/>
          <w:szCs w:val="24"/>
        </w:rPr>
        <w:t>’s</w:t>
      </w:r>
      <w:r w:rsidR="005B2787">
        <w:rPr>
          <w:rFonts w:ascii="Arial" w:hAnsi="Arial" w:cs="Arial"/>
          <w:b/>
          <w:bCs/>
          <w:sz w:val="24"/>
          <w:szCs w:val="24"/>
        </w:rPr>
        <w:t xml:space="preserve"> </w:t>
      </w:r>
      <w:r w:rsidR="00024445">
        <w:rPr>
          <w:rFonts w:ascii="Arial" w:hAnsi="Arial" w:cs="Arial"/>
          <w:b/>
          <w:bCs/>
          <w:sz w:val="24"/>
          <w:szCs w:val="24"/>
        </w:rPr>
        <w:t>R</w:t>
      </w:r>
      <w:r w:rsidR="00495260">
        <w:rPr>
          <w:rFonts w:ascii="Arial" w:hAnsi="Arial" w:cs="Arial"/>
          <w:b/>
          <w:bCs/>
          <w:sz w:val="24"/>
          <w:szCs w:val="24"/>
        </w:rPr>
        <w:t>esponsibilities</w:t>
      </w:r>
      <w:r w:rsidR="001F0730">
        <w:rPr>
          <w:rFonts w:ascii="Arial" w:hAnsi="Arial" w:cs="Arial"/>
          <w:b/>
          <w:bCs/>
          <w:sz w:val="24"/>
          <w:szCs w:val="24"/>
        </w:rPr>
        <w:t xml:space="preserve"> </w:t>
      </w:r>
      <w:r w:rsidR="00DE541D">
        <w:rPr>
          <w:rFonts w:ascii="Arial" w:hAnsi="Arial" w:cs="Arial"/>
          <w:b/>
          <w:bCs/>
          <w:sz w:val="24"/>
          <w:szCs w:val="24"/>
        </w:rPr>
        <w:t xml:space="preserve">- </w:t>
      </w:r>
      <w:r w:rsidR="001F0730">
        <w:rPr>
          <w:rFonts w:ascii="Arial" w:hAnsi="Arial" w:cs="Arial"/>
          <w:b/>
          <w:bCs/>
          <w:sz w:val="24"/>
          <w:szCs w:val="24"/>
        </w:rPr>
        <w:t>Table 2</w:t>
      </w:r>
      <w:r w:rsidR="00A74C2E" w:rsidRPr="00A74C2E">
        <w:rPr>
          <w:rFonts w:ascii="Arial" w:hAnsi="Arial" w:cs="Arial"/>
          <w:b/>
          <w:bCs/>
          <w:sz w:val="24"/>
          <w:szCs w:val="24"/>
        </w:rPr>
        <w:t>:</w:t>
      </w:r>
    </w:p>
    <w:p w14:paraId="110ED058" w14:textId="26A013B6" w:rsidR="00A74C2E" w:rsidRPr="00D31E18" w:rsidRDefault="002E3C04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31E18">
        <w:rPr>
          <w:rFonts w:ascii="Arial" w:hAnsi="Arial" w:cs="Arial"/>
          <w:b/>
          <w:bCs/>
          <w:sz w:val="24"/>
          <w:szCs w:val="24"/>
        </w:rPr>
        <w:t>Refer to Appendix 2 for further details.</w:t>
      </w:r>
    </w:p>
    <w:p w14:paraId="28684263" w14:textId="160E680C" w:rsidR="00173B12" w:rsidRDefault="009312E4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5.3.</w:t>
      </w:r>
      <w:r>
        <w:rPr>
          <w:rFonts w:ascii="Arial" w:hAnsi="Arial" w:cs="Arial"/>
          <w:b/>
          <w:bCs/>
          <w:sz w:val="24"/>
          <w:szCs w:val="24"/>
        </w:rPr>
        <w:tab/>
      </w:r>
      <w:r w:rsidR="00173B12" w:rsidRPr="00173B12">
        <w:rPr>
          <w:rFonts w:ascii="Arial" w:hAnsi="Arial" w:cs="Arial"/>
          <w:b/>
          <w:bCs/>
          <w:sz w:val="24"/>
          <w:szCs w:val="24"/>
        </w:rPr>
        <w:t>Lead Consultant’s Responsibilities</w:t>
      </w:r>
      <w:r w:rsidR="00DE541D">
        <w:rPr>
          <w:rFonts w:ascii="Arial" w:hAnsi="Arial" w:cs="Arial"/>
          <w:b/>
          <w:bCs/>
          <w:sz w:val="24"/>
          <w:szCs w:val="24"/>
        </w:rPr>
        <w:t xml:space="preserve"> -</w:t>
      </w:r>
      <w:r w:rsidR="001F0730">
        <w:rPr>
          <w:rFonts w:ascii="Arial" w:hAnsi="Arial" w:cs="Arial"/>
          <w:b/>
          <w:bCs/>
          <w:sz w:val="24"/>
          <w:szCs w:val="24"/>
        </w:rPr>
        <w:t xml:space="preserve"> Table 3</w:t>
      </w:r>
      <w:r w:rsidR="00173B12" w:rsidRPr="00173B12">
        <w:rPr>
          <w:rFonts w:ascii="Arial" w:hAnsi="Arial" w:cs="Arial"/>
          <w:b/>
          <w:bCs/>
          <w:sz w:val="24"/>
          <w:szCs w:val="24"/>
        </w:rPr>
        <w:t>:</w:t>
      </w:r>
    </w:p>
    <w:p w14:paraId="41BA3F12" w14:textId="0B141A13" w:rsidR="00DE541D" w:rsidRPr="00D31E18" w:rsidRDefault="00DE541D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31E18">
        <w:rPr>
          <w:rFonts w:ascii="Arial" w:hAnsi="Arial" w:cs="Arial"/>
          <w:b/>
          <w:bCs/>
          <w:sz w:val="24"/>
          <w:szCs w:val="24"/>
        </w:rPr>
        <w:t>Refer to Appendix 3 for further details.</w:t>
      </w:r>
    </w:p>
    <w:p w14:paraId="099FCEFF" w14:textId="19F8048C" w:rsidR="005476BC" w:rsidRDefault="009312E4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5.4.</w:t>
      </w:r>
      <w:r>
        <w:rPr>
          <w:rFonts w:ascii="Arial" w:hAnsi="Arial" w:cs="Arial"/>
          <w:b/>
          <w:bCs/>
          <w:sz w:val="24"/>
          <w:szCs w:val="24"/>
        </w:rPr>
        <w:tab/>
      </w:r>
      <w:r w:rsidR="008D6DC8" w:rsidRPr="008D6DC8">
        <w:rPr>
          <w:rFonts w:ascii="Arial" w:hAnsi="Arial" w:cs="Arial"/>
          <w:b/>
          <w:bCs/>
          <w:sz w:val="24"/>
          <w:szCs w:val="24"/>
        </w:rPr>
        <w:t>Principle Designer’s Responsibilities</w:t>
      </w:r>
      <w:r w:rsidR="001F0730">
        <w:rPr>
          <w:rFonts w:ascii="Arial" w:hAnsi="Arial" w:cs="Arial"/>
          <w:b/>
          <w:bCs/>
          <w:sz w:val="24"/>
          <w:szCs w:val="24"/>
        </w:rPr>
        <w:t xml:space="preserve"> </w:t>
      </w:r>
      <w:r w:rsidR="00DE541D">
        <w:rPr>
          <w:rFonts w:ascii="Arial" w:hAnsi="Arial" w:cs="Arial"/>
          <w:b/>
          <w:bCs/>
          <w:sz w:val="24"/>
          <w:szCs w:val="24"/>
        </w:rPr>
        <w:t xml:space="preserve">- </w:t>
      </w:r>
      <w:r w:rsidR="001F0730">
        <w:rPr>
          <w:rFonts w:ascii="Arial" w:hAnsi="Arial" w:cs="Arial"/>
          <w:b/>
          <w:bCs/>
          <w:sz w:val="24"/>
          <w:szCs w:val="24"/>
        </w:rPr>
        <w:t>Table 4</w:t>
      </w:r>
      <w:r w:rsidR="008D6DC8" w:rsidRPr="008D6DC8">
        <w:rPr>
          <w:rFonts w:ascii="Arial" w:hAnsi="Arial" w:cs="Arial"/>
          <w:b/>
          <w:bCs/>
          <w:sz w:val="24"/>
          <w:szCs w:val="24"/>
        </w:rPr>
        <w:t>:</w:t>
      </w:r>
    </w:p>
    <w:p w14:paraId="5AD335E4" w14:textId="77C5CB5C" w:rsidR="00DE541D" w:rsidRPr="00D31E18" w:rsidRDefault="00DE541D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31E18">
        <w:rPr>
          <w:rFonts w:ascii="Arial" w:hAnsi="Arial" w:cs="Arial"/>
          <w:b/>
          <w:bCs/>
          <w:sz w:val="24"/>
          <w:szCs w:val="24"/>
        </w:rPr>
        <w:t>Refer to Appendix 4 for further details.</w:t>
      </w:r>
    </w:p>
    <w:p w14:paraId="06EEE0A8" w14:textId="7A178F97" w:rsidR="00BD093E" w:rsidRDefault="009312E4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5.5.</w:t>
      </w:r>
      <w:r>
        <w:rPr>
          <w:rFonts w:ascii="Arial" w:hAnsi="Arial" w:cs="Arial"/>
          <w:b/>
          <w:bCs/>
          <w:sz w:val="24"/>
          <w:szCs w:val="24"/>
        </w:rPr>
        <w:tab/>
      </w:r>
      <w:r w:rsidR="00024445" w:rsidRPr="00024445">
        <w:rPr>
          <w:rFonts w:ascii="Arial" w:hAnsi="Arial" w:cs="Arial"/>
          <w:b/>
          <w:bCs/>
          <w:sz w:val="24"/>
          <w:szCs w:val="24"/>
        </w:rPr>
        <w:t>Task Manager’s Responsibilities</w:t>
      </w:r>
      <w:r w:rsidR="001F0730">
        <w:rPr>
          <w:rFonts w:ascii="Arial" w:hAnsi="Arial" w:cs="Arial"/>
          <w:b/>
          <w:bCs/>
          <w:sz w:val="24"/>
          <w:szCs w:val="24"/>
        </w:rPr>
        <w:t xml:space="preserve"> Table 5</w:t>
      </w:r>
      <w:r w:rsidR="00024445" w:rsidRPr="00024445">
        <w:rPr>
          <w:rFonts w:ascii="Arial" w:hAnsi="Arial" w:cs="Arial"/>
          <w:b/>
          <w:bCs/>
          <w:sz w:val="24"/>
          <w:szCs w:val="24"/>
        </w:rPr>
        <w:t>:</w:t>
      </w:r>
    </w:p>
    <w:p w14:paraId="3BDE84E5" w14:textId="13C56957" w:rsidR="006F629B" w:rsidRPr="00D31E18" w:rsidRDefault="00DE541D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31E18">
        <w:rPr>
          <w:rFonts w:ascii="Arial" w:hAnsi="Arial" w:cs="Arial"/>
          <w:b/>
          <w:bCs/>
          <w:sz w:val="24"/>
          <w:szCs w:val="24"/>
        </w:rPr>
        <w:t>Refer to Appendix 5 for further details.</w:t>
      </w:r>
    </w:p>
    <w:bookmarkEnd w:id="18"/>
    <w:p w14:paraId="3F8E7528" w14:textId="617894B9" w:rsidR="006F629B" w:rsidRDefault="002153C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roles and responsibilities </w:t>
      </w:r>
      <w:r w:rsidR="000B3A7A">
        <w:rPr>
          <w:rFonts w:ascii="Arial" w:hAnsi="Arial" w:cs="Arial"/>
          <w:sz w:val="24"/>
          <w:szCs w:val="24"/>
        </w:rPr>
        <w:t>collaborate</w:t>
      </w:r>
      <w:r>
        <w:rPr>
          <w:rFonts w:ascii="Arial" w:hAnsi="Arial" w:cs="Arial"/>
          <w:sz w:val="24"/>
          <w:szCs w:val="24"/>
        </w:rPr>
        <w:t xml:space="preserve"> with the EIR and will correspond with CDE requirements of the </w:t>
      </w:r>
      <w:r w:rsidR="000B3A7A">
        <w:rPr>
          <w:rFonts w:ascii="Arial" w:hAnsi="Arial" w:cs="Arial"/>
          <w:sz w:val="24"/>
          <w:szCs w:val="24"/>
        </w:rPr>
        <w:t>employer’s</w:t>
      </w:r>
      <w:r>
        <w:rPr>
          <w:rFonts w:ascii="Arial" w:hAnsi="Arial" w:cs="Arial"/>
          <w:sz w:val="24"/>
          <w:szCs w:val="24"/>
        </w:rPr>
        <w:t xml:space="preserve"> satisfaction and quality management</w:t>
      </w:r>
      <w:r w:rsidR="000B3A7A">
        <w:rPr>
          <w:rFonts w:ascii="Arial" w:hAnsi="Arial" w:cs="Arial"/>
          <w:sz w:val="24"/>
          <w:szCs w:val="24"/>
        </w:rPr>
        <w:t xml:space="preserve"> standards ‘BS EN ISO 19650 and</w:t>
      </w:r>
      <w:r>
        <w:rPr>
          <w:rFonts w:ascii="Arial" w:hAnsi="Arial" w:cs="Arial"/>
          <w:sz w:val="24"/>
          <w:szCs w:val="24"/>
        </w:rPr>
        <w:t xml:space="preserve"> BS ISO 10004:2018</w:t>
      </w:r>
      <w:r w:rsidR="000B3A7A">
        <w:rPr>
          <w:rFonts w:ascii="Arial" w:hAnsi="Arial" w:cs="Arial"/>
          <w:sz w:val="24"/>
          <w:szCs w:val="24"/>
        </w:rPr>
        <w:t>’ (</w:t>
      </w:r>
      <w:r w:rsidR="000B3A7A" w:rsidRPr="000B3A7A">
        <w:rPr>
          <w:rFonts w:ascii="Arial" w:hAnsi="Arial" w:cs="Arial"/>
          <w:sz w:val="24"/>
          <w:szCs w:val="24"/>
        </w:rPr>
        <w:t>BSI</w:t>
      </w:r>
      <w:r w:rsidR="000B3A7A">
        <w:rPr>
          <w:rFonts w:ascii="Arial" w:hAnsi="Arial" w:cs="Arial"/>
          <w:sz w:val="24"/>
          <w:szCs w:val="24"/>
        </w:rPr>
        <w:t xml:space="preserve">, </w:t>
      </w:r>
      <w:r w:rsidR="000B3A7A" w:rsidRPr="000B3A7A">
        <w:rPr>
          <w:rFonts w:ascii="Arial" w:hAnsi="Arial" w:cs="Arial"/>
          <w:sz w:val="24"/>
          <w:szCs w:val="24"/>
        </w:rPr>
        <w:t>2021</w:t>
      </w:r>
      <w:r w:rsidR="000B3A7A">
        <w:rPr>
          <w:rFonts w:ascii="Arial" w:hAnsi="Arial" w:cs="Arial"/>
          <w:sz w:val="24"/>
          <w:szCs w:val="24"/>
        </w:rPr>
        <w:t>, p. 4 &amp; 5</w:t>
      </w:r>
      <w:r w:rsidR="000B3A7A" w:rsidRPr="000B3A7A">
        <w:rPr>
          <w:rFonts w:ascii="Arial" w:hAnsi="Arial" w:cs="Arial"/>
          <w:sz w:val="24"/>
          <w:szCs w:val="24"/>
        </w:rPr>
        <w:t>)</w:t>
      </w:r>
      <w:r w:rsidR="000B3A7A">
        <w:rPr>
          <w:rFonts w:ascii="Arial" w:hAnsi="Arial" w:cs="Arial"/>
          <w:sz w:val="24"/>
          <w:szCs w:val="24"/>
        </w:rPr>
        <w:t>.</w:t>
      </w:r>
    </w:p>
    <w:p w14:paraId="2A196D95" w14:textId="77777777" w:rsidR="003111E6" w:rsidRDefault="003111E6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38215614" w14:textId="53399B67" w:rsidR="003612AC" w:rsidRDefault="001F0730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F0730">
        <w:rPr>
          <w:rFonts w:ascii="Arial" w:hAnsi="Arial" w:cs="Arial"/>
          <w:b/>
          <w:bCs/>
          <w:sz w:val="24"/>
          <w:szCs w:val="24"/>
        </w:rPr>
        <w:lastRenderedPageBreak/>
        <w:t xml:space="preserve">6.0. </w:t>
      </w:r>
      <w:r w:rsidR="00905577">
        <w:rPr>
          <w:rFonts w:ascii="Arial" w:hAnsi="Arial" w:cs="Arial"/>
          <w:b/>
          <w:bCs/>
          <w:sz w:val="24"/>
          <w:szCs w:val="24"/>
        </w:rPr>
        <w:tab/>
      </w:r>
      <w:bookmarkStart w:id="20" w:name="_Hlk99482156"/>
      <w:r w:rsidR="003612AC">
        <w:rPr>
          <w:rFonts w:ascii="Arial" w:hAnsi="Arial" w:cs="Arial"/>
          <w:b/>
          <w:bCs/>
          <w:sz w:val="24"/>
          <w:szCs w:val="24"/>
          <w:u w:val="single"/>
        </w:rPr>
        <w:t>Planning and Document</w:t>
      </w:r>
      <w:r w:rsidR="00E340C5">
        <w:rPr>
          <w:rFonts w:ascii="Arial" w:hAnsi="Arial" w:cs="Arial"/>
          <w:b/>
          <w:bCs/>
          <w:sz w:val="24"/>
          <w:szCs w:val="24"/>
          <w:u w:val="single"/>
        </w:rPr>
        <w:t>ation.</w:t>
      </w:r>
      <w:bookmarkEnd w:id="20"/>
    </w:p>
    <w:p w14:paraId="3C757D01" w14:textId="6DBDF54F" w:rsidR="007874E7" w:rsidRDefault="004E68D2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</w:t>
      </w:r>
      <w:r w:rsidR="007874E7">
        <w:rPr>
          <w:rFonts w:ascii="Arial" w:hAnsi="Arial" w:cs="Arial"/>
          <w:sz w:val="24"/>
          <w:szCs w:val="24"/>
        </w:rPr>
        <w:t xml:space="preserve"> early involvement </w:t>
      </w:r>
      <w:r>
        <w:rPr>
          <w:rFonts w:ascii="Arial" w:hAnsi="Arial" w:cs="Arial"/>
          <w:sz w:val="24"/>
          <w:szCs w:val="24"/>
        </w:rPr>
        <w:t>approach towards the</w:t>
      </w:r>
      <w:r w:rsidR="007874E7">
        <w:rPr>
          <w:rFonts w:ascii="Arial" w:hAnsi="Arial" w:cs="Arial"/>
          <w:sz w:val="24"/>
          <w:szCs w:val="24"/>
        </w:rPr>
        <w:t xml:space="preserve"> tendering process will be applied to the design phase detailing a, ‘Two Stage Book Tendering’ approach’ </w:t>
      </w:r>
      <w:r w:rsidR="007874E7" w:rsidRPr="007874E7">
        <w:rPr>
          <w:rFonts w:ascii="Arial" w:hAnsi="Arial" w:cs="Arial"/>
          <w:sz w:val="24"/>
          <w:szCs w:val="24"/>
        </w:rPr>
        <w:t>(Cash, 2021)</w:t>
      </w:r>
      <w:r w:rsidR="007874E7">
        <w:rPr>
          <w:rFonts w:ascii="Arial" w:hAnsi="Arial" w:cs="Arial"/>
          <w:sz w:val="24"/>
          <w:szCs w:val="24"/>
        </w:rPr>
        <w:t>. This will aid early precise agreement</w:t>
      </w:r>
      <w:r>
        <w:rPr>
          <w:rFonts w:ascii="Arial" w:hAnsi="Arial" w:cs="Arial"/>
          <w:sz w:val="24"/>
          <w:szCs w:val="24"/>
        </w:rPr>
        <w:t>s towards the design phase</w:t>
      </w:r>
      <w:r w:rsidR="00211F8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collaboratively. </w:t>
      </w:r>
      <w:r w:rsidR="007874E7">
        <w:rPr>
          <w:rFonts w:ascii="Arial" w:hAnsi="Arial" w:cs="Arial"/>
          <w:sz w:val="24"/>
          <w:szCs w:val="24"/>
        </w:rPr>
        <w:t xml:space="preserve"> </w:t>
      </w:r>
    </w:p>
    <w:p w14:paraId="127550EF" w14:textId="413791F4" w:rsidR="000B3A7A" w:rsidRDefault="000B3A7A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Project Information Modelling </w:t>
      </w:r>
      <w:r w:rsidR="005B0C95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PIM</w:t>
      </w:r>
      <w:r w:rsidR="005B0C95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will be produced by the MCE LTD Task Team </w:t>
      </w:r>
      <w:r w:rsidR="00120EE0">
        <w:rPr>
          <w:rFonts w:ascii="Arial" w:hAnsi="Arial" w:cs="Arial"/>
          <w:sz w:val="24"/>
          <w:szCs w:val="24"/>
        </w:rPr>
        <w:t xml:space="preserve">‘BS EN ISO 19650’ and controlled collaboratively the CDE work process. </w:t>
      </w:r>
    </w:p>
    <w:p w14:paraId="2616562A" w14:textId="4AF24C95" w:rsidR="00120EE0" w:rsidRDefault="007874E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6.1. </w:t>
      </w:r>
      <w:r w:rsidR="00905577">
        <w:rPr>
          <w:rFonts w:ascii="Arial" w:hAnsi="Arial" w:cs="Arial"/>
          <w:b/>
          <w:bCs/>
          <w:sz w:val="24"/>
          <w:szCs w:val="24"/>
        </w:rPr>
        <w:tab/>
      </w:r>
      <w:r w:rsidR="006E5A80">
        <w:rPr>
          <w:rFonts w:ascii="Arial" w:hAnsi="Arial" w:cs="Arial"/>
          <w:b/>
          <w:bCs/>
          <w:sz w:val="24"/>
          <w:szCs w:val="24"/>
        </w:rPr>
        <w:t xml:space="preserve">Project </w:t>
      </w:r>
      <w:r w:rsidR="00120EE0" w:rsidRPr="006E5A80">
        <w:rPr>
          <w:rFonts w:ascii="Arial" w:hAnsi="Arial" w:cs="Arial"/>
          <w:b/>
          <w:bCs/>
          <w:sz w:val="24"/>
          <w:szCs w:val="24"/>
        </w:rPr>
        <w:t>Milestone</w:t>
      </w:r>
      <w:r w:rsidR="0064221E">
        <w:rPr>
          <w:rFonts w:ascii="Arial" w:hAnsi="Arial" w:cs="Arial"/>
          <w:b/>
          <w:bCs/>
          <w:sz w:val="24"/>
          <w:szCs w:val="24"/>
        </w:rPr>
        <w:t xml:space="preserve"> – Table 6</w:t>
      </w:r>
      <w:r w:rsidR="006E5A80" w:rsidRPr="006E5A80">
        <w:rPr>
          <w:rFonts w:ascii="Arial" w:hAnsi="Arial" w:cs="Arial"/>
          <w:b/>
          <w:bCs/>
          <w:sz w:val="24"/>
          <w:szCs w:val="24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7"/>
        <w:gridCol w:w="2293"/>
        <w:gridCol w:w="2293"/>
        <w:gridCol w:w="2293"/>
      </w:tblGrid>
      <w:tr w:rsidR="00A870E3" w14:paraId="17AFD904" w14:textId="240C514E" w:rsidTr="001D6CA7">
        <w:tc>
          <w:tcPr>
            <w:tcW w:w="1947" w:type="dxa"/>
            <w:shd w:val="clear" w:color="auto" w:fill="92D050"/>
          </w:tcPr>
          <w:p w14:paraId="23257EEA" w14:textId="068C9379" w:rsidR="00A870E3" w:rsidRDefault="00A870E3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Start</w:t>
            </w:r>
          </w:p>
        </w:tc>
        <w:tc>
          <w:tcPr>
            <w:tcW w:w="2293" w:type="dxa"/>
            <w:shd w:val="clear" w:color="auto" w:fill="92D050"/>
          </w:tcPr>
          <w:p w14:paraId="70829246" w14:textId="4909438E" w:rsidR="00A870E3" w:rsidRDefault="00A870E3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Design Completion.</w:t>
            </w:r>
          </w:p>
        </w:tc>
        <w:tc>
          <w:tcPr>
            <w:tcW w:w="2293" w:type="dxa"/>
            <w:shd w:val="clear" w:color="auto" w:fill="92D050"/>
          </w:tcPr>
          <w:p w14:paraId="71EAA7F5" w14:textId="3536E391" w:rsidR="00A870E3" w:rsidRDefault="00A870E3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Fabrication Completion.</w:t>
            </w:r>
          </w:p>
        </w:tc>
        <w:tc>
          <w:tcPr>
            <w:tcW w:w="2293" w:type="dxa"/>
            <w:shd w:val="clear" w:color="auto" w:fill="92D050"/>
          </w:tcPr>
          <w:p w14:paraId="0797DEE7" w14:textId="61BFD081" w:rsidR="00A870E3" w:rsidRDefault="00A870E3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Handover.</w:t>
            </w:r>
          </w:p>
        </w:tc>
      </w:tr>
      <w:tr w:rsidR="00A870E3" w14:paraId="2DEB7C5F" w14:textId="684EF4EB" w:rsidTr="001D6CA7">
        <w:tc>
          <w:tcPr>
            <w:tcW w:w="1947" w:type="dxa"/>
            <w:shd w:val="clear" w:color="auto" w:fill="auto"/>
          </w:tcPr>
          <w:p w14:paraId="154DDD22" w14:textId="3F88AC92" w:rsidR="00A870E3" w:rsidRDefault="00A870E3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March 2022</w:t>
            </w:r>
          </w:p>
        </w:tc>
        <w:tc>
          <w:tcPr>
            <w:tcW w:w="2293" w:type="dxa"/>
            <w:shd w:val="clear" w:color="auto" w:fill="auto"/>
          </w:tcPr>
          <w:p w14:paraId="672913DA" w14:textId="2366D12F" w:rsidR="00A870E3" w:rsidRDefault="00A870E3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April 2022.</w:t>
            </w:r>
          </w:p>
        </w:tc>
        <w:tc>
          <w:tcPr>
            <w:tcW w:w="2293" w:type="dxa"/>
          </w:tcPr>
          <w:p w14:paraId="22A5D625" w14:textId="11EA54BF" w:rsidR="00A870E3" w:rsidRDefault="00A870E3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February 2023.</w:t>
            </w:r>
          </w:p>
        </w:tc>
        <w:tc>
          <w:tcPr>
            <w:tcW w:w="2293" w:type="dxa"/>
          </w:tcPr>
          <w:p w14:paraId="3816D3A2" w14:textId="22A812DD" w:rsidR="00A870E3" w:rsidRDefault="00A870E3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March 2023.</w:t>
            </w:r>
          </w:p>
        </w:tc>
      </w:tr>
    </w:tbl>
    <w:p w14:paraId="79B9F157" w14:textId="77777777" w:rsidR="00905577" w:rsidRDefault="0090557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05577">
        <w:rPr>
          <w:rFonts w:ascii="Arial" w:hAnsi="Arial" w:cs="Arial"/>
          <w:b/>
          <w:bCs/>
          <w:sz w:val="24"/>
          <w:szCs w:val="24"/>
        </w:rPr>
        <w:t>6.2.</w:t>
      </w:r>
      <w:r>
        <w:rPr>
          <w:rFonts w:ascii="Arial" w:hAnsi="Arial" w:cs="Arial"/>
          <w:b/>
          <w:bCs/>
          <w:sz w:val="24"/>
          <w:szCs w:val="24"/>
        </w:rPr>
        <w:tab/>
        <w:t>Site Location:</w:t>
      </w:r>
    </w:p>
    <w:p w14:paraId="20541CA1" w14:textId="23CC299F" w:rsidR="001A0BC8" w:rsidRDefault="001A0BC8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site location is positioned within the following survey points</w:t>
      </w:r>
      <w:r w:rsidR="00A863AA">
        <w:rPr>
          <w:rFonts w:ascii="Arial" w:hAnsi="Arial" w:cs="Arial"/>
          <w:sz w:val="24"/>
          <w:szCs w:val="24"/>
        </w:rPr>
        <w:t xml:space="preserve"> – </w:t>
      </w:r>
      <w:r w:rsidR="00A863AA" w:rsidRPr="00A863AA">
        <w:rPr>
          <w:rFonts w:ascii="Arial" w:hAnsi="Arial" w:cs="Arial"/>
          <w:b/>
          <w:bCs/>
          <w:sz w:val="24"/>
          <w:szCs w:val="24"/>
        </w:rPr>
        <w:t>Table 7</w:t>
      </w:r>
      <w:r>
        <w:rPr>
          <w:rFonts w:ascii="Arial" w:hAnsi="Arial" w:cs="Arial"/>
          <w:sz w:val="24"/>
          <w:szCs w:val="24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1A0BC8" w14:paraId="5D3CE245" w14:textId="77777777" w:rsidTr="001A0BC8">
        <w:tc>
          <w:tcPr>
            <w:tcW w:w="2254" w:type="dxa"/>
            <w:shd w:val="clear" w:color="auto" w:fill="92D050"/>
          </w:tcPr>
          <w:p w14:paraId="5D735110" w14:textId="1DD59BA1" w:rsidR="001A0BC8" w:rsidRDefault="001A0BC8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Point.</w:t>
            </w:r>
          </w:p>
        </w:tc>
        <w:tc>
          <w:tcPr>
            <w:tcW w:w="2254" w:type="dxa"/>
            <w:shd w:val="clear" w:color="auto" w:fill="92D050"/>
          </w:tcPr>
          <w:p w14:paraId="2BF9B259" w14:textId="5D3594CE" w:rsidR="001A0BC8" w:rsidRDefault="001A0BC8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Easting.</w:t>
            </w:r>
          </w:p>
        </w:tc>
        <w:tc>
          <w:tcPr>
            <w:tcW w:w="2254" w:type="dxa"/>
            <w:shd w:val="clear" w:color="auto" w:fill="92D050"/>
          </w:tcPr>
          <w:p w14:paraId="253BCA83" w14:textId="4B271AC2" w:rsidR="001A0BC8" w:rsidRDefault="001A0BC8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Northing.</w:t>
            </w:r>
          </w:p>
        </w:tc>
        <w:tc>
          <w:tcPr>
            <w:tcW w:w="2254" w:type="dxa"/>
            <w:shd w:val="clear" w:color="auto" w:fill="92D050"/>
          </w:tcPr>
          <w:p w14:paraId="01D4D6B0" w14:textId="7E050BF1" w:rsidR="001A0BC8" w:rsidRDefault="001A0BC8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Elevation.</w:t>
            </w:r>
          </w:p>
        </w:tc>
      </w:tr>
      <w:tr w:rsidR="001A0BC8" w14:paraId="104BA345" w14:textId="77777777" w:rsidTr="001A0BC8">
        <w:tc>
          <w:tcPr>
            <w:tcW w:w="2254" w:type="dxa"/>
            <w:shd w:val="clear" w:color="auto" w:fill="auto"/>
          </w:tcPr>
          <w:p w14:paraId="69EF84DA" w14:textId="4ECD0B68" w:rsidR="001A0BC8" w:rsidRDefault="001A0BC8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Site Location.</w:t>
            </w:r>
          </w:p>
        </w:tc>
        <w:tc>
          <w:tcPr>
            <w:tcW w:w="2254" w:type="dxa"/>
            <w:shd w:val="clear" w:color="auto" w:fill="auto"/>
          </w:tcPr>
          <w:p w14:paraId="24C88BB2" w14:textId="6B9DA525" w:rsidR="001A0BC8" w:rsidRDefault="001A0BC8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265976.9</w:t>
            </w:r>
          </w:p>
        </w:tc>
        <w:tc>
          <w:tcPr>
            <w:tcW w:w="2254" w:type="dxa"/>
            <w:shd w:val="clear" w:color="auto" w:fill="auto"/>
          </w:tcPr>
          <w:p w14:paraId="3CA3DFBD" w14:textId="018EA5CA" w:rsidR="001A0BC8" w:rsidRDefault="001A0BC8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192364.7</w:t>
            </w:r>
          </w:p>
        </w:tc>
        <w:tc>
          <w:tcPr>
            <w:tcW w:w="2254" w:type="dxa"/>
            <w:shd w:val="clear" w:color="auto" w:fill="auto"/>
          </w:tcPr>
          <w:p w14:paraId="75CB38B6" w14:textId="587AF6D2" w:rsidR="001A0BC8" w:rsidRDefault="001A0BC8" w:rsidP="00727994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</w:tr>
    </w:tbl>
    <w:p w14:paraId="685189DE" w14:textId="10F5199E" w:rsidR="001A0BC8" w:rsidRDefault="00727994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5E4793F" wp14:editId="00F9DDBD">
                <wp:simplePos x="0" y="0"/>
                <wp:positionH relativeFrom="column">
                  <wp:posOffset>2702919</wp:posOffset>
                </wp:positionH>
                <wp:positionV relativeFrom="paragraph">
                  <wp:posOffset>549357</wp:posOffset>
                </wp:positionV>
                <wp:extent cx="2775005" cy="2655735"/>
                <wp:effectExtent l="0" t="0" r="25400" b="1143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5005" cy="26557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BC16D3" w14:textId="27BC63AA" w:rsidR="00727994" w:rsidRDefault="0072799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1482F54" wp14:editId="5C4299C4">
                                  <wp:extent cx="2592126" cy="2557780"/>
                                  <wp:effectExtent l="0" t="0" r="0" b="0"/>
                                  <wp:docPr id="42" name="Picture 4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00655" cy="256619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E4793F" id="Text Box 41" o:spid="_x0000_s1033" type="#_x0000_t202" style="position:absolute;left:0;text-align:left;margin-left:212.85pt;margin-top:43.25pt;width:218.5pt;height:209.1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" fillcolor="white [3201]" strokeweight=".5pt">
                <v:textbox>
                  <w:txbxContent>
                    <w:p w14:paraId="75BC16D3" w14:textId="27BC63AA" w:rsidR="00727994" w:rsidRDefault="00727994">
                      <w:r>
                        <w:rPr>
                          <w:noProof/>
                        </w:rPr>
                        <w:drawing>
                          <wp:inline distT="0" distB="0" distL="0" distR="0" wp14:anchorId="01482F54" wp14:editId="5C4299C4">
                            <wp:extent cx="2592126" cy="2557780"/>
                            <wp:effectExtent l="0" t="0" r="0" b="0"/>
                            <wp:docPr id="42" name="Picture 4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00655" cy="256619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F87B05D" w14:textId="77777777" w:rsidR="00385F71" w:rsidRDefault="00385F71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Agreed</w:t>
      </w:r>
      <w:r w:rsidR="0072799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site for design and construction</w:t>
      </w:r>
    </w:p>
    <w:p w14:paraId="160ABFC1" w14:textId="78575208" w:rsidR="001A0BC8" w:rsidRDefault="00385F71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8D718C">
        <w:rPr>
          <w:rFonts w:ascii="Arial" w:hAnsi="Arial" w:cs="Arial"/>
          <w:sz w:val="24"/>
          <w:szCs w:val="24"/>
        </w:rPr>
        <w:t>be carried out</w:t>
      </w:r>
      <w:r>
        <w:rPr>
          <w:rFonts w:ascii="Arial" w:hAnsi="Arial" w:cs="Arial"/>
          <w:sz w:val="24"/>
          <w:szCs w:val="24"/>
        </w:rPr>
        <w:t>:</w:t>
      </w:r>
    </w:p>
    <w:p w14:paraId="169A1396" w14:textId="0A169B65" w:rsidR="005B23FC" w:rsidRPr="00905577" w:rsidRDefault="0090557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05577">
        <w:rPr>
          <w:rFonts w:ascii="Arial" w:hAnsi="Arial" w:cs="Arial"/>
          <w:b/>
          <w:bCs/>
          <w:sz w:val="24"/>
          <w:szCs w:val="24"/>
        </w:rPr>
        <w:tab/>
      </w:r>
      <w:r w:rsidRPr="00905577">
        <w:rPr>
          <w:rFonts w:ascii="Arial" w:hAnsi="Arial" w:cs="Arial"/>
          <w:b/>
          <w:bCs/>
          <w:sz w:val="24"/>
          <w:szCs w:val="24"/>
        </w:rPr>
        <w:tab/>
        <w:t xml:space="preserve"> </w:t>
      </w:r>
    </w:p>
    <w:p w14:paraId="01C37BCC" w14:textId="77777777" w:rsidR="00905577" w:rsidRDefault="0090557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63C4A8" w14:textId="77777777" w:rsidR="00905577" w:rsidRDefault="0090557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138CE0" w14:textId="77777777" w:rsidR="00905577" w:rsidRDefault="0090557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491FCCC" w14:textId="77777777" w:rsidR="00905577" w:rsidRDefault="00905577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BE1B20" w14:textId="1DD69544" w:rsidR="00A863AA" w:rsidRDefault="004D5BCD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1" w:name="_Hlk99478325"/>
      <w:r w:rsidRPr="004D5BCD">
        <w:rPr>
          <w:rFonts w:ascii="Arial" w:hAnsi="Arial" w:cs="Arial"/>
          <w:b/>
          <w:bCs/>
          <w:sz w:val="24"/>
          <w:szCs w:val="24"/>
        </w:rPr>
        <w:lastRenderedPageBreak/>
        <w:t>6.3.</w:t>
      </w:r>
      <w:r w:rsidRPr="004D5BCD">
        <w:rPr>
          <w:rFonts w:ascii="Arial" w:hAnsi="Arial" w:cs="Arial"/>
          <w:b/>
          <w:bCs/>
          <w:sz w:val="24"/>
          <w:szCs w:val="24"/>
        </w:rPr>
        <w:tab/>
      </w:r>
      <w:r w:rsidR="00A863AA" w:rsidRPr="0097383C">
        <w:rPr>
          <w:rFonts w:ascii="Arial" w:hAnsi="Arial" w:cs="Arial"/>
          <w:b/>
          <w:bCs/>
          <w:sz w:val="24"/>
          <w:szCs w:val="24"/>
        </w:rPr>
        <w:t>Naming Conventions</w:t>
      </w:r>
      <w:r w:rsidR="00D74370" w:rsidRPr="0097383C">
        <w:rPr>
          <w:rFonts w:ascii="Arial" w:hAnsi="Arial" w:cs="Arial"/>
          <w:b/>
          <w:bCs/>
          <w:sz w:val="24"/>
          <w:szCs w:val="24"/>
        </w:rPr>
        <w:t xml:space="preserve"> – Table 8</w:t>
      </w:r>
      <w:r w:rsidR="00774F6E">
        <w:rPr>
          <w:rFonts w:ascii="Arial" w:hAnsi="Arial" w:cs="Arial"/>
          <w:b/>
          <w:bCs/>
          <w:sz w:val="24"/>
          <w:szCs w:val="24"/>
        </w:rPr>
        <w:t>:</w:t>
      </w:r>
    </w:p>
    <w:p w14:paraId="659DE957" w14:textId="4FC7F0DB" w:rsidR="00774F6E" w:rsidRPr="0097383C" w:rsidRDefault="00774F6E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2" w:name="_Hlk99478529"/>
      <w:bookmarkEnd w:id="21"/>
      <w:r w:rsidRPr="00774F6E">
        <w:rPr>
          <w:rFonts w:ascii="Arial" w:hAnsi="Arial" w:cs="Arial"/>
          <w:b/>
          <w:bCs/>
          <w:sz w:val="24"/>
          <w:szCs w:val="24"/>
        </w:rPr>
        <w:t xml:space="preserve">Refer to Appendix 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Pr="00774F6E">
        <w:rPr>
          <w:rFonts w:ascii="Arial" w:hAnsi="Arial" w:cs="Arial"/>
          <w:b/>
          <w:bCs/>
          <w:sz w:val="24"/>
          <w:szCs w:val="24"/>
        </w:rPr>
        <w:t xml:space="preserve"> for further details.</w:t>
      </w:r>
    </w:p>
    <w:bookmarkEnd w:id="22"/>
    <w:p w14:paraId="380B036A" w14:textId="6BC95573" w:rsidR="00321B1D" w:rsidRDefault="00A863AA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relation to BS EN ISO 19650</w:t>
      </w:r>
      <w:r w:rsidR="00817C99">
        <w:rPr>
          <w:rFonts w:ascii="Arial" w:hAnsi="Arial" w:cs="Arial"/>
          <w:sz w:val="24"/>
          <w:szCs w:val="24"/>
        </w:rPr>
        <w:t xml:space="preserve"> - 2</w:t>
      </w:r>
      <w:r w:rsidR="00CC1ACE">
        <w:rPr>
          <w:rFonts w:ascii="Arial" w:hAnsi="Arial" w:cs="Arial"/>
          <w:sz w:val="24"/>
          <w:szCs w:val="24"/>
        </w:rPr>
        <w:t xml:space="preserve"> </w:t>
      </w:r>
      <w:bookmarkStart w:id="23" w:name="_Hlk99462946"/>
      <w:r w:rsidR="00CC1ACE">
        <w:rPr>
          <w:rFonts w:ascii="Arial" w:hAnsi="Arial" w:cs="Arial"/>
          <w:sz w:val="24"/>
          <w:szCs w:val="24"/>
        </w:rPr>
        <w:t>(BSI, 2019, p 13</w:t>
      </w:r>
      <w:r w:rsidR="00817C99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bookmarkEnd w:id="23"/>
      <w:r>
        <w:rPr>
          <w:rFonts w:ascii="Arial" w:hAnsi="Arial" w:cs="Arial"/>
          <w:sz w:val="24"/>
          <w:szCs w:val="24"/>
        </w:rPr>
        <w:t xml:space="preserve">standards, all naming convention will correspond </w:t>
      </w:r>
      <w:r w:rsidR="004D5BCD">
        <w:rPr>
          <w:rFonts w:ascii="Arial" w:hAnsi="Arial" w:cs="Arial"/>
          <w:sz w:val="24"/>
          <w:szCs w:val="24"/>
        </w:rPr>
        <w:t>towards</w:t>
      </w:r>
      <w:r w:rsidR="00774F6E">
        <w:rPr>
          <w:rFonts w:ascii="Arial" w:hAnsi="Arial" w:cs="Arial"/>
          <w:sz w:val="24"/>
          <w:szCs w:val="24"/>
        </w:rPr>
        <w:t xml:space="preserve"> the project’s</w:t>
      </w:r>
      <w:r w:rsidR="004D5BCD">
        <w:rPr>
          <w:rFonts w:ascii="Arial" w:hAnsi="Arial" w:cs="Arial"/>
          <w:sz w:val="24"/>
          <w:szCs w:val="24"/>
        </w:rPr>
        <w:t xml:space="preserve"> file sharing, file management protocols and input/ output recordings within containers, detailing</w:t>
      </w:r>
      <w:r>
        <w:rPr>
          <w:rFonts w:ascii="Arial" w:hAnsi="Arial" w:cs="Arial"/>
          <w:sz w:val="24"/>
          <w:szCs w:val="24"/>
        </w:rPr>
        <w:t xml:space="preserve">: </w:t>
      </w:r>
      <w:bookmarkStart w:id="24" w:name="_Hlk99478376"/>
    </w:p>
    <w:p w14:paraId="51BC39B1" w14:textId="07738DED" w:rsidR="0064221E" w:rsidRDefault="00211F85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5" w:name="_Hlk99478468"/>
      <w:bookmarkEnd w:id="24"/>
      <w:r>
        <w:rPr>
          <w:rFonts w:ascii="Arial" w:hAnsi="Arial" w:cs="Arial"/>
          <w:b/>
          <w:bCs/>
          <w:sz w:val="24"/>
          <w:szCs w:val="24"/>
        </w:rPr>
        <w:t>6.4.</w:t>
      </w:r>
      <w:r w:rsidR="001C0766">
        <w:rPr>
          <w:rFonts w:ascii="Arial" w:hAnsi="Arial" w:cs="Arial"/>
          <w:b/>
          <w:bCs/>
          <w:sz w:val="24"/>
          <w:szCs w:val="24"/>
        </w:rPr>
        <w:tab/>
      </w:r>
      <w:r w:rsidR="001F0730" w:rsidRPr="001F0730">
        <w:rPr>
          <w:rFonts w:ascii="Arial" w:hAnsi="Arial" w:cs="Arial"/>
          <w:b/>
          <w:bCs/>
          <w:sz w:val="24"/>
          <w:szCs w:val="24"/>
        </w:rPr>
        <w:t xml:space="preserve"> </w:t>
      </w:r>
      <w:r w:rsidR="005F4469" w:rsidRPr="0097383C">
        <w:rPr>
          <w:rFonts w:ascii="Arial" w:hAnsi="Arial" w:cs="Arial"/>
          <w:b/>
          <w:bCs/>
          <w:sz w:val="24"/>
          <w:szCs w:val="24"/>
        </w:rPr>
        <w:t>Agreed IT Solutions</w:t>
      </w:r>
      <w:r w:rsidR="0064221E" w:rsidRPr="0097383C">
        <w:rPr>
          <w:rFonts w:ascii="Arial" w:hAnsi="Arial" w:cs="Arial"/>
          <w:b/>
          <w:bCs/>
          <w:sz w:val="24"/>
          <w:szCs w:val="24"/>
        </w:rPr>
        <w:t xml:space="preserve"> – Table </w:t>
      </w:r>
      <w:r w:rsidR="00D74370" w:rsidRPr="0097383C">
        <w:rPr>
          <w:rFonts w:ascii="Arial" w:hAnsi="Arial" w:cs="Arial"/>
          <w:b/>
          <w:bCs/>
          <w:sz w:val="24"/>
          <w:szCs w:val="24"/>
        </w:rPr>
        <w:t>9</w:t>
      </w:r>
      <w:r w:rsidR="000B2F23">
        <w:rPr>
          <w:rFonts w:ascii="Arial" w:hAnsi="Arial" w:cs="Arial"/>
          <w:b/>
          <w:bCs/>
          <w:sz w:val="24"/>
          <w:szCs w:val="24"/>
        </w:rPr>
        <w:t>:</w:t>
      </w:r>
    </w:p>
    <w:p w14:paraId="615B053E" w14:textId="37BBEAEB" w:rsidR="000B2F23" w:rsidRPr="0097383C" w:rsidRDefault="000B2F23" w:rsidP="000B2F23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6" w:name="_Hlk99478615"/>
      <w:bookmarkEnd w:id="25"/>
      <w:r w:rsidRPr="00774F6E">
        <w:rPr>
          <w:rFonts w:ascii="Arial" w:hAnsi="Arial" w:cs="Arial"/>
          <w:b/>
          <w:bCs/>
          <w:sz w:val="24"/>
          <w:szCs w:val="24"/>
        </w:rPr>
        <w:t xml:space="preserve">Refer to Appendix </w:t>
      </w:r>
      <w:r>
        <w:rPr>
          <w:rFonts w:ascii="Arial" w:hAnsi="Arial" w:cs="Arial"/>
          <w:b/>
          <w:bCs/>
          <w:sz w:val="24"/>
          <w:szCs w:val="24"/>
        </w:rPr>
        <w:t>7</w:t>
      </w:r>
      <w:r w:rsidRPr="00774F6E">
        <w:rPr>
          <w:rFonts w:ascii="Arial" w:hAnsi="Arial" w:cs="Arial"/>
          <w:b/>
          <w:bCs/>
          <w:sz w:val="24"/>
          <w:szCs w:val="24"/>
        </w:rPr>
        <w:t xml:space="preserve"> for further details.</w:t>
      </w:r>
    </w:p>
    <w:bookmarkEnd w:id="26"/>
    <w:p w14:paraId="3C81EACC" w14:textId="28411248" w:rsidR="00044082" w:rsidRPr="00044082" w:rsidRDefault="00044082" w:rsidP="008E66A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 are the agreed IT solutions that will be an essential part towards developing the design process and export</w:t>
      </w:r>
      <w:r w:rsidR="00D31E18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information collaboratively through the design team under, ‘PAS 1192-6:2018’ (BSI, 2021, p. 4). </w:t>
      </w:r>
    </w:p>
    <w:p w14:paraId="6A102034" w14:textId="4665A54F" w:rsidR="002F7346" w:rsidRDefault="0064221E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Clash detection </w:t>
      </w:r>
      <w:r w:rsidR="00FD3974">
        <w:rPr>
          <w:rFonts w:ascii="Arial" w:hAnsi="Arial" w:cs="Arial"/>
          <w:sz w:val="24"/>
          <w:szCs w:val="24"/>
        </w:rPr>
        <w:t>is built in</w:t>
      </w:r>
      <w:r w:rsidR="00436157">
        <w:rPr>
          <w:rFonts w:ascii="Arial" w:hAnsi="Arial" w:cs="Arial"/>
          <w:sz w:val="24"/>
          <w:szCs w:val="24"/>
        </w:rPr>
        <w:t xml:space="preserve"> </w:t>
      </w:r>
      <w:r w:rsidR="00FD3974">
        <w:rPr>
          <w:rFonts w:ascii="Arial" w:hAnsi="Arial" w:cs="Arial"/>
          <w:sz w:val="24"/>
          <w:szCs w:val="24"/>
        </w:rPr>
        <w:t xml:space="preserve">to the </w:t>
      </w:r>
      <w:proofErr w:type="spellStart"/>
      <w:r w:rsidR="00FD3974">
        <w:rPr>
          <w:rFonts w:ascii="Arial" w:hAnsi="Arial" w:cs="Arial"/>
          <w:sz w:val="24"/>
          <w:szCs w:val="24"/>
        </w:rPr>
        <w:t>Revizto</w:t>
      </w:r>
      <w:proofErr w:type="spellEnd"/>
      <w:r w:rsidR="005F1624">
        <w:rPr>
          <w:rFonts w:ascii="Arial" w:hAnsi="Arial" w:cs="Arial"/>
          <w:sz w:val="24"/>
          <w:szCs w:val="24"/>
        </w:rPr>
        <w:t xml:space="preserve"> </w:t>
      </w:r>
      <w:r w:rsidR="00FD3974">
        <w:rPr>
          <w:rFonts w:ascii="Arial" w:hAnsi="Arial" w:cs="Arial"/>
          <w:sz w:val="24"/>
          <w:szCs w:val="24"/>
        </w:rPr>
        <w:t>platform</w:t>
      </w:r>
      <w:r w:rsidR="005F162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F1624">
        <w:rPr>
          <w:rFonts w:ascii="Arial" w:hAnsi="Arial" w:cs="Arial"/>
          <w:sz w:val="24"/>
          <w:szCs w:val="24"/>
        </w:rPr>
        <w:t>Revizto</w:t>
      </w:r>
      <w:proofErr w:type="spellEnd"/>
      <w:r w:rsidR="005F1624">
        <w:rPr>
          <w:rFonts w:ascii="Arial" w:hAnsi="Arial" w:cs="Arial"/>
          <w:sz w:val="24"/>
          <w:szCs w:val="24"/>
        </w:rPr>
        <w:t>, 2020)</w:t>
      </w:r>
      <w:r w:rsidR="00FD3974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 xml:space="preserve">will be used throughout the course of the project to reduce risk </w:t>
      </w:r>
      <w:r w:rsidR="005B0C95">
        <w:rPr>
          <w:rFonts w:ascii="Arial" w:hAnsi="Arial" w:cs="Arial"/>
          <w:sz w:val="24"/>
          <w:szCs w:val="24"/>
        </w:rPr>
        <w:t>by</w:t>
      </w:r>
      <w:r>
        <w:rPr>
          <w:rFonts w:ascii="Arial" w:hAnsi="Arial" w:cs="Arial"/>
          <w:sz w:val="24"/>
          <w:szCs w:val="24"/>
        </w:rPr>
        <w:t xml:space="preserve"> </w:t>
      </w:r>
      <w:r w:rsidR="006A6BCB">
        <w:rPr>
          <w:rFonts w:ascii="Arial" w:hAnsi="Arial" w:cs="Arial"/>
          <w:sz w:val="24"/>
          <w:szCs w:val="24"/>
        </w:rPr>
        <w:t>enhanc</w:t>
      </w:r>
      <w:r w:rsidR="005B0C95">
        <w:rPr>
          <w:rFonts w:ascii="Arial" w:hAnsi="Arial" w:cs="Arial"/>
          <w:sz w:val="24"/>
          <w:szCs w:val="24"/>
        </w:rPr>
        <w:t>ing</w:t>
      </w:r>
      <w:r w:rsidR="006A6BCB">
        <w:rPr>
          <w:rFonts w:ascii="Arial" w:hAnsi="Arial" w:cs="Arial"/>
          <w:sz w:val="24"/>
          <w:szCs w:val="24"/>
        </w:rPr>
        <w:t xml:space="preserve"> early warnings</w:t>
      </w:r>
      <w:r w:rsidR="00846178">
        <w:rPr>
          <w:rFonts w:ascii="Arial" w:hAnsi="Arial" w:cs="Arial"/>
          <w:sz w:val="24"/>
          <w:szCs w:val="24"/>
        </w:rPr>
        <w:t xml:space="preserve"> and improve health and safety assessments pre construction</w:t>
      </w:r>
      <w:r w:rsidR="006A6BCB">
        <w:rPr>
          <w:rFonts w:ascii="Arial" w:hAnsi="Arial" w:cs="Arial"/>
          <w:sz w:val="24"/>
          <w:szCs w:val="24"/>
        </w:rPr>
        <w:t xml:space="preserve">. </w:t>
      </w:r>
    </w:p>
    <w:p w14:paraId="1FE64DB4" w14:textId="77185EF6" w:rsidR="00436157" w:rsidRDefault="001C0766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7" w:name="_Hlk99478710"/>
      <w:r>
        <w:rPr>
          <w:rFonts w:ascii="Arial" w:hAnsi="Arial" w:cs="Arial"/>
          <w:b/>
          <w:bCs/>
          <w:sz w:val="24"/>
          <w:szCs w:val="24"/>
        </w:rPr>
        <w:t>6</w:t>
      </w:r>
      <w:r w:rsidR="00211F85">
        <w:rPr>
          <w:rFonts w:ascii="Arial" w:hAnsi="Arial" w:cs="Arial"/>
          <w:b/>
          <w:bCs/>
          <w:sz w:val="24"/>
          <w:szCs w:val="24"/>
        </w:rPr>
        <w:t>.5.</w:t>
      </w:r>
      <w:r w:rsidR="00654432">
        <w:rPr>
          <w:rFonts w:ascii="Arial" w:hAnsi="Arial" w:cs="Arial"/>
          <w:sz w:val="24"/>
          <w:szCs w:val="24"/>
        </w:rPr>
        <w:tab/>
      </w:r>
      <w:r w:rsidR="00654432" w:rsidRPr="0097383C">
        <w:rPr>
          <w:rFonts w:ascii="Arial" w:hAnsi="Arial" w:cs="Arial"/>
          <w:b/>
          <w:bCs/>
          <w:sz w:val="24"/>
          <w:szCs w:val="24"/>
        </w:rPr>
        <w:t>Agreed Responsibility Matrix</w:t>
      </w:r>
      <w:r w:rsidR="005B23FC" w:rsidRPr="0097383C">
        <w:rPr>
          <w:rFonts w:ascii="Arial" w:hAnsi="Arial" w:cs="Arial"/>
          <w:b/>
          <w:bCs/>
          <w:sz w:val="24"/>
          <w:szCs w:val="24"/>
        </w:rPr>
        <w:t xml:space="preserve"> </w:t>
      </w:r>
      <w:r w:rsidR="00F16F9B" w:rsidRPr="0097383C">
        <w:rPr>
          <w:rFonts w:ascii="Arial" w:hAnsi="Arial" w:cs="Arial"/>
          <w:b/>
          <w:bCs/>
          <w:sz w:val="24"/>
          <w:szCs w:val="24"/>
        </w:rPr>
        <w:t>–</w:t>
      </w:r>
      <w:r w:rsidR="005B23FC" w:rsidRPr="0097383C">
        <w:rPr>
          <w:rFonts w:ascii="Arial" w:hAnsi="Arial" w:cs="Arial"/>
          <w:b/>
          <w:bCs/>
          <w:sz w:val="24"/>
          <w:szCs w:val="24"/>
        </w:rPr>
        <w:t xml:space="preserve"> </w:t>
      </w:r>
      <w:r w:rsidR="00F16F9B" w:rsidRPr="0097383C">
        <w:rPr>
          <w:rFonts w:ascii="Arial" w:hAnsi="Arial" w:cs="Arial"/>
          <w:b/>
          <w:bCs/>
          <w:sz w:val="24"/>
          <w:szCs w:val="24"/>
        </w:rPr>
        <w:t xml:space="preserve">Table </w:t>
      </w:r>
      <w:r w:rsidR="00D74370" w:rsidRPr="0097383C">
        <w:rPr>
          <w:rFonts w:ascii="Arial" w:hAnsi="Arial" w:cs="Arial"/>
          <w:b/>
          <w:bCs/>
          <w:sz w:val="24"/>
          <w:szCs w:val="24"/>
        </w:rPr>
        <w:t>10</w:t>
      </w:r>
      <w:r w:rsidR="000B2F23">
        <w:rPr>
          <w:rFonts w:ascii="Arial" w:hAnsi="Arial" w:cs="Arial"/>
          <w:b/>
          <w:bCs/>
          <w:sz w:val="24"/>
          <w:szCs w:val="24"/>
        </w:rPr>
        <w:t>:</w:t>
      </w:r>
    </w:p>
    <w:p w14:paraId="7879B64A" w14:textId="77777777" w:rsidR="000B2F23" w:rsidRDefault="000B2F23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4F6E">
        <w:rPr>
          <w:rFonts w:ascii="Arial" w:hAnsi="Arial" w:cs="Arial"/>
          <w:b/>
          <w:bCs/>
          <w:sz w:val="24"/>
          <w:szCs w:val="24"/>
        </w:rPr>
        <w:t xml:space="preserve">Refer </w:t>
      </w:r>
      <w:bookmarkEnd w:id="27"/>
      <w:r w:rsidRPr="00774F6E">
        <w:rPr>
          <w:rFonts w:ascii="Arial" w:hAnsi="Arial" w:cs="Arial"/>
          <w:b/>
          <w:bCs/>
          <w:sz w:val="24"/>
          <w:szCs w:val="24"/>
        </w:rPr>
        <w:t xml:space="preserve">to Appendix </w:t>
      </w:r>
      <w:r>
        <w:rPr>
          <w:rFonts w:ascii="Arial" w:hAnsi="Arial" w:cs="Arial"/>
          <w:b/>
          <w:bCs/>
          <w:sz w:val="24"/>
          <w:szCs w:val="24"/>
        </w:rPr>
        <w:t>8</w:t>
      </w:r>
      <w:r w:rsidRPr="00774F6E">
        <w:rPr>
          <w:rFonts w:ascii="Arial" w:hAnsi="Arial" w:cs="Arial"/>
          <w:b/>
          <w:bCs/>
          <w:sz w:val="24"/>
          <w:szCs w:val="24"/>
        </w:rPr>
        <w:t xml:space="preserve"> for further details.</w:t>
      </w:r>
    </w:p>
    <w:p w14:paraId="72ED461B" w14:textId="6653701B" w:rsidR="000D785E" w:rsidRPr="000B2F23" w:rsidRDefault="005B23FC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matrix demonstrates the agreed responsibilities within the MCE LTD design team under ‘BS EN ISO 19650’ standards</w:t>
      </w:r>
      <w:r w:rsidR="00B41349">
        <w:rPr>
          <w:rFonts w:ascii="Arial" w:hAnsi="Arial" w:cs="Arial"/>
          <w:sz w:val="24"/>
          <w:szCs w:val="24"/>
        </w:rPr>
        <w:t>, collaboratively shared</w:t>
      </w:r>
      <w:r w:rsidR="00D57903">
        <w:rPr>
          <w:rFonts w:ascii="Arial" w:hAnsi="Arial" w:cs="Arial"/>
          <w:sz w:val="24"/>
          <w:szCs w:val="24"/>
        </w:rPr>
        <w:t xml:space="preserve"> via </w:t>
      </w:r>
      <w:proofErr w:type="spellStart"/>
      <w:r w:rsidR="00D57903">
        <w:rPr>
          <w:rFonts w:ascii="Arial" w:hAnsi="Arial" w:cs="Arial"/>
          <w:sz w:val="24"/>
          <w:szCs w:val="24"/>
        </w:rPr>
        <w:t>Revizto</w:t>
      </w:r>
      <w:proofErr w:type="spellEnd"/>
      <w:r w:rsidR="00D57903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6BFDC56F" w14:textId="714E3498" w:rsidR="005E0051" w:rsidRDefault="005E0051" w:rsidP="005E0051">
      <w:pPr>
        <w:spacing w:before="30" w:after="30"/>
        <w:rPr>
          <w:rFonts w:ascii="Arial" w:hAnsi="Arial" w:cs="Arial"/>
          <w:bCs/>
          <w:sz w:val="24"/>
          <w:szCs w:val="24"/>
        </w:rPr>
      </w:pPr>
      <w:bookmarkStart w:id="28" w:name="_Hlk99469899"/>
      <w:r w:rsidRPr="005E0051">
        <w:rPr>
          <w:rFonts w:ascii="Arial" w:hAnsi="Arial" w:cs="Arial"/>
          <w:b/>
          <w:sz w:val="24"/>
          <w:szCs w:val="24"/>
        </w:rPr>
        <w:t xml:space="preserve">6.6 </w:t>
      </w:r>
      <w:r w:rsidRPr="005E0051">
        <w:rPr>
          <w:rFonts w:ascii="Arial" w:hAnsi="Arial" w:cs="Arial"/>
          <w:b/>
          <w:sz w:val="24"/>
          <w:szCs w:val="24"/>
        </w:rPr>
        <w:t>Unexploded Ordnance Assessment</w:t>
      </w:r>
      <w:r w:rsidRPr="005E0051">
        <w:rPr>
          <w:rFonts w:ascii="Arial" w:hAnsi="Arial" w:cs="Arial"/>
          <w:b/>
          <w:sz w:val="24"/>
          <w:szCs w:val="24"/>
        </w:rPr>
        <w:t>:</w:t>
      </w:r>
    </w:p>
    <w:p w14:paraId="6044A979" w14:textId="0510A775" w:rsidR="005E0051" w:rsidRDefault="005E0051" w:rsidP="005E0051">
      <w:pPr>
        <w:spacing w:before="30" w:after="30"/>
        <w:rPr>
          <w:rFonts w:ascii="Arial" w:hAnsi="Arial" w:cs="Arial"/>
          <w:bCs/>
          <w:sz w:val="24"/>
          <w:szCs w:val="24"/>
        </w:rPr>
      </w:pPr>
    </w:p>
    <w:p w14:paraId="6AF4E7BA" w14:textId="20C80DA0" w:rsidR="005E0051" w:rsidRDefault="005E0051" w:rsidP="00EE4FCA">
      <w:pPr>
        <w:spacing w:before="30" w:after="30"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After close examination of the Swansea </w:t>
      </w:r>
      <w:r w:rsidR="00803AD1">
        <w:rPr>
          <w:rFonts w:ascii="Arial" w:hAnsi="Arial" w:cs="Arial"/>
          <w:bCs/>
          <w:sz w:val="24"/>
          <w:szCs w:val="24"/>
        </w:rPr>
        <w:t xml:space="preserve">Docks to </w:t>
      </w:r>
      <w:proofErr w:type="spellStart"/>
      <w:r w:rsidR="00803AD1">
        <w:rPr>
          <w:rFonts w:ascii="Arial" w:hAnsi="Arial" w:cs="Arial"/>
          <w:bCs/>
          <w:sz w:val="24"/>
          <w:szCs w:val="24"/>
        </w:rPr>
        <w:t>Baglan</w:t>
      </w:r>
      <w:proofErr w:type="spellEnd"/>
      <w:r w:rsidR="00803AD1">
        <w:rPr>
          <w:rFonts w:ascii="Arial" w:hAnsi="Arial" w:cs="Arial"/>
          <w:bCs/>
          <w:sz w:val="24"/>
          <w:szCs w:val="24"/>
        </w:rPr>
        <w:t xml:space="preserve"> Burrows</w:t>
      </w:r>
      <w:r>
        <w:rPr>
          <w:rFonts w:ascii="Arial" w:hAnsi="Arial" w:cs="Arial"/>
          <w:bCs/>
          <w:sz w:val="24"/>
          <w:szCs w:val="24"/>
        </w:rPr>
        <w:t>, we have reason to believe that there are still unexploded devices berried around the proposed site</w:t>
      </w:r>
      <w:r w:rsidR="00803AD1">
        <w:rPr>
          <w:rFonts w:ascii="Arial" w:hAnsi="Arial" w:cs="Arial"/>
          <w:bCs/>
          <w:sz w:val="24"/>
          <w:szCs w:val="24"/>
        </w:rPr>
        <w:t xml:space="preserve">, due to mass bombings within World War 2 </w:t>
      </w:r>
      <w:r w:rsidR="00803AD1">
        <w:rPr>
          <w:rFonts w:ascii="Arial" w:hAnsi="Arial" w:cs="Arial"/>
          <w:sz w:val="24"/>
          <w:szCs w:val="24"/>
        </w:rPr>
        <w:t>(BACTEC, 2014, p.3</w:t>
      </w:r>
      <w:r>
        <w:rPr>
          <w:rFonts w:ascii="Arial" w:hAnsi="Arial" w:cs="Arial"/>
          <w:bCs/>
          <w:sz w:val="24"/>
          <w:szCs w:val="24"/>
        </w:rPr>
        <w:t>.</w:t>
      </w:r>
      <w:r w:rsidR="00EE4FCA">
        <w:rPr>
          <w:rFonts w:ascii="Arial" w:hAnsi="Arial" w:cs="Arial"/>
          <w:bCs/>
          <w:sz w:val="24"/>
          <w:szCs w:val="24"/>
        </w:rPr>
        <w:t>).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="00803AD1">
        <w:rPr>
          <w:rFonts w:ascii="Arial" w:hAnsi="Arial" w:cs="Arial"/>
          <w:bCs/>
          <w:sz w:val="24"/>
          <w:szCs w:val="24"/>
        </w:rPr>
        <w:t>An Unexploded Ordnance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="00803AD1">
        <w:rPr>
          <w:rFonts w:ascii="Arial" w:hAnsi="Arial" w:cs="Arial"/>
          <w:bCs/>
          <w:sz w:val="24"/>
          <w:szCs w:val="24"/>
        </w:rPr>
        <w:t>A</w:t>
      </w:r>
      <w:r>
        <w:rPr>
          <w:rFonts w:ascii="Arial" w:hAnsi="Arial" w:cs="Arial"/>
          <w:bCs/>
          <w:sz w:val="24"/>
          <w:szCs w:val="24"/>
        </w:rPr>
        <w:t xml:space="preserve">ssessment will be </w:t>
      </w:r>
      <w:r w:rsidR="00701093">
        <w:rPr>
          <w:rFonts w:ascii="Arial" w:hAnsi="Arial" w:cs="Arial"/>
          <w:bCs/>
          <w:sz w:val="24"/>
          <w:szCs w:val="24"/>
        </w:rPr>
        <w:t>carried out well before the construction phase takes</w:t>
      </w:r>
      <w:r w:rsidR="00803AD1">
        <w:rPr>
          <w:rFonts w:ascii="Arial" w:hAnsi="Arial" w:cs="Arial"/>
          <w:bCs/>
          <w:sz w:val="24"/>
          <w:szCs w:val="24"/>
        </w:rPr>
        <w:t xml:space="preserve"> place</w:t>
      </w:r>
      <w:r w:rsidR="00701093">
        <w:rPr>
          <w:rFonts w:ascii="Arial" w:hAnsi="Arial" w:cs="Arial"/>
          <w:bCs/>
          <w:sz w:val="24"/>
          <w:szCs w:val="24"/>
        </w:rPr>
        <w:t xml:space="preserve"> </w:t>
      </w:r>
    </w:p>
    <w:p w14:paraId="4D943A80" w14:textId="4A952DAC" w:rsidR="00701093" w:rsidRDefault="00701093" w:rsidP="005E0051">
      <w:pPr>
        <w:spacing w:before="30" w:after="30"/>
        <w:rPr>
          <w:rFonts w:ascii="Arial" w:hAnsi="Arial" w:cs="Arial"/>
          <w:bCs/>
          <w:sz w:val="24"/>
          <w:szCs w:val="24"/>
        </w:rPr>
      </w:pPr>
    </w:p>
    <w:p w14:paraId="0B7620F2" w14:textId="77777777" w:rsidR="00EE4FCA" w:rsidRDefault="00701093" w:rsidP="00EE4FCA">
      <w:pPr>
        <w:spacing w:before="30" w:after="30"/>
        <w:rPr>
          <w:rFonts w:ascii="Arial" w:hAnsi="Arial" w:cs="Arial"/>
          <w:b/>
          <w:sz w:val="24"/>
          <w:szCs w:val="24"/>
        </w:rPr>
      </w:pPr>
      <w:r w:rsidRPr="00701093">
        <w:rPr>
          <w:rFonts w:ascii="Arial" w:hAnsi="Arial" w:cs="Arial"/>
          <w:b/>
          <w:sz w:val="24"/>
          <w:szCs w:val="24"/>
        </w:rPr>
        <w:t>Refer to appendix 9 for further details.</w:t>
      </w:r>
    </w:p>
    <w:p w14:paraId="2EB60C87" w14:textId="117332F2" w:rsidR="007012CE" w:rsidRPr="00EE4FCA" w:rsidRDefault="005E0051" w:rsidP="00EE4FCA">
      <w:pPr>
        <w:spacing w:before="30" w:after="3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7.0</w:t>
      </w:r>
      <w:r w:rsidR="00044082" w:rsidRPr="00044082">
        <w:rPr>
          <w:rFonts w:ascii="Arial" w:hAnsi="Arial" w:cs="Arial"/>
          <w:b/>
          <w:bCs/>
          <w:sz w:val="24"/>
          <w:szCs w:val="24"/>
        </w:rPr>
        <w:t>.</w:t>
      </w:r>
      <w:r w:rsidR="00044082">
        <w:rPr>
          <w:rFonts w:ascii="Arial" w:hAnsi="Arial" w:cs="Arial"/>
          <w:sz w:val="24"/>
          <w:szCs w:val="24"/>
        </w:rPr>
        <w:tab/>
      </w:r>
      <w:bookmarkStart w:id="29" w:name="_Hlk99482337"/>
      <w:r w:rsidR="007012CE" w:rsidRPr="007012CE">
        <w:rPr>
          <w:rFonts w:ascii="Arial" w:hAnsi="Arial" w:cs="Arial"/>
          <w:b/>
          <w:bCs/>
          <w:sz w:val="24"/>
          <w:szCs w:val="24"/>
          <w:u w:val="single"/>
        </w:rPr>
        <w:t>Conclusion.</w:t>
      </w:r>
      <w:bookmarkEnd w:id="29"/>
    </w:p>
    <w:p w14:paraId="69017711" w14:textId="77777777" w:rsidR="00ED79B5" w:rsidRDefault="00ED79B5" w:rsidP="00ED79B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possible to suggest that the draft </w:t>
      </w:r>
      <w:r w:rsidRPr="00F95811">
        <w:rPr>
          <w:rFonts w:ascii="Arial" w:hAnsi="Arial" w:cs="Arial"/>
          <w:sz w:val="24"/>
          <w:szCs w:val="24"/>
        </w:rPr>
        <w:t>letter and BIM Execution Plan</w:t>
      </w:r>
      <w:r>
        <w:rPr>
          <w:rFonts w:ascii="Arial" w:hAnsi="Arial" w:cs="Arial"/>
          <w:sz w:val="24"/>
          <w:szCs w:val="24"/>
        </w:rPr>
        <w:t xml:space="preserve"> work hand in hand, to meet the agreed contract specifications. Which will be applied towards the design phase for </w:t>
      </w:r>
      <w:r w:rsidRPr="00F95811">
        <w:rPr>
          <w:rFonts w:ascii="Arial" w:hAnsi="Arial" w:cs="Arial"/>
          <w:sz w:val="24"/>
          <w:szCs w:val="24"/>
        </w:rPr>
        <w:t>‘</w:t>
      </w:r>
      <w:r w:rsidRPr="00F95811">
        <w:rPr>
          <w:rFonts w:ascii="Arial" w:hAnsi="Arial" w:cs="Arial"/>
          <w:b/>
          <w:bCs/>
          <w:sz w:val="24"/>
          <w:szCs w:val="24"/>
        </w:rPr>
        <w:t>Ysgol Bae Abertawe, Infant School</w:t>
      </w:r>
      <w:r w:rsidRPr="00F95811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. We as an organisation have discussed the requirements of the tendering documentation which the ‘Welsh Government’ desires towards the BIM Level 2 process, detailing:</w:t>
      </w:r>
    </w:p>
    <w:p w14:paraId="7841B2FF" w14:textId="77777777" w:rsidR="00ED79B5" w:rsidRDefault="00ED79B5" w:rsidP="00ED79B5">
      <w:pPr>
        <w:pStyle w:val="ListParagraph"/>
        <w:numPr>
          <w:ilvl w:val="0"/>
          <w:numId w:val="2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Lifecycle of the building.</w:t>
      </w:r>
    </w:p>
    <w:p w14:paraId="0B7CC917" w14:textId="77777777" w:rsidR="00ED79B5" w:rsidRDefault="00ED79B5" w:rsidP="00ED79B5">
      <w:pPr>
        <w:pStyle w:val="ListParagraph"/>
        <w:numPr>
          <w:ilvl w:val="0"/>
          <w:numId w:val="2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Design approach.</w:t>
      </w:r>
    </w:p>
    <w:p w14:paraId="4D3B32EC" w14:textId="77777777" w:rsidR="00ED79B5" w:rsidRDefault="00ED79B5" w:rsidP="00ED79B5">
      <w:pPr>
        <w:pStyle w:val="ListParagraph"/>
        <w:numPr>
          <w:ilvl w:val="0"/>
          <w:numId w:val="2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Roles and responsibilities within the management team.</w:t>
      </w:r>
    </w:p>
    <w:p w14:paraId="731D7115" w14:textId="77777777" w:rsidR="00ED79B5" w:rsidRDefault="00ED79B5" w:rsidP="00ED79B5">
      <w:pPr>
        <w:pStyle w:val="ListParagraph"/>
        <w:numPr>
          <w:ilvl w:val="0"/>
          <w:numId w:val="2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Working collaboratively to achieve the same goals and share risk.</w:t>
      </w:r>
    </w:p>
    <w:p w14:paraId="4B881B4E" w14:textId="77777777" w:rsidR="00ED79B5" w:rsidRDefault="00ED79B5" w:rsidP="00ED79B5">
      <w:pPr>
        <w:pStyle w:val="ListParagraph"/>
        <w:numPr>
          <w:ilvl w:val="0"/>
          <w:numId w:val="2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Security procedures of sharing data within the CDE process. </w:t>
      </w:r>
    </w:p>
    <w:p w14:paraId="3F8C4FBC" w14:textId="77777777" w:rsidR="00ED79B5" w:rsidRDefault="00ED79B5" w:rsidP="00ED79B5">
      <w:pPr>
        <w:pStyle w:val="ListParagraph"/>
        <w:numPr>
          <w:ilvl w:val="0"/>
          <w:numId w:val="2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Abide by the CDM 2015 Health and safety requirements.</w:t>
      </w:r>
    </w:p>
    <w:p w14:paraId="04DBB552" w14:textId="77777777" w:rsidR="00ED79B5" w:rsidRDefault="00ED79B5" w:rsidP="00ED79B5">
      <w:pPr>
        <w:pStyle w:val="ListParagraph"/>
        <w:numPr>
          <w:ilvl w:val="0"/>
          <w:numId w:val="2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Provide software training for the task team and maintain up to date knowledge.</w:t>
      </w:r>
    </w:p>
    <w:p w14:paraId="7BC7ABFB" w14:textId="77777777" w:rsidR="00ED79B5" w:rsidRPr="007C34EE" w:rsidRDefault="00ED79B5" w:rsidP="00ED79B5">
      <w:pPr>
        <w:pStyle w:val="ListParagraph"/>
        <w:numPr>
          <w:ilvl w:val="0"/>
          <w:numId w:val="21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involvement within the design team and supply chain throughout the tendering process. This will improve and produce realistic timescales, precise measurements and keep within budget.</w:t>
      </w:r>
    </w:p>
    <w:p w14:paraId="361DA7EE" w14:textId="77777777" w:rsidR="00ED79B5" w:rsidRPr="004E3EED" w:rsidRDefault="00ED79B5" w:rsidP="00ED79B5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Going forward, ‘</w:t>
      </w:r>
      <w:r w:rsidRPr="004E3EED">
        <w:rPr>
          <w:rFonts w:ascii="Arial" w:hAnsi="Arial" w:cs="Arial"/>
          <w:i/>
          <w:iCs/>
          <w:sz w:val="24"/>
          <w:szCs w:val="24"/>
        </w:rPr>
        <w:t>MCE LTD</w:t>
      </w:r>
      <w:r>
        <w:rPr>
          <w:rFonts w:ascii="Arial" w:hAnsi="Arial" w:cs="Arial"/>
          <w:i/>
          <w:iCs/>
          <w:sz w:val="24"/>
          <w:szCs w:val="24"/>
        </w:rPr>
        <w:t xml:space="preserve">’ </w:t>
      </w:r>
      <w:r>
        <w:rPr>
          <w:rFonts w:ascii="Arial" w:hAnsi="Arial" w:cs="Arial"/>
          <w:sz w:val="24"/>
          <w:szCs w:val="24"/>
        </w:rPr>
        <w:t xml:space="preserve">design team will produce an accurate architectural and linked structural models with drawings of the proposed infant school. The design plans in accordance with ‘BB99’ schedules will accommodate the school’ s population, design criteria, area of the building and site. Meeting the agreed milestone within the BEP and will be collaboratively accessible through network affiliation.   </w:t>
      </w:r>
    </w:p>
    <w:p w14:paraId="18233203" w14:textId="7CF47308" w:rsidR="00ED79B5" w:rsidRDefault="00ED79B5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bookmarkEnd w:id="28"/>
    <w:p w14:paraId="10F672A2" w14:textId="77777777" w:rsidR="00044082" w:rsidRDefault="0004408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8C61FBC" w14:textId="77777777" w:rsidR="00044082" w:rsidRDefault="0004408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B59BDDA" w14:textId="77777777" w:rsidR="00044082" w:rsidRDefault="0004408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618062F" w14:textId="77777777" w:rsidR="00044082" w:rsidRDefault="0004408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9DEEF74" w14:textId="3DED01C8" w:rsidR="00044082" w:rsidRDefault="00803AD1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8.0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803AD1">
        <w:rPr>
          <w:rFonts w:ascii="Arial" w:hAnsi="Arial" w:cs="Arial"/>
          <w:b/>
          <w:bCs/>
          <w:sz w:val="24"/>
          <w:szCs w:val="24"/>
          <w:u w:val="single"/>
        </w:rPr>
        <w:t>References.</w:t>
      </w:r>
    </w:p>
    <w:p w14:paraId="10D84CA3" w14:textId="1579DF80" w:rsidR="00AE5612" w:rsidRPr="00E42EE2" w:rsidRDefault="00AE5612" w:rsidP="00E42EE2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t>BACTEC International Limited (2014)</w:t>
      </w:r>
      <w:r w:rsidRPr="00E42EE2">
        <w:rPr>
          <w:rFonts w:ascii="Arial" w:hAnsi="Arial" w:cs="Arial"/>
          <w:sz w:val="24"/>
          <w:szCs w:val="24"/>
        </w:rPr>
        <w:t xml:space="preserve"> </w:t>
      </w:r>
      <w:r w:rsidRPr="00E42EE2">
        <w:rPr>
          <w:rFonts w:ascii="Arial" w:hAnsi="Arial" w:cs="Arial"/>
          <w:i/>
          <w:iCs/>
          <w:sz w:val="24"/>
          <w:szCs w:val="24"/>
        </w:rPr>
        <w:t xml:space="preserve">Explosive Ordnances Threat assessment in respect of Swansea Docks to </w:t>
      </w:r>
      <w:proofErr w:type="spellStart"/>
      <w:r w:rsidRPr="00E42EE2">
        <w:rPr>
          <w:rFonts w:ascii="Arial" w:hAnsi="Arial" w:cs="Arial"/>
          <w:i/>
          <w:iCs/>
          <w:sz w:val="24"/>
          <w:szCs w:val="24"/>
        </w:rPr>
        <w:t>Baglan</w:t>
      </w:r>
      <w:proofErr w:type="spellEnd"/>
      <w:r w:rsidRPr="00E42EE2">
        <w:rPr>
          <w:rFonts w:ascii="Arial" w:hAnsi="Arial" w:cs="Arial"/>
          <w:i/>
          <w:iCs/>
          <w:sz w:val="24"/>
          <w:szCs w:val="24"/>
        </w:rPr>
        <w:t xml:space="preserve"> Burrows for Atkins Limited</w:t>
      </w:r>
      <w:r w:rsidRPr="00E42EE2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http://www.tidallagoonpower.com/wp-content/uploads/2016/11/Appendix-B-TLSB-ATK-00-RP-Y-0001.pdf</w:t>
        </w:r>
      </w:hyperlink>
      <w:r w:rsidRPr="00E42EE2">
        <w:rPr>
          <w:rFonts w:ascii="Arial" w:hAnsi="Arial" w:cs="Arial"/>
          <w:sz w:val="24"/>
          <w:szCs w:val="24"/>
        </w:rPr>
        <w:t>. (Accessed: 28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</w:t>
      </w:r>
    </w:p>
    <w:p w14:paraId="02DDC0AC" w14:textId="16E2CA5C" w:rsidR="00AE5612" w:rsidRPr="00E42EE2" w:rsidRDefault="00AE5612" w:rsidP="00AE5612">
      <w:pPr>
        <w:rPr>
          <w:rFonts w:ascii="Arial" w:hAnsi="Arial" w:cs="Arial"/>
          <w:sz w:val="24"/>
          <w:szCs w:val="24"/>
        </w:rPr>
      </w:pPr>
      <w:bookmarkStart w:id="30" w:name="_Hlk99274323"/>
      <w:r w:rsidRPr="00E42EE2">
        <w:rPr>
          <w:rFonts w:ascii="Arial" w:hAnsi="Arial" w:cs="Arial"/>
          <w:b/>
          <w:bCs/>
          <w:sz w:val="24"/>
          <w:szCs w:val="24"/>
        </w:rPr>
        <w:t>BSI. (2021)</w:t>
      </w:r>
      <w:r w:rsidRPr="00E42EE2">
        <w:rPr>
          <w:rFonts w:ascii="Arial" w:hAnsi="Arial" w:cs="Arial"/>
          <w:sz w:val="24"/>
          <w:szCs w:val="24"/>
        </w:rPr>
        <w:t xml:space="preserve"> </w:t>
      </w:r>
      <w:bookmarkEnd w:id="30"/>
      <w:r w:rsidRPr="00E42EE2">
        <w:rPr>
          <w:rFonts w:ascii="Arial" w:hAnsi="Arial" w:cs="Arial"/>
          <w:i/>
          <w:iCs/>
          <w:sz w:val="24"/>
          <w:szCs w:val="24"/>
        </w:rPr>
        <w:t xml:space="preserve">Little book of BIM. </w:t>
      </w:r>
      <w:r w:rsidRPr="00E42EE2">
        <w:rPr>
          <w:rFonts w:ascii="Arial" w:hAnsi="Arial" w:cs="Arial"/>
          <w:sz w:val="24"/>
          <w:szCs w:val="24"/>
        </w:rPr>
        <w:t xml:space="preserve">2021 Edition. British Standards Institution. IHS Markit. Available at: </w:t>
      </w:r>
      <w:hyperlink r:id="rId14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https://www.bsigroup.com/en-GB/Building-Information-Modelling-BIM/bim-design-and-construction/little-book-of-bim/</w:t>
        </w:r>
      </w:hyperlink>
      <w:r w:rsidRPr="00E42EE2">
        <w:rPr>
          <w:rFonts w:ascii="Arial" w:hAnsi="Arial" w:cs="Arial"/>
          <w:sz w:val="24"/>
          <w:szCs w:val="24"/>
        </w:rPr>
        <w:t>. (Accessed 15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</w:t>
      </w:r>
    </w:p>
    <w:p w14:paraId="74210178" w14:textId="76903F8C" w:rsidR="00AE5612" w:rsidRPr="00E42EE2" w:rsidRDefault="00AE5612" w:rsidP="00AE5612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t>BSI. (2018)</w:t>
      </w:r>
      <w:r w:rsidRPr="00E42EE2">
        <w:rPr>
          <w:rFonts w:ascii="Arial" w:hAnsi="Arial" w:cs="Arial"/>
          <w:sz w:val="24"/>
          <w:szCs w:val="24"/>
        </w:rPr>
        <w:t xml:space="preserve"> </w:t>
      </w:r>
      <w:r w:rsidRPr="00E42EE2">
        <w:rPr>
          <w:rFonts w:ascii="Arial" w:hAnsi="Arial" w:cs="Arial"/>
          <w:i/>
          <w:iCs/>
          <w:sz w:val="24"/>
          <w:szCs w:val="24"/>
        </w:rPr>
        <w:t xml:space="preserve">Organization and digitization of information about buildings and civil engineering works, including building information modelling (BIM) - Information management using building information modelling. </w:t>
      </w:r>
      <w:r w:rsidRPr="00E42EE2">
        <w:rPr>
          <w:rFonts w:ascii="Arial" w:hAnsi="Arial" w:cs="Arial"/>
          <w:sz w:val="24"/>
          <w:szCs w:val="24"/>
        </w:rPr>
        <w:t xml:space="preserve">IHS Web. CIS. Available at: </w:t>
      </w:r>
      <w:hyperlink r:id="rId15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https://products.ihserc.com/tmp_stamp/242302408/UEYVGGAAAAAAAAAA.pdf?sess=242302408&amp;prod=CIS1</w:t>
        </w:r>
      </w:hyperlink>
      <w:r w:rsidRPr="00E42EE2">
        <w:rPr>
          <w:rFonts w:ascii="Arial" w:hAnsi="Arial" w:cs="Arial"/>
          <w:sz w:val="24"/>
          <w:szCs w:val="24"/>
        </w:rPr>
        <w:t>. (Accessed: 18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</w:t>
      </w:r>
    </w:p>
    <w:p w14:paraId="5533CFCF" w14:textId="4349856B" w:rsidR="00AE5612" w:rsidRPr="00E42EE2" w:rsidRDefault="00AE5612" w:rsidP="00AE5612">
      <w:pPr>
        <w:rPr>
          <w:rFonts w:ascii="Arial" w:hAnsi="Arial" w:cs="Arial"/>
          <w:sz w:val="24"/>
          <w:szCs w:val="24"/>
        </w:rPr>
      </w:pPr>
      <w:bookmarkStart w:id="31" w:name="_Hlk99379577"/>
      <w:r w:rsidRPr="00E42EE2">
        <w:rPr>
          <w:rFonts w:ascii="Arial" w:hAnsi="Arial" w:cs="Arial"/>
          <w:b/>
          <w:bCs/>
          <w:sz w:val="24"/>
          <w:szCs w:val="24"/>
        </w:rPr>
        <w:t>BSI. (2017)</w:t>
      </w:r>
      <w:r w:rsidRPr="00E42EE2">
        <w:rPr>
          <w:rFonts w:ascii="Arial" w:hAnsi="Arial" w:cs="Arial"/>
          <w:sz w:val="24"/>
          <w:szCs w:val="24"/>
        </w:rPr>
        <w:t xml:space="preserve"> </w:t>
      </w:r>
      <w:bookmarkEnd w:id="31"/>
      <w:r w:rsidRPr="00E42EE2">
        <w:rPr>
          <w:rFonts w:ascii="Arial" w:hAnsi="Arial" w:cs="Arial"/>
          <w:i/>
          <w:iCs/>
          <w:sz w:val="24"/>
          <w:szCs w:val="24"/>
        </w:rPr>
        <w:t>The BSI BIM Story.</w:t>
      </w:r>
      <w:r w:rsidRPr="00E42E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2EE2">
        <w:rPr>
          <w:rFonts w:ascii="Arial" w:hAnsi="Arial" w:cs="Arial"/>
          <w:sz w:val="24"/>
          <w:szCs w:val="24"/>
        </w:rPr>
        <w:t>Bsi</w:t>
      </w:r>
      <w:proofErr w:type="spellEnd"/>
      <w:r w:rsidRPr="00E42EE2">
        <w:rPr>
          <w:rFonts w:ascii="Arial" w:hAnsi="Arial" w:cs="Arial"/>
          <w:sz w:val="24"/>
          <w:szCs w:val="24"/>
        </w:rPr>
        <w:t xml:space="preserve">. YouTube. Available at: </w:t>
      </w:r>
      <w:hyperlink r:id="rId16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https://www.youtube.com/watch?v=ZOimzFImaSM&amp;ab_channel=BSIGroup</w:t>
        </w:r>
      </w:hyperlink>
      <w:r w:rsidRPr="00E42EE2">
        <w:rPr>
          <w:rFonts w:ascii="Arial" w:hAnsi="Arial" w:cs="Arial"/>
          <w:sz w:val="24"/>
          <w:szCs w:val="24"/>
        </w:rPr>
        <w:t>. (Accessed: 24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</w:t>
      </w:r>
    </w:p>
    <w:p w14:paraId="34C85628" w14:textId="580141E3" w:rsidR="00AE5612" w:rsidRPr="00E42EE2" w:rsidRDefault="00AE5612" w:rsidP="00AE5612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t>BSI. (2019)</w:t>
      </w:r>
      <w:r w:rsidRPr="00E42EE2">
        <w:rPr>
          <w:rFonts w:ascii="Arial" w:hAnsi="Arial" w:cs="Arial"/>
          <w:sz w:val="24"/>
          <w:szCs w:val="24"/>
        </w:rPr>
        <w:t xml:space="preserve"> </w:t>
      </w:r>
      <w:r w:rsidRPr="00E42EE2">
        <w:rPr>
          <w:rFonts w:ascii="Arial" w:hAnsi="Arial" w:cs="Arial"/>
          <w:i/>
          <w:iCs/>
          <w:sz w:val="24"/>
          <w:szCs w:val="24"/>
        </w:rPr>
        <w:t xml:space="preserve">Transition Guidance to BS EN ISO 19650. </w:t>
      </w:r>
      <w:r w:rsidRPr="00E42EE2">
        <w:rPr>
          <w:rFonts w:ascii="Arial" w:hAnsi="Arial" w:cs="Arial"/>
          <w:sz w:val="24"/>
          <w:szCs w:val="24"/>
        </w:rPr>
        <w:t xml:space="preserve">The British Standards Institution. IHS Web. CIS. Available at: </w:t>
      </w:r>
      <w:hyperlink r:id="rId17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https://products.ihserc.com/tmp_stamp/242302408/KBJOMGAAAAAAAAAA.pdf?sess=242302408&amp;prod=CIS1</w:t>
        </w:r>
      </w:hyperlink>
      <w:r w:rsidRPr="00E42EE2">
        <w:rPr>
          <w:rFonts w:ascii="Arial" w:hAnsi="Arial" w:cs="Arial"/>
          <w:sz w:val="24"/>
          <w:szCs w:val="24"/>
        </w:rPr>
        <w:t>. (Accessed: 14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  </w:t>
      </w:r>
    </w:p>
    <w:p w14:paraId="6ADF542C" w14:textId="2E3F9343" w:rsidR="00044082" w:rsidRPr="00E42EE2" w:rsidRDefault="00AE5612" w:rsidP="00E42EE2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t>Bussey, P. (2015)</w:t>
      </w:r>
      <w:r w:rsidRPr="00E42EE2">
        <w:rPr>
          <w:rFonts w:ascii="Arial" w:hAnsi="Arial" w:cs="Arial"/>
          <w:i/>
          <w:iCs/>
          <w:sz w:val="24"/>
          <w:szCs w:val="24"/>
        </w:rPr>
        <w:t xml:space="preserve"> CDM 2015: A Practical Guide for Architects and Designers. </w:t>
      </w:r>
      <w:r w:rsidRPr="00E42EE2">
        <w:rPr>
          <w:rFonts w:ascii="Arial" w:hAnsi="Arial" w:cs="Arial"/>
          <w:sz w:val="24"/>
          <w:szCs w:val="24"/>
        </w:rPr>
        <w:t xml:space="preserve">RIBA. IHS Web. CIS. Available at: </w:t>
      </w:r>
      <w:hyperlink r:id="rId18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https://products.ihserc.com/tmp_stamp/484380205/NMDASGAAAAAAAAAA.pdf?sess=484380205&amp;prod=CIS1</w:t>
        </w:r>
      </w:hyperlink>
      <w:r w:rsidRPr="00E42EE2">
        <w:rPr>
          <w:rFonts w:ascii="Arial" w:hAnsi="Arial" w:cs="Arial"/>
          <w:sz w:val="24"/>
          <w:szCs w:val="24"/>
        </w:rPr>
        <w:t>. (Accessed: 28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 </w:t>
      </w:r>
    </w:p>
    <w:p w14:paraId="2BBA383D" w14:textId="77777777" w:rsidR="0083368A" w:rsidRPr="00E42EE2" w:rsidRDefault="0083368A" w:rsidP="0083368A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t>Cash, J. (2021)</w:t>
      </w:r>
      <w:r w:rsidRPr="00E42EE2">
        <w:rPr>
          <w:rFonts w:ascii="Arial" w:hAnsi="Arial" w:cs="Arial"/>
          <w:sz w:val="24"/>
          <w:szCs w:val="24"/>
        </w:rPr>
        <w:t xml:space="preserve"> </w:t>
      </w:r>
      <w:r w:rsidRPr="00E42EE2">
        <w:rPr>
          <w:rFonts w:ascii="Arial" w:hAnsi="Arial" w:cs="Arial"/>
          <w:i/>
          <w:iCs/>
          <w:sz w:val="24"/>
          <w:szCs w:val="24"/>
        </w:rPr>
        <w:t>The Perfect Strom. The Building Engineer</w:t>
      </w:r>
      <w:r w:rsidRPr="00E42EE2">
        <w:rPr>
          <w:rFonts w:ascii="Arial" w:hAnsi="Arial" w:cs="Arial"/>
          <w:sz w:val="24"/>
          <w:szCs w:val="24"/>
        </w:rPr>
        <w:t>. Available at:</w:t>
      </w:r>
      <w:r w:rsidRPr="00E42EE2">
        <w:t xml:space="preserve"> </w:t>
      </w:r>
      <w:hyperlink r:id="rId19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https://www.buildingengineer.org.uk/insight/perfect-storm</w:t>
        </w:r>
      </w:hyperlink>
      <w:r w:rsidRPr="00E42EE2">
        <w:rPr>
          <w:rFonts w:ascii="Arial" w:hAnsi="Arial" w:cs="Arial"/>
          <w:sz w:val="24"/>
          <w:szCs w:val="24"/>
        </w:rPr>
        <w:t>. (Accessed: 10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</w:t>
      </w:r>
    </w:p>
    <w:p w14:paraId="4B2008CF" w14:textId="1614925C" w:rsidR="00044082" w:rsidRPr="00E42EE2" w:rsidRDefault="0083368A" w:rsidP="00E42EE2">
      <w:pPr>
        <w:spacing w:before="100" w:beforeAutospacing="1" w:after="100" w:afterAutospacing="1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32" w:name="_Hlk99400466"/>
      <w:r w:rsidRPr="00E42EE2">
        <w:rPr>
          <w:rFonts w:ascii="Arial" w:hAnsi="Arial" w:cs="Arial"/>
          <w:b/>
          <w:bCs/>
          <w:sz w:val="24"/>
          <w:szCs w:val="24"/>
        </w:rPr>
        <w:t>Collins. C (2016)</w:t>
      </w:r>
      <w:r w:rsidRPr="00E42EE2">
        <w:rPr>
          <w:rFonts w:ascii="Arial" w:hAnsi="Arial" w:cs="Arial"/>
          <w:sz w:val="24"/>
          <w:szCs w:val="24"/>
        </w:rPr>
        <w:t xml:space="preserve"> </w:t>
      </w:r>
      <w:bookmarkEnd w:id="32"/>
      <w:r w:rsidRPr="00E42EE2">
        <w:rPr>
          <w:rFonts w:ascii="Arial" w:hAnsi="Arial" w:cs="Arial"/>
          <w:i/>
          <w:iCs/>
          <w:sz w:val="24"/>
          <w:szCs w:val="24"/>
        </w:rPr>
        <w:t xml:space="preserve">Digital Engineering Series DE3 BIM Execution Plans. </w:t>
      </w:r>
      <w:r w:rsidRPr="00E42EE2">
        <w:rPr>
          <w:rFonts w:ascii="Arial" w:hAnsi="Arial" w:cs="Arial"/>
          <w:sz w:val="24"/>
          <w:szCs w:val="24"/>
        </w:rPr>
        <w:t>CIBSE. IHS Web. CIS. Available at:</w:t>
      </w:r>
      <w:r w:rsidRPr="00E42EE2">
        <w:t xml:space="preserve"> </w:t>
      </w:r>
      <w:hyperlink r:id="rId20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https://products.ihserc.com/tmp_stamp/147498412/OTBBSGAAAAAAAAAA.pdf?sess=147498412&amp;prod=CIS1</w:t>
        </w:r>
      </w:hyperlink>
      <w:r w:rsidRPr="00E42EE2">
        <w:rPr>
          <w:rFonts w:ascii="Arial" w:hAnsi="Arial" w:cs="Arial"/>
          <w:sz w:val="24"/>
          <w:szCs w:val="24"/>
        </w:rPr>
        <w:t>. (Accessed: 28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</w:t>
      </w:r>
    </w:p>
    <w:p w14:paraId="6D2C91C4" w14:textId="03956A1D" w:rsidR="0083368A" w:rsidRPr="00E42EE2" w:rsidRDefault="0083368A" w:rsidP="0083368A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t>Google Earth. (2022)</w:t>
      </w:r>
      <w:r w:rsidRPr="00E42EE2">
        <w:rPr>
          <w:rFonts w:ascii="Arial" w:hAnsi="Arial" w:cs="Arial"/>
          <w:sz w:val="24"/>
          <w:szCs w:val="24"/>
        </w:rPr>
        <w:t xml:space="preserve"> </w:t>
      </w:r>
      <w:r w:rsidRPr="00E42EE2">
        <w:rPr>
          <w:rFonts w:ascii="Arial" w:hAnsi="Arial" w:cs="Arial"/>
          <w:i/>
          <w:iCs/>
          <w:sz w:val="24"/>
          <w:szCs w:val="24"/>
        </w:rPr>
        <w:t>Experimental Version of Earth.</w:t>
      </w:r>
      <w:r w:rsidRPr="00E42EE2">
        <w:rPr>
          <w:rFonts w:ascii="Arial" w:hAnsi="Arial" w:cs="Arial"/>
          <w:sz w:val="24"/>
          <w:szCs w:val="24"/>
        </w:rPr>
        <w:t xml:space="preserve"> Google. Available at:</w:t>
      </w:r>
      <w:r w:rsidRPr="00E42EE2">
        <w:t xml:space="preserve"> </w:t>
      </w:r>
      <w:hyperlink r:id="rId21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https://earth.google.com/web/@51.61457641,-3.93671037,10.66797097a,120.64488617d,35y,15.95478017h,60.00040851t,-0r</w:t>
        </w:r>
      </w:hyperlink>
      <w:r w:rsidRPr="00E42EE2">
        <w:rPr>
          <w:rFonts w:ascii="Arial" w:hAnsi="Arial" w:cs="Arial"/>
          <w:sz w:val="24"/>
          <w:szCs w:val="24"/>
        </w:rPr>
        <w:t xml:space="preserve"> (Accessed 26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 </w:t>
      </w:r>
    </w:p>
    <w:p w14:paraId="0DA0B1D4" w14:textId="0B3ECEEF" w:rsidR="0083368A" w:rsidRPr="00E42EE2" w:rsidRDefault="0083368A" w:rsidP="0083368A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lastRenderedPageBreak/>
        <w:t>Infrastructure and Project Authority. (2016)</w:t>
      </w:r>
      <w:r w:rsidRPr="00E42EE2">
        <w:rPr>
          <w:rFonts w:ascii="Arial" w:hAnsi="Arial" w:cs="Arial"/>
          <w:sz w:val="24"/>
          <w:szCs w:val="24"/>
        </w:rPr>
        <w:t xml:space="preserve"> </w:t>
      </w:r>
      <w:r w:rsidRPr="00E42EE2">
        <w:rPr>
          <w:rFonts w:ascii="Arial" w:hAnsi="Arial" w:cs="Arial"/>
          <w:i/>
          <w:iCs/>
          <w:sz w:val="24"/>
          <w:szCs w:val="24"/>
        </w:rPr>
        <w:t>Government Construction Strategy 2016-20</w:t>
      </w:r>
      <w:r w:rsidRPr="00E42EE2">
        <w:rPr>
          <w:rFonts w:ascii="Arial" w:hAnsi="Arial" w:cs="Arial"/>
          <w:sz w:val="24"/>
          <w:szCs w:val="24"/>
        </w:rPr>
        <w:t xml:space="preserve">. IHS Web. CIS. Available at: </w:t>
      </w:r>
      <w:hyperlink r:id="rId22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https://products.ihserc.com/tmp_stamp/864383902/FQAASGAAAAAAAAAA.pdf?sess=864383902&amp;prod=CIS1</w:t>
        </w:r>
      </w:hyperlink>
      <w:r w:rsidRPr="00E42EE2">
        <w:rPr>
          <w:rFonts w:ascii="Arial" w:hAnsi="Arial" w:cs="Arial"/>
          <w:sz w:val="24"/>
          <w:szCs w:val="24"/>
        </w:rPr>
        <w:t>. (Accessed 27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</w:t>
      </w:r>
    </w:p>
    <w:p w14:paraId="7C89FAEE" w14:textId="530894BC" w:rsidR="0083368A" w:rsidRPr="00E42EE2" w:rsidRDefault="0083368A" w:rsidP="0083368A">
      <w:pPr>
        <w:rPr>
          <w:rFonts w:ascii="Arial" w:hAnsi="Arial" w:cs="Arial"/>
          <w:sz w:val="24"/>
          <w:szCs w:val="24"/>
        </w:rPr>
      </w:pPr>
      <w:bookmarkStart w:id="33" w:name="_Hlk99468432"/>
      <w:proofErr w:type="spellStart"/>
      <w:r w:rsidRPr="00E42EE2">
        <w:rPr>
          <w:rFonts w:ascii="Arial" w:hAnsi="Arial" w:cs="Arial"/>
          <w:b/>
          <w:bCs/>
          <w:sz w:val="24"/>
          <w:szCs w:val="24"/>
        </w:rPr>
        <w:t>Mclntosh</w:t>
      </w:r>
      <w:proofErr w:type="spellEnd"/>
      <w:r w:rsidRPr="00E42EE2">
        <w:rPr>
          <w:rFonts w:ascii="Arial" w:hAnsi="Arial" w:cs="Arial"/>
          <w:b/>
          <w:bCs/>
          <w:sz w:val="24"/>
          <w:szCs w:val="24"/>
        </w:rPr>
        <w:t>, D. (2017)</w:t>
      </w:r>
      <w:r w:rsidRPr="00E42EE2">
        <w:rPr>
          <w:rFonts w:ascii="Arial" w:hAnsi="Arial" w:cs="Arial"/>
          <w:sz w:val="24"/>
          <w:szCs w:val="24"/>
        </w:rPr>
        <w:t xml:space="preserve"> </w:t>
      </w:r>
      <w:bookmarkEnd w:id="33"/>
      <w:r w:rsidRPr="00E42EE2">
        <w:rPr>
          <w:rFonts w:ascii="Arial" w:hAnsi="Arial" w:cs="Arial"/>
          <w:i/>
          <w:iCs/>
          <w:sz w:val="24"/>
          <w:szCs w:val="24"/>
        </w:rPr>
        <w:t>File Naming Convention for Project Documentation.</w:t>
      </w:r>
      <w:r w:rsidRPr="00E42EE2">
        <w:rPr>
          <w:rFonts w:ascii="Arial" w:hAnsi="Arial" w:cs="Arial"/>
          <w:sz w:val="24"/>
          <w:szCs w:val="24"/>
        </w:rPr>
        <w:t xml:space="preserve"> Highland Council. Available at: </w:t>
      </w:r>
      <w:hyperlink r:id="rId23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https://www.bing.com/search?q=veiwpoint+highland+council+naming+conventions&amp;form=ANNTH1&amp;refig=65dfaf40cc19474ca1470571068849fd</w:t>
        </w:r>
      </w:hyperlink>
      <w:r w:rsidRPr="00E42EE2">
        <w:rPr>
          <w:rFonts w:ascii="Arial" w:hAnsi="Arial" w:cs="Arial"/>
          <w:sz w:val="24"/>
          <w:szCs w:val="24"/>
        </w:rPr>
        <w:t>. (Accessed: 28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</w:t>
      </w:r>
    </w:p>
    <w:p w14:paraId="7EDEDA55" w14:textId="52588B21" w:rsidR="0083368A" w:rsidRPr="00E42EE2" w:rsidRDefault="0083368A" w:rsidP="0083368A">
      <w:pPr>
        <w:rPr>
          <w:rFonts w:ascii="Arial" w:hAnsi="Arial" w:cs="Arial"/>
          <w:sz w:val="24"/>
          <w:szCs w:val="24"/>
        </w:rPr>
      </w:pPr>
      <w:bookmarkStart w:id="34" w:name="_Hlk99401426"/>
      <w:proofErr w:type="spellStart"/>
      <w:r w:rsidRPr="00E42EE2">
        <w:rPr>
          <w:rFonts w:ascii="Arial" w:hAnsi="Arial" w:cs="Arial"/>
          <w:b/>
          <w:bCs/>
          <w:sz w:val="24"/>
          <w:szCs w:val="24"/>
        </w:rPr>
        <w:t>Revizto</w:t>
      </w:r>
      <w:proofErr w:type="spellEnd"/>
      <w:r w:rsidRPr="00E42EE2">
        <w:rPr>
          <w:rFonts w:ascii="Arial" w:hAnsi="Arial" w:cs="Arial"/>
          <w:b/>
          <w:bCs/>
          <w:sz w:val="24"/>
          <w:szCs w:val="24"/>
        </w:rPr>
        <w:t>. (2020)</w:t>
      </w:r>
      <w:r w:rsidRPr="00E42EE2">
        <w:rPr>
          <w:rFonts w:ascii="Arial" w:hAnsi="Arial" w:cs="Arial"/>
          <w:sz w:val="24"/>
          <w:szCs w:val="24"/>
        </w:rPr>
        <w:t xml:space="preserve"> </w:t>
      </w:r>
      <w:bookmarkEnd w:id="34"/>
      <w:proofErr w:type="spellStart"/>
      <w:r w:rsidRPr="00E42EE2">
        <w:rPr>
          <w:rFonts w:ascii="Arial" w:hAnsi="Arial" w:cs="Arial"/>
          <w:i/>
          <w:iCs/>
          <w:sz w:val="24"/>
          <w:szCs w:val="24"/>
        </w:rPr>
        <w:t>Revizto</w:t>
      </w:r>
      <w:proofErr w:type="spellEnd"/>
      <w:r w:rsidRPr="00E42EE2">
        <w:rPr>
          <w:rFonts w:ascii="Arial" w:hAnsi="Arial" w:cs="Arial"/>
          <w:i/>
          <w:iCs/>
          <w:sz w:val="24"/>
          <w:szCs w:val="24"/>
        </w:rPr>
        <w:t xml:space="preserve"> Getting Started</w:t>
      </w:r>
      <w:r w:rsidRPr="00E42EE2">
        <w:rPr>
          <w:rFonts w:ascii="Arial" w:hAnsi="Arial" w:cs="Arial"/>
          <w:sz w:val="24"/>
          <w:szCs w:val="24"/>
        </w:rPr>
        <w:t xml:space="preserve">. YouTube. Available at: </w:t>
      </w:r>
      <w:hyperlink r:id="rId24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https://www.youtube.com/watch?v=S2u5BR6AwC4&amp;ab_channel=Revizto</w:t>
        </w:r>
      </w:hyperlink>
      <w:r w:rsidRPr="00E42EE2">
        <w:rPr>
          <w:rFonts w:ascii="Arial" w:hAnsi="Arial" w:cs="Arial"/>
          <w:sz w:val="24"/>
          <w:szCs w:val="24"/>
        </w:rPr>
        <w:t>. (Accessed: 26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</w:t>
      </w:r>
    </w:p>
    <w:p w14:paraId="6EA8FDE4" w14:textId="3BEEC717" w:rsidR="0083368A" w:rsidRPr="00E42EE2" w:rsidRDefault="0083368A" w:rsidP="0083368A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t>RIBA. (2020)</w:t>
      </w:r>
      <w:r w:rsidRPr="00E42EE2">
        <w:rPr>
          <w:rFonts w:ascii="Arial" w:hAnsi="Arial" w:cs="Arial"/>
          <w:sz w:val="24"/>
          <w:szCs w:val="24"/>
        </w:rPr>
        <w:t xml:space="preserve"> </w:t>
      </w:r>
      <w:r w:rsidRPr="00E42EE2">
        <w:rPr>
          <w:rFonts w:ascii="Arial" w:hAnsi="Arial" w:cs="Arial"/>
          <w:i/>
          <w:iCs/>
          <w:sz w:val="24"/>
          <w:szCs w:val="24"/>
        </w:rPr>
        <w:t>Plan of Work 2020 Overview.</w:t>
      </w:r>
      <w:r w:rsidRPr="00E42EE2">
        <w:rPr>
          <w:rFonts w:ascii="Arial" w:hAnsi="Arial" w:cs="Arial"/>
          <w:sz w:val="24"/>
          <w:szCs w:val="24"/>
        </w:rPr>
        <w:t xml:space="preserve"> RIBA Architecture. IHS Web. CIS. Available at: </w:t>
      </w:r>
      <w:hyperlink r:id="rId25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https://products.ihserc.com/tmp_stamp/308984107/EAQBSGAAAAAAAAAA.pdf?sess=308984107&amp;prod=CIS1</w:t>
        </w:r>
      </w:hyperlink>
      <w:r w:rsidRPr="00E42EE2">
        <w:rPr>
          <w:rFonts w:ascii="Arial" w:hAnsi="Arial" w:cs="Arial"/>
          <w:sz w:val="24"/>
          <w:szCs w:val="24"/>
        </w:rPr>
        <w:t>. (Accessed: 26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</w:t>
      </w:r>
    </w:p>
    <w:p w14:paraId="728C24D2" w14:textId="29DE5FA9" w:rsidR="0083368A" w:rsidRPr="00E42EE2" w:rsidRDefault="0083368A" w:rsidP="0083368A">
      <w:pPr>
        <w:rPr>
          <w:rFonts w:ascii="Arial" w:hAnsi="Arial" w:cs="Arial"/>
          <w:sz w:val="24"/>
          <w:szCs w:val="24"/>
        </w:rPr>
      </w:pPr>
      <w:bookmarkStart w:id="35" w:name="_Hlk99448374"/>
      <w:r w:rsidRPr="00E42EE2">
        <w:rPr>
          <w:rFonts w:ascii="Arial" w:hAnsi="Arial" w:cs="Arial"/>
          <w:b/>
          <w:bCs/>
          <w:sz w:val="24"/>
          <w:szCs w:val="24"/>
        </w:rPr>
        <w:t>Rossiter, D. (2015)</w:t>
      </w:r>
      <w:r w:rsidRPr="00E42EE2">
        <w:rPr>
          <w:rFonts w:ascii="Arial" w:hAnsi="Arial" w:cs="Arial"/>
          <w:sz w:val="24"/>
          <w:szCs w:val="24"/>
        </w:rPr>
        <w:t xml:space="preserve"> </w:t>
      </w:r>
      <w:bookmarkEnd w:id="35"/>
      <w:r w:rsidRPr="00E42EE2">
        <w:rPr>
          <w:rFonts w:ascii="Arial" w:hAnsi="Arial" w:cs="Arial"/>
          <w:i/>
          <w:iCs/>
          <w:sz w:val="24"/>
          <w:szCs w:val="24"/>
        </w:rPr>
        <w:t xml:space="preserve">There’s No BIM Like Home. </w:t>
      </w:r>
      <w:r w:rsidRPr="00E42EE2">
        <w:rPr>
          <w:rFonts w:ascii="Arial" w:hAnsi="Arial" w:cs="Arial"/>
          <w:sz w:val="24"/>
          <w:szCs w:val="24"/>
        </w:rPr>
        <w:t xml:space="preserve">IHS Markit. Available at: </w:t>
      </w:r>
      <w:hyperlink r:id="rId26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https://docs.google.com/document/d/1GyEwzyXayPuRx08ZhdKnC2zsaAKFydiIcPxYn1-z2aE/edit#</w:t>
        </w:r>
      </w:hyperlink>
      <w:r w:rsidRPr="00E42EE2">
        <w:rPr>
          <w:rFonts w:ascii="Arial" w:hAnsi="Arial" w:cs="Arial"/>
          <w:sz w:val="24"/>
          <w:szCs w:val="24"/>
        </w:rPr>
        <w:t>. (Accessed: 28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 </w:t>
      </w:r>
    </w:p>
    <w:p w14:paraId="7CA2BCF9" w14:textId="77777777" w:rsidR="0083368A" w:rsidRDefault="0083368A" w:rsidP="0083368A">
      <w:pPr>
        <w:rPr>
          <w:rFonts w:ascii="Arial" w:hAnsi="Arial" w:cs="Arial"/>
          <w:sz w:val="24"/>
          <w:szCs w:val="24"/>
        </w:rPr>
      </w:pPr>
      <w:r w:rsidRPr="00E42EE2">
        <w:rPr>
          <w:rFonts w:ascii="Arial" w:hAnsi="Arial" w:cs="Arial"/>
          <w:b/>
          <w:bCs/>
          <w:sz w:val="24"/>
          <w:szCs w:val="24"/>
        </w:rPr>
        <w:t>Wadsworth, A. Williamson, B. Dale, T. Daniels, R. Watson, L. (2003)</w:t>
      </w:r>
      <w:r w:rsidRPr="00E42EE2">
        <w:rPr>
          <w:rFonts w:ascii="Arial" w:hAnsi="Arial" w:cs="Arial"/>
          <w:sz w:val="24"/>
          <w:szCs w:val="24"/>
        </w:rPr>
        <w:t xml:space="preserve"> </w:t>
      </w:r>
      <w:r w:rsidRPr="00E42EE2">
        <w:rPr>
          <w:rFonts w:ascii="Arial" w:hAnsi="Arial" w:cs="Arial"/>
          <w:i/>
          <w:iCs/>
          <w:sz w:val="24"/>
          <w:szCs w:val="24"/>
        </w:rPr>
        <w:t xml:space="preserve">Building Bulletin 99: Briefing Framework for Primary School Project. </w:t>
      </w:r>
      <w:r w:rsidRPr="00E42EE2">
        <w:rPr>
          <w:rFonts w:ascii="Arial" w:hAnsi="Arial" w:cs="Arial"/>
          <w:sz w:val="24"/>
          <w:szCs w:val="24"/>
        </w:rPr>
        <w:t xml:space="preserve">GOV UK. Available at: </w:t>
      </w:r>
      <w:hyperlink r:id="rId27" w:history="1">
        <w:r w:rsidRPr="00E42EE2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https://assets.publishing.service.gov.uk/government/uploads/system/uploads/attachment_data/file/288108/building_bulletin_99_-_briefing_framework_for_primary_school_projects.pdf</w:t>
        </w:r>
      </w:hyperlink>
      <w:r w:rsidRPr="00E42EE2">
        <w:rPr>
          <w:rFonts w:ascii="Arial" w:hAnsi="Arial" w:cs="Arial"/>
          <w:sz w:val="24"/>
          <w:szCs w:val="24"/>
        </w:rPr>
        <w:t>. (Accessed: 12</w:t>
      </w:r>
      <w:r w:rsidRPr="00E42EE2">
        <w:rPr>
          <w:rFonts w:ascii="Arial" w:hAnsi="Arial" w:cs="Arial"/>
          <w:sz w:val="24"/>
          <w:szCs w:val="24"/>
          <w:vertAlign w:val="superscript"/>
        </w:rPr>
        <w:t>th</w:t>
      </w:r>
      <w:r w:rsidRPr="00E42EE2">
        <w:rPr>
          <w:rFonts w:ascii="Arial" w:hAnsi="Arial" w:cs="Arial"/>
          <w:sz w:val="24"/>
          <w:szCs w:val="24"/>
        </w:rPr>
        <w:t xml:space="preserve"> March 2022).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3FECEC3" w14:textId="77777777" w:rsidR="0083368A" w:rsidRDefault="0083368A" w:rsidP="0083368A">
      <w:pPr>
        <w:rPr>
          <w:rFonts w:ascii="Arial" w:hAnsi="Arial" w:cs="Arial"/>
          <w:sz w:val="24"/>
          <w:szCs w:val="24"/>
        </w:rPr>
      </w:pPr>
    </w:p>
    <w:p w14:paraId="32712835" w14:textId="77777777" w:rsidR="0083368A" w:rsidRDefault="0083368A" w:rsidP="0083368A">
      <w:pPr>
        <w:rPr>
          <w:rFonts w:ascii="Arial" w:hAnsi="Arial" w:cs="Arial"/>
          <w:sz w:val="24"/>
          <w:szCs w:val="24"/>
        </w:rPr>
      </w:pPr>
    </w:p>
    <w:p w14:paraId="7812EADF" w14:textId="77777777" w:rsidR="0083368A" w:rsidRDefault="0083368A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71AED1" w14:textId="77777777" w:rsidR="00044082" w:rsidRDefault="0004408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C036DF" w14:textId="77777777" w:rsidR="00044082" w:rsidRDefault="0004408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53470C" w14:textId="5C89399C" w:rsidR="003111E6" w:rsidRDefault="003111E6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73FC67" w14:textId="57A6B004" w:rsidR="00E42EE2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0BB76ED" w14:textId="22CE2409" w:rsidR="00E42EE2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38B1418" w14:textId="77777777" w:rsidR="00E42EE2" w:rsidRPr="00C8340E" w:rsidRDefault="00E42EE2" w:rsidP="00E42EE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9.0.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C8340E">
        <w:rPr>
          <w:rFonts w:ascii="Arial" w:hAnsi="Arial" w:cs="Arial"/>
          <w:b/>
          <w:bCs/>
          <w:sz w:val="24"/>
          <w:szCs w:val="24"/>
          <w:u w:val="single"/>
        </w:rPr>
        <w:t>Appendices.</w:t>
      </w:r>
    </w:p>
    <w:p w14:paraId="298E93F1" w14:textId="77777777" w:rsidR="00E42EE2" w:rsidRPr="00EB7DD7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36" w:name="_Hlk99482515"/>
      <w:r w:rsidRPr="00EB7DD7">
        <w:rPr>
          <w:rFonts w:ascii="Arial" w:hAnsi="Arial" w:cs="Arial"/>
          <w:b/>
          <w:bCs/>
          <w:sz w:val="24"/>
          <w:szCs w:val="24"/>
          <w:u w:val="single"/>
        </w:rPr>
        <w:t>Appendix 1.</w:t>
      </w:r>
    </w:p>
    <w:bookmarkEnd w:id="36"/>
    <w:p w14:paraId="5DCE595E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9.1.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AE113C">
        <w:rPr>
          <w:rFonts w:ascii="Arial" w:hAnsi="Arial" w:cs="Arial"/>
          <w:b/>
          <w:bCs/>
          <w:sz w:val="24"/>
          <w:szCs w:val="24"/>
        </w:rPr>
        <w:t xml:space="preserve">Roles and </w:t>
      </w:r>
      <w:r>
        <w:rPr>
          <w:rFonts w:ascii="Arial" w:hAnsi="Arial" w:cs="Arial"/>
          <w:b/>
          <w:bCs/>
          <w:sz w:val="24"/>
          <w:szCs w:val="24"/>
        </w:rPr>
        <w:t>R</w:t>
      </w:r>
      <w:r w:rsidRPr="00AE113C">
        <w:rPr>
          <w:rFonts w:ascii="Arial" w:hAnsi="Arial" w:cs="Arial"/>
          <w:b/>
          <w:bCs/>
          <w:sz w:val="24"/>
          <w:szCs w:val="24"/>
        </w:rPr>
        <w:t>esponsibilities</w:t>
      </w:r>
      <w:r>
        <w:rPr>
          <w:rFonts w:ascii="Arial" w:hAnsi="Arial" w:cs="Arial"/>
          <w:b/>
          <w:bCs/>
          <w:sz w:val="24"/>
          <w:szCs w:val="24"/>
        </w:rPr>
        <w:t xml:space="preserve"> - Table 1</w:t>
      </w:r>
      <w:r>
        <w:rPr>
          <w:rFonts w:ascii="Arial" w:hAnsi="Arial" w:cs="Arial"/>
          <w:sz w:val="24"/>
          <w:szCs w:val="24"/>
        </w:rPr>
        <w:t>: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3728"/>
        <w:gridCol w:w="2079"/>
        <w:gridCol w:w="3544"/>
      </w:tblGrid>
      <w:tr w:rsidR="00E42EE2" w14:paraId="60313C9D" w14:textId="77777777" w:rsidTr="00DA0F45">
        <w:tc>
          <w:tcPr>
            <w:tcW w:w="3728" w:type="dxa"/>
            <w:shd w:val="clear" w:color="auto" w:fill="92D050"/>
          </w:tcPr>
          <w:p w14:paraId="50475CAA" w14:textId="77777777" w:rsidR="00E42EE2" w:rsidRDefault="00E42EE2" w:rsidP="00DA0F45">
            <w:pPr>
              <w:spacing w:before="100" w:beforeAutospacing="1" w:after="100" w:afterAutospacing="1" w:line="360" w:lineRule="auto"/>
              <w:rPr>
                <w:rFonts w:ascii="Arial" w:hAnsi="Arial" w:cs="Arial"/>
                <w:sz w:val="24"/>
                <w:szCs w:val="24"/>
              </w:rPr>
            </w:pPr>
            <w:bookmarkStart w:id="37" w:name="_Hlk99451116"/>
            <w:r>
              <w:rPr>
                <w:rFonts w:ascii="Arial" w:hAnsi="Arial" w:cs="Arial"/>
                <w:sz w:val="24"/>
                <w:szCs w:val="24"/>
              </w:rPr>
              <w:t>Company:</w:t>
            </w:r>
          </w:p>
        </w:tc>
        <w:tc>
          <w:tcPr>
            <w:tcW w:w="2079" w:type="dxa"/>
            <w:shd w:val="clear" w:color="auto" w:fill="92D050"/>
          </w:tcPr>
          <w:p w14:paraId="5CBAC6B7" w14:textId="77777777" w:rsidR="00E42EE2" w:rsidRDefault="00E42EE2" w:rsidP="00DA0F45">
            <w:pPr>
              <w:spacing w:before="100" w:beforeAutospacing="1" w:after="100" w:afterAutospacing="1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Professional &amp; Source:</w:t>
            </w:r>
          </w:p>
        </w:tc>
        <w:tc>
          <w:tcPr>
            <w:tcW w:w="3544" w:type="dxa"/>
            <w:shd w:val="clear" w:color="auto" w:fill="92D050"/>
          </w:tcPr>
          <w:p w14:paraId="046635F9" w14:textId="77777777" w:rsidR="00E42EE2" w:rsidRDefault="00E42EE2" w:rsidP="00DA0F45">
            <w:pPr>
              <w:spacing w:before="100" w:beforeAutospacing="1" w:after="100" w:afterAutospacing="1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Duties:</w:t>
            </w:r>
          </w:p>
        </w:tc>
      </w:tr>
      <w:tr w:rsidR="00E42EE2" w14:paraId="18EC5CDD" w14:textId="77777777" w:rsidTr="00DA0F45">
        <w:tc>
          <w:tcPr>
            <w:tcW w:w="3728" w:type="dxa"/>
            <w:shd w:val="clear" w:color="auto" w:fill="auto"/>
          </w:tcPr>
          <w:p w14:paraId="5BEF44DA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Welsh Government.</w:t>
            </w:r>
          </w:p>
        </w:tc>
        <w:tc>
          <w:tcPr>
            <w:tcW w:w="2079" w:type="dxa"/>
            <w:shd w:val="clear" w:color="auto" w:fill="auto"/>
          </w:tcPr>
          <w:p w14:paraId="053135AB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  <w:tc>
          <w:tcPr>
            <w:tcW w:w="3544" w:type="dxa"/>
            <w:shd w:val="clear" w:color="auto" w:fill="auto"/>
          </w:tcPr>
          <w:p w14:paraId="4BE485C3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Supply Project Requirements. </w:t>
            </w:r>
          </w:p>
        </w:tc>
      </w:tr>
      <w:tr w:rsidR="00E42EE2" w14:paraId="5700233F" w14:textId="77777777" w:rsidTr="00DA0F45">
        <w:tc>
          <w:tcPr>
            <w:tcW w:w="3728" w:type="dxa"/>
            <w:shd w:val="clear" w:color="auto" w:fill="auto"/>
          </w:tcPr>
          <w:p w14:paraId="3EB347A7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Lead Consultant:</w:t>
            </w:r>
          </w:p>
        </w:tc>
        <w:tc>
          <w:tcPr>
            <w:tcW w:w="2079" w:type="dxa"/>
            <w:shd w:val="clear" w:color="auto" w:fill="auto"/>
          </w:tcPr>
          <w:p w14:paraId="7ED0A270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Gethin Griffiths – (LC1).</w:t>
            </w:r>
          </w:p>
        </w:tc>
        <w:tc>
          <w:tcPr>
            <w:tcW w:w="3544" w:type="dxa"/>
            <w:shd w:val="clear" w:color="auto" w:fill="auto"/>
          </w:tcPr>
          <w:p w14:paraId="24F49B8C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Director and Information Co-ordinator.</w:t>
            </w:r>
          </w:p>
        </w:tc>
      </w:tr>
      <w:tr w:rsidR="00E42EE2" w14:paraId="25E96C9F" w14:textId="77777777" w:rsidTr="00DA0F45">
        <w:tc>
          <w:tcPr>
            <w:tcW w:w="3728" w:type="dxa"/>
            <w:shd w:val="clear" w:color="auto" w:fill="auto"/>
          </w:tcPr>
          <w:p w14:paraId="3B551C7A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Architect Principal Designer.</w:t>
            </w:r>
          </w:p>
        </w:tc>
        <w:tc>
          <w:tcPr>
            <w:tcW w:w="2079" w:type="dxa"/>
            <w:shd w:val="clear" w:color="auto" w:fill="auto"/>
          </w:tcPr>
          <w:p w14:paraId="4B324013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Jay Samuel - (APD1).</w:t>
            </w:r>
          </w:p>
        </w:tc>
        <w:tc>
          <w:tcPr>
            <w:tcW w:w="3544" w:type="dxa"/>
            <w:shd w:val="clear" w:color="auto" w:fill="auto"/>
          </w:tcPr>
          <w:p w14:paraId="61D0E4E1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Principle Designer/ BIM Organiser.</w:t>
            </w:r>
          </w:p>
        </w:tc>
      </w:tr>
      <w:tr w:rsidR="00E42EE2" w14:paraId="474DDD36" w14:textId="77777777" w:rsidTr="00DA0F45">
        <w:tc>
          <w:tcPr>
            <w:tcW w:w="3728" w:type="dxa"/>
            <w:shd w:val="clear" w:color="auto" w:fill="auto"/>
          </w:tcPr>
          <w:p w14:paraId="06F8E449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MCE LTD Task Team Manager. </w:t>
            </w:r>
          </w:p>
        </w:tc>
        <w:tc>
          <w:tcPr>
            <w:tcW w:w="2079" w:type="dxa"/>
            <w:shd w:val="clear" w:color="auto" w:fill="auto"/>
          </w:tcPr>
          <w:p w14:paraId="155A73CD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Shaun Chappell - (TTM).</w:t>
            </w:r>
          </w:p>
        </w:tc>
        <w:tc>
          <w:tcPr>
            <w:tcW w:w="3544" w:type="dxa"/>
            <w:shd w:val="clear" w:color="auto" w:fill="auto"/>
          </w:tcPr>
          <w:p w14:paraId="4A194A8D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Architect Drawing Specialist.</w:t>
            </w:r>
          </w:p>
        </w:tc>
      </w:tr>
      <w:tr w:rsidR="00E42EE2" w14:paraId="6218E77F" w14:textId="77777777" w:rsidTr="00DA0F45">
        <w:tc>
          <w:tcPr>
            <w:tcW w:w="3728" w:type="dxa"/>
            <w:shd w:val="clear" w:color="auto" w:fill="auto"/>
          </w:tcPr>
          <w:p w14:paraId="112C403B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Task Team Manager.</w:t>
            </w:r>
          </w:p>
        </w:tc>
        <w:tc>
          <w:tcPr>
            <w:tcW w:w="2079" w:type="dxa"/>
            <w:shd w:val="clear" w:color="auto" w:fill="auto"/>
          </w:tcPr>
          <w:p w14:paraId="69A8C237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Mark Davies (TTM).</w:t>
            </w:r>
          </w:p>
        </w:tc>
        <w:tc>
          <w:tcPr>
            <w:tcW w:w="3544" w:type="dxa"/>
            <w:shd w:val="clear" w:color="auto" w:fill="auto"/>
          </w:tcPr>
          <w:p w14:paraId="0A2FAD52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CDE &amp; Design Manager.</w:t>
            </w:r>
          </w:p>
        </w:tc>
      </w:tr>
      <w:tr w:rsidR="00E42EE2" w14:paraId="73D4F706" w14:textId="77777777" w:rsidTr="00DA0F45">
        <w:tc>
          <w:tcPr>
            <w:tcW w:w="3728" w:type="dxa"/>
            <w:shd w:val="clear" w:color="auto" w:fill="auto"/>
          </w:tcPr>
          <w:p w14:paraId="7075E2A1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Task Team Manager.</w:t>
            </w:r>
          </w:p>
        </w:tc>
        <w:tc>
          <w:tcPr>
            <w:tcW w:w="2079" w:type="dxa"/>
            <w:shd w:val="clear" w:color="auto" w:fill="auto"/>
          </w:tcPr>
          <w:p w14:paraId="75841F1D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Chris Thomas (TTM).</w:t>
            </w:r>
          </w:p>
        </w:tc>
        <w:tc>
          <w:tcPr>
            <w:tcW w:w="3544" w:type="dxa"/>
            <w:shd w:val="clear" w:color="auto" w:fill="auto"/>
          </w:tcPr>
          <w:p w14:paraId="68AA99A3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BIM Manager.</w:t>
            </w:r>
          </w:p>
        </w:tc>
      </w:tr>
      <w:tr w:rsidR="00E42EE2" w14:paraId="5D2148E5" w14:textId="77777777" w:rsidTr="00DA0F45">
        <w:tc>
          <w:tcPr>
            <w:tcW w:w="3728" w:type="dxa"/>
            <w:shd w:val="clear" w:color="auto" w:fill="auto"/>
          </w:tcPr>
          <w:p w14:paraId="4C15A833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Task Team Manager.</w:t>
            </w:r>
          </w:p>
        </w:tc>
        <w:tc>
          <w:tcPr>
            <w:tcW w:w="2079" w:type="dxa"/>
            <w:shd w:val="clear" w:color="auto" w:fill="auto"/>
          </w:tcPr>
          <w:p w14:paraId="75E292A7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Matthew Jones (TTM).</w:t>
            </w:r>
          </w:p>
        </w:tc>
        <w:tc>
          <w:tcPr>
            <w:tcW w:w="3544" w:type="dxa"/>
            <w:shd w:val="clear" w:color="auto" w:fill="auto"/>
          </w:tcPr>
          <w:p w14:paraId="1021009D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Quality and Assets Manager.</w:t>
            </w:r>
          </w:p>
        </w:tc>
      </w:tr>
      <w:tr w:rsidR="00E42EE2" w14:paraId="59814F7E" w14:textId="77777777" w:rsidTr="00DA0F45">
        <w:tc>
          <w:tcPr>
            <w:tcW w:w="3728" w:type="dxa"/>
            <w:shd w:val="clear" w:color="auto" w:fill="auto"/>
          </w:tcPr>
          <w:p w14:paraId="60F66C6E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Task Team Manager.</w:t>
            </w:r>
          </w:p>
        </w:tc>
        <w:tc>
          <w:tcPr>
            <w:tcW w:w="2079" w:type="dxa"/>
            <w:shd w:val="clear" w:color="auto" w:fill="auto"/>
          </w:tcPr>
          <w:p w14:paraId="68AA9FBC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Michelle Woolf (TTM).</w:t>
            </w:r>
          </w:p>
        </w:tc>
        <w:tc>
          <w:tcPr>
            <w:tcW w:w="3544" w:type="dxa"/>
            <w:shd w:val="clear" w:color="auto" w:fill="auto"/>
          </w:tcPr>
          <w:p w14:paraId="74BEDF16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Rendering Co-ordinator. </w:t>
            </w:r>
          </w:p>
        </w:tc>
      </w:tr>
      <w:tr w:rsidR="00E42EE2" w14:paraId="5E70E149" w14:textId="77777777" w:rsidTr="00DA0F45">
        <w:tc>
          <w:tcPr>
            <w:tcW w:w="3728" w:type="dxa"/>
            <w:shd w:val="clear" w:color="auto" w:fill="auto"/>
          </w:tcPr>
          <w:p w14:paraId="50D38265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Task Team Manager.</w:t>
            </w:r>
          </w:p>
        </w:tc>
        <w:tc>
          <w:tcPr>
            <w:tcW w:w="2079" w:type="dxa"/>
            <w:shd w:val="clear" w:color="auto" w:fill="auto"/>
          </w:tcPr>
          <w:p w14:paraId="5D3E2C90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Susan Evans.</w:t>
            </w:r>
          </w:p>
          <w:p w14:paraId="35408248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(TTM).</w:t>
            </w:r>
          </w:p>
        </w:tc>
        <w:tc>
          <w:tcPr>
            <w:tcW w:w="3544" w:type="dxa"/>
            <w:shd w:val="clear" w:color="auto" w:fill="auto"/>
          </w:tcPr>
          <w:p w14:paraId="06D2C233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Structural Engineer - Sub and Superstructure Calculation requirements. </w:t>
            </w:r>
          </w:p>
        </w:tc>
      </w:tr>
      <w:tr w:rsidR="00E42EE2" w14:paraId="55326CD8" w14:textId="77777777" w:rsidTr="00DA0F45">
        <w:tc>
          <w:tcPr>
            <w:tcW w:w="3728" w:type="dxa"/>
            <w:shd w:val="clear" w:color="auto" w:fill="auto"/>
          </w:tcPr>
          <w:p w14:paraId="2B7FA7A7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Task Team Manager.</w:t>
            </w:r>
          </w:p>
        </w:tc>
        <w:tc>
          <w:tcPr>
            <w:tcW w:w="2079" w:type="dxa"/>
            <w:shd w:val="clear" w:color="auto" w:fill="auto"/>
          </w:tcPr>
          <w:p w14:paraId="5B4F8E5A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Jammie Evans.</w:t>
            </w:r>
          </w:p>
          <w:p w14:paraId="161506FD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(TTM).</w:t>
            </w:r>
          </w:p>
        </w:tc>
        <w:tc>
          <w:tcPr>
            <w:tcW w:w="3544" w:type="dxa"/>
            <w:shd w:val="clear" w:color="auto" w:fill="auto"/>
          </w:tcPr>
          <w:p w14:paraId="3FB9C7CA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Electrical Engineer Resource.</w:t>
            </w:r>
          </w:p>
        </w:tc>
      </w:tr>
      <w:tr w:rsidR="00E42EE2" w14:paraId="54C34D80" w14:textId="77777777" w:rsidTr="00DA0F45">
        <w:tc>
          <w:tcPr>
            <w:tcW w:w="3728" w:type="dxa"/>
            <w:shd w:val="clear" w:color="auto" w:fill="auto"/>
          </w:tcPr>
          <w:p w14:paraId="0A8679DB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Task Team Manager,</w:t>
            </w:r>
          </w:p>
        </w:tc>
        <w:tc>
          <w:tcPr>
            <w:tcW w:w="2079" w:type="dxa"/>
            <w:shd w:val="clear" w:color="auto" w:fill="auto"/>
          </w:tcPr>
          <w:p w14:paraId="63FD82CD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Sarah Edwards.</w:t>
            </w:r>
          </w:p>
          <w:p w14:paraId="0F8FCDD0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(TTM)</w:t>
            </w:r>
          </w:p>
        </w:tc>
        <w:tc>
          <w:tcPr>
            <w:tcW w:w="3544" w:type="dxa"/>
            <w:shd w:val="clear" w:color="auto" w:fill="auto"/>
          </w:tcPr>
          <w:p w14:paraId="1AD76827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Mechanical Engineer Resources. </w:t>
            </w:r>
          </w:p>
        </w:tc>
      </w:tr>
      <w:bookmarkEnd w:id="37"/>
    </w:tbl>
    <w:p w14:paraId="6380FD37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67F1F63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5E41532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A0DFF27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02226E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AEFB6B2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10FBC5" w14:textId="77777777" w:rsidR="00E42EE2" w:rsidRPr="00EB7DD7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38" w:name="_Hlk99482541"/>
      <w:r w:rsidRPr="00EB7DD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Appendix 2.</w:t>
      </w:r>
    </w:p>
    <w:bookmarkEnd w:id="38"/>
    <w:p w14:paraId="1F97A543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9.2.</w:t>
      </w:r>
      <w:r>
        <w:rPr>
          <w:rFonts w:ascii="Arial" w:hAnsi="Arial" w:cs="Arial"/>
          <w:b/>
          <w:bCs/>
          <w:sz w:val="24"/>
          <w:szCs w:val="24"/>
        </w:rPr>
        <w:tab/>
        <w:t>Welsh Government’s Responsibilities - Table 2</w:t>
      </w:r>
      <w:r w:rsidRPr="00A74C2E">
        <w:rPr>
          <w:rFonts w:ascii="Arial" w:hAnsi="Arial" w:cs="Arial"/>
          <w:b/>
          <w:bCs/>
          <w:sz w:val="24"/>
          <w:szCs w:val="24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516"/>
        <w:gridCol w:w="1430"/>
      </w:tblGrid>
      <w:tr w:rsidR="00E42EE2" w14:paraId="0907D17B" w14:textId="77777777" w:rsidTr="00DA0F45">
        <w:tc>
          <w:tcPr>
            <w:tcW w:w="6516" w:type="dxa"/>
            <w:shd w:val="clear" w:color="auto" w:fill="92D050"/>
          </w:tcPr>
          <w:p w14:paraId="17ABB603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bookmarkStart w:id="39" w:name="_Hlk99441696"/>
            <w:r>
              <w:rPr>
                <w:rFonts w:ascii="Arial" w:hAnsi="Arial" w:cs="Arial"/>
                <w:b/>
                <w:bCs/>
                <w:sz w:val="24"/>
                <w:szCs w:val="24"/>
              </w:rPr>
              <w:t>Duties</w:t>
            </w:r>
          </w:p>
        </w:tc>
        <w:tc>
          <w:tcPr>
            <w:tcW w:w="1417" w:type="dxa"/>
            <w:shd w:val="clear" w:color="auto" w:fill="92D050"/>
          </w:tcPr>
          <w:p w14:paraId="31724D2F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Source.</w:t>
            </w:r>
          </w:p>
        </w:tc>
      </w:tr>
      <w:bookmarkEnd w:id="39"/>
      <w:tr w:rsidR="00E42EE2" w14:paraId="65155F82" w14:textId="77777777" w:rsidTr="00DA0F45">
        <w:tc>
          <w:tcPr>
            <w:tcW w:w="6516" w:type="dxa"/>
            <w:shd w:val="clear" w:color="auto" w:fill="auto"/>
          </w:tcPr>
          <w:p w14:paraId="0BFC0127" w14:textId="77777777" w:rsidR="00E42EE2" w:rsidRPr="00A74C2E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Vital Decision Making.</w:t>
            </w:r>
          </w:p>
        </w:tc>
        <w:tc>
          <w:tcPr>
            <w:tcW w:w="1417" w:type="dxa"/>
            <w:shd w:val="clear" w:color="auto" w:fill="auto"/>
          </w:tcPr>
          <w:p w14:paraId="5DC4E1C0" w14:textId="77777777" w:rsidR="00E42EE2" w:rsidRPr="00A74C2E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</w:tr>
      <w:tr w:rsidR="00E42EE2" w14:paraId="65033A75" w14:textId="77777777" w:rsidTr="00DA0F45">
        <w:tc>
          <w:tcPr>
            <w:tcW w:w="6516" w:type="dxa"/>
            <w:shd w:val="clear" w:color="auto" w:fill="auto"/>
          </w:tcPr>
          <w:p w14:paraId="7FFDF97B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Simplified Questions.</w:t>
            </w:r>
          </w:p>
        </w:tc>
        <w:tc>
          <w:tcPr>
            <w:tcW w:w="1417" w:type="dxa"/>
            <w:shd w:val="clear" w:color="auto" w:fill="auto"/>
          </w:tcPr>
          <w:p w14:paraId="4D58DC2B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</w:tr>
      <w:tr w:rsidR="00E42EE2" w14:paraId="14C00905" w14:textId="77777777" w:rsidTr="00DA0F45">
        <w:tc>
          <w:tcPr>
            <w:tcW w:w="6516" w:type="dxa"/>
            <w:shd w:val="clear" w:color="auto" w:fill="auto"/>
          </w:tcPr>
          <w:p w14:paraId="47E6765E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Supply sufficient funds to aid the project’s development. </w:t>
            </w:r>
          </w:p>
        </w:tc>
        <w:tc>
          <w:tcPr>
            <w:tcW w:w="1417" w:type="dxa"/>
            <w:shd w:val="clear" w:color="auto" w:fill="auto"/>
          </w:tcPr>
          <w:p w14:paraId="6F57C225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</w:tr>
      <w:tr w:rsidR="00E42EE2" w14:paraId="39BF58F3" w14:textId="77777777" w:rsidTr="00DA0F45">
        <w:tc>
          <w:tcPr>
            <w:tcW w:w="6516" w:type="dxa"/>
            <w:shd w:val="clear" w:color="auto" w:fill="auto"/>
          </w:tcPr>
          <w:p w14:paraId="2626B6CC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Adequate time and sources are in place.  </w:t>
            </w:r>
          </w:p>
        </w:tc>
        <w:tc>
          <w:tcPr>
            <w:tcW w:w="1417" w:type="dxa"/>
            <w:shd w:val="clear" w:color="auto" w:fill="auto"/>
          </w:tcPr>
          <w:p w14:paraId="363F6981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</w:tr>
      <w:tr w:rsidR="00E42EE2" w14:paraId="44886C62" w14:textId="77777777" w:rsidTr="00DA0F45">
        <w:tc>
          <w:tcPr>
            <w:tcW w:w="6516" w:type="dxa"/>
            <w:shd w:val="clear" w:color="auto" w:fill="auto"/>
          </w:tcPr>
          <w:p w14:paraId="7CC42902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Appointed Project Manager and Task Team.</w:t>
            </w:r>
          </w:p>
        </w:tc>
        <w:tc>
          <w:tcPr>
            <w:tcW w:w="1417" w:type="dxa"/>
            <w:shd w:val="clear" w:color="auto" w:fill="auto"/>
          </w:tcPr>
          <w:p w14:paraId="0C661D8D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</w:tr>
      <w:tr w:rsidR="00E42EE2" w14:paraId="5B014FD6" w14:textId="77777777" w:rsidTr="00DA0F45">
        <w:tc>
          <w:tcPr>
            <w:tcW w:w="6516" w:type="dxa"/>
            <w:shd w:val="clear" w:color="auto" w:fill="auto"/>
          </w:tcPr>
          <w:p w14:paraId="40B2D45A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EIR analysation in relation to employer’s information supplied. </w:t>
            </w:r>
          </w:p>
        </w:tc>
        <w:tc>
          <w:tcPr>
            <w:tcW w:w="1417" w:type="dxa"/>
            <w:shd w:val="clear" w:color="auto" w:fill="auto"/>
          </w:tcPr>
          <w:p w14:paraId="278957FD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</w:tr>
      <w:tr w:rsidR="00E42EE2" w14:paraId="3727BD00" w14:textId="77777777" w:rsidTr="00DA0F45">
        <w:tc>
          <w:tcPr>
            <w:tcW w:w="6516" w:type="dxa"/>
            <w:shd w:val="clear" w:color="auto" w:fill="auto"/>
          </w:tcPr>
          <w:p w14:paraId="5C60B728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Contain procedures, methods and standards file to be supplied towards the Design Team.</w:t>
            </w:r>
          </w:p>
        </w:tc>
        <w:tc>
          <w:tcPr>
            <w:tcW w:w="1417" w:type="dxa"/>
            <w:shd w:val="clear" w:color="auto" w:fill="auto"/>
          </w:tcPr>
          <w:p w14:paraId="055F6163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</w:tr>
      <w:tr w:rsidR="00E42EE2" w14:paraId="388FEA42" w14:textId="77777777" w:rsidTr="00DA0F45">
        <w:tc>
          <w:tcPr>
            <w:tcW w:w="6516" w:type="dxa"/>
            <w:shd w:val="clear" w:color="auto" w:fill="auto"/>
          </w:tcPr>
          <w:p w14:paraId="0A8A7F05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Regular updates of the Design Team carrying out their duties.</w:t>
            </w:r>
          </w:p>
        </w:tc>
        <w:tc>
          <w:tcPr>
            <w:tcW w:w="1417" w:type="dxa"/>
            <w:shd w:val="clear" w:color="auto" w:fill="auto"/>
          </w:tcPr>
          <w:p w14:paraId="7E37AA5F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Employer1.</w:t>
            </w:r>
          </w:p>
        </w:tc>
      </w:tr>
    </w:tbl>
    <w:p w14:paraId="041AC79D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173B12">
        <w:rPr>
          <w:rFonts w:ascii="Arial" w:hAnsi="Arial" w:cs="Arial"/>
          <w:sz w:val="24"/>
          <w:szCs w:val="24"/>
        </w:rPr>
        <w:t xml:space="preserve">(Bussey, 2015, p </w:t>
      </w:r>
      <w:r>
        <w:rPr>
          <w:rFonts w:ascii="Arial" w:hAnsi="Arial" w:cs="Arial"/>
          <w:sz w:val="24"/>
          <w:szCs w:val="24"/>
        </w:rPr>
        <w:t>45 - 49</w:t>
      </w:r>
      <w:r w:rsidRPr="00173B12">
        <w:rPr>
          <w:rFonts w:ascii="Arial" w:hAnsi="Arial" w:cs="Arial"/>
          <w:sz w:val="24"/>
          <w:szCs w:val="24"/>
        </w:rPr>
        <w:t>).</w:t>
      </w:r>
    </w:p>
    <w:p w14:paraId="12687927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CFC799A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D1D7C6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94F7DB3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99633C4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24CA3B9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31A88D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91C19D7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183E2C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60E4DD" w14:textId="77777777" w:rsidR="00E42EE2" w:rsidRPr="00EB7DD7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40" w:name="_Hlk99482564"/>
      <w:r w:rsidRPr="00EB7DD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Appendix 3.</w:t>
      </w:r>
    </w:p>
    <w:bookmarkEnd w:id="40"/>
    <w:p w14:paraId="71389713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9.3.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173B12">
        <w:rPr>
          <w:rFonts w:ascii="Arial" w:hAnsi="Arial" w:cs="Arial"/>
          <w:b/>
          <w:bCs/>
          <w:sz w:val="24"/>
          <w:szCs w:val="24"/>
        </w:rPr>
        <w:t>Lead Consultant’s Responsibilities</w:t>
      </w:r>
      <w:r>
        <w:rPr>
          <w:rFonts w:ascii="Arial" w:hAnsi="Arial" w:cs="Arial"/>
          <w:b/>
          <w:bCs/>
          <w:sz w:val="24"/>
          <w:szCs w:val="24"/>
        </w:rPr>
        <w:t xml:space="preserve"> Table 3</w:t>
      </w:r>
      <w:r w:rsidRPr="00173B12">
        <w:rPr>
          <w:rFonts w:ascii="Arial" w:hAnsi="Arial" w:cs="Arial"/>
          <w:b/>
          <w:bCs/>
          <w:sz w:val="24"/>
          <w:szCs w:val="24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799"/>
        <w:gridCol w:w="1097"/>
      </w:tblGrid>
      <w:tr w:rsidR="00E42EE2" w14:paraId="0B1A2869" w14:textId="77777777" w:rsidTr="00DA0F45">
        <w:tc>
          <w:tcPr>
            <w:tcW w:w="6799" w:type="dxa"/>
            <w:shd w:val="clear" w:color="auto" w:fill="92D050"/>
          </w:tcPr>
          <w:p w14:paraId="230894DD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bookmarkStart w:id="41" w:name="_Hlk99442263"/>
            <w:r>
              <w:rPr>
                <w:rFonts w:ascii="Arial" w:hAnsi="Arial" w:cs="Arial"/>
                <w:b/>
                <w:bCs/>
                <w:sz w:val="24"/>
                <w:szCs w:val="24"/>
              </w:rPr>
              <w:t>Duties</w:t>
            </w:r>
          </w:p>
        </w:tc>
        <w:tc>
          <w:tcPr>
            <w:tcW w:w="1097" w:type="dxa"/>
            <w:shd w:val="clear" w:color="auto" w:fill="92D050"/>
          </w:tcPr>
          <w:p w14:paraId="1B439790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Source.</w:t>
            </w:r>
          </w:p>
        </w:tc>
      </w:tr>
      <w:bookmarkEnd w:id="41"/>
      <w:tr w:rsidR="00E42EE2" w14:paraId="14B738C2" w14:textId="77777777" w:rsidTr="00DA0F45">
        <w:tc>
          <w:tcPr>
            <w:tcW w:w="6799" w:type="dxa"/>
            <w:shd w:val="clear" w:color="auto" w:fill="auto"/>
          </w:tcPr>
          <w:p w14:paraId="058D075C" w14:textId="77777777" w:rsidR="00E42EE2" w:rsidRPr="004207B4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plan, monitor in accordance to the Health and Safety requirements pre-construction phase, including Construction Phase Plan and RAMS are in place.</w:t>
            </w:r>
          </w:p>
        </w:tc>
        <w:tc>
          <w:tcPr>
            <w:tcW w:w="1097" w:type="dxa"/>
            <w:shd w:val="clear" w:color="auto" w:fill="auto"/>
          </w:tcPr>
          <w:p w14:paraId="0E600547" w14:textId="77777777" w:rsidR="00E42EE2" w:rsidRPr="004207B4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207B4">
              <w:rPr>
                <w:rFonts w:ascii="Arial" w:hAnsi="Arial" w:cs="Arial"/>
                <w:sz w:val="24"/>
                <w:szCs w:val="24"/>
              </w:rPr>
              <w:t>LC</w:t>
            </w: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4207B4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E42EE2" w14:paraId="17AAD98F" w14:textId="77777777" w:rsidTr="00DA0F45">
        <w:tc>
          <w:tcPr>
            <w:tcW w:w="6799" w:type="dxa"/>
            <w:shd w:val="clear" w:color="auto" w:fill="auto"/>
          </w:tcPr>
          <w:p w14:paraId="54091449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Effective communication through the CDE process.</w:t>
            </w:r>
          </w:p>
        </w:tc>
        <w:tc>
          <w:tcPr>
            <w:tcW w:w="1097" w:type="dxa"/>
            <w:shd w:val="clear" w:color="auto" w:fill="auto"/>
          </w:tcPr>
          <w:p w14:paraId="7B5C1BFE" w14:textId="77777777" w:rsidR="00E42EE2" w:rsidRPr="004207B4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LC1.</w:t>
            </w:r>
          </w:p>
        </w:tc>
      </w:tr>
      <w:tr w:rsidR="00E42EE2" w14:paraId="301C28F7" w14:textId="77777777" w:rsidTr="00DA0F45">
        <w:tc>
          <w:tcPr>
            <w:tcW w:w="6799" w:type="dxa"/>
            <w:shd w:val="clear" w:color="auto" w:fill="auto"/>
          </w:tcPr>
          <w:p w14:paraId="10690736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Eliminate possible risks.</w:t>
            </w:r>
          </w:p>
        </w:tc>
        <w:tc>
          <w:tcPr>
            <w:tcW w:w="1097" w:type="dxa"/>
            <w:shd w:val="clear" w:color="auto" w:fill="auto"/>
          </w:tcPr>
          <w:p w14:paraId="2846684D" w14:textId="77777777" w:rsidR="00E42EE2" w:rsidRPr="004207B4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207B4">
              <w:rPr>
                <w:rFonts w:ascii="Arial" w:hAnsi="Arial" w:cs="Arial"/>
                <w:sz w:val="24"/>
                <w:szCs w:val="24"/>
              </w:rPr>
              <w:t>LC</w:t>
            </w:r>
            <w:r>
              <w:rPr>
                <w:rFonts w:ascii="Arial" w:hAnsi="Arial" w:cs="Arial"/>
                <w:sz w:val="24"/>
                <w:szCs w:val="24"/>
              </w:rPr>
              <w:t>1.</w:t>
            </w:r>
          </w:p>
        </w:tc>
      </w:tr>
      <w:tr w:rsidR="00E42EE2" w14:paraId="2810AEF6" w14:textId="77777777" w:rsidTr="00DA0F45">
        <w:tc>
          <w:tcPr>
            <w:tcW w:w="6799" w:type="dxa"/>
            <w:shd w:val="clear" w:color="auto" w:fill="auto"/>
          </w:tcPr>
          <w:p w14:paraId="435C6126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Provide vital information towards the task team.</w:t>
            </w:r>
          </w:p>
        </w:tc>
        <w:tc>
          <w:tcPr>
            <w:tcW w:w="1097" w:type="dxa"/>
            <w:shd w:val="clear" w:color="auto" w:fill="auto"/>
          </w:tcPr>
          <w:p w14:paraId="4A07CB57" w14:textId="77777777" w:rsidR="00E42EE2" w:rsidRPr="004207B4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8D6DC8">
              <w:rPr>
                <w:rFonts w:ascii="Arial" w:hAnsi="Arial" w:cs="Arial"/>
                <w:sz w:val="24"/>
                <w:szCs w:val="24"/>
              </w:rPr>
              <w:t>LC</w:t>
            </w: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8D6DC8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E42EE2" w14:paraId="0027C9B1" w14:textId="77777777" w:rsidTr="00DA0F45">
        <w:tc>
          <w:tcPr>
            <w:tcW w:w="6799" w:type="dxa"/>
            <w:shd w:val="clear" w:color="auto" w:fill="auto"/>
          </w:tcPr>
          <w:p w14:paraId="2314CB7E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Regular updates with the Principal Designer/ BIM Organiser to enhance planning towards the construction phase.</w:t>
            </w:r>
          </w:p>
        </w:tc>
        <w:tc>
          <w:tcPr>
            <w:tcW w:w="1097" w:type="dxa"/>
            <w:shd w:val="clear" w:color="auto" w:fill="auto"/>
          </w:tcPr>
          <w:p w14:paraId="6FCF561F" w14:textId="77777777" w:rsidR="00E42EE2" w:rsidRPr="008D6DC8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8D6DC8">
              <w:rPr>
                <w:rFonts w:ascii="Arial" w:hAnsi="Arial" w:cs="Arial"/>
                <w:sz w:val="24"/>
                <w:szCs w:val="24"/>
              </w:rPr>
              <w:t>LC</w:t>
            </w: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8D6DC8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11714A78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6F6D37">
        <w:rPr>
          <w:rFonts w:ascii="Arial" w:hAnsi="Arial" w:cs="Arial"/>
          <w:sz w:val="24"/>
          <w:szCs w:val="24"/>
        </w:rPr>
        <w:t>Collins</w:t>
      </w:r>
      <w:r>
        <w:rPr>
          <w:rFonts w:ascii="Arial" w:hAnsi="Arial" w:cs="Arial"/>
          <w:sz w:val="24"/>
          <w:szCs w:val="24"/>
        </w:rPr>
        <w:t xml:space="preserve">, </w:t>
      </w:r>
      <w:r w:rsidRPr="006F6D37">
        <w:rPr>
          <w:rFonts w:ascii="Arial" w:hAnsi="Arial" w:cs="Arial"/>
          <w:sz w:val="24"/>
          <w:szCs w:val="24"/>
        </w:rPr>
        <w:t>2016</w:t>
      </w:r>
      <w:r>
        <w:rPr>
          <w:rFonts w:ascii="Arial" w:hAnsi="Arial" w:cs="Arial"/>
          <w:sz w:val="24"/>
          <w:szCs w:val="24"/>
        </w:rPr>
        <w:t>, p 16</w:t>
      </w:r>
      <w:r w:rsidRPr="006F6D37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424295CB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F79576F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D1BFC57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5AC663A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1DAA9FE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CB856E7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6EACFD4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933F838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C64E17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7AEA8B6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28B3E95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2ECCC9F" w14:textId="77777777" w:rsidR="00E42EE2" w:rsidRPr="00EB7DD7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42" w:name="_Hlk99482589"/>
      <w:r w:rsidRPr="00EB7DD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Appendix 4.</w:t>
      </w:r>
    </w:p>
    <w:bookmarkEnd w:id="42"/>
    <w:p w14:paraId="2172B838" w14:textId="77777777" w:rsidR="00E42EE2" w:rsidRPr="008D6DC8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9.4.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8D6DC8">
        <w:rPr>
          <w:rFonts w:ascii="Arial" w:hAnsi="Arial" w:cs="Arial"/>
          <w:b/>
          <w:bCs/>
          <w:sz w:val="24"/>
          <w:szCs w:val="24"/>
        </w:rPr>
        <w:t>Principle Designer’s Responsibilities</w:t>
      </w:r>
      <w:r>
        <w:rPr>
          <w:rFonts w:ascii="Arial" w:hAnsi="Arial" w:cs="Arial"/>
          <w:b/>
          <w:bCs/>
          <w:sz w:val="24"/>
          <w:szCs w:val="24"/>
        </w:rPr>
        <w:t xml:space="preserve"> Table 4</w:t>
      </w:r>
      <w:r w:rsidRPr="008D6DC8">
        <w:rPr>
          <w:rFonts w:ascii="Arial" w:hAnsi="Arial" w:cs="Arial"/>
          <w:b/>
          <w:bCs/>
          <w:sz w:val="24"/>
          <w:szCs w:val="24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1985"/>
      </w:tblGrid>
      <w:tr w:rsidR="00E42EE2" w14:paraId="0FB0CC92" w14:textId="77777777" w:rsidTr="00DA0F45">
        <w:tc>
          <w:tcPr>
            <w:tcW w:w="5807" w:type="dxa"/>
            <w:shd w:val="clear" w:color="auto" w:fill="92D050"/>
          </w:tcPr>
          <w:p w14:paraId="4912089F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bookmarkStart w:id="43" w:name="_Hlk99444537"/>
            <w:r>
              <w:rPr>
                <w:rFonts w:ascii="Arial" w:hAnsi="Arial" w:cs="Arial"/>
                <w:b/>
                <w:bCs/>
                <w:sz w:val="24"/>
                <w:szCs w:val="24"/>
              </w:rPr>
              <w:t>Duties</w:t>
            </w:r>
          </w:p>
        </w:tc>
        <w:tc>
          <w:tcPr>
            <w:tcW w:w="1985" w:type="dxa"/>
            <w:shd w:val="clear" w:color="auto" w:fill="92D050"/>
          </w:tcPr>
          <w:p w14:paraId="53E19227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Source.</w:t>
            </w:r>
          </w:p>
        </w:tc>
      </w:tr>
      <w:bookmarkEnd w:id="43"/>
      <w:tr w:rsidR="00E42EE2" w14:paraId="1E09B474" w14:textId="77777777" w:rsidTr="00DA0F45">
        <w:tc>
          <w:tcPr>
            <w:tcW w:w="5807" w:type="dxa"/>
            <w:shd w:val="clear" w:color="auto" w:fill="auto"/>
          </w:tcPr>
          <w:p w14:paraId="0CA4ADD2" w14:textId="77777777" w:rsidR="00E42EE2" w:rsidRPr="00376EE8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Manage all design specifications and BB99 schedule of works (</w:t>
            </w:r>
            <w:r w:rsidRPr="007F714D">
              <w:rPr>
                <w:rFonts w:ascii="Arial" w:hAnsi="Arial" w:cs="Arial"/>
                <w:sz w:val="24"/>
                <w:szCs w:val="24"/>
              </w:rPr>
              <w:t>Wadsworth</w:t>
            </w:r>
            <w:r>
              <w:rPr>
                <w:rFonts w:ascii="Arial" w:hAnsi="Arial" w:cs="Arial"/>
                <w:sz w:val="24"/>
                <w:szCs w:val="24"/>
              </w:rPr>
              <w:t>,</w:t>
            </w:r>
            <w:r w:rsidRPr="007F714D">
              <w:rPr>
                <w:rFonts w:ascii="Arial" w:hAnsi="Arial" w:cs="Arial"/>
                <w:sz w:val="24"/>
                <w:szCs w:val="24"/>
              </w:rPr>
              <w:t xml:space="preserve"> Williamson,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7F714D">
              <w:rPr>
                <w:rFonts w:ascii="Arial" w:hAnsi="Arial" w:cs="Arial"/>
                <w:sz w:val="24"/>
                <w:szCs w:val="24"/>
              </w:rPr>
              <w:t>Dale, Daniels,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7F714D">
              <w:rPr>
                <w:rFonts w:ascii="Arial" w:hAnsi="Arial" w:cs="Arial"/>
                <w:sz w:val="24"/>
                <w:szCs w:val="24"/>
              </w:rPr>
              <w:t>Watson, 2003</w:t>
            </w:r>
            <w:r>
              <w:rPr>
                <w:rFonts w:ascii="Arial" w:hAnsi="Arial" w:cs="Arial"/>
                <w:sz w:val="24"/>
                <w:szCs w:val="24"/>
              </w:rPr>
              <w:t>, p. 61 - 64</w:t>
            </w:r>
            <w:r w:rsidRPr="007F714D">
              <w:rPr>
                <w:rFonts w:ascii="Arial" w:hAnsi="Arial" w:cs="Arial"/>
                <w:sz w:val="24"/>
                <w:szCs w:val="24"/>
              </w:rPr>
              <w:t>)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985" w:type="dxa"/>
            <w:shd w:val="clear" w:color="auto" w:fill="auto"/>
          </w:tcPr>
          <w:p w14:paraId="24AD0E48" w14:textId="77777777" w:rsidR="00E42EE2" w:rsidRPr="00376EE8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76EE8">
              <w:rPr>
                <w:rFonts w:ascii="Arial" w:hAnsi="Arial" w:cs="Arial"/>
                <w:sz w:val="24"/>
                <w:szCs w:val="24"/>
              </w:rPr>
              <w:t>A</w:t>
            </w:r>
            <w:r>
              <w:rPr>
                <w:rFonts w:ascii="Arial" w:hAnsi="Arial" w:cs="Arial"/>
                <w:sz w:val="24"/>
                <w:szCs w:val="24"/>
              </w:rPr>
              <w:t>PD1.</w:t>
            </w:r>
          </w:p>
        </w:tc>
      </w:tr>
      <w:tr w:rsidR="00E42EE2" w14:paraId="52CAE6A6" w14:textId="77777777" w:rsidTr="00DA0F45">
        <w:tc>
          <w:tcPr>
            <w:tcW w:w="5807" w:type="dxa"/>
            <w:shd w:val="clear" w:color="auto" w:fill="auto"/>
          </w:tcPr>
          <w:p w14:paraId="755C86E0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Ensures the design team fulfils their duties.</w:t>
            </w:r>
          </w:p>
        </w:tc>
        <w:tc>
          <w:tcPr>
            <w:tcW w:w="1985" w:type="dxa"/>
            <w:shd w:val="clear" w:color="auto" w:fill="auto"/>
          </w:tcPr>
          <w:p w14:paraId="79AF3D2D" w14:textId="77777777" w:rsidR="00E42EE2" w:rsidRPr="00376EE8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APD1.</w:t>
            </w:r>
          </w:p>
        </w:tc>
      </w:tr>
      <w:tr w:rsidR="00E42EE2" w14:paraId="34F390D0" w14:textId="77777777" w:rsidTr="00DA0F45">
        <w:tc>
          <w:tcPr>
            <w:tcW w:w="5807" w:type="dxa"/>
            <w:shd w:val="clear" w:color="auto" w:fill="auto"/>
          </w:tcPr>
          <w:p w14:paraId="4CFF5F85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Authorise developmental information.  </w:t>
            </w:r>
          </w:p>
        </w:tc>
        <w:tc>
          <w:tcPr>
            <w:tcW w:w="1985" w:type="dxa"/>
            <w:shd w:val="clear" w:color="auto" w:fill="auto"/>
          </w:tcPr>
          <w:p w14:paraId="7C005CC3" w14:textId="77777777" w:rsidR="00E42EE2" w:rsidRPr="00376EE8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APD1.</w:t>
            </w:r>
          </w:p>
        </w:tc>
      </w:tr>
      <w:tr w:rsidR="00E42EE2" w14:paraId="37BADFF6" w14:textId="77777777" w:rsidTr="00DA0F45">
        <w:tc>
          <w:tcPr>
            <w:tcW w:w="5807" w:type="dxa"/>
            <w:shd w:val="clear" w:color="auto" w:fill="auto"/>
          </w:tcPr>
          <w:p w14:paraId="7F074BA8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Authorise design requirements.</w:t>
            </w:r>
          </w:p>
        </w:tc>
        <w:tc>
          <w:tcPr>
            <w:tcW w:w="1985" w:type="dxa"/>
            <w:shd w:val="clear" w:color="auto" w:fill="auto"/>
          </w:tcPr>
          <w:p w14:paraId="55EE72E7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APD1.</w:t>
            </w:r>
          </w:p>
        </w:tc>
      </w:tr>
      <w:tr w:rsidR="00E42EE2" w14:paraId="48F1AF86" w14:textId="77777777" w:rsidTr="00DA0F45">
        <w:tc>
          <w:tcPr>
            <w:tcW w:w="5807" w:type="dxa"/>
            <w:shd w:val="clear" w:color="auto" w:fill="auto"/>
          </w:tcPr>
          <w:p w14:paraId="172EA441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Authorise clash detection amendments to existing design plans.</w:t>
            </w:r>
          </w:p>
        </w:tc>
        <w:tc>
          <w:tcPr>
            <w:tcW w:w="1985" w:type="dxa"/>
            <w:shd w:val="clear" w:color="auto" w:fill="auto"/>
          </w:tcPr>
          <w:p w14:paraId="73601AD1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APD1.</w:t>
            </w:r>
          </w:p>
        </w:tc>
      </w:tr>
      <w:tr w:rsidR="00E42EE2" w14:paraId="4C58B0A2" w14:textId="77777777" w:rsidTr="00DA0F45">
        <w:tc>
          <w:tcPr>
            <w:tcW w:w="5807" w:type="dxa"/>
            <w:shd w:val="clear" w:color="auto" w:fill="auto"/>
          </w:tcPr>
          <w:p w14:paraId="7AE77B39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Reduce risk and control the resolved outcome.</w:t>
            </w:r>
          </w:p>
        </w:tc>
        <w:tc>
          <w:tcPr>
            <w:tcW w:w="1985" w:type="dxa"/>
            <w:shd w:val="clear" w:color="auto" w:fill="auto"/>
          </w:tcPr>
          <w:p w14:paraId="1D6F27DB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APD1. </w:t>
            </w:r>
          </w:p>
        </w:tc>
      </w:tr>
      <w:tr w:rsidR="00E42EE2" w14:paraId="3B3D3566" w14:textId="77777777" w:rsidTr="00DA0F45">
        <w:tc>
          <w:tcPr>
            <w:tcW w:w="5807" w:type="dxa"/>
            <w:shd w:val="clear" w:color="auto" w:fill="auto"/>
          </w:tcPr>
          <w:p w14:paraId="017D19E9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Management of configuration.  </w:t>
            </w:r>
          </w:p>
        </w:tc>
        <w:tc>
          <w:tcPr>
            <w:tcW w:w="1985" w:type="dxa"/>
            <w:shd w:val="clear" w:color="auto" w:fill="auto"/>
          </w:tcPr>
          <w:p w14:paraId="3757B811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APD1.</w:t>
            </w:r>
          </w:p>
        </w:tc>
      </w:tr>
      <w:tr w:rsidR="00E42EE2" w14:paraId="10EBD3A3" w14:textId="77777777" w:rsidTr="00DA0F45">
        <w:tc>
          <w:tcPr>
            <w:tcW w:w="5807" w:type="dxa"/>
            <w:shd w:val="clear" w:color="auto" w:fill="auto"/>
          </w:tcPr>
          <w:p w14:paraId="36366B76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Provide information to the task team through the CDE, to ensure everyone involved are linked in up to date. </w:t>
            </w:r>
          </w:p>
        </w:tc>
        <w:tc>
          <w:tcPr>
            <w:tcW w:w="1985" w:type="dxa"/>
            <w:shd w:val="clear" w:color="auto" w:fill="auto"/>
          </w:tcPr>
          <w:p w14:paraId="60C56CCD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APD1.</w:t>
            </w:r>
          </w:p>
        </w:tc>
      </w:tr>
    </w:tbl>
    <w:p w14:paraId="4222BB8D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A534DA">
        <w:rPr>
          <w:rFonts w:ascii="Arial" w:hAnsi="Arial" w:cs="Arial"/>
          <w:sz w:val="24"/>
          <w:szCs w:val="24"/>
        </w:rPr>
        <w:t xml:space="preserve">Bussey, 2015, p. </w:t>
      </w:r>
      <w:r>
        <w:rPr>
          <w:rFonts w:ascii="Arial" w:hAnsi="Arial" w:cs="Arial"/>
          <w:sz w:val="24"/>
          <w:szCs w:val="24"/>
        </w:rPr>
        <w:t>50 - 53</w:t>
      </w:r>
      <w:r w:rsidRPr="00A534DA">
        <w:rPr>
          <w:rFonts w:ascii="Arial" w:hAnsi="Arial" w:cs="Arial"/>
          <w:sz w:val="24"/>
          <w:szCs w:val="24"/>
        </w:rPr>
        <w:t>).</w:t>
      </w:r>
    </w:p>
    <w:p w14:paraId="4981F7EC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A110190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975A936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E9436C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CCC7905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B4BBF82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3FEC075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F2A275D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34F2FA" w14:textId="77777777" w:rsidR="00E42EE2" w:rsidRPr="00EB7DD7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44" w:name="_Hlk99482611"/>
      <w:r w:rsidRPr="00EB7DD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Appendix 5</w:t>
      </w:r>
      <w:r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bookmarkEnd w:id="44"/>
    <w:p w14:paraId="4D5A32A4" w14:textId="77777777" w:rsidR="00E42EE2" w:rsidRPr="00024445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9.5.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024445">
        <w:rPr>
          <w:rFonts w:ascii="Arial" w:hAnsi="Arial" w:cs="Arial"/>
          <w:b/>
          <w:bCs/>
          <w:sz w:val="24"/>
          <w:szCs w:val="24"/>
        </w:rPr>
        <w:t>Task Manager’s Responsibilities</w:t>
      </w:r>
      <w:r>
        <w:rPr>
          <w:rFonts w:ascii="Arial" w:hAnsi="Arial" w:cs="Arial"/>
          <w:b/>
          <w:bCs/>
          <w:sz w:val="24"/>
          <w:szCs w:val="24"/>
        </w:rPr>
        <w:t xml:space="preserve"> Table 5</w:t>
      </w:r>
      <w:r w:rsidRPr="00024445">
        <w:rPr>
          <w:rFonts w:ascii="Arial" w:hAnsi="Arial" w:cs="Arial"/>
          <w:b/>
          <w:bCs/>
          <w:sz w:val="24"/>
          <w:szCs w:val="24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1985"/>
      </w:tblGrid>
      <w:tr w:rsidR="00E42EE2" w14:paraId="3B29E335" w14:textId="77777777" w:rsidTr="00DA0F45">
        <w:tc>
          <w:tcPr>
            <w:tcW w:w="5807" w:type="dxa"/>
            <w:shd w:val="clear" w:color="auto" w:fill="92D050"/>
          </w:tcPr>
          <w:p w14:paraId="1855A4E8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Duties</w:t>
            </w:r>
          </w:p>
        </w:tc>
        <w:tc>
          <w:tcPr>
            <w:tcW w:w="1985" w:type="dxa"/>
            <w:shd w:val="clear" w:color="auto" w:fill="92D050"/>
          </w:tcPr>
          <w:p w14:paraId="28A41E44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Source.</w:t>
            </w:r>
          </w:p>
        </w:tc>
      </w:tr>
      <w:tr w:rsidR="00E42EE2" w14:paraId="3D6CC239" w14:textId="77777777" w:rsidTr="00DA0F45">
        <w:tc>
          <w:tcPr>
            <w:tcW w:w="5807" w:type="dxa"/>
            <w:shd w:val="clear" w:color="auto" w:fill="auto"/>
          </w:tcPr>
          <w:p w14:paraId="50FE2D30" w14:textId="77777777" w:rsidR="00E42EE2" w:rsidRPr="00024445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Produce Design Plans and specifications (CDE process).</w:t>
            </w:r>
          </w:p>
        </w:tc>
        <w:tc>
          <w:tcPr>
            <w:tcW w:w="1985" w:type="dxa"/>
            <w:shd w:val="clear" w:color="auto" w:fill="auto"/>
          </w:tcPr>
          <w:p w14:paraId="42186879" w14:textId="77777777" w:rsidR="00E42EE2" w:rsidRPr="000A44B0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TTM</w:t>
            </w:r>
          </w:p>
        </w:tc>
      </w:tr>
      <w:tr w:rsidR="00E42EE2" w14:paraId="2E25DA54" w14:textId="77777777" w:rsidTr="00DA0F45">
        <w:tc>
          <w:tcPr>
            <w:tcW w:w="5807" w:type="dxa"/>
            <w:shd w:val="clear" w:color="auto" w:fill="auto"/>
          </w:tcPr>
          <w:p w14:paraId="1063DD80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Incorporate agreed contract information (CDE process).</w:t>
            </w:r>
          </w:p>
        </w:tc>
        <w:tc>
          <w:tcPr>
            <w:tcW w:w="1985" w:type="dxa"/>
            <w:shd w:val="clear" w:color="auto" w:fill="auto"/>
          </w:tcPr>
          <w:p w14:paraId="62353457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TTM.</w:t>
            </w:r>
          </w:p>
        </w:tc>
      </w:tr>
      <w:tr w:rsidR="00E42EE2" w14:paraId="3AD02400" w14:textId="77777777" w:rsidTr="00DA0F45">
        <w:tc>
          <w:tcPr>
            <w:tcW w:w="5807" w:type="dxa"/>
            <w:shd w:val="clear" w:color="auto" w:fill="auto"/>
          </w:tcPr>
          <w:p w14:paraId="7D35917E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Confirm suitable information (CDE process).</w:t>
            </w:r>
          </w:p>
        </w:tc>
        <w:tc>
          <w:tcPr>
            <w:tcW w:w="1985" w:type="dxa"/>
            <w:shd w:val="clear" w:color="auto" w:fill="auto"/>
          </w:tcPr>
          <w:p w14:paraId="0B1B8BD5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TTM.</w:t>
            </w:r>
          </w:p>
        </w:tc>
      </w:tr>
      <w:tr w:rsidR="00E42EE2" w14:paraId="01839982" w14:textId="77777777" w:rsidTr="00DA0F45">
        <w:tc>
          <w:tcPr>
            <w:tcW w:w="5807" w:type="dxa"/>
            <w:shd w:val="clear" w:color="auto" w:fill="auto"/>
          </w:tcPr>
          <w:p w14:paraId="5E01E1A0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Co-ordinate adequate area in correspondence to ‘BB99’ Schedules,</w:t>
            </w:r>
            <w:r>
              <w:t xml:space="preserve"> </w:t>
            </w:r>
            <w:r w:rsidRPr="00FF5395">
              <w:rPr>
                <w:rFonts w:ascii="Arial" w:hAnsi="Arial" w:cs="Arial"/>
                <w:sz w:val="24"/>
                <w:szCs w:val="24"/>
              </w:rPr>
              <w:t>(Wadsworth, Williamson, Dale, Daniels, Watson, 2003, p. 61 - 64)</w:t>
            </w:r>
            <w:r>
              <w:rPr>
                <w:rFonts w:ascii="Arial" w:hAnsi="Arial" w:cs="Arial"/>
                <w:sz w:val="24"/>
                <w:szCs w:val="24"/>
              </w:rPr>
              <w:t xml:space="preserve"> (CDE process).</w:t>
            </w:r>
          </w:p>
        </w:tc>
        <w:tc>
          <w:tcPr>
            <w:tcW w:w="1985" w:type="dxa"/>
            <w:shd w:val="clear" w:color="auto" w:fill="auto"/>
          </w:tcPr>
          <w:p w14:paraId="093997DC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TTM.</w:t>
            </w:r>
          </w:p>
        </w:tc>
      </w:tr>
      <w:tr w:rsidR="00E42EE2" w14:paraId="75D47ACC" w14:textId="77777777" w:rsidTr="00DA0F45">
        <w:tc>
          <w:tcPr>
            <w:tcW w:w="5807" w:type="dxa"/>
            <w:shd w:val="clear" w:color="auto" w:fill="auto"/>
          </w:tcPr>
          <w:p w14:paraId="30A4C7C0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Amend design specification via clash detection (CDE process).</w:t>
            </w:r>
          </w:p>
        </w:tc>
        <w:tc>
          <w:tcPr>
            <w:tcW w:w="1985" w:type="dxa"/>
            <w:shd w:val="clear" w:color="auto" w:fill="auto"/>
          </w:tcPr>
          <w:p w14:paraId="3C8FDB15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TTM.</w:t>
            </w:r>
          </w:p>
        </w:tc>
      </w:tr>
      <w:tr w:rsidR="00E42EE2" w14:paraId="54F27B7A" w14:textId="77777777" w:rsidTr="00DA0F45">
        <w:tc>
          <w:tcPr>
            <w:tcW w:w="5807" w:type="dxa"/>
            <w:shd w:val="clear" w:color="auto" w:fill="auto"/>
          </w:tcPr>
          <w:p w14:paraId="7377D540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Design improvements of components within BIM. </w:t>
            </w:r>
          </w:p>
        </w:tc>
        <w:tc>
          <w:tcPr>
            <w:tcW w:w="1985" w:type="dxa"/>
            <w:shd w:val="clear" w:color="auto" w:fill="auto"/>
          </w:tcPr>
          <w:p w14:paraId="573CDCE1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TTM.</w:t>
            </w:r>
          </w:p>
        </w:tc>
      </w:tr>
      <w:tr w:rsidR="00E42EE2" w14:paraId="05A889E4" w14:textId="77777777" w:rsidTr="00DA0F45">
        <w:tc>
          <w:tcPr>
            <w:tcW w:w="5807" w:type="dxa"/>
            <w:shd w:val="clear" w:color="auto" w:fill="auto"/>
          </w:tcPr>
          <w:p w14:paraId="7577EC0E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Projection of developmental production.</w:t>
            </w:r>
          </w:p>
        </w:tc>
        <w:tc>
          <w:tcPr>
            <w:tcW w:w="1985" w:type="dxa"/>
            <w:shd w:val="clear" w:color="auto" w:fill="auto"/>
          </w:tcPr>
          <w:p w14:paraId="14A7D524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TTM.</w:t>
            </w:r>
          </w:p>
        </w:tc>
      </w:tr>
    </w:tbl>
    <w:p w14:paraId="2DBEB211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042DF3">
        <w:rPr>
          <w:rFonts w:ascii="Arial" w:hAnsi="Arial" w:cs="Arial"/>
          <w:sz w:val="24"/>
          <w:szCs w:val="24"/>
        </w:rPr>
        <w:t>Rossiter, 2015)</w:t>
      </w:r>
      <w:r>
        <w:rPr>
          <w:rFonts w:ascii="Arial" w:hAnsi="Arial" w:cs="Arial"/>
          <w:sz w:val="24"/>
          <w:szCs w:val="24"/>
        </w:rPr>
        <w:t>.</w:t>
      </w:r>
    </w:p>
    <w:p w14:paraId="07C1FF89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874D794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57F1411" w14:textId="77777777" w:rsidR="00E42EE2" w:rsidRPr="00F95811" w:rsidRDefault="00E42EE2" w:rsidP="00E42EE2">
      <w:pPr>
        <w:rPr>
          <w:rFonts w:ascii="Arial" w:hAnsi="Arial" w:cs="Arial"/>
          <w:sz w:val="24"/>
          <w:szCs w:val="24"/>
        </w:rPr>
      </w:pPr>
    </w:p>
    <w:p w14:paraId="2731BF12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3A7BE8C9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3E9E394B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5708B6A8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04541EA8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2A28BB6B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77AACE09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6EAF2B20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51164E34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5869CEF7" w14:textId="77777777" w:rsidR="00E42EE2" w:rsidRPr="00354AAA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45" w:name="_Hlk99482632"/>
      <w:r w:rsidRPr="00354AA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</w:t>
      </w:r>
      <w:r>
        <w:rPr>
          <w:rFonts w:ascii="Arial" w:hAnsi="Arial" w:cs="Arial"/>
          <w:b/>
          <w:bCs/>
          <w:sz w:val="24"/>
          <w:szCs w:val="24"/>
          <w:u w:val="single"/>
        </w:rPr>
        <w:t>p</w:t>
      </w:r>
      <w:r w:rsidRPr="00354AAA">
        <w:rPr>
          <w:rFonts w:ascii="Arial" w:hAnsi="Arial" w:cs="Arial"/>
          <w:b/>
          <w:bCs/>
          <w:sz w:val="24"/>
          <w:szCs w:val="24"/>
          <w:u w:val="single"/>
        </w:rPr>
        <w:t>endix 6.</w:t>
      </w:r>
    </w:p>
    <w:bookmarkEnd w:id="45"/>
    <w:p w14:paraId="6E35AE2C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1C67C306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>9.6</w:t>
      </w:r>
      <w:r w:rsidRPr="00354AAA">
        <w:rPr>
          <w:rFonts w:ascii="Arial" w:hAnsi="Arial" w:cs="Arial"/>
          <w:b/>
          <w:bCs/>
          <w:sz w:val="24"/>
          <w:szCs w:val="24"/>
        </w:rPr>
        <w:t>.</w:t>
      </w:r>
      <w:r w:rsidRPr="00354AAA">
        <w:rPr>
          <w:rFonts w:ascii="Arial" w:hAnsi="Arial" w:cs="Arial"/>
          <w:b/>
          <w:bCs/>
          <w:sz w:val="24"/>
          <w:szCs w:val="24"/>
        </w:rPr>
        <w:tab/>
      </w:r>
      <w:r w:rsidRPr="00354AAA">
        <w:rPr>
          <w:rFonts w:ascii="Arial" w:hAnsi="Arial" w:cs="Arial"/>
          <w:b/>
          <w:bCs/>
          <w:sz w:val="24"/>
          <w:szCs w:val="24"/>
          <w:u w:val="single"/>
        </w:rPr>
        <w:t>Naming Conventions – Table 8</w:t>
      </w:r>
      <w:r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53B18C87" w14:textId="77777777" w:rsidR="00E42EE2" w:rsidRPr="00354AAA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E42EE2" w14:paraId="1E043A50" w14:textId="77777777" w:rsidTr="00DA0F45">
        <w:tc>
          <w:tcPr>
            <w:tcW w:w="2972" w:type="dxa"/>
            <w:shd w:val="clear" w:color="auto" w:fill="92D050"/>
          </w:tcPr>
          <w:p w14:paraId="5D68FE98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 w:rsidRPr="00257D87">
              <w:rPr>
                <w:rFonts w:ascii="Arial" w:hAnsi="Arial" w:cs="Arial"/>
                <w:sz w:val="24"/>
                <w:szCs w:val="24"/>
              </w:rPr>
              <w:t>File Name:</w:t>
            </w:r>
          </w:p>
        </w:tc>
        <w:tc>
          <w:tcPr>
            <w:tcW w:w="6044" w:type="dxa"/>
          </w:tcPr>
          <w:p w14:paraId="1FFBE81C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 w:rsidRPr="00257D87">
              <w:rPr>
                <w:rFonts w:ascii="Arial" w:hAnsi="Arial" w:cs="Arial"/>
                <w:sz w:val="24"/>
                <w:szCs w:val="24"/>
              </w:rPr>
              <w:t>5010-UWTSD-XX-</w:t>
            </w:r>
            <w:r>
              <w:rPr>
                <w:rFonts w:ascii="Arial" w:hAnsi="Arial" w:cs="Arial"/>
                <w:sz w:val="24"/>
                <w:szCs w:val="24"/>
              </w:rPr>
              <w:t>ZZ</w:t>
            </w:r>
            <w:r w:rsidRPr="00257D87">
              <w:rPr>
                <w:rFonts w:ascii="Arial" w:hAnsi="Arial" w:cs="Arial"/>
                <w:sz w:val="24"/>
                <w:szCs w:val="24"/>
              </w:rPr>
              <w:t>-</w:t>
            </w:r>
            <w:r>
              <w:rPr>
                <w:rFonts w:ascii="Arial" w:hAnsi="Arial" w:cs="Arial"/>
                <w:sz w:val="24"/>
                <w:szCs w:val="24"/>
              </w:rPr>
              <w:t>D</w:t>
            </w:r>
            <w:r w:rsidRPr="00257D87">
              <w:rPr>
                <w:rFonts w:ascii="Arial" w:hAnsi="Arial" w:cs="Arial"/>
                <w:sz w:val="24"/>
                <w:szCs w:val="24"/>
              </w:rPr>
              <w:t>-A-0001-SO-01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E42EE2" w14:paraId="451EC21C" w14:textId="77777777" w:rsidTr="00DA0F45">
        <w:tc>
          <w:tcPr>
            <w:tcW w:w="2972" w:type="dxa"/>
            <w:shd w:val="clear" w:color="auto" w:fill="92D050"/>
          </w:tcPr>
          <w:p w14:paraId="233DD51F" w14:textId="77777777" w:rsidR="00E42EE2" w:rsidRPr="00257D87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Project Reference: </w:t>
            </w:r>
          </w:p>
        </w:tc>
        <w:tc>
          <w:tcPr>
            <w:tcW w:w="6044" w:type="dxa"/>
          </w:tcPr>
          <w:p w14:paraId="1625D9BC" w14:textId="77777777" w:rsidR="00E42EE2" w:rsidRPr="00257D87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YBA5010.</w:t>
            </w:r>
          </w:p>
        </w:tc>
      </w:tr>
      <w:tr w:rsidR="00E42EE2" w14:paraId="3F43378F" w14:textId="77777777" w:rsidTr="00DA0F45">
        <w:tc>
          <w:tcPr>
            <w:tcW w:w="2972" w:type="dxa"/>
            <w:shd w:val="clear" w:color="auto" w:fill="92D050"/>
          </w:tcPr>
          <w:p w14:paraId="48098A95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Originator:</w:t>
            </w:r>
          </w:p>
        </w:tc>
        <w:tc>
          <w:tcPr>
            <w:tcW w:w="6044" w:type="dxa"/>
          </w:tcPr>
          <w:p w14:paraId="31164AE0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UWTSD.</w:t>
            </w:r>
          </w:p>
        </w:tc>
      </w:tr>
      <w:tr w:rsidR="00E42EE2" w14:paraId="124F4CF7" w14:textId="77777777" w:rsidTr="00DA0F45">
        <w:tc>
          <w:tcPr>
            <w:tcW w:w="2972" w:type="dxa"/>
            <w:shd w:val="clear" w:color="auto" w:fill="92D050"/>
          </w:tcPr>
          <w:p w14:paraId="10B74E08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File:</w:t>
            </w:r>
          </w:p>
        </w:tc>
        <w:tc>
          <w:tcPr>
            <w:tcW w:w="6044" w:type="dxa"/>
          </w:tcPr>
          <w:p w14:paraId="63393DA7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Revit – RVT.</w:t>
            </w:r>
          </w:p>
          <w:p w14:paraId="25FF2B14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Portable Document Format - PDF.</w:t>
            </w:r>
          </w:p>
          <w:p w14:paraId="492457F6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Revizto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– RVTO.</w:t>
            </w:r>
          </w:p>
        </w:tc>
      </w:tr>
      <w:tr w:rsidR="00E42EE2" w14:paraId="1967F97C" w14:textId="77777777" w:rsidTr="00DA0F45">
        <w:tc>
          <w:tcPr>
            <w:tcW w:w="2972" w:type="dxa"/>
            <w:shd w:val="clear" w:color="auto" w:fill="92D050"/>
          </w:tcPr>
          <w:p w14:paraId="074855FB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Professional Discipline: </w:t>
            </w:r>
          </w:p>
        </w:tc>
        <w:tc>
          <w:tcPr>
            <w:tcW w:w="6044" w:type="dxa"/>
          </w:tcPr>
          <w:p w14:paraId="7D174523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 – Architect.</w:t>
            </w:r>
          </w:p>
          <w:p w14:paraId="00C45072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K – Client.  </w:t>
            </w:r>
          </w:p>
          <w:p w14:paraId="064EDB4B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 – Landscape.  </w:t>
            </w:r>
          </w:p>
          <w:p w14:paraId="1A3F705E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 – Structural Engineer.</w:t>
            </w:r>
          </w:p>
          <w:p w14:paraId="0EC673E4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 – Electrical Engineer. </w:t>
            </w:r>
          </w:p>
          <w:p w14:paraId="6E58ACB3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 – Mechanical Engineer. </w:t>
            </w:r>
          </w:p>
          <w:p w14:paraId="5AE64E3C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 – Topographical. </w:t>
            </w:r>
          </w:p>
          <w:p w14:paraId="505445E9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LC – Lead Consultant.</w:t>
            </w:r>
          </w:p>
          <w:p w14:paraId="4C0AEDFC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APD – Architect Principal Designer.</w:t>
            </w:r>
          </w:p>
          <w:p w14:paraId="5A58BD6E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TTM – Task Team Manager. </w:t>
            </w:r>
          </w:p>
        </w:tc>
      </w:tr>
      <w:tr w:rsidR="00E42EE2" w14:paraId="49121F35" w14:textId="77777777" w:rsidTr="00DA0F45">
        <w:tc>
          <w:tcPr>
            <w:tcW w:w="2972" w:type="dxa"/>
            <w:shd w:val="clear" w:color="auto" w:fill="92D050"/>
          </w:tcPr>
          <w:p w14:paraId="44DAB954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Functional:</w:t>
            </w:r>
          </w:p>
        </w:tc>
        <w:tc>
          <w:tcPr>
            <w:tcW w:w="6044" w:type="dxa"/>
          </w:tcPr>
          <w:p w14:paraId="16049699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Chosen Model Segregation – XX.</w:t>
            </w:r>
          </w:p>
        </w:tc>
      </w:tr>
      <w:tr w:rsidR="00E42EE2" w14:paraId="7A95C073" w14:textId="77777777" w:rsidTr="00DA0F45">
        <w:tc>
          <w:tcPr>
            <w:tcW w:w="2972" w:type="dxa"/>
            <w:shd w:val="clear" w:color="auto" w:fill="92D050"/>
          </w:tcPr>
          <w:p w14:paraId="574413DC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Levels:</w:t>
            </w:r>
          </w:p>
        </w:tc>
        <w:tc>
          <w:tcPr>
            <w:tcW w:w="6044" w:type="dxa"/>
          </w:tcPr>
          <w:p w14:paraId="69BAD66E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ZZ – Multi Level.</w:t>
            </w:r>
          </w:p>
          <w:p w14:paraId="3FC12F4D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00 – Ground Floor.</w:t>
            </w:r>
          </w:p>
          <w:p w14:paraId="714061AE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01 – First Floor.</w:t>
            </w:r>
          </w:p>
          <w:p w14:paraId="4DF03FB4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 – Levels below ground floor.</w:t>
            </w:r>
          </w:p>
          <w:p w14:paraId="14C8C106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B1 </w:t>
            </w:r>
          </w:p>
          <w:p w14:paraId="74A1B47B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Etc.</w:t>
            </w:r>
          </w:p>
        </w:tc>
      </w:tr>
      <w:tr w:rsidR="00E42EE2" w14:paraId="25629458" w14:textId="77777777" w:rsidTr="00DA0F45">
        <w:tc>
          <w:tcPr>
            <w:tcW w:w="2972" w:type="dxa"/>
            <w:shd w:val="clear" w:color="auto" w:fill="92D050"/>
          </w:tcPr>
          <w:p w14:paraId="5E050006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Form:</w:t>
            </w:r>
          </w:p>
        </w:tc>
        <w:tc>
          <w:tcPr>
            <w:tcW w:w="6044" w:type="dxa"/>
          </w:tcPr>
          <w:p w14:paraId="00DED6F3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 – Drawing.</w:t>
            </w:r>
          </w:p>
          <w:p w14:paraId="7FE8E9E9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 – Textual.</w:t>
            </w:r>
          </w:p>
        </w:tc>
      </w:tr>
      <w:tr w:rsidR="00E42EE2" w14:paraId="57DB7C0E" w14:textId="77777777" w:rsidTr="00DA0F45">
        <w:tc>
          <w:tcPr>
            <w:tcW w:w="2972" w:type="dxa"/>
            <w:shd w:val="clear" w:color="auto" w:fill="92D050"/>
          </w:tcPr>
          <w:p w14:paraId="51E1CD5C" w14:textId="77777777" w:rsidR="00E42EE2" w:rsidRDefault="00E42EE2" w:rsidP="00DA0F45">
            <w:pPr>
              <w:spacing w:before="100" w:beforeAutospacing="1" w:after="100" w:afterAutospacing="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 In Progress:</w:t>
            </w:r>
          </w:p>
        </w:tc>
        <w:tc>
          <w:tcPr>
            <w:tcW w:w="6044" w:type="dxa"/>
          </w:tcPr>
          <w:p w14:paraId="5E9010A5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S0 – Master Document.</w:t>
            </w:r>
          </w:p>
        </w:tc>
      </w:tr>
    </w:tbl>
    <w:p w14:paraId="1A33176E" w14:textId="77777777" w:rsidR="00E42EE2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 w:rsidRPr="00321B1D">
        <w:rPr>
          <w:rFonts w:ascii="Arial" w:hAnsi="Arial" w:cs="Arial"/>
          <w:sz w:val="24"/>
          <w:szCs w:val="24"/>
        </w:rPr>
        <w:t>Mclntosh</w:t>
      </w:r>
      <w:proofErr w:type="spellEnd"/>
      <w:r w:rsidRPr="00321B1D">
        <w:rPr>
          <w:rFonts w:ascii="Arial" w:hAnsi="Arial" w:cs="Arial"/>
          <w:sz w:val="24"/>
          <w:szCs w:val="24"/>
        </w:rPr>
        <w:t>, 2017)</w:t>
      </w:r>
      <w:r>
        <w:rPr>
          <w:rFonts w:ascii="Arial" w:hAnsi="Arial" w:cs="Arial"/>
          <w:sz w:val="24"/>
          <w:szCs w:val="24"/>
        </w:rPr>
        <w:t>.</w:t>
      </w:r>
    </w:p>
    <w:p w14:paraId="3516917B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3DD7F034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2026D089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0C1AE2DA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7E7D78D1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2E90EFE6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09501BB5" w14:textId="77777777" w:rsidR="00E42EE2" w:rsidRDefault="00E42EE2" w:rsidP="00E42EE2">
      <w:pPr>
        <w:rPr>
          <w:rFonts w:ascii="Arial" w:hAnsi="Arial" w:cs="Arial"/>
          <w:sz w:val="24"/>
          <w:szCs w:val="24"/>
        </w:rPr>
      </w:pPr>
    </w:p>
    <w:p w14:paraId="7912B5DB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46" w:name="_Hlk99482657"/>
      <w:r w:rsidRPr="00894E5B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Appendix 7.</w:t>
      </w:r>
    </w:p>
    <w:bookmarkEnd w:id="46"/>
    <w:p w14:paraId="5DD7820D" w14:textId="77777777" w:rsidR="00E42EE2" w:rsidRPr="00894E5B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>9.7.</w:t>
      </w:r>
      <w:r>
        <w:rPr>
          <w:rFonts w:ascii="Arial" w:hAnsi="Arial" w:cs="Arial"/>
          <w:b/>
          <w:bCs/>
          <w:sz w:val="24"/>
          <w:szCs w:val="24"/>
        </w:rPr>
        <w:tab/>
      </w:r>
      <w:r w:rsidRPr="001F0730">
        <w:rPr>
          <w:rFonts w:ascii="Arial" w:hAnsi="Arial" w:cs="Arial"/>
          <w:b/>
          <w:bCs/>
          <w:sz w:val="24"/>
          <w:szCs w:val="24"/>
        </w:rPr>
        <w:t xml:space="preserve"> </w:t>
      </w:r>
      <w:r w:rsidRPr="00894E5B">
        <w:rPr>
          <w:rFonts w:ascii="Arial" w:hAnsi="Arial" w:cs="Arial"/>
          <w:b/>
          <w:bCs/>
          <w:sz w:val="24"/>
          <w:szCs w:val="24"/>
          <w:u w:val="single"/>
        </w:rPr>
        <w:t>Agreed IT Solutions – Table 9:</w:t>
      </w:r>
    </w:p>
    <w:tbl>
      <w:tblPr>
        <w:tblStyle w:val="TableGrid"/>
        <w:tblW w:w="9577" w:type="dxa"/>
        <w:tblLook w:val="04A0" w:firstRow="1" w:lastRow="0" w:firstColumn="1" w:lastColumn="0" w:noHBand="0" w:noVBand="1"/>
      </w:tblPr>
      <w:tblGrid>
        <w:gridCol w:w="2261"/>
        <w:gridCol w:w="1163"/>
        <w:gridCol w:w="1816"/>
        <w:gridCol w:w="1582"/>
        <w:gridCol w:w="1124"/>
        <w:gridCol w:w="1631"/>
      </w:tblGrid>
      <w:tr w:rsidR="00E42EE2" w14:paraId="4CC1C28D" w14:textId="77777777" w:rsidTr="00DA0F45">
        <w:tc>
          <w:tcPr>
            <w:tcW w:w="2261" w:type="dxa"/>
            <w:shd w:val="clear" w:color="auto" w:fill="92D050"/>
          </w:tcPr>
          <w:p w14:paraId="2FA5115A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Company:</w:t>
            </w:r>
          </w:p>
        </w:tc>
        <w:tc>
          <w:tcPr>
            <w:tcW w:w="1163" w:type="dxa"/>
            <w:shd w:val="clear" w:color="auto" w:fill="92D050"/>
          </w:tcPr>
          <w:p w14:paraId="6A97815C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Export Network:</w:t>
            </w:r>
          </w:p>
        </w:tc>
        <w:tc>
          <w:tcPr>
            <w:tcW w:w="1816" w:type="dxa"/>
            <w:shd w:val="clear" w:color="auto" w:fill="92D050"/>
          </w:tcPr>
          <w:p w14:paraId="514A9431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F4469">
              <w:rPr>
                <w:rFonts w:ascii="Arial" w:hAnsi="Arial" w:cs="Arial"/>
                <w:sz w:val="24"/>
                <w:szCs w:val="24"/>
              </w:rPr>
              <w:t>Software</w:t>
            </w:r>
          </w:p>
        </w:tc>
        <w:tc>
          <w:tcPr>
            <w:tcW w:w="1582" w:type="dxa"/>
            <w:shd w:val="clear" w:color="auto" w:fill="92D050"/>
          </w:tcPr>
          <w:p w14:paraId="3523F99D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Motive</w:t>
            </w:r>
          </w:p>
        </w:tc>
        <w:tc>
          <w:tcPr>
            <w:tcW w:w="1124" w:type="dxa"/>
            <w:shd w:val="clear" w:color="auto" w:fill="92D050"/>
          </w:tcPr>
          <w:p w14:paraId="402BBF65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Version</w:t>
            </w:r>
          </w:p>
        </w:tc>
        <w:tc>
          <w:tcPr>
            <w:tcW w:w="1631" w:type="dxa"/>
            <w:shd w:val="clear" w:color="auto" w:fill="92D050"/>
          </w:tcPr>
          <w:p w14:paraId="695A6AD8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F4469">
              <w:rPr>
                <w:rFonts w:ascii="Arial" w:hAnsi="Arial" w:cs="Arial"/>
                <w:sz w:val="24"/>
                <w:szCs w:val="24"/>
              </w:rPr>
              <w:t>File</w:t>
            </w:r>
          </w:p>
        </w:tc>
      </w:tr>
      <w:tr w:rsidR="00E42EE2" w14:paraId="7D8F2480" w14:textId="77777777" w:rsidTr="00DA0F45">
        <w:trPr>
          <w:trHeight w:val="1120"/>
        </w:trPr>
        <w:tc>
          <w:tcPr>
            <w:tcW w:w="2261" w:type="dxa"/>
          </w:tcPr>
          <w:p w14:paraId="40516C25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Welsh Government.</w:t>
            </w:r>
          </w:p>
        </w:tc>
        <w:tc>
          <w:tcPr>
            <w:tcW w:w="1163" w:type="dxa"/>
            <w:shd w:val="clear" w:color="auto" w:fill="auto"/>
          </w:tcPr>
          <w:p w14:paraId="0EAEA7E1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Revizto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16" w:type="dxa"/>
            <w:shd w:val="clear" w:color="auto" w:fill="auto"/>
          </w:tcPr>
          <w:p w14:paraId="5D6B0D72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Revit.</w:t>
            </w:r>
          </w:p>
        </w:tc>
        <w:tc>
          <w:tcPr>
            <w:tcW w:w="1582" w:type="dxa"/>
            <w:shd w:val="clear" w:color="auto" w:fill="auto"/>
          </w:tcPr>
          <w:p w14:paraId="6EEFBCC8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2D &amp; 3D Modelling.</w:t>
            </w:r>
          </w:p>
        </w:tc>
        <w:tc>
          <w:tcPr>
            <w:tcW w:w="1124" w:type="dxa"/>
            <w:shd w:val="clear" w:color="auto" w:fill="auto"/>
          </w:tcPr>
          <w:p w14:paraId="7E2A33D9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2022.</w:t>
            </w:r>
          </w:p>
        </w:tc>
        <w:tc>
          <w:tcPr>
            <w:tcW w:w="1631" w:type="dxa"/>
            <w:shd w:val="clear" w:color="auto" w:fill="auto"/>
          </w:tcPr>
          <w:p w14:paraId="3413FAF4" w14:textId="77777777" w:rsidR="00E42EE2" w:rsidRPr="005F4469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RVT/ PDF.</w:t>
            </w:r>
          </w:p>
        </w:tc>
      </w:tr>
      <w:tr w:rsidR="00E42EE2" w14:paraId="0EAF4E4A" w14:textId="77777777" w:rsidTr="00DA0F45">
        <w:tc>
          <w:tcPr>
            <w:tcW w:w="2261" w:type="dxa"/>
          </w:tcPr>
          <w:p w14:paraId="777835BD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Lead Consultant:</w:t>
            </w:r>
          </w:p>
        </w:tc>
        <w:tc>
          <w:tcPr>
            <w:tcW w:w="1163" w:type="dxa"/>
            <w:shd w:val="clear" w:color="auto" w:fill="auto"/>
          </w:tcPr>
          <w:p w14:paraId="59B27B96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C4146">
              <w:rPr>
                <w:rFonts w:ascii="Arial" w:hAnsi="Arial" w:cs="Arial"/>
                <w:sz w:val="24"/>
                <w:szCs w:val="24"/>
              </w:rPr>
              <w:t>Revizto</w:t>
            </w:r>
            <w:proofErr w:type="spellEnd"/>
            <w:r w:rsidRPr="005C4146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16" w:type="dxa"/>
            <w:shd w:val="clear" w:color="auto" w:fill="auto"/>
          </w:tcPr>
          <w:p w14:paraId="2F3C00EF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C486E">
              <w:rPr>
                <w:rFonts w:ascii="Arial" w:hAnsi="Arial" w:cs="Arial"/>
                <w:sz w:val="24"/>
                <w:szCs w:val="24"/>
              </w:rPr>
              <w:t>Revit</w:t>
            </w: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582" w:type="dxa"/>
            <w:shd w:val="clear" w:color="auto" w:fill="auto"/>
          </w:tcPr>
          <w:p w14:paraId="2BFCA9B1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2D &amp; 3D Modelling.</w:t>
            </w:r>
          </w:p>
        </w:tc>
        <w:tc>
          <w:tcPr>
            <w:tcW w:w="1124" w:type="dxa"/>
            <w:shd w:val="clear" w:color="auto" w:fill="auto"/>
          </w:tcPr>
          <w:p w14:paraId="1706AF1D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2022.</w:t>
            </w:r>
          </w:p>
        </w:tc>
        <w:tc>
          <w:tcPr>
            <w:tcW w:w="1631" w:type="dxa"/>
            <w:shd w:val="clear" w:color="auto" w:fill="auto"/>
          </w:tcPr>
          <w:p w14:paraId="7678ADC5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RVT</w:t>
            </w:r>
            <w:r>
              <w:rPr>
                <w:rFonts w:ascii="Arial" w:hAnsi="Arial" w:cs="Arial"/>
                <w:sz w:val="24"/>
                <w:szCs w:val="24"/>
              </w:rPr>
              <w:t>/ PDF.</w:t>
            </w:r>
          </w:p>
        </w:tc>
      </w:tr>
      <w:tr w:rsidR="00E42EE2" w14:paraId="22EF9261" w14:textId="77777777" w:rsidTr="00DA0F45">
        <w:tc>
          <w:tcPr>
            <w:tcW w:w="2261" w:type="dxa"/>
          </w:tcPr>
          <w:p w14:paraId="765B19C3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MCE LTD Architects Principal Designer.</w:t>
            </w:r>
          </w:p>
        </w:tc>
        <w:tc>
          <w:tcPr>
            <w:tcW w:w="1163" w:type="dxa"/>
            <w:shd w:val="clear" w:color="auto" w:fill="auto"/>
          </w:tcPr>
          <w:p w14:paraId="1FF8467A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C4146">
              <w:rPr>
                <w:rFonts w:ascii="Arial" w:hAnsi="Arial" w:cs="Arial"/>
                <w:sz w:val="24"/>
                <w:szCs w:val="24"/>
              </w:rPr>
              <w:t>Revizto</w:t>
            </w:r>
            <w:proofErr w:type="spellEnd"/>
            <w:r w:rsidRPr="005C4146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16" w:type="dxa"/>
            <w:shd w:val="clear" w:color="auto" w:fill="auto"/>
          </w:tcPr>
          <w:p w14:paraId="12B47AE2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C486E">
              <w:rPr>
                <w:rFonts w:ascii="Arial" w:hAnsi="Arial" w:cs="Arial"/>
                <w:sz w:val="24"/>
                <w:szCs w:val="24"/>
              </w:rPr>
              <w:t>Revit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582" w:type="dxa"/>
            <w:shd w:val="clear" w:color="auto" w:fill="auto"/>
          </w:tcPr>
          <w:p w14:paraId="30DAEB4C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2D &amp; 3D Modelling.</w:t>
            </w:r>
          </w:p>
        </w:tc>
        <w:tc>
          <w:tcPr>
            <w:tcW w:w="1124" w:type="dxa"/>
            <w:shd w:val="clear" w:color="auto" w:fill="auto"/>
          </w:tcPr>
          <w:p w14:paraId="5981891E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2022.</w:t>
            </w:r>
          </w:p>
        </w:tc>
        <w:tc>
          <w:tcPr>
            <w:tcW w:w="1631" w:type="dxa"/>
            <w:shd w:val="clear" w:color="auto" w:fill="auto"/>
          </w:tcPr>
          <w:p w14:paraId="59761AD0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RVT</w:t>
            </w:r>
            <w:r>
              <w:rPr>
                <w:rFonts w:ascii="Arial" w:hAnsi="Arial" w:cs="Arial"/>
                <w:sz w:val="24"/>
                <w:szCs w:val="24"/>
              </w:rPr>
              <w:t>/ PDF.</w:t>
            </w:r>
          </w:p>
        </w:tc>
      </w:tr>
      <w:tr w:rsidR="00E42EE2" w14:paraId="4C3F5810" w14:textId="77777777" w:rsidTr="00DA0F45">
        <w:tc>
          <w:tcPr>
            <w:tcW w:w="2261" w:type="dxa"/>
          </w:tcPr>
          <w:p w14:paraId="5BCF4D88" w14:textId="77777777" w:rsidR="00E42EE2" w:rsidRDefault="00E42EE2" w:rsidP="00DA0F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MCE LTD Task Team Managers. </w:t>
            </w:r>
          </w:p>
        </w:tc>
        <w:tc>
          <w:tcPr>
            <w:tcW w:w="1163" w:type="dxa"/>
            <w:shd w:val="clear" w:color="auto" w:fill="auto"/>
          </w:tcPr>
          <w:p w14:paraId="3ADE4062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C4146">
              <w:rPr>
                <w:rFonts w:ascii="Arial" w:hAnsi="Arial" w:cs="Arial"/>
                <w:sz w:val="24"/>
                <w:szCs w:val="24"/>
              </w:rPr>
              <w:t>Revizto</w:t>
            </w:r>
            <w:proofErr w:type="spellEnd"/>
            <w:r w:rsidRPr="005C4146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16" w:type="dxa"/>
            <w:shd w:val="clear" w:color="auto" w:fill="auto"/>
          </w:tcPr>
          <w:p w14:paraId="7B58D19B" w14:textId="77777777" w:rsidR="00E42EE2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C486E">
              <w:rPr>
                <w:rFonts w:ascii="Arial" w:hAnsi="Arial" w:cs="Arial"/>
                <w:sz w:val="24"/>
                <w:szCs w:val="24"/>
              </w:rPr>
              <w:t>Revit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582" w:type="dxa"/>
            <w:shd w:val="clear" w:color="auto" w:fill="auto"/>
          </w:tcPr>
          <w:p w14:paraId="196E17A1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2D &amp; 3D Modelling.</w:t>
            </w:r>
          </w:p>
        </w:tc>
        <w:tc>
          <w:tcPr>
            <w:tcW w:w="1124" w:type="dxa"/>
            <w:shd w:val="clear" w:color="auto" w:fill="auto"/>
          </w:tcPr>
          <w:p w14:paraId="2F8D39C1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2022.</w:t>
            </w:r>
          </w:p>
        </w:tc>
        <w:tc>
          <w:tcPr>
            <w:tcW w:w="1631" w:type="dxa"/>
            <w:shd w:val="clear" w:color="auto" w:fill="auto"/>
          </w:tcPr>
          <w:p w14:paraId="57ED78C7" w14:textId="77777777" w:rsidR="00E42EE2" w:rsidRPr="00141793" w:rsidRDefault="00E42EE2" w:rsidP="00DA0F45">
            <w:p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41793">
              <w:rPr>
                <w:rFonts w:ascii="Arial" w:hAnsi="Arial" w:cs="Arial"/>
                <w:sz w:val="24"/>
                <w:szCs w:val="24"/>
              </w:rPr>
              <w:t>RV</w:t>
            </w:r>
            <w:r>
              <w:rPr>
                <w:rFonts w:ascii="Arial" w:hAnsi="Arial" w:cs="Arial"/>
                <w:sz w:val="24"/>
                <w:szCs w:val="24"/>
              </w:rPr>
              <w:t>T/ PDF.</w:t>
            </w:r>
          </w:p>
        </w:tc>
      </w:tr>
    </w:tbl>
    <w:p w14:paraId="35223BA0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D562C7B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DF57633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CC464C1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55A456A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325AC61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752D9E9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07E7CDC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F88ED1E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2FD98FF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5E36DA5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0F201ED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F40904D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AECC472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83932FC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565EB20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1FA14F2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4B9E967" w14:textId="285EBA56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47" w:name="_Hlk99482679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Appendix 8</w:t>
      </w:r>
      <w:r w:rsidR="00E21238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bookmarkEnd w:id="47"/>
    <w:p w14:paraId="7B3BF645" w14:textId="77777777" w:rsidR="00E42EE2" w:rsidRPr="00894E5B" w:rsidRDefault="00E42EE2" w:rsidP="00E42EE2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>9.8.</w:t>
      </w:r>
      <w:r>
        <w:rPr>
          <w:rFonts w:ascii="Arial" w:hAnsi="Arial" w:cs="Arial"/>
          <w:sz w:val="24"/>
          <w:szCs w:val="24"/>
        </w:rPr>
        <w:tab/>
      </w:r>
      <w:r w:rsidRPr="00894E5B">
        <w:rPr>
          <w:rFonts w:ascii="Arial" w:hAnsi="Arial" w:cs="Arial"/>
          <w:b/>
          <w:bCs/>
          <w:sz w:val="24"/>
          <w:szCs w:val="24"/>
          <w:u w:val="single"/>
        </w:rPr>
        <w:t>Agreed Responsibility Matrix – Table 10: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409"/>
        <w:gridCol w:w="668"/>
        <w:gridCol w:w="990"/>
        <w:gridCol w:w="1096"/>
        <w:gridCol w:w="954"/>
        <w:gridCol w:w="972"/>
        <w:gridCol w:w="946"/>
        <w:gridCol w:w="1079"/>
        <w:gridCol w:w="803"/>
        <w:gridCol w:w="859"/>
      </w:tblGrid>
      <w:tr w:rsidR="00E42EE2" w14:paraId="73EE498D" w14:textId="77777777" w:rsidTr="00DA0F45">
        <w:tc>
          <w:tcPr>
            <w:tcW w:w="1409" w:type="dxa"/>
            <w:shd w:val="clear" w:color="auto" w:fill="92D050"/>
          </w:tcPr>
          <w:p w14:paraId="4663BDCF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Title</w:t>
            </w:r>
          </w:p>
        </w:tc>
        <w:tc>
          <w:tcPr>
            <w:tcW w:w="668" w:type="dxa"/>
            <w:shd w:val="clear" w:color="auto" w:fill="92D050"/>
          </w:tcPr>
          <w:p w14:paraId="7B759B11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990" w:type="dxa"/>
            <w:shd w:val="clear" w:color="auto" w:fill="92D050"/>
          </w:tcPr>
          <w:p w14:paraId="69CAD87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Employer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1096" w:type="dxa"/>
            <w:shd w:val="clear" w:color="auto" w:fill="92D050"/>
          </w:tcPr>
          <w:p w14:paraId="25DECEF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Lead Consultant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954" w:type="dxa"/>
            <w:shd w:val="clear" w:color="auto" w:fill="92D050"/>
          </w:tcPr>
          <w:p w14:paraId="6FB6474C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Principle Designer Architect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972" w:type="dxa"/>
            <w:shd w:val="clear" w:color="auto" w:fill="92D050"/>
          </w:tcPr>
          <w:p w14:paraId="3EDA1496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Structural Engineer.</w:t>
            </w:r>
          </w:p>
        </w:tc>
        <w:tc>
          <w:tcPr>
            <w:tcW w:w="946" w:type="dxa"/>
            <w:shd w:val="clear" w:color="auto" w:fill="92D050"/>
          </w:tcPr>
          <w:p w14:paraId="4F54A093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Electrical Engineer.</w:t>
            </w:r>
          </w:p>
        </w:tc>
        <w:tc>
          <w:tcPr>
            <w:tcW w:w="1079" w:type="dxa"/>
            <w:shd w:val="clear" w:color="auto" w:fill="92D050"/>
          </w:tcPr>
          <w:p w14:paraId="7CA0F852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Mechanical Engineer.</w:t>
            </w:r>
          </w:p>
        </w:tc>
        <w:tc>
          <w:tcPr>
            <w:tcW w:w="803" w:type="dxa"/>
            <w:shd w:val="clear" w:color="auto" w:fill="92D050"/>
          </w:tcPr>
          <w:p w14:paraId="46636896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Format/ Revit 2022.</w:t>
            </w:r>
          </w:p>
        </w:tc>
        <w:tc>
          <w:tcPr>
            <w:tcW w:w="859" w:type="dxa"/>
            <w:shd w:val="clear" w:color="auto" w:fill="92D050"/>
          </w:tcPr>
          <w:p w14:paraId="6EB013A3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Export/ </w:t>
            </w:r>
            <w:proofErr w:type="spellStart"/>
            <w:r>
              <w:rPr>
                <w:rFonts w:ascii="Arial" w:hAnsi="Arial" w:cs="Arial"/>
                <w:b/>
                <w:bCs/>
                <w:sz w:val="16"/>
                <w:szCs w:val="16"/>
              </w:rPr>
              <w:t>Revizto</w:t>
            </w:r>
            <w:proofErr w:type="spellEnd"/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</w:tr>
      <w:tr w:rsidR="00E42EE2" w14:paraId="52A54971" w14:textId="77777777" w:rsidTr="00DA0F45">
        <w:tc>
          <w:tcPr>
            <w:tcW w:w="1409" w:type="dxa"/>
            <w:shd w:val="clear" w:color="auto" w:fill="92D050"/>
          </w:tcPr>
          <w:p w14:paraId="17889173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Site Location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668" w:type="dxa"/>
          </w:tcPr>
          <w:p w14:paraId="6D40998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624FBFF0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288354FF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51608950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7F809142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946" w:type="dxa"/>
            <w:shd w:val="clear" w:color="auto" w:fill="auto"/>
          </w:tcPr>
          <w:p w14:paraId="025190F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079" w:type="dxa"/>
          </w:tcPr>
          <w:p w14:paraId="0E32C3C6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03" w:type="dxa"/>
          </w:tcPr>
          <w:p w14:paraId="4C8D4252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623627E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718AFD34" w14:textId="77777777" w:rsidTr="00DA0F45">
        <w:tc>
          <w:tcPr>
            <w:tcW w:w="1409" w:type="dxa"/>
            <w:shd w:val="clear" w:color="auto" w:fill="92D050"/>
          </w:tcPr>
          <w:p w14:paraId="29FF584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Floor plans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668" w:type="dxa"/>
          </w:tcPr>
          <w:p w14:paraId="43EB8386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3D2187B1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4A5F6D3D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49EE9221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6068D51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946" w:type="dxa"/>
            <w:shd w:val="clear" w:color="auto" w:fill="auto"/>
          </w:tcPr>
          <w:p w14:paraId="30C338FB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079" w:type="dxa"/>
          </w:tcPr>
          <w:p w14:paraId="4C6DD16B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03" w:type="dxa"/>
          </w:tcPr>
          <w:p w14:paraId="2C07E6B7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462AC316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62970"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402E65FF" w14:textId="77777777" w:rsidTr="00DA0F45">
        <w:tc>
          <w:tcPr>
            <w:tcW w:w="1409" w:type="dxa"/>
            <w:shd w:val="clear" w:color="auto" w:fill="92D050"/>
          </w:tcPr>
          <w:p w14:paraId="7C20A867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Foundations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668" w:type="dxa"/>
          </w:tcPr>
          <w:p w14:paraId="0BE962A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137A04B9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4B13EA33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560C7AD2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37D0B16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46" w:type="dxa"/>
            <w:shd w:val="clear" w:color="auto" w:fill="auto"/>
          </w:tcPr>
          <w:p w14:paraId="5C3220C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079" w:type="dxa"/>
          </w:tcPr>
          <w:p w14:paraId="0A1FFE6F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03" w:type="dxa"/>
          </w:tcPr>
          <w:p w14:paraId="0870AC23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65887CF3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62970"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7255416C" w14:textId="77777777" w:rsidTr="00DA0F45">
        <w:tc>
          <w:tcPr>
            <w:tcW w:w="1409" w:type="dxa"/>
            <w:shd w:val="clear" w:color="auto" w:fill="92D050"/>
          </w:tcPr>
          <w:p w14:paraId="4F0BBAC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Superstructure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668" w:type="dxa"/>
          </w:tcPr>
          <w:p w14:paraId="100A6281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7971B76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1A9570F0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721A7988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7CB5482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46" w:type="dxa"/>
            <w:shd w:val="clear" w:color="auto" w:fill="auto"/>
          </w:tcPr>
          <w:p w14:paraId="519DA97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079" w:type="dxa"/>
          </w:tcPr>
          <w:p w14:paraId="287AA447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03" w:type="dxa"/>
          </w:tcPr>
          <w:p w14:paraId="03FD092B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1D55742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62970"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70C1B3B5" w14:textId="77777777" w:rsidTr="00DA0F45">
        <w:tc>
          <w:tcPr>
            <w:tcW w:w="1409" w:type="dxa"/>
            <w:shd w:val="clear" w:color="auto" w:fill="92D050"/>
          </w:tcPr>
          <w:p w14:paraId="4BBBBCDA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Roof components.</w:t>
            </w:r>
          </w:p>
        </w:tc>
        <w:tc>
          <w:tcPr>
            <w:tcW w:w="668" w:type="dxa"/>
          </w:tcPr>
          <w:p w14:paraId="7C48D15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1093976D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0924F9A8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6A8A5953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5891C74D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46" w:type="dxa"/>
            <w:shd w:val="clear" w:color="auto" w:fill="auto"/>
          </w:tcPr>
          <w:p w14:paraId="6B97C25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079" w:type="dxa"/>
          </w:tcPr>
          <w:p w14:paraId="3808717B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03" w:type="dxa"/>
          </w:tcPr>
          <w:p w14:paraId="36F653BA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22F6CA7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62970"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69B5183E" w14:textId="77777777" w:rsidTr="00DA0F45">
        <w:tc>
          <w:tcPr>
            <w:tcW w:w="1409" w:type="dxa"/>
            <w:shd w:val="clear" w:color="auto" w:fill="92D050"/>
          </w:tcPr>
          <w:p w14:paraId="5218125A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Mechanical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668" w:type="dxa"/>
          </w:tcPr>
          <w:p w14:paraId="0084DA3F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03B5444F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5C0A3EA0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101160B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05B920BC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946" w:type="dxa"/>
            <w:shd w:val="clear" w:color="auto" w:fill="auto"/>
          </w:tcPr>
          <w:p w14:paraId="2A297941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079" w:type="dxa"/>
          </w:tcPr>
          <w:p w14:paraId="141D8BDB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803" w:type="dxa"/>
          </w:tcPr>
          <w:p w14:paraId="4C8B10D9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0E1228D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62970"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6F9E5122" w14:textId="77777777" w:rsidTr="00DA0F45">
        <w:tc>
          <w:tcPr>
            <w:tcW w:w="1409" w:type="dxa"/>
            <w:shd w:val="clear" w:color="auto" w:fill="92D050"/>
          </w:tcPr>
          <w:p w14:paraId="636FEA72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Electrical 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(</w:t>
            </w: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MEP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).</w:t>
            </w:r>
          </w:p>
        </w:tc>
        <w:tc>
          <w:tcPr>
            <w:tcW w:w="668" w:type="dxa"/>
          </w:tcPr>
          <w:p w14:paraId="5782152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3471FE57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1437178A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208ECAFF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210E658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946" w:type="dxa"/>
            <w:shd w:val="clear" w:color="auto" w:fill="auto"/>
          </w:tcPr>
          <w:p w14:paraId="40593A5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79" w:type="dxa"/>
          </w:tcPr>
          <w:p w14:paraId="3A20F19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03" w:type="dxa"/>
          </w:tcPr>
          <w:p w14:paraId="1CE094E8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6EBD4F76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62970"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2392D1E3" w14:textId="77777777" w:rsidTr="00DA0F45">
        <w:tc>
          <w:tcPr>
            <w:tcW w:w="1409" w:type="dxa"/>
            <w:shd w:val="clear" w:color="auto" w:fill="92D050"/>
          </w:tcPr>
          <w:p w14:paraId="279B7B8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Finishes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668" w:type="dxa"/>
          </w:tcPr>
          <w:p w14:paraId="12DE3BAA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72A3B1E3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0CEC3619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5CE40E7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340B933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946" w:type="dxa"/>
            <w:shd w:val="clear" w:color="auto" w:fill="auto"/>
          </w:tcPr>
          <w:p w14:paraId="3B1C8B37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079" w:type="dxa"/>
          </w:tcPr>
          <w:p w14:paraId="511580B7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03" w:type="dxa"/>
          </w:tcPr>
          <w:p w14:paraId="40F7CE1D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55A77"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7DAAFC02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62970"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738AF7C2" w14:textId="77777777" w:rsidTr="00DA0F45">
        <w:tc>
          <w:tcPr>
            <w:tcW w:w="1409" w:type="dxa"/>
            <w:shd w:val="clear" w:color="auto" w:fill="92D050"/>
          </w:tcPr>
          <w:p w14:paraId="528AC05D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Provisional 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learning and play a</w:t>
            </w: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reas.</w:t>
            </w:r>
          </w:p>
        </w:tc>
        <w:tc>
          <w:tcPr>
            <w:tcW w:w="668" w:type="dxa"/>
          </w:tcPr>
          <w:p w14:paraId="300293E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6DF05F1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397C668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7475D7A7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D785E"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67DF0B9D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946" w:type="dxa"/>
            <w:shd w:val="clear" w:color="auto" w:fill="auto"/>
          </w:tcPr>
          <w:p w14:paraId="72CD803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079" w:type="dxa"/>
          </w:tcPr>
          <w:p w14:paraId="50BDAE2D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03" w:type="dxa"/>
          </w:tcPr>
          <w:p w14:paraId="17CFE4AB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1D843250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3C9B6908" w14:textId="77777777" w:rsidTr="00DA0F45">
        <w:tc>
          <w:tcPr>
            <w:tcW w:w="1409" w:type="dxa"/>
            <w:shd w:val="clear" w:color="auto" w:fill="92D050"/>
          </w:tcPr>
          <w:p w14:paraId="354FBF5E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Health &amp; Safety.</w:t>
            </w:r>
          </w:p>
        </w:tc>
        <w:tc>
          <w:tcPr>
            <w:tcW w:w="668" w:type="dxa"/>
          </w:tcPr>
          <w:p w14:paraId="4F6D5695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309F7F60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71E65944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2CFB8C47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49413BF6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46" w:type="dxa"/>
            <w:shd w:val="clear" w:color="auto" w:fill="auto"/>
          </w:tcPr>
          <w:p w14:paraId="66A620BC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79" w:type="dxa"/>
          </w:tcPr>
          <w:p w14:paraId="0E42BA5F" w14:textId="77777777" w:rsidR="00E42EE2" w:rsidRPr="000D785E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803" w:type="dxa"/>
          </w:tcPr>
          <w:p w14:paraId="30F47B78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2E3183D6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  <w:tr w:rsidR="00E42EE2" w14:paraId="41A08D7F" w14:textId="77777777" w:rsidTr="00DA0F45">
        <w:tc>
          <w:tcPr>
            <w:tcW w:w="1409" w:type="dxa"/>
            <w:shd w:val="clear" w:color="auto" w:fill="92D050"/>
          </w:tcPr>
          <w:p w14:paraId="31192BE7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Fire protection.</w:t>
            </w:r>
          </w:p>
        </w:tc>
        <w:tc>
          <w:tcPr>
            <w:tcW w:w="668" w:type="dxa"/>
          </w:tcPr>
          <w:p w14:paraId="2DB60826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LOD3</w:t>
            </w:r>
          </w:p>
        </w:tc>
        <w:tc>
          <w:tcPr>
            <w:tcW w:w="990" w:type="dxa"/>
            <w:shd w:val="clear" w:color="auto" w:fill="auto"/>
          </w:tcPr>
          <w:p w14:paraId="3B635B5E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96" w:type="dxa"/>
            <w:shd w:val="clear" w:color="auto" w:fill="auto"/>
          </w:tcPr>
          <w:p w14:paraId="6DB4FC83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54" w:type="dxa"/>
            <w:shd w:val="clear" w:color="auto" w:fill="auto"/>
          </w:tcPr>
          <w:p w14:paraId="534825D9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72" w:type="dxa"/>
            <w:shd w:val="clear" w:color="auto" w:fill="auto"/>
          </w:tcPr>
          <w:p w14:paraId="11E0E434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946" w:type="dxa"/>
            <w:shd w:val="clear" w:color="auto" w:fill="auto"/>
          </w:tcPr>
          <w:p w14:paraId="7B9F67B8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1079" w:type="dxa"/>
          </w:tcPr>
          <w:p w14:paraId="2D5AECF7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x</w:t>
            </w:r>
          </w:p>
        </w:tc>
        <w:tc>
          <w:tcPr>
            <w:tcW w:w="803" w:type="dxa"/>
          </w:tcPr>
          <w:p w14:paraId="14418198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RVT</w:t>
            </w:r>
          </w:p>
        </w:tc>
        <w:tc>
          <w:tcPr>
            <w:tcW w:w="859" w:type="dxa"/>
          </w:tcPr>
          <w:p w14:paraId="30157119" w14:textId="77777777" w:rsidR="00E42EE2" w:rsidRDefault="00E42EE2" w:rsidP="00DA0F45">
            <w:pPr>
              <w:spacing w:before="100" w:beforeAutospacing="1" w:after="100" w:afterAutospacing="1"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PDF</w:t>
            </w:r>
          </w:p>
        </w:tc>
      </w:tr>
    </w:tbl>
    <w:p w14:paraId="47610A91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0DF36D0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E46B71C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9EB763A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9236CBC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F0F1DB8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1F4093E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A134A7F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BB9579D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39E118A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C5140C0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456B703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9C39D94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3A02DE3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8EACCBB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0631607" w14:textId="50B3D070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48" w:name="_Hlk99482708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Appendix 9</w:t>
      </w:r>
      <w:r w:rsidR="00E21238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bookmarkEnd w:id="48"/>
    <w:p w14:paraId="4450C4EA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99F0B97" w14:textId="77777777" w:rsidR="00E42EE2" w:rsidRDefault="00E42EE2" w:rsidP="00E42EE2">
      <w:pPr>
        <w:spacing w:before="30" w:after="3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</w:rPr>
        <w:t>9</w:t>
      </w:r>
      <w:r w:rsidRPr="00886A95">
        <w:rPr>
          <w:rFonts w:ascii="Arial" w:hAnsi="Arial" w:cs="Arial"/>
          <w:b/>
          <w:sz w:val="24"/>
          <w:szCs w:val="24"/>
        </w:rPr>
        <w:t xml:space="preserve">.9. </w:t>
      </w:r>
      <w:r>
        <w:rPr>
          <w:rFonts w:ascii="Arial" w:hAnsi="Arial" w:cs="Arial"/>
          <w:b/>
          <w:sz w:val="24"/>
          <w:szCs w:val="24"/>
        </w:rPr>
        <w:tab/>
      </w:r>
      <w:r w:rsidRPr="007964A6">
        <w:rPr>
          <w:rFonts w:ascii="Arial" w:hAnsi="Arial" w:cs="Arial"/>
          <w:b/>
          <w:sz w:val="24"/>
          <w:szCs w:val="24"/>
          <w:u w:val="single"/>
        </w:rPr>
        <w:t>Unexploded Ordnance</w:t>
      </w:r>
      <w:r>
        <w:rPr>
          <w:rFonts w:ascii="Arial" w:hAnsi="Arial" w:cs="Arial"/>
          <w:b/>
          <w:sz w:val="24"/>
          <w:szCs w:val="24"/>
          <w:u w:val="single"/>
        </w:rPr>
        <w:t xml:space="preserve"> Assessment:</w:t>
      </w:r>
    </w:p>
    <w:p w14:paraId="158C7DBE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9C0AC5A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020B2E7" wp14:editId="617C3370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781675" cy="3922005"/>
                <wp:effectExtent l="0" t="0" r="28575" b="2159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81675" cy="392200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0F4C56FC" w14:textId="77777777" w:rsidR="00E42EE2" w:rsidRDefault="00E42EE2" w:rsidP="00E42EE2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43AE4AE" wp14:editId="6263A3AD">
                                  <wp:extent cx="5534025" cy="3778290"/>
                                  <wp:effectExtent l="0" t="0" r="0" b="0"/>
                                  <wp:docPr id="57" name="Picture 57" descr="C:\Users\Gethin\AppData\Local\Microsoft\Windows\Temporary Internet Files\Content.IE5\PBW3XCJR\IMG_7964.jp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C:\Users\Gethin\AppData\Local\Microsoft\Windows\Temporary Internet Files\Content.IE5\PBW3XCJR\IMG_7964.jpg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37563" cy="378070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20B2E7" id="Text Box 16" o:spid="_x0000_s1034" type="#_x0000_t202" style="position:absolute;margin-left:0;margin-top:-.05pt;width:455.25pt;height:308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" fillcolor="window" strokeweight=".5pt">
                <v:textbox>
                  <w:txbxContent>
                    <w:p w14:paraId="0F4C56FC" w14:textId="77777777" w:rsidR="00E42EE2" w:rsidRDefault="00E42EE2" w:rsidP="00E42EE2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43AE4AE" wp14:editId="6263A3AD">
                            <wp:extent cx="5534025" cy="3778290"/>
                            <wp:effectExtent l="0" t="0" r="0" b="0"/>
                            <wp:docPr id="57" name="Picture 57" descr="C:\Users\Gethin\AppData\Local\Microsoft\Windows\Temporary Internet Files\Content.IE5\PBW3XCJR\IMG_7964.jp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C:\Users\Gethin\AppData\Local\Microsoft\Windows\Temporary Internet Files\Content.IE5\PBW3XCJR\IMG_7964.jpg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537563" cy="378070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7FA0D9B9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58CD9706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6227B518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285B337C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4DD2E6C0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2EEB3143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0FCDA532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5F471813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4573717C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78D5810E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31C4DC37" w14:textId="77777777" w:rsidR="00E42EE2" w:rsidRPr="00886A95" w:rsidRDefault="00E42EE2" w:rsidP="00E42EE2">
      <w:pPr>
        <w:rPr>
          <w:rFonts w:ascii="Arial" w:hAnsi="Arial" w:cs="Arial"/>
          <w:sz w:val="24"/>
          <w:szCs w:val="24"/>
        </w:rPr>
      </w:pPr>
    </w:p>
    <w:p w14:paraId="6840F3A2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ECF7CE6" w14:textId="77777777" w:rsidR="00E42EE2" w:rsidRDefault="00E42EE2" w:rsidP="00E42EE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8F73E60" w14:textId="77777777" w:rsidR="00E42EE2" w:rsidRDefault="00E42EE2" w:rsidP="00E42EE2">
      <w:pPr>
        <w:spacing w:before="30" w:after="30"/>
        <w:rPr>
          <w:rFonts w:ascii="Arial" w:hAnsi="Arial" w:cs="Arial"/>
          <w:b/>
          <w:sz w:val="24"/>
          <w:szCs w:val="24"/>
          <w:u w:val="single"/>
        </w:rPr>
      </w:pPr>
      <w:r w:rsidRPr="001D6EF4">
        <w:rPr>
          <w:rFonts w:ascii="Arial" w:hAnsi="Arial" w:cs="Arial"/>
          <w:sz w:val="24"/>
          <w:szCs w:val="24"/>
        </w:rPr>
        <w:t>(BACTEC</w:t>
      </w:r>
      <w:r>
        <w:rPr>
          <w:rFonts w:ascii="Arial" w:hAnsi="Arial" w:cs="Arial"/>
          <w:sz w:val="24"/>
          <w:szCs w:val="24"/>
        </w:rPr>
        <w:t>,</w:t>
      </w:r>
      <w:r w:rsidRPr="001D6EF4">
        <w:rPr>
          <w:rFonts w:ascii="Arial" w:hAnsi="Arial" w:cs="Arial"/>
          <w:sz w:val="24"/>
          <w:szCs w:val="24"/>
        </w:rPr>
        <w:t xml:space="preserve"> 2014, p.</w:t>
      </w:r>
      <w:r>
        <w:rPr>
          <w:rFonts w:ascii="Arial" w:hAnsi="Arial" w:cs="Arial"/>
          <w:sz w:val="24"/>
          <w:szCs w:val="24"/>
        </w:rPr>
        <w:t>60</w:t>
      </w:r>
      <w:r w:rsidRPr="001D6EF4">
        <w:rPr>
          <w:rFonts w:ascii="Arial" w:hAnsi="Arial" w:cs="Arial"/>
          <w:sz w:val="24"/>
          <w:szCs w:val="24"/>
        </w:rPr>
        <w:t>).</w:t>
      </w:r>
    </w:p>
    <w:p w14:paraId="5949411D" w14:textId="6A53D930" w:rsidR="00E42EE2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BFF69B" w14:textId="38646EED" w:rsidR="00E42EE2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000530B" w14:textId="277E716A" w:rsidR="00E42EE2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D1ADA0" w14:textId="5EFEAAA4" w:rsidR="00E42EE2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E53569" w14:textId="763EE332" w:rsidR="00E42EE2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9EDE49" w14:textId="1AC290BB" w:rsidR="00E42EE2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A2DEFA" w14:textId="77777777" w:rsidR="00E42EE2" w:rsidRPr="007012CE" w:rsidRDefault="00E42EE2" w:rsidP="007012CE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sectPr w:rsidR="00E42EE2" w:rsidRPr="007012CE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68F328" w14:textId="77777777" w:rsidR="001D0AE3" w:rsidRDefault="001D0AE3" w:rsidP="001D0AE3">
      <w:pPr>
        <w:spacing w:after="0" w:line="240" w:lineRule="auto"/>
      </w:pPr>
      <w:r>
        <w:separator/>
      </w:r>
    </w:p>
  </w:endnote>
  <w:endnote w:type="continuationSeparator" w:id="0">
    <w:p w14:paraId="1EE1D636" w14:textId="77777777" w:rsidR="001D0AE3" w:rsidRDefault="001D0AE3" w:rsidP="001D0A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8273C1" w14:textId="5F697021" w:rsidR="001D0AE3" w:rsidRDefault="001D0AE3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t xml:space="preserve">Page </w:t>
    </w: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  <w:r>
      <w:rPr>
        <w:caps/>
        <w:noProof/>
        <w:color w:val="4472C4" w:themeColor="accent1"/>
      </w:rPr>
      <w:t>.</w:t>
    </w:r>
  </w:p>
  <w:p w14:paraId="1D8F05C6" w14:textId="77777777" w:rsidR="001D0AE3" w:rsidRDefault="001D0A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334F38" w14:textId="77777777" w:rsidR="001D0AE3" w:rsidRDefault="001D0AE3" w:rsidP="001D0AE3">
      <w:pPr>
        <w:spacing w:after="0" w:line="240" w:lineRule="auto"/>
      </w:pPr>
      <w:r>
        <w:separator/>
      </w:r>
    </w:p>
  </w:footnote>
  <w:footnote w:type="continuationSeparator" w:id="0">
    <w:p w14:paraId="63E76CC7" w14:textId="77777777" w:rsidR="001D0AE3" w:rsidRDefault="001D0AE3" w:rsidP="001D0A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3DBC72" w14:textId="43DF6564" w:rsidR="001D0AE3" w:rsidRPr="00BA3282" w:rsidRDefault="001D0AE3" w:rsidP="001D0AE3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 w:rsidRPr="00BA3282">
      <w:rPr>
        <w:rFonts w:ascii="Arial" w:hAnsi="Arial" w:cs="Arial"/>
        <w:noProof/>
        <w:sz w:val="24"/>
        <w:szCs w:val="24"/>
        <w:lang w:eastAsia="en-GB"/>
      </w:rPr>
      <w:drawing>
        <wp:anchor distT="0" distB="0" distL="114300" distR="114300" simplePos="0" relativeHeight="251659264" behindDoc="0" locked="0" layoutInCell="1" allowOverlap="1" wp14:anchorId="0A1C229D" wp14:editId="00F0F594">
          <wp:simplePos x="0" y="0"/>
          <wp:positionH relativeFrom="margin">
            <wp:posOffset>4078605</wp:posOffset>
          </wp:positionH>
          <wp:positionV relativeFrom="paragraph">
            <wp:posOffset>-107986</wp:posOffset>
          </wp:positionV>
          <wp:extent cx="1809750" cy="723900"/>
          <wp:effectExtent l="0" t="0" r="0" b="0"/>
          <wp:wrapSquare wrapText="bothSides"/>
          <wp:docPr id="37" name="Picture 37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rPr>
        <w:rFonts w:ascii="Arial" w:hAnsi="Arial" w:cs="Arial"/>
        <w:sz w:val="24"/>
        <w:szCs w:val="24"/>
      </w:rPr>
      <w:t xml:space="preserve">Level 5 </w:t>
    </w:r>
    <w:r w:rsidRPr="00BA3282">
      <w:rPr>
        <w:rFonts w:ascii="Arial" w:hAnsi="Arial" w:cs="Arial"/>
        <w:sz w:val="24"/>
        <w:szCs w:val="24"/>
      </w:rPr>
      <w:t xml:space="preserve">Assignment </w:t>
    </w:r>
    <w:r>
      <w:rPr>
        <w:rFonts w:ascii="Arial" w:hAnsi="Arial" w:cs="Arial"/>
        <w:sz w:val="24"/>
        <w:szCs w:val="24"/>
      </w:rPr>
      <w:t>1</w:t>
    </w:r>
    <w:r w:rsidRPr="00BA3282">
      <w:rPr>
        <w:rFonts w:ascii="Arial" w:hAnsi="Arial" w:cs="Arial"/>
        <w:sz w:val="24"/>
        <w:szCs w:val="24"/>
      </w:rPr>
      <w:t xml:space="preserve"> – BIM UWTSD.                                                                             </w:t>
    </w:r>
  </w:p>
  <w:p w14:paraId="48734B4A" w14:textId="7C7CCBD5" w:rsidR="001D0AE3" w:rsidRDefault="001D0AE3" w:rsidP="001D0AE3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 w:rsidRPr="00BA3282">
      <w:rPr>
        <w:rFonts w:ascii="Arial" w:hAnsi="Arial" w:cs="Arial"/>
        <w:sz w:val="24"/>
        <w:szCs w:val="24"/>
      </w:rPr>
      <w:t>Gethin Richard Griffiths 1910877.</w:t>
    </w:r>
  </w:p>
  <w:p w14:paraId="50CB202F" w14:textId="008A7C07" w:rsidR="001D0AE3" w:rsidRPr="001D0AE3" w:rsidRDefault="001D0AE3" w:rsidP="001D0AE3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29/03/2022.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525B2"/>
    <w:multiLevelType w:val="multilevel"/>
    <w:tmpl w:val="9F04CF6A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05234F4C"/>
    <w:multiLevelType w:val="hybridMultilevel"/>
    <w:tmpl w:val="C8145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8674BF"/>
    <w:multiLevelType w:val="hybridMultilevel"/>
    <w:tmpl w:val="1DE09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A83C53"/>
    <w:multiLevelType w:val="hybridMultilevel"/>
    <w:tmpl w:val="019E6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1A4788"/>
    <w:multiLevelType w:val="hybridMultilevel"/>
    <w:tmpl w:val="C9A8C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DE2225"/>
    <w:multiLevelType w:val="hybridMultilevel"/>
    <w:tmpl w:val="3A0C6D16"/>
    <w:lvl w:ilvl="0" w:tplc="08090001">
      <w:start w:val="1"/>
      <w:numFmt w:val="bullet"/>
      <w:lvlText w:val=""/>
      <w:lvlJc w:val="left"/>
      <w:pPr>
        <w:ind w:left="11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3" w:hanging="360"/>
      </w:pPr>
      <w:rPr>
        <w:rFonts w:ascii="Wingdings" w:hAnsi="Wingdings" w:hint="default"/>
      </w:rPr>
    </w:lvl>
  </w:abstractNum>
  <w:abstractNum w:abstractNumId="6" w15:restartNumberingAfterBreak="0">
    <w:nsid w:val="2A1E7221"/>
    <w:multiLevelType w:val="hybridMultilevel"/>
    <w:tmpl w:val="5D74B9EA"/>
    <w:lvl w:ilvl="0" w:tplc="08090001">
      <w:start w:val="1"/>
      <w:numFmt w:val="bullet"/>
      <w:lvlText w:val=""/>
      <w:lvlJc w:val="left"/>
      <w:pPr>
        <w:ind w:left="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abstractNum w:abstractNumId="7" w15:restartNumberingAfterBreak="0">
    <w:nsid w:val="2C6F546F"/>
    <w:multiLevelType w:val="hybridMultilevel"/>
    <w:tmpl w:val="EF74E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F375EC"/>
    <w:multiLevelType w:val="hybridMultilevel"/>
    <w:tmpl w:val="63A64250"/>
    <w:lvl w:ilvl="0" w:tplc="08090001">
      <w:start w:val="1"/>
      <w:numFmt w:val="bullet"/>
      <w:lvlText w:val=""/>
      <w:lvlJc w:val="left"/>
      <w:pPr>
        <w:ind w:left="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abstractNum w:abstractNumId="9" w15:restartNumberingAfterBreak="0">
    <w:nsid w:val="4B833507"/>
    <w:multiLevelType w:val="hybridMultilevel"/>
    <w:tmpl w:val="00D09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9F15CD"/>
    <w:multiLevelType w:val="hybridMultilevel"/>
    <w:tmpl w:val="1E9E0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1F130B"/>
    <w:multiLevelType w:val="hybridMultilevel"/>
    <w:tmpl w:val="A73AE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BD41861"/>
    <w:multiLevelType w:val="hybridMultilevel"/>
    <w:tmpl w:val="D35880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5F587AAC"/>
    <w:multiLevelType w:val="hybridMultilevel"/>
    <w:tmpl w:val="F57C3064"/>
    <w:lvl w:ilvl="0" w:tplc="08090001">
      <w:start w:val="1"/>
      <w:numFmt w:val="bullet"/>
      <w:lvlText w:val=""/>
      <w:lvlJc w:val="left"/>
      <w:pPr>
        <w:ind w:left="85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8" w:hanging="360"/>
      </w:pPr>
      <w:rPr>
        <w:rFonts w:ascii="Wingdings" w:hAnsi="Wingdings" w:hint="default"/>
      </w:rPr>
    </w:lvl>
  </w:abstractNum>
  <w:abstractNum w:abstractNumId="14" w15:restartNumberingAfterBreak="0">
    <w:nsid w:val="6D0A7A1F"/>
    <w:multiLevelType w:val="hybridMultilevel"/>
    <w:tmpl w:val="6DFE0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E3E1927"/>
    <w:multiLevelType w:val="multilevel"/>
    <w:tmpl w:val="2430C4AC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16" w15:restartNumberingAfterBreak="0">
    <w:nsid w:val="72ED458F"/>
    <w:multiLevelType w:val="hybridMultilevel"/>
    <w:tmpl w:val="CC2A0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37F15A0"/>
    <w:multiLevelType w:val="multilevel"/>
    <w:tmpl w:val="B7F48286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18" w15:restartNumberingAfterBreak="0">
    <w:nsid w:val="78106059"/>
    <w:multiLevelType w:val="hybridMultilevel"/>
    <w:tmpl w:val="F3FCD5F6"/>
    <w:lvl w:ilvl="0" w:tplc="08090001">
      <w:start w:val="1"/>
      <w:numFmt w:val="bullet"/>
      <w:lvlText w:val=""/>
      <w:lvlJc w:val="left"/>
      <w:pPr>
        <w:ind w:left="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0" w:hanging="360"/>
      </w:pPr>
      <w:rPr>
        <w:rFonts w:ascii="Wingdings" w:hAnsi="Wingdings" w:hint="default"/>
      </w:rPr>
    </w:lvl>
  </w:abstractNum>
  <w:abstractNum w:abstractNumId="19" w15:restartNumberingAfterBreak="0">
    <w:nsid w:val="782F69F5"/>
    <w:multiLevelType w:val="hybridMultilevel"/>
    <w:tmpl w:val="337A4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E2349B1"/>
    <w:multiLevelType w:val="hybridMultilevel"/>
    <w:tmpl w:val="87A66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0"/>
  </w:num>
  <w:num w:numId="3">
    <w:abstractNumId w:val="17"/>
  </w:num>
  <w:num w:numId="4">
    <w:abstractNumId w:val="19"/>
  </w:num>
  <w:num w:numId="5">
    <w:abstractNumId w:val="5"/>
  </w:num>
  <w:num w:numId="6">
    <w:abstractNumId w:val="18"/>
  </w:num>
  <w:num w:numId="7">
    <w:abstractNumId w:val="3"/>
  </w:num>
  <w:num w:numId="8">
    <w:abstractNumId w:val="4"/>
  </w:num>
  <w:num w:numId="9">
    <w:abstractNumId w:val="1"/>
  </w:num>
  <w:num w:numId="10">
    <w:abstractNumId w:val="20"/>
  </w:num>
  <w:num w:numId="11">
    <w:abstractNumId w:val="8"/>
  </w:num>
  <w:num w:numId="12">
    <w:abstractNumId w:val="6"/>
  </w:num>
  <w:num w:numId="13">
    <w:abstractNumId w:val="9"/>
  </w:num>
  <w:num w:numId="14">
    <w:abstractNumId w:val="16"/>
  </w:num>
  <w:num w:numId="15">
    <w:abstractNumId w:val="13"/>
  </w:num>
  <w:num w:numId="16">
    <w:abstractNumId w:val="7"/>
  </w:num>
  <w:num w:numId="17">
    <w:abstractNumId w:val="12"/>
  </w:num>
  <w:num w:numId="18">
    <w:abstractNumId w:val="2"/>
  </w:num>
  <w:num w:numId="19">
    <w:abstractNumId w:val="11"/>
  </w:num>
  <w:num w:numId="20">
    <w:abstractNumId w:val="14"/>
  </w:num>
  <w:num w:numId="2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0AE3"/>
    <w:rsid w:val="00003F42"/>
    <w:rsid w:val="00004C17"/>
    <w:rsid w:val="00006928"/>
    <w:rsid w:val="00014C25"/>
    <w:rsid w:val="00023937"/>
    <w:rsid w:val="00024445"/>
    <w:rsid w:val="0003470E"/>
    <w:rsid w:val="00037856"/>
    <w:rsid w:val="00040AD8"/>
    <w:rsid w:val="00042DF3"/>
    <w:rsid w:val="00044082"/>
    <w:rsid w:val="0004606F"/>
    <w:rsid w:val="00052A6D"/>
    <w:rsid w:val="00054817"/>
    <w:rsid w:val="00054F80"/>
    <w:rsid w:val="0005532E"/>
    <w:rsid w:val="00063C29"/>
    <w:rsid w:val="00071ADA"/>
    <w:rsid w:val="000743F4"/>
    <w:rsid w:val="000762C4"/>
    <w:rsid w:val="0008062E"/>
    <w:rsid w:val="000963FC"/>
    <w:rsid w:val="000A404A"/>
    <w:rsid w:val="000A44B0"/>
    <w:rsid w:val="000B2C79"/>
    <w:rsid w:val="000B2F23"/>
    <w:rsid w:val="000B3A7A"/>
    <w:rsid w:val="000B436C"/>
    <w:rsid w:val="000B612A"/>
    <w:rsid w:val="000D1F08"/>
    <w:rsid w:val="000D785E"/>
    <w:rsid w:val="000E0661"/>
    <w:rsid w:val="000F50C0"/>
    <w:rsid w:val="00105834"/>
    <w:rsid w:val="00120EE0"/>
    <w:rsid w:val="00132488"/>
    <w:rsid w:val="00136578"/>
    <w:rsid w:val="00141793"/>
    <w:rsid w:val="00141F3F"/>
    <w:rsid w:val="001461C5"/>
    <w:rsid w:val="001512A4"/>
    <w:rsid w:val="00161D42"/>
    <w:rsid w:val="001636E6"/>
    <w:rsid w:val="00173B12"/>
    <w:rsid w:val="00187451"/>
    <w:rsid w:val="001A0BC8"/>
    <w:rsid w:val="001A1607"/>
    <w:rsid w:val="001A3494"/>
    <w:rsid w:val="001B1C7B"/>
    <w:rsid w:val="001C0766"/>
    <w:rsid w:val="001D0AE3"/>
    <w:rsid w:val="001D50C9"/>
    <w:rsid w:val="001D6D73"/>
    <w:rsid w:val="001E5A51"/>
    <w:rsid w:val="001F0730"/>
    <w:rsid w:val="001F5953"/>
    <w:rsid w:val="00204013"/>
    <w:rsid w:val="00206344"/>
    <w:rsid w:val="00206D03"/>
    <w:rsid w:val="00211F85"/>
    <w:rsid w:val="002153C7"/>
    <w:rsid w:val="00216D58"/>
    <w:rsid w:val="00221207"/>
    <w:rsid w:val="00246E8B"/>
    <w:rsid w:val="00257D87"/>
    <w:rsid w:val="0026172D"/>
    <w:rsid w:val="00270453"/>
    <w:rsid w:val="00276CF2"/>
    <w:rsid w:val="00295AF0"/>
    <w:rsid w:val="002B18F2"/>
    <w:rsid w:val="002B2278"/>
    <w:rsid w:val="002B4B0F"/>
    <w:rsid w:val="002C0AAF"/>
    <w:rsid w:val="002C5463"/>
    <w:rsid w:val="002E2444"/>
    <w:rsid w:val="002E3C04"/>
    <w:rsid w:val="002F0DEF"/>
    <w:rsid w:val="002F12D7"/>
    <w:rsid w:val="002F17D8"/>
    <w:rsid w:val="002F26E8"/>
    <w:rsid w:val="002F4C2E"/>
    <w:rsid w:val="002F7346"/>
    <w:rsid w:val="003073A7"/>
    <w:rsid w:val="003111E6"/>
    <w:rsid w:val="0031430B"/>
    <w:rsid w:val="00321B1D"/>
    <w:rsid w:val="0032294D"/>
    <w:rsid w:val="00324A04"/>
    <w:rsid w:val="0032799C"/>
    <w:rsid w:val="00340EA0"/>
    <w:rsid w:val="00342402"/>
    <w:rsid w:val="003527E2"/>
    <w:rsid w:val="00354111"/>
    <w:rsid w:val="00355AE3"/>
    <w:rsid w:val="003612AC"/>
    <w:rsid w:val="00370F0A"/>
    <w:rsid w:val="00372EB7"/>
    <w:rsid w:val="0037356F"/>
    <w:rsid w:val="00376EE8"/>
    <w:rsid w:val="00380474"/>
    <w:rsid w:val="00385F71"/>
    <w:rsid w:val="00387A33"/>
    <w:rsid w:val="00396E1F"/>
    <w:rsid w:val="003A6C5D"/>
    <w:rsid w:val="003A7E89"/>
    <w:rsid w:val="003C7466"/>
    <w:rsid w:val="003D774C"/>
    <w:rsid w:val="00405EC6"/>
    <w:rsid w:val="0041038A"/>
    <w:rsid w:val="0041732C"/>
    <w:rsid w:val="004207B4"/>
    <w:rsid w:val="00421DAF"/>
    <w:rsid w:val="00431F66"/>
    <w:rsid w:val="00436157"/>
    <w:rsid w:val="004411EC"/>
    <w:rsid w:val="00460FF1"/>
    <w:rsid w:val="00472EA4"/>
    <w:rsid w:val="00476B17"/>
    <w:rsid w:val="00477548"/>
    <w:rsid w:val="00482FF6"/>
    <w:rsid w:val="00495260"/>
    <w:rsid w:val="004A23F3"/>
    <w:rsid w:val="004A731C"/>
    <w:rsid w:val="004B6B4B"/>
    <w:rsid w:val="004C0AEA"/>
    <w:rsid w:val="004D1A66"/>
    <w:rsid w:val="004D5BCD"/>
    <w:rsid w:val="004E68D2"/>
    <w:rsid w:val="00501203"/>
    <w:rsid w:val="00507A7D"/>
    <w:rsid w:val="00514352"/>
    <w:rsid w:val="00525916"/>
    <w:rsid w:val="00527126"/>
    <w:rsid w:val="0052758D"/>
    <w:rsid w:val="00532AC2"/>
    <w:rsid w:val="00537F3C"/>
    <w:rsid w:val="005476BC"/>
    <w:rsid w:val="00554F06"/>
    <w:rsid w:val="00564BEA"/>
    <w:rsid w:val="00576DA5"/>
    <w:rsid w:val="00577F25"/>
    <w:rsid w:val="00583773"/>
    <w:rsid w:val="005847A5"/>
    <w:rsid w:val="005942D6"/>
    <w:rsid w:val="005955DA"/>
    <w:rsid w:val="0059610B"/>
    <w:rsid w:val="0059672C"/>
    <w:rsid w:val="005A0367"/>
    <w:rsid w:val="005A232D"/>
    <w:rsid w:val="005A5099"/>
    <w:rsid w:val="005B0C95"/>
    <w:rsid w:val="005B23FC"/>
    <w:rsid w:val="005B2787"/>
    <w:rsid w:val="005C21A4"/>
    <w:rsid w:val="005C2286"/>
    <w:rsid w:val="005C5DB4"/>
    <w:rsid w:val="005C7BC0"/>
    <w:rsid w:val="005D0AD5"/>
    <w:rsid w:val="005D62FF"/>
    <w:rsid w:val="005D7C9E"/>
    <w:rsid w:val="005E0051"/>
    <w:rsid w:val="005E42B8"/>
    <w:rsid w:val="005F1624"/>
    <w:rsid w:val="005F4469"/>
    <w:rsid w:val="005F4CE1"/>
    <w:rsid w:val="00600B3F"/>
    <w:rsid w:val="0060467B"/>
    <w:rsid w:val="00614DA3"/>
    <w:rsid w:val="006214AF"/>
    <w:rsid w:val="00624315"/>
    <w:rsid w:val="00626751"/>
    <w:rsid w:val="006276AC"/>
    <w:rsid w:val="0064221E"/>
    <w:rsid w:val="00654432"/>
    <w:rsid w:val="0065698C"/>
    <w:rsid w:val="00666421"/>
    <w:rsid w:val="006852BB"/>
    <w:rsid w:val="00686780"/>
    <w:rsid w:val="006949BC"/>
    <w:rsid w:val="006A5C53"/>
    <w:rsid w:val="006A6BCB"/>
    <w:rsid w:val="006A6FCE"/>
    <w:rsid w:val="006B2D8B"/>
    <w:rsid w:val="006B5B8A"/>
    <w:rsid w:val="006D17CF"/>
    <w:rsid w:val="006E5A80"/>
    <w:rsid w:val="006E7B61"/>
    <w:rsid w:val="006F3CC8"/>
    <w:rsid w:val="006F629B"/>
    <w:rsid w:val="006F6D37"/>
    <w:rsid w:val="00701093"/>
    <w:rsid w:val="007012CE"/>
    <w:rsid w:val="007051BB"/>
    <w:rsid w:val="00711D6F"/>
    <w:rsid w:val="007237FE"/>
    <w:rsid w:val="00727994"/>
    <w:rsid w:val="0074049A"/>
    <w:rsid w:val="00742625"/>
    <w:rsid w:val="00743D0B"/>
    <w:rsid w:val="007453D5"/>
    <w:rsid w:val="00753B5F"/>
    <w:rsid w:val="00762FAB"/>
    <w:rsid w:val="007704E4"/>
    <w:rsid w:val="00774F6E"/>
    <w:rsid w:val="00775095"/>
    <w:rsid w:val="00777A73"/>
    <w:rsid w:val="00780FDB"/>
    <w:rsid w:val="007874E7"/>
    <w:rsid w:val="00790922"/>
    <w:rsid w:val="007C48E2"/>
    <w:rsid w:val="007D1FE8"/>
    <w:rsid w:val="007D3BEF"/>
    <w:rsid w:val="007E216C"/>
    <w:rsid w:val="007E301A"/>
    <w:rsid w:val="007E728E"/>
    <w:rsid w:val="007F327F"/>
    <w:rsid w:val="007F6C60"/>
    <w:rsid w:val="007F714D"/>
    <w:rsid w:val="00803AD1"/>
    <w:rsid w:val="0081276F"/>
    <w:rsid w:val="00817C99"/>
    <w:rsid w:val="00821661"/>
    <w:rsid w:val="0083368A"/>
    <w:rsid w:val="00846178"/>
    <w:rsid w:val="00847B0F"/>
    <w:rsid w:val="008554AB"/>
    <w:rsid w:val="00856FBA"/>
    <w:rsid w:val="008710DB"/>
    <w:rsid w:val="00872DC3"/>
    <w:rsid w:val="00883B63"/>
    <w:rsid w:val="008965B6"/>
    <w:rsid w:val="008A5A80"/>
    <w:rsid w:val="008D2C69"/>
    <w:rsid w:val="008D6DC8"/>
    <w:rsid w:val="008D718C"/>
    <w:rsid w:val="008E4623"/>
    <w:rsid w:val="008E66A4"/>
    <w:rsid w:val="00900D0A"/>
    <w:rsid w:val="00905577"/>
    <w:rsid w:val="009154D5"/>
    <w:rsid w:val="009312E4"/>
    <w:rsid w:val="009504FE"/>
    <w:rsid w:val="009526A7"/>
    <w:rsid w:val="00965B7F"/>
    <w:rsid w:val="0097383C"/>
    <w:rsid w:val="00984721"/>
    <w:rsid w:val="009851F9"/>
    <w:rsid w:val="009A593F"/>
    <w:rsid w:val="009A6781"/>
    <w:rsid w:val="009C798A"/>
    <w:rsid w:val="009D43FF"/>
    <w:rsid w:val="009D5DA1"/>
    <w:rsid w:val="009F1475"/>
    <w:rsid w:val="009F4783"/>
    <w:rsid w:val="009F71E9"/>
    <w:rsid w:val="00A05C2B"/>
    <w:rsid w:val="00A1417A"/>
    <w:rsid w:val="00A1787C"/>
    <w:rsid w:val="00A279DC"/>
    <w:rsid w:val="00A3070C"/>
    <w:rsid w:val="00A3286B"/>
    <w:rsid w:val="00A46AA1"/>
    <w:rsid w:val="00A472B7"/>
    <w:rsid w:val="00A5254D"/>
    <w:rsid w:val="00A534DA"/>
    <w:rsid w:val="00A563E1"/>
    <w:rsid w:val="00A572C4"/>
    <w:rsid w:val="00A67951"/>
    <w:rsid w:val="00A7047A"/>
    <w:rsid w:val="00A70844"/>
    <w:rsid w:val="00A74C2E"/>
    <w:rsid w:val="00A777FB"/>
    <w:rsid w:val="00A77BFF"/>
    <w:rsid w:val="00A863AA"/>
    <w:rsid w:val="00A870E3"/>
    <w:rsid w:val="00AA48D4"/>
    <w:rsid w:val="00AB1218"/>
    <w:rsid w:val="00AC5A8F"/>
    <w:rsid w:val="00AD0741"/>
    <w:rsid w:val="00AD794B"/>
    <w:rsid w:val="00AE113C"/>
    <w:rsid w:val="00AE3C67"/>
    <w:rsid w:val="00AE5612"/>
    <w:rsid w:val="00AF3B39"/>
    <w:rsid w:val="00AF4EA3"/>
    <w:rsid w:val="00AF5666"/>
    <w:rsid w:val="00B127A2"/>
    <w:rsid w:val="00B27FFA"/>
    <w:rsid w:val="00B30E4E"/>
    <w:rsid w:val="00B41349"/>
    <w:rsid w:val="00B432AD"/>
    <w:rsid w:val="00B74F7C"/>
    <w:rsid w:val="00B9020D"/>
    <w:rsid w:val="00B91C5F"/>
    <w:rsid w:val="00B92025"/>
    <w:rsid w:val="00B95AB8"/>
    <w:rsid w:val="00B97CC7"/>
    <w:rsid w:val="00BA0CA8"/>
    <w:rsid w:val="00BA3EFE"/>
    <w:rsid w:val="00BB3CC6"/>
    <w:rsid w:val="00BD093E"/>
    <w:rsid w:val="00BD38C7"/>
    <w:rsid w:val="00BD5EE6"/>
    <w:rsid w:val="00C13FFE"/>
    <w:rsid w:val="00C2272D"/>
    <w:rsid w:val="00C32E42"/>
    <w:rsid w:val="00C460E7"/>
    <w:rsid w:val="00C52C30"/>
    <w:rsid w:val="00C57FF1"/>
    <w:rsid w:val="00C86993"/>
    <w:rsid w:val="00C9165B"/>
    <w:rsid w:val="00C9262F"/>
    <w:rsid w:val="00C96316"/>
    <w:rsid w:val="00CB1409"/>
    <w:rsid w:val="00CC1ACE"/>
    <w:rsid w:val="00CD36AC"/>
    <w:rsid w:val="00CD6315"/>
    <w:rsid w:val="00CE0483"/>
    <w:rsid w:val="00CE61C9"/>
    <w:rsid w:val="00D00E4A"/>
    <w:rsid w:val="00D04D88"/>
    <w:rsid w:val="00D07768"/>
    <w:rsid w:val="00D07B62"/>
    <w:rsid w:val="00D15F8A"/>
    <w:rsid w:val="00D22943"/>
    <w:rsid w:val="00D31E18"/>
    <w:rsid w:val="00D40E0A"/>
    <w:rsid w:val="00D4334D"/>
    <w:rsid w:val="00D44FD9"/>
    <w:rsid w:val="00D465D4"/>
    <w:rsid w:val="00D57903"/>
    <w:rsid w:val="00D74370"/>
    <w:rsid w:val="00D76EA5"/>
    <w:rsid w:val="00D771DF"/>
    <w:rsid w:val="00D9465C"/>
    <w:rsid w:val="00D95703"/>
    <w:rsid w:val="00DA1FCB"/>
    <w:rsid w:val="00DB6CCC"/>
    <w:rsid w:val="00DD1B7C"/>
    <w:rsid w:val="00DD1F10"/>
    <w:rsid w:val="00DD3482"/>
    <w:rsid w:val="00DD38A0"/>
    <w:rsid w:val="00DD7FBF"/>
    <w:rsid w:val="00DE1384"/>
    <w:rsid w:val="00DE3956"/>
    <w:rsid w:val="00DE46CF"/>
    <w:rsid w:val="00DE541D"/>
    <w:rsid w:val="00DF2091"/>
    <w:rsid w:val="00E011AF"/>
    <w:rsid w:val="00E17EDB"/>
    <w:rsid w:val="00E21238"/>
    <w:rsid w:val="00E340C5"/>
    <w:rsid w:val="00E411EB"/>
    <w:rsid w:val="00E41AAA"/>
    <w:rsid w:val="00E42EE2"/>
    <w:rsid w:val="00E53725"/>
    <w:rsid w:val="00E7673F"/>
    <w:rsid w:val="00E76DFD"/>
    <w:rsid w:val="00E832E8"/>
    <w:rsid w:val="00E87CA0"/>
    <w:rsid w:val="00E92C3F"/>
    <w:rsid w:val="00E94840"/>
    <w:rsid w:val="00EA7AD4"/>
    <w:rsid w:val="00EB0A7F"/>
    <w:rsid w:val="00EB5606"/>
    <w:rsid w:val="00EB767A"/>
    <w:rsid w:val="00EC51C1"/>
    <w:rsid w:val="00ED4D65"/>
    <w:rsid w:val="00ED79B5"/>
    <w:rsid w:val="00EE4FCA"/>
    <w:rsid w:val="00F01B84"/>
    <w:rsid w:val="00F15298"/>
    <w:rsid w:val="00F16BD6"/>
    <w:rsid w:val="00F16F9B"/>
    <w:rsid w:val="00F279CD"/>
    <w:rsid w:val="00F317BA"/>
    <w:rsid w:val="00F33B9D"/>
    <w:rsid w:val="00F46100"/>
    <w:rsid w:val="00F51571"/>
    <w:rsid w:val="00F524A4"/>
    <w:rsid w:val="00F5540B"/>
    <w:rsid w:val="00F567A6"/>
    <w:rsid w:val="00F56EB0"/>
    <w:rsid w:val="00F773C2"/>
    <w:rsid w:val="00F812DA"/>
    <w:rsid w:val="00F9606B"/>
    <w:rsid w:val="00FA1290"/>
    <w:rsid w:val="00FC3312"/>
    <w:rsid w:val="00FC63C7"/>
    <w:rsid w:val="00FD3974"/>
    <w:rsid w:val="00FD6BD6"/>
    <w:rsid w:val="00FE12C1"/>
    <w:rsid w:val="00FE2A1F"/>
    <w:rsid w:val="00FE5245"/>
    <w:rsid w:val="00FE714D"/>
    <w:rsid w:val="00FF2C29"/>
    <w:rsid w:val="00FF53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1E54E"/>
  <w15:chartTrackingRefBased/>
  <w15:docId w15:val="{C9B702B8-8604-4241-836A-C6300D53C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2F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0A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0AE3"/>
  </w:style>
  <w:style w:type="paragraph" w:styleId="Footer">
    <w:name w:val="footer"/>
    <w:basedOn w:val="Normal"/>
    <w:link w:val="FooterChar"/>
    <w:uiPriority w:val="99"/>
    <w:unhideWhenUsed/>
    <w:rsid w:val="001D0A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0AE3"/>
  </w:style>
  <w:style w:type="paragraph" w:styleId="ListParagraph">
    <w:name w:val="List Paragraph"/>
    <w:basedOn w:val="Normal"/>
    <w:uiPriority w:val="34"/>
    <w:qFormat/>
    <w:rsid w:val="006949BC"/>
    <w:pPr>
      <w:ind w:left="720"/>
      <w:contextualSpacing/>
    </w:pPr>
  </w:style>
  <w:style w:type="table" w:styleId="TableGrid">
    <w:name w:val="Table Grid"/>
    <w:basedOn w:val="TableNormal"/>
    <w:uiPriority w:val="39"/>
    <w:rsid w:val="009A67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E561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tidallagoonpower.com/wp-content/uploads/2016/11/Appendix-B-TLSB-ATK-00-RP-Y-0001.pdf" TargetMode="External"/><Relationship Id="rId18" Type="http://schemas.openxmlformats.org/officeDocument/2006/relationships/hyperlink" Target="https://products.ihserc.com/tmp_stamp/484380205/NMDASGAAAAAAAAAA.pdf?sess=484380205&amp;prod=CIS1" TargetMode="External"/><Relationship Id="rId26" Type="http://schemas.openxmlformats.org/officeDocument/2006/relationships/hyperlink" Target="https://docs.google.com/document/d/1GyEwzyXayPuRx08ZhdKnC2zsaAKFydiIcPxYn1-z2aE/edit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arth.google.com/web/@51.61457641,-3.93671037,10.66797097a,120.64488617d,35y,15.95478017h,60.00040851t,-0r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products.ihserc.com/tmp_stamp/242302408/KBJOMGAAAAAAAAAA.pdf?sess=242302408&amp;prod=CIS1" TargetMode="External"/><Relationship Id="rId25" Type="http://schemas.openxmlformats.org/officeDocument/2006/relationships/hyperlink" Target="https://products.ihserc.com/tmp_stamp/308984107/EAQBSGAAAAAAAAAA.pdf?sess=308984107&amp;prod=CIS1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ZOimzFImaSM&amp;ab_channel=BSIGroup" TargetMode="External"/><Relationship Id="rId20" Type="http://schemas.openxmlformats.org/officeDocument/2006/relationships/hyperlink" Target="https://products.ihserc.com/tmp_stamp/147498412/OTBBSGAAAAAAAAAA.pdf?sess=147498412&amp;prod=CIS1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hyperlink" Target="https://www.youtube.com/watch?v=S2u5BR6AwC4&amp;ab_channel=Revizto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products.ihserc.com/tmp_stamp/242302408/UEYVGGAAAAAAAAAA.pdf?sess=242302408&amp;prod=CIS1" TargetMode="External"/><Relationship Id="rId23" Type="http://schemas.openxmlformats.org/officeDocument/2006/relationships/hyperlink" Target="https://www.bing.com/search?q=veiwpoint+highland+council+naming+conventions&amp;form=ANNTH1&amp;refig=65dfaf40cc19474ca1470571068849fd" TargetMode="External"/><Relationship Id="rId28" Type="http://schemas.openxmlformats.org/officeDocument/2006/relationships/image" Target="media/image7.jpeg"/><Relationship Id="rId10" Type="http://schemas.openxmlformats.org/officeDocument/2006/relationships/image" Target="media/image4.png"/><Relationship Id="rId19" Type="http://schemas.openxmlformats.org/officeDocument/2006/relationships/hyperlink" Target="https://www.buildingengineer.org.uk/insight/perfect-storm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bsigroup.com/en-GB/Building-Information-Modelling-BIM/bim-design-and-construction/little-book-of-bim/" TargetMode="External"/><Relationship Id="rId22" Type="http://schemas.openxmlformats.org/officeDocument/2006/relationships/hyperlink" Target="https://products.ihserc.com/tmp_stamp/864383902/FQAASGAAAAAAAAAA.pdf?sess=864383902&amp;prod=CIS1" TargetMode="External"/><Relationship Id="rId27" Type="http://schemas.openxmlformats.org/officeDocument/2006/relationships/hyperlink" Target="https://assets.publishing.service.gov.uk/government/uploads/system/uploads/attachment_data/file/288108/building_bulletin_99_-_briefing_framework_for_primary_school_projects.pdf" TargetMode="External"/><Relationship Id="rId3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27</Pages>
  <Words>4705</Words>
  <Characters>26822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</dc:creator>
  <cp:keywords/>
  <dc:description/>
  <cp:lastModifiedBy>Gethin</cp:lastModifiedBy>
  <cp:revision>2</cp:revision>
  <dcterms:created xsi:type="dcterms:W3CDTF">2022-03-29T20:52:00Z</dcterms:created>
  <dcterms:modified xsi:type="dcterms:W3CDTF">2022-03-29T20:52:00Z</dcterms:modified>
</cp:coreProperties>
</file>