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2E30"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7C3D2A" w14:paraId="3F16123A"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180BBCF"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22B1D2E9" w14:textId="77777777" w:rsidR="00330917" w:rsidRPr="00330917" w:rsidRDefault="00491A12" w:rsidP="00B25104">
            <w:pPr>
              <w:rPr>
                <w:rFonts w:ascii="Arial" w:eastAsia="Times New Roman" w:hAnsi="Arial" w:cs="Times New Roman"/>
                <w:b/>
                <w:color w:val="auto"/>
                <w:sz w:val="28"/>
                <w:szCs w:val="28"/>
                <w:lang w:val="en-AU"/>
              </w:rPr>
            </w:pPr>
            <w:r w:rsidRPr="00C13098">
              <w:rPr>
                <w:noProof/>
                <w:lang w:val="en-US"/>
              </w:rPr>
              <w:drawing>
                <wp:inline distT="0" distB="0" distL="0" distR="0" wp14:anchorId="31313106" wp14:editId="4732860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1AF4FEE7"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p>
          <w:p w14:paraId="7162F3C6" w14:textId="77777777" w:rsidR="008A0878" w:rsidRDefault="00491A12" w:rsidP="008A0878">
            <w:pPr>
              <w:pStyle w:val="Heading1"/>
            </w:pPr>
            <w:bookmarkStart w:id="0" w:name="_Toc158729473"/>
            <w:r w:rsidRPr="00FA18FF">
              <w:t>Component One:</w:t>
            </w:r>
            <w:r w:rsidR="00FA18FF" w:rsidRPr="00FA18FF">
              <w:t xml:space="preserve"> </w:t>
            </w:r>
            <w:r w:rsidR="00DE77F7" w:rsidRPr="00FA18FF">
              <w:t xml:space="preserve">Student Journal </w:t>
            </w:r>
            <w:r w:rsidR="00FA18FF" w:rsidRPr="00FA18FF">
              <w:t>(</w:t>
            </w:r>
            <w:r w:rsidR="00FA18FF">
              <w:t>learning log)</w:t>
            </w:r>
            <w:bookmarkEnd w:id="0"/>
            <w:r w:rsidR="00FA18FF">
              <w:t xml:space="preserve"> </w:t>
            </w:r>
          </w:p>
          <w:p w14:paraId="0D3C6EFB" w14:textId="6118041F" w:rsidR="00330917" w:rsidRPr="00330917" w:rsidRDefault="00491A12" w:rsidP="008A0878">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627A39D8" w14:textId="77777777" w:rsidR="00330917" w:rsidRPr="00330917" w:rsidRDefault="00491A12"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060A092F" w14:textId="7A2FB579" w:rsidR="00330917" w:rsidRPr="00330917" w:rsidRDefault="007329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2232322</w:t>
            </w:r>
          </w:p>
        </w:tc>
        <w:tc>
          <w:tcPr>
            <w:tcW w:w="835" w:type="dxa"/>
            <w:tcBorders>
              <w:top w:val="single" w:sz="4" w:space="0" w:color="auto"/>
              <w:left w:val="nil"/>
              <w:bottom w:val="nil"/>
              <w:right w:val="single" w:sz="4" w:space="0" w:color="auto"/>
            </w:tcBorders>
            <w:shd w:val="clear" w:color="auto" w:fill="auto"/>
            <w:vAlign w:val="center"/>
          </w:tcPr>
          <w:p w14:paraId="4A0F1143"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C3D2A" w14:paraId="12F897E7" w14:textId="77777777" w:rsidTr="00592A7E">
        <w:trPr>
          <w:trHeight w:val="468"/>
          <w:jc w:val="center"/>
        </w:trPr>
        <w:tc>
          <w:tcPr>
            <w:tcW w:w="5327" w:type="dxa"/>
            <w:vMerge/>
            <w:tcBorders>
              <w:left w:val="single" w:sz="4" w:space="0" w:color="auto"/>
              <w:right w:val="single" w:sz="4" w:space="0" w:color="auto"/>
            </w:tcBorders>
            <w:shd w:val="clear" w:color="auto" w:fill="auto"/>
          </w:tcPr>
          <w:p w14:paraId="4CC62192"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802CA7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4E1DE456" w14:textId="77777777" w:rsidR="00330917" w:rsidRPr="00330917" w:rsidRDefault="00491A12"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2F2FC8F" w14:textId="77777777" w:rsidR="0073295C" w:rsidRPr="0073295C" w:rsidRDefault="0073295C" w:rsidP="0073295C">
            <w:pPr>
              <w:spacing w:before="471" w:line="562" w:lineRule="exact"/>
              <w:ind w:right="117"/>
              <w:jc w:val="right"/>
              <w:rPr>
                <w:rFonts w:ascii="Cambria" w:hAnsi="Cambria"/>
                <w:b/>
                <w:sz w:val="20"/>
                <w:szCs w:val="20"/>
              </w:rPr>
            </w:pPr>
            <w:r w:rsidRPr="0073295C">
              <w:rPr>
                <w:rFonts w:ascii="Cambria" w:hAnsi="Cambria"/>
                <w:b/>
                <w:sz w:val="20"/>
                <w:szCs w:val="20"/>
              </w:rPr>
              <w:t>Hotel</w:t>
            </w:r>
            <w:r w:rsidRPr="0073295C">
              <w:rPr>
                <w:rFonts w:ascii="Cambria" w:hAnsi="Cambria"/>
                <w:b/>
                <w:spacing w:val="-1"/>
                <w:sz w:val="20"/>
                <w:szCs w:val="20"/>
              </w:rPr>
              <w:t xml:space="preserve"> </w:t>
            </w:r>
            <w:r w:rsidRPr="0073295C">
              <w:rPr>
                <w:rFonts w:ascii="Cambria" w:hAnsi="Cambria"/>
                <w:b/>
                <w:sz w:val="20"/>
                <w:szCs w:val="20"/>
              </w:rPr>
              <w:t>Placement</w:t>
            </w:r>
            <w:r w:rsidRPr="0073295C">
              <w:rPr>
                <w:rFonts w:ascii="Cambria" w:hAnsi="Cambria"/>
                <w:b/>
                <w:spacing w:val="-3"/>
                <w:sz w:val="20"/>
                <w:szCs w:val="20"/>
              </w:rPr>
              <w:t xml:space="preserve"> </w:t>
            </w:r>
            <w:r w:rsidRPr="0073295C">
              <w:rPr>
                <w:rFonts w:ascii="Cambria" w:hAnsi="Cambria"/>
                <w:b/>
                <w:sz w:val="20"/>
                <w:szCs w:val="20"/>
              </w:rPr>
              <w:t>–</w:t>
            </w:r>
            <w:r w:rsidRPr="0073295C">
              <w:rPr>
                <w:rFonts w:ascii="Cambria" w:hAnsi="Cambria"/>
                <w:b/>
                <w:spacing w:val="-1"/>
                <w:sz w:val="20"/>
                <w:szCs w:val="20"/>
              </w:rPr>
              <w:t xml:space="preserve"> </w:t>
            </w:r>
            <w:r w:rsidRPr="0073295C">
              <w:rPr>
                <w:rFonts w:ascii="Cambria" w:hAnsi="Cambria"/>
                <w:b/>
                <w:sz w:val="20"/>
                <w:szCs w:val="20"/>
              </w:rPr>
              <w:t>Hotel</w:t>
            </w:r>
            <w:r w:rsidRPr="0073295C">
              <w:rPr>
                <w:rFonts w:ascii="Cambria" w:hAnsi="Cambria"/>
                <w:b/>
                <w:spacing w:val="-2"/>
                <w:sz w:val="20"/>
                <w:szCs w:val="20"/>
              </w:rPr>
              <w:t xml:space="preserve"> </w:t>
            </w:r>
            <w:r w:rsidRPr="0073295C">
              <w:rPr>
                <w:rFonts w:ascii="Cambria" w:hAnsi="Cambria"/>
                <w:b/>
                <w:sz w:val="20"/>
                <w:szCs w:val="20"/>
              </w:rPr>
              <w:t>Administration &amp;</w:t>
            </w:r>
          </w:p>
          <w:p w14:paraId="6BCD9E6B" w14:textId="2ECFC09C" w:rsidR="00330917" w:rsidRPr="0073295C" w:rsidRDefault="0073295C" w:rsidP="0073295C">
            <w:pPr>
              <w:keepNext/>
              <w:spacing w:after="0" w:line="240" w:lineRule="auto"/>
              <w:jc w:val="center"/>
              <w:rPr>
                <w:rFonts w:ascii="Arial" w:eastAsia="Times New Roman" w:hAnsi="Arial" w:cs="Times New Roman"/>
                <w:b/>
                <w:color w:val="auto"/>
                <w:sz w:val="20"/>
                <w:szCs w:val="20"/>
                <w:lang w:val="en-AU"/>
              </w:rPr>
            </w:pPr>
            <w:r w:rsidRPr="0073295C">
              <w:rPr>
                <w:rFonts w:ascii="Cambria"/>
                <w:b/>
                <w:sz w:val="20"/>
                <w:szCs w:val="20"/>
              </w:rPr>
              <w:t>Front</w:t>
            </w:r>
            <w:r w:rsidRPr="0073295C">
              <w:rPr>
                <w:rFonts w:ascii="Cambria"/>
                <w:b/>
                <w:spacing w:val="-4"/>
                <w:sz w:val="20"/>
                <w:szCs w:val="20"/>
              </w:rPr>
              <w:t xml:space="preserve"> </w:t>
            </w:r>
            <w:r w:rsidRPr="0073295C">
              <w:rPr>
                <w:rFonts w:ascii="Cambria"/>
                <w:b/>
                <w:sz w:val="20"/>
                <w:szCs w:val="20"/>
              </w:rPr>
              <w:t>Office</w:t>
            </w:r>
            <w:r w:rsidRPr="0073295C">
              <w:rPr>
                <w:rFonts w:ascii="Cambria"/>
                <w:b/>
                <w:spacing w:val="-4"/>
                <w:sz w:val="20"/>
                <w:szCs w:val="20"/>
              </w:rPr>
              <w:t xml:space="preserve"> </w:t>
            </w:r>
            <w:r w:rsidRPr="0073295C">
              <w:rPr>
                <w:rFonts w:ascii="Cambria"/>
                <w:b/>
                <w:sz w:val="20"/>
                <w:szCs w:val="20"/>
              </w:rPr>
              <w:t>Operations</w:t>
            </w:r>
          </w:p>
        </w:tc>
        <w:tc>
          <w:tcPr>
            <w:tcW w:w="835" w:type="dxa"/>
            <w:tcBorders>
              <w:top w:val="nil"/>
              <w:left w:val="nil"/>
              <w:bottom w:val="nil"/>
              <w:right w:val="single" w:sz="4" w:space="0" w:color="auto"/>
            </w:tcBorders>
            <w:shd w:val="clear" w:color="auto" w:fill="auto"/>
            <w:vAlign w:val="center"/>
          </w:tcPr>
          <w:p w14:paraId="4A434D48"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C3D2A" w14:paraId="39F8CB71" w14:textId="77777777" w:rsidTr="00592A7E">
        <w:trPr>
          <w:trHeight w:val="468"/>
          <w:jc w:val="center"/>
        </w:trPr>
        <w:tc>
          <w:tcPr>
            <w:tcW w:w="5327" w:type="dxa"/>
            <w:vMerge/>
            <w:tcBorders>
              <w:left w:val="single" w:sz="4" w:space="0" w:color="auto"/>
              <w:right w:val="single" w:sz="4" w:space="0" w:color="auto"/>
            </w:tcBorders>
            <w:shd w:val="clear" w:color="auto" w:fill="auto"/>
          </w:tcPr>
          <w:p w14:paraId="65E83D1A"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97CF387" w14:textId="77777777" w:rsidR="00330917" w:rsidRPr="00330917" w:rsidRDefault="00491A12"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699736CA" w14:textId="121E31AB" w:rsidR="00330917" w:rsidRPr="00330917" w:rsidRDefault="007329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691DDECA"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C3D2A" w14:paraId="38661802" w14:textId="77777777" w:rsidTr="00592A7E">
        <w:trPr>
          <w:trHeight w:val="468"/>
          <w:jc w:val="center"/>
        </w:trPr>
        <w:tc>
          <w:tcPr>
            <w:tcW w:w="5327" w:type="dxa"/>
            <w:vMerge/>
            <w:tcBorders>
              <w:left w:val="single" w:sz="4" w:space="0" w:color="auto"/>
              <w:right w:val="single" w:sz="4" w:space="0" w:color="auto"/>
            </w:tcBorders>
            <w:shd w:val="clear" w:color="auto" w:fill="auto"/>
          </w:tcPr>
          <w:p w14:paraId="18A182A6"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071DD08E" w14:textId="77777777" w:rsidR="00330917" w:rsidRPr="00330917" w:rsidRDefault="00491A12"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DD69E8C" w14:textId="7EDB78EE" w:rsidR="00330917" w:rsidRPr="00330917" w:rsidRDefault="007329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LISA-MARIE BASSLER</w:t>
            </w:r>
          </w:p>
        </w:tc>
        <w:tc>
          <w:tcPr>
            <w:tcW w:w="835" w:type="dxa"/>
            <w:tcBorders>
              <w:top w:val="nil"/>
              <w:left w:val="nil"/>
              <w:bottom w:val="nil"/>
              <w:right w:val="single" w:sz="4" w:space="0" w:color="auto"/>
            </w:tcBorders>
            <w:shd w:val="clear" w:color="auto" w:fill="auto"/>
            <w:vAlign w:val="center"/>
          </w:tcPr>
          <w:p w14:paraId="4D8D14DC"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7C3D2A" w14:paraId="5564E577"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3FB3E7A2"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3CA02B2"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7D6667E"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726C51D"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7C3D2A" w14:paraId="085C8C9C"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C3F0B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9F60780" w14:textId="77777777" w:rsidR="00800A20" w:rsidRPr="002D52C6" w:rsidRDefault="00491A12" w:rsidP="00800A20">
            <w:pPr>
              <w:pStyle w:val="Heading1"/>
              <w:spacing w:line="360" w:lineRule="auto"/>
              <w:jc w:val="both"/>
              <w:rPr>
                <w:rFonts w:ascii="Arial" w:hAnsi="Arial" w:cs="Arial"/>
                <w:sz w:val="24"/>
                <w:szCs w:val="24"/>
              </w:rPr>
            </w:pPr>
            <w:bookmarkStart w:id="1" w:name="_Toc158729474"/>
            <w:r w:rsidRPr="002D52C6">
              <w:rPr>
                <w:rFonts w:ascii="Arial" w:hAnsi="Arial" w:cs="Arial"/>
                <w:sz w:val="24"/>
                <w:szCs w:val="24"/>
              </w:rPr>
              <w:t>Introduction</w:t>
            </w:r>
            <w:bookmarkEnd w:id="1"/>
            <w:r w:rsidRPr="002D52C6">
              <w:rPr>
                <w:rFonts w:ascii="Arial" w:hAnsi="Arial" w:cs="Arial"/>
                <w:sz w:val="24"/>
                <w:szCs w:val="24"/>
              </w:rPr>
              <w:t xml:space="preserve"> </w:t>
            </w:r>
          </w:p>
          <w:p w14:paraId="1E8A98BC" w14:textId="77777777" w:rsidR="00800A20" w:rsidRPr="00287242" w:rsidRDefault="00491A12" w:rsidP="00800A20">
            <w:pPr>
              <w:spacing w:line="360" w:lineRule="auto"/>
              <w:jc w:val="both"/>
              <w:rPr>
                <w:rFonts w:ascii="Arial" w:hAnsi="Arial" w:cs="Arial"/>
                <w:szCs w:val="24"/>
              </w:rPr>
            </w:pPr>
            <w:r w:rsidRPr="00287242">
              <w:rPr>
                <w:rFonts w:ascii="Arial" w:hAnsi="Arial" w:cs="Arial"/>
                <w:szCs w:val="24"/>
              </w:rPr>
              <w:t xml:space="preserve">In the quick-paced, service-oriented hotel </w:t>
            </w:r>
            <w:r w:rsidR="00287242" w:rsidRPr="00287242">
              <w:rPr>
                <w:rFonts w:ascii="Arial" w:hAnsi="Arial" w:cs="Arial"/>
                <w:szCs w:val="24"/>
              </w:rPr>
              <w:t>business</w:t>
            </w:r>
            <w:r w:rsidRPr="00287242">
              <w:rPr>
                <w:rFonts w:ascii="Arial" w:hAnsi="Arial" w:cs="Arial"/>
                <w:szCs w:val="24"/>
              </w:rPr>
              <w:t xml:space="preserve">, </w:t>
            </w:r>
            <w:r w:rsidR="00287242" w:rsidRPr="00287242">
              <w:rPr>
                <w:rFonts w:ascii="Arial" w:hAnsi="Arial" w:cs="Arial"/>
                <w:szCs w:val="24"/>
              </w:rPr>
              <w:t>taking robust client facility skills is</w:t>
            </w:r>
            <w:r w:rsidRPr="00287242">
              <w:rPr>
                <w:rFonts w:ascii="Arial" w:hAnsi="Arial" w:cs="Arial"/>
                <w:szCs w:val="24"/>
              </w:rPr>
              <w:t xml:space="preserve"> </w:t>
            </w:r>
            <w:r w:rsidR="00287242" w:rsidRPr="00287242">
              <w:rPr>
                <w:rFonts w:ascii="Arial" w:hAnsi="Arial" w:cs="Arial"/>
                <w:szCs w:val="24"/>
              </w:rPr>
              <w:t>vital</w:t>
            </w:r>
            <w:r w:rsidRPr="00287242">
              <w:rPr>
                <w:rFonts w:ascii="Arial" w:hAnsi="Arial" w:cs="Arial"/>
                <w:szCs w:val="24"/>
              </w:rPr>
              <w:t xml:space="preserve"> for </w:t>
            </w:r>
            <w:r w:rsidR="00287242" w:rsidRPr="00287242">
              <w:rPr>
                <w:rFonts w:ascii="Arial" w:hAnsi="Arial" w:cs="Arial"/>
                <w:szCs w:val="24"/>
              </w:rPr>
              <w:t>accomplishment</w:t>
            </w:r>
            <w:r w:rsidRPr="00287242">
              <w:rPr>
                <w:rFonts w:ascii="Arial" w:hAnsi="Arial" w:cs="Arial"/>
                <w:szCs w:val="24"/>
              </w:rPr>
              <w:t xml:space="preserve">. More than </w:t>
            </w:r>
            <w:r w:rsidR="00287242" w:rsidRPr="00287242">
              <w:rPr>
                <w:rFonts w:ascii="Arial" w:hAnsi="Arial" w:cs="Arial"/>
                <w:szCs w:val="24"/>
              </w:rPr>
              <w:t>impartial</w:t>
            </w:r>
            <w:r w:rsidRPr="00287242">
              <w:rPr>
                <w:rFonts w:ascii="Arial" w:hAnsi="Arial" w:cs="Arial"/>
                <w:szCs w:val="24"/>
              </w:rPr>
              <w:t xml:space="preserve"> a cash transaction, providing </w:t>
            </w:r>
            <w:r w:rsidR="00287242" w:rsidRPr="00287242">
              <w:rPr>
                <w:rFonts w:ascii="Arial" w:hAnsi="Arial" w:cs="Arial"/>
                <w:szCs w:val="24"/>
              </w:rPr>
              <w:t>outstanding</w:t>
            </w:r>
            <w:r w:rsidRPr="00287242">
              <w:rPr>
                <w:rFonts w:ascii="Arial" w:hAnsi="Arial" w:cs="Arial"/>
                <w:szCs w:val="24"/>
              </w:rPr>
              <w:t xml:space="preserve"> </w:t>
            </w:r>
            <w:r w:rsidR="00287242" w:rsidRPr="00287242">
              <w:rPr>
                <w:rFonts w:ascii="Arial" w:hAnsi="Arial" w:cs="Arial"/>
                <w:szCs w:val="24"/>
              </w:rPr>
              <w:t>purchaser</w:t>
            </w:r>
            <w:r w:rsidRPr="00287242">
              <w:rPr>
                <w:rFonts w:ascii="Arial" w:hAnsi="Arial" w:cs="Arial"/>
                <w:szCs w:val="24"/>
              </w:rPr>
              <w:t xml:space="preserve"> </w:t>
            </w:r>
            <w:r w:rsidR="00287242" w:rsidRPr="00287242">
              <w:rPr>
                <w:rFonts w:ascii="Arial" w:hAnsi="Arial" w:cs="Arial"/>
                <w:szCs w:val="24"/>
              </w:rPr>
              <w:t>provision</w:t>
            </w:r>
            <w:r w:rsidRPr="00287242">
              <w:rPr>
                <w:rFonts w:ascii="Arial" w:hAnsi="Arial" w:cs="Arial"/>
                <w:szCs w:val="24"/>
              </w:rPr>
              <w:t xml:space="preserve"> is an art form that </w:t>
            </w:r>
            <w:r w:rsidR="00287242" w:rsidRPr="00287242">
              <w:rPr>
                <w:rFonts w:ascii="Arial" w:hAnsi="Arial" w:cs="Arial"/>
                <w:szCs w:val="24"/>
              </w:rPr>
              <w:t>includes</w:t>
            </w:r>
            <w:r w:rsidRPr="00287242">
              <w:rPr>
                <w:rFonts w:ascii="Arial" w:hAnsi="Arial" w:cs="Arial"/>
                <w:szCs w:val="24"/>
              </w:rPr>
              <w:t xml:space="preserve"> making </w:t>
            </w:r>
            <w:r w:rsidR="00287242" w:rsidRPr="00287242">
              <w:rPr>
                <w:rFonts w:ascii="Arial" w:hAnsi="Arial" w:cs="Arial"/>
                <w:szCs w:val="24"/>
              </w:rPr>
              <w:t>permanent</w:t>
            </w:r>
            <w:r w:rsidRPr="00287242">
              <w:rPr>
                <w:rFonts w:ascii="Arial" w:hAnsi="Arial" w:cs="Arial"/>
                <w:szCs w:val="24"/>
              </w:rPr>
              <w:t xml:space="preserve"> impressions, </w:t>
            </w:r>
            <w:r w:rsidR="00287242" w:rsidRPr="00287242">
              <w:rPr>
                <w:rFonts w:ascii="Arial" w:hAnsi="Arial" w:cs="Arial"/>
                <w:szCs w:val="24"/>
              </w:rPr>
              <w:t>develop</w:t>
            </w:r>
            <w:r w:rsidRPr="00287242">
              <w:rPr>
                <w:rFonts w:ascii="Arial" w:hAnsi="Arial" w:cs="Arial"/>
                <w:szCs w:val="24"/>
              </w:rPr>
              <w:t xml:space="preserve">ing brand </w:t>
            </w:r>
            <w:r w:rsidR="00287242" w:rsidRPr="00287242">
              <w:rPr>
                <w:rFonts w:ascii="Arial" w:hAnsi="Arial" w:cs="Arial"/>
                <w:szCs w:val="24"/>
              </w:rPr>
              <w:t>reliability</w:t>
            </w:r>
            <w:r w:rsidRPr="00287242">
              <w:rPr>
                <w:rFonts w:ascii="Arial" w:hAnsi="Arial" w:cs="Arial"/>
                <w:szCs w:val="24"/>
              </w:rPr>
              <w:t xml:space="preserve">, </w:t>
            </w:r>
            <w:r w:rsidR="00287242" w:rsidRPr="00287242">
              <w:rPr>
                <w:rFonts w:ascii="Arial" w:hAnsi="Arial" w:cs="Arial"/>
                <w:szCs w:val="24"/>
              </w:rPr>
              <w:t>as well as</w:t>
            </w:r>
            <w:r w:rsidRPr="00287242">
              <w:rPr>
                <w:rFonts w:ascii="Arial" w:hAnsi="Arial" w:cs="Arial"/>
                <w:szCs w:val="24"/>
              </w:rPr>
              <w:t xml:space="preserve"> </w:t>
            </w:r>
            <w:r w:rsidR="00287242" w:rsidRPr="00287242">
              <w:rPr>
                <w:rFonts w:ascii="Arial" w:hAnsi="Arial" w:cs="Arial"/>
                <w:szCs w:val="24"/>
              </w:rPr>
              <w:t>endorsing</w:t>
            </w:r>
            <w:r w:rsidRPr="00287242">
              <w:rPr>
                <w:rFonts w:ascii="Arial" w:hAnsi="Arial" w:cs="Arial"/>
                <w:szCs w:val="24"/>
              </w:rPr>
              <w:t xml:space="preserve"> </w:t>
            </w:r>
            <w:r w:rsidR="00287242" w:rsidRPr="00287242">
              <w:rPr>
                <w:rFonts w:ascii="Arial" w:hAnsi="Arial" w:cs="Arial"/>
                <w:szCs w:val="24"/>
              </w:rPr>
              <w:t>optimistic</w:t>
            </w:r>
            <w:r w:rsidRPr="00287242">
              <w:rPr>
                <w:rFonts w:ascii="Arial" w:hAnsi="Arial" w:cs="Arial"/>
                <w:szCs w:val="24"/>
              </w:rPr>
              <w:t xml:space="preserve"> word-of-mouth </w:t>
            </w:r>
            <w:r w:rsidR="00287242" w:rsidRPr="00287242">
              <w:rPr>
                <w:rFonts w:ascii="Arial" w:hAnsi="Arial" w:cs="Arial"/>
                <w:szCs w:val="24"/>
              </w:rPr>
              <w:t>recommendations</w:t>
            </w:r>
            <w:r w:rsidRPr="00287242">
              <w:rPr>
                <w:rFonts w:ascii="Arial" w:hAnsi="Arial" w:cs="Arial"/>
                <w:szCs w:val="24"/>
              </w:rPr>
              <w:t xml:space="preserve">. </w:t>
            </w:r>
            <w:r w:rsidR="00287242" w:rsidRPr="00287242">
              <w:rPr>
                <w:rFonts w:ascii="Arial" w:hAnsi="Arial" w:cs="Arial"/>
                <w:szCs w:val="24"/>
              </w:rPr>
              <w:t>Trades</w:t>
            </w:r>
            <w:r w:rsidRPr="00287242">
              <w:rPr>
                <w:rFonts w:ascii="Arial" w:hAnsi="Arial" w:cs="Arial"/>
                <w:szCs w:val="24"/>
              </w:rPr>
              <w:t xml:space="preserve"> in the hotel </w:t>
            </w:r>
            <w:r w:rsidR="00287242" w:rsidRPr="00287242">
              <w:rPr>
                <w:rFonts w:ascii="Arial" w:hAnsi="Arial" w:cs="Arial"/>
                <w:szCs w:val="24"/>
              </w:rPr>
              <w:t>business</w:t>
            </w:r>
            <w:r w:rsidRPr="00287242">
              <w:rPr>
                <w:rFonts w:ascii="Arial" w:hAnsi="Arial" w:cs="Arial"/>
                <w:szCs w:val="24"/>
              </w:rPr>
              <w:t xml:space="preserve"> need to </w:t>
            </w:r>
            <w:r w:rsidR="00287242" w:rsidRPr="00287242">
              <w:rPr>
                <w:rFonts w:ascii="Arial" w:hAnsi="Arial" w:cs="Arial"/>
                <w:szCs w:val="24"/>
              </w:rPr>
              <w:t>highlight</w:t>
            </w:r>
            <w:r w:rsidRPr="00287242">
              <w:rPr>
                <w:rFonts w:ascii="Arial" w:hAnsi="Arial" w:cs="Arial"/>
                <w:szCs w:val="24"/>
              </w:rPr>
              <w:t xml:space="preserve"> the </w:t>
            </w:r>
            <w:r w:rsidR="00287242" w:rsidRPr="00287242">
              <w:rPr>
                <w:rFonts w:ascii="Arial" w:hAnsi="Arial" w:cs="Arial"/>
                <w:szCs w:val="24"/>
              </w:rPr>
              <w:t>growth</w:t>
            </w:r>
            <w:r w:rsidRPr="00287242">
              <w:rPr>
                <w:rFonts w:ascii="Arial" w:hAnsi="Arial" w:cs="Arial"/>
                <w:szCs w:val="24"/>
              </w:rPr>
              <w:t xml:space="preserve"> and use of </w:t>
            </w:r>
            <w:r w:rsidR="00287242" w:rsidRPr="00287242">
              <w:rPr>
                <w:rFonts w:ascii="Arial" w:hAnsi="Arial" w:cs="Arial"/>
                <w:szCs w:val="24"/>
              </w:rPr>
              <w:t>larger</w:t>
            </w:r>
            <w:r w:rsidRPr="00287242">
              <w:rPr>
                <w:rFonts w:ascii="Arial" w:hAnsi="Arial" w:cs="Arial"/>
                <w:szCs w:val="24"/>
              </w:rPr>
              <w:t xml:space="preserve"> </w:t>
            </w:r>
            <w:r w:rsidR="00287242" w:rsidRPr="00287242">
              <w:rPr>
                <w:rFonts w:ascii="Arial" w:hAnsi="Arial" w:cs="Arial"/>
                <w:szCs w:val="24"/>
              </w:rPr>
              <w:t>purchaser</w:t>
            </w:r>
            <w:r w:rsidRPr="00287242">
              <w:rPr>
                <w:rFonts w:ascii="Arial" w:hAnsi="Arial" w:cs="Arial"/>
                <w:szCs w:val="24"/>
              </w:rPr>
              <w:t xml:space="preserve"> </w:t>
            </w:r>
            <w:r w:rsidR="00287242" w:rsidRPr="00287242">
              <w:rPr>
                <w:rFonts w:ascii="Arial" w:hAnsi="Arial" w:cs="Arial"/>
                <w:szCs w:val="24"/>
              </w:rPr>
              <w:t>facility</w:t>
            </w:r>
            <w:r w:rsidRPr="00287242">
              <w:rPr>
                <w:rFonts w:ascii="Arial" w:hAnsi="Arial" w:cs="Arial"/>
                <w:szCs w:val="24"/>
              </w:rPr>
              <w:t xml:space="preserve"> </w:t>
            </w:r>
            <w:r w:rsidR="00287242" w:rsidRPr="00287242">
              <w:rPr>
                <w:rFonts w:ascii="Arial" w:hAnsi="Arial" w:cs="Arial"/>
                <w:szCs w:val="24"/>
              </w:rPr>
              <w:t>capabilities</w:t>
            </w:r>
            <w:r w:rsidRPr="00287242">
              <w:rPr>
                <w:rFonts w:ascii="Arial" w:hAnsi="Arial" w:cs="Arial"/>
                <w:szCs w:val="24"/>
              </w:rPr>
              <w:t xml:space="preserve"> if they want to </w:t>
            </w:r>
            <w:r w:rsidR="00287242" w:rsidRPr="00287242">
              <w:rPr>
                <w:rFonts w:ascii="Arial" w:hAnsi="Arial" w:cs="Arial"/>
                <w:szCs w:val="24"/>
              </w:rPr>
              <w:t>continue</w:t>
            </w:r>
            <w:r w:rsidRPr="00287242">
              <w:rPr>
                <w:rFonts w:ascii="Arial" w:hAnsi="Arial" w:cs="Arial"/>
                <w:szCs w:val="24"/>
              </w:rPr>
              <w:t xml:space="preserve"> competitive </w:t>
            </w:r>
            <w:r w:rsidR="00287242" w:rsidRPr="00287242">
              <w:rPr>
                <w:rFonts w:ascii="Arial" w:hAnsi="Arial" w:cs="Arial"/>
                <w:szCs w:val="24"/>
              </w:rPr>
              <w:t>as well as</w:t>
            </w:r>
            <w:r w:rsidRPr="00287242">
              <w:rPr>
                <w:rFonts w:ascii="Arial" w:hAnsi="Arial" w:cs="Arial"/>
                <w:szCs w:val="24"/>
              </w:rPr>
              <w:t xml:space="preserve"> </w:t>
            </w:r>
            <w:r w:rsidR="00287242" w:rsidRPr="00287242">
              <w:rPr>
                <w:rFonts w:ascii="Arial" w:hAnsi="Arial" w:cs="Arial"/>
                <w:szCs w:val="24"/>
              </w:rPr>
              <w:t>maintainable</w:t>
            </w:r>
            <w:r w:rsidRPr="00287242">
              <w:rPr>
                <w:rFonts w:ascii="Arial" w:hAnsi="Arial" w:cs="Arial"/>
                <w:szCs w:val="24"/>
              </w:rPr>
              <w:t xml:space="preserve"> in the face of ever-evolving </w:t>
            </w:r>
            <w:r w:rsidR="00287242" w:rsidRPr="00287242">
              <w:rPr>
                <w:rFonts w:ascii="Arial" w:hAnsi="Arial" w:cs="Arial"/>
                <w:szCs w:val="24"/>
              </w:rPr>
              <w:t>customer</w:t>
            </w:r>
            <w:r w:rsidRPr="00287242">
              <w:rPr>
                <w:rFonts w:ascii="Arial" w:hAnsi="Arial" w:cs="Arial"/>
                <w:szCs w:val="24"/>
              </w:rPr>
              <w:t xml:space="preserve"> demands.</w:t>
            </w:r>
          </w:p>
          <w:p w14:paraId="461238F7" w14:textId="77777777" w:rsidR="00800A20" w:rsidRPr="00FB71CD" w:rsidRDefault="00491A12" w:rsidP="00800A20">
            <w:pPr>
              <w:spacing w:line="360" w:lineRule="auto"/>
              <w:jc w:val="both"/>
              <w:rPr>
                <w:rFonts w:ascii="Arial" w:hAnsi="Arial" w:cs="Arial"/>
                <w:szCs w:val="24"/>
              </w:rPr>
            </w:pPr>
            <w:r w:rsidRPr="00287242">
              <w:rPr>
                <w:rFonts w:ascii="Arial" w:hAnsi="Arial" w:cs="Arial"/>
                <w:szCs w:val="24"/>
              </w:rPr>
              <w:t xml:space="preserve">This essay </w:t>
            </w:r>
            <w:r w:rsidR="00287242" w:rsidRPr="00287242">
              <w:rPr>
                <w:rFonts w:ascii="Arial" w:hAnsi="Arial" w:cs="Arial"/>
                <w:szCs w:val="24"/>
              </w:rPr>
              <w:t>inspects</w:t>
            </w:r>
            <w:r w:rsidRPr="00287242">
              <w:rPr>
                <w:rFonts w:ascii="Arial" w:hAnsi="Arial" w:cs="Arial"/>
                <w:szCs w:val="24"/>
              </w:rPr>
              <w:t xml:space="preserve"> the </w:t>
            </w:r>
            <w:r w:rsidR="00287242" w:rsidRPr="00287242">
              <w:rPr>
                <w:rFonts w:ascii="Arial" w:hAnsi="Arial" w:cs="Arial"/>
                <w:szCs w:val="24"/>
              </w:rPr>
              <w:t>comprehensive</w:t>
            </w:r>
            <w:r w:rsidRPr="00287242">
              <w:rPr>
                <w:rFonts w:ascii="Arial" w:hAnsi="Arial" w:cs="Arial"/>
                <w:szCs w:val="24"/>
              </w:rPr>
              <w:t xml:space="preserve"> topic of </w:t>
            </w:r>
            <w:r w:rsidR="00287242" w:rsidRPr="00287242">
              <w:rPr>
                <w:rFonts w:ascii="Arial" w:hAnsi="Arial" w:cs="Arial"/>
                <w:szCs w:val="24"/>
              </w:rPr>
              <w:t>client</w:t>
            </w:r>
            <w:r w:rsidRPr="00287242">
              <w:rPr>
                <w:rFonts w:ascii="Arial" w:hAnsi="Arial" w:cs="Arial"/>
                <w:szCs w:val="24"/>
              </w:rPr>
              <w:t xml:space="preserve"> service as well as the </w:t>
            </w:r>
            <w:r w:rsidR="00287242" w:rsidRPr="00287242">
              <w:rPr>
                <w:rFonts w:ascii="Arial" w:hAnsi="Arial" w:cs="Arial"/>
                <w:szCs w:val="24"/>
              </w:rPr>
              <w:t>vital</w:t>
            </w:r>
            <w:r w:rsidRPr="00287242">
              <w:rPr>
                <w:rFonts w:ascii="Arial" w:hAnsi="Arial" w:cs="Arial"/>
                <w:szCs w:val="24"/>
              </w:rPr>
              <w:t xml:space="preserve"> skills </w:t>
            </w:r>
            <w:r w:rsidR="00287242" w:rsidRPr="00287242">
              <w:rPr>
                <w:rFonts w:ascii="Arial" w:hAnsi="Arial" w:cs="Arial"/>
                <w:szCs w:val="24"/>
              </w:rPr>
              <w:t>desirable</w:t>
            </w:r>
            <w:r w:rsidRPr="00287242">
              <w:rPr>
                <w:rFonts w:ascii="Arial" w:hAnsi="Arial" w:cs="Arial"/>
                <w:szCs w:val="24"/>
              </w:rPr>
              <w:t xml:space="preserve"> to be </w:t>
            </w:r>
            <w:r w:rsidR="00287242" w:rsidRPr="00287242">
              <w:rPr>
                <w:rFonts w:ascii="Arial" w:hAnsi="Arial" w:cs="Arial"/>
                <w:szCs w:val="24"/>
              </w:rPr>
              <w:t>positive</w:t>
            </w:r>
            <w:r w:rsidRPr="00287242">
              <w:rPr>
                <w:rFonts w:ascii="Arial" w:hAnsi="Arial" w:cs="Arial"/>
                <w:szCs w:val="24"/>
              </w:rPr>
              <w:t xml:space="preserve"> in the hospitality </w:t>
            </w:r>
            <w:r w:rsidR="00287242" w:rsidRPr="00287242">
              <w:rPr>
                <w:rFonts w:ascii="Arial" w:hAnsi="Arial" w:cs="Arial"/>
                <w:szCs w:val="24"/>
              </w:rPr>
              <w:t>business</w:t>
            </w:r>
            <w:r w:rsidRPr="00287242">
              <w:rPr>
                <w:rFonts w:ascii="Arial" w:hAnsi="Arial" w:cs="Arial"/>
                <w:szCs w:val="24"/>
              </w:rPr>
              <w:t xml:space="preserve">. These </w:t>
            </w:r>
            <w:r w:rsidR="00287242" w:rsidRPr="00287242">
              <w:rPr>
                <w:rFonts w:ascii="Arial" w:hAnsi="Arial" w:cs="Arial"/>
                <w:szCs w:val="24"/>
              </w:rPr>
              <w:t>qualities</w:t>
            </w:r>
            <w:r w:rsidRPr="00287242">
              <w:rPr>
                <w:rFonts w:ascii="Arial" w:hAnsi="Arial" w:cs="Arial"/>
                <w:szCs w:val="24"/>
              </w:rPr>
              <w:t xml:space="preserve"> </w:t>
            </w:r>
            <w:r w:rsidR="00287242" w:rsidRPr="00287242">
              <w:rPr>
                <w:rFonts w:ascii="Arial" w:hAnsi="Arial" w:cs="Arial"/>
                <w:szCs w:val="24"/>
              </w:rPr>
              <w:t>include</w:t>
            </w:r>
            <w:r w:rsidRPr="00287242">
              <w:rPr>
                <w:rFonts w:ascii="Arial" w:hAnsi="Arial" w:cs="Arial"/>
                <w:szCs w:val="24"/>
              </w:rPr>
              <w:t xml:space="preserve"> the </w:t>
            </w:r>
            <w:r w:rsidR="00287242" w:rsidRPr="00287242">
              <w:rPr>
                <w:rFonts w:ascii="Arial" w:hAnsi="Arial" w:cs="Arial"/>
                <w:szCs w:val="24"/>
              </w:rPr>
              <w:t>ability</w:t>
            </w:r>
            <w:r w:rsidRPr="00287242">
              <w:rPr>
                <w:rFonts w:ascii="Arial" w:hAnsi="Arial" w:cs="Arial"/>
                <w:szCs w:val="24"/>
              </w:rPr>
              <w:t xml:space="preserve"> to </w:t>
            </w:r>
            <w:r w:rsidR="00287242" w:rsidRPr="00287242">
              <w:rPr>
                <w:rFonts w:ascii="Arial" w:hAnsi="Arial" w:cs="Arial"/>
                <w:szCs w:val="24"/>
              </w:rPr>
              <w:t>interrelate</w:t>
            </w:r>
            <w:r w:rsidRPr="00287242">
              <w:rPr>
                <w:rFonts w:ascii="Arial" w:hAnsi="Arial" w:cs="Arial"/>
                <w:szCs w:val="24"/>
              </w:rPr>
              <w:t xml:space="preserve"> civilly </w:t>
            </w:r>
            <w:r w:rsidR="00287242" w:rsidRPr="00287242">
              <w:rPr>
                <w:rFonts w:ascii="Arial" w:hAnsi="Arial" w:cs="Arial"/>
                <w:szCs w:val="24"/>
              </w:rPr>
              <w:t>as well as</w:t>
            </w:r>
            <w:r w:rsidRPr="00287242">
              <w:rPr>
                <w:rFonts w:ascii="Arial" w:hAnsi="Arial" w:cs="Arial"/>
                <w:szCs w:val="24"/>
              </w:rPr>
              <w:t xml:space="preserve"> </w:t>
            </w:r>
            <w:r w:rsidR="00287242" w:rsidRPr="00287242">
              <w:rPr>
                <w:rFonts w:ascii="Arial" w:hAnsi="Arial" w:cs="Arial"/>
                <w:szCs w:val="24"/>
              </w:rPr>
              <w:t>competently</w:t>
            </w:r>
            <w:r w:rsidRPr="00287242">
              <w:rPr>
                <w:rFonts w:ascii="Arial" w:hAnsi="Arial" w:cs="Arial"/>
                <w:szCs w:val="24"/>
              </w:rPr>
              <w:t xml:space="preserve"> with </w:t>
            </w:r>
            <w:r w:rsidR="00287242" w:rsidRPr="00287242">
              <w:rPr>
                <w:rFonts w:ascii="Arial" w:hAnsi="Arial" w:cs="Arial"/>
                <w:szCs w:val="24"/>
              </w:rPr>
              <w:t>visitors</w:t>
            </w:r>
            <w:r w:rsidRPr="00287242">
              <w:rPr>
                <w:rFonts w:ascii="Arial" w:hAnsi="Arial" w:cs="Arial"/>
                <w:szCs w:val="24"/>
              </w:rPr>
              <w:t xml:space="preserve"> in </w:t>
            </w:r>
            <w:r w:rsidR="00287242" w:rsidRPr="00287242">
              <w:rPr>
                <w:rFonts w:ascii="Arial" w:hAnsi="Arial" w:cs="Arial"/>
                <w:szCs w:val="24"/>
              </w:rPr>
              <w:t>totalling</w:t>
            </w:r>
            <w:r w:rsidRPr="00287242">
              <w:rPr>
                <w:rFonts w:ascii="Arial" w:hAnsi="Arial" w:cs="Arial"/>
                <w:szCs w:val="24"/>
              </w:rPr>
              <w:t xml:space="preserve"> to having strong communication, </w:t>
            </w:r>
            <w:r w:rsidR="00287242" w:rsidRPr="00287242">
              <w:rPr>
                <w:rFonts w:ascii="Arial" w:hAnsi="Arial" w:cs="Arial"/>
                <w:szCs w:val="24"/>
              </w:rPr>
              <w:t>administrative</w:t>
            </w:r>
            <w:r w:rsidRPr="00287242">
              <w:rPr>
                <w:rFonts w:ascii="Arial" w:hAnsi="Arial" w:cs="Arial"/>
                <w:szCs w:val="24"/>
              </w:rPr>
              <w:t xml:space="preserve">, </w:t>
            </w:r>
            <w:r w:rsidR="00287242" w:rsidRPr="00287242">
              <w:rPr>
                <w:rFonts w:ascii="Arial" w:hAnsi="Arial" w:cs="Arial"/>
                <w:szCs w:val="24"/>
              </w:rPr>
              <w:t>as well as</w:t>
            </w:r>
            <w:r w:rsidRPr="00287242">
              <w:rPr>
                <w:rFonts w:ascii="Arial" w:hAnsi="Arial" w:cs="Arial"/>
                <w:szCs w:val="24"/>
              </w:rPr>
              <w:t xml:space="preserve"> problem-solving </w:t>
            </w:r>
            <w:r w:rsidR="00287242" w:rsidRPr="00287242">
              <w:rPr>
                <w:rFonts w:ascii="Arial" w:hAnsi="Arial" w:cs="Arial"/>
                <w:szCs w:val="24"/>
              </w:rPr>
              <w:t>assistance</w:t>
            </w:r>
            <w:r w:rsidRPr="00287242">
              <w:rPr>
                <w:rFonts w:ascii="Arial" w:hAnsi="Arial" w:cs="Arial"/>
                <w:szCs w:val="24"/>
              </w:rPr>
              <w:t xml:space="preserve">. Using a </w:t>
            </w:r>
            <w:r w:rsidR="00287242" w:rsidRPr="00287242">
              <w:rPr>
                <w:rFonts w:ascii="Arial" w:hAnsi="Arial" w:cs="Arial"/>
                <w:szCs w:val="24"/>
              </w:rPr>
              <w:t>complete</w:t>
            </w:r>
            <w:r w:rsidRPr="00287242">
              <w:rPr>
                <w:rFonts w:ascii="Arial" w:hAnsi="Arial" w:cs="Arial"/>
                <w:szCs w:val="24"/>
              </w:rPr>
              <w:t xml:space="preserve"> </w:t>
            </w:r>
            <w:r w:rsidR="00287242" w:rsidRPr="00287242">
              <w:rPr>
                <w:rFonts w:ascii="Arial" w:hAnsi="Arial" w:cs="Arial"/>
                <w:szCs w:val="24"/>
              </w:rPr>
              <w:t>inspection</w:t>
            </w:r>
            <w:r w:rsidRPr="00287242">
              <w:rPr>
                <w:rFonts w:ascii="Arial" w:hAnsi="Arial" w:cs="Arial"/>
                <w:szCs w:val="24"/>
              </w:rPr>
              <w:t xml:space="preserve"> and </w:t>
            </w:r>
            <w:r w:rsidR="00287242" w:rsidRPr="00287242">
              <w:rPr>
                <w:rFonts w:ascii="Arial" w:hAnsi="Arial" w:cs="Arial"/>
                <w:szCs w:val="24"/>
              </w:rPr>
              <w:t>considerat</w:t>
            </w:r>
            <w:r w:rsidRPr="00287242">
              <w:rPr>
                <w:rFonts w:ascii="Arial" w:hAnsi="Arial" w:cs="Arial"/>
                <w:szCs w:val="24"/>
              </w:rPr>
              <w:t xml:space="preserve">ion of these </w:t>
            </w:r>
            <w:r w:rsidR="00287242" w:rsidRPr="00287242">
              <w:rPr>
                <w:rFonts w:ascii="Arial" w:hAnsi="Arial" w:cs="Arial"/>
                <w:szCs w:val="24"/>
              </w:rPr>
              <w:t>important</w:t>
            </w:r>
            <w:r w:rsidRPr="00287242">
              <w:rPr>
                <w:rFonts w:ascii="Arial" w:hAnsi="Arial" w:cs="Arial"/>
                <w:szCs w:val="24"/>
              </w:rPr>
              <w:t xml:space="preserve"> </w:t>
            </w:r>
            <w:r w:rsidR="00287242" w:rsidRPr="00287242">
              <w:rPr>
                <w:rFonts w:ascii="Arial" w:hAnsi="Arial" w:cs="Arial"/>
                <w:szCs w:val="24"/>
              </w:rPr>
              <w:t>workings</w:t>
            </w:r>
            <w:r w:rsidRPr="00287242">
              <w:rPr>
                <w:rFonts w:ascii="Arial" w:hAnsi="Arial" w:cs="Arial"/>
                <w:szCs w:val="24"/>
              </w:rPr>
              <w:t xml:space="preserve">, experts in the hospitality </w:t>
            </w:r>
            <w:r w:rsidR="00287242" w:rsidRPr="00287242">
              <w:rPr>
                <w:rFonts w:ascii="Arial" w:hAnsi="Arial" w:cs="Arial"/>
                <w:szCs w:val="24"/>
              </w:rPr>
              <w:t>subdivision</w:t>
            </w:r>
            <w:r w:rsidRPr="00287242">
              <w:rPr>
                <w:rFonts w:ascii="Arial" w:hAnsi="Arial" w:cs="Arial"/>
                <w:szCs w:val="24"/>
              </w:rPr>
              <w:t xml:space="preserve"> can </w:t>
            </w:r>
            <w:r w:rsidR="00287242" w:rsidRPr="00287242">
              <w:rPr>
                <w:rFonts w:ascii="Arial" w:hAnsi="Arial" w:cs="Arial"/>
                <w:szCs w:val="24"/>
              </w:rPr>
              <w:t>proficiently</w:t>
            </w:r>
            <w:r w:rsidRPr="00287242">
              <w:rPr>
                <w:rFonts w:ascii="Arial" w:hAnsi="Arial" w:cs="Arial"/>
                <w:szCs w:val="24"/>
              </w:rPr>
              <w:t xml:space="preserve"> manage the </w:t>
            </w:r>
            <w:r w:rsidR="00287242" w:rsidRPr="00287242">
              <w:rPr>
                <w:rFonts w:ascii="Arial" w:hAnsi="Arial" w:cs="Arial"/>
                <w:szCs w:val="24"/>
              </w:rPr>
              <w:t>details</w:t>
            </w:r>
            <w:r w:rsidRPr="00287242">
              <w:rPr>
                <w:rFonts w:ascii="Arial" w:hAnsi="Arial" w:cs="Arial"/>
                <w:szCs w:val="24"/>
              </w:rPr>
              <w:t xml:space="preserve"> of visitor </w:t>
            </w:r>
            <w:r w:rsidR="00287242" w:rsidRPr="00287242">
              <w:rPr>
                <w:rFonts w:ascii="Arial" w:hAnsi="Arial" w:cs="Arial"/>
                <w:szCs w:val="24"/>
              </w:rPr>
              <w:t>communications</w:t>
            </w:r>
            <w:r w:rsidRPr="00287242">
              <w:rPr>
                <w:rFonts w:ascii="Arial" w:hAnsi="Arial" w:cs="Arial"/>
                <w:szCs w:val="24"/>
              </w:rPr>
              <w:t xml:space="preserve">, </w:t>
            </w:r>
            <w:r w:rsidR="00287242" w:rsidRPr="00287242">
              <w:rPr>
                <w:rFonts w:ascii="Arial" w:hAnsi="Arial" w:cs="Arial"/>
                <w:szCs w:val="24"/>
              </w:rPr>
              <w:t>safeguarding</w:t>
            </w:r>
            <w:r w:rsidRPr="00287242">
              <w:rPr>
                <w:rFonts w:ascii="Arial" w:hAnsi="Arial" w:cs="Arial"/>
                <w:szCs w:val="24"/>
              </w:rPr>
              <w:t xml:space="preserve"> </w:t>
            </w:r>
            <w:r w:rsidR="00287242" w:rsidRPr="00287242">
              <w:rPr>
                <w:rFonts w:ascii="Arial" w:hAnsi="Arial" w:cs="Arial"/>
                <w:szCs w:val="24"/>
              </w:rPr>
              <w:t>supreme</w:t>
            </w:r>
            <w:r w:rsidRPr="00287242">
              <w:rPr>
                <w:rFonts w:ascii="Arial" w:hAnsi="Arial" w:cs="Arial"/>
                <w:szCs w:val="24"/>
              </w:rPr>
              <w:t xml:space="preserve"> levels of </w:t>
            </w:r>
            <w:r w:rsidR="00287242" w:rsidRPr="00287242">
              <w:rPr>
                <w:rFonts w:ascii="Arial" w:hAnsi="Arial" w:cs="Arial"/>
                <w:szCs w:val="24"/>
              </w:rPr>
              <w:t>purchaser</w:t>
            </w:r>
            <w:r w:rsidRPr="00287242">
              <w:rPr>
                <w:rFonts w:ascii="Arial" w:hAnsi="Arial" w:cs="Arial"/>
                <w:szCs w:val="24"/>
              </w:rPr>
              <w:t xml:space="preserve"> satisfaction </w:t>
            </w:r>
            <w:r w:rsidR="00287242" w:rsidRPr="00287242">
              <w:rPr>
                <w:rFonts w:ascii="Arial" w:hAnsi="Arial" w:cs="Arial"/>
                <w:szCs w:val="24"/>
              </w:rPr>
              <w:t>as well as</w:t>
            </w:r>
            <w:r w:rsidRPr="00287242">
              <w:rPr>
                <w:rFonts w:ascii="Arial" w:hAnsi="Arial" w:cs="Arial"/>
                <w:szCs w:val="24"/>
              </w:rPr>
              <w:t xml:space="preserve"> service excellence.</w:t>
            </w:r>
          </w:p>
          <w:p w14:paraId="44203F4F" w14:textId="77777777" w:rsidR="00800A20" w:rsidRPr="00FB71CD" w:rsidRDefault="00491A12" w:rsidP="00800A20">
            <w:pPr>
              <w:pStyle w:val="Heading2"/>
              <w:rPr>
                <w:rFonts w:ascii="Arial" w:hAnsi="Arial" w:cs="Arial"/>
                <w:sz w:val="24"/>
                <w:szCs w:val="24"/>
              </w:rPr>
            </w:pPr>
            <w:bookmarkStart w:id="2" w:name="_Toc158729475"/>
            <w:r w:rsidRPr="00FB71CD">
              <w:rPr>
                <w:rFonts w:ascii="Arial" w:hAnsi="Arial" w:cs="Arial"/>
                <w:sz w:val="24"/>
                <w:szCs w:val="24"/>
              </w:rPr>
              <w:t>Overview of the organisation</w:t>
            </w:r>
            <w:bookmarkEnd w:id="2"/>
            <w:r w:rsidRPr="00FB71CD">
              <w:rPr>
                <w:rFonts w:ascii="Arial" w:hAnsi="Arial" w:cs="Arial"/>
                <w:sz w:val="24"/>
                <w:szCs w:val="24"/>
              </w:rPr>
              <w:t xml:space="preserve"> </w:t>
            </w:r>
          </w:p>
          <w:p w14:paraId="2429A2E7"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Hilton UK is a well-known hotel chain that offers upscale accommodation options around the United Kingdom. At its several locations in well-known cities and picturesque surroundings, Hilton UK provides luxurious amenities, stylish lodging, and excellent service to accommodate both business and leisure travellers. Every hotel has facilities that cater to a </w:t>
            </w:r>
            <w:r w:rsidRPr="00FB71CD">
              <w:rPr>
                <w:rFonts w:ascii="Arial" w:hAnsi="Arial" w:cs="Arial"/>
                <w:szCs w:val="24"/>
              </w:rPr>
              <w:lastRenderedPageBreak/>
              <w:t xml:space="preserve">variety of needs and preferences, such as state-of-the-art meeting rooms, superb dining options, and modern amenities. Hilton UK offers a wide range of experiences, from attractive rural locales to well-known destinations, catering to guests seeking coastal retreats, metropolitan sophistication, or country escapes. Hilton UK, which is renowned for its commitment to warmth and excellence, consistently gives visitors amazing stays and personifies the finest aspect of British hospitality (Hilton, 2024). </w:t>
            </w:r>
          </w:p>
          <w:p w14:paraId="6C5B2C4A" w14:textId="77777777" w:rsidR="00800A20" w:rsidRPr="00FB71CD" w:rsidRDefault="00491A12" w:rsidP="00800A20">
            <w:pPr>
              <w:pStyle w:val="Heading2"/>
              <w:rPr>
                <w:rFonts w:ascii="Arial" w:hAnsi="Arial" w:cs="Arial"/>
                <w:sz w:val="24"/>
                <w:szCs w:val="24"/>
              </w:rPr>
            </w:pPr>
            <w:bookmarkStart w:id="3" w:name="_Toc158729476"/>
            <w:r w:rsidRPr="00FB71CD">
              <w:rPr>
                <w:rFonts w:ascii="Arial" w:hAnsi="Arial" w:cs="Arial"/>
                <w:sz w:val="24"/>
                <w:szCs w:val="24"/>
              </w:rPr>
              <w:t>Component One: Student Journal (Learning Log)</w:t>
            </w:r>
            <w:bookmarkEnd w:id="3"/>
            <w:r w:rsidRPr="00FB71CD">
              <w:rPr>
                <w:rFonts w:ascii="Arial" w:hAnsi="Arial" w:cs="Arial"/>
                <w:sz w:val="24"/>
                <w:szCs w:val="24"/>
              </w:rPr>
              <w:t xml:space="preserve"> </w:t>
            </w:r>
          </w:p>
          <w:p w14:paraId="00BF11D1"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The Gibbs Model of Reflection offers a systematic framework that helps individuals to critically assess their experiences, identify opportunities for personal and professional growth, and make action plans. This technique consists of six steps: description, feelings, assessment, analysis, conclusion, and action plan. Methodically going through these stages might help people comprehend their experiences better and gain important insights for personal development (Mulryan-Kyne, 2021). </w:t>
            </w:r>
          </w:p>
          <w:p w14:paraId="3D1B2703" w14:textId="77777777" w:rsidR="00800A20" w:rsidRPr="00FB71CD" w:rsidRDefault="00491A12" w:rsidP="00F70477">
            <w:pPr>
              <w:pStyle w:val="Heading2"/>
            </w:pPr>
            <w:bookmarkStart w:id="4" w:name="_Toc158729477"/>
            <w:r w:rsidRPr="00FB71CD">
              <w:t>Description of Placement Experience at Hilton Garden Inn Brindleplace</w:t>
            </w:r>
            <w:bookmarkEnd w:id="4"/>
            <w:r w:rsidRPr="00FB71CD">
              <w:t xml:space="preserve"> </w:t>
            </w:r>
          </w:p>
          <w:p w14:paraId="55B47EBF"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I ensured that guests were made to feel extremely welcome and that check-in and check-out procedures ran well while I worked as a receptionist at the Hilton Garden Inn Brindley Place. I was in charge of making reservations, responding to inquiries from guests, and assisting with various office duties. The fast-paced environment of the hotel sector presented me with many opportunities and challenges for learning (Ashworth and Saxton, 2020). </w:t>
            </w:r>
          </w:p>
          <w:p w14:paraId="086F56D5" w14:textId="77777777" w:rsidR="00800A20" w:rsidRPr="00FB71CD" w:rsidRDefault="00491A12" w:rsidP="00F70477">
            <w:pPr>
              <w:pStyle w:val="Heading2"/>
            </w:pPr>
            <w:bookmarkStart w:id="5" w:name="_Toc158729478"/>
            <w:r w:rsidRPr="00FB71CD">
              <w:t>The feeling of Reflection on Challenges Faced and Lessons Learned</w:t>
            </w:r>
            <w:bookmarkEnd w:id="5"/>
          </w:p>
          <w:p w14:paraId="3262DD01"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Throughout my placement, I encountered a lot of challenges that tested my adaptability and problem-solving skills. One major challenge was managing the expectations of visitors during peak times when an influx of people sometimes meant long lines and heightened anxiety. However, these challenges were invaluable teaching opportunities that enhanced my ability to remain composed under pressure and prioriti</w:t>
            </w:r>
            <w:r w:rsidR="00FF3732">
              <w:rPr>
                <w:rFonts w:ascii="Arial" w:hAnsi="Arial" w:cs="Arial"/>
                <w:szCs w:val="24"/>
              </w:rPr>
              <w:t>s</w:t>
            </w:r>
            <w:r w:rsidRPr="00FB71CD">
              <w:rPr>
                <w:rFonts w:ascii="Arial" w:hAnsi="Arial" w:cs="Arial"/>
                <w:szCs w:val="24"/>
              </w:rPr>
              <w:t xml:space="preserve">e my work (Johnstone and Wilson-Prangley, 2021). </w:t>
            </w:r>
          </w:p>
          <w:p w14:paraId="15C54EFA"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Interacting with guests from many origins enhanced my ability to communicate and navigate different cultures. Every interaction was a unique opportunity to get to know guests on a personal level and develop rapport and trust. Collaborating with colleagues in different areas also let me reali</w:t>
            </w:r>
            <w:r w:rsidR="00FF3732">
              <w:rPr>
                <w:rFonts w:ascii="Arial" w:hAnsi="Arial" w:cs="Arial"/>
                <w:szCs w:val="24"/>
              </w:rPr>
              <w:t>s</w:t>
            </w:r>
            <w:r w:rsidRPr="00FB71CD">
              <w:rPr>
                <w:rFonts w:ascii="Arial" w:hAnsi="Arial" w:cs="Arial"/>
                <w:szCs w:val="24"/>
              </w:rPr>
              <w:t>e how important good teamwork and communication are to deliver exceptional customer service.</w:t>
            </w:r>
          </w:p>
          <w:p w14:paraId="4D73779B" w14:textId="77777777" w:rsidR="00800A20" w:rsidRPr="00FB71CD" w:rsidRDefault="00491A12" w:rsidP="00F70477">
            <w:pPr>
              <w:pStyle w:val="Heading2"/>
            </w:pPr>
            <w:bookmarkStart w:id="6" w:name="_Toc158729479"/>
            <w:r w:rsidRPr="00FB71CD">
              <w:t>Evaluation of analysis of skills developed and their application in practice</w:t>
            </w:r>
            <w:bookmarkEnd w:id="6"/>
            <w:r w:rsidRPr="00FB71CD">
              <w:t xml:space="preserve"> </w:t>
            </w:r>
          </w:p>
          <w:p w14:paraId="61C04448"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My placement experience equipped me with a range of skills that are essential for success </w:t>
            </w:r>
            <w:r w:rsidRPr="00FB71CD">
              <w:rPr>
                <w:rFonts w:ascii="Arial" w:hAnsi="Arial" w:cs="Arial"/>
                <w:szCs w:val="24"/>
              </w:rPr>
              <w:lastRenderedPageBreak/>
              <w:t xml:space="preserve">in the hospitality industry. These skills include: </w:t>
            </w:r>
          </w:p>
          <w:p w14:paraId="2808693B" w14:textId="77777777" w:rsidR="00800A20" w:rsidRPr="00227E01" w:rsidRDefault="00491A12" w:rsidP="00800A20">
            <w:pPr>
              <w:spacing w:line="360" w:lineRule="auto"/>
              <w:jc w:val="both"/>
              <w:rPr>
                <w:rFonts w:ascii="Arial" w:hAnsi="Arial" w:cs="Arial"/>
                <w:szCs w:val="24"/>
                <w:highlight w:val="cyan"/>
              </w:rPr>
            </w:pPr>
            <w:r w:rsidRPr="00FB71CD">
              <w:rPr>
                <w:rFonts w:ascii="Arial" w:hAnsi="Arial" w:cs="Arial"/>
                <w:b/>
                <w:szCs w:val="24"/>
              </w:rPr>
              <w:t>Customer service:</w:t>
            </w:r>
            <w:r w:rsidRPr="00FB71CD">
              <w:rPr>
                <w:rFonts w:ascii="Arial" w:hAnsi="Arial" w:cs="Arial"/>
                <w:szCs w:val="24"/>
              </w:rPr>
              <w:t xml:space="preserve"> Because of my location, I am now better able to anticipate and promptly meet the needs of guests, ensuring that their stay is memorable and pleasurable. </w:t>
            </w:r>
            <w:r w:rsidRPr="00227E01">
              <w:rPr>
                <w:rFonts w:ascii="Arial" w:hAnsi="Arial" w:cs="Arial"/>
                <w:szCs w:val="24"/>
              </w:rPr>
              <w:t xml:space="preserve">This intended paying close responsiveness to their requirements as well as assignment concerns an optimistic depiction of the hotel's obligation to provide outstanding client facility (Tueanrat et al., 2021). </w:t>
            </w:r>
          </w:p>
          <w:p w14:paraId="65B9C590" w14:textId="77777777" w:rsidR="00800A20" w:rsidRPr="00227E01" w:rsidRDefault="00491A12" w:rsidP="00800A20">
            <w:pPr>
              <w:spacing w:line="360" w:lineRule="auto"/>
              <w:jc w:val="both"/>
              <w:rPr>
                <w:rFonts w:ascii="Arial" w:hAnsi="Arial" w:cs="Arial"/>
                <w:szCs w:val="24"/>
              </w:rPr>
            </w:pPr>
            <w:r w:rsidRPr="00227E01">
              <w:rPr>
                <w:rFonts w:ascii="Arial" w:hAnsi="Arial" w:cs="Arial"/>
                <w:b/>
                <w:szCs w:val="24"/>
              </w:rPr>
              <w:t>Communication:</w:t>
            </w:r>
            <w:r w:rsidRPr="00227E01">
              <w:rPr>
                <w:rFonts w:ascii="Arial" w:hAnsi="Arial" w:cs="Arial"/>
                <w:szCs w:val="24"/>
              </w:rPr>
              <w:t xml:space="preserve"> During my placement, I enhanced my communication abilities by being careful to communicate as well as briefly with both companies and operations. As importance, there were fewer miscommunications as well as more effectual processes, which improved complete hotel facility delivery as well as ensured continuous teamwork.</w:t>
            </w:r>
          </w:p>
          <w:p w14:paraId="22DD09F1" w14:textId="77777777" w:rsidR="00800A20" w:rsidRPr="00FB71CD" w:rsidRDefault="00491A12" w:rsidP="00800A20">
            <w:pPr>
              <w:spacing w:line="360" w:lineRule="auto"/>
              <w:jc w:val="both"/>
              <w:rPr>
                <w:rFonts w:ascii="Arial" w:hAnsi="Arial" w:cs="Arial"/>
                <w:szCs w:val="24"/>
              </w:rPr>
            </w:pPr>
            <w:r w:rsidRPr="00227E01">
              <w:rPr>
                <w:rFonts w:ascii="Arial" w:hAnsi="Arial" w:cs="Arial"/>
                <w:b/>
                <w:szCs w:val="24"/>
              </w:rPr>
              <w:t>Organi</w:t>
            </w:r>
            <w:r w:rsidR="00FF3732" w:rsidRPr="00227E01">
              <w:rPr>
                <w:rFonts w:ascii="Arial" w:hAnsi="Arial" w:cs="Arial"/>
                <w:b/>
                <w:szCs w:val="24"/>
              </w:rPr>
              <w:t>s</w:t>
            </w:r>
            <w:r w:rsidRPr="00227E01">
              <w:rPr>
                <w:rFonts w:ascii="Arial" w:hAnsi="Arial" w:cs="Arial"/>
                <w:b/>
                <w:szCs w:val="24"/>
              </w:rPr>
              <w:t>ational Skills:</w:t>
            </w:r>
            <w:r w:rsidRPr="00227E01">
              <w:rPr>
                <w:rFonts w:ascii="Arial" w:hAnsi="Arial" w:cs="Arial"/>
                <w:szCs w:val="24"/>
              </w:rPr>
              <w:t xml:space="preserve"> Through my work, my structural skills enhanced as I proficiently managed a range of accountabilities as well as tasks, safeguarding ideal efficiency even in hectic periods. My capability to accomplish a diversity of tasks well improved my ability to meet goals and deliver exceptional service to companies at the Hilton Garden Inn Brindleyplace (Griffin et al., 2020).</w:t>
            </w:r>
          </w:p>
          <w:p w14:paraId="14D33A38" w14:textId="77777777" w:rsidR="00800A20" w:rsidRPr="00FB71CD" w:rsidRDefault="00491A12" w:rsidP="00800A20">
            <w:pPr>
              <w:spacing w:line="360" w:lineRule="auto"/>
              <w:jc w:val="both"/>
              <w:rPr>
                <w:rFonts w:ascii="Arial" w:hAnsi="Arial" w:cs="Arial"/>
                <w:szCs w:val="24"/>
              </w:rPr>
            </w:pPr>
            <w:r w:rsidRPr="00FB71CD">
              <w:rPr>
                <w:rFonts w:ascii="Arial" w:hAnsi="Arial" w:cs="Arial"/>
                <w:b/>
                <w:szCs w:val="24"/>
              </w:rPr>
              <w:t>Problem-Solving:</w:t>
            </w:r>
            <w:r w:rsidRPr="00FB71CD">
              <w:rPr>
                <w:rFonts w:ascii="Arial" w:hAnsi="Arial" w:cs="Arial"/>
                <w:szCs w:val="24"/>
              </w:rPr>
              <w:t xml:space="preserve"> In my position, I developed my problem-solving abilities by quickly assessing visitor problems and putting customi</w:t>
            </w:r>
            <w:r w:rsidR="00FF3732">
              <w:rPr>
                <w:rFonts w:ascii="Arial" w:hAnsi="Arial" w:cs="Arial"/>
                <w:szCs w:val="24"/>
              </w:rPr>
              <w:t>s</w:t>
            </w:r>
            <w:r w:rsidRPr="00FB71CD">
              <w:rPr>
                <w:rFonts w:ascii="Arial" w:hAnsi="Arial" w:cs="Arial"/>
                <w:szCs w:val="24"/>
              </w:rPr>
              <w:t>ed solutions in place, which helped to defuse tensions and anticipate complaints. This skill in handling problems has a big impact on keeping the Hilton Garden Inn Brindleyplace's guests happy and creating a good atmosphere.</w:t>
            </w:r>
          </w:p>
          <w:p w14:paraId="066D3DC1" w14:textId="77777777" w:rsidR="00800A20" w:rsidRPr="00FB71CD" w:rsidRDefault="00491A12" w:rsidP="00F70477">
            <w:pPr>
              <w:pStyle w:val="Heading2"/>
            </w:pPr>
            <w:bookmarkStart w:id="7" w:name="_Toc158729480"/>
            <w:r w:rsidRPr="00FB71CD">
              <w:t>Action Plan for Further Skills Enhancement</w:t>
            </w:r>
            <w:bookmarkEnd w:id="7"/>
          </w:p>
          <w:p w14:paraId="27E6CC90"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To enhance my skills and function effectively in my role, I have devised the below action plan:</w:t>
            </w:r>
          </w:p>
          <w:p w14:paraId="5C4273AC" w14:textId="77777777" w:rsidR="00800A20" w:rsidRPr="00FB71CD" w:rsidRDefault="00491A12" w:rsidP="00800A20">
            <w:pPr>
              <w:spacing w:line="360" w:lineRule="auto"/>
              <w:jc w:val="both"/>
              <w:rPr>
                <w:rFonts w:ascii="Arial" w:hAnsi="Arial" w:cs="Arial"/>
                <w:b/>
                <w:szCs w:val="24"/>
              </w:rPr>
            </w:pPr>
            <w:r w:rsidRPr="00FB71CD">
              <w:rPr>
                <w:rFonts w:ascii="Arial" w:hAnsi="Arial" w:cs="Arial"/>
                <w:b/>
                <w:szCs w:val="24"/>
              </w:rPr>
              <w:t xml:space="preserve">Continuous Learning: </w:t>
            </w:r>
            <w:r w:rsidRPr="00FB71CD">
              <w:rPr>
                <w:rFonts w:ascii="Arial" w:hAnsi="Arial" w:cs="Arial"/>
                <w:szCs w:val="24"/>
              </w:rPr>
              <w:t xml:space="preserve">I commit to regularly attending training sessions and seminars to stay up to speed on developments in the field and continue to progress. I want to be adaptable in the ever-evolving hospitality industry and broaden my knowledge by continuously seeking out new possibilities to develop my abilities (Sahi et al., 2021). </w:t>
            </w:r>
          </w:p>
          <w:p w14:paraId="7C5C72A2" w14:textId="77777777" w:rsidR="00800A20" w:rsidRPr="00FB71CD" w:rsidRDefault="00491A12" w:rsidP="00800A20">
            <w:pPr>
              <w:spacing w:line="360" w:lineRule="auto"/>
              <w:jc w:val="both"/>
              <w:rPr>
                <w:rFonts w:ascii="Arial" w:hAnsi="Arial" w:cs="Arial"/>
                <w:szCs w:val="24"/>
              </w:rPr>
            </w:pPr>
            <w:r w:rsidRPr="00FB71CD">
              <w:rPr>
                <w:rFonts w:ascii="Arial" w:hAnsi="Arial" w:cs="Arial"/>
                <w:b/>
                <w:szCs w:val="24"/>
              </w:rPr>
              <w:t xml:space="preserve">Seek Feedback: </w:t>
            </w:r>
            <w:r w:rsidRPr="00FB71CD">
              <w:rPr>
                <w:rFonts w:ascii="Arial" w:hAnsi="Arial" w:cs="Arial"/>
                <w:szCs w:val="24"/>
              </w:rPr>
              <w:t>I am aware of the significance of constructive criticism for my professional growth. I thus pledge to actively seek out feedback from superiors and peers. By embracing feedback and implementing personali</w:t>
            </w:r>
            <w:r w:rsidR="00FF3732">
              <w:rPr>
                <w:rFonts w:ascii="Arial" w:hAnsi="Arial" w:cs="Arial"/>
                <w:szCs w:val="24"/>
              </w:rPr>
              <w:t>s</w:t>
            </w:r>
            <w:r w:rsidRPr="00FB71CD">
              <w:rPr>
                <w:rFonts w:ascii="Arial" w:hAnsi="Arial" w:cs="Arial"/>
                <w:szCs w:val="24"/>
              </w:rPr>
              <w:t xml:space="preserve">ed growth strategies, I want to refine my skills, rectify mistakes, and progress in my role </w:t>
            </w:r>
            <w:r>
              <w:rPr>
                <w:rFonts w:ascii="Arial" w:hAnsi="Arial" w:cs="Arial"/>
                <w:szCs w:val="24"/>
              </w:rPr>
              <w:t xml:space="preserve">within the hospitality industry </w:t>
            </w:r>
            <w:r w:rsidRPr="00FB71CD">
              <w:rPr>
                <w:rFonts w:ascii="Arial" w:hAnsi="Arial" w:cs="Arial"/>
                <w:szCs w:val="24"/>
              </w:rPr>
              <w:t>(Ashworth and Saxton, 2020).</w:t>
            </w:r>
          </w:p>
          <w:p w14:paraId="01A6B94D" w14:textId="77777777" w:rsidR="00800A20" w:rsidRPr="00FB71CD" w:rsidRDefault="00491A12" w:rsidP="00800A20">
            <w:pPr>
              <w:spacing w:line="360" w:lineRule="auto"/>
              <w:jc w:val="both"/>
              <w:rPr>
                <w:rFonts w:ascii="Arial" w:hAnsi="Arial" w:cs="Arial"/>
                <w:b/>
                <w:szCs w:val="24"/>
              </w:rPr>
            </w:pPr>
            <w:r w:rsidRPr="00FB71CD">
              <w:rPr>
                <w:rFonts w:ascii="Arial" w:hAnsi="Arial" w:cs="Arial"/>
                <w:b/>
                <w:szCs w:val="24"/>
              </w:rPr>
              <w:lastRenderedPageBreak/>
              <w:t xml:space="preserve">Expanded Skill Set: </w:t>
            </w:r>
            <w:r w:rsidRPr="00FB71CD">
              <w:rPr>
                <w:rFonts w:ascii="Arial" w:hAnsi="Arial" w:cs="Arial"/>
                <w:szCs w:val="24"/>
              </w:rPr>
              <w:t xml:space="preserve">To further my talents, I'm eager to take on more responsibility and work on cross-functional initiatives. By actively seeking out unusual experiences and tasks, I hope to increase my versatility, get a deeper understanding of many aspects of the hospitality industry, and be able to contribute to my team's and company's success more successfully (Hansen, 2021). </w:t>
            </w:r>
          </w:p>
          <w:p w14:paraId="741F699B" w14:textId="77777777" w:rsidR="00800A20" w:rsidRPr="00FB71CD" w:rsidRDefault="00491A12" w:rsidP="00800A20">
            <w:pPr>
              <w:spacing w:line="360" w:lineRule="auto"/>
              <w:jc w:val="both"/>
              <w:rPr>
                <w:rFonts w:ascii="Arial" w:hAnsi="Arial" w:cs="Arial"/>
                <w:szCs w:val="24"/>
              </w:rPr>
            </w:pPr>
            <w:r w:rsidRPr="00FB71CD">
              <w:rPr>
                <w:rFonts w:ascii="Arial" w:hAnsi="Arial" w:cs="Arial"/>
                <w:b/>
                <w:szCs w:val="24"/>
              </w:rPr>
              <w:t xml:space="preserve">Self-Reflection: </w:t>
            </w:r>
            <w:r w:rsidRPr="00FB71CD">
              <w:rPr>
                <w:rFonts w:ascii="Arial" w:hAnsi="Arial" w:cs="Arial"/>
                <w:szCs w:val="24"/>
              </w:rPr>
              <w:t>I frequently analyse my experiences and evaluate my performance using the Gibbs Model of Reflection to encourage ongoing improvement.</w:t>
            </w:r>
          </w:p>
          <w:p w14:paraId="742346B5" w14:textId="77777777" w:rsidR="00330917" w:rsidRPr="00800A20" w:rsidRDefault="00491A12" w:rsidP="00800A20">
            <w:pPr>
              <w:spacing w:line="360" w:lineRule="auto"/>
              <w:jc w:val="both"/>
              <w:rPr>
                <w:rFonts w:ascii="Arial" w:hAnsi="Arial" w:cs="Arial"/>
                <w:szCs w:val="24"/>
              </w:rPr>
            </w:pPr>
            <w:r w:rsidRPr="00FB71CD">
              <w:rPr>
                <w:rFonts w:ascii="Arial" w:hAnsi="Arial" w:cs="Arial"/>
                <w:szCs w:val="24"/>
              </w:rPr>
              <w:t>I gained invaluable information and skills during my internship at the Hilton Garden Inn Brindleyplace, which has changed my life and will help me in my future career in the hospitality industry. I'm resolved to embrace new challenges and strive for professional excellence via self-reflection a</w:t>
            </w:r>
            <w:r w:rsidR="00287242">
              <w:rPr>
                <w:rFonts w:ascii="Arial" w:hAnsi="Arial" w:cs="Arial"/>
                <w:szCs w:val="24"/>
              </w:rPr>
              <w:t xml:space="preserve">nd proactive skill improvement </w:t>
            </w:r>
            <w:r w:rsidR="00287242" w:rsidRPr="00FB71CD">
              <w:rPr>
                <w:rFonts w:ascii="Arial" w:hAnsi="Arial" w:cs="Arial"/>
                <w:szCs w:val="24"/>
              </w:rPr>
              <w:t>(Ashworth and Saxton, 2020).</w:t>
            </w:r>
          </w:p>
        </w:tc>
      </w:tr>
    </w:tbl>
    <w:p w14:paraId="618B0414" w14:textId="77777777" w:rsidR="008D4E2F" w:rsidRPr="008D4E2F" w:rsidRDefault="008D4E2F" w:rsidP="008D4E2F">
      <w:pPr>
        <w:tabs>
          <w:tab w:val="left" w:pos="1344"/>
        </w:tabs>
        <w:sectPr w:rsidR="008D4E2F" w:rsidRPr="008D4E2F" w:rsidSect="00F964FB">
          <w:footerReference w:type="default" r:id="rId9"/>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3D2A" w14:paraId="6160B8B1"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D285114"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7EBB2F9F" w14:textId="77777777" w:rsidR="00137E4D" w:rsidRPr="00330917" w:rsidRDefault="00491A12" w:rsidP="00065A0E">
            <w:pPr>
              <w:rPr>
                <w:rFonts w:ascii="Arial" w:eastAsia="Times New Roman" w:hAnsi="Arial" w:cs="Times New Roman"/>
                <w:b/>
                <w:color w:val="auto"/>
                <w:sz w:val="28"/>
                <w:szCs w:val="28"/>
                <w:lang w:val="en-AU"/>
              </w:rPr>
            </w:pPr>
            <w:r w:rsidRPr="00C13098">
              <w:rPr>
                <w:noProof/>
                <w:lang w:val="en-US"/>
              </w:rPr>
              <w:drawing>
                <wp:inline distT="0" distB="0" distL="0" distR="0" wp14:anchorId="784D7683" wp14:editId="4EC87EF8">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E1EF247"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p>
          <w:p w14:paraId="34417006" w14:textId="77777777" w:rsidR="00D62E48" w:rsidRDefault="00491A12" w:rsidP="00065A0E">
            <w:pPr>
              <w:pStyle w:val="Heading1"/>
              <w:rPr>
                <w:lang w:val="en-US"/>
              </w:rPr>
            </w:pPr>
            <w:bookmarkStart w:id="8" w:name="_Toc158729481"/>
            <w:r>
              <w:rPr>
                <w:lang w:val="en-US"/>
              </w:rPr>
              <w:t>Component Two</w:t>
            </w:r>
            <w:bookmarkEnd w:id="8"/>
            <w:r>
              <w:rPr>
                <w:lang w:val="en-US"/>
              </w:rPr>
              <w:t xml:space="preserve"> </w:t>
            </w:r>
          </w:p>
          <w:p w14:paraId="4D73751D" w14:textId="77777777" w:rsidR="00137E4D" w:rsidRPr="00330917" w:rsidRDefault="00491A12"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7C3D2A" w14:paraId="7956A17C" w14:textId="77777777" w:rsidTr="00137E4D">
        <w:trPr>
          <w:trHeight w:val="468"/>
        </w:trPr>
        <w:tc>
          <w:tcPr>
            <w:tcW w:w="9016" w:type="dxa"/>
            <w:vMerge/>
            <w:tcBorders>
              <w:left w:val="single" w:sz="4" w:space="0" w:color="auto"/>
              <w:right w:val="single" w:sz="4" w:space="0" w:color="auto"/>
            </w:tcBorders>
            <w:shd w:val="clear" w:color="auto" w:fill="auto"/>
          </w:tcPr>
          <w:p w14:paraId="569A525D"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7C3D2A" w14:paraId="7B0E1B58" w14:textId="77777777" w:rsidTr="00137E4D">
        <w:trPr>
          <w:trHeight w:val="468"/>
        </w:trPr>
        <w:tc>
          <w:tcPr>
            <w:tcW w:w="9016" w:type="dxa"/>
            <w:vMerge/>
            <w:tcBorders>
              <w:left w:val="single" w:sz="4" w:space="0" w:color="auto"/>
              <w:right w:val="single" w:sz="4" w:space="0" w:color="auto"/>
            </w:tcBorders>
            <w:shd w:val="clear" w:color="auto" w:fill="auto"/>
          </w:tcPr>
          <w:p w14:paraId="0B7DFAE0"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7C3D2A" w14:paraId="01EA41A2" w14:textId="77777777" w:rsidTr="00137E4D">
        <w:trPr>
          <w:trHeight w:val="468"/>
        </w:trPr>
        <w:tc>
          <w:tcPr>
            <w:tcW w:w="9016" w:type="dxa"/>
            <w:vMerge/>
            <w:tcBorders>
              <w:left w:val="single" w:sz="4" w:space="0" w:color="auto"/>
              <w:right w:val="single" w:sz="4" w:space="0" w:color="auto"/>
            </w:tcBorders>
            <w:shd w:val="clear" w:color="auto" w:fill="auto"/>
          </w:tcPr>
          <w:p w14:paraId="673BF31B"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7C3D2A" w14:paraId="6485FA99"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12E489C5" w14:textId="18CDD8C8" w:rsidR="00137E4D" w:rsidRPr="0029335D" w:rsidRDefault="00491A12" w:rsidP="00065A0E">
            <w:pPr>
              <w:pStyle w:val="Heading2"/>
              <w:rPr>
                <w:lang w:val="en-AU"/>
              </w:rPr>
            </w:pPr>
            <w:bookmarkStart w:id="9" w:name="_Toc158729482"/>
            <w:r w:rsidRPr="0029335D">
              <w:rPr>
                <w:lang w:val="en-AU"/>
              </w:rPr>
              <w:t>Trip Advisor Review Response</w:t>
            </w:r>
            <w:bookmarkEnd w:id="9"/>
            <w:r w:rsidRPr="0029335D">
              <w:rPr>
                <w:lang w:val="en-AU"/>
              </w:rPr>
              <w:t xml:space="preserve"> </w:t>
            </w:r>
          </w:p>
        </w:tc>
      </w:tr>
      <w:tr w:rsidR="007C3D2A" w14:paraId="239793D7"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2EB9AA0" w14:textId="77777777" w:rsidR="00137E4D" w:rsidRPr="00800A20" w:rsidRDefault="00491A12" w:rsidP="00800A20">
            <w:pPr>
              <w:spacing w:line="360" w:lineRule="auto"/>
              <w:jc w:val="both"/>
              <w:rPr>
                <w:rFonts w:ascii="Arial" w:hAnsi="Arial" w:cs="Arial"/>
                <w:szCs w:val="24"/>
              </w:rPr>
            </w:pPr>
            <w:r w:rsidRPr="00FB71CD">
              <w:rPr>
                <w:rFonts w:ascii="Arial" w:hAnsi="Arial" w:cs="Arial"/>
                <w:szCs w:val="24"/>
              </w:rPr>
              <w:t>In response to positive Trip Advisor reviews such as this one, it is important to acknowledge the guest's satisfaction and express gratitude for their wonderful experience. Emphasi</w:t>
            </w:r>
            <w:r w:rsidR="00FF3732">
              <w:rPr>
                <w:rFonts w:ascii="Arial" w:hAnsi="Arial" w:cs="Arial"/>
                <w:szCs w:val="24"/>
              </w:rPr>
              <w:t>s</w:t>
            </w:r>
            <w:r w:rsidRPr="00FB71CD">
              <w:rPr>
                <w:rFonts w:ascii="Arial" w:hAnsi="Arial" w:cs="Arial"/>
                <w:szCs w:val="24"/>
              </w:rPr>
              <w:t>ing the significant aspects of their stay—such as the comfortable lodging, excellent service, and delectable breakfast—confirms the hotel's commitment to ensuring that its customers are satisfied. Resolving any concerns brought up, such as the restaurant's outrageous prices, also shows a dedication to taking criticism to heart and improving. The hotel has strengthened its relationship with the guest who wrote the review by being kind and appreciative throughout the response, demonstrating its commitment to providing exceptional service to all guests</w:t>
            </w:r>
            <w:r>
              <w:rPr>
                <w:rFonts w:ascii="Arial" w:hAnsi="Arial" w:cs="Arial"/>
                <w:szCs w:val="24"/>
              </w:rPr>
              <w:t xml:space="preserve"> (Zhang et al., 2022).</w:t>
            </w:r>
          </w:p>
        </w:tc>
      </w:tr>
    </w:tbl>
    <w:p w14:paraId="090F5CED" w14:textId="77777777" w:rsidR="000A5422" w:rsidRDefault="000A5422" w:rsidP="008D4E2F">
      <w:pPr>
        <w:rPr>
          <w:b/>
          <w:bCs/>
          <w:sz w:val="28"/>
          <w:szCs w:val="24"/>
        </w:rPr>
      </w:pPr>
    </w:p>
    <w:tbl>
      <w:tblPr>
        <w:tblpPr w:leftFromText="180" w:rightFromText="180" w:vertAnchor="text" w:horzAnchor="margin"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3D2A" w14:paraId="71792C50" w14:textId="77777777" w:rsidTr="00800A20">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D6CB4F5" w14:textId="77777777" w:rsidR="00800A20" w:rsidRDefault="00491A12" w:rsidP="00800A20">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Screenshot of referenced Trip Advisor review used</w:t>
            </w:r>
            <w:r>
              <w:rPr>
                <w:rFonts w:ascii="Arial" w:eastAsia="Times New Roman" w:hAnsi="Arial" w:cs="Times New Roman"/>
                <w:bCs/>
                <w:color w:val="auto"/>
                <w:szCs w:val="24"/>
                <w:lang w:val="en-AU"/>
              </w:rPr>
              <w:t>:</w:t>
            </w:r>
          </w:p>
          <w:p w14:paraId="3E66F212" w14:textId="77777777" w:rsidR="00800A20" w:rsidRPr="00FB71CD" w:rsidRDefault="00491A12" w:rsidP="00800A20">
            <w:pPr>
              <w:spacing w:line="360" w:lineRule="auto"/>
              <w:jc w:val="center"/>
              <w:rPr>
                <w:rFonts w:ascii="Arial" w:hAnsi="Arial" w:cs="Arial"/>
                <w:szCs w:val="24"/>
              </w:rPr>
            </w:pPr>
            <w:r w:rsidRPr="00FB71CD">
              <w:rPr>
                <w:rFonts w:ascii="Arial" w:hAnsi="Arial" w:cs="Arial"/>
                <w:noProof/>
                <w:szCs w:val="24"/>
                <w:lang w:val="en-US"/>
              </w:rPr>
              <w:drawing>
                <wp:inline distT="0" distB="0" distL="0" distR="0" wp14:anchorId="7CBBC1D6" wp14:editId="4A083577">
                  <wp:extent cx="4953000" cy="3162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f57af6c-4b9e-47f0-b376-fc8c4bfc7907.jpg"/>
                          <pic:cNvPicPr/>
                        </pic:nvPicPr>
                        <pic:blipFill>
                          <a:blip r:embed="rId10">
                            <a:extLst>
                              <a:ext uri="{28A0092B-C50C-407E-A947-70E740481C1C}">
                                <a14:useLocalDpi xmlns:a14="http://schemas.microsoft.com/office/drawing/2010/main" val="0"/>
                              </a:ext>
                            </a:extLst>
                          </a:blip>
                          <a:stretch>
                            <a:fillRect/>
                          </a:stretch>
                        </pic:blipFill>
                        <pic:spPr>
                          <a:xfrm>
                            <a:off x="0" y="0"/>
                            <a:ext cx="4953000" cy="3162300"/>
                          </a:xfrm>
                          <a:prstGeom prst="rect">
                            <a:avLst/>
                          </a:prstGeom>
                        </pic:spPr>
                      </pic:pic>
                    </a:graphicData>
                  </a:graphic>
                </wp:inline>
              </w:drawing>
            </w:r>
          </w:p>
          <w:p w14:paraId="0E6178EE" w14:textId="77777777" w:rsidR="00800A20" w:rsidRPr="00FB71CD" w:rsidRDefault="00491A12" w:rsidP="00800A20">
            <w:pPr>
              <w:spacing w:line="360" w:lineRule="auto"/>
              <w:jc w:val="center"/>
              <w:rPr>
                <w:rFonts w:ascii="Arial" w:hAnsi="Arial" w:cs="Arial"/>
                <w:szCs w:val="24"/>
              </w:rPr>
            </w:pPr>
            <w:r w:rsidRPr="00FB71CD">
              <w:rPr>
                <w:rFonts w:ascii="Arial" w:hAnsi="Arial" w:cs="Arial"/>
                <w:color w:val="222222"/>
                <w:szCs w:val="24"/>
                <w:shd w:val="clear" w:color="auto" w:fill="FFFFFF"/>
              </w:rPr>
              <w:t>(Source: Tripadvisor, 2023)</w:t>
            </w:r>
            <w:r>
              <w:rPr>
                <w:rFonts w:ascii="Arial" w:hAnsi="Arial" w:cs="Arial"/>
                <w:color w:val="222222"/>
                <w:szCs w:val="24"/>
                <w:shd w:val="clear" w:color="auto" w:fill="FFFFFF"/>
              </w:rPr>
              <w:t>.</w:t>
            </w:r>
          </w:p>
          <w:p w14:paraId="4C68F483" w14:textId="77777777" w:rsidR="00800A20" w:rsidRPr="00492631" w:rsidRDefault="00800A20" w:rsidP="00800A20">
            <w:pPr>
              <w:rPr>
                <w:rFonts w:ascii="Arial" w:eastAsia="Times New Roman" w:hAnsi="Arial" w:cs="Times New Roman"/>
                <w:bCs/>
                <w:color w:val="auto"/>
                <w:szCs w:val="24"/>
                <w:lang w:val="en-AU"/>
              </w:rPr>
            </w:pPr>
          </w:p>
        </w:tc>
      </w:tr>
      <w:tr w:rsidR="007C3D2A" w14:paraId="0A839597" w14:textId="77777777" w:rsidTr="00800A20">
        <w:trPr>
          <w:trHeight w:val="468"/>
        </w:trPr>
        <w:tc>
          <w:tcPr>
            <w:tcW w:w="9016" w:type="dxa"/>
            <w:vMerge/>
            <w:tcBorders>
              <w:left w:val="single" w:sz="4" w:space="0" w:color="auto"/>
              <w:right w:val="single" w:sz="4" w:space="0" w:color="auto"/>
            </w:tcBorders>
            <w:shd w:val="clear" w:color="auto" w:fill="auto"/>
          </w:tcPr>
          <w:p w14:paraId="50A5FA63" w14:textId="77777777" w:rsidR="00800A20" w:rsidRPr="00330917" w:rsidRDefault="00800A20" w:rsidP="00800A20">
            <w:pPr>
              <w:keepNext/>
              <w:spacing w:after="0" w:line="240" w:lineRule="auto"/>
              <w:jc w:val="center"/>
              <w:rPr>
                <w:rFonts w:ascii="Arial" w:eastAsia="Times New Roman" w:hAnsi="Arial" w:cs="Times New Roman"/>
                <w:b/>
                <w:color w:val="auto"/>
                <w:sz w:val="40"/>
                <w:szCs w:val="20"/>
                <w:lang w:val="en-AU"/>
              </w:rPr>
            </w:pPr>
          </w:p>
        </w:tc>
      </w:tr>
      <w:tr w:rsidR="007C3D2A" w14:paraId="4539C0C0" w14:textId="77777777" w:rsidTr="00800A20">
        <w:trPr>
          <w:trHeight w:val="468"/>
        </w:trPr>
        <w:tc>
          <w:tcPr>
            <w:tcW w:w="9016" w:type="dxa"/>
            <w:vMerge/>
            <w:tcBorders>
              <w:left w:val="single" w:sz="4" w:space="0" w:color="auto"/>
              <w:right w:val="single" w:sz="4" w:space="0" w:color="auto"/>
            </w:tcBorders>
            <w:shd w:val="clear" w:color="auto" w:fill="auto"/>
          </w:tcPr>
          <w:p w14:paraId="750E6B5D" w14:textId="77777777" w:rsidR="00800A20" w:rsidRPr="00330917" w:rsidRDefault="00800A20" w:rsidP="00800A20">
            <w:pPr>
              <w:keepNext/>
              <w:spacing w:after="0" w:line="240" w:lineRule="auto"/>
              <w:jc w:val="center"/>
              <w:rPr>
                <w:rFonts w:ascii="Arial" w:eastAsia="Times New Roman" w:hAnsi="Arial" w:cs="Times New Roman"/>
                <w:b/>
                <w:color w:val="auto"/>
                <w:sz w:val="40"/>
                <w:szCs w:val="20"/>
                <w:lang w:val="en-AU"/>
              </w:rPr>
            </w:pPr>
          </w:p>
        </w:tc>
      </w:tr>
      <w:tr w:rsidR="007C3D2A" w14:paraId="658C2329" w14:textId="77777777" w:rsidTr="00800A20">
        <w:trPr>
          <w:trHeight w:val="460"/>
        </w:trPr>
        <w:tc>
          <w:tcPr>
            <w:tcW w:w="9016" w:type="dxa"/>
            <w:vMerge/>
            <w:tcBorders>
              <w:left w:val="single" w:sz="4" w:space="0" w:color="auto"/>
              <w:right w:val="single" w:sz="4" w:space="0" w:color="auto"/>
            </w:tcBorders>
            <w:shd w:val="clear" w:color="auto" w:fill="auto"/>
          </w:tcPr>
          <w:p w14:paraId="53A46A3A" w14:textId="77777777" w:rsidR="00800A20" w:rsidRPr="00330917" w:rsidRDefault="00800A20" w:rsidP="00800A20">
            <w:pPr>
              <w:keepNext/>
              <w:spacing w:after="0" w:line="240" w:lineRule="auto"/>
              <w:jc w:val="center"/>
              <w:rPr>
                <w:rFonts w:ascii="Arial" w:eastAsia="Times New Roman" w:hAnsi="Arial" w:cs="Times New Roman"/>
                <w:b/>
                <w:color w:val="auto"/>
                <w:sz w:val="40"/>
                <w:szCs w:val="20"/>
                <w:lang w:val="en-AU"/>
              </w:rPr>
            </w:pPr>
          </w:p>
        </w:tc>
      </w:tr>
    </w:tbl>
    <w:p w14:paraId="4C2DD1E8" w14:textId="77777777" w:rsidR="000A5422" w:rsidRDefault="000A5422" w:rsidP="008D4E2F">
      <w:pPr>
        <w:rPr>
          <w:b/>
          <w:bCs/>
          <w:sz w:val="28"/>
          <w:szCs w:val="24"/>
        </w:rPr>
      </w:pPr>
    </w:p>
    <w:p w14:paraId="14DA8E58" w14:textId="77777777" w:rsidR="00800A20" w:rsidRDefault="00491A12">
      <w:r>
        <w:br w:type="page"/>
      </w: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3D2A" w14:paraId="7B16748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1F939060" w14:textId="20D23C15" w:rsidR="00137E4D" w:rsidRPr="00D20F64" w:rsidRDefault="00491A12" w:rsidP="002B2D4D">
            <w:pPr>
              <w:pStyle w:val="Heading2"/>
              <w:rPr>
                <w:lang w:val="en-AU"/>
              </w:rPr>
            </w:pPr>
            <w:bookmarkStart w:id="10" w:name="_Toc158729483"/>
            <w:r w:rsidRPr="00D20F64">
              <w:rPr>
                <w:lang w:val="en-AU"/>
              </w:rPr>
              <w:lastRenderedPageBreak/>
              <w:t>Letter of complaint response</w:t>
            </w:r>
            <w:bookmarkEnd w:id="10"/>
            <w:r w:rsidR="009520FB" w:rsidRPr="00D20F64">
              <w:rPr>
                <w:lang w:val="en-AU"/>
              </w:rPr>
              <w:t xml:space="preserve"> </w:t>
            </w:r>
          </w:p>
        </w:tc>
      </w:tr>
      <w:tr w:rsidR="007C3D2A" w14:paraId="6045CECD" w14:textId="77777777" w:rsidTr="008A39FC">
        <w:trPr>
          <w:trHeight w:val="3109"/>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780A3E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D1D88F4" w14:textId="77777777" w:rsidR="00800A20" w:rsidRPr="00FB71CD" w:rsidRDefault="00491A12" w:rsidP="00800A20">
            <w:pPr>
              <w:spacing w:line="360" w:lineRule="auto"/>
              <w:jc w:val="center"/>
              <w:rPr>
                <w:rFonts w:ascii="Arial" w:hAnsi="Arial" w:cs="Arial"/>
                <w:szCs w:val="24"/>
              </w:rPr>
            </w:pPr>
            <w:r w:rsidRPr="00FB71CD">
              <w:rPr>
                <w:rFonts w:ascii="Arial" w:hAnsi="Arial" w:cs="Arial"/>
                <w:noProof/>
                <w:szCs w:val="24"/>
                <w:lang w:val="en-US"/>
              </w:rPr>
              <w:drawing>
                <wp:inline distT="0" distB="0" distL="0" distR="0" wp14:anchorId="37F7E07C" wp14:editId="3B6BCF1C">
                  <wp:extent cx="5105400" cy="7376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e3ddf36-0ccc-4d5a-8459-7c52005a9251.jpg"/>
                          <pic:cNvPicPr/>
                        </pic:nvPicPr>
                        <pic:blipFill>
                          <a:blip r:embed="rId11">
                            <a:extLst>
                              <a:ext uri="{28A0092B-C50C-407E-A947-70E740481C1C}">
                                <a14:useLocalDpi xmlns:a14="http://schemas.microsoft.com/office/drawing/2010/main" val="0"/>
                              </a:ext>
                            </a:extLst>
                          </a:blip>
                          <a:stretch>
                            <a:fillRect/>
                          </a:stretch>
                        </pic:blipFill>
                        <pic:spPr>
                          <a:xfrm>
                            <a:off x="0" y="0"/>
                            <a:ext cx="5105400" cy="7376160"/>
                          </a:xfrm>
                          <a:prstGeom prst="rect">
                            <a:avLst/>
                          </a:prstGeom>
                        </pic:spPr>
                      </pic:pic>
                    </a:graphicData>
                  </a:graphic>
                </wp:inline>
              </w:drawing>
            </w:r>
          </w:p>
          <w:p w14:paraId="411BA18D" w14:textId="77777777" w:rsidR="00800A20" w:rsidRPr="00FB71CD" w:rsidRDefault="00491A12" w:rsidP="00800A20">
            <w:pPr>
              <w:spacing w:line="360" w:lineRule="auto"/>
              <w:jc w:val="center"/>
              <w:rPr>
                <w:rFonts w:ascii="Arial" w:eastAsiaTheme="majorEastAsia" w:hAnsi="Arial" w:cs="Arial"/>
                <w:b/>
                <w:bCs/>
                <w:color w:val="4472C4" w:themeColor="accent1"/>
                <w:szCs w:val="24"/>
              </w:rPr>
            </w:pPr>
            <w:r w:rsidRPr="00FB71CD">
              <w:rPr>
                <w:rFonts w:ascii="Arial" w:hAnsi="Arial" w:cs="Arial"/>
                <w:szCs w:val="24"/>
              </w:rPr>
              <w:t xml:space="preserve">(Source: </w:t>
            </w:r>
            <w:r w:rsidRPr="00FB71CD">
              <w:rPr>
                <w:rFonts w:ascii="Arial" w:hAnsi="Arial" w:cs="Arial"/>
                <w:color w:val="222222"/>
                <w:szCs w:val="24"/>
                <w:shd w:val="clear" w:color="auto" w:fill="FFFFFF"/>
              </w:rPr>
              <w:t>Tripadvisor, 2023)</w:t>
            </w:r>
            <w:r>
              <w:rPr>
                <w:rFonts w:ascii="Arial" w:hAnsi="Arial" w:cs="Arial"/>
                <w:color w:val="222222"/>
                <w:szCs w:val="24"/>
                <w:shd w:val="clear" w:color="auto" w:fill="FFFFFF"/>
              </w:rPr>
              <w:t>.</w:t>
            </w:r>
          </w:p>
          <w:p w14:paraId="5C117ECE" w14:textId="77777777" w:rsidR="00800A20" w:rsidRPr="00FB71CD" w:rsidRDefault="00800A20" w:rsidP="00800A20"/>
          <w:p w14:paraId="263A83D9" w14:textId="77777777" w:rsidR="00800A20" w:rsidRPr="00FB71CD" w:rsidRDefault="00800A20" w:rsidP="00800A20">
            <w:pPr>
              <w:spacing w:line="360" w:lineRule="auto"/>
              <w:jc w:val="both"/>
              <w:rPr>
                <w:rFonts w:ascii="Arial" w:hAnsi="Arial" w:cs="Arial"/>
                <w:szCs w:val="24"/>
              </w:rPr>
            </w:pPr>
          </w:p>
          <w:p w14:paraId="2DE0DB99"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Dear (Gareth K), </w:t>
            </w:r>
          </w:p>
          <w:p w14:paraId="2655462A"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Subject: Response to Your Recent Stay Experience</w:t>
            </w:r>
          </w:p>
          <w:p w14:paraId="30717AF9" w14:textId="157D337D" w:rsidR="00800A20" w:rsidRPr="00FB71CD" w:rsidRDefault="00491A12" w:rsidP="00800A20">
            <w:pPr>
              <w:spacing w:line="360" w:lineRule="auto"/>
              <w:jc w:val="both"/>
              <w:rPr>
                <w:rFonts w:ascii="Arial" w:hAnsi="Arial" w:cs="Arial"/>
                <w:szCs w:val="24"/>
              </w:rPr>
            </w:pPr>
            <w:r w:rsidRPr="00FB71CD">
              <w:rPr>
                <w:rFonts w:ascii="Arial" w:hAnsi="Arial" w:cs="Arial"/>
                <w:szCs w:val="24"/>
              </w:rPr>
              <w:t>I hope you are well and reading my letter. To begin with, let me sincerely apologi</w:t>
            </w:r>
            <w:r w:rsidR="00FF3732">
              <w:rPr>
                <w:rFonts w:ascii="Arial" w:hAnsi="Arial" w:cs="Arial"/>
                <w:szCs w:val="24"/>
              </w:rPr>
              <w:t>s</w:t>
            </w:r>
            <w:r w:rsidRPr="00FB71CD">
              <w:rPr>
                <w:rFonts w:ascii="Arial" w:hAnsi="Arial" w:cs="Arial"/>
                <w:szCs w:val="24"/>
              </w:rPr>
              <w:t xml:space="preserve">e for any inconvenience or annoyance you had during your most recent stay at the Hilton </w:t>
            </w:r>
            <w:r w:rsidR="007D526B">
              <w:rPr>
                <w:rFonts w:ascii="Arial" w:hAnsi="Arial" w:cs="Arial"/>
                <w:szCs w:val="24"/>
              </w:rPr>
              <w:t>Cardiff</w:t>
            </w:r>
            <w:r w:rsidRPr="00FB71CD">
              <w:rPr>
                <w:rFonts w:ascii="Arial" w:hAnsi="Arial" w:cs="Arial"/>
                <w:szCs w:val="24"/>
              </w:rPr>
              <w:t>. We sincerely thank you for your feedback and apologi</w:t>
            </w:r>
            <w:r w:rsidR="00FF3732">
              <w:rPr>
                <w:rFonts w:ascii="Arial" w:hAnsi="Arial" w:cs="Arial"/>
                <w:szCs w:val="24"/>
              </w:rPr>
              <w:t>s</w:t>
            </w:r>
            <w:r w:rsidRPr="00FB71CD">
              <w:rPr>
                <w:rFonts w:ascii="Arial" w:hAnsi="Arial" w:cs="Arial"/>
                <w:szCs w:val="24"/>
              </w:rPr>
              <w:t xml:space="preserve">e if we did not meet your standards. </w:t>
            </w:r>
          </w:p>
          <w:p w14:paraId="0C876166" w14:textId="77777777" w:rsidR="00800A20" w:rsidRPr="00287242" w:rsidRDefault="00491A12" w:rsidP="00800A20">
            <w:pPr>
              <w:spacing w:line="360" w:lineRule="auto"/>
              <w:jc w:val="both"/>
              <w:rPr>
                <w:rFonts w:ascii="Arial" w:hAnsi="Arial" w:cs="Arial"/>
                <w:szCs w:val="24"/>
                <w:highlight w:val="cyan"/>
              </w:rPr>
            </w:pPr>
            <w:r w:rsidRPr="00FB71CD">
              <w:rPr>
                <w:rFonts w:ascii="Arial" w:hAnsi="Arial" w:cs="Arial"/>
                <w:szCs w:val="24"/>
              </w:rPr>
              <w:t xml:space="preserve">As soon as we heard about your billing issue, we looked into it in great detail. I regret any confusion or inconvenience that the two payments for your stay may have caused. </w:t>
            </w:r>
            <w:r w:rsidRPr="00287242">
              <w:rPr>
                <w:rFonts w:ascii="Arial" w:hAnsi="Arial" w:cs="Arial"/>
                <w:szCs w:val="24"/>
              </w:rPr>
              <w:t xml:space="preserve">I </w:t>
            </w:r>
            <w:r w:rsidR="00287242" w:rsidRPr="00287242">
              <w:rPr>
                <w:rFonts w:ascii="Arial" w:hAnsi="Arial" w:cs="Arial"/>
                <w:szCs w:val="24"/>
              </w:rPr>
              <w:t>insist that this inaccuracy was no</w:t>
            </w:r>
            <w:r w:rsidRPr="00287242">
              <w:rPr>
                <w:rFonts w:ascii="Arial" w:hAnsi="Arial" w:cs="Arial"/>
                <w:szCs w:val="24"/>
              </w:rPr>
              <w:t xml:space="preserve">t supposed to </w:t>
            </w:r>
            <w:r w:rsidR="00287242" w:rsidRPr="00287242">
              <w:rPr>
                <w:rFonts w:ascii="Arial" w:hAnsi="Arial" w:cs="Arial"/>
                <w:szCs w:val="24"/>
              </w:rPr>
              <w:t>occur</w:t>
            </w:r>
            <w:r w:rsidRPr="00287242">
              <w:rPr>
                <w:rFonts w:ascii="Arial" w:hAnsi="Arial" w:cs="Arial"/>
                <w:szCs w:val="24"/>
              </w:rPr>
              <w:t xml:space="preserve"> and that we are </w:t>
            </w:r>
            <w:r w:rsidR="00287242" w:rsidRPr="00287242">
              <w:rPr>
                <w:rFonts w:ascii="Arial" w:hAnsi="Arial" w:cs="Arial"/>
                <w:szCs w:val="24"/>
              </w:rPr>
              <w:t>captivating</w:t>
            </w:r>
            <w:r w:rsidRPr="00287242">
              <w:rPr>
                <w:rFonts w:ascii="Arial" w:hAnsi="Arial" w:cs="Arial"/>
                <w:szCs w:val="24"/>
              </w:rPr>
              <w:t xml:space="preserve"> aggressive </w:t>
            </w:r>
            <w:r w:rsidR="00287242" w:rsidRPr="00287242">
              <w:rPr>
                <w:rFonts w:ascii="Arial" w:hAnsi="Arial" w:cs="Arial"/>
                <w:szCs w:val="24"/>
              </w:rPr>
              <w:t>events</w:t>
            </w:r>
            <w:r w:rsidRPr="00287242">
              <w:rPr>
                <w:rFonts w:ascii="Arial" w:hAnsi="Arial" w:cs="Arial"/>
                <w:szCs w:val="24"/>
              </w:rPr>
              <w:t xml:space="preserve"> to address the </w:t>
            </w:r>
            <w:r w:rsidR="00287242" w:rsidRPr="00287242">
              <w:rPr>
                <w:rFonts w:ascii="Arial" w:hAnsi="Arial" w:cs="Arial"/>
                <w:szCs w:val="24"/>
              </w:rPr>
              <w:t>difficulty</w:t>
            </w:r>
            <w:r w:rsidRPr="00287242">
              <w:rPr>
                <w:rFonts w:ascii="Arial" w:hAnsi="Arial" w:cs="Arial"/>
                <w:szCs w:val="24"/>
              </w:rPr>
              <w:t xml:space="preserve"> as soon as possible.</w:t>
            </w:r>
          </w:p>
          <w:p w14:paraId="40B04FB6" w14:textId="77777777" w:rsidR="00800A20" w:rsidRPr="00FF3732" w:rsidRDefault="00491A12" w:rsidP="00800A20">
            <w:pPr>
              <w:spacing w:line="360" w:lineRule="auto"/>
              <w:jc w:val="both"/>
              <w:rPr>
                <w:rFonts w:ascii="Arial" w:hAnsi="Arial" w:cs="Arial"/>
                <w:szCs w:val="24"/>
              </w:rPr>
            </w:pPr>
            <w:r w:rsidRPr="00FF3732">
              <w:rPr>
                <w:rFonts w:ascii="Arial" w:hAnsi="Arial" w:cs="Arial"/>
                <w:szCs w:val="24"/>
              </w:rPr>
              <w:t xml:space="preserve">You may be </w:t>
            </w:r>
            <w:r w:rsidR="00287242" w:rsidRPr="00FF3732">
              <w:rPr>
                <w:rFonts w:ascii="Arial" w:hAnsi="Arial" w:cs="Arial"/>
                <w:szCs w:val="24"/>
              </w:rPr>
              <w:t>assured</w:t>
            </w:r>
            <w:r w:rsidRPr="00FF3732">
              <w:rPr>
                <w:rFonts w:ascii="Arial" w:hAnsi="Arial" w:cs="Arial"/>
                <w:szCs w:val="24"/>
              </w:rPr>
              <w:t xml:space="preserve"> that the </w:t>
            </w:r>
            <w:r w:rsidR="00287242" w:rsidRPr="00FF3732">
              <w:rPr>
                <w:rFonts w:ascii="Arial" w:hAnsi="Arial" w:cs="Arial"/>
                <w:szCs w:val="24"/>
              </w:rPr>
              <w:t>identical</w:t>
            </w:r>
            <w:r w:rsidRPr="00FF3732">
              <w:rPr>
                <w:rFonts w:ascii="Arial" w:hAnsi="Arial" w:cs="Arial"/>
                <w:szCs w:val="24"/>
              </w:rPr>
              <w:t xml:space="preserve"> payment </w:t>
            </w:r>
            <w:r w:rsidR="00287242" w:rsidRPr="00FF3732">
              <w:rPr>
                <w:rFonts w:ascii="Arial" w:hAnsi="Arial" w:cs="Arial"/>
                <w:szCs w:val="24"/>
              </w:rPr>
              <w:t>repayment</w:t>
            </w:r>
            <w:r w:rsidRPr="00FF3732">
              <w:rPr>
                <w:rFonts w:ascii="Arial" w:hAnsi="Arial" w:cs="Arial"/>
                <w:szCs w:val="24"/>
              </w:rPr>
              <w:t xml:space="preserve"> has been </w:t>
            </w:r>
            <w:r w:rsidR="00287242" w:rsidRPr="00FF3732">
              <w:rPr>
                <w:rFonts w:ascii="Arial" w:hAnsi="Arial" w:cs="Arial"/>
                <w:szCs w:val="24"/>
              </w:rPr>
              <w:t>administered</w:t>
            </w:r>
            <w:r w:rsidRPr="00FF3732">
              <w:rPr>
                <w:rFonts w:ascii="Arial" w:hAnsi="Arial" w:cs="Arial"/>
                <w:szCs w:val="24"/>
              </w:rPr>
              <w:t xml:space="preserve">, and over the </w:t>
            </w:r>
            <w:r w:rsidR="00287242" w:rsidRPr="00FF3732">
              <w:rPr>
                <w:rFonts w:ascii="Arial" w:hAnsi="Arial" w:cs="Arial"/>
                <w:szCs w:val="24"/>
              </w:rPr>
              <w:t>subsequent</w:t>
            </w:r>
            <w:r w:rsidRPr="00FF3732">
              <w:rPr>
                <w:rFonts w:ascii="Arial" w:hAnsi="Arial" w:cs="Arial"/>
                <w:szCs w:val="24"/>
              </w:rPr>
              <w:t xml:space="preserve"> three to five business days, the </w:t>
            </w:r>
            <w:r w:rsidR="00287242" w:rsidRPr="00FF3732">
              <w:rPr>
                <w:rFonts w:ascii="Arial" w:hAnsi="Arial" w:cs="Arial"/>
                <w:szCs w:val="24"/>
              </w:rPr>
              <w:t>reserves</w:t>
            </w:r>
            <w:r w:rsidRPr="00FF3732">
              <w:rPr>
                <w:rFonts w:ascii="Arial" w:hAnsi="Arial" w:cs="Arial"/>
                <w:szCs w:val="24"/>
              </w:rPr>
              <w:t xml:space="preserve"> </w:t>
            </w:r>
            <w:r w:rsidR="00287242" w:rsidRPr="00FF3732">
              <w:rPr>
                <w:rFonts w:ascii="Arial" w:hAnsi="Arial" w:cs="Arial"/>
                <w:szCs w:val="24"/>
              </w:rPr>
              <w:t>must</w:t>
            </w:r>
            <w:r w:rsidRPr="00FF3732">
              <w:rPr>
                <w:rFonts w:ascii="Arial" w:hAnsi="Arial" w:cs="Arial"/>
                <w:szCs w:val="24"/>
              </w:rPr>
              <w:t xml:space="preserve"> </w:t>
            </w:r>
            <w:r w:rsidR="00287242" w:rsidRPr="00FF3732">
              <w:rPr>
                <w:rFonts w:ascii="Arial" w:hAnsi="Arial" w:cs="Arial"/>
                <w:szCs w:val="24"/>
              </w:rPr>
              <w:t>be</w:t>
            </w:r>
            <w:r w:rsidRPr="00FF3732">
              <w:rPr>
                <w:rFonts w:ascii="Arial" w:hAnsi="Arial" w:cs="Arial"/>
                <w:szCs w:val="24"/>
              </w:rPr>
              <w:t xml:space="preserve"> in your account. I </w:t>
            </w:r>
            <w:r w:rsidR="00287242" w:rsidRPr="00FF3732">
              <w:rPr>
                <w:rFonts w:ascii="Arial" w:hAnsi="Arial" w:cs="Arial"/>
                <w:szCs w:val="24"/>
              </w:rPr>
              <w:t>recognise</w:t>
            </w:r>
            <w:r w:rsidRPr="00FF3732">
              <w:rPr>
                <w:rFonts w:ascii="Arial" w:hAnsi="Arial" w:cs="Arial"/>
                <w:szCs w:val="24"/>
              </w:rPr>
              <w:t xml:space="preserve"> the </w:t>
            </w:r>
            <w:r w:rsidR="00287242" w:rsidRPr="00FF3732">
              <w:rPr>
                <w:rFonts w:ascii="Arial" w:hAnsi="Arial" w:cs="Arial"/>
                <w:szCs w:val="24"/>
              </w:rPr>
              <w:t>importance</w:t>
            </w:r>
            <w:r w:rsidRPr="00FF3732">
              <w:rPr>
                <w:rFonts w:ascii="Arial" w:hAnsi="Arial" w:cs="Arial"/>
                <w:szCs w:val="24"/>
              </w:rPr>
              <w:t xml:space="preserve"> of the </w:t>
            </w:r>
            <w:r w:rsidR="00287242" w:rsidRPr="00FF3732">
              <w:rPr>
                <w:rFonts w:ascii="Arial" w:hAnsi="Arial" w:cs="Arial"/>
                <w:szCs w:val="24"/>
              </w:rPr>
              <w:t>problem</w:t>
            </w:r>
            <w:r w:rsidRPr="00FF3732">
              <w:rPr>
                <w:rFonts w:ascii="Arial" w:hAnsi="Arial" w:cs="Arial"/>
                <w:szCs w:val="24"/>
              </w:rPr>
              <w:t xml:space="preserve"> and </w:t>
            </w:r>
            <w:r w:rsidR="00287242" w:rsidRPr="00FF3732">
              <w:rPr>
                <w:rFonts w:ascii="Arial" w:hAnsi="Arial" w:cs="Arial"/>
                <w:szCs w:val="24"/>
              </w:rPr>
              <w:t>honestly</w:t>
            </w:r>
            <w:r w:rsidRPr="00FF3732">
              <w:rPr>
                <w:rFonts w:ascii="Arial" w:hAnsi="Arial" w:cs="Arial"/>
                <w:szCs w:val="24"/>
              </w:rPr>
              <w:t xml:space="preserve"> </w:t>
            </w:r>
            <w:r w:rsidR="00287242" w:rsidRPr="00FF3732">
              <w:rPr>
                <w:rFonts w:ascii="Arial" w:hAnsi="Arial" w:cs="Arial"/>
                <w:szCs w:val="24"/>
              </w:rPr>
              <w:t>make an apology</w:t>
            </w:r>
            <w:r w:rsidRPr="00FF3732">
              <w:rPr>
                <w:rFonts w:ascii="Arial" w:hAnsi="Arial" w:cs="Arial"/>
                <w:szCs w:val="24"/>
              </w:rPr>
              <w:t xml:space="preserve"> for any </w:t>
            </w:r>
            <w:r w:rsidR="00FF3732" w:rsidRPr="00FF3732">
              <w:rPr>
                <w:rFonts w:ascii="Arial" w:hAnsi="Arial" w:cs="Arial"/>
                <w:szCs w:val="24"/>
              </w:rPr>
              <w:t>problem</w:t>
            </w:r>
            <w:r w:rsidRPr="00FF3732">
              <w:rPr>
                <w:rFonts w:ascii="Arial" w:hAnsi="Arial" w:cs="Arial"/>
                <w:szCs w:val="24"/>
              </w:rPr>
              <w:t xml:space="preserve"> this has </w:t>
            </w:r>
            <w:r w:rsidR="00FF3732" w:rsidRPr="00FF3732">
              <w:rPr>
                <w:rFonts w:ascii="Arial" w:hAnsi="Arial" w:cs="Arial"/>
                <w:szCs w:val="24"/>
              </w:rPr>
              <w:t>initiated</w:t>
            </w:r>
            <w:r w:rsidRPr="00FF3732">
              <w:rPr>
                <w:rFonts w:ascii="Arial" w:hAnsi="Arial" w:cs="Arial"/>
                <w:szCs w:val="24"/>
              </w:rPr>
              <w:t xml:space="preserve">. You may be sure that we are </w:t>
            </w:r>
            <w:r w:rsidR="00FF3732" w:rsidRPr="00FF3732">
              <w:rPr>
                <w:rFonts w:ascii="Arial" w:hAnsi="Arial" w:cs="Arial"/>
                <w:szCs w:val="24"/>
              </w:rPr>
              <w:t>inspecting</w:t>
            </w:r>
            <w:r w:rsidRPr="00FF3732">
              <w:rPr>
                <w:rFonts w:ascii="Arial" w:hAnsi="Arial" w:cs="Arial"/>
                <w:szCs w:val="24"/>
              </w:rPr>
              <w:t xml:space="preserve"> our internal </w:t>
            </w:r>
            <w:r w:rsidR="00FF3732" w:rsidRPr="00FF3732">
              <w:rPr>
                <w:rFonts w:ascii="Arial" w:hAnsi="Arial" w:cs="Arial"/>
                <w:szCs w:val="24"/>
              </w:rPr>
              <w:t>events</w:t>
            </w:r>
            <w:r w:rsidRPr="00FF3732">
              <w:rPr>
                <w:rFonts w:ascii="Arial" w:hAnsi="Arial" w:cs="Arial"/>
                <w:szCs w:val="24"/>
              </w:rPr>
              <w:t xml:space="preserve"> to ensure that our </w:t>
            </w:r>
            <w:r w:rsidR="00FF3732" w:rsidRPr="00FF3732">
              <w:rPr>
                <w:rFonts w:ascii="Arial" w:hAnsi="Arial" w:cs="Arial"/>
                <w:szCs w:val="24"/>
              </w:rPr>
              <w:t>visitors</w:t>
            </w:r>
            <w:r w:rsidRPr="00FF3732">
              <w:rPr>
                <w:rFonts w:ascii="Arial" w:hAnsi="Arial" w:cs="Arial"/>
                <w:szCs w:val="24"/>
              </w:rPr>
              <w:t xml:space="preserve"> have a </w:t>
            </w:r>
            <w:r w:rsidR="00FF3732" w:rsidRPr="00FF3732">
              <w:rPr>
                <w:rFonts w:ascii="Arial" w:hAnsi="Arial" w:cs="Arial"/>
                <w:szCs w:val="24"/>
              </w:rPr>
              <w:t>supreme</w:t>
            </w:r>
            <w:r w:rsidRPr="00FF3732">
              <w:rPr>
                <w:rFonts w:ascii="Arial" w:hAnsi="Arial" w:cs="Arial"/>
                <w:szCs w:val="24"/>
              </w:rPr>
              <w:t xml:space="preserve"> </w:t>
            </w:r>
            <w:r w:rsidR="00FF3732" w:rsidRPr="00FF3732">
              <w:rPr>
                <w:rFonts w:ascii="Arial" w:hAnsi="Arial" w:cs="Arial"/>
                <w:szCs w:val="24"/>
              </w:rPr>
              <w:t>involvement</w:t>
            </w:r>
            <w:r w:rsidRPr="00FF3732">
              <w:rPr>
                <w:rFonts w:ascii="Arial" w:hAnsi="Arial" w:cs="Arial"/>
                <w:szCs w:val="24"/>
              </w:rPr>
              <w:t xml:space="preserve"> and to </w:t>
            </w:r>
            <w:r w:rsidR="00FF3732" w:rsidRPr="00FF3732">
              <w:rPr>
                <w:rFonts w:ascii="Arial" w:hAnsi="Arial" w:cs="Arial"/>
                <w:szCs w:val="24"/>
              </w:rPr>
              <w:t>stop</w:t>
            </w:r>
            <w:r w:rsidRPr="00FF3732">
              <w:rPr>
                <w:rFonts w:ascii="Arial" w:hAnsi="Arial" w:cs="Arial"/>
                <w:szCs w:val="24"/>
              </w:rPr>
              <w:t xml:space="preserve"> such </w:t>
            </w:r>
            <w:r w:rsidR="00FF3732" w:rsidRPr="00FF3732">
              <w:rPr>
                <w:rFonts w:ascii="Arial" w:hAnsi="Arial" w:cs="Arial"/>
                <w:szCs w:val="24"/>
              </w:rPr>
              <w:t>incidences</w:t>
            </w:r>
            <w:r w:rsidRPr="00FF3732">
              <w:rPr>
                <w:rFonts w:ascii="Arial" w:hAnsi="Arial" w:cs="Arial"/>
                <w:szCs w:val="24"/>
              </w:rPr>
              <w:t xml:space="preserve"> in the future.</w:t>
            </w:r>
          </w:p>
          <w:p w14:paraId="46EEC1CC" w14:textId="77777777" w:rsidR="00800A20" w:rsidRPr="00FF3732" w:rsidRDefault="00491A12" w:rsidP="00800A20">
            <w:pPr>
              <w:spacing w:line="360" w:lineRule="auto"/>
              <w:jc w:val="both"/>
              <w:rPr>
                <w:rFonts w:ascii="Arial" w:hAnsi="Arial" w:cs="Arial"/>
                <w:szCs w:val="24"/>
              </w:rPr>
            </w:pPr>
            <w:r w:rsidRPr="00FF3732">
              <w:rPr>
                <w:rFonts w:ascii="Arial" w:hAnsi="Arial" w:cs="Arial"/>
                <w:szCs w:val="24"/>
              </w:rPr>
              <w:t xml:space="preserve">I </w:t>
            </w:r>
            <w:r w:rsidR="00FF3732" w:rsidRPr="00FF3732">
              <w:rPr>
                <w:rFonts w:ascii="Arial" w:hAnsi="Arial" w:cs="Arial"/>
                <w:szCs w:val="24"/>
              </w:rPr>
              <w:t>make an apology</w:t>
            </w:r>
            <w:r w:rsidRPr="00FF3732">
              <w:rPr>
                <w:rFonts w:ascii="Arial" w:hAnsi="Arial" w:cs="Arial"/>
                <w:szCs w:val="24"/>
              </w:rPr>
              <w:t xml:space="preserve"> for the </w:t>
            </w:r>
            <w:r w:rsidR="00FF3732" w:rsidRPr="00FF3732">
              <w:rPr>
                <w:rFonts w:ascii="Arial" w:hAnsi="Arial" w:cs="Arial"/>
                <w:szCs w:val="24"/>
              </w:rPr>
              <w:t>apparent</w:t>
            </w:r>
            <w:r w:rsidRPr="00FF3732">
              <w:rPr>
                <w:rFonts w:ascii="Arial" w:hAnsi="Arial" w:cs="Arial"/>
                <w:szCs w:val="24"/>
              </w:rPr>
              <w:t xml:space="preserve"> </w:t>
            </w:r>
            <w:r w:rsidR="00FF3732" w:rsidRPr="00FF3732">
              <w:rPr>
                <w:rFonts w:ascii="Arial" w:hAnsi="Arial" w:cs="Arial"/>
                <w:szCs w:val="24"/>
              </w:rPr>
              <w:t>insignificance</w:t>
            </w:r>
            <w:r w:rsidRPr="00FF3732">
              <w:rPr>
                <w:rFonts w:ascii="Arial" w:hAnsi="Arial" w:cs="Arial"/>
                <w:szCs w:val="24"/>
              </w:rPr>
              <w:t xml:space="preserve"> and lack of communication from our </w:t>
            </w:r>
            <w:r w:rsidR="00FF3732" w:rsidRPr="00FF3732">
              <w:rPr>
                <w:rFonts w:ascii="Arial" w:hAnsi="Arial" w:cs="Arial"/>
                <w:szCs w:val="24"/>
              </w:rPr>
              <w:t>operat</w:t>
            </w:r>
            <w:r w:rsidRPr="00FF3732">
              <w:rPr>
                <w:rFonts w:ascii="Arial" w:hAnsi="Arial" w:cs="Arial"/>
                <w:szCs w:val="24"/>
              </w:rPr>
              <w:t xml:space="preserve">ing </w:t>
            </w:r>
            <w:r w:rsidR="00FF3732" w:rsidRPr="00FF3732">
              <w:rPr>
                <w:rFonts w:ascii="Arial" w:hAnsi="Arial" w:cs="Arial"/>
                <w:szCs w:val="24"/>
              </w:rPr>
              <w:t>supporters</w:t>
            </w:r>
            <w:r w:rsidRPr="00FF3732">
              <w:rPr>
                <w:rFonts w:ascii="Arial" w:hAnsi="Arial" w:cs="Arial"/>
                <w:szCs w:val="24"/>
              </w:rPr>
              <w:t xml:space="preserve">. Since </w:t>
            </w:r>
            <w:r w:rsidR="00FF3732" w:rsidRPr="00FF3732">
              <w:rPr>
                <w:rFonts w:ascii="Arial" w:hAnsi="Arial" w:cs="Arial"/>
                <w:szCs w:val="24"/>
              </w:rPr>
              <w:t>safeguarding</w:t>
            </w:r>
            <w:r w:rsidRPr="00FF3732">
              <w:rPr>
                <w:rFonts w:ascii="Arial" w:hAnsi="Arial" w:cs="Arial"/>
                <w:szCs w:val="24"/>
              </w:rPr>
              <w:t xml:space="preserve"> the </w:t>
            </w:r>
            <w:r w:rsidR="00FF3732" w:rsidRPr="00FF3732">
              <w:rPr>
                <w:rFonts w:ascii="Arial" w:hAnsi="Arial" w:cs="Arial"/>
                <w:szCs w:val="24"/>
              </w:rPr>
              <w:t>consummation</w:t>
            </w:r>
            <w:r w:rsidRPr="00FF3732">
              <w:rPr>
                <w:rFonts w:ascii="Arial" w:hAnsi="Arial" w:cs="Arial"/>
                <w:szCs w:val="24"/>
              </w:rPr>
              <w:t xml:space="preserve"> of our </w:t>
            </w:r>
            <w:r w:rsidR="00FF3732" w:rsidRPr="00FF3732">
              <w:rPr>
                <w:rFonts w:ascii="Arial" w:hAnsi="Arial" w:cs="Arial"/>
                <w:szCs w:val="24"/>
              </w:rPr>
              <w:t>guests</w:t>
            </w:r>
            <w:r w:rsidRPr="00FF3732">
              <w:rPr>
                <w:rFonts w:ascii="Arial" w:hAnsi="Arial" w:cs="Arial"/>
                <w:szCs w:val="24"/>
              </w:rPr>
              <w:t xml:space="preserve"> is our priority, I </w:t>
            </w:r>
            <w:r w:rsidR="00FF3732" w:rsidRPr="00FF3732">
              <w:rPr>
                <w:rFonts w:ascii="Arial" w:hAnsi="Arial" w:cs="Arial"/>
                <w:szCs w:val="24"/>
              </w:rPr>
              <w:t>make an apology</w:t>
            </w:r>
            <w:r w:rsidRPr="00FF3732">
              <w:rPr>
                <w:rFonts w:ascii="Arial" w:hAnsi="Arial" w:cs="Arial"/>
                <w:szCs w:val="24"/>
              </w:rPr>
              <w:t xml:space="preserve"> for our </w:t>
            </w:r>
            <w:r w:rsidR="00FF3732" w:rsidRPr="00FF3732">
              <w:rPr>
                <w:rFonts w:ascii="Arial" w:hAnsi="Arial" w:cs="Arial"/>
                <w:szCs w:val="24"/>
              </w:rPr>
              <w:t>inability</w:t>
            </w:r>
            <w:r w:rsidRPr="00FF3732">
              <w:rPr>
                <w:rFonts w:ascii="Arial" w:hAnsi="Arial" w:cs="Arial"/>
                <w:szCs w:val="24"/>
              </w:rPr>
              <w:t xml:space="preserve"> to address your </w:t>
            </w:r>
            <w:r w:rsidR="00FF3732" w:rsidRPr="00FF3732">
              <w:rPr>
                <w:rFonts w:ascii="Arial" w:hAnsi="Arial" w:cs="Arial"/>
                <w:szCs w:val="24"/>
              </w:rPr>
              <w:t>apprehensions</w:t>
            </w:r>
            <w:r w:rsidRPr="00FF3732">
              <w:rPr>
                <w:rFonts w:ascii="Arial" w:hAnsi="Arial" w:cs="Arial"/>
                <w:szCs w:val="24"/>
              </w:rPr>
              <w:t xml:space="preserve"> in a </w:t>
            </w:r>
            <w:r w:rsidR="00FF3732" w:rsidRPr="00FF3732">
              <w:rPr>
                <w:rFonts w:ascii="Arial" w:hAnsi="Arial" w:cs="Arial"/>
                <w:szCs w:val="24"/>
              </w:rPr>
              <w:t>rapid</w:t>
            </w:r>
            <w:r w:rsidRPr="00FF3732">
              <w:rPr>
                <w:rFonts w:ascii="Arial" w:hAnsi="Arial" w:cs="Arial"/>
                <w:szCs w:val="24"/>
              </w:rPr>
              <w:t xml:space="preserve"> and </w:t>
            </w:r>
            <w:r w:rsidR="00FF3732" w:rsidRPr="00FF3732">
              <w:rPr>
                <w:rFonts w:ascii="Arial" w:hAnsi="Arial" w:cs="Arial"/>
                <w:szCs w:val="24"/>
              </w:rPr>
              <w:t>considerate</w:t>
            </w:r>
            <w:r w:rsidRPr="00FF3732">
              <w:rPr>
                <w:rFonts w:ascii="Arial" w:hAnsi="Arial" w:cs="Arial"/>
                <w:szCs w:val="24"/>
              </w:rPr>
              <w:t xml:space="preserve"> </w:t>
            </w:r>
            <w:r w:rsidR="00FF3732" w:rsidRPr="00FF3732">
              <w:rPr>
                <w:rFonts w:ascii="Arial" w:hAnsi="Arial" w:cs="Arial"/>
                <w:szCs w:val="24"/>
              </w:rPr>
              <w:t>method</w:t>
            </w:r>
            <w:r w:rsidRPr="00FF3732">
              <w:rPr>
                <w:rFonts w:ascii="Arial" w:hAnsi="Arial" w:cs="Arial"/>
                <w:szCs w:val="24"/>
              </w:rPr>
              <w:t xml:space="preserve">. We would want to offer </w:t>
            </w:r>
            <w:r w:rsidR="00FF3732" w:rsidRPr="00FF3732">
              <w:rPr>
                <w:rFonts w:ascii="Arial" w:hAnsi="Arial" w:cs="Arial"/>
                <w:szCs w:val="24"/>
              </w:rPr>
              <w:t>extra</w:t>
            </w:r>
            <w:r w:rsidRPr="00FF3732">
              <w:rPr>
                <w:rFonts w:ascii="Arial" w:hAnsi="Arial" w:cs="Arial"/>
                <w:szCs w:val="24"/>
              </w:rPr>
              <w:t xml:space="preserve"> training </w:t>
            </w:r>
            <w:r w:rsidR="00FF3732" w:rsidRPr="00FF3732">
              <w:rPr>
                <w:rFonts w:ascii="Arial" w:hAnsi="Arial" w:cs="Arial"/>
                <w:szCs w:val="24"/>
              </w:rPr>
              <w:t>meetings</w:t>
            </w:r>
            <w:r w:rsidRPr="00FF3732">
              <w:rPr>
                <w:rFonts w:ascii="Arial" w:hAnsi="Arial" w:cs="Arial"/>
                <w:szCs w:val="24"/>
              </w:rPr>
              <w:t xml:space="preserve"> to our staff to </w:t>
            </w:r>
            <w:r w:rsidR="00FF3732" w:rsidRPr="00FF3732">
              <w:rPr>
                <w:rFonts w:ascii="Arial" w:hAnsi="Arial" w:cs="Arial"/>
                <w:szCs w:val="24"/>
              </w:rPr>
              <w:t>strengthen</w:t>
            </w:r>
            <w:r w:rsidRPr="00FF3732">
              <w:rPr>
                <w:rFonts w:ascii="Arial" w:hAnsi="Arial" w:cs="Arial"/>
                <w:szCs w:val="24"/>
              </w:rPr>
              <w:t xml:space="preserve"> the </w:t>
            </w:r>
            <w:r w:rsidR="00FF3732" w:rsidRPr="00FF3732">
              <w:rPr>
                <w:rFonts w:ascii="Arial" w:hAnsi="Arial" w:cs="Arial"/>
                <w:szCs w:val="24"/>
              </w:rPr>
              <w:t>significance</w:t>
            </w:r>
            <w:r w:rsidRPr="00FF3732">
              <w:rPr>
                <w:rFonts w:ascii="Arial" w:hAnsi="Arial" w:cs="Arial"/>
                <w:szCs w:val="24"/>
              </w:rPr>
              <w:t xml:space="preserve"> of </w:t>
            </w:r>
            <w:r w:rsidR="00FF3732" w:rsidRPr="00FF3732">
              <w:rPr>
                <w:rFonts w:ascii="Arial" w:hAnsi="Arial" w:cs="Arial"/>
                <w:szCs w:val="24"/>
              </w:rPr>
              <w:t>practical</w:t>
            </w:r>
            <w:r w:rsidRPr="00FF3732">
              <w:rPr>
                <w:rFonts w:ascii="Arial" w:hAnsi="Arial" w:cs="Arial"/>
                <w:szCs w:val="24"/>
              </w:rPr>
              <w:t xml:space="preserve"> communication </w:t>
            </w:r>
            <w:r w:rsidR="00FF3732" w:rsidRPr="00FF3732">
              <w:rPr>
                <w:rFonts w:ascii="Arial" w:hAnsi="Arial" w:cs="Arial"/>
                <w:szCs w:val="24"/>
              </w:rPr>
              <w:t>as well as</w:t>
            </w:r>
            <w:r w:rsidRPr="00FF3732">
              <w:rPr>
                <w:rFonts w:ascii="Arial" w:hAnsi="Arial" w:cs="Arial"/>
                <w:szCs w:val="24"/>
              </w:rPr>
              <w:t xml:space="preserve"> problem-solving </w:t>
            </w:r>
            <w:r w:rsidR="00FF3732" w:rsidRPr="00FF3732">
              <w:rPr>
                <w:rFonts w:ascii="Arial" w:hAnsi="Arial" w:cs="Arial"/>
                <w:szCs w:val="24"/>
              </w:rPr>
              <w:t>assistance</w:t>
            </w:r>
            <w:r w:rsidRPr="00FF3732">
              <w:rPr>
                <w:rFonts w:ascii="Arial" w:hAnsi="Arial" w:cs="Arial"/>
                <w:szCs w:val="24"/>
              </w:rPr>
              <w:t xml:space="preserve">. </w:t>
            </w:r>
          </w:p>
          <w:p w14:paraId="508D904A" w14:textId="77777777" w:rsidR="00800A20" w:rsidRPr="00FB71CD" w:rsidRDefault="00491A12" w:rsidP="00800A20">
            <w:pPr>
              <w:spacing w:line="360" w:lineRule="auto"/>
              <w:jc w:val="both"/>
              <w:rPr>
                <w:rFonts w:ascii="Arial" w:hAnsi="Arial" w:cs="Arial"/>
                <w:szCs w:val="24"/>
              </w:rPr>
            </w:pPr>
            <w:r w:rsidRPr="00FF3732">
              <w:rPr>
                <w:rFonts w:ascii="Arial" w:hAnsi="Arial" w:cs="Arial"/>
                <w:szCs w:val="24"/>
              </w:rPr>
              <w:t xml:space="preserve">We would like to </w:t>
            </w:r>
            <w:r w:rsidR="00FF3732" w:rsidRPr="00FF3732">
              <w:rPr>
                <w:rFonts w:ascii="Arial" w:hAnsi="Arial" w:cs="Arial"/>
                <w:szCs w:val="24"/>
              </w:rPr>
              <w:t>acknowledge</w:t>
            </w:r>
            <w:r w:rsidRPr="00FF3732">
              <w:rPr>
                <w:rFonts w:ascii="Arial" w:hAnsi="Arial" w:cs="Arial"/>
                <w:szCs w:val="24"/>
              </w:rPr>
              <w:t xml:space="preserve"> you for your </w:t>
            </w:r>
            <w:r w:rsidR="00FF3732" w:rsidRPr="00FF3732">
              <w:rPr>
                <w:rFonts w:ascii="Arial" w:hAnsi="Arial" w:cs="Arial"/>
                <w:szCs w:val="24"/>
              </w:rPr>
              <w:t>concern</w:t>
            </w:r>
            <w:r w:rsidRPr="00FF3732">
              <w:rPr>
                <w:rFonts w:ascii="Arial" w:hAnsi="Arial" w:cs="Arial"/>
                <w:szCs w:val="24"/>
              </w:rPr>
              <w:t xml:space="preserve"> and </w:t>
            </w:r>
            <w:r w:rsidR="00FF3732" w:rsidRPr="00FF3732">
              <w:rPr>
                <w:rFonts w:ascii="Arial" w:hAnsi="Arial" w:cs="Arial"/>
                <w:szCs w:val="24"/>
              </w:rPr>
              <w:t>prevention</w:t>
            </w:r>
            <w:r w:rsidRPr="00FF3732">
              <w:rPr>
                <w:rFonts w:ascii="Arial" w:hAnsi="Arial" w:cs="Arial"/>
                <w:szCs w:val="24"/>
              </w:rPr>
              <w:t xml:space="preserve"> during your visit by </w:t>
            </w:r>
            <w:r w:rsidR="00FF3732" w:rsidRPr="00FF3732">
              <w:rPr>
                <w:rFonts w:ascii="Arial" w:hAnsi="Arial" w:cs="Arial"/>
                <w:szCs w:val="24"/>
              </w:rPr>
              <w:t>contributi</w:t>
            </w:r>
            <w:r w:rsidRPr="00FF3732">
              <w:rPr>
                <w:rFonts w:ascii="Arial" w:hAnsi="Arial" w:cs="Arial"/>
                <w:szCs w:val="24"/>
              </w:rPr>
              <w:t xml:space="preserve">ng a complimentary one-night stay at our hotel. This </w:t>
            </w:r>
            <w:r w:rsidR="00FF3732" w:rsidRPr="00FF3732">
              <w:rPr>
                <w:rFonts w:ascii="Arial" w:hAnsi="Arial" w:cs="Arial"/>
                <w:szCs w:val="24"/>
              </w:rPr>
              <w:t>comprises</w:t>
            </w:r>
            <w:r w:rsidRPr="00FF3732">
              <w:rPr>
                <w:rFonts w:ascii="Arial" w:hAnsi="Arial" w:cs="Arial"/>
                <w:szCs w:val="24"/>
              </w:rPr>
              <w:t xml:space="preserve"> breakfast </w:t>
            </w:r>
            <w:r w:rsidR="00FF3732" w:rsidRPr="00FF3732">
              <w:rPr>
                <w:rFonts w:ascii="Arial" w:hAnsi="Arial" w:cs="Arial"/>
                <w:szCs w:val="24"/>
              </w:rPr>
              <w:t>as well as</w:t>
            </w:r>
            <w:r w:rsidRPr="00FF3732">
              <w:rPr>
                <w:rFonts w:ascii="Arial" w:hAnsi="Arial" w:cs="Arial"/>
                <w:szCs w:val="24"/>
              </w:rPr>
              <w:t xml:space="preserve"> access to our </w:t>
            </w:r>
            <w:r w:rsidR="00FF3732" w:rsidRPr="00FF3732">
              <w:rPr>
                <w:rFonts w:ascii="Arial" w:hAnsi="Arial" w:cs="Arial"/>
                <w:szCs w:val="24"/>
              </w:rPr>
              <w:t>best</w:t>
            </w:r>
            <w:r w:rsidRPr="00FF3732">
              <w:rPr>
                <w:rFonts w:ascii="Arial" w:hAnsi="Arial" w:cs="Arial"/>
                <w:szCs w:val="24"/>
              </w:rPr>
              <w:t xml:space="preserve"> </w:t>
            </w:r>
            <w:r w:rsidR="00FF3732" w:rsidRPr="00FF3732">
              <w:rPr>
                <w:rFonts w:ascii="Arial" w:hAnsi="Arial" w:cs="Arial"/>
                <w:szCs w:val="24"/>
              </w:rPr>
              <w:t>services. I a</w:t>
            </w:r>
            <w:r w:rsidRPr="00FF3732">
              <w:rPr>
                <w:rFonts w:ascii="Arial" w:hAnsi="Arial" w:cs="Arial"/>
                <w:szCs w:val="24"/>
              </w:rPr>
              <w:t xml:space="preserve">m </w:t>
            </w:r>
            <w:r w:rsidR="00FF3732" w:rsidRPr="00FF3732">
              <w:rPr>
                <w:rFonts w:ascii="Arial" w:hAnsi="Arial" w:cs="Arial"/>
                <w:szCs w:val="24"/>
              </w:rPr>
              <w:t>satisfied</w:t>
            </w:r>
            <w:r w:rsidRPr="00FF3732">
              <w:rPr>
                <w:rFonts w:ascii="Arial" w:hAnsi="Arial" w:cs="Arial"/>
                <w:szCs w:val="24"/>
              </w:rPr>
              <w:t xml:space="preserve"> to give you a 25% discount on your next </w:t>
            </w:r>
            <w:r w:rsidR="00FF3732" w:rsidRPr="00FF3732">
              <w:rPr>
                <w:rFonts w:ascii="Arial" w:hAnsi="Arial" w:cs="Arial"/>
                <w:szCs w:val="24"/>
              </w:rPr>
              <w:t>vacation</w:t>
            </w:r>
            <w:r w:rsidRPr="00FF3732">
              <w:rPr>
                <w:rFonts w:ascii="Arial" w:hAnsi="Arial" w:cs="Arial"/>
                <w:szCs w:val="24"/>
              </w:rPr>
              <w:t xml:space="preserve"> with us as a thank you.</w:t>
            </w:r>
            <w:r w:rsidRPr="00FB71CD">
              <w:rPr>
                <w:rFonts w:ascii="Arial" w:hAnsi="Arial" w:cs="Arial"/>
                <w:szCs w:val="24"/>
              </w:rPr>
              <w:t xml:space="preserve"> Please contact our reservations department to arrange your complimentary stay. We'll make sure everything about your next visit exceeds your expectations.</w:t>
            </w:r>
          </w:p>
          <w:p w14:paraId="61E55746"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We greatly appreciate your feedback and are committed to applying what we've learned to improve our services going forward. I want to reassure you that we are </w:t>
            </w:r>
            <w:r w:rsidRPr="00FB71CD">
              <w:rPr>
                <w:rFonts w:ascii="Arial" w:hAnsi="Arial" w:cs="Arial"/>
                <w:szCs w:val="24"/>
              </w:rPr>
              <w:lastRenderedPageBreak/>
              <w:t xml:space="preserve">aware of your worries and </w:t>
            </w:r>
            <w:r w:rsidR="00FF3732" w:rsidRPr="00FB71CD">
              <w:rPr>
                <w:rFonts w:ascii="Arial" w:hAnsi="Arial" w:cs="Arial"/>
                <w:szCs w:val="24"/>
              </w:rPr>
              <w:t>am</w:t>
            </w:r>
            <w:r w:rsidRPr="00FB71CD">
              <w:rPr>
                <w:rFonts w:ascii="Arial" w:hAnsi="Arial" w:cs="Arial"/>
                <w:szCs w:val="24"/>
              </w:rPr>
              <w:t xml:space="preserve"> acting now to prevent such incidents in the future.</w:t>
            </w:r>
          </w:p>
          <w:p w14:paraId="365203F4" w14:textId="439FE7FC"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Again, I deeply regret the inconvenience and aggravation this has caused. We appreciate your business and look forward to seeing you at Hilton </w:t>
            </w:r>
            <w:r w:rsidR="007D526B">
              <w:rPr>
                <w:rFonts w:ascii="Arial" w:hAnsi="Arial" w:cs="Arial"/>
                <w:szCs w:val="24"/>
              </w:rPr>
              <w:t>Cardiff</w:t>
            </w:r>
            <w:r w:rsidR="0073295C">
              <w:rPr>
                <w:rFonts w:ascii="Arial" w:hAnsi="Arial" w:cs="Arial"/>
                <w:szCs w:val="24"/>
              </w:rPr>
              <w:t xml:space="preserve"> </w:t>
            </w:r>
            <w:r w:rsidRPr="00FB71CD">
              <w:rPr>
                <w:rFonts w:ascii="Arial" w:hAnsi="Arial" w:cs="Arial"/>
                <w:szCs w:val="24"/>
              </w:rPr>
              <w:t>once more so you may once again put your faith in our friendly service.</w:t>
            </w:r>
          </w:p>
          <w:p w14:paraId="036E7439"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Warm regards</w:t>
            </w:r>
          </w:p>
          <w:p w14:paraId="3F6D543F" w14:textId="77777777" w:rsidR="00137E4D" w:rsidRPr="00800A20" w:rsidRDefault="00491A12" w:rsidP="00800A20">
            <w:pPr>
              <w:spacing w:line="360" w:lineRule="auto"/>
              <w:jc w:val="both"/>
              <w:rPr>
                <w:rFonts w:ascii="Arial" w:hAnsi="Arial" w:cs="Arial"/>
                <w:szCs w:val="24"/>
              </w:rPr>
            </w:pPr>
            <w:r w:rsidRPr="00FB71CD">
              <w:rPr>
                <w:rFonts w:ascii="Arial" w:hAnsi="Arial" w:cs="Arial"/>
                <w:szCs w:val="24"/>
              </w:rPr>
              <w:t xml:space="preserve">Hilton </w:t>
            </w:r>
          </w:p>
        </w:tc>
      </w:tr>
    </w:tbl>
    <w:p w14:paraId="711B671C" w14:textId="77777777" w:rsidR="00737D90" w:rsidRDefault="00737D90" w:rsidP="007D760C">
      <w:pPr>
        <w:rPr>
          <w:b/>
          <w:bCs/>
          <w:sz w:val="28"/>
          <w:szCs w:val="28"/>
        </w:rPr>
      </w:pPr>
    </w:p>
    <w:p w14:paraId="434F98CE" w14:textId="77777777" w:rsidR="00800A20" w:rsidRDefault="00491A12">
      <w:pPr>
        <w:rPr>
          <w:b/>
          <w:bCs/>
          <w:sz w:val="28"/>
          <w:szCs w:val="28"/>
        </w:rPr>
      </w:pPr>
      <w:r>
        <w:rPr>
          <w:b/>
          <w:bCs/>
          <w:sz w:val="28"/>
          <w:szCs w:val="28"/>
        </w:rPr>
        <w:br w:type="page"/>
      </w:r>
    </w:p>
    <w:p w14:paraId="5FA5E595" w14:textId="77777777" w:rsidR="009E31E5" w:rsidRPr="001749FD" w:rsidRDefault="00491A12" w:rsidP="0004250E">
      <w:pPr>
        <w:pStyle w:val="Heading1"/>
      </w:pPr>
      <w:bookmarkStart w:id="11" w:name="_Toc158729484"/>
      <w:r w:rsidRPr="001749FD">
        <w:lastRenderedPageBreak/>
        <w:t>Component Three:</w:t>
      </w:r>
      <w:bookmarkEnd w:id="11"/>
    </w:p>
    <w:p w14:paraId="7A6581A8" w14:textId="1DE1259F" w:rsidR="009E31E5" w:rsidRDefault="00491A12" w:rsidP="009E31E5">
      <w:pPr>
        <w:rPr>
          <w:rFonts w:eastAsia="Carlito" w:cs="Times New Roman"/>
          <w:b/>
          <w:color w:val="auto"/>
          <w:sz w:val="28"/>
          <w:szCs w:val="28"/>
          <w:lang w:val="en-US"/>
        </w:rPr>
      </w:pPr>
      <w:r w:rsidRPr="001749FD">
        <w:rPr>
          <w:rFonts w:eastAsia="Carlito" w:cs="Times New Roman"/>
          <w:b/>
          <w:color w:val="auto"/>
          <w:sz w:val="28"/>
          <w:szCs w:val="28"/>
          <w:lang w:val="en-US"/>
        </w:rPr>
        <w:t xml:space="preserve">Contribution to Overall Module Assessment: </w:t>
      </w:r>
    </w:p>
    <w:p w14:paraId="6AEAB90B"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7C3D2A" w14:paraId="14E32D5A" w14:textId="77777777" w:rsidTr="009E31E5">
        <w:trPr>
          <w:trHeight w:val="495"/>
          <w:jc w:val="center"/>
        </w:trPr>
        <w:tc>
          <w:tcPr>
            <w:tcW w:w="9348" w:type="dxa"/>
          </w:tcPr>
          <w:p w14:paraId="49C9C432"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C788CE7" w14:textId="77777777" w:rsidR="00F9700F" w:rsidRPr="009022D4" w:rsidRDefault="00491A12" w:rsidP="008C681D">
            <w:pPr>
              <w:pStyle w:val="Heading2"/>
              <w:rPr>
                <w:lang w:val="en-US"/>
              </w:rPr>
            </w:pPr>
            <w:bookmarkStart w:id="12" w:name="_Toc158729485"/>
            <w:r>
              <w:rPr>
                <w:shd w:val="clear" w:color="auto" w:fill="FFFFFF"/>
                <w:lang w:val="en-US"/>
              </w:rPr>
              <w:t xml:space="preserve">Key Skill </w:t>
            </w:r>
            <w:r w:rsidRPr="009022D4">
              <w:rPr>
                <w:shd w:val="clear" w:color="auto" w:fill="FFFFFF"/>
                <w:lang w:val="en-US"/>
              </w:rPr>
              <w:t xml:space="preserve">1 – </w:t>
            </w:r>
            <w:r>
              <w:rPr>
                <w:shd w:val="clear" w:color="auto" w:fill="FFFFFF"/>
                <w:lang w:val="en-US"/>
              </w:rPr>
              <w:t>Customer Service Skills</w:t>
            </w:r>
            <w:bookmarkEnd w:id="12"/>
            <w:r>
              <w:rPr>
                <w:shd w:val="clear" w:color="auto" w:fill="FFFFFF"/>
                <w:lang w:val="en-US"/>
              </w:rPr>
              <w:t xml:space="preserve"> </w:t>
            </w:r>
            <w:r w:rsidR="00AA0BF1">
              <w:rPr>
                <w:shd w:val="clear" w:color="auto" w:fill="FFFFFF"/>
                <w:lang w:val="en-US"/>
              </w:rPr>
              <w:t xml:space="preserve"> </w:t>
            </w:r>
          </w:p>
          <w:p w14:paraId="17C2527C" w14:textId="77777777" w:rsidR="004D0F63" w:rsidRPr="009022D4" w:rsidRDefault="004D0F63" w:rsidP="004D0F63">
            <w:pPr>
              <w:rPr>
                <w:rFonts w:cs="Times New Roman"/>
                <w:b/>
                <w:bCs/>
              </w:rPr>
            </w:pPr>
          </w:p>
        </w:tc>
      </w:tr>
      <w:tr w:rsidR="007C3D2A" w14:paraId="51441390" w14:textId="77777777" w:rsidTr="009E31E5">
        <w:trPr>
          <w:trHeight w:val="495"/>
          <w:jc w:val="center"/>
        </w:trPr>
        <w:tc>
          <w:tcPr>
            <w:tcW w:w="9348" w:type="dxa"/>
          </w:tcPr>
          <w:p w14:paraId="6A4F820D"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Excellent </w:t>
            </w:r>
            <w:r w:rsidRPr="00FB71CD">
              <w:rPr>
                <w:rFonts w:ascii="Arial" w:hAnsi="Arial" w:cs="Arial"/>
                <w:b/>
                <w:szCs w:val="24"/>
              </w:rPr>
              <w:t>customer service skills</w:t>
            </w:r>
            <w:r w:rsidRPr="00FB71CD">
              <w:rPr>
                <w:rFonts w:ascii="Arial" w:hAnsi="Arial" w:cs="Arial"/>
                <w:szCs w:val="24"/>
              </w:rPr>
              <w:t xml:space="preserve"> are crucial in the hotel industry because they have a direct impact on the satisfaction and loyalty of guests. These abilities—empathy, problem-solving techniques, and attentiveness—all work toward ensuring that visitors have a fulfilling and unforgettable experience (Dominguez and Herrera, 2020). </w:t>
            </w:r>
          </w:p>
          <w:p w14:paraId="073D1AF2"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During my employment at the Hilton Garden Inn Brindley, I was able to hone my customer service skills via frequent interactions with guests. I developed the capacity to anticipate their needs, react promptly to any problems, and, wherever possible, go above and above. I placed a great value on offering personalized service to make a lasting impression, whether it was assisting with check-in procedures or responding to inquiries from visitors.</w:t>
            </w:r>
          </w:p>
          <w:p w14:paraId="4E3F70CF"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When a guest's key card malfunctioned and made it impossible for them to reach their room, it was a noteworthy instance of good customer service. I quickly worked with the maintenance crew to repair the problem and guarantee the guest's comfort and happiness while being composed and sympathetic. In addition to immediately resolving the problem, this proactive effort showed our dedication to providing top-notch service (Hudson and Hudson, 2022). </w:t>
            </w:r>
          </w:p>
          <w:p w14:paraId="72D78632" w14:textId="77777777" w:rsidR="004D0F63" w:rsidRPr="00800A20" w:rsidRDefault="00491A12" w:rsidP="00800A20">
            <w:pPr>
              <w:spacing w:line="360" w:lineRule="auto"/>
              <w:jc w:val="both"/>
              <w:rPr>
                <w:rFonts w:ascii="Arial" w:hAnsi="Arial" w:cs="Arial"/>
                <w:szCs w:val="24"/>
              </w:rPr>
            </w:pPr>
            <w:r w:rsidRPr="00FB71CD">
              <w:rPr>
                <w:rFonts w:ascii="Arial" w:hAnsi="Arial" w:cs="Arial"/>
                <w:szCs w:val="24"/>
              </w:rPr>
              <w:t>By carefully considering and adapting to the input I received from visitors, I was able to tailor my service delivery to meet individual needs and beyond their expectations. These occurrences showed how important having good customer service skills is to gaining repeat business from customers and enhancing the hotel's reputation overall.</w:t>
            </w:r>
          </w:p>
        </w:tc>
      </w:tr>
      <w:tr w:rsidR="007C3D2A" w14:paraId="5F9FE24D" w14:textId="77777777" w:rsidTr="009E31E5">
        <w:trPr>
          <w:trHeight w:val="495"/>
          <w:jc w:val="center"/>
        </w:trPr>
        <w:tc>
          <w:tcPr>
            <w:tcW w:w="9348" w:type="dxa"/>
          </w:tcPr>
          <w:p w14:paraId="3BAF6EA1"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5433DEDE" w14:textId="77777777" w:rsidR="00F9700F" w:rsidRPr="009022D4" w:rsidRDefault="00491A12" w:rsidP="008C681D">
            <w:pPr>
              <w:pStyle w:val="Heading2"/>
              <w:rPr>
                <w:lang w:val="en-US"/>
              </w:rPr>
            </w:pPr>
            <w:bookmarkStart w:id="13" w:name="_Toc158729486"/>
            <w:r>
              <w:rPr>
                <w:shd w:val="clear" w:color="auto" w:fill="FFFFFF"/>
                <w:lang w:val="en-US"/>
              </w:rPr>
              <w:t>Key Skill</w:t>
            </w:r>
            <w:r w:rsidRPr="009022D4">
              <w:rPr>
                <w:shd w:val="clear" w:color="auto" w:fill="FFFFFF"/>
                <w:lang w:val="en-US"/>
              </w:rPr>
              <w:t xml:space="preserve"> 2 – </w:t>
            </w:r>
            <w:r>
              <w:rPr>
                <w:shd w:val="clear" w:color="auto" w:fill="FFFFFF"/>
                <w:lang w:val="en-US"/>
              </w:rPr>
              <w:t>Communication Skills</w:t>
            </w:r>
            <w:bookmarkEnd w:id="13"/>
            <w:r>
              <w:rPr>
                <w:shd w:val="clear" w:color="auto" w:fill="FFFFFF"/>
                <w:lang w:val="en-US"/>
              </w:rPr>
              <w:t xml:space="preserve"> </w:t>
            </w:r>
          </w:p>
          <w:p w14:paraId="64F9D652" w14:textId="77777777" w:rsidR="004D0F63" w:rsidRPr="009022D4" w:rsidRDefault="004D0F63" w:rsidP="004D0F63">
            <w:pPr>
              <w:rPr>
                <w:rFonts w:cs="Times New Roman"/>
                <w:b/>
                <w:bCs/>
              </w:rPr>
            </w:pPr>
          </w:p>
        </w:tc>
      </w:tr>
      <w:tr w:rsidR="007C3D2A" w14:paraId="16186D37" w14:textId="77777777" w:rsidTr="009E31E5">
        <w:trPr>
          <w:trHeight w:val="495"/>
          <w:jc w:val="center"/>
        </w:trPr>
        <w:tc>
          <w:tcPr>
            <w:tcW w:w="9348" w:type="dxa"/>
          </w:tcPr>
          <w:p w14:paraId="13B98E00"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To ensure seamless operations and satisfied guests, </w:t>
            </w:r>
            <w:r w:rsidRPr="00FB71CD">
              <w:rPr>
                <w:rFonts w:ascii="Arial" w:hAnsi="Arial" w:cs="Arial"/>
                <w:b/>
                <w:szCs w:val="24"/>
              </w:rPr>
              <w:t>effective communication</w:t>
            </w:r>
            <w:r w:rsidRPr="00FB71CD">
              <w:rPr>
                <w:rFonts w:ascii="Arial" w:hAnsi="Arial" w:cs="Arial"/>
                <w:szCs w:val="24"/>
              </w:rPr>
              <w:t xml:space="preserve"> is crucial for those working in the hospitality industry. It enables staff to interact productively and positively with customers, colleagues, and management. Transmitting accurate information, resolving issues promptly, and maintaining positive relationships all depend on concise and clear communication (Musheke and Phiri, </w:t>
            </w:r>
            <w:r w:rsidRPr="00FB71CD">
              <w:rPr>
                <w:rFonts w:ascii="Arial" w:hAnsi="Arial" w:cs="Arial"/>
                <w:szCs w:val="24"/>
              </w:rPr>
              <w:lastRenderedPageBreak/>
              <w:t xml:space="preserve">2021). </w:t>
            </w:r>
          </w:p>
          <w:p w14:paraId="50894A4D"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During my work at Hilton Garden Inn Brindleyplace, I had several opportunities to practice and refine my communication abilities. Smooth service delivery required effective communication in all situations, including supervising cleaning staff, engaging with management, and greeting customers at the reception desk.</w:t>
            </w:r>
          </w:p>
          <w:p w14:paraId="3DF43D92"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Effective communication is essential for individuals in the hospitality sector to maintain smooth operations and happy visitors. It makes it possible for employees to communicate effectively and amicably with clients, coworkers, and management. Concise and straightforward communication is essential for sharing correct information, handling problems quickly, and upholding goodwill (Mohammad et al., 2021). </w:t>
            </w:r>
          </w:p>
          <w:p w14:paraId="5DEADC75" w14:textId="77777777" w:rsidR="004D0F63" w:rsidRPr="00800A20" w:rsidRDefault="00491A12" w:rsidP="00800A20">
            <w:pPr>
              <w:spacing w:line="360" w:lineRule="auto"/>
              <w:jc w:val="both"/>
              <w:rPr>
                <w:rFonts w:ascii="Arial" w:hAnsi="Arial" w:cs="Arial"/>
                <w:szCs w:val="24"/>
              </w:rPr>
            </w:pPr>
            <w:r w:rsidRPr="00FB71CD">
              <w:rPr>
                <w:rFonts w:ascii="Arial" w:hAnsi="Arial" w:cs="Arial"/>
                <w:szCs w:val="24"/>
              </w:rPr>
              <w:t>Working at Hilton Garden Inn Brindleyplace gave me many chances to hone and improve my communication skills. Effective communication was necessary for all aspects of smooth service delivery, including managing cleaning crews, interacting with management, and welco</w:t>
            </w:r>
            <w:r>
              <w:rPr>
                <w:rFonts w:ascii="Arial" w:hAnsi="Arial" w:cs="Arial"/>
                <w:szCs w:val="24"/>
              </w:rPr>
              <w:t>ming clients at the front desk.</w:t>
            </w:r>
          </w:p>
        </w:tc>
      </w:tr>
      <w:tr w:rsidR="007C3D2A" w14:paraId="538C4891" w14:textId="77777777" w:rsidTr="009E31E5">
        <w:trPr>
          <w:trHeight w:val="454"/>
          <w:jc w:val="center"/>
        </w:trPr>
        <w:tc>
          <w:tcPr>
            <w:tcW w:w="9348" w:type="dxa"/>
          </w:tcPr>
          <w:p w14:paraId="4222A25C" w14:textId="77777777" w:rsidR="004D0F63" w:rsidRPr="009022D4" w:rsidRDefault="004D0F63" w:rsidP="004D0F63">
            <w:pPr>
              <w:rPr>
                <w:rFonts w:cs="Times New Roman"/>
                <w:b/>
                <w:bCs/>
              </w:rPr>
            </w:pPr>
          </w:p>
          <w:p w14:paraId="433496DC" w14:textId="0D2EDB30" w:rsidR="00F9700F" w:rsidRPr="00CA1D7F" w:rsidRDefault="00491A12" w:rsidP="00CA1D7F">
            <w:pPr>
              <w:pStyle w:val="Heading2"/>
              <w:rPr>
                <w:lang w:val="en-US"/>
              </w:rPr>
            </w:pPr>
            <w:bookmarkStart w:id="14" w:name="_Toc158729487"/>
            <w:r>
              <w:rPr>
                <w:shd w:val="clear" w:color="auto" w:fill="FFFFFF"/>
                <w:lang w:val="en-US"/>
              </w:rPr>
              <w:t xml:space="preserve">Key </w:t>
            </w:r>
            <w:r w:rsidR="00D5099C">
              <w:rPr>
                <w:shd w:val="clear" w:color="auto" w:fill="FFFFFF"/>
                <w:lang w:val="en-US"/>
              </w:rPr>
              <w:t>Skill</w:t>
            </w:r>
            <w:r w:rsidRPr="009022D4">
              <w:rPr>
                <w:shd w:val="clear" w:color="auto" w:fill="FFFFFF"/>
                <w:lang w:val="en-US"/>
              </w:rPr>
              <w:t xml:space="preserve"> 3 </w:t>
            </w:r>
            <w:r w:rsidR="00AA0BF1">
              <w:rPr>
                <w:shd w:val="clear" w:color="auto" w:fill="FFFFFF"/>
                <w:lang w:val="en-US"/>
              </w:rPr>
              <w:t>–</w:t>
            </w:r>
            <w:r w:rsidRPr="009022D4">
              <w:rPr>
                <w:shd w:val="clear" w:color="auto" w:fill="FFFFFF"/>
                <w:lang w:val="en-US"/>
              </w:rPr>
              <w:t xml:space="preserve"> </w:t>
            </w:r>
            <w:r w:rsidR="00D5099C">
              <w:rPr>
                <w:shd w:val="clear" w:color="auto" w:fill="FFFFFF"/>
                <w:lang w:val="en-US"/>
              </w:rPr>
              <w:t>Organisational Skills</w:t>
            </w:r>
            <w:bookmarkEnd w:id="14"/>
            <w:r w:rsidR="00D5099C">
              <w:rPr>
                <w:shd w:val="clear" w:color="auto" w:fill="FFFFFF"/>
                <w:lang w:val="en-US"/>
              </w:rPr>
              <w:t xml:space="preserve"> </w:t>
            </w:r>
          </w:p>
        </w:tc>
      </w:tr>
      <w:tr w:rsidR="007C3D2A" w14:paraId="5405E983" w14:textId="77777777" w:rsidTr="009E31E5">
        <w:trPr>
          <w:trHeight w:val="495"/>
          <w:jc w:val="center"/>
        </w:trPr>
        <w:tc>
          <w:tcPr>
            <w:tcW w:w="9348" w:type="dxa"/>
          </w:tcPr>
          <w:p w14:paraId="47C8C9ED"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Organizational skills are critical to sustaining output, effectiveness, and faultless service in the hotel sector. In the busy hotel industry, efficient organi</w:t>
            </w:r>
            <w:r w:rsidR="00FF3732">
              <w:rPr>
                <w:rFonts w:ascii="Arial" w:hAnsi="Arial" w:cs="Arial"/>
                <w:szCs w:val="24"/>
              </w:rPr>
              <w:t>s</w:t>
            </w:r>
            <w:r w:rsidRPr="00FB71CD">
              <w:rPr>
                <w:rFonts w:ascii="Arial" w:hAnsi="Arial" w:cs="Arial"/>
                <w:szCs w:val="24"/>
              </w:rPr>
              <w:t xml:space="preserve">ation is essential for managing several responsibilities, setting priorities, and delivering excellent customer service (Margherita et al., 2021). </w:t>
            </w:r>
          </w:p>
          <w:p w14:paraId="7CF76E79"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I developed my organi</w:t>
            </w:r>
            <w:r w:rsidR="00FF3732">
              <w:rPr>
                <w:rFonts w:ascii="Arial" w:hAnsi="Arial" w:cs="Arial"/>
                <w:szCs w:val="24"/>
              </w:rPr>
              <w:t>s</w:t>
            </w:r>
            <w:r w:rsidRPr="00FB71CD">
              <w:rPr>
                <w:rFonts w:ascii="Arial" w:hAnsi="Arial" w:cs="Arial"/>
                <w:szCs w:val="24"/>
              </w:rPr>
              <w:t>ational skills while working at the Hilton Garden Inn Brindleyplace by taking on a range of tasks and responsibilities. For example, managing guest bookings requires demanding attention to detail, precision, and timeliness to prevent overbooking and ensure visitor satisfaction. Prioriti</w:t>
            </w:r>
            <w:r w:rsidR="00FF3732">
              <w:rPr>
                <w:rFonts w:ascii="Arial" w:hAnsi="Arial" w:cs="Arial"/>
                <w:szCs w:val="24"/>
              </w:rPr>
              <w:t>s</w:t>
            </w:r>
            <w:r w:rsidRPr="00FB71CD">
              <w:rPr>
                <w:rFonts w:ascii="Arial" w:hAnsi="Arial" w:cs="Arial"/>
                <w:szCs w:val="24"/>
              </w:rPr>
              <w:t>ing room turns and meeting guest expectations while collaborating with cleaning staff also requires effec</w:t>
            </w:r>
            <w:r w:rsidR="00287242">
              <w:rPr>
                <w:rFonts w:ascii="Arial" w:hAnsi="Arial" w:cs="Arial"/>
                <w:szCs w:val="24"/>
              </w:rPr>
              <w:t xml:space="preserve">tive planning and communication( </w:t>
            </w:r>
            <w:r w:rsidR="00287242" w:rsidRPr="00FB71CD">
              <w:rPr>
                <w:rFonts w:ascii="Arial" w:hAnsi="Arial" w:cs="Arial"/>
                <w:szCs w:val="24"/>
              </w:rPr>
              <w:t>Margherita et al., 2021).</w:t>
            </w:r>
          </w:p>
          <w:p w14:paraId="3B560EF2"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When the hotel experienced a surge in the number of visitors visiting over a busy holiday weekend, effective organi</w:t>
            </w:r>
            <w:r w:rsidR="00FF3732">
              <w:rPr>
                <w:rFonts w:ascii="Arial" w:hAnsi="Arial" w:cs="Arial"/>
                <w:szCs w:val="24"/>
              </w:rPr>
              <w:t>s</w:t>
            </w:r>
            <w:r w:rsidRPr="00FB71CD">
              <w:rPr>
                <w:rFonts w:ascii="Arial" w:hAnsi="Arial" w:cs="Arial"/>
                <w:szCs w:val="24"/>
              </w:rPr>
              <w:t>ing skills were displayed in the hospitality industry. Through efficient coordination and resource allocation, the front desk team managed the influx of guests, minimi</w:t>
            </w:r>
            <w:r w:rsidR="00FF3732">
              <w:rPr>
                <w:rFonts w:ascii="Arial" w:hAnsi="Arial" w:cs="Arial"/>
                <w:szCs w:val="24"/>
              </w:rPr>
              <w:t>s</w:t>
            </w:r>
            <w:r w:rsidRPr="00FB71CD">
              <w:rPr>
                <w:rFonts w:ascii="Arial" w:hAnsi="Arial" w:cs="Arial"/>
                <w:szCs w:val="24"/>
              </w:rPr>
              <w:t>ed wait times, and maintained service standards. This illustrated how proactive planning may be used to recogni</w:t>
            </w:r>
            <w:r w:rsidR="00FF3732">
              <w:rPr>
                <w:rFonts w:ascii="Arial" w:hAnsi="Arial" w:cs="Arial"/>
                <w:szCs w:val="24"/>
              </w:rPr>
              <w:t>s</w:t>
            </w:r>
            <w:r w:rsidRPr="00FB71CD">
              <w:rPr>
                <w:rFonts w:ascii="Arial" w:hAnsi="Arial" w:cs="Arial"/>
                <w:szCs w:val="24"/>
              </w:rPr>
              <w:t xml:space="preserve">e and manage differences in demand (Garavan et al., 2021). </w:t>
            </w:r>
          </w:p>
          <w:p w14:paraId="6F881E79" w14:textId="77777777" w:rsidR="004D0F63" w:rsidRPr="00800A20" w:rsidRDefault="00491A12" w:rsidP="00800A20">
            <w:pPr>
              <w:spacing w:line="360" w:lineRule="auto"/>
              <w:jc w:val="both"/>
              <w:rPr>
                <w:rFonts w:ascii="Arial" w:hAnsi="Arial" w:cs="Arial"/>
                <w:szCs w:val="24"/>
              </w:rPr>
            </w:pPr>
            <w:r w:rsidRPr="00FB71CD">
              <w:rPr>
                <w:rFonts w:ascii="Arial" w:hAnsi="Arial" w:cs="Arial"/>
                <w:szCs w:val="24"/>
              </w:rPr>
              <w:t xml:space="preserve">The meticulous planning, meticulous attention to detail, and faultless coordination that </w:t>
            </w:r>
            <w:r w:rsidRPr="00FB71CD">
              <w:rPr>
                <w:rFonts w:ascii="Arial" w:hAnsi="Arial" w:cs="Arial"/>
                <w:szCs w:val="24"/>
              </w:rPr>
              <w:lastRenderedPageBreak/>
              <w:t>ensured the success of several conferences, events, and functions further highlighted the hotel's exceptional organization in its event management technique. The hotel consistently delivered excellent customer service by demonstrating exceptional organi</w:t>
            </w:r>
            <w:r w:rsidR="00FF3732">
              <w:rPr>
                <w:rFonts w:ascii="Arial" w:hAnsi="Arial" w:cs="Arial"/>
                <w:szCs w:val="24"/>
              </w:rPr>
              <w:t>s</w:t>
            </w:r>
            <w:r w:rsidRPr="00FB71CD">
              <w:rPr>
                <w:rFonts w:ascii="Arial" w:hAnsi="Arial" w:cs="Arial"/>
                <w:szCs w:val="24"/>
              </w:rPr>
              <w:t>ational skills, which raised customer satisfaction and loyalty</w:t>
            </w:r>
            <w:r>
              <w:rPr>
                <w:rFonts w:ascii="Arial" w:hAnsi="Arial" w:cs="Arial"/>
                <w:szCs w:val="24"/>
              </w:rPr>
              <w:t>.</w:t>
            </w:r>
          </w:p>
        </w:tc>
      </w:tr>
      <w:tr w:rsidR="007C3D2A" w14:paraId="07CA18AA" w14:textId="77777777" w:rsidTr="009E31E5">
        <w:trPr>
          <w:trHeight w:val="495"/>
          <w:jc w:val="center"/>
        </w:trPr>
        <w:tc>
          <w:tcPr>
            <w:tcW w:w="9348" w:type="dxa"/>
          </w:tcPr>
          <w:p w14:paraId="01DC339D" w14:textId="77777777" w:rsidR="004D0F63" w:rsidRPr="009022D4" w:rsidRDefault="004D0F63" w:rsidP="004D0F63">
            <w:pPr>
              <w:rPr>
                <w:rFonts w:cs="Times New Roman"/>
                <w:b/>
                <w:bCs/>
              </w:rPr>
            </w:pPr>
          </w:p>
          <w:p w14:paraId="77B4CC86" w14:textId="77777777" w:rsidR="00F9700F" w:rsidRPr="009022D4" w:rsidRDefault="00491A12" w:rsidP="00E90BD2">
            <w:pPr>
              <w:pStyle w:val="Heading2"/>
              <w:rPr>
                <w:shd w:val="clear" w:color="auto" w:fill="FFFFFF"/>
                <w:lang w:val="en-US"/>
              </w:rPr>
            </w:pPr>
            <w:bookmarkStart w:id="15" w:name="_Toc158729488"/>
            <w:r>
              <w:rPr>
                <w:shd w:val="clear" w:color="auto" w:fill="FFFFFF"/>
                <w:lang w:val="en-US"/>
              </w:rPr>
              <w:t xml:space="preserve">Key Skill 4 </w:t>
            </w:r>
            <w:r w:rsidRPr="009022D4">
              <w:rPr>
                <w:shd w:val="clear" w:color="auto" w:fill="FFFFFF"/>
                <w:lang w:val="en-US"/>
              </w:rPr>
              <w:t xml:space="preserve">– </w:t>
            </w:r>
            <w:r w:rsidR="0042664F">
              <w:rPr>
                <w:shd w:val="clear" w:color="auto" w:fill="FFFFFF"/>
                <w:lang w:val="en-US"/>
              </w:rPr>
              <w:t>Problem-Solving Skills</w:t>
            </w:r>
            <w:bookmarkEnd w:id="15"/>
            <w:r w:rsidR="0042664F">
              <w:rPr>
                <w:shd w:val="clear" w:color="auto" w:fill="FFFFFF"/>
                <w:lang w:val="en-US"/>
              </w:rPr>
              <w:t xml:space="preserve"> </w:t>
            </w:r>
          </w:p>
          <w:p w14:paraId="6E171D40" w14:textId="77777777" w:rsidR="00F9700F" w:rsidRPr="009022D4" w:rsidRDefault="00F9700F" w:rsidP="004D0F63">
            <w:pPr>
              <w:rPr>
                <w:rFonts w:cs="Times New Roman"/>
                <w:b/>
                <w:bCs/>
              </w:rPr>
            </w:pPr>
          </w:p>
        </w:tc>
      </w:tr>
      <w:tr w:rsidR="007C3D2A" w14:paraId="7FCBAD46" w14:textId="77777777" w:rsidTr="00B2260A">
        <w:trPr>
          <w:trHeight w:val="79"/>
          <w:jc w:val="center"/>
        </w:trPr>
        <w:tc>
          <w:tcPr>
            <w:tcW w:w="9348" w:type="dxa"/>
          </w:tcPr>
          <w:p w14:paraId="6F20E156"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In the hospitality industry, problem-solving skills are essential as unforeseen problems and visitor complaints might arise at any time. Maintaining guest satisfaction and ensuring seamless operations need the ability to evaluate the situation, identify the root causes, and implement workable remedies (Maksum et al., 2021). </w:t>
            </w:r>
          </w:p>
          <w:p w14:paraId="5B718731"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I encountered several circumstances at the Hilton Garden Inn Brindleyplace that required effective problem-solving strategies throughout my employment. For example, a guest arrived early during peak check-in hours and expected to be shown to their room immediately. Despite the restricted number of rooms available, I talked with housekeeping as soon as possible to expedite room turnover, and to lessen any inconvenience, I gave the guest free refreshments in the lobby. This response not only satisfied the visitor's urgent need but also enhanced their entire experience.</w:t>
            </w:r>
          </w:p>
          <w:p w14:paraId="2D5C52D2" w14:textId="77777777" w:rsidR="00800A20" w:rsidRPr="00FB71CD" w:rsidRDefault="00491A12" w:rsidP="00800A20">
            <w:pPr>
              <w:spacing w:line="360" w:lineRule="auto"/>
              <w:jc w:val="both"/>
              <w:rPr>
                <w:rFonts w:ascii="Arial" w:hAnsi="Arial" w:cs="Arial"/>
                <w:szCs w:val="24"/>
              </w:rPr>
            </w:pPr>
            <w:r w:rsidRPr="00FB71CD">
              <w:rPr>
                <w:rFonts w:ascii="Arial" w:hAnsi="Arial" w:cs="Arial"/>
                <w:szCs w:val="24"/>
              </w:rPr>
              <w:t xml:space="preserve">In another instance, a guest's billing issue was settled because they had inadvertently been billed for items from room service that they had not requested. After attentively reviewing the guest's bill, confirming it with order records, and corresponding with the F&amp;B department, I quickly fixed the issue, issued a refund to the visitor, and offered a complimentary lunch. This proactive approach not only promptly resolved the issue but also exceeded the visitor's expectations, fostering loyalty and positive word-of-mouth (Marcos and Coelho, 2022). </w:t>
            </w:r>
          </w:p>
          <w:p w14:paraId="49E20AF8" w14:textId="77777777" w:rsidR="004D0F63" w:rsidRPr="00800A20" w:rsidRDefault="00491A12" w:rsidP="00800A20">
            <w:pPr>
              <w:spacing w:line="360" w:lineRule="auto"/>
              <w:jc w:val="both"/>
              <w:rPr>
                <w:rFonts w:ascii="Arial" w:hAnsi="Arial" w:cs="Arial"/>
                <w:szCs w:val="24"/>
              </w:rPr>
            </w:pPr>
            <w:r w:rsidRPr="00FB71CD">
              <w:rPr>
                <w:rFonts w:ascii="Arial" w:hAnsi="Arial" w:cs="Arial"/>
                <w:szCs w:val="24"/>
              </w:rPr>
              <w:t>Hotels in the industry that have implemented robust guest recovery strategies serve as excellent models for problem-solving techniques. For instance, offering timely fixes, sincere apologies, and just compensation in the event of poor service demonstrates a commitment to customer satisfaction and loyalty. Furthermore, proactive measures that promote a culture of problem-solving and excellent customer service in hospitality environments include anticipating potential issues, allowing staff the latitude to make decisions on the spot, and implementing continuous improvement programs</w:t>
            </w:r>
            <w:r>
              <w:rPr>
                <w:rFonts w:ascii="Arial" w:hAnsi="Arial" w:cs="Arial"/>
                <w:szCs w:val="24"/>
              </w:rPr>
              <w:t xml:space="preserve"> (Migdadi, 2020).</w:t>
            </w:r>
          </w:p>
        </w:tc>
      </w:tr>
    </w:tbl>
    <w:p w14:paraId="43C346D2" w14:textId="77777777" w:rsidR="003B5E0E" w:rsidRDefault="003B5E0E" w:rsidP="002025B1">
      <w:pPr>
        <w:rPr>
          <w:b/>
          <w:bCs/>
        </w:rPr>
      </w:pPr>
    </w:p>
    <w:p w14:paraId="3580D1D0" w14:textId="77777777" w:rsidR="003B5E0E" w:rsidRDefault="00491A12">
      <w:pPr>
        <w:rPr>
          <w:b/>
          <w:bCs/>
        </w:rPr>
      </w:pPr>
      <w:r>
        <w:rPr>
          <w:b/>
          <w:bCs/>
        </w:rPr>
        <w:br w:type="page"/>
      </w:r>
    </w:p>
    <w:p w14:paraId="29FDE524" w14:textId="77777777" w:rsidR="009E31E5" w:rsidRDefault="009E31E5" w:rsidP="002025B1">
      <w:pPr>
        <w:rPr>
          <w:b/>
          <w:bCs/>
        </w:rPr>
      </w:pPr>
    </w:p>
    <w:p w14:paraId="0C4C61FC" w14:textId="77777777" w:rsidR="003B5E0E" w:rsidRDefault="00491A12" w:rsidP="00E44B52">
      <w:pPr>
        <w:pStyle w:val="Heading1"/>
      </w:pPr>
      <w:bookmarkStart w:id="16" w:name="_Toc158729489"/>
      <w:r w:rsidRPr="002025B1">
        <w:t>Reference</w:t>
      </w:r>
      <w:r w:rsidR="0042664F">
        <w:t xml:space="preserve"> List</w:t>
      </w:r>
      <w:bookmarkEnd w:id="16"/>
    </w:p>
    <w:p w14:paraId="6957B418" w14:textId="77777777" w:rsidR="003B5E0E" w:rsidRDefault="00491A12" w:rsidP="002D368F">
      <w:pPr>
        <w:spacing w:line="360" w:lineRule="auto"/>
        <w:jc w:val="both"/>
      </w:pPr>
      <w:r w:rsidRPr="003B5E0E">
        <w:t>Ashworth, P. and Saxton, J. (2020) Managing work experience. Routledge.</w:t>
      </w:r>
    </w:p>
    <w:p w14:paraId="64A4FBB8" w14:textId="77777777" w:rsidR="003B5E0E" w:rsidRDefault="00491A12" w:rsidP="002D368F">
      <w:pPr>
        <w:spacing w:line="360" w:lineRule="auto"/>
        <w:jc w:val="both"/>
      </w:pPr>
      <w:r w:rsidRPr="003B5E0E">
        <w:t>Domínguez, G. and Herrera, A.F. (2020) Learning framework for the development of key skills in the hospitality industry. </w:t>
      </w:r>
      <w:r w:rsidRPr="00460DFD">
        <w:rPr>
          <w:i/>
          <w:iCs/>
        </w:rPr>
        <w:t>International Journal of Hospitality and Tourism Studies</w:t>
      </w:r>
      <w:r w:rsidRPr="003B5E0E">
        <w:t xml:space="preserve"> (IJHTS), 1(2), pp.127-139.</w:t>
      </w:r>
    </w:p>
    <w:p w14:paraId="2859BD7A" w14:textId="77777777" w:rsidR="003B5E0E" w:rsidRDefault="00491A12" w:rsidP="002D368F">
      <w:pPr>
        <w:spacing w:line="360" w:lineRule="auto"/>
        <w:jc w:val="both"/>
      </w:pPr>
      <w:r w:rsidRPr="003B5E0E">
        <w:t>Garavan, T., McCarthy, A., Lai, Y., Murphy, K., Sheehan, M. and Carbery, R. (2021) Training and organisational performance: A meta</w:t>
      </w:r>
      <w:r w:rsidRPr="002D368F">
        <w:rPr>
          <w:rFonts w:ascii="Cambria Math" w:hAnsi="Cambria Math" w:cs="Cambria Math"/>
        </w:rPr>
        <w:t>‐</w:t>
      </w:r>
      <w:r w:rsidRPr="003B5E0E">
        <w:t>analysis of temporal, institutional and organisational context moderators. </w:t>
      </w:r>
      <w:r w:rsidRPr="00460DFD">
        <w:rPr>
          <w:i/>
          <w:iCs/>
        </w:rPr>
        <w:t>Human Resource Management Journal</w:t>
      </w:r>
      <w:r w:rsidRPr="003B5E0E">
        <w:t>, 31(1), pp.93-119.</w:t>
      </w:r>
    </w:p>
    <w:p w14:paraId="15C6BFEC" w14:textId="77777777" w:rsidR="003B5E0E" w:rsidRPr="002D368F" w:rsidRDefault="00491A12" w:rsidP="002D368F">
      <w:pPr>
        <w:spacing w:line="360" w:lineRule="auto"/>
        <w:jc w:val="both"/>
        <w:rPr>
          <w:rFonts w:cs="Times New Roman"/>
          <w:b/>
          <w:bCs/>
          <w:color w:val="auto"/>
        </w:rPr>
      </w:pPr>
      <w:r w:rsidRPr="003B5E0E">
        <w:t xml:space="preserve">Griffin, R.W., Phillips, J.M. and Gully, S.M. (2020) Organizational behavior: </w:t>
      </w:r>
      <w:r w:rsidRPr="00460DFD">
        <w:rPr>
          <w:i/>
          <w:iCs/>
        </w:rPr>
        <w:t>Managing people and organizations</w:t>
      </w:r>
      <w:r w:rsidRPr="003B5E0E">
        <w:t>. CENGAGE learning.</w:t>
      </w:r>
    </w:p>
    <w:p w14:paraId="04BD88F8" w14:textId="77777777" w:rsidR="003B5E0E" w:rsidRPr="003B5E0E" w:rsidRDefault="00491A12" w:rsidP="002D368F">
      <w:pPr>
        <w:spacing w:line="360" w:lineRule="auto"/>
        <w:jc w:val="both"/>
      </w:pPr>
      <w:r w:rsidRPr="003B5E0E">
        <w:t>Hansen, A. (2021) The purposes of performance management systems and processes: a cross-functional typology. </w:t>
      </w:r>
      <w:r w:rsidRPr="00460DFD">
        <w:rPr>
          <w:i/>
          <w:iCs/>
        </w:rPr>
        <w:t>International Journal of Operations &amp; Production Management</w:t>
      </w:r>
      <w:r w:rsidRPr="003B5E0E">
        <w:t xml:space="preserve">, 41(8), pp.1249-1271. </w:t>
      </w:r>
    </w:p>
    <w:p w14:paraId="763C4976" w14:textId="67DD7F87" w:rsidR="003B5E0E" w:rsidRPr="003B5E0E" w:rsidRDefault="00491A12" w:rsidP="002D368F">
      <w:pPr>
        <w:spacing w:line="360" w:lineRule="auto"/>
        <w:jc w:val="both"/>
      </w:pPr>
      <w:r>
        <w:t>Hilton (2024</w:t>
      </w:r>
      <w:r w:rsidRPr="003B5E0E">
        <w:t xml:space="preserve">) About Us. </w:t>
      </w:r>
      <w:r w:rsidRPr="00460DFD">
        <w:rPr>
          <w:i/>
          <w:iCs/>
        </w:rPr>
        <w:t>Hilton</w:t>
      </w:r>
      <w:r w:rsidRPr="003B5E0E">
        <w:t xml:space="preserve"> [Online]. Available from </w:t>
      </w:r>
      <w:hyperlink r:id="rId12" w:history="1">
        <w:r w:rsidRPr="00D3717B">
          <w:rPr>
            <w:rStyle w:val="Hyperlink"/>
          </w:rPr>
          <w:t>https://www.hilton.com/en/corporate/</w:t>
        </w:r>
      </w:hyperlink>
      <w:r>
        <w:t>.  [Accessed: 1</w:t>
      </w:r>
      <w:r w:rsidR="00EE0CC7">
        <w:t>3</w:t>
      </w:r>
      <w:r>
        <w:t>/0</w:t>
      </w:r>
      <w:r w:rsidR="00EE0CC7">
        <w:t>2</w:t>
      </w:r>
      <w:r>
        <w:t>/24</w:t>
      </w:r>
      <w:r w:rsidRPr="003B5E0E">
        <w:t>].</w:t>
      </w:r>
    </w:p>
    <w:p w14:paraId="01DB3CFD" w14:textId="77777777" w:rsidR="003B5E0E" w:rsidRPr="00460DFD" w:rsidRDefault="00491A12" w:rsidP="002D368F">
      <w:pPr>
        <w:spacing w:line="360" w:lineRule="auto"/>
        <w:jc w:val="both"/>
        <w:rPr>
          <w:i/>
          <w:iCs/>
        </w:rPr>
      </w:pPr>
      <w:r w:rsidRPr="003B5E0E">
        <w:t xml:space="preserve">Hudson, S. and Hudson, L. (2022) Customer service for hospitality and tourism. </w:t>
      </w:r>
      <w:r w:rsidRPr="00460DFD">
        <w:rPr>
          <w:i/>
          <w:iCs/>
        </w:rPr>
        <w:t>Goodfellow Publishers Ltd.</w:t>
      </w:r>
    </w:p>
    <w:p w14:paraId="52BF78F8" w14:textId="77777777" w:rsidR="003B5E0E" w:rsidRPr="003B5E0E" w:rsidRDefault="00491A12" w:rsidP="002D368F">
      <w:pPr>
        <w:spacing w:line="360" w:lineRule="auto"/>
        <w:jc w:val="both"/>
      </w:pPr>
      <w:r w:rsidRPr="003B5E0E">
        <w:t>Johnstone, R. and Wilson-Prangley, A. (2021) The relationship between mindfulness and individual adaptability in dynamic work contexts.</w:t>
      </w:r>
    </w:p>
    <w:p w14:paraId="1690B1BE" w14:textId="77777777" w:rsidR="003B5E0E" w:rsidRPr="003B5E0E" w:rsidRDefault="00491A12" w:rsidP="002D368F">
      <w:pPr>
        <w:spacing w:line="360" w:lineRule="auto"/>
        <w:jc w:val="both"/>
      </w:pPr>
      <w:r w:rsidRPr="003B5E0E">
        <w:t xml:space="preserve">Maksum, A., Widiana, I.W. and Marini, A. (2021) Path Analysis of Self-Regulation, Social Skills, Critical Thinking and Problem-Solving Ability on Social Studies Learning Outcomes. </w:t>
      </w:r>
      <w:r w:rsidRPr="00460DFD">
        <w:rPr>
          <w:i/>
          <w:iCs/>
        </w:rPr>
        <w:t>International Journal of Instruction,</w:t>
      </w:r>
      <w:r w:rsidRPr="003B5E0E">
        <w:t xml:space="preserve"> 14(3), pp.613-628.</w:t>
      </w:r>
    </w:p>
    <w:p w14:paraId="47FF82DD" w14:textId="77777777" w:rsidR="003B5E0E" w:rsidRPr="003B5E0E" w:rsidRDefault="00491A12" w:rsidP="002D368F">
      <w:pPr>
        <w:spacing w:line="360" w:lineRule="auto"/>
        <w:jc w:val="both"/>
      </w:pPr>
      <w:r w:rsidRPr="003B5E0E">
        <w:t xml:space="preserve">Marcos, A.M.B.D.F. and Coelho, A.F.D.M. (2022) Service quality, customer satisfaction and customer value: holistic determinants of loyalty and word-of-mouth in services. </w:t>
      </w:r>
      <w:r w:rsidRPr="00460DFD">
        <w:rPr>
          <w:i/>
          <w:iCs/>
        </w:rPr>
        <w:t>The TQM Journal</w:t>
      </w:r>
      <w:r w:rsidRPr="003B5E0E">
        <w:t>, 34(5), pp.957-978.</w:t>
      </w:r>
    </w:p>
    <w:p w14:paraId="304C4502" w14:textId="77777777" w:rsidR="003B5E0E" w:rsidRPr="003B5E0E" w:rsidRDefault="00491A12" w:rsidP="002D368F">
      <w:pPr>
        <w:spacing w:line="360" w:lineRule="auto"/>
        <w:jc w:val="both"/>
      </w:pPr>
      <w:r w:rsidRPr="003B5E0E">
        <w:t xml:space="preserve">Margherita, A., Sharifi, H. and Caforio, A. (2021) A conceptual framework of strategy, action and performance dimensions of organisational agility development. </w:t>
      </w:r>
      <w:r w:rsidRPr="00460DFD">
        <w:rPr>
          <w:i/>
          <w:iCs/>
        </w:rPr>
        <w:t>Technology Analysis &amp; Strategic Management</w:t>
      </w:r>
      <w:r w:rsidRPr="003B5E0E">
        <w:t>, 33(7), pp.829-842.</w:t>
      </w:r>
    </w:p>
    <w:p w14:paraId="790026B4" w14:textId="77777777" w:rsidR="003B5E0E" w:rsidRPr="003B5E0E" w:rsidRDefault="00491A12" w:rsidP="002D368F">
      <w:pPr>
        <w:spacing w:line="360" w:lineRule="auto"/>
        <w:jc w:val="both"/>
      </w:pPr>
      <w:r w:rsidRPr="003B5E0E">
        <w:lastRenderedPageBreak/>
        <w:t xml:space="preserve">Migdadi, M.M. (2020) Knowledge management, customer relationship management and innovation capabilities. </w:t>
      </w:r>
      <w:r w:rsidRPr="00460DFD">
        <w:rPr>
          <w:i/>
          <w:iCs/>
        </w:rPr>
        <w:t>Journal of Business &amp; Industrial Marketing</w:t>
      </w:r>
      <w:r w:rsidRPr="003B5E0E">
        <w:t>, 36(1), pp.111-124.</w:t>
      </w:r>
    </w:p>
    <w:p w14:paraId="15D9C473" w14:textId="77777777" w:rsidR="003B5E0E" w:rsidRPr="003B5E0E" w:rsidRDefault="00491A12" w:rsidP="002D368F">
      <w:pPr>
        <w:spacing w:line="360" w:lineRule="auto"/>
        <w:jc w:val="both"/>
      </w:pPr>
      <w:r w:rsidRPr="003B5E0E">
        <w:t>Mohammad, T., Darwish, T.K., Singh, S. and Khassawneh, O. (2021) Human resource management and organisational performance: The mediating role of social exchange. </w:t>
      </w:r>
      <w:r w:rsidRPr="00460DFD">
        <w:rPr>
          <w:i/>
          <w:iCs/>
        </w:rPr>
        <w:t>European Management Review</w:t>
      </w:r>
      <w:r w:rsidRPr="003B5E0E">
        <w:t>, 18(1), pp.125-136.</w:t>
      </w:r>
    </w:p>
    <w:p w14:paraId="5E522965" w14:textId="77777777" w:rsidR="003B5E0E" w:rsidRPr="003B5E0E" w:rsidRDefault="00491A12" w:rsidP="002D368F">
      <w:pPr>
        <w:spacing w:line="360" w:lineRule="auto"/>
        <w:jc w:val="both"/>
      </w:pPr>
      <w:r w:rsidRPr="003B5E0E">
        <w:t>Mulryan-Kyne, C. (2021) Supporting reflection and reflective practice in an initial teacher education programme: An exploratory study. </w:t>
      </w:r>
      <w:r w:rsidRPr="00460DFD">
        <w:rPr>
          <w:i/>
          <w:iCs/>
        </w:rPr>
        <w:t>European Journal of Teacher Education</w:t>
      </w:r>
      <w:r w:rsidRPr="003B5E0E">
        <w:t>, 44(4), pp.502-519.</w:t>
      </w:r>
    </w:p>
    <w:p w14:paraId="110AFBAF" w14:textId="77777777" w:rsidR="003B5E0E" w:rsidRPr="003B5E0E" w:rsidRDefault="00491A12" w:rsidP="002D368F">
      <w:pPr>
        <w:spacing w:line="360" w:lineRule="auto"/>
        <w:jc w:val="both"/>
      </w:pPr>
      <w:r w:rsidRPr="003B5E0E">
        <w:t>Musheke, M.M. and Phiri, J. (2021) The effects of effective communication on organizational performance based on the systems theory. </w:t>
      </w:r>
      <w:r w:rsidRPr="00460DFD">
        <w:rPr>
          <w:i/>
          <w:iCs/>
        </w:rPr>
        <w:t>Open Journal of Business and Management</w:t>
      </w:r>
      <w:r w:rsidRPr="003B5E0E">
        <w:t>, 9(2), pp.659-671.</w:t>
      </w:r>
    </w:p>
    <w:p w14:paraId="6D6622F1" w14:textId="77777777" w:rsidR="003B5E0E" w:rsidRPr="003B5E0E" w:rsidRDefault="00491A12" w:rsidP="002D368F">
      <w:pPr>
        <w:spacing w:line="360" w:lineRule="auto"/>
        <w:jc w:val="both"/>
      </w:pPr>
      <w:r w:rsidRPr="003B5E0E">
        <w:t>Sahi, A.M., Khalid, H., Abbas, A.F. and Khatib, S.F. (2021) The evolving research of customer adoption of digital payment: Learning from content and statistical analysis of the literature. </w:t>
      </w:r>
      <w:r w:rsidRPr="00460DFD">
        <w:rPr>
          <w:i/>
          <w:iCs/>
        </w:rPr>
        <w:t>Journal of Open Innovation: Technology, Market, and Complexity</w:t>
      </w:r>
      <w:r w:rsidRPr="003B5E0E">
        <w:t>, 7(4), p.230.</w:t>
      </w:r>
    </w:p>
    <w:p w14:paraId="02576480" w14:textId="5033F151" w:rsidR="003B5E0E" w:rsidRPr="003B5E0E" w:rsidRDefault="00491A12" w:rsidP="002D368F">
      <w:pPr>
        <w:spacing w:line="360" w:lineRule="auto"/>
        <w:jc w:val="both"/>
      </w:pPr>
      <w:r w:rsidRPr="003B5E0E">
        <w:t>Tripadvisor (202</w:t>
      </w:r>
      <w:r w:rsidR="00060334">
        <w:t>4</w:t>
      </w:r>
      <w:r w:rsidRPr="003B5E0E">
        <w:t xml:space="preserve">) A good value hotel in a good location </w:t>
      </w:r>
      <w:r w:rsidRPr="00460DFD">
        <w:rPr>
          <w:i/>
          <w:iCs/>
        </w:rPr>
        <w:t>Tripadvisor</w:t>
      </w:r>
      <w:r w:rsidRPr="003B5E0E">
        <w:t xml:space="preserve"> [Online]. Available from </w:t>
      </w:r>
      <w:hyperlink r:id="rId13" w:history="1">
        <w:r w:rsidRPr="003B5E0E">
          <w:rPr>
            <w:rStyle w:val="Hyperlink"/>
          </w:rPr>
          <w:t>https://www.tripadvisor.in/ShowUserReviews-g186363-d1438816-r894654931-Hilton_Reading-Reading_Berkshire_England.html</w:t>
        </w:r>
      </w:hyperlink>
      <w:r w:rsidRPr="003B5E0E">
        <w:t>. [Accessed: 12/02/24].</w:t>
      </w:r>
    </w:p>
    <w:p w14:paraId="6DB73A2B" w14:textId="291F4D8C" w:rsidR="003B5E0E" w:rsidRDefault="00491A12" w:rsidP="002D368F">
      <w:pPr>
        <w:spacing w:line="360" w:lineRule="auto"/>
        <w:jc w:val="both"/>
      </w:pPr>
      <w:r w:rsidRPr="003B5E0E">
        <w:t>Tripadvisor (202</w:t>
      </w:r>
      <w:r w:rsidR="00060334">
        <w:t>4</w:t>
      </w:r>
      <w:r w:rsidRPr="003B5E0E">
        <w:t xml:space="preserve">) Double payment awful complaints handling </w:t>
      </w:r>
      <w:r w:rsidRPr="00460DFD">
        <w:rPr>
          <w:i/>
          <w:iCs/>
        </w:rPr>
        <w:t>Tripadvisor</w:t>
      </w:r>
      <w:r w:rsidRPr="003B5E0E">
        <w:t xml:space="preserve"> [Online]. Available from </w:t>
      </w:r>
      <w:hyperlink r:id="rId14" w:history="1">
        <w:r w:rsidRPr="003B5E0E">
          <w:rPr>
            <w:rStyle w:val="Hyperlink"/>
          </w:rPr>
          <w:t>https://www.tripadvisor.in/ShowUserReviews-g186460-d187981-r918649642-Hilton_Cardiff-Cardiff_South_Wales_Wales.html</w:t>
        </w:r>
      </w:hyperlink>
      <w:r w:rsidRPr="003B5E0E">
        <w:t>.  [Accessed: 12/02/24].</w:t>
      </w:r>
    </w:p>
    <w:p w14:paraId="293F8241" w14:textId="77777777" w:rsidR="003B5E0E" w:rsidRPr="003B5E0E" w:rsidRDefault="00491A12" w:rsidP="002D368F">
      <w:pPr>
        <w:spacing w:line="360" w:lineRule="auto"/>
        <w:jc w:val="both"/>
      </w:pPr>
      <w:r w:rsidRPr="003B5E0E">
        <w:t>Tueanrat, Y., Papagiannidis, S. and Alamanos, E. (2021) Going on a journey: A review of the customer journey literature. </w:t>
      </w:r>
      <w:r w:rsidRPr="00460DFD">
        <w:rPr>
          <w:i/>
          <w:iCs/>
        </w:rPr>
        <w:t>Journal of Business Research</w:t>
      </w:r>
      <w:r w:rsidRPr="003B5E0E">
        <w:t>, 125, pp.336-353.</w:t>
      </w:r>
    </w:p>
    <w:p w14:paraId="0474C11F" w14:textId="77777777" w:rsidR="003B5E0E" w:rsidRPr="003B5E0E" w:rsidRDefault="00491A12" w:rsidP="002D368F">
      <w:pPr>
        <w:spacing w:line="360" w:lineRule="auto"/>
        <w:jc w:val="both"/>
      </w:pPr>
      <w:r w:rsidRPr="003B5E0E">
        <w:t>Zhang, X., Yang, Y., Qiao, S. and Zhang, Z. (2022) Responsive and responsible: Customizing management responses to online traveler reviews. </w:t>
      </w:r>
      <w:r w:rsidRPr="00460DFD">
        <w:rPr>
          <w:i/>
          <w:iCs/>
        </w:rPr>
        <w:t>Journal of Travel Research</w:t>
      </w:r>
      <w:r w:rsidRPr="003B5E0E">
        <w:t>, 61(1), pp.120-135.</w:t>
      </w:r>
    </w:p>
    <w:p w14:paraId="15155094" w14:textId="77777777" w:rsidR="00F9700F" w:rsidRPr="00330917" w:rsidRDefault="00F9700F" w:rsidP="003B5E0E">
      <w:pPr>
        <w:spacing w:line="360" w:lineRule="auto"/>
        <w:jc w:val="both"/>
        <w:rPr>
          <w:b/>
          <w:bCs/>
        </w:rPr>
      </w:pPr>
    </w:p>
    <w:sectPr w:rsidR="00F9700F" w:rsidRPr="00330917" w:rsidSect="00F964F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49C8F" w14:textId="77777777" w:rsidR="008A6351" w:rsidRDefault="008A6351" w:rsidP="00A44967">
      <w:pPr>
        <w:spacing w:after="0" w:line="240" w:lineRule="auto"/>
      </w:pPr>
      <w:r>
        <w:separator/>
      </w:r>
    </w:p>
  </w:endnote>
  <w:endnote w:type="continuationSeparator" w:id="0">
    <w:p w14:paraId="7B1E54EE" w14:textId="77777777" w:rsidR="008A6351" w:rsidRDefault="008A6351" w:rsidP="00A4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1180025"/>
      <w:docPartObj>
        <w:docPartGallery w:val="Page Numbers (Bottom of Page)"/>
        <w:docPartUnique/>
      </w:docPartObj>
    </w:sdtPr>
    <w:sdtEndPr>
      <w:rPr>
        <w:noProof/>
      </w:rPr>
    </w:sdtEndPr>
    <w:sdtContent>
      <w:p w14:paraId="6E1BF2B2" w14:textId="2A8C53BE" w:rsidR="00A44967" w:rsidRDefault="00A449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EFC5F6" w14:textId="77777777" w:rsidR="00A44967" w:rsidRDefault="00A44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1E0B3" w14:textId="77777777" w:rsidR="008A6351" w:rsidRDefault="008A6351" w:rsidP="00A44967">
      <w:pPr>
        <w:spacing w:after="0" w:line="240" w:lineRule="auto"/>
      </w:pPr>
      <w:r>
        <w:separator/>
      </w:r>
    </w:p>
  </w:footnote>
  <w:footnote w:type="continuationSeparator" w:id="0">
    <w:p w14:paraId="202427B8" w14:textId="77777777" w:rsidR="008A6351" w:rsidRDefault="008A6351" w:rsidP="00A44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BF9E9DD6">
      <w:start w:val="1"/>
      <w:numFmt w:val="bullet"/>
      <w:lvlText w:val=""/>
      <w:lvlJc w:val="left"/>
      <w:pPr>
        <w:ind w:left="720" w:hanging="360"/>
      </w:pPr>
      <w:rPr>
        <w:rFonts w:ascii="Symbol" w:hAnsi="Symbol" w:hint="default"/>
      </w:rPr>
    </w:lvl>
    <w:lvl w:ilvl="1" w:tplc="A4C47BA4" w:tentative="1">
      <w:start w:val="1"/>
      <w:numFmt w:val="bullet"/>
      <w:lvlText w:val="o"/>
      <w:lvlJc w:val="left"/>
      <w:pPr>
        <w:ind w:left="1440" w:hanging="360"/>
      </w:pPr>
      <w:rPr>
        <w:rFonts w:ascii="Courier New" w:hAnsi="Courier New" w:cs="Courier New" w:hint="default"/>
      </w:rPr>
    </w:lvl>
    <w:lvl w:ilvl="2" w:tplc="C4EC451E" w:tentative="1">
      <w:start w:val="1"/>
      <w:numFmt w:val="bullet"/>
      <w:lvlText w:val=""/>
      <w:lvlJc w:val="left"/>
      <w:pPr>
        <w:ind w:left="2160" w:hanging="360"/>
      </w:pPr>
      <w:rPr>
        <w:rFonts w:ascii="Wingdings" w:hAnsi="Wingdings" w:hint="default"/>
      </w:rPr>
    </w:lvl>
    <w:lvl w:ilvl="3" w:tplc="E71497DE" w:tentative="1">
      <w:start w:val="1"/>
      <w:numFmt w:val="bullet"/>
      <w:lvlText w:val=""/>
      <w:lvlJc w:val="left"/>
      <w:pPr>
        <w:ind w:left="2880" w:hanging="360"/>
      </w:pPr>
      <w:rPr>
        <w:rFonts w:ascii="Symbol" w:hAnsi="Symbol" w:hint="default"/>
      </w:rPr>
    </w:lvl>
    <w:lvl w:ilvl="4" w:tplc="C3DE9002" w:tentative="1">
      <w:start w:val="1"/>
      <w:numFmt w:val="bullet"/>
      <w:lvlText w:val="o"/>
      <w:lvlJc w:val="left"/>
      <w:pPr>
        <w:ind w:left="3600" w:hanging="360"/>
      </w:pPr>
      <w:rPr>
        <w:rFonts w:ascii="Courier New" w:hAnsi="Courier New" w:cs="Courier New" w:hint="default"/>
      </w:rPr>
    </w:lvl>
    <w:lvl w:ilvl="5" w:tplc="3732D768" w:tentative="1">
      <w:start w:val="1"/>
      <w:numFmt w:val="bullet"/>
      <w:lvlText w:val=""/>
      <w:lvlJc w:val="left"/>
      <w:pPr>
        <w:ind w:left="4320" w:hanging="360"/>
      </w:pPr>
      <w:rPr>
        <w:rFonts w:ascii="Wingdings" w:hAnsi="Wingdings" w:hint="default"/>
      </w:rPr>
    </w:lvl>
    <w:lvl w:ilvl="6" w:tplc="6178C07C" w:tentative="1">
      <w:start w:val="1"/>
      <w:numFmt w:val="bullet"/>
      <w:lvlText w:val=""/>
      <w:lvlJc w:val="left"/>
      <w:pPr>
        <w:ind w:left="5040" w:hanging="360"/>
      </w:pPr>
      <w:rPr>
        <w:rFonts w:ascii="Symbol" w:hAnsi="Symbol" w:hint="default"/>
      </w:rPr>
    </w:lvl>
    <w:lvl w:ilvl="7" w:tplc="0C16F29A" w:tentative="1">
      <w:start w:val="1"/>
      <w:numFmt w:val="bullet"/>
      <w:lvlText w:val="o"/>
      <w:lvlJc w:val="left"/>
      <w:pPr>
        <w:ind w:left="5760" w:hanging="360"/>
      </w:pPr>
      <w:rPr>
        <w:rFonts w:ascii="Courier New" w:hAnsi="Courier New" w:cs="Courier New" w:hint="default"/>
      </w:rPr>
    </w:lvl>
    <w:lvl w:ilvl="8" w:tplc="7CE85208" w:tentative="1">
      <w:start w:val="1"/>
      <w:numFmt w:val="bullet"/>
      <w:lvlText w:val=""/>
      <w:lvlJc w:val="left"/>
      <w:pPr>
        <w:ind w:left="6480" w:hanging="360"/>
      </w:pPr>
      <w:rPr>
        <w:rFonts w:ascii="Wingdings" w:hAnsi="Wingdings" w:hint="default"/>
      </w:rPr>
    </w:lvl>
  </w:abstractNum>
  <w:abstractNum w:abstractNumId="1" w15:restartNumberingAfterBreak="0">
    <w:nsid w:val="33CA7AD2"/>
    <w:multiLevelType w:val="hybridMultilevel"/>
    <w:tmpl w:val="2D3825CC"/>
    <w:lvl w:ilvl="0" w:tplc="3E407472">
      <w:start w:val="1"/>
      <w:numFmt w:val="decimal"/>
      <w:lvlText w:val="%1."/>
      <w:lvlJc w:val="left"/>
      <w:pPr>
        <w:ind w:left="720" w:hanging="360"/>
      </w:pPr>
    </w:lvl>
    <w:lvl w:ilvl="1" w:tplc="B6E89A14" w:tentative="1">
      <w:start w:val="1"/>
      <w:numFmt w:val="lowerLetter"/>
      <w:lvlText w:val="%2."/>
      <w:lvlJc w:val="left"/>
      <w:pPr>
        <w:ind w:left="1440" w:hanging="360"/>
      </w:pPr>
    </w:lvl>
    <w:lvl w:ilvl="2" w:tplc="8182E1B2" w:tentative="1">
      <w:start w:val="1"/>
      <w:numFmt w:val="lowerRoman"/>
      <w:lvlText w:val="%3."/>
      <w:lvlJc w:val="right"/>
      <w:pPr>
        <w:ind w:left="2160" w:hanging="180"/>
      </w:pPr>
    </w:lvl>
    <w:lvl w:ilvl="3" w:tplc="18DCFC7A" w:tentative="1">
      <w:start w:val="1"/>
      <w:numFmt w:val="decimal"/>
      <w:lvlText w:val="%4."/>
      <w:lvlJc w:val="left"/>
      <w:pPr>
        <w:ind w:left="2880" w:hanging="360"/>
      </w:pPr>
    </w:lvl>
    <w:lvl w:ilvl="4" w:tplc="6E9A8126" w:tentative="1">
      <w:start w:val="1"/>
      <w:numFmt w:val="lowerLetter"/>
      <w:lvlText w:val="%5."/>
      <w:lvlJc w:val="left"/>
      <w:pPr>
        <w:ind w:left="3600" w:hanging="360"/>
      </w:pPr>
    </w:lvl>
    <w:lvl w:ilvl="5" w:tplc="2B6424EE" w:tentative="1">
      <w:start w:val="1"/>
      <w:numFmt w:val="lowerRoman"/>
      <w:lvlText w:val="%6."/>
      <w:lvlJc w:val="right"/>
      <w:pPr>
        <w:ind w:left="4320" w:hanging="180"/>
      </w:pPr>
    </w:lvl>
    <w:lvl w:ilvl="6" w:tplc="07F6EA4C" w:tentative="1">
      <w:start w:val="1"/>
      <w:numFmt w:val="decimal"/>
      <w:lvlText w:val="%7."/>
      <w:lvlJc w:val="left"/>
      <w:pPr>
        <w:ind w:left="5040" w:hanging="360"/>
      </w:pPr>
    </w:lvl>
    <w:lvl w:ilvl="7" w:tplc="F2D43CC4" w:tentative="1">
      <w:start w:val="1"/>
      <w:numFmt w:val="lowerLetter"/>
      <w:lvlText w:val="%8."/>
      <w:lvlJc w:val="left"/>
      <w:pPr>
        <w:ind w:left="5760" w:hanging="360"/>
      </w:pPr>
    </w:lvl>
    <w:lvl w:ilvl="8" w:tplc="9676ADD4"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ED44C72A">
      <w:start w:val="1"/>
      <w:numFmt w:val="bullet"/>
      <w:lvlText w:val=""/>
      <w:lvlJc w:val="left"/>
      <w:pPr>
        <w:ind w:left="720" w:hanging="360"/>
      </w:pPr>
      <w:rPr>
        <w:rFonts w:ascii="Symbol" w:hAnsi="Symbol" w:hint="default"/>
      </w:rPr>
    </w:lvl>
    <w:lvl w:ilvl="1" w:tplc="0BBC66E2" w:tentative="1">
      <w:start w:val="1"/>
      <w:numFmt w:val="bullet"/>
      <w:lvlText w:val="o"/>
      <w:lvlJc w:val="left"/>
      <w:pPr>
        <w:ind w:left="1440" w:hanging="360"/>
      </w:pPr>
      <w:rPr>
        <w:rFonts w:ascii="Courier New" w:hAnsi="Courier New" w:cs="Courier New" w:hint="default"/>
      </w:rPr>
    </w:lvl>
    <w:lvl w:ilvl="2" w:tplc="7F70943A" w:tentative="1">
      <w:start w:val="1"/>
      <w:numFmt w:val="bullet"/>
      <w:lvlText w:val=""/>
      <w:lvlJc w:val="left"/>
      <w:pPr>
        <w:ind w:left="2160" w:hanging="360"/>
      </w:pPr>
      <w:rPr>
        <w:rFonts w:ascii="Wingdings" w:hAnsi="Wingdings" w:hint="default"/>
      </w:rPr>
    </w:lvl>
    <w:lvl w:ilvl="3" w:tplc="E580F90A" w:tentative="1">
      <w:start w:val="1"/>
      <w:numFmt w:val="bullet"/>
      <w:lvlText w:val=""/>
      <w:lvlJc w:val="left"/>
      <w:pPr>
        <w:ind w:left="2880" w:hanging="360"/>
      </w:pPr>
      <w:rPr>
        <w:rFonts w:ascii="Symbol" w:hAnsi="Symbol" w:hint="default"/>
      </w:rPr>
    </w:lvl>
    <w:lvl w:ilvl="4" w:tplc="A5149ACE" w:tentative="1">
      <w:start w:val="1"/>
      <w:numFmt w:val="bullet"/>
      <w:lvlText w:val="o"/>
      <w:lvlJc w:val="left"/>
      <w:pPr>
        <w:ind w:left="3600" w:hanging="360"/>
      </w:pPr>
      <w:rPr>
        <w:rFonts w:ascii="Courier New" w:hAnsi="Courier New" w:cs="Courier New" w:hint="default"/>
      </w:rPr>
    </w:lvl>
    <w:lvl w:ilvl="5" w:tplc="4C884B86" w:tentative="1">
      <w:start w:val="1"/>
      <w:numFmt w:val="bullet"/>
      <w:lvlText w:val=""/>
      <w:lvlJc w:val="left"/>
      <w:pPr>
        <w:ind w:left="4320" w:hanging="360"/>
      </w:pPr>
      <w:rPr>
        <w:rFonts w:ascii="Wingdings" w:hAnsi="Wingdings" w:hint="default"/>
      </w:rPr>
    </w:lvl>
    <w:lvl w:ilvl="6" w:tplc="D8E4424E" w:tentative="1">
      <w:start w:val="1"/>
      <w:numFmt w:val="bullet"/>
      <w:lvlText w:val=""/>
      <w:lvlJc w:val="left"/>
      <w:pPr>
        <w:ind w:left="5040" w:hanging="360"/>
      </w:pPr>
      <w:rPr>
        <w:rFonts w:ascii="Symbol" w:hAnsi="Symbol" w:hint="default"/>
      </w:rPr>
    </w:lvl>
    <w:lvl w:ilvl="7" w:tplc="1548B090" w:tentative="1">
      <w:start w:val="1"/>
      <w:numFmt w:val="bullet"/>
      <w:lvlText w:val="o"/>
      <w:lvlJc w:val="left"/>
      <w:pPr>
        <w:ind w:left="5760" w:hanging="360"/>
      </w:pPr>
      <w:rPr>
        <w:rFonts w:ascii="Courier New" w:hAnsi="Courier New" w:cs="Courier New" w:hint="default"/>
      </w:rPr>
    </w:lvl>
    <w:lvl w:ilvl="8" w:tplc="1194BB3A" w:tentative="1">
      <w:start w:val="1"/>
      <w:numFmt w:val="bullet"/>
      <w:lvlText w:val=""/>
      <w:lvlJc w:val="left"/>
      <w:pPr>
        <w:ind w:left="6480" w:hanging="360"/>
      </w:pPr>
      <w:rPr>
        <w:rFonts w:ascii="Wingdings" w:hAnsi="Wingdings" w:hint="default"/>
      </w:rPr>
    </w:lvl>
  </w:abstractNum>
  <w:abstractNum w:abstractNumId="3" w15:restartNumberingAfterBreak="0">
    <w:nsid w:val="43EB5F17"/>
    <w:multiLevelType w:val="hybridMultilevel"/>
    <w:tmpl w:val="813ED03A"/>
    <w:lvl w:ilvl="0" w:tplc="E4F63556">
      <w:start w:val="1"/>
      <w:numFmt w:val="decimal"/>
      <w:lvlText w:val="%1."/>
      <w:lvlJc w:val="left"/>
      <w:pPr>
        <w:ind w:left="720" w:hanging="360"/>
      </w:pPr>
    </w:lvl>
    <w:lvl w:ilvl="1" w:tplc="B4581452" w:tentative="1">
      <w:start w:val="1"/>
      <w:numFmt w:val="lowerLetter"/>
      <w:lvlText w:val="%2."/>
      <w:lvlJc w:val="left"/>
      <w:pPr>
        <w:ind w:left="1440" w:hanging="360"/>
      </w:pPr>
    </w:lvl>
    <w:lvl w:ilvl="2" w:tplc="0ECE39C0" w:tentative="1">
      <w:start w:val="1"/>
      <w:numFmt w:val="lowerRoman"/>
      <w:lvlText w:val="%3."/>
      <w:lvlJc w:val="right"/>
      <w:pPr>
        <w:ind w:left="2160" w:hanging="180"/>
      </w:pPr>
    </w:lvl>
    <w:lvl w:ilvl="3" w:tplc="FA88D08C" w:tentative="1">
      <w:start w:val="1"/>
      <w:numFmt w:val="decimal"/>
      <w:lvlText w:val="%4."/>
      <w:lvlJc w:val="left"/>
      <w:pPr>
        <w:ind w:left="2880" w:hanging="360"/>
      </w:pPr>
    </w:lvl>
    <w:lvl w:ilvl="4" w:tplc="2EE692B0" w:tentative="1">
      <w:start w:val="1"/>
      <w:numFmt w:val="lowerLetter"/>
      <w:lvlText w:val="%5."/>
      <w:lvlJc w:val="left"/>
      <w:pPr>
        <w:ind w:left="3600" w:hanging="360"/>
      </w:pPr>
    </w:lvl>
    <w:lvl w:ilvl="5" w:tplc="E124E0D8" w:tentative="1">
      <w:start w:val="1"/>
      <w:numFmt w:val="lowerRoman"/>
      <w:lvlText w:val="%6."/>
      <w:lvlJc w:val="right"/>
      <w:pPr>
        <w:ind w:left="4320" w:hanging="180"/>
      </w:pPr>
    </w:lvl>
    <w:lvl w:ilvl="6" w:tplc="469E8F56" w:tentative="1">
      <w:start w:val="1"/>
      <w:numFmt w:val="decimal"/>
      <w:lvlText w:val="%7."/>
      <w:lvlJc w:val="left"/>
      <w:pPr>
        <w:ind w:left="5040" w:hanging="360"/>
      </w:pPr>
    </w:lvl>
    <w:lvl w:ilvl="7" w:tplc="4B32157C" w:tentative="1">
      <w:start w:val="1"/>
      <w:numFmt w:val="lowerLetter"/>
      <w:lvlText w:val="%8."/>
      <w:lvlJc w:val="left"/>
      <w:pPr>
        <w:ind w:left="5760" w:hanging="360"/>
      </w:pPr>
    </w:lvl>
    <w:lvl w:ilvl="8" w:tplc="85E66BE6" w:tentative="1">
      <w:start w:val="1"/>
      <w:numFmt w:val="lowerRoman"/>
      <w:lvlText w:val="%9."/>
      <w:lvlJc w:val="right"/>
      <w:pPr>
        <w:ind w:left="6480" w:hanging="180"/>
      </w:pPr>
    </w:lvl>
  </w:abstractNum>
  <w:abstractNum w:abstractNumId="4" w15:restartNumberingAfterBreak="0">
    <w:nsid w:val="46CA6A8D"/>
    <w:multiLevelType w:val="hybridMultilevel"/>
    <w:tmpl w:val="EB3045DA"/>
    <w:lvl w:ilvl="0" w:tplc="682E0374">
      <w:start w:val="1"/>
      <w:numFmt w:val="bullet"/>
      <w:lvlText w:val=""/>
      <w:lvlJc w:val="left"/>
      <w:pPr>
        <w:ind w:left="720" w:hanging="360"/>
      </w:pPr>
      <w:rPr>
        <w:rFonts w:ascii="Symbol" w:hAnsi="Symbol" w:hint="default"/>
      </w:rPr>
    </w:lvl>
    <w:lvl w:ilvl="1" w:tplc="C5DAFA22" w:tentative="1">
      <w:start w:val="1"/>
      <w:numFmt w:val="bullet"/>
      <w:lvlText w:val="o"/>
      <w:lvlJc w:val="left"/>
      <w:pPr>
        <w:ind w:left="1440" w:hanging="360"/>
      </w:pPr>
      <w:rPr>
        <w:rFonts w:ascii="Courier New" w:hAnsi="Courier New" w:cs="Courier New" w:hint="default"/>
      </w:rPr>
    </w:lvl>
    <w:lvl w:ilvl="2" w:tplc="95927678" w:tentative="1">
      <w:start w:val="1"/>
      <w:numFmt w:val="bullet"/>
      <w:lvlText w:val=""/>
      <w:lvlJc w:val="left"/>
      <w:pPr>
        <w:ind w:left="2160" w:hanging="360"/>
      </w:pPr>
      <w:rPr>
        <w:rFonts w:ascii="Wingdings" w:hAnsi="Wingdings" w:hint="default"/>
      </w:rPr>
    </w:lvl>
    <w:lvl w:ilvl="3" w:tplc="6AFA80E8" w:tentative="1">
      <w:start w:val="1"/>
      <w:numFmt w:val="bullet"/>
      <w:lvlText w:val=""/>
      <w:lvlJc w:val="left"/>
      <w:pPr>
        <w:ind w:left="2880" w:hanging="360"/>
      </w:pPr>
      <w:rPr>
        <w:rFonts w:ascii="Symbol" w:hAnsi="Symbol" w:hint="default"/>
      </w:rPr>
    </w:lvl>
    <w:lvl w:ilvl="4" w:tplc="E30A72D4" w:tentative="1">
      <w:start w:val="1"/>
      <w:numFmt w:val="bullet"/>
      <w:lvlText w:val="o"/>
      <w:lvlJc w:val="left"/>
      <w:pPr>
        <w:ind w:left="3600" w:hanging="360"/>
      </w:pPr>
      <w:rPr>
        <w:rFonts w:ascii="Courier New" w:hAnsi="Courier New" w:cs="Courier New" w:hint="default"/>
      </w:rPr>
    </w:lvl>
    <w:lvl w:ilvl="5" w:tplc="89C4B330" w:tentative="1">
      <w:start w:val="1"/>
      <w:numFmt w:val="bullet"/>
      <w:lvlText w:val=""/>
      <w:lvlJc w:val="left"/>
      <w:pPr>
        <w:ind w:left="4320" w:hanging="360"/>
      </w:pPr>
      <w:rPr>
        <w:rFonts w:ascii="Wingdings" w:hAnsi="Wingdings" w:hint="default"/>
      </w:rPr>
    </w:lvl>
    <w:lvl w:ilvl="6" w:tplc="DF404788" w:tentative="1">
      <w:start w:val="1"/>
      <w:numFmt w:val="bullet"/>
      <w:lvlText w:val=""/>
      <w:lvlJc w:val="left"/>
      <w:pPr>
        <w:ind w:left="5040" w:hanging="360"/>
      </w:pPr>
      <w:rPr>
        <w:rFonts w:ascii="Symbol" w:hAnsi="Symbol" w:hint="default"/>
      </w:rPr>
    </w:lvl>
    <w:lvl w:ilvl="7" w:tplc="C2329034" w:tentative="1">
      <w:start w:val="1"/>
      <w:numFmt w:val="bullet"/>
      <w:lvlText w:val="o"/>
      <w:lvlJc w:val="left"/>
      <w:pPr>
        <w:ind w:left="5760" w:hanging="360"/>
      </w:pPr>
      <w:rPr>
        <w:rFonts w:ascii="Courier New" w:hAnsi="Courier New" w:cs="Courier New" w:hint="default"/>
      </w:rPr>
    </w:lvl>
    <w:lvl w:ilvl="8" w:tplc="BDD8C0E4" w:tentative="1">
      <w:start w:val="1"/>
      <w:numFmt w:val="bullet"/>
      <w:lvlText w:val=""/>
      <w:lvlJc w:val="left"/>
      <w:pPr>
        <w:ind w:left="6480" w:hanging="360"/>
      </w:pPr>
      <w:rPr>
        <w:rFonts w:ascii="Wingdings" w:hAnsi="Wingdings" w:hint="default"/>
      </w:rPr>
    </w:lvl>
  </w:abstractNum>
  <w:abstractNum w:abstractNumId="5" w15:restartNumberingAfterBreak="0">
    <w:nsid w:val="4FA70284"/>
    <w:multiLevelType w:val="hybridMultilevel"/>
    <w:tmpl w:val="4ABC945E"/>
    <w:lvl w:ilvl="0" w:tplc="15F849E2">
      <w:start w:val="1"/>
      <w:numFmt w:val="decimal"/>
      <w:lvlText w:val="%1."/>
      <w:lvlJc w:val="left"/>
      <w:pPr>
        <w:ind w:left="720" w:hanging="360"/>
      </w:pPr>
    </w:lvl>
    <w:lvl w:ilvl="1" w:tplc="F33E55F2" w:tentative="1">
      <w:start w:val="1"/>
      <w:numFmt w:val="lowerLetter"/>
      <w:lvlText w:val="%2."/>
      <w:lvlJc w:val="left"/>
      <w:pPr>
        <w:ind w:left="1440" w:hanging="360"/>
      </w:pPr>
    </w:lvl>
    <w:lvl w:ilvl="2" w:tplc="BD82A280" w:tentative="1">
      <w:start w:val="1"/>
      <w:numFmt w:val="lowerRoman"/>
      <w:lvlText w:val="%3."/>
      <w:lvlJc w:val="right"/>
      <w:pPr>
        <w:ind w:left="2160" w:hanging="180"/>
      </w:pPr>
    </w:lvl>
    <w:lvl w:ilvl="3" w:tplc="810E9F1E" w:tentative="1">
      <w:start w:val="1"/>
      <w:numFmt w:val="decimal"/>
      <w:lvlText w:val="%4."/>
      <w:lvlJc w:val="left"/>
      <w:pPr>
        <w:ind w:left="2880" w:hanging="360"/>
      </w:pPr>
    </w:lvl>
    <w:lvl w:ilvl="4" w:tplc="C1BC02BC" w:tentative="1">
      <w:start w:val="1"/>
      <w:numFmt w:val="lowerLetter"/>
      <w:lvlText w:val="%5."/>
      <w:lvlJc w:val="left"/>
      <w:pPr>
        <w:ind w:left="3600" w:hanging="360"/>
      </w:pPr>
    </w:lvl>
    <w:lvl w:ilvl="5" w:tplc="5336D840" w:tentative="1">
      <w:start w:val="1"/>
      <w:numFmt w:val="lowerRoman"/>
      <w:lvlText w:val="%6."/>
      <w:lvlJc w:val="right"/>
      <w:pPr>
        <w:ind w:left="4320" w:hanging="180"/>
      </w:pPr>
    </w:lvl>
    <w:lvl w:ilvl="6" w:tplc="BB8A2ED0" w:tentative="1">
      <w:start w:val="1"/>
      <w:numFmt w:val="decimal"/>
      <w:lvlText w:val="%7."/>
      <w:lvlJc w:val="left"/>
      <w:pPr>
        <w:ind w:left="5040" w:hanging="360"/>
      </w:pPr>
    </w:lvl>
    <w:lvl w:ilvl="7" w:tplc="3EACD85E" w:tentative="1">
      <w:start w:val="1"/>
      <w:numFmt w:val="lowerLetter"/>
      <w:lvlText w:val="%8."/>
      <w:lvlJc w:val="left"/>
      <w:pPr>
        <w:ind w:left="5760" w:hanging="360"/>
      </w:pPr>
    </w:lvl>
    <w:lvl w:ilvl="8" w:tplc="0A54B06C" w:tentative="1">
      <w:start w:val="1"/>
      <w:numFmt w:val="lowerRoman"/>
      <w:lvlText w:val="%9."/>
      <w:lvlJc w:val="right"/>
      <w:pPr>
        <w:ind w:left="6480" w:hanging="180"/>
      </w:pPr>
    </w:lvl>
  </w:abstractNum>
  <w:num w:numId="1" w16cid:durableId="1810708179">
    <w:abstractNumId w:val="2"/>
  </w:num>
  <w:num w:numId="2" w16cid:durableId="1590774905">
    <w:abstractNumId w:val="4"/>
  </w:num>
  <w:num w:numId="3" w16cid:durableId="1471248391">
    <w:abstractNumId w:val="0"/>
  </w:num>
  <w:num w:numId="4" w16cid:durableId="890922151">
    <w:abstractNumId w:val="1"/>
  </w:num>
  <w:num w:numId="5" w16cid:durableId="2008940960">
    <w:abstractNumId w:val="5"/>
  </w:num>
  <w:num w:numId="6" w16cid:durableId="961425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KyNDAzMjIztjCzsLBQ0lEKTi0uzszPAykwrAUAgZY1RiwAAAA="/>
  </w:docVars>
  <w:rsids>
    <w:rsidRoot w:val="00330917"/>
    <w:rsid w:val="0002566D"/>
    <w:rsid w:val="0004250E"/>
    <w:rsid w:val="000529A2"/>
    <w:rsid w:val="00053116"/>
    <w:rsid w:val="00060334"/>
    <w:rsid w:val="00065A0E"/>
    <w:rsid w:val="000A5422"/>
    <w:rsid w:val="000F5BD7"/>
    <w:rsid w:val="00113967"/>
    <w:rsid w:val="00137075"/>
    <w:rsid w:val="00137E4D"/>
    <w:rsid w:val="001749FD"/>
    <w:rsid w:val="001B1CD6"/>
    <w:rsid w:val="001E225F"/>
    <w:rsid w:val="002025B1"/>
    <w:rsid w:val="00227E01"/>
    <w:rsid w:val="00234417"/>
    <w:rsid w:val="002813CE"/>
    <w:rsid w:val="00287242"/>
    <w:rsid w:val="0029335D"/>
    <w:rsid w:val="002B2D4D"/>
    <w:rsid w:val="002B4639"/>
    <w:rsid w:val="002B7F0E"/>
    <w:rsid w:val="002D368F"/>
    <w:rsid w:val="002D52C6"/>
    <w:rsid w:val="002E4B0D"/>
    <w:rsid w:val="00330917"/>
    <w:rsid w:val="003856A3"/>
    <w:rsid w:val="003B5E0E"/>
    <w:rsid w:val="0042664F"/>
    <w:rsid w:val="0045538B"/>
    <w:rsid w:val="00460DFD"/>
    <w:rsid w:val="00491A12"/>
    <w:rsid w:val="00492631"/>
    <w:rsid w:val="004A31C6"/>
    <w:rsid w:val="004D0F63"/>
    <w:rsid w:val="005164C4"/>
    <w:rsid w:val="005219C9"/>
    <w:rsid w:val="00592A7E"/>
    <w:rsid w:val="005965D4"/>
    <w:rsid w:val="005D3638"/>
    <w:rsid w:val="005F3515"/>
    <w:rsid w:val="00642BE2"/>
    <w:rsid w:val="0073295C"/>
    <w:rsid w:val="00737D90"/>
    <w:rsid w:val="007628AB"/>
    <w:rsid w:val="007C3D2A"/>
    <w:rsid w:val="007D526B"/>
    <w:rsid w:val="007D760C"/>
    <w:rsid w:val="00800A20"/>
    <w:rsid w:val="008139DE"/>
    <w:rsid w:val="00880896"/>
    <w:rsid w:val="0088344F"/>
    <w:rsid w:val="008A0878"/>
    <w:rsid w:val="008A39FC"/>
    <w:rsid w:val="008A6351"/>
    <w:rsid w:val="008C0E65"/>
    <w:rsid w:val="008C681D"/>
    <w:rsid w:val="008D4E2F"/>
    <w:rsid w:val="009022D4"/>
    <w:rsid w:val="0094553F"/>
    <w:rsid w:val="009520FB"/>
    <w:rsid w:val="00965357"/>
    <w:rsid w:val="00977466"/>
    <w:rsid w:val="00986459"/>
    <w:rsid w:val="009D015C"/>
    <w:rsid w:val="009D31CA"/>
    <w:rsid w:val="009E31E5"/>
    <w:rsid w:val="00A40657"/>
    <w:rsid w:val="00A44967"/>
    <w:rsid w:val="00AA0BF1"/>
    <w:rsid w:val="00AE74DB"/>
    <w:rsid w:val="00B2260A"/>
    <w:rsid w:val="00B25104"/>
    <w:rsid w:val="00B2562C"/>
    <w:rsid w:val="00BC67B8"/>
    <w:rsid w:val="00BF761F"/>
    <w:rsid w:val="00CA1D7F"/>
    <w:rsid w:val="00CA79D5"/>
    <w:rsid w:val="00CC10BB"/>
    <w:rsid w:val="00CD26B9"/>
    <w:rsid w:val="00CE235D"/>
    <w:rsid w:val="00CE35BA"/>
    <w:rsid w:val="00D20F64"/>
    <w:rsid w:val="00D22A7A"/>
    <w:rsid w:val="00D31EC7"/>
    <w:rsid w:val="00D45589"/>
    <w:rsid w:val="00D5099C"/>
    <w:rsid w:val="00D62E48"/>
    <w:rsid w:val="00DE77F7"/>
    <w:rsid w:val="00E374B2"/>
    <w:rsid w:val="00E44B52"/>
    <w:rsid w:val="00E510C5"/>
    <w:rsid w:val="00E90BD2"/>
    <w:rsid w:val="00EE0CC7"/>
    <w:rsid w:val="00EF1A28"/>
    <w:rsid w:val="00F70477"/>
    <w:rsid w:val="00F71CE0"/>
    <w:rsid w:val="00F964FB"/>
    <w:rsid w:val="00F9700F"/>
    <w:rsid w:val="00FA18FF"/>
    <w:rsid w:val="00FB71CD"/>
    <w:rsid w:val="00FE2F66"/>
    <w:rsid w:val="00FF37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78EA4"/>
  <w15:docId w15:val="{155CB6D0-1901-4FCB-89DF-BD76D9D81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0A20"/>
    <w:pPr>
      <w:keepNext/>
      <w:keepLines/>
      <w:spacing w:before="200" w:after="0" w:line="360" w:lineRule="auto"/>
      <w:jc w:val="both"/>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BF7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61F"/>
    <w:rPr>
      <w:rFonts w:ascii="Tahoma" w:hAnsi="Tahoma" w:cs="Tahoma"/>
      <w:sz w:val="16"/>
      <w:szCs w:val="16"/>
    </w:rPr>
  </w:style>
  <w:style w:type="character" w:styleId="Hyperlink">
    <w:name w:val="Hyperlink"/>
    <w:basedOn w:val="DefaultParagraphFont"/>
    <w:uiPriority w:val="99"/>
    <w:unhideWhenUsed/>
    <w:rsid w:val="00E510C5"/>
    <w:rPr>
      <w:color w:val="0563C1" w:themeColor="hyperlink"/>
      <w:u w:val="single"/>
    </w:rPr>
  </w:style>
  <w:style w:type="character" w:customStyle="1" w:styleId="Heading2Char">
    <w:name w:val="Heading 2 Char"/>
    <w:basedOn w:val="DefaultParagraphFont"/>
    <w:link w:val="Heading2"/>
    <w:uiPriority w:val="9"/>
    <w:rsid w:val="00800A20"/>
    <w:rPr>
      <w:rFonts w:asciiTheme="majorHAnsi" w:eastAsiaTheme="majorEastAsia" w:hAnsiTheme="majorHAnsi" w:cstheme="majorBidi"/>
      <w:b/>
      <w:bCs/>
      <w:color w:val="4472C4" w:themeColor="accent1"/>
      <w:sz w:val="26"/>
      <w:szCs w:val="26"/>
    </w:rPr>
  </w:style>
  <w:style w:type="paragraph" w:styleId="BodyText">
    <w:name w:val="Body Text"/>
    <w:basedOn w:val="Normal"/>
    <w:link w:val="BodyTextChar"/>
    <w:uiPriority w:val="1"/>
    <w:qFormat/>
    <w:rsid w:val="00800A20"/>
    <w:pPr>
      <w:widowControl w:val="0"/>
      <w:autoSpaceDE w:val="0"/>
      <w:autoSpaceDN w:val="0"/>
      <w:spacing w:after="0" w:line="240" w:lineRule="auto"/>
    </w:pPr>
    <w:rPr>
      <w:rFonts w:ascii="Arial MT" w:eastAsia="Arial MT" w:hAnsi="Arial MT" w:cs="Arial MT"/>
      <w:color w:val="auto"/>
      <w:szCs w:val="24"/>
      <w:lang w:val="en-US"/>
    </w:rPr>
  </w:style>
  <w:style w:type="character" w:customStyle="1" w:styleId="BodyTextChar">
    <w:name w:val="Body Text Char"/>
    <w:basedOn w:val="DefaultParagraphFont"/>
    <w:link w:val="BodyText"/>
    <w:uiPriority w:val="1"/>
    <w:rsid w:val="00800A20"/>
    <w:rPr>
      <w:rFonts w:ascii="Arial MT" w:eastAsia="Arial MT" w:hAnsi="Arial MT" w:cs="Arial MT"/>
      <w:color w:val="auto"/>
      <w:szCs w:val="24"/>
      <w:lang w:val="en-US"/>
    </w:rPr>
  </w:style>
  <w:style w:type="paragraph" w:styleId="TOCHeading">
    <w:name w:val="TOC Heading"/>
    <w:basedOn w:val="Heading1"/>
    <w:next w:val="Normal"/>
    <w:uiPriority w:val="39"/>
    <w:unhideWhenUsed/>
    <w:qFormat/>
    <w:rsid w:val="00800A20"/>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800A20"/>
    <w:pPr>
      <w:spacing w:after="100"/>
    </w:pPr>
  </w:style>
  <w:style w:type="paragraph" w:styleId="TOC2">
    <w:name w:val="toc 2"/>
    <w:basedOn w:val="Normal"/>
    <w:next w:val="Normal"/>
    <w:autoRedefine/>
    <w:uiPriority w:val="39"/>
    <w:unhideWhenUsed/>
    <w:rsid w:val="00800A2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ipadvisor.in/ShowUserReviews-g186363-d1438816-r894654931-Hilton_Reading-Reading_Berkshire_England.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lton.com/en/corporat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ripadvisor.in/ShowUserReviews-g186460-d187981-r918649642-Hilton_Cardiff-Cardiff_South_Wales_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FECF1-7568-4D8E-81ED-52AB12439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14</Pages>
  <Words>3319</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Catalina Ianos (2232322)</cp:lastModifiedBy>
  <cp:revision>69</cp:revision>
  <dcterms:created xsi:type="dcterms:W3CDTF">2023-09-26T14:34:00Z</dcterms:created>
  <dcterms:modified xsi:type="dcterms:W3CDTF">2024-02-22T16:28:00Z</dcterms:modified>
</cp:coreProperties>
</file>