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716E12E1" w:rsidP="5E6B79CC" w:rsidRDefault="242F8637" w14:paraId="7CD0014C" w14:textId="03A52DB2">
      <w:pPr>
        <w:ind w:right="90"/>
        <w:rPr>
          <w:rFonts w:ascii="Times New Roman" w:hAnsi="Times New Roman" w:eastAsia="Times New Roman" w:cs="Times New Roman"/>
          <w:b w:val="1"/>
          <w:bCs w:val="1"/>
          <w:sz w:val="24"/>
          <w:szCs w:val="24"/>
        </w:rPr>
      </w:pPr>
      <w:r w:rsidRPr="55C7A331" w:rsidR="5C3B0187">
        <w:rPr>
          <w:rFonts w:ascii="Times New Roman" w:hAnsi="Times New Roman" w:eastAsia="Times New Roman" w:cs="Times New Roman"/>
          <w:b w:val="1"/>
          <w:bCs w:val="1"/>
          <w:sz w:val="24"/>
          <w:szCs w:val="24"/>
        </w:rPr>
        <w:t>Reflection on group video</w:t>
      </w:r>
      <w:r w:rsidRPr="55C7A331" w:rsidR="3E7011A7">
        <w:rPr>
          <w:rFonts w:ascii="Times New Roman" w:hAnsi="Times New Roman" w:eastAsia="Times New Roman" w:cs="Times New Roman"/>
          <w:b w:val="1"/>
          <w:bCs w:val="1"/>
          <w:sz w:val="24"/>
          <w:szCs w:val="24"/>
        </w:rPr>
        <w:t xml:space="preserve"> presentation</w:t>
      </w:r>
      <w:r w:rsidRPr="55C7A331" w:rsidR="5C3B0187">
        <w:rPr>
          <w:rFonts w:ascii="Times New Roman" w:hAnsi="Times New Roman" w:eastAsia="Times New Roman" w:cs="Times New Roman"/>
          <w:b w:val="1"/>
          <w:bCs w:val="1"/>
          <w:sz w:val="24"/>
          <w:szCs w:val="24"/>
        </w:rPr>
        <w:t>.</w:t>
      </w:r>
    </w:p>
    <w:p w:rsidR="385FD353" w:rsidP="5E6B79CC" w:rsidRDefault="385FD353" w14:paraId="1CC46826" w14:textId="3576D28D">
      <w:pPr>
        <w:ind w:right="90"/>
        <w:rPr>
          <w:rFonts w:ascii="Times New Roman" w:hAnsi="Times New Roman" w:eastAsia="Times New Roman" w:cs="Times New Roman"/>
          <w:b/>
          <w:bCs/>
          <w:sz w:val="24"/>
          <w:szCs w:val="24"/>
        </w:rPr>
      </w:pPr>
    </w:p>
    <w:p w:rsidR="385FD353" w:rsidP="55C7A331" w:rsidRDefault="0CE80B6D" w14:paraId="4FA4E3F5" w14:textId="65A553BC">
      <w:pPr>
        <w:pStyle w:val="Normal"/>
        <w:spacing w:line="360" w:lineRule="auto"/>
        <w:ind w:right="90"/>
        <w:rPr>
          <w:rFonts w:ascii="Times New Roman" w:hAnsi="Times New Roman" w:eastAsia="Times New Roman" w:cs="Times New Roman"/>
          <w:color w:val="05103E"/>
          <w:sz w:val="24"/>
          <w:szCs w:val="24"/>
        </w:rPr>
      </w:pPr>
      <w:r w:rsidRPr="55C7A331" w:rsidR="4D1CC848">
        <w:rPr>
          <w:rFonts w:ascii="Times New Roman" w:hAnsi="Times New Roman" w:eastAsia="Times New Roman" w:cs="Times New Roman"/>
          <w:sz w:val="24"/>
          <w:szCs w:val="24"/>
        </w:rPr>
        <w:t>Peterbuwert</w:t>
      </w:r>
      <w:r w:rsidRPr="55C7A331" w:rsidR="4D1CC848">
        <w:rPr>
          <w:rFonts w:ascii="Times New Roman" w:hAnsi="Times New Roman" w:eastAsia="Times New Roman" w:cs="Times New Roman"/>
          <w:sz w:val="24"/>
          <w:szCs w:val="24"/>
        </w:rPr>
        <w:t>, (2013) notes that</w:t>
      </w:r>
      <w:r w:rsidRPr="55C7A331" w:rsidR="629D50DC">
        <w:rPr>
          <w:rFonts w:ascii="Times New Roman" w:hAnsi="Times New Roman" w:eastAsia="Times New Roman" w:cs="Times New Roman"/>
          <w:sz w:val="24"/>
          <w:szCs w:val="24"/>
        </w:rPr>
        <w:t xml:space="preserve"> Donald Schon </w:t>
      </w:r>
      <w:r w:rsidRPr="55C7A331" w:rsidR="5DA9D981">
        <w:rPr>
          <w:rFonts w:ascii="Times New Roman" w:hAnsi="Times New Roman" w:eastAsia="Times New Roman" w:cs="Times New Roman"/>
          <w:sz w:val="24"/>
          <w:szCs w:val="24"/>
        </w:rPr>
        <w:t xml:space="preserve">defines reflection as </w:t>
      </w:r>
      <w:r w:rsidRPr="55C7A331" w:rsidR="7BDDF174">
        <w:rPr>
          <w:rFonts w:ascii="Times New Roman" w:hAnsi="Times New Roman" w:eastAsia="Times New Roman" w:cs="Times New Roman"/>
          <w:sz w:val="24"/>
          <w:szCs w:val="24"/>
        </w:rPr>
        <w:t>“</w:t>
      </w:r>
      <w:r w:rsidRPr="55C7A331" w:rsidR="1B3BBCB5">
        <w:rPr>
          <w:rFonts w:ascii="Times New Roman" w:hAnsi="Times New Roman" w:eastAsia="Times New Roman" w:cs="Times New Roman"/>
          <w:sz w:val="24"/>
          <w:szCs w:val="24"/>
        </w:rPr>
        <w:t>Reflection is a</w:t>
      </w:r>
      <w:r w:rsidRPr="55C7A331" w:rsidR="1733A2EF">
        <w:rPr>
          <w:rFonts w:ascii="Times New Roman" w:hAnsi="Times New Roman" w:eastAsia="Times New Roman" w:cs="Times New Roman"/>
          <w:sz w:val="24"/>
          <w:szCs w:val="24"/>
        </w:rPr>
        <w:t xml:space="preserve"> dialogue of thinking and doing through which I become more skilful”</w:t>
      </w:r>
      <w:r w:rsidRPr="55C7A331" w:rsidR="7903A9EB">
        <w:rPr>
          <w:rFonts w:ascii="Times New Roman" w:hAnsi="Times New Roman" w:eastAsia="Times New Roman" w:cs="Times New Roman"/>
          <w:sz w:val="24"/>
          <w:szCs w:val="24"/>
        </w:rPr>
        <w:t xml:space="preserve"> </w:t>
      </w:r>
      <w:r w:rsidRPr="55C7A331" w:rsidR="49F777D3">
        <w:rPr>
          <w:rFonts w:ascii="Times New Roman" w:hAnsi="Times New Roman" w:eastAsia="Times New Roman" w:cs="Times New Roman"/>
          <w:sz w:val="24"/>
          <w:szCs w:val="24"/>
        </w:rPr>
        <w:t>(Schon, 198</w:t>
      </w:r>
      <w:r w:rsidRPr="55C7A331" w:rsidR="520C2BF8">
        <w:rPr>
          <w:rFonts w:ascii="Times New Roman" w:hAnsi="Times New Roman" w:eastAsia="Times New Roman" w:cs="Times New Roman"/>
          <w:sz w:val="24"/>
          <w:szCs w:val="24"/>
        </w:rPr>
        <w:t>3</w:t>
      </w:r>
      <w:r w:rsidRPr="55C7A331" w:rsidR="49F777D3">
        <w:rPr>
          <w:rFonts w:ascii="Times New Roman" w:hAnsi="Times New Roman" w:eastAsia="Times New Roman" w:cs="Times New Roman"/>
          <w:sz w:val="24"/>
          <w:szCs w:val="24"/>
        </w:rPr>
        <w:t>, p</w:t>
      </w:r>
      <w:r w:rsidRPr="55C7A331" w:rsidR="1421861D">
        <w:rPr>
          <w:rFonts w:ascii="Times New Roman" w:hAnsi="Times New Roman" w:eastAsia="Times New Roman" w:cs="Times New Roman"/>
          <w:sz w:val="24"/>
          <w:szCs w:val="24"/>
        </w:rPr>
        <w:t>.</w:t>
      </w:r>
      <w:r w:rsidRPr="55C7A331" w:rsidR="49F777D3">
        <w:rPr>
          <w:rFonts w:ascii="Times New Roman" w:hAnsi="Times New Roman" w:eastAsia="Times New Roman" w:cs="Times New Roman"/>
          <w:sz w:val="24"/>
          <w:szCs w:val="24"/>
        </w:rPr>
        <w:t xml:space="preserve"> 31)</w:t>
      </w:r>
      <w:r w:rsidRPr="55C7A331" w:rsidR="0C3763D8">
        <w:rPr>
          <w:rFonts w:ascii="Times New Roman" w:hAnsi="Times New Roman" w:eastAsia="Times New Roman" w:cs="Times New Roman"/>
          <w:sz w:val="24"/>
          <w:szCs w:val="24"/>
        </w:rPr>
        <w:t>.</w:t>
      </w:r>
      <w:r w:rsidRPr="55C7A331" w:rsidR="2C03DFAB">
        <w:rPr>
          <w:rFonts w:ascii="Times New Roman" w:hAnsi="Times New Roman" w:eastAsia="Times New Roman" w:cs="Times New Roman"/>
          <w:sz w:val="24"/>
          <w:szCs w:val="24"/>
        </w:rPr>
        <w:t xml:space="preserve"> Reflection is a learning from experience</w:t>
      </w:r>
      <w:r w:rsidRPr="55C7A331" w:rsidR="6C913AF5">
        <w:rPr>
          <w:rFonts w:ascii="Times New Roman" w:hAnsi="Times New Roman" w:eastAsia="Times New Roman" w:cs="Times New Roman"/>
          <w:sz w:val="24"/>
          <w:szCs w:val="24"/>
        </w:rPr>
        <w:t xml:space="preserve"> approach, </w:t>
      </w:r>
      <w:r w:rsidRPr="55C7A331" w:rsidR="0A460EDB">
        <w:rPr>
          <w:rFonts w:ascii="Times New Roman" w:hAnsi="Times New Roman" w:eastAsia="Times New Roman" w:cs="Times New Roman"/>
          <w:sz w:val="24"/>
          <w:szCs w:val="24"/>
        </w:rPr>
        <w:t xml:space="preserve">professionals who value </w:t>
      </w:r>
      <w:r w:rsidRPr="55C7A331" w:rsidR="77AF349B">
        <w:rPr>
          <w:rFonts w:ascii="Times New Roman" w:hAnsi="Times New Roman" w:eastAsia="Times New Roman" w:cs="Times New Roman"/>
          <w:sz w:val="24"/>
          <w:szCs w:val="24"/>
        </w:rPr>
        <w:t>lifelong learning regularly utilise</w:t>
      </w:r>
      <w:r w:rsidRPr="55C7A331" w:rsidR="0A460EDB">
        <w:rPr>
          <w:rFonts w:ascii="Times New Roman" w:hAnsi="Times New Roman" w:eastAsia="Times New Roman" w:cs="Times New Roman"/>
          <w:sz w:val="24"/>
          <w:szCs w:val="24"/>
        </w:rPr>
        <w:t xml:space="preserve"> </w:t>
      </w:r>
      <w:r w:rsidRPr="55C7A331" w:rsidR="5506CBF1">
        <w:rPr>
          <w:rFonts w:ascii="Times New Roman" w:hAnsi="Times New Roman" w:eastAsia="Times New Roman" w:cs="Times New Roman"/>
          <w:sz w:val="24"/>
          <w:szCs w:val="24"/>
        </w:rPr>
        <w:t>it</w:t>
      </w:r>
      <w:r w:rsidRPr="55C7A331" w:rsidR="0A460EDB">
        <w:rPr>
          <w:rFonts w:ascii="Times New Roman" w:hAnsi="Times New Roman" w:eastAsia="Times New Roman" w:cs="Times New Roman"/>
          <w:sz w:val="24"/>
          <w:szCs w:val="24"/>
        </w:rPr>
        <w:t xml:space="preserve"> (Jasper, </w:t>
      </w:r>
      <w:r w:rsidRPr="55C7A331" w:rsidR="091407C2">
        <w:rPr>
          <w:rFonts w:ascii="Times New Roman" w:hAnsi="Times New Roman" w:eastAsia="Times New Roman" w:cs="Times New Roman"/>
          <w:sz w:val="24"/>
          <w:szCs w:val="24"/>
        </w:rPr>
        <w:t>2013).</w:t>
      </w:r>
    </w:p>
    <w:p w:rsidR="385FD353" w:rsidP="55C7A331" w:rsidRDefault="3F819982" w14:paraId="16D03FC8" w14:textId="3FFFCF5C">
      <w:pPr>
        <w:spacing w:line="360" w:lineRule="auto"/>
        <w:ind w:firstLine="0"/>
        <w:rPr>
          <w:rFonts w:ascii="Times New Roman" w:hAnsi="Times New Roman" w:eastAsia="Times New Roman" w:cs="Times New Roman"/>
          <w:sz w:val="24"/>
          <w:szCs w:val="24"/>
        </w:rPr>
      </w:pPr>
      <w:r w:rsidRPr="55C7A331" w:rsidR="209CC13B">
        <w:rPr>
          <w:rFonts w:ascii="Times New Roman" w:hAnsi="Times New Roman" w:eastAsia="Times New Roman" w:cs="Times New Roman"/>
          <w:sz w:val="24"/>
          <w:szCs w:val="24"/>
        </w:rPr>
        <w:t>I was</w:t>
      </w:r>
      <w:r w:rsidRPr="55C7A331" w:rsidR="03644DC4">
        <w:rPr>
          <w:rFonts w:ascii="Times New Roman" w:hAnsi="Times New Roman" w:eastAsia="Times New Roman" w:cs="Times New Roman"/>
          <w:sz w:val="24"/>
          <w:szCs w:val="24"/>
        </w:rPr>
        <w:t xml:space="preserve"> assigned to group one with three other members, to complete an assignment, this is my first-time doing group work a</w:t>
      </w:r>
      <w:r w:rsidRPr="55C7A331" w:rsidR="53EE5C75">
        <w:rPr>
          <w:rFonts w:ascii="Times New Roman" w:hAnsi="Times New Roman" w:eastAsia="Times New Roman" w:cs="Times New Roman"/>
          <w:sz w:val="24"/>
          <w:szCs w:val="24"/>
        </w:rPr>
        <w:t>lso</w:t>
      </w:r>
      <w:r w:rsidRPr="55C7A331" w:rsidR="03644DC4">
        <w:rPr>
          <w:rFonts w:ascii="Times New Roman" w:hAnsi="Times New Roman" w:eastAsia="Times New Roman" w:cs="Times New Roman"/>
          <w:sz w:val="24"/>
          <w:szCs w:val="24"/>
        </w:rPr>
        <w:t xml:space="preserve"> this </w:t>
      </w:r>
      <w:r w:rsidRPr="55C7A331" w:rsidR="0ADC2A1A">
        <w:rPr>
          <w:rFonts w:ascii="Times New Roman" w:hAnsi="Times New Roman" w:eastAsia="Times New Roman" w:cs="Times New Roman"/>
          <w:sz w:val="24"/>
          <w:szCs w:val="24"/>
        </w:rPr>
        <w:t xml:space="preserve">is </w:t>
      </w:r>
      <w:r w:rsidRPr="55C7A331" w:rsidR="03644DC4">
        <w:rPr>
          <w:rFonts w:ascii="Times New Roman" w:hAnsi="Times New Roman" w:eastAsia="Times New Roman" w:cs="Times New Roman"/>
          <w:sz w:val="24"/>
          <w:szCs w:val="24"/>
        </w:rPr>
        <w:t>my first time completing a reflection o</w:t>
      </w:r>
      <w:r w:rsidRPr="55C7A331" w:rsidR="31EE411F">
        <w:rPr>
          <w:rFonts w:ascii="Times New Roman" w:hAnsi="Times New Roman" w:eastAsia="Times New Roman" w:cs="Times New Roman"/>
          <w:sz w:val="24"/>
          <w:szCs w:val="24"/>
        </w:rPr>
        <w:t>f</w:t>
      </w:r>
      <w:r w:rsidRPr="55C7A331" w:rsidR="03644DC4">
        <w:rPr>
          <w:rFonts w:ascii="Times New Roman" w:hAnsi="Times New Roman" w:eastAsia="Times New Roman" w:cs="Times New Roman"/>
          <w:sz w:val="24"/>
          <w:szCs w:val="24"/>
        </w:rPr>
        <w:t xml:space="preserve"> my work.</w:t>
      </w:r>
      <w:r w:rsidRPr="55C7A331" w:rsidR="37C9CB9F">
        <w:rPr>
          <w:rFonts w:ascii="Times New Roman" w:hAnsi="Times New Roman" w:eastAsia="Times New Roman" w:cs="Times New Roman"/>
          <w:sz w:val="24"/>
          <w:szCs w:val="24"/>
        </w:rPr>
        <w:t xml:space="preserve"> </w:t>
      </w:r>
      <w:r w:rsidRPr="55C7A331" w:rsidR="37C9CB9F">
        <w:rPr>
          <w:rFonts w:ascii="Times New Roman" w:hAnsi="Times New Roman" w:eastAsia="Times New Roman" w:cs="Times New Roman"/>
          <w:color w:val="000000" w:themeColor="text1" w:themeTint="FF" w:themeShade="FF"/>
          <w:sz w:val="24"/>
          <w:szCs w:val="24"/>
        </w:rPr>
        <w:t>Haron &amp; Rahmat (2020)</w:t>
      </w:r>
      <w:r w:rsidRPr="55C7A331" w:rsidR="011EE5B3">
        <w:rPr>
          <w:rFonts w:ascii="Times New Roman" w:hAnsi="Times New Roman" w:eastAsia="Times New Roman" w:cs="Times New Roman"/>
          <w:color w:val="000000" w:themeColor="text1" w:themeTint="FF" w:themeShade="FF"/>
          <w:sz w:val="24"/>
          <w:szCs w:val="24"/>
        </w:rPr>
        <w:t xml:space="preserve"> suggests </w:t>
      </w:r>
      <w:r w:rsidRPr="55C7A331" w:rsidR="37C9CB9F">
        <w:rPr>
          <w:rFonts w:ascii="Times New Roman" w:hAnsi="Times New Roman" w:eastAsia="Times New Roman" w:cs="Times New Roman"/>
          <w:color w:val="000000" w:themeColor="text1" w:themeTint="FF" w:themeShade="FF"/>
          <w:sz w:val="24"/>
          <w:szCs w:val="24"/>
        </w:rPr>
        <w:t xml:space="preserve">group work </w:t>
      </w:r>
      <w:r w:rsidRPr="55C7A331" w:rsidR="777F9DA1">
        <w:rPr>
          <w:rFonts w:ascii="Times New Roman" w:hAnsi="Times New Roman" w:eastAsia="Times New Roman" w:cs="Times New Roman"/>
          <w:color w:val="000000" w:themeColor="text1" w:themeTint="FF" w:themeShade="FF"/>
          <w:sz w:val="24"/>
          <w:szCs w:val="24"/>
        </w:rPr>
        <w:t>can enhance</w:t>
      </w:r>
      <w:r w:rsidRPr="55C7A331" w:rsidR="37C9CB9F">
        <w:rPr>
          <w:rFonts w:ascii="Times New Roman" w:hAnsi="Times New Roman" w:eastAsia="Times New Roman" w:cs="Times New Roman"/>
          <w:color w:val="000000" w:themeColor="text1" w:themeTint="FF" w:themeShade="FF"/>
          <w:sz w:val="24"/>
          <w:szCs w:val="24"/>
        </w:rPr>
        <w:t xml:space="preserve"> t</w:t>
      </w:r>
      <w:r w:rsidRPr="55C7A331" w:rsidR="040E7570">
        <w:rPr>
          <w:rFonts w:ascii="Times New Roman" w:hAnsi="Times New Roman" w:eastAsia="Times New Roman" w:cs="Times New Roman"/>
          <w:color w:val="000000" w:themeColor="text1" w:themeTint="FF" w:themeShade="FF"/>
          <w:sz w:val="24"/>
          <w:szCs w:val="24"/>
        </w:rPr>
        <w:t xml:space="preserve">he </w:t>
      </w:r>
      <w:r w:rsidRPr="55C7A331" w:rsidR="37C9CB9F">
        <w:rPr>
          <w:rFonts w:ascii="Times New Roman" w:hAnsi="Times New Roman" w:eastAsia="Times New Roman" w:cs="Times New Roman"/>
          <w:color w:val="000000" w:themeColor="text1" w:themeTint="FF" w:themeShade="FF"/>
          <w:sz w:val="24"/>
          <w:szCs w:val="24"/>
        </w:rPr>
        <w:t>team members self-esteem</w:t>
      </w:r>
      <w:r w:rsidRPr="55C7A331" w:rsidR="14FAA947">
        <w:rPr>
          <w:rFonts w:ascii="Times New Roman" w:hAnsi="Times New Roman" w:eastAsia="Times New Roman" w:cs="Times New Roman"/>
          <w:color w:val="000000" w:themeColor="text1" w:themeTint="FF" w:themeShade="FF"/>
          <w:sz w:val="24"/>
          <w:szCs w:val="24"/>
        </w:rPr>
        <w:t>.</w:t>
      </w:r>
      <w:r w:rsidRPr="55C7A331" w:rsidR="3F59D896">
        <w:rPr>
          <w:rFonts w:ascii="Times New Roman" w:hAnsi="Times New Roman" w:eastAsia="Times New Roman" w:cs="Times New Roman"/>
          <w:color w:val="000000" w:themeColor="text1" w:themeTint="FF" w:themeShade="FF"/>
          <w:sz w:val="24"/>
          <w:szCs w:val="24"/>
        </w:rPr>
        <w:t xml:space="preserve"> </w:t>
      </w:r>
      <w:r w:rsidRPr="55C7A331" w:rsidR="099238B4">
        <w:rPr>
          <w:rFonts w:ascii="Times New Roman" w:hAnsi="Times New Roman" w:eastAsia="Times New Roman" w:cs="Times New Roman"/>
          <w:sz w:val="24"/>
          <w:szCs w:val="24"/>
        </w:rPr>
        <w:t xml:space="preserve">Group projects can </w:t>
      </w:r>
      <w:r w:rsidRPr="55C7A331" w:rsidR="5AC77763">
        <w:rPr>
          <w:rFonts w:ascii="Times New Roman" w:hAnsi="Times New Roman" w:eastAsia="Times New Roman" w:cs="Times New Roman"/>
          <w:sz w:val="24"/>
          <w:szCs w:val="24"/>
        </w:rPr>
        <w:t xml:space="preserve">also </w:t>
      </w:r>
      <w:r w:rsidRPr="55C7A331" w:rsidR="099238B4">
        <w:rPr>
          <w:rFonts w:ascii="Times New Roman" w:hAnsi="Times New Roman" w:eastAsia="Times New Roman" w:cs="Times New Roman"/>
          <w:sz w:val="24"/>
          <w:szCs w:val="24"/>
        </w:rPr>
        <w:t>contribute to students gaining vital skills to develop and further their carer</w:t>
      </w:r>
      <w:r w:rsidRPr="55C7A331" w:rsidR="38A454E2">
        <w:rPr>
          <w:rFonts w:ascii="Times New Roman" w:hAnsi="Times New Roman" w:eastAsia="Times New Roman" w:cs="Times New Roman"/>
          <w:sz w:val="24"/>
          <w:szCs w:val="24"/>
        </w:rPr>
        <w:t xml:space="preserve"> (Carus</w:t>
      </w:r>
      <w:r w:rsidRPr="55C7A331" w:rsidR="47C54D7A">
        <w:rPr>
          <w:rFonts w:ascii="Times New Roman" w:hAnsi="Times New Roman" w:eastAsia="Times New Roman" w:cs="Times New Roman"/>
          <w:sz w:val="24"/>
          <w:szCs w:val="24"/>
        </w:rPr>
        <w:t>o,</w:t>
      </w:r>
      <w:r w:rsidRPr="55C7A331" w:rsidR="4BBE1101">
        <w:rPr>
          <w:rFonts w:ascii="Times New Roman" w:hAnsi="Times New Roman" w:eastAsia="Times New Roman" w:cs="Times New Roman"/>
          <w:sz w:val="24"/>
          <w:szCs w:val="24"/>
        </w:rPr>
        <w:t xml:space="preserve"> et al.</w:t>
      </w:r>
      <w:r w:rsidRPr="55C7A331" w:rsidR="38A454E2">
        <w:rPr>
          <w:rFonts w:ascii="Times New Roman" w:hAnsi="Times New Roman" w:eastAsia="Times New Roman" w:cs="Times New Roman"/>
          <w:sz w:val="24"/>
          <w:szCs w:val="24"/>
        </w:rPr>
        <w:t xml:space="preserve"> 200</w:t>
      </w:r>
      <w:r w:rsidRPr="55C7A331" w:rsidR="316615ED">
        <w:rPr>
          <w:rFonts w:ascii="Times New Roman" w:hAnsi="Times New Roman" w:eastAsia="Times New Roman" w:cs="Times New Roman"/>
          <w:sz w:val="24"/>
          <w:szCs w:val="24"/>
        </w:rPr>
        <w:t>8</w:t>
      </w:r>
      <w:r w:rsidRPr="55C7A331" w:rsidR="38A454E2">
        <w:rPr>
          <w:rFonts w:ascii="Times New Roman" w:hAnsi="Times New Roman" w:eastAsia="Times New Roman" w:cs="Times New Roman"/>
          <w:sz w:val="24"/>
          <w:szCs w:val="24"/>
        </w:rPr>
        <w:t>).</w:t>
      </w:r>
      <w:r w:rsidRPr="55C7A331" w:rsidR="38A454E2">
        <w:rPr>
          <w:rFonts w:ascii="Times New Roman" w:hAnsi="Times New Roman" w:eastAsia="Times New Roman" w:cs="Times New Roman"/>
          <w:color w:val="4D5051"/>
          <w:sz w:val="24"/>
          <w:szCs w:val="24"/>
        </w:rPr>
        <w:t xml:space="preserve"> </w:t>
      </w:r>
      <w:r w:rsidRPr="55C7A331" w:rsidR="03644DC4">
        <w:rPr>
          <w:rFonts w:ascii="Times New Roman" w:hAnsi="Times New Roman" w:eastAsia="Times New Roman" w:cs="Times New Roman"/>
          <w:sz w:val="24"/>
          <w:szCs w:val="24"/>
        </w:rPr>
        <w:t>I felt happy with my group however, I felt appr</w:t>
      </w:r>
      <w:r w:rsidRPr="55C7A331" w:rsidR="724D7D6E">
        <w:rPr>
          <w:rFonts w:ascii="Times New Roman" w:hAnsi="Times New Roman" w:eastAsia="Times New Roman" w:cs="Times New Roman"/>
          <w:sz w:val="24"/>
          <w:szCs w:val="24"/>
        </w:rPr>
        <w:t>e</w:t>
      </w:r>
      <w:r w:rsidRPr="55C7A331" w:rsidR="03644DC4">
        <w:rPr>
          <w:rFonts w:ascii="Times New Roman" w:hAnsi="Times New Roman" w:eastAsia="Times New Roman" w:cs="Times New Roman"/>
          <w:sz w:val="24"/>
          <w:szCs w:val="24"/>
        </w:rPr>
        <w:t xml:space="preserve">hensive about the reflection assignment and the </w:t>
      </w:r>
      <w:r w:rsidRPr="55C7A331" w:rsidR="03644DC4">
        <w:rPr>
          <w:rFonts w:ascii="Times New Roman" w:hAnsi="Times New Roman" w:eastAsia="Times New Roman" w:cs="Times New Roman"/>
          <w:sz w:val="24"/>
          <w:szCs w:val="24"/>
        </w:rPr>
        <w:t>time frame</w:t>
      </w:r>
      <w:r w:rsidRPr="55C7A331" w:rsidR="03644DC4">
        <w:rPr>
          <w:rFonts w:ascii="Times New Roman" w:hAnsi="Times New Roman" w:eastAsia="Times New Roman" w:cs="Times New Roman"/>
          <w:sz w:val="24"/>
          <w:szCs w:val="24"/>
        </w:rPr>
        <w:t xml:space="preserve"> to complete it with</w:t>
      </w:r>
      <w:r w:rsidRPr="55C7A331" w:rsidR="6B7B19FD">
        <w:rPr>
          <w:rFonts w:ascii="Times New Roman" w:hAnsi="Times New Roman" w:eastAsia="Times New Roman" w:cs="Times New Roman"/>
          <w:sz w:val="24"/>
          <w:szCs w:val="24"/>
        </w:rPr>
        <w:t>i</w:t>
      </w:r>
      <w:r w:rsidRPr="55C7A331" w:rsidR="03644DC4">
        <w:rPr>
          <w:rFonts w:ascii="Times New Roman" w:hAnsi="Times New Roman" w:eastAsia="Times New Roman" w:cs="Times New Roman"/>
          <w:sz w:val="24"/>
          <w:szCs w:val="24"/>
        </w:rPr>
        <w:t>n</w:t>
      </w:r>
      <w:r w:rsidRPr="55C7A331" w:rsidR="1FFFC918">
        <w:rPr>
          <w:rFonts w:ascii="Times New Roman" w:hAnsi="Times New Roman" w:eastAsia="Times New Roman" w:cs="Times New Roman"/>
          <w:sz w:val="24"/>
          <w:szCs w:val="24"/>
        </w:rPr>
        <w:t xml:space="preserve">. </w:t>
      </w:r>
      <w:r w:rsidRPr="55C7A331" w:rsidR="05121822">
        <w:rPr>
          <w:rFonts w:ascii="Times New Roman" w:hAnsi="Times New Roman" w:eastAsia="Times New Roman" w:cs="Times New Roman"/>
          <w:sz w:val="24"/>
          <w:szCs w:val="24"/>
        </w:rPr>
        <w:t>Tuckman</w:t>
      </w:r>
      <w:r w:rsidRPr="55C7A331" w:rsidR="184F06C3">
        <w:rPr>
          <w:rFonts w:ascii="Times New Roman" w:hAnsi="Times New Roman" w:eastAsia="Times New Roman" w:cs="Times New Roman"/>
          <w:sz w:val="24"/>
          <w:szCs w:val="24"/>
        </w:rPr>
        <w:t xml:space="preserve">'s sequential theory </w:t>
      </w:r>
      <w:r w:rsidRPr="55C7A331" w:rsidR="7A983B80">
        <w:rPr>
          <w:rFonts w:ascii="Times New Roman" w:hAnsi="Times New Roman" w:eastAsia="Times New Roman" w:cs="Times New Roman"/>
          <w:sz w:val="24"/>
          <w:szCs w:val="24"/>
        </w:rPr>
        <w:t>(</w:t>
      </w:r>
      <w:r w:rsidRPr="55C7A331" w:rsidR="184F06C3">
        <w:rPr>
          <w:rFonts w:ascii="Times New Roman" w:hAnsi="Times New Roman" w:eastAsia="Times New Roman" w:cs="Times New Roman"/>
          <w:sz w:val="24"/>
          <w:szCs w:val="24"/>
        </w:rPr>
        <w:t>1</w:t>
      </w:r>
      <w:r w:rsidRPr="55C7A331" w:rsidR="58D469CC">
        <w:rPr>
          <w:rFonts w:ascii="Times New Roman" w:hAnsi="Times New Roman" w:eastAsia="Times New Roman" w:cs="Times New Roman"/>
          <w:sz w:val="24"/>
          <w:szCs w:val="24"/>
        </w:rPr>
        <w:t>965</w:t>
      </w:r>
      <w:r w:rsidRPr="55C7A331" w:rsidR="38485BB8">
        <w:rPr>
          <w:rFonts w:ascii="Times New Roman" w:hAnsi="Times New Roman" w:eastAsia="Times New Roman" w:cs="Times New Roman"/>
          <w:sz w:val="24"/>
          <w:szCs w:val="24"/>
        </w:rPr>
        <w:t>)</w:t>
      </w:r>
      <w:r w:rsidRPr="55C7A331" w:rsidR="623C055B">
        <w:rPr>
          <w:rFonts w:ascii="Times New Roman" w:hAnsi="Times New Roman" w:eastAsia="Times New Roman" w:cs="Times New Roman"/>
          <w:sz w:val="24"/>
          <w:szCs w:val="24"/>
        </w:rPr>
        <w:t xml:space="preserve"> s</w:t>
      </w:r>
      <w:r w:rsidRPr="55C7A331" w:rsidR="3F100A85">
        <w:rPr>
          <w:rFonts w:ascii="Times New Roman" w:hAnsi="Times New Roman" w:eastAsia="Times New Roman" w:cs="Times New Roman"/>
          <w:sz w:val="24"/>
          <w:szCs w:val="24"/>
        </w:rPr>
        <w:t>tates</w:t>
      </w:r>
      <w:r w:rsidRPr="55C7A331" w:rsidR="58D469CC">
        <w:rPr>
          <w:rFonts w:ascii="Times New Roman" w:hAnsi="Times New Roman" w:eastAsia="Times New Roman" w:cs="Times New Roman"/>
          <w:sz w:val="24"/>
          <w:szCs w:val="24"/>
        </w:rPr>
        <w:t xml:space="preserve"> this stage </w:t>
      </w:r>
      <w:r w:rsidRPr="55C7A331" w:rsidR="264CD699">
        <w:rPr>
          <w:rFonts w:ascii="Times New Roman" w:hAnsi="Times New Roman" w:eastAsia="Times New Roman" w:cs="Times New Roman"/>
          <w:sz w:val="24"/>
          <w:szCs w:val="24"/>
        </w:rPr>
        <w:t xml:space="preserve">of the process </w:t>
      </w:r>
      <w:r w:rsidRPr="55C7A331" w:rsidR="58D469CC">
        <w:rPr>
          <w:rFonts w:ascii="Times New Roman" w:hAnsi="Times New Roman" w:eastAsia="Times New Roman" w:cs="Times New Roman"/>
          <w:sz w:val="24"/>
          <w:szCs w:val="24"/>
        </w:rPr>
        <w:t xml:space="preserve">is called </w:t>
      </w:r>
      <w:r w:rsidRPr="55C7A331" w:rsidR="72F692D1">
        <w:rPr>
          <w:rFonts w:ascii="Times New Roman" w:hAnsi="Times New Roman" w:eastAsia="Times New Roman" w:cs="Times New Roman"/>
          <w:sz w:val="24"/>
          <w:szCs w:val="24"/>
        </w:rPr>
        <w:t>‘</w:t>
      </w:r>
      <w:r w:rsidRPr="55C7A331" w:rsidR="0E5E0F74">
        <w:rPr>
          <w:rFonts w:ascii="Times New Roman" w:hAnsi="Times New Roman" w:eastAsia="Times New Roman" w:cs="Times New Roman"/>
          <w:sz w:val="24"/>
          <w:szCs w:val="24"/>
        </w:rPr>
        <w:t>f</w:t>
      </w:r>
      <w:r w:rsidRPr="55C7A331" w:rsidR="58D469CC">
        <w:rPr>
          <w:rFonts w:ascii="Times New Roman" w:hAnsi="Times New Roman" w:eastAsia="Times New Roman" w:cs="Times New Roman"/>
          <w:sz w:val="24"/>
          <w:szCs w:val="24"/>
        </w:rPr>
        <w:t>orming</w:t>
      </w:r>
      <w:r w:rsidRPr="55C7A331" w:rsidR="5E7EAACD">
        <w:rPr>
          <w:rFonts w:ascii="Times New Roman" w:hAnsi="Times New Roman" w:eastAsia="Times New Roman" w:cs="Times New Roman"/>
          <w:sz w:val="24"/>
          <w:szCs w:val="24"/>
        </w:rPr>
        <w:t>’</w:t>
      </w:r>
      <w:r w:rsidRPr="55C7A331" w:rsidR="317D00F1">
        <w:rPr>
          <w:rFonts w:ascii="Times New Roman" w:hAnsi="Times New Roman" w:eastAsia="Times New Roman" w:cs="Times New Roman"/>
          <w:sz w:val="24"/>
          <w:szCs w:val="24"/>
        </w:rPr>
        <w:t xml:space="preserve"> (Tuckman 1965)</w:t>
      </w:r>
      <w:r w:rsidRPr="55C7A331" w:rsidR="239568C5">
        <w:rPr>
          <w:rFonts w:ascii="Times New Roman" w:hAnsi="Times New Roman" w:eastAsia="Times New Roman" w:cs="Times New Roman"/>
          <w:sz w:val="24"/>
          <w:szCs w:val="24"/>
        </w:rPr>
        <w:t>. In relation to</w:t>
      </w:r>
      <w:r w:rsidRPr="55C7A331" w:rsidR="7779530B">
        <w:rPr>
          <w:rFonts w:ascii="Times New Roman" w:hAnsi="Times New Roman" w:eastAsia="Times New Roman" w:cs="Times New Roman"/>
          <w:sz w:val="24"/>
          <w:szCs w:val="24"/>
        </w:rPr>
        <w:t xml:space="preserve"> Gibbs</w:t>
      </w:r>
      <w:r w:rsidRPr="55C7A331" w:rsidR="4C167554">
        <w:rPr>
          <w:rFonts w:ascii="Times New Roman" w:hAnsi="Times New Roman" w:eastAsia="Times New Roman" w:cs="Times New Roman"/>
          <w:sz w:val="24"/>
          <w:szCs w:val="24"/>
        </w:rPr>
        <w:t xml:space="preserve"> </w:t>
      </w:r>
      <w:r w:rsidRPr="55C7A331" w:rsidR="1D3EA4FB">
        <w:rPr>
          <w:rFonts w:ascii="Times New Roman" w:hAnsi="Times New Roman" w:eastAsia="Times New Roman" w:cs="Times New Roman"/>
          <w:sz w:val="24"/>
          <w:szCs w:val="24"/>
        </w:rPr>
        <w:t>(1988)</w:t>
      </w:r>
      <w:r w:rsidRPr="55C7A331" w:rsidR="7779530B">
        <w:rPr>
          <w:rFonts w:ascii="Times New Roman" w:hAnsi="Times New Roman" w:eastAsia="Times New Roman" w:cs="Times New Roman"/>
          <w:sz w:val="24"/>
          <w:szCs w:val="24"/>
        </w:rPr>
        <w:t xml:space="preserve"> cycle</w:t>
      </w:r>
      <w:r w:rsidRPr="55C7A331" w:rsidR="66AD281C">
        <w:rPr>
          <w:rFonts w:ascii="Times New Roman" w:hAnsi="Times New Roman" w:eastAsia="Times New Roman" w:cs="Times New Roman"/>
          <w:sz w:val="24"/>
          <w:szCs w:val="24"/>
        </w:rPr>
        <w:t xml:space="preserve"> of reflection</w:t>
      </w:r>
      <w:r w:rsidRPr="55C7A331" w:rsidR="515ED76D">
        <w:rPr>
          <w:rFonts w:ascii="Times New Roman" w:hAnsi="Times New Roman" w:eastAsia="Times New Roman" w:cs="Times New Roman"/>
          <w:sz w:val="24"/>
          <w:szCs w:val="24"/>
        </w:rPr>
        <w:t xml:space="preserve"> </w:t>
      </w:r>
      <w:r w:rsidRPr="55C7A331" w:rsidR="0C81D088">
        <w:rPr>
          <w:rFonts w:ascii="Times New Roman" w:hAnsi="Times New Roman" w:eastAsia="Times New Roman" w:cs="Times New Roman"/>
          <w:sz w:val="24"/>
          <w:szCs w:val="24"/>
        </w:rPr>
        <w:t>this is the ‘feelings stage’</w:t>
      </w:r>
      <w:r w:rsidRPr="55C7A331" w:rsidR="47872495">
        <w:rPr>
          <w:rFonts w:ascii="Times New Roman" w:hAnsi="Times New Roman" w:eastAsia="Times New Roman" w:cs="Times New Roman"/>
          <w:color w:val="05103E"/>
          <w:sz w:val="24"/>
          <w:szCs w:val="24"/>
        </w:rPr>
        <w:t xml:space="preserve"> </w:t>
      </w:r>
      <w:r w:rsidRPr="55C7A331" w:rsidR="47872495">
        <w:rPr>
          <w:rFonts w:ascii="Times New Roman" w:hAnsi="Times New Roman" w:eastAsia="Times New Roman" w:cs="Times New Roman"/>
          <w:sz w:val="24"/>
          <w:szCs w:val="24"/>
        </w:rPr>
        <w:t>(Cu</w:t>
      </w:r>
      <w:r w:rsidRPr="55C7A331" w:rsidR="47872495">
        <w:rPr>
          <w:rFonts w:ascii="Times New Roman" w:hAnsi="Times New Roman" w:eastAsia="Times New Roman" w:cs="Times New Roman"/>
          <w:sz w:val="24"/>
          <w:szCs w:val="24"/>
        </w:rPr>
        <w:t xml:space="preserve">ofano, </w:t>
      </w:r>
      <w:r w:rsidRPr="55C7A331" w:rsidR="47872495">
        <w:rPr>
          <w:rFonts w:ascii="Times New Roman" w:hAnsi="Times New Roman" w:eastAsia="Times New Roman" w:cs="Times New Roman"/>
          <w:sz w:val="24"/>
          <w:szCs w:val="24"/>
        </w:rPr>
        <w:t>2023)</w:t>
      </w:r>
      <w:r w:rsidRPr="55C7A331" w:rsidR="0C81D088">
        <w:rPr>
          <w:rFonts w:ascii="Times New Roman" w:hAnsi="Times New Roman" w:eastAsia="Times New Roman" w:cs="Times New Roman"/>
          <w:sz w:val="24"/>
          <w:szCs w:val="24"/>
        </w:rPr>
        <w:t>.</w:t>
      </w:r>
      <w:r w:rsidRPr="55C7A331" w:rsidR="7779530B">
        <w:rPr>
          <w:rFonts w:ascii="Times New Roman" w:hAnsi="Times New Roman" w:eastAsia="Times New Roman" w:cs="Times New Roman"/>
          <w:sz w:val="24"/>
          <w:szCs w:val="24"/>
        </w:rPr>
        <w:t xml:space="preserve"> </w:t>
      </w:r>
      <w:r w:rsidRPr="55C7A331" w:rsidR="4BFDE295">
        <w:rPr>
          <w:rFonts w:ascii="Times New Roman" w:hAnsi="Times New Roman" w:eastAsia="Times New Roman" w:cs="Times New Roman"/>
          <w:sz w:val="24"/>
          <w:szCs w:val="24"/>
        </w:rPr>
        <w:t>Re</w:t>
      </w:r>
      <w:r w:rsidRPr="55C7A331" w:rsidR="6B1DB33A">
        <w:rPr>
          <w:rFonts w:ascii="Times New Roman" w:hAnsi="Times New Roman" w:eastAsia="Times New Roman" w:cs="Times New Roman"/>
          <w:sz w:val="24"/>
          <w:szCs w:val="24"/>
        </w:rPr>
        <w:t>flection is an important process</w:t>
      </w:r>
      <w:r w:rsidRPr="55C7A331" w:rsidR="599B6411">
        <w:rPr>
          <w:rFonts w:ascii="Times New Roman" w:hAnsi="Times New Roman" w:eastAsia="Times New Roman" w:cs="Times New Roman"/>
          <w:sz w:val="24"/>
          <w:szCs w:val="24"/>
        </w:rPr>
        <w:t xml:space="preserve"> (Schon, 1987).</w:t>
      </w:r>
      <w:r w:rsidRPr="55C7A331" w:rsidR="66E3482D">
        <w:rPr>
          <w:rFonts w:ascii="Times New Roman" w:hAnsi="Times New Roman" w:eastAsia="Times New Roman" w:cs="Times New Roman"/>
          <w:sz w:val="24"/>
          <w:szCs w:val="24"/>
        </w:rPr>
        <w:t xml:space="preserve"> </w:t>
      </w:r>
    </w:p>
    <w:p w:rsidR="385FD353" w:rsidP="5E6B79CC" w:rsidRDefault="7CCD6BBD" w14:paraId="34F3B5B9" w14:textId="134E61A9">
      <w:pPr>
        <w:spacing w:line="360" w:lineRule="auto"/>
        <w:ind w:left="810" w:right="990" w:hanging="90"/>
        <w:rPr>
          <w:rFonts w:ascii="Times New Roman" w:hAnsi="Times New Roman" w:eastAsia="Times New Roman" w:cs="Times New Roman"/>
          <w:sz w:val="24"/>
          <w:szCs w:val="24"/>
        </w:rPr>
      </w:pPr>
      <w:r w:rsidRPr="55C7A331" w:rsidR="5BE1E41E">
        <w:rPr>
          <w:rFonts w:ascii="Times New Roman" w:hAnsi="Times New Roman" w:eastAsia="Times New Roman" w:cs="Times New Roman"/>
          <w:sz w:val="24"/>
          <w:szCs w:val="24"/>
        </w:rPr>
        <w:t xml:space="preserve"> </w:t>
      </w:r>
      <w:r w:rsidRPr="55C7A331" w:rsidR="0DA16A3B">
        <w:rPr>
          <w:rFonts w:ascii="Times New Roman" w:hAnsi="Times New Roman" w:eastAsia="Times New Roman" w:cs="Times New Roman"/>
          <w:sz w:val="24"/>
          <w:szCs w:val="24"/>
        </w:rPr>
        <w:t xml:space="preserve">Reflection </w:t>
      </w:r>
      <w:r w:rsidRPr="55C7A331" w:rsidR="1E3C3288">
        <w:rPr>
          <w:rFonts w:ascii="Times New Roman" w:hAnsi="Times New Roman" w:eastAsia="Times New Roman" w:cs="Times New Roman"/>
          <w:sz w:val="24"/>
          <w:szCs w:val="24"/>
        </w:rPr>
        <w:t>is clearly purposeful because it ends at a conclusion. The purpose of reflection is to untangle a problem</w:t>
      </w:r>
      <w:r w:rsidRPr="55C7A331" w:rsidR="115322F1">
        <w:rPr>
          <w:rFonts w:ascii="Times New Roman" w:hAnsi="Times New Roman" w:eastAsia="Times New Roman" w:cs="Times New Roman"/>
          <w:sz w:val="24"/>
          <w:szCs w:val="24"/>
        </w:rPr>
        <w:t xml:space="preserve"> or to make more sense of a puzzling situation; reflection involves working towards a better understanding of the problem and ways of</w:t>
      </w:r>
      <w:r w:rsidRPr="55C7A331" w:rsidR="4472165D">
        <w:rPr>
          <w:rFonts w:ascii="Times New Roman" w:hAnsi="Times New Roman" w:eastAsia="Times New Roman" w:cs="Times New Roman"/>
          <w:sz w:val="24"/>
          <w:szCs w:val="24"/>
        </w:rPr>
        <w:t xml:space="preserve"> solving it</w:t>
      </w:r>
      <w:r w:rsidRPr="55C7A331" w:rsidR="4472165D">
        <w:rPr>
          <w:rFonts w:ascii="Times New Roman" w:hAnsi="Times New Roman" w:eastAsia="Times New Roman" w:cs="Times New Roman"/>
          <w:sz w:val="24"/>
          <w:szCs w:val="24"/>
        </w:rPr>
        <w:t xml:space="preserve"> (Loughran, 1996</w:t>
      </w:r>
      <w:r w:rsidRPr="55C7A331" w:rsidR="4472165D">
        <w:rPr>
          <w:rFonts w:ascii="Times New Roman" w:hAnsi="Times New Roman" w:eastAsia="Times New Roman" w:cs="Times New Roman"/>
          <w:sz w:val="24"/>
          <w:szCs w:val="24"/>
        </w:rPr>
        <w:t xml:space="preserve">. </w:t>
      </w:r>
      <w:r w:rsidRPr="55C7A331" w:rsidR="6045CEA9">
        <w:rPr>
          <w:rFonts w:ascii="Times New Roman" w:hAnsi="Times New Roman" w:eastAsia="Times New Roman" w:cs="Times New Roman"/>
          <w:sz w:val="24"/>
          <w:szCs w:val="24"/>
        </w:rPr>
        <w:t xml:space="preserve"> </w:t>
      </w:r>
      <w:r w:rsidRPr="55C7A331" w:rsidR="3B2B2508">
        <w:rPr>
          <w:rFonts w:ascii="Times New Roman" w:hAnsi="Times New Roman" w:eastAsia="Times New Roman" w:cs="Times New Roman"/>
          <w:sz w:val="24"/>
          <w:szCs w:val="24"/>
        </w:rPr>
        <w:t>p.</w:t>
      </w:r>
      <w:r w:rsidRPr="55C7A331" w:rsidR="4472165D">
        <w:rPr>
          <w:rFonts w:ascii="Times New Roman" w:hAnsi="Times New Roman" w:eastAsia="Times New Roman" w:cs="Times New Roman"/>
          <w:sz w:val="24"/>
          <w:szCs w:val="24"/>
        </w:rPr>
        <w:t>14)</w:t>
      </w:r>
      <w:r w:rsidRPr="55C7A331" w:rsidR="17F8916C">
        <w:rPr>
          <w:rFonts w:ascii="Times New Roman" w:hAnsi="Times New Roman" w:eastAsia="Times New Roman" w:cs="Times New Roman"/>
          <w:sz w:val="24"/>
          <w:szCs w:val="24"/>
        </w:rPr>
        <w:t>.</w:t>
      </w:r>
    </w:p>
    <w:p w:rsidR="6155CFCC" w:rsidP="5E6B79CC" w:rsidRDefault="1E13AF5E" w14:paraId="015D46E7" w14:textId="316506C6">
      <w:pPr>
        <w:spacing w:line="360" w:lineRule="auto"/>
        <w:ind w:firstLine="720"/>
        <w:rPr>
          <w:rFonts w:ascii="Times New Roman" w:hAnsi="Times New Roman" w:eastAsia="Times New Roman" w:cs="Times New Roman"/>
          <w:sz w:val="24"/>
          <w:szCs w:val="24"/>
        </w:rPr>
      </w:pPr>
      <w:r w:rsidRPr="55C7A331" w:rsidR="184EE8A8">
        <w:rPr>
          <w:rFonts w:ascii="Times New Roman" w:hAnsi="Times New Roman" w:eastAsia="Times New Roman" w:cs="Times New Roman"/>
          <w:sz w:val="24"/>
          <w:szCs w:val="24"/>
        </w:rPr>
        <w:t>Group member 1 took</w:t>
      </w:r>
      <w:r w:rsidRPr="55C7A331" w:rsidR="3E61D88D">
        <w:rPr>
          <w:rFonts w:ascii="Times New Roman" w:hAnsi="Times New Roman" w:eastAsia="Times New Roman" w:cs="Times New Roman"/>
          <w:sz w:val="24"/>
          <w:szCs w:val="24"/>
        </w:rPr>
        <w:t xml:space="preserve"> the</w:t>
      </w:r>
      <w:r w:rsidRPr="55C7A331" w:rsidR="184EE8A8">
        <w:rPr>
          <w:rFonts w:ascii="Times New Roman" w:hAnsi="Times New Roman" w:eastAsia="Times New Roman" w:cs="Times New Roman"/>
          <w:sz w:val="24"/>
          <w:szCs w:val="24"/>
        </w:rPr>
        <w:t xml:space="preserve"> initiative </w:t>
      </w:r>
      <w:r w:rsidRPr="55C7A331" w:rsidR="63C4FDE7">
        <w:rPr>
          <w:rFonts w:ascii="Times New Roman" w:hAnsi="Times New Roman" w:eastAsia="Times New Roman" w:cs="Times New Roman"/>
          <w:sz w:val="24"/>
          <w:szCs w:val="24"/>
        </w:rPr>
        <w:t>to make a Teams group in</w:t>
      </w:r>
      <w:r w:rsidRPr="55C7A331" w:rsidR="3BAF8F7E">
        <w:rPr>
          <w:rFonts w:ascii="Times New Roman" w:hAnsi="Times New Roman" w:eastAsia="Times New Roman" w:cs="Times New Roman"/>
          <w:sz w:val="24"/>
          <w:szCs w:val="24"/>
        </w:rPr>
        <w:t>cluding our 4 group members, we</w:t>
      </w:r>
      <w:r w:rsidRPr="55C7A331" w:rsidR="5B7CC390">
        <w:rPr>
          <w:rFonts w:ascii="Times New Roman" w:hAnsi="Times New Roman" w:eastAsia="Times New Roman" w:cs="Times New Roman"/>
          <w:sz w:val="24"/>
          <w:szCs w:val="24"/>
        </w:rPr>
        <w:t xml:space="preserve"> use</w:t>
      </w:r>
      <w:r w:rsidRPr="55C7A331" w:rsidR="63B54EA7">
        <w:rPr>
          <w:rFonts w:ascii="Times New Roman" w:hAnsi="Times New Roman" w:eastAsia="Times New Roman" w:cs="Times New Roman"/>
          <w:sz w:val="24"/>
          <w:szCs w:val="24"/>
        </w:rPr>
        <w:t>d</w:t>
      </w:r>
      <w:r w:rsidRPr="55C7A331" w:rsidR="5B7CC390">
        <w:rPr>
          <w:rFonts w:ascii="Times New Roman" w:hAnsi="Times New Roman" w:eastAsia="Times New Roman" w:cs="Times New Roman"/>
          <w:sz w:val="24"/>
          <w:szCs w:val="24"/>
        </w:rPr>
        <w:t xml:space="preserve"> Teams to collaborate and communicate effectively through</w:t>
      </w:r>
      <w:r w:rsidRPr="55C7A331" w:rsidR="6B287E5C">
        <w:rPr>
          <w:rFonts w:ascii="Times New Roman" w:hAnsi="Times New Roman" w:eastAsia="Times New Roman" w:cs="Times New Roman"/>
          <w:sz w:val="24"/>
          <w:szCs w:val="24"/>
        </w:rPr>
        <w:t>out</w:t>
      </w:r>
      <w:r w:rsidRPr="55C7A331" w:rsidR="5B7CC390">
        <w:rPr>
          <w:rFonts w:ascii="Times New Roman" w:hAnsi="Times New Roman" w:eastAsia="Times New Roman" w:cs="Times New Roman"/>
          <w:sz w:val="24"/>
          <w:szCs w:val="24"/>
        </w:rPr>
        <w:t xml:space="preserve"> our assignment</w:t>
      </w:r>
      <w:r w:rsidRPr="55C7A331" w:rsidR="50BE90D9">
        <w:rPr>
          <w:rFonts w:ascii="Times New Roman" w:hAnsi="Times New Roman" w:eastAsia="Times New Roman" w:cs="Times New Roman"/>
          <w:sz w:val="24"/>
          <w:szCs w:val="24"/>
        </w:rPr>
        <w:t xml:space="preserve">, Teams is </w:t>
      </w:r>
      <w:r w:rsidRPr="55C7A331" w:rsidR="50BE90D9">
        <w:rPr>
          <w:rFonts w:ascii="Times New Roman" w:hAnsi="Times New Roman" w:eastAsia="Times New Roman" w:cs="Times New Roman"/>
          <w:sz w:val="24"/>
          <w:szCs w:val="24"/>
        </w:rPr>
        <w:t>a great way</w:t>
      </w:r>
      <w:r w:rsidRPr="55C7A331" w:rsidR="50BE90D9">
        <w:rPr>
          <w:rFonts w:ascii="Times New Roman" w:hAnsi="Times New Roman" w:eastAsia="Times New Roman" w:cs="Times New Roman"/>
          <w:sz w:val="24"/>
          <w:szCs w:val="24"/>
        </w:rPr>
        <w:t xml:space="preserve"> to communicate effectively from the comfort of your own home</w:t>
      </w:r>
      <w:r w:rsidRPr="55C7A331" w:rsidR="5B7CC390">
        <w:rPr>
          <w:rFonts w:ascii="Times New Roman" w:hAnsi="Times New Roman" w:eastAsia="Times New Roman" w:cs="Times New Roman"/>
          <w:sz w:val="24"/>
          <w:szCs w:val="24"/>
        </w:rPr>
        <w:t>.</w:t>
      </w:r>
      <w:r w:rsidRPr="55C7A331" w:rsidR="3B778976">
        <w:rPr>
          <w:rFonts w:ascii="Times New Roman" w:hAnsi="Times New Roman" w:eastAsia="Times New Roman" w:cs="Times New Roman"/>
          <w:sz w:val="24"/>
          <w:szCs w:val="24"/>
        </w:rPr>
        <w:t xml:space="preserve"> </w:t>
      </w:r>
      <w:r w:rsidRPr="55C7A331" w:rsidR="404C5AE5">
        <w:rPr>
          <w:rFonts w:ascii="Times New Roman" w:hAnsi="Times New Roman" w:eastAsia="Times New Roman" w:cs="Times New Roman"/>
          <w:sz w:val="24"/>
          <w:szCs w:val="24"/>
        </w:rPr>
        <w:t xml:space="preserve">Leaders who </w:t>
      </w:r>
      <w:r w:rsidRPr="55C7A331" w:rsidR="404C5AE5">
        <w:rPr>
          <w:rFonts w:ascii="Times New Roman" w:hAnsi="Times New Roman" w:eastAsia="Times New Roman" w:cs="Times New Roman"/>
          <w:sz w:val="24"/>
          <w:szCs w:val="24"/>
        </w:rPr>
        <w:t>demon</w:t>
      </w:r>
      <w:r w:rsidRPr="55C7A331" w:rsidR="7ABC3335">
        <w:rPr>
          <w:rFonts w:ascii="Times New Roman" w:hAnsi="Times New Roman" w:eastAsia="Times New Roman" w:cs="Times New Roman"/>
          <w:sz w:val="24"/>
          <w:szCs w:val="24"/>
        </w:rPr>
        <w:t>s</w:t>
      </w:r>
      <w:r w:rsidRPr="55C7A331" w:rsidR="404C5AE5">
        <w:rPr>
          <w:rFonts w:ascii="Times New Roman" w:hAnsi="Times New Roman" w:eastAsia="Times New Roman" w:cs="Times New Roman"/>
          <w:sz w:val="24"/>
          <w:szCs w:val="24"/>
        </w:rPr>
        <w:t>trate</w:t>
      </w:r>
      <w:r w:rsidRPr="55C7A331" w:rsidR="404C5AE5">
        <w:rPr>
          <w:rFonts w:ascii="Times New Roman" w:hAnsi="Times New Roman" w:eastAsia="Times New Roman" w:cs="Times New Roman"/>
          <w:sz w:val="24"/>
          <w:szCs w:val="24"/>
        </w:rPr>
        <w:t xml:space="preserve"> positive behaviours will inevitably influence their followers to mimic their positive behaviours through </w:t>
      </w:r>
      <w:r w:rsidRPr="55C7A331" w:rsidR="0E4DB594">
        <w:rPr>
          <w:rFonts w:ascii="Times New Roman" w:hAnsi="Times New Roman" w:eastAsia="Times New Roman" w:cs="Times New Roman"/>
          <w:sz w:val="24"/>
          <w:szCs w:val="24"/>
        </w:rPr>
        <w:t xml:space="preserve">Social Learning Theory </w:t>
      </w:r>
      <w:r w:rsidRPr="55C7A331" w:rsidR="5B339DE3">
        <w:rPr>
          <w:rFonts w:ascii="Times New Roman" w:hAnsi="Times New Roman" w:eastAsia="Times New Roman" w:cs="Times New Roman"/>
          <w:sz w:val="24"/>
          <w:szCs w:val="24"/>
        </w:rPr>
        <w:t>(Bandura</w:t>
      </w:r>
      <w:r w:rsidRPr="55C7A331" w:rsidR="7B717171">
        <w:rPr>
          <w:rFonts w:ascii="Times New Roman" w:hAnsi="Times New Roman" w:eastAsia="Times New Roman" w:cs="Times New Roman"/>
          <w:sz w:val="24"/>
          <w:szCs w:val="24"/>
        </w:rPr>
        <w:t>,</w:t>
      </w:r>
      <w:r w:rsidRPr="55C7A331" w:rsidR="5B339DE3">
        <w:rPr>
          <w:rFonts w:ascii="Times New Roman" w:hAnsi="Times New Roman" w:eastAsia="Times New Roman" w:cs="Times New Roman"/>
          <w:sz w:val="24"/>
          <w:szCs w:val="24"/>
        </w:rPr>
        <w:t xml:space="preserve"> 1977; Walu</w:t>
      </w:r>
      <w:r w:rsidRPr="55C7A331" w:rsidR="0CB63624">
        <w:rPr>
          <w:rFonts w:ascii="Times New Roman" w:hAnsi="Times New Roman" w:eastAsia="Times New Roman" w:cs="Times New Roman"/>
          <w:sz w:val="24"/>
          <w:szCs w:val="24"/>
        </w:rPr>
        <w:t>mb</w:t>
      </w:r>
      <w:r w:rsidRPr="55C7A331" w:rsidR="6E1A8015">
        <w:rPr>
          <w:rFonts w:ascii="Times New Roman" w:hAnsi="Times New Roman" w:eastAsia="Times New Roman" w:cs="Times New Roman"/>
          <w:sz w:val="24"/>
          <w:szCs w:val="24"/>
        </w:rPr>
        <w:t>w</w:t>
      </w:r>
      <w:r w:rsidRPr="55C7A331" w:rsidR="0CB63624">
        <w:rPr>
          <w:rFonts w:ascii="Times New Roman" w:hAnsi="Times New Roman" w:eastAsia="Times New Roman" w:cs="Times New Roman"/>
          <w:sz w:val="24"/>
          <w:szCs w:val="24"/>
        </w:rPr>
        <w:t>a</w:t>
      </w:r>
      <w:r w:rsidRPr="55C7A331" w:rsidR="06F81FA1">
        <w:rPr>
          <w:rFonts w:ascii="Times New Roman" w:hAnsi="Times New Roman" w:eastAsia="Times New Roman" w:cs="Times New Roman"/>
          <w:sz w:val="24"/>
          <w:szCs w:val="24"/>
        </w:rPr>
        <w:t xml:space="preserve"> et al., 2010)</w:t>
      </w:r>
      <w:r w:rsidRPr="55C7A331" w:rsidR="50A5A08C">
        <w:rPr>
          <w:rFonts w:ascii="Times New Roman" w:hAnsi="Times New Roman" w:eastAsia="Times New Roman" w:cs="Times New Roman"/>
          <w:sz w:val="24"/>
          <w:szCs w:val="24"/>
        </w:rPr>
        <w:t xml:space="preserve">. </w:t>
      </w:r>
      <w:r w:rsidRPr="55C7A331" w:rsidR="2DBA6EC0">
        <w:rPr>
          <w:rFonts w:ascii="Times New Roman" w:hAnsi="Times New Roman" w:eastAsia="Times New Roman" w:cs="Times New Roman"/>
          <w:sz w:val="24"/>
          <w:szCs w:val="24"/>
        </w:rPr>
        <w:t>I</w:t>
      </w:r>
      <w:r w:rsidRPr="55C7A331" w:rsidR="1B169593">
        <w:rPr>
          <w:rFonts w:ascii="Times New Roman" w:hAnsi="Times New Roman" w:eastAsia="Times New Roman" w:cs="Times New Roman"/>
          <w:sz w:val="24"/>
          <w:szCs w:val="24"/>
        </w:rPr>
        <w:t xml:space="preserve"> </w:t>
      </w:r>
      <w:r w:rsidRPr="55C7A331" w:rsidR="7CAD0BA4">
        <w:rPr>
          <w:rFonts w:ascii="Times New Roman" w:hAnsi="Times New Roman" w:eastAsia="Times New Roman" w:cs="Times New Roman"/>
          <w:sz w:val="24"/>
          <w:szCs w:val="24"/>
        </w:rPr>
        <w:t xml:space="preserve">felt </w:t>
      </w:r>
      <w:r w:rsidRPr="55C7A331" w:rsidR="2DBA6EC0">
        <w:rPr>
          <w:rFonts w:ascii="Times New Roman" w:hAnsi="Times New Roman" w:eastAsia="Times New Roman" w:cs="Times New Roman"/>
          <w:sz w:val="24"/>
          <w:szCs w:val="24"/>
        </w:rPr>
        <w:t xml:space="preserve">happy </w:t>
      </w:r>
      <w:r w:rsidRPr="55C7A331" w:rsidR="3D9F9069">
        <w:rPr>
          <w:rFonts w:ascii="Times New Roman" w:hAnsi="Times New Roman" w:eastAsia="Times New Roman" w:cs="Times New Roman"/>
          <w:sz w:val="24"/>
          <w:szCs w:val="24"/>
        </w:rPr>
        <w:t xml:space="preserve">that </w:t>
      </w:r>
      <w:r w:rsidRPr="55C7A331" w:rsidR="2DBA6EC0">
        <w:rPr>
          <w:rFonts w:ascii="Times New Roman" w:hAnsi="Times New Roman" w:eastAsia="Times New Roman" w:cs="Times New Roman"/>
          <w:sz w:val="24"/>
          <w:szCs w:val="24"/>
        </w:rPr>
        <w:t xml:space="preserve">group member 1 took the lead. </w:t>
      </w:r>
      <w:r w:rsidRPr="55C7A331" w:rsidR="57DDFC9C">
        <w:rPr>
          <w:rFonts w:ascii="Times New Roman" w:hAnsi="Times New Roman" w:eastAsia="Times New Roman" w:cs="Times New Roman"/>
          <w:sz w:val="24"/>
          <w:szCs w:val="24"/>
        </w:rPr>
        <w:t>However, both leaders and followers are equally as important</w:t>
      </w:r>
      <w:r w:rsidRPr="55C7A331" w:rsidR="07B43CD5">
        <w:rPr>
          <w:rFonts w:ascii="Times New Roman" w:hAnsi="Times New Roman" w:eastAsia="Times New Roman" w:cs="Times New Roman"/>
          <w:sz w:val="24"/>
          <w:szCs w:val="24"/>
        </w:rPr>
        <w:t>, as</w:t>
      </w:r>
      <w:r w:rsidRPr="55C7A331" w:rsidR="03B18F61">
        <w:rPr>
          <w:rFonts w:ascii="Times New Roman" w:hAnsi="Times New Roman" w:eastAsia="Times New Roman" w:cs="Times New Roman"/>
          <w:sz w:val="24"/>
          <w:szCs w:val="24"/>
        </w:rPr>
        <w:t xml:space="preserve"> the</w:t>
      </w:r>
      <w:r w:rsidRPr="55C7A331" w:rsidR="4692CDF8">
        <w:rPr>
          <w:rFonts w:ascii="Times New Roman" w:hAnsi="Times New Roman" w:eastAsia="Times New Roman" w:cs="Times New Roman"/>
          <w:sz w:val="24"/>
          <w:szCs w:val="24"/>
        </w:rPr>
        <w:t xml:space="preserve"> Greek</w:t>
      </w:r>
      <w:r w:rsidRPr="55C7A331" w:rsidR="03B18F61">
        <w:rPr>
          <w:rFonts w:ascii="Times New Roman" w:hAnsi="Times New Roman" w:eastAsia="Times New Roman" w:cs="Times New Roman"/>
          <w:sz w:val="24"/>
          <w:szCs w:val="24"/>
        </w:rPr>
        <w:t xml:space="preserve"> philosopher Aristotle</w:t>
      </w:r>
      <w:r w:rsidRPr="55C7A331" w:rsidR="42DB3C2A">
        <w:rPr>
          <w:rFonts w:ascii="Times New Roman" w:hAnsi="Times New Roman" w:eastAsia="Times New Roman" w:cs="Times New Roman"/>
          <w:sz w:val="24"/>
          <w:szCs w:val="24"/>
        </w:rPr>
        <w:t xml:space="preserve"> once </w:t>
      </w:r>
      <w:r w:rsidRPr="55C7A331" w:rsidR="5A7C5807">
        <w:rPr>
          <w:rFonts w:ascii="Times New Roman" w:hAnsi="Times New Roman" w:eastAsia="Times New Roman" w:cs="Times New Roman"/>
          <w:sz w:val="24"/>
          <w:szCs w:val="24"/>
        </w:rPr>
        <w:t>stated</w:t>
      </w:r>
      <w:r w:rsidRPr="55C7A331" w:rsidR="588767EE">
        <w:rPr>
          <w:rFonts w:ascii="Times New Roman" w:hAnsi="Times New Roman" w:eastAsia="Times New Roman" w:cs="Times New Roman"/>
          <w:sz w:val="24"/>
          <w:szCs w:val="24"/>
        </w:rPr>
        <w:t>,</w:t>
      </w:r>
      <w:r w:rsidRPr="55C7A331" w:rsidR="42DB3C2A">
        <w:rPr>
          <w:rFonts w:ascii="Times New Roman" w:hAnsi="Times New Roman" w:eastAsia="Times New Roman" w:cs="Times New Roman"/>
          <w:sz w:val="24"/>
          <w:szCs w:val="24"/>
        </w:rPr>
        <w:t xml:space="preserve"> “He who cannot b</w:t>
      </w:r>
      <w:r w:rsidRPr="55C7A331" w:rsidR="4813294F">
        <w:rPr>
          <w:rFonts w:ascii="Times New Roman" w:hAnsi="Times New Roman" w:eastAsia="Times New Roman" w:cs="Times New Roman"/>
          <w:sz w:val="24"/>
          <w:szCs w:val="24"/>
        </w:rPr>
        <w:t>e a</w:t>
      </w:r>
      <w:r w:rsidRPr="55C7A331" w:rsidR="42DB3C2A">
        <w:rPr>
          <w:rFonts w:ascii="Times New Roman" w:hAnsi="Times New Roman" w:eastAsia="Times New Roman" w:cs="Times New Roman"/>
          <w:sz w:val="24"/>
          <w:szCs w:val="24"/>
        </w:rPr>
        <w:t xml:space="preserve"> good follower, cannot be a leader”</w:t>
      </w:r>
      <w:r w:rsidRPr="55C7A331" w:rsidR="5FAE6335">
        <w:rPr>
          <w:rFonts w:ascii="Times New Roman" w:hAnsi="Times New Roman" w:eastAsia="Times New Roman" w:cs="Times New Roman"/>
          <w:sz w:val="24"/>
          <w:szCs w:val="24"/>
        </w:rPr>
        <w:t xml:space="preserve"> (</w:t>
      </w:r>
      <w:r w:rsidRPr="55C7A331" w:rsidR="5FAE6335">
        <w:rPr>
          <w:rFonts w:ascii="Times New Roman" w:hAnsi="Times New Roman" w:eastAsia="Times New Roman" w:cs="Times New Roman"/>
          <w:sz w:val="24"/>
          <w:szCs w:val="24"/>
        </w:rPr>
        <w:t>Efectio</w:t>
      </w:r>
      <w:r w:rsidRPr="55C7A331" w:rsidR="5FAE6335">
        <w:rPr>
          <w:rFonts w:ascii="Times New Roman" w:hAnsi="Times New Roman" w:eastAsia="Times New Roman" w:cs="Times New Roman"/>
          <w:sz w:val="24"/>
          <w:szCs w:val="24"/>
        </w:rPr>
        <w:t>, 2022).</w:t>
      </w:r>
    </w:p>
    <w:p w:rsidR="03A7D106" w:rsidP="5E6B79CC" w:rsidRDefault="03A7D106" w14:paraId="6FF0C9F2" w14:textId="1CD186AA">
      <w:pPr>
        <w:spacing w:line="360" w:lineRule="auto"/>
        <w:ind w:firstLine="720"/>
        <w:rPr>
          <w:rFonts w:ascii="Times New Roman" w:hAnsi="Times New Roman" w:eastAsia="Times New Roman" w:cs="Times New Roman"/>
          <w:sz w:val="24"/>
          <w:szCs w:val="24"/>
        </w:rPr>
      </w:pPr>
      <w:r w:rsidRPr="55C7A331" w:rsidR="0C341A9E">
        <w:rPr>
          <w:rFonts w:ascii="Times New Roman" w:hAnsi="Times New Roman" w:eastAsia="Times New Roman" w:cs="Times New Roman"/>
          <w:sz w:val="24"/>
          <w:szCs w:val="24"/>
        </w:rPr>
        <w:t xml:space="preserve">We met face-to-face at </w:t>
      </w:r>
      <w:r w:rsidRPr="55C7A331" w:rsidR="350702D9">
        <w:rPr>
          <w:rFonts w:ascii="Times New Roman" w:hAnsi="Times New Roman" w:eastAsia="Times New Roman" w:cs="Times New Roman"/>
          <w:sz w:val="24"/>
          <w:szCs w:val="24"/>
        </w:rPr>
        <w:t xml:space="preserve">our </w:t>
      </w:r>
      <w:r w:rsidRPr="55C7A331" w:rsidR="0401EFA0">
        <w:rPr>
          <w:rFonts w:ascii="Times New Roman" w:hAnsi="Times New Roman" w:eastAsia="Times New Roman" w:cs="Times New Roman"/>
          <w:sz w:val="24"/>
          <w:szCs w:val="24"/>
        </w:rPr>
        <w:t>university</w:t>
      </w:r>
      <w:r w:rsidRPr="55C7A331" w:rsidR="0C341A9E">
        <w:rPr>
          <w:rFonts w:ascii="Times New Roman" w:hAnsi="Times New Roman" w:eastAsia="Times New Roman" w:cs="Times New Roman"/>
          <w:sz w:val="24"/>
          <w:szCs w:val="24"/>
        </w:rPr>
        <w:t xml:space="preserve"> for the</w:t>
      </w:r>
      <w:r w:rsidRPr="55C7A331" w:rsidR="084DBA78">
        <w:rPr>
          <w:rFonts w:ascii="Times New Roman" w:hAnsi="Times New Roman" w:eastAsia="Times New Roman" w:cs="Times New Roman"/>
          <w:sz w:val="24"/>
          <w:szCs w:val="24"/>
        </w:rPr>
        <w:t xml:space="preserve"> ‘Storming stage’ (Tuckman, 1965)</w:t>
      </w:r>
      <w:r w:rsidRPr="55C7A331" w:rsidR="08CC1243">
        <w:rPr>
          <w:rFonts w:ascii="Times New Roman" w:hAnsi="Times New Roman" w:eastAsia="Times New Roman" w:cs="Times New Roman"/>
          <w:sz w:val="24"/>
          <w:szCs w:val="24"/>
        </w:rPr>
        <w:t xml:space="preserve">. Group 1 </w:t>
      </w:r>
      <w:r w:rsidRPr="55C7A331" w:rsidR="7B19F2A8">
        <w:rPr>
          <w:rFonts w:ascii="Times New Roman" w:hAnsi="Times New Roman" w:eastAsia="Times New Roman" w:cs="Times New Roman"/>
          <w:sz w:val="24"/>
          <w:szCs w:val="24"/>
        </w:rPr>
        <w:t xml:space="preserve">collaborated </w:t>
      </w:r>
      <w:r w:rsidRPr="55C7A331" w:rsidR="5293CE61">
        <w:rPr>
          <w:rFonts w:ascii="Times New Roman" w:hAnsi="Times New Roman" w:eastAsia="Times New Roman" w:cs="Times New Roman"/>
          <w:sz w:val="24"/>
          <w:szCs w:val="24"/>
        </w:rPr>
        <w:t xml:space="preserve">effectively </w:t>
      </w:r>
      <w:r w:rsidRPr="55C7A331" w:rsidR="7B19F2A8">
        <w:rPr>
          <w:rFonts w:ascii="Times New Roman" w:hAnsi="Times New Roman" w:eastAsia="Times New Roman" w:cs="Times New Roman"/>
          <w:sz w:val="24"/>
          <w:szCs w:val="24"/>
        </w:rPr>
        <w:t xml:space="preserve">to decide who would complete </w:t>
      </w:r>
      <w:r w:rsidRPr="55C7A331" w:rsidR="4FB23BC3">
        <w:rPr>
          <w:rFonts w:ascii="Times New Roman" w:hAnsi="Times New Roman" w:eastAsia="Times New Roman" w:cs="Times New Roman"/>
          <w:sz w:val="24"/>
          <w:szCs w:val="24"/>
        </w:rPr>
        <w:t xml:space="preserve">which task to ensure we complete </w:t>
      </w:r>
      <w:r w:rsidRPr="55C7A331" w:rsidR="7B19F2A8">
        <w:rPr>
          <w:rFonts w:ascii="Times New Roman" w:hAnsi="Times New Roman" w:eastAsia="Times New Roman" w:cs="Times New Roman"/>
          <w:sz w:val="24"/>
          <w:szCs w:val="24"/>
        </w:rPr>
        <w:t>our assignment successfully</w:t>
      </w:r>
      <w:r w:rsidRPr="55C7A331" w:rsidR="78B9C119">
        <w:rPr>
          <w:rFonts w:ascii="Times New Roman" w:hAnsi="Times New Roman" w:eastAsia="Times New Roman" w:cs="Times New Roman"/>
          <w:sz w:val="24"/>
          <w:szCs w:val="24"/>
        </w:rPr>
        <w:t xml:space="preserve">, whilst building trust and </w:t>
      </w:r>
      <w:r w:rsidRPr="55C7A331" w:rsidR="71E14E86">
        <w:rPr>
          <w:rFonts w:ascii="Times New Roman" w:hAnsi="Times New Roman" w:eastAsia="Times New Roman" w:cs="Times New Roman"/>
          <w:sz w:val="24"/>
          <w:szCs w:val="24"/>
        </w:rPr>
        <w:t>interdependence</w:t>
      </w:r>
      <w:r w:rsidRPr="55C7A331" w:rsidR="5AD20F19">
        <w:rPr>
          <w:rFonts w:ascii="Times New Roman" w:hAnsi="Times New Roman" w:eastAsia="Times New Roman" w:cs="Times New Roman"/>
          <w:sz w:val="24"/>
          <w:szCs w:val="24"/>
        </w:rPr>
        <w:t>.</w:t>
      </w:r>
      <w:r w:rsidRPr="55C7A331" w:rsidR="04890AD0">
        <w:rPr>
          <w:rFonts w:ascii="Times New Roman" w:hAnsi="Times New Roman" w:eastAsia="Times New Roman" w:cs="Times New Roman"/>
          <w:sz w:val="24"/>
          <w:szCs w:val="24"/>
        </w:rPr>
        <w:t xml:space="preserve"> </w:t>
      </w:r>
      <w:r w:rsidRPr="55C7A331" w:rsidR="75B065FB">
        <w:rPr>
          <w:rFonts w:ascii="Times New Roman" w:hAnsi="Times New Roman" w:eastAsia="Times New Roman" w:cs="Times New Roman"/>
          <w:sz w:val="24"/>
          <w:szCs w:val="24"/>
        </w:rPr>
        <w:t xml:space="preserve"> </w:t>
      </w:r>
      <w:r w:rsidRPr="55C7A331" w:rsidR="04890AD0">
        <w:rPr>
          <w:rFonts w:ascii="Times New Roman" w:hAnsi="Times New Roman" w:eastAsia="Times New Roman" w:cs="Times New Roman"/>
          <w:sz w:val="24"/>
          <w:szCs w:val="24"/>
        </w:rPr>
        <w:t>In</w:t>
      </w:r>
      <w:r w:rsidRPr="55C7A331" w:rsidR="28DA1B79">
        <w:rPr>
          <w:rFonts w:ascii="Times New Roman" w:hAnsi="Times New Roman" w:eastAsia="Times New Roman" w:cs="Times New Roman"/>
          <w:sz w:val="24"/>
          <w:szCs w:val="24"/>
        </w:rPr>
        <w:t>-</w:t>
      </w:r>
      <w:r w:rsidRPr="55C7A331" w:rsidR="04890AD0">
        <w:rPr>
          <w:rFonts w:ascii="Times New Roman" w:hAnsi="Times New Roman" w:eastAsia="Times New Roman" w:cs="Times New Roman"/>
          <w:sz w:val="24"/>
          <w:szCs w:val="24"/>
        </w:rPr>
        <w:t xml:space="preserve">person meetings </w:t>
      </w:r>
      <w:r w:rsidRPr="55C7A331" w:rsidR="367BFE79">
        <w:rPr>
          <w:rFonts w:ascii="Times New Roman" w:hAnsi="Times New Roman" w:eastAsia="Times New Roman" w:cs="Times New Roman"/>
          <w:sz w:val="24"/>
          <w:szCs w:val="24"/>
        </w:rPr>
        <w:t>“</w:t>
      </w:r>
      <w:r w:rsidRPr="55C7A331" w:rsidR="04890AD0">
        <w:rPr>
          <w:rFonts w:ascii="Times New Roman" w:hAnsi="Times New Roman" w:eastAsia="Times New Roman" w:cs="Times New Roman"/>
          <w:sz w:val="24"/>
          <w:szCs w:val="24"/>
        </w:rPr>
        <w:t>provide se</w:t>
      </w:r>
      <w:r w:rsidRPr="55C7A331" w:rsidR="0DDCD7A5">
        <w:rPr>
          <w:rFonts w:ascii="Times New Roman" w:hAnsi="Times New Roman" w:eastAsia="Times New Roman" w:cs="Times New Roman"/>
          <w:sz w:val="24"/>
          <w:szCs w:val="24"/>
        </w:rPr>
        <w:t>n</w:t>
      </w:r>
      <w:r w:rsidRPr="55C7A331" w:rsidR="04890AD0">
        <w:rPr>
          <w:rFonts w:ascii="Times New Roman" w:hAnsi="Times New Roman" w:eastAsia="Times New Roman" w:cs="Times New Roman"/>
          <w:sz w:val="24"/>
          <w:szCs w:val="24"/>
        </w:rPr>
        <w:t>se of i</w:t>
      </w:r>
      <w:r w:rsidRPr="55C7A331" w:rsidR="65FCCFEE">
        <w:rPr>
          <w:rFonts w:ascii="Times New Roman" w:hAnsi="Times New Roman" w:eastAsia="Times New Roman" w:cs="Times New Roman"/>
          <w:sz w:val="24"/>
          <w:szCs w:val="24"/>
        </w:rPr>
        <w:t>n</w:t>
      </w:r>
      <w:r w:rsidRPr="55C7A331" w:rsidR="04890AD0">
        <w:rPr>
          <w:rFonts w:ascii="Times New Roman" w:hAnsi="Times New Roman" w:eastAsia="Times New Roman" w:cs="Times New Roman"/>
          <w:sz w:val="24"/>
          <w:szCs w:val="24"/>
        </w:rPr>
        <w:t>timacy and empathy that is difficult to repl</w:t>
      </w:r>
      <w:r w:rsidRPr="55C7A331" w:rsidR="634E2457">
        <w:rPr>
          <w:rFonts w:ascii="Times New Roman" w:hAnsi="Times New Roman" w:eastAsia="Times New Roman" w:cs="Times New Roman"/>
          <w:sz w:val="24"/>
          <w:szCs w:val="24"/>
        </w:rPr>
        <w:t>icate via video”</w:t>
      </w:r>
      <w:r w:rsidRPr="55C7A331" w:rsidR="04890AD0">
        <w:rPr>
          <w:rFonts w:ascii="Times New Roman" w:hAnsi="Times New Roman" w:eastAsia="Times New Roman" w:cs="Times New Roman"/>
          <w:sz w:val="24"/>
          <w:szCs w:val="24"/>
        </w:rPr>
        <w:t xml:space="preserve"> </w:t>
      </w:r>
      <w:r w:rsidRPr="55C7A331" w:rsidR="6C8DDF8D">
        <w:rPr>
          <w:rFonts w:ascii="Times New Roman" w:hAnsi="Times New Roman" w:eastAsia="Times New Roman" w:cs="Times New Roman"/>
          <w:sz w:val="24"/>
          <w:szCs w:val="24"/>
        </w:rPr>
        <w:t>(Axtell</w:t>
      </w:r>
      <w:r w:rsidRPr="55C7A331" w:rsidR="2A86A87F">
        <w:rPr>
          <w:rFonts w:ascii="Times New Roman" w:hAnsi="Times New Roman" w:eastAsia="Times New Roman" w:cs="Times New Roman"/>
          <w:sz w:val="24"/>
          <w:szCs w:val="24"/>
        </w:rPr>
        <w:t>, 2015)</w:t>
      </w:r>
      <w:r w:rsidRPr="55C7A331" w:rsidR="2A86A87F">
        <w:rPr>
          <w:rFonts w:ascii="Times New Roman" w:hAnsi="Times New Roman" w:eastAsia="Times New Roman" w:cs="Times New Roman"/>
          <w:sz w:val="24"/>
          <w:szCs w:val="24"/>
        </w:rPr>
        <w:t>.</w:t>
      </w:r>
      <w:r w:rsidRPr="55C7A331" w:rsidR="6C8DDF8D">
        <w:rPr>
          <w:rFonts w:ascii="Times New Roman" w:hAnsi="Times New Roman" w:eastAsia="Times New Roman" w:cs="Times New Roman"/>
          <w:sz w:val="24"/>
          <w:szCs w:val="24"/>
        </w:rPr>
        <w:t xml:space="preserve"> </w:t>
      </w:r>
      <w:r w:rsidRPr="55C7A331" w:rsidR="6510E8E4">
        <w:rPr>
          <w:rFonts w:ascii="Times New Roman" w:hAnsi="Times New Roman" w:eastAsia="Times New Roman" w:cs="Times New Roman"/>
          <w:sz w:val="24"/>
          <w:szCs w:val="24"/>
        </w:rPr>
        <w:t xml:space="preserve"> </w:t>
      </w:r>
      <w:r w:rsidRPr="55C7A331" w:rsidR="6510E8E4">
        <w:rPr>
          <w:rFonts w:ascii="Times New Roman" w:hAnsi="Times New Roman" w:eastAsia="Times New Roman" w:cs="Times New Roman"/>
          <w:sz w:val="24"/>
          <w:szCs w:val="24"/>
        </w:rPr>
        <w:t>Body language can be misinterpreted via online Teams meetings which can lead to misunderstandings.</w:t>
      </w:r>
      <w:r w:rsidRPr="55C7A331" w:rsidR="60073E7F">
        <w:rPr>
          <w:rFonts w:ascii="Times New Roman" w:hAnsi="Times New Roman" w:eastAsia="Times New Roman" w:cs="Times New Roman"/>
          <w:sz w:val="24"/>
          <w:szCs w:val="24"/>
        </w:rPr>
        <w:t xml:space="preserve"> </w:t>
      </w:r>
      <w:r w:rsidRPr="55C7A331" w:rsidR="6510E8E4">
        <w:rPr>
          <w:rFonts w:ascii="Times New Roman" w:hAnsi="Times New Roman" w:eastAsia="Times New Roman" w:cs="Times New Roman"/>
          <w:sz w:val="24"/>
          <w:szCs w:val="24"/>
        </w:rPr>
        <w:t>M</w:t>
      </w:r>
      <w:r w:rsidRPr="55C7A331" w:rsidR="65CBACE6">
        <w:rPr>
          <w:rFonts w:ascii="Times New Roman" w:hAnsi="Times New Roman" w:eastAsia="Times New Roman" w:cs="Times New Roman"/>
          <w:sz w:val="24"/>
          <w:szCs w:val="24"/>
        </w:rPr>
        <w:t>eeting face to face assists group</w:t>
      </w:r>
      <w:r w:rsidRPr="55C7A331" w:rsidR="23F3F568">
        <w:rPr>
          <w:rFonts w:ascii="Times New Roman" w:hAnsi="Times New Roman" w:eastAsia="Times New Roman" w:cs="Times New Roman"/>
          <w:sz w:val="24"/>
          <w:szCs w:val="24"/>
        </w:rPr>
        <w:t xml:space="preserve"> members</w:t>
      </w:r>
      <w:r w:rsidRPr="55C7A331" w:rsidR="65CBACE6">
        <w:rPr>
          <w:rFonts w:ascii="Times New Roman" w:hAnsi="Times New Roman" w:eastAsia="Times New Roman" w:cs="Times New Roman"/>
          <w:sz w:val="24"/>
          <w:szCs w:val="24"/>
        </w:rPr>
        <w:t xml:space="preserve"> to build trust, </w:t>
      </w:r>
      <w:r w:rsidRPr="55C7A331" w:rsidR="5401E682">
        <w:rPr>
          <w:rFonts w:ascii="Times New Roman" w:hAnsi="Times New Roman" w:eastAsia="Times New Roman" w:cs="Times New Roman"/>
          <w:sz w:val="24"/>
          <w:szCs w:val="24"/>
        </w:rPr>
        <w:t xml:space="preserve">produce </w:t>
      </w:r>
      <w:r w:rsidRPr="55C7A331" w:rsidR="65CBACE6">
        <w:rPr>
          <w:rFonts w:ascii="Times New Roman" w:hAnsi="Times New Roman" w:eastAsia="Times New Roman" w:cs="Times New Roman"/>
          <w:sz w:val="24"/>
          <w:szCs w:val="24"/>
        </w:rPr>
        <w:t>better relationship</w:t>
      </w:r>
      <w:r w:rsidRPr="55C7A331" w:rsidR="19F464E7">
        <w:rPr>
          <w:rFonts w:ascii="Times New Roman" w:hAnsi="Times New Roman" w:eastAsia="Times New Roman" w:cs="Times New Roman"/>
          <w:sz w:val="24"/>
          <w:szCs w:val="24"/>
        </w:rPr>
        <w:t xml:space="preserve">s </w:t>
      </w:r>
      <w:r w:rsidRPr="55C7A331" w:rsidR="3EB3A2B1">
        <w:rPr>
          <w:rFonts w:ascii="Times New Roman" w:hAnsi="Times New Roman" w:eastAsia="Times New Roman" w:cs="Times New Roman"/>
          <w:sz w:val="24"/>
          <w:szCs w:val="24"/>
        </w:rPr>
        <w:t xml:space="preserve">and </w:t>
      </w:r>
      <w:r w:rsidRPr="55C7A331" w:rsidR="13B4F353">
        <w:rPr>
          <w:rFonts w:ascii="Times New Roman" w:hAnsi="Times New Roman" w:eastAsia="Times New Roman" w:cs="Times New Roman"/>
          <w:sz w:val="24"/>
          <w:szCs w:val="24"/>
        </w:rPr>
        <w:t xml:space="preserve">allows members </w:t>
      </w:r>
      <w:r w:rsidRPr="55C7A331" w:rsidR="3EB3A2B1">
        <w:rPr>
          <w:rFonts w:ascii="Times New Roman" w:hAnsi="Times New Roman" w:eastAsia="Times New Roman" w:cs="Times New Roman"/>
          <w:sz w:val="24"/>
          <w:szCs w:val="24"/>
        </w:rPr>
        <w:t>to read b</w:t>
      </w:r>
      <w:r w:rsidRPr="55C7A331" w:rsidR="7CF285AD">
        <w:rPr>
          <w:rFonts w:ascii="Times New Roman" w:hAnsi="Times New Roman" w:eastAsia="Times New Roman" w:cs="Times New Roman"/>
          <w:sz w:val="24"/>
          <w:szCs w:val="24"/>
        </w:rPr>
        <w:t xml:space="preserve">ody language, </w:t>
      </w:r>
      <w:r w:rsidRPr="55C7A331" w:rsidR="2AA6F17D">
        <w:rPr>
          <w:rFonts w:ascii="Times New Roman" w:hAnsi="Times New Roman" w:eastAsia="Times New Roman" w:cs="Times New Roman"/>
          <w:sz w:val="24"/>
          <w:szCs w:val="24"/>
        </w:rPr>
        <w:t>which is essential to keep focus and producing our goals to our full potential (</w:t>
      </w:r>
      <w:r w:rsidRPr="55C7A331" w:rsidR="43FFD2D3">
        <w:rPr>
          <w:rFonts w:ascii="Times New Roman" w:hAnsi="Times New Roman" w:eastAsia="Times New Roman" w:cs="Times New Roman"/>
          <w:sz w:val="24"/>
          <w:szCs w:val="24"/>
        </w:rPr>
        <w:t>Woodward</w:t>
      </w:r>
      <w:r w:rsidRPr="55C7A331" w:rsidR="2DBCE794">
        <w:rPr>
          <w:rFonts w:ascii="Times New Roman" w:hAnsi="Times New Roman" w:eastAsia="Times New Roman" w:cs="Times New Roman"/>
          <w:sz w:val="24"/>
          <w:szCs w:val="24"/>
        </w:rPr>
        <w:t>, 2</w:t>
      </w:r>
      <w:r w:rsidRPr="55C7A331" w:rsidR="61DAC03B">
        <w:rPr>
          <w:rFonts w:ascii="Times New Roman" w:hAnsi="Times New Roman" w:eastAsia="Times New Roman" w:cs="Times New Roman"/>
          <w:sz w:val="24"/>
          <w:szCs w:val="24"/>
        </w:rPr>
        <w:t>022</w:t>
      </w:r>
      <w:r w:rsidRPr="55C7A331" w:rsidR="2DBCE794">
        <w:rPr>
          <w:rFonts w:ascii="Times New Roman" w:hAnsi="Times New Roman" w:eastAsia="Times New Roman" w:cs="Times New Roman"/>
          <w:sz w:val="24"/>
          <w:szCs w:val="24"/>
        </w:rPr>
        <w:t xml:space="preserve">). </w:t>
      </w:r>
      <w:r w:rsidRPr="55C7A331" w:rsidR="04890AD0">
        <w:rPr>
          <w:rFonts w:ascii="Times New Roman" w:hAnsi="Times New Roman" w:eastAsia="Times New Roman" w:cs="Times New Roman"/>
          <w:sz w:val="24"/>
          <w:szCs w:val="24"/>
        </w:rPr>
        <w:t>O</w:t>
      </w:r>
      <w:r w:rsidRPr="55C7A331" w:rsidR="12B0C428">
        <w:rPr>
          <w:rFonts w:ascii="Times New Roman" w:hAnsi="Times New Roman" w:eastAsia="Times New Roman" w:cs="Times New Roman"/>
          <w:sz w:val="24"/>
          <w:szCs w:val="24"/>
        </w:rPr>
        <w:t>ur</w:t>
      </w:r>
      <w:r w:rsidRPr="55C7A331" w:rsidR="5332EA6B">
        <w:rPr>
          <w:rFonts w:ascii="Times New Roman" w:hAnsi="Times New Roman" w:eastAsia="Times New Roman" w:cs="Times New Roman"/>
          <w:sz w:val="24"/>
          <w:szCs w:val="24"/>
        </w:rPr>
        <w:t xml:space="preserve"> group dynamics worked well, and I was feeling positive after being assigned my task.</w:t>
      </w:r>
      <w:r w:rsidRPr="55C7A331" w:rsidR="46861961">
        <w:rPr>
          <w:rFonts w:ascii="Times New Roman" w:hAnsi="Times New Roman" w:eastAsia="Times New Roman" w:cs="Times New Roman"/>
          <w:sz w:val="24"/>
          <w:szCs w:val="24"/>
        </w:rPr>
        <w:t xml:space="preserve"> </w:t>
      </w:r>
      <w:r w:rsidRPr="55C7A331" w:rsidR="2548E653">
        <w:rPr>
          <w:rFonts w:ascii="Times New Roman" w:hAnsi="Times New Roman" w:eastAsia="Times New Roman" w:cs="Times New Roman"/>
          <w:sz w:val="24"/>
          <w:szCs w:val="24"/>
        </w:rPr>
        <w:t>“</w:t>
      </w:r>
      <w:r w:rsidRPr="55C7A331" w:rsidR="6E8E65EB">
        <w:rPr>
          <w:rFonts w:ascii="Times New Roman" w:hAnsi="Times New Roman" w:eastAsia="Times New Roman" w:cs="Times New Roman"/>
          <w:sz w:val="24"/>
          <w:szCs w:val="24"/>
        </w:rPr>
        <w:t>T</w:t>
      </w:r>
      <w:r w:rsidRPr="55C7A331" w:rsidR="7377636B">
        <w:rPr>
          <w:rFonts w:ascii="Times New Roman" w:hAnsi="Times New Roman" w:eastAsia="Times New Roman" w:cs="Times New Roman"/>
          <w:sz w:val="24"/>
          <w:szCs w:val="24"/>
        </w:rPr>
        <w:t xml:space="preserve">here are </w:t>
      </w:r>
      <w:r w:rsidRPr="55C7A331" w:rsidR="7377636B">
        <w:rPr>
          <w:rFonts w:ascii="Times New Roman" w:hAnsi="Times New Roman" w:eastAsia="Times New Roman" w:cs="Times New Roman"/>
          <w:sz w:val="24"/>
          <w:szCs w:val="24"/>
        </w:rPr>
        <w:t>compelling reasons</w:t>
      </w:r>
      <w:r w:rsidRPr="55C7A331" w:rsidR="7377636B">
        <w:rPr>
          <w:rFonts w:ascii="Times New Roman" w:hAnsi="Times New Roman" w:eastAsia="Times New Roman" w:cs="Times New Roman"/>
          <w:sz w:val="24"/>
          <w:szCs w:val="24"/>
        </w:rPr>
        <w:t xml:space="preserve"> to do reflection in collaboration with others</w:t>
      </w:r>
      <w:r w:rsidRPr="55C7A331" w:rsidR="43C8BADC">
        <w:rPr>
          <w:rFonts w:ascii="Times New Roman" w:hAnsi="Times New Roman" w:eastAsia="Times New Roman" w:cs="Times New Roman"/>
          <w:sz w:val="24"/>
          <w:szCs w:val="24"/>
        </w:rPr>
        <w:t>”</w:t>
      </w:r>
      <w:r w:rsidRPr="55C7A331" w:rsidR="147292B8">
        <w:rPr>
          <w:rFonts w:ascii="Times New Roman" w:hAnsi="Times New Roman" w:eastAsia="Times New Roman" w:cs="Times New Roman"/>
          <w:sz w:val="24"/>
          <w:szCs w:val="24"/>
        </w:rPr>
        <w:t xml:space="preserve"> (Mckay, 2008</w:t>
      </w:r>
      <w:r w:rsidRPr="55C7A331" w:rsidR="6B933573">
        <w:rPr>
          <w:rFonts w:ascii="Times New Roman" w:hAnsi="Times New Roman" w:eastAsia="Times New Roman" w:cs="Times New Roman"/>
          <w:sz w:val="24"/>
          <w:szCs w:val="24"/>
        </w:rPr>
        <w:t xml:space="preserve"> p.</w:t>
      </w:r>
      <w:r w:rsidRPr="55C7A331" w:rsidR="7ECB090B">
        <w:rPr>
          <w:rFonts w:ascii="Times New Roman" w:hAnsi="Times New Roman" w:eastAsia="Times New Roman" w:cs="Times New Roman"/>
          <w:sz w:val="24"/>
          <w:szCs w:val="24"/>
        </w:rPr>
        <w:t>58</w:t>
      </w:r>
      <w:r w:rsidRPr="55C7A331" w:rsidR="147292B8">
        <w:rPr>
          <w:rFonts w:ascii="Times New Roman" w:hAnsi="Times New Roman" w:eastAsia="Times New Roman" w:cs="Times New Roman"/>
          <w:sz w:val="24"/>
          <w:szCs w:val="24"/>
        </w:rPr>
        <w:t>).</w:t>
      </w:r>
      <w:r w:rsidRPr="55C7A331" w:rsidR="3CCF94C4">
        <w:rPr>
          <w:rFonts w:ascii="Times New Roman" w:hAnsi="Times New Roman" w:eastAsia="Times New Roman" w:cs="Times New Roman"/>
          <w:sz w:val="24"/>
          <w:szCs w:val="24"/>
        </w:rPr>
        <w:t xml:space="preserve"> </w:t>
      </w:r>
      <w:r w:rsidRPr="55C7A331" w:rsidR="4ECD637B">
        <w:rPr>
          <w:rFonts w:ascii="Times New Roman" w:hAnsi="Times New Roman" w:eastAsia="Times New Roman" w:cs="Times New Roman"/>
          <w:sz w:val="24"/>
          <w:szCs w:val="24"/>
        </w:rPr>
        <w:t xml:space="preserve">According to </w:t>
      </w:r>
      <w:r w:rsidRPr="55C7A331" w:rsidR="3CCF94C4">
        <w:rPr>
          <w:rFonts w:ascii="Times New Roman" w:hAnsi="Times New Roman" w:eastAsia="Times New Roman" w:cs="Times New Roman"/>
          <w:sz w:val="24"/>
          <w:szCs w:val="24"/>
        </w:rPr>
        <w:t>(Schon, 19</w:t>
      </w:r>
      <w:r w:rsidRPr="55C7A331" w:rsidR="712BD37B">
        <w:rPr>
          <w:rFonts w:ascii="Times New Roman" w:hAnsi="Times New Roman" w:eastAsia="Times New Roman" w:cs="Times New Roman"/>
          <w:sz w:val="24"/>
          <w:szCs w:val="24"/>
        </w:rPr>
        <w:t>87</w:t>
      </w:r>
      <w:r w:rsidRPr="55C7A331" w:rsidR="3CCF94C4">
        <w:rPr>
          <w:rFonts w:ascii="Times New Roman" w:hAnsi="Times New Roman" w:eastAsia="Times New Roman" w:cs="Times New Roman"/>
          <w:sz w:val="24"/>
          <w:szCs w:val="24"/>
        </w:rPr>
        <w:t xml:space="preserve">) </w:t>
      </w:r>
      <w:r w:rsidRPr="55C7A331" w:rsidR="6694A86A">
        <w:rPr>
          <w:rFonts w:ascii="Times New Roman" w:hAnsi="Times New Roman" w:eastAsia="Times New Roman" w:cs="Times New Roman"/>
          <w:sz w:val="24"/>
          <w:szCs w:val="24"/>
        </w:rPr>
        <w:t>Reflective theory this stage is known as Reflecting in action</w:t>
      </w:r>
      <w:r w:rsidRPr="55C7A331" w:rsidR="63EAFE15">
        <w:rPr>
          <w:rFonts w:ascii="Times New Roman" w:hAnsi="Times New Roman" w:eastAsia="Times New Roman" w:cs="Times New Roman"/>
          <w:sz w:val="24"/>
          <w:szCs w:val="24"/>
        </w:rPr>
        <w:t xml:space="preserve"> as </w:t>
      </w:r>
      <w:r w:rsidRPr="55C7A331" w:rsidR="306749B4">
        <w:rPr>
          <w:rFonts w:ascii="Times New Roman" w:hAnsi="Times New Roman" w:eastAsia="Times New Roman" w:cs="Times New Roman"/>
          <w:sz w:val="24"/>
          <w:szCs w:val="24"/>
        </w:rPr>
        <w:t>we all</w:t>
      </w:r>
      <w:r w:rsidRPr="55C7A331" w:rsidR="63EAFE15">
        <w:rPr>
          <w:rFonts w:ascii="Times New Roman" w:hAnsi="Times New Roman" w:eastAsia="Times New Roman" w:cs="Times New Roman"/>
          <w:sz w:val="24"/>
          <w:szCs w:val="24"/>
        </w:rPr>
        <w:t xml:space="preserve"> contribut</w:t>
      </w:r>
      <w:r w:rsidRPr="55C7A331" w:rsidR="4E050C79">
        <w:rPr>
          <w:rFonts w:ascii="Times New Roman" w:hAnsi="Times New Roman" w:eastAsia="Times New Roman" w:cs="Times New Roman"/>
          <w:sz w:val="24"/>
          <w:szCs w:val="24"/>
        </w:rPr>
        <w:t>ed</w:t>
      </w:r>
      <w:r w:rsidRPr="55C7A331" w:rsidR="63EAFE15">
        <w:rPr>
          <w:rFonts w:ascii="Times New Roman" w:hAnsi="Times New Roman" w:eastAsia="Times New Roman" w:cs="Times New Roman"/>
          <w:sz w:val="24"/>
          <w:szCs w:val="24"/>
        </w:rPr>
        <w:t xml:space="preserve"> our </w:t>
      </w:r>
      <w:r w:rsidRPr="55C7A331" w:rsidR="27A49A4C">
        <w:rPr>
          <w:rFonts w:ascii="Times New Roman" w:hAnsi="Times New Roman" w:eastAsia="Times New Roman" w:cs="Times New Roman"/>
          <w:sz w:val="24"/>
          <w:szCs w:val="24"/>
        </w:rPr>
        <w:t>own p</w:t>
      </w:r>
      <w:r w:rsidRPr="55C7A331" w:rsidR="63EAFE15">
        <w:rPr>
          <w:rFonts w:ascii="Times New Roman" w:hAnsi="Times New Roman" w:eastAsia="Times New Roman" w:cs="Times New Roman"/>
          <w:sz w:val="24"/>
          <w:szCs w:val="24"/>
        </w:rPr>
        <w:t xml:space="preserve">ersonal knowledge and skills on the topic </w:t>
      </w:r>
      <w:r w:rsidRPr="55C7A331" w:rsidR="3AEE0E30">
        <w:rPr>
          <w:rFonts w:ascii="Times New Roman" w:hAnsi="Times New Roman" w:eastAsia="Times New Roman" w:cs="Times New Roman"/>
          <w:sz w:val="24"/>
          <w:szCs w:val="24"/>
        </w:rPr>
        <w:t>within the group.</w:t>
      </w:r>
      <w:r w:rsidRPr="55C7A331" w:rsidR="24C54363">
        <w:rPr>
          <w:rFonts w:ascii="Times New Roman" w:hAnsi="Times New Roman" w:eastAsia="Times New Roman" w:cs="Times New Roman"/>
          <w:sz w:val="24"/>
          <w:szCs w:val="24"/>
        </w:rPr>
        <w:t xml:space="preserve"> Every group member</w:t>
      </w:r>
      <w:r w:rsidRPr="55C7A331" w:rsidR="19EB6DDE">
        <w:rPr>
          <w:rFonts w:ascii="Times New Roman" w:hAnsi="Times New Roman" w:eastAsia="Times New Roman" w:cs="Times New Roman"/>
          <w:sz w:val="24"/>
          <w:szCs w:val="24"/>
        </w:rPr>
        <w:t xml:space="preserve"> cooperated,</w:t>
      </w:r>
      <w:r w:rsidRPr="55C7A331" w:rsidR="24C54363">
        <w:rPr>
          <w:rFonts w:ascii="Times New Roman" w:hAnsi="Times New Roman" w:eastAsia="Times New Roman" w:cs="Times New Roman"/>
          <w:sz w:val="24"/>
          <w:szCs w:val="24"/>
        </w:rPr>
        <w:t xml:space="preserve"> </w:t>
      </w:r>
      <w:r w:rsidRPr="55C7A331" w:rsidR="7B34E5C4">
        <w:rPr>
          <w:rFonts w:ascii="Times New Roman" w:hAnsi="Times New Roman" w:eastAsia="Times New Roman" w:cs="Times New Roman"/>
          <w:sz w:val="24"/>
          <w:szCs w:val="24"/>
        </w:rPr>
        <w:t>interacted</w:t>
      </w:r>
      <w:r w:rsidRPr="55C7A331" w:rsidR="7B34E5C4">
        <w:rPr>
          <w:rFonts w:ascii="Times New Roman" w:hAnsi="Times New Roman" w:eastAsia="Times New Roman" w:cs="Times New Roman"/>
          <w:sz w:val="24"/>
          <w:szCs w:val="24"/>
        </w:rPr>
        <w:t xml:space="preserve"> and</w:t>
      </w:r>
      <w:r w:rsidRPr="55C7A331" w:rsidR="5B23E688">
        <w:rPr>
          <w:rFonts w:ascii="Times New Roman" w:hAnsi="Times New Roman" w:eastAsia="Times New Roman" w:cs="Times New Roman"/>
          <w:sz w:val="24"/>
          <w:szCs w:val="24"/>
        </w:rPr>
        <w:t xml:space="preserve"> negotiated</w:t>
      </w:r>
      <w:r w:rsidRPr="55C7A331" w:rsidR="24C54363">
        <w:rPr>
          <w:rFonts w:ascii="Times New Roman" w:hAnsi="Times New Roman" w:eastAsia="Times New Roman" w:cs="Times New Roman"/>
          <w:sz w:val="24"/>
          <w:szCs w:val="24"/>
        </w:rPr>
        <w:t xml:space="preserve"> </w:t>
      </w:r>
      <w:r w:rsidRPr="55C7A331" w:rsidR="322CE485">
        <w:rPr>
          <w:rFonts w:ascii="Times New Roman" w:hAnsi="Times New Roman" w:eastAsia="Times New Roman" w:cs="Times New Roman"/>
          <w:sz w:val="24"/>
          <w:szCs w:val="24"/>
        </w:rPr>
        <w:t xml:space="preserve">politely </w:t>
      </w:r>
      <w:r w:rsidRPr="55C7A331" w:rsidR="24C54363">
        <w:rPr>
          <w:rFonts w:ascii="Times New Roman" w:hAnsi="Times New Roman" w:eastAsia="Times New Roman" w:cs="Times New Roman"/>
          <w:sz w:val="24"/>
          <w:szCs w:val="24"/>
        </w:rPr>
        <w:t xml:space="preserve">at our meeting displaying positive behaviours </w:t>
      </w:r>
      <w:r w:rsidRPr="55C7A331" w:rsidR="68402535">
        <w:rPr>
          <w:rFonts w:ascii="Times New Roman" w:hAnsi="Times New Roman" w:eastAsia="Times New Roman" w:cs="Times New Roman"/>
          <w:sz w:val="24"/>
          <w:szCs w:val="24"/>
        </w:rPr>
        <w:t>and effective c</w:t>
      </w:r>
      <w:r w:rsidRPr="55C7A331" w:rsidR="61051C56">
        <w:rPr>
          <w:rFonts w:ascii="Times New Roman" w:hAnsi="Times New Roman" w:eastAsia="Times New Roman" w:cs="Times New Roman"/>
          <w:sz w:val="24"/>
          <w:szCs w:val="24"/>
        </w:rPr>
        <w:t>ommunication</w:t>
      </w:r>
      <w:r w:rsidRPr="55C7A331" w:rsidR="6A0D8AB8">
        <w:rPr>
          <w:rFonts w:ascii="Times New Roman" w:hAnsi="Times New Roman" w:eastAsia="Times New Roman" w:cs="Times New Roman"/>
          <w:sz w:val="24"/>
          <w:szCs w:val="24"/>
        </w:rPr>
        <w:t>.</w:t>
      </w:r>
      <w:r w:rsidRPr="55C7A331" w:rsidR="499A17C6">
        <w:rPr>
          <w:rFonts w:ascii="Times New Roman" w:hAnsi="Times New Roman" w:eastAsia="Times New Roman" w:cs="Times New Roman"/>
          <w:sz w:val="24"/>
          <w:szCs w:val="24"/>
        </w:rPr>
        <w:t xml:space="preserve"> </w:t>
      </w:r>
      <w:r w:rsidRPr="55C7A331" w:rsidR="75171EEF">
        <w:rPr>
          <w:rFonts w:ascii="Times New Roman" w:hAnsi="Times New Roman" w:eastAsia="Times New Roman" w:cs="Times New Roman"/>
          <w:sz w:val="24"/>
          <w:szCs w:val="24"/>
        </w:rPr>
        <w:t>“Students who participate in collaborative learning and educational activities outside the classroom and who interact more with faculty members get better grades, are more satisfied with their education, and are more likely to remain in college”</w:t>
      </w:r>
      <w:r w:rsidRPr="55C7A331" w:rsidR="7E276CFA">
        <w:rPr>
          <w:rFonts w:ascii="Times New Roman" w:hAnsi="Times New Roman" w:eastAsia="Times New Roman" w:cs="Times New Roman"/>
          <w:sz w:val="24"/>
          <w:szCs w:val="24"/>
        </w:rPr>
        <w:t xml:space="preserve"> (Wasley, 2006, </w:t>
      </w:r>
      <w:r w:rsidRPr="55C7A331" w:rsidR="75171EEF">
        <w:rPr>
          <w:rFonts w:ascii="Times New Roman" w:hAnsi="Times New Roman" w:eastAsia="Times New Roman" w:cs="Times New Roman"/>
          <w:sz w:val="24"/>
          <w:szCs w:val="24"/>
        </w:rPr>
        <w:t>p.39)</w:t>
      </w:r>
      <w:r w:rsidRPr="55C7A331" w:rsidR="27ECDCE4">
        <w:rPr>
          <w:rFonts w:ascii="Times New Roman" w:hAnsi="Times New Roman" w:eastAsia="Times New Roman" w:cs="Times New Roman"/>
          <w:sz w:val="24"/>
          <w:szCs w:val="24"/>
        </w:rPr>
        <w:t>.</w:t>
      </w:r>
      <w:r w:rsidRPr="55C7A331" w:rsidR="0BB268F0">
        <w:rPr>
          <w:rFonts w:ascii="Times New Roman" w:hAnsi="Times New Roman" w:eastAsia="Times New Roman" w:cs="Times New Roman"/>
          <w:sz w:val="24"/>
          <w:szCs w:val="24"/>
        </w:rPr>
        <w:t xml:space="preserve"> Effective t</w:t>
      </w:r>
      <w:r w:rsidRPr="55C7A331" w:rsidR="4AFCD985">
        <w:rPr>
          <w:rFonts w:ascii="Times New Roman" w:hAnsi="Times New Roman" w:eastAsia="Times New Roman" w:cs="Times New Roman"/>
          <w:sz w:val="24"/>
          <w:szCs w:val="24"/>
        </w:rPr>
        <w:t>eam reflection can develop a deeper understanding of their individual task (West, 1</w:t>
      </w:r>
      <w:r w:rsidRPr="55C7A331" w:rsidR="78F74EDD">
        <w:rPr>
          <w:rFonts w:ascii="Times New Roman" w:hAnsi="Times New Roman" w:eastAsia="Times New Roman" w:cs="Times New Roman"/>
          <w:sz w:val="24"/>
          <w:szCs w:val="24"/>
        </w:rPr>
        <w:t>996) and</w:t>
      </w:r>
      <w:r w:rsidRPr="55C7A331" w:rsidR="71D846A7">
        <w:rPr>
          <w:rFonts w:ascii="Times New Roman" w:hAnsi="Times New Roman" w:eastAsia="Times New Roman" w:cs="Times New Roman"/>
          <w:sz w:val="24"/>
          <w:szCs w:val="24"/>
        </w:rPr>
        <w:t xml:space="preserve"> positively</w:t>
      </w:r>
      <w:r w:rsidRPr="55C7A331" w:rsidR="78F74EDD">
        <w:rPr>
          <w:rFonts w:ascii="Times New Roman" w:hAnsi="Times New Roman" w:eastAsia="Times New Roman" w:cs="Times New Roman"/>
          <w:sz w:val="24"/>
          <w:szCs w:val="24"/>
        </w:rPr>
        <w:t xml:space="preserve"> influence overall team progress and performance (</w:t>
      </w:r>
      <w:r w:rsidRPr="55C7A331" w:rsidR="227D7B90">
        <w:rPr>
          <w:rFonts w:ascii="Times New Roman" w:hAnsi="Times New Roman" w:eastAsia="Times New Roman" w:cs="Times New Roman"/>
          <w:sz w:val="24"/>
          <w:szCs w:val="24"/>
        </w:rPr>
        <w:t>Schippers et al., 2003)</w:t>
      </w:r>
      <w:r w:rsidRPr="55C7A331" w:rsidR="6FF5E517">
        <w:rPr>
          <w:rFonts w:ascii="Times New Roman" w:hAnsi="Times New Roman" w:eastAsia="Times New Roman" w:cs="Times New Roman"/>
          <w:sz w:val="24"/>
          <w:szCs w:val="24"/>
        </w:rPr>
        <w:t>.</w:t>
      </w:r>
      <w:r w:rsidRPr="55C7A331" w:rsidR="6893F151">
        <w:rPr>
          <w:rFonts w:ascii="Times New Roman" w:hAnsi="Times New Roman" w:eastAsia="Times New Roman" w:cs="Times New Roman"/>
          <w:sz w:val="24"/>
          <w:szCs w:val="24"/>
        </w:rPr>
        <w:t xml:space="preserve"> </w:t>
      </w:r>
      <w:r w:rsidRPr="55C7A331" w:rsidR="776E6A02">
        <w:rPr>
          <w:rFonts w:ascii="Times New Roman" w:hAnsi="Times New Roman" w:eastAsia="Times New Roman" w:cs="Times New Roman"/>
          <w:sz w:val="24"/>
          <w:szCs w:val="24"/>
        </w:rPr>
        <w:t xml:space="preserve">By </w:t>
      </w:r>
      <w:r w:rsidRPr="55C7A331" w:rsidR="776E6A02">
        <w:rPr>
          <w:rFonts w:ascii="Times New Roman" w:hAnsi="Times New Roman" w:eastAsia="Times New Roman" w:cs="Times New Roman"/>
          <w:sz w:val="24"/>
          <w:szCs w:val="24"/>
        </w:rPr>
        <w:t>demonstrating</w:t>
      </w:r>
      <w:r w:rsidRPr="55C7A331" w:rsidR="776E6A02">
        <w:rPr>
          <w:rFonts w:ascii="Times New Roman" w:hAnsi="Times New Roman" w:eastAsia="Times New Roman" w:cs="Times New Roman"/>
          <w:sz w:val="24"/>
          <w:szCs w:val="24"/>
        </w:rPr>
        <w:t xml:space="preserve"> social cognition</w:t>
      </w:r>
      <w:r w:rsidRPr="55C7A331" w:rsidR="6FD6C0EB">
        <w:rPr>
          <w:rFonts w:ascii="Times New Roman" w:hAnsi="Times New Roman" w:eastAsia="Times New Roman" w:cs="Times New Roman"/>
          <w:sz w:val="24"/>
          <w:szCs w:val="24"/>
        </w:rPr>
        <w:t xml:space="preserve"> theory</w:t>
      </w:r>
      <w:r w:rsidRPr="55C7A331" w:rsidR="28C524B1">
        <w:rPr>
          <w:rFonts w:ascii="Times New Roman" w:hAnsi="Times New Roman" w:eastAsia="Times New Roman" w:cs="Times New Roman"/>
          <w:sz w:val="24"/>
          <w:szCs w:val="24"/>
        </w:rPr>
        <w:t xml:space="preserve"> (Bandura</w:t>
      </w:r>
      <w:r w:rsidRPr="55C7A331" w:rsidR="776E6A02">
        <w:rPr>
          <w:rFonts w:ascii="Times New Roman" w:hAnsi="Times New Roman" w:eastAsia="Times New Roman" w:cs="Times New Roman"/>
          <w:sz w:val="24"/>
          <w:szCs w:val="24"/>
        </w:rPr>
        <w:t>,</w:t>
      </w:r>
      <w:r w:rsidRPr="55C7A331" w:rsidR="161415C7">
        <w:rPr>
          <w:rFonts w:ascii="Times New Roman" w:hAnsi="Times New Roman" w:eastAsia="Times New Roman" w:cs="Times New Roman"/>
          <w:sz w:val="24"/>
          <w:szCs w:val="24"/>
        </w:rPr>
        <w:t xml:space="preserve"> 1982)</w:t>
      </w:r>
      <w:r w:rsidRPr="55C7A331" w:rsidR="776E6A02">
        <w:rPr>
          <w:rFonts w:ascii="Times New Roman" w:hAnsi="Times New Roman" w:eastAsia="Times New Roman" w:cs="Times New Roman"/>
          <w:sz w:val="24"/>
          <w:szCs w:val="24"/>
        </w:rPr>
        <w:t xml:space="preserve"> w</w:t>
      </w:r>
      <w:r w:rsidRPr="55C7A331" w:rsidR="797DB370">
        <w:rPr>
          <w:rFonts w:ascii="Times New Roman" w:hAnsi="Times New Roman" w:eastAsia="Times New Roman" w:cs="Times New Roman"/>
          <w:sz w:val="24"/>
          <w:szCs w:val="24"/>
        </w:rPr>
        <w:t xml:space="preserve">e all reached </w:t>
      </w:r>
      <w:r w:rsidRPr="55C7A331" w:rsidR="613C3573">
        <w:rPr>
          <w:rFonts w:ascii="Times New Roman" w:hAnsi="Times New Roman" w:eastAsia="Times New Roman" w:cs="Times New Roman"/>
          <w:sz w:val="24"/>
          <w:szCs w:val="24"/>
        </w:rPr>
        <w:t xml:space="preserve">a </w:t>
      </w:r>
      <w:r w:rsidRPr="55C7A331" w:rsidR="797DB370">
        <w:rPr>
          <w:rFonts w:ascii="Times New Roman" w:hAnsi="Times New Roman" w:eastAsia="Times New Roman" w:cs="Times New Roman"/>
          <w:sz w:val="24"/>
          <w:szCs w:val="24"/>
        </w:rPr>
        <w:t>consensus on our set task, and group member 1</w:t>
      </w:r>
      <w:r w:rsidRPr="55C7A331" w:rsidR="28FC1822">
        <w:rPr>
          <w:rFonts w:ascii="Times New Roman" w:hAnsi="Times New Roman" w:eastAsia="Times New Roman" w:cs="Times New Roman"/>
          <w:sz w:val="24"/>
          <w:szCs w:val="24"/>
        </w:rPr>
        <w:t xml:space="preserve"> </w:t>
      </w:r>
      <w:r w:rsidRPr="55C7A331" w:rsidR="552691EC">
        <w:rPr>
          <w:rFonts w:ascii="Times New Roman" w:hAnsi="Times New Roman" w:eastAsia="Times New Roman" w:cs="Times New Roman"/>
          <w:sz w:val="24"/>
          <w:szCs w:val="24"/>
        </w:rPr>
        <w:t>(</w:t>
      </w:r>
      <w:r w:rsidRPr="55C7A331" w:rsidR="62D61306">
        <w:rPr>
          <w:rFonts w:ascii="Times New Roman" w:hAnsi="Times New Roman" w:eastAsia="Times New Roman" w:cs="Times New Roman"/>
          <w:sz w:val="24"/>
          <w:szCs w:val="24"/>
        </w:rPr>
        <w:t>again</w:t>
      </w:r>
      <w:r w:rsidRPr="55C7A331" w:rsidR="335FBC7C">
        <w:rPr>
          <w:rFonts w:ascii="Times New Roman" w:hAnsi="Times New Roman" w:eastAsia="Times New Roman" w:cs="Times New Roman"/>
          <w:sz w:val="24"/>
          <w:szCs w:val="24"/>
        </w:rPr>
        <w:t>)</w:t>
      </w:r>
      <w:r w:rsidRPr="55C7A331" w:rsidR="62D61306">
        <w:rPr>
          <w:rFonts w:ascii="Times New Roman" w:hAnsi="Times New Roman" w:eastAsia="Times New Roman" w:cs="Times New Roman"/>
          <w:sz w:val="24"/>
          <w:szCs w:val="24"/>
        </w:rPr>
        <w:t xml:space="preserve"> took the lead and</w:t>
      </w:r>
      <w:r w:rsidRPr="55C7A331" w:rsidR="797DB370">
        <w:rPr>
          <w:rFonts w:ascii="Times New Roman" w:hAnsi="Times New Roman" w:eastAsia="Times New Roman" w:cs="Times New Roman"/>
          <w:sz w:val="24"/>
          <w:szCs w:val="24"/>
        </w:rPr>
        <w:t xml:space="preserve"> suggested a </w:t>
      </w:r>
      <w:r w:rsidRPr="55C7A331" w:rsidR="797DB370">
        <w:rPr>
          <w:rFonts w:ascii="Times New Roman" w:hAnsi="Times New Roman" w:eastAsia="Times New Roman" w:cs="Times New Roman"/>
          <w:sz w:val="24"/>
          <w:szCs w:val="24"/>
        </w:rPr>
        <w:t>time frame</w:t>
      </w:r>
      <w:r w:rsidRPr="55C7A331" w:rsidR="797DB370">
        <w:rPr>
          <w:rFonts w:ascii="Times New Roman" w:hAnsi="Times New Roman" w:eastAsia="Times New Roman" w:cs="Times New Roman"/>
          <w:sz w:val="24"/>
          <w:szCs w:val="24"/>
        </w:rPr>
        <w:t xml:space="preserve"> in which we</w:t>
      </w:r>
      <w:r w:rsidRPr="55C7A331" w:rsidR="5AC8A49B">
        <w:rPr>
          <w:rFonts w:ascii="Times New Roman" w:hAnsi="Times New Roman" w:eastAsia="Times New Roman" w:cs="Times New Roman"/>
          <w:sz w:val="24"/>
          <w:szCs w:val="24"/>
        </w:rPr>
        <w:t xml:space="preserve"> all</w:t>
      </w:r>
      <w:r w:rsidRPr="55C7A331" w:rsidR="797DB370">
        <w:rPr>
          <w:rFonts w:ascii="Times New Roman" w:hAnsi="Times New Roman" w:eastAsia="Times New Roman" w:cs="Times New Roman"/>
          <w:sz w:val="24"/>
          <w:szCs w:val="24"/>
        </w:rPr>
        <w:t xml:space="preserve"> had to complete</w:t>
      </w:r>
      <w:r w:rsidRPr="55C7A331" w:rsidR="634DA99E">
        <w:rPr>
          <w:rFonts w:ascii="Times New Roman" w:hAnsi="Times New Roman" w:eastAsia="Times New Roman" w:cs="Times New Roman"/>
          <w:sz w:val="24"/>
          <w:szCs w:val="24"/>
        </w:rPr>
        <w:t xml:space="preserve"> the</w:t>
      </w:r>
      <w:r w:rsidRPr="55C7A331" w:rsidR="797DB370">
        <w:rPr>
          <w:rFonts w:ascii="Times New Roman" w:hAnsi="Times New Roman" w:eastAsia="Times New Roman" w:cs="Times New Roman"/>
          <w:sz w:val="24"/>
          <w:szCs w:val="24"/>
        </w:rPr>
        <w:t xml:space="preserve"> task</w:t>
      </w:r>
      <w:r w:rsidRPr="55C7A331" w:rsidR="03025731">
        <w:rPr>
          <w:rFonts w:ascii="Times New Roman" w:hAnsi="Times New Roman" w:eastAsia="Times New Roman" w:cs="Times New Roman"/>
          <w:sz w:val="24"/>
          <w:szCs w:val="24"/>
        </w:rPr>
        <w:t>s</w:t>
      </w:r>
      <w:r w:rsidRPr="55C7A331" w:rsidR="797DB370">
        <w:rPr>
          <w:rFonts w:ascii="Times New Roman" w:hAnsi="Times New Roman" w:eastAsia="Times New Roman" w:cs="Times New Roman"/>
          <w:sz w:val="24"/>
          <w:szCs w:val="24"/>
        </w:rPr>
        <w:t xml:space="preserve"> by</w:t>
      </w:r>
      <w:r w:rsidRPr="55C7A331" w:rsidR="0911C4A3">
        <w:rPr>
          <w:rFonts w:ascii="Times New Roman" w:hAnsi="Times New Roman" w:eastAsia="Times New Roman" w:cs="Times New Roman"/>
          <w:sz w:val="24"/>
          <w:szCs w:val="24"/>
        </w:rPr>
        <w:t xml:space="preserve">, we all agreed the </w:t>
      </w:r>
      <w:r w:rsidRPr="55C7A331" w:rsidR="0911C4A3">
        <w:rPr>
          <w:rFonts w:ascii="Times New Roman" w:hAnsi="Times New Roman" w:eastAsia="Times New Roman" w:cs="Times New Roman"/>
          <w:sz w:val="24"/>
          <w:szCs w:val="24"/>
        </w:rPr>
        <w:t>time frame</w:t>
      </w:r>
      <w:r w:rsidRPr="55C7A331" w:rsidR="0911C4A3">
        <w:rPr>
          <w:rFonts w:ascii="Times New Roman" w:hAnsi="Times New Roman" w:eastAsia="Times New Roman" w:cs="Times New Roman"/>
          <w:sz w:val="24"/>
          <w:szCs w:val="24"/>
        </w:rPr>
        <w:t xml:space="preserve"> was sufficient for every group member</w:t>
      </w:r>
      <w:r w:rsidRPr="55C7A331" w:rsidR="797DB370">
        <w:rPr>
          <w:rFonts w:ascii="Times New Roman" w:hAnsi="Times New Roman" w:eastAsia="Times New Roman" w:cs="Times New Roman"/>
          <w:sz w:val="24"/>
          <w:szCs w:val="24"/>
        </w:rPr>
        <w:t>.</w:t>
      </w:r>
      <w:r w:rsidRPr="55C7A331" w:rsidR="08F7A431">
        <w:rPr>
          <w:rFonts w:ascii="Times New Roman" w:hAnsi="Times New Roman" w:eastAsia="Times New Roman" w:cs="Times New Roman"/>
          <w:sz w:val="24"/>
          <w:szCs w:val="24"/>
        </w:rPr>
        <w:t xml:space="preserve"> </w:t>
      </w:r>
      <w:r w:rsidRPr="55C7A331" w:rsidR="47EF525D">
        <w:rPr>
          <w:rFonts w:ascii="Times New Roman" w:hAnsi="Times New Roman" w:eastAsia="Times New Roman" w:cs="Times New Roman"/>
          <w:sz w:val="24"/>
          <w:szCs w:val="24"/>
        </w:rPr>
        <w:t>U</w:t>
      </w:r>
      <w:r w:rsidRPr="55C7A331" w:rsidR="08F7A431">
        <w:rPr>
          <w:rFonts w:ascii="Times New Roman" w:hAnsi="Times New Roman" w:eastAsia="Times New Roman" w:cs="Times New Roman"/>
          <w:sz w:val="24"/>
          <w:szCs w:val="24"/>
        </w:rPr>
        <w:t>sing time management effectively will cause less stress whil</w:t>
      </w:r>
      <w:r w:rsidRPr="55C7A331" w:rsidR="177BDE63">
        <w:rPr>
          <w:rFonts w:ascii="Times New Roman" w:hAnsi="Times New Roman" w:eastAsia="Times New Roman" w:cs="Times New Roman"/>
          <w:sz w:val="24"/>
          <w:szCs w:val="24"/>
        </w:rPr>
        <w:t>e</w:t>
      </w:r>
      <w:r w:rsidRPr="55C7A331" w:rsidR="780F03E2">
        <w:rPr>
          <w:rFonts w:ascii="Times New Roman" w:hAnsi="Times New Roman" w:eastAsia="Times New Roman" w:cs="Times New Roman"/>
          <w:sz w:val="24"/>
          <w:szCs w:val="24"/>
        </w:rPr>
        <w:t xml:space="preserve"> completing given tasks (Aeon, F</w:t>
      </w:r>
      <w:r w:rsidRPr="55C7A331" w:rsidR="145934DC">
        <w:rPr>
          <w:rFonts w:ascii="Times New Roman" w:hAnsi="Times New Roman" w:eastAsia="Times New Roman" w:cs="Times New Roman"/>
          <w:sz w:val="24"/>
          <w:szCs w:val="24"/>
        </w:rPr>
        <w:t>a</w:t>
      </w:r>
      <w:r w:rsidRPr="55C7A331" w:rsidR="780F03E2">
        <w:rPr>
          <w:rFonts w:ascii="Times New Roman" w:hAnsi="Times New Roman" w:eastAsia="Times New Roman" w:cs="Times New Roman"/>
          <w:sz w:val="24"/>
          <w:szCs w:val="24"/>
        </w:rPr>
        <w:t>ber, Panaccio</w:t>
      </w:r>
      <w:r w:rsidRPr="55C7A331" w:rsidR="3D08C11D">
        <w:rPr>
          <w:rFonts w:ascii="Times New Roman" w:hAnsi="Times New Roman" w:eastAsia="Times New Roman" w:cs="Times New Roman"/>
          <w:sz w:val="24"/>
          <w:szCs w:val="24"/>
        </w:rPr>
        <w:t>, 2021)</w:t>
      </w:r>
      <w:r w:rsidRPr="55C7A331" w:rsidR="0D894995">
        <w:rPr>
          <w:rFonts w:ascii="Times New Roman" w:hAnsi="Times New Roman" w:eastAsia="Times New Roman" w:cs="Times New Roman"/>
          <w:sz w:val="24"/>
          <w:szCs w:val="24"/>
        </w:rPr>
        <w:t>.</w:t>
      </w:r>
      <w:r w:rsidRPr="55C7A331" w:rsidR="3D08C11D">
        <w:rPr>
          <w:rFonts w:ascii="Times New Roman" w:hAnsi="Times New Roman" w:eastAsia="Times New Roman" w:cs="Times New Roman"/>
          <w:sz w:val="24"/>
          <w:szCs w:val="24"/>
        </w:rPr>
        <w:t xml:space="preserve"> </w:t>
      </w:r>
      <w:r w:rsidRPr="55C7A331" w:rsidR="0969D8B3">
        <w:rPr>
          <w:rFonts w:ascii="Times New Roman" w:hAnsi="Times New Roman" w:eastAsia="Times New Roman" w:cs="Times New Roman"/>
          <w:sz w:val="24"/>
          <w:szCs w:val="24"/>
        </w:rPr>
        <w:t>I</w:t>
      </w:r>
      <w:r w:rsidRPr="55C7A331" w:rsidR="797DB370">
        <w:rPr>
          <w:rFonts w:ascii="Times New Roman" w:hAnsi="Times New Roman" w:eastAsia="Times New Roman" w:cs="Times New Roman"/>
          <w:sz w:val="24"/>
          <w:szCs w:val="24"/>
        </w:rPr>
        <w:t xml:space="preserve"> felt happy with my </w:t>
      </w:r>
      <w:r w:rsidRPr="55C7A331" w:rsidR="7A2EA315">
        <w:rPr>
          <w:rFonts w:ascii="Times New Roman" w:hAnsi="Times New Roman" w:eastAsia="Times New Roman" w:cs="Times New Roman"/>
          <w:sz w:val="24"/>
          <w:szCs w:val="24"/>
        </w:rPr>
        <w:t xml:space="preserve">given </w:t>
      </w:r>
      <w:r w:rsidRPr="55C7A331" w:rsidR="1F5B73C8">
        <w:rPr>
          <w:rFonts w:ascii="Times New Roman" w:hAnsi="Times New Roman" w:eastAsia="Times New Roman" w:cs="Times New Roman"/>
          <w:sz w:val="24"/>
          <w:szCs w:val="24"/>
        </w:rPr>
        <w:t>task,</w:t>
      </w:r>
      <w:r w:rsidRPr="55C7A331" w:rsidR="7A2EA315">
        <w:rPr>
          <w:rFonts w:ascii="Times New Roman" w:hAnsi="Times New Roman" w:eastAsia="Times New Roman" w:cs="Times New Roman"/>
          <w:sz w:val="24"/>
          <w:szCs w:val="24"/>
        </w:rPr>
        <w:t xml:space="preserve"> and</w:t>
      </w:r>
      <w:r w:rsidRPr="55C7A331" w:rsidR="6D6BC878">
        <w:rPr>
          <w:rFonts w:ascii="Times New Roman" w:hAnsi="Times New Roman" w:eastAsia="Times New Roman" w:cs="Times New Roman"/>
          <w:sz w:val="24"/>
          <w:szCs w:val="24"/>
        </w:rPr>
        <w:t xml:space="preserve"> I was eager to get started</w:t>
      </w:r>
      <w:r w:rsidRPr="55C7A331" w:rsidR="6D6BC878">
        <w:rPr>
          <w:rFonts w:ascii="Times New Roman" w:hAnsi="Times New Roman" w:eastAsia="Times New Roman" w:cs="Times New Roman"/>
          <w:sz w:val="24"/>
          <w:szCs w:val="24"/>
        </w:rPr>
        <w:t xml:space="preserve">. </w:t>
      </w:r>
      <w:r w:rsidRPr="55C7A331" w:rsidR="7A2EA315">
        <w:rPr>
          <w:rFonts w:ascii="Times New Roman" w:hAnsi="Times New Roman" w:eastAsia="Times New Roman" w:cs="Times New Roman"/>
          <w:sz w:val="24"/>
          <w:szCs w:val="24"/>
        </w:rPr>
        <w:t xml:space="preserve"> </w:t>
      </w:r>
    </w:p>
    <w:p w:rsidR="5E6B79CC" w:rsidP="5E6B79CC" w:rsidRDefault="5E6B79CC" w14:paraId="644C1A0D" w14:textId="3DB99E2E">
      <w:pPr>
        <w:spacing w:line="360" w:lineRule="auto"/>
        <w:rPr>
          <w:rFonts w:ascii="Times New Roman" w:hAnsi="Times New Roman" w:eastAsia="Times New Roman" w:cs="Times New Roman"/>
          <w:sz w:val="24"/>
          <w:szCs w:val="24"/>
        </w:rPr>
      </w:pPr>
    </w:p>
    <w:p w:rsidR="16B4408F" w:rsidP="5E6B79CC" w:rsidRDefault="16B4408F" w14:paraId="1C8B4515" w14:textId="7A0227BB">
      <w:pPr>
        <w:spacing w:line="360" w:lineRule="auto"/>
        <w:ind w:firstLine="720"/>
        <w:rPr>
          <w:rFonts w:ascii="Times New Roman" w:hAnsi="Times New Roman" w:eastAsia="Times New Roman" w:cs="Times New Roman"/>
          <w:sz w:val="24"/>
          <w:szCs w:val="24"/>
        </w:rPr>
      </w:pPr>
      <w:r w:rsidRPr="55C7A331" w:rsidR="56DE2C27">
        <w:rPr>
          <w:rFonts w:ascii="Times New Roman" w:hAnsi="Times New Roman" w:eastAsia="Times New Roman" w:cs="Times New Roman"/>
          <w:sz w:val="24"/>
          <w:szCs w:val="24"/>
        </w:rPr>
        <w:t xml:space="preserve">As </w:t>
      </w:r>
      <w:r w:rsidRPr="55C7A331" w:rsidR="311D2BD4">
        <w:rPr>
          <w:rFonts w:ascii="Times New Roman" w:hAnsi="Times New Roman" w:eastAsia="Times New Roman" w:cs="Times New Roman"/>
          <w:sz w:val="24"/>
          <w:szCs w:val="24"/>
        </w:rPr>
        <w:t>we</w:t>
      </w:r>
      <w:r w:rsidRPr="55C7A331" w:rsidR="56DE2C27">
        <w:rPr>
          <w:rFonts w:ascii="Times New Roman" w:hAnsi="Times New Roman" w:eastAsia="Times New Roman" w:cs="Times New Roman"/>
          <w:sz w:val="24"/>
          <w:szCs w:val="24"/>
        </w:rPr>
        <w:t xml:space="preserve"> entered the ‘</w:t>
      </w:r>
      <w:r w:rsidRPr="55C7A331" w:rsidR="03D089F6">
        <w:rPr>
          <w:rFonts w:ascii="Times New Roman" w:hAnsi="Times New Roman" w:eastAsia="Times New Roman" w:cs="Times New Roman"/>
          <w:sz w:val="24"/>
          <w:szCs w:val="24"/>
        </w:rPr>
        <w:t>perf</w:t>
      </w:r>
      <w:r w:rsidRPr="55C7A331" w:rsidR="56DE2C27">
        <w:rPr>
          <w:rFonts w:ascii="Times New Roman" w:hAnsi="Times New Roman" w:eastAsia="Times New Roman" w:cs="Times New Roman"/>
          <w:sz w:val="24"/>
          <w:szCs w:val="24"/>
        </w:rPr>
        <w:t xml:space="preserve">orming’ (Tuckman, 1965) stage, we were all </w:t>
      </w:r>
      <w:r w:rsidRPr="55C7A331" w:rsidR="7834849D">
        <w:rPr>
          <w:rFonts w:ascii="Times New Roman" w:hAnsi="Times New Roman" w:eastAsia="Times New Roman" w:cs="Times New Roman"/>
          <w:sz w:val="24"/>
          <w:szCs w:val="24"/>
        </w:rPr>
        <w:t>commit</w:t>
      </w:r>
      <w:r w:rsidRPr="55C7A331" w:rsidR="74BC61C2">
        <w:rPr>
          <w:rFonts w:ascii="Times New Roman" w:hAnsi="Times New Roman" w:eastAsia="Times New Roman" w:cs="Times New Roman"/>
          <w:sz w:val="24"/>
          <w:szCs w:val="24"/>
        </w:rPr>
        <w:t>t</w:t>
      </w:r>
      <w:r w:rsidRPr="55C7A331" w:rsidR="7834849D">
        <w:rPr>
          <w:rFonts w:ascii="Times New Roman" w:hAnsi="Times New Roman" w:eastAsia="Times New Roman" w:cs="Times New Roman"/>
          <w:sz w:val="24"/>
          <w:szCs w:val="24"/>
        </w:rPr>
        <w:t xml:space="preserve">ed members </w:t>
      </w:r>
      <w:r w:rsidRPr="55C7A331" w:rsidR="416D8285">
        <w:rPr>
          <w:rFonts w:ascii="Times New Roman" w:hAnsi="Times New Roman" w:eastAsia="Times New Roman" w:cs="Times New Roman"/>
          <w:sz w:val="24"/>
          <w:szCs w:val="24"/>
        </w:rPr>
        <w:t>of</w:t>
      </w:r>
      <w:r w:rsidRPr="55C7A331" w:rsidR="7834849D">
        <w:rPr>
          <w:rFonts w:ascii="Times New Roman" w:hAnsi="Times New Roman" w:eastAsia="Times New Roman" w:cs="Times New Roman"/>
          <w:sz w:val="24"/>
          <w:szCs w:val="24"/>
        </w:rPr>
        <w:t xml:space="preserve"> the group</w:t>
      </w:r>
      <w:r w:rsidRPr="55C7A331" w:rsidR="4071649C">
        <w:rPr>
          <w:rFonts w:ascii="Times New Roman" w:hAnsi="Times New Roman" w:eastAsia="Times New Roman" w:cs="Times New Roman"/>
          <w:sz w:val="24"/>
          <w:szCs w:val="24"/>
        </w:rPr>
        <w:t xml:space="preserve"> </w:t>
      </w:r>
      <w:r w:rsidRPr="55C7A331" w:rsidR="65711B27">
        <w:rPr>
          <w:rFonts w:ascii="Times New Roman" w:hAnsi="Times New Roman" w:eastAsia="Times New Roman" w:cs="Times New Roman"/>
          <w:sz w:val="24"/>
          <w:szCs w:val="24"/>
        </w:rPr>
        <w:t>and started research</w:t>
      </w:r>
      <w:r w:rsidRPr="55C7A331" w:rsidR="30363049">
        <w:rPr>
          <w:rFonts w:ascii="Times New Roman" w:hAnsi="Times New Roman" w:eastAsia="Times New Roman" w:cs="Times New Roman"/>
          <w:sz w:val="24"/>
          <w:szCs w:val="24"/>
        </w:rPr>
        <w:t>ing</w:t>
      </w:r>
      <w:r w:rsidRPr="55C7A331" w:rsidR="65711B27">
        <w:rPr>
          <w:rFonts w:ascii="Times New Roman" w:hAnsi="Times New Roman" w:eastAsia="Times New Roman" w:cs="Times New Roman"/>
          <w:sz w:val="24"/>
          <w:szCs w:val="24"/>
        </w:rPr>
        <w:t xml:space="preserve"> our </w:t>
      </w:r>
      <w:r w:rsidRPr="55C7A331" w:rsidR="4B174D44">
        <w:rPr>
          <w:rFonts w:ascii="Times New Roman" w:hAnsi="Times New Roman" w:eastAsia="Times New Roman" w:cs="Times New Roman"/>
          <w:sz w:val="24"/>
          <w:szCs w:val="24"/>
        </w:rPr>
        <w:t>own ind</w:t>
      </w:r>
      <w:r w:rsidRPr="55C7A331" w:rsidR="7C001EB1">
        <w:rPr>
          <w:rFonts w:ascii="Times New Roman" w:hAnsi="Times New Roman" w:eastAsia="Times New Roman" w:cs="Times New Roman"/>
          <w:sz w:val="24"/>
          <w:szCs w:val="24"/>
        </w:rPr>
        <w:t>i</w:t>
      </w:r>
      <w:r w:rsidRPr="55C7A331" w:rsidR="4B174D44">
        <w:rPr>
          <w:rFonts w:ascii="Times New Roman" w:hAnsi="Times New Roman" w:eastAsia="Times New Roman" w:cs="Times New Roman"/>
          <w:sz w:val="24"/>
          <w:szCs w:val="24"/>
        </w:rPr>
        <w:t xml:space="preserve">vidual </w:t>
      </w:r>
      <w:r w:rsidRPr="55C7A331" w:rsidR="65711B27">
        <w:rPr>
          <w:rFonts w:ascii="Times New Roman" w:hAnsi="Times New Roman" w:eastAsia="Times New Roman" w:cs="Times New Roman"/>
          <w:sz w:val="24"/>
          <w:szCs w:val="24"/>
        </w:rPr>
        <w:t>assigned task</w:t>
      </w:r>
      <w:r w:rsidRPr="55C7A331" w:rsidR="03D75817">
        <w:rPr>
          <w:rFonts w:ascii="Times New Roman" w:hAnsi="Times New Roman" w:eastAsia="Times New Roman" w:cs="Times New Roman"/>
          <w:sz w:val="24"/>
          <w:szCs w:val="24"/>
        </w:rPr>
        <w:t>s to reach our potential goal</w:t>
      </w:r>
      <w:r w:rsidRPr="55C7A331" w:rsidR="01B73254">
        <w:rPr>
          <w:rFonts w:ascii="Times New Roman" w:hAnsi="Times New Roman" w:eastAsia="Times New Roman" w:cs="Times New Roman"/>
          <w:sz w:val="24"/>
          <w:szCs w:val="24"/>
        </w:rPr>
        <w:t>.</w:t>
      </w:r>
      <w:r w:rsidRPr="55C7A331" w:rsidR="79E7B114">
        <w:rPr>
          <w:rFonts w:ascii="Times New Roman" w:hAnsi="Times New Roman" w:eastAsia="Times New Roman" w:cs="Times New Roman"/>
          <w:sz w:val="24"/>
          <w:szCs w:val="24"/>
        </w:rPr>
        <w:t xml:space="preserve"> </w:t>
      </w:r>
      <w:r w:rsidRPr="55C7A331" w:rsidR="0930CC63">
        <w:rPr>
          <w:rFonts w:ascii="Times New Roman" w:hAnsi="Times New Roman" w:eastAsia="Times New Roman" w:cs="Times New Roman"/>
          <w:sz w:val="24"/>
          <w:szCs w:val="24"/>
        </w:rPr>
        <w:t xml:space="preserve">I felt </w:t>
      </w:r>
      <w:r w:rsidRPr="55C7A331" w:rsidR="13199349">
        <w:rPr>
          <w:rFonts w:ascii="Times New Roman" w:hAnsi="Times New Roman" w:eastAsia="Times New Roman" w:cs="Times New Roman"/>
          <w:sz w:val="24"/>
          <w:szCs w:val="24"/>
        </w:rPr>
        <w:t>motivated</w:t>
      </w:r>
      <w:r w:rsidRPr="55C7A331" w:rsidR="7E2F094F">
        <w:rPr>
          <w:rFonts w:ascii="Times New Roman" w:hAnsi="Times New Roman" w:eastAsia="Times New Roman" w:cs="Times New Roman"/>
          <w:sz w:val="24"/>
          <w:szCs w:val="24"/>
        </w:rPr>
        <w:t xml:space="preserve">, however, I do lack confidence and was </w:t>
      </w:r>
      <w:r w:rsidRPr="55C7A331" w:rsidR="36ADCE3C">
        <w:rPr>
          <w:rFonts w:ascii="Times New Roman" w:hAnsi="Times New Roman" w:eastAsia="Times New Roman" w:cs="Times New Roman"/>
          <w:sz w:val="24"/>
          <w:szCs w:val="24"/>
        </w:rPr>
        <w:t>concerned</w:t>
      </w:r>
      <w:r w:rsidRPr="55C7A331" w:rsidR="7E2F094F">
        <w:rPr>
          <w:rFonts w:ascii="Times New Roman" w:hAnsi="Times New Roman" w:eastAsia="Times New Roman" w:cs="Times New Roman"/>
          <w:sz w:val="24"/>
          <w:szCs w:val="24"/>
        </w:rPr>
        <w:t xml:space="preserve"> </w:t>
      </w:r>
      <w:r w:rsidRPr="55C7A331" w:rsidR="6ED1732A">
        <w:rPr>
          <w:rFonts w:ascii="Times New Roman" w:hAnsi="Times New Roman" w:eastAsia="Times New Roman" w:cs="Times New Roman"/>
          <w:sz w:val="24"/>
          <w:szCs w:val="24"/>
        </w:rPr>
        <w:t xml:space="preserve">my group members would </w:t>
      </w:r>
      <w:r w:rsidRPr="55C7A331" w:rsidR="11C97551">
        <w:rPr>
          <w:rFonts w:ascii="Times New Roman" w:hAnsi="Times New Roman" w:eastAsia="Times New Roman" w:cs="Times New Roman"/>
          <w:sz w:val="24"/>
          <w:szCs w:val="24"/>
        </w:rPr>
        <w:t>notice</w:t>
      </w:r>
      <w:r w:rsidRPr="55C7A331" w:rsidR="6ED1732A">
        <w:rPr>
          <w:rFonts w:ascii="Times New Roman" w:hAnsi="Times New Roman" w:eastAsia="Times New Roman" w:cs="Times New Roman"/>
          <w:sz w:val="24"/>
          <w:szCs w:val="24"/>
        </w:rPr>
        <w:t xml:space="preserve"> this</w:t>
      </w:r>
      <w:r w:rsidRPr="55C7A331" w:rsidR="4F39F3C6">
        <w:rPr>
          <w:rFonts w:ascii="Times New Roman" w:hAnsi="Times New Roman" w:eastAsia="Times New Roman" w:cs="Times New Roman"/>
          <w:sz w:val="24"/>
          <w:szCs w:val="24"/>
        </w:rPr>
        <w:t xml:space="preserve"> - a</w:t>
      </w:r>
      <w:r w:rsidRPr="55C7A331" w:rsidR="24EA85B3">
        <w:rPr>
          <w:rFonts w:ascii="Times New Roman" w:hAnsi="Times New Roman" w:eastAsia="Times New Roman" w:cs="Times New Roman"/>
          <w:sz w:val="24"/>
          <w:szCs w:val="24"/>
        </w:rPr>
        <w:t xml:space="preserve">lthough I am trying to develop my confidence skills </w:t>
      </w:r>
      <w:r w:rsidRPr="55C7A331" w:rsidR="02A0A44D">
        <w:rPr>
          <w:rFonts w:ascii="Times New Roman" w:hAnsi="Times New Roman" w:eastAsia="Times New Roman" w:cs="Times New Roman"/>
          <w:sz w:val="24"/>
          <w:szCs w:val="24"/>
        </w:rPr>
        <w:t>in</w:t>
      </w:r>
      <w:r w:rsidRPr="55C7A331" w:rsidR="24EA85B3">
        <w:rPr>
          <w:rFonts w:ascii="Times New Roman" w:hAnsi="Times New Roman" w:eastAsia="Times New Roman" w:cs="Times New Roman"/>
          <w:sz w:val="24"/>
          <w:szCs w:val="24"/>
        </w:rPr>
        <w:t xml:space="preserve"> several ways.</w:t>
      </w:r>
      <w:r w:rsidRPr="55C7A331" w:rsidR="42053554">
        <w:rPr>
          <w:rFonts w:ascii="Times New Roman" w:hAnsi="Times New Roman" w:eastAsia="Times New Roman" w:cs="Times New Roman"/>
          <w:sz w:val="24"/>
          <w:szCs w:val="24"/>
        </w:rPr>
        <w:t xml:space="preserve"> </w:t>
      </w:r>
      <w:r w:rsidRPr="55C7A331" w:rsidR="3107FC80">
        <w:rPr>
          <w:rFonts w:ascii="Times New Roman" w:hAnsi="Times New Roman" w:eastAsia="Times New Roman" w:cs="Times New Roman"/>
          <w:sz w:val="24"/>
          <w:szCs w:val="24"/>
        </w:rPr>
        <w:t>W</w:t>
      </w:r>
      <w:r w:rsidRPr="55C7A331" w:rsidR="5A5C6844">
        <w:rPr>
          <w:rFonts w:ascii="Times New Roman" w:hAnsi="Times New Roman" w:eastAsia="Times New Roman" w:cs="Times New Roman"/>
          <w:sz w:val="24"/>
          <w:szCs w:val="24"/>
        </w:rPr>
        <w:t xml:space="preserve">e worked together as a cohesive team our goals and success became more </w:t>
      </w:r>
      <w:r w:rsidRPr="55C7A331" w:rsidR="5A5C6844">
        <w:rPr>
          <w:rFonts w:ascii="Times New Roman" w:hAnsi="Times New Roman" w:eastAsia="Times New Roman" w:cs="Times New Roman"/>
          <w:sz w:val="24"/>
          <w:szCs w:val="24"/>
        </w:rPr>
        <w:t>apparent</w:t>
      </w:r>
      <w:r w:rsidRPr="55C7A331" w:rsidR="5A5C6844">
        <w:rPr>
          <w:rFonts w:ascii="Times New Roman" w:hAnsi="Times New Roman" w:eastAsia="Times New Roman" w:cs="Times New Roman"/>
          <w:sz w:val="24"/>
          <w:szCs w:val="24"/>
        </w:rPr>
        <w:t xml:space="preserve"> </w:t>
      </w:r>
      <w:r w:rsidRPr="55C7A331" w:rsidR="2A6E77AD">
        <w:rPr>
          <w:rFonts w:ascii="Times New Roman" w:hAnsi="Times New Roman" w:eastAsia="Times New Roman" w:cs="Times New Roman"/>
          <w:sz w:val="24"/>
          <w:szCs w:val="24"/>
        </w:rPr>
        <w:t>(Forsyth, 2021).</w:t>
      </w:r>
      <w:r w:rsidRPr="55C7A331" w:rsidR="5B9CB03B">
        <w:rPr>
          <w:rFonts w:ascii="Times New Roman" w:hAnsi="Times New Roman" w:eastAsia="Times New Roman" w:cs="Times New Roman"/>
          <w:color w:val="FF0000"/>
          <w:sz w:val="24"/>
          <w:szCs w:val="24"/>
        </w:rPr>
        <w:t xml:space="preserve"> </w:t>
      </w:r>
      <w:r w:rsidRPr="55C7A331" w:rsidR="5B9CB03B">
        <w:rPr>
          <w:rFonts w:ascii="Times New Roman" w:hAnsi="Times New Roman" w:eastAsia="Times New Roman" w:cs="Times New Roman"/>
          <w:sz w:val="24"/>
          <w:szCs w:val="24"/>
        </w:rPr>
        <w:t>Keeping in contact</w:t>
      </w:r>
      <w:r w:rsidRPr="55C7A331" w:rsidR="5B9CB03B">
        <w:rPr>
          <w:rFonts w:ascii="Times New Roman" w:hAnsi="Times New Roman" w:eastAsia="Times New Roman" w:cs="Times New Roman"/>
          <w:sz w:val="24"/>
          <w:szCs w:val="24"/>
        </w:rPr>
        <w:t xml:space="preserve"> via Teams and </w:t>
      </w:r>
      <w:r w:rsidRPr="55C7A331" w:rsidR="2B8B3034">
        <w:rPr>
          <w:rFonts w:ascii="Times New Roman" w:hAnsi="Times New Roman" w:eastAsia="Times New Roman" w:cs="Times New Roman"/>
          <w:sz w:val="24"/>
          <w:szCs w:val="24"/>
        </w:rPr>
        <w:t>W</w:t>
      </w:r>
      <w:r w:rsidRPr="55C7A331" w:rsidR="69E5206D">
        <w:rPr>
          <w:rFonts w:ascii="Times New Roman" w:hAnsi="Times New Roman" w:eastAsia="Times New Roman" w:cs="Times New Roman"/>
          <w:sz w:val="24"/>
          <w:szCs w:val="24"/>
        </w:rPr>
        <w:t>h</w:t>
      </w:r>
      <w:r w:rsidRPr="55C7A331" w:rsidR="5B9CB03B">
        <w:rPr>
          <w:rFonts w:ascii="Times New Roman" w:hAnsi="Times New Roman" w:eastAsia="Times New Roman" w:cs="Times New Roman"/>
          <w:sz w:val="24"/>
          <w:szCs w:val="24"/>
        </w:rPr>
        <w:t>a</w:t>
      </w:r>
      <w:r w:rsidRPr="55C7A331" w:rsidR="666CE838">
        <w:rPr>
          <w:rFonts w:ascii="Times New Roman" w:hAnsi="Times New Roman" w:eastAsia="Times New Roman" w:cs="Times New Roman"/>
          <w:sz w:val="24"/>
          <w:szCs w:val="24"/>
        </w:rPr>
        <w:t>t</w:t>
      </w:r>
      <w:r w:rsidRPr="55C7A331" w:rsidR="5B9CB03B">
        <w:rPr>
          <w:rFonts w:ascii="Times New Roman" w:hAnsi="Times New Roman" w:eastAsia="Times New Roman" w:cs="Times New Roman"/>
          <w:sz w:val="24"/>
          <w:szCs w:val="24"/>
        </w:rPr>
        <w:t>s</w:t>
      </w:r>
      <w:r w:rsidRPr="55C7A331" w:rsidR="2E96819B">
        <w:rPr>
          <w:rFonts w:ascii="Times New Roman" w:hAnsi="Times New Roman" w:eastAsia="Times New Roman" w:cs="Times New Roman"/>
          <w:sz w:val="24"/>
          <w:szCs w:val="24"/>
        </w:rPr>
        <w:t>Ap</w:t>
      </w:r>
      <w:r w:rsidRPr="55C7A331" w:rsidR="5B9CB03B">
        <w:rPr>
          <w:rFonts w:ascii="Times New Roman" w:hAnsi="Times New Roman" w:eastAsia="Times New Roman" w:cs="Times New Roman"/>
          <w:sz w:val="24"/>
          <w:szCs w:val="24"/>
        </w:rPr>
        <w:t xml:space="preserve">p was </w:t>
      </w:r>
      <w:r w:rsidRPr="55C7A331" w:rsidR="5B9CB03B">
        <w:rPr>
          <w:rFonts w:ascii="Times New Roman" w:hAnsi="Times New Roman" w:eastAsia="Times New Roman" w:cs="Times New Roman"/>
          <w:sz w:val="24"/>
          <w:szCs w:val="24"/>
        </w:rPr>
        <w:t>a great way</w:t>
      </w:r>
      <w:r w:rsidRPr="55C7A331" w:rsidR="5B9CB03B">
        <w:rPr>
          <w:rFonts w:ascii="Times New Roman" w:hAnsi="Times New Roman" w:eastAsia="Times New Roman" w:cs="Times New Roman"/>
          <w:sz w:val="24"/>
          <w:szCs w:val="24"/>
        </w:rPr>
        <w:t xml:space="preserve"> to communicate whilst </w:t>
      </w:r>
      <w:r w:rsidRPr="55C7A331" w:rsidR="76B8A1FE">
        <w:rPr>
          <w:rFonts w:ascii="Times New Roman" w:hAnsi="Times New Roman" w:eastAsia="Times New Roman" w:cs="Times New Roman"/>
          <w:sz w:val="24"/>
          <w:szCs w:val="24"/>
        </w:rPr>
        <w:t>working</w:t>
      </w:r>
      <w:r w:rsidRPr="55C7A331" w:rsidR="5B9CB03B">
        <w:rPr>
          <w:rFonts w:ascii="Times New Roman" w:hAnsi="Times New Roman" w:eastAsia="Times New Roman" w:cs="Times New Roman"/>
          <w:sz w:val="24"/>
          <w:szCs w:val="24"/>
        </w:rPr>
        <w:t xml:space="preserve"> on our task</w:t>
      </w:r>
      <w:r w:rsidRPr="55C7A331" w:rsidR="0C11EAF8">
        <w:rPr>
          <w:rFonts w:ascii="Times New Roman" w:hAnsi="Times New Roman" w:eastAsia="Times New Roman" w:cs="Times New Roman"/>
          <w:sz w:val="24"/>
          <w:szCs w:val="24"/>
        </w:rPr>
        <w:t xml:space="preserve">, </w:t>
      </w:r>
      <w:r w:rsidRPr="55C7A331" w:rsidR="0A5E094C">
        <w:rPr>
          <w:rFonts w:ascii="Times New Roman" w:hAnsi="Times New Roman" w:eastAsia="Times New Roman" w:cs="Times New Roman"/>
          <w:sz w:val="24"/>
          <w:szCs w:val="24"/>
        </w:rPr>
        <w:t>I found my group members supportive and encouraging whenever I had a question.</w:t>
      </w:r>
      <w:r w:rsidRPr="55C7A331" w:rsidR="77DEEC4D">
        <w:rPr>
          <w:rFonts w:ascii="Times New Roman" w:hAnsi="Times New Roman" w:eastAsia="Times New Roman" w:cs="Times New Roman"/>
          <w:sz w:val="24"/>
          <w:szCs w:val="24"/>
        </w:rPr>
        <w:t xml:space="preserve"> </w:t>
      </w:r>
      <w:r w:rsidRPr="55C7A331" w:rsidR="515607F6">
        <w:rPr>
          <w:rFonts w:ascii="Times New Roman" w:hAnsi="Times New Roman" w:eastAsia="Times New Roman" w:cs="Times New Roman"/>
          <w:sz w:val="24"/>
          <w:szCs w:val="24"/>
        </w:rPr>
        <w:t xml:space="preserve">We regularly checked in on </w:t>
      </w:r>
      <w:r w:rsidRPr="55C7A331" w:rsidR="6AA18E68">
        <w:rPr>
          <w:rFonts w:ascii="Times New Roman" w:hAnsi="Times New Roman" w:eastAsia="Times New Roman" w:cs="Times New Roman"/>
          <w:sz w:val="24"/>
          <w:szCs w:val="24"/>
        </w:rPr>
        <w:t>W</w:t>
      </w:r>
      <w:r w:rsidRPr="55C7A331" w:rsidR="3EA35AB9">
        <w:rPr>
          <w:rFonts w:ascii="Times New Roman" w:hAnsi="Times New Roman" w:eastAsia="Times New Roman" w:cs="Times New Roman"/>
          <w:sz w:val="24"/>
          <w:szCs w:val="24"/>
        </w:rPr>
        <w:t>h</w:t>
      </w:r>
      <w:r w:rsidRPr="55C7A331" w:rsidR="515607F6">
        <w:rPr>
          <w:rFonts w:ascii="Times New Roman" w:hAnsi="Times New Roman" w:eastAsia="Times New Roman" w:cs="Times New Roman"/>
          <w:sz w:val="24"/>
          <w:szCs w:val="24"/>
        </w:rPr>
        <w:t>a</w:t>
      </w:r>
      <w:r w:rsidRPr="55C7A331" w:rsidR="195B2216">
        <w:rPr>
          <w:rFonts w:ascii="Times New Roman" w:hAnsi="Times New Roman" w:eastAsia="Times New Roman" w:cs="Times New Roman"/>
          <w:sz w:val="24"/>
          <w:szCs w:val="24"/>
        </w:rPr>
        <w:t>t</w:t>
      </w:r>
      <w:r w:rsidRPr="55C7A331" w:rsidR="515607F6">
        <w:rPr>
          <w:rFonts w:ascii="Times New Roman" w:hAnsi="Times New Roman" w:eastAsia="Times New Roman" w:cs="Times New Roman"/>
          <w:sz w:val="24"/>
          <w:szCs w:val="24"/>
        </w:rPr>
        <w:t>s</w:t>
      </w:r>
      <w:r w:rsidRPr="55C7A331" w:rsidR="22DC4502">
        <w:rPr>
          <w:rFonts w:ascii="Times New Roman" w:hAnsi="Times New Roman" w:eastAsia="Times New Roman" w:cs="Times New Roman"/>
          <w:sz w:val="24"/>
          <w:szCs w:val="24"/>
        </w:rPr>
        <w:t>Ap</w:t>
      </w:r>
      <w:r w:rsidRPr="55C7A331" w:rsidR="515607F6">
        <w:rPr>
          <w:rFonts w:ascii="Times New Roman" w:hAnsi="Times New Roman" w:eastAsia="Times New Roman" w:cs="Times New Roman"/>
          <w:sz w:val="24"/>
          <w:szCs w:val="24"/>
        </w:rPr>
        <w:t>p to check ever</w:t>
      </w:r>
      <w:r w:rsidRPr="55C7A331" w:rsidR="497C5E0C">
        <w:rPr>
          <w:rFonts w:ascii="Times New Roman" w:hAnsi="Times New Roman" w:eastAsia="Times New Roman" w:cs="Times New Roman"/>
          <w:sz w:val="24"/>
          <w:szCs w:val="24"/>
        </w:rPr>
        <w:t>yone</w:t>
      </w:r>
      <w:r w:rsidRPr="55C7A331" w:rsidR="515607F6">
        <w:rPr>
          <w:rFonts w:ascii="Times New Roman" w:hAnsi="Times New Roman" w:eastAsia="Times New Roman" w:cs="Times New Roman"/>
          <w:sz w:val="24"/>
          <w:szCs w:val="24"/>
        </w:rPr>
        <w:t xml:space="preserve"> was on task </w:t>
      </w:r>
      <w:r w:rsidRPr="55C7A331" w:rsidR="52CC26E7">
        <w:rPr>
          <w:rFonts w:ascii="Times New Roman" w:hAnsi="Times New Roman" w:eastAsia="Times New Roman" w:cs="Times New Roman"/>
          <w:sz w:val="24"/>
          <w:szCs w:val="24"/>
        </w:rPr>
        <w:t>also</w:t>
      </w:r>
      <w:r w:rsidRPr="55C7A331" w:rsidR="3DFA775E">
        <w:rPr>
          <w:rFonts w:ascii="Times New Roman" w:hAnsi="Times New Roman" w:eastAsia="Times New Roman" w:cs="Times New Roman"/>
          <w:sz w:val="24"/>
          <w:szCs w:val="24"/>
        </w:rPr>
        <w:t xml:space="preserve"> </w:t>
      </w:r>
      <w:r w:rsidRPr="55C7A331" w:rsidR="515607F6">
        <w:rPr>
          <w:rFonts w:ascii="Times New Roman" w:hAnsi="Times New Roman" w:eastAsia="Times New Roman" w:cs="Times New Roman"/>
          <w:sz w:val="24"/>
          <w:szCs w:val="24"/>
        </w:rPr>
        <w:t>just a</w:t>
      </w:r>
      <w:r w:rsidRPr="55C7A331" w:rsidR="0CF7857F">
        <w:rPr>
          <w:rFonts w:ascii="Times New Roman" w:hAnsi="Times New Roman" w:eastAsia="Times New Roman" w:cs="Times New Roman"/>
          <w:sz w:val="24"/>
          <w:szCs w:val="24"/>
        </w:rPr>
        <w:t xml:space="preserve"> general well</w:t>
      </w:r>
      <w:r w:rsidRPr="55C7A331" w:rsidR="4417FA46">
        <w:rPr>
          <w:rFonts w:ascii="Times New Roman" w:hAnsi="Times New Roman" w:eastAsia="Times New Roman" w:cs="Times New Roman"/>
          <w:sz w:val="24"/>
          <w:szCs w:val="24"/>
        </w:rPr>
        <w:t>-</w:t>
      </w:r>
      <w:r w:rsidRPr="55C7A331" w:rsidR="0CF7857F">
        <w:rPr>
          <w:rFonts w:ascii="Times New Roman" w:hAnsi="Times New Roman" w:eastAsia="Times New Roman" w:cs="Times New Roman"/>
          <w:sz w:val="24"/>
          <w:szCs w:val="24"/>
        </w:rPr>
        <w:t>being check-in was often useful.</w:t>
      </w:r>
      <w:r w:rsidRPr="55C7A331" w:rsidR="15C4AC0F">
        <w:rPr>
          <w:rFonts w:ascii="Times New Roman" w:hAnsi="Times New Roman" w:eastAsia="Times New Roman" w:cs="Times New Roman"/>
          <w:sz w:val="24"/>
          <w:szCs w:val="24"/>
        </w:rPr>
        <w:t xml:space="preserve"> </w:t>
      </w:r>
      <w:r w:rsidRPr="55C7A331" w:rsidR="15C4AC0F">
        <w:rPr>
          <w:rFonts w:ascii="Times New Roman" w:hAnsi="Times New Roman" w:eastAsia="Times New Roman" w:cs="Times New Roman"/>
          <w:sz w:val="24"/>
          <w:szCs w:val="24"/>
        </w:rPr>
        <w:t>I felt my emotional intelligence s</w:t>
      </w:r>
      <w:r w:rsidRPr="55C7A331" w:rsidR="7E2752CD">
        <w:rPr>
          <w:rFonts w:ascii="Times New Roman" w:hAnsi="Times New Roman" w:eastAsia="Times New Roman" w:cs="Times New Roman"/>
          <w:sz w:val="24"/>
          <w:szCs w:val="24"/>
        </w:rPr>
        <w:t>kills</w:t>
      </w:r>
      <w:r w:rsidRPr="55C7A331" w:rsidR="7E2752CD">
        <w:rPr>
          <w:rFonts w:ascii="Times New Roman" w:hAnsi="Times New Roman" w:eastAsia="Times New Roman" w:cs="Times New Roman"/>
          <w:sz w:val="24"/>
          <w:szCs w:val="24"/>
        </w:rPr>
        <w:t xml:space="preserve"> were displayed </w:t>
      </w:r>
      <w:r w:rsidRPr="55C7A331" w:rsidR="0B286879">
        <w:rPr>
          <w:rFonts w:ascii="Times New Roman" w:hAnsi="Times New Roman" w:eastAsia="Times New Roman" w:cs="Times New Roman"/>
          <w:sz w:val="24"/>
          <w:szCs w:val="24"/>
        </w:rPr>
        <w:t>throughout</w:t>
      </w:r>
      <w:r w:rsidRPr="55C7A331" w:rsidR="15C4AC0F">
        <w:rPr>
          <w:rFonts w:ascii="Times New Roman" w:hAnsi="Times New Roman" w:eastAsia="Times New Roman" w:cs="Times New Roman"/>
          <w:sz w:val="24"/>
          <w:szCs w:val="24"/>
        </w:rPr>
        <w:t xml:space="preserve"> by displaying empathy, </w:t>
      </w:r>
      <w:r w:rsidRPr="55C7A331" w:rsidR="29EF2DD4">
        <w:rPr>
          <w:rFonts w:ascii="Times New Roman" w:hAnsi="Times New Roman" w:eastAsia="Times New Roman" w:cs="Times New Roman"/>
          <w:sz w:val="24"/>
          <w:szCs w:val="24"/>
        </w:rPr>
        <w:t>self-regulation</w:t>
      </w:r>
      <w:r w:rsidRPr="55C7A331" w:rsidR="15C4AC0F">
        <w:rPr>
          <w:rFonts w:ascii="Times New Roman" w:hAnsi="Times New Roman" w:eastAsia="Times New Roman" w:cs="Times New Roman"/>
          <w:sz w:val="24"/>
          <w:szCs w:val="24"/>
        </w:rPr>
        <w:t xml:space="preserve">, social </w:t>
      </w:r>
      <w:r w:rsidRPr="55C7A331" w:rsidR="15C4AC0F">
        <w:rPr>
          <w:rFonts w:ascii="Times New Roman" w:hAnsi="Times New Roman" w:eastAsia="Times New Roman" w:cs="Times New Roman"/>
          <w:sz w:val="24"/>
          <w:szCs w:val="24"/>
        </w:rPr>
        <w:t>awareness</w:t>
      </w:r>
      <w:r w:rsidRPr="55C7A331" w:rsidR="15C4AC0F">
        <w:rPr>
          <w:rFonts w:ascii="Times New Roman" w:hAnsi="Times New Roman" w:eastAsia="Times New Roman" w:cs="Times New Roman"/>
          <w:sz w:val="24"/>
          <w:szCs w:val="24"/>
        </w:rPr>
        <w:t xml:space="preserve"> and motiva</w:t>
      </w:r>
      <w:r w:rsidRPr="55C7A331" w:rsidR="0F5A4045">
        <w:rPr>
          <w:rFonts w:ascii="Times New Roman" w:hAnsi="Times New Roman" w:eastAsia="Times New Roman" w:cs="Times New Roman"/>
          <w:sz w:val="24"/>
          <w:szCs w:val="24"/>
        </w:rPr>
        <w:t>tion “Those with high levels of emotional intelligence exhibit higher teamwork effectiveness</w:t>
      </w:r>
      <w:r w:rsidRPr="55C7A331" w:rsidR="52BC0A76">
        <w:rPr>
          <w:rFonts w:ascii="Times New Roman" w:hAnsi="Times New Roman" w:eastAsia="Times New Roman" w:cs="Times New Roman"/>
          <w:sz w:val="24"/>
          <w:szCs w:val="24"/>
        </w:rPr>
        <w:t>”</w:t>
      </w:r>
      <w:r w:rsidRPr="55C7A331" w:rsidR="0F5A4045">
        <w:rPr>
          <w:rFonts w:ascii="Times New Roman" w:hAnsi="Times New Roman" w:eastAsia="Times New Roman" w:cs="Times New Roman"/>
          <w:sz w:val="24"/>
          <w:szCs w:val="24"/>
        </w:rPr>
        <w:t xml:space="preserve"> (Farh, C.I.C., </w:t>
      </w:r>
      <w:r w:rsidRPr="55C7A331" w:rsidR="0B5D2FEB">
        <w:rPr>
          <w:rFonts w:ascii="Times New Roman" w:hAnsi="Times New Roman" w:eastAsia="Times New Roman" w:cs="Times New Roman"/>
          <w:sz w:val="24"/>
          <w:szCs w:val="24"/>
        </w:rPr>
        <w:t>et</w:t>
      </w:r>
      <w:r w:rsidRPr="55C7A331" w:rsidR="0D91FE77">
        <w:rPr>
          <w:rFonts w:ascii="Times New Roman" w:hAnsi="Times New Roman" w:eastAsia="Times New Roman" w:cs="Times New Roman"/>
          <w:sz w:val="24"/>
          <w:szCs w:val="24"/>
        </w:rPr>
        <w:t xml:space="preserve"> al. 202</w:t>
      </w:r>
      <w:r w:rsidRPr="55C7A331" w:rsidR="0F5A4045">
        <w:rPr>
          <w:rFonts w:ascii="Times New Roman" w:hAnsi="Times New Roman" w:eastAsia="Times New Roman" w:cs="Times New Roman"/>
          <w:sz w:val="24"/>
          <w:szCs w:val="24"/>
        </w:rPr>
        <w:t>2)</w:t>
      </w:r>
      <w:r w:rsidRPr="55C7A331" w:rsidR="1E31D4B2">
        <w:rPr>
          <w:rFonts w:ascii="Times New Roman" w:hAnsi="Times New Roman" w:eastAsia="Times New Roman" w:cs="Times New Roman"/>
          <w:sz w:val="24"/>
          <w:szCs w:val="24"/>
        </w:rPr>
        <w:t>.</w:t>
      </w:r>
      <w:r w:rsidRPr="55C7A331" w:rsidR="31F3A674">
        <w:rPr>
          <w:rFonts w:ascii="Times New Roman" w:hAnsi="Times New Roman" w:eastAsia="Times New Roman" w:cs="Times New Roman"/>
          <w:sz w:val="24"/>
          <w:szCs w:val="24"/>
        </w:rPr>
        <w:t xml:space="preserve"> </w:t>
      </w:r>
      <w:r w:rsidRPr="55C7A331" w:rsidR="2E7C8787">
        <w:rPr>
          <w:rFonts w:ascii="Times New Roman" w:hAnsi="Times New Roman" w:eastAsia="Times New Roman" w:cs="Times New Roman"/>
          <w:sz w:val="24"/>
          <w:szCs w:val="24"/>
        </w:rPr>
        <w:t xml:space="preserve"> </w:t>
      </w:r>
      <w:r w:rsidRPr="55C7A331" w:rsidR="41CB54A1">
        <w:rPr>
          <w:rFonts w:ascii="Times New Roman" w:hAnsi="Times New Roman" w:eastAsia="Times New Roman" w:cs="Times New Roman"/>
          <w:sz w:val="24"/>
          <w:szCs w:val="24"/>
        </w:rPr>
        <w:t xml:space="preserve">The Thomas-Kilman Conflict Model suggests </w:t>
      </w:r>
      <w:r w:rsidRPr="55C7A331" w:rsidR="472C881D">
        <w:rPr>
          <w:rFonts w:ascii="Times New Roman" w:hAnsi="Times New Roman" w:eastAsia="Times New Roman" w:cs="Times New Roman"/>
          <w:sz w:val="24"/>
          <w:szCs w:val="24"/>
        </w:rPr>
        <w:t xml:space="preserve">collaboration can </w:t>
      </w:r>
      <w:r w:rsidRPr="55C7A331" w:rsidR="1A5FF97E">
        <w:rPr>
          <w:rFonts w:ascii="Times New Roman" w:hAnsi="Times New Roman" w:eastAsia="Times New Roman" w:cs="Times New Roman"/>
          <w:sz w:val="24"/>
          <w:szCs w:val="24"/>
        </w:rPr>
        <w:t>result in the complete satisfaction of all the needs of all parties</w:t>
      </w:r>
      <w:r w:rsidRPr="55C7A331" w:rsidR="16FF0AD8">
        <w:rPr>
          <w:rFonts w:ascii="Times New Roman" w:hAnsi="Times New Roman" w:eastAsia="Times New Roman" w:cs="Times New Roman"/>
          <w:sz w:val="24"/>
          <w:szCs w:val="24"/>
        </w:rPr>
        <w:t xml:space="preserve"> </w:t>
      </w:r>
      <w:r w:rsidRPr="55C7A331" w:rsidR="64D4B460">
        <w:rPr>
          <w:rFonts w:ascii="Times New Roman" w:hAnsi="Times New Roman" w:eastAsia="Times New Roman" w:cs="Times New Roman"/>
          <w:sz w:val="24"/>
          <w:szCs w:val="24"/>
        </w:rPr>
        <w:t>(MTD Training, 2022)</w:t>
      </w:r>
      <w:r w:rsidRPr="55C7A331" w:rsidR="39E5EAF3">
        <w:rPr>
          <w:rFonts w:ascii="Times New Roman" w:hAnsi="Times New Roman" w:eastAsia="Times New Roman" w:cs="Times New Roman"/>
          <w:sz w:val="24"/>
          <w:szCs w:val="24"/>
        </w:rPr>
        <w:t>.</w:t>
      </w:r>
      <w:r w:rsidRPr="55C7A331" w:rsidR="41CB54A1">
        <w:rPr>
          <w:rFonts w:ascii="Times New Roman" w:hAnsi="Times New Roman" w:eastAsia="Times New Roman" w:cs="Times New Roman"/>
          <w:sz w:val="24"/>
          <w:szCs w:val="24"/>
        </w:rPr>
        <w:t xml:space="preserve"> </w:t>
      </w:r>
      <w:r w:rsidRPr="55C7A331" w:rsidR="77DEEC4D">
        <w:rPr>
          <w:rFonts w:ascii="Times New Roman" w:hAnsi="Times New Roman" w:eastAsia="Times New Roman" w:cs="Times New Roman"/>
          <w:sz w:val="24"/>
          <w:szCs w:val="24"/>
        </w:rPr>
        <w:t xml:space="preserve">I </w:t>
      </w:r>
      <w:r w:rsidRPr="55C7A331" w:rsidR="46510FDB">
        <w:rPr>
          <w:rFonts w:ascii="Times New Roman" w:hAnsi="Times New Roman" w:eastAsia="Times New Roman" w:cs="Times New Roman"/>
          <w:sz w:val="24"/>
          <w:szCs w:val="24"/>
        </w:rPr>
        <w:t xml:space="preserve">felt </w:t>
      </w:r>
      <w:r w:rsidRPr="55C7A331" w:rsidR="64AA650B">
        <w:rPr>
          <w:rFonts w:ascii="Times New Roman" w:hAnsi="Times New Roman" w:eastAsia="Times New Roman" w:cs="Times New Roman"/>
          <w:sz w:val="24"/>
          <w:szCs w:val="24"/>
        </w:rPr>
        <w:t>I</w:t>
      </w:r>
      <w:r w:rsidRPr="55C7A331" w:rsidR="64AA650B">
        <w:rPr>
          <w:rFonts w:ascii="Times New Roman" w:hAnsi="Times New Roman" w:eastAsia="Times New Roman" w:cs="Times New Roman"/>
          <w:sz w:val="24"/>
          <w:szCs w:val="24"/>
        </w:rPr>
        <w:t xml:space="preserve"> </w:t>
      </w:r>
      <w:r w:rsidRPr="55C7A331" w:rsidR="77DEEC4D">
        <w:rPr>
          <w:rFonts w:ascii="Times New Roman" w:hAnsi="Times New Roman" w:eastAsia="Times New Roman" w:cs="Times New Roman"/>
          <w:sz w:val="24"/>
          <w:szCs w:val="24"/>
        </w:rPr>
        <w:t xml:space="preserve">showed accountability </w:t>
      </w:r>
      <w:r w:rsidRPr="55C7A331" w:rsidR="4D699D16">
        <w:rPr>
          <w:rFonts w:ascii="Times New Roman" w:hAnsi="Times New Roman" w:eastAsia="Times New Roman" w:cs="Times New Roman"/>
          <w:sz w:val="24"/>
          <w:szCs w:val="24"/>
        </w:rPr>
        <w:t xml:space="preserve">whilst </w:t>
      </w:r>
      <w:r w:rsidRPr="55C7A331" w:rsidR="4D699D16">
        <w:rPr>
          <w:rFonts w:ascii="Times New Roman" w:hAnsi="Times New Roman" w:eastAsia="Times New Roman" w:cs="Times New Roman"/>
          <w:sz w:val="24"/>
          <w:szCs w:val="24"/>
        </w:rPr>
        <w:t>remaining</w:t>
      </w:r>
      <w:r w:rsidRPr="55C7A331" w:rsidR="4D699D16">
        <w:rPr>
          <w:rFonts w:ascii="Times New Roman" w:hAnsi="Times New Roman" w:eastAsia="Times New Roman" w:cs="Times New Roman"/>
          <w:sz w:val="24"/>
          <w:szCs w:val="24"/>
        </w:rPr>
        <w:t xml:space="preserve"> proactive </w:t>
      </w:r>
      <w:r w:rsidRPr="55C7A331" w:rsidR="77DEEC4D">
        <w:rPr>
          <w:rFonts w:ascii="Times New Roman" w:hAnsi="Times New Roman" w:eastAsia="Times New Roman" w:cs="Times New Roman"/>
          <w:sz w:val="24"/>
          <w:szCs w:val="24"/>
        </w:rPr>
        <w:t xml:space="preserve">and </w:t>
      </w:r>
      <w:r w:rsidRPr="55C7A331" w:rsidR="0D1EB618">
        <w:rPr>
          <w:rFonts w:ascii="Times New Roman" w:hAnsi="Times New Roman" w:eastAsia="Times New Roman" w:cs="Times New Roman"/>
          <w:sz w:val="24"/>
          <w:szCs w:val="24"/>
        </w:rPr>
        <w:t xml:space="preserve">felt </w:t>
      </w:r>
      <w:r w:rsidRPr="55C7A331" w:rsidR="75A5475B">
        <w:rPr>
          <w:rFonts w:ascii="Times New Roman" w:hAnsi="Times New Roman" w:eastAsia="Times New Roman" w:cs="Times New Roman"/>
          <w:sz w:val="24"/>
          <w:szCs w:val="24"/>
        </w:rPr>
        <w:t xml:space="preserve">my group members were </w:t>
      </w:r>
      <w:r w:rsidRPr="55C7A331" w:rsidR="6F89A7C8">
        <w:rPr>
          <w:rFonts w:ascii="Times New Roman" w:hAnsi="Times New Roman" w:eastAsia="Times New Roman" w:cs="Times New Roman"/>
          <w:sz w:val="24"/>
          <w:szCs w:val="24"/>
        </w:rPr>
        <w:t>reliable and</w:t>
      </w:r>
      <w:r w:rsidRPr="55C7A331" w:rsidR="1151E015">
        <w:rPr>
          <w:rFonts w:ascii="Times New Roman" w:hAnsi="Times New Roman" w:eastAsia="Times New Roman" w:cs="Times New Roman"/>
          <w:sz w:val="24"/>
          <w:szCs w:val="24"/>
        </w:rPr>
        <w:t xml:space="preserve"> motivated</w:t>
      </w:r>
      <w:r w:rsidRPr="55C7A331" w:rsidR="41C38B52">
        <w:rPr>
          <w:rFonts w:ascii="Times New Roman" w:hAnsi="Times New Roman" w:eastAsia="Times New Roman" w:cs="Times New Roman"/>
          <w:sz w:val="24"/>
          <w:szCs w:val="24"/>
        </w:rPr>
        <w:t xml:space="preserve"> to</w:t>
      </w:r>
      <w:r w:rsidRPr="55C7A331" w:rsidR="138D7AE7">
        <w:rPr>
          <w:rFonts w:ascii="Times New Roman" w:hAnsi="Times New Roman" w:eastAsia="Times New Roman" w:cs="Times New Roman"/>
          <w:sz w:val="24"/>
          <w:szCs w:val="24"/>
        </w:rPr>
        <w:t>o</w:t>
      </w:r>
      <w:r w:rsidRPr="55C7A331" w:rsidR="41C38B52">
        <w:rPr>
          <w:rFonts w:ascii="Times New Roman" w:hAnsi="Times New Roman" w:eastAsia="Times New Roman" w:cs="Times New Roman"/>
          <w:sz w:val="24"/>
          <w:szCs w:val="24"/>
        </w:rPr>
        <w:t xml:space="preserve">. </w:t>
      </w:r>
      <w:r w:rsidRPr="55C7A331" w:rsidR="77DEEC4D">
        <w:rPr>
          <w:rFonts w:ascii="Times New Roman" w:hAnsi="Times New Roman" w:eastAsia="Times New Roman" w:cs="Times New Roman"/>
          <w:sz w:val="24"/>
          <w:szCs w:val="24"/>
        </w:rPr>
        <w:t xml:space="preserve"> </w:t>
      </w:r>
      <w:r w:rsidRPr="55C7A331" w:rsidR="780A7382">
        <w:rPr>
          <w:rFonts w:ascii="Times New Roman" w:hAnsi="Times New Roman" w:eastAsia="Times New Roman" w:cs="Times New Roman"/>
          <w:sz w:val="24"/>
          <w:szCs w:val="24"/>
        </w:rPr>
        <w:t>This is known as the 'evaluation’ stage of Gibbs (1988) cycle of reflection</w:t>
      </w:r>
      <w:r w:rsidRPr="55C7A331" w:rsidR="55765114">
        <w:rPr>
          <w:rFonts w:ascii="Times New Roman" w:hAnsi="Times New Roman" w:eastAsia="Times New Roman" w:cs="Times New Roman"/>
          <w:sz w:val="24"/>
          <w:szCs w:val="24"/>
        </w:rPr>
        <w:t xml:space="preserve"> </w:t>
      </w:r>
      <w:r w:rsidRPr="55C7A331" w:rsidR="6EED304E">
        <w:rPr>
          <w:rFonts w:ascii="Times New Roman" w:hAnsi="Times New Roman" w:eastAsia="Times New Roman" w:cs="Times New Roman"/>
          <w:sz w:val="24"/>
          <w:szCs w:val="24"/>
        </w:rPr>
        <w:t>(</w:t>
      </w:r>
      <w:r w:rsidRPr="55C7A331" w:rsidR="6EED304E">
        <w:rPr>
          <w:rFonts w:ascii="Times New Roman" w:hAnsi="Times New Roman" w:eastAsia="Times New Roman" w:cs="Times New Roman"/>
          <w:sz w:val="24"/>
          <w:szCs w:val="24"/>
        </w:rPr>
        <w:t>Cuofano</w:t>
      </w:r>
      <w:r w:rsidRPr="55C7A331" w:rsidR="6EED304E">
        <w:rPr>
          <w:rFonts w:ascii="Times New Roman" w:hAnsi="Times New Roman" w:eastAsia="Times New Roman" w:cs="Times New Roman"/>
          <w:sz w:val="24"/>
          <w:szCs w:val="24"/>
        </w:rPr>
        <w:t>, 2023)</w:t>
      </w:r>
      <w:r w:rsidRPr="55C7A331" w:rsidR="6EED304E">
        <w:rPr>
          <w:rFonts w:ascii="Times New Roman" w:hAnsi="Times New Roman" w:eastAsia="Times New Roman" w:cs="Times New Roman"/>
          <w:color w:val="05103E"/>
          <w:sz w:val="24"/>
          <w:szCs w:val="24"/>
        </w:rPr>
        <w:t>.</w:t>
      </w:r>
    </w:p>
    <w:p w:rsidR="5E6B79CC" w:rsidP="5E6B79CC" w:rsidRDefault="5E6B79CC" w14:paraId="2D128580" w14:textId="789A498A">
      <w:pPr>
        <w:spacing w:line="360" w:lineRule="auto"/>
        <w:rPr>
          <w:rFonts w:ascii="Times New Roman" w:hAnsi="Times New Roman" w:eastAsia="Times New Roman" w:cs="Times New Roman"/>
          <w:sz w:val="24"/>
          <w:szCs w:val="24"/>
        </w:rPr>
      </w:pPr>
    </w:p>
    <w:p w:rsidR="6F873E95" w:rsidP="5E6B79CC" w:rsidRDefault="6F873E95" w14:paraId="3E8F9DA5" w14:textId="0E8C1A1F">
      <w:pPr>
        <w:spacing w:line="360" w:lineRule="auto"/>
        <w:ind w:firstLine="720"/>
        <w:rPr>
          <w:rFonts w:ascii="Times New Roman" w:hAnsi="Times New Roman" w:eastAsia="Times New Roman" w:cs="Times New Roman"/>
          <w:sz w:val="24"/>
          <w:szCs w:val="24"/>
        </w:rPr>
      </w:pPr>
      <w:r w:rsidRPr="55C7A331" w:rsidR="05BD95BA">
        <w:rPr>
          <w:rFonts w:ascii="Times New Roman" w:hAnsi="Times New Roman" w:eastAsia="Times New Roman" w:cs="Times New Roman"/>
          <w:sz w:val="24"/>
          <w:szCs w:val="24"/>
        </w:rPr>
        <w:t xml:space="preserve">This is known as the adjourning stage in </w:t>
      </w:r>
      <w:r w:rsidRPr="55C7A331" w:rsidR="521E5ECB">
        <w:rPr>
          <w:rFonts w:ascii="Times New Roman" w:hAnsi="Times New Roman" w:eastAsia="Times New Roman" w:cs="Times New Roman"/>
          <w:sz w:val="24"/>
          <w:szCs w:val="24"/>
        </w:rPr>
        <w:t>Tuckman’</w:t>
      </w:r>
      <w:r w:rsidRPr="55C7A331" w:rsidR="521E5ECB">
        <w:rPr>
          <w:rFonts w:ascii="Times New Roman" w:hAnsi="Times New Roman" w:eastAsia="Times New Roman" w:cs="Times New Roman"/>
          <w:sz w:val="24"/>
          <w:szCs w:val="24"/>
        </w:rPr>
        <w:t>s</w:t>
      </w:r>
      <w:r w:rsidRPr="55C7A331" w:rsidR="05BD95BA">
        <w:rPr>
          <w:rFonts w:ascii="Times New Roman" w:hAnsi="Times New Roman" w:eastAsia="Times New Roman" w:cs="Times New Roman"/>
          <w:sz w:val="24"/>
          <w:szCs w:val="24"/>
        </w:rPr>
        <w:t xml:space="preserve"> sequ</w:t>
      </w:r>
      <w:r w:rsidRPr="55C7A331" w:rsidR="44A62CEE">
        <w:rPr>
          <w:rFonts w:ascii="Times New Roman" w:hAnsi="Times New Roman" w:eastAsia="Times New Roman" w:cs="Times New Roman"/>
          <w:sz w:val="24"/>
          <w:szCs w:val="24"/>
        </w:rPr>
        <w:t>e</w:t>
      </w:r>
      <w:r w:rsidRPr="55C7A331" w:rsidR="05BD95BA">
        <w:rPr>
          <w:rFonts w:ascii="Times New Roman" w:hAnsi="Times New Roman" w:eastAsia="Times New Roman" w:cs="Times New Roman"/>
          <w:sz w:val="24"/>
          <w:szCs w:val="24"/>
        </w:rPr>
        <w:t>ntial theory (1965).</w:t>
      </w:r>
      <w:r w:rsidRPr="55C7A331" w:rsidR="350DAFD5">
        <w:rPr>
          <w:rFonts w:ascii="Times New Roman" w:hAnsi="Times New Roman" w:eastAsia="Times New Roman" w:cs="Times New Roman"/>
          <w:sz w:val="24"/>
          <w:szCs w:val="24"/>
        </w:rPr>
        <w:t xml:space="preserve"> </w:t>
      </w:r>
      <w:r w:rsidRPr="55C7A331" w:rsidR="6CF00239">
        <w:rPr>
          <w:rFonts w:ascii="Times New Roman" w:hAnsi="Times New Roman" w:eastAsia="Times New Roman" w:cs="Times New Roman"/>
          <w:sz w:val="24"/>
          <w:szCs w:val="24"/>
        </w:rPr>
        <w:t>A</w:t>
      </w:r>
      <w:r w:rsidRPr="55C7A331" w:rsidR="4497BC35">
        <w:rPr>
          <w:rFonts w:ascii="Times New Roman" w:hAnsi="Times New Roman" w:eastAsia="Times New Roman" w:cs="Times New Roman"/>
          <w:sz w:val="24"/>
          <w:szCs w:val="24"/>
        </w:rPr>
        <w:t xml:space="preserve">ll group members </w:t>
      </w:r>
      <w:r w:rsidRPr="55C7A331" w:rsidR="2C4724DF">
        <w:rPr>
          <w:rFonts w:ascii="Times New Roman" w:hAnsi="Times New Roman" w:eastAsia="Times New Roman" w:cs="Times New Roman"/>
          <w:sz w:val="24"/>
          <w:szCs w:val="24"/>
        </w:rPr>
        <w:t xml:space="preserve">finished </w:t>
      </w:r>
      <w:r w:rsidRPr="55C7A331" w:rsidR="4497BC35">
        <w:rPr>
          <w:rFonts w:ascii="Times New Roman" w:hAnsi="Times New Roman" w:eastAsia="Times New Roman" w:cs="Times New Roman"/>
          <w:sz w:val="24"/>
          <w:szCs w:val="24"/>
        </w:rPr>
        <w:t>their work by our</w:t>
      </w:r>
      <w:r w:rsidRPr="55C7A331" w:rsidR="507447C2">
        <w:rPr>
          <w:rFonts w:ascii="Times New Roman" w:hAnsi="Times New Roman" w:eastAsia="Times New Roman" w:cs="Times New Roman"/>
          <w:sz w:val="24"/>
          <w:szCs w:val="24"/>
        </w:rPr>
        <w:t xml:space="preserve"> initia</w:t>
      </w:r>
      <w:r w:rsidRPr="55C7A331" w:rsidR="507447C2">
        <w:rPr>
          <w:rFonts w:ascii="Times New Roman" w:hAnsi="Times New Roman" w:eastAsia="Times New Roman" w:cs="Times New Roman"/>
          <w:sz w:val="24"/>
          <w:szCs w:val="24"/>
        </w:rPr>
        <w:t>l</w:t>
      </w:r>
      <w:r w:rsidRPr="55C7A331" w:rsidR="4497BC35">
        <w:rPr>
          <w:rFonts w:ascii="Times New Roman" w:hAnsi="Times New Roman" w:eastAsia="Times New Roman" w:cs="Times New Roman"/>
          <w:sz w:val="24"/>
          <w:szCs w:val="24"/>
        </w:rPr>
        <w:t xml:space="preserve"> deadline set. </w:t>
      </w:r>
      <w:r w:rsidRPr="55C7A331" w:rsidR="019C0260">
        <w:rPr>
          <w:rFonts w:ascii="Times New Roman" w:hAnsi="Times New Roman" w:eastAsia="Times New Roman" w:cs="Times New Roman"/>
          <w:sz w:val="24"/>
          <w:szCs w:val="24"/>
        </w:rPr>
        <w:t>We set up a Teams meeting to pr</w:t>
      </w:r>
      <w:r w:rsidRPr="55C7A331" w:rsidR="5A8AE028">
        <w:rPr>
          <w:rFonts w:ascii="Times New Roman" w:hAnsi="Times New Roman" w:eastAsia="Times New Roman" w:cs="Times New Roman"/>
          <w:sz w:val="24"/>
          <w:szCs w:val="24"/>
        </w:rPr>
        <w:t>esent</w:t>
      </w:r>
      <w:r w:rsidRPr="55C7A331" w:rsidR="019C0260">
        <w:rPr>
          <w:rFonts w:ascii="Times New Roman" w:hAnsi="Times New Roman" w:eastAsia="Times New Roman" w:cs="Times New Roman"/>
          <w:sz w:val="24"/>
          <w:szCs w:val="24"/>
        </w:rPr>
        <w:t xml:space="preserve"> our finished work. Every</w:t>
      </w:r>
      <w:r w:rsidRPr="55C7A331" w:rsidR="13B0DDC2">
        <w:rPr>
          <w:rFonts w:ascii="Times New Roman" w:hAnsi="Times New Roman" w:eastAsia="Times New Roman" w:cs="Times New Roman"/>
          <w:sz w:val="24"/>
          <w:szCs w:val="24"/>
        </w:rPr>
        <w:t xml:space="preserve"> group member finished their work by the</w:t>
      </w:r>
      <w:r w:rsidRPr="55C7A331" w:rsidR="13B0DDC2">
        <w:rPr>
          <w:rFonts w:ascii="Times New Roman" w:hAnsi="Times New Roman" w:eastAsia="Times New Roman" w:cs="Times New Roman"/>
          <w:sz w:val="24"/>
          <w:szCs w:val="24"/>
        </w:rPr>
        <w:t xml:space="preserve"> initia</w:t>
      </w:r>
      <w:r w:rsidRPr="55C7A331" w:rsidR="13B0DDC2">
        <w:rPr>
          <w:rFonts w:ascii="Times New Roman" w:hAnsi="Times New Roman" w:eastAsia="Times New Roman" w:cs="Times New Roman"/>
          <w:sz w:val="24"/>
          <w:szCs w:val="24"/>
        </w:rPr>
        <w:t>l deadline</w:t>
      </w:r>
      <w:r w:rsidRPr="55C7A331" w:rsidR="233951B0">
        <w:rPr>
          <w:rFonts w:ascii="Times New Roman" w:hAnsi="Times New Roman" w:eastAsia="Times New Roman" w:cs="Times New Roman"/>
          <w:sz w:val="24"/>
          <w:szCs w:val="24"/>
        </w:rPr>
        <w:t xml:space="preserve">. </w:t>
      </w:r>
      <w:r w:rsidRPr="55C7A331" w:rsidR="6926A387">
        <w:rPr>
          <w:rFonts w:ascii="Times New Roman" w:hAnsi="Times New Roman" w:eastAsia="Times New Roman" w:cs="Times New Roman"/>
          <w:sz w:val="24"/>
          <w:szCs w:val="24"/>
        </w:rPr>
        <w:t xml:space="preserve">In relation to Gibbs </w:t>
      </w:r>
      <w:r w:rsidRPr="55C7A331" w:rsidR="6DE01645">
        <w:rPr>
          <w:rFonts w:ascii="Times New Roman" w:hAnsi="Times New Roman" w:eastAsia="Times New Roman" w:cs="Times New Roman"/>
          <w:sz w:val="24"/>
          <w:szCs w:val="24"/>
        </w:rPr>
        <w:t xml:space="preserve">(1988) </w:t>
      </w:r>
      <w:r w:rsidRPr="55C7A331" w:rsidR="6926A387">
        <w:rPr>
          <w:rFonts w:ascii="Times New Roman" w:hAnsi="Times New Roman" w:eastAsia="Times New Roman" w:cs="Times New Roman"/>
          <w:sz w:val="24"/>
          <w:szCs w:val="24"/>
        </w:rPr>
        <w:t>reflective cycle</w:t>
      </w:r>
      <w:r w:rsidRPr="55C7A331" w:rsidR="586A62D7">
        <w:rPr>
          <w:rFonts w:ascii="Times New Roman" w:hAnsi="Times New Roman" w:eastAsia="Times New Roman" w:cs="Times New Roman"/>
          <w:sz w:val="24"/>
          <w:szCs w:val="24"/>
        </w:rPr>
        <w:t>,</w:t>
      </w:r>
      <w:r w:rsidRPr="55C7A331" w:rsidR="6926A387">
        <w:rPr>
          <w:rFonts w:ascii="Times New Roman" w:hAnsi="Times New Roman" w:eastAsia="Times New Roman" w:cs="Times New Roman"/>
          <w:sz w:val="24"/>
          <w:szCs w:val="24"/>
        </w:rPr>
        <w:t xml:space="preserve"> this is known as the conclusion stage. </w:t>
      </w:r>
      <w:r w:rsidRPr="55C7A331" w:rsidR="496264C6">
        <w:rPr>
          <w:rFonts w:ascii="Times New Roman" w:hAnsi="Times New Roman" w:eastAsia="Times New Roman" w:cs="Times New Roman"/>
          <w:sz w:val="24"/>
          <w:szCs w:val="24"/>
        </w:rPr>
        <w:t xml:space="preserve">I felt happy our </w:t>
      </w:r>
      <w:r w:rsidRPr="55C7A331" w:rsidR="0F8AB355">
        <w:rPr>
          <w:rFonts w:ascii="Times New Roman" w:hAnsi="Times New Roman" w:eastAsia="Times New Roman" w:cs="Times New Roman"/>
          <w:sz w:val="24"/>
          <w:szCs w:val="24"/>
        </w:rPr>
        <w:t>assignment</w:t>
      </w:r>
      <w:r w:rsidRPr="55C7A331" w:rsidR="496264C6">
        <w:rPr>
          <w:rFonts w:ascii="Times New Roman" w:hAnsi="Times New Roman" w:eastAsia="Times New Roman" w:cs="Times New Roman"/>
          <w:sz w:val="24"/>
          <w:szCs w:val="24"/>
        </w:rPr>
        <w:t xml:space="preserve"> was </w:t>
      </w:r>
      <w:r w:rsidRPr="55C7A331" w:rsidR="2375064B">
        <w:rPr>
          <w:rFonts w:ascii="Times New Roman" w:hAnsi="Times New Roman" w:eastAsia="Times New Roman" w:cs="Times New Roman"/>
          <w:sz w:val="24"/>
          <w:szCs w:val="24"/>
        </w:rPr>
        <w:t xml:space="preserve">successfully </w:t>
      </w:r>
      <w:r w:rsidRPr="55C7A331" w:rsidR="496264C6">
        <w:rPr>
          <w:rFonts w:ascii="Times New Roman" w:hAnsi="Times New Roman" w:eastAsia="Times New Roman" w:cs="Times New Roman"/>
          <w:sz w:val="24"/>
          <w:szCs w:val="24"/>
        </w:rPr>
        <w:t>complete</w:t>
      </w:r>
      <w:r w:rsidRPr="55C7A331" w:rsidR="2443613B">
        <w:rPr>
          <w:rFonts w:ascii="Times New Roman" w:hAnsi="Times New Roman" w:eastAsia="Times New Roman" w:cs="Times New Roman"/>
          <w:sz w:val="24"/>
          <w:szCs w:val="24"/>
        </w:rPr>
        <w:t>d</w:t>
      </w:r>
      <w:r w:rsidRPr="55C7A331" w:rsidR="496264C6">
        <w:rPr>
          <w:rFonts w:ascii="Times New Roman" w:hAnsi="Times New Roman" w:eastAsia="Times New Roman" w:cs="Times New Roman"/>
          <w:sz w:val="24"/>
          <w:szCs w:val="24"/>
        </w:rPr>
        <w:t xml:space="preserve"> and </w:t>
      </w:r>
      <w:r w:rsidRPr="55C7A331" w:rsidR="025C173E">
        <w:rPr>
          <w:rFonts w:ascii="Times New Roman" w:hAnsi="Times New Roman" w:eastAsia="Times New Roman" w:cs="Times New Roman"/>
          <w:sz w:val="24"/>
          <w:szCs w:val="24"/>
        </w:rPr>
        <w:t>r</w:t>
      </w:r>
      <w:r w:rsidRPr="55C7A331" w:rsidR="496264C6">
        <w:rPr>
          <w:rFonts w:ascii="Times New Roman" w:hAnsi="Times New Roman" w:eastAsia="Times New Roman" w:cs="Times New Roman"/>
          <w:sz w:val="24"/>
          <w:szCs w:val="24"/>
        </w:rPr>
        <w:t xml:space="preserve">elieved we </w:t>
      </w:r>
      <w:r w:rsidRPr="55C7A331" w:rsidR="3E0790A1">
        <w:rPr>
          <w:rFonts w:ascii="Times New Roman" w:hAnsi="Times New Roman" w:eastAsia="Times New Roman" w:cs="Times New Roman"/>
          <w:sz w:val="24"/>
          <w:szCs w:val="24"/>
        </w:rPr>
        <w:t xml:space="preserve">had </w:t>
      </w:r>
      <w:r w:rsidRPr="55C7A331" w:rsidR="496264C6">
        <w:rPr>
          <w:rFonts w:ascii="Times New Roman" w:hAnsi="Times New Roman" w:eastAsia="Times New Roman" w:cs="Times New Roman"/>
          <w:sz w:val="24"/>
          <w:szCs w:val="24"/>
        </w:rPr>
        <w:t>all collaborated so well together as I know some group work can cause conflict between me</w:t>
      </w:r>
      <w:r w:rsidRPr="55C7A331" w:rsidR="0F967319">
        <w:rPr>
          <w:rFonts w:ascii="Times New Roman" w:hAnsi="Times New Roman" w:eastAsia="Times New Roman" w:cs="Times New Roman"/>
          <w:sz w:val="24"/>
          <w:szCs w:val="24"/>
        </w:rPr>
        <w:t>mbers.</w:t>
      </w:r>
      <w:r w:rsidRPr="55C7A331" w:rsidR="0C7B170C">
        <w:rPr>
          <w:rFonts w:ascii="Times New Roman" w:hAnsi="Times New Roman" w:eastAsia="Times New Roman" w:cs="Times New Roman"/>
          <w:sz w:val="24"/>
          <w:szCs w:val="24"/>
        </w:rPr>
        <w:t xml:space="preserve"> </w:t>
      </w:r>
      <w:r w:rsidRPr="55C7A331" w:rsidR="59501252">
        <w:rPr>
          <w:rFonts w:ascii="Times New Roman" w:hAnsi="Times New Roman" w:eastAsia="Times New Roman" w:cs="Times New Roman"/>
          <w:sz w:val="24"/>
          <w:szCs w:val="24"/>
        </w:rPr>
        <w:t xml:space="preserve">I feel I have </w:t>
      </w:r>
      <w:r w:rsidRPr="55C7A331" w:rsidR="3F8DE868">
        <w:rPr>
          <w:rFonts w:ascii="Times New Roman" w:hAnsi="Times New Roman" w:eastAsia="Times New Roman" w:cs="Times New Roman"/>
          <w:sz w:val="24"/>
          <w:szCs w:val="24"/>
        </w:rPr>
        <w:t>benefited</w:t>
      </w:r>
      <w:r w:rsidRPr="55C7A331" w:rsidR="36F9442E">
        <w:rPr>
          <w:rFonts w:ascii="Times New Roman" w:hAnsi="Times New Roman" w:eastAsia="Times New Roman" w:cs="Times New Roman"/>
          <w:sz w:val="24"/>
          <w:szCs w:val="24"/>
        </w:rPr>
        <w:t xml:space="preserve"> significantly from this group </w:t>
      </w:r>
      <w:r w:rsidRPr="55C7A331" w:rsidR="201F64B3">
        <w:rPr>
          <w:rFonts w:ascii="Times New Roman" w:hAnsi="Times New Roman" w:eastAsia="Times New Roman" w:cs="Times New Roman"/>
          <w:sz w:val="24"/>
          <w:szCs w:val="24"/>
        </w:rPr>
        <w:t>task and</w:t>
      </w:r>
      <w:r w:rsidRPr="55C7A331" w:rsidR="36F9442E">
        <w:rPr>
          <w:rFonts w:ascii="Times New Roman" w:hAnsi="Times New Roman" w:eastAsia="Times New Roman" w:cs="Times New Roman"/>
          <w:sz w:val="24"/>
          <w:szCs w:val="24"/>
        </w:rPr>
        <w:t xml:space="preserve"> will </w:t>
      </w:r>
      <w:r w:rsidRPr="55C7A331" w:rsidR="3F8DE868">
        <w:rPr>
          <w:rFonts w:ascii="Times New Roman" w:hAnsi="Times New Roman" w:eastAsia="Times New Roman" w:cs="Times New Roman"/>
          <w:sz w:val="24"/>
          <w:szCs w:val="24"/>
        </w:rPr>
        <w:t>successfully u</w:t>
      </w:r>
      <w:r w:rsidRPr="55C7A331" w:rsidR="0E9DAB05">
        <w:rPr>
          <w:rFonts w:ascii="Times New Roman" w:hAnsi="Times New Roman" w:eastAsia="Times New Roman" w:cs="Times New Roman"/>
          <w:sz w:val="24"/>
          <w:szCs w:val="24"/>
        </w:rPr>
        <w:t>tilise</w:t>
      </w:r>
      <w:r w:rsidRPr="55C7A331" w:rsidR="3F8DE868">
        <w:rPr>
          <w:rFonts w:ascii="Times New Roman" w:hAnsi="Times New Roman" w:eastAsia="Times New Roman" w:cs="Times New Roman"/>
          <w:sz w:val="24"/>
          <w:szCs w:val="24"/>
        </w:rPr>
        <w:t xml:space="preserve"> </w:t>
      </w:r>
      <w:r w:rsidRPr="55C7A331" w:rsidR="79D68863">
        <w:rPr>
          <w:rFonts w:ascii="Times New Roman" w:hAnsi="Times New Roman" w:eastAsia="Times New Roman" w:cs="Times New Roman"/>
          <w:sz w:val="24"/>
          <w:szCs w:val="24"/>
        </w:rPr>
        <w:t>these skills in</w:t>
      </w:r>
      <w:r w:rsidRPr="55C7A331" w:rsidR="3F8DE868">
        <w:rPr>
          <w:rFonts w:ascii="Times New Roman" w:hAnsi="Times New Roman" w:eastAsia="Times New Roman" w:cs="Times New Roman"/>
          <w:sz w:val="24"/>
          <w:szCs w:val="24"/>
        </w:rPr>
        <w:t xml:space="preserve"> </w:t>
      </w:r>
      <w:r w:rsidRPr="55C7A331" w:rsidR="682BA281">
        <w:rPr>
          <w:rFonts w:ascii="Times New Roman" w:hAnsi="Times New Roman" w:eastAsia="Times New Roman" w:cs="Times New Roman"/>
          <w:sz w:val="24"/>
          <w:szCs w:val="24"/>
        </w:rPr>
        <w:t>the</w:t>
      </w:r>
      <w:r w:rsidRPr="55C7A331" w:rsidR="3F8DE868">
        <w:rPr>
          <w:rFonts w:ascii="Times New Roman" w:hAnsi="Times New Roman" w:eastAsia="Times New Roman" w:cs="Times New Roman"/>
          <w:sz w:val="24"/>
          <w:szCs w:val="24"/>
        </w:rPr>
        <w:t xml:space="preserve"> future. </w:t>
      </w:r>
      <w:r w:rsidRPr="55C7A331" w:rsidR="0C7B170C">
        <w:rPr>
          <w:rFonts w:ascii="Times New Roman" w:hAnsi="Times New Roman" w:eastAsia="Times New Roman" w:cs="Times New Roman"/>
          <w:sz w:val="24"/>
          <w:szCs w:val="24"/>
        </w:rPr>
        <w:t xml:space="preserve">I </w:t>
      </w:r>
      <w:r w:rsidRPr="55C7A331" w:rsidR="0C7B170C">
        <w:rPr>
          <w:rFonts w:ascii="Times New Roman" w:hAnsi="Times New Roman" w:eastAsia="Times New Roman" w:cs="Times New Roman"/>
          <w:sz w:val="24"/>
          <w:szCs w:val="24"/>
        </w:rPr>
        <w:t>would</w:t>
      </w:r>
      <w:r w:rsidRPr="55C7A331" w:rsidR="7BCCC55D">
        <w:rPr>
          <w:rFonts w:ascii="Times New Roman" w:hAnsi="Times New Roman" w:eastAsia="Times New Roman" w:cs="Times New Roman"/>
          <w:sz w:val="24"/>
          <w:szCs w:val="24"/>
        </w:rPr>
        <w:t>n’t</w:t>
      </w:r>
      <w:r w:rsidRPr="55C7A331" w:rsidR="0C7B170C">
        <w:rPr>
          <w:rFonts w:ascii="Times New Roman" w:hAnsi="Times New Roman" w:eastAsia="Times New Roman" w:cs="Times New Roman"/>
          <w:sz w:val="24"/>
          <w:szCs w:val="24"/>
        </w:rPr>
        <w:t xml:space="preserve"> change anything if I had to do this again as we all worked so well together. </w:t>
      </w:r>
    </w:p>
    <w:p w:rsidR="5E6B79CC" w:rsidP="5E6B79CC" w:rsidRDefault="5E6B79CC" w14:paraId="1FB59864" w14:textId="611482D7">
      <w:pPr>
        <w:spacing w:line="360" w:lineRule="auto"/>
        <w:rPr>
          <w:rFonts w:ascii="Times New Roman" w:hAnsi="Times New Roman" w:eastAsia="Times New Roman" w:cs="Times New Roman"/>
          <w:sz w:val="24"/>
          <w:szCs w:val="24"/>
        </w:rPr>
      </w:pPr>
    </w:p>
    <w:p w:rsidR="5E6B79CC" w:rsidP="5E6B79CC" w:rsidRDefault="5E6B79CC" w14:paraId="0D561FD5" w14:textId="189A205A"/>
    <w:p w:rsidRPr="000446A3" w:rsidR="7DA775BC" w:rsidP="5E6B79CC" w:rsidRDefault="7DA775BC" w14:paraId="02294A5F" w14:textId="45AF4CFE">
      <w:pPr>
        <w:rPr>
          <w:rFonts w:ascii="Times New Roman" w:hAnsi="Times New Roman" w:eastAsia="Times New Roman" w:cs="Times New Roman"/>
          <w:b/>
          <w:bCs/>
          <w:sz w:val="24"/>
          <w:szCs w:val="24"/>
          <w:u w:val="single"/>
        </w:rPr>
      </w:pPr>
      <w:r w:rsidRPr="000446A3">
        <w:rPr>
          <w:rFonts w:ascii="Times New Roman" w:hAnsi="Times New Roman" w:eastAsia="Times New Roman" w:cs="Times New Roman"/>
          <w:b/>
          <w:bCs/>
          <w:sz w:val="24"/>
          <w:szCs w:val="24"/>
          <w:u w:val="single"/>
        </w:rPr>
        <w:t>References</w:t>
      </w:r>
    </w:p>
    <w:p w:rsidR="00296114" w:rsidP="5E6B79CC" w:rsidRDefault="00296114" w14:paraId="33CA6D40" w14:textId="537C26E3">
      <w:pPr>
        <w:rPr>
          <w:rFonts w:ascii="Times New Roman" w:hAnsi="Times New Roman" w:eastAsia="Times New Roman" w:cs="Times New Roman"/>
          <w:sz w:val="24"/>
          <w:szCs w:val="24"/>
        </w:rPr>
      </w:pPr>
      <w:r w:rsidRPr="5E6B79CC">
        <w:rPr>
          <w:rFonts w:ascii="Times New Roman" w:hAnsi="Times New Roman" w:eastAsia="Times New Roman" w:cs="Times New Roman"/>
          <w:color w:val="05103E"/>
          <w:sz w:val="24"/>
          <w:szCs w:val="24"/>
        </w:rPr>
        <w:t xml:space="preserve">Aeon, B., Faber, A. and Panaccio, A. (2021) “Does time management work? A meta-analysis,” </w:t>
      </w:r>
      <w:r w:rsidRPr="5E6B79CC">
        <w:rPr>
          <w:rFonts w:ascii="Times New Roman" w:hAnsi="Times New Roman" w:eastAsia="Times New Roman" w:cs="Times New Roman"/>
          <w:i/>
          <w:iCs/>
          <w:color w:val="05103E"/>
          <w:sz w:val="24"/>
          <w:szCs w:val="24"/>
        </w:rPr>
        <w:t>PLOS ONE</w:t>
      </w:r>
      <w:r w:rsidRPr="5E6B79CC">
        <w:rPr>
          <w:rFonts w:ascii="Times New Roman" w:hAnsi="Times New Roman" w:eastAsia="Times New Roman" w:cs="Times New Roman"/>
          <w:color w:val="05103E"/>
          <w:sz w:val="24"/>
          <w:szCs w:val="24"/>
        </w:rPr>
        <w:t xml:space="preserve">, 16(1), p. e0245066. Available at: </w:t>
      </w:r>
      <w:hyperlink r:id="rId6">
        <w:r w:rsidRPr="5E6B79CC">
          <w:rPr>
            <w:rStyle w:val="Hyperlink"/>
            <w:rFonts w:ascii="Times New Roman" w:hAnsi="Times New Roman" w:eastAsia="Times New Roman" w:cs="Times New Roman"/>
            <w:sz w:val="24"/>
            <w:szCs w:val="24"/>
          </w:rPr>
          <w:t>https://doi.org/10.1371/journal.pone.0245066</w:t>
        </w:r>
      </w:hyperlink>
      <w:r w:rsidRPr="5E6B79CC">
        <w:rPr>
          <w:rFonts w:ascii="Times New Roman" w:hAnsi="Times New Roman" w:eastAsia="Times New Roman" w:cs="Times New Roman"/>
          <w:color w:val="05103E"/>
          <w:sz w:val="24"/>
          <w:szCs w:val="24"/>
        </w:rPr>
        <w:t>. (Accessed: 18</w:t>
      </w:r>
      <w:r w:rsidRPr="5E6B79CC">
        <w:rPr>
          <w:rFonts w:ascii="Times New Roman" w:hAnsi="Times New Roman" w:eastAsia="Times New Roman" w:cs="Times New Roman"/>
          <w:color w:val="05103E"/>
          <w:sz w:val="24"/>
          <w:szCs w:val="24"/>
          <w:vertAlign w:val="superscript"/>
        </w:rPr>
        <w:t>th</w:t>
      </w:r>
      <w:r w:rsidRPr="5E6B79CC">
        <w:rPr>
          <w:rFonts w:ascii="Times New Roman" w:hAnsi="Times New Roman" w:eastAsia="Times New Roman" w:cs="Times New Roman"/>
          <w:color w:val="05103E"/>
          <w:sz w:val="24"/>
          <w:szCs w:val="24"/>
        </w:rPr>
        <w:t xml:space="preserve"> April 2023).</w:t>
      </w:r>
    </w:p>
    <w:p w:rsidR="00296114" w:rsidP="5E6B79CC" w:rsidRDefault="00296114" w14:paraId="49C10042" w14:textId="22E74B32">
      <w:pPr>
        <w:spacing w:line="240" w:lineRule="auto"/>
        <w:rPr>
          <w:rFonts w:ascii="Times New Roman" w:hAnsi="Times New Roman" w:eastAsia="Times New Roman" w:cs="Times New Roman"/>
          <w:sz w:val="24"/>
          <w:szCs w:val="24"/>
        </w:rPr>
      </w:pPr>
      <w:r w:rsidRPr="5E6B79CC">
        <w:rPr>
          <w:rFonts w:ascii="Times New Roman" w:hAnsi="Times New Roman" w:eastAsia="Times New Roman" w:cs="Times New Roman"/>
          <w:color w:val="05103E"/>
          <w:sz w:val="24"/>
          <w:szCs w:val="24"/>
        </w:rPr>
        <w:t xml:space="preserve">Axtell, P. and White, T.P. (2015) </w:t>
      </w:r>
      <w:r w:rsidRPr="5E6B79CC">
        <w:rPr>
          <w:rFonts w:ascii="Times New Roman" w:hAnsi="Times New Roman" w:eastAsia="Times New Roman" w:cs="Times New Roman"/>
          <w:i/>
          <w:iCs/>
          <w:color w:val="05103E"/>
          <w:sz w:val="24"/>
          <w:szCs w:val="24"/>
        </w:rPr>
        <w:t>Meetings Matter: 8 Powerful Strategies for Remarkable Conversations</w:t>
      </w:r>
      <w:r w:rsidRPr="5E6B79CC">
        <w:rPr>
          <w:rFonts w:ascii="Times New Roman" w:hAnsi="Times New Roman" w:eastAsia="Times New Roman" w:cs="Times New Roman"/>
          <w:color w:val="05103E"/>
          <w:sz w:val="24"/>
          <w:szCs w:val="24"/>
        </w:rPr>
        <w:t xml:space="preserve">. Available at: </w:t>
      </w:r>
      <w:hyperlink r:id="rId7">
        <w:r w:rsidRPr="5E6B79CC">
          <w:rPr>
            <w:rStyle w:val="Hyperlink"/>
            <w:rFonts w:ascii="Times New Roman" w:hAnsi="Times New Roman" w:eastAsia="Times New Roman" w:cs="Times New Roman"/>
            <w:sz w:val="24"/>
            <w:szCs w:val="24"/>
          </w:rPr>
          <w:t>https://www.google.co.uk/books/edition/Meetings_Matter/cMTOoQEACAAJ?hl=en</w:t>
        </w:r>
      </w:hyperlink>
      <w:r w:rsidRPr="5E6B79CC">
        <w:rPr>
          <w:rFonts w:ascii="Times New Roman" w:hAnsi="Times New Roman" w:eastAsia="Times New Roman" w:cs="Times New Roman"/>
          <w:color w:val="05103E"/>
          <w:sz w:val="24"/>
          <w:szCs w:val="24"/>
        </w:rPr>
        <w:t xml:space="preserve"> (Accessed: 20</w:t>
      </w:r>
      <w:r w:rsidRPr="5E6B79CC">
        <w:rPr>
          <w:rFonts w:ascii="Times New Roman" w:hAnsi="Times New Roman" w:eastAsia="Times New Roman" w:cs="Times New Roman"/>
          <w:color w:val="05103E"/>
          <w:sz w:val="24"/>
          <w:szCs w:val="24"/>
          <w:vertAlign w:val="superscript"/>
        </w:rPr>
        <w:t>th</w:t>
      </w:r>
      <w:r w:rsidRPr="5E6B79CC">
        <w:rPr>
          <w:rFonts w:ascii="Times New Roman" w:hAnsi="Times New Roman" w:eastAsia="Times New Roman" w:cs="Times New Roman"/>
          <w:color w:val="05103E"/>
          <w:sz w:val="24"/>
          <w:szCs w:val="24"/>
        </w:rPr>
        <w:t xml:space="preserve"> April 2023). </w:t>
      </w:r>
    </w:p>
    <w:p w:rsidR="00296114" w:rsidP="5E6B79CC" w:rsidRDefault="00296114" w14:paraId="2B25054E" w14:textId="0DD00480">
      <w:pPr>
        <w:rPr>
          <w:rFonts w:ascii="Times New Roman" w:hAnsi="Times New Roman" w:eastAsia="Times New Roman" w:cs="Times New Roman"/>
          <w:color w:val="222222"/>
          <w:sz w:val="24"/>
          <w:szCs w:val="24"/>
        </w:rPr>
      </w:pPr>
      <w:r w:rsidRPr="5E6B79CC">
        <w:rPr>
          <w:rFonts w:ascii="Times New Roman" w:hAnsi="Times New Roman" w:eastAsia="Times New Roman" w:cs="Times New Roman"/>
          <w:color w:val="222222"/>
          <w:sz w:val="24"/>
          <w:szCs w:val="24"/>
        </w:rPr>
        <w:t xml:space="preserve">Bandura, A., (1986). Social foundations of thought and action. </w:t>
      </w:r>
      <w:r w:rsidRPr="5E6B79CC">
        <w:rPr>
          <w:rFonts w:ascii="Times New Roman" w:hAnsi="Times New Roman" w:eastAsia="Times New Roman" w:cs="Times New Roman"/>
          <w:i/>
          <w:iCs/>
          <w:color w:val="222222"/>
          <w:sz w:val="24"/>
          <w:szCs w:val="24"/>
        </w:rPr>
        <w:t>Englewood Cliffs, NJ</w:t>
      </w:r>
      <w:r w:rsidRPr="5E6B79CC">
        <w:rPr>
          <w:rFonts w:ascii="Times New Roman" w:hAnsi="Times New Roman" w:eastAsia="Times New Roman" w:cs="Times New Roman"/>
          <w:color w:val="222222"/>
          <w:sz w:val="24"/>
          <w:szCs w:val="24"/>
        </w:rPr>
        <w:t xml:space="preserve">, </w:t>
      </w:r>
      <w:r w:rsidRPr="5E6B79CC">
        <w:rPr>
          <w:rFonts w:ascii="Times New Roman" w:hAnsi="Times New Roman" w:eastAsia="Times New Roman" w:cs="Times New Roman"/>
          <w:i/>
          <w:iCs/>
          <w:color w:val="222222"/>
          <w:sz w:val="24"/>
          <w:szCs w:val="24"/>
        </w:rPr>
        <w:t>1986</w:t>
      </w:r>
      <w:r w:rsidRPr="5E6B79CC">
        <w:rPr>
          <w:rFonts w:ascii="Times New Roman" w:hAnsi="Times New Roman" w:eastAsia="Times New Roman" w:cs="Times New Roman"/>
          <w:color w:val="222222"/>
          <w:sz w:val="24"/>
          <w:szCs w:val="24"/>
        </w:rPr>
        <w:t xml:space="preserve">(23-28). Available at: </w:t>
      </w:r>
      <w:hyperlink r:id="rId8">
        <w:r w:rsidRPr="5E6B79CC">
          <w:rPr>
            <w:rStyle w:val="Hyperlink"/>
            <w:rFonts w:ascii="Times New Roman" w:hAnsi="Times New Roman" w:eastAsia="Times New Roman" w:cs="Times New Roman"/>
            <w:sz w:val="24"/>
            <w:szCs w:val="24"/>
          </w:rPr>
          <w:t>https://www.google.co.uk/books/edition/The_Health_Psychology_Reader/PdY9o3l5vpYC?hl=en&amp;gbpv=1&amp;dq=Bandura,+A.+(1986).+Social+foundations+of+thought+and+action:+A+social+cognitive+theory.+Prentice-Hall,+Inc&amp;pg=PA94&amp;printsec=frontcover</w:t>
        </w:r>
      </w:hyperlink>
      <w:r w:rsidRPr="5E6B79CC">
        <w:rPr>
          <w:rFonts w:ascii="Times New Roman" w:hAnsi="Times New Roman" w:eastAsia="Times New Roman" w:cs="Times New Roman"/>
          <w:color w:val="222222"/>
          <w:sz w:val="24"/>
          <w:szCs w:val="24"/>
        </w:rPr>
        <w:t xml:space="preserve"> (Accessed: 17</w:t>
      </w:r>
      <w:r w:rsidRPr="5E6B79CC">
        <w:rPr>
          <w:rFonts w:ascii="Times New Roman" w:hAnsi="Times New Roman" w:eastAsia="Times New Roman" w:cs="Times New Roman"/>
          <w:color w:val="222222"/>
          <w:sz w:val="24"/>
          <w:szCs w:val="24"/>
          <w:vertAlign w:val="superscript"/>
        </w:rPr>
        <w:t>th</w:t>
      </w:r>
      <w:r w:rsidRPr="5E6B79CC">
        <w:rPr>
          <w:rFonts w:ascii="Times New Roman" w:hAnsi="Times New Roman" w:eastAsia="Times New Roman" w:cs="Times New Roman"/>
          <w:color w:val="222222"/>
          <w:sz w:val="24"/>
          <w:szCs w:val="24"/>
        </w:rPr>
        <w:t xml:space="preserve"> April 2023). </w:t>
      </w:r>
    </w:p>
    <w:p w:rsidR="00296114" w:rsidP="5E6B79CC" w:rsidRDefault="00296114" w14:paraId="22D099E3" w14:textId="004CA652">
      <w:pPr>
        <w:spacing w:line="240" w:lineRule="auto"/>
      </w:pPr>
      <w:r w:rsidRPr="5E6B79CC">
        <w:rPr>
          <w:rFonts w:ascii="Times New Roman" w:hAnsi="Times New Roman" w:eastAsia="Times New Roman" w:cs="Times New Roman"/>
          <w:color w:val="222222"/>
          <w:sz w:val="24"/>
          <w:szCs w:val="24"/>
        </w:rPr>
        <w:t>Bandura, A.,</w:t>
      </w:r>
      <w:r w:rsidRPr="5E6B79CC">
        <w:rPr>
          <w:rFonts w:ascii="Times New Roman" w:hAnsi="Times New Roman" w:eastAsia="Times New Roman" w:cs="Times New Roman"/>
          <w:i/>
          <w:iCs/>
          <w:color w:val="222222"/>
          <w:sz w:val="24"/>
          <w:szCs w:val="24"/>
        </w:rPr>
        <w:t xml:space="preserve"> et al</w:t>
      </w:r>
      <w:r w:rsidRPr="5E6B79CC">
        <w:rPr>
          <w:rFonts w:ascii="Times New Roman" w:hAnsi="Times New Roman" w:eastAsia="Times New Roman" w:cs="Times New Roman"/>
          <w:color w:val="222222"/>
          <w:sz w:val="24"/>
          <w:szCs w:val="24"/>
        </w:rPr>
        <w:t xml:space="preserve"> (1999). Self-efficacy: The exercise of control. Available at: </w:t>
      </w:r>
      <w:hyperlink r:id="rId9">
        <w:r w:rsidRPr="5E6B79CC">
          <w:rPr>
            <w:rStyle w:val="Hyperlink"/>
            <w:rFonts w:ascii="Times New Roman" w:hAnsi="Times New Roman" w:eastAsia="Times New Roman" w:cs="Times New Roman"/>
            <w:sz w:val="24"/>
            <w:szCs w:val="24"/>
          </w:rPr>
          <w:t>https://connect.springerpub.com/content/sgrjcp/13/2/158</w:t>
        </w:r>
      </w:hyperlink>
      <w:r w:rsidRPr="5E6B79CC">
        <w:rPr>
          <w:rFonts w:ascii="Times New Roman" w:hAnsi="Times New Roman" w:eastAsia="Times New Roman" w:cs="Times New Roman"/>
          <w:color w:val="222222"/>
          <w:sz w:val="24"/>
          <w:szCs w:val="24"/>
        </w:rPr>
        <w:t xml:space="preserve"> (Accessed: 15</w:t>
      </w:r>
      <w:r w:rsidRPr="5E6B79CC">
        <w:rPr>
          <w:rFonts w:ascii="Times New Roman" w:hAnsi="Times New Roman" w:eastAsia="Times New Roman" w:cs="Times New Roman"/>
          <w:color w:val="222222"/>
          <w:sz w:val="24"/>
          <w:szCs w:val="24"/>
          <w:vertAlign w:val="superscript"/>
        </w:rPr>
        <w:t>th</w:t>
      </w:r>
      <w:r w:rsidRPr="5E6B79CC">
        <w:rPr>
          <w:rFonts w:ascii="Times New Roman" w:hAnsi="Times New Roman" w:eastAsia="Times New Roman" w:cs="Times New Roman"/>
          <w:color w:val="222222"/>
          <w:sz w:val="24"/>
          <w:szCs w:val="24"/>
        </w:rPr>
        <w:t xml:space="preserve"> April 2023).</w:t>
      </w:r>
      <w:r>
        <w:br/>
      </w:r>
    </w:p>
    <w:p w:rsidR="00296114" w:rsidP="5E6B79CC" w:rsidRDefault="00296114" w14:paraId="0CC5A8D1" w14:textId="77777777">
      <w:pPr>
        <w:spacing w:line="240" w:lineRule="auto"/>
      </w:pPr>
      <w:r w:rsidRPr="5E6B79CC">
        <w:rPr>
          <w:rFonts w:ascii="Times New Roman" w:hAnsi="Times New Roman" w:eastAsia="Times New Roman" w:cs="Times New Roman"/>
          <w:color w:val="05103E"/>
          <w:sz w:val="24"/>
          <w:szCs w:val="24"/>
        </w:rPr>
        <w:t>Cambridge Assessment international Education, (no date).</w:t>
      </w:r>
      <w:r w:rsidRPr="5E6B79CC">
        <w:rPr>
          <w:rFonts w:ascii="Times New Roman" w:hAnsi="Times New Roman" w:eastAsia="Times New Roman" w:cs="Times New Roman"/>
          <w:i/>
          <w:iCs/>
          <w:color w:val="05103E"/>
          <w:sz w:val="24"/>
          <w:szCs w:val="24"/>
        </w:rPr>
        <w:t xml:space="preserve"> Getting started with Reflective Practice</w:t>
      </w:r>
      <w:r w:rsidRPr="5E6B79CC">
        <w:rPr>
          <w:rFonts w:ascii="Times New Roman" w:hAnsi="Times New Roman" w:eastAsia="Times New Roman" w:cs="Times New Roman"/>
          <w:color w:val="05103E"/>
          <w:sz w:val="24"/>
          <w:szCs w:val="24"/>
        </w:rPr>
        <w:t xml:space="preserve">. Available at: </w:t>
      </w:r>
      <w:hyperlink r:id="rId10">
        <w:r w:rsidRPr="5E6B79CC">
          <w:rPr>
            <w:rStyle w:val="Hyperlink"/>
            <w:rFonts w:ascii="Times New Roman" w:hAnsi="Times New Roman" w:eastAsia="Times New Roman" w:cs="Times New Roman"/>
            <w:sz w:val="24"/>
            <w:szCs w:val="24"/>
          </w:rPr>
          <w:t>https://www.cambridge-community.org.uk/professional-development/gswrp/index.html</w:t>
        </w:r>
      </w:hyperlink>
      <w:r w:rsidRPr="5E6B79CC">
        <w:rPr>
          <w:rFonts w:ascii="Times New Roman" w:hAnsi="Times New Roman" w:eastAsia="Times New Roman" w:cs="Times New Roman"/>
          <w:color w:val="05103E"/>
          <w:sz w:val="24"/>
          <w:szCs w:val="24"/>
        </w:rPr>
        <w:t>. (Accessed: 12</w:t>
      </w:r>
      <w:r w:rsidRPr="5E6B79CC">
        <w:rPr>
          <w:rFonts w:ascii="Times New Roman" w:hAnsi="Times New Roman" w:eastAsia="Times New Roman" w:cs="Times New Roman"/>
          <w:color w:val="05103E"/>
          <w:sz w:val="24"/>
          <w:szCs w:val="24"/>
          <w:vertAlign w:val="superscript"/>
        </w:rPr>
        <w:t>th</w:t>
      </w:r>
      <w:r w:rsidRPr="5E6B79CC">
        <w:rPr>
          <w:rFonts w:ascii="Times New Roman" w:hAnsi="Times New Roman" w:eastAsia="Times New Roman" w:cs="Times New Roman"/>
          <w:color w:val="05103E"/>
          <w:sz w:val="24"/>
          <w:szCs w:val="24"/>
        </w:rPr>
        <w:t xml:space="preserve"> April 2023).</w:t>
      </w:r>
    </w:p>
    <w:p w:rsidR="00296114" w:rsidP="5E6B79CC" w:rsidRDefault="00296114" w14:paraId="20527F5A" w14:textId="58AD7C30">
      <w:pPr>
        <w:spacing w:line="240" w:lineRule="auto"/>
        <w:rPr>
          <w:rFonts w:ascii="Times New Roman" w:hAnsi="Times New Roman" w:eastAsia="Times New Roman" w:cs="Times New Roman"/>
          <w:sz w:val="24"/>
          <w:szCs w:val="24"/>
        </w:rPr>
      </w:pPr>
      <w:r w:rsidRPr="5E6B79CC">
        <w:rPr>
          <w:rFonts w:ascii="Times New Roman" w:hAnsi="Times New Roman" w:eastAsia="Times New Roman" w:cs="Times New Roman"/>
          <w:color w:val="05103E"/>
          <w:sz w:val="24"/>
          <w:szCs w:val="24"/>
        </w:rPr>
        <w:t xml:space="preserve">Caruso, H.M. and Woolley, A.W. (2008) “Harnessing the power of emergent interdependence to promote diverse team collaboration,” in </w:t>
      </w:r>
      <w:r w:rsidRPr="5E6B79CC">
        <w:rPr>
          <w:rFonts w:ascii="Times New Roman" w:hAnsi="Times New Roman" w:eastAsia="Times New Roman" w:cs="Times New Roman"/>
          <w:i/>
          <w:iCs/>
          <w:color w:val="05103E"/>
          <w:sz w:val="24"/>
          <w:szCs w:val="24"/>
        </w:rPr>
        <w:t>Emerald (MCB UP ) eBooks</w:t>
      </w:r>
      <w:r w:rsidRPr="5E6B79CC">
        <w:rPr>
          <w:rFonts w:ascii="Times New Roman" w:hAnsi="Times New Roman" w:eastAsia="Times New Roman" w:cs="Times New Roman"/>
          <w:color w:val="05103E"/>
          <w:sz w:val="24"/>
          <w:szCs w:val="24"/>
        </w:rPr>
        <w:t xml:space="preserve">. Emerald (MCB UP), pp. 245–266. Available at: </w:t>
      </w:r>
      <w:hyperlink r:id="rId11">
        <w:r w:rsidRPr="5E6B79CC">
          <w:rPr>
            <w:rStyle w:val="Hyperlink"/>
            <w:rFonts w:ascii="Times New Roman" w:hAnsi="Times New Roman" w:eastAsia="Times New Roman" w:cs="Times New Roman"/>
            <w:sz w:val="24"/>
            <w:szCs w:val="24"/>
          </w:rPr>
          <w:t>https://doi.org/10.1016/s1534-0856(08)11011-8</w:t>
        </w:r>
      </w:hyperlink>
      <w:r w:rsidRPr="5E6B79CC">
        <w:rPr>
          <w:rFonts w:ascii="Times New Roman" w:hAnsi="Times New Roman" w:eastAsia="Times New Roman" w:cs="Times New Roman"/>
          <w:color w:val="05103E"/>
          <w:sz w:val="24"/>
          <w:szCs w:val="24"/>
        </w:rPr>
        <w:t>. (Accessed: 16</w:t>
      </w:r>
      <w:r w:rsidRPr="5E6B79CC">
        <w:rPr>
          <w:rFonts w:ascii="Times New Roman" w:hAnsi="Times New Roman" w:eastAsia="Times New Roman" w:cs="Times New Roman"/>
          <w:color w:val="05103E"/>
          <w:sz w:val="24"/>
          <w:szCs w:val="24"/>
          <w:vertAlign w:val="superscript"/>
        </w:rPr>
        <w:t>th</w:t>
      </w:r>
      <w:r w:rsidRPr="5E6B79CC">
        <w:rPr>
          <w:rFonts w:ascii="Times New Roman" w:hAnsi="Times New Roman" w:eastAsia="Times New Roman" w:cs="Times New Roman"/>
          <w:color w:val="05103E"/>
          <w:sz w:val="24"/>
          <w:szCs w:val="24"/>
        </w:rPr>
        <w:t xml:space="preserve"> April 2023).</w:t>
      </w:r>
    </w:p>
    <w:p w:rsidR="00296114" w:rsidP="5E6B79CC" w:rsidRDefault="00296114" w14:paraId="4F7A544C" w14:textId="3D873BA8">
      <w:pPr>
        <w:spacing w:line="240" w:lineRule="auto"/>
        <w:rPr>
          <w:rFonts w:ascii="Times New Roman" w:hAnsi="Times New Roman" w:eastAsia="Times New Roman" w:cs="Times New Roman"/>
          <w:sz w:val="24"/>
          <w:szCs w:val="24"/>
        </w:rPr>
      </w:pPr>
      <w:r w:rsidRPr="5E6B79CC">
        <w:rPr>
          <w:rFonts w:ascii="Times New Roman" w:hAnsi="Times New Roman" w:eastAsia="Times New Roman" w:cs="Times New Roman"/>
          <w:color w:val="05103E"/>
          <w:sz w:val="24"/>
          <w:szCs w:val="24"/>
        </w:rPr>
        <w:t xml:space="preserve">Cuofano, W.I.G. (2023) “What is Gibbs’ Reflective Cycle? The Gibbs’ Reflective Cycle In A Nutshell,” </w:t>
      </w:r>
      <w:r w:rsidRPr="5E6B79CC">
        <w:rPr>
          <w:rFonts w:ascii="Times New Roman" w:hAnsi="Times New Roman" w:eastAsia="Times New Roman" w:cs="Times New Roman"/>
          <w:i/>
          <w:iCs/>
          <w:color w:val="05103E"/>
          <w:sz w:val="24"/>
          <w:szCs w:val="24"/>
        </w:rPr>
        <w:t>FourWeekMBA</w:t>
      </w:r>
      <w:r w:rsidRPr="5E6B79CC">
        <w:rPr>
          <w:rFonts w:ascii="Times New Roman" w:hAnsi="Times New Roman" w:eastAsia="Times New Roman" w:cs="Times New Roman"/>
          <w:color w:val="05103E"/>
          <w:sz w:val="24"/>
          <w:szCs w:val="24"/>
        </w:rPr>
        <w:t xml:space="preserve"> [Preprint]. Available at: </w:t>
      </w:r>
      <w:hyperlink r:id="rId12">
        <w:r w:rsidRPr="5E6B79CC">
          <w:rPr>
            <w:rStyle w:val="Hyperlink"/>
            <w:rFonts w:ascii="Times New Roman" w:hAnsi="Times New Roman" w:eastAsia="Times New Roman" w:cs="Times New Roman"/>
            <w:sz w:val="24"/>
            <w:szCs w:val="24"/>
          </w:rPr>
          <w:t>https://fourweekmba.com/gibbs-reflective-cycle/</w:t>
        </w:r>
      </w:hyperlink>
      <w:r w:rsidRPr="5E6B79CC">
        <w:rPr>
          <w:rFonts w:ascii="Times New Roman" w:hAnsi="Times New Roman" w:eastAsia="Times New Roman" w:cs="Times New Roman"/>
          <w:color w:val="05103E"/>
          <w:sz w:val="24"/>
          <w:szCs w:val="24"/>
        </w:rPr>
        <w:t>. (Accessed 12</w:t>
      </w:r>
      <w:r w:rsidRPr="5E6B79CC">
        <w:rPr>
          <w:rFonts w:ascii="Times New Roman" w:hAnsi="Times New Roman" w:eastAsia="Times New Roman" w:cs="Times New Roman"/>
          <w:color w:val="05103E"/>
          <w:sz w:val="24"/>
          <w:szCs w:val="24"/>
          <w:vertAlign w:val="superscript"/>
        </w:rPr>
        <w:t>th</w:t>
      </w:r>
      <w:r w:rsidRPr="5E6B79CC">
        <w:rPr>
          <w:rFonts w:ascii="Times New Roman" w:hAnsi="Times New Roman" w:eastAsia="Times New Roman" w:cs="Times New Roman"/>
          <w:color w:val="05103E"/>
          <w:sz w:val="24"/>
          <w:szCs w:val="24"/>
        </w:rPr>
        <w:t xml:space="preserve"> April 2023).</w:t>
      </w:r>
    </w:p>
    <w:p w:rsidR="00296114" w:rsidP="5E6B79CC" w:rsidRDefault="00296114" w14:paraId="38DA3E1A" w14:textId="2ED7A92A">
      <w:pPr>
        <w:spacing w:line="240" w:lineRule="auto"/>
      </w:pPr>
      <w:r w:rsidRPr="5E6B79CC">
        <w:rPr>
          <w:rFonts w:ascii="Times New Roman" w:hAnsi="Times New Roman" w:eastAsia="Times New Roman" w:cs="Times New Roman"/>
          <w:color w:val="05103E"/>
          <w:sz w:val="24"/>
          <w:szCs w:val="24"/>
        </w:rPr>
        <w:t xml:space="preserve">Dochy F,. </w:t>
      </w:r>
      <w:r w:rsidRPr="5E6B79CC">
        <w:rPr>
          <w:rFonts w:ascii="Times New Roman" w:hAnsi="Times New Roman" w:eastAsia="Times New Roman" w:cs="Times New Roman"/>
          <w:i/>
          <w:iCs/>
          <w:color w:val="05103E"/>
          <w:sz w:val="24"/>
          <w:szCs w:val="24"/>
        </w:rPr>
        <w:t xml:space="preserve">Et al. </w:t>
      </w:r>
      <w:r w:rsidRPr="5E6B79CC">
        <w:rPr>
          <w:rFonts w:ascii="Times New Roman" w:hAnsi="Times New Roman" w:eastAsia="Times New Roman" w:cs="Times New Roman"/>
          <w:color w:val="05103E"/>
          <w:sz w:val="24"/>
          <w:szCs w:val="24"/>
        </w:rPr>
        <w:t>(no date)</w:t>
      </w:r>
      <w:r w:rsidRPr="5E6B79CC">
        <w:rPr>
          <w:rFonts w:ascii="Times New Roman" w:hAnsi="Times New Roman" w:eastAsia="Times New Roman" w:cs="Times New Roman"/>
          <w:i/>
          <w:iCs/>
          <w:color w:val="05103E"/>
          <w:sz w:val="24"/>
          <w:szCs w:val="24"/>
        </w:rPr>
        <w:t>. Google Books</w:t>
      </w:r>
      <w:r w:rsidRPr="5E6B79CC">
        <w:rPr>
          <w:rFonts w:ascii="Times New Roman" w:hAnsi="Times New Roman" w:eastAsia="Times New Roman" w:cs="Times New Roman"/>
          <w:color w:val="05103E"/>
          <w:sz w:val="24"/>
          <w:szCs w:val="24"/>
        </w:rPr>
        <w:t xml:space="preserve">. Available at: </w:t>
      </w:r>
      <w:hyperlink r:id="rId13">
        <w:r w:rsidRPr="5E6B79CC">
          <w:rPr>
            <w:rStyle w:val="Hyperlink"/>
            <w:rFonts w:ascii="Times New Roman" w:hAnsi="Times New Roman" w:eastAsia="Times New Roman" w:cs="Times New Roman"/>
            <w:sz w:val="24"/>
            <w:szCs w:val="24"/>
          </w:rPr>
          <w:t>https://www.google.co.uk/books/edition/Theories_of_Learning_for_the_Workplace/7OSrAgAAQBAJ?hl=en&amp;gbpv=1&amp;dq=Sch%C3%B6n,+D.A.+(1983).+The+Reflective+Practitioner:+How+Professionals+Think+in+action.+London:+Temple+Smith.&amp;pg=PA79&amp;printsec=frontcover</w:t>
        </w:r>
      </w:hyperlink>
      <w:r w:rsidRPr="5E6B79CC">
        <w:rPr>
          <w:rFonts w:ascii="Times New Roman" w:hAnsi="Times New Roman" w:eastAsia="Times New Roman" w:cs="Times New Roman"/>
          <w:color w:val="05103E"/>
          <w:sz w:val="24"/>
          <w:szCs w:val="24"/>
        </w:rPr>
        <w:t>. (Accessed: 15</w:t>
      </w:r>
      <w:r w:rsidRPr="5E6B79CC">
        <w:rPr>
          <w:rFonts w:ascii="Times New Roman" w:hAnsi="Times New Roman" w:eastAsia="Times New Roman" w:cs="Times New Roman"/>
          <w:color w:val="05103E"/>
          <w:sz w:val="24"/>
          <w:szCs w:val="24"/>
          <w:vertAlign w:val="superscript"/>
        </w:rPr>
        <w:t>th</w:t>
      </w:r>
      <w:r w:rsidRPr="5E6B79CC">
        <w:rPr>
          <w:rFonts w:ascii="Times New Roman" w:hAnsi="Times New Roman" w:eastAsia="Times New Roman" w:cs="Times New Roman"/>
          <w:color w:val="05103E"/>
          <w:sz w:val="24"/>
          <w:szCs w:val="24"/>
        </w:rPr>
        <w:t xml:space="preserve"> April 2023).</w:t>
      </w:r>
    </w:p>
    <w:p w:rsidR="00296114" w:rsidP="5E6B79CC" w:rsidRDefault="00296114" w14:paraId="4B63D3C1" w14:textId="77777777">
      <w:pPr>
        <w:spacing w:line="240" w:lineRule="auto"/>
        <w:rPr>
          <w:rFonts w:ascii="Times New Roman" w:hAnsi="Times New Roman" w:eastAsia="Times New Roman" w:cs="Times New Roman"/>
          <w:sz w:val="24"/>
          <w:szCs w:val="24"/>
        </w:rPr>
      </w:pPr>
      <w:r w:rsidRPr="5E6B79CC">
        <w:rPr>
          <w:rFonts w:ascii="Times New Roman" w:hAnsi="Times New Roman" w:eastAsia="Times New Roman" w:cs="Times New Roman"/>
          <w:color w:val="05103E"/>
          <w:sz w:val="24"/>
          <w:szCs w:val="24"/>
        </w:rPr>
        <w:t xml:space="preserve">Efectio, (2022) “Relationships Between Leaders and Followers » Efectio,” </w:t>
      </w:r>
      <w:r w:rsidRPr="5E6B79CC">
        <w:rPr>
          <w:rFonts w:ascii="Times New Roman" w:hAnsi="Times New Roman" w:eastAsia="Times New Roman" w:cs="Times New Roman"/>
          <w:i/>
          <w:iCs/>
          <w:color w:val="05103E"/>
          <w:sz w:val="24"/>
          <w:szCs w:val="24"/>
        </w:rPr>
        <w:t>Efectio » Company Culture Management</w:t>
      </w:r>
      <w:r w:rsidRPr="5E6B79CC">
        <w:rPr>
          <w:rFonts w:ascii="Times New Roman" w:hAnsi="Times New Roman" w:eastAsia="Times New Roman" w:cs="Times New Roman"/>
          <w:color w:val="05103E"/>
          <w:sz w:val="24"/>
          <w:szCs w:val="24"/>
        </w:rPr>
        <w:t xml:space="preserve">, 27 June. Available at: </w:t>
      </w:r>
      <w:hyperlink r:id="rId14">
        <w:r w:rsidRPr="5E6B79CC">
          <w:rPr>
            <w:rStyle w:val="Hyperlink"/>
            <w:rFonts w:ascii="Times New Roman" w:hAnsi="Times New Roman" w:eastAsia="Times New Roman" w:cs="Times New Roman"/>
            <w:sz w:val="24"/>
            <w:szCs w:val="24"/>
          </w:rPr>
          <w:t>https://efectio.com/en/relationships-between-leaders-and-followers/</w:t>
        </w:r>
      </w:hyperlink>
      <w:r w:rsidRPr="5E6B79CC">
        <w:rPr>
          <w:rFonts w:ascii="Times New Roman" w:hAnsi="Times New Roman" w:eastAsia="Times New Roman" w:cs="Times New Roman"/>
          <w:color w:val="05103E"/>
          <w:sz w:val="24"/>
          <w:szCs w:val="24"/>
        </w:rPr>
        <w:t>. (Accessed: 12</w:t>
      </w:r>
      <w:r w:rsidRPr="5E6B79CC">
        <w:rPr>
          <w:rFonts w:ascii="Times New Roman" w:hAnsi="Times New Roman" w:eastAsia="Times New Roman" w:cs="Times New Roman"/>
          <w:color w:val="05103E"/>
          <w:sz w:val="24"/>
          <w:szCs w:val="24"/>
          <w:vertAlign w:val="superscript"/>
        </w:rPr>
        <w:t>th</w:t>
      </w:r>
      <w:r w:rsidRPr="5E6B79CC">
        <w:rPr>
          <w:rFonts w:ascii="Times New Roman" w:hAnsi="Times New Roman" w:eastAsia="Times New Roman" w:cs="Times New Roman"/>
          <w:color w:val="05103E"/>
          <w:sz w:val="24"/>
          <w:szCs w:val="24"/>
        </w:rPr>
        <w:t xml:space="preserve"> April 2023).</w:t>
      </w:r>
    </w:p>
    <w:p w:rsidR="00296114" w:rsidP="5E6B79CC" w:rsidRDefault="00296114" w14:paraId="6C9A50B8" w14:textId="1583A880">
      <w:pPr>
        <w:spacing w:line="240" w:lineRule="auto"/>
      </w:pPr>
      <w:r w:rsidRPr="5E6B79CC">
        <w:rPr>
          <w:rFonts w:ascii="Times New Roman" w:hAnsi="Times New Roman" w:eastAsia="Times New Roman" w:cs="Times New Roman"/>
          <w:color w:val="05103E"/>
          <w:sz w:val="24"/>
          <w:szCs w:val="24"/>
        </w:rPr>
        <w:t xml:space="preserve">Farh, C.I.C., </w:t>
      </w:r>
      <w:r w:rsidRPr="5E6B79CC">
        <w:rPr>
          <w:rFonts w:ascii="Times New Roman" w:hAnsi="Times New Roman" w:eastAsia="Times New Roman" w:cs="Times New Roman"/>
          <w:i/>
          <w:iCs/>
          <w:color w:val="05103E"/>
          <w:sz w:val="24"/>
          <w:szCs w:val="24"/>
        </w:rPr>
        <w:t>et al.</w:t>
      </w:r>
      <w:r w:rsidRPr="5E6B79CC">
        <w:rPr>
          <w:rFonts w:ascii="Times New Roman" w:hAnsi="Times New Roman" w:eastAsia="Times New Roman" w:cs="Times New Roman"/>
          <w:color w:val="05103E"/>
          <w:sz w:val="24"/>
          <w:szCs w:val="24"/>
        </w:rPr>
        <w:t xml:space="preserve"> (2012) “Emotional intelligence, teamwork effectiveness, and job performance: The moderating role of job context.,” </w:t>
      </w:r>
      <w:r w:rsidRPr="5E6B79CC">
        <w:rPr>
          <w:rFonts w:ascii="Times New Roman" w:hAnsi="Times New Roman" w:eastAsia="Times New Roman" w:cs="Times New Roman"/>
          <w:i/>
          <w:iCs/>
          <w:color w:val="05103E"/>
          <w:sz w:val="24"/>
          <w:szCs w:val="24"/>
        </w:rPr>
        <w:t>Journal of Applied Psychology</w:t>
      </w:r>
      <w:r w:rsidRPr="5E6B79CC">
        <w:rPr>
          <w:rFonts w:ascii="Times New Roman" w:hAnsi="Times New Roman" w:eastAsia="Times New Roman" w:cs="Times New Roman"/>
          <w:color w:val="05103E"/>
          <w:sz w:val="24"/>
          <w:szCs w:val="24"/>
        </w:rPr>
        <w:t xml:space="preserve">, 97(4), pp. 890–900. Available at: </w:t>
      </w:r>
      <w:hyperlink r:id="rId15">
        <w:r w:rsidRPr="5E6B79CC">
          <w:rPr>
            <w:rStyle w:val="Hyperlink"/>
            <w:rFonts w:ascii="Times New Roman" w:hAnsi="Times New Roman" w:eastAsia="Times New Roman" w:cs="Times New Roman"/>
            <w:sz w:val="24"/>
            <w:szCs w:val="24"/>
          </w:rPr>
          <w:t>https://doi.org/10.1037/a0027377</w:t>
        </w:r>
      </w:hyperlink>
      <w:r w:rsidRPr="5E6B79CC">
        <w:rPr>
          <w:rFonts w:ascii="Times New Roman" w:hAnsi="Times New Roman" w:eastAsia="Times New Roman" w:cs="Times New Roman"/>
          <w:color w:val="05103E"/>
          <w:sz w:val="24"/>
          <w:szCs w:val="24"/>
        </w:rPr>
        <w:t>. (Accessed: 18</w:t>
      </w:r>
      <w:r w:rsidRPr="5E6B79CC">
        <w:rPr>
          <w:rFonts w:ascii="Times New Roman" w:hAnsi="Times New Roman" w:eastAsia="Times New Roman" w:cs="Times New Roman"/>
          <w:color w:val="05103E"/>
          <w:sz w:val="24"/>
          <w:szCs w:val="24"/>
          <w:vertAlign w:val="superscript"/>
        </w:rPr>
        <w:t>th</w:t>
      </w:r>
      <w:r w:rsidRPr="5E6B79CC">
        <w:rPr>
          <w:rFonts w:ascii="Times New Roman" w:hAnsi="Times New Roman" w:eastAsia="Times New Roman" w:cs="Times New Roman"/>
          <w:color w:val="05103E"/>
          <w:sz w:val="24"/>
          <w:szCs w:val="24"/>
        </w:rPr>
        <w:t xml:space="preserve"> April 2023). </w:t>
      </w:r>
    </w:p>
    <w:p w:rsidR="00296114" w:rsidP="5E6B79CC" w:rsidRDefault="00296114" w14:paraId="1526F5F5" w14:textId="6B559BC0">
      <w:pPr>
        <w:spacing w:line="240" w:lineRule="auto"/>
      </w:pPr>
      <w:r w:rsidRPr="5E6B79CC">
        <w:rPr>
          <w:rFonts w:ascii="Times New Roman" w:hAnsi="Times New Roman" w:eastAsia="Times New Roman" w:cs="Times New Roman"/>
          <w:color w:val="05103E"/>
          <w:sz w:val="24"/>
          <w:szCs w:val="24"/>
        </w:rPr>
        <w:t xml:space="preserve">Forsyth, D.R. (2021) “Recent advances in the study of group cohesion.,” </w:t>
      </w:r>
      <w:r w:rsidRPr="5E6B79CC">
        <w:rPr>
          <w:rFonts w:ascii="Times New Roman" w:hAnsi="Times New Roman" w:eastAsia="Times New Roman" w:cs="Times New Roman"/>
          <w:i/>
          <w:iCs/>
          <w:color w:val="05103E"/>
          <w:sz w:val="24"/>
          <w:szCs w:val="24"/>
        </w:rPr>
        <w:t>Group Dynamics: Theory, Research, and Practice</w:t>
      </w:r>
      <w:r w:rsidRPr="5E6B79CC">
        <w:rPr>
          <w:rFonts w:ascii="Times New Roman" w:hAnsi="Times New Roman" w:eastAsia="Times New Roman" w:cs="Times New Roman"/>
          <w:color w:val="05103E"/>
          <w:sz w:val="24"/>
          <w:szCs w:val="24"/>
        </w:rPr>
        <w:t xml:space="preserve">, 25(3), pp. 213–228. Available at: </w:t>
      </w:r>
      <w:hyperlink r:id="rId16">
        <w:r w:rsidRPr="5E6B79CC">
          <w:rPr>
            <w:rStyle w:val="Hyperlink"/>
            <w:rFonts w:ascii="Times New Roman" w:hAnsi="Times New Roman" w:eastAsia="Times New Roman" w:cs="Times New Roman"/>
            <w:sz w:val="24"/>
            <w:szCs w:val="24"/>
          </w:rPr>
          <w:t>https://doi.org/10.1037/gdn0000163</w:t>
        </w:r>
      </w:hyperlink>
      <w:r w:rsidRPr="5E6B79CC">
        <w:rPr>
          <w:rFonts w:ascii="Times New Roman" w:hAnsi="Times New Roman" w:eastAsia="Times New Roman" w:cs="Times New Roman"/>
          <w:color w:val="05103E"/>
          <w:sz w:val="24"/>
          <w:szCs w:val="24"/>
        </w:rPr>
        <w:t xml:space="preserve"> (Accessed: 18</w:t>
      </w:r>
      <w:r w:rsidRPr="5E6B79CC">
        <w:rPr>
          <w:rFonts w:ascii="Times New Roman" w:hAnsi="Times New Roman" w:eastAsia="Times New Roman" w:cs="Times New Roman"/>
          <w:color w:val="05103E"/>
          <w:sz w:val="24"/>
          <w:szCs w:val="24"/>
          <w:vertAlign w:val="superscript"/>
        </w:rPr>
        <w:t>th</w:t>
      </w:r>
      <w:r w:rsidRPr="5E6B79CC">
        <w:rPr>
          <w:rFonts w:ascii="Times New Roman" w:hAnsi="Times New Roman" w:eastAsia="Times New Roman" w:cs="Times New Roman"/>
          <w:color w:val="05103E"/>
          <w:sz w:val="24"/>
          <w:szCs w:val="24"/>
        </w:rPr>
        <w:t xml:space="preserve"> April 2023). </w:t>
      </w:r>
    </w:p>
    <w:p w:rsidR="00296114" w:rsidP="5E6B79CC" w:rsidRDefault="00296114" w14:paraId="4E8B38F0" w14:textId="77777777">
      <w:pPr>
        <w:rPr>
          <w:rFonts w:ascii="Times New Roman" w:hAnsi="Times New Roman" w:eastAsia="Times New Roman" w:cs="Times New Roman"/>
          <w:sz w:val="24"/>
          <w:szCs w:val="24"/>
        </w:rPr>
      </w:pPr>
      <w:r w:rsidRPr="5E6B79CC">
        <w:rPr>
          <w:rFonts w:ascii="Times New Roman" w:hAnsi="Times New Roman" w:eastAsia="Times New Roman" w:cs="Times New Roman"/>
          <w:color w:val="05103E"/>
          <w:sz w:val="24"/>
          <w:szCs w:val="24"/>
        </w:rPr>
        <w:t xml:space="preserve">Forsyth, D.R. (2021). </w:t>
      </w:r>
      <w:r w:rsidRPr="5E6B79CC">
        <w:rPr>
          <w:rFonts w:ascii="Times New Roman" w:hAnsi="Times New Roman" w:eastAsia="Times New Roman" w:cs="Times New Roman"/>
          <w:i/>
          <w:iCs/>
          <w:color w:val="05103E"/>
          <w:sz w:val="24"/>
          <w:szCs w:val="24"/>
        </w:rPr>
        <w:t>The Psychology of Groups</w:t>
      </w:r>
      <w:r w:rsidRPr="5E6B79CC">
        <w:rPr>
          <w:rFonts w:ascii="Times New Roman" w:hAnsi="Times New Roman" w:eastAsia="Times New Roman" w:cs="Times New Roman"/>
          <w:color w:val="05103E"/>
          <w:sz w:val="24"/>
          <w:szCs w:val="24"/>
        </w:rPr>
        <w:t xml:space="preserve">. Available at: </w:t>
      </w:r>
      <w:hyperlink r:id="rId17">
        <w:r w:rsidRPr="5E6B79CC">
          <w:rPr>
            <w:rStyle w:val="Hyperlink"/>
            <w:rFonts w:ascii="Times New Roman" w:hAnsi="Times New Roman" w:eastAsia="Times New Roman" w:cs="Times New Roman"/>
            <w:sz w:val="24"/>
            <w:szCs w:val="24"/>
          </w:rPr>
          <w:t>https://scholarship.richmond.edu/jepson-faculty-publications/206/</w:t>
        </w:r>
      </w:hyperlink>
      <w:r w:rsidRPr="5E6B79CC">
        <w:rPr>
          <w:rFonts w:ascii="Times New Roman" w:hAnsi="Times New Roman" w:eastAsia="Times New Roman" w:cs="Times New Roman"/>
          <w:color w:val="05103E"/>
          <w:sz w:val="24"/>
          <w:szCs w:val="24"/>
        </w:rPr>
        <w:t>. (Accessed: 18</w:t>
      </w:r>
      <w:r w:rsidRPr="5E6B79CC">
        <w:rPr>
          <w:rFonts w:ascii="Times New Roman" w:hAnsi="Times New Roman" w:eastAsia="Times New Roman" w:cs="Times New Roman"/>
          <w:color w:val="05103E"/>
          <w:sz w:val="24"/>
          <w:szCs w:val="24"/>
          <w:vertAlign w:val="superscript"/>
        </w:rPr>
        <w:t>th</w:t>
      </w:r>
      <w:r w:rsidRPr="5E6B79CC">
        <w:rPr>
          <w:rFonts w:ascii="Times New Roman" w:hAnsi="Times New Roman" w:eastAsia="Times New Roman" w:cs="Times New Roman"/>
          <w:color w:val="05103E"/>
          <w:sz w:val="24"/>
          <w:szCs w:val="24"/>
        </w:rPr>
        <w:t xml:space="preserve"> April 2023). </w:t>
      </w:r>
    </w:p>
    <w:p w:rsidR="00296114" w:rsidP="5E6B79CC" w:rsidRDefault="00296114" w14:paraId="4E143E02" w14:textId="77777777">
      <w:pPr>
        <w:rPr>
          <w:rFonts w:ascii="Times New Roman" w:hAnsi="Times New Roman" w:eastAsia="Times New Roman" w:cs="Times New Roman"/>
          <w:sz w:val="24"/>
          <w:szCs w:val="24"/>
        </w:rPr>
      </w:pPr>
      <w:r w:rsidRPr="5E6B79CC">
        <w:rPr>
          <w:rFonts w:ascii="Times New Roman" w:hAnsi="Times New Roman" w:eastAsia="Times New Roman" w:cs="Times New Roman"/>
          <w:color w:val="05103E"/>
          <w:sz w:val="24"/>
          <w:szCs w:val="24"/>
        </w:rPr>
        <w:t xml:space="preserve">Haron, H. and Rahmat, N.H. (2020) “Exploring the Theory of Activity in English Language Writing: The Case for WhatsApp,” </w:t>
      </w:r>
      <w:r w:rsidRPr="5E6B79CC">
        <w:rPr>
          <w:rFonts w:ascii="Times New Roman" w:hAnsi="Times New Roman" w:eastAsia="Times New Roman" w:cs="Times New Roman"/>
          <w:i/>
          <w:iCs/>
          <w:color w:val="05103E"/>
          <w:sz w:val="24"/>
          <w:szCs w:val="24"/>
        </w:rPr>
        <w:t>International Journal of Asian Social Science</w:t>
      </w:r>
      <w:r w:rsidRPr="5E6B79CC">
        <w:rPr>
          <w:rFonts w:ascii="Times New Roman" w:hAnsi="Times New Roman" w:eastAsia="Times New Roman" w:cs="Times New Roman"/>
          <w:color w:val="05103E"/>
          <w:sz w:val="24"/>
          <w:szCs w:val="24"/>
        </w:rPr>
        <w:t xml:space="preserve">, 10(11), pp. 671–684. Available at: </w:t>
      </w:r>
      <w:hyperlink r:id="rId18">
        <w:r w:rsidRPr="5E6B79CC">
          <w:rPr>
            <w:rStyle w:val="Hyperlink"/>
            <w:rFonts w:ascii="Times New Roman" w:hAnsi="Times New Roman" w:eastAsia="Times New Roman" w:cs="Times New Roman"/>
            <w:sz w:val="24"/>
            <w:szCs w:val="24"/>
          </w:rPr>
          <w:t>https://doi.org/10.18488/journal.1.2020.1011.671.684</w:t>
        </w:r>
      </w:hyperlink>
      <w:r w:rsidRPr="5E6B79CC">
        <w:rPr>
          <w:rFonts w:ascii="Times New Roman" w:hAnsi="Times New Roman" w:eastAsia="Times New Roman" w:cs="Times New Roman"/>
          <w:color w:val="05103E"/>
          <w:sz w:val="24"/>
          <w:szCs w:val="24"/>
        </w:rPr>
        <w:t>. (Accessed: 17</w:t>
      </w:r>
      <w:r w:rsidRPr="5E6B79CC">
        <w:rPr>
          <w:rFonts w:ascii="Times New Roman" w:hAnsi="Times New Roman" w:eastAsia="Times New Roman" w:cs="Times New Roman"/>
          <w:color w:val="05103E"/>
          <w:sz w:val="24"/>
          <w:szCs w:val="24"/>
          <w:vertAlign w:val="superscript"/>
        </w:rPr>
        <w:t>th</w:t>
      </w:r>
      <w:r w:rsidRPr="5E6B79CC">
        <w:rPr>
          <w:rFonts w:ascii="Times New Roman" w:hAnsi="Times New Roman" w:eastAsia="Times New Roman" w:cs="Times New Roman"/>
          <w:color w:val="05103E"/>
          <w:sz w:val="24"/>
          <w:szCs w:val="24"/>
        </w:rPr>
        <w:t xml:space="preserve"> April 2023).</w:t>
      </w:r>
    </w:p>
    <w:p w:rsidR="00296114" w:rsidP="5E6B79CC" w:rsidRDefault="00296114" w14:paraId="799B9F00" w14:textId="43026908">
      <w:pPr>
        <w:spacing w:line="240" w:lineRule="auto"/>
      </w:pPr>
      <w:r w:rsidRPr="55C7A331" w:rsidR="5AB196F3">
        <w:rPr>
          <w:rFonts w:ascii="Times New Roman" w:hAnsi="Times New Roman" w:eastAsia="Times New Roman" w:cs="Times New Roman"/>
          <w:color w:val="222222"/>
          <w:sz w:val="24"/>
          <w:szCs w:val="24"/>
        </w:rPr>
        <w:t xml:space="preserve">Jasper, M., 2003. </w:t>
      </w:r>
      <w:r w:rsidRPr="55C7A331" w:rsidR="5AB196F3">
        <w:rPr>
          <w:rFonts w:ascii="Times New Roman" w:hAnsi="Times New Roman" w:eastAsia="Times New Roman" w:cs="Times New Roman"/>
          <w:i w:val="1"/>
          <w:iCs w:val="1"/>
          <w:color w:val="222222"/>
          <w:sz w:val="24"/>
          <w:szCs w:val="24"/>
        </w:rPr>
        <w:t>Beginning reflective practice</w:t>
      </w:r>
      <w:r w:rsidRPr="55C7A331" w:rsidR="5AB196F3">
        <w:rPr>
          <w:rFonts w:ascii="Times New Roman" w:hAnsi="Times New Roman" w:eastAsia="Times New Roman" w:cs="Times New Roman"/>
          <w:color w:val="222222"/>
          <w:sz w:val="24"/>
          <w:szCs w:val="24"/>
        </w:rPr>
        <w:t xml:space="preserve">. Nelson Thornes. Available at: </w:t>
      </w:r>
      <w:hyperlink r:id="Re29a134285a84296">
        <w:r w:rsidRPr="55C7A331" w:rsidR="5AB196F3">
          <w:rPr>
            <w:rStyle w:val="Hyperlink"/>
            <w:rFonts w:ascii="Times New Roman" w:hAnsi="Times New Roman" w:eastAsia="Times New Roman" w:cs="Times New Roman"/>
            <w:sz w:val="24"/>
            <w:szCs w:val="24"/>
          </w:rPr>
          <w:t>https://www.google.co.uk/books/edition/Beginning_Reflective_Practice/FKroWQSJ7z4C?hl=en&amp;gbpv=1&amp;dq=Jasper,+M.+(2013)+Beginning+Reflective+Practice.+2nd+edition.+Andover:+Cengage&amp;pg=PR5&amp;printsec=frontcover</w:t>
        </w:r>
      </w:hyperlink>
      <w:r w:rsidRPr="55C7A331" w:rsidR="5AB196F3">
        <w:rPr>
          <w:rFonts w:ascii="Times New Roman" w:hAnsi="Times New Roman" w:eastAsia="Times New Roman" w:cs="Times New Roman"/>
          <w:color w:val="222222"/>
          <w:sz w:val="24"/>
          <w:szCs w:val="24"/>
        </w:rPr>
        <w:t xml:space="preserve"> (</w:t>
      </w:r>
      <w:r w:rsidRPr="55C7A331" w:rsidR="5AB196F3">
        <w:rPr>
          <w:rFonts w:ascii="Times New Roman" w:hAnsi="Times New Roman" w:eastAsia="Times New Roman" w:cs="Times New Roman"/>
          <w:color w:val="222222"/>
          <w:sz w:val="24"/>
          <w:szCs w:val="24"/>
        </w:rPr>
        <w:t>Accessed</w:t>
      </w:r>
      <w:r w:rsidRPr="55C7A331" w:rsidR="5AB196F3">
        <w:rPr>
          <w:rFonts w:ascii="Times New Roman" w:hAnsi="Times New Roman" w:eastAsia="Times New Roman" w:cs="Times New Roman"/>
          <w:color w:val="222222"/>
          <w:sz w:val="24"/>
          <w:szCs w:val="24"/>
        </w:rPr>
        <w:t>: 16</w:t>
      </w:r>
      <w:r w:rsidRPr="55C7A331" w:rsidR="5AB196F3">
        <w:rPr>
          <w:rFonts w:ascii="Times New Roman" w:hAnsi="Times New Roman" w:eastAsia="Times New Roman" w:cs="Times New Roman"/>
          <w:color w:val="222222"/>
          <w:sz w:val="24"/>
          <w:szCs w:val="24"/>
          <w:vertAlign w:val="superscript"/>
        </w:rPr>
        <w:t>th</w:t>
      </w:r>
      <w:r w:rsidRPr="55C7A331" w:rsidR="5AB196F3">
        <w:rPr>
          <w:rFonts w:ascii="Times New Roman" w:hAnsi="Times New Roman" w:eastAsia="Times New Roman" w:cs="Times New Roman"/>
          <w:color w:val="222222"/>
          <w:sz w:val="24"/>
          <w:szCs w:val="24"/>
        </w:rPr>
        <w:t xml:space="preserve"> April 2023).</w:t>
      </w:r>
    </w:p>
    <w:p w:rsidR="00296114" w:rsidP="5E6B79CC" w:rsidRDefault="00296114" w14:paraId="622FBFC1" w14:textId="77777777">
      <w:pPr>
        <w:spacing w:line="240" w:lineRule="auto"/>
        <w:rPr>
          <w:rFonts w:ascii="Times New Roman" w:hAnsi="Times New Roman" w:eastAsia="Times New Roman" w:cs="Times New Roman"/>
          <w:sz w:val="24"/>
          <w:szCs w:val="24"/>
        </w:rPr>
      </w:pPr>
      <w:r w:rsidRPr="5E6B79CC">
        <w:rPr>
          <w:rFonts w:ascii="Times New Roman" w:hAnsi="Times New Roman" w:eastAsia="Times New Roman" w:cs="Times New Roman"/>
          <w:color w:val="05103E"/>
          <w:sz w:val="24"/>
          <w:szCs w:val="24"/>
        </w:rPr>
        <w:t>Killam, W.,</w:t>
      </w:r>
      <w:r w:rsidRPr="5E6B79CC">
        <w:rPr>
          <w:rFonts w:ascii="Times New Roman" w:hAnsi="Times New Roman" w:eastAsia="Times New Roman" w:cs="Times New Roman"/>
          <w:i/>
          <w:iCs/>
          <w:color w:val="05103E"/>
          <w:sz w:val="24"/>
          <w:szCs w:val="24"/>
        </w:rPr>
        <w:t xml:space="preserve"> </w:t>
      </w:r>
      <w:r w:rsidRPr="5E6B79CC">
        <w:rPr>
          <w:rFonts w:ascii="Times New Roman" w:hAnsi="Times New Roman" w:eastAsia="Times New Roman" w:cs="Times New Roman"/>
          <w:color w:val="05103E"/>
          <w:sz w:val="24"/>
          <w:szCs w:val="24"/>
        </w:rPr>
        <w:t xml:space="preserve">Carter, A. and Degges-White, S. (2020) </w:t>
      </w:r>
      <w:r w:rsidRPr="5E6B79CC">
        <w:rPr>
          <w:rFonts w:ascii="Times New Roman" w:hAnsi="Times New Roman" w:eastAsia="Times New Roman" w:cs="Times New Roman"/>
          <w:i/>
          <w:iCs/>
          <w:color w:val="05103E"/>
          <w:sz w:val="24"/>
          <w:szCs w:val="24"/>
        </w:rPr>
        <w:t>Group Development and Group Leadership in Student Affairs</w:t>
      </w:r>
      <w:r w:rsidRPr="5E6B79CC">
        <w:rPr>
          <w:rFonts w:ascii="Times New Roman" w:hAnsi="Times New Roman" w:eastAsia="Times New Roman" w:cs="Times New Roman"/>
          <w:color w:val="05103E"/>
          <w:sz w:val="24"/>
          <w:szCs w:val="24"/>
        </w:rPr>
        <w:t xml:space="preserve">. Rowman &amp; Littlefield Publishers. Available at: </w:t>
      </w:r>
      <w:hyperlink r:id="rId20">
        <w:r w:rsidRPr="5E6B79CC">
          <w:rPr>
            <w:rStyle w:val="Hyperlink"/>
            <w:rFonts w:ascii="Times New Roman" w:hAnsi="Times New Roman" w:eastAsia="Times New Roman" w:cs="Times New Roman"/>
            <w:sz w:val="24"/>
            <w:szCs w:val="24"/>
          </w:rPr>
          <w:t>https://www.google.co.uk/books/edition/Group_Development_and_Group_Leadership_i/q6j8DwAAQBAJ?hl=en&amp;gbpv=1</w:t>
        </w:r>
      </w:hyperlink>
      <w:r w:rsidRPr="5E6B79CC">
        <w:rPr>
          <w:rFonts w:ascii="Times New Roman" w:hAnsi="Times New Roman" w:eastAsia="Times New Roman" w:cs="Times New Roman"/>
          <w:color w:val="05103E"/>
          <w:sz w:val="24"/>
          <w:szCs w:val="24"/>
        </w:rPr>
        <w:t xml:space="preserve"> (Accessed: 13</w:t>
      </w:r>
      <w:r w:rsidRPr="5E6B79CC">
        <w:rPr>
          <w:rFonts w:ascii="Times New Roman" w:hAnsi="Times New Roman" w:eastAsia="Times New Roman" w:cs="Times New Roman"/>
          <w:color w:val="05103E"/>
          <w:sz w:val="24"/>
          <w:szCs w:val="24"/>
          <w:vertAlign w:val="superscript"/>
        </w:rPr>
        <w:t>th</w:t>
      </w:r>
      <w:r w:rsidRPr="5E6B79CC">
        <w:rPr>
          <w:rFonts w:ascii="Times New Roman" w:hAnsi="Times New Roman" w:eastAsia="Times New Roman" w:cs="Times New Roman"/>
          <w:color w:val="05103E"/>
          <w:sz w:val="24"/>
          <w:szCs w:val="24"/>
        </w:rPr>
        <w:t xml:space="preserve"> April 2023).</w:t>
      </w:r>
    </w:p>
    <w:p w:rsidR="00296114" w:rsidP="5E6B79CC" w:rsidRDefault="00296114" w14:paraId="5CDC3996" w14:textId="49CA64C5">
      <w:pPr>
        <w:spacing w:line="240" w:lineRule="auto"/>
        <w:rPr>
          <w:rFonts w:ascii="Times New Roman" w:hAnsi="Times New Roman" w:eastAsia="Times New Roman" w:cs="Times New Roman"/>
          <w:sz w:val="24"/>
          <w:szCs w:val="24"/>
        </w:rPr>
      </w:pPr>
      <w:r w:rsidRPr="55C7A331" w:rsidR="5AB196F3">
        <w:rPr>
          <w:rFonts w:ascii="Times New Roman" w:hAnsi="Times New Roman" w:eastAsia="Times New Roman" w:cs="Times New Roman"/>
          <w:sz w:val="24"/>
          <w:szCs w:val="24"/>
        </w:rPr>
        <w:t>Loughran, J.J. (</w:t>
      </w:r>
      <w:r w:rsidRPr="55C7A331" w:rsidR="35E6DED6">
        <w:rPr>
          <w:rFonts w:ascii="Times New Roman" w:hAnsi="Times New Roman" w:eastAsia="Times New Roman" w:cs="Times New Roman"/>
          <w:sz w:val="24"/>
          <w:szCs w:val="24"/>
        </w:rPr>
        <w:t>1996</w:t>
      </w:r>
      <w:r w:rsidRPr="55C7A331" w:rsidR="5AB196F3">
        <w:rPr>
          <w:rFonts w:ascii="Times New Roman" w:hAnsi="Times New Roman" w:eastAsia="Times New Roman" w:cs="Times New Roman"/>
          <w:sz w:val="24"/>
          <w:szCs w:val="24"/>
        </w:rPr>
        <w:t xml:space="preserve">) “Developing Reflective Practice,” </w:t>
      </w:r>
      <w:r w:rsidRPr="55C7A331" w:rsidR="5AB196F3">
        <w:rPr>
          <w:rFonts w:ascii="Times New Roman" w:hAnsi="Times New Roman" w:eastAsia="Times New Roman" w:cs="Times New Roman"/>
          <w:i w:val="1"/>
          <w:iCs w:val="1"/>
          <w:sz w:val="24"/>
          <w:szCs w:val="24"/>
        </w:rPr>
        <w:t>Routledge eBooks</w:t>
      </w:r>
      <w:r w:rsidRPr="55C7A331" w:rsidR="5AB196F3">
        <w:rPr>
          <w:rFonts w:ascii="Times New Roman" w:hAnsi="Times New Roman" w:eastAsia="Times New Roman" w:cs="Times New Roman"/>
          <w:sz w:val="24"/>
          <w:szCs w:val="24"/>
        </w:rPr>
        <w:t xml:space="preserve"> [Preprint].</w:t>
      </w:r>
      <w:r w:rsidRPr="55C7A331" w:rsidR="1EA4CE28">
        <w:rPr>
          <w:rFonts w:ascii="Times New Roman" w:hAnsi="Times New Roman" w:eastAsia="Times New Roman" w:cs="Times New Roman"/>
          <w:sz w:val="24"/>
          <w:szCs w:val="24"/>
        </w:rPr>
        <w:t xml:space="preserve"> Pp.14.</w:t>
      </w:r>
      <w:r w:rsidRPr="55C7A331" w:rsidR="5AB196F3">
        <w:rPr>
          <w:rFonts w:ascii="Times New Roman" w:hAnsi="Times New Roman" w:eastAsia="Times New Roman" w:cs="Times New Roman"/>
          <w:sz w:val="24"/>
          <w:szCs w:val="24"/>
        </w:rPr>
        <w:t xml:space="preserve"> Available at: </w:t>
      </w:r>
      <w:hyperlink r:id="R6a2202cebef84db9">
        <w:r w:rsidRPr="55C7A331" w:rsidR="5AB196F3">
          <w:rPr>
            <w:rStyle w:val="Hyperlink"/>
            <w:rFonts w:ascii="Times New Roman" w:hAnsi="Times New Roman" w:eastAsia="Times New Roman" w:cs="Times New Roman"/>
            <w:sz w:val="24"/>
            <w:szCs w:val="24"/>
          </w:rPr>
          <w:t>https://doi.org/10.4324/9780203453995</w:t>
        </w:r>
      </w:hyperlink>
      <w:r w:rsidRPr="55C7A331" w:rsidR="5AB196F3">
        <w:rPr>
          <w:rFonts w:ascii="Times New Roman" w:hAnsi="Times New Roman" w:eastAsia="Times New Roman" w:cs="Times New Roman"/>
          <w:sz w:val="24"/>
          <w:szCs w:val="24"/>
        </w:rPr>
        <w:t>. (Accessed: 17</w:t>
      </w:r>
      <w:r w:rsidRPr="55C7A331" w:rsidR="5AB196F3">
        <w:rPr>
          <w:rFonts w:ascii="Times New Roman" w:hAnsi="Times New Roman" w:eastAsia="Times New Roman" w:cs="Times New Roman"/>
          <w:sz w:val="24"/>
          <w:szCs w:val="24"/>
          <w:vertAlign w:val="superscript"/>
        </w:rPr>
        <w:t>th</w:t>
      </w:r>
      <w:r w:rsidRPr="55C7A331" w:rsidR="5AB196F3">
        <w:rPr>
          <w:rFonts w:ascii="Times New Roman" w:hAnsi="Times New Roman" w:eastAsia="Times New Roman" w:cs="Times New Roman"/>
          <w:sz w:val="24"/>
          <w:szCs w:val="24"/>
        </w:rPr>
        <w:t xml:space="preserve"> April 2023).</w:t>
      </w:r>
    </w:p>
    <w:p w:rsidR="00296114" w:rsidP="5E6B79CC" w:rsidRDefault="00296114" w14:paraId="079A0D9B" w14:textId="77777777">
      <w:pPr>
        <w:spacing w:line="240" w:lineRule="auto"/>
        <w:rPr>
          <w:rFonts w:ascii="Times New Roman" w:hAnsi="Times New Roman" w:eastAsia="Times New Roman" w:cs="Times New Roman"/>
          <w:sz w:val="24"/>
          <w:szCs w:val="24"/>
        </w:rPr>
      </w:pPr>
      <w:r w:rsidRPr="5E6B79CC">
        <w:rPr>
          <w:rFonts w:ascii="Times New Roman" w:hAnsi="Times New Roman" w:eastAsia="Times New Roman" w:cs="Times New Roman"/>
          <w:color w:val="333333"/>
          <w:sz w:val="24"/>
          <w:szCs w:val="24"/>
        </w:rPr>
        <w:t xml:space="preserve">Mannix, E., &amp; Neale, M. A. (2005). What Differences Make a Difference? The Promise and Reality of Diverse Teams in Organizations. </w:t>
      </w:r>
      <w:r w:rsidRPr="5E6B79CC">
        <w:rPr>
          <w:rFonts w:ascii="Times New Roman" w:hAnsi="Times New Roman" w:eastAsia="Times New Roman" w:cs="Times New Roman"/>
          <w:i/>
          <w:iCs/>
          <w:color w:val="333333"/>
          <w:sz w:val="24"/>
          <w:szCs w:val="24"/>
        </w:rPr>
        <w:t>Psychological Science in the Public Interest, 6</w:t>
      </w:r>
      <w:r w:rsidRPr="5E6B79CC">
        <w:rPr>
          <w:rFonts w:ascii="Times New Roman" w:hAnsi="Times New Roman" w:eastAsia="Times New Roman" w:cs="Times New Roman"/>
          <w:color w:val="333333"/>
          <w:sz w:val="24"/>
          <w:szCs w:val="24"/>
        </w:rPr>
        <w:t xml:space="preserve">(2), 31–55. </w:t>
      </w:r>
      <w:hyperlink r:id="rId22">
        <w:r w:rsidRPr="5E6B79CC">
          <w:rPr>
            <w:rStyle w:val="Hyperlink"/>
            <w:rFonts w:ascii="Times New Roman" w:hAnsi="Times New Roman" w:eastAsia="Times New Roman" w:cs="Times New Roman"/>
            <w:sz w:val="24"/>
            <w:szCs w:val="24"/>
          </w:rPr>
          <w:t>https://doi.org/10.1111/j.1529-1006.2005.00022.x</w:t>
        </w:r>
      </w:hyperlink>
      <w:r w:rsidRPr="5E6B79CC">
        <w:rPr>
          <w:rFonts w:ascii="Times New Roman" w:hAnsi="Times New Roman" w:eastAsia="Times New Roman" w:cs="Times New Roman"/>
          <w:sz w:val="24"/>
          <w:szCs w:val="24"/>
        </w:rPr>
        <w:t xml:space="preserve"> (Accessed: 16</w:t>
      </w:r>
      <w:r w:rsidRPr="5E6B79CC">
        <w:rPr>
          <w:rFonts w:ascii="Times New Roman" w:hAnsi="Times New Roman" w:eastAsia="Times New Roman" w:cs="Times New Roman"/>
          <w:sz w:val="24"/>
          <w:szCs w:val="24"/>
          <w:vertAlign w:val="superscript"/>
        </w:rPr>
        <w:t>th</w:t>
      </w:r>
      <w:r w:rsidRPr="5E6B79CC">
        <w:rPr>
          <w:rFonts w:ascii="Times New Roman" w:hAnsi="Times New Roman" w:eastAsia="Times New Roman" w:cs="Times New Roman"/>
          <w:sz w:val="24"/>
          <w:szCs w:val="24"/>
        </w:rPr>
        <w:t xml:space="preserve"> April 2023).</w:t>
      </w:r>
    </w:p>
    <w:p w:rsidR="00296114" w:rsidP="5E6B79CC" w:rsidRDefault="00296114" w14:paraId="3C08AC2E" w14:textId="77777777">
      <w:pPr>
        <w:spacing w:line="240" w:lineRule="auto"/>
        <w:rPr>
          <w:rFonts w:ascii="Times New Roman" w:hAnsi="Times New Roman" w:eastAsia="Times New Roman" w:cs="Times New Roman"/>
          <w:sz w:val="24"/>
          <w:szCs w:val="24"/>
        </w:rPr>
      </w:pPr>
      <w:r w:rsidRPr="5E6B79CC">
        <w:rPr>
          <w:rFonts w:ascii="Times New Roman" w:hAnsi="Times New Roman" w:eastAsia="Times New Roman" w:cs="Times New Roman"/>
          <w:color w:val="05103E"/>
          <w:sz w:val="24"/>
          <w:szCs w:val="24"/>
        </w:rPr>
        <w:t xml:space="preserve">Mckay, E.A. (2008) “Reflective Practice: Doing, being and becoming a reflective practitioner.,” </w:t>
      </w:r>
      <w:r w:rsidRPr="5E6B79CC">
        <w:rPr>
          <w:rFonts w:ascii="Times New Roman" w:hAnsi="Times New Roman" w:eastAsia="Times New Roman" w:cs="Times New Roman"/>
          <w:i/>
          <w:iCs/>
          <w:color w:val="05103E"/>
          <w:sz w:val="24"/>
          <w:szCs w:val="24"/>
        </w:rPr>
        <w:t>ResearchGate</w:t>
      </w:r>
      <w:r w:rsidRPr="5E6B79CC">
        <w:rPr>
          <w:rFonts w:ascii="Times New Roman" w:hAnsi="Times New Roman" w:eastAsia="Times New Roman" w:cs="Times New Roman"/>
          <w:color w:val="05103E"/>
          <w:sz w:val="24"/>
          <w:szCs w:val="24"/>
        </w:rPr>
        <w:t xml:space="preserve"> [Preprint]. Available at: https://www.researchgate.net/publication/260988495_Reflective_Practice_Doing_being_and_becoming_a_reflective_practitioner.</w:t>
      </w:r>
      <w:r w:rsidRPr="5E6B79CC">
        <w:rPr>
          <w:rFonts w:ascii="Times New Roman" w:hAnsi="Times New Roman" w:eastAsia="Times New Roman" w:cs="Times New Roman"/>
          <w:sz w:val="24"/>
          <w:szCs w:val="24"/>
        </w:rPr>
        <w:t xml:space="preserve"> Available at: </w:t>
      </w:r>
      <w:hyperlink r:id="rId23">
        <w:r w:rsidRPr="5E6B79CC">
          <w:rPr>
            <w:rStyle w:val="Hyperlink"/>
            <w:rFonts w:ascii="Times New Roman" w:hAnsi="Times New Roman" w:eastAsia="Times New Roman" w:cs="Times New Roman"/>
            <w:sz w:val="24"/>
            <w:szCs w:val="24"/>
          </w:rPr>
          <w:t>https://www.researchgate.net/publication/260988495_Reflective_Practice_Doing_being_and_becoming_a_reflective_practitioner</w:t>
        </w:r>
      </w:hyperlink>
      <w:r w:rsidRPr="5E6B79CC">
        <w:rPr>
          <w:rFonts w:ascii="Times New Roman" w:hAnsi="Times New Roman" w:eastAsia="Times New Roman" w:cs="Times New Roman"/>
          <w:color w:val="05103E"/>
          <w:sz w:val="24"/>
          <w:szCs w:val="24"/>
        </w:rPr>
        <w:t xml:space="preserve"> (Accessed: 12</w:t>
      </w:r>
      <w:r w:rsidRPr="5E6B79CC">
        <w:rPr>
          <w:rFonts w:ascii="Times New Roman" w:hAnsi="Times New Roman" w:eastAsia="Times New Roman" w:cs="Times New Roman"/>
          <w:color w:val="05103E"/>
          <w:sz w:val="24"/>
          <w:szCs w:val="24"/>
          <w:vertAlign w:val="superscript"/>
        </w:rPr>
        <w:t>th</w:t>
      </w:r>
      <w:r w:rsidRPr="5E6B79CC">
        <w:rPr>
          <w:rFonts w:ascii="Times New Roman" w:hAnsi="Times New Roman" w:eastAsia="Times New Roman" w:cs="Times New Roman"/>
          <w:color w:val="05103E"/>
          <w:sz w:val="24"/>
          <w:szCs w:val="24"/>
        </w:rPr>
        <w:t xml:space="preserve"> April 2023).</w:t>
      </w:r>
    </w:p>
    <w:p w:rsidR="00296114" w:rsidP="5E6B79CC" w:rsidRDefault="00296114" w14:paraId="33C23562" w14:textId="77777777">
      <w:pPr>
        <w:rPr>
          <w:rFonts w:ascii="Times New Roman" w:hAnsi="Times New Roman" w:eastAsia="Times New Roman" w:cs="Times New Roman"/>
          <w:sz w:val="24"/>
          <w:szCs w:val="24"/>
        </w:rPr>
      </w:pPr>
      <w:r w:rsidRPr="5E6B79CC">
        <w:rPr>
          <w:rFonts w:ascii="Times New Roman" w:hAnsi="Times New Roman" w:eastAsia="Times New Roman" w:cs="Times New Roman"/>
          <w:color w:val="05103E"/>
          <w:sz w:val="24"/>
          <w:szCs w:val="24"/>
        </w:rPr>
        <w:t xml:space="preserve">Mok, S.S. </w:t>
      </w:r>
      <w:r w:rsidRPr="5E6B79CC">
        <w:rPr>
          <w:rFonts w:ascii="Times New Roman" w:hAnsi="Times New Roman" w:eastAsia="Times New Roman" w:cs="Times New Roman"/>
          <w:i/>
          <w:iCs/>
          <w:color w:val="05103E"/>
          <w:sz w:val="24"/>
          <w:szCs w:val="24"/>
        </w:rPr>
        <w:t>et al.</w:t>
      </w:r>
      <w:r w:rsidRPr="5E6B79CC">
        <w:rPr>
          <w:rFonts w:ascii="Times New Roman" w:hAnsi="Times New Roman" w:eastAsia="Times New Roman" w:cs="Times New Roman"/>
          <w:color w:val="05103E"/>
          <w:sz w:val="24"/>
          <w:szCs w:val="24"/>
        </w:rPr>
        <w:t xml:space="preserve"> (2021) “Conflicts in Group Work: Are they all Bad?,” </w:t>
      </w:r>
      <w:r w:rsidRPr="5E6B79CC">
        <w:rPr>
          <w:rFonts w:ascii="Times New Roman" w:hAnsi="Times New Roman" w:eastAsia="Times New Roman" w:cs="Times New Roman"/>
          <w:i/>
          <w:iCs/>
          <w:color w:val="05103E"/>
          <w:sz w:val="24"/>
          <w:szCs w:val="24"/>
        </w:rPr>
        <w:t>International Journal of Academic Research in Business &amp; Social Sciences</w:t>
      </w:r>
      <w:r w:rsidRPr="5E6B79CC">
        <w:rPr>
          <w:rFonts w:ascii="Times New Roman" w:hAnsi="Times New Roman" w:eastAsia="Times New Roman" w:cs="Times New Roman"/>
          <w:color w:val="05103E"/>
          <w:sz w:val="24"/>
          <w:szCs w:val="24"/>
        </w:rPr>
        <w:t xml:space="preserve">, 11(11). Available at: </w:t>
      </w:r>
      <w:hyperlink r:id="rId24">
        <w:r w:rsidRPr="5E6B79CC">
          <w:rPr>
            <w:rStyle w:val="Hyperlink"/>
            <w:rFonts w:ascii="Times New Roman" w:hAnsi="Times New Roman" w:eastAsia="Times New Roman" w:cs="Times New Roman"/>
            <w:sz w:val="24"/>
            <w:szCs w:val="24"/>
          </w:rPr>
          <w:t>https://www.researchgate.net/publication/355984982_Conflicts_in_Group_Work_Are_they_all_Bad</w:t>
        </w:r>
      </w:hyperlink>
      <w:r w:rsidRPr="5E6B79CC">
        <w:rPr>
          <w:rFonts w:ascii="Times New Roman" w:hAnsi="Times New Roman" w:eastAsia="Times New Roman" w:cs="Times New Roman"/>
          <w:color w:val="05103E"/>
          <w:sz w:val="24"/>
          <w:szCs w:val="24"/>
        </w:rPr>
        <w:t xml:space="preserve"> . (Accessed: 17</w:t>
      </w:r>
      <w:r w:rsidRPr="5E6B79CC">
        <w:rPr>
          <w:rFonts w:ascii="Times New Roman" w:hAnsi="Times New Roman" w:eastAsia="Times New Roman" w:cs="Times New Roman"/>
          <w:color w:val="05103E"/>
          <w:sz w:val="24"/>
          <w:szCs w:val="24"/>
          <w:vertAlign w:val="superscript"/>
        </w:rPr>
        <w:t>th</w:t>
      </w:r>
      <w:r w:rsidRPr="5E6B79CC">
        <w:rPr>
          <w:rFonts w:ascii="Times New Roman" w:hAnsi="Times New Roman" w:eastAsia="Times New Roman" w:cs="Times New Roman"/>
          <w:color w:val="05103E"/>
          <w:sz w:val="24"/>
          <w:szCs w:val="24"/>
        </w:rPr>
        <w:t xml:space="preserve"> April 2023).</w:t>
      </w:r>
    </w:p>
    <w:p w:rsidR="00296114" w:rsidP="5E6B79CC" w:rsidRDefault="00296114" w14:paraId="3C86ADD2" w14:textId="77777777">
      <w:pPr>
        <w:rPr>
          <w:rFonts w:ascii="Times New Roman" w:hAnsi="Times New Roman" w:eastAsia="Times New Roman" w:cs="Times New Roman"/>
          <w:sz w:val="24"/>
          <w:szCs w:val="24"/>
        </w:rPr>
      </w:pPr>
      <w:r w:rsidRPr="5E6B79CC">
        <w:rPr>
          <w:rFonts w:ascii="Times New Roman" w:hAnsi="Times New Roman" w:eastAsia="Times New Roman" w:cs="Times New Roman"/>
          <w:color w:val="05103E"/>
          <w:sz w:val="24"/>
          <w:szCs w:val="24"/>
        </w:rPr>
        <w:t xml:space="preserve">MTD Training (2022). </w:t>
      </w:r>
      <w:r w:rsidRPr="5E6B79CC">
        <w:rPr>
          <w:rFonts w:ascii="Times New Roman" w:hAnsi="Times New Roman" w:eastAsia="Times New Roman" w:cs="Times New Roman"/>
          <w:i/>
          <w:iCs/>
          <w:color w:val="05103E"/>
          <w:sz w:val="24"/>
          <w:szCs w:val="24"/>
        </w:rPr>
        <w:t>What is the Thomas Kilmann Conflict Management Model? (With examples)</w:t>
      </w:r>
      <w:r w:rsidRPr="5E6B79CC">
        <w:rPr>
          <w:rFonts w:ascii="Times New Roman" w:hAnsi="Times New Roman" w:eastAsia="Times New Roman" w:cs="Times New Roman"/>
          <w:color w:val="05103E"/>
          <w:sz w:val="24"/>
          <w:szCs w:val="24"/>
        </w:rPr>
        <w:t xml:space="preserve">. Available at: </w:t>
      </w:r>
      <w:hyperlink r:id="rId25">
        <w:r w:rsidRPr="5E6B79CC">
          <w:rPr>
            <w:rStyle w:val="Hyperlink"/>
            <w:rFonts w:ascii="Times New Roman" w:hAnsi="Times New Roman" w:eastAsia="Times New Roman" w:cs="Times New Roman"/>
            <w:sz w:val="24"/>
            <w:szCs w:val="24"/>
          </w:rPr>
          <w:t>https://www.mtdtraining.com/blog/thomas-kilmann-conflict-management-model.htm</w:t>
        </w:r>
      </w:hyperlink>
      <w:r w:rsidRPr="5E6B79CC">
        <w:rPr>
          <w:rFonts w:ascii="Times New Roman" w:hAnsi="Times New Roman" w:eastAsia="Times New Roman" w:cs="Times New Roman"/>
          <w:color w:val="05103E"/>
          <w:sz w:val="24"/>
          <w:szCs w:val="24"/>
        </w:rPr>
        <w:t>. (Accessed: 19</w:t>
      </w:r>
      <w:r w:rsidRPr="5E6B79CC">
        <w:rPr>
          <w:rFonts w:ascii="Times New Roman" w:hAnsi="Times New Roman" w:eastAsia="Times New Roman" w:cs="Times New Roman"/>
          <w:color w:val="05103E"/>
          <w:sz w:val="24"/>
          <w:szCs w:val="24"/>
          <w:vertAlign w:val="superscript"/>
        </w:rPr>
        <w:t>th</w:t>
      </w:r>
      <w:r w:rsidRPr="5E6B79CC">
        <w:rPr>
          <w:rFonts w:ascii="Times New Roman" w:hAnsi="Times New Roman" w:eastAsia="Times New Roman" w:cs="Times New Roman"/>
          <w:color w:val="05103E"/>
          <w:sz w:val="24"/>
          <w:szCs w:val="24"/>
        </w:rPr>
        <w:t xml:space="preserve"> April 2023).</w:t>
      </w:r>
    </w:p>
    <w:p w:rsidRPr="0090476B" w:rsidR="00296114" w:rsidP="5E6B79CC" w:rsidRDefault="00296114" w14:paraId="115BEA5E" w14:textId="4F2B0EEB">
      <w:pPr>
        <w:spacing w:line="240" w:lineRule="auto"/>
        <w:rPr>
          <w:rFonts w:ascii="Times New Roman" w:hAnsi="Times New Roman" w:eastAsia="Times New Roman" w:cs="Times New Roman"/>
          <w:sz w:val="24"/>
          <w:szCs w:val="24"/>
        </w:rPr>
      </w:pPr>
      <w:r w:rsidRPr="5E6B79CC">
        <w:rPr>
          <w:rFonts w:ascii="Times New Roman" w:hAnsi="Times New Roman" w:eastAsia="Times New Roman" w:cs="Times New Roman"/>
          <w:color w:val="05103E"/>
          <w:sz w:val="24"/>
          <w:szCs w:val="24"/>
        </w:rPr>
        <w:t xml:space="preserve">Peterbuwert (2013). </w:t>
      </w:r>
      <w:r w:rsidRPr="5E6B79CC">
        <w:rPr>
          <w:rFonts w:ascii="Times New Roman" w:hAnsi="Times New Roman" w:eastAsia="Times New Roman" w:cs="Times New Roman"/>
          <w:i/>
          <w:iCs/>
          <w:color w:val="05103E"/>
          <w:sz w:val="24"/>
          <w:szCs w:val="24"/>
        </w:rPr>
        <w:t>The Reflective Practitioner by Donald Schon</w:t>
      </w:r>
      <w:r w:rsidRPr="5E6B79CC">
        <w:rPr>
          <w:rFonts w:ascii="Times New Roman" w:hAnsi="Times New Roman" w:eastAsia="Times New Roman" w:cs="Times New Roman"/>
          <w:color w:val="05103E"/>
          <w:sz w:val="24"/>
          <w:szCs w:val="24"/>
        </w:rPr>
        <w:t xml:space="preserve">. Available at: </w:t>
      </w:r>
      <w:hyperlink r:id="rId26">
        <w:r w:rsidRPr="5E6B79CC">
          <w:rPr>
            <w:rStyle w:val="Hyperlink"/>
            <w:rFonts w:ascii="Times New Roman" w:hAnsi="Times New Roman" w:eastAsia="Times New Roman" w:cs="Times New Roman"/>
            <w:sz w:val="24"/>
            <w:szCs w:val="24"/>
          </w:rPr>
          <w:t>https://graysreadinggroup.wordpress.com/2012/12/18/the-reflective-practitioner-by-donald-schon/</w:t>
        </w:r>
      </w:hyperlink>
      <w:r w:rsidRPr="5E6B79CC">
        <w:rPr>
          <w:rFonts w:ascii="Times New Roman" w:hAnsi="Times New Roman" w:eastAsia="Times New Roman" w:cs="Times New Roman"/>
          <w:color w:val="05103E"/>
          <w:sz w:val="24"/>
          <w:szCs w:val="24"/>
        </w:rPr>
        <w:t>. (Accessed: 12</w:t>
      </w:r>
      <w:r w:rsidRPr="5E6B79CC">
        <w:rPr>
          <w:rFonts w:ascii="Times New Roman" w:hAnsi="Times New Roman" w:eastAsia="Times New Roman" w:cs="Times New Roman"/>
          <w:color w:val="05103E"/>
          <w:sz w:val="24"/>
          <w:szCs w:val="24"/>
          <w:vertAlign w:val="superscript"/>
        </w:rPr>
        <w:t>th</w:t>
      </w:r>
      <w:r w:rsidRPr="5E6B79CC">
        <w:rPr>
          <w:rFonts w:ascii="Times New Roman" w:hAnsi="Times New Roman" w:eastAsia="Times New Roman" w:cs="Times New Roman"/>
          <w:color w:val="05103E"/>
          <w:sz w:val="24"/>
          <w:szCs w:val="24"/>
        </w:rPr>
        <w:t xml:space="preserve"> April 2023).</w:t>
      </w:r>
    </w:p>
    <w:p w:rsidR="00296114" w:rsidP="55C7A331" w:rsidRDefault="00296114" w14:paraId="0E3ACA5B" w14:textId="259D3007">
      <w:pPr>
        <w:spacing w:line="240" w:lineRule="auto"/>
        <w:ind w:left="0" w:firstLine="0"/>
        <w:rPr>
          <w:rFonts w:ascii="Times New Roman" w:hAnsi="Times New Roman" w:eastAsia="Times New Roman" w:cs="Times New Roman"/>
          <w:sz w:val="24"/>
          <w:szCs w:val="24"/>
        </w:rPr>
      </w:pPr>
      <w:r w:rsidRPr="55C7A331" w:rsidR="5AB196F3">
        <w:rPr>
          <w:rFonts w:ascii="Times New Roman" w:hAnsi="Times New Roman" w:eastAsia="Times New Roman" w:cs="Times New Roman"/>
          <w:sz w:val="24"/>
          <w:szCs w:val="24"/>
        </w:rPr>
        <w:t xml:space="preserve">Roffey- </w:t>
      </w:r>
      <w:r w:rsidRPr="55C7A331" w:rsidR="5AB196F3">
        <w:rPr>
          <w:rFonts w:ascii="Times New Roman" w:hAnsi="Times New Roman" w:eastAsia="Times New Roman" w:cs="Times New Roman"/>
          <w:sz w:val="24"/>
          <w:szCs w:val="24"/>
        </w:rPr>
        <w:t>Barensten</w:t>
      </w:r>
      <w:r w:rsidRPr="55C7A331" w:rsidR="5AB196F3">
        <w:rPr>
          <w:rFonts w:ascii="Times New Roman" w:hAnsi="Times New Roman" w:eastAsia="Times New Roman" w:cs="Times New Roman"/>
          <w:sz w:val="24"/>
          <w:szCs w:val="24"/>
        </w:rPr>
        <w:t>, J, Malthouse, R (2013).</w:t>
      </w:r>
      <w:r w:rsidRPr="55C7A331" w:rsidR="5AB196F3">
        <w:rPr>
          <w:rFonts w:ascii="Roboto" w:hAnsi="Roboto" w:eastAsia="Roboto" w:cs="Roboto"/>
        </w:rPr>
        <w:t xml:space="preserve"> </w:t>
      </w:r>
      <w:r w:rsidRPr="55C7A331" w:rsidR="5AB196F3">
        <w:rPr>
          <w:rFonts w:ascii="Times New Roman" w:hAnsi="Times New Roman" w:eastAsia="Times New Roman" w:cs="Times New Roman"/>
          <w:i w:val="1"/>
          <w:iCs w:val="1"/>
          <w:sz w:val="24"/>
          <w:szCs w:val="24"/>
        </w:rPr>
        <w:t>Google Books</w:t>
      </w:r>
      <w:r w:rsidRPr="55C7A331" w:rsidR="5AB196F3">
        <w:rPr>
          <w:rFonts w:ascii="Times New Roman" w:hAnsi="Times New Roman" w:eastAsia="Times New Roman" w:cs="Times New Roman"/>
          <w:sz w:val="24"/>
          <w:szCs w:val="24"/>
        </w:rPr>
        <w:t>. Available at:</w:t>
      </w:r>
      <w:r w:rsidRPr="55C7A331" w:rsidR="18743EF8">
        <w:rPr>
          <w:rFonts w:ascii="Times New Roman" w:hAnsi="Times New Roman" w:eastAsia="Times New Roman" w:cs="Times New Roman"/>
          <w:sz w:val="24"/>
          <w:szCs w:val="24"/>
        </w:rPr>
        <w:t xml:space="preserve"> </w:t>
      </w:r>
      <w:r w:rsidRPr="55C7A331" w:rsidR="5AB196F3">
        <w:rPr>
          <w:rFonts w:ascii="Times New Roman" w:hAnsi="Times New Roman" w:eastAsia="Times New Roman" w:cs="Times New Roman"/>
          <w:color w:val="4472C4" w:themeColor="accent1" w:themeTint="FF" w:themeShade="FF"/>
          <w:sz w:val="24"/>
          <w:szCs w:val="24"/>
        </w:rPr>
        <w:t>https://www.google.co.uk/books/edition/Reflective_Practice_in_Education_and_Tra/_IlEDgAAQBAJ?hl=en&amp;gbpv=1&amp;dq=what+is+reflective+practice+in+education&amp;pg=PP1&amp;printsec=frontcover</w:t>
      </w:r>
      <w:r w:rsidRPr="55C7A331" w:rsidR="5AB196F3">
        <w:rPr>
          <w:rFonts w:ascii="Times New Roman" w:hAnsi="Times New Roman" w:eastAsia="Times New Roman" w:cs="Times New Roman"/>
          <w:sz w:val="24"/>
          <w:szCs w:val="24"/>
        </w:rPr>
        <w:t xml:space="preserve"> (Accessed: 17</w:t>
      </w:r>
      <w:r w:rsidRPr="55C7A331" w:rsidR="5AB196F3">
        <w:rPr>
          <w:rFonts w:ascii="Times New Roman" w:hAnsi="Times New Roman" w:eastAsia="Times New Roman" w:cs="Times New Roman"/>
          <w:sz w:val="24"/>
          <w:szCs w:val="24"/>
          <w:vertAlign w:val="superscript"/>
        </w:rPr>
        <w:t>th</w:t>
      </w:r>
      <w:r w:rsidRPr="55C7A331" w:rsidR="5AB196F3">
        <w:rPr>
          <w:rFonts w:ascii="Times New Roman" w:hAnsi="Times New Roman" w:eastAsia="Times New Roman" w:cs="Times New Roman"/>
          <w:sz w:val="24"/>
          <w:szCs w:val="24"/>
        </w:rPr>
        <w:t xml:space="preserve"> April 2023). </w:t>
      </w:r>
    </w:p>
    <w:p w:rsidR="00296114" w:rsidP="5E6B79CC" w:rsidRDefault="00296114" w14:paraId="0071AD00" w14:textId="77777777">
      <w:pPr>
        <w:spacing w:line="240" w:lineRule="auto"/>
      </w:pPr>
      <w:r w:rsidRPr="5E6B79CC">
        <w:rPr>
          <w:rFonts w:ascii="Times New Roman" w:hAnsi="Times New Roman" w:eastAsia="Times New Roman" w:cs="Times New Roman"/>
          <w:color w:val="222222"/>
          <w:sz w:val="24"/>
          <w:szCs w:val="24"/>
        </w:rPr>
        <w:t xml:space="preserve">Schippers, M.C., </w:t>
      </w:r>
      <w:r w:rsidRPr="5E6B79CC">
        <w:rPr>
          <w:rFonts w:ascii="Times New Roman" w:hAnsi="Times New Roman" w:eastAsia="Times New Roman" w:cs="Times New Roman"/>
          <w:i/>
          <w:iCs/>
          <w:color w:val="222222"/>
          <w:sz w:val="24"/>
          <w:szCs w:val="24"/>
        </w:rPr>
        <w:t xml:space="preserve">et al </w:t>
      </w:r>
      <w:r w:rsidRPr="5E6B79CC">
        <w:rPr>
          <w:rFonts w:ascii="Times New Roman" w:hAnsi="Times New Roman" w:eastAsia="Times New Roman" w:cs="Times New Roman"/>
          <w:color w:val="222222"/>
          <w:sz w:val="24"/>
          <w:szCs w:val="24"/>
        </w:rPr>
        <w:t xml:space="preserve">(2003). Diversity and team outcomes: The moderating effects of outcome interdependence and group longevity and the mediating effect of reflexivity. </w:t>
      </w:r>
      <w:r w:rsidRPr="5E6B79CC">
        <w:rPr>
          <w:rFonts w:ascii="Times New Roman" w:hAnsi="Times New Roman" w:eastAsia="Times New Roman" w:cs="Times New Roman"/>
          <w:i/>
          <w:iCs/>
          <w:color w:val="222222"/>
          <w:sz w:val="24"/>
          <w:szCs w:val="24"/>
        </w:rPr>
        <w:t>Journal of Organizational Behavior: The International Journal of Industrial, Occupational and Organizational Psychology and Behavior</w:t>
      </w:r>
      <w:r w:rsidRPr="5E6B79CC">
        <w:rPr>
          <w:rFonts w:ascii="Times New Roman" w:hAnsi="Times New Roman" w:eastAsia="Times New Roman" w:cs="Times New Roman"/>
          <w:color w:val="222222"/>
          <w:sz w:val="24"/>
          <w:szCs w:val="24"/>
        </w:rPr>
        <w:t xml:space="preserve">, </w:t>
      </w:r>
      <w:r w:rsidRPr="5E6B79CC">
        <w:rPr>
          <w:rFonts w:ascii="Times New Roman" w:hAnsi="Times New Roman" w:eastAsia="Times New Roman" w:cs="Times New Roman"/>
          <w:i/>
          <w:iCs/>
          <w:color w:val="222222"/>
          <w:sz w:val="24"/>
          <w:szCs w:val="24"/>
        </w:rPr>
        <w:t>24</w:t>
      </w:r>
      <w:r w:rsidRPr="5E6B79CC">
        <w:rPr>
          <w:rFonts w:ascii="Times New Roman" w:hAnsi="Times New Roman" w:eastAsia="Times New Roman" w:cs="Times New Roman"/>
          <w:color w:val="222222"/>
          <w:sz w:val="24"/>
          <w:szCs w:val="24"/>
        </w:rPr>
        <w:t xml:space="preserve">(6), pp.779-802. Available at: </w:t>
      </w:r>
      <w:hyperlink r:id="rId27">
        <w:r w:rsidRPr="5E6B79CC">
          <w:rPr>
            <w:rStyle w:val="Hyperlink"/>
            <w:rFonts w:ascii="Times New Roman" w:hAnsi="Times New Roman" w:eastAsia="Times New Roman" w:cs="Times New Roman"/>
            <w:sz w:val="24"/>
            <w:szCs w:val="24"/>
          </w:rPr>
          <w:t>https://onlinelibrary.wiley.com/doi/abs/10.1002/job.220</w:t>
        </w:r>
      </w:hyperlink>
      <w:r w:rsidRPr="5E6B79CC">
        <w:rPr>
          <w:rFonts w:ascii="Times New Roman" w:hAnsi="Times New Roman" w:eastAsia="Times New Roman" w:cs="Times New Roman"/>
          <w:color w:val="222222"/>
          <w:sz w:val="24"/>
          <w:szCs w:val="24"/>
        </w:rPr>
        <w:t xml:space="preserve"> (Accessed: 12</w:t>
      </w:r>
      <w:r w:rsidRPr="5E6B79CC">
        <w:rPr>
          <w:rFonts w:ascii="Times New Roman" w:hAnsi="Times New Roman" w:eastAsia="Times New Roman" w:cs="Times New Roman"/>
          <w:color w:val="222222"/>
          <w:sz w:val="24"/>
          <w:szCs w:val="24"/>
          <w:vertAlign w:val="superscript"/>
        </w:rPr>
        <w:t>th</w:t>
      </w:r>
      <w:r w:rsidRPr="5E6B79CC">
        <w:rPr>
          <w:rFonts w:ascii="Times New Roman" w:hAnsi="Times New Roman" w:eastAsia="Times New Roman" w:cs="Times New Roman"/>
          <w:color w:val="222222"/>
          <w:sz w:val="24"/>
          <w:szCs w:val="24"/>
        </w:rPr>
        <w:t xml:space="preserve"> April 2023).</w:t>
      </w:r>
    </w:p>
    <w:p w:rsidR="00296114" w:rsidP="5E6B79CC" w:rsidRDefault="00296114" w14:paraId="2406855C" w14:textId="04AF503F">
      <w:pPr>
        <w:spacing w:line="240" w:lineRule="auto"/>
        <w:rPr>
          <w:rFonts w:ascii="Times New Roman" w:hAnsi="Times New Roman" w:eastAsia="Times New Roman" w:cs="Times New Roman"/>
          <w:color w:val="05103E"/>
          <w:sz w:val="24"/>
          <w:szCs w:val="24"/>
        </w:rPr>
      </w:pPr>
      <w:r w:rsidRPr="55C7A331" w:rsidR="5AB196F3">
        <w:rPr>
          <w:rFonts w:ascii="Times New Roman" w:hAnsi="Times New Roman" w:eastAsia="Times New Roman" w:cs="Times New Roman"/>
          <w:color w:val="05103E"/>
          <w:sz w:val="24"/>
          <w:szCs w:val="24"/>
        </w:rPr>
        <w:t>Schon, D. (2013):</w:t>
      </w:r>
      <w:r w:rsidRPr="55C7A331" w:rsidR="5AB196F3">
        <w:rPr>
          <w:rFonts w:ascii="Times New Roman" w:hAnsi="Times New Roman" w:eastAsia="Times New Roman" w:cs="Times New Roman"/>
          <w:i w:val="1"/>
          <w:iCs w:val="1"/>
          <w:color w:val="05103E"/>
          <w:sz w:val="24"/>
          <w:szCs w:val="24"/>
        </w:rPr>
        <w:t xml:space="preserve"> learning, </w:t>
      </w:r>
      <w:r w:rsidRPr="55C7A331" w:rsidR="5AB196F3">
        <w:rPr>
          <w:rFonts w:ascii="Times New Roman" w:hAnsi="Times New Roman" w:eastAsia="Times New Roman" w:cs="Times New Roman"/>
          <w:i w:val="1"/>
          <w:iCs w:val="1"/>
          <w:color w:val="05103E"/>
          <w:sz w:val="24"/>
          <w:szCs w:val="24"/>
        </w:rPr>
        <w:t>reflection</w:t>
      </w:r>
      <w:r w:rsidRPr="55C7A331" w:rsidR="5AB196F3">
        <w:rPr>
          <w:rFonts w:ascii="Times New Roman" w:hAnsi="Times New Roman" w:eastAsia="Times New Roman" w:cs="Times New Roman"/>
          <w:i w:val="1"/>
          <w:iCs w:val="1"/>
          <w:color w:val="05103E"/>
          <w:sz w:val="24"/>
          <w:szCs w:val="24"/>
        </w:rPr>
        <w:t xml:space="preserve"> and change – infed.org:</w:t>
      </w:r>
      <w:r w:rsidRPr="55C7A331" w:rsidR="5AB196F3">
        <w:rPr>
          <w:rFonts w:ascii="Times New Roman" w:hAnsi="Times New Roman" w:eastAsia="Times New Roman" w:cs="Times New Roman"/>
          <w:color w:val="05103E"/>
          <w:sz w:val="24"/>
          <w:szCs w:val="24"/>
        </w:rPr>
        <w:t xml:space="preserve"> Available at: </w:t>
      </w:r>
      <w:hyperlink r:id="R4e4c06874af14dce">
        <w:r w:rsidRPr="55C7A331" w:rsidR="5AB196F3">
          <w:rPr>
            <w:rStyle w:val="Hyperlink"/>
            <w:rFonts w:ascii="Times New Roman" w:hAnsi="Times New Roman" w:eastAsia="Times New Roman" w:cs="Times New Roman"/>
            <w:sz w:val="24"/>
            <w:szCs w:val="24"/>
          </w:rPr>
          <w:t>https://infed.org/mobi/donald-schon-learning-reflection-change/</w:t>
        </w:r>
      </w:hyperlink>
      <w:r w:rsidRPr="55C7A331" w:rsidR="5AB196F3">
        <w:rPr>
          <w:rFonts w:ascii="Times New Roman" w:hAnsi="Times New Roman" w:eastAsia="Times New Roman" w:cs="Times New Roman"/>
          <w:color w:val="05103E"/>
          <w:sz w:val="24"/>
          <w:szCs w:val="24"/>
        </w:rPr>
        <w:t>. (Accessed: 14</w:t>
      </w:r>
      <w:r w:rsidRPr="55C7A331" w:rsidR="5AB196F3">
        <w:rPr>
          <w:rFonts w:ascii="Times New Roman" w:hAnsi="Times New Roman" w:eastAsia="Times New Roman" w:cs="Times New Roman"/>
          <w:color w:val="05103E"/>
          <w:sz w:val="24"/>
          <w:szCs w:val="24"/>
          <w:vertAlign w:val="superscript"/>
        </w:rPr>
        <w:t>th</w:t>
      </w:r>
      <w:r w:rsidRPr="55C7A331" w:rsidR="5AB196F3">
        <w:rPr>
          <w:rFonts w:ascii="Times New Roman" w:hAnsi="Times New Roman" w:eastAsia="Times New Roman" w:cs="Times New Roman"/>
          <w:color w:val="05103E"/>
          <w:sz w:val="24"/>
          <w:szCs w:val="24"/>
        </w:rPr>
        <w:t xml:space="preserve"> April 2023</w:t>
      </w:r>
      <w:r w:rsidRPr="55C7A331" w:rsidR="5AB196F3">
        <w:rPr>
          <w:rFonts w:ascii="Times New Roman" w:hAnsi="Times New Roman" w:eastAsia="Times New Roman" w:cs="Times New Roman"/>
          <w:color w:val="05103E"/>
          <w:sz w:val="24"/>
          <w:szCs w:val="24"/>
        </w:rPr>
        <w:t>).</w:t>
      </w:r>
    </w:p>
    <w:p w:rsidR="55C7A331" w:rsidP="55C7A331" w:rsidRDefault="55C7A331" w14:paraId="2D7A13B5" w14:textId="1F1481F3">
      <w:pPr>
        <w:pStyle w:val="Normal"/>
        <w:spacing w:line="240" w:lineRule="auto"/>
        <w:rPr>
          <w:rFonts w:ascii="Times New Roman" w:hAnsi="Times New Roman" w:eastAsia="Times New Roman" w:cs="Times New Roman"/>
          <w:color w:val="05103E"/>
          <w:sz w:val="24"/>
          <w:szCs w:val="24"/>
        </w:rPr>
      </w:pPr>
      <w:r w:rsidRPr="55C7A331" w:rsidR="55C7A331">
        <w:rPr>
          <w:rFonts w:ascii="Times New Roman" w:hAnsi="Times New Roman" w:eastAsia="Times New Roman" w:cs="Times New Roman"/>
          <w:b w:val="0"/>
          <w:bCs w:val="0"/>
          <w:i w:val="0"/>
          <w:iCs w:val="0"/>
          <w:caps w:val="0"/>
          <w:smallCaps w:val="0"/>
          <w:noProof w:val="0"/>
          <w:color w:val="05103E"/>
          <w:sz w:val="24"/>
          <w:szCs w:val="24"/>
          <w:lang w:val="en-GB"/>
        </w:rPr>
        <w:t xml:space="preserve"> </w:t>
      </w:r>
    </w:p>
    <w:p w:rsidR="5AB196F3" w:rsidP="55C7A331" w:rsidRDefault="5AB196F3" w14:paraId="0BD7C9D6" w14:textId="688ABBD2">
      <w:pPr>
        <w:spacing w:line="240" w:lineRule="auto"/>
        <w:rPr>
          <w:rFonts w:ascii="Times New Roman" w:hAnsi="Times New Roman" w:eastAsia="Times New Roman" w:cs="Times New Roman"/>
          <w:color w:val="333333"/>
          <w:sz w:val="24"/>
          <w:szCs w:val="24"/>
        </w:rPr>
      </w:pPr>
      <w:r w:rsidRPr="55C7A331" w:rsidR="5AB196F3">
        <w:rPr>
          <w:rFonts w:ascii="Times New Roman" w:hAnsi="Times New Roman" w:eastAsia="Times New Roman" w:cs="Times New Roman"/>
          <w:color w:val="000000" w:themeColor="text1" w:themeTint="FF" w:themeShade="FF"/>
          <w:sz w:val="24"/>
          <w:szCs w:val="24"/>
        </w:rPr>
        <w:t xml:space="preserve">Schön, D. A. (1987). </w:t>
      </w:r>
      <w:r w:rsidRPr="55C7A331" w:rsidR="5AB196F3">
        <w:rPr>
          <w:rFonts w:ascii="Times New Roman" w:hAnsi="Times New Roman" w:eastAsia="Times New Roman" w:cs="Times New Roman"/>
          <w:i w:val="1"/>
          <w:iCs w:val="1"/>
          <w:color w:val="000000" w:themeColor="text1" w:themeTint="FF" w:themeShade="FF"/>
          <w:sz w:val="24"/>
          <w:szCs w:val="24"/>
        </w:rPr>
        <w:t xml:space="preserve">Educating the reflective practitioner: Toward </w:t>
      </w:r>
      <w:r w:rsidRPr="55C7A331" w:rsidR="5AB196F3">
        <w:rPr>
          <w:rFonts w:ascii="Times New Roman" w:hAnsi="Times New Roman" w:eastAsia="Times New Roman" w:cs="Times New Roman"/>
          <w:i w:val="1"/>
          <w:iCs w:val="1"/>
          <w:color w:val="000000" w:themeColor="text1" w:themeTint="FF" w:themeShade="FF"/>
          <w:sz w:val="24"/>
          <w:szCs w:val="24"/>
        </w:rPr>
        <w:t>a new design</w:t>
      </w:r>
      <w:r w:rsidRPr="55C7A331" w:rsidR="5AB196F3">
        <w:rPr>
          <w:rFonts w:ascii="Times New Roman" w:hAnsi="Times New Roman" w:eastAsia="Times New Roman" w:cs="Times New Roman"/>
          <w:i w:val="1"/>
          <w:iCs w:val="1"/>
          <w:color w:val="000000" w:themeColor="text1" w:themeTint="FF" w:themeShade="FF"/>
          <w:sz w:val="24"/>
          <w:szCs w:val="24"/>
        </w:rPr>
        <w:t xml:space="preserve"> for teaching and learning in the professions.</w:t>
      </w:r>
      <w:r w:rsidRPr="55C7A331" w:rsidR="5AB196F3">
        <w:rPr>
          <w:rFonts w:ascii="Times New Roman" w:hAnsi="Times New Roman" w:eastAsia="Times New Roman" w:cs="Times New Roman"/>
          <w:color w:val="000000" w:themeColor="text1" w:themeTint="FF" w:themeShade="FF"/>
          <w:sz w:val="24"/>
          <w:szCs w:val="24"/>
        </w:rPr>
        <w:t xml:space="preserve"> Jossey-Bass. Available at: </w:t>
      </w:r>
      <w:hyperlink r:id="Ra3768e26c48740ba">
        <w:r w:rsidRPr="55C7A331" w:rsidR="5AB196F3">
          <w:rPr>
            <w:rStyle w:val="Hyperlink"/>
            <w:rFonts w:ascii="Times New Roman" w:hAnsi="Times New Roman" w:eastAsia="Times New Roman" w:cs="Times New Roman"/>
            <w:sz w:val="24"/>
            <w:szCs w:val="24"/>
          </w:rPr>
          <w:t>https://psycnet.apa.org/record/1987-97655-000</w:t>
        </w:r>
      </w:hyperlink>
      <w:r w:rsidRPr="55C7A331" w:rsidR="5AB196F3">
        <w:rPr>
          <w:rFonts w:ascii="Times New Roman" w:hAnsi="Times New Roman" w:eastAsia="Times New Roman" w:cs="Times New Roman"/>
          <w:color w:val="333333"/>
          <w:sz w:val="24"/>
          <w:szCs w:val="24"/>
        </w:rPr>
        <w:t xml:space="preserve"> </w:t>
      </w:r>
      <w:r w:rsidRPr="55C7A331" w:rsidR="5AB196F3">
        <w:rPr>
          <w:rFonts w:ascii="Times New Roman" w:hAnsi="Times New Roman" w:eastAsia="Times New Roman" w:cs="Times New Roman"/>
          <w:color w:val="000000" w:themeColor="text1" w:themeTint="FF" w:themeShade="FF"/>
          <w:sz w:val="24"/>
          <w:szCs w:val="24"/>
        </w:rPr>
        <w:t>(Accessed: 12</w:t>
      </w:r>
      <w:r w:rsidRPr="55C7A331" w:rsidR="5AB196F3">
        <w:rPr>
          <w:rFonts w:ascii="Times New Roman" w:hAnsi="Times New Roman" w:eastAsia="Times New Roman" w:cs="Times New Roman"/>
          <w:color w:val="000000" w:themeColor="text1" w:themeTint="FF" w:themeShade="FF"/>
          <w:sz w:val="24"/>
          <w:szCs w:val="24"/>
          <w:vertAlign w:val="superscript"/>
        </w:rPr>
        <w:t>th</w:t>
      </w:r>
      <w:r w:rsidRPr="55C7A331" w:rsidR="5AB196F3">
        <w:rPr>
          <w:rFonts w:ascii="Times New Roman" w:hAnsi="Times New Roman" w:eastAsia="Times New Roman" w:cs="Times New Roman"/>
          <w:color w:val="000000" w:themeColor="text1" w:themeTint="FF" w:themeShade="FF"/>
          <w:sz w:val="24"/>
          <w:szCs w:val="24"/>
        </w:rPr>
        <w:t xml:space="preserve"> April 2023). </w:t>
      </w:r>
    </w:p>
    <w:p w:rsidR="00296114" w:rsidP="5E6B79CC" w:rsidRDefault="00296114" w14:paraId="7102C2DE" w14:textId="77777777">
      <w:pPr>
        <w:spacing w:line="240" w:lineRule="auto"/>
      </w:pPr>
      <w:r w:rsidRPr="5E6B79CC">
        <w:rPr>
          <w:rFonts w:ascii="Times New Roman" w:hAnsi="Times New Roman" w:eastAsia="Times New Roman" w:cs="Times New Roman"/>
          <w:color w:val="05103E"/>
          <w:sz w:val="24"/>
          <w:szCs w:val="24"/>
        </w:rPr>
        <w:t>Tuckman, B, W. (1965).</w:t>
      </w:r>
      <w:r w:rsidRPr="5E6B79CC">
        <w:rPr>
          <w:rFonts w:ascii="Times New Roman" w:hAnsi="Times New Roman" w:eastAsia="Times New Roman" w:cs="Times New Roman"/>
          <w:i/>
          <w:iCs/>
          <w:color w:val="05103E"/>
          <w:sz w:val="24"/>
          <w:szCs w:val="24"/>
        </w:rPr>
        <w:t xml:space="preserve"> APA PsycNet</w:t>
      </w:r>
      <w:r w:rsidRPr="5E6B79CC">
        <w:rPr>
          <w:rFonts w:ascii="Times New Roman" w:hAnsi="Times New Roman" w:eastAsia="Times New Roman" w:cs="Times New Roman"/>
          <w:color w:val="05103E"/>
          <w:sz w:val="24"/>
          <w:szCs w:val="24"/>
        </w:rPr>
        <w:t xml:space="preserve">. Available at: </w:t>
      </w:r>
      <w:hyperlink r:id="rId30">
        <w:r w:rsidRPr="5E6B79CC">
          <w:rPr>
            <w:rStyle w:val="Hyperlink"/>
            <w:rFonts w:ascii="Times New Roman" w:hAnsi="Times New Roman" w:eastAsia="Times New Roman" w:cs="Times New Roman"/>
            <w:sz w:val="24"/>
            <w:szCs w:val="24"/>
          </w:rPr>
          <w:t>https://psycnet.apa.org/record/1965-12187-001</w:t>
        </w:r>
      </w:hyperlink>
      <w:r w:rsidRPr="5E6B79CC">
        <w:rPr>
          <w:rFonts w:ascii="Times New Roman" w:hAnsi="Times New Roman" w:eastAsia="Times New Roman" w:cs="Times New Roman"/>
          <w:color w:val="05103E"/>
          <w:sz w:val="24"/>
          <w:szCs w:val="24"/>
        </w:rPr>
        <w:t>. (Accessed: 15</w:t>
      </w:r>
      <w:r w:rsidRPr="5E6B79CC">
        <w:rPr>
          <w:rFonts w:ascii="Times New Roman" w:hAnsi="Times New Roman" w:eastAsia="Times New Roman" w:cs="Times New Roman"/>
          <w:color w:val="05103E"/>
          <w:sz w:val="24"/>
          <w:szCs w:val="24"/>
          <w:vertAlign w:val="superscript"/>
        </w:rPr>
        <w:t>th</w:t>
      </w:r>
      <w:r w:rsidRPr="5E6B79CC">
        <w:rPr>
          <w:rFonts w:ascii="Times New Roman" w:hAnsi="Times New Roman" w:eastAsia="Times New Roman" w:cs="Times New Roman"/>
          <w:color w:val="05103E"/>
          <w:sz w:val="24"/>
          <w:szCs w:val="24"/>
        </w:rPr>
        <w:t xml:space="preserve"> April 2023).</w:t>
      </w:r>
    </w:p>
    <w:p w:rsidR="00296114" w:rsidP="5E6B79CC" w:rsidRDefault="00296114" w14:paraId="11FAA681" w14:textId="5C417AF8">
      <w:pPr>
        <w:spacing w:line="240" w:lineRule="auto"/>
        <w:rPr>
          <w:rFonts w:ascii="Times New Roman" w:hAnsi="Times New Roman" w:eastAsia="Times New Roman" w:cs="Times New Roman"/>
          <w:sz w:val="24"/>
          <w:szCs w:val="24"/>
        </w:rPr>
      </w:pPr>
      <w:r w:rsidRPr="5E6B79CC">
        <w:rPr>
          <w:rFonts w:ascii="Times New Roman" w:hAnsi="Times New Roman" w:eastAsia="Times New Roman" w:cs="Times New Roman"/>
          <w:color w:val="05103E"/>
          <w:sz w:val="24"/>
          <w:szCs w:val="24"/>
        </w:rPr>
        <w:t xml:space="preserve">Tuckman, B. (1965) “Developmental sequence in small groups.,” </w:t>
      </w:r>
      <w:r w:rsidRPr="5E6B79CC">
        <w:rPr>
          <w:rFonts w:ascii="Times New Roman" w:hAnsi="Times New Roman" w:eastAsia="Times New Roman" w:cs="Times New Roman"/>
          <w:i/>
          <w:iCs/>
          <w:color w:val="05103E"/>
          <w:sz w:val="24"/>
          <w:szCs w:val="24"/>
        </w:rPr>
        <w:t>Psychological Bulletin</w:t>
      </w:r>
      <w:r w:rsidRPr="5E6B79CC">
        <w:rPr>
          <w:rFonts w:ascii="Times New Roman" w:hAnsi="Times New Roman" w:eastAsia="Times New Roman" w:cs="Times New Roman"/>
          <w:color w:val="05103E"/>
          <w:sz w:val="24"/>
          <w:szCs w:val="24"/>
        </w:rPr>
        <w:t xml:space="preserve">, 63(6), pp. 384–399. Available at: </w:t>
      </w:r>
      <w:hyperlink r:id="rId31">
        <w:r w:rsidRPr="5E6B79CC">
          <w:rPr>
            <w:rStyle w:val="Hyperlink"/>
            <w:rFonts w:ascii="Times New Roman" w:hAnsi="Times New Roman" w:eastAsia="Times New Roman" w:cs="Times New Roman"/>
            <w:sz w:val="24"/>
            <w:szCs w:val="24"/>
          </w:rPr>
          <w:t>https://doi.org/10.1037/h0022100</w:t>
        </w:r>
      </w:hyperlink>
      <w:r w:rsidRPr="5E6B79CC">
        <w:rPr>
          <w:rFonts w:ascii="Times New Roman" w:hAnsi="Times New Roman" w:eastAsia="Times New Roman" w:cs="Times New Roman"/>
          <w:color w:val="05103E"/>
          <w:sz w:val="24"/>
          <w:szCs w:val="24"/>
        </w:rPr>
        <w:t>. (Accessed: 12</w:t>
      </w:r>
      <w:r w:rsidRPr="5E6B79CC">
        <w:rPr>
          <w:rFonts w:ascii="Times New Roman" w:hAnsi="Times New Roman" w:eastAsia="Times New Roman" w:cs="Times New Roman"/>
          <w:color w:val="05103E"/>
          <w:sz w:val="24"/>
          <w:szCs w:val="24"/>
          <w:vertAlign w:val="superscript"/>
        </w:rPr>
        <w:t>th</w:t>
      </w:r>
      <w:r w:rsidRPr="5E6B79CC">
        <w:rPr>
          <w:rFonts w:ascii="Times New Roman" w:hAnsi="Times New Roman" w:eastAsia="Times New Roman" w:cs="Times New Roman"/>
          <w:color w:val="05103E"/>
          <w:sz w:val="24"/>
          <w:szCs w:val="24"/>
        </w:rPr>
        <w:t xml:space="preserve"> April 2023).</w:t>
      </w:r>
    </w:p>
    <w:p w:rsidR="00296114" w:rsidP="55C7A331" w:rsidRDefault="00296114" w14:paraId="57D24D0C" w14:textId="12252238">
      <w:pPr>
        <w:pStyle w:val="Normal"/>
        <w:spacing w:line="240" w:lineRule="auto"/>
        <w:rPr>
          <w:rFonts w:ascii="Times New Roman" w:hAnsi="Times New Roman" w:eastAsia="Times New Roman" w:cs="Times New Roman"/>
          <w:color w:val="222222"/>
          <w:sz w:val="24"/>
          <w:szCs w:val="24"/>
        </w:rPr>
      </w:pPr>
      <w:r w:rsidRPr="55C7A331" w:rsidR="5AB196F3">
        <w:rPr>
          <w:rFonts w:ascii="Times New Roman" w:hAnsi="Times New Roman" w:eastAsia="Times New Roman" w:cs="Times New Roman"/>
          <w:color w:val="222222"/>
          <w:sz w:val="24"/>
          <w:szCs w:val="24"/>
        </w:rPr>
        <w:t xml:space="preserve">Walumbwa, F.O., (2010). An investigation of the relationships among leader and follower psychological capital, service climate, and job performance. </w:t>
      </w:r>
      <w:r w:rsidRPr="55C7A331" w:rsidR="5AB196F3">
        <w:rPr>
          <w:rFonts w:ascii="Times New Roman" w:hAnsi="Times New Roman" w:eastAsia="Times New Roman" w:cs="Times New Roman"/>
          <w:i w:val="1"/>
          <w:iCs w:val="1"/>
          <w:color w:val="222222"/>
          <w:sz w:val="24"/>
          <w:szCs w:val="24"/>
        </w:rPr>
        <w:t>Personnel psychology</w:t>
      </w:r>
      <w:r w:rsidRPr="55C7A331" w:rsidR="5AB196F3">
        <w:rPr>
          <w:rFonts w:ascii="Times New Roman" w:hAnsi="Times New Roman" w:eastAsia="Times New Roman" w:cs="Times New Roman"/>
          <w:color w:val="222222"/>
          <w:sz w:val="24"/>
          <w:szCs w:val="24"/>
        </w:rPr>
        <w:t xml:space="preserve">, </w:t>
      </w:r>
      <w:r w:rsidRPr="55C7A331" w:rsidR="5AB196F3">
        <w:rPr>
          <w:rFonts w:ascii="Times New Roman" w:hAnsi="Times New Roman" w:eastAsia="Times New Roman" w:cs="Times New Roman"/>
          <w:i w:val="1"/>
          <w:iCs w:val="1"/>
          <w:color w:val="222222"/>
          <w:sz w:val="24"/>
          <w:szCs w:val="24"/>
        </w:rPr>
        <w:t>63</w:t>
      </w:r>
      <w:r w:rsidRPr="55C7A331" w:rsidR="5AB196F3">
        <w:rPr>
          <w:rFonts w:ascii="Times New Roman" w:hAnsi="Times New Roman" w:eastAsia="Times New Roman" w:cs="Times New Roman"/>
          <w:color w:val="222222"/>
          <w:sz w:val="24"/>
          <w:szCs w:val="24"/>
        </w:rPr>
        <w:t xml:space="preserve">(4), pp.937-963. Available at: </w:t>
      </w:r>
      <w:hyperlink r:id="R3529fbcb6d54472d">
        <w:r w:rsidRPr="55C7A331" w:rsidR="5AB196F3">
          <w:rPr>
            <w:rStyle w:val="Hyperlink"/>
          </w:rPr>
          <w:t>https://doi.org/10.1111/j.1744-6570.2010.01193.x</w:t>
        </w:r>
      </w:hyperlink>
      <w:r w:rsidR="5AB196F3">
        <w:rPr/>
        <w:t xml:space="preserve"> (Accessed: 16</w:t>
      </w:r>
      <w:r w:rsidRPr="55C7A331" w:rsidR="5AB196F3">
        <w:rPr>
          <w:vertAlign w:val="superscript"/>
        </w:rPr>
        <w:t>th</w:t>
      </w:r>
      <w:r w:rsidR="5AB196F3">
        <w:rPr/>
        <w:t xml:space="preserve"> April 2023).</w:t>
      </w:r>
    </w:p>
    <w:p w:rsidR="00296114" w:rsidP="5E6B79CC" w:rsidRDefault="00296114" w14:paraId="39E2A950" w14:textId="1C7984CE">
      <w:pPr>
        <w:spacing w:line="240" w:lineRule="auto"/>
        <w:rPr>
          <w:rFonts w:ascii="Times New Roman" w:hAnsi="Times New Roman" w:eastAsia="Times New Roman" w:cs="Times New Roman"/>
          <w:sz w:val="24"/>
          <w:szCs w:val="24"/>
        </w:rPr>
      </w:pPr>
      <w:r w:rsidRPr="5E6B79CC">
        <w:rPr>
          <w:rFonts w:ascii="Times New Roman" w:hAnsi="Times New Roman" w:eastAsia="Times New Roman" w:cs="Times New Roman"/>
          <w:color w:val="05103E"/>
          <w:sz w:val="24"/>
          <w:szCs w:val="24"/>
        </w:rPr>
        <w:t xml:space="preserve">Wasley, P. (2006) “Underrepresented Students Benefit Most From ‘Engagement,’” </w:t>
      </w:r>
      <w:r w:rsidRPr="5E6B79CC">
        <w:rPr>
          <w:rFonts w:ascii="Times New Roman" w:hAnsi="Times New Roman" w:eastAsia="Times New Roman" w:cs="Times New Roman"/>
          <w:i/>
          <w:iCs/>
          <w:color w:val="05103E"/>
          <w:sz w:val="24"/>
          <w:szCs w:val="24"/>
        </w:rPr>
        <w:t>The Chronicle of Higher Education</w:t>
      </w:r>
      <w:r w:rsidRPr="5E6B79CC">
        <w:rPr>
          <w:rFonts w:ascii="Times New Roman" w:hAnsi="Times New Roman" w:eastAsia="Times New Roman" w:cs="Times New Roman"/>
          <w:color w:val="05103E"/>
          <w:sz w:val="24"/>
          <w:szCs w:val="24"/>
        </w:rPr>
        <w:t xml:space="preserve">. </w:t>
      </w:r>
      <w:r w:rsidR="009A05E2">
        <w:rPr>
          <w:rFonts w:ascii="Times New Roman" w:hAnsi="Times New Roman" w:eastAsia="Times New Roman" w:cs="Times New Roman"/>
          <w:color w:val="05103E"/>
          <w:sz w:val="24"/>
          <w:szCs w:val="24"/>
        </w:rPr>
        <w:t xml:space="preserve">PP. </w:t>
      </w:r>
      <w:r w:rsidR="00470932">
        <w:rPr>
          <w:rFonts w:ascii="Times New Roman" w:hAnsi="Times New Roman" w:eastAsia="Times New Roman" w:cs="Times New Roman"/>
          <w:color w:val="05103E"/>
          <w:sz w:val="24"/>
          <w:szCs w:val="24"/>
        </w:rPr>
        <w:t>39</w:t>
      </w:r>
      <w:r w:rsidR="009A05E2">
        <w:rPr>
          <w:rFonts w:ascii="Times New Roman" w:hAnsi="Times New Roman" w:eastAsia="Times New Roman" w:cs="Times New Roman"/>
          <w:color w:val="05103E"/>
          <w:sz w:val="24"/>
          <w:szCs w:val="24"/>
        </w:rPr>
        <w:t xml:space="preserve">. </w:t>
      </w:r>
      <w:r w:rsidRPr="5E6B79CC">
        <w:rPr>
          <w:rFonts w:ascii="Times New Roman" w:hAnsi="Times New Roman" w:eastAsia="Times New Roman" w:cs="Times New Roman"/>
          <w:color w:val="05103E"/>
          <w:sz w:val="24"/>
          <w:szCs w:val="24"/>
        </w:rPr>
        <w:t xml:space="preserve">Available at: </w:t>
      </w:r>
      <w:hyperlink r:id="rId33">
        <w:r w:rsidRPr="5E6B79CC">
          <w:rPr>
            <w:rStyle w:val="Hyperlink"/>
            <w:rFonts w:ascii="Times New Roman" w:hAnsi="Times New Roman" w:eastAsia="Times New Roman" w:cs="Times New Roman"/>
            <w:sz w:val="24"/>
            <w:szCs w:val="24"/>
          </w:rPr>
          <w:t>https://www.chronicle.com/article/underrepresented-students-benefit-most-from-engagement/</w:t>
        </w:r>
      </w:hyperlink>
      <w:r w:rsidRPr="5E6B79CC">
        <w:rPr>
          <w:rFonts w:ascii="Times New Roman" w:hAnsi="Times New Roman" w:eastAsia="Times New Roman" w:cs="Times New Roman"/>
          <w:color w:val="05103E"/>
          <w:sz w:val="24"/>
          <w:szCs w:val="24"/>
        </w:rPr>
        <w:t>. (Accessed: 12</w:t>
      </w:r>
      <w:r w:rsidRPr="5E6B79CC">
        <w:rPr>
          <w:rFonts w:ascii="Times New Roman" w:hAnsi="Times New Roman" w:eastAsia="Times New Roman" w:cs="Times New Roman"/>
          <w:color w:val="05103E"/>
          <w:sz w:val="24"/>
          <w:szCs w:val="24"/>
          <w:vertAlign w:val="superscript"/>
        </w:rPr>
        <w:t>th</w:t>
      </w:r>
      <w:r w:rsidRPr="5E6B79CC">
        <w:rPr>
          <w:rFonts w:ascii="Times New Roman" w:hAnsi="Times New Roman" w:eastAsia="Times New Roman" w:cs="Times New Roman"/>
          <w:color w:val="05103E"/>
          <w:sz w:val="24"/>
          <w:szCs w:val="24"/>
        </w:rPr>
        <w:t xml:space="preserve"> April 2023).</w:t>
      </w:r>
    </w:p>
    <w:p w:rsidR="00296114" w:rsidP="5E6B79CC" w:rsidRDefault="00296114" w14:paraId="478647BD" w14:textId="77777777">
      <w:pPr>
        <w:spacing w:line="240" w:lineRule="auto"/>
        <w:rPr>
          <w:rFonts w:ascii="Times New Roman" w:hAnsi="Times New Roman" w:eastAsia="Times New Roman" w:cs="Times New Roman"/>
          <w:color w:val="222222"/>
          <w:sz w:val="24"/>
          <w:szCs w:val="24"/>
        </w:rPr>
      </w:pPr>
      <w:r w:rsidRPr="5E6B79CC">
        <w:rPr>
          <w:rFonts w:ascii="Times New Roman" w:hAnsi="Times New Roman" w:eastAsia="Times New Roman" w:cs="Times New Roman"/>
          <w:color w:val="222222"/>
          <w:sz w:val="24"/>
          <w:szCs w:val="24"/>
        </w:rPr>
        <w:t xml:space="preserve">West, M., (1996). </w:t>
      </w:r>
      <w:r w:rsidRPr="5E6B79CC">
        <w:rPr>
          <w:rFonts w:ascii="Times New Roman" w:hAnsi="Times New Roman" w:eastAsia="Times New Roman" w:cs="Times New Roman"/>
          <w:i/>
          <w:iCs/>
          <w:color w:val="222222"/>
          <w:sz w:val="24"/>
          <w:szCs w:val="24"/>
        </w:rPr>
        <w:t>Handbook of work group psychology</w:t>
      </w:r>
      <w:r w:rsidRPr="5E6B79CC">
        <w:rPr>
          <w:rFonts w:ascii="Times New Roman" w:hAnsi="Times New Roman" w:eastAsia="Times New Roman" w:cs="Times New Roman"/>
          <w:color w:val="222222"/>
          <w:sz w:val="24"/>
          <w:szCs w:val="24"/>
        </w:rPr>
        <w:t xml:space="preserve">. Wiley-Blackwell. Available at: </w:t>
      </w:r>
      <w:hyperlink r:id="rId34">
        <w:r w:rsidRPr="5E6B79CC">
          <w:rPr>
            <w:rStyle w:val="Hyperlink"/>
            <w:rFonts w:ascii="Times New Roman" w:hAnsi="Times New Roman" w:eastAsia="Times New Roman" w:cs="Times New Roman"/>
            <w:sz w:val="24"/>
            <w:szCs w:val="24"/>
          </w:rPr>
          <w:t>https://eprints.lancs.ac.uk/id/eprint/55748/</w:t>
        </w:r>
      </w:hyperlink>
      <w:r w:rsidRPr="5E6B79CC">
        <w:rPr>
          <w:rFonts w:ascii="Times New Roman" w:hAnsi="Times New Roman" w:eastAsia="Times New Roman" w:cs="Times New Roman"/>
          <w:color w:val="222222"/>
          <w:sz w:val="24"/>
          <w:szCs w:val="24"/>
        </w:rPr>
        <w:t xml:space="preserve"> (Accessed: 18</w:t>
      </w:r>
      <w:r w:rsidRPr="5E6B79CC">
        <w:rPr>
          <w:rFonts w:ascii="Times New Roman" w:hAnsi="Times New Roman" w:eastAsia="Times New Roman" w:cs="Times New Roman"/>
          <w:color w:val="222222"/>
          <w:sz w:val="24"/>
          <w:szCs w:val="24"/>
          <w:vertAlign w:val="superscript"/>
        </w:rPr>
        <w:t>th</w:t>
      </w:r>
      <w:r w:rsidRPr="5E6B79CC">
        <w:rPr>
          <w:rFonts w:ascii="Times New Roman" w:hAnsi="Times New Roman" w:eastAsia="Times New Roman" w:cs="Times New Roman"/>
          <w:color w:val="222222"/>
          <w:sz w:val="24"/>
          <w:szCs w:val="24"/>
        </w:rPr>
        <w:t xml:space="preserve"> April 2023).</w:t>
      </w:r>
    </w:p>
    <w:p w:rsidR="00296114" w:rsidP="5E6B79CC" w:rsidRDefault="00296114" w14:paraId="057B0A29" w14:textId="2CA35506">
      <w:pPr>
        <w:spacing w:line="240" w:lineRule="auto"/>
      </w:pPr>
      <w:r w:rsidRPr="5E6B79CC">
        <w:rPr>
          <w:rFonts w:ascii="Times New Roman" w:hAnsi="Times New Roman" w:eastAsia="Times New Roman" w:cs="Times New Roman"/>
          <w:color w:val="05103E"/>
          <w:sz w:val="24"/>
          <w:szCs w:val="24"/>
        </w:rPr>
        <w:t xml:space="preserve">Woodward, E, (2022). “What are the benefits of face to face meetings?,” </w:t>
      </w:r>
      <w:r w:rsidRPr="5E6B79CC">
        <w:rPr>
          <w:rFonts w:ascii="Times New Roman" w:hAnsi="Times New Roman" w:eastAsia="Times New Roman" w:cs="Times New Roman"/>
          <w:i/>
          <w:iCs/>
          <w:color w:val="05103E"/>
          <w:sz w:val="24"/>
          <w:szCs w:val="24"/>
        </w:rPr>
        <w:t>Heath House Conference Centre</w:t>
      </w:r>
      <w:r w:rsidRPr="5E6B79CC">
        <w:rPr>
          <w:rFonts w:ascii="Times New Roman" w:hAnsi="Times New Roman" w:eastAsia="Times New Roman" w:cs="Times New Roman"/>
          <w:color w:val="05103E"/>
          <w:sz w:val="24"/>
          <w:szCs w:val="24"/>
        </w:rPr>
        <w:t xml:space="preserve"> [Preprint]. Available at: </w:t>
      </w:r>
      <w:hyperlink w:history="1" w:anchor=":~:text=Face%20to%20face%20meetings%20allow,develop%20strong%2C%20lasting%20business%20relationships" r:id="rId35">
        <w:r w:rsidRPr="009E2B11" w:rsidR="0090476B">
          <w:rPr>
            <w:rStyle w:val="Hyperlink"/>
            <w:rFonts w:ascii="Times New Roman" w:hAnsi="Times New Roman" w:eastAsia="Times New Roman" w:cs="Times New Roman"/>
            <w:sz w:val="24"/>
            <w:szCs w:val="24"/>
          </w:rPr>
          <w:t>https://www.heathhouse-conference.co.uk/benefits-of-face-to-face-meetings/#:~:text=Face%20to%20face%20meetings%20allow,develop%20strong%2C%20lasting%20business%20relationships</w:t>
        </w:r>
      </w:hyperlink>
      <w:r w:rsidRPr="5E6B79CC">
        <w:rPr>
          <w:rFonts w:ascii="Times New Roman" w:hAnsi="Times New Roman" w:eastAsia="Times New Roman" w:cs="Times New Roman"/>
          <w:color w:val="05103E"/>
          <w:sz w:val="24"/>
          <w:szCs w:val="24"/>
        </w:rPr>
        <w:t>. (Accessed: 14</w:t>
      </w:r>
      <w:r w:rsidRPr="5E6B79CC">
        <w:rPr>
          <w:rFonts w:ascii="Times New Roman" w:hAnsi="Times New Roman" w:eastAsia="Times New Roman" w:cs="Times New Roman"/>
          <w:color w:val="05103E"/>
          <w:sz w:val="24"/>
          <w:szCs w:val="24"/>
          <w:vertAlign w:val="superscript"/>
        </w:rPr>
        <w:t>th</w:t>
      </w:r>
      <w:r w:rsidRPr="5E6B79CC">
        <w:rPr>
          <w:rFonts w:ascii="Times New Roman" w:hAnsi="Times New Roman" w:eastAsia="Times New Roman" w:cs="Times New Roman"/>
          <w:color w:val="05103E"/>
          <w:sz w:val="24"/>
          <w:szCs w:val="24"/>
        </w:rPr>
        <w:t xml:space="preserve"> April 2023).</w:t>
      </w:r>
    </w:p>
    <w:p w:rsidR="5E6B79CC" w:rsidP="5E6B79CC" w:rsidRDefault="5E6B79CC" w14:paraId="1605D09A" w14:textId="66A54187">
      <w:pPr>
        <w:spacing w:line="240" w:lineRule="auto"/>
        <w:rPr>
          <w:rFonts w:ascii="Times New Roman" w:hAnsi="Times New Roman" w:eastAsia="Times New Roman" w:cs="Times New Roman"/>
          <w:color w:val="05103E"/>
          <w:sz w:val="24"/>
          <w:szCs w:val="24"/>
        </w:rPr>
      </w:pPr>
    </w:p>
    <w:p w:rsidR="5E6B79CC" w:rsidP="5E6B79CC" w:rsidRDefault="5E6B79CC" w14:paraId="38451546" w14:textId="449F3C2E">
      <w:pPr>
        <w:spacing w:line="240" w:lineRule="auto"/>
        <w:rPr>
          <w:rFonts w:ascii="Times New Roman" w:hAnsi="Times New Roman" w:eastAsia="Times New Roman" w:cs="Times New Roman"/>
          <w:color w:val="05103E"/>
          <w:sz w:val="24"/>
          <w:szCs w:val="24"/>
        </w:rPr>
      </w:pPr>
    </w:p>
    <w:p w:rsidR="00296114" w:rsidP="5E6B79CC" w:rsidRDefault="00296114" w14:paraId="2FACCF8E" w14:textId="77777777">
      <w:pPr>
        <w:spacing w:line="240" w:lineRule="auto"/>
        <w:rPr>
          <w:rFonts w:ascii="Times New Roman" w:hAnsi="Times New Roman" w:eastAsia="Times New Roman" w:cs="Times New Roman"/>
          <w:sz w:val="24"/>
          <w:szCs w:val="24"/>
        </w:rPr>
      </w:pPr>
    </w:p>
    <w:p w:rsidR="00296114" w:rsidP="5E6B79CC" w:rsidRDefault="00296114" w14:paraId="783BD5AF" w14:textId="77777777">
      <w:pPr>
        <w:spacing w:line="240" w:lineRule="auto"/>
        <w:rPr>
          <w:rFonts w:ascii="Times New Roman" w:hAnsi="Times New Roman" w:eastAsia="Times New Roman" w:cs="Times New Roman"/>
          <w:sz w:val="24"/>
          <w:szCs w:val="24"/>
        </w:rPr>
      </w:pPr>
    </w:p>
    <w:p w:rsidR="00296114" w:rsidP="5E6B79CC" w:rsidRDefault="00296114" w14:paraId="4A63474C" w14:textId="77777777">
      <w:pPr>
        <w:spacing w:line="240" w:lineRule="auto"/>
        <w:rPr>
          <w:rFonts w:ascii="Times New Roman" w:hAnsi="Times New Roman" w:eastAsia="Times New Roman" w:cs="Times New Roman"/>
          <w:sz w:val="24"/>
          <w:szCs w:val="24"/>
        </w:rPr>
      </w:pPr>
    </w:p>
    <w:p w:rsidR="00296114" w:rsidP="5E6B79CC" w:rsidRDefault="00296114" w14:paraId="37E7DA7E" w14:textId="77777777">
      <w:pPr>
        <w:spacing w:line="240" w:lineRule="auto"/>
        <w:rPr>
          <w:rFonts w:ascii="Times New Roman" w:hAnsi="Times New Roman" w:eastAsia="Times New Roman" w:cs="Times New Roman"/>
          <w:sz w:val="24"/>
          <w:szCs w:val="24"/>
        </w:rPr>
      </w:pPr>
    </w:p>
    <w:p w:rsidR="00296114" w:rsidP="5E6B79CC" w:rsidRDefault="00296114" w14:paraId="636F05F0" w14:textId="77777777">
      <w:pPr>
        <w:spacing w:line="240" w:lineRule="auto"/>
        <w:rPr>
          <w:rFonts w:ascii="Times New Roman" w:hAnsi="Times New Roman" w:eastAsia="Times New Roman" w:cs="Times New Roman"/>
          <w:sz w:val="24"/>
          <w:szCs w:val="24"/>
        </w:rPr>
      </w:pPr>
    </w:p>
    <w:p w:rsidR="20B0F9F7" w:rsidP="55C7A331" w:rsidRDefault="20B0F9F7" w14:paraId="5605C82C" w14:textId="79413F41">
      <w:pPr>
        <w:spacing w:line="240" w:lineRule="auto"/>
        <w:rPr>
          <w:rFonts w:ascii="Times New Roman" w:hAnsi="Times New Roman" w:eastAsia="Times New Roman" w:cs="Times New Roman"/>
          <w:b w:val="1"/>
          <w:bCs w:val="1"/>
          <w:sz w:val="24"/>
          <w:szCs w:val="24"/>
        </w:rPr>
      </w:pPr>
    </w:p>
    <w:p w:rsidR="20B0F9F7" w:rsidP="55C7A331" w:rsidRDefault="20B0F9F7" w14:paraId="0C315BF2" w14:textId="0AD19B03">
      <w:pPr>
        <w:spacing w:line="240" w:lineRule="auto"/>
        <w:rPr>
          <w:rFonts w:ascii="Times New Roman" w:hAnsi="Times New Roman" w:eastAsia="Times New Roman" w:cs="Times New Roman"/>
          <w:b w:val="1"/>
          <w:bCs w:val="1"/>
          <w:sz w:val="24"/>
          <w:szCs w:val="24"/>
        </w:rPr>
      </w:pPr>
    </w:p>
    <w:p w:rsidR="20B0F9F7" w:rsidP="55C7A331" w:rsidRDefault="20B0F9F7" w14:paraId="7D80CC7C" w14:textId="257DBDD7">
      <w:pPr>
        <w:spacing w:line="240" w:lineRule="auto"/>
        <w:rPr>
          <w:rFonts w:ascii="Times New Roman" w:hAnsi="Times New Roman" w:eastAsia="Times New Roman" w:cs="Times New Roman"/>
          <w:b w:val="1"/>
          <w:bCs w:val="1"/>
          <w:sz w:val="24"/>
          <w:szCs w:val="24"/>
        </w:rPr>
      </w:pPr>
    </w:p>
    <w:p w:rsidR="20B0F9F7" w:rsidP="55C7A331" w:rsidRDefault="20B0F9F7" w14:paraId="2C9ECF2C" w14:textId="3A0DB4A0">
      <w:pPr>
        <w:spacing w:line="240" w:lineRule="auto"/>
        <w:rPr>
          <w:rFonts w:ascii="Times New Roman" w:hAnsi="Times New Roman" w:eastAsia="Times New Roman" w:cs="Times New Roman"/>
          <w:b w:val="1"/>
          <w:bCs w:val="1"/>
          <w:sz w:val="24"/>
          <w:szCs w:val="24"/>
        </w:rPr>
      </w:pPr>
    </w:p>
    <w:p w:rsidR="20B0F9F7" w:rsidP="55C7A331" w:rsidRDefault="20B0F9F7" w14:paraId="7FE53101" w14:textId="35DD137E">
      <w:pPr>
        <w:spacing w:line="240" w:lineRule="auto"/>
        <w:rPr>
          <w:rFonts w:ascii="Times New Roman" w:hAnsi="Times New Roman" w:eastAsia="Times New Roman" w:cs="Times New Roman"/>
          <w:b w:val="1"/>
          <w:bCs w:val="1"/>
          <w:sz w:val="24"/>
          <w:szCs w:val="24"/>
        </w:rPr>
      </w:pPr>
    </w:p>
    <w:p w:rsidR="20B0F9F7" w:rsidP="55C7A331" w:rsidRDefault="20B0F9F7" w14:paraId="47FEA5F8" w14:textId="7E286348">
      <w:pPr>
        <w:pStyle w:val="Normal"/>
        <w:spacing w:line="240" w:lineRule="auto"/>
        <w:rPr>
          <w:rFonts w:ascii="Times New Roman" w:hAnsi="Times New Roman" w:eastAsia="Times New Roman" w:cs="Times New Roman"/>
          <w:b w:val="1"/>
          <w:bCs w:val="1"/>
          <w:sz w:val="24"/>
          <w:szCs w:val="24"/>
        </w:rPr>
      </w:pPr>
    </w:p>
    <w:p w:rsidR="20B0F9F7" w:rsidP="55C7A331" w:rsidRDefault="20B0F9F7" w14:paraId="70E432C6" w14:textId="56FC1A80">
      <w:pPr>
        <w:pStyle w:val="Normal"/>
        <w:spacing w:line="240" w:lineRule="auto"/>
        <w:rPr>
          <w:rFonts w:ascii="Times New Roman" w:hAnsi="Times New Roman" w:eastAsia="Times New Roman" w:cs="Times New Roman"/>
          <w:b w:val="1"/>
          <w:bCs w:val="1"/>
          <w:sz w:val="24"/>
          <w:szCs w:val="24"/>
        </w:rPr>
      </w:pPr>
      <w:r w:rsidRPr="55C7A331" w:rsidR="5FD547A8">
        <w:rPr>
          <w:rFonts w:ascii="Times New Roman" w:hAnsi="Times New Roman" w:eastAsia="Times New Roman" w:cs="Times New Roman"/>
          <w:b w:val="1"/>
          <w:bCs w:val="1"/>
          <w:sz w:val="24"/>
          <w:szCs w:val="24"/>
        </w:rPr>
        <w:t>ECGE4006P Group video presentation link:</w:t>
      </w:r>
    </w:p>
    <w:p w:rsidR="007B0F54" w:rsidP="5E6B79CC" w:rsidRDefault="007B0F54" w14:paraId="41421783" w14:textId="77777777">
      <w:pPr>
        <w:spacing w:line="240" w:lineRule="auto"/>
        <w:rPr>
          <w:rFonts w:ascii="Times New Roman" w:hAnsi="Times New Roman" w:eastAsia="Times New Roman" w:cs="Times New Roman"/>
          <w:b/>
          <w:bCs/>
          <w:sz w:val="24"/>
          <w:szCs w:val="24"/>
        </w:rPr>
      </w:pPr>
    </w:p>
    <w:p w:rsidR="5E6B79CC" w:rsidP="5E6B79CC" w:rsidRDefault="001A43C9" w14:paraId="4F9909B9" w14:textId="797CBBEB">
      <w:pPr>
        <w:spacing w:line="240" w:lineRule="auto"/>
        <w:rPr>
          <w:rFonts w:ascii="Times New Roman" w:hAnsi="Times New Roman" w:eastAsia="Times New Roman" w:cs="Times New Roman"/>
          <w:color w:val="05103E"/>
          <w:sz w:val="24"/>
          <w:szCs w:val="24"/>
        </w:rPr>
      </w:pPr>
      <w:hyperlink w:history="1" r:id="rId36">
        <w:r w:rsidRPr="009E2B11" w:rsidR="00363C66">
          <w:rPr>
            <w:rStyle w:val="Hyperlink"/>
            <w:rFonts w:ascii="Times New Roman" w:hAnsi="Times New Roman" w:eastAsia="Times New Roman" w:cs="Times New Roman"/>
            <w:sz w:val="24"/>
            <w:szCs w:val="24"/>
          </w:rPr>
          <w:t>https://www.canva.com/design/DAFgX6hMjIs/NPy6CC3S4XwCYDhnyBh_Sw/watch?utm_content=DAFgX6hMjIs&amp;utm_campaign=designshare&amp;utm_medium=link&amp;utm_source=homepage_design_menu</w:t>
        </w:r>
      </w:hyperlink>
      <w:r w:rsidR="00363C66">
        <w:rPr>
          <w:rFonts w:ascii="Times New Roman" w:hAnsi="Times New Roman" w:eastAsia="Times New Roman" w:cs="Times New Roman"/>
          <w:color w:val="05103E"/>
          <w:sz w:val="24"/>
          <w:szCs w:val="24"/>
        </w:rPr>
        <w:t xml:space="preserve"> </w:t>
      </w:r>
    </w:p>
    <w:p w:rsidR="00363C66" w:rsidP="5E6B79CC" w:rsidRDefault="00363C66" w14:paraId="52B20619" w14:textId="77777777">
      <w:pPr>
        <w:spacing w:line="240" w:lineRule="auto"/>
        <w:rPr>
          <w:rFonts w:ascii="Times New Roman" w:hAnsi="Times New Roman" w:eastAsia="Times New Roman" w:cs="Times New Roman"/>
          <w:color w:val="05103E"/>
          <w:sz w:val="24"/>
          <w:szCs w:val="24"/>
        </w:rPr>
      </w:pPr>
    </w:p>
    <w:p w:rsidR="00134FCA" w:rsidP="00296114" w:rsidRDefault="00134FCA" w14:paraId="73509180" w14:textId="2D07546C">
      <w:pPr>
        <w:spacing w:line="240" w:lineRule="auto"/>
        <w:rPr>
          <w:rFonts w:ascii="Times New Roman" w:hAnsi="Times New Roman" w:eastAsia="Times New Roman" w:cs="Times New Roman"/>
          <w:b/>
          <w:bCs/>
          <w:color w:val="05103E"/>
          <w:sz w:val="24"/>
          <w:szCs w:val="24"/>
          <w:u w:val="single"/>
        </w:rPr>
      </w:pPr>
      <w:r>
        <w:rPr>
          <w:rFonts w:ascii="Times New Roman" w:hAnsi="Times New Roman" w:eastAsia="Times New Roman" w:cs="Times New Roman"/>
          <w:b/>
          <w:bCs/>
          <w:color w:val="05103E"/>
          <w:sz w:val="24"/>
          <w:szCs w:val="24"/>
          <w:u w:val="single"/>
        </w:rPr>
        <w:t>References</w:t>
      </w:r>
    </w:p>
    <w:p w:rsidR="00134FCA" w:rsidP="00296114" w:rsidRDefault="00134FCA" w14:paraId="335527F9" w14:textId="77777777">
      <w:pPr>
        <w:spacing w:line="240" w:lineRule="auto"/>
        <w:rPr>
          <w:rFonts w:ascii="Times New Roman" w:hAnsi="Times New Roman" w:eastAsia="Times New Roman" w:cs="Times New Roman"/>
          <w:b/>
          <w:bCs/>
          <w:color w:val="05103E"/>
          <w:sz w:val="24"/>
          <w:szCs w:val="24"/>
          <w:u w:val="single"/>
        </w:rPr>
      </w:pPr>
    </w:p>
    <w:p w:rsidR="0027301A" w:rsidP="00296114" w:rsidRDefault="0027301A" w14:paraId="39A0272E" w14:textId="65406ADD">
      <w:pPr>
        <w:spacing w:line="240" w:lineRule="auto"/>
        <w:rPr>
          <w:rFonts w:ascii="Times New Roman" w:hAnsi="Times New Roman" w:eastAsia="Times New Roman" w:cs="Times New Roman"/>
          <w:sz w:val="24"/>
          <w:szCs w:val="24"/>
        </w:rPr>
      </w:pPr>
      <w:r w:rsidRPr="006C2E4C">
        <w:rPr>
          <w:rFonts w:ascii="Times New Roman" w:hAnsi="Times New Roman" w:eastAsia="Times New Roman" w:cs="Times New Roman"/>
          <w:color w:val="05103E"/>
          <w:sz w:val="24"/>
          <w:szCs w:val="24"/>
          <w:lang w:val="en-US"/>
        </w:rPr>
        <w:t>BBC Future (</w:t>
      </w:r>
      <w:r w:rsidRPr="5563900D">
        <w:rPr>
          <w:rFonts w:ascii="Times New Roman" w:hAnsi="Times New Roman" w:eastAsia="Times New Roman" w:cs="Times New Roman"/>
          <w:color w:val="05103E"/>
          <w:sz w:val="24"/>
          <w:szCs w:val="24"/>
          <w:lang w:val="en-US"/>
        </w:rPr>
        <w:t xml:space="preserve">2023) </w:t>
      </w:r>
      <w:r w:rsidRPr="006C2E4C">
        <w:rPr>
          <w:rFonts w:ascii="Times New Roman" w:hAnsi="Times New Roman" w:eastAsia="Times New Roman" w:cs="Times New Roman"/>
          <w:i/>
          <w:iCs/>
          <w:color w:val="05103E"/>
          <w:sz w:val="24"/>
          <w:szCs w:val="24"/>
          <w:lang w:val="en-US"/>
        </w:rPr>
        <w:t>“How recycling can help the climate and other facts,”</w:t>
      </w:r>
      <w:r w:rsidRPr="5563900D">
        <w:rPr>
          <w:rFonts w:ascii="Times New Roman" w:hAnsi="Times New Roman" w:eastAsia="Times New Roman" w:cs="Times New Roman"/>
          <w:color w:val="05103E"/>
          <w:sz w:val="24"/>
          <w:szCs w:val="24"/>
          <w:lang w:val="en-US"/>
        </w:rPr>
        <w:t xml:space="preserve"> 18 March. Available at: </w:t>
      </w:r>
      <w:hyperlink r:id="rId37">
        <w:r w:rsidRPr="5563900D">
          <w:rPr>
            <w:rStyle w:val="Hyperlink"/>
            <w:rFonts w:ascii="Times New Roman" w:hAnsi="Times New Roman" w:eastAsia="Times New Roman" w:cs="Times New Roman"/>
            <w:sz w:val="24"/>
            <w:szCs w:val="24"/>
            <w:lang w:val="en-US"/>
          </w:rPr>
          <w:t>https://www.bbc.com/future/article/20230317-how-recycling-can-help-the-climate-and-other-facts</w:t>
        </w:r>
      </w:hyperlink>
      <w:r w:rsidRPr="5563900D">
        <w:rPr>
          <w:rFonts w:ascii="Times New Roman" w:hAnsi="Times New Roman" w:eastAsia="Times New Roman" w:cs="Times New Roman"/>
          <w:color w:val="05103E"/>
          <w:sz w:val="24"/>
          <w:szCs w:val="24"/>
          <w:lang w:val="en-US"/>
        </w:rPr>
        <w:t>. (Accessed: 12</w:t>
      </w:r>
      <w:r w:rsidRPr="5563900D">
        <w:rPr>
          <w:rFonts w:ascii="Times New Roman" w:hAnsi="Times New Roman" w:eastAsia="Times New Roman" w:cs="Times New Roman"/>
          <w:color w:val="05103E"/>
          <w:sz w:val="24"/>
          <w:szCs w:val="24"/>
          <w:vertAlign w:val="superscript"/>
          <w:lang w:val="en-US"/>
        </w:rPr>
        <w:t>th</w:t>
      </w:r>
      <w:r w:rsidRPr="5563900D">
        <w:rPr>
          <w:rFonts w:ascii="Times New Roman" w:hAnsi="Times New Roman" w:eastAsia="Times New Roman" w:cs="Times New Roman"/>
          <w:color w:val="05103E"/>
          <w:sz w:val="24"/>
          <w:szCs w:val="24"/>
          <w:lang w:val="en-US"/>
        </w:rPr>
        <w:t xml:space="preserve"> April 2023), (Katie Williams).</w:t>
      </w:r>
    </w:p>
    <w:p w:rsidR="0027301A" w:rsidP="00296114" w:rsidRDefault="0027301A" w14:paraId="500BD279" w14:textId="77777777">
      <w:pPr>
        <w:spacing w:line="240" w:lineRule="auto"/>
        <w:rPr>
          <w:rFonts w:ascii="Times New Roman" w:hAnsi="Times New Roman" w:eastAsia="Times New Roman" w:cs="Times New Roman"/>
          <w:sz w:val="24"/>
          <w:szCs w:val="24"/>
        </w:rPr>
      </w:pPr>
      <w:r w:rsidRPr="00363C66">
        <w:rPr>
          <w:rFonts w:ascii="Times New Roman" w:hAnsi="Times New Roman" w:eastAsia="Times New Roman" w:cs="Times New Roman"/>
          <w:sz w:val="24"/>
          <w:szCs w:val="24"/>
          <w:lang w:val="en-US"/>
        </w:rPr>
        <w:t>BESA -</w:t>
      </w:r>
      <w:r w:rsidRPr="5563900D">
        <w:rPr>
          <w:rFonts w:ascii="Times New Roman" w:hAnsi="Times New Roman" w:eastAsia="Times New Roman" w:cs="Times New Roman"/>
          <w:i/>
          <w:iCs/>
          <w:sz w:val="24"/>
          <w:szCs w:val="24"/>
          <w:lang w:val="en-US"/>
        </w:rPr>
        <w:t xml:space="preserve"> </w:t>
      </w:r>
      <w:r w:rsidRPr="5563900D">
        <w:rPr>
          <w:rFonts w:ascii="Times New Roman" w:hAnsi="Times New Roman" w:eastAsia="Times New Roman" w:cs="Times New Roman"/>
          <w:sz w:val="24"/>
          <w:szCs w:val="24"/>
          <w:lang w:val="en-US"/>
        </w:rPr>
        <w:t>(2021)</w:t>
      </w:r>
      <w:r w:rsidRPr="5563900D">
        <w:rPr>
          <w:rFonts w:ascii="Times New Roman" w:hAnsi="Times New Roman" w:eastAsia="Times New Roman" w:cs="Times New Roman"/>
          <w:i/>
          <w:iCs/>
          <w:sz w:val="24"/>
          <w:szCs w:val="24"/>
          <w:lang w:val="en-US"/>
        </w:rPr>
        <w:t xml:space="preserve">. Key UK education statistics, </w:t>
      </w:r>
      <w:r w:rsidRPr="5563900D">
        <w:rPr>
          <w:rFonts w:ascii="Times New Roman" w:hAnsi="Times New Roman" w:eastAsia="Times New Roman" w:cs="Times New Roman"/>
          <w:sz w:val="24"/>
          <w:szCs w:val="24"/>
          <w:lang w:val="en-US"/>
        </w:rPr>
        <w:t xml:space="preserve">Available at: </w:t>
      </w:r>
      <w:hyperlink r:id="rId38">
        <w:r w:rsidRPr="5563900D">
          <w:rPr>
            <w:rStyle w:val="Hyperlink"/>
            <w:rFonts w:ascii="Times New Roman" w:hAnsi="Times New Roman" w:eastAsia="Times New Roman" w:cs="Times New Roman"/>
            <w:sz w:val="24"/>
            <w:szCs w:val="24"/>
            <w:lang w:val="en-US"/>
          </w:rPr>
          <w:t>https://www.besa.org.uk/key-uk-education-statistics</w:t>
        </w:r>
      </w:hyperlink>
      <w:r w:rsidRPr="5563900D">
        <w:rPr>
          <w:rFonts w:ascii="Times New Roman" w:hAnsi="Times New Roman" w:eastAsia="Times New Roman" w:cs="Times New Roman"/>
          <w:sz w:val="24"/>
          <w:szCs w:val="24"/>
          <w:lang w:val="en-US"/>
        </w:rPr>
        <w:t xml:space="preserve"> (Accessed: 12th April 2023), (Katie Williams).</w:t>
      </w:r>
    </w:p>
    <w:p w:rsidR="0027301A" w:rsidP="00296114" w:rsidRDefault="0027301A" w14:paraId="70963FB9" w14:textId="77777777">
      <w:pP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lang w:val="en-US"/>
        </w:rPr>
        <w:t xml:space="preserve">GOV.UK (2009). </w:t>
      </w:r>
      <w:r w:rsidRPr="007035E0">
        <w:rPr>
          <w:rFonts w:ascii="Times New Roman" w:hAnsi="Times New Roman" w:eastAsia="Times New Roman" w:cs="Times New Roman"/>
          <w:i/>
          <w:iCs/>
          <w:sz w:val="24"/>
          <w:szCs w:val="24"/>
          <w:lang w:val="en-US"/>
        </w:rPr>
        <w:t>Department for Work and Pensions</w:t>
      </w:r>
      <w:r w:rsidRPr="5563900D">
        <w:rPr>
          <w:rFonts w:ascii="Times New Roman" w:hAnsi="Times New Roman" w:eastAsia="Times New Roman" w:cs="Times New Roman"/>
          <w:sz w:val="24"/>
          <w:szCs w:val="24"/>
          <w:lang w:val="en-US"/>
        </w:rPr>
        <w:t>. Department for Work and Pensions departmental report.</w:t>
      </w:r>
      <w:r>
        <w:rPr>
          <w:rFonts w:ascii="Times New Roman" w:hAnsi="Times New Roman" w:eastAsia="Times New Roman" w:cs="Times New Roman"/>
          <w:sz w:val="24"/>
          <w:szCs w:val="24"/>
          <w:lang w:val="en-US"/>
        </w:rPr>
        <w:t xml:space="preserve"> </w:t>
      </w:r>
      <w:r w:rsidRPr="5563900D">
        <w:rPr>
          <w:rFonts w:ascii="Times New Roman" w:hAnsi="Times New Roman" w:eastAsia="Times New Roman" w:cs="Times New Roman"/>
          <w:sz w:val="24"/>
          <w:szCs w:val="24"/>
          <w:lang w:val="en-US"/>
        </w:rPr>
        <w:t xml:space="preserve">Available at: </w:t>
      </w:r>
      <w:hyperlink r:id="rId39">
        <w:r w:rsidRPr="5563900D">
          <w:rPr>
            <w:rStyle w:val="Hyperlink"/>
            <w:rFonts w:ascii="Times New Roman" w:hAnsi="Times New Roman" w:eastAsia="Times New Roman" w:cs="Times New Roman"/>
            <w:sz w:val="24"/>
            <w:szCs w:val="24"/>
            <w:lang w:val="en-US"/>
          </w:rPr>
          <w:t>https://www.gov.uk/government/publications/department-for-work-and-pensions-departmental-report-june-2009</w:t>
        </w:r>
      </w:hyperlink>
      <w:r w:rsidRPr="5563900D">
        <w:rPr>
          <w:rFonts w:ascii="Times New Roman" w:hAnsi="Times New Roman" w:eastAsia="Times New Roman" w:cs="Times New Roman"/>
          <w:sz w:val="24"/>
          <w:szCs w:val="24"/>
          <w:lang w:val="en-US"/>
        </w:rPr>
        <w:t xml:space="preserve"> (Accessed: 14th April 2023), (Katie Williams).</w:t>
      </w:r>
    </w:p>
    <w:p w:rsidR="0027301A" w:rsidP="00296114" w:rsidRDefault="0027301A" w14:paraId="4F179F42" w14:textId="77777777">
      <w:pP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lang w:val="en-US"/>
        </w:rPr>
        <w:t xml:space="preserve">GOV.UK (2020). </w:t>
      </w:r>
      <w:r w:rsidRPr="007035E0">
        <w:rPr>
          <w:rFonts w:ascii="Times New Roman" w:hAnsi="Times New Roman" w:eastAsia="Times New Roman" w:cs="Times New Roman"/>
          <w:i/>
          <w:iCs/>
          <w:sz w:val="24"/>
          <w:szCs w:val="24"/>
          <w:lang w:val="en-US"/>
        </w:rPr>
        <w:t>Department for Transport. Cash boost to get more kids cycling and walking to school.</w:t>
      </w:r>
      <w:r w:rsidRPr="5563900D">
        <w:rPr>
          <w:rFonts w:ascii="Times New Roman" w:hAnsi="Times New Roman" w:eastAsia="Times New Roman" w:cs="Times New Roman"/>
          <w:sz w:val="24"/>
          <w:szCs w:val="24"/>
          <w:lang w:val="en-US"/>
        </w:rPr>
        <w:t xml:space="preserve"> Available at: </w:t>
      </w:r>
      <w:hyperlink r:id="rId40">
        <w:r w:rsidRPr="5563900D">
          <w:rPr>
            <w:rStyle w:val="Hyperlink"/>
            <w:rFonts w:ascii="Times New Roman" w:hAnsi="Times New Roman" w:eastAsia="Times New Roman" w:cs="Times New Roman"/>
            <w:sz w:val="24"/>
            <w:szCs w:val="24"/>
            <w:lang w:val="en-US"/>
          </w:rPr>
          <w:t>https://www.gov.uk/government/news/cash-boost-to-get-more-kids-cycling-and-walking-to-school</w:t>
        </w:r>
      </w:hyperlink>
      <w:r w:rsidRPr="5563900D">
        <w:rPr>
          <w:rFonts w:ascii="Times New Roman" w:hAnsi="Times New Roman" w:eastAsia="Times New Roman" w:cs="Times New Roman"/>
          <w:sz w:val="24"/>
          <w:szCs w:val="24"/>
          <w:lang w:val="en-US"/>
        </w:rPr>
        <w:t xml:space="preserve"> (Accessed: 14th April 2023), (Katie Williams).</w:t>
      </w:r>
    </w:p>
    <w:p w:rsidR="0027301A" w:rsidP="00296114" w:rsidRDefault="0027301A" w14:paraId="584574FA" w14:textId="77777777">
      <w:pPr>
        <w:spacing w:line="240" w:lineRule="auto"/>
        <w:rPr>
          <w:rFonts w:ascii="Times New Roman" w:hAnsi="Times New Roman" w:eastAsia="Times New Roman" w:cs="Times New Roman"/>
          <w:sz w:val="24"/>
          <w:szCs w:val="24"/>
        </w:rPr>
      </w:pPr>
      <w:r w:rsidRPr="5563900D">
        <w:rPr>
          <w:rFonts w:ascii="Times New Roman" w:hAnsi="Times New Roman" w:eastAsia="Times New Roman" w:cs="Times New Roman"/>
          <w:sz w:val="24"/>
          <w:szCs w:val="24"/>
          <w:lang w:val="en-US"/>
        </w:rPr>
        <w:t>GOV.WALES</w:t>
      </w:r>
      <w:r w:rsidRPr="5563900D">
        <w:rPr>
          <w:rFonts w:ascii="Times New Roman" w:hAnsi="Times New Roman" w:eastAsia="Times New Roman" w:cs="Times New Roman"/>
          <w:i/>
          <w:iCs/>
          <w:sz w:val="24"/>
          <w:szCs w:val="24"/>
          <w:lang w:val="en-US"/>
        </w:rPr>
        <w:t>. (</w:t>
      </w:r>
      <w:r w:rsidRPr="5563900D">
        <w:rPr>
          <w:rFonts w:ascii="Times New Roman" w:hAnsi="Times New Roman" w:eastAsia="Times New Roman" w:cs="Times New Roman"/>
          <w:sz w:val="24"/>
          <w:szCs w:val="24"/>
          <w:lang w:val="en-US"/>
        </w:rPr>
        <w:t>no date)</w:t>
      </w:r>
      <w:r w:rsidRPr="5563900D">
        <w:rPr>
          <w:rFonts w:ascii="Times New Roman" w:hAnsi="Times New Roman" w:eastAsia="Times New Roman" w:cs="Times New Roman"/>
          <w:i/>
          <w:iCs/>
          <w:sz w:val="24"/>
          <w:szCs w:val="24"/>
          <w:lang w:val="en-US"/>
        </w:rPr>
        <w:t xml:space="preserve"> The Well-being of Future Generations. </w:t>
      </w:r>
      <w:r w:rsidRPr="5563900D">
        <w:rPr>
          <w:rFonts w:ascii="Times New Roman" w:hAnsi="Times New Roman" w:eastAsia="Times New Roman" w:cs="Times New Roman"/>
          <w:sz w:val="24"/>
          <w:szCs w:val="24"/>
          <w:lang w:val="en-US"/>
        </w:rPr>
        <w:t xml:space="preserve">Available at: </w:t>
      </w:r>
      <w:hyperlink r:id="rId41">
        <w:r w:rsidRPr="5563900D">
          <w:rPr>
            <w:rStyle w:val="Hyperlink"/>
            <w:rFonts w:ascii="Times New Roman" w:hAnsi="Times New Roman" w:eastAsia="Times New Roman" w:cs="Times New Roman"/>
            <w:sz w:val="24"/>
            <w:szCs w:val="24"/>
            <w:lang w:val="en-US"/>
          </w:rPr>
          <w:t>https://www.gov.wales/well-being-of-future-generations-wales</w:t>
        </w:r>
      </w:hyperlink>
      <w:r w:rsidRPr="5563900D">
        <w:rPr>
          <w:rFonts w:ascii="Times New Roman" w:hAnsi="Times New Roman" w:eastAsia="Times New Roman" w:cs="Times New Roman"/>
          <w:sz w:val="24"/>
          <w:szCs w:val="24"/>
          <w:lang w:val="en-US"/>
        </w:rPr>
        <w:t xml:space="preserve"> (Accessed: 15th April 2023), (Katie Williams).</w:t>
      </w:r>
    </w:p>
    <w:p w:rsidR="0027301A" w:rsidP="00296114" w:rsidRDefault="0027301A" w14:paraId="7BA57807" w14:textId="77777777">
      <w:pPr>
        <w:spacing w:line="240" w:lineRule="auto"/>
        <w:rPr>
          <w:rFonts w:ascii="Times New Roman" w:hAnsi="Times New Roman" w:eastAsia="Times New Roman" w:cs="Times New Roman"/>
          <w:sz w:val="24"/>
          <w:szCs w:val="24"/>
        </w:rPr>
      </w:pPr>
      <w:r w:rsidRPr="5563900D">
        <w:rPr>
          <w:rFonts w:ascii="Times New Roman" w:hAnsi="Times New Roman" w:eastAsia="Times New Roman" w:cs="Times New Roman"/>
          <w:sz w:val="24"/>
          <w:szCs w:val="24"/>
          <w:lang w:val="en-US"/>
        </w:rPr>
        <w:t>Greenhalgh, T. (2022).</w:t>
      </w:r>
      <w:r w:rsidRPr="5563900D">
        <w:rPr>
          <w:rFonts w:ascii="Times New Roman" w:hAnsi="Times New Roman" w:eastAsia="Times New Roman" w:cs="Times New Roman"/>
          <w:i/>
          <w:iCs/>
          <w:sz w:val="24"/>
          <w:szCs w:val="24"/>
          <w:lang w:val="en-US"/>
        </w:rPr>
        <w:t>10 Ways to Cut Electricity Bills in Your School | SaveMoneyCutCarbon.</w:t>
      </w:r>
      <w:r w:rsidRPr="5563900D">
        <w:rPr>
          <w:rFonts w:ascii="Times New Roman" w:hAnsi="Times New Roman" w:eastAsia="Times New Roman" w:cs="Times New Roman"/>
          <w:sz w:val="24"/>
          <w:szCs w:val="24"/>
          <w:lang w:val="en-US"/>
        </w:rPr>
        <w:t xml:space="preserve"> Available at: </w:t>
      </w:r>
      <w:hyperlink r:id="rId42">
        <w:r w:rsidRPr="5563900D">
          <w:rPr>
            <w:rStyle w:val="Hyperlink"/>
            <w:rFonts w:ascii="Times New Roman" w:hAnsi="Times New Roman" w:eastAsia="Times New Roman" w:cs="Times New Roman"/>
            <w:sz w:val="24"/>
            <w:szCs w:val="24"/>
            <w:lang w:val="en-US"/>
          </w:rPr>
          <w:t>https://www.savemoneycutcarbon.com/learn-save/10-ways-to-immediately-cut-electricity-bills-in-your-school/</w:t>
        </w:r>
      </w:hyperlink>
      <w:r w:rsidRPr="5563900D">
        <w:rPr>
          <w:rFonts w:ascii="Times New Roman" w:hAnsi="Times New Roman" w:eastAsia="Times New Roman" w:cs="Times New Roman"/>
          <w:sz w:val="24"/>
          <w:szCs w:val="24"/>
          <w:lang w:val="en-US"/>
        </w:rPr>
        <w:t xml:space="preserve"> (Accessed: 14th April 2023), (Katie Williams).</w:t>
      </w:r>
    </w:p>
    <w:p w:rsidR="0027301A" w:rsidP="00296114" w:rsidRDefault="0027301A" w14:paraId="15FAA340" w14:textId="77777777">
      <w:pPr>
        <w:spacing w:line="240" w:lineRule="auto"/>
        <w:rPr>
          <w:rFonts w:ascii="Times New Roman" w:hAnsi="Times New Roman" w:eastAsia="Times New Roman" w:cs="Times New Roman"/>
          <w:sz w:val="24"/>
          <w:szCs w:val="24"/>
        </w:rPr>
      </w:pPr>
      <w:r w:rsidRPr="5563900D">
        <w:rPr>
          <w:rFonts w:ascii="Times New Roman" w:hAnsi="Times New Roman" w:eastAsia="Times New Roman" w:cs="Times New Roman"/>
          <w:sz w:val="24"/>
          <w:szCs w:val="24"/>
          <w:lang w:val="en-US"/>
        </w:rPr>
        <w:t xml:space="preserve">Howell, B. (2023). </w:t>
      </w:r>
      <w:r w:rsidRPr="5563900D">
        <w:rPr>
          <w:rFonts w:ascii="Times New Roman" w:hAnsi="Times New Roman" w:eastAsia="Times New Roman" w:cs="Times New Roman"/>
          <w:i/>
          <w:iCs/>
          <w:sz w:val="24"/>
          <w:szCs w:val="24"/>
          <w:lang w:val="en-US"/>
        </w:rPr>
        <w:t>What Are ‘Food Miles’ And How Can You Reduce Them? | The Eco Experts</w:t>
      </w:r>
      <w:r w:rsidRPr="5563900D">
        <w:rPr>
          <w:rFonts w:ascii="Times New Roman" w:hAnsi="Times New Roman" w:eastAsia="Times New Roman" w:cs="Times New Roman"/>
          <w:sz w:val="24"/>
          <w:szCs w:val="24"/>
          <w:lang w:val="en-US"/>
        </w:rPr>
        <w:t xml:space="preserve">. Available at: </w:t>
      </w:r>
      <w:hyperlink r:id="rId43">
        <w:r w:rsidRPr="5563900D">
          <w:rPr>
            <w:rStyle w:val="Hyperlink"/>
            <w:rFonts w:ascii="Times New Roman" w:hAnsi="Times New Roman" w:eastAsia="Times New Roman" w:cs="Times New Roman"/>
            <w:sz w:val="24"/>
            <w:szCs w:val="24"/>
            <w:lang w:val="en-US"/>
          </w:rPr>
          <w:t>https://www.theecoexperts.co.uk/home-hub/food-milesvt</w:t>
        </w:r>
      </w:hyperlink>
      <w:r w:rsidRPr="5563900D">
        <w:rPr>
          <w:rFonts w:ascii="Times New Roman" w:hAnsi="Times New Roman" w:eastAsia="Times New Roman" w:cs="Times New Roman"/>
          <w:sz w:val="24"/>
          <w:szCs w:val="24"/>
          <w:lang w:val="en-US"/>
        </w:rPr>
        <w:t xml:space="preserve"> (Accessed: 13th April 2023), (Katie Williams).</w:t>
      </w:r>
    </w:p>
    <w:p w:rsidR="0027301A" w:rsidP="00296114" w:rsidRDefault="0027301A" w14:paraId="4B5587B8" w14:textId="77777777">
      <w:pPr>
        <w:spacing w:line="240" w:lineRule="auto"/>
        <w:rPr>
          <w:rFonts w:ascii="Times New Roman" w:hAnsi="Times New Roman" w:eastAsia="Times New Roman" w:cs="Times New Roman"/>
          <w:sz w:val="24"/>
          <w:szCs w:val="24"/>
        </w:rPr>
      </w:pPr>
      <w:r w:rsidRPr="55C7A331" w:rsidR="69D65A98">
        <w:rPr>
          <w:rFonts w:ascii="Times New Roman" w:hAnsi="Times New Roman" w:eastAsia="Times New Roman" w:cs="Times New Roman"/>
          <w:color w:val="auto"/>
          <w:sz w:val="24"/>
          <w:szCs w:val="24"/>
          <w:lang w:val="en-US"/>
        </w:rPr>
        <w:t xml:space="preserve">Li, M. </w:t>
      </w:r>
      <w:r w:rsidRPr="55C7A331" w:rsidR="69D65A98">
        <w:rPr>
          <w:rFonts w:ascii="Times New Roman" w:hAnsi="Times New Roman" w:eastAsia="Times New Roman" w:cs="Times New Roman"/>
          <w:i w:val="1"/>
          <w:iCs w:val="1"/>
          <w:color w:val="auto"/>
          <w:sz w:val="24"/>
          <w:szCs w:val="24"/>
          <w:lang w:val="en-US"/>
        </w:rPr>
        <w:t>et al.</w:t>
      </w:r>
      <w:r w:rsidRPr="55C7A331" w:rsidR="69D65A98">
        <w:rPr>
          <w:rFonts w:ascii="Times New Roman" w:hAnsi="Times New Roman" w:eastAsia="Times New Roman" w:cs="Times New Roman"/>
          <w:color w:val="auto"/>
          <w:sz w:val="24"/>
          <w:szCs w:val="24"/>
          <w:lang w:val="en-US"/>
        </w:rPr>
        <w:t xml:space="preserve"> (2022) “Global food-miles account for nearly 20% of total food-systems emissions,” </w:t>
      </w:r>
      <w:r w:rsidRPr="55C7A331" w:rsidR="69D65A98">
        <w:rPr>
          <w:rFonts w:ascii="Times New Roman" w:hAnsi="Times New Roman" w:eastAsia="Times New Roman" w:cs="Times New Roman"/>
          <w:i w:val="1"/>
          <w:iCs w:val="1"/>
          <w:color w:val="auto"/>
          <w:sz w:val="24"/>
          <w:szCs w:val="24"/>
          <w:lang w:val="en-US"/>
        </w:rPr>
        <w:t>Nature Food</w:t>
      </w:r>
      <w:r w:rsidRPr="55C7A331" w:rsidR="69D65A98">
        <w:rPr>
          <w:rFonts w:ascii="Times New Roman" w:hAnsi="Times New Roman" w:eastAsia="Times New Roman" w:cs="Times New Roman"/>
          <w:color w:val="auto"/>
          <w:sz w:val="24"/>
          <w:szCs w:val="24"/>
          <w:lang w:val="en-US"/>
        </w:rPr>
        <w:t>, 3(6), pp. 445–453. Available at</w:t>
      </w:r>
      <w:r w:rsidRPr="55C7A331" w:rsidR="69D65A98">
        <w:rPr>
          <w:rFonts w:ascii="Times New Roman" w:hAnsi="Times New Roman" w:eastAsia="Times New Roman" w:cs="Times New Roman"/>
          <w:color w:val="05103E"/>
          <w:sz w:val="24"/>
          <w:szCs w:val="24"/>
          <w:lang w:val="en-US"/>
        </w:rPr>
        <w:t xml:space="preserve">: </w:t>
      </w:r>
      <w:hyperlink r:id="Rd286219107ce40d7">
        <w:r w:rsidRPr="55C7A331" w:rsidR="69D65A98">
          <w:rPr>
            <w:rStyle w:val="Hyperlink"/>
            <w:rFonts w:ascii="Times New Roman" w:hAnsi="Times New Roman" w:eastAsia="Times New Roman" w:cs="Times New Roman"/>
            <w:sz w:val="24"/>
            <w:szCs w:val="24"/>
            <w:lang w:val="en-US"/>
          </w:rPr>
          <w:t>https://doi.org/10.1038/s43016-022-00531-w</w:t>
        </w:r>
      </w:hyperlink>
      <w:r w:rsidRPr="55C7A331" w:rsidR="69D65A98">
        <w:rPr>
          <w:rFonts w:ascii="Times New Roman" w:hAnsi="Times New Roman" w:eastAsia="Times New Roman" w:cs="Times New Roman"/>
          <w:color w:val="05103E"/>
          <w:sz w:val="24"/>
          <w:szCs w:val="24"/>
          <w:lang w:val="en-US"/>
        </w:rPr>
        <w:t xml:space="preserve">. </w:t>
      </w:r>
      <w:r w:rsidRPr="55C7A331" w:rsidR="69D65A98">
        <w:rPr>
          <w:rFonts w:ascii="Times New Roman" w:hAnsi="Times New Roman" w:eastAsia="Times New Roman" w:cs="Times New Roman"/>
          <w:color w:val="auto"/>
          <w:sz w:val="24"/>
          <w:szCs w:val="24"/>
          <w:lang w:val="en-US"/>
        </w:rPr>
        <w:t>(Accessed; 13</w:t>
      </w:r>
      <w:r w:rsidRPr="55C7A331" w:rsidR="69D65A98">
        <w:rPr>
          <w:rFonts w:ascii="Times New Roman" w:hAnsi="Times New Roman" w:eastAsia="Times New Roman" w:cs="Times New Roman"/>
          <w:color w:val="auto"/>
          <w:sz w:val="24"/>
          <w:szCs w:val="24"/>
          <w:vertAlign w:val="superscript"/>
          <w:lang w:val="en-US"/>
        </w:rPr>
        <w:t>th</w:t>
      </w:r>
      <w:r w:rsidRPr="55C7A331" w:rsidR="69D65A98">
        <w:rPr>
          <w:rFonts w:ascii="Times New Roman" w:hAnsi="Times New Roman" w:eastAsia="Times New Roman" w:cs="Times New Roman"/>
          <w:color w:val="auto"/>
          <w:sz w:val="24"/>
          <w:szCs w:val="24"/>
          <w:lang w:val="en-US"/>
        </w:rPr>
        <w:t xml:space="preserve"> April 2023), (Katie Williams)</w:t>
      </w:r>
      <w:r w:rsidRPr="55C7A331" w:rsidR="69D65A98">
        <w:rPr>
          <w:rFonts w:ascii="Times New Roman" w:hAnsi="Times New Roman" w:eastAsia="Times New Roman" w:cs="Times New Roman"/>
          <w:color w:val="05103E"/>
          <w:sz w:val="24"/>
          <w:szCs w:val="24"/>
          <w:lang w:val="en-US"/>
        </w:rPr>
        <w:t>.</w:t>
      </w:r>
    </w:p>
    <w:p w:rsidR="0027301A" w:rsidP="00296114" w:rsidRDefault="0027301A" w14:paraId="2B4483E6" w14:textId="77777777">
      <w:pPr>
        <w:spacing w:line="240" w:lineRule="auto"/>
        <w:rPr>
          <w:rFonts w:ascii="Times New Roman" w:hAnsi="Times New Roman" w:eastAsia="Times New Roman" w:cs="Times New Roman"/>
          <w:sz w:val="24"/>
          <w:szCs w:val="24"/>
        </w:rPr>
      </w:pPr>
      <w:r w:rsidRPr="55C7A331" w:rsidR="69D65A98">
        <w:rPr>
          <w:rFonts w:ascii="Times New Roman" w:hAnsi="Times New Roman" w:eastAsia="Times New Roman" w:cs="Times New Roman"/>
          <w:color w:val="auto"/>
          <w:sz w:val="24"/>
          <w:szCs w:val="24"/>
          <w:lang w:val="en-US"/>
        </w:rPr>
        <w:t xml:space="preserve">NHS, (no date) </w:t>
      </w:r>
      <w:r w:rsidRPr="55C7A331" w:rsidR="69D65A98">
        <w:rPr>
          <w:rFonts w:ascii="Times New Roman" w:hAnsi="Times New Roman" w:eastAsia="Times New Roman" w:cs="Times New Roman"/>
          <w:i w:val="1"/>
          <w:iCs w:val="1"/>
          <w:color w:val="auto"/>
          <w:sz w:val="24"/>
          <w:szCs w:val="24"/>
          <w:lang w:val="en-US"/>
        </w:rPr>
        <w:t>Physical activity guidelines for children and young people</w:t>
      </w:r>
      <w:r w:rsidRPr="55C7A331" w:rsidR="69D65A98">
        <w:rPr>
          <w:rFonts w:ascii="Times New Roman" w:hAnsi="Times New Roman" w:eastAsia="Times New Roman" w:cs="Times New Roman"/>
          <w:color w:val="auto"/>
          <w:sz w:val="24"/>
          <w:szCs w:val="24"/>
          <w:lang w:val="en-US"/>
        </w:rPr>
        <w:t xml:space="preserve">. Available </w:t>
      </w:r>
      <w:r w:rsidRPr="55C7A331" w:rsidR="69D65A98">
        <w:rPr>
          <w:rFonts w:ascii="Times New Roman" w:hAnsi="Times New Roman" w:eastAsia="Times New Roman" w:cs="Times New Roman"/>
          <w:color w:val="05103E"/>
          <w:sz w:val="24"/>
          <w:szCs w:val="24"/>
          <w:lang w:val="en-US"/>
        </w:rPr>
        <w:t>at:</w:t>
      </w:r>
      <w:hyperlink r:id="Ra0e68e253eed4d5c">
        <w:r w:rsidRPr="55C7A331" w:rsidR="69D65A98">
          <w:rPr>
            <w:rStyle w:val="Hyperlink"/>
            <w:rFonts w:ascii="Times New Roman" w:hAnsi="Times New Roman" w:eastAsia="Times New Roman" w:cs="Times New Roman"/>
            <w:sz w:val="24"/>
            <w:szCs w:val="24"/>
            <w:lang w:val="en-US"/>
          </w:rPr>
          <w:t>https://www.nhs.uk/live-well/exercise/exercise-guidelines/physical-activity-guidelines-children-and-young-people/</w:t>
        </w:r>
      </w:hyperlink>
      <w:r w:rsidRPr="55C7A331" w:rsidR="69D65A98">
        <w:rPr>
          <w:rFonts w:ascii="Times New Roman" w:hAnsi="Times New Roman" w:eastAsia="Times New Roman" w:cs="Times New Roman"/>
          <w:color w:val="05103E"/>
          <w:sz w:val="24"/>
          <w:szCs w:val="24"/>
          <w:lang w:val="en-US"/>
        </w:rPr>
        <w:t xml:space="preserve"> (Accessed: 15</w:t>
      </w:r>
      <w:r w:rsidRPr="55C7A331" w:rsidR="69D65A98">
        <w:rPr>
          <w:rFonts w:ascii="Times New Roman" w:hAnsi="Times New Roman" w:eastAsia="Times New Roman" w:cs="Times New Roman"/>
          <w:color w:val="05103E"/>
          <w:sz w:val="24"/>
          <w:szCs w:val="24"/>
          <w:vertAlign w:val="superscript"/>
          <w:lang w:val="en-US"/>
        </w:rPr>
        <w:t>th</w:t>
      </w:r>
      <w:r w:rsidRPr="55C7A331" w:rsidR="69D65A98">
        <w:rPr>
          <w:rFonts w:ascii="Times New Roman" w:hAnsi="Times New Roman" w:eastAsia="Times New Roman" w:cs="Times New Roman"/>
          <w:color w:val="05103E"/>
          <w:sz w:val="24"/>
          <w:szCs w:val="24"/>
          <w:lang w:val="en-US"/>
        </w:rPr>
        <w:t xml:space="preserve"> April 2023), (Katie Williams).</w:t>
      </w:r>
    </w:p>
    <w:p w:rsidR="0027301A" w:rsidP="00296114" w:rsidRDefault="0027301A" w14:paraId="7E84D12A" w14:textId="77777777">
      <w:pPr>
        <w:spacing w:line="240" w:lineRule="auto"/>
        <w:rPr>
          <w:rFonts w:ascii="Times New Roman" w:hAnsi="Times New Roman" w:eastAsia="Times New Roman" w:cs="Times New Roman"/>
          <w:sz w:val="24"/>
          <w:szCs w:val="24"/>
        </w:rPr>
      </w:pPr>
      <w:r w:rsidRPr="006C2E4C">
        <w:rPr>
          <w:rFonts w:ascii="Times New Roman" w:hAnsi="Times New Roman" w:eastAsia="Times New Roman" w:cs="Times New Roman"/>
          <w:sz w:val="24"/>
          <w:szCs w:val="24"/>
          <w:lang w:val="en-US"/>
        </w:rPr>
        <w:t>Quanta Magazine</w:t>
      </w:r>
      <w:r w:rsidRPr="5563900D">
        <w:rPr>
          <w:rFonts w:ascii="Times New Roman" w:hAnsi="Times New Roman" w:eastAsia="Times New Roman" w:cs="Times New Roman"/>
          <w:sz w:val="24"/>
          <w:szCs w:val="24"/>
          <w:lang w:val="en-US"/>
        </w:rPr>
        <w:t>. (2023).</w:t>
      </w:r>
      <w:r w:rsidRPr="5563900D">
        <w:rPr>
          <w:rFonts w:ascii="Times New Roman" w:hAnsi="Times New Roman" w:eastAsia="Times New Roman" w:cs="Times New Roman"/>
          <w:i/>
          <w:iCs/>
          <w:sz w:val="24"/>
          <w:szCs w:val="24"/>
          <w:lang w:val="en-US"/>
        </w:rPr>
        <w:t xml:space="preserve"> Physicists Use Quantum Mechanics to Pull Energy out of Nothing</w:t>
      </w:r>
      <w:r w:rsidRPr="5563900D">
        <w:rPr>
          <w:rFonts w:ascii="Times New Roman" w:hAnsi="Times New Roman" w:eastAsia="Times New Roman" w:cs="Times New Roman"/>
          <w:sz w:val="24"/>
          <w:szCs w:val="24"/>
          <w:lang w:val="en-US"/>
        </w:rPr>
        <w:t xml:space="preserve">. Available at: </w:t>
      </w:r>
      <w:hyperlink r:id="rId46">
        <w:r w:rsidRPr="5563900D">
          <w:rPr>
            <w:rStyle w:val="Hyperlink"/>
            <w:rFonts w:ascii="Times New Roman" w:hAnsi="Times New Roman" w:eastAsia="Times New Roman" w:cs="Times New Roman"/>
            <w:sz w:val="24"/>
            <w:szCs w:val="24"/>
            <w:lang w:val="en-US"/>
          </w:rPr>
          <w:t>https://www.quantamagazine.org/physicists-use-quantum-mechanics-to-pull-energy-out-of-nothing-20230222/</w:t>
        </w:r>
      </w:hyperlink>
      <w:r w:rsidRPr="5563900D">
        <w:rPr>
          <w:rFonts w:ascii="Times New Roman" w:hAnsi="Times New Roman" w:eastAsia="Times New Roman" w:cs="Times New Roman"/>
          <w:sz w:val="24"/>
          <w:szCs w:val="24"/>
          <w:lang w:val="en-US"/>
        </w:rPr>
        <w:t xml:space="preserve"> (Accessed: 12th April 2023), (Katie Williams).</w:t>
      </w:r>
    </w:p>
    <w:p w:rsidR="0027301A" w:rsidP="00296114" w:rsidRDefault="0027301A" w14:paraId="48592474" w14:textId="1F4C56CB">
      <w:pPr>
        <w:spacing w:line="240" w:lineRule="auto"/>
        <w:rPr>
          <w:rFonts w:ascii="Times New Roman" w:hAnsi="Times New Roman" w:eastAsia="Times New Roman" w:cs="Times New Roman"/>
          <w:sz w:val="24"/>
          <w:szCs w:val="24"/>
        </w:rPr>
      </w:pPr>
      <w:r w:rsidRPr="5563900D">
        <w:rPr>
          <w:rFonts w:ascii="Times New Roman" w:hAnsi="Times New Roman" w:eastAsia="Times New Roman" w:cs="Times New Roman"/>
          <w:sz w:val="24"/>
          <w:szCs w:val="24"/>
          <w:lang w:val="en-US"/>
        </w:rPr>
        <w:t>Smaller-footprints (2019).</w:t>
      </w:r>
      <w:r w:rsidRPr="5563900D">
        <w:rPr>
          <w:rFonts w:ascii="Times New Roman" w:hAnsi="Times New Roman" w:eastAsia="Times New Roman" w:cs="Times New Roman"/>
          <w:i/>
          <w:iCs/>
          <w:sz w:val="24"/>
          <w:szCs w:val="24"/>
          <w:lang w:val="en-US"/>
        </w:rPr>
        <w:t xml:space="preserve"> Food Miles</w:t>
      </w:r>
      <w:r w:rsidRPr="5563900D">
        <w:rPr>
          <w:rFonts w:ascii="Times New Roman" w:hAnsi="Times New Roman" w:eastAsia="Times New Roman" w:cs="Times New Roman"/>
          <w:sz w:val="24"/>
          <w:szCs w:val="24"/>
          <w:lang w:val="en-US"/>
        </w:rPr>
        <w:t>.</w:t>
      </w:r>
      <w:r>
        <w:rPr>
          <w:rFonts w:ascii="Times New Roman" w:hAnsi="Times New Roman" w:eastAsia="Times New Roman" w:cs="Times New Roman"/>
          <w:sz w:val="24"/>
          <w:szCs w:val="24"/>
        </w:rPr>
        <w:t xml:space="preserve"> </w:t>
      </w:r>
      <w:r w:rsidRPr="5563900D">
        <w:rPr>
          <w:rFonts w:ascii="Times New Roman" w:hAnsi="Times New Roman" w:eastAsia="Times New Roman" w:cs="Times New Roman"/>
          <w:sz w:val="24"/>
          <w:szCs w:val="24"/>
          <w:lang w:val="en-US"/>
        </w:rPr>
        <w:t xml:space="preserve">Available at: </w:t>
      </w:r>
      <w:hyperlink r:id="rId47">
        <w:r w:rsidRPr="5563900D">
          <w:rPr>
            <w:rStyle w:val="Hyperlink"/>
            <w:rFonts w:ascii="Times New Roman" w:hAnsi="Times New Roman" w:eastAsia="Times New Roman" w:cs="Times New Roman"/>
            <w:sz w:val="24"/>
            <w:szCs w:val="24"/>
            <w:lang w:val="en-US"/>
          </w:rPr>
          <w:t>https://www.smallerfootprints.co.uk/post/food-miles</w:t>
        </w:r>
      </w:hyperlink>
      <w:r w:rsidRPr="5563900D">
        <w:rPr>
          <w:rFonts w:ascii="Times New Roman" w:hAnsi="Times New Roman" w:eastAsia="Times New Roman" w:cs="Times New Roman"/>
          <w:sz w:val="24"/>
          <w:szCs w:val="24"/>
          <w:lang w:val="en-US"/>
        </w:rPr>
        <w:t xml:space="preserve"> (Accessed: 4th April 2023), (Katie Williams).</w:t>
      </w:r>
    </w:p>
    <w:p w:rsidR="0027301A" w:rsidP="00296114" w:rsidRDefault="0027301A" w14:paraId="1ED85B12" w14:textId="77777777">
      <w:pPr>
        <w:spacing w:line="240" w:lineRule="auto"/>
        <w:rPr>
          <w:rFonts w:ascii="Times New Roman" w:hAnsi="Times New Roman" w:eastAsia="Times New Roman" w:cs="Times New Roman"/>
          <w:sz w:val="24"/>
          <w:szCs w:val="24"/>
        </w:rPr>
      </w:pPr>
      <w:r w:rsidRPr="5563900D">
        <w:rPr>
          <w:rFonts w:ascii="Times New Roman" w:hAnsi="Times New Roman" w:eastAsia="Times New Roman" w:cs="Times New Roman"/>
          <w:sz w:val="24"/>
          <w:szCs w:val="24"/>
          <w:lang w:val="en-US"/>
        </w:rPr>
        <w:t xml:space="preserve">The Education Network. (2019). </w:t>
      </w:r>
      <w:r w:rsidRPr="5563900D">
        <w:rPr>
          <w:rFonts w:ascii="Times New Roman" w:hAnsi="Times New Roman" w:eastAsia="Times New Roman" w:cs="Times New Roman"/>
          <w:i/>
          <w:iCs/>
          <w:sz w:val="24"/>
          <w:szCs w:val="24"/>
          <w:lang w:val="en-US"/>
        </w:rPr>
        <w:t>Reasons your child should walk to school</w:t>
      </w:r>
      <w:r w:rsidRPr="5563900D">
        <w:rPr>
          <w:rFonts w:ascii="Times New Roman" w:hAnsi="Times New Roman" w:eastAsia="Times New Roman" w:cs="Times New Roman"/>
          <w:sz w:val="24"/>
          <w:szCs w:val="24"/>
          <w:lang w:val="en-US"/>
        </w:rPr>
        <w:t xml:space="preserve">. Available at: </w:t>
      </w:r>
      <w:hyperlink r:id="rId48">
        <w:r w:rsidRPr="5563900D">
          <w:rPr>
            <w:rStyle w:val="Hyperlink"/>
            <w:rFonts w:ascii="Times New Roman" w:hAnsi="Times New Roman" w:eastAsia="Times New Roman" w:cs="Times New Roman"/>
            <w:sz w:val="24"/>
            <w:szCs w:val="24"/>
            <w:lang w:val="en-US"/>
          </w:rPr>
          <w:t>https://www.theeducationnetwork.co.uk/news-blog/blog/reasons-your-child-should-walk-to-school/</w:t>
        </w:r>
      </w:hyperlink>
      <w:r w:rsidRPr="5563900D">
        <w:rPr>
          <w:rFonts w:ascii="Times New Roman" w:hAnsi="Times New Roman" w:eastAsia="Times New Roman" w:cs="Times New Roman"/>
          <w:sz w:val="24"/>
          <w:szCs w:val="24"/>
          <w:lang w:val="en-US"/>
        </w:rPr>
        <w:t xml:space="preserve"> (Accessed: 14th April 2023), (Katie Williams).</w:t>
      </w:r>
    </w:p>
    <w:p w:rsidR="0027301A" w:rsidP="00296114" w:rsidRDefault="0027301A" w14:paraId="6D2A8EB6" w14:textId="77777777">
      <w:pPr>
        <w:spacing w:line="240" w:lineRule="auto"/>
        <w:rPr>
          <w:rFonts w:ascii="Times New Roman" w:hAnsi="Times New Roman" w:eastAsia="Times New Roman" w:cs="Times New Roman"/>
          <w:sz w:val="24"/>
          <w:szCs w:val="24"/>
        </w:rPr>
      </w:pPr>
      <w:r w:rsidRPr="5563900D">
        <w:rPr>
          <w:rFonts w:ascii="Times New Roman" w:hAnsi="Times New Roman" w:eastAsia="Times New Roman" w:cs="Times New Roman"/>
          <w:sz w:val="24"/>
          <w:szCs w:val="24"/>
          <w:lang w:val="en-US"/>
        </w:rPr>
        <w:t xml:space="preserve">United Nations. (no date). </w:t>
      </w:r>
      <w:r w:rsidRPr="5563900D">
        <w:rPr>
          <w:rFonts w:ascii="Times New Roman" w:hAnsi="Times New Roman" w:eastAsia="Times New Roman" w:cs="Times New Roman"/>
          <w:i/>
          <w:iCs/>
          <w:sz w:val="24"/>
          <w:szCs w:val="24"/>
          <w:lang w:val="en-US"/>
        </w:rPr>
        <w:t>Causes and Effects of Climate Change | United Nations</w:t>
      </w:r>
      <w:r w:rsidRPr="5563900D">
        <w:rPr>
          <w:rFonts w:ascii="Times New Roman" w:hAnsi="Times New Roman" w:eastAsia="Times New Roman" w:cs="Times New Roman"/>
          <w:sz w:val="24"/>
          <w:szCs w:val="24"/>
          <w:lang w:val="en-US"/>
        </w:rPr>
        <w:t xml:space="preserve">. Available at: </w:t>
      </w:r>
      <w:hyperlink w:anchor=":~:text=Fossil%20fuels%20%E2%80%93%20coal%2C%20oil%20and,they%20trap%20the%20sun's%20heat" r:id="rId49">
        <w:r w:rsidRPr="5563900D">
          <w:rPr>
            <w:rStyle w:val="Hyperlink"/>
            <w:rFonts w:ascii="Times New Roman" w:hAnsi="Times New Roman" w:eastAsia="Times New Roman" w:cs="Times New Roman"/>
            <w:sz w:val="24"/>
            <w:szCs w:val="24"/>
            <w:lang w:val="en-US"/>
          </w:rPr>
          <w:t>https://www.un.org/en/climatechange/science/causes-effects-climate-change#:~:text=Fossil%20fuels%20%E2%80%93%20coal%2C%20oil%20and,they%20trap%20the%20sun's%20heat</w:t>
        </w:r>
      </w:hyperlink>
      <w:r w:rsidRPr="5563900D">
        <w:rPr>
          <w:rFonts w:ascii="Times New Roman" w:hAnsi="Times New Roman" w:eastAsia="Times New Roman" w:cs="Times New Roman"/>
          <w:sz w:val="24"/>
          <w:szCs w:val="24"/>
          <w:lang w:val="en-US"/>
        </w:rPr>
        <w:t>. (Accessed: 15th April 2023), (Katie Williams).</w:t>
      </w:r>
    </w:p>
    <w:p w:rsidR="0027301A" w:rsidP="00296114" w:rsidRDefault="0027301A" w14:paraId="14B1DFC5" w14:textId="51C1199C">
      <w:pPr>
        <w:spacing w:line="240" w:lineRule="auto"/>
        <w:rPr>
          <w:rFonts w:ascii="Times New Roman" w:hAnsi="Times New Roman" w:eastAsia="Times New Roman" w:cs="Times New Roman"/>
          <w:sz w:val="24"/>
          <w:szCs w:val="24"/>
        </w:rPr>
      </w:pPr>
      <w:r w:rsidRPr="55C7A331" w:rsidR="69D65A98">
        <w:rPr>
          <w:rFonts w:ascii="Times New Roman" w:hAnsi="Times New Roman" w:eastAsia="Times New Roman" w:cs="Times New Roman"/>
          <w:sz w:val="24"/>
          <w:szCs w:val="24"/>
          <w:lang w:val="en-US"/>
        </w:rPr>
        <w:t>Welsh Government, (2019)</w:t>
      </w:r>
      <w:r w:rsidRPr="55C7A331" w:rsidR="0CBDA4CC">
        <w:rPr>
          <w:rFonts w:ascii="Times New Roman" w:hAnsi="Times New Roman" w:eastAsia="Times New Roman" w:cs="Times New Roman"/>
          <w:sz w:val="24"/>
          <w:szCs w:val="24"/>
          <w:lang w:val="en-US"/>
        </w:rPr>
        <w:t>.</w:t>
      </w:r>
      <w:r w:rsidRPr="55C7A331" w:rsidR="69D65A98">
        <w:rPr>
          <w:rFonts w:ascii="Times New Roman" w:hAnsi="Times New Roman" w:eastAsia="Times New Roman" w:cs="Times New Roman"/>
          <w:sz w:val="24"/>
          <w:szCs w:val="24"/>
          <w:lang w:val="en-US"/>
        </w:rPr>
        <w:t xml:space="preserve"> </w:t>
      </w:r>
      <w:r w:rsidRPr="55C7A331" w:rsidR="69D65A98">
        <w:rPr>
          <w:rFonts w:ascii="Times New Roman" w:hAnsi="Times New Roman" w:eastAsia="Times New Roman" w:cs="Times New Roman"/>
          <w:i w:val="1"/>
          <w:iCs w:val="1"/>
          <w:sz w:val="24"/>
          <w:szCs w:val="24"/>
          <w:lang w:val="en-US"/>
        </w:rPr>
        <w:t>Towards zero-waste-our-waste strategy</w:t>
      </w:r>
      <w:r w:rsidRPr="55C7A331" w:rsidR="69D65A98">
        <w:rPr>
          <w:rFonts w:ascii="Times New Roman" w:hAnsi="Times New Roman" w:eastAsia="Times New Roman" w:cs="Times New Roman"/>
          <w:sz w:val="24"/>
          <w:szCs w:val="24"/>
          <w:lang w:val="en-US"/>
        </w:rPr>
        <w:t xml:space="preserve">. Available at: </w:t>
      </w:r>
      <w:hyperlink r:id="R0281cf9e61cf4942">
        <w:r w:rsidRPr="55C7A331" w:rsidR="69D65A98">
          <w:rPr>
            <w:rStyle w:val="Hyperlink"/>
            <w:rFonts w:ascii="Times New Roman" w:hAnsi="Times New Roman" w:eastAsia="Times New Roman" w:cs="Times New Roman"/>
            <w:sz w:val="24"/>
            <w:szCs w:val="24"/>
            <w:lang w:val="en-US"/>
          </w:rPr>
          <w:t>https://www.gov.wales/sites/default/files/publications/2019-05/towards-zero-waste-our-waste-strategy.pdf</w:t>
        </w:r>
      </w:hyperlink>
      <w:r w:rsidRPr="55C7A331" w:rsidR="69D65A98">
        <w:rPr>
          <w:rFonts w:ascii="Times New Roman" w:hAnsi="Times New Roman" w:eastAsia="Times New Roman" w:cs="Times New Roman"/>
          <w:sz w:val="24"/>
          <w:szCs w:val="24"/>
          <w:lang w:val="en-US"/>
        </w:rPr>
        <w:t xml:space="preserve"> (Accessed: 12th April 2023), (Katie Williams).</w:t>
      </w:r>
    </w:p>
    <w:p w:rsidR="0027301A" w:rsidP="55C7A331" w:rsidRDefault="0027301A" w14:paraId="06E24197" w14:textId="6871406B">
      <w:pPr>
        <w:pStyle w:val="Normal"/>
        <w:spacing w:line="240" w:lineRule="auto"/>
        <w:rPr>
          <w:rFonts w:ascii="Times New Roman" w:hAnsi="Times New Roman" w:eastAsia="Times New Roman" w:cs="Times New Roman"/>
          <w:color w:val="auto"/>
          <w:sz w:val="24"/>
          <w:szCs w:val="24"/>
        </w:rPr>
      </w:pPr>
      <w:r w:rsidRPr="55C7A331" w:rsidR="69D65A98">
        <w:rPr>
          <w:rFonts w:ascii="Times New Roman" w:hAnsi="Times New Roman" w:eastAsia="Times New Roman" w:cs="Times New Roman"/>
          <w:color w:val="auto"/>
          <w:sz w:val="24"/>
          <w:szCs w:val="24"/>
          <w:lang w:val="en-US"/>
        </w:rPr>
        <w:t xml:space="preserve">Whitehouse, S. (2022) “The Importance of Religious Education (RE) in a School’s Curriculum,” </w:t>
      </w:r>
      <w:r w:rsidRPr="55C7A331" w:rsidR="69D65A98">
        <w:rPr>
          <w:rFonts w:ascii="Times New Roman" w:hAnsi="Times New Roman" w:eastAsia="Times New Roman" w:cs="Times New Roman"/>
          <w:i w:val="1"/>
          <w:iCs w:val="1"/>
          <w:color w:val="auto"/>
          <w:sz w:val="24"/>
          <w:szCs w:val="24"/>
          <w:lang w:val="en-US"/>
        </w:rPr>
        <w:t>Services for Education</w:t>
      </w:r>
      <w:r w:rsidRPr="55C7A331" w:rsidR="69D65A98">
        <w:rPr>
          <w:rFonts w:ascii="Times New Roman" w:hAnsi="Times New Roman" w:eastAsia="Times New Roman" w:cs="Times New Roman"/>
          <w:color w:val="auto"/>
          <w:sz w:val="24"/>
          <w:szCs w:val="24"/>
          <w:lang w:val="en-US"/>
        </w:rPr>
        <w:t xml:space="preserve"> [Preprint]. Available at:</w:t>
      </w:r>
      <w:r w:rsidRPr="55C7A331" w:rsidR="69D65A98">
        <w:rPr>
          <w:rFonts w:ascii="Times New Roman" w:hAnsi="Times New Roman" w:eastAsia="Times New Roman" w:cs="Times New Roman"/>
          <w:color w:val="05103E"/>
          <w:sz w:val="24"/>
          <w:szCs w:val="24"/>
          <w:lang w:val="en-US"/>
        </w:rPr>
        <w:t xml:space="preserve"> </w:t>
      </w:r>
      <w:hyperlink r:id="R36760da4ec1d4c9f">
        <w:r w:rsidRPr="55C7A331" w:rsidR="69D65A98">
          <w:rPr>
            <w:rStyle w:val="Hyperlink"/>
            <w:rFonts w:ascii="Times New Roman" w:hAnsi="Times New Roman" w:eastAsia="Times New Roman" w:cs="Times New Roman"/>
            <w:sz w:val="24"/>
            <w:szCs w:val="24"/>
            <w:lang w:val="en-US"/>
          </w:rPr>
          <w:t>https://www.servicesforeducation.co.uk/blog/schools/why-is-re-important-in-schools/</w:t>
        </w:r>
      </w:hyperlink>
      <w:r w:rsidRPr="55C7A331" w:rsidR="69D65A98">
        <w:rPr>
          <w:rFonts w:ascii="Times New Roman" w:hAnsi="Times New Roman" w:eastAsia="Times New Roman" w:cs="Times New Roman"/>
          <w:color w:val="05103E"/>
          <w:sz w:val="24"/>
          <w:szCs w:val="24"/>
          <w:lang w:val="en-US"/>
        </w:rPr>
        <w:t xml:space="preserve">. </w:t>
      </w:r>
      <w:r w:rsidRPr="55C7A331" w:rsidR="69D65A98">
        <w:rPr>
          <w:rFonts w:ascii="Times New Roman" w:hAnsi="Times New Roman" w:eastAsia="Times New Roman" w:cs="Times New Roman"/>
          <w:color w:val="auto"/>
          <w:sz w:val="24"/>
          <w:szCs w:val="24"/>
          <w:lang w:val="en-US"/>
        </w:rPr>
        <w:t>(Accessed: 12</w:t>
      </w:r>
      <w:r w:rsidRPr="55C7A331" w:rsidR="69D65A98">
        <w:rPr>
          <w:rFonts w:ascii="Times New Roman" w:hAnsi="Times New Roman" w:eastAsia="Times New Roman" w:cs="Times New Roman"/>
          <w:color w:val="auto"/>
          <w:sz w:val="24"/>
          <w:szCs w:val="24"/>
          <w:vertAlign w:val="superscript"/>
          <w:lang w:val="en-US"/>
        </w:rPr>
        <w:t>th</w:t>
      </w:r>
      <w:r w:rsidRPr="55C7A331" w:rsidR="69D65A98">
        <w:rPr>
          <w:rFonts w:ascii="Times New Roman" w:hAnsi="Times New Roman" w:eastAsia="Times New Roman" w:cs="Times New Roman"/>
          <w:color w:val="auto"/>
          <w:sz w:val="24"/>
          <w:szCs w:val="24"/>
          <w:lang w:val="en-US"/>
        </w:rPr>
        <w:t xml:space="preserve"> April 2023), (Katie Williams).</w:t>
      </w:r>
    </w:p>
    <w:p w:rsidR="00296114" w:rsidP="55C7A331" w:rsidRDefault="00296114" w14:paraId="479CE49C" w14:textId="77777777" w14:noSpellErr="1">
      <w:pPr>
        <w:spacing w:line="240" w:lineRule="auto"/>
        <w:rPr>
          <w:rFonts w:ascii="Calibri" w:hAnsi="Calibri" w:eastAsia="Calibri" w:cs="Calibri"/>
          <w:color w:val="auto" w:themeColor="text1"/>
        </w:rPr>
      </w:pPr>
    </w:p>
    <w:p w:rsidR="00296114" w:rsidP="00296114" w:rsidRDefault="00296114" w14:paraId="68FAFF60" w14:textId="77777777">
      <w:pPr>
        <w:spacing w:line="240" w:lineRule="auto"/>
      </w:pPr>
    </w:p>
    <w:p w:rsidRPr="00296114" w:rsidR="00296114" w:rsidP="5E6B79CC" w:rsidRDefault="00296114" w14:paraId="6CF22A05" w14:textId="77777777">
      <w:pPr>
        <w:spacing w:line="240" w:lineRule="auto"/>
        <w:rPr>
          <w:rFonts w:ascii="Times New Roman" w:hAnsi="Times New Roman" w:eastAsia="Times New Roman" w:cs="Times New Roman"/>
          <w:b/>
          <w:bCs/>
          <w:color w:val="05103E"/>
          <w:sz w:val="24"/>
          <w:szCs w:val="24"/>
          <w:u w:val="single"/>
        </w:rPr>
      </w:pPr>
    </w:p>
    <w:sectPr w:rsidRPr="00296114" w:rsidR="00296114">
      <w:headerReference w:type="default" r:id="rId52"/>
      <w:footerReference w:type="default" r:id="rId53"/>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11565" w:rsidRDefault="00911565" w14:paraId="475E5343" w14:textId="77777777">
      <w:pPr>
        <w:spacing w:after="0" w:line="240" w:lineRule="auto"/>
      </w:pPr>
      <w:r>
        <w:separator/>
      </w:r>
    </w:p>
  </w:endnote>
  <w:endnote w:type="continuationSeparator" w:id="0">
    <w:p w:rsidR="00911565" w:rsidRDefault="00911565" w14:paraId="6FBE2A76" w14:textId="77777777">
      <w:pPr>
        <w:spacing w:after="0" w:line="240" w:lineRule="auto"/>
      </w:pPr>
      <w:r>
        <w:continuationSeparator/>
      </w:r>
    </w:p>
  </w:endnote>
  <w:endnote w:type="continuationNotice" w:id="1">
    <w:p w:rsidR="00911565" w:rsidRDefault="00911565" w14:paraId="779D529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5E6B79CC" w:rsidTr="5E6B79CC" w14:paraId="1133EE69" w14:textId="77777777">
      <w:trPr>
        <w:trHeight w:val="300"/>
      </w:trPr>
      <w:tc>
        <w:tcPr>
          <w:tcW w:w="3120" w:type="dxa"/>
        </w:tcPr>
        <w:p w:rsidR="5E6B79CC" w:rsidP="5E6B79CC" w:rsidRDefault="5E6B79CC" w14:paraId="021FF20C" w14:textId="120D7F03">
          <w:pPr>
            <w:pStyle w:val="Header"/>
            <w:ind w:left="-115"/>
          </w:pPr>
        </w:p>
      </w:tc>
      <w:tc>
        <w:tcPr>
          <w:tcW w:w="3120" w:type="dxa"/>
        </w:tcPr>
        <w:p w:rsidR="5E6B79CC" w:rsidP="5E6B79CC" w:rsidRDefault="5E6B79CC" w14:paraId="5D85E2EA" w14:textId="06522939">
          <w:pPr>
            <w:pStyle w:val="Header"/>
            <w:jc w:val="center"/>
          </w:pPr>
          <w:r>
            <w:fldChar w:fldCharType="begin"/>
          </w:r>
          <w:r>
            <w:instrText>PAGE</w:instrText>
          </w:r>
          <w:r>
            <w:fldChar w:fldCharType="separate"/>
          </w:r>
          <w:r w:rsidR="000C4875">
            <w:rPr>
              <w:noProof/>
            </w:rPr>
            <w:t>1</w:t>
          </w:r>
          <w:r>
            <w:fldChar w:fldCharType="end"/>
          </w:r>
        </w:p>
      </w:tc>
      <w:tc>
        <w:tcPr>
          <w:tcW w:w="3120" w:type="dxa"/>
        </w:tcPr>
        <w:p w:rsidR="5E6B79CC" w:rsidP="5E6B79CC" w:rsidRDefault="5E6B79CC" w14:paraId="55631710" w14:textId="51D05AFA">
          <w:pPr>
            <w:pStyle w:val="Header"/>
            <w:ind w:right="-115"/>
            <w:jc w:val="right"/>
          </w:pPr>
        </w:p>
      </w:tc>
    </w:tr>
  </w:tbl>
  <w:p w:rsidR="5E6B79CC" w:rsidP="5E6B79CC" w:rsidRDefault="5E6B79CC" w14:paraId="4DCF3591" w14:textId="4A83D3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11565" w:rsidRDefault="00911565" w14:paraId="01741908" w14:textId="77777777">
      <w:pPr>
        <w:spacing w:after="0" w:line="240" w:lineRule="auto"/>
      </w:pPr>
      <w:r>
        <w:separator/>
      </w:r>
    </w:p>
  </w:footnote>
  <w:footnote w:type="continuationSeparator" w:id="0">
    <w:p w:rsidR="00911565" w:rsidRDefault="00911565" w14:paraId="01980864" w14:textId="77777777">
      <w:pPr>
        <w:spacing w:after="0" w:line="240" w:lineRule="auto"/>
      </w:pPr>
      <w:r>
        <w:continuationSeparator/>
      </w:r>
    </w:p>
  </w:footnote>
  <w:footnote w:type="continuationNotice" w:id="1">
    <w:p w:rsidR="00911565" w:rsidRDefault="00911565" w14:paraId="04F39D1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5E6B79CC" w:rsidTr="5E6B79CC" w14:paraId="1C206D4D" w14:textId="77777777">
      <w:trPr>
        <w:trHeight w:val="300"/>
      </w:trPr>
      <w:tc>
        <w:tcPr>
          <w:tcW w:w="3120" w:type="dxa"/>
        </w:tcPr>
        <w:p w:rsidR="5E6B79CC" w:rsidP="5E6B79CC" w:rsidRDefault="5E6B79CC" w14:paraId="76DACA55" w14:textId="4A6CDEC9">
          <w:pPr>
            <w:pStyle w:val="Header"/>
            <w:ind w:left="-115"/>
          </w:pPr>
          <w:r>
            <w:t>Katie Williams 2205543</w:t>
          </w:r>
        </w:p>
      </w:tc>
      <w:tc>
        <w:tcPr>
          <w:tcW w:w="3120" w:type="dxa"/>
        </w:tcPr>
        <w:p w:rsidR="5E6B79CC" w:rsidP="5E6B79CC" w:rsidRDefault="5E6B79CC" w14:paraId="271EAAEA" w14:textId="180D2F39">
          <w:pPr>
            <w:pStyle w:val="Header"/>
            <w:jc w:val="center"/>
          </w:pPr>
        </w:p>
      </w:tc>
      <w:tc>
        <w:tcPr>
          <w:tcW w:w="3120" w:type="dxa"/>
        </w:tcPr>
        <w:p w:rsidR="5E6B79CC" w:rsidP="5E6B79CC" w:rsidRDefault="5E6B79CC" w14:paraId="7567C36A" w14:textId="2763160D">
          <w:pPr>
            <w:pStyle w:val="Header"/>
            <w:ind w:right="-115"/>
            <w:jc w:val="right"/>
          </w:pPr>
        </w:p>
      </w:tc>
    </w:tr>
  </w:tbl>
  <w:p w:rsidR="5E6B79CC" w:rsidP="5E6B79CC" w:rsidRDefault="5E6B79CC" w14:paraId="439FDBA1" w14:textId="33CF0A8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80CFDF"/>
    <w:rsid w:val="00030034"/>
    <w:rsid w:val="000446A3"/>
    <w:rsid w:val="000C4875"/>
    <w:rsid w:val="00121C51"/>
    <w:rsid w:val="00134FCA"/>
    <w:rsid w:val="0013C664"/>
    <w:rsid w:val="0016344F"/>
    <w:rsid w:val="001A43C9"/>
    <w:rsid w:val="001C78F3"/>
    <w:rsid w:val="00244DFC"/>
    <w:rsid w:val="0024B9BF"/>
    <w:rsid w:val="0027301A"/>
    <w:rsid w:val="00296114"/>
    <w:rsid w:val="00323738"/>
    <w:rsid w:val="00332460"/>
    <w:rsid w:val="00333151"/>
    <w:rsid w:val="00363C66"/>
    <w:rsid w:val="003A649F"/>
    <w:rsid w:val="003E18D7"/>
    <w:rsid w:val="00425008"/>
    <w:rsid w:val="00470932"/>
    <w:rsid w:val="005B5EB8"/>
    <w:rsid w:val="006170E7"/>
    <w:rsid w:val="00653916"/>
    <w:rsid w:val="00692FA5"/>
    <w:rsid w:val="007035E0"/>
    <w:rsid w:val="00770B33"/>
    <w:rsid w:val="007B0F54"/>
    <w:rsid w:val="007C19E1"/>
    <w:rsid w:val="008A6DEB"/>
    <w:rsid w:val="0090476B"/>
    <w:rsid w:val="00911565"/>
    <w:rsid w:val="009A05E2"/>
    <w:rsid w:val="00A65F0F"/>
    <w:rsid w:val="00B10A26"/>
    <w:rsid w:val="00C20A50"/>
    <w:rsid w:val="00DC163C"/>
    <w:rsid w:val="00E5515A"/>
    <w:rsid w:val="00ED1DDF"/>
    <w:rsid w:val="00F4229E"/>
    <w:rsid w:val="0117F8DF"/>
    <w:rsid w:val="011EE5B3"/>
    <w:rsid w:val="015CDB95"/>
    <w:rsid w:val="01676E4F"/>
    <w:rsid w:val="018AC897"/>
    <w:rsid w:val="019C0260"/>
    <w:rsid w:val="01B73254"/>
    <w:rsid w:val="01C0B47A"/>
    <w:rsid w:val="01C7142C"/>
    <w:rsid w:val="01C86209"/>
    <w:rsid w:val="01CD777A"/>
    <w:rsid w:val="01CD9420"/>
    <w:rsid w:val="01CF01B2"/>
    <w:rsid w:val="02127BDB"/>
    <w:rsid w:val="02366AB8"/>
    <w:rsid w:val="025C173E"/>
    <w:rsid w:val="02A0A44D"/>
    <w:rsid w:val="02A21301"/>
    <w:rsid w:val="02C0D3ED"/>
    <w:rsid w:val="02F8ABF6"/>
    <w:rsid w:val="02FADB69"/>
    <w:rsid w:val="03025731"/>
    <w:rsid w:val="0305D0D8"/>
    <w:rsid w:val="0315354E"/>
    <w:rsid w:val="0355BB6B"/>
    <w:rsid w:val="03644DC4"/>
    <w:rsid w:val="036AD213"/>
    <w:rsid w:val="036D6C1E"/>
    <w:rsid w:val="0376146A"/>
    <w:rsid w:val="0398ED3E"/>
    <w:rsid w:val="03A7D106"/>
    <w:rsid w:val="03B18F61"/>
    <w:rsid w:val="03D089F6"/>
    <w:rsid w:val="03D75817"/>
    <w:rsid w:val="03FA468C"/>
    <w:rsid w:val="0401EFA0"/>
    <w:rsid w:val="0403B2D0"/>
    <w:rsid w:val="040E7570"/>
    <w:rsid w:val="04700379"/>
    <w:rsid w:val="04890AD0"/>
    <w:rsid w:val="0499009B"/>
    <w:rsid w:val="04BF7258"/>
    <w:rsid w:val="04CBEF32"/>
    <w:rsid w:val="04E1CF10"/>
    <w:rsid w:val="04E39093"/>
    <w:rsid w:val="04F759A1"/>
    <w:rsid w:val="0506A274"/>
    <w:rsid w:val="050FB731"/>
    <w:rsid w:val="05121822"/>
    <w:rsid w:val="0543FBDC"/>
    <w:rsid w:val="0563F3F1"/>
    <w:rsid w:val="0565D2D7"/>
    <w:rsid w:val="0582F7EE"/>
    <w:rsid w:val="058B1B2D"/>
    <w:rsid w:val="05BD95BA"/>
    <w:rsid w:val="05E8F439"/>
    <w:rsid w:val="0620FE62"/>
    <w:rsid w:val="06247683"/>
    <w:rsid w:val="062B735F"/>
    <w:rsid w:val="06481CE3"/>
    <w:rsid w:val="06514D0A"/>
    <w:rsid w:val="06787DA7"/>
    <w:rsid w:val="067E7686"/>
    <w:rsid w:val="06AF8E20"/>
    <w:rsid w:val="06B07C29"/>
    <w:rsid w:val="06E046A0"/>
    <w:rsid w:val="06F81FA1"/>
    <w:rsid w:val="06FF57C5"/>
    <w:rsid w:val="07249B88"/>
    <w:rsid w:val="0737CBC6"/>
    <w:rsid w:val="0745C402"/>
    <w:rsid w:val="077C0E43"/>
    <w:rsid w:val="07909D49"/>
    <w:rsid w:val="079C4C54"/>
    <w:rsid w:val="07B43CD5"/>
    <w:rsid w:val="07CC1D19"/>
    <w:rsid w:val="07E032F0"/>
    <w:rsid w:val="07F06B41"/>
    <w:rsid w:val="07FA624A"/>
    <w:rsid w:val="083E4336"/>
    <w:rsid w:val="083F44EE"/>
    <w:rsid w:val="0847C814"/>
    <w:rsid w:val="084D4B62"/>
    <w:rsid w:val="084DBA78"/>
    <w:rsid w:val="086916B7"/>
    <w:rsid w:val="08A1B25A"/>
    <w:rsid w:val="08A9671C"/>
    <w:rsid w:val="08C23192"/>
    <w:rsid w:val="08CABBCB"/>
    <w:rsid w:val="08CC1243"/>
    <w:rsid w:val="08CC74E1"/>
    <w:rsid w:val="08D89AB9"/>
    <w:rsid w:val="08F7A431"/>
    <w:rsid w:val="0911C4A3"/>
    <w:rsid w:val="091407C2"/>
    <w:rsid w:val="092C6DAA"/>
    <w:rsid w:val="0930CC63"/>
    <w:rsid w:val="0967ED7A"/>
    <w:rsid w:val="0969D8B3"/>
    <w:rsid w:val="096EEC15"/>
    <w:rsid w:val="0978594C"/>
    <w:rsid w:val="099238B4"/>
    <w:rsid w:val="09D010EA"/>
    <w:rsid w:val="09DA1397"/>
    <w:rsid w:val="0A2CBAB3"/>
    <w:rsid w:val="0A3D5629"/>
    <w:rsid w:val="0A460EDB"/>
    <w:rsid w:val="0A5E094C"/>
    <w:rsid w:val="0A70F6CB"/>
    <w:rsid w:val="0A727EC4"/>
    <w:rsid w:val="0A7DCED7"/>
    <w:rsid w:val="0AD3ED16"/>
    <w:rsid w:val="0ADC2A1A"/>
    <w:rsid w:val="0B03BDDB"/>
    <w:rsid w:val="0B286879"/>
    <w:rsid w:val="0B441246"/>
    <w:rsid w:val="0B5D2FEB"/>
    <w:rsid w:val="0B5E0F3E"/>
    <w:rsid w:val="0BB268F0"/>
    <w:rsid w:val="0C025C8D"/>
    <w:rsid w:val="0C11EAF8"/>
    <w:rsid w:val="0C199F38"/>
    <w:rsid w:val="0C341A9E"/>
    <w:rsid w:val="0C3763D8"/>
    <w:rsid w:val="0C487F92"/>
    <w:rsid w:val="0C7B170C"/>
    <w:rsid w:val="0C7F01CF"/>
    <w:rsid w:val="0C81D088"/>
    <w:rsid w:val="0C833E44"/>
    <w:rsid w:val="0C93E5C0"/>
    <w:rsid w:val="0CB63624"/>
    <w:rsid w:val="0CBDA4CC"/>
    <w:rsid w:val="0CDFE2A7"/>
    <w:rsid w:val="0CE80B6D"/>
    <w:rsid w:val="0CF7857F"/>
    <w:rsid w:val="0D1EB618"/>
    <w:rsid w:val="0D2A3AA0"/>
    <w:rsid w:val="0D4BBA3D"/>
    <w:rsid w:val="0D894995"/>
    <w:rsid w:val="0D91FE77"/>
    <w:rsid w:val="0DA16A3B"/>
    <w:rsid w:val="0DB57766"/>
    <w:rsid w:val="0DCA057E"/>
    <w:rsid w:val="0DD2C5C5"/>
    <w:rsid w:val="0DDCD7A5"/>
    <w:rsid w:val="0DE7A024"/>
    <w:rsid w:val="0E1F0EA5"/>
    <w:rsid w:val="0E394B56"/>
    <w:rsid w:val="0E3F3490"/>
    <w:rsid w:val="0E4DB594"/>
    <w:rsid w:val="0E5701A5"/>
    <w:rsid w:val="0E58FED7"/>
    <w:rsid w:val="0E5E0F74"/>
    <w:rsid w:val="0E77D1D5"/>
    <w:rsid w:val="0E7B49D9"/>
    <w:rsid w:val="0E7BB308"/>
    <w:rsid w:val="0E7C2E96"/>
    <w:rsid w:val="0E9521A7"/>
    <w:rsid w:val="0E9DAB05"/>
    <w:rsid w:val="0EA95C6E"/>
    <w:rsid w:val="0EAD84BA"/>
    <w:rsid w:val="0EB8A30B"/>
    <w:rsid w:val="0EEC39C9"/>
    <w:rsid w:val="0F510FCD"/>
    <w:rsid w:val="0F5A4045"/>
    <w:rsid w:val="0F8AB355"/>
    <w:rsid w:val="0F967319"/>
    <w:rsid w:val="0FA47212"/>
    <w:rsid w:val="0FCB8682"/>
    <w:rsid w:val="0FD0786E"/>
    <w:rsid w:val="10026E12"/>
    <w:rsid w:val="10178369"/>
    <w:rsid w:val="10263547"/>
    <w:rsid w:val="1036AAAB"/>
    <w:rsid w:val="1049551B"/>
    <w:rsid w:val="10D56240"/>
    <w:rsid w:val="10ECE02E"/>
    <w:rsid w:val="111D58FE"/>
    <w:rsid w:val="112B7619"/>
    <w:rsid w:val="1151E015"/>
    <w:rsid w:val="115322F1"/>
    <w:rsid w:val="1183304A"/>
    <w:rsid w:val="11A75D50"/>
    <w:rsid w:val="11C97551"/>
    <w:rsid w:val="11E06FD0"/>
    <w:rsid w:val="126C7CB2"/>
    <w:rsid w:val="12B0C428"/>
    <w:rsid w:val="12E49F89"/>
    <w:rsid w:val="12FDDBB8"/>
    <w:rsid w:val="13199349"/>
    <w:rsid w:val="134E4538"/>
    <w:rsid w:val="137E7F8D"/>
    <w:rsid w:val="138C142E"/>
    <w:rsid w:val="138D7AE7"/>
    <w:rsid w:val="13B0DDC2"/>
    <w:rsid w:val="13B4F353"/>
    <w:rsid w:val="1413BE47"/>
    <w:rsid w:val="1421861D"/>
    <w:rsid w:val="1422E713"/>
    <w:rsid w:val="1425066B"/>
    <w:rsid w:val="143F77D2"/>
    <w:rsid w:val="145934DC"/>
    <w:rsid w:val="147292B8"/>
    <w:rsid w:val="14754E14"/>
    <w:rsid w:val="1476B7F6"/>
    <w:rsid w:val="14A5CAF4"/>
    <w:rsid w:val="14C88749"/>
    <w:rsid w:val="14CC955D"/>
    <w:rsid w:val="14CE9E0B"/>
    <w:rsid w:val="14DBCE8B"/>
    <w:rsid w:val="14E2707B"/>
    <w:rsid w:val="14E5171A"/>
    <w:rsid w:val="14EAF48C"/>
    <w:rsid w:val="14FAA947"/>
    <w:rsid w:val="1504632B"/>
    <w:rsid w:val="151CC63E"/>
    <w:rsid w:val="153A0EA8"/>
    <w:rsid w:val="159143E6"/>
    <w:rsid w:val="15A94AB3"/>
    <w:rsid w:val="15B9BA85"/>
    <w:rsid w:val="15C4AC0F"/>
    <w:rsid w:val="15F5D69C"/>
    <w:rsid w:val="16111E75"/>
    <w:rsid w:val="161415C7"/>
    <w:rsid w:val="162B7AD5"/>
    <w:rsid w:val="167E1BF1"/>
    <w:rsid w:val="16B4408F"/>
    <w:rsid w:val="16C7A0F8"/>
    <w:rsid w:val="16DB3C08"/>
    <w:rsid w:val="16FF0AD8"/>
    <w:rsid w:val="1707F58A"/>
    <w:rsid w:val="1733A2EF"/>
    <w:rsid w:val="173E5CFA"/>
    <w:rsid w:val="174B5F09"/>
    <w:rsid w:val="17600790"/>
    <w:rsid w:val="1760C60F"/>
    <w:rsid w:val="177281A9"/>
    <w:rsid w:val="177BDE63"/>
    <w:rsid w:val="1784D3A8"/>
    <w:rsid w:val="17880B83"/>
    <w:rsid w:val="178B0C40"/>
    <w:rsid w:val="179BD7EC"/>
    <w:rsid w:val="179FBD04"/>
    <w:rsid w:val="17ACEED6"/>
    <w:rsid w:val="17CF2196"/>
    <w:rsid w:val="17CF949A"/>
    <w:rsid w:val="17DAA72B"/>
    <w:rsid w:val="17F8916C"/>
    <w:rsid w:val="182369E9"/>
    <w:rsid w:val="184EE8A8"/>
    <w:rsid w:val="184F06C3"/>
    <w:rsid w:val="185251D9"/>
    <w:rsid w:val="18743EF8"/>
    <w:rsid w:val="18836715"/>
    <w:rsid w:val="18A9D56E"/>
    <w:rsid w:val="18E72F6A"/>
    <w:rsid w:val="190458FB"/>
    <w:rsid w:val="19080E49"/>
    <w:rsid w:val="193B8D65"/>
    <w:rsid w:val="195B2216"/>
    <w:rsid w:val="196AF1F7"/>
    <w:rsid w:val="19950480"/>
    <w:rsid w:val="19B5BCB3"/>
    <w:rsid w:val="19BF3A4A"/>
    <w:rsid w:val="19D7D44E"/>
    <w:rsid w:val="19EB6DDE"/>
    <w:rsid w:val="19F464E7"/>
    <w:rsid w:val="19FD4612"/>
    <w:rsid w:val="1A33743F"/>
    <w:rsid w:val="1A4A3966"/>
    <w:rsid w:val="1A5FF97E"/>
    <w:rsid w:val="1A6D8BA8"/>
    <w:rsid w:val="1A7BC12B"/>
    <w:rsid w:val="1A96E609"/>
    <w:rsid w:val="1AA74E5F"/>
    <w:rsid w:val="1AB73AE5"/>
    <w:rsid w:val="1ACD6C02"/>
    <w:rsid w:val="1B06C258"/>
    <w:rsid w:val="1B169593"/>
    <w:rsid w:val="1B3BBCB5"/>
    <w:rsid w:val="1B519890"/>
    <w:rsid w:val="1B5B0AAB"/>
    <w:rsid w:val="1B82DC47"/>
    <w:rsid w:val="1B991673"/>
    <w:rsid w:val="1BAE6552"/>
    <w:rsid w:val="1BE609C7"/>
    <w:rsid w:val="1C04E207"/>
    <w:rsid w:val="1C220737"/>
    <w:rsid w:val="1C3FAF0B"/>
    <w:rsid w:val="1C80B8FC"/>
    <w:rsid w:val="1C9ABC59"/>
    <w:rsid w:val="1CBC2E88"/>
    <w:rsid w:val="1CE0F768"/>
    <w:rsid w:val="1CE47B2D"/>
    <w:rsid w:val="1CE7C0BA"/>
    <w:rsid w:val="1CFDF3F7"/>
    <w:rsid w:val="1D3A2FF5"/>
    <w:rsid w:val="1D3EA4FB"/>
    <w:rsid w:val="1D41C9CE"/>
    <w:rsid w:val="1D4C83FB"/>
    <w:rsid w:val="1D8B2FE5"/>
    <w:rsid w:val="1D8D5CEB"/>
    <w:rsid w:val="1D9DF3BB"/>
    <w:rsid w:val="1DBAA08D"/>
    <w:rsid w:val="1DD8F833"/>
    <w:rsid w:val="1DDB7F6C"/>
    <w:rsid w:val="1E09C3C4"/>
    <w:rsid w:val="1E13AF5E"/>
    <w:rsid w:val="1E2D610B"/>
    <w:rsid w:val="1E31D4B2"/>
    <w:rsid w:val="1E3C3288"/>
    <w:rsid w:val="1E3E631A"/>
    <w:rsid w:val="1E45A278"/>
    <w:rsid w:val="1E472761"/>
    <w:rsid w:val="1E58DC10"/>
    <w:rsid w:val="1EA37394"/>
    <w:rsid w:val="1EA4CE28"/>
    <w:rsid w:val="1EAB4571"/>
    <w:rsid w:val="1EC5429D"/>
    <w:rsid w:val="1EC7905C"/>
    <w:rsid w:val="1F3D8A54"/>
    <w:rsid w:val="1F5670EE"/>
    <w:rsid w:val="1F5AE39C"/>
    <w:rsid w:val="1F5B73C8"/>
    <w:rsid w:val="1F5E4E8D"/>
    <w:rsid w:val="1FD25D1B"/>
    <w:rsid w:val="1FE20C9A"/>
    <w:rsid w:val="1FFFC918"/>
    <w:rsid w:val="2005AC20"/>
    <w:rsid w:val="201F64B3"/>
    <w:rsid w:val="205E256D"/>
    <w:rsid w:val="20796A90"/>
    <w:rsid w:val="209408A0"/>
    <w:rsid w:val="209CC13B"/>
    <w:rsid w:val="20AFB15F"/>
    <w:rsid w:val="20B0F9F7"/>
    <w:rsid w:val="20C56D89"/>
    <w:rsid w:val="20F1F52C"/>
    <w:rsid w:val="2105BFEB"/>
    <w:rsid w:val="211098F5"/>
    <w:rsid w:val="211D54B1"/>
    <w:rsid w:val="21424253"/>
    <w:rsid w:val="2171097C"/>
    <w:rsid w:val="2177D5BE"/>
    <w:rsid w:val="21980F4A"/>
    <w:rsid w:val="21B4688B"/>
    <w:rsid w:val="21B82EF4"/>
    <w:rsid w:val="22031283"/>
    <w:rsid w:val="22153AF1"/>
    <w:rsid w:val="22675B43"/>
    <w:rsid w:val="2270B61B"/>
    <w:rsid w:val="227D7B90"/>
    <w:rsid w:val="22AC6956"/>
    <w:rsid w:val="22D2DB13"/>
    <w:rsid w:val="22DC4502"/>
    <w:rsid w:val="22FB55E3"/>
    <w:rsid w:val="23187BE4"/>
    <w:rsid w:val="233951B0"/>
    <w:rsid w:val="2364B270"/>
    <w:rsid w:val="2375064B"/>
    <w:rsid w:val="239568C5"/>
    <w:rsid w:val="23A868D0"/>
    <w:rsid w:val="23B35E3F"/>
    <w:rsid w:val="23D94B84"/>
    <w:rsid w:val="23F284DE"/>
    <w:rsid w:val="23F3F568"/>
    <w:rsid w:val="240348D2"/>
    <w:rsid w:val="241F52C1"/>
    <w:rsid w:val="242F8637"/>
    <w:rsid w:val="2443613B"/>
    <w:rsid w:val="245EF6E2"/>
    <w:rsid w:val="247C422A"/>
    <w:rsid w:val="24C54363"/>
    <w:rsid w:val="24DCCB40"/>
    <w:rsid w:val="24EA85B3"/>
    <w:rsid w:val="250396BA"/>
    <w:rsid w:val="2515774A"/>
    <w:rsid w:val="253A805E"/>
    <w:rsid w:val="253B6E0B"/>
    <w:rsid w:val="2542B34E"/>
    <w:rsid w:val="2548E653"/>
    <w:rsid w:val="256DC987"/>
    <w:rsid w:val="258345FE"/>
    <w:rsid w:val="25AC2554"/>
    <w:rsid w:val="25C82691"/>
    <w:rsid w:val="25D185C3"/>
    <w:rsid w:val="25E25C39"/>
    <w:rsid w:val="25EB6688"/>
    <w:rsid w:val="25FAC743"/>
    <w:rsid w:val="2600B4D2"/>
    <w:rsid w:val="261AE80D"/>
    <w:rsid w:val="2623FE41"/>
    <w:rsid w:val="264CD699"/>
    <w:rsid w:val="26A76B05"/>
    <w:rsid w:val="26DDA895"/>
    <w:rsid w:val="26E1C640"/>
    <w:rsid w:val="26F8233D"/>
    <w:rsid w:val="2705A804"/>
    <w:rsid w:val="272F7777"/>
    <w:rsid w:val="2740F09F"/>
    <w:rsid w:val="27557960"/>
    <w:rsid w:val="275E0990"/>
    <w:rsid w:val="2763F6F2"/>
    <w:rsid w:val="276726F9"/>
    <w:rsid w:val="27A49A4C"/>
    <w:rsid w:val="27DDBCD4"/>
    <w:rsid w:val="27ECDCE4"/>
    <w:rsid w:val="28399057"/>
    <w:rsid w:val="28A17865"/>
    <w:rsid w:val="28A72412"/>
    <w:rsid w:val="28C524B1"/>
    <w:rsid w:val="28DA1B79"/>
    <w:rsid w:val="28FC1822"/>
    <w:rsid w:val="2916A41E"/>
    <w:rsid w:val="292022F1"/>
    <w:rsid w:val="293F846E"/>
    <w:rsid w:val="294F3FC1"/>
    <w:rsid w:val="29890347"/>
    <w:rsid w:val="2998A2ED"/>
    <w:rsid w:val="29999595"/>
    <w:rsid w:val="29A3A5CD"/>
    <w:rsid w:val="29C8F3D7"/>
    <w:rsid w:val="29EF2DD4"/>
    <w:rsid w:val="29FD7685"/>
    <w:rsid w:val="2A18D32A"/>
    <w:rsid w:val="2A246CE3"/>
    <w:rsid w:val="2A61D6F6"/>
    <w:rsid w:val="2A6E77AD"/>
    <w:rsid w:val="2A755386"/>
    <w:rsid w:val="2A86A87F"/>
    <w:rsid w:val="2AA6F17D"/>
    <w:rsid w:val="2AECCEC4"/>
    <w:rsid w:val="2B51C61E"/>
    <w:rsid w:val="2B8B3034"/>
    <w:rsid w:val="2BC03D44"/>
    <w:rsid w:val="2BC3A8FC"/>
    <w:rsid w:val="2BD91927"/>
    <w:rsid w:val="2C006AAD"/>
    <w:rsid w:val="2C027261"/>
    <w:rsid w:val="2C03DFAB"/>
    <w:rsid w:val="2C4724DF"/>
    <w:rsid w:val="2C7311B3"/>
    <w:rsid w:val="2C7CC622"/>
    <w:rsid w:val="2CA63BEC"/>
    <w:rsid w:val="2D028C7D"/>
    <w:rsid w:val="2D180C93"/>
    <w:rsid w:val="2D1AABE8"/>
    <w:rsid w:val="2D2CCBD8"/>
    <w:rsid w:val="2D3A8BBD"/>
    <w:rsid w:val="2D5C0DA5"/>
    <w:rsid w:val="2DA94135"/>
    <w:rsid w:val="2DBA6EC0"/>
    <w:rsid w:val="2DBCE794"/>
    <w:rsid w:val="2DC2D662"/>
    <w:rsid w:val="2E0EE214"/>
    <w:rsid w:val="2E5CF624"/>
    <w:rsid w:val="2E6B6BBF"/>
    <w:rsid w:val="2E7C8787"/>
    <w:rsid w:val="2E8E9D71"/>
    <w:rsid w:val="2E96819B"/>
    <w:rsid w:val="2EC927F4"/>
    <w:rsid w:val="2EED7934"/>
    <w:rsid w:val="2F094615"/>
    <w:rsid w:val="2F2A4B8E"/>
    <w:rsid w:val="2F6F9C08"/>
    <w:rsid w:val="2F82DE38"/>
    <w:rsid w:val="2FAAB275"/>
    <w:rsid w:val="2FAC4296"/>
    <w:rsid w:val="2FB23FAF"/>
    <w:rsid w:val="2FCE167D"/>
    <w:rsid w:val="2FD1AF4E"/>
    <w:rsid w:val="2FEAD578"/>
    <w:rsid w:val="3002F459"/>
    <w:rsid w:val="3012C99F"/>
    <w:rsid w:val="30363049"/>
    <w:rsid w:val="3044626D"/>
    <w:rsid w:val="3060EB4C"/>
    <w:rsid w:val="306749B4"/>
    <w:rsid w:val="306D2EA9"/>
    <w:rsid w:val="30802FBB"/>
    <w:rsid w:val="3083854F"/>
    <w:rsid w:val="309E553F"/>
    <w:rsid w:val="30A6055F"/>
    <w:rsid w:val="30E0E1F7"/>
    <w:rsid w:val="3107FC80"/>
    <w:rsid w:val="3110529F"/>
    <w:rsid w:val="3115029D"/>
    <w:rsid w:val="311D2BD4"/>
    <w:rsid w:val="314FEBE1"/>
    <w:rsid w:val="316615ED"/>
    <w:rsid w:val="317D00F1"/>
    <w:rsid w:val="3182EFA7"/>
    <w:rsid w:val="318B44D9"/>
    <w:rsid w:val="31CCACB3"/>
    <w:rsid w:val="31CD405E"/>
    <w:rsid w:val="31D4C3AC"/>
    <w:rsid w:val="31DF86F7"/>
    <w:rsid w:val="31EE411F"/>
    <w:rsid w:val="31F2928B"/>
    <w:rsid w:val="31F3A674"/>
    <w:rsid w:val="3229A803"/>
    <w:rsid w:val="322CE485"/>
    <w:rsid w:val="322DBBB9"/>
    <w:rsid w:val="323A7690"/>
    <w:rsid w:val="32468DC8"/>
    <w:rsid w:val="32761129"/>
    <w:rsid w:val="32B3A3D6"/>
    <w:rsid w:val="32BB29D9"/>
    <w:rsid w:val="32E9F27F"/>
    <w:rsid w:val="32F40BB8"/>
    <w:rsid w:val="331A0A19"/>
    <w:rsid w:val="333C1D9E"/>
    <w:rsid w:val="335FBC7C"/>
    <w:rsid w:val="3364E1EB"/>
    <w:rsid w:val="337B5758"/>
    <w:rsid w:val="339E98CA"/>
    <w:rsid w:val="3401E438"/>
    <w:rsid w:val="341EA627"/>
    <w:rsid w:val="342B5655"/>
    <w:rsid w:val="344365A7"/>
    <w:rsid w:val="3456FA3A"/>
    <w:rsid w:val="345DF3DB"/>
    <w:rsid w:val="347E2398"/>
    <w:rsid w:val="34AD639F"/>
    <w:rsid w:val="34B46E6B"/>
    <w:rsid w:val="34CA7856"/>
    <w:rsid w:val="35052256"/>
    <w:rsid w:val="3506F245"/>
    <w:rsid w:val="350702D9"/>
    <w:rsid w:val="350DAFD5"/>
    <w:rsid w:val="3516AE7C"/>
    <w:rsid w:val="3516EC4D"/>
    <w:rsid w:val="353380CD"/>
    <w:rsid w:val="3538F817"/>
    <w:rsid w:val="353EEF05"/>
    <w:rsid w:val="356148C5"/>
    <w:rsid w:val="3570907F"/>
    <w:rsid w:val="357417C6"/>
    <w:rsid w:val="357F634D"/>
    <w:rsid w:val="359DE6F3"/>
    <w:rsid w:val="35A99DB6"/>
    <w:rsid w:val="35BA7688"/>
    <w:rsid w:val="35C90A9C"/>
    <w:rsid w:val="35CB3751"/>
    <w:rsid w:val="35E6DED6"/>
    <w:rsid w:val="3638B139"/>
    <w:rsid w:val="367BFE79"/>
    <w:rsid w:val="369BC1C3"/>
    <w:rsid w:val="36ADCE3C"/>
    <w:rsid w:val="36CFF6B8"/>
    <w:rsid w:val="36F9442E"/>
    <w:rsid w:val="3729F48F"/>
    <w:rsid w:val="372BD334"/>
    <w:rsid w:val="3739B754"/>
    <w:rsid w:val="3745FA40"/>
    <w:rsid w:val="374E603A"/>
    <w:rsid w:val="3769A112"/>
    <w:rsid w:val="376C6E5B"/>
    <w:rsid w:val="3778980E"/>
    <w:rsid w:val="3783AA09"/>
    <w:rsid w:val="3795949D"/>
    <w:rsid w:val="37BB51E5"/>
    <w:rsid w:val="37C9CB9F"/>
    <w:rsid w:val="37CEBDC5"/>
    <w:rsid w:val="380F593C"/>
    <w:rsid w:val="3814E84E"/>
    <w:rsid w:val="381712B2"/>
    <w:rsid w:val="3825E6BC"/>
    <w:rsid w:val="3838E515"/>
    <w:rsid w:val="38485BB8"/>
    <w:rsid w:val="385FD353"/>
    <w:rsid w:val="3862FE43"/>
    <w:rsid w:val="38A454E2"/>
    <w:rsid w:val="38A59FE3"/>
    <w:rsid w:val="38B50A4C"/>
    <w:rsid w:val="38BA8724"/>
    <w:rsid w:val="38F80F2E"/>
    <w:rsid w:val="39083EBC"/>
    <w:rsid w:val="392FC414"/>
    <w:rsid w:val="39400BA6"/>
    <w:rsid w:val="39564582"/>
    <w:rsid w:val="39C1B71D"/>
    <w:rsid w:val="39D0B5FF"/>
    <w:rsid w:val="39E5EAF3"/>
    <w:rsid w:val="3A4C55CC"/>
    <w:rsid w:val="3A5EDEFB"/>
    <w:rsid w:val="3ADBDC07"/>
    <w:rsid w:val="3AE061CE"/>
    <w:rsid w:val="3AEE0E30"/>
    <w:rsid w:val="3B0A2562"/>
    <w:rsid w:val="3B2B2508"/>
    <w:rsid w:val="3B778976"/>
    <w:rsid w:val="3B851B9B"/>
    <w:rsid w:val="3B89C3D6"/>
    <w:rsid w:val="3BA29224"/>
    <w:rsid w:val="3BAF8F7E"/>
    <w:rsid w:val="3BE5F9B1"/>
    <w:rsid w:val="3C3BEAA2"/>
    <w:rsid w:val="3C425BBA"/>
    <w:rsid w:val="3C8333F2"/>
    <w:rsid w:val="3C881A17"/>
    <w:rsid w:val="3CBDEE22"/>
    <w:rsid w:val="3CCF94C4"/>
    <w:rsid w:val="3CDDC35D"/>
    <w:rsid w:val="3CDF0E6D"/>
    <w:rsid w:val="3CF29BD4"/>
    <w:rsid w:val="3CF2DE55"/>
    <w:rsid w:val="3CF957DF"/>
    <w:rsid w:val="3D08C11D"/>
    <w:rsid w:val="3D8B3267"/>
    <w:rsid w:val="3D9F9069"/>
    <w:rsid w:val="3DA48232"/>
    <w:rsid w:val="3DAA3EF3"/>
    <w:rsid w:val="3DEC58CE"/>
    <w:rsid w:val="3DFA775E"/>
    <w:rsid w:val="3E0790A1"/>
    <w:rsid w:val="3E5801A2"/>
    <w:rsid w:val="3E61D88D"/>
    <w:rsid w:val="3E7011A7"/>
    <w:rsid w:val="3E7993BE"/>
    <w:rsid w:val="3E7F6770"/>
    <w:rsid w:val="3EA35AB9"/>
    <w:rsid w:val="3EA54B15"/>
    <w:rsid w:val="3EA6D3A8"/>
    <w:rsid w:val="3EB36701"/>
    <w:rsid w:val="3EB3A2B1"/>
    <w:rsid w:val="3EB681D8"/>
    <w:rsid w:val="3EB8F883"/>
    <w:rsid w:val="3EDEB833"/>
    <w:rsid w:val="3F0FB831"/>
    <w:rsid w:val="3F100A85"/>
    <w:rsid w:val="3F59D896"/>
    <w:rsid w:val="3F819982"/>
    <w:rsid w:val="3F8DE868"/>
    <w:rsid w:val="3FC797B5"/>
    <w:rsid w:val="3FDB5CA5"/>
    <w:rsid w:val="3FFD8506"/>
    <w:rsid w:val="4031188F"/>
    <w:rsid w:val="404C5AE5"/>
    <w:rsid w:val="4066886E"/>
    <w:rsid w:val="4071649C"/>
    <w:rsid w:val="40B1A033"/>
    <w:rsid w:val="40E455B8"/>
    <w:rsid w:val="41007E88"/>
    <w:rsid w:val="413C76E3"/>
    <w:rsid w:val="414B1D8B"/>
    <w:rsid w:val="415499AB"/>
    <w:rsid w:val="416D8285"/>
    <w:rsid w:val="417A6D19"/>
    <w:rsid w:val="41C38B52"/>
    <w:rsid w:val="41C65070"/>
    <w:rsid w:val="41CB54A1"/>
    <w:rsid w:val="41DE746A"/>
    <w:rsid w:val="41F3DC2F"/>
    <w:rsid w:val="42053554"/>
    <w:rsid w:val="423808C5"/>
    <w:rsid w:val="42514A45"/>
    <w:rsid w:val="42AACE94"/>
    <w:rsid w:val="42DB3C2A"/>
    <w:rsid w:val="42E63D6C"/>
    <w:rsid w:val="42EC109C"/>
    <w:rsid w:val="43079C12"/>
    <w:rsid w:val="4339190B"/>
    <w:rsid w:val="43414F18"/>
    <w:rsid w:val="434F4D78"/>
    <w:rsid w:val="435D9B21"/>
    <w:rsid w:val="436A6D9C"/>
    <w:rsid w:val="436D269C"/>
    <w:rsid w:val="4386FDA3"/>
    <w:rsid w:val="439CE160"/>
    <w:rsid w:val="439E7BE2"/>
    <w:rsid w:val="43A9FC85"/>
    <w:rsid w:val="43C1DD7E"/>
    <w:rsid w:val="43C8BADC"/>
    <w:rsid w:val="43DB96EE"/>
    <w:rsid w:val="43FFD2D3"/>
    <w:rsid w:val="4417FA46"/>
    <w:rsid w:val="4455F637"/>
    <w:rsid w:val="445A63B5"/>
    <w:rsid w:val="4460EBA6"/>
    <w:rsid w:val="4461CBB2"/>
    <w:rsid w:val="4472165D"/>
    <w:rsid w:val="447FF12E"/>
    <w:rsid w:val="448FAF1F"/>
    <w:rsid w:val="4497BC35"/>
    <w:rsid w:val="449AC8ED"/>
    <w:rsid w:val="44A62CEE"/>
    <w:rsid w:val="44AB6457"/>
    <w:rsid w:val="44D11E3D"/>
    <w:rsid w:val="44E75FE6"/>
    <w:rsid w:val="44F24A46"/>
    <w:rsid w:val="451F14B9"/>
    <w:rsid w:val="45406CBC"/>
    <w:rsid w:val="454E9CEF"/>
    <w:rsid w:val="45A43CF6"/>
    <w:rsid w:val="45ADCE83"/>
    <w:rsid w:val="46164D59"/>
    <w:rsid w:val="46510FDB"/>
    <w:rsid w:val="46861961"/>
    <w:rsid w:val="4692CDF8"/>
    <w:rsid w:val="46C87574"/>
    <w:rsid w:val="46D93220"/>
    <w:rsid w:val="472C881D"/>
    <w:rsid w:val="47501EBF"/>
    <w:rsid w:val="47872495"/>
    <w:rsid w:val="478FFAB7"/>
    <w:rsid w:val="47A3B67A"/>
    <w:rsid w:val="47C54D7A"/>
    <w:rsid w:val="47CABBF4"/>
    <w:rsid w:val="47EF525D"/>
    <w:rsid w:val="47F1D28B"/>
    <w:rsid w:val="480C8A2E"/>
    <w:rsid w:val="4813294F"/>
    <w:rsid w:val="484E21AA"/>
    <w:rsid w:val="48863AA8"/>
    <w:rsid w:val="4933F2BF"/>
    <w:rsid w:val="493F86DB"/>
    <w:rsid w:val="496264C6"/>
    <w:rsid w:val="496FB5A4"/>
    <w:rsid w:val="497C5E0C"/>
    <w:rsid w:val="499891ED"/>
    <w:rsid w:val="499A17C6"/>
    <w:rsid w:val="49B7200E"/>
    <w:rsid w:val="49C43185"/>
    <w:rsid w:val="49F4A419"/>
    <w:rsid w:val="49F777D3"/>
    <w:rsid w:val="4A3EA785"/>
    <w:rsid w:val="4A4333CD"/>
    <w:rsid w:val="4A5F27BE"/>
    <w:rsid w:val="4A6313E7"/>
    <w:rsid w:val="4A6CF03A"/>
    <w:rsid w:val="4A80DC69"/>
    <w:rsid w:val="4A92D396"/>
    <w:rsid w:val="4AFCD985"/>
    <w:rsid w:val="4B0F5E75"/>
    <w:rsid w:val="4B174D44"/>
    <w:rsid w:val="4B2A576A"/>
    <w:rsid w:val="4B34624E"/>
    <w:rsid w:val="4B6FA8EB"/>
    <w:rsid w:val="4BACA343"/>
    <w:rsid w:val="4BBE1101"/>
    <w:rsid w:val="4BDF042E"/>
    <w:rsid w:val="4BF94D9E"/>
    <w:rsid w:val="4BFDE295"/>
    <w:rsid w:val="4C167554"/>
    <w:rsid w:val="4C2EA3F7"/>
    <w:rsid w:val="4C348D69"/>
    <w:rsid w:val="4C424F54"/>
    <w:rsid w:val="4C4551A1"/>
    <w:rsid w:val="4C6D9E46"/>
    <w:rsid w:val="4D1CC848"/>
    <w:rsid w:val="4D1EDB3F"/>
    <w:rsid w:val="4D291497"/>
    <w:rsid w:val="4D363134"/>
    <w:rsid w:val="4D699D16"/>
    <w:rsid w:val="4D7A3602"/>
    <w:rsid w:val="4DC78633"/>
    <w:rsid w:val="4DD288D9"/>
    <w:rsid w:val="4DE12202"/>
    <w:rsid w:val="4DF92892"/>
    <w:rsid w:val="4E050C79"/>
    <w:rsid w:val="4E05EAE2"/>
    <w:rsid w:val="4E1458E0"/>
    <w:rsid w:val="4E3057C9"/>
    <w:rsid w:val="4E5CB8AA"/>
    <w:rsid w:val="4E5E4C41"/>
    <w:rsid w:val="4E81517F"/>
    <w:rsid w:val="4E99553D"/>
    <w:rsid w:val="4EC39DC6"/>
    <w:rsid w:val="4EC4E4F8"/>
    <w:rsid w:val="4EC5ABE8"/>
    <w:rsid w:val="4ECD637B"/>
    <w:rsid w:val="4EDF9407"/>
    <w:rsid w:val="4F39F3C6"/>
    <w:rsid w:val="4F489B8A"/>
    <w:rsid w:val="4F5DE350"/>
    <w:rsid w:val="4F68D5D6"/>
    <w:rsid w:val="4F86ADB2"/>
    <w:rsid w:val="4F9852F2"/>
    <w:rsid w:val="4FB0D076"/>
    <w:rsid w:val="4FB23BC3"/>
    <w:rsid w:val="4FC762CD"/>
    <w:rsid w:val="4FCC282A"/>
    <w:rsid w:val="4FFA1CA2"/>
    <w:rsid w:val="50176C69"/>
    <w:rsid w:val="501AD20C"/>
    <w:rsid w:val="5033756F"/>
    <w:rsid w:val="5059CFFD"/>
    <w:rsid w:val="505B3A7D"/>
    <w:rsid w:val="5060B559"/>
    <w:rsid w:val="506D48B2"/>
    <w:rsid w:val="5070B3F2"/>
    <w:rsid w:val="507447C2"/>
    <w:rsid w:val="5081088E"/>
    <w:rsid w:val="50A5A08C"/>
    <w:rsid w:val="50BE90D9"/>
    <w:rsid w:val="50C0857A"/>
    <w:rsid w:val="50E3E716"/>
    <w:rsid w:val="50EC2C8D"/>
    <w:rsid w:val="515607F6"/>
    <w:rsid w:val="515ED76D"/>
    <w:rsid w:val="5170EB92"/>
    <w:rsid w:val="5180CFDF"/>
    <w:rsid w:val="51B6A26D"/>
    <w:rsid w:val="5201E996"/>
    <w:rsid w:val="5205C767"/>
    <w:rsid w:val="52091913"/>
    <w:rsid w:val="520C2BF8"/>
    <w:rsid w:val="521BE4C7"/>
    <w:rsid w:val="521E5ECB"/>
    <w:rsid w:val="52307D0E"/>
    <w:rsid w:val="523CE8DF"/>
    <w:rsid w:val="5253F294"/>
    <w:rsid w:val="5293CE61"/>
    <w:rsid w:val="5299CF24"/>
    <w:rsid w:val="52AF7757"/>
    <w:rsid w:val="52BC0A76"/>
    <w:rsid w:val="52CC26E7"/>
    <w:rsid w:val="52D6F7A3"/>
    <w:rsid w:val="5303C8EC"/>
    <w:rsid w:val="53064A14"/>
    <w:rsid w:val="531D3E56"/>
    <w:rsid w:val="53232DB5"/>
    <w:rsid w:val="5332EA6B"/>
    <w:rsid w:val="53650884"/>
    <w:rsid w:val="5373833C"/>
    <w:rsid w:val="5376BB17"/>
    <w:rsid w:val="5379BBD4"/>
    <w:rsid w:val="53A6FBB7"/>
    <w:rsid w:val="53B8A950"/>
    <w:rsid w:val="53BC3A80"/>
    <w:rsid w:val="53C79780"/>
    <w:rsid w:val="53CBB36C"/>
    <w:rsid w:val="53D507D8"/>
    <w:rsid w:val="53EE5C75"/>
    <w:rsid w:val="5401E682"/>
    <w:rsid w:val="5418EEA4"/>
    <w:rsid w:val="545957C3"/>
    <w:rsid w:val="54686A16"/>
    <w:rsid w:val="54B2DD86"/>
    <w:rsid w:val="54C2706A"/>
    <w:rsid w:val="54F31D3E"/>
    <w:rsid w:val="5504A3DC"/>
    <w:rsid w:val="5506CBF1"/>
    <w:rsid w:val="552691EC"/>
    <w:rsid w:val="5540B9D5"/>
    <w:rsid w:val="55456390"/>
    <w:rsid w:val="5546F0A4"/>
    <w:rsid w:val="555CABB3"/>
    <w:rsid w:val="556C1AA4"/>
    <w:rsid w:val="557489A1"/>
    <w:rsid w:val="55765114"/>
    <w:rsid w:val="5588FA09"/>
    <w:rsid w:val="55890CB4"/>
    <w:rsid w:val="5589A265"/>
    <w:rsid w:val="559FE571"/>
    <w:rsid w:val="55C7A331"/>
    <w:rsid w:val="562286A0"/>
    <w:rsid w:val="562600B8"/>
    <w:rsid w:val="562CF0B4"/>
    <w:rsid w:val="56463607"/>
    <w:rsid w:val="568EED9F"/>
    <w:rsid w:val="56A0743D"/>
    <w:rsid w:val="56C59EDD"/>
    <w:rsid w:val="56C6D5DD"/>
    <w:rsid w:val="56DC8A36"/>
    <w:rsid w:val="56DE2C27"/>
    <w:rsid w:val="56F3DB42"/>
    <w:rsid w:val="5707ADC6"/>
    <w:rsid w:val="574D69BC"/>
    <w:rsid w:val="5783ADF4"/>
    <w:rsid w:val="578D04C3"/>
    <w:rsid w:val="57C2E73C"/>
    <w:rsid w:val="57D781F6"/>
    <w:rsid w:val="57DDFC9C"/>
    <w:rsid w:val="57EEE6A9"/>
    <w:rsid w:val="582ABE00"/>
    <w:rsid w:val="5842F9FF"/>
    <w:rsid w:val="584F51E5"/>
    <w:rsid w:val="586A62D7"/>
    <w:rsid w:val="586DF24D"/>
    <w:rsid w:val="5877A815"/>
    <w:rsid w:val="588767EE"/>
    <w:rsid w:val="588FABA3"/>
    <w:rsid w:val="589C76C7"/>
    <w:rsid w:val="58B5201C"/>
    <w:rsid w:val="58BACEA7"/>
    <w:rsid w:val="58C34035"/>
    <w:rsid w:val="58C65E73"/>
    <w:rsid w:val="58C66A47"/>
    <w:rsid w:val="58D469CC"/>
    <w:rsid w:val="58F4101F"/>
    <w:rsid w:val="5944E17C"/>
    <w:rsid w:val="59501252"/>
    <w:rsid w:val="5971D38C"/>
    <w:rsid w:val="598AB70A"/>
    <w:rsid w:val="599B6411"/>
    <w:rsid w:val="59B13953"/>
    <w:rsid w:val="59CF7C0A"/>
    <w:rsid w:val="59D2F42B"/>
    <w:rsid w:val="59DD517B"/>
    <w:rsid w:val="59E2E887"/>
    <w:rsid w:val="59F726CB"/>
    <w:rsid w:val="5A0DE734"/>
    <w:rsid w:val="5A22B9E1"/>
    <w:rsid w:val="5A37E431"/>
    <w:rsid w:val="5A4420B1"/>
    <w:rsid w:val="5A447C09"/>
    <w:rsid w:val="5A54AF0A"/>
    <w:rsid w:val="5A5C6844"/>
    <w:rsid w:val="5A5F1096"/>
    <w:rsid w:val="5A75F1DD"/>
    <w:rsid w:val="5A7C5807"/>
    <w:rsid w:val="5A850A7E"/>
    <w:rsid w:val="5A8AE028"/>
    <w:rsid w:val="5AA5EC2B"/>
    <w:rsid w:val="5AB196F3"/>
    <w:rsid w:val="5AC77763"/>
    <w:rsid w:val="5AC8A49B"/>
    <w:rsid w:val="5ACB3745"/>
    <w:rsid w:val="5AD20F19"/>
    <w:rsid w:val="5AF4ABBD"/>
    <w:rsid w:val="5B00399F"/>
    <w:rsid w:val="5B0F0D8C"/>
    <w:rsid w:val="5B1AB99F"/>
    <w:rsid w:val="5B23E688"/>
    <w:rsid w:val="5B339DE3"/>
    <w:rsid w:val="5B47758B"/>
    <w:rsid w:val="5B4AC9FC"/>
    <w:rsid w:val="5B6B4C6B"/>
    <w:rsid w:val="5B7CC390"/>
    <w:rsid w:val="5B9CB03B"/>
    <w:rsid w:val="5BA3013D"/>
    <w:rsid w:val="5BE1E41E"/>
    <w:rsid w:val="5C11C23E"/>
    <w:rsid w:val="5C15C852"/>
    <w:rsid w:val="5C3B0187"/>
    <w:rsid w:val="5C58CCC5"/>
    <w:rsid w:val="5C5DDA36"/>
    <w:rsid w:val="5C793973"/>
    <w:rsid w:val="5C825EA9"/>
    <w:rsid w:val="5C904F3D"/>
    <w:rsid w:val="5C91EA09"/>
    <w:rsid w:val="5CD70789"/>
    <w:rsid w:val="5D63B6B6"/>
    <w:rsid w:val="5D68B1DB"/>
    <w:rsid w:val="5D755F50"/>
    <w:rsid w:val="5D75E678"/>
    <w:rsid w:val="5D88913F"/>
    <w:rsid w:val="5D9624C9"/>
    <w:rsid w:val="5DA9D981"/>
    <w:rsid w:val="5DAD929F"/>
    <w:rsid w:val="5DB4CECC"/>
    <w:rsid w:val="5DE6193D"/>
    <w:rsid w:val="5DF48ED8"/>
    <w:rsid w:val="5E0CF256"/>
    <w:rsid w:val="5E0F7A2E"/>
    <w:rsid w:val="5E3656FC"/>
    <w:rsid w:val="5E40E264"/>
    <w:rsid w:val="5E626E98"/>
    <w:rsid w:val="5E640DEB"/>
    <w:rsid w:val="5E6B79CC"/>
    <w:rsid w:val="5E7A8FAA"/>
    <w:rsid w:val="5E7EAACD"/>
    <w:rsid w:val="5E87244A"/>
    <w:rsid w:val="5E8BF8E7"/>
    <w:rsid w:val="5EA8F7FD"/>
    <w:rsid w:val="5EED7585"/>
    <w:rsid w:val="5EFD66F3"/>
    <w:rsid w:val="5F2461A0"/>
    <w:rsid w:val="5F25F9C1"/>
    <w:rsid w:val="5F28584B"/>
    <w:rsid w:val="5F7EEA38"/>
    <w:rsid w:val="5F94BC84"/>
    <w:rsid w:val="5FAE6335"/>
    <w:rsid w:val="5FBAD44C"/>
    <w:rsid w:val="5FD547A8"/>
    <w:rsid w:val="60073E7F"/>
    <w:rsid w:val="603622EA"/>
    <w:rsid w:val="6037886E"/>
    <w:rsid w:val="60426368"/>
    <w:rsid w:val="6045CEA9"/>
    <w:rsid w:val="60620B49"/>
    <w:rsid w:val="60681FA4"/>
    <w:rsid w:val="60D4A948"/>
    <w:rsid w:val="61051C56"/>
    <w:rsid w:val="610DB530"/>
    <w:rsid w:val="612AAA4B"/>
    <w:rsid w:val="613A78C9"/>
    <w:rsid w:val="613C3573"/>
    <w:rsid w:val="613CB220"/>
    <w:rsid w:val="613D7401"/>
    <w:rsid w:val="6155CFCC"/>
    <w:rsid w:val="61788326"/>
    <w:rsid w:val="6186D86E"/>
    <w:rsid w:val="618D01A7"/>
    <w:rsid w:val="61BED95D"/>
    <w:rsid w:val="61C1B522"/>
    <w:rsid w:val="61DAC03B"/>
    <w:rsid w:val="61DD58EA"/>
    <w:rsid w:val="61FBAC36"/>
    <w:rsid w:val="62041230"/>
    <w:rsid w:val="62319B97"/>
    <w:rsid w:val="623C055B"/>
    <w:rsid w:val="624F3296"/>
    <w:rsid w:val="626A9FD3"/>
    <w:rsid w:val="6278EC17"/>
    <w:rsid w:val="629D50DC"/>
    <w:rsid w:val="62D61306"/>
    <w:rsid w:val="62F8806D"/>
    <w:rsid w:val="63225FA6"/>
    <w:rsid w:val="634DA99E"/>
    <w:rsid w:val="634E2457"/>
    <w:rsid w:val="6387CF69"/>
    <w:rsid w:val="638F9240"/>
    <w:rsid w:val="63B54EA7"/>
    <w:rsid w:val="63C4FDE7"/>
    <w:rsid w:val="63D5C678"/>
    <w:rsid w:val="63DF6FB0"/>
    <w:rsid w:val="63E01D53"/>
    <w:rsid w:val="63EAFE15"/>
    <w:rsid w:val="63F21083"/>
    <w:rsid w:val="63F55C73"/>
    <w:rsid w:val="64082763"/>
    <w:rsid w:val="640BF778"/>
    <w:rsid w:val="641385D7"/>
    <w:rsid w:val="6460765D"/>
    <w:rsid w:val="64661A4A"/>
    <w:rsid w:val="64766AF4"/>
    <w:rsid w:val="647A7650"/>
    <w:rsid w:val="64AA650B"/>
    <w:rsid w:val="64D0E321"/>
    <w:rsid w:val="64D1A6CB"/>
    <w:rsid w:val="64D4B460"/>
    <w:rsid w:val="650AD8F7"/>
    <w:rsid w:val="6510E8E4"/>
    <w:rsid w:val="65711B27"/>
    <w:rsid w:val="657196D9"/>
    <w:rsid w:val="657B4011"/>
    <w:rsid w:val="65A3F7C4"/>
    <w:rsid w:val="65A7C7D9"/>
    <w:rsid w:val="65CBACE6"/>
    <w:rsid w:val="65CE6E46"/>
    <w:rsid w:val="65D75CF8"/>
    <w:rsid w:val="65FCCFEE"/>
    <w:rsid w:val="66224BC7"/>
    <w:rsid w:val="66503F30"/>
    <w:rsid w:val="66597AFE"/>
    <w:rsid w:val="665A2E9B"/>
    <w:rsid w:val="665DEB91"/>
    <w:rsid w:val="666CB382"/>
    <w:rsid w:val="666CE838"/>
    <w:rsid w:val="66846460"/>
    <w:rsid w:val="6689F9A7"/>
    <w:rsid w:val="6694A86A"/>
    <w:rsid w:val="66AD281C"/>
    <w:rsid w:val="66B82D66"/>
    <w:rsid w:val="66E3482D"/>
    <w:rsid w:val="672C5F05"/>
    <w:rsid w:val="676FD462"/>
    <w:rsid w:val="67AA3063"/>
    <w:rsid w:val="67C12D05"/>
    <w:rsid w:val="67C99B45"/>
    <w:rsid w:val="67EC0F91"/>
    <w:rsid w:val="680626F5"/>
    <w:rsid w:val="6819F5E3"/>
    <w:rsid w:val="6825CA08"/>
    <w:rsid w:val="682BA281"/>
    <w:rsid w:val="683D881E"/>
    <w:rsid w:val="68402535"/>
    <w:rsid w:val="6848A87F"/>
    <w:rsid w:val="6872AB29"/>
    <w:rsid w:val="687C5C9B"/>
    <w:rsid w:val="688B1E11"/>
    <w:rsid w:val="6893F151"/>
    <w:rsid w:val="68A9379B"/>
    <w:rsid w:val="68B2E0D3"/>
    <w:rsid w:val="68BC6A64"/>
    <w:rsid w:val="68C14E8B"/>
    <w:rsid w:val="68D752AB"/>
    <w:rsid w:val="6926A387"/>
    <w:rsid w:val="6933824F"/>
    <w:rsid w:val="6938D7A2"/>
    <w:rsid w:val="6969617B"/>
    <w:rsid w:val="697DF902"/>
    <w:rsid w:val="69A5DE7C"/>
    <w:rsid w:val="69A71911"/>
    <w:rsid w:val="69C19A69"/>
    <w:rsid w:val="69D65A98"/>
    <w:rsid w:val="69D9F87D"/>
    <w:rsid w:val="69E5206D"/>
    <w:rsid w:val="6A0D8AB8"/>
    <w:rsid w:val="6A26EE72"/>
    <w:rsid w:val="6A4507FC"/>
    <w:rsid w:val="6A4EB134"/>
    <w:rsid w:val="6A60B495"/>
    <w:rsid w:val="6A709482"/>
    <w:rsid w:val="6A9A9F3C"/>
    <w:rsid w:val="6AA0C700"/>
    <w:rsid w:val="6AA18E68"/>
    <w:rsid w:val="6AAF23A4"/>
    <w:rsid w:val="6AF5BCEA"/>
    <w:rsid w:val="6AF855FF"/>
    <w:rsid w:val="6B06FB9B"/>
    <w:rsid w:val="6B1DB33A"/>
    <w:rsid w:val="6B287E5C"/>
    <w:rsid w:val="6B672A22"/>
    <w:rsid w:val="6B72CBAE"/>
    <w:rsid w:val="6B75C8DE"/>
    <w:rsid w:val="6B7B19FD"/>
    <w:rsid w:val="6B92B75B"/>
    <w:rsid w:val="6B933573"/>
    <w:rsid w:val="6B9AF22A"/>
    <w:rsid w:val="6BA917E3"/>
    <w:rsid w:val="6BB64BE3"/>
    <w:rsid w:val="6BE41693"/>
    <w:rsid w:val="6C8DDF8D"/>
    <w:rsid w:val="6C913AF5"/>
    <w:rsid w:val="6C918D4B"/>
    <w:rsid w:val="6C9863B9"/>
    <w:rsid w:val="6CA06B93"/>
    <w:rsid w:val="6CB1A0D5"/>
    <w:rsid w:val="6CDA4147"/>
    <w:rsid w:val="6CE7578B"/>
    <w:rsid w:val="6CF00239"/>
    <w:rsid w:val="6D11993F"/>
    <w:rsid w:val="6D3B7B0D"/>
    <w:rsid w:val="6D553B1A"/>
    <w:rsid w:val="6D6BC878"/>
    <w:rsid w:val="6D707D1D"/>
    <w:rsid w:val="6D8651F6"/>
    <w:rsid w:val="6D9C6912"/>
    <w:rsid w:val="6D9C9FE2"/>
    <w:rsid w:val="6DC0B2D7"/>
    <w:rsid w:val="6DE01645"/>
    <w:rsid w:val="6DFE8652"/>
    <w:rsid w:val="6E02B6D7"/>
    <w:rsid w:val="6E1A8015"/>
    <w:rsid w:val="6E1FEC60"/>
    <w:rsid w:val="6E2343D8"/>
    <w:rsid w:val="6E27C369"/>
    <w:rsid w:val="6E2D5DAC"/>
    <w:rsid w:val="6E2FF6C1"/>
    <w:rsid w:val="6E5127C7"/>
    <w:rsid w:val="6E529247"/>
    <w:rsid w:val="6E6498F4"/>
    <w:rsid w:val="6E8E65EB"/>
    <w:rsid w:val="6ED1732A"/>
    <w:rsid w:val="6ED74B6E"/>
    <w:rsid w:val="6EEC9C88"/>
    <w:rsid w:val="6EED304E"/>
    <w:rsid w:val="6EF06B58"/>
    <w:rsid w:val="6F222257"/>
    <w:rsid w:val="6F46E2A4"/>
    <w:rsid w:val="6F4D9141"/>
    <w:rsid w:val="6F51CFE0"/>
    <w:rsid w:val="6F873E95"/>
    <w:rsid w:val="6F89A7C8"/>
    <w:rsid w:val="6FA2F9E3"/>
    <w:rsid w:val="6FC95BDF"/>
    <w:rsid w:val="6FCFF7DF"/>
    <w:rsid w:val="6FD6C0EB"/>
    <w:rsid w:val="6FF5E517"/>
    <w:rsid w:val="700C2A47"/>
    <w:rsid w:val="701EA4DE"/>
    <w:rsid w:val="70B573BE"/>
    <w:rsid w:val="70D17385"/>
    <w:rsid w:val="70E13176"/>
    <w:rsid w:val="70E3EEB0"/>
    <w:rsid w:val="70E961A2"/>
    <w:rsid w:val="70F04776"/>
    <w:rsid w:val="710135A0"/>
    <w:rsid w:val="712BD37B"/>
    <w:rsid w:val="714C7163"/>
    <w:rsid w:val="71588A19"/>
    <w:rsid w:val="71652C40"/>
    <w:rsid w:val="716E12E1"/>
    <w:rsid w:val="71748F3B"/>
    <w:rsid w:val="71763D1F"/>
    <w:rsid w:val="719F5606"/>
    <w:rsid w:val="71AA1C54"/>
    <w:rsid w:val="71BA753F"/>
    <w:rsid w:val="71C12BDE"/>
    <w:rsid w:val="71D846A7"/>
    <w:rsid w:val="71E14E86"/>
    <w:rsid w:val="720DF6A5"/>
    <w:rsid w:val="723D68F6"/>
    <w:rsid w:val="724D7D6E"/>
    <w:rsid w:val="7259C319"/>
    <w:rsid w:val="7268F179"/>
    <w:rsid w:val="72762999"/>
    <w:rsid w:val="72853203"/>
    <w:rsid w:val="72E841C4"/>
    <w:rsid w:val="72F45A7A"/>
    <w:rsid w:val="72F692D1"/>
    <w:rsid w:val="731A9573"/>
    <w:rsid w:val="73329E11"/>
    <w:rsid w:val="733B251E"/>
    <w:rsid w:val="7348362C"/>
    <w:rsid w:val="73656340"/>
    <w:rsid w:val="7377636B"/>
    <w:rsid w:val="73A1A116"/>
    <w:rsid w:val="73C1C731"/>
    <w:rsid w:val="73E76007"/>
    <w:rsid w:val="73EB5700"/>
    <w:rsid w:val="73F0E1A4"/>
    <w:rsid w:val="7424487E"/>
    <w:rsid w:val="746961C4"/>
    <w:rsid w:val="746DEAF6"/>
    <w:rsid w:val="74841225"/>
    <w:rsid w:val="74887EDB"/>
    <w:rsid w:val="74902ADB"/>
    <w:rsid w:val="74BC61C2"/>
    <w:rsid w:val="74DE7C2E"/>
    <w:rsid w:val="74F7C425"/>
    <w:rsid w:val="75171EEF"/>
    <w:rsid w:val="75278CA9"/>
    <w:rsid w:val="7527C197"/>
    <w:rsid w:val="75468CF2"/>
    <w:rsid w:val="755A12CF"/>
    <w:rsid w:val="7560DD95"/>
    <w:rsid w:val="756C0375"/>
    <w:rsid w:val="758C7844"/>
    <w:rsid w:val="758CB205"/>
    <w:rsid w:val="75A4E4A8"/>
    <w:rsid w:val="75A5475B"/>
    <w:rsid w:val="75B065FB"/>
    <w:rsid w:val="75B86644"/>
    <w:rsid w:val="76050500"/>
    <w:rsid w:val="7640941A"/>
    <w:rsid w:val="765DA53B"/>
    <w:rsid w:val="76625539"/>
    <w:rsid w:val="76630897"/>
    <w:rsid w:val="766BEDE6"/>
    <w:rsid w:val="7684B0FB"/>
    <w:rsid w:val="76B8A1FE"/>
    <w:rsid w:val="76BDB63D"/>
    <w:rsid w:val="76C391F8"/>
    <w:rsid w:val="76DD7ED8"/>
    <w:rsid w:val="76E25D53"/>
    <w:rsid w:val="76E455ED"/>
    <w:rsid w:val="76F72E86"/>
    <w:rsid w:val="76FB0397"/>
    <w:rsid w:val="7719FF4F"/>
    <w:rsid w:val="773521C2"/>
    <w:rsid w:val="7735EF2D"/>
    <w:rsid w:val="77470119"/>
    <w:rsid w:val="7758A326"/>
    <w:rsid w:val="776E6A02"/>
    <w:rsid w:val="7779530B"/>
    <w:rsid w:val="777F9DA1"/>
    <w:rsid w:val="77A10286"/>
    <w:rsid w:val="77AF349B"/>
    <w:rsid w:val="77D7ADA5"/>
    <w:rsid w:val="77DEEC4D"/>
    <w:rsid w:val="780A7382"/>
    <w:rsid w:val="780AC2CA"/>
    <w:rsid w:val="780F03E2"/>
    <w:rsid w:val="7834849D"/>
    <w:rsid w:val="7837330D"/>
    <w:rsid w:val="785F6259"/>
    <w:rsid w:val="787C7BFB"/>
    <w:rsid w:val="787D3829"/>
    <w:rsid w:val="78860FC0"/>
    <w:rsid w:val="78883ACF"/>
    <w:rsid w:val="78B9C119"/>
    <w:rsid w:val="78D7279D"/>
    <w:rsid w:val="78F74EDD"/>
    <w:rsid w:val="7903A9EB"/>
    <w:rsid w:val="79075C10"/>
    <w:rsid w:val="793CD2E7"/>
    <w:rsid w:val="797DB370"/>
    <w:rsid w:val="797EE847"/>
    <w:rsid w:val="7984F147"/>
    <w:rsid w:val="79AFB27A"/>
    <w:rsid w:val="79CE33C3"/>
    <w:rsid w:val="79D68863"/>
    <w:rsid w:val="79DE0F67"/>
    <w:rsid w:val="79E7B114"/>
    <w:rsid w:val="79E7C321"/>
    <w:rsid w:val="79EEB421"/>
    <w:rsid w:val="7A240B30"/>
    <w:rsid w:val="7A2D8E21"/>
    <w:rsid w:val="7A2EA315"/>
    <w:rsid w:val="7A4CD811"/>
    <w:rsid w:val="7A92DC36"/>
    <w:rsid w:val="7A983B80"/>
    <w:rsid w:val="7AA8F893"/>
    <w:rsid w:val="7ABC3335"/>
    <w:rsid w:val="7AED116A"/>
    <w:rsid w:val="7B01A5B6"/>
    <w:rsid w:val="7B19F2A8"/>
    <w:rsid w:val="7B205D21"/>
    <w:rsid w:val="7B34E5C4"/>
    <w:rsid w:val="7B3B77C1"/>
    <w:rsid w:val="7B4DF1CE"/>
    <w:rsid w:val="7B636DB5"/>
    <w:rsid w:val="7B717171"/>
    <w:rsid w:val="7B9DACB5"/>
    <w:rsid w:val="7BB7C710"/>
    <w:rsid w:val="7BCCC55D"/>
    <w:rsid w:val="7BDDF174"/>
    <w:rsid w:val="7BE7169C"/>
    <w:rsid w:val="7BF6DBB0"/>
    <w:rsid w:val="7C001EB1"/>
    <w:rsid w:val="7C3E18DE"/>
    <w:rsid w:val="7C55A1BA"/>
    <w:rsid w:val="7C5955C8"/>
    <w:rsid w:val="7C7AA928"/>
    <w:rsid w:val="7CAD0BA4"/>
    <w:rsid w:val="7CBFEF45"/>
    <w:rsid w:val="7CC355B9"/>
    <w:rsid w:val="7CCD6BBD"/>
    <w:rsid w:val="7CD28AE5"/>
    <w:rsid w:val="7CF209F6"/>
    <w:rsid w:val="7CF285AD"/>
    <w:rsid w:val="7CF3A308"/>
    <w:rsid w:val="7D334DB4"/>
    <w:rsid w:val="7D3DDCA4"/>
    <w:rsid w:val="7D597C27"/>
    <w:rsid w:val="7D5BFA6E"/>
    <w:rsid w:val="7D719F73"/>
    <w:rsid w:val="7D93B027"/>
    <w:rsid w:val="7DA775BC"/>
    <w:rsid w:val="7DF52629"/>
    <w:rsid w:val="7E0B6031"/>
    <w:rsid w:val="7E2752CD"/>
    <w:rsid w:val="7E276CFA"/>
    <w:rsid w:val="7E2F094F"/>
    <w:rsid w:val="7E625C33"/>
    <w:rsid w:val="7E85F30C"/>
    <w:rsid w:val="7E8FFCEC"/>
    <w:rsid w:val="7E95D6B7"/>
    <w:rsid w:val="7EBFE8B1"/>
    <w:rsid w:val="7ECB090B"/>
    <w:rsid w:val="7ECD12CE"/>
    <w:rsid w:val="7F09AF6F"/>
    <w:rsid w:val="7F1EC31B"/>
    <w:rsid w:val="7F432A7B"/>
    <w:rsid w:val="7F4980F8"/>
    <w:rsid w:val="7F50F034"/>
    <w:rsid w:val="7F5A5CAB"/>
    <w:rsid w:val="7F7EF9C3"/>
    <w:rsid w:val="7FF23C0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80CFDF"/>
  <w15:chartTrackingRefBased/>
  <w15:docId w15:val="{AF2A4F79-161B-43E4-9E5B-CD2E0085E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6155CFCC"/>
    <w:rPr>
      <w:lang w:val="en-GB"/>
    </w:rPr>
  </w:style>
  <w:style w:type="paragraph" w:styleId="Heading1">
    <w:name w:val="heading 1"/>
    <w:basedOn w:val="Normal"/>
    <w:next w:val="Normal"/>
    <w:link w:val="Heading1Char"/>
    <w:uiPriority w:val="9"/>
    <w:qFormat/>
    <w:rsid w:val="6155CFC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6155CFC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6155CFCC"/>
    <w:pPr>
      <w:keepNext/>
      <w:keepLines/>
      <w:spacing w:before="40" w:after="0"/>
      <w:outlineLvl w:val="2"/>
    </w:pPr>
    <w:rPr>
      <w:rFonts w:asciiTheme="majorHAnsi" w:hAnsiTheme="majorHAnsi" w:eastAsiaTheme="majorEastAsia" w:cstheme="majorBidi"/>
      <w:color w:val="1F3763"/>
      <w:sz w:val="24"/>
      <w:szCs w:val="24"/>
    </w:rPr>
  </w:style>
  <w:style w:type="paragraph" w:styleId="Heading4">
    <w:name w:val="heading 4"/>
    <w:basedOn w:val="Normal"/>
    <w:next w:val="Normal"/>
    <w:link w:val="Heading4Char"/>
    <w:uiPriority w:val="9"/>
    <w:unhideWhenUsed/>
    <w:qFormat/>
    <w:rsid w:val="6155CFCC"/>
    <w:pPr>
      <w:keepNext/>
      <w:keepLines/>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6155CFCC"/>
    <w:pPr>
      <w:keepNext/>
      <w:keepLines/>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6155CFCC"/>
    <w:pPr>
      <w:keepNext/>
      <w:keepLines/>
      <w:spacing w:before="40" w:after="0"/>
      <w:outlineLvl w:val="5"/>
    </w:pPr>
    <w:rPr>
      <w:rFonts w:asciiTheme="majorHAnsi" w:hAnsiTheme="majorHAnsi" w:eastAsiaTheme="majorEastAsia" w:cstheme="majorBidi"/>
      <w:color w:val="1F3763"/>
    </w:rPr>
  </w:style>
  <w:style w:type="paragraph" w:styleId="Heading7">
    <w:name w:val="heading 7"/>
    <w:basedOn w:val="Normal"/>
    <w:next w:val="Normal"/>
    <w:link w:val="Heading7Char"/>
    <w:uiPriority w:val="9"/>
    <w:unhideWhenUsed/>
    <w:qFormat/>
    <w:rsid w:val="6155CFCC"/>
    <w:pPr>
      <w:keepNext/>
      <w:keepLines/>
      <w:spacing w:before="40" w:after="0"/>
      <w:outlineLvl w:val="6"/>
    </w:pPr>
    <w:rPr>
      <w:rFonts w:asciiTheme="majorHAnsi" w:hAnsiTheme="majorHAnsi" w:eastAsiaTheme="majorEastAsia" w:cstheme="majorBidi"/>
      <w:i/>
      <w:iCs/>
      <w:color w:val="1F3763"/>
    </w:rPr>
  </w:style>
  <w:style w:type="paragraph" w:styleId="Heading8">
    <w:name w:val="heading 8"/>
    <w:basedOn w:val="Normal"/>
    <w:next w:val="Normal"/>
    <w:link w:val="Heading8Char"/>
    <w:uiPriority w:val="9"/>
    <w:unhideWhenUsed/>
    <w:qFormat/>
    <w:rsid w:val="6155CFCC"/>
    <w:pPr>
      <w:keepNext/>
      <w:keepLines/>
      <w:spacing w:before="40" w:after="0"/>
      <w:outlineLvl w:val="7"/>
    </w:pPr>
    <w:rPr>
      <w:rFonts w:asciiTheme="majorHAnsi" w:hAnsiTheme="majorHAnsi" w:eastAsiaTheme="majorEastAsia" w:cstheme="majorBidi"/>
      <w:color w:val="272727"/>
      <w:sz w:val="21"/>
      <w:szCs w:val="21"/>
    </w:rPr>
  </w:style>
  <w:style w:type="paragraph" w:styleId="Heading9">
    <w:name w:val="heading 9"/>
    <w:basedOn w:val="Normal"/>
    <w:next w:val="Normal"/>
    <w:link w:val="Heading9Char"/>
    <w:uiPriority w:val="9"/>
    <w:unhideWhenUsed/>
    <w:qFormat/>
    <w:rsid w:val="6155CFCC"/>
    <w:pPr>
      <w:keepNext/>
      <w:keepLines/>
      <w:spacing w:before="40" w:after="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6155CFCC"/>
    <w:pPr>
      <w:spacing w:after="0"/>
      <w:contextualSpacing/>
    </w:pPr>
    <w:rPr>
      <w:rFonts w:asciiTheme="majorHAnsi" w:hAnsiTheme="majorHAnsi" w:eastAsiaTheme="majorEastAsia" w:cstheme="majorBidi"/>
      <w:sz w:val="56"/>
      <w:szCs w:val="56"/>
    </w:rPr>
  </w:style>
  <w:style w:type="paragraph" w:styleId="Subtitle">
    <w:name w:val="Subtitle"/>
    <w:basedOn w:val="Normal"/>
    <w:next w:val="Normal"/>
    <w:link w:val="SubtitleChar"/>
    <w:uiPriority w:val="11"/>
    <w:qFormat/>
    <w:rsid w:val="6155CFCC"/>
    <w:rPr>
      <w:rFonts w:eastAsiaTheme="minorEastAsia"/>
      <w:color w:val="5A5A5A"/>
    </w:rPr>
  </w:style>
  <w:style w:type="paragraph" w:styleId="Quote">
    <w:name w:val="Quote"/>
    <w:basedOn w:val="Normal"/>
    <w:next w:val="Normal"/>
    <w:link w:val="QuoteChar"/>
    <w:uiPriority w:val="29"/>
    <w:qFormat/>
    <w:rsid w:val="6155CFCC"/>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6155CFCC"/>
    <w:pPr>
      <w:spacing w:before="360" w:after="360"/>
      <w:ind w:left="864" w:right="864"/>
      <w:jc w:val="center"/>
    </w:pPr>
    <w:rPr>
      <w:i/>
      <w:iCs/>
      <w:color w:val="4472C4" w:themeColor="accent1"/>
    </w:rPr>
  </w:style>
  <w:style w:type="paragraph" w:styleId="ListParagraph">
    <w:name w:val="List Paragraph"/>
    <w:basedOn w:val="Normal"/>
    <w:uiPriority w:val="34"/>
    <w:qFormat/>
    <w:rsid w:val="6155CFCC"/>
    <w:pPr>
      <w:ind w:left="720"/>
      <w:contextualSpacing/>
    </w:pPr>
  </w:style>
  <w:style w:type="character" w:styleId="Heading1Char" w:customStyle="1">
    <w:name w:val="Heading 1 Char"/>
    <w:basedOn w:val="DefaultParagraphFont"/>
    <w:link w:val="Heading1"/>
    <w:uiPriority w:val="9"/>
    <w:rsid w:val="6155CFCC"/>
    <w:rPr>
      <w:rFonts w:asciiTheme="majorHAnsi" w:hAnsiTheme="majorHAnsi" w:eastAsiaTheme="majorEastAsia" w:cstheme="majorBidi"/>
      <w:noProof w:val="0"/>
      <w:color w:val="2F5496" w:themeColor="accent1" w:themeShade="BF"/>
      <w:sz w:val="32"/>
      <w:szCs w:val="32"/>
      <w:lang w:val="en-GB"/>
    </w:rPr>
  </w:style>
  <w:style w:type="character" w:styleId="Heading2Char" w:customStyle="1">
    <w:name w:val="Heading 2 Char"/>
    <w:basedOn w:val="DefaultParagraphFont"/>
    <w:link w:val="Heading2"/>
    <w:uiPriority w:val="9"/>
    <w:rsid w:val="6155CFCC"/>
    <w:rPr>
      <w:rFonts w:asciiTheme="majorHAnsi" w:hAnsiTheme="majorHAnsi" w:eastAsiaTheme="majorEastAsia" w:cstheme="majorBidi"/>
      <w:noProof w:val="0"/>
      <w:color w:val="2F5496" w:themeColor="accent1" w:themeShade="BF"/>
      <w:sz w:val="26"/>
      <w:szCs w:val="26"/>
      <w:lang w:val="en-GB"/>
    </w:rPr>
  </w:style>
  <w:style w:type="character" w:styleId="Heading3Char" w:customStyle="1">
    <w:name w:val="Heading 3 Char"/>
    <w:basedOn w:val="DefaultParagraphFont"/>
    <w:link w:val="Heading3"/>
    <w:uiPriority w:val="9"/>
    <w:rsid w:val="6155CFCC"/>
    <w:rPr>
      <w:rFonts w:asciiTheme="majorHAnsi" w:hAnsiTheme="majorHAnsi" w:eastAsiaTheme="majorEastAsia" w:cstheme="majorBidi"/>
      <w:noProof w:val="0"/>
      <w:color w:val="1F3763"/>
      <w:sz w:val="24"/>
      <w:szCs w:val="24"/>
      <w:lang w:val="en-GB"/>
    </w:rPr>
  </w:style>
  <w:style w:type="character" w:styleId="Heading4Char" w:customStyle="1">
    <w:name w:val="Heading 4 Char"/>
    <w:basedOn w:val="DefaultParagraphFont"/>
    <w:link w:val="Heading4"/>
    <w:uiPriority w:val="9"/>
    <w:rsid w:val="6155CFCC"/>
    <w:rPr>
      <w:rFonts w:asciiTheme="majorHAnsi" w:hAnsiTheme="majorHAnsi" w:eastAsiaTheme="majorEastAsia" w:cstheme="majorBidi"/>
      <w:i/>
      <w:iCs/>
      <w:noProof w:val="0"/>
      <w:color w:val="2F5496" w:themeColor="accent1" w:themeShade="BF"/>
      <w:lang w:val="en-GB"/>
    </w:rPr>
  </w:style>
  <w:style w:type="character" w:styleId="Heading5Char" w:customStyle="1">
    <w:name w:val="Heading 5 Char"/>
    <w:basedOn w:val="DefaultParagraphFont"/>
    <w:link w:val="Heading5"/>
    <w:uiPriority w:val="9"/>
    <w:rsid w:val="6155CFCC"/>
    <w:rPr>
      <w:rFonts w:asciiTheme="majorHAnsi" w:hAnsiTheme="majorHAnsi" w:eastAsiaTheme="majorEastAsia" w:cstheme="majorBidi"/>
      <w:noProof w:val="0"/>
      <w:color w:val="2F5496" w:themeColor="accent1" w:themeShade="BF"/>
      <w:lang w:val="en-GB"/>
    </w:rPr>
  </w:style>
  <w:style w:type="character" w:styleId="Heading6Char" w:customStyle="1">
    <w:name w:val="Heading 6 Char"/>
    <w:basedOn w:val="DefaultParagraphFont"/>
    <w:link w:val="Heading6"/>
    <w:uiPriority w:val="9"/>
    <w:rsid w:val="6155CFCC"/>
    <w:rPr>
      <w:rFonts w:asciiTheme="majorHAnsi" w:hAnsiTheme="majorHAnsi" w:eastAsiaTheme="majorEastAsia" w:cstheme="majorBidi"/>
      <w:noProof w:val="0"/>
      <w:color w:val="1F3763"/>
      <w:lang w:val="en-GB"/>
    </w:rPr>
  </w:style>
  <w:style w:type="character" w:styleId="Heading7Char" w:customStyle="1">
    <w:name w:val="Heading 7 Char"/>
    <w:basedOn w:val="DefaultParagraphFont"/>
    <w:link w:val="Heading7"/>
    <w:uiPriority w:val="9"/>
    <w:rsid w:val="6155CFCC"/>
    <w:rPr>
      <w:rFonts w:asciiTheme="majorHAnsi" w:hAnsiTheme="majorHAnsi" w:eastAsiaTheme="majorEastAsia" w:cstheme="majorBidi"/>
      <w:i/>
      <w:iCs/>
      <w:noProof w:val="0"/>
      <w:color w:val="1F3763"/>
      <w:lang w:val="en-GB"/>
    </w:rPr>
  </w:style>
  <w:style w:type="character" w:styleId="Heading8Char" w:customStyle="1">
    <w:name w:val="Heading 8 Char"/>
    <w:basedOn w:val="DefaultParagraphFont"/>
    <w:link w:val="Heading8"/>
    <w:uiPriority w:val="9"/>
    <w:rsid w:val="6155CFCC"/>
    <w:rPr>
      <w:rFonts w:asciiTheme="majorHAnsi" w:hAnsiTheme="majorHAnsi" w:eastAsiaTheme="majorEastAsia" w:cstheme="majorBidi"/>
      <w:noProof w:val="0"/>
      <w:color w:val="272727"/>
      <w:sz w:val="21"/>
      <w:szCs w:val="21"/>
      <w:lang w:val="en-GB"/>
    </w:rPr>
  </w:style>
  <w:style w:type="character" w:styleId="Heading9Char" w:customStyle="1">
    <w:name w:val="Heading 9 Char"/>
    <w:basedOn w:val="DefaultParagraphFont"/>
    <w:link w:val="Heading9"/>
    <w:uiPriority w:val="9"/>
    <w:rsid w:val="6155CFCC"/>
    <w:rPr>
      <w:rFonts w:asciiTheme="majorHAnsi" w:hAnsiTheme="majorHAnsi" w:eastAsiaTheme="majorEastAsia" w:cstheme="majorBidi"/>
      <w:i/>
      <w:iCs/>
      <w:noProof w:val="0"/>
      <w:color w:val="272727"/>
      <w:sz w:val="21"/>
      <w:szCs w:val="21"/>
      <w:lang w:val="en-GB"/>
    </w:rPr>
  </w:style>
  <w:style w:type="character" w:styleId="TitleChar" w:customStyle="1">
    <w:name w:val="Title Char"/>
    <w:basedOn w:val="DefaultParagraphFont"/>
    <w:link w:val="Title"/>
    <w:uiPriority w:val="10"/>
    <w:rsid w:val="6155CFCC"/>
    <w:rPr>
      <w:rFonts w:asciiTheme="majorHAnsi" w:hAnsiTheme="majorHAnsi" w:eastAsiaTheme="majorEastAsia" w:cstheme="majorBidi"/>
      <w:noProof w:val="0"/>
      <w:sz w:val="56"/>
      <w:szCs w:val="56"/>
      <w:lang w:val="en-GB"/>
    </w:rPr>
  </w:style>
  <w:style w:type="character" w:styleId="SubtitleChar" w:customStyle="1">
    <w:name w:val="Subtitle Char"/>
    <w:basedOn w:val="DefaultParagraphFont"/>
    <w:link w:val="Subtitle"/>
    <w:uiPriority w:val="11"/>
    <w:rsid w:val="6155CFCC"/>
    <w:rPr>
      <w:rFonts w:eastAsiaTheme="minorEastAsia"/>
      <w:color w:val="5A5A5A"/>
      <w:lang w:val="en-GB"/>
    </w:rPr>
  </w:style>
  <w:style w:type="character" w:styleId="QuoteChar" w:customStyle="1">
    <w:name w:val="Quote Char"/>
    <w:basedOn w:val="DefaultParagraphFont"/>
    <w:link w:val="Quote"/>
    <w:uiPriority w:val="29"/>
    <w:rsid w:val="6155CFCC"/>
    <w:rPr>
      <w:i/>
      <w:iCs/>
      <w:noProof w:val="0"/>
      <w:color w:val="404040" w:themeColor="text1" w:themeTint="BF"/>
      <w:lang w:val="en-GB"/>
    </w:rPr>
  </w:style>
  <w:style w:type="character" w:styleId="IntenseQuoteChar" w:customStyle="1">
    <w:name w:val="Intense Quote Char"/>
    <w:basedOn w:val="DefaultParagraphFont"/>
    <w:link w:val="IntenseQuote"/>
    <w:uiPriority w:val="30"/>
    <w:rsid w:val="6155CFCC"/>
    <w:rPr>
      <w:i/>
      <w:iCs/>
      <w:noProof w:val="0"/>
      <w:color w:val="4472C4" w:themeColor="accent1"/>
      <w:lang w:val="en-GB"/>
    </w:rPr>
  </w:style>
  <w:style w:type="paragraph" w:styleId="TOC1">
    <w:name w:val="toc 1"/>
    <w:basedOn w:val="Normal"/>
    <w:next w:val="Normal"/>
    <w:uiPriority w:val="39"/>
    <w:unhideWhenUsed/>
    <w:rsid w:val="6155CFCC"/>
    <w:pPr>
      <w:spacing w:after="100"/>
    </w:pPr>
  </w:style>
  <w:style w:type="paragraph" w:styleId="TOC2">
    <w:name w:val="toc 2"/>
    <w:basedOn w:val="Normal"/>
    <w:next w:val="Normal"/>
    <w:uiPriority w:val="39"/>
    <w:unhideWhenUsed/>
    <w:rsid w:val="6155CFCC"/>
    <w:pPr>
      <w:spacing w:after="100"/>
      <w:ind w:left="220"/>
    </w:pPr>
  </w:style>
  <w:style w:type="paragraph" w:styleId="TOC3">
    <w:name w:val="toc 3"/>
    <w:basedOn w:val="Normal"/>
    <w:next w:val="Normal"/>
    <w:uiPriority w:val="39"/>
    <w:unhideWhenUsed/>
    <w:rsid w:val="6155CFCC"/>
    <w:pPr>
      <w:spacing w:after="100"/>
      <w:ind w:left="440"/>
    </w:pPr>
  </w:style>
  <w:style w:type="paragraph" w:styleId="TOC4">
    <w:name w:val="toc 4"/>
    <w:basedOn w:val="Normal"/>
    <w:next w:val="Normal"/>
    <w:uiPriority w:val="39"/>
    <w:unhideWhenUsed/>
    <w:rsid w:val="6155CFCC"/>
    <w:pPr>
      <w:spacing w:after="100"/>
      <w:ind w:left="660"/>
    </w:pPr>
  </w:style>
  <w:style w:type="paragraph" w:styleId="TOC5">
    <w:name w:val="toc 5"/>
    <w:basedOn w:val="Normal"/>
    <w:next w:val="Normal"/>
    <w:uiPriority w:val="39"/>
    <w:unhideWhenUsed/>
    <w:rsid w:val="6155CFCC"/>
    <w:pPr>
      <w:spacing w:after="100"/>
      <w:ind w:left="880"/>
    </w:pPr>
  </w:style>
  <w:style w:type="paragraph" w:styleId="TOC6">
    <w:name w:val="toc 6"/>
    <w:basedOn w:val="Normal"/>
    <w:next w:val="Normal"/>
    <w:uiPriority w:val="39"/>
    <w:unhideWhenUsed/>
    <w:rsid w:val="6155CFCC"/>
    <w:pPr>
      <w:spacing w:after="100"/>
      <w:ind w:left="1100"/>
    </w:pPr>
  </w:style>
  <w:style w:type="paragraph" w:styleId="TOC7">
    <w:name w:val="toc 7"/>
    <w:basedOn w:val="Normal"/>
    <w:next w:val="Normal"/>
    <w:uiPriority w:val="39"/>
    <w:unhideWhenUsed/>
    <w:rsid w:val="6155CFCC"/>
    <w:pPr>
      <w:spacing w:after="100"/>
      <w:ind w:left="1320"/>
    </w:pPr>
  </w:style>
  <w:style w:type="paragraph" w:styleId="TOC8">
    <w:name w:val="toc 8"/>
    <w:basedOn w:val="Normal"/>
    <w:next w:val="Normal"/>
    <w:uiPriority w:val="39"/>
    <w:unhideWhenUsed/>
    <w:rsid w:val="6155CFCC"/>
    <w:pPr>
      <w:spacing w:after="100"/>
      <w:ind w:left="1540"/>
    </w:pPr>
  </w:style>
  <w:style w:type="paragraph" w:styleId="TOC9">
    <w:name w:val="toc 9"/>
    <w:basedOn w:val="Normal"/>
    <w:next w:val="Normal"/>
    <w:uiPriority w:val="39"/>
    <w:unhideWhenUsed/>
    <w:rsid w:val="6155CFCC"/>
    <w:pPr>
      <w:spacing w:after="100"/>
      <w:ind w:left="1760"/>
    </w:pPr>
  </w:style>
  <w:style w:type="paragraph" w:styleId="EndnoteText">
    <w:name w:val="endnote text"/>
    <w:basedOn w:val="Normal"/>
    <w:link w:val="EndnoteTextChar"/>
    <w:uiPriority w:val="99"/>
    <w:semiHidden/>
    <w:unhideWhenUsed/>
    <w:rsid w:val="6155CFCC"/>
    <w:pPr>
      <w:spacing w:after="0"/>
    </w:pPr>
    <w:rPr>
      <w:sz w:val="20"/>
      <w:szCs w:val="20"/>
    </w:rPr>
  </w:style>
  <w:style w:type="character" w:styleId="EndnoteTextChar" w:customStyle="1">
    <w:name w:val="Endnote Text Char"/>
    <w:basedOn w:val="DefaultParagraphFont"/>
    <w:link w:val="EndnoteText"/>
    <w:uiPriority w:val="99"/>
    <w:semiHidden/>
    <w:rsid w:val="6155CFCC"/>
    <w:rPr>
      <w:noProof w:val="0"/>
      <w:sz w:val="20"/>
      <w:szCs w:val="20"/>
      <w:lang w:val="en-GB"/>
    </w:rPr>
  </w:style>
  <w:style w:type="paragraph" w:styleId="Footer">
    <w:name w:val="footer"/>
    <w:basedOn w:val="Normal"/>
    <w:link w:val="FooterChar"/>
    <w:uiPriority w:val="99"/>
    <w:unhideWhenUsed/>
    <w:rsid w:val="6155CFCC"/>
    <w:pPr>
      <w:tabs>
        <w:tab w:val="center" w:pos="4680"/>
        <w:tab w:val="right" w:pos="9360"/>
      </w:tabs>
      <w:spacing w:after="0"/>
    </w:pPr>
  </w:style>
  <w:style w:type="character" w:styleId="FooterChar" w:customStyle="1">
    <w:name w:val="Footer Char"/>
    <w:basedOn w:val="DefaultParagraphFont"/>
    <w:link w:val="Footer"/>
    <w:uiPriority w:val="99"/>
    <w:rsid w:val="6155CFCC"/>
    <w:rPr>
      <w:noProof w:val="0"/>
      <w:lang w:val="en-GB"/>
    </w:rPr>
  </w:style>
  <w:style w:type="paragraph" w:styleId="FootnoteText">
    <w:name w:val="footnote text"/>
    <w:basedOn w:val="Normal"/>
    <w:link w:val="FootnoteTextChar"/>
    <w:uiPriority w:val="99"/>
    <w:semiHidden/>
    <w:unhideWhenUsed/>
    <w:rsid w:val="6155CFCC"/>
    <w:pPr>
      <w:spacing w:after="0"/>
    </w:pPr>
    <w:rPr>
      <w:sz w:val="20"/>
      <w:szCs w:val="20"/>
    </w:rPr>
  </w:style>
  <w:style w:type="character" w:styleId="FootnoteTextChar" w:customStyle="1">
    <w:name w:val="Footnote Text Char"/>
    <w:basedOn w:val="DefaultParagraphFont"/>
    <w:link w:val="FootnoteText"/>
    <w:uiPriority w:val="99"/>
    <w:semiHidden/>
    <w:rsid w:val="6155CFCC"/>
    <w:rPr>
      <w:noProof w:val="0"/>
      <w:sz w:val="20"/>
      <w:szCs w:val="20"/>
      <w:lang w:val="en-GB"/>
    </w:rPr>
  </w:style>
  <w:style w:type="paragraph" w:styleId="Header">
    <w:name w:val="header"/>
    <w:basedOn w:val="Normal"/>
    <w:link w:val="HeaderChar"/>
    <w:uiPriority w:val="99"/>
    <w:unhideWhenUsed/>
    <w:rsid w:val="6155CFCC"/>
    <w:pPr>
      <w:tabs>
        <w:tab w:val="center" w:pos="4680"/>
        <w:tab w:val="right" w:pos="9360"/>
      </w:tabs>
      <w:spacing w:after="0"/>
    </w:pPr>
  </w:style>
  <w:style w:type="character" w:styleId="HeaderChar" w:customStyle="1">
    <w:name w:val="Header Char"/>
    <w:basedOn w:val="DefaultParagraphFont"/>
    <w:link w:val="Header"/>
    <w:uiPriority w:val="99"/>
    <w:rsid w:val="6155CFCC"/>
    <w:rPr>
      <w:noProof w:val="0"/>
      <w:lang w:val="en-GB"/>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FollowedHyperlink">
    <w:name w:val="FollowedHyperlink"/>
    <w:basedOn w:val="DefaultParagraphFont"/>
    <w:uiPriority w:val="99"/>
    <w:semiHidden/>
    <w:unhideWhenUsed/>
    <w:rsid w:val="00C20A50"/>
    <w:rPr>
      <w:color w:val="954F72" w:themeColor="followedHyperlink"/>
      <w:u w:val="single"/>
    </w:rPr>
  </w:style>
  <w:style w:type="character" w:styleId="UnresolvedMention">
    <w:name w:val="Unresolved Mention"/>
    <w:basedOn w:val="DefaultParagraphFont"/>
    <w:uiPriority w:val="99"/>
    <w:semiHidden/>
    <w:unhideWhenUsed/>
    <w:rsid w:val="00363C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ogle.co.uk/books/edition/Theories_of_Learning_for_the_Workplace/7OSrAgAAQBAJ?hl=en&amp;gbpv=1&amp;dq=Sch%C3%B6n,+D.A.+(1983).+The+Reflective+Practitioner:+How+Professionals+Think+in+action.+London:+Temple+Smith.&amp;pg=PA79&amp;printsec=frontcover" TargetMode="External" Id="rId13" /><Relationship Type="http://schemas.openxmlformats.org/officeDocument/2006/relationships/hyperlink" Target="https://doi.org/10.18488/journal.1.2020.1011.671.684" TargetMode="External" Id="rId18" /><Relationship Type="http://schemas.openxmlformats.org/officeDocument/2006/relationships/hyperlink" Target="https://graysreadinggroup.wordpress.com/2012/12/18/the-reflective-practitioner-by-donald-schon/" TargetMode="External" Id="rId26" /><Relationship Type="http://schemas.openxmlformats.org/officeDocument/2006/relationships/hyperlink" Target="https://www.gov.uk/government/publications/department-for-work-and-pensions-departmental-report-june-2009" TargetMode="External" Id="rId39" /><Relationship Type="http://schemas.openxmlformats.org/officeDocument/2006/relationships/hyperlink" Target="https://eprints.lancs.ac.uk/id/eprint/55748/" TargetMode="External" Id="rId34" /><Relationship Type="http://schemas.openxmlformats.org/officeDocument/2006/relationships/hyperlink" Target="https://www.savemoneycutcarbon.com/learn-save/10-ways-to-immediately-cut-electricity-bills-in-your-school/" TargetMode="External" Id="rId42" /><Relationship Type="http://schemas.openxmlformats.org/officeDocument/2006/relationships/hyperlink" Target="https://www.smallerfootprints.co.uk/post/food-miles" TargetMode="External" Id="rId47" /><Relationship Type="http://schemas.openxmlformats.org/officeDocument/2006/relationships/theme" Target="theme/theme1.xml" Id="rId55" /><Relationship Type="http://schemas.openxmlformats.org/officeDocument/2006/relationships/hyperlink" Target="https://www.google.co.uk/books/edition/Meetings_Matter/cMTOoQEACAAJ?hl=en" TargetMode="External" Id="rId7" /><Relationship Type="http://schemas.openxmlformats.org/officeDocument/2006/relationships/settings" Target="settings.xml" Id="rId2" /><Relationship Type="http://schemas.openxmlformats.org/officeDocument/2006/relationships/hyperlink" Target="https://doi.org/10.1037/gdn0000163" TargetMode="External" Id="rId16" /><Relationship Type="http://schemas.openxmlformats.org/officeDocument/2006/relationships/hyperlink" Target="https://doi.org/10.1016/s1534-0856(08)11011-8" TargetMode="External" Id="rId11" /><Relationship Type="http://schemas.openxmlformats.org/officeDocument/2006/relationships/hyperlink" Target="https://www.researchgate.net/publication/355984982_Conflicts_in_Group_Work_Are_they_all_Bad" TargetMode="External" Id="rId24" /><Relationship Type="http://schemas.openxmlformats.org/officeDocument/2006/relationships/hyperlink" Target="https://www.bbc.com/future/article/20230317-how-recycling-can-help-the-climate-and-other-facts" TargetMode="External" Id="rId37" /><Relationship Type="http://schemas.openxmlformats.org/officeDocument/2006/relationships/hyperlink" Target="https://www.gov.uk/government/news/cash-boost-to-get-more-kids-cycling-and-walking-to-school" TargetMode="External" Id="rId40" /><Relationship Type="http://schemas.openxmlformats.org/officeDocument/2006/relationships/footer" Target="footer1.xml" Id="rId53" /><Relationship Type="http://schemas.openxmlformats.org/officeDocument/2006/relationships/endnotes" Target="endnotes.xml" Id="rId5" /><Relationship Type="http://schemas.openxmlformats.org/officeDocument/2006/relationships/hyperlink" Target="https://www.cambridge-community.org.uk/professional-development/gswrp/index.html" TargetMode="External" Id="rId10" /><Relationship Type="http://schemas.openxmlformats.org/officeDocument/2006/relationships/hyperlink" Target="https://doi.org/10.1037/h0022100" TargetMode="External" Id="rId31" /><Relationship Type="http://schemas.openxmlformats.org/officeDocument/2006/relationships/header" Target="header1.xml" Id="rId52" /><Relationship Type="http://schemas.openxmlformats.org/officeDocument/2006/relationships/footnotes" Target="footnotes.xml" Id="rId4" /><Relationship Type="http://schemas.openxmlformats.org/officeDocument/2006/relationships/hyperlink" Target="https://connect.springerpub.com/content/sgrjcp/13/2/158" TargetMode="External" Id="rId9" /><Relationship Type="http://schemas.openxmlformats.org/officeDocument/2006/relationships/hyperlink" Target="https://efectio.com/en/relationships-between-leaders-and-followers/" TargetMode="External" Id="rId14" /><Relationship Type="http://schemas.openxmlformats.org/officeDocument/2006/relationships/hyperlink" Target="https://psycnet.apa.org/doi/10.1111/j.1529-1006.2005.00022.x" TargetMode="External" Id="rId22" /><Relationship Type="http://schemas.openxmlformats.org/officeDocument/2006/relationships/hyperlink" Target="https://onlinelibrary.wiley.com/doi/abs/10.1002/job.220" TargetMode="External" Id="rId27" /><Relationship Type="http://schemas.openxmlformats.org/officeDocument/2006/relationships/hyperlink" Target="https://psycnet.apa.org/record/1965-12187-001" TargetMode="External" Id="rId30" /><Relationship Type="http://schemas.openxmlformats.org/officeDocument/2006/relationships/hyperlink" Target="https://www.heathhouse-conference.co.uk/benefits-of-face-to-face-meetings/" TargetMode="External" Id="rId35" /><Relationship Type="http://schemas.openxmlformats.org/officeDocument/2006/relationships/hyperlink" Target="https://www.theecoexperts.co.uk/home-hub/food-milesvt" TargetMode="External" Id="rId43" /><Relationship Type="http://schemas.openxmlformats.org/officeDocument/2006/relationships/hyperlink" Target="https://www.theeducationnetwork.co.uk/news-blog/blog/reasons-your-child-should-walk-to-school/" TargetMode="External" Id="rId48" /><Relationship Type="http://schemas.openxmlformats.org/officeDocument/2006/relationships/hyperlink" Target="https://www.google.co.uk/books/edition/The_Health_Psychology_Reader/PdY9o3l5vpYC?hl=en&amp;gbpv=1&amp;dq=Bandura,+A.+(1986).+Social+foundations+of+thought+and+action:+A+social+cognitive+theory.+Prentice-Hall,+Inc&amp;pg=PA94&amp;printsec=frontcover" TargetMode="External" Id="rId8" /><Relationship Type="http://schemas.openxmlformats.org/officeDocument/2006/relationships/webSettings" Target="webSettings.xml" Id="rId3" /><Relationship Type="http://schemas.openxmlformats.org/officeDocument/2006/relationships/hyperlink" Target="https://fourweekmba.com/gibbs-reflective-cycle/" TargetMode="External" Id="rId12" /><Relationship Type="http://schemas.openxmlformats.org/officeDocument/2006/relationships/hyperlink" Target="https://scholarship.richmond.edu/jepson-faculty-publications/206/" TargetMode="External" Id="rId17" /><Relationship Type="http://schemas.openxmlformats.org/officeDocument/2006/relationships/hyperlink" Target="https://www.mtdtraining.com/blog/thomas-kilmann-conflict-management-model.htm" TargetMode="External" Id="rId25" /><Relationship Type="http://schemas.openxmlformats.org/officeDocument/2006/relationships/hyperlink" Target="https://www.chronicle.com/article/underrepresented-students-benefit-most-from-engagement/" TargetMode="External" Id="rId33" /><Relationship Type="http://schemas.openxmlformats.org/officeDocument/2006/relationships/hyperlink" Target="https://www.besa.org.uk/key-uk-education-statistics" TargetMode="External" Id="rId38" /><Relationship Type="http://schemas.openxmlformats.org/officeDocument/2006/relationships/hyperlink" Target="https://www.quantamagazine.org/physicists-use-quantum-mechanics-to-pull-energy-out-of-nothing-20230222/" TargetMode="External" Id="rId46" /><Relationship Type="http://schemas.openxmlformats.org/officeDocument/2006/relationships/hyperlink" Target="https://www.google.co.uk/books/edition/Group_Development_and_Group_Leadership_i/q6j8DwAAQBAJ?hl=en&amp;gbpv=1" TargetMode="External" Id="rId20" /><Relationship Type="http://schemas.openxmlformats.org/officeDocument/2006/relationships/hyperlink" Target="https://www.gov.wales/well-being-of-future-generations-wales" TargetMode="External" Id="rId41" /><Relationship Type="http://schemas.openxmlformats.org/officeDocument/2006/relationships/fontTable" Target="fontTable.xml" Id="rId54" /><Relationship Type="http://schemas.openxmlformats.org/officeDocument/2006/relationships/styles" Target="styles.xml" Id="rId1" /><Relationship Type="http://schemas.openxmlformats.org/officeDocument/2006/relationships/hyperlink" Target="https://doi.org/10.1371/journal.pone.0245066" TargetMode="External" Id="rId6" /><Relationship Type="http://schemas.openxmlformats.org/officeDocument/2006/relationships/hyperlink" Target="https://doi.org/10.1037/a0027377" TargetMode="External" Id="rId15" /><Relationship Type="http://schemas.openxmlformats.org/officeDocument/2006/relationships/hyperlink" Target="https://www.researchgate.net/publication/260988495_Reflective_Practice_Doing_being_and_becoming_a_reflective_practitioner" TargetMode="External" Id="rId23" /><Relationship Type="http://schemas.openxmlformats.org/officeDocument/2006/relationships/hyperlink" Target="https://www.canva.com/design/DAFgX6hMjIs/NPy6CC3S4XwCYDhnyBh_Sw/watch?utm_content=DAFgX6hMjIs&amp;utm_campaign=designshare&amp;utm_medium=link&amp;utm_source=homepage_design_menu" TargetMode="External" Id="rId36" /><Relationship Type="http://schemas.openxmlformats.org/officeDocument/2006/relationships/hyperlink" Target="https://www.un.org/en/climatechange/science/causes-effects-climate-change" TargetMode="External" Id="rId49" /><Relationship Type="http://schemas.openxmlformats.org/officeDocument/2006/relationships/hyperlink" Target="https://www.google.co.uk/books/edition/Beginning_Reflective_Practice/FKroWQSJ7z4C?hl=en&amp;gbpv=1&amp;dq=Jasper,+M.+(2013)+Beginning+Reflective+Practice.+2nd+edition.+Andover:+Cengage&amp;pg=PR5&amp;printsec=frontcover" TargetMode="External" Id="Re29a134285a84296" /><Relationship Type="http://schemas.openxmlformats.org/officeDocument/2006/relationships/hyperlink" Target="https://doi.org/10.4324/9780203453995" TargetMode="External" Id="R6a2202cebef84db9" /><Relationship Type="http://schemas.openxmlformats.org/officeDocument/2006/relationships/hyperlink" Target="https://infed.org/mobi/donald-schon-learning-reflection-change/" TargetMode="External" Id="R4e4c06874af14dce" /><Relationship Type="http://schemas.openxmlformats.org/officeDocument/2006/relationships/hyperlink" Target="https://psycnet.apa.org/record/1987-97655-000" TargetMode="External" Id="Ra3768e26c48740ba" /><Relationship Type="http://schemas.openxmlformats.org/officeDocument/2006/relationships/hyperlink" Target="https://doi.org/10.1111/j.1744-6570.2010.01193.x" TargetMode="External" Id="R3529fbcb6d54472d" /><Relationship Type="http://schemas.openxmlformats.org/officeDocument/2006/relationships/hyperlink" Target="https://doi.org/10.1038/s43016-022-00531-w" TargetMode="External" Id="Rd286219107ce40d7" /><Relationship Type="http://schemas.openxmlformats.org/officeDocument/2006/relationships/hyperlink" Target="https://www.nhs.uk/live-well/exercise/exercise-guidelines/physical-activity-guidelines-children-and-young-people/" TargetMode="External" Id="Ra0e68e253eed4d5c" /><Relationship Type="http://schemas.openxmlformats.org/officeDocument/2006/relationships/hyperlink" Target="https://www.gov.wales/sites/default/files/publications/2019-05/towards-zero-waste-our-waste-strategy.pdf" TargetMode="External" Id="R0281cf9e61cf4942" /><Relationship Type="http://schemas.openxmlformats.org/officeDocument/2006/relationships/hyperlink" Target="https://www.servicesforeducation.co.uk/blog/schools/why-is-re-important-in-schools/" TargetMode="External" Id="R36760da4ec1d4c9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Katie Williams (2205543)</dc:creator>
  <keywords/>
  <dc:description/>
  <lastModifiedBy>Katie Williams (2205543)</lastModifiedBy>
  <revision>27</revision>
  <dcterms:created xsi:type="dcterms:W3CDTF">2023-04-18T05:43:00.0000000Z</dcterms:created>
  <dcterms:modified xsi:type="dcterms:W3CDTF">2023-04-29T12:25:13.0142633Z</dcterms:modified>
</coreProperties>
</file>