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Module Name: Marketing Management Assessment 1</w:t>
      </w:r>
    </w:p>
    <w:p w:rsidR="00000000" w:rsidDel="00000000" w:rsidP="00000000" w:rsidRDefault="00000000" w:rsidRPr="00000000" w14:paraId="0000000C">
      <w:pPr>
        <w:pBdr>
          <w:top w:space="0" w:sz="0" w:val="nil"/>
          <w:left w:space="0" w:sz="0" w:val="nil"/>
          <w:bottom w:space="0" w:sz="0" w:val="nil"/>
          <w:right w:space="0" w:sz="0" w:val="nil"/>
          <w:between w:space="0" w:sz="0" w:val="nil"/>
        </w:pBdr>
        <w:spacing w:line="360" w:lineRule="auto"/>
        <w:ind w:left="2880" w:firstLine="0"/>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       Module Number: LCMB7001</w:t>
      </w:r>
    </w:p>
    <w:p w:rsidR="00000000" w:rsidDel="00000000" w:rsidP="00000000" w:rsidRDefault="00000000" w:rsidRPr="00000000" w14:paraId="0000000D">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Format: Report</w:t>
      </w:r>
    </w:p>
    <w:p w:rsidR="00000000" w:rsidDel="00000000" w:rsidP="00000000" w:rsidRDefault="00000000" w:rsidRPr="00000000" w14:paraId="0000000E">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Title: Marketing Management Assessment</w:t>
      </w:r>
    </w:p>
    <w:p w:rsidR="00000000" w:rsidDel="00000000" w:rsidP="00000000" w:rsidRDefault="00000000" w:rsidRPr="00000000" w14:paraId="0000000F">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Word Count: 3500</w:t>
      </w:r>
    </w:p>
    <w:p w:rsidR="00000000" w:rsidDel="00000000" w:rsidP="00000000" w:rsidRDefault="00000000" w:rsidRPr="00000000" w14:paraId="00000010">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Student Name: Neha Sharma</w:t>
      </w:r>
    </w:p>
    <w:p w:rsidR="00000000" w:rsidDel="00000000" w:rsidP="00000000" w:rsidRDefault="00000000" w:rsidRPr="00000000" w14:paraId="00000011">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Student Code: 2130314</w:t>
      </w:r>
    </w:p>
    <w:p w:rsidR="00000000" w:rsidDel="00000000" w:rsidP="00000000" w:rsidRDefault="00000000" w:rsidRPr="00000000" w14:paraId="0000001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Table of Contents</w:t>
      </w:r>
    </w:p>
    <w:p w:rsidR="00000000" w:rsidDel="00000000" w:rsidP="00000000" w:rsidRDefault="00000000" w:rsidRPr="00000000" w14:paraId="0000002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tabs>
          <w:tab w:val="right" w:pos="9025"/>
        </w:tabs>
        <w:spacing w:before="80" w:line="360" w:lineRule="auto"/>
        <w:jc w:val="both"/>
        <w:rPr>
          <w:rFonts w:ascii="Times New Roman" w:cs="Times New Roman" w:eastAsia="Times New Roman" w:hAnsi="Times New Roman"/>
          <w:color w:val="000000"/>
          <w:sz w:val="24"/>
          <w:szCs w:val="24"/>
        </w:rPr>
      </w:pPr>
      <w:hyperlink w:anchor="_heading=h.gjdgxs">
        <w:r w:rsidDel="00000000" w:rsidR="00000000" w:rsidRPr="00000000">
          <w:rPr>
            <w:rFonts w:ascii="Times New Roman" w:cs="Times New Roman" w:eastAsia="Times New Roman" w:hAnsi="Times New Roman"/>
            <w:color w:val="000000"/>
            <w:sz w:val="24"/>
            <w:szCs w:val="24"/>
            <w:rtl w:val="0"/>
          </w:rPr>
          <w:t xml:space="preserve">Introduction</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3</w:t>
      </w:r>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tabs>
          <w:tab w:val="right" w:pos="9025"/>
        </w:tabs>
        <w:spacing w:before="200" w:line="360" w:lineRule="auto"/>
        <w:jc w:val="both"/>
        <w:rPr>
          <w:rFonts w:ascii="Times New Roman" w:cs="Times New Roman" w:eastAsia="Times New Roman" w:hAnsi="Times New Roman"/>
          <w:color w:val="000000"/>
          <w:sz w:val="24"/>
          <w:szCs w:val="24"/>
        </w:rPr>
      </w:pPr>
      <w:hyperlink w:anchor="_heading=h.30j0zll">
        <w:r w:rsidDel="00000000" w:rsidR="00000000" w:rsidRPr="00000000">
          <w:rPr>
            <w:rFonts w:ascii="Times New Roman" w:cs="Times New Roman" w:eastAsia="Times New Roman" w:hAnsi="Times New Roman"/>
            <w:color w:val="000000"/>
            <w:sz w:val="24"/>
            <w:szCs w:val="24"/>
            <w:rtl w:val="0"/>
          </w:rPr>
          <w:t xml:space="preserve">Overview of the company</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3</w:t>
      </w:r>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tabs>
          <w:tab w:val="right" w:pos="9025"/>
        </w:tabs>
        <w:spacing w:before="200" w:line="360" w:lineRule="auto"/>
        <w:jc w:val="both"/>
        <w:rPr>
          <w:rFonts w:ascii="Times New Roman" w:cs="Times New Roman" w:eastAsia="Times New Roman" w:hAnsi="Times New Roman"/>
          <w:color w:val="000000"/>
          <w:sz w:val="24"/>
          <w:szCs w:val="24"/>
        </w:rPr>
      </w:pPr>
      <w:hyperlink w:anchor="_heading=h.1fob9te">
        <w:r w:rsidDel="00000000" w:rsidR="00000000" w:rsidRPr="00000000">
          <w:rPr>
            <w:rFonts w:ascii="Times New Roman" w:cs="Times New Roman" w:eastAsia="Times New Roman" w:hAnsi="Times New Roman"/>
            <w:color w:val="000000"/>
            <w:sz w:val="24"/>
            <w:szCs w:val="24"/>
            <w:rtl w:val="0"/>
          </w:rPr>
          <w:t xml:space="preserve">Current marketing practices of Apple</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4</w:t>
      </w:r>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tabs>
          <w:tab w:val="right" w:pos="9025"/>
        </w:tabs>
        <w:spacing w:before="60" w:line="360" w:lineRule="auto"/>
        <w:ind w:left="360" w:firstLine="0"/>
        <w:jc w:val="both"/>
        <w:rPr>
          <w:rFonts w:ascii="Times New Roman" w:cs="Times New Roman" w:eastAsia="Times New Roman" w:hAnsi="Times New Roman"/>
          <w:color w:val="000000"/>
          <w:sz w:val="24"/>
          <w:szCs w:val="24"/>
        </w:rPr>
      </w:pPr>
      <w:hyperlink w:anchor="_heading=h.3znysh7">
        <w:r w:rsidDel="00000000" w:rsidR="00000000" w:rsidRPr="00000000">
          <w:rPr>
            <w:rFonts w:ascii="Times New Roman" w:cs="Times New Roman" w:eastAsia="Times New Roman" w:hAnsi="Times New Roman"/>
            <w:color w:val="000000"/>
            <w:sz w:val="24"/>
            <w:szCs w:val="24"/>
            <w:rtl w:val="0"/>
          </w:rPr>
          <w:t xml:space="preserve">SWOT Analysis</w:t>
        </w:r>
      </w:hyperlink>
      <w:r w:rsidDel="00000000" w:rsidR="00000000" w:rsidRPr="00000000">
        <w:rPr>
          <w:rFonts w:ascii="Times New Roman" w:cs="Times New Roman" w:eastAsia="Times New Roman" w:hAnsi="Times New Roman"/>
          <w:color w:val="000000"/>
          <w:sz w:val="24"/>
          <w:szCs w:val="24"/>
          <w:rtl w:val="0"/>
        </w:rPr>
        <w:tab/>
        <w:t xml:space="preserve">4</w:t>
      </w:r>
    </w:p>
    <w:p w:rsidR="00000000" w:rsidDel="00000000" w:rsidP="00000000" w:rsidRDefault="00000000" w:rsidRPr="00000000" w14:paraId="00000027">
      <w:pPr>
        <w:pBdr>
          <w:top w:space="0" w:sz="0" w:val="nil"/>
          <w:left w:space="0" w:sz="0" w:val="nil"/>
          <w:bottom w:space="0" w:sz="0" w:val="nil"/>
          <w:right w:space="0" w:sz="0" w:val="nil"/>
          <w:between w:space="0" w:sz="0" w:val="nil"/>
        </w:pBdr>
        <w:tabs>
          <w:tab w:val="right" w:pos="9025"/>
        </w:tabs>
        <w:spacing w:before="200" w:line="360" w:lineRule="auto"/>
        <w:jc w:val="both"/>
        <w:rPr>
          <w:rFonts w:ascii="Times New Roman" w:cs="Times New Roman" w:eastAsia="Times New Roman" w:hAnsi="Times New Roman"/>
          <w:color w:val="000000"/>
          <w:sz w:val="24"/>
          <w:szCs w:val="24"/>
        </w:rPr>
      </w:pPr>
      <w:hyperlink w:anchor="_heading=h.2et92p0">
        <w:r w:rsidDel="00000000" w:rsidR="00000000" w:rsidRPr="00000000">
          <w:rPr>
            <w:rFonts w:ascii="Times New Roman" w:cs="Times New Roman" w:eastAsia="Times New Roman" w:hAnsi="Times New Roman"/>
            <w:color w:val="000000"/>
            <w:sz w:val="24"/>
            <w:szCs w:val="24"/>
            <w:rtl w:val="0"/>
          </w:rPr>
          <w:t xml:space="preserve">Using creative marketing techniques to increase brand exposure</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6</w:t>
      </w: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tabs>
          <w:tab w:val="right" w:pos="9025"/>
        </w:tabs>
        <w:spacing w:before="200" w:line="360" w:lineRule="auto"/>
        <w:jc w:val="both"/>
        <w:rPr>
          <w:rFonts w:ascii="Times New Roman" w:cs="Times New Roman" w:eastAsia="Times New Roman" w:hAnsi="Times New Roman"/>
          <w:color w:val="000000"/>
          <w:sz w:val="24"/>
          <w:szCs w:val="24"/>
        </w:rPr>
      </w:pPr>
      <w:hyperlink w:anchor="_heading=h.tyjcwt">
        <w:r w:rsidDel="00000000" w:rsidR="00000000" w:rsidRPr="00000000">
          <w:rPr>
            <w:rFonts w:ascii="Times New Roman" w:cs="Times New Roman" w:eastAsia="Times New Roman" w:hAnsi="Times New Roman"/>
            <w:color w:val="000000"/>
            <w:sz w:val="24"/>
            <w:szCs w:val="24"/>
            <w:rtl w:val="0"/>
          </w:rPr>
          <w:t xml:space="preserve">Managing and assessing the customer experience across a diverse range of communication channels to ensure current and prospective customers</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8</w:t>
      </w:r>
      <w:r w:rsidDel="00000000" w:rsidR="00000000" w:rsidRPr="00000000">
        <w:rPr>
          <w:rtl w:val="0"/>
        </w:rPr>
      </w:r>
    </w:p>
    <w:p w:rsidR="00000000" w:rsidDel="00000000" w:rsidP="00000000" w:rsidRDefault="00000000" w:rsidRPr="00000000" w14:paraId="00000029">
      <w:pPr>
        <w:pBdr>
          <w:top w:space="0" w:sz="0" w:val="nil"/>
          <w:left w:space="0" w:sz="0" w:val="nil"/>
          <w:bottom w:space="0" w:sz="0" w:val="nil"/>
          <w:right w:space="0" w:sz="0" w:val="nil"/>
          <w:between w:space="0" w:sz="0" w:val="nil"/>
        </w:pBdr>
        <w:tabs>
          <w:tab w:val="right" w:pos="9025"/>
        </w:tabs>
        <w:spacing w:before="200" w:line="360" w:lineRule="auto"/>
        <w:jc w:val="both"/>
        <w:rPr>
          <w:rFonts w:ascii="Times New Roman" w:cs="Times New Roman" w:eastAsia="Times New Roman" w:hAnsi="Times New Roman"/>
          <w:color w:val="000000"/>
          <w:sz w:val="24"/>
          <w:szCs w:val="24"/>
        </w:rPr>
      </w:pPr>
      <w:hyperlink w:anchor="_heading=h.3dy6vkm">
        <w:r w:rsidDel="00000000" w:rsidR="00000000" w:rsidRPr="00000000">
          <w:rPr>
            <w:rFonts w:ascii="Times New Roman" w:cs="Times New Roman" w:eastAsia="Times New Roman" w:hAnsi="Times New Roman"/>
            <w:color w:val="000000"/>
            <w:sz w:val="24"/>
            <w:szCs w:val="24"/>
            <w:rtl w:val="0"/>
          </w:rPr>
          <w:t xml:space="preserve">Recommendation</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10</w:t>
      </w:r>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tabs>
          <w:tab w:val="right" w:pos="9025"/>
        </w:tabs>
        <w:spacing w:before="200" w:line="360" w:lineRule="auto"/>
        <w:jc w:val="both"/>
        <w:rPr>
          <w:rFonts w:ascii="Times New Roman" w:cs="Times New Roman" w:eastAsia="Times New Roman" w:hAnsi="Times New Roman"/>
          <w:color w:val="000000"/>
          <w:sz w:val="24"/>
          <w:szCs w:val="24"/>
        </w:rPr>
      </w:pPr>
      <w:hyperlink w:anchor="_heading=h.1t3h5sf">
        <w:r w:rsidDel="00000000" w:rsidR="00000000" w:rsidRPr="00000000">
          <w:rPr>
            <w:rFonts w:ascii="Times New Roman" w:cs="Times New Roman" w:eastAsia="Times New Roman" w:hAnsi="Times New Roman"/>
            <w:color w:val="000000"/>
            <w:sz w:val="24"/>
            <w:szCs w:val="24"/>
            <w:rtl w:val="0"/>
          </w:rPr>
          <w:t xml:space="preserve">Future marketing plan</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10</w:t>
      </w:r>
      <w:r w:rsidDel="00000000" w:rsidR="00000000" w:rsidRPr="00000000">
        <w:rPr>
          <w:rtl w:val="0"/>
        </w:rPr>
      </w:r>
    </w:p>
    <w:p w:rsidR="00000000" w:rsidDel="00000000" w:rsidP="00000000" w:rsidRDefault="00000000" w:rsidRPr="00000000" w14:paraId="0000002B">
      <w:pPr>
        <w:pBdr>
          <w:top w:space="0" w:sz="0" w:val="nil"/>
          <w:left w:space="0" w:sz="0" w:val="nil"/>
          <w:bottom w:space="0" w:sz="0" w:val="nil"/>
          <w:right w:space="0" w:sz="0" w:val="nil"/>
          <w:between w:space="0" w:sz="0" w:val="nil"/>
        </w:pBdr>
        <w:tabs>
          <w:tab w:val="right" w:pos="9025"/>
        </w:tabs>
        <w:spacing w:after="80" w:before="200" w:line="360" w:lineRule="auto"/>
        <w:jc w:val="both"/>
        <w:rPr>
          <w:rFonts w:ascii="Times New Roman" w:cs="Times New Roman" w:eastAsia="Times New Roman" w:hAnsi="Times New Roman"/>
          <w:color w:val="000000"/>
          <w:sz w:val="24"/>
          <w:szCs w:val="24"/>
        </w:rPr>
      </w:pPr>
      <w:hyperlink w:anchor="_heading=h.2s8eyo1">
        <w:r w:rsidDel="00000000" w:rsidR="00000000" w:rsidRPr="00000000">
          <w:rPr>
            <w:rFonts w:ascii="Times New Roman" w:cs="Times New Roman" w:eastAsia="Times New Roman" w:hAnsi="Times New Roman"/>
            <w:color w:val="000000"/>
            <w:sz w:val="24"/>
            <w:szCs w:val="24"/>
            <w:rtl w:val="0"/>
          </w:rPr>
          <w:t xml:space="preserve">References</w:t>
        </w:r>
      </w:hyperlink>
      <w:r w:rsidDel="00000000" w:rsidR="00000000" w:rsidRPr="00000000">
        <w:rPr>
          <w:rFonts w:ascii="Times New Roman" w:cs="Times New Roman" w:eastAsia="Times New Roman" w:hAnsi="Times New Roman"/>
          <w:color w:val="000000"/>
          <w:sz w:val="24"/>
          <w:szCs w:val="24"/>
          <w:rtl w:val="0"/>
        </w:rPr>
        <w:tab/>
      </w:r>
      <w:r w:rsidDel="00000000" w:rsidR="00000000" w:rsidRPr="00000000">
        <w:rPr>
          <w:rFonts w:ascii="Times New Roman" w:cs="Times New Roman" w:eastAsia="Times New Roman" w:hAnsi="Times New Roman"/>
          <w:b w:val="1"/>
          <w:color w:val="000000"/>
          <w:sz w:val="24"/>
          <w:szCs w:val="24"/>
          <w:rtl w:val="0"/>
        </w:rPr>
        <w:t xml:space="preserve">12</w:t>
      </w:r>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report is on the marketing management of the selected company Apple. This report will discuss about the overview of the company. Further, the SWOT analysis of Apple will also be discussed in detail. The innovative marketing strategies adopted by Apple to raise brand awareness. Apple is a bigger brand; hence, it is essential to evaluate the way it manages its customer journey across a variety of communication channels to ensure current and future stakeholders. The main goals of marketing management are to develop, design, and formulate solutions that will support the achievement of more generalized business goals. This mission and vision could include spreading into undeveloped territories, improving revenues, or raising market presence. To educate, inspire, and serve the market, usually depends on creating the firm's product and services in compliance with the wants and requirements of the target market. It also uses effective pricing, advertising, and dissemination. It is essential to look to marketing professionals Philip Kotler and Kevin Lane Keller when people start to think about the context of marketing management. In their book Marketing Management, they provide a common definition of marketing management as the creation, design, and execution of marketing processes, activities, and programmes that take into account the complexity and interconnections of the corporate world. In order to accomplish the goals of the firm, marketing management is responsible for constructing a clear strategy after thoroughly analysing and projecting market dynamics. In order to survive in such an increasingly competitive industry, a marketing manager needs to develop marketing strategies and plans. As a result, how well a firm's marketing functions are carried out now determines whether it succeeds or fails. </w:t>
      </w:r>
    </w:p>
    <w:p w:rsidR="00000000" w:rsidDel="00000000" w:rsidP="00000000" w:rsidRDefault="00000000" w:rsidRPr="00000000" w14:paraId="00000030">
      <w:pPr>
        <w:pStyle w:val="Heading1"/>
        <w:rPr/>
      </w:pPr>
      <w:bookmarkStart w:colFirst="0" w:colLast="0" w:name="_heading=h.30j0zll" w:id="1"/>
      <w:bookmarkEnd w:id="1"/>
      <w:r w:rsidDel="00000000" w:rsidR="00000000" w:rsidRPr="00000000">
        <w:rPr>
          <w:rtl w:val="0"/>
        </w:rPr>
        <w:t xml:space="preserve">Overview of the company</w:t>
      </w:r>
    </w:p>
    <w:p w:rsidR="00000000" w:rsidDel="00000000" w:rsidP="00000000" w:rsidRDefault="00000000" w:rsidRPr="00000000" w14:paraId="0000003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Apple Inc. is a global American technology company that focuses on technology, consumer electronics, and web services. It is based in Cupertino, California, in the United States. With annual revenue of US$365 billion in the year 2021, Apple is the greatest technology company with the highest revenue. In the year 2022 in the month of June, Apple had the largest enterprise value in the world, was the 4th biggest seller of desktop computers by units sold, and was the 2nd biggest producer of smartphones. It is one of the Big Five American technological companies, along with Meta, Amazon, Microsoft, and Alphabet. On April 1, 1976, Steve Jobs, Steve Wozniak, and Ronald Wayne founded Apple Tech Company with the goal of creating and commercialising Wozniak's Apple 1 desktop computer. Steve and Wozniak founded Apple Computer, Inc. in the year 1977. (Nargunde and Satish, 2019). Apple 2 was the company's second computer model. </w:t>
      </w:r>
    </w:p>
    <w:p w:rsidR="00000000" w:rsidDel="00000000" w:rsidP="00000000" w:rsidRDefault="00000000" w:rsidRPr="00000000" w14:paraId="0000003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was a best seller and one of the earliest microcomputers to be produced in bulk. The year 1980 had seen the initial public offering of Apple, which was economically beneficial. Samsung Electro-Mechanics was reported to be working with Apple on its M2 processor in April in the year 2022 rather than working with LG Innotek. There were 4 distinct M2 processors and 9 distinct Mac models being examined, according to developer logs. The Wall Street Journal claimed that Apple's attempts to manufacture its own chips assisted the company to become much more profitable and better capable of dealing with the microprocessor shortfall that developed during the global epidemic era (Kim, 2020). As a result, sales of Macbooks with M1 chips increased significantly in the years 2020 and 2021. Along with Tesla, Amazon, and Meta Platforms, it also encouraged other businesses to follow a comparable course. Apple launched an online store in April the year 2022 that allowed anybody in the US to browse repair instructions and acquire replacement components for particular recent new iPhones.</w:t>
      </w:r>
    </w:p>
    <w:p w:rsidR="00000000" w:rsidDel="00000000" w:rsidP="00000000" w:rsidRDefault="00000000" w:rsidRPr="00000000" w14:paraId="00000033">
      <w:pPr>
        <w:pStyle w:val="Heading1"/>
        <w:rPr/>
      </w:pPr>
      <w:bookmarkStart w:colFirst="0" w:colLast="0" w:name="_heading=h.2et92p0" w:id="2"/>
      <w:bookmarkEnd w:id="2"/>
      <w:r w:rsidDel="00000000" w:rsidR="00000000" w:rsidRPr="00000000">
        <w:rPr>
          <w:rtl w:val="0"/>
        </w:rPr>
        <w:t xml:space="preserve">Using creative marketing techniques to increase brand exposure</w:t>
      </w:r>
    </w:p>
    <w:p w:rsidR="00000000" w:rsidDel="00000000" w:rsidP="00000000" w:rsidRDefault="00000000" w:rsidRPr="00000000" w14:paraId="0000003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Apple's brand recognition hit a record high of over 92 per cent, up from 90 per cent in a SellCell study during that same period in the year 2019. Samsung’s brand image decreased from 85 per cent in that specified timeframe down to 74 per cent in the year 2019 (Mickle, 2020). The SellCell data also reveals that iPhone customers are around 18 per cent "more dedicated" towards the iPhone than Samsung users. The Alliance Consulting Group claims that a brand's product portfolio structure is a critical success factor. The product portfolio structure identifies all branded items' subbrands, styles, or modifications in addition to the markets that all the company and also its brand are looking for. Apple's primary market segments were desktop computers, laptop devices, and mp3 / mp4 players until the iPhone and iPad were introduced (Karim and Jamila, 2018). </w:t>
      </w:r>
    </w:p>
    <w:p w:rsidR="00000000" w:rsidDel="00000000" w:rsidP="00000000" w:rsidRDefault="00000000" w:rsidRPr="00000000" w14:paraId="0000003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following are the innovative marketing strategies adopted by Apple to raise the awareness of the brand:</w:t>
      </w:r>
    </w:p>
    <w:p w:rsidR="00000000" w:rsidDel="00000000" w:rsidP="00000000" w:rsidRDefault="00000000" w:rsidRPr="00000000" w14:paraId="0000003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Maintain consistency in the branding</w:t>
      </w:r>
    </w:p>
    <w:p w:rsidR="00000000" w:rsidDel="00000000" w:rsidP="00000000" w:rsidRDefault="00000000" w:rsidRPr="00000000" w14:paraId="0000003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People associate the brand even before they see the Apple logo when they come across an advertisement for it. That is branding's potency. Brand image is a crucial aspect of creating and maintaining brand awareness, and Apple's decades-long commitment to ensuring consistency in its branding has aided in its current level of broad recognition (Essamri, McKechnie and Winklhofer, 2019). Apple has strengthened their design team. The company has also established a thorough brand style manual and established an evaluation procedure to ensure cohesive branding. Being steady has helped Apple build a loyal customer base for their products and has assisted Apple in accelerating the growth of brand recognition over time.</w:t>
      </w:r>
    </w:p>
    <w:p w:rsidR="00000000" w:rsidDel="00000000" w:rsidP="00000000" w:rsidRDefault="00000000" w:rsidRPr="00000000" w14:paraId="0000003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Keep everything clear and simple to understand</w:t>
      </w:r>
    </w:p>
    <w:p w:rsidR="00000000" w:rsidDel="00000000" w:rsidP="00000000" w:rsidRDefault="00000000" w:rsidRPr="00000000" w14:paraId="0000003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 glut of alternatives and a plethora of items merely make it harder for customers to make their choice, which Steve Jobs discovered when he went back to Apple. Jobs' fixation on streamlining market segments and minimizing the variety and number of product offerings Apple provides may very well have contributed to the company's early success (Graham, 2018). Apple streamlined the procedure with the iMac, requiring just that users select a colour. Complex advertising is required for complex product offerings, yet it hardly achieves its goals. A corporation can enhance the reach of a brand and give it greater functionality by streamlining its product offerings, which permits it to transmit simpler, more targeted advertisements. Great Product plus Clear Marketing results in Success which is Apple's straightforward formula for increasing brand awareness (Martini, 2020). This is how easy it is.</w:t>
      </w:r>
    </w:p>
    <w:p w:rsidR="00000000" w:rsidDel="00000000" w:rsidP="00000000" w:rsidRDefault="00000000" w:rsidRPr="00000000" w14:paraId="0000003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Encourage customers to share the company's values</w:t>
      </w:r>
    </w:p>
    <w:p w:rsidR="00000000" w:rsidDel="00000000" w:rsidP="00000000" w:rsidRDefault="00000000" w:rsidRPr="00000000" w14:paraId="0000003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Folks think that their selections of Apple devices say everything about them and the qualities they look for in technology. Due to the advertising of Apple, which dates all the way back to that of the year 1984 Super Bowl commercial, Apple has been portrayed as a cause worthy of support, responding to people’s desire to feel that they are a part of something greater than themselves. It has been made possible by Apple's branding as a brand bringing about a prosperous future, and anybody can do the same for their own brand (Hidayanti, Herman and Farida, 2018). A simple method to really begin is to fill out the "About Us" page with the organization's core principles or strategic goals. Businesses will gain a stable base of devoted clients as a result of sharing their beliefs and enabling customers to feel as though their products assist them in expressing their own values.</w:t>
      </w:r>
    </w:p>
    <w:p w:rsidR="00000000" w:rsidDel="00000000" w:rsidP="00000000" w:rsidRDefault="00000000" w:rsidRPr="00000000" w14:paraId="0000003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Create a Community for the Brand</w:t>
      </w:r>
    </w:p>
    <w:p w:rsidR="00000000" w:rsidDel="00000000" w:rsidP="00000000" w:rsidRDefault="00000000" w:rsidRPr="00000000" w14:paraId="0000003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Apple supporters actively endorse the company without even realising it as they are hardcore fans of Apple and devoted to the company,. Since many consumers now consider Apple goods to be necessary aspects of their lives, the company's marketing strategy now mainly relies on user engagement and word-of-mouth recommendations. In the past, Apple has done this by hosting an event that allowed them to excite the press and loyal supporters with innovative products, and afterwards, they interacted with that group in a substantial manner with their marketing tactics (Kumgliang, Khamwon and Buasri, 2022). Slack channels, discussion boards, frequent gatherings, participation at business exhibitions, workshops, and other customer-first practises can all aid Apple in creating that kind of community. However, the most important thing in this situation is to add value using the strategy that businesses select. Customers will return again to purchase goods from businesses if they can constantly deliver value to them through occasions like these.</w:t>
      </w:r>
    </w:p>
    <w:p w:rsidR="00000000" w:rsidDel="00000000" w:rsidP="00000000" w:rsidRDefault="00000000" w:rsidRPr="00000000" w14:paraId="0000003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Making use of product placement</w:t>
      </w:r>
    </w:p>
    <w:p w:rsidR="00000000" w:rsidDel="00000000" w:rsidP="00000000" w:rsidRDefault="00000000" w:rsidRPr="00000000" w14:paraId="0000003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Apple is mindful of the significance of marketing and is also aware of product placement (Eagle and Dahl, 2018). The company participated in the largest events that are sponsored by the biggest stars and throughout the past few decades, its brand has virtually come to life in contemporary culture.</w:t>
      </w:r>
    </w:p>
    <w:p w:rsidR="00000000" w:rsidDel="00000000" w:rsidP="00000000" w:rsidRDefault="00000000" w:rsidRPr="00000000" w14:paraId="0000004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Price the goods in accordance with their value</w:t>
      </w:r>
    </w:p>
    <w:p w:rsidR="00000000" w:rsidDel="00000000" w:rsidP="00000000" w:rsidRDefault="00000000" w:rsidRPr="00000000" w14:paraId="0000004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obvious that a consumer's choice of products is heavily influenced by the price of the product. It is not the deciding factor, yet, when somebody is considering of buying a particular product he or she will surely look at the price of the product (Istanti, Sanusi and Daengs, 2020). There are so many smartphones available on a budget than that of the iPhone, but thanks to Apple's unwavering dedication to user value and product quality, millions of customers are willing to pay more for the iPhone.</w:t>
      </w:r>
    </w:p>
    <w:p w:rsidR="00000000" w:rsidDel="00000000" w:rsidP="00000000" w:rsidRDefault="00000000" w:rsidRPr="00000000" w14:paraId="00000042">
      <w:pPr>
        <w:pStyle w:val="Heading1"/>
        <w:rPr/>
      </w:pPr>
      <w:bookmarkStart w:colFirst="0" w:colLast="0" w:name="_heading=h.tyjcwt" w:id="3"/>
      <w:bookmarkEnd w:id="3"/>
      <w:r w:rsidDel="00000000" w:rsidR="00000000" w:rsidRPr="00000000">
        <w:rPr>
          <w:rtl w:val="0"/>
        </w:rPr>
        <w:t xml:space="preserve">Managing and assessing the customer experience across a diverse range of communication channels to ensure current and prospective customers</w:t>
      </w:r>
    </w:p>
    <w:p w:rsidR="00000000" w:rsidDel="00000000" w:rsidP="00000000" w:rsidRDefault="00000000" w:rsidRPr="00000000" w14:paraId="0000004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 consumers' perceptions of the brand have transformed over time, Apple's customer happiness and commitment have been rising steadily. Net Promoter Score performance estimates that Apple's Net Promoter Score will be a whopping above 70 in the year 2022, which is substantially more than the average Net Promoter Score for the consumer electronics sector. Apple has seen considerable benefits from retaining a constant focus on raising its Net Promoter Score. It had an admirable Net Promoter Score of above 55 in the year 2007. The business had one of the highest NPS scores in the technology sector from the year 2016 through the year 2017, standing at 72, before falling to 63 in the year 2018. Apple uses Twitter to market their products and build long-lasting relationships with its customers. Even the act of waiting has now been improved by Apple. Apple Store team members are taught in deft methods to manipulate the sense of time for waiting consumers, just as the absence of windows and clocks in pubs which helps time seem to disappear. Carmine Gallo of Forbes explains how interacting with staff on a regular basis refreshes his biological clock; it sounds more frightening than it is. The final outcome was always not more than an 8-minute wait that would seem insignificant as well as a customer satisfaction worthy of Apple (</w:t>
      </w:r>
      <w:r w:rsidDel="00000000" w:rsidR="00000000" w:rsidRPr="00000000">
        <w:rPr>
          <w:rFonts w:ascii="Times New Roman" w:cs="Times New Roman" w:eastAsia="Times New Roman" w:hAnsi="Times New Roman"/>
          <w:color w:val="000000"/>
          <w:sz w:val="24"/>
          <w:szCs w:val="24"/>
          <w:highlight w:val="white"/>
          <w:rtl w:val="0"/>
        </w:rPr>
        <w:t xml:space="preserve">Liébana-Cabanillas et al., 2020)</w:t>
      </w:r>
      <w:r w:rsidDel="00000000" w:rsidR="00000000" w:rsidRPr="00000000">
        <w:rPr>
          <w:rFonts w:ascii="Times New Roman" w:cs="Times New Roman" w:eastAsia="Times New Roman" w:hAnsi="Times New Roman"/>
          <w:color w:val="000000"/>
          <w:sz w:val="24"/>
          <w:szCs w:val="24"/>
          <w:rtl w:val="0"/>
        </w:rPr>
        <w:t xml:space="preserve">. SaaS startups can employ some of Apple's techniques despite lacking the financial muscle of a digital behemoth. At no point does the consumer journey start or stop with a transaction. Trying to attract the customer before and after the sale is just as crucial as the actual transaction. </w:t>
      </w:r>
    </w:p>
    <w:p w:rsidR="00000000" w:rsidDel="00000000" w:rsidP="00000000" w:rsidRDefault="00000000" w:rsidRPr="00000000" w14:paraId="0000004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Keller’s Brand Equity Model</w:t>
      </w:r>
    </w:p>
    <w:p w:rsidR="00000000" w:rsidDel="00000000" w:rsidP="00000000" w:rsidRDefault="00000000" w:rsidRPr="00000000" w14:paraId="00000045">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Pr>
        <w:drawing>
          <wp:inline distB="114300" distT="114300" distL="114300" distR="114300">
            <wp:extent cx="5731200" cy="3708400"/>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7084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Figure 1: Keller’s Brand Equity Model</w:t>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Source: (De Guzman </w:t>
      </w:r>
      <w:r w:rsidDel="00000000" w:rsidR="00000000" w:rsidRPr="00000000">
        <w:rPr>
          <w:rFonts w:ascii="Times New Roman" w:cs="Times New Roman" w:eastAsia="Times New Roman" w:hAnsi="Times New Roman"/>
          <w:b w:val="1"/>
          <w:i w:val="1"/>
          <w:color w:val="ff0000"/>
          <w:sz w:val="24"/>
          <w:szCs w:val="24"/>
          <w:rtl w:val="0"/>
        </w:rPr>
        <w:t xml:space="preserve">et al., </w:t>
      </w:r>
      <w:r w:rsidDel="00000000" w:rsidR="00000000" w:rsidRPr="00000000">
        <w:rPr>
          <w:rFonts w:ascii="Times New Roman" w:cs="Times New Roman" w:eastAsia="Times New Roman" w:hAnsi="Times New Roman"/>
          <w:b w:val="1"/>
          <w:color w:val="ff0000"/>
          <w:sz w:val="24"/>
          <w:szCs w:val="24"/>
          <w:rtl w:val="0"/>
        </w:rPr>
        <w:t xml:space="preserve">2022)</w:t>
      </w:r>
    </w:p>
    <w:p w:rsidR="00000000" w:rsidDel="00000000" w:rsidP="00000000" w:rsidRDefault="00000000" w:rsidRPr="00000000" w14:paraId="0000004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Level 1</w:t>
      </w:r>
    </w:p>
    <w:p w:rsidR="00000000" w:rsidDel="00000000" w:rsidP="00000000" w:rsidRDefault="00000000" w:rsidRPr="00000000" w14:paraId="0000004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Brand Salience</w:t>
      </w:r>
    </w:p>
    <w:p w:rsidR="00000000" w:rsidDel="00000000" w:rsidP="00000000" w:rsidRDefault="00000000" w:rsidRPr="00000000" w14:paraId="0000004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Apple does not sell products to its customers. Instead, it sells an experience with its products to the customers. For instance, Apple invites its customers to experience the lifestyle of apple and become part of the community of the iPhone. Customers can use any android phone and have a great experience but when customers use iOS they will feel good. </w:t>
      </w:r>
    </w:p>
    <w:p w:rsidR="00000000" w:rsidDel="00000000" w:rsidP="00000000" w:rsidRDefault="00000000" w:rsidRPr="00000000" w14:paraId="0000004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Level 2</w:t>
      </w:r>
    </w:p>
    <w:p w:rsidR="00000000" w:rsidDel="00000000" w:rsidP="00000000" w:rsidRDefault="00000000" w:rsidRPr="00000000" w14:paraId="0000004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Performance</w:t>
      </w:r>
    </w:p>
    <w:p w:rsidR="00000000" w:rsidDel="00000000" w:rsidP="00000000" w:rsidRDefault="00000000" w:rsidRPr="00000000" w14:paraId="0000004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performance of the products of apple is excellent. It supports customers to do multiple tasks on phone at a time. The products of Apple are user-friendly (De Guzman </w:t>
      </w:r>
      <w:r w:rsidDel="00000000" w:rsidR="00000000" w:rsidRPr="00000000">
        <w:rPr>
          <w:rFonts w:ascii="Times New Roman" w:cs="Times New Roman" w:eastAsia="Times New Roman" w:hAnsi="Times New Roman"/>
          <w:i w:val="1"/>
          <w:color w:val="ff0000"/>
          <w:sz w:val="24"/>
          <w:szCs w:val="24"/>
          <w:rtl w:val="0"/>
        </w:rPr>
        <w:t xml:space="preserve">et al., </w:t>
      </w:r>
      <w:r w:rsidDel="00000000" w:rsidR="00000000" w:rsidRPr="00000000">
        <w:rPr>
          <w:rFonts w:ascii="Times New Roman" w:cs="Times New Roman" w:eastAsia="Times New Roman" w:hAnsi="Times New Roman"/>
          <w:color w:val="ff0000"/>
          <w:sz w:val="24"/>
          <w:szCs w:val="24"/>
          <w:rtl w:val="0"/>
        </w:rPr>
        <w:t xml:space="preserve">2022). The graphical user interface, which allows customers to essentially perform everything in one location and track or monitor their progress via that interface, is mostly credited to Apple. </w:t>
      </w:r>
    </w:p>
    <w:p w:rsidR="00000000" w:rsidDel="00000000" w:rsidP="00000000" w:rsidRDefault="00000000" w:rsidRPr="00000000" w14:paraId="0000004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Imagery</w:t>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By looking at the phone someone is using, people can infer how financially secure they are. A person who is using an iPhone is therefore classified as belonging to the upper class because Apple devices are typically seen as status symbols. Apple is currently among the most successful and prosperous technology companies in the world.</w:t>
      </w:r>
    </w:p>
    <w:p w:rsidR="00000000" w:rsidDel="00000000" w:rsidP="00000000" w:rsidRDefault="00000000" w:rsidRPr="00000000" w14:paraId="0000005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Level 3</w:t>
      </w:r>
    </w:p>
    <w:p w:rsidR="00000000" w:rsidDel="00000000" w:rsidP="00000000" w:rsidRDefault="00000000" w:rsidRPr="00000000" w14:paraId="0000005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Judgement</w:t>
      </w:r>
    </w:p>
    <w:p w:rsidR="00000000" w:rsidDel="00000000" w:rsidP="00000000" w:rsidRDefault="00000000" w:rsidRPr="00000000" w14:paraId="0000005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It's capacity to truly innovate in the field of personal technology has played a significant role in its success. The elegance, style, plus functionalities of Apple goods are in high demand, and as a result, top sellers include the iPhone models, iPod, Macbook, iPad, and Apple Smart Watch.</w:t>
      </w:r>
    </w:p>
    <w:p w:rsidR="00000000" w:rsidDel="00000000" w:rsidP="00000000" w:rsidRDefault="00000000" w:rsidRPr="00000000" w14:paraId="0000005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Feelings</w:t>
      </w:r>
    </w:p>
    <w:p w:rsidR="00000000" w:rsidDel="00000000" w:rsidP="00000000" w:rsidRDefault="00000000" w:rsidRPr="00000000" w14:paraId="0000005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With a score of 83 out of 100, three points up from 81 in the year 2019, Apple maintained its top rank. Samsung, which received an overall consumer satisfaction rating of 81, eventually defeated Apple.</w:t>
      </w:r>
    </w:p>
    <w:p w:rsidR="00000000" w:rsidDel="00000000" w:rsidP="00000000" w:rsidRDefault="00000000" w:rsidRPr="00000000" w14:paraId="0000005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Level 4</w:t>
      </w:r>
    </w:p>
    <w:p w:rsidR="00000000" w:rsidDel="00000000" w:rsidP="00000000" w:rsidRDefault="00000000" w:rsidRPr="00000000" w14:paraId="0000005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Resonance</w:t>
      </w:r>
    </w:p>
    <w:p w:rsidR="00000000" w:rsidDel="00000000" w:rsidP="00000000" w:rsidRDefault="00000000" w:rsidRPr="00000000" w14:paraId="0000005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Apple has a high level of brand loyalty that is lacking in many companies. Apple is not the first company to launch a smartphone but it is surely the one to introduce the most successful version of the smartphone. </w:t>
      </w:r>
    </w:p>
    <w:p w:rsidR="00000000" w:rsidDel="00000000" w:rsidP="00000000" w:rsidRDefault="00000000" w:rsidRPr="00000000" w14:paraId="0000005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Customer Journey Map</w:t>
      </w:r>
    </w:p>
    <w:p w:rsidR="00000000" w:rsidDel="00000000" w:rsidP="00000000" w:rsidRDefault="00000000" w:rsidRPr="00000000" w14:paraId="0000005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15000" cy="3838575"/>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15000" cy="3838575"/>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Customer Journey Map</w:t>
      </w:r>
    </w:p>
    <w:p w:rsidR="00000000" w:rsidDel="00000000" w:rsidP="00000000" w:rsidRDefault="00000000" w:rsidRPr="00000000" w14:paraId="0000005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Source: (Agius, 2021)</w:t>
      </w:r>
    </w:p>
    <w:p w:rsidR="00000000" w:rsidDel="00000000" w:rsidP="00000000" w:rsidRDefault="00000000" w:rsidRPr="00000000" w14:paraId="0000005C">
      <w:pPr>
        <w:spacing w:line="360" w:lineRule="auto"/>
        <w:jc w:val="both"/>
        <w:rPr>
          <w:rFonts w:ascii="Times New Roman" w:cs="Times New Roman" w:eastAsia="Times New Roman" w:hAnsi="Times New Roman"/>
          <w:b w:val="1"/>
          <w:sz w:val="24"/>
          <w:szCs w:val="24"/>
          <w:highlight w:val="yellow"/>
        </w:rPr>
      </w:pPr>
      <w:r w:rsidDel="00000000" w:rsidR="00000000" w:rsidRPr="00000000">
        <w:rPr>
          <w:rFonts w:ascii="Times New Roman" w:cs="Times New Roman" w:eastAsia="Times New Roman" w:hAnsi="Times New Roman"/>
          <w:sz w:val="24"/>
          <w:szCs w:val="24"/>
          <w:rtl w:val="0"/>
        </w:rPr>
        <w:t xml:space="preserve">There are five steps of the customer journey in Apple. This journey is a continuous process. It is an unending process. </w:t>
      </w:r>
      <w:r w:rsidDel="00000000" w:rsidR="00000000" w:rsidRPr="00000000">
        <w:rPr>
          <w:rtl w:val="0"/>
        </w:rPr>
      </w:r>
    </w:p>
    <w:p w:rsidR="00000000" w:rsidDel="00000000" w:rsidP="00000000" w:rsidRDefault="00000000" w:rsidRPr="00000000" w14:paraId="0000005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Awareness</w:t>
      </w:r>
    </w:p>
    <w:p w:rsidR="00000000" w:rsidDel="00000000" w:rsidP="00000000" w:rsidRDefault="00000000" w:rsidRPr="00000000" w14:paraId="0000005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customer should be aware of the products and services. Apple is known for its creative advertising efforts, but that is just one aspect of the company. Neil Patel- co-founder of NP digital asserts that Apple relies much more on product placement and media attention (Agius, 2021). In actual fact, after developing the iPhone in the year 2007, the business completely stopped using paid advertising because it believed word-of-mouth advertising to be a more important strategy. However the product might not create the same level of natural hype as that of an Apple release, think about imitating them with wise Public Relations and engagement. To assist in spreading the word, initiate contact with influencers, promote the trial version, and share case histories and client endorsements. </w:t>
      </w:r>
    </w:p>
    <w:p w:rsidR="00000000" w:rsidDel="00000000" w:rsidP="00000000" w:rsidRDefault="00000000" w:rsidRPr="00000000" w14:paraId="0000005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Consideration</w:t>
      </w:r>
    </w:p>
    <w:p w:rsidR="00000000" w:rsidDel="00000000" w:rsidP="00000000" w:rsidRDefault="00000000" w:rsidRPr="00000000" w14:paraId="0000006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While developing products customers are always taken into consideration by Apple (Razak et al., 2020). Apple conducts persona </w:t>
      </w:r>
      <w:r w:rsidDel="00000000" w:rsidR="00000000" w:rsidRPr="00000000">
        <w:rPr>
          <w:rFonts w:ascii="Times New Roman" w:cs="Times New Roman" w:eastAsia="Times New Roman" w:hAnsi="Times New Roman"/>
          <w:sz w:val="24"/>
          <w:szCs w:val="24"/>
          <w:rtl w:val="0"/>
        </w:rPr>
        <w:t xml:space="preserve">research</w:t>
      </w:r>
      <w:r w:rsidDel="00000000" w:rsidR="00000000" w:rsidRPr="00000000">
        <w:rPr>
          <w:rFonts w:ascii="Times New Roman" w:cs="Times New Roman" w:eastAsia="Times New Roman" w:hAnsi="Times New Roman"/>
          <w:color w:val="000000"/>
          <w:sz w:val="24"/>
          <w:szCs w:val="24"/>
          <w:rtl w:val="0"/>
        </w:rPr>
        <w:t xml:space="preserve"> and </w:t>
      </w:r>
      <w:r w:rsidDel="00000000" w:rsidR="00000000" w:rsidRPr="00000000">
        <w:rPr>
          <w:rFonts w:ascii="Times New Roman" w:cs="Times New Roman" w:eastAsia="Times New Roman" w:hAnsi="Times New Roman"/>
          <w:sz w:val="24"/>
          <w:szCs w:val="24"/>
          <w:rtl w:val="0"/>
        </w:rPr>
        <w:t xml:space="preserve">identifies</w:t>
      </w:r>
      <w:r w:rsidDel="00000000" w:rsidR="00000000" w:rsidRPr="00000000">
        <w:rPr>
          <w:rFonts w:ascii="Times New Roman" w:cs="Times New Roman" w:eastAsia="Times New Roman" w:hAnsi="Times New Roman"/>
          <w:color w:val="000000"/>
          <w:sz w:val="24"/>
          <w:szCs w:val="24"/>
          <w:rtl w:val="0"/>
        </w:rPr>
        <w:t xml:space="preserve"> the target customers </w:t>
      </w:r>
      <w:r w:rsidDel="00000000" w:rsidR="00000000" w:rsidRPr="00000000">
        <w:rPr>
          <w:rFonts w:ascii="Times New Roman" w:cs="Times New Roman" w:eastAsia="Times New Roman" w:hAnsi="Times New Roman"/>
          <w:sz w:val="24"/>
          <w:szCs w:val="24"/>
          <w:rtl w:val="0"/>
        </w:rPr>
        <w:t xml:space="preserve">of the product that it is going to launch. </w:t>
      </w:r>
      <w:r w:rsidDel="00000000" w:rsidR="00000000" w:rsidRPr="00000000">
        <w:rPr>
          <w:rFonts w:ascii="Times New Roman" w:cs="Times New Roman" w:eastAsia="Times New Roman" w:hAnsi="Times New Roman"/>
          <w:color w:val="000000"/>
          <w:sz w:val="24"/>
          <w:szCs w:val="24"/>
          <w:rtl w:val="0"/>
        </w:rPr>
        <w:t xml:space="preserve">Here, customers can compare all of their options and gauge how well a company is doing. It really is acceptable that some people cannot compete on pricing. Apple does not compete on the basis of price.  They emphasise their UVP- unique value proposition, which is an attractive design, with products that are much more costly than the rivals. </w:t>
      </w:r>
    </w:p>
    <w:p w:rsidR="00000000" w:rsidDel="00000000" w:rsidP="00000000" w:rsidRDefault="00000000" w:rsidRPr="00000000" w14:paraId="0000006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Purchase</w:t>
      </w:r>
    </w:p>
    <w:p w:rsidR="00000000" w:rsidDel="00000000" w:rsidP="00000000" w:rsidRDefault="00000000" w:rsidRPr="00000000" w14:paraId="0000006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Here Apple defines the customer touchpoints which means that how will apple attract its customers before purchase which is done through publicity. At the time of purchase, </w:t>
      </w:r>
      <w:r w:rsidDel="00000000" w:rsidR="00000000" w:rsidRPr="00000000">
        <w:rPr>
          <w:rFonts w:ascii="Times New Roman" w:cs="Times New Roman" w:eastAsia="Times New Roman" w:hAnsi="Times New Roman"/>
          <w:color w:val="000000"/>
          <w:sz w:val="24"/>
          <w:szCs w:val="24"/>
          <w:rtl w:val="0"/>
        </w:rPr>
        <w:t xml:space="preserve">Apple offers clients a wide range of alternatives to let them make purchases easily. Customers can purchase the new iPhone offline or online. After making their pick, customers in-store purchase directly from personnel using mobile points of sale, eliminating the need for lineups. Customers can make payments in whole or pay by instalments. Customers can also make payments through the wireless provider or Apple Pay. The wireless provider should then be selected so that Apple may configure the latest iPhone for users. Every obstacle that might prevent a sale is eliminated by Apple (Herhausen et al., 2019). By ensuring that site speed is satisfactory, the registration and payment procedures go without a hitch, and a variety of payment options are accepted, SaaS companies can achieve the same results. To re</w:t>
      </w:r>
      <w:r w:rsidDel="00000000" w:rsidR="00000000" w:rsidRPr="00000000">
        <w:rPr>
          <w:rFonts w:ascii="Times New Roman" w:cs="Times New Roman" w:eastAsia="Times New Roman" w:hAnsi="Times New Roman"/>
          <w:sz w:val="24"/>
          <w:szCs w:val="24"/>
          <w:rtl w:val="0"/>
        </w:rPr>
        <w:t xml:space="preserve">tain customers Apple also provides excellent customer service. </w:t>
      </w:r>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Retention</w:t>
      </w:r>
    </w:p>
    <w:p w:rsidR="00000000" w:rsidDel="00000000" w:rsidP="00000000" w:rsidRDefault="00000000" w:rsidRPr="00000000" w14:paraId="0000006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Apple is able to maintain an unusual number of buyers because of the craze and band of loyalty its products have engendered. 92 per cent of iPhone customers intend to continue with Apple the next time they purchase based on a recent survey done by SellCell. Firstly, Apple provides exceptional customer service through Apple Care and the Genius Bar, guaranteeing that customers are satisfied with their purchases and will continue to use Apple goods (Tian, Wang and Wang, 2022). The Genius Bar also provides the ingenious function of encouraging customers to return to the Apple Store once more, thereby converting customer service into an additional sales opportunity. Secondly, it is almost not possible to resist acquiring the complete Apple system due to the way Apple goods operate together. Consumers may use their Apple Watch to open their Macbook, and their Macbook to locate their iPhone, and they can paste or copy data between the 3 devices. Not even to add that iCloud syncs every piece of data across the board.</w:t>
      </w:r>
    </w:p>
    <w:p w:rsidR="00000000" w:rsidDel="00000000" w:rsidP="00000000" w:rsidRDefault="00000000" w:rsidRPr="00000000" w14:paraId="0000006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Advocacy</w:t>
      </w:r>
    </w:p>
    <w:p w:rsidR="00000000" w:rsidDel="00000000" w:rsidP="00000000" w:rsidRDefault="00000000" w:rsidRPr="00000000" w14:paraId="0000006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Customers not only become loyal but also become fans when businesses properly direct consumers across cycles one by one. Apple and its team of superfans, actively promote Apple phones, MacBook, Watch, and many more across the world. Fans of Apple set up tents outside of shops, promote the company, and illuminate the symbol on their bodies permanently as well as on their devices, clothes, and equipment.</w:t>
      </w:r>
    </w:p>
    <w:p w:rsidR="00000000" w:rsidDel="00000000" w:rsidP="00000000" w:rsidRDefault="00000000" w:rsidRPr="00000000" w14:paraId="0000006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Touchpoints used by Apple to interact with customers</w:t>
      </w:r>
    </w:p>
    <w:p w:rsidR="00000000" w:rsidDel="00000000" w:rsidP="00000000" w:rsidRDefault="00000000" w:rsidRPr="00000000" w14:paraId="0000006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Pre-Purchase</w:t>
      </w:r>
    </w:p>
    <w:p w:rsidR="00000000" w:rsidDel="00000000" w:rsidP="00000000" w:rsidRDefault="00000000" w:rsidRPr="00000000" w14:paraId="0000006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attracts its customers through word-of-mouth publicity.</w:t>
      </w:r>
    </w:p>
    <w:p w:rsidR="00000000" w:rsidDel="00000000" w:rsidP="00000000" w:rsidRDefault="00000000" w:rsidRPr="00000000" w14:paraId="0000006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Purchase</w:t>
      </w:r>
    </w:p>
    <w:p w:rsidR="00000000" w:rsidDel="00000000" w:rsidP="00000000" w:rsidRDefault="00000000" w:rsidRPr="00000000" w14:paraId="0000006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purchase apple attracts customers through attractive packaging, train sales person to provide excellent service to customers visiting apple store, hosts events, develops an attractive catalogue and reach customers through the e-Commerce website.</w:t>
      </w:r>
    </w:p>
    <w:p w:rsidR="00000000" w:rsidDel="00000000" w:rsidP="00000000" w:rsidRDefault="00000000" w:rsidRPr="00000000" w14:paraId="0000006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Post-Purchase</w:t>
      </w:r>
    </w:p>
    <w:p w:rsidR="00000000" w:rsidDel="00000000" w:rsidP="00000000" w:rsidRDefault="00000000" w:rsidRPr="00000000" w14:paraId="0000006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retain its customers Apple provides excellent customer service, conducts surveys, organizes loyalty programs and interacts with its customers using social media</w:t>
      </w:r>
    </w:p>
    <w:p w:rsidR="00000000" w:rsidDel="00000000" w:rsidP="00000000" w:rsidRDefault="00000000" w:rsidRPr="00000000" w14:paraId="0000006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 and weaknesses of Apple’s customer journey map</w:t>
      </w:r>
    </w:p>
    <w:p w:rsidR="00000000" w:rsidDel="00000000" w:rsidP="00000000" w:rsidRDefault="00000000" w:rsidRPr="00000000" w14:paraId="0000006F">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Strengths</w:t>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relies much more on product placement and media attention</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considers customers when developing a product</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prioritises its UVP or unique value proposition, which is an appealing design and far more expensive products than its competitors</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Customers can purchase Apple products through both modes online and offline</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provides world’s best customer service</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Makes payment easier either through instalments or through Apple Pay</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Every product of apple is interconnected</w:t>
      </w:r>
    </w:p>
    <w:p w:rsidR="00000000" w:rsidDel="00000000" w:rsidP="00000000" w:rsidRDefault="00000000" w:rsidRPr="00000000" w14:paraId="00000077">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Weaknesses</w:t>
      </w:r>
    </w:p>
    <w:p w:rsidR="00000000" w:rsidDel="00000000" w:rsidP="00000000" w:rsidRDefault="00000000" w:rsidRPr="00000000" w14:paraId="0000007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only uses word-of-mouth publicity. It should use social media and advertising to attract customers</w:t>
      </w:r>
    </w:p>
    <w:p w:rsidR="00000000" w:rsidDel="00000000" w:rsidP="00000000" w:rsidRDefault="00000000" w:rsidRPr="00000000" w14:paraId="0000007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Products are too expensive</w:t>
      </w:r>
    </w:p>
    <w:p w:rsidR="00000000" w:rsidDel="00000000" w:rsidP="00000000" w:rsidRDefault="00000000" w:rsidRPr="00000000" w14:paraId="0000007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decline in sales due to the pandemic</w:t>
      </w:r>
    </w:p>
    <w:p w:rsidR="00000000" w:rsidDel="00000000" w:rsidP="00000000" w:rsidRDefault="00000000" w:rsidRPr="00000000" w14:paraId="0000007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does not spend much on advertisements</w:t>
      </w:r>
    </w:p>
    <w:p w:rsidR="00000000" w:rsidDel="00000000" w:rsidP="00000000" w:rsidRDefault="00000000" w:rsidRPr="00000000" w14:paraId="0000007C">
      <w:pPr>
        <w:pStyle w:val="Heading1"/>
        <w:rPr/>
      </w:pPr>
      <w:bookmarkStart w:colFirst="0" w:colLast="0" w:name="_heading=h.3dy6vkm" w:id="4"/>
      <w:bookmarkEnd w:id="4"/>
      <w:r w:rsidDel="00000000" w:rsidR="00000000" w:rsidRPr="00000000">
        <w:rPr>
          <w:rtl w:val="0"/>
        </w:rPr>
        <w:t xml:space="preserve">Recommendation</w:t>
      </w:r>
    </w:p>
    <w:p w:rsidR="00000000" w:rsidDel="00000000" w:rsidP="00000000" w:rsidRDefault="00000000" w:rsidRPr="00000000" w14:paraId="0000007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Though apple is the most reputed company in the market and attracts customers through its product placement strategy wherein every product of apple has new technology or software, still, it needs to work on customer touch points and make use of different channels to advertise their products in the pre-purchase stage. Apple only uses word-of-mouth publicity to market its products. The COVID 19 pandemic has given rise to the use of social media. Apple can take advantage of social media and market its products through social media. It can also use direct mail and email marketing. Apple also does not spend much on advertisements. Advertisements are the best way to attract customers. Apple can also employ a public relations strategy to interact with and attract customers in the pre-purchase stage. It can develop iPhone models in different colours. The world comprises a maximum of middle-class families who are unable to pay for apple products. Hence, they buy the oldest model of the iPhone. To attract these customers, Apple should work on decreasing the price of the product to enhance the market share of the company. </w:t>
      </w:r>
    </w:p>
    <w:p w:rsidR="00000000" w:rsidDel="00000000" w:rsidP="00000000" w:rsidRDefault="00000000" w:rsidRPr="00000000" w14:paraId="0000007E">
      <w:pPr>
        <w:pStyle w:val="Heading1"/>
        <w:rPr/>
      </w:pPr>
      <w:bookmarkStart w:colFirst="0" w:colLast="0" w:name="_heading=h.1t3h5sf" w:id="5"/>
      <w:bookmarkEnd w:id="5"/>
      <w:r w:rsidDel="00000000" w:rsidR="00000000" w:rsidRPr="00000000">
        <w:rPr>
          <w:rtl w:val="0"/>
        </w:rPr>
        <w:t xml:space="preserve">Future marketing plan</w:t>
      </w:r>
    </w:p>
    <w:tbl>
      <w:tblPr>
        <w:tblStyle w:val="Table1"/>
        <w:tblW w:w="9028.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10"/>
        <w:gridCol w:w="3009"/>
        <w:gridCol w:w="3009"/>
        <w:tblGridChange w:id="0">
          <w:tblGrid>
            <w:gridCol w:w="3010"/>
            <w:gridCol w:w="3009"/>
            <w:gridCol w:w="3009"/>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7F">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Goals</w:t>
            </w:r>
          </w:p>
        </w:tc>
        <w:tc>
          <w:tcPr>
            <w:shd w:fill="auto" w:val="clear"/>
            <w:tcMar>
              <w:top w:w="100.0" w:type="dxa"/>
              <w:left w:w="100.0" w:type="dxa"/>
              <w:bottom w:w="100.0" w:type="dxa"/>
              <w:right w:w="100.0" w:type="dxa"/>
            </w:tcMar>
          </w:tcPr>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 Plan</w:t>
            </w:r>
          </w:p>
        </w:tc>
        <w:tc>
          <w:tcPr>
            <w:shd w:fill="auto" w:val="clear"/>
            <w:tcMar>
              <w:top w:w="100.0" w:type="dxa"/>
              <w:left w:w="100.0" w:type="dxa"/>
              <w:bottom w:w="100.0" w:type="dxa"/>
              <w:right w:w="100.0" w:type="dxa"/>
            </w:tcMar>
          </w:tcPr>
          <w:p w:rsidR="00000000" w:rsidDel="00000000" w:rsidP="00000000" w:rsidRDefault="00000000" w:rsidRPr="00000000" w14:paraId="00000081">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Time Frame</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Offering colours in their products</w:t>
            </w:r>
          </w:p>
        </w:tc>
        <w:tc>
          <w:tcPr>
            <w:shd w:fill="auto"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will manufacture products in different colours which will attract millions of customers. </w:t>
            </w:r>
          </w:p>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will also enable customers to identify the original apple iPhone and duplicate the iPhone.</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year</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Establishing production plants in Asian markets</w:t>
            </w:r>
          </w:p>
        </w:tc>
        <w:tc>
          <w:tcPr>
            <w:shd w:fill="auto" w:val="clear"/>
            <w:tcMar>
              <w:top w:w="100.0" w:type="dxa"/>
              <w:left w:w="100.0" w:type="dxa"/>
              <w:bottom w:w="100.0" w:type="dxa"/>
              <w:right w:w="100.0" w:type="dxa"/>
            </w:tcMar>
          </w:tcPr>
          <w:p w:rsidR="00000000" w:rsidDel="00000000" w:rsidP="00000000" w:rsidRDefault="00000000" w:rsidRPr="00000000" w14:paraId="00000087">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should form partnerships </w:t>
            </w:r>
          </w:p>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Protect its IP rights</w:t>
            </w:r>
          </w:p>
          <w:p w:rsidR="00000000" w:rsidDel="00000000" w:rsidP="00000000" w:rsidRDefault="00000000" w:rsidRPr="00000000" w14:paraId="00000089">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Spend some months in the Asian country it aims to establish a production plant</w:t>
            </w:r>
          </w:p>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 the market thoroughly</w:t>
            </w:r>
          </w:p>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 for cheap labour</w:t>
            </w:r>
          </w:p>
        </w:tc>
        <w:tc>
          <w:tcPr>
            <w:shd w:fill="auto" w:val="clear"/>
            <w:tcMar>
              <w:top w:w="100.0" w:type="dxa"/>
              <w:left w:w="100.0" w:type="dxa"/>
              <w:bottom w:w="100.0" w:type="dxa"/>
              <w:right w:w="100.0" w:type="dxa"/>
            </w:tcMar>
          </w:tcPr>
          <w:p w:rsidR="00000000" w:rsidDel="00000000" w:rsidP="00000000" w:rsidRDefault="00000000" w:rsidRPr="00000000" w14:paraId="0000008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to 2 years</w:t>
            </w:r>
          </w:p>
        </w:tc>
      </w:tr>
    </w:tbl>
    <w:p w:rsidR="00000000" w:rsidDel="00000000" w:rsidP="00000000" w:rsidRDefault="00000000" w:rsidRPr="00000000" w14:paraId="0000008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E">
      <w:pPr>
        <w:pStyle w:val="Heading1"/>
        <w:rPr/>
      </w:pPr>
      <w:bookmarkStart w:colFirst="0" w:colLast="0" w:name="_heading=h.4d34og8" w:id="6"/>
      <w:bookmarkEnd w:id="6"/>
      <w:r w:rsidDel="00000000" w:rsidR="00000000" w:rsidRPr="00000000">
        <w:br w:type="page"/>
      </w:r>
      <w:r w:rsidDel="00000000" w:rsidR="00000000" w:rsidRPr="00000000">
        <w:rPr>
          <w:rtl w:val="0"/>
        </w:rPr>
      </w:r>
    </w:p>
    <w:p w:rsidR="00000000" w:rsidDel="00000000" w:rsidP="00000000" w:rsidRDefault="00000000" w:rsidRPr="00000000" w14:paraId="0000008F">
      <w:pPr>
        <w:pStyle w:val="Heading1"/>
        <w:rPr/>
      </w:pPr>
      <w:bookmarkStart w:colFirst="0" w:colLast="0" w:name="_heading=h.2s8eyo1" w:id="7"/>
      <w:bookmarkEnd w:id="7"/>
      <w:r w:rsidDel="00000000" w:rsidR="00000000" w:rsidRPr="00000000">
        <w:rPr>
          <w:rtl w:val="0"/>
        </w:rPr>
        <w:t xml:space="preserve">References</w:t>
      </w:r>
    </w:p>
    <w:p w:rsidR="00000000" w:rsidDel="00000000" w:rsidP="00000000" w:rsidRDefault="00000000" w:rsidRPr="00000000" w14:paraId="0000009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Agius, A., 2021. Faster, Smarter, Louder Master Attention in a Noisy Digital Market.</w:t>
      </w:r>
    </w:p>
    <w:p w:rsidR="00000000" w:rsidDel="00000000" w:rsidP="00000000" w:rsidRDefault="00000000" w:rsidRPr="00000000" w14:paraId="0000009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Ashawa, M. and Morris, S., 2019. Host-Based Detection and Analysis of Android Malware: Implication for Privilege Exploitation. </w:t>
      </w:r>
      <w:r w:rsidDel="00000000" w:rsidR="00000000" w:rsidRPr="00000000">
        <w:rPr>
          <w:rFonts w:ascii="Times New Roman" w:cs="Times New Roman" w:eastAsia="Times New Roman" w:hAnsi="Times New Roman"/>
          <w:i w:val="1"/>
          <w:color w:val="222222"/>
          <w:sz w:val="24"/>
          <w:szCs w:val="24"/>
          <w:highlight w:val="white"/>
          <w:rtl w:val="0"/>
        </w:rPr>
        <w:t xml:space="preserve">prevalence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(9), pp.10-11.</w:t>
      </w:r>
    </w:p>
    <w:p w:rsidR="00000000" w:rsidDel="00000000" w:rsidP="00000000" w:rsidRDefault="00000000" w:rsidRPr="00000000" w14:paraId="0000009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Budiono, S., Purba, J.T., Adirinekso, G.P. and Rajagukguk, W., 2020. Market Growth Strategy through Consumers’ Satisfaction, Product Quality and Brand Image: Evidence from Jakarta Indonesia. </w:t>
      </w:r>
      <w:r w:rsidDel="00000000" w:rsidR="00000000" w:rsidRPr="00000000">
        <w:rPr>
          <w:rFonts w:ascii="Times New Roman" w:cs="Times New Roman" w:eastAsia="Times New Roman" w:hAnsi="Times New Roman"/>
          <w:i w:val="1"/>
          <w:color w:val="222222"/>
          <w:sz w:val="24"/>
          <w:szCs w:val="24"/>
          <w:highlight w:val="white"/>
          <w:rtl w:val="0"/>
        </w:rPr>
        <w:t xml:space="preserve">Ieomsociety. Org</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9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Budiono, S., Purba, J.T. and Adirinekso, G.P., 2020. Strategic Business Analysis by Using Determinants of Buying Decision on Products: Lessons from an International Company in Indonesia. In ieomsociety. org. </w:t>
      </w:r>
      <w:r w:rsidDel="00000000" w:rsidR="00000000" w:rsidRPr="00000000">
        <w:rPr>
          <w:rFonts w:ascii="Times New Roman" w:cs="Times New Roman" w:eastAsia="Times New Roman" w:hAnsi="Times New Roman"/>
          <w:i w:val="1"/>
          <w:color w:val="222222"/>
          <w:sz w:val="24"/>
          <w:szCs w:val="24"/>
          <w:highlight w:val="white"/>
          <w:rtl w:val="0"/>
        </w:rPr>
        <w:t xml:space="preserve">Ieomsociety. Org</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9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CALANOG, M., 2019. </w:t>
      </w:r>
      <w:r w:rsidDel="00000000" w:rsidR="00000000" w:rsidRPr="00000000">
        <w:rPr>
          <w:rFonts w:ascii="Times New Roman" w:cs="Times New Roman" w:eastAsia="Times New Roman" w:hAnsi="Times New Roman"/>
          <w:i w:val="1"/>
          <w:color w:val="222222"/>
          <w:sz w:val="24"/>
          <w:szCs w:val="24"/>
          <w:highlight w:val="white"/>
          <w:rtl w:val="0"/>
        </w:rPr>
        <w:t xml:space="preserve">Can it Prosper Without Steve Jobs?</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Apple, Inc).</w:t>
      </w:r>
    </w:p>
    <w:p w:rsidR="00000000" w:rsidDel="00000000" w:rsidP="00000000" w:rsidRDefault="00000000" w:rsidRPr="00000000" w14:paraId="0000009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Eagle, L. and Dahl, S., 2018. Product placement in old and new media: examining the evidence for concern.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Ethics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147</w:t>
      </w:r>
      <w:r w:rsidDel="00000000" w:rsidR="00000000" w:rsidRPr="00000000">
        <w:rPr>
          <w:rFonts w:ascii="Times New Roman" w:cs="Times New Roman" w:eastAsia="Times New Roman" w:hAnsi="Times New Roman"/>
          <w:color w:val="222222"/>
          <w:sz w:val="24"/>
          <w:szCs w:val="24"/>
          <w:highlight w:val="white"/>
          <w:rtl w:val="0"/>
        </w:rPr>
        <w:t xml:space="preserve">(3), pp.605-618.</w:t>
      </w:r>
    </w:p>
    <w:p w:rsidR="00000000" w:rsidDel="00000000" w:rsidP="00000000" w:rsidRDefault="00000000" w:rsidRPr="00000000" w14:paraId="0000009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Essamri, A., McKechnie, S. and Winklhofer, H., 2019. Co-creating corporate brand identity with online brand communities: A managerial perspective.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96</w:t>
      </w:r>
      <w:r w:rsidDel="00000000" w:rsidR="00000000" w:rsidRPr="00000000">
        <w:rPr>
          <w:rFonts w:ascii="Times New Roman" w:cs="Times New Roman" w:eastAsia="Times New Roman" w:hAnsi="Times New Roman"/>
          <w:color w:val="222222"/>
          <w:sz w:val="24"/>
          <w:szCs w:val="24"/>
          <w:highlight w:val="white"/>
          <w:rtl w:val="0"/>
        </w:rPr>
        <w:t xml:space="preserve">, pp.366-375.</w:t>
      </w:r>
    </w:p>
    <w:p w:rsidR="00000000" w:rsidDel="00000000" w:rsidP="00000000" w:rsidRDefault="00000000" w:rsidRPr="00000000" w14:paraId="0000009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Graham, T., 2018. Platforms and hyper-choice on the World Wide Web. </w:t>
      </w:r>
      <w:r w:rsidDel="00000000" w:rsidR="00000000" w:rsidRPr="00000000">
        <w:rPr>
          <w:rFonts w:ascii="Times New Roman" w:cs="Times New Roman" w:eastAsia="Times New Roman" w:hAnsi="Times New Roman"/>
          <w:i w:val="1"/>
          <w:color w:val="222222"/>
          <w:sz w:val="24"/>
          <w:szCs w:val="24"/>
          <w:highlight w:val="white"/>
          <w:rtl w:val="0"/>
        </w:rPr>
        <w:t xml:space="preserve">Big Data &amp; Society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 p.2053951718765878.</w:t>
      </w:r>
    </w:p>
    <w:p w:rsidR="00000000" w:rsidDel="00000000" w:rsidP="00000000" w:rsidRDefault="00000000" w:rsidRPr="00000000" w14:paraId="0000009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Herhausen, D., Kleinlercher, K., Verhoef, P.C., Emrich, O. and Rudolph, T., 2019. Loyalty formation for different customer journey segments. </w:t>
      </w:r>
      <w:r w:rsidDel="00000000" w:rsidR="00000000" w:rsidRPr="00000000">
        <w:rPr>
          <w:rFonts w:ascii="Times New Roman" w:cs="Times New Roman" w:eastAsia="Times New Roman" w:hAnsi="Times New Roman"/>
          <w:i w:val="1"/>
          <w:color w:val="222222"/>
          <w:sz w:val="24"/>
          <w:szCs w:val="24"/>
          <w:highlight w:val="white"/>
          <w:rtl w:val="0"/>
        </w:rPr>
        <w:t xml:space="preserve">Journal of Retailing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95</w:t>
      </w:r>
      <w:r w:rsidDel="00000000" w:rsidR="00000000" w:rsidRPr="00000000">
        <w:rPr>
          <w:rFonts w:ascii="Times New Roman" w:cs="Times New Roman" w:eastAsia="Times New Roman" w:hAnsi="Times New Roman"/>
          <w:color w:val="222222"/>
          <w:sz w:val="24"/>
          <w:szCs w:val="24"/>
          <w:highlight w:val="white"/>
          <w:rtl w:val="0"/>
        </w:rPr>
        <w:t xml:space="preserve">(3), pp.9-29.</w:t>
      </w:r>
    </w:p>
    <w:p w:rsidR="00000000" w:rsidDel="00000000" w:rsidP="00000000" w:rsidRDefault="00000000" w:rsidRPr="00000000" w14:paraId="0000009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Hidayanti, I., Herman, L.E. and Farida, N., 2018. Engaging customers through social media to improve industrial product development: the role of customer co-creation value. </w:t>
      </w:r>
      <w:r w:rsidDel="00000000" w:rsidR="00000000" w:rsidRPr="00000000">
        <w:rPr>
          <w:rFonts w:ascii="Times New Roman" w:cs="Times New Roman" w:eastAsia="Times New Roman" w:hAnsi="Times New Roman"/>
          <w:i w:val="1"/>
          <w:color w:val="222222"/>
          <w:sz w:val="24"/>
          <w:szCs w:val="24"/>
          <w:highlight w:val="white"/>
          <w:rtl w:val="0"/>
        </w:rPr>
        <w:t xml:space="preserve">Journal of Relationship Marketing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(1), pp.17-28.</w:t>
      </w:r>
    </w:p>
    <w:p w:rsidR="00000000" w:rsidDel="00000000" w:rsidP="00000000" w:rsidRDefault="00000000" w:rsidRPr="00000000" w14:paraId="0000009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Hilbolling, S., Berends, H., Deken, F. and Tuertscher, P., 2020. Complementors as connectors: managing open innovation around digital product platforms. </w:t>
      </w:r>
      <w:r w:rsidDel="00000000" w:rsidR="00000000" w:rsidRPr="00000000">
        <w:rPr>
          <w:rFonts w:ascii="Times New Roman" w:cs="Times New Roman" w:eastAsia="Times New Roman" w:hAnsi="Times New Roman"/>
          <w:i w:val="1"/>
          <w:color w:val="222222"/>
          <w:sz w:val="24"/>
          <w:szCs w:val="24"/>
          <w:highlight w:val="white"/>
          <w:rtl w:val="0"/>
        </w:rPr>
        <w:t xml:space="preserve">R&amp;d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50</w:t>
      </w:r>
      <w:r w:rsidDel="00000000" w:rsidR="00000000" w:rsidRPr="00000000">
        <w:rPr>
          <w:rFonts w:ascii="Times New Roman" w:cs="Times New Roman" w:eastAsia="Times New Roman" w:hAnsi="Times New Roman"/>
          <w:color w:val="222222"/>
          <w:sz w:val="24"/>
          <w:szCs w:val="24"/>
          <w:highlight w:val="white"/>
          <w:rtl w:val="0"/>
        </w:rPr>
        <w:t xml:space="preserve">(1), pp.18-30.</w:t>
      </w:r>
    </w:p>
    <w:p w:rsidR="00000000" w:rsidDel="00000000" w:rsidP="00000000" w:rsidRDefault="00000000" w:rsidRPr="00000000" w14:paraId="0000009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Istanti, E., Sanusi, R. and Daengs, G.S., 2020. Impacts of Price, Promotion and Go Food Consumer Satisfaction in Faculty of Economic and Business Students of Bhayangkara University Surabaya. </w:t>
      </w:r>
      <w:r w:rsidDel="00000000" w:rsidR="00000000" w:rsidRPr="00000000">
        <w:rPr>
          <w:rFonts w:ascii="Times New Roman" w:cs="Times New Roman" w:eastAsia="Times New Roman" w:hAnsi="Times New Roman"/>
          <w:i w:val="1"/>
          <w:color w:val="222222"/>
          <w:sz w:val="24"/>
          <w:szCs w:val="24"/>
          <w:highlight w:val="white"/>
          <w:rtl w:val="0"/>
        </w:rPr>
        <w:t xml:space="preserve">Ekspektra: Jurnal Bisnis dan Manajemen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(02), pp.104-120.</w:t>
      </w:r>
    </w:p>
    <w:p w:rsidR="00000000" w:rsidDel="00000000" w:rsidP="00000000" w:rsidRDefault="00000000" w:rsidRPr="00000000" w14:paraId="0000009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Karim, M.Z. and Jamila, M., 2018. CALL to MALL: Shifting Paradigm in Bangladeshi Universities.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English Language and Literature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w:t>
      </w:r>
      <w:r w:rsidDel="00000000" w:rsidR="00000000" w:rsidRPr="00000000">
        <w:rPr>
          <w:rFonts w:ascii="Times New Roman" w:cs="Times New Roman" w:eastAsia="Times New Roman" w:hAnsi="Times New Roman"/>
          <w:color w:val="222222"/>
          <w:sz w:val="24"/>
          <w:szCs w:val="24"/>
          <w:highlight w:val="white"/>
          <w:rtl w:val="0"/>
        </w:rPr>
        <w:t xml:space="preserve">(1).</w:t>
      </w:r>
    </w:p>
    <w:p w:rsidR="00000000" w:rsidDel="00000000" w:rsidP="00000000" w:rsidRDefault="00000000" w:rsidRPr="00000000" w14:paraId="0000009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Kim, H., 2020. Comparison of Strategic Leadership: Steve Jobs and Tim Cook. </w:t>
      </w:r>
      <w:r w:rsidDel="00000000" w:rsidR="00000000" w:rsidRPr="00000000">
        <w:rPr>
          <w:rFonts w:ascii="Times New Roman" w:cs="Times New Roman" w:eastAsia="Times New Roman" w:hAnsi="Times New Roman"/>
          <w:i w:val="1"/>
          <w:color w:val="222222"/>
          <w:sz w:val="24"/>
          <w:szCs w:val="24"/>
          <w:highlight w:val="white"/>
          <w:rtl w:val="0"/>
        </w:rPr>
        <w:t xml:space="preserve">Business and Management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(3), pp.17-25.</w:t>
      </w:r>
    </w:p>
    <w:p w:rsidR="00000000" w:rsidDel="00000000" w:rsidP="00000000" w:rsidRDefault="00000000" w:rsidRPr="00000000" w14:paraId="0000009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Kumgliang, O., Khamwon, A. and Buasri, R., 2022. Online Brand Community Components in Gadgets Industry, Thailand. </w:t>
      </w:r>
      <w:r w:rsidDel="00000000" w:rsidR="00000000" w:rsidRPr="00000000">
        <w:rPr>
          <w:rFonts w:ascii="Times New Roman" w:cs="Times New Roman" w:eastAsia="Times New Roman" w:hAnsi="Times New Roman"/>
          <w:i w:val="1"/>
          <w:color w:val="222222"/>
          <w:sz w:val="24"/>
          <w:szCs w:val="24"/>
          <w:highlight w:val="white"/>
          <w:rtl w:val="0"/>
        </w:rPr>
        <w:t xml:space="preserve">ADI Journal on Recent Innovation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(1), pp.67-76.</w:t>
      </w:r>
    </w:p>
    <w:p w:rsidR="00000000" w:rsidDel="00000000" w:rsidP="00000000" w:rsidRDefault="00000000" w:rsidRPr="00000000" w14:paraId="0000009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Laato, S., Lindberg, R., Laine, T.H., Bui, P., Brezovszky, B., Koivunen, L., De Troyer, O. and Lehtinen, E., 2020, June. Evaluation of the pedagogical quality of mobile math games in app marketplaces. In </w:t>
      </w:r>
      <w:r w:rsidDel="00000000" w:rsidR="00000000" w:rsidRPr="00000000">
        <w:rPr>
          <w:rFonts w:ascii="Times New Roman" w:cs="Times New Roman" w:eastAsia="Times New Roman" w:hAnsi="Times New Roman"/>
          <w:i w:val="1"/>
          <w:color w:val="222222"/>
          <w:sz w:val="24"/>
          <w:szCs w:val="24"/>
          <w:highlight w:val="white"/>
          <w:rtl w:val="0"/>
        </w:rPr>
        <w:t xml:space="preserve">2020 IEEE International Conference on Engineering, Technology and Innovation (ICE/ITMC)</w:t>
      </w:r>
      <w:r w:rsidDel="00000000" w:rsidR="00000000" w:rsidRPr="00000000">
        <w:rPr>
          <w:rFonts w:ascii="Times New Roman" w:cs="Times New Roman" w:eastAsia="Times New Roman" w:hAnsi="Times New Roman"/>
          <w:color w:val="222222"/>
          <w:sz w:val="24"/>
          <w:szCs w:val="24"/>
          <w:highlight w:val="white"/>
          <w:rtl w:val="0"/>
        </w:rPr>
        <w:t xml:space="preserve"> (pp. 1-8). IEEE.</w:t>
      </w:r>
    </w:p>
    <w:p w:rsidR="00000000" w:rsidDel="00000000" w:rsidP="00000000" w:rsidRDefault="00000000" w:rsidRPr="00000000" w14:paraId="000000A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Liébana-Cabanillas, F., García-Maroto, I., Muñoz-Leiva, F. and Ramos-de-Luna, I., 2020. Mobile payment adoption in the age of digital transformation: The case of Apple Pay.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(13), p.5443.</w:t>
      </w:r>
    </w:p>
    <w:p w:rsidR="00000000" w:rsidDel="00000000" w:rsidP="00000000" w:rsidRDefault="00000000" w:rsidRPr="00000000" w14:paraId="000000A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Martini, E., 2020. The brand equity model: a comparison between private label and national brand.</w:t>
      </w:r>
    </w:p>
    <w:p w:rsidR="00000000" w:rsidDel="00000000" w:rsidP="00000000" w:rsidRDefault="00000000" w:rsidRPr="00000000" w14:paraId="000000A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Mattia, B., 2019. Must-stream TV: The reemergence of NBC's must-see TV in the streaming era.</w:t>
      </w:r>
    </w:p>
    <w:p w:rsidR="00000000" w:rsidDel="00000000" w:rsidP="00000000" w:rsidRDefault="00000000" w:rsidRPr="00000000" w14:paraId="000000A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Mickle, T., 2020. How Tim cook made apple his own. </w:t>
      </w:r>
      <w:r w:rsidDel="00000000" w:rsidR="00000000" w:rsidRPr="00000000">
        <w:rPr>
          <w:rFonts w:ascii="Times New Roman" w:cs="Times New Roman" w:eastAsia="Times New Roman" w:hAnsi="Times New Roman"/>
          <w:i w:val="1"/>
          <w:color w:val="222222"/>
          <w:sz w:val="24"/>
          <w:szCs w:val="24"/>
          <w:highlight w:val="white"/>
          <w:rtl w:val="0"/>
        </w:rPr>
        <w:t xml:space="preserve">The Wall Street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A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Nargunde, D. and Satish, A., 2019. Steve Jobs–Innovation Mantra–Second Innings.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Management (JOM)</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(6).</w:t>
      </w:r>
    </w:p>
    <w:p w:rsidR="00000000" w:rsidDel="00000000" w:rsidP="00000000" w:rsidRDefault="00000000" w:rsidRPr="00000000" w14:paraId="000000A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Razak, M., Hidayat, M., Launtu, A., Putra, A.H.P.A.K. and Bahasoan, S., 2020. Antecedents and consequence of brand management: empirical study of Apple’s brand product. </w:t>
      </w:r>
      <w:r w:rsidDel="00000000" w:rsidR="00000000" w:rsidRPr="00000000">
        <w:rPr>
          <w:rFonts w:ascii="Times New Roman" w:cs="Times New Roman" w:eastAsia="Times New Roman" w:hAnsi="Times New Roman"/>
          <w:i w:val="1"/>
          <w:color w:val="222222"/>
          <w:sz w:val="24"/>
          <w:szCs w:val="24"/>
          <w:highlight w:val="white"/>
          <w:rtl w:val="0"/>
        </w:rPr>
        <w:t xml:space="preserve">Journal of Asia Business Studies</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A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Sebastian, I.M., Ross, J.W., Beath, C., Mocker, M., Moloney, K.G. and Fonstad, N.O., 2020. How big old companies navigate digital transformation. In </w:t>
      </w:r>
      <w:r w:rsidDel="00000000" w:rsidR="00000000" w:rsidRPr="00000000">
        <w:rPr>
          <w:rFonts w:ascii="Times New Roman" w:cs="Times New Roman" w:eastAsia="Times New Roman" w:hAnsi="Times New Roman"/>
          <w:i w:val="1"/>
          <w:color w:val="222222"/>
          <w:sz w:val="24"/>
          <w:szCs w:val="24"/>
          <w:highlight w:val="white"/>
          <w:rtl w:val="0"/>
        </w:rPr>
        <w:t xml:space="preserve">Strategic information management</w:t>
      </w:r>
      <w:r w:rsidDel="00000000" w:rsidR="00000000" w:rsidRPr="00000000">
        <w:rPr>
          <w:rFonts w:ascii="Times New Roman" w:cs="Times New Roman" w:eastAsia="Times New Roman" w:hAnsi="Times New Roman"/>
          <w:color w:val="222222"/>
          <w:sz w:val="24"/>
          <w:szCs w:val="24"/>
          <w:highlight w:val="white"/>
          <w:rtl w:val="0"/>
        </w:rPr>
        <w:t xml:space="preserve"> (pp. 133-150). Routledge.</w:t>
      </w:r>
    </w:p>
    <w:p w:rsidR="00000000" w:rsidDel="00000000" w:rsidP="00000000" w:rsidRDefault="00000000" w:rsidRPr="00000000" w14:paraId="000000A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Stephens, B., 2020. Battle of the Remedies: Copyright v. Plagiarism. </w:t>
      </w:r>
      <w:r w:rsidDel="00000000" w:rsidR="00000000" w:rsidRPr="00000000">
        <w:rPr>
          <w:rFonts w:ascii="Times New Roman" w:cs="Times New Roman" w:eastAsia="Times New Roman" w:hAnsi="Times New Roman"/>
          <w:i w:val="1"/>
          <w:color w:val="222222"/>
          <w:sz w:val="24"/>
          <w:szCs w:val="24"/>
          <w:highlight w:val="white"/>
          <w:rtl w:val="0"/>
        </w:rPr>
        <w:t xml:space="preserve">BUJ Sci. &amp; Tech. 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26</w:t>
      </w:r>
      <w:r w:rsidDel="00000000" w:rsidR="00000000" w:rsidRPr="00000000">
        <w:rPr>
          <w:rFonts w:ascii="Times New Roman" w:cs="Times New Roman" w:eastAsia="Times New Roman" w:hAnsi="Times New Roman"/>
          <w:color w:val="222222"/>
          <w:sz w:val="24"/>
          <w:szCs w:val="24"/>
          <w:highlight w:val="white"/>
          <w:rtl w:val="0"/>
        </w:rPr>
        <w:t xml:space="preserve">, p.407.</w:t>
      </w:r>
    </w:p>
    <w:p w:rsidR="00000000" w:rsidDel="00000000" w:rsidP="00000000" w:rsidRDefault="00000000" w:rsidRPr="00000000" w14:paraId="000000A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Wester, A., 2018. The Big Apple: The Narrative Potential of Utopianism in Apple Inc. Advertisements.</w:t>
      </w:r>
    </w:p>
    <w:p w:rsidR="00000000" w:rsidDel="00000000" w:rsidP="00000000" w:rsidRDefault="00000000" w:rsidRPr="00000000" w14:paraId="000000A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Tian, W., Wang, M. and Wang, Q., 2022, March. The Core Competentness of Apple Inc. In </w:t>
      </w:r>
      <w:r w:rsidDel="00000000" w:rsidR="00000000" w:rsidRPr="00000000">
        <w:rPr>
          <w:rFonts w:ascii="Times New Roman" w:cs="Times New Roman" w:eastAsia="Times New Roman" w:hAnsi="Times New Roman"/>
          <w:i w:val="1"/>
          <w:color w:val="222222"/>
          <w:sz w:val="24"/>
          <w:szCs w:val="24"/>
          <w:highlight w:val="white"/>
          <w:rtl w:val="0"/>
        </w:rPr>
        <w:t xml:space="preserve">2022 7th International Conference on Financial Innovation and Economic Development (ICFIED 2022)</w:t>
      </w:r>
      <w:r w:rsidDel="00000000" w:rsidR="00000000" w:rsidRPr="00000000">
        <w:rPr>
          <w:rFonts w:ascii="Times New Roman" w:cs="Times New Roman" w:eastAsia="Times New Roman" w:hAnsi="Times New Roman"/>
          <w:color w:val="222222"/>
          <w:sz w:val="24"/>
          <w:szCs w:val="24"/>
          <w:highlight w:val="white"/>
          <w:rtl w:val="0"/>
        </w:rPr>
        <w:t xml:space="preserve"> (pp. 718-725). Atlantis Press.</w:t>
      </w:r>
    </w:p>
    <w:p w:rsidR="00000000" w:rsidDel="00000000" w:rsidP="00000000" w:rsidRDefault="00000000" w:rsidRPr="00000000" w14:paraId="000000AA">
      <w:pPr>
        <w:rPr>
          <w:rFonts w:ascii="Times New Roman" w:cs="Times New Roman" w:eastAsia="Times New Roman" w:hAnsi="Times New Roman"/>
          <w:color w:val="222222"/>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A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A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Appendix</w:t>
      </w:r>
    </w:p>
    <w:p w:rsidR="00000000" w:rsidDel="00000000" w:rsidP="00000000" w:rsidRDefault="00000000" w:rsidRPr="00000000" w14:paraId="000000AD">
      <w:pPr>
        <w:pStyle w:val="Heading1"/>
        <w:rPr/>
      </w:pPr>
      <w:bookmarkStart w:colFirst="0" w:colLast="0" w:name="_heading=h.1fob9te" w:id="8"/>
      <w:bookmarkEnd w:id="8"/>
      <w:r w:rsidDel="00000000" w:rsidR="00000000" w:rsidRPr="00000000">
        <w:rPr>
          <w:rtl w:val="0"/>
        </w:rPr>
        <w:t xml:space="preserve">Current marketing practices of Apple </w:t>
      </w:r>
    </w:p>
    <w:p w:rsidR="00000000" w:rsidDel="00000000" w:rsidP="00000000" w:rsidRDefault="00000000" w:rsidRPr="00000000" w14:paraId="000000AE">
      <w:pPr>
        <w:pStyle w:val="Heading2"/>
        <w:rPr/>
      </w:pPr>
      <w:bookmarkStart w:colFirst="0" w:colLast="0" w:name="_heading=h.3znysh7" w:id="9"/>
      <w:bookmarkEnd w:id="9"/>
      <w:r w:rsidDel="00000000" w:rsidR="00000000" w:rsidRPr="00000000">
        <w:rPr>
          <w:rtl w:val="0"/>
        </w:rPr>
        <w:t xml:space="preserve">SWOT Analysis</w:t>
      </w:r>
    </w:p>
    <w:tbl>
      <w:tblPr>
        <w:tblStyle w:val="Table2"/>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AF">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tc>
        <w:tc>
          <w:tcPr>
            <w:shd w:fill="auto" w:val="clear"/>
            <w:tcMar>
              <w:top w:w="100.0" w:type="dxa"/>
              <w:left w:w="100.0" w:type="dxa"/>
              <w:bottom w:w="100.0" w:type="dxa"/>
              <w:right w:w="100.0" w:type="dxa"/>
            </w:tcMar>
          </w:tcPr>
          <w:p w:rsidR="00000000" w:rsidDel="00000000" w:rsidP="00000000" w:rsidRDefault="00000000" w:rsidRPr="00000000" w14:paraId="000000B0">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B1">
            <w:pPr>
              <w:widowControl w:val="0"/>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Strong developer in technologies</w:t>
            </w:r>
          </w:p>
          <w:p w:rsidR="00000000" w:rsidDel="00000000" w:rsidP="00000000" w:rsidRDefault="00000000" w:rsidRPr="00000000" w14:paraId="000000B2">
            <w:pPr>
              <w:widowControl w:val="0"/>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Introducing new and innovative products</w:t>
            </w:r>
          </w:p>
          <w:p w:rsidR="00000000" w:rsidDel="00000000" w:rsidP="00000000" w:rsidRDefault="00000000" w:rsidRPr="00000000" w14:paraId="000000B3">
            <w:pPr>
              <w:widowControl w:val="0"/>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Image of a company</w:t>
            </w:r>
          </w:p>
          <w:p w:rsidR="00000000" w:rsidDel="00000000" w:rsidP="00000000" w:rsidRDefault="00000000" w:rsidRPr="00000000" w14:paraId="000000B4">
            <w:pPr>
              <w:widowControl w:val="0"/>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Outlets for selling apple products</w:t>
            </w:r>
          </w:p>
          <w:p w:rsidR="00000000" w:rsidDel="00000000" w:rsidP="00000000" w:rsidRDefault="00000000" w:rsidRPr="00000000" w14:paraId="000000B5">
            <w:pPr>
              <w:widowControl w:val="0"/>
              <w:numPr>
                <w:ilvl w:val="0"/>
                <w:numId w:val="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Tactics</w:t>
            </w:r>
          </w:p>
        </w:tc>
        <w:tc>
          <w:tcPr>
            <w:shd w:fill="auto" w:val="clear"/>
            <w:tcMar>
              <w:top w:w="100.0" w:type="dxa"/>
              <w:left w:w="100.0" w:type="dxa"/>
              <w:bottom w:w="100.0" w:type="dxa"/>
              <w:right w:w="100.0" w:type="dxa"/>
            </w:tcMar>
          </w:tcPr>
          <w:p w:rsidR="00000000" w:rsidDel="00000000" w:rsidP="00000000" w:rsidRDefault="00000000" w:rsidRPr="00000000" w14:paraId="000000B6">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cost</w:t>
            </w:r>
          </w:p>
          <w:p w:rsidR="00000000" w:rsidDel="00000000" w:rsidP="00000000" w:rsidRDefault="00000000" w:rsidRPr="00000000" w14:paraId="000000B7">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Relationship issues with several other organisations</w:t>
            </w:r>
          </w:p>
          <w:p w:rsidR="00000000" w:rsidDel="00000000" w:rsidP="00000000" w:rsidRDefault="00000000" w:rsidRPr="00000000" w14:paraId="000000B8">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Falling sales volume </w:t>
            </w:r>
          </w:p>
          <w:p w:rsidR="00000000" w:rsidDel="00000000" w:rsidP="00000000" w:rsidRDefault="00000000" w:rsidRPr="00000000" w14:paraId="000000B9">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Restrictions on patents</w:t>
            </w:r>
          </w:p>
          <w:p w:rsidR="00000000" w:rsidDel="00000000" w:rsidP="00000000" w:rsidRDefault="00000000" w:rsidRPr="00000000" w14:paraId="000000BA">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Devices with Defects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BB">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tc>
        <w:tc>
          <w:tcPr>
            <w:shd w:fill="auto" w:val="clear"/>
            <w:tcMar>
              <w:top w:w="100.0" w:type="dxa"/>
              <w:left w:w="100.0" w:type="dxa"/>
              <w:bottom w:w="100.0" w:type="dxa"/>
              <w:right w:w="100.0" w:type="dxa"/>
            </w:tcMar>
          </w:tcPr>
          <w:p w:rsidR="00000000" w:rsidDel="00000000" w:rsidP="00000000" w:rsidRDefault="00000000" w:rsidRPr="00000000" w14:paraId="000000BC">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BD">
            <w:pPr>
              <w:widowControl w:val="0"/>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Dedicated clients</w:t>
            </w:r>
          </w:p>
          <w:p w:rsidR="00000000" w:rsidDel="00000000" w:rsidP="00000000" w:rsidRDefault="00000000" w:rsidRPr="00000000" w14:paraId="000000BE">
            <w:pPr>
              <w:widowControl w:val="0"/>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iTV debut</w:t>
            </w:r>
          </w:p>
          <w:p w:rsidR="00000000" w:rsidDel="00000000" w:rsidP="00000000" w:rsidRDefault="00000000" w:rsidRPr="00000000" w14:paraId="000000BF">
            <w:pPr>
              <w:widowControl w:val="0"/>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expansion of the telecommunication service industry </w:t>
            </w:r>
          </w:p>
          <w:p w:rsidR="00000000" w:rsidDel="00000000" w:rsidP="00000000" w:rsidRDefault="00000000" w:rsidRPr="00000000" w14:paraId="000000C0">
            <w:pPr>
              <w:widowControl w:val="0"/>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desire for cloud-based application is rising</w:t>
            </w:r>
          </w:p>
          <w:p w:rsidR="00000000" w:rsidDel="00000000" w:rsidP="00000000" w:rsidRDefault="00000000" w:rsidRPr="00000000" w14:paraId="000000C1">
            <w:pPr>
              <w:widowControl w:val="0"/>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Marketplace for advertising development</w:t>
            </w:r>
          </w:p>
        </w:tc>
        <w:tc>
          <w:tcPr>
            <w:shd w:fill="auto" w:val="clear"/>
            <w:tcMar>
              <w:top w:w="100.0" w:type="dxa"/>
              <w:left w:w="100.0" w:type="dxa"/>
              <w:bottom w:w="100.0" w:type="dxa"/>
              <w:right w:w="100.0" w:type="dxa"/>
            </w:tcMar>
          </w:tcPr>
          <w:p w:rsidR="00000000" w:rsidDel="00000000" w:rsidP="00000000" w:rsidRDefault="00000000" w:rsidRPr="00000000" w14:paraId="000000C2">
            <w:pPr>
              <w:widowControl w:val="0"/>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changes quickly </w:t>
            </w:r>
          </w:p>
          <w:p w:rsidR="00000000" w:rsidDel="00000000" w:rsidP="00000000" w:rsidRDefault="00000000" w:rsidRPr="00000000" w14:paraId="000000C3">
            <w:pPr>
              <w:widowControl w:val="0"/>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Android OS expansion</w:t>
            </w:r>
          </w:p>
          <w:p w:rsidR="00000000" w:rsidDel="00000000" w:rsidP="00000000" w:rsidRDefault="00000000" w:rsidRPr="00000000" w14:paraId="000000C4">
            <w:pPr>
              <w:widowControl w:val="0"/>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Music Streaming Industry’s rivals</w:t>
            </w:r>
          </w:p>
          <w:p w:rsidR="00000000" w:rsidDel="00000000" w:rsidP="00000000" w:rsidRDefault="00000000" w:rsidRPr="00000000" w14:paraId="000000C5">
            <w:pPr>
              <w:widowControl w:val="0"/>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Disease outbreak COVID-19</w:t>
            </w:r>
          </w:p>
          <w:p w:rsidR="00000000" w:rsidDel="00000000" w:rsidP="00000000" w:rsidRDefault="00000000" w:rsidRPr="00000000" w14:paraId="000000C6">
            <w:pPr>
              <w:widowControl w:val="0"/>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powerful dollar</w:t>
            </w:r>
          </w:p>
        </w:tc>
      </w:tr>
    </w:tbl>
    <w:p w:rsidR="00000000" w:rsidDel="00000000" w:rsidP="00000000" w:rsidRDefault="00000000" w:rsidRPr="00000000" w14:paraId="000000C7">
      <w:pPr>
        <w:pStyle w:val="Heading1"/>
        <w:rPr/>
      </w:pPr>
      <w:bookmarkStart w:colFirst="0" w:colLast="0" w:name="_heading=h.owcmutihe4vi" w:id="10"/>
      <w:bookmarkEnd w:id="10"/>
      <w:r w:rsidDel="00000000" w:rsidR="00000000" w:rsidRPr="00000000">
        <w:rPr>
          <w:rtl w:val="0"/>
        </w:rPr>
      </w:r>
    </w:p>
    <w:p w:rsidR="00000000" w:rsidDel="00000000" w:rsidP="00000000" w:rsidRDefault="00000000" w:rsidRPr="00000000" w14:paraId="000000C8">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Strengths</w:t>
      </w:r>
    </w:p>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denotes inventiveness. The reality that Apple Inc. is able to produce its very own hardware, software, and many other products put the company above its rivals. Every year, Apple releases new devices that are constantly more user-friendly and enhanced beyond previous forerunners (Hilbolling et al., 2020). Due to this, although having a rather premium price, it occupies a dominant position. Considering the arrival of several modern media broadcasts and payment options, Apple has continued to improve its services.</w:t>
      </w:r>
    </w:p>
    <w:p w:rsidR="00000000" w:rsidDel="00000000" w:rsidP="00000000" w:rsidRDefault="00000000" w:rsidRPr="00000000" w14:paraId="000000C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Presently getting introduced and upgraded are iTunes, Apple Pay, Apple TV+ and Apple Music, which represent a major asset in Apple's continuous attempt to reimagine its goods lineup (Mattia, 2019). There is certainly no doubt that Apple products, with their trimming innovations and unique looks, deserve to have such a decent image across the world. This should reportedly become the most lucrative brand in the year 2020, as per sources. Leading Apple outlets ensure exceptional service quality and provide facial expression interactions with helpful staff. A rising number of customers want to use Apple's superior consumption encounter as an outcome of all its quality care. The image of Apple as a champion of promotion exists (Wester, 2018). Apple creates anticipation for its products from the moment they are released. Because of how well it promotes itself and advertises, it has developed a long-term strategy to increase name recognition and accelerate business expansion.</w:t>
      </w:r>
    </w:p>
    <w:p w:rsidR="00000000" w:rsidDel="00000000" w:rsidP="00000000" w:rsidRDefault="00000000" w:rsidRPr="00000000" w14:paraId="000000CB">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Weaknesses</w:t>
      </w:r>
    </w:p>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worse fault inside the business should be how expensive Apple products are. Because buyers can select products of decent accuracy but for a lower cost, the company's highest popular products remain susceptible (Budiono, Purba and Adirinekso, 2020). Due to the lack of compatibility of iOS-based products with various other products and the reality that they are hardly user-friendly and require considerable becoming accustomed to, people have found it hard to switch to them. Because of Apple's disproportionate dependence on the iPhone and iPad product offerings, its subscriber base has also been declining (Calanog, 2019). It indicates that somehow a decline in the demand for Apple products would be bad for Apple's earnings. Apple routinely faces accusations of violating the trademarks of numerous different businesses, and it has also lost legal battles that can hurt the business budget and business campaign (Stephens, 2020). Clear flaws in several iPod and iPhone versions damage both the products' revenues and the brand's reputation for getting higher products.</w:t>
      </w:r>
    </w:p>
    <w:p w:rsidR="00000000" w:rsidDel="00000000" w:rsidP="00000000" w:rsidRDefault="00000000" w:rsidRPr="00000000" w14:paraId="000000CD">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i w:val="1"/>
          <w:sz w:val="24"/>
          <w:szCs w:val="24"/>
          <w:rtl w:val="0"/>
        </w:rPr>
        <w:t xml:space="preserve">Opportunities</w:t>
      </w:r>
    </w:p>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of its substantial market share and a well-known brand, Apple is experiencing a boost in sales for its several smartphones and other products. By being interested in the prospective items, users of Apple products remain loyal to the brand (Budiono et al., 2020). The launch of iTV may boost sales of Apple Smart TV and the societies that support it. The demand for multiple versions surged dramatically in the year 2013. As a result, this will enable Apple to discover new marketplaces where the company had not previously assured that they were sensitive, such as the Commonwealth regions (Laato et al., 2020). More people are now embracing cloud-based applications for their operations as internet availability and costs rise. Due to the growing marketplace for cloud-based technologies, Apple might increase the variety of iCloud services and applications it provides. Apple's iAd ad service allows for marketing on products such as the iPhone, iPods, and iPad. Apple might be able to expand its online marketing company.</w:t>
      </w:r>
    </w:p>
    <w:p w:rsidR="00000000" w:rsidDel="00000000" w:rsidP="00000000" w:rsidRDefault="00000000" w:rsidRPr="00000000" w14:paraId="000000CF">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Threats</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new technological advancements almost every morning, the field of consumer devices is continually evolving. Maintaining the latest trends is a huge challenge for the company. To date, Apple has indeed been effective in commercialising a variety of revolutionary products. Considering the latest innovations, Apple has still not revealed its new product plan (Sebastian et al., 2020). Among the biggest threats to the business is the swift growth of Android, the best alternative OS. Because of Android's popularity, iOS has very little influence, which tempts users to migrate to Apple. Apple is again threatened by online music subscription benefits rendered by companies like Walmart, Spotify, and Amazon (Ashawa and Morris, 2019). The COVID-19 pandemic could have an effect on as much as 21 per cent of Apple's yearly revenue. Instead of the $64 billion to $68 billion anticipated, the company was still only able to produce $58 billion in revenue. In addition, 50 per cent of Apple's revenue originates from nations outside of the United States. Therefore, Apple's earnings might well be impacted by currency fluctuations in several other countries. Or even, to put it differently, the flexibility of foreign currencies is greater than that of the US currency.</w:t>
      </w:r>
    </w:p>
    <w:p w:rsidR="00000000" w:rsidDel="00000000" w:rsidP="00000000" w:rsidRDefault="00000000" w:rsidRPr="00000000" w14:paraId="000000D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tl w:val="0"/>
        </w:rPr>
      </w:r>
    </w:p>
    <w:sectPr>
      <w:foot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2">
    <w:pPr>
      <w:pBdr>
        <w:top w:space="0" w:sz="0" w:val="nil"/>
        <w:left w:space="0" w:sz="0" w:val="nil"/>
        <w:bottom w:space="0" w:sz="0" w:val="nil"/>
        <w:right w:space="0" w:sz="0" w:val="nil"/>
        <w:between w:space="0" w:sz="0" w:val="nil"/>
      </w:pBdr>
      <w:jc w:val="right"/>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610770"/>
  </w:style>
  <w:style w:type="paragraph" w:styleId="Heading1">
    <w:name w:val="heading 1"/>
    <w:basedOn w:val="Normal3"/>
    <w:next w:val="Normal3"/>
    <w:rsid w:val="00943FAE"/>
    <w:pPr>
      <w:keepNext w:val="1"/>
      <w:keepLines w:val="1"/>
      <w:spacing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3"/>
    <w:next w:val="Normal3"/>
    <w:rsid w:val="00943FAE"/>
    <w:pPr>
      <w:keepNext w:val="1"/>
      <w:keepLines w:val="1"/>
      <w:spacing w:line="360" w:lineRule="auto"/>
      <w:jc w:val="both"/>
      <w:outlineLvl w:val="1"/>
    </w:pPr>
    <w:rPr>
      <w:rFonts w:ascii="Times New Roman" w:cs="Times New Roman" w:eastAsia="Times New Roman" w:hAnsi="Times New Roman"/>
      <w:b w:val="1"/>
      <w:sz w:val="24"/>
      <w:szCs w:val="24"/>
    </w:rPr>
  </w:style>
  <w:style w:type="paragraph" w:styleId="Heading3">
    <w:name w:val="heading 3"/>
    <w:basedOn w:val="Normal3"/>
    <w:next w:val="Normal3"/>
    <w:rsid w:val="00943FAE"/>
    <w:pPr>
      <w:keepNext w:val="1"/>
      <w:keepLines w:val="1"/>
      <w:spacing w:after="80" w:before="320"/>
      <w:outlineLvl w:val="2"/>
    </w:pPr>
    <w:rPr>
      <w:color w:val="434343"/>
      <w:sz w:val="28"/>
      <w:szCs w:val="28"/>
    </w:rPr>
  </w:style>
  <w:style w:type="paragraph" w:styleId="Heading4">
    <w:name w:val="heading 4"/>
    <w:basedOn w:val="Normal3"/>
    <w:next w:val="Normal3"/>
    <w:rsid w:val="00943FAE"/>
    <w:pPr>
      <w:keepNext w:val="1"/>
      <w:keepLines w:val="1"/>
      <w:spacing w:after="80" w:before="280"/>
      <w:outlineLvl w:val="3"/>
    </w:pPr>
    <w:rPr>
      <w:color w:val="666666"/>
      <w:sz w:val="24"/>
      <w:szCs w:val="24"/>
    </w:rPr>
  </w:style>
  <w:style w:type="paragraph" w:styleId="Heading5">
    <w:name w:val="heading 5"/>
    <w:basedOn w:val="Normal3"/>
    <w:next w:val="Normal3"/>
    <w:rsid w:val="00943FAE"/>
    <w:pPr>
      <w:keepNext w:val="1"/>
      <w:keepLines w:val="1"/>
      <w:spacing w:after="80" w:before="240"/>
      <w:outlineLvl w:val="4"/>
    </w:pPr>
    <w:rPr>
      <w:color w:val="666666"/>
    </w:rPr>
  </w:style>
  <w:style w:type="paragraph" w:styleId="Heading6">
    <w:name w:val="heading 6"/>
    <w:basedOn w:val="Normal3"/>
    <w:next w:val="Normal3"/>
    <w:rsid w:val="00943FAE"/>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0" w:customStyle="1">
    <w:name w:val="normal"/>
    <w:rsid w:val="00CE2D29"/>
  </w:style>
  <w:style w:type="paragraph" w:styleId="Title">
    <w:name w:val="Title"/>
    <w:basedOn w:val="Normal3"/>
    <w:next w:val="Normal3"/>
    <w:rsid w:val="00943FAE"/>
    <w:pPr>
      <w:keepNext w:val="1"/>
      <w:keepLines w:val="1"/>
      <w:spacing w:after="60"/>
    </w:pPr>
    <w:rPr>
      <w:sz w:val="52"/>
      <w:szCs w:val="52"/>
    </w:rPr>
  </w:style>
  <w:style w:type="paragraph" w:styleId="normal1" w:customStyle="1">
    <w:name w:val="normal"/>
    <w:rsid w:val="00610770"/>
  </w:style>
  <w:style w:type="paragraph" w:styleId="Normal10" w:customStyle="1">
    <w:name w:val="Normal1"/>
    <w:rsid w:val="00943FAE"/>
  </w:style>
  <w:style w:type="paragraph" w:styleId="Normal2" w:customStyle="1">
    <w:name w:val="Normal2"/>
    <w:rsid w:val="00943FAE"/>
  </w:style>
  <w:style w:type="paragraph" w:styleId="Normal3" w:customStyle="1">
    <w:name w:val="Normal3"/>
    <w:rsid w:val="00943FAE"/>
  </w:style>
  <w:style w:type="paragraph" w:styleId="Subtitle">
    <w:name w:val="Subtitle"/>
    <w:basedOn w:val="Normal"/>
    <w:next w:val="Normal"/>
    <w:rsid w:val="00CE2D29"/>
    <w:pPr>
      <w:keepNext w:val="1"/>
      <w:keepLines w:val="1"/>
      <w:pBdr>
        <w:top w:space="0" w:sz="0" w:val="nil"/>
        <w:left w:space="0" w:sz="0" w:val="nil"/>
        <w:bottom w:space="0" w:sz="0" w:val="nil"/>
        <w:right w:space="0" w:sz="0" w:val="nil"/>
        <w:between w:space="0" w:sz="0" w:val="nil"/>
      </w:pBdr>
      <w:spacing w:after="320"/>
    </w:pPr>
    <w:rPr>
      <w:color w:val="666666"/>
      <w:sz w:val="30"/>
      <w:szCs w:val="30"/>
    </w:rPr>
  </w:style>
  <w:style w:type="table" w:styleId="a" w:customStyle="1">
    <w:basedOn w:val="TableNormal"/>
    <w:rsid w:val="00943FAE"/>
    <w:tblPr>
      <w:tblStyleRowBandSize w:val="1"/>
      <w:tblStyleColBandSize w:val="1"/>
      <w:tblInd w:w="0.0" w:type="dxa"/>
      <w:tblCellMar>
        <w:top w:w="100.0" w:type="dxa"/>
        <w:left w:w="100.0" w:type="dxa"/>
        <w:bottom w:w="100.0" w:type="dxa"/>
        <w:right w:w="100.0" w:type="dxa"/>
      </w:tblCellMar>
    </w:tblPr>
  </w:style>
  <w:style w:type="table" w:styleId="a0" w:customStyle="1">
    <w:basedOn w:val="TableNormal"/>
    <w:rsid w:val="00943FAE"/>
    <w:tblPr>
      <w:tblStyleRowBandSize w:val="1"/>
      <w:tblStyleColBandSize w:val="1"/>
      <w:tblInd w:w="0.0" w:type="dxa"/>
      <w:tblCellMar>
        <w:top w:w="100.0" w:type="dxa"/>
        <w:left w:w="100.0" w:type="dxa"/>
        <w:bottom w:w="100.0" w:type="dxa"/>
        <w:right w:w="100.0" w:type="dxa"/>
      </w:tblCellMar>
    </w:tblPr>
  </w:style>
  <w:style w:type="table" w:styleId="a1" w:customStyle="1">
    <w:basedOn w:val="TableNormal"/>
    <w:rsid w:val="00943FAE"/>
    <w:tblPr>
      <w:tblStyleRowBandSize w:val="1"/>
      <w:tblStyleColBandSize w:val="1"/>
      <w:tblInd w:w="0.0" w:type="dxa"/>
      <w:tblCellMar>
        <w:top w:w="100.0" w:type="dxa"/>
        <w:left w:w="100.0" w:type="dxa"/>
        <w:bottom w:w="100.0" w:type="dxa"/>
        <w:right w:w="100.0" w:type="dxa"/>
      </w:tblCellMar>
    </w:tblPr>
  </w:style>
  <w:style w:type="table" w:styleId="a2" w:customStyle="1">
    <w:basedOn w:val="TableNormal"/>
    <w:rsid w:val="00943FAE"/>
    <w:tblPr>
      <w:tblStyleRowBandSize w:val="1"/>
      <w:tblStyleColBandSize w:val="1"/>
      <w:tblInd w:w="0.0" w:type="dxa"/>
      <w:tblCellMar>
        <w:top w:w="100.0" w:type="dxa"/>
        <w:left w:w="100.0" w:type="dxa"/>
        <w:bottom w:w="100.0" w:type="dxa"/>
        <w:right w:w="100.0" w:type="dxa"/>
      </w:tblCellMar>
    </w:tblPr>
  </w:style>
  <w:style w:type="table" w:styleId="a3" w:customStyle="1">
    <w:basedOn w:val="TableNormal"/>
    <w:rsid w:val="00943FAE"/>
    <w:tblPr>
      <w:tblStyleRowBandSize w:val="1"/>
      <w:tblStyleColBandSize w:val="1"/>
      <w:tblInd w:w="0.0" w:type="dxa"/>
      <w:tblCellMar>
        <w:top w:w="100.0" w:type="dxa"/>
        <w:left w:w="100.0" w:type="dxa"/>
        <w:bottom w:w="100.0" w:type="dxa"/>
        <w:right w:w="100.0" w:type="dxa"/>
      </w:tblCellMar>
    </w:tblPr>
  </w:style>
  <w:style w:type="table" w:styleId="a4" w:customStyle="1">
    <w:basedOn w:val="TableNormal"/>
    <w:rsid w:val="00943FAE"/>
    <w:tblPr>
      <w:tblStyleRowBandSize w:val="1"/>
      <w:tblStyleColBandSize w:val="1"/>
      <w:tblInd w:w="0.0" w:type="dxa"/>
      <w:tblCellMar>
        <w:top w:w="100.0" w:type="dxa"/>
        <w:left w:w="100.0" w:type="dxa"/>
        <w:bottom w:w="100.0" w:type="dxa"/>
        <w:right w:w="100.0" w:type="dxa"/>
      </w:tblCellMar>
    </w:tblPr>
  </w:style>
  <w:style w:type="paragraph" w:styleId="BalloonText">
    <w:name w:val="Balloon Text"/>
    <w:basedOn w:val="Normal"/>
    <w:link w:val="BalloonTextChar"/>
    <w:uiPriority w:val="99"/>
    <w:semiHidden w:val="1"/>
    <w:unhideWhenUsed w:val="1"/>
    <w:rsid w:val="00591952"/>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91952"/>
    <w:rPr>
      <w:rFonts w:ascii="Tahoma" w:cs="Tahoma" w:hAnsi="Tahoma"/>
      <w:sz w:val="16"/>
      <w:szCs w:val="16"/>
    </w:rPr>
  </w:style>
  <w:style w:type="table" w:styleId="a5" w:customStyle="1">
    <w:basedOn w:val="TableNormal"/>
    <w:rsid w:val="00610770"/>
    <w:tblPr>
      <w:tblStyleRowBandSize w:val="1"/>
      <w:tblStyleColBandSize w:val="1"/>
      <w:tblInd w:w="0.0" w:type="dxa"/>
      <w:tblCellMar>
        <w:top w:w="100.0" w:type="dxa"/>
        <w:left w:w="100.0" w:type="dxa"/>
        <w:bottom w:w="100.0" w:type="dxa"/>
        <w:right w:w="100.0" w:type="dxa"/>
      </w:tblCellMar>
    </w:tblPr>
  </w:style>
  <w:style w:type="table" w:styleId="a6" w:customStyle="1">
    <w:basedOn w:val="TableNormal"/>
    <w:rsid w:val="00610770"/>
    <w:tblPr>
      <w:tblStyleRowBandSize w:val="1"/>
      <w:tblStyleColBandSize w:val="1"/>
      <w:tblInd w:w="0.0" w:type="dxa"/>
      <w:tblCellMar>
        <w:top w:w="100.0" w:type="dxa"/>
        <w:left w:w="100.0" w:type="dxa"/>
        <w:bottom w:w="100.0" w:type="dxa"/>
        <w:right w:w="100.0" w:type="dxa"/>
      </w:tblCellMar>
    </w:tblPr>
  </w:style>
  <w:style w:type="table" w:styleId="a7" w:customStyle="1">
    <w:basedOn w:val="TableNormal"/>
    <w:rsid w:val="00CE2D29"/>
    <w:tblPr>
      <w:tblStyleRowBandSize w:val="1"/>
      <w:tblStyleColBandSize w:val="1"/>
      <w:tblInd w:w="0.0" w:type="dxa"/>
      <w:tblCellMar>
        <w:top w:w="100.0" w:type="dxa"/>
        <w:left w:w="100.0" w:type="dxa"/>
        <w:bottom w:w="100.0" w:type="dxa"/>
        <w:right w:w="100.0" w:type="dxa"/>
      </w:tblCellMar>
    </w:tblPr>
  </w:style>
  <w:style w:type="table" w:styleId="a8" w:customStyle="1">
    <w:basedOn w:val="TableNormal"/>
    <w:rsid w:val="00CE2D29"/>
    <w:tblPr>
      <w:tblStyleRowBandSize w:val="1"/>
      <w:tblStyleColBandSize w:val="1"/>
      <w:tblInd w:w="0.0" w:type="dxa"/>
      <w:tblCellMar>
        <w:top w:w="100.0" w:type="dxa"/>
        <w:left w:w="100.0" w:type="dxa"/>
        <w:bottom w:w="100.0" w:type="dxa"/>
        <w:right w:w="100.0" w:type="dxa"/>
      </w:tblCellMar>
    </w:tblPr>
  </w:style>
  <w:style w:type="paragraph" w:styleId="Subtitle">
    <w:name w:val="Subtitle"/>
    <w:basedOn w:val="Normal"/>
    <w:next w:val="Normal"/>
    <w:pPr>
      <w:keepNext w:val="1"/>
      <w:keepLines w:val="1"/>
      <w:pBdr>
        <w:top w:space="0" w:sz="0" w:val="nil"/>
        <w:left w:space="0" w:sz="0" w:val="nil"/>
        <w:bottom w:space="0" w:sz="0" w:val="nil"/>
        <w:right w:space="0" w:sz="0" w:val="nil"/>
        <w:between w:space="0" w:sz="0" w:val="nil"/>
      </w:pBdr>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UY+uKziklkDrTk8E/K109+nH5Q==">AMUW2mWTq1BBiLtiA3LG5T3A8gin+Ubae96/1yic6qIUQYY4yA4uejHGqEGsLCIXdz+W02APO+1TmexJSSLZ3LSKh6QBt94cTxXTerpO42GxYfMuwM5ImVzMZMsVwpCVTYcflGctGDrJmCnAiSadVdewBzCxk+enM58Zp6sTl7Zm328S8ONJm7vbBBUuLCrp/sSqC9yL7jcCh1EYoQt9keH0kE6m5SUv6GoxzChsper/mQkuRO66LV15ru28JvoBHSRiw8T1amh9jLxtOagQjbaUCyWpyooSF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2022-08-30T13:54:00Z</dcterms:created>
  <dc:creator>BHARATI</dc:creator>
</cp:coreProperties>
</file>