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0E0E40" w14:textId="77777777" w:rsidR="006627F9" w:rsidRPr="006627F9" w:rsidRDefault="006627F9" w:rsidP="0087173F">
      <w:pPr>
        <w:pStyle w:val="paragraph"/>
        <w:spacing w:before="0" w:beforeAutospacing="0" w:after="0" w:afterAutospacing="0" w:line="480" w:lineRule="auto"/>
        <w:textAlignment w:val="baseline"/>
        <w:rPr>
          <w:b/>
        </w:rPr>
      </w:pPr>
      <w:r w:rsidRPr="006627F9">
        <w:rPr>
          <w:b/>
        </w:rPr>
        <w:t xml:space="preserve">Case </w:t>
      </w:r>
      <w:proofErr w:type="gramStart"/>
      <w:r w:rsidRPr="006627F9">
        <w:rPr>
          <w:b/>
        </w:rPr>
        <w:t>Study :</w:t>
      </w:r>
      <w:proofErr w:type="gramEnd"/>
      <w:r w:rsidRPr="006627F9">
        <w:rPr>
          <w:b/>
        </w:rPr>
        <w:t xml:space="preserve"> </w:t>
      </w:r>
      <w:r w:rsidRPr="006627F9">
        <w:rPr>
          <w:b/>
        </w:rPr>
        <w:t xml:space="preserve">Sasha is a 37 year old mother of two teenage boys. She has worked hard throughout her life and is now working in upper-management in a well-paid role. Despite working for the same company for over 10 years she has found herself constantly worrying about unemployment and being unable to support her children. </w:t>
      </w:r>
    </w:p>
    <w:p w14:paraId="70B03C95" w14:textId="68EF43EF" w:rsidR="006627F9" w:rsidRPr="006627F9" w:rsidRDefault="006627F9" w:rsidP="0087173F">
      <w:pPr>
        <w:pStyle w:val="paragraph"/>
        <w:spacing w:before="0" w:beforeAutospacing="0" w:after="0" w:afterAutospacing="0" w:line="480" w:lineRule="auto"/>
        <w:textAlignment w:val="baseline"/>
        <w:rPr>
          <w:b/>
        </w:rPr>
      </w:pPr>
      <w:r w:rsidRPr="006627F9">
        <w:rPr>
          <w:b/>
        </w:rPr>
        <w:t>Sasha has found herself feeling restless and unable to sleep. She gets irritated easily and often paces in her office. When she goes to bed at night, she finds that she cannot stop worrying and catastrophizing about the future, worrying about a loss of income and potential homelessness. She has self-referred.</w:t>
      </w:r>
    </w:p>
    <w:p w14:paraId="0E3AC3D7" w14:textId="77777777" w:rsidR="006627F9" w:rsidRPr="006627F9" w:rsidRDefault="006627F9" w:rsidP="0087173F">
      <w:pPr>
        <w:pStyle w:val="paragraph"/>
        <w:spacing w:before="0" w:beforeAutospacing="0" w:after="0" w:afterAutospacing="0" w:line="480" w:lineRule="auto"/>
        <w:textAlignment w:val="baseline"/>
        <w:rPr>
          <w:b/>
        </w:rPr>
      </w:pPr>
    </w:p>
    <w:p w14:paraId="221640C3" w14:textId="31FAE0AC" w:rsidR="008B30D8" w:rsidRPr="00545265" w:rsidRDefault="006627F9" w:rsidP="0087173F">
      <w:pPr>
        <w:pStyle w:val="paragraph"/>
        <w:spacing w:before="0" w:beforeAutospacing="0" w:after="0" w:afterAutospacing="0" w:line="480" w:lineRule="auto"/>
        <w:textAlignment w:val="baseline"/>
      </w:pPr>
      <w:r>
        <w:t xml:space="preserve">        </w:t>
      </w:r>
      <w:r w:rsidR="008B30D8" w:rsidRPr="00545265">
        <w:t xml:space="preserve">Sasha is 37 years old, although we do not have much information on her past life experiences her case notes do suggest she is single and raising her two sons on her own. This makes her not only self-reliant but also solely responsible for providing for her two sons. She has achieved a well-paid post in her longstanding employment but still expresses fear of unemployment. This had led to excessive worry that she, and subsequently her sons, could face the possibility of losing everything, that they may even be rendered homeless. Her anxiety is displaying several symptoms and effects which are working in a cycle she has been unable to break out of. Although tired she is unsettled and cannot sleep, and in consequence she then spends her sleepless nights catastrophizing about what may happen to them in the future. She has not suggested her present employment is at risk so we can assume her risk of unemployment is subjective </w:t>
      </w:r>
      <w:r w:rsidR="008B30D8" w:rsidRPr="00545265">
        <w:rPr>
          <w:color w:val="000000"/>
          <w:shd w:val="clear" w:color="auto" w:fill="ECECEC"/>
        </w:rPr>
        <w:t>and emotion based. Nevertheless, she</w:t>
      </w:r>
      <w:r w:rsidR="008B30D8" w:rsidRPr="00545265">
        <w:t xml:space="preserve"> cannot stop herself worrying about the what ifs and the worst possible outcome this in turn may lead to.</w:t>
      </w:r>
    </w:p>
    <w:p w14:paraId="2440048C" w14:textId="3E924CAA" w:rsidR="00837F14" w:rsidRPr="00545265" w:rsidRDefault="00837F14" w:rsidP="0087173F">
      <w:pPr>
        <w:pStyle w:val="paragraph"/>
        <w:spacing w:before="0" w:beforeAutospacing="0" w:after="0" w:afterAutospacing="0" w:line="480" w:lineRule="auto"/>
        <w:textAlignment w:val="baseline"/>
        <w:rPr>
          <w:rStyle w:val="eop"/>
        </w:rPr>
      </w:pPr>
    </w:p>
    <w:p w14:paraId="62229465" w14:textId="63A3C6F9" w:rsidR="004A7507" w:rsidRPr="00545265" w:rsidRDefault="004A7507" w:rsidP="0087173F">
      <w:pPr>
        <w:pStyle w:val="paragraph"/>
        <w:spacing w:before="0" w:beforeAutospacing="0" w:after="0" w:afterAutospacing="0" w:line="480" w:lineRule="auto"/>
        <w:textAlignment w:val="baseline"/>
      </w:pPr>
    </w:p>
    <w:p w14:paraId="439D2E6D" w14:textId="4A6B5330" w:rsidR="00436927" w:rsidRPr="00545265" w:rsidRDefault="006627F9" w:rsidP="0087173F">
      <w:pPr>
        <w:pStyle w:val="paragraph"/>
        <w:spacing w:before="0" w:beforeAutospacing="0" w:after="0" w:afterAutospacing="0" w:line="480" w:lineRule="auto"/>
        <w:textAlignment w:val="baseline"/>
      </w:pPr>
      <w:r>
        <w:lastRenderedPageBreak/>
        <w:t xml:space="preserve">        </w:t>
      </w:r>
      <w:r w:rsidR="004A7507" w:rsidRPr="00545265">
        <w:t xml:space="preserve">Sasha </w:t>
      </w:r>
      <w:r w:rsidR="001747AE" w:rsidRPr="00545265">
        <w:t>seems to have developed a</w:t>
      </w:r>
      <w:r w:rsidR="001B75B6" w:rsidRPr="00545265">
        <w:t xml:space="preserve"> debilitating </w:t>
      </w:r>
      <w:r w:rsidR="004A7507" w:rsidRPr="00545265">
        <w:t>anxiety</w:t>
      </w:r>
      <w:r w:rsidR="001747AE" w:rsidRPr="00545265">
        <w:t xml:space="preserve"> disorder</w:t>
      </w:r>
      <w:r w:rsidR="001B75B6" w:rsidRPr="00545265">
        <w:t xml:space="preserve"> and is displaying classic symptoms of ongoing and </w:t>
      </w:r>
      <w:r w:rsidR="00D57A89" w:rsidRPr="00545265">
        <w:t>persistent worry, sleeplessness and irritability (</w:t>
      </w:r>
      <w:proofErr w:type="spellStart"/>
      <w:r w:rsidR="00D57A89" w:rsidRPr="00545265">
        <w:t>Benedicto</w:t>
      </w:r>
      <w:proofErr w:type="spellEnd"/>
      <w:r w:rsidR="00D57A89" w:rsidRPr="00545265">
        <w:t>, 2018)</w:t>
      </w:r>
      <w:r w:rsidR="004A7507" w:rsidRPr="00545265">
        <w:t>. Anxiety</w:t>
      </w:r>
      <w:r w:rsidR="003E77C5" w:rsidRPr="00545265">
        <w:t xml:space="preserve"> is a normal response we all experience during stressful or difficult times in our lives, or when we are under undue pressure at work</w:t>
      </w:r>
      <w:r w:rsidR="00D57A89" w:rsidRPr="00545265">
        <w:t>,</w:t>
      </w:r>
      <w:r w:rsidR="003E77C5" w:rsidRPr="00545265">
        <w:t xml:space="preserve"> school</w:t>
      </w:r>
      <w:r w:rsidR="00D57A89" w:rsidRPr="00545265">
        <w:t>,</w:t>
      </w:r>
      <w:r w:rsidR="003E77C5" w:rsidRPr="00545265">
        <w:t xml:space="preserve"> or at home (Bray,</w:t>
      </w:r>
      <w:r w:rsidR="00AD6C07" w:rsidRPr="00545265">
        <w:t>2017</w:t>
      </w:r>
      <w:r w:rsidR="003E77C5" w:rsidRPr="00545265">
        <w:t xml:space="preserve">). </w:t>
      </w:r>
      <w:r w:rsidR="0045166C" w:rsidRPr="00545265">
        <w:t xml:space="preserve"> </w:t>
      </w:r>
      <w:r w:rsidR="003E77C5" w:rsidRPr="00545265">
        <w:t xml:space="preserve">The term is used widely and maybe too loosely on occasion, </w:t>
      </w:r>
      <w:r w:rsidR="0045166C" w:rsidRPr="00545265">
        <w:t>as anxiety</w:t>
      </w:r>
      <w:r w:rsidR="001747AE" w:rsidRPr="00545265">
        <w:t xml:space="preserve"> i</w:t>
      </w:r>
      <w:r w:rsidR="0045166C" w:rsidRPr="00545265">
        <w:t xml:space="preserve">s experienced in so </w:t>
      </w:r>
      <w:r w:rsidR="00D57A89" w:rsidRPr="00545265">
        <w:t>many ways</w:t>
      </w:r>
      <w:r w:rsidR="0045166C" w:rsidRPr="00545265">
        <w:t xml:space="preserve"> and presents many different symptoms for individuals (Reeves,2013)</w:t>
      </w:r>
      <w:r w:rsidR="00D77488" w:rsidRPr="00545265">
        <w:t>. Wh</w:t>
      </w:r>
      <w:r w:rsidR="003E77C5" w:rsidRPr="00545265">
        <w:t xml:space="preserve">en </w:t>
      </w:r>
      <w:r w:rsidR="00D57A89" w:rsidRPr="00545265">
        <w:t>however,</w:t>
      </w:r>
      <w:r w:rsidR="0045166C" w:rsidRPr="00545265">
        <w:t xml:space="preserve"> symptoms persist, </w:t>
      </w:r>
      <w:r w:rsidR="00D77488" w:rsidRPr="00545265">
        <w:t xml:space="preserve">or </w:t>
      </w:r>
      <w:r w:rsidR="0045166C" w:rsidRPr="00545265">
        <w:t xml:space="preserve">become excessive and overwhelming </w:t>
      </w:r>
      <w:r w:rsidR="00D77488" w:rsidRPr="00545265">
        <w:t xml:space="preserve">and </w:t>
      </w:r>
      <w:r w:rsidR="0045166C" w:rsidRPr="00545265">
        <w:t>impacting on our day to day life</w:t>
      </w:r>
      <w:r w:rsidR="00D77488" w:rsidRPr="00545265">
        <w:t>,</w:t>
      </w:r>
      <w:r w:rsidR="0045166C" w:rsidRPr="00545265">
        <w:t xml:space="preserve"> it is probable that an anxiety disorder has developed (Bray</w:t>
      </w:r>
      <w:r w:rsidR="00AD6C07" w:rsidRPr="00545265">
        <w:t>, 2017</w:t>
      </w:r>
      <w:r w:rsidR="0045166C" w:rsidRPr="00545265">
        <w:t xml:space="preserve">). </w:t>
      </w:r>
    </w:p>
    <w:p w14:paraId="3A256CFC" w14:textId="77777777" w:rsidR="00436927" w:rsidRPr="00545265" w:rsidRDefault="00436927" w:rsidP="0087173F">
      <w:pPr>
        <w:pStyle w:val="paragraph"/>
        <w:spacing w:before="0" w:beforeAutospacing="0" w:after="0" w:afterAutospacing="0" w:line="480" w:lineRule="auto"/>
        <w:textAlignment w:val="baseline"/>
      </w:pPr>
    </w:p>
    <w:p w14:paraId="75A05A64" w14:textId="634749AB" w:rsidR="003E77C5" w:rsidRPr="00545265" w:rsidRDefault="006627F9" w:rsidP="0087173F">
      <w:pPr>
        <w:pStyle w:val="paragraph"/>
        <w:spacing w:before="0" w:beforeAutospacing="0" w:after="0" w:afterAutospacing="0" w:line="480" w:lineRule="auto"/>
        <w:textAlignment w:val="baseline"/>
      </w:pPr>
      <w:r>
        <w:t xml:space="preserve">        </w:t>
      </w:r>
      <w:r w:rsidR="0045166C" w:rsidRPr="00545265">
        <w:t xml:space="preserve">We can distinguish when </w:t>
      </w:r>
      <w:r w:rsidR="00436927" w:rsidRPr="00545265">
        <w:t>a</w:t>
      </w:r>
      <w:r w:rsidR="0045166C" w:rsidRPr="00545265">
        <w:t xml:space="preserve"> crossover has occurred from </w:t>
      </w:r>
      <w:r w:rsidR="00436927" w:rsidRPr="00545265">
        <w:t xml:space="preserve">normal anxiety into neurotic anxiety by observing </w:t>
      </w:r>
      <w:r w:rsidR="008463F5" w:rsidRPr="00545265">
        <w:t xml:space="preserve">when </w:t>
      </w:r>
      <w:r w:rsidR="0045166C" w:rsidRPr="00545265">
        <w:t>normal anxiety behaviours</w:t>
      </w:r>
      <w:r w:rsidR="001747AE" w:rsidRPr="00545265">
        <w:t xml:space="preserve"> </w:t>
      </w:r>
      <w:r w:rsidR="00436927" w:rsidRPr="00545265">
        <w:t>develo</w:t>
      </w:r>
      <w:r w:rsidR="008463F5" w:rsidRPr="00545265">
        <w:t>p in</w:t>
      </w:r>
      <w:r w:rsidR="001747AE" w:rsidRPr="00545265">
        <w:t>to</w:t>
      </w:r>
      <w:r w:rsidR="009B5870" w:rsidRPr="00545265">
        <w:t xml:space="preserve"> t</w:t>
      </w:r>
      <w:r w:rsidR="001747AE" w:rsidRPr="00545265">
        <w:t xml:space="preserve">he </w:t>
      </w:r>
      <w:r w:rsidR="009B5870" w:rsidRPr="00545265">
        <w:t xml:space="preserve">more negative </w:t>
      </w:r>
      <w:r w:rsidR="001747AE" w:rsidRPr="00545265">
        <w:t>symptoms of neurotic anxiety</w:t>
      </w:r>
      <w:r w:rsidR="000B0F6D" w:rsidRPr="00545265">
        <w:t xml:space="preserve"> </w:t>
      </w:r>
      <w:proofErr w:type="gramStart"/>
      <w:r w:rsidR="000B0F6D" w:rsidRPr="00545265">
        <w:t>( Nelson</w:t>
      </w:r>
      <w:proofErr w:type="gramEnd"/>
      <w:r w:rsidR="000B0F6D" w:rsidRPr="00545265">
        <w:t>-Jones, 2011)</w:t>
      </w:r>
      <w:r w:rsidR="001747AE" w:rsidRPr="00545265">
        <w:t>. A normal anxiety response would be proportionate to the level of the situation or actual threat</w:t>
      </w:r>
      <w:r w:rsidR="0045166C" w:rsidRPr="00545265">
        <w:t xml:space="preserve"> </w:t>
      </w:r>
      <w:r w:rsidR="001747AE" w:rsidRPr="00545265">
        <w:t xml:space="preserve">we </w:t>
      </w:r>
      <w:r w:rsidR="0045166C" w:rsidRPr="00545265">
        <w:t>of reacting to</w:t>
      </w:r>
      <w:r w:rsidR="001747AE" w:rsidRPr="00545265">
        <w:t>. It would not include repression the ignoring and pushing away of thoughts and feelings from our consciousness</w:t>
      </w:r>
      <w:r w:rsidR="009B5870" w:rsidRPr="00545265">
        <w:t>. If used positively the anxiety can be used to recognise and address the c</w:t>
      </w:r>
      <w:r w:rsidR="00D77488" w:rsidRPr="00545265">
        <w:t>o</w:t>
      </w:r>
      <w:r w:rsidR="009B5870" w:rsidRPr="00545265">
        <w:t>nditions that have caused it. Conversely when the anxiety becomes neurotic the opposite occurs. Our reaction tends to be disproportionate to the situation and we repress thoughts and feelings.</w:t>
      </w:r>
      <w:r w:rsidR="00D77488" w:rsidRPr="00545265">
        <w:t xml:space="preserve"> </w:t>
      </w:r>
      <w:r w:rsidR="009B5870" w:rsidRPr="00545265">
        <w:t>Ultimately, neurotic anxiety can be destructive to our normal daily life</w:t>
      </w:r>
      <w:r w:rsidR="00D77488" w:rsidRPr="00545265">
        <w:t xml:space="preserve">. This can lead to a person </w:t>
      </w:r>
      <w:r w:rsidR="009B5870" w:rsidRPr="00545265">
        <w:t xml:space="preserve">  </w:t>
      </w:r>
      <w:r w:rsidR="00D77488" w:rsidRPr="00545265">
        <w:t xml:space="preserve">reacting subjectively to a situation, their blocked awareness caused by the repression results in an inability to use true information to identify and cope with the threat </w:t>
      </w:r>
      <w:r w:rsidR="000B0F6D" w:rsidRPr="00545265">
        <w:t>(Nelson</w:t>
      </w:r>
      <w:r w:rsidR="00053625" w:rsidRPr="00545265">
        <w:t>-</w:t>
      </w:r>
      <w:r w:rsidR="000B0F6D" w:rsidRPr="00545265">
        <w:t xml:space="preserve">Jones,2011), </w:t>
      </w:r>
      <w:r w:rsidR="00D77488" w:rsidRPr="00545265">
        <w:t>or even in Sasha’s case the perceived threat.</w:t>
      </w:r>
      <w:r w:rsidR="009B5870" w:rsidRPr="00545265">
        <w:t xml:space="preserve">  </w:t>
      </w:r>
      <w:r w:rsidR="0045166C" w:rsidRPr="00545265">
        <w:t xml:space="preserve"> </w:t>
      </w:r>
    </w:p>
    <w:p w14:paraId="7DF2B5D3" w14:textId="2A8BE356" w:rsidR="003E77C5" w:rsidRPr="00545265" w:rsidRDefault="003E77C5" w:rsidP="0087173F">
      <w:pPr>
        <w:pStyle w:val="paragraph"/>
        <w:spacing w:before="0" w:beforeAutospacing="0" w:after="0" w:afterAutospacing="0" w:line="480" w:lineRule="auto"/>
        <w:textAlignment w:val="baseline"/>
      </w:pPr>
    </w:p>
    <w:p w14:paraId="60FE97E9" w14:textId="2216B225" w:rsidR="00330153" w:rsidRPr="00545265" w:rsidRDefault="00330153" w:rsidP="0087173F">
      <w:pPr>
        <w:pStyle w:val="paragraph"/>
        <w:spacing w:before="0" w:beforeAutospacing="0" w:after="0" w:afterAutospacing="0" w:line="480" w:lineRule="auto"/>
        <w:textAlignment w:val="baseline"/>
      </w:pPr>
    </w:p>
    <w:p w14:paraId="0C39D7CC" w14:textId="4BE2E121" w:rsidR="008B30D8" w:rsidRPr="00545265" w:rsidRDefault="006627F9" w:rsidP="0087173F">
      <w:pPr>
        <w:pStyle w:val="paragraph"/>
        <w:spacing w:before="0" w:beforeAutospacing="0" w:after="0" w:afterAutospacing="0" w:line="480" w:lineRule="auto"/>
        <w:textAlignment w:val="baseline"/>
      </w:pPr>
      <w:r>
        <w:lastRenderedPageBreak/>
        <w:t xml:space="preserve">        </w:t>
      </w:r>
      <w:r w:rsidR="00AF7321" w:rsidRPr="00545265">
        <w:t xml:space="preserve">The case notes state </w:t>
      </w:r>
      <w:r w:rsidR="00CE4521" w:rsidRPr="00545265">
        <w:t>Sasha</w:t>
      </w:r>
      <w:r w:rsidR="00AF7321" w:rsidRPr="00545265">
        <w:t xml:space="preserve"> has self-rereferred, </w:t>
      </w:r>
      <w:r w:rsidR="00DD2903" w:rsidRPr="00545265">
        <w:t>an indication that she wishes to take back control of her life. T</w:t>
      </w:r>
      <w:r w:rsidR="00AF7321" w:rsidRPr="00545265">
        <w:t>here is no mention of any previous medical advice or intervention with pharmaceutical drugs to control her symptoms</w:t>
      </w:r>
      <w:r w:rsidR="004E7EC9" w:rsidRPr="00545265">
        <w:t xml:space="preserve">. This would indicate she is keen to play an active part in her own recovery avoiding the use of drugs. </w:t>
      </w:r>
      <w:r w:rsidR="00CE4521" w:rsidRPr="00545265">
        <w:t xml:space="preserve">Mindfulness is defined by Kabat-Zinn 1990 (as cited in Baer 2006) is the act of consciously focussing our attention on the present, and the experience occurring in that moment and accepting it </w:t>
      </w:r>
      <w:r w:rsidR="008B30D8" w:rsidRPr="00545265">
        <w:t>nonjudgmentally. Sasha</w:t>
      </w:r>
      <w:r w:rsidR="004E7EC9" w:rsidRPr="00545265">
        <w:t xml:space="preserve"> could be a good candidate for mindfulness</w:t>
      </w:r>
      <w:r w:rsidR="00DD2903" w:rsidRPr="00545265">
        <w:t xml:space="preserve"> training,</w:t>
      </w:r>
      <w:r w:rsidR="004E7EC9" w:rsidRPr="00545265">
        <w:t xml:space="preserve"> and </w:t>
      </w:r>
      <w:r w:rsidR="00AF7321" w:rsidRPr="00545265">
        <w:t>I would suggest</w:t>
      </w:r>
      <w:r w:rsidR="004E7EC9" w:rsidRPr="00545265">
        <w:t xml:space="preserve"> </w:t>
      </w:r>
      <w:r w:rsidR="00AF7321" w:rsidRPr="00545265">
        <w:t>that she considers this</w:t>
      </w:r>
      <w:r w:rsidR="004E7EC9" w:rsidRPr="00545265">
        <w:t xml:space="preserve"> as a therapy to not only effect an improvement in her symptoms in the short term but to also equip her with tools and life skills she can introduce into her da</w:t>
      </w:r>
      <w:r w:rsidR="007767F1" w:rsidRPr="00545265">
        <w:t>il</w:t>
      </w:r>
      <w:r w:rsidR="004E7EC9" w:rsidRPr="00545265">
        <w:t>y life indefinitely.</w:t>
      </w:r>
      <w:r w:rsidR="00AF7321" w:rsidRPr="00545265">
        <w:t xml:space="preserve"> </w:t>
      </w:r>
      <w:r w:rsidR="007767F1" w:rsidRPr="00545265">
        <w:t xml:space="preserve">The initial mindfulness course would be taken over </w:t>
      </w:r>
      <w:r w:rsidR="000B0F6D" w:rsidRPr="00545265">
        <w:t>eight</w:t>
      </w:r>
      <w:r w:rsidR="007767F1" w:rsidRPr="00545265">
        <w:t xml:space="preserve"> weeks and the succes</w:t>
      </w:r>
      <w:r w:rsidR="008965EF" w:rsidRPr="00545265">
        <w:t>s</w:t>
      </w:r>
      <w:r w:rsidR="007767F1" w:rsidRPr="00545265">
        <w:t xml:space="preserve"> of </w:t>
      </w:r>
      <w:r w:rsidR="008965EF" w:rsidRPr="00545265">
        <w:t>i</w:t>
      </w:r>
      <w:r w:rsidR="007767F1" w:rsidRPr="00545265">
        <w:t>ts principles depend on the level</w:t>
      </w:r>
      <w:r w:rsidR="008965EF" w:rsidRPr="00545265">
        <w:t xml:space="preserve"> </w:t>
      </w:r>
      <w:r w:rsidR="007767F1" w:rsidRPr="00545265">
        <w:t>of engaged and commitment the indivi</w:t>
      </w:r>
      <w:r w:rsidR="008965EF" w:rsidRPr="00545265">
        <w:t>d</w:t>
      </w:r>
      <w:r w:rsidR="007767F1" w:rsidRPr="00545265">
        <w:t>u</w:t>
      </w:r>
      <w:r w:rsidR="008965EF" w:rsidRPr="00545265">
        <w:t>a</w:t>
      </w:r>
      <w:r w:rsidR="007767F1" w:rsidRPr="00545265">
        <w:t>l</w:t>
      </w:r>
      <w:r w:rsidR="008965EF" w:rsidRPr="00545265">
        <w:t xml:space="preserve"> is prepared </w:t>
      </w:r>
      <w:r w:rsidR="007767F1" w:rsidRPr="00545265">
        <w:t>to invest</w:t>
      </w:r>
      <w:r w:rsidR="008965EF" w:rsidRPr="00545265">
        <w:t xml:space="preserve"> in order to return to and maintain good mental health.</w:t>
      </w:r>
      <w:r w:rsidR="00CE4521" w:rsidRPr="00545265">
        <w:t xml:space="preserve">  </w:t>
      </w:r>
    </w:p>
    <w:p w14:paraId="1A1644FF" w14:textId="6361B5A3" w:rsidR="008B30D8" w:rsidRPr="00545265" w:rsidRDefault="008B30D8" w:rsidP="0087173F">
      <w:pPr>
        <w:pStyle w:val="paragraph"/>
        <w:spacing w:before="0" w:beforeAutospacing="0" w:after="0" w:afterAutospacing="0" w:line="480" w:lineRule="auto"/>
        <w:textAlignment w:val="baseline"/>
      </w:pPr>
    </w:p>
    <w:p w14:paraId="5C0756CB" w14:textId="317A71C9" w:rsidR="00B53048" w:rsidRPr="00545265" w:rsidRDefault="006627F9" w:rsidP="0087173F">
      <w:pPr>
        <w:pStyle w:val="paragraph"/>
        <w:spacing w:before="0" w:beforeAutospacing="0" w:after="0" w:afterAutospacing="0" w:line="480" w:lineRule="auto"/>
        <w:textAlignment w:val="baseline"/>
      </w:pPr>
      <w:r>
        <w:t xml:space="preserve">        </w:t>
      </w:r>
      <w:r w:rsidR="008B30D8" w:rsidRPr="00545265">
        <w:t>Studies have been undertaken to examine the association between mindfulness a</w:t>
      </w:r>
      <w:r w:rsidR="00186BC0" w:rsidRPr="00545265">
        <w:t>nd</w:t>
      </w:r>
      <w:r w:rsidR="008B30D8" w:rsidRPr="00545265">
        <w:t xml:space="preserve"> anxiety disorders</w:t>
      </w:r>
      <w:r w:rsidR="00186BC0" w:rsidRPr="00545265">
        <w:t xml:space="preserve">. </w:t>
      </w:r>
      <w:r w:rsidR="00411A5C" w:rsidRPr="00545265">
        <w:t>(</w:t>
      </w:r>
      <w:r w:rsidR="00186BC0" w:rsidRPr="00545265">
        <w:t>Tang et al</w:t>
      </w:r>
      <w:r w:rsidR="00411A5C" w:rsidRPr="00545265">
        <w:t>.,</w:t>
      </w:r>
      <w:r w:rsidR="00186BC0" w:rsidRPr="00545265">
        <w:t xml:space="preserve"> 2007, Teasdale et al</w:t>
      </w:r>
      <w:r w:rsidR="00411A5C" w:rsidRPr="00545265">
        <w:t>.,</w:t>
      </w:r>
      <w:r w:rsidR="00186BC0" w:rsidRPr="00545265">
        <w:t xml:space="preserve"> 2000 &amp; </w:t>
      </w:r>
      <w:r w:rsidR="00411A5C" w:rsidRPr="00545265">
        <w:t>W</w:t>
      </w:r>
      <w:r w:rsidR="00186BC0" w:rsidRPr="00545265">
        <w:t>illiams</w:t>
      </w:r>
      <w:r w:rsidR="00411A5C" w:rsidRPr="00545265">
        <w:t>,</w:t>
      </w:r>
      <w:r w:rsidR="00186BC0" w:rsidRPr="00545265">
        <w:t xml:space="preserve"> 2008</w:t>
      </w:r>
      <w:r w:rsidR="00411A5C" w:rsidRPr="00545265">
        <w:t>.</w:t>
      </w:r>
      <w:r w:rsidR="00186BC0" w:rsidRPr="00545265">
        <w:t xml:space="preserve"> as cited in </w:t>
      </w:r>
      <w:proofErr w:type="spellStart"/>
      <w:r w:rsidR="00186BC0" w:rsidRPr="00545265">
        <w:t>Bagjaj</w:t>
      </w:r>
      <w:proofErr w:type="spellEnd"/>
      <w:r w:rsidR="00186BC0" w:rsidRPr="00545265">
        <w:t xml:space="preserve">, Robins, &amp; </w:t>
      </w:r>
      <w:proofErr w:type="spellStart"/>
      <w:r w:rsidR="00186BC0" w:rsidRPr="00545265">
        <w:t>Panse</w:t>
      </w:r>
      <w:proofErr w:type="spellEnd"/>
      <w:r w:rsidR="00186BC0" w:rsidRPr="00545265">
        <w:t xml:space="preserve"> </w:t>
      </w:r>
      <w:r w:rsidR="00B53048" w:rsidRPr="00545265">
        <w:t>2016). Mindfulness</w:t>
      </w:r>
      <w:r w:rsidR="00186BC0" w:rsidRPr="00545265">
        <w:t xml:space="preserve"> and experiencing the present without judgement can balance or buffer stressors related to bad feelings or events from the past or even the anticipated future</w:t>
      </w:r>
      <w:r w:rsidR="001B75B6" w:rsidRPr="00545265">
        <w:t>. These</w:t>
      </w:r>
      <w:r w:rsidR="00186BC0" w:rsidRPr="00545265">
        <w:t xml:space="preserve"> are often related to anxiety and depressive feelings.</w:t>
      </w:r>
      <w:r w:rsidR="001B75B6" w:rsidRPr="00545265">
        <w:t xml:space="preserve"> E</w:t>
      </w:r>
      <w:r w:rsidR="00186BC0" w:rsidRPr="00545265">
        <w:t>vidence is growing that mindfulness interv</w:t>
      </w:r>
      <w:r w:rsidR="001B75B6" w:rsidRPr="00545265">
        <w:t>e</w:t>
      </w:r>
      <w:r w:rsidR="00186BC0" w:rsidRPr="00545265">
        <w:t>ntions can increase positive emotions</w:t>
      </w:r>
      <w:r w:rsidR="001B75B6" w:rsidRPr="00545265">
        <w:t xml:space="preserve">, </w:t>
      </w:r>
      <w:r w:rsidR="00186BC0" w:rsidRPr="00545265">
        <w:t>reduce the negative effect</w:t>
      </w:r>
      <w:r w:rsidR="001B75B6" w:rsidRPr="00545265">
        <w:t xml:space="preserve">, </w:t>
      </w:r>
      <w:r w:rsidR="00186BC0" w:rsidRPr="00545265">
        <w:t>and with it</w:t>
      </w:r>
      <w:r w:rsidR="009F5587" w:rsidRPr="00545265">
        <w:t>,</w:t>
      </w:r>
      <w:r w:rsidR="00186BC0" w:rsidRPr="00545265">
        <w:t xml:space="preserve"> automatic maladapted responses. </w:t>
      </w:r>
      <w:r w:rsidR="001B75B6" w:rsidRPr="00545265">
        <w:t xml:space="preserve">(Hofmann et al., 2010, </w:t>
      </w:r>
      <w:proofErr w:type="spellStart"/>
      <w:r w:rsidR="001B75B6" w:rsidRPr="00545265">
        <w:t>Khouery</w:t>
      </w:r>
      <w:proofErr w:type="spellEnd"/>
      <w:r w:rsidR="001B75B6" w:rsidRPr="00545265">
        <w:t xml:space="preserve"> </w:t>
      </w:r>
      <w:proofErr w:type="spellStart"/>
      <w:r w:rsidR="001B75B6" w:rsidRPr="00545265">
        <w:t>etal</w:t>
      </w:r>
      <w:proofErr w:type="spellEnd"/>
      <w:r w:rsidR="001B75B6" w:rsidRPr="00545265">
        <w:t xml:space="preserve">., 2013 as cited in </w:t>
      </w:r>
      <w:proofErr w:type="spellStart"/>
      <w:r w:rsidR="001B75B6" w:rsidRPr="00545265">
        <w:t>Bagjaj</w:t>
      </w:r>
      <w:proofErr w:type="spellEnd"/>
      <w:r w:rsidR="001B75B6" w:rsidRPr="00545265">
        <w:t xml:space="preserve">, Robins, &amp; </w:t>
      </w:r>
      <w:proofErr w:type="spellStart"/>
      <w:r w:rsidR="001B75B6" w:rsidRPr="00545265">
        <w:t>Panse</w:t>
      </w:r>
      <w:proofErr w:type="spellEnd"/>
      <w:r w:rsidR="001B75B6" w:rsidRPr="00545265">
        <w:t xml:space="preserve"> 2016). </w:t>
      </w:r>
      <w:r w:rsidR="009F5587" w:rsidRPr="00545265">
        <w:t>The stud</w:t>
      </w:r>
      <w:r w:rsidR="00F85593" w:rsidRPr="00545265">
        <w:t>y</w:t>
      </w:r>
      <w:r w:rsidR="009F5587" w:rsidRPr="00545265">
        <w:t xml:space="preserve"> by Erica </w:t>
      </w:r>
      <w:proofErr w:type="spellStart"/>
      <w:r w:rsidR="009F5587" w:rsidRPr="00545265">
        <w:t>Benedicto</w:t>
      </w:r>
      <w:proofErr w:type="spellEnd"/>
      <w:r w:rsidR="009F5587" w:rsidRPr="00545265">
        <w:t xml:space="preserve"> (2018) </w:t>
      </w:r>
      <w:r w:rsidR="00411A5C" w:rsidRPr="00545265">
        <w:t xml:space="preserve">also </w:t>
      </w:r>
      <w:r w:rsidR="009F5587" w:rsidRPr="00545265">
        <w:t xml:space="preserve">reported a positive effect of mindfulness-based interventions on patients with anxiety disorder. </w:t>
      </w:r>
      <w:r w:rsidR="00B53048" w:rsidRPr="00545265">
        <w:t>However,</w:t>
      </w:r>
      <w:r w:rsidR="00411A5C" w:rsidRPr="00545265">
        <w:t xml:space="preserve"> </w:t>
      </w:r>
      <w:r w:rsidR="00411A5C" w:rsidRPr="00545265">
        <w:t>a compressed mindfulness course was utilised</w:t>
      </w:r>
      <w:r w:rsidR="00411A5C" w:rsidRPr="00545265">
        <w:t xml:space="preserve"> in </w:t>
      </w:r>
      <w:r w:rsidR="00411A5C" w:rsidRPr="00545265">
        <w:t>Benito</w:t>
      </w:r>
      <w:r w:rsidR="00411A5C" w:rsidRPr="00545265">
        <w:t>’s</w:t>
      </w:r>
      <w:r w:rsidR="00411A5C" w:rsidRPr="00545265">
        <w:t xml:space="preserve"> study </w:t>
      </w:r>
      <w:r w:rsidR="00411A5C" w:rsidRPr="00545265">
        <w:t>and it also</w:t>
      </w:r>
      <w:r w:rsidR="00411A5C" w:rsidRPr="00545265">
        <w:t xml:space="preserve"> employed a relatively small sample</w:t>
      </w:r>
      <w:r w:rsidR="004A1092" w:rsidRPr="00545265">
        <w:t>.</w:t>
      </w:r>
      <w:r w:rsidR="00B53048" w:rsidRPr="00545265">
        <w:t xml:space="preserve"> </w:t>
      </w:r>
    </w:p>
    <w:p w14:paraId="545EEEA6" w14:textId="14D50EEB" w:rsidR="009F5587" w:rsidRPr="00545265" w:rsidRDefault="006627F9" w:rsidP="0087173F">
      <w:pPr>
        <w:pStyle w:val="paragraph"/>
        <w:spacing w:before="0" w:beforeAutospacing="0" w:after="0" w:afterAutospacing="0" w:line="480" w:lineRule="auto"/>
        <w:textAlignment w:val="baseline"/>
      </w:pPr>
      <w:r>
        <w:lastRenderedPageBreak/>
        <w:t xml:space="preserve">        </w:t>
      </w:r>
      <w:r w:rsidR="00B53048" w:rsidRPr="00545265">
        <w:t xml:space="preserve">In 2016 </w:t>
      </w:r>
      <w:proofErr w:type="spellStart"/>
      <w:r w:rsidR="00B53048" w:rsidRPr="00545265">
        <w:t>Mizera</w:t>
      </w:r>
      <w:proofErr w:type="spellEnd"/>
      <w:r w:rsidR="00B53048" w:rsidRPr="00545265">
        <w:t>, Bolin, Nugent, &amp; Strand acknowledged that mindfulness can be</w:t>
      </w:r>
      <w:r w:rsidR="00B53048" w:rsidRPr="00545265">
        <w:t xml:space="preserve"> </w:t>
      </w:r>
      <w:r w:rsidR="00B53048" w:rsidRPr="00545265">
        <w:t xml:space="preserve">divided into five measurable facets of, Observing, describing, acting with awareness, being non-judgemental and </w:t>
      </w:r>
      <w:r w:rsidR="0053107B" w:rsidRPr="00545265">
        <w:t xml:space="preserve">being </w:t>
      </w:r>
      <w:r w:rsidR="00B53048" w:rsidRPr="00545265">
        <w:t xml:space="preserve">nonreactive. They reviewed four studies </w:t>
      </w:r>
      <w:r w:rsidR="0053107B" w:rsidRPr="00545265">
        <w:t xml:space="preserve">to </w:t>
      </w:r>
      <w:r w:rsidR="00B53048" w:rsidRPr="00545265">
        <w:t>attempt to determine if an</w:t>
      </w:r>
      <w:r w:rsidR="0053107B" w:rsidRPr="00545265">
        <w:t>y</w:t>
      </w:r>
      <w:r w:rsidR="00B53048" w:rsidRPr="00545265">
        <w:t xml:space="preserve"> one facet was more significantly linked </w:t>
      </w:r>
      <w:r w:rsidR="0053107B" w:rsidRPr="00545265">
        <w:t xml:space="preserve">to </w:t>
      </w:r>
      <w:r w:rsidR="00B53048" w:rsidRPr="00545265">
        <w:t xml:space="preserve">the </w:t>
      </w:r>
      <w:r w:rsidR="0053107B" w:rsidRPr="00545265">
        <w:t>red</w:t>
      </w:r>
      <w:r w:rsidR="00B53048" w:rsidRPr="00545265">
        <w:t>uction of anxiety. No one clear connection was discovered</w:t>
      </w:r>
      <w:r w:rsidR="0053107B" w:rsidRPr="00545265">
        <w:t xml:space="preserve"> in the literature they reviewed, although the non-judgemental facet did seem to bare a strong relationship to changes in anxiety throughout these studies. Therefore, w</w:t>
      </w:r>
      <w:r w:rsidR="00411A5C" w:rsidRPr="00545265">
        <w:t xml:space="preserve">hilst </w:t>
      </w:r>
      <w:r w:rsidR="000B0F6D" w:rsidRPr="00545265">
        <w:t>the many</w:t>
      </w:r>
      <w:r w:rsidR="009F5587" w:rsidRPr="00545265">
        <w:t xml:space="preserve"> studies</w:t>
      </w:r>
      <w:r w:rsidR="0053107B" w:rsidRPr="00545265">
        <w:t xml:space="preserve"> </w:t>
      </w:r>
      <w:r w:rsidR="0053107B" w:rsidRPr="00545265">
        <w:t>undertaken see</w:t>
      </w:r>
      <w:r w:rsidR="000B0F6D" w:rsidRPr="00545265">
        <w:t>m</w:t>
      </w:r>
      <w:r w:rsidR="0053107B" w:rsidRPr="00545265">
        <w:t xml:space="preserve"> to </w:t>
      </w:r>
      <w:r w:rsidR="000B0F6D" w:rsidRPr="00545265">
        <w:t>support the</w:t>
      </w:r>
      <w:r w:rsidR="0053107B" w:rsidRPr="00545265">
        <w:t xml:space="preserve"> hypotheses </w:t>
      </w:r>
      <w:r w:rsidR="00F85A7F" w:rsidRPr="00545265">
        <w:t>that mindfulness</w:t>
      </w:r>
      <w:r w:rsidR="009F5587" w:rsidRPr="00545265">
        <w:t xml:space="preserve">-based intervention </w:t>
      </w:r>
      <w:r w:rsidR="0053107B" w:rsidRPr="00545265">
        <w:t xml:space="preserve">is an effective </w:t>
      </w:r>
      <w:r w:rsidR="009F5587" w:rsidRPr="00545265">
        <w:t xml:space="preserve">treatment </w:t>
      </w:r>
      <w:r w:rsidR="0053107B" w:rsidRPr="00545265">
        <w:t>f</w:t>
      </w:r>
      <w:r w:rsidR="009F5587" w:rsidRPr="00545265">
        <w:t>o</w:t>
      </w:r>
      <w:r w:rsidR="0053107B" w:rsidRPr="00545265">
        <w:t>r</w:t>
      </w:r>
      <w:r w:rsidR="009F5587" w:rsidRPr="00545265">
        <w:t xml:space="preserve"> anxiety, </w:t>
      </w:r>
      <w:r w:rsidR="00B53048" w:rsidRPr="00545265">
        <w:t>i</w:t>
      </w:r>
      <w:r w:rsidR="009F5587" w:rsidRPr="00545265">
        <w:t xml:space="preserve">t </w:t>
      </w:r>
      <w:r w:rsidR="00B53048" w:rsidRPr="00545265">
        <w:t>is</w:t>
      </w:r>
      <w:r w:rsidR="009F5587" w:rsidRPr="00545265">
        <w:t xml:space="preserve"> acknowledged that more research </w:t>
      </w:r>
      <w:r w:rsidR="00162DAE" w:rsidRPr="00545265">
        <w:t>is needed</w:t>
      </w:r>
      <w:r w:rsidR="00B53048" w:rsidRPr="00545265">
        <w:t>.</w:t>
      </w:r>
      <w:r w:rsidR="009F5587" w:rsidRPr="00545265">
        <w:t xml:space="preserve"> </w:t>
      </w:r>
    </w:p>
    <w:p w14:paraId="62CC67AD" w14:textId="56B23BA7" w:rsidR="004E7EC9" w:rsidRPr="00545265" w:rsidRDefault="004E7EC9" w:rsidP="0087173F">
      <w:pPr>
        <w:pStyle w:val="paragraph"/>
        <w:spacing w:before="0" w:beforeAutospacing="0" w:after="0" w:afterAutospacing="0" w:line="480" w:lineRule="auto"/>
        <w:textAlignment w:val="baseline"/>
      </w:pPr>
    </w:p>
    <w:p w14:paraId="1DDA7781" w14:textId="41475B22" w:rsidR="000B7C1F" w:rsidRPr="00545265" w:rsidRDefault="006627F9" w:rsidP="0087173F">
      <w:pPr>
        <w:pStyle w:val="paragraph"/>
        <w:spacing w:before="0" w:beforeAutospacing="0" w:after="0" w:afterAutospacing="0" w:line="480" w:lineRule="auto"/>
        <w:textAlignment w:val="baseline"/>
      </w:pPr>
      <w:r>
        <w:t xml:space="preserve">        </w:t>
      </w:r>
      <w:r w:rsidR="00673630" w:rsidRPr="00545265">
        <w:t>One of the first symptoms experienced by Sas</w:t>
      </w:r>
      <w:r w:rsidR="00B05F58" w:rsidRPr="00545265">
        <w:t>ha</w:t>
      </w:r>
      <w:r w:rsidR="00673630" w:rsidRPr="00545265">
        <w:t xml:space="preserve"> was </w:t>
      </w:r>
      <w:r w:rsidR="00DD2903" w:rsidRPr="00545265">
        <w:t xml:space="preserve">restlessness and </w:t>
      </w:r>
      <w:r w:rsidR="00673630" w:rsidRPr="00545265">
        <w:t>an inability to sleep</w:t>
      </w:r>
      <w:r w:rsidR="00DD2903" w:rsidRPr="00545265">
        <w:t>. S</w:t>
      </w:r>
      <w:r w:rsidR="00EB6BCA" w:rsidRPr="00545265">
        <w:t xml:space="preserve">tudies undertaken suggest that disturbed, reduced or total lack of sleep effect levels of anxiety </w:t>
      </w:r>
      <w:r w:rsidR="00053625" w:rsidRPr="00545265">
        <w:t>and predict</w:t>
      </w:r>
      <w:r w:rsidR="00EB6BCA" w:rsidRPr="00545265">
        <w:t xml:space="preserve"> repetitive negative thoughts</w:t>
      </w:r>
      <w:r w:rsidR="00FB3103" w:rsidRPr="00545265">
        <w:t xml:space="preserve"> (Cox, Cole, </w:t>
      </w:r>
      <w:r w:rsidR="000B0F6D" w:rsidRPr="00545265">
        <w:t>Kramer, &amp;</w:t>
      </w:r>
      <w:r w:rsidR="00FB3103" w:rsidRPr="00545265">
        <w:t xml:space="preserve"> Olatunji, 2018 as cited in Cox, </w:t>
      </w:r>
      <w:proofErr w:type="spellStart"/>
      <w:r w:rsidR="00FB3103" w:rsidRPr="00545265">
        <w:t>Sterba</w:t>
      </w:r>
      <w:proofErr w:type="spellEnd"/>
      <w:r w:rsidR="00FB3103" w:rsidRPr="00545265">
        <w:t xml:space="preserve">, Cole, </w:t>
      </w:r>
      <w:proofErr w:type="spellStart"/>
      <w:r w:rsidR="00FB3103" w:rsidRPr="00545265">
        <w:t>Upender</w:t>
      </w:r>
      <w:proofErr w:type="spellEnd"/>
      <w:r w:rsidR="00FB3103" w:rsidRPr="00545265">
        <w:t xml:space="preserve">, &amp; Olatunji, 2018).  </w:t>
      </w:r>
      <w:r w:rsidR="000B0F6D" w:rsidRPr="00545265">
        <w:t>Also,</w:t>
      </w:r>
      <w:r w:rsidR="00FB3103" w:rsidRPr="00545265">
        <w:t xml:space="preserve"> that sleep disturbance will be a symptom </w:t>
      </w:r>
      <w:r w:rsidR="009711C4" w:rsidRPr="00545265">
        <w:t>for</w:t>
      </w:r>
      <w:r w:rsidR="00FB3103" w:rsidRPr="00545265">
        <w:t xml:space="preserve"> </w:t>
      </w:r>
      <w:proofErr w:type="gramStart"/>
      <w:r w:rsidR="00FB3103" w:rsidRPr="00545265">
        <w:t>the majority of</w:t>
      </w:r>
      <w:proofErr w:type="gramEnd"/>
      <w:r w:rsidR="00FB3103" w:rsidRPr="00545265">
        <w:t xml:space="preserve"> people experiencing an anxiety disorder (Cox &amp; Olatunji 2016 as cited in </w:t>
      </w:r>
      <w:r w:rsidR="007F6C31" w:rsidRPr="00545265">
        <w:t>Cox, et al.</w:t>
      </w:r>
      <w:r w:rsidR="00FB3103" w:rsidRPr="00545265">
        <w:t>,</w:t>
      </w:r>
      <w:r w:rsidR="00053625" w:rsidRPr="00545265">
        <w:t xml:space="preserve"> </w:t>
      </w:r>
      <w:r w:rsidR="00FB3103" w:rsidRPr="00545265">
        <w:t xml:space="preserve">2018). </w:t>
      </w:r>
      <w:r w:rsidR="000B7C1F" w:rsidRPr="00545265">
        <w:t xml:space="preserve">The study by Cox </w:t>
      </w:r>
      <w:r w:rsidR="00053625" w:rsidRPr="00545265">
        <w:t>et al., (</w:t>
      </w:r>
      <w:r w:rsidR="000B7C1F" w:rsidRPr="00545265">
        <w:t>2018</w:t>
      </w:r>
      <w:r w:rsidR="00053625" w:rsidRPr="00545265">
        <w:t>)</w:t>
      </w:r>
      <w:r w:rsidR="000B7C1F" w:rsidRPr="00545265">
        <w:t xml:space="preserve"> found that the amount of sleep</w:t>
      </w:r>
      <w:r w:rsidR="00B05F58" w:rsidRPr="00545265">
        <w:t xml:space="preserve"> was</w:t>
      </w:r>
      <w:r w:rsidR="000B7C1F" w:rsidRPr="00545265">
        <w:t xml:space="preserve"> linked to </w:t>
      </w:r>
      <w:r w:rsidR="00673630" w:rsidRPr="00545265">
        <w:t>t</w:t>
      </w:r>
      <w:r w:rsidR="000B7C1F" w:rsidRPr="00545265">
        <w:t xml:space="preserve">he levels of anxiety experienced the following day. There was also a correlation between the age of the subject and level of anxiety being experienced with </w:t>
      </w:r>
      <w:r w:rsidR="00A57D35" w:rsidRPr="00545265">
        <w:t xml:space="preserve">significantly </w:t>
      </w:r>
      <w:r w:rsidR="000B7C1F" w:rsidRPr="00545265">
        <w:t>lower levels of anxiety presenting as we age</w:t>
      </w:r>
      <w:r w:rsidR="00A57D35" w:rsidRPr="00545265">
        <w:t>,</w:t>
      </w:r>
      <w:r w:rsidR="000B7C1F" w:rsidRPr="00545265">
        <w:t xml:space="preserve"> </w:t>
      </w:r>
      <w:r w:rsidR="00A57D35" w:rsidRPr="00545265">
        <w:t>and t</w:t>
      </w:r>
      <w:r w:rsidR="000B7C1F" w:rsidRPr="00545265">
        <w:t xml:space="preserve">his </w:t>
      </w:r>
      <w:r w:rsidR="00A57D35" w:rsidRPr="00545265">
        <w:t>was</w:t>
      </w:r>
      <w:r w:rsidR="000B7C1F" w:rsidRPr="00545265">
        <w:t xml:space="preserve"> consistent with</w:t>
      </w:r>
      <w:r w:rsidR="00A57D35" w:rsidRPr="00545265">
        <w:t xml:space="preserve"> the </w:t>
      </w:r>
      <w:r w:rsidR="000B7C1F" w:rsidRPr="00545265">
        <w:t xml:space="preserve">previous research </w:t>
      </w:r>
      <w:r w:rsidR="00A57D35" w:rsidRPr="00545265">
        <w:t xml:space="preserve">of </w:t>
      </w:r>
      <w:proofErr w:type="spellStart"/>
      <w:r w:rsidR="003100CF" w:rsidRPr="00545265">
        <w:t>Ramsawh</w:t>
      </w:r>
      <w:proofErr w:type="spellEnd"/>
      <w:r w:rsidR="003100CF" w:rsidRPr="00545265">
        <w:t xml:space="preserve">, </w:t>
      </w:r>
      <w:proofErr w:type="spellStart"/>
      <w:r w:rsidR="00B05F58" w:rsidRPr="00545265">
        <w:t>Radda</w:t>
      </w:r>
      <w:proofErr w:type="spellEnd"/>
      <w:r w:rsidR="00B05F58" w:rsidRPr="00545265">
        <w:t xml:space="preserve">, </w:t>
      </w:r>
      <w:r w:rsidR="00053625" w:rsidRPr="00545265">
        <w:t xml:space="preserve">Edelen, </w:t>
      </w:r>
      <w:proofErr w:type="spellStart"/>
      <w:r w:rsidR="00053625" w:rsidRPr="00545265">
        <w:t>Rende</w:t>
      </w:r>
      <w:proofErr w:type="spellEnd"/>
      <w:r w:rsidR="00053625" w:rsidRPr="00545265">
        <w:t xml:space="preserve">, &amp; </w:t>
      </w:r>
      <w:r w:rsidR="007F6C31" w:rsidRPr="00545265">
        <w:t>Keller, (</w:t>
      </w:r>
      <w:r w:rsidR="00A57D35" w:rsidRPr="00545265">
        <w:t>2009</w:t>
      </w:r>
      <w:r w:rsidR="00053625" w:rsidRPr="00545265">
        <w:t>)</w:t>
      </w:r>
      <w:r w:rsidR="00A57D35" w:rsidRPr="00545265">
        <w:t>.</w:t>
      </w:r>
      <w:r w:rsidR="000B7C1F" w:rsidRPr="00545265">
        <w:t xml:space="preserve">  Sasha still being in her thirties could be expected to </w:t>
      </w:r>
      <w:r w:rsidR="003100CF" w:rsidRPr="00545265">
        <w:t xml:space="preserve">still be in the age range for high levels of anxiety. </w:t>
      </w:r>
      <w:r w:rsidR="00673630" w:rsidRPr="00545265">
        <w:t xml:space="preserve">If practiced </w:t>
      </w:r>
      <w:r w:rsidR="00053625" w:rsidRPr="00545265">
        <w:t xml:space="preserve">diligently, </w:t>
      </w:r>
      <w:r w:rsidR="00673630" w:rsidRPr="00545265">
        <w:t xml:space="preserve">mindfulness techniques learnt by Sasha in her course could make significant improvements to her sleep pattern. </w:t>
      </w:r>
    </w:p>
    <w:p w14:paraId="0A420CC5" w14:textId="77777777" w:rsidR="00A71240" w:rsidRPr="00545265" w:rsidRDefault="00A71240" w:rsidP="0087173F">
      <w:pPr>
        <w:pStyle w:val="paragraph"/>
        <w:spacing w:before="0" w:beforeAutospacing="0" w:after="0" w:afterAutospacing="0" w:line="480" w:lineRule="auto"/>
        <w:textAlignment w:val="baseline"/>
      </w:pPr>
    </w:p>
    <w:p w14:paraId="0233BCF1" w14:textId="77777777" w:rsidR="00A71240" w:rsidRPr="00545265" w:rsidRDefault="00A71240" w:rsidP="0087173F">
      <w:pPr>
        <w:pStyle w:val="paragraph"/>
        <w:spacing w:before="0" w:beforeAutospacing="0" w:after="0" w:afterAutospacing="0" w:line="480" w:lineRule="auto"/>
        <w:textAlignment w:val="baseline"/>
      </w:pPr>
    </w:p>
    <w:p w14:paraId="718972F6" w14:textId="6C2DA4F0" w:rsidR="00B05F58" w:rsidRPr="00545265" w:rsidRDefault="006627F9" w:rsidP="0087173F">
      <w:pPr>
        <w:pStyle w:val="paragraph"/>
        <w:spacing w:before="0" w:beforeAutospacing="0" w:after="0" w:afterAutospacing="0" w:line="480" w:lineRule="auto"/>
        <w:textAlignment w:val="baseline"/>
      </w:pPr>
      <w:r>
        <w:lastRenderedPageBreak/>
        <w:t xml:space="preserve">        </w:t>
      </w:r>
      <w:r w:rsidR="00673630" w:rsidRPr="00545265">
        <w:t>Studies u</w:t>
      </w:r>
      <w:r w:rsidR="0051279C">
        <w:t>n</w:t>
      </w:r>
      <w:r w:rsidR="00673630" w:rsidRPr="00545265">
        <w:t>der</w:t>
      </w:r>
      <w:r w:rsidR="0051279C">
        <w:t>t</w:t>
      </w:r>
      <w:r w:rsidR="00673630" w:rsidRPr="00545265">
        <w:t xml:space="preserve">aken by </w:t>
      </w:r>
      <w:proofErr w:type="spellStart"/>
      <w:r w:rsidR="00673630" w:rsidRPr="00545265">
        <w:t>Lundh</w:t>
      </w:r>
      <w:proofErr w:type="spellEnd"/>
      <w:r w:rsidR="00053625" w:rsidRPr="00545265">
        <w:t>,</w:t>
      </w:r>
      <w:r w:rsidR="00673630" w:rsidRPr="00545265">
        <w:t xml:space="preserve"> </w:t>
      </w:r>
      <w:r w:rsidR="00B05F58" w:rsidRPr="00545265">
        <w:t xml:space="preserve">(2005), looked at the efficacy of mindfulness training in the treatment of </w:t>
      </w:r>
      <w:r w:rsidR="003139BF" w:rsidRPr="00545265">
        <w:t>insomnia. We can</w:t>
      </w:r>
      <w:r w:rsidR="00B05F58" w:rsidRPr="00545265">
        <w:t xml:space="preserve"> </w:t>
      </w:r>
      <w:r w:rsidR="003139BF" w:rsidRPr="00545265">
        <w:t>learn</w:t>
      </w:r>
      <w:r w:rsidR="00B05F58" w:rsidRPr="00545265">
        <w:t xml:space="preserve"> specific ways of disengaging from everyday worries and instead paying close attention to the present moment in a non-judgemental way (Kabat-Zinn 19994</w:t>
      </w:r>
      <w:r w:rsidR="003139BF" w:rsidRPr="00545265">
        <w:t>,</w:t>
      </w:r>
      <w:r w:rsidR="00B05F58" w:rsidRPr="00545265">
        <w:t xml:space="preserve"> as cited in </w:t>
      </w:r>
      <w:proofErr w:type="spellStart"/>
      <w:r w:rsidR="00B05F58" w:rsidRPr="00545265">
        <w:t>Lundh</w:t>
      </w:r>
      <w:proofErr w:type="spellEnd"/>
      <w:r w:rsidR="00053625" w:rsidRPr="00545265">
        <w:t>,</w:t>
      </w:r>
      <w:r w:rsidR="00B05F58" w:rsidRPr="00545265">
        <w:t xml:space="preserve"> 2005). A</w:t>
      </w:r>
      <w:r w:rsidR="003139BF" w:rsidRPr="00545265">
        <w:t xml:space="preserve">s we observe the world through our </w:t>
      </w:r>
      <w:r w:rsidR="00053625" w:rsidRPr="00545265">
        <w:t>thoughts,</w:t>
      </w:r>
      <w:r w:rsidR="003139BF" w:rsidRPr="00545265">
        <w:t xml:space="preserve"> we assume them to be reality instead of merely seeing them for what they are, just thoughts. Mindfulness offers a path to identify this truth</w:t>
      </w:r>
      <w:r w:rsidR="008368BD" w:rsidRPr="00545265">
        <w:t xml:space="preserve"> and break the cycle that has been formed from the previous practice of constantly describing, explaining and in Sasha’s case catastrophizing.</w:t>
      </w:r>
      <w:r w:rsidR="003139BF" w:rsidRPr="00545265">
        <w:t xml:space="preserve"> </w:t>
      </w:r>
      <w:r w:rsidR="008368BD" w:rsidRPr="00545265">
        <w:t>I</w:t>
      </w:r>
      <w:r w:rsidR="003139BF" w:rsidRPr="00545265">
        <w:t xml:space="preserve">f then a main cause of insomnia is overthinking and processing our thoughts prior to going to sleep mindfulness practice should have a positive effect on our sleep because we practice taking control of </w:t>
      </w:r>
      <w:r w:rsidR="008368BD" w:rsidRPr="00545265">
        <w:t>the</w:t>
      </w:r>
      <w:r w:rsidR="003139BF" w:rsidRPr="00545265">
        <w:t xml:space="preserve"> information processing that is preventing sleep (Ludh,2005).</w:t>
      </w:r>
      <w:r w:rsidR="009F5587" w:rsidRPr="00545265">
        <w:t xml:space="preserve"> </w:t>
      </w:r>
    </w:p>
    <w:p w14:paraId="43AD85DE" w14:textId="72F5697E" w:rsidR="00DD2903" w:rsidRPr="00545265" w:rsidRDefault="00DD2903" w:rsidP="0087173F">
      <w:pPr>
        <w:pStyle w:val="paragraph"/>
        <w:spacing w:before="0" w:beforeAutospacing="0" w:after="0" w:afterAutospacing="0" w:line="480" w:lineRule="auto"/>
        <w:textAlignment w:val="baseline"/>
      </w:pPr>
    </w:p>
    <w:p w14:paraId="6F77B5FF" w14:textId="4501235E" w:rsidR="00263077" w:rsidRPr="00545265" w:rsidRDefault="006627F9" w:rsidP="0087173F">
      <w:pPr>
        <w:pStyle w:val="paragraph"/>
        <w:spacing w:before="0" w:beforeAutospacing="0" w:after="0" w:afterAutospacing="0" w:line="480" w:lineRule="auto"/>
        <w:textAlignment w:val="baseline"/>
        <w:rPr>
          <w:rStyle w:val="normaltextrun"/>
        </w:rPr>
      </w:pPr>
      <w:r>
        <w:t xml:space="preserve">        </w:t>
      </w:r>
      <w:r w:rsidR="00DD2903" w:rsidRPr="00545265">
        <w:t>While she has been unable to sleep Sasha</w:t>
      </w:r>
      <w:r w:rsidR="004E7D2F" w:rsidRPr="00545265">
        <w:t>’</w:t>
      </w:r>
      <w:r w:rsidR="00DD2903" w:rsidRPr="00545265">
        <w:t>s thought process have turned to catastroph</w:t>
      </w:r>
      <w:r w:rsidR="004E7D2F" w:rsidRPr="00545265">
        <w:t>izing.</w:t>
      </w:r>
      <w:r w:rsidR="00F43B6E" w:rsidRPr="00545265">
        <w:rPr>
          <w:color w:val="000000"/>
          <w:shd w:val="clear" w:color="auto" w:fill="FFFFFF"/>
        </w:rPr>
        <w:t xml:space="preserve"> </w:t>
      </w:r>
      <w:r w:rsidR="00F43B6E" w:rsidRPr="00545265">
        <w:rPr>
          <w:color w:val="000000"/>
          <w:shd w:val="clear" w:color="auto" w:fill="FFFFFF"/>
        </w:rPr>
        <w:t>Negative habits such as rumination or catastrophizing prolong and increase psychological distress</w:t>
      </w:r>
      <w:r w:rsidR="004E7D2F" w:rsidRPr="00545265">
        <w:t xml:space="preserve"> </w:t>
      </w:r>
      <w:r w:rsidR="008B02DE" w:rsidRPr="00545265">
        <w:t>(Nolen</w:t>
      </w:r>
      <w:r w:rsidR="00F43B6E" w:rsidRPr="00545265">
        <w:t>-Hoeksema</w:t>
      </w:r>
      <w:r w:rsidR="00053625" w:rsidRPr="00545265">
        <w:t>,</w:t>
      </w:r>
      <w:r w:rsidR="00F43B6E" w:rsidRPr="00545265">
        <w:t xml:space="preserve"> 2000, as cited in</w:t>
      </w:r>
      <w:r w:rsidR="00F43B6E" w:rsidRPr="00545265">
        <w:rPr>
          <w:color w:val="000000"/>
          <w:shd w:val="clear" w:color="auto" w:fill="FFFFFF"/>
        </w:rPr>
        <w:t xml:space="preserve"> </w:t>
      </w:r>
      <w:r w:rsidR="00F43B6E" w:rsidRPr="00545265">
        <w:rPr>
          <w:color w:val="000000"/>
          <w:shd w:val="clear" w:color="auto" w:fill="FFFFFF"/>
        </w:rPr>
        <w:t>Garland, Gaylord, &amp; Fredrickson, 2011</w:t>
      </w:r>
      <w:r w:rsidR="00F43B6E" w:rsidRPr="00545265">
        <w:rPr>
          <w:color w:val="000000"/>
          <w:shd w:val="clear" w:color="auto" w:fill="FFFFFF"/>
        </w:rPr>
        <w:t>).</w:t>
      </w:r>
      <w:r w:rsidR="00F43B6E" w:rsidRPr="00545265">
        <w:t xml:space="preserve"> </w:t>
      </w:r>
      <w:r w:rsidR="00245A83" w:rsidRPr="00545265">
        <w:rPr>
          <w:rStyle w:val="normaltextrun"/>
        </w:rPr>
        <w:t>In his book Full Catastrophe Living (2013),</w:t>
      </w:r>
      <w:r w:rsidR="00D95B6C" w:rsidRPr="00545265">
        <w:rPr>
          <w:rStyle w:val="normaltextrun"/>
        </w:rPr>
        <w:t xml:space="preserve"> </w:t>
      </w:r>
      <w:proofErr w:type="spellStart"/>
      <w:r w:rsidR="00245A83" w:rsidRPr="00545265">
        <w:rPr>
          <w:rStyle w:val="normaltextrun"/>
        </w:rPr>
        <w:t>Kabot</w:t>
      </w:r>
      <w:proofErr w:type="spellEnd"/>
      <w:r w:rsidR="00245A83" w:rsidRPr="00545265">
        <w:rPr>
          <w:rStyle w:val="normaltextrun"/>
        </w:rPr>
        <w:t xml:space="preserve">-Zin </w:t>
      </w:r>
      <w:r w:rsidR="007E5917" w:rsidRPr="00545265">
        <w:rPr>
          <w:rStyle w:val="normaltextrun"/>
        </w:rPr>
        <w:t xml:space="preserve">presents Dr Martin </w:t>
      </w:r>
      <w:r w:rsidR="008B02DE" w:rsidRPr="00545265">
        <w:rPr>
          <w:rStyle w:val="normaltextrun"/>
        </w:rPr>
        <w:t>Seligman’s observations</w:t>
      </w:r>
      <w:r w:rsidR="007E5917" w:rsidRPr="00545265">
        <w:rPr>
          <w:rStyle w:val="normaltextrun"/>
        </w:rPr>
        <w:t xml:space="preserve"> on the health differences in optimistic or pessimistic people. When bad events occur of </w:t>
      </w:r>
      <w:r w:rsidR="00245A83" w:rsidRPr="00545265">
        <w:rPr>
          <w:rStyle w:val="normaltextrun"/>
        </w:rPr>
        <w:t xml:space="preserve">some of us </w:t>
      </w:r>
      <w:r w:rsidR="00D95B6C" w:rsidRPr="00545265">
        <w:rPr>
          <w:rStyle w:val="normaltextrun"/>
        </w:rPr>
        <w:t xml:space="preserve">are </w:t>
      </w:r>
      <w:r w:rsidR="00245A83" w:rsidRPr="00545265">
        <w:rPr>
          <w:rStyle w:val="normaltextrun"/>
        </w:rPr>
        <w:t xml:space="preserve">optimistic </w:t>
      </w:r>
      <w:r w:rsidR="00863492" w:rsidRPr="00545265">
        <w:rPr>
          <w:rStyle w:val="normaltextrun"/>
        </w:rPr>
        <w:t>about the outcomes,</w:t>
      </w:r>
      <w:r w:rsidR="00245A83" w:rsidRPr="00545265">
        <w:rPr>
          <w:rStyle w:val="normaltextrun"/>
        </w:rPr>
        <w:t xml:space="preserve"> whilst others anticipate more pessimistic out</w:t>
      </w:r>
      <w:r w:rsidR="00D95B6C" w:rsidRPr="00545265">
        <w:rPr>
          <w:rStyle w:val="normaltextrun"/>
        </w:rPr>
        <w:t>c</w:t>
      </w:r>
      <w:r w:rsidR="00245A83" w:rsidRPr="00545265">
        <w:rPr>
          <w:rStyle w:val="normaltextrun"/>
        </w:rPr>
        <w:t>omes.</w:t>
      </w:r>
      <w:r w:rsidR="00D95B6C" w:rsidRPr="00545265">
        <w:rPr>
          <w:rStyle w:val="normaltextrun"/>
        </w:rPr>
        <w:t xml:space="preserve"> T</w:t>
      </w:r>
      <w:r w:rsidR="00245A83" w:rsidRPr="00545265">
        <w:rPr>
          <w:rStyle w:val="normaltextrun"/>
        </w:rPr>
        <w:t xml:space="preserve">his affects how different groups of people proffer very different explanations as to why a bad event happens to them. A pessimistic person will often blame themselves for bad events, blow the event out of proportion, overthink the reasons and outcomes </w:t>
      </w:r>
      <w:r w:rsidR="00D95B6C" w:rsidRPr="00545265">
        <w:rPr>
          <w:rStyle w:val="normaltextrun"/>
        </w:rPr>
        <w:t xml:space="preserve">believing the effects will be long term, </w:t>
      </w:r>
      <w:r w:rsidR="00C14F50" w:rsidRPr="00545265">
        <w:rPr>
          <w:rStyle w:val="normaltextrun"/>
        </w:rPr>
        <w:t xml:space="preserve">and </w:t>
      </w:r>
      <w:r w:rsidR="00D95B6C" w:rsidRPr="00545265">
        <w:rPr>
          <w:rStyle w:val="normaltextrun"/>
        </w:rPr>
        <w:t>detrimental to many aspects of their life</w:t>
      </w:r>
      <w:r w:rsidR="00C14F50" w:rsidRPr="00545265">
        <w:rPr>
          <w:rStyle w:val="normaltextrun"/>
        </w:rPr>
        <w:t>. They</w:t>
      </w:r>
      <w:r w:rsidR="00D95B6C" w:rsidRPr="00545265">
        <w:rPr>
          <w:rStyle w:val="normaltextrun"/>
        </w:rPr>
        <w:t xml:space="preserve"> </w:t>
      </w:r>
      <w:r w:rsidR="00245A83" w:rsidRPr="00545265">
        <w:rPr>
          <w:rStyle w:val="normaltextrun"/>
        </w:rPr>
        <w:t xml:space="preserve">feel </w:t>
      </w:r>
      <w:r w:rsidR="00D95B6C" w:rsidRPr="00545265">
        <w:rPr>
          <w:rStyle w:val="normaltextrun"/>
        </w:rPr>
        <w:t xml:space="preserve">totally </w:t>
      </w:r>
      <w:r w:rsidR="00245A83" w:rsidRPr="00545265">
        <w:rPr>
          <w:rStyle w:val="normaltextrun"/>
        </w:rPr>
        <w:t xml:space="preserve">helpless </w:t>
      </w:r>
      <w:r w:rsidR="00D95B6C" w:rsidRPr="00545265">
        <w:rPr>
          <w:rStyle w:val="normaltextrun"/>
        </w:rPr>
        <w:t xml:space="preserve">and unable to make any contribution to the </w:t>
      </w:r>
      <w:r w:rsidR="00245A83" w:rsidRPr="00545265">
        <w:rPr>
          <w:rStyle w:val="normaltextrun"/>
        </w:rPr>
        <w:t xml:space="preserve">situation. </w:t>
      </w:r>
      <w:r w:rsidR="00D95B6C" w:rsidRPr="00545265">
        <w:rPr>
          <w:rStyle w:val="normaltextrun"/>
        </w:rPr>
        <w:t>This attributional style in the extreme is called or known as catastrophizing.</w:t>
      </w:r>
      <w:r w:rsidR="00C14F50" w:rsidRPr="00545265">
        <w:rPr>
          <w:rStyle w:val="normaltextrun"/>
        </w:rPr>
        <w:t xml:space="preserve"> An optimistic person would view the event very differently, and even if they feel </w:t>
      </w:r>
      <w:r w:rsidR="00C14F50" w:rsidRPr="00545265">
        <w:rPr>
          <w:rStyle w:val="normaltextrun"/>
        </w:rPr>
        <w:lastRenderedPageBreak/>
        <w:t xml:space="preserve">some measure of blame will not prolong these feelings but look for a resolution. They do not allow the event to dominate their life but rather looking for the solution and learn from the </w:t>
      </w:r>
      <w:r w:rsidR="00263077" w:rsidRPr="00545265">
        <w:rPr>
          <w:rStyle w:val="normaltextrun"/>
        </w:rPr>
        <w:t>experience and</w:t>
      </w:r>
      <w:r w:rsidR="00C14F50" w:rsidRPr="00545265">
        <w:rPr>
          <w:rStyle w:val="normaltextrun"/>
        </w:rPr>
        <w:t xml:space="preserve"> move on.</w:t>
      </w:r>
    </w:p>
    <w:p w14:paraId="05E2D672" w14:textId="77777777" w:rsidR="00263077" w:rsidRPr="00545265" w:rsidRDefault="00263077" w:rsidP="0087173F">
      <w:pPr>
        <w:pStyle w:val="paragraph"/>
        <w:spacing w:before="0" w:beforeAutospacing="0" w:after="0" w:afterAutospacing="0" w:line="480" w:lineRule="auto"/>
        <w:textAlignment w:val="baseline"/>
        <w:rPr>
          <w:rStyle w:val="normaltextrun"/>
        </w:rPr>
      </w:pPr>
    </w:p>
    <w:p w14:paraId="7717780A" w14:textId="55149847" w:rsidR="008B02DE" w:rsidRPr="00545265" w:rsidRDefault="00C14F50" w:rsidP="0087173F">
      <w:pPr>
        <w:pStyle w:val="paragraph"/>
        <w:spacing w:before="0" w:beforeAutospacing="0" w:after="0" w:afterAutospacing="0" w:line="480" w:lineRule="auto"/>
        <w:textAlignment w:val="baseline"/>
        <w:rPr>
          <w:rStyle w:val="normaltextrun"/>
        </w:rPr>
      </w:pPr>
      <w:r w:rsidRPr="00545265">
        <w:rPr>
          <w:rStyle w:val="normaltextrun"/>
        </w:rPr>
        <w:t xml:space="preserve"> </w:t>
      </w:r>
      <w:r w:rsidR="006627F9">
        <w:rPr>
          <w:rStyle w:val="normaltextrun"/>
        </w:rPr>
        <w:t xml:space="preserve">       </w:t>
      </w:r>
      <w:r w:rsidRPr="00545265">
        <w:rPr>
          <w:rStyle w:val="normaltextrun"/>
        </w:rPr>
        <w:t xml:space="preserve">Sasha however is not even ruminating </w:t>
      </w:r>
      <w:r w:rsidR="00263077" w:rsidRPr="00545265">
        <w:rPr>
          <w:rStyle w:val="normaltextrun"/>
        </w:rPr>
        <w:t xml:space="preserve">and catastrophizing </w:t>
      </w:r>
      <w:r w:rsidRPr="00545265">
        <w:rPr>
          <w:rStyle w:val="normaltextrun"/>
        </w:rPr>
        <w:t xml:space="preserve">over a bad event </w:t>
      </w:r>
      <w:r w:rsidR="00263077" w:rsidRPr="00545265">
        <w:rPr>
          <w:rStyle w:val="normaltextrun"/>
        </w:rPr>
        <w:t>t</w:t>
      </w:r>
      <w:r w:rsidRPr="00545265">
        <w:rPr>
          <w:rStyle w:val="normaltextrun"/>
        </w:rPr>
        <w:t xml:space="preserve">hat has </w:t>
      </w:r>
      <w:r w:rsidR="00263077" w:rsidRPr="00545265">
        <w:rPr>
          <w:rStyle w:val="normaltextrun"/>
        </w:rPr>
        <w:t>occurred</w:t>
      </w:r>
      <w:r w:rsidR="008B02DE" w:rsidRPr="00545265">
        <w:rPr>
          <w:rStyle w:val="normaltextrun"/>
        </w:rPr>
        <w:t xml:space="preserve"> to her or her family. Sh</w:t>
      </w:r>
      <w:r w:rsidRPr="00545265">
        <w:rPr>
          <w:rStyle w:val="normaltextrun"/>
        </w:rPr>
        <w:t xml:space="preserve">e is manufacturing </w:t>
      </w:r>
      <w:r w:rsidR="00263077" w:rsidRPr="00545265">
        <w:rPr>
          <w:rStyle w:val="normaltextrun"/>
        </w:rPr>
        <w:t xml:space="preserve">possible </w:t>
      </w:r>
      <w:r w:rsidRPr="00545265">
        <w:rPr>
          <w:rStyle w:val="normaltextrun"/>
        </w:rPr>
        <w:t>bad events in her i</w:t>
      </w:r>
      <w:r w:rsidR="00263077" w:rsidRPr="00545265">
        <w:rPr>
          <w:rStyle w:val="normaltextrun"/>
        </w:rPr>
        <w:t>m</w:t>
      </w:r>
      <w:r w:rsidRPr="00545265">
        <w:rPr>
          <w:rStyle w:val="normaltextrun"/>
        </w:rPr>
        <w:t xml:space="preserve">agination </w:t>
      </w:r>
      <w:r w:rsidR="00263077" w:rsidRPr="00545265">
        <w:rPr>
          <w:rStyle w:val="normaltextrun"/>
        </w:rPr>
        <w:t xml:space="preserve">and concluding they will lead to </w:t>
      </w:r>
      <w:r w:rsidR="008B02DE" w:rsidRPr="00545265">
        <w:rPr>
          <w:rStyle w:val="normaltextrun"/>
        </w:rPr>
        <w:t xml:space="preserve">what in her view is </w:t>
      </w:r>
      <w:r w:rsidR="00263077" w:rsidRPr="00545265">
        <w:rPr>
          <w:rStyle w:val="normaltextrun"/>
        </w:rPr>
        <w:t>the worst possible outcome.</w:t>
      </w:r>
      <w:r w:rsidRPr="00545265">
        <w:rPr>
          <w:rStyle w:val="normaltextrun"/>
        </w:rPr>
        <w:t xml:space="preserve"> </w:t>
      </w:r>
      <w:r w:rsidR="000F131D" w:rsidRPr="00545265">
        <w:rPr>
          <w:rStyle w:val="normaltextrun"/>
        </w:rPr>
        <w:t xml:space="preserve">Even though she has a secure employment and been with her firm for ten years she harbours the fear </w:t>
      </w:r>
      <w:r w:rsidR="008B02DE" w:rsidRPr="00545265">
        <w:rPr>
          <w:rStyle w:val="normaltextrun"/>
        </w:rPr>
        <w:t xml:space="preserve">that she will become unemployed, lose her income and that ultimately, she and her sons may become homeless. </w:t>
      </w:r>
      <w:r w:rsidR="00263077" w:rsidRPr="00545265">
        <w:rPr>
          <w:rStyle w:val="normaltextrun"/>
        </w:rPr>
        <w:t>Mindfulness techniques that equip her to be present in the moment will help her control any feelings of fear regarding any events in the past or anxieties about her future</w:t>
      </w:r>
      <w:r w:rsidR="00F85A7F" w:rsidRPr="00545265">
        <w:rPr>
          <w:rStyle w:val="normaltextrun"/>
        </w:rPr>
        <w:t xml:space="preserve"> (Corey, 2013). </w:t>
      </w:r>
      <w:r w:rsidR="00263077" w:rsidRPr="00545265">
        <w:rPr>
          <w:rStyle w:val="normaltextrun"/>
        </w:rPr>
        <w:t>The</w:t>
      </w:r>
      <w:r w:rsidR="00F85A7F" w:rsidRPr="00545265">
        <w:rPr>
          <w:rStyle w:val="normaltextrun"/>
        </w:rPr>
        <w:t>se thoughts</w:t>
      </w:r>
      <w:r w:rsidR="00263077" w:rsidRPr="00545265">
        <w:rPr>
          <w:rStyle w:val="normaltextrun"/>
        </w:rPr>
        <w:t xml:space="preserve"> may still enter her </w:t>
      </w:r>
      <w:r w:rsidR="00175D1A" w:rsidRPr="00545265">
        <w:rPr>
          <w:rStyle w:val="normaltextrun"/>
        </w:rPr>
        <w:t>consciousness,</w:t>
      </w:r>
      <w:r w:rsidR="00263077" w:rsidRPr="00545265">
        <w:rPr>
          <w:rStyle w:val="normaltextrun"/>
        </w:rPr>
        <w:t xml:space="preserve"> but</w:t>
      </w:r>
      <w:r w:rsidR="00F85A7F" w:rsidRPr="00545265">
        <w:rPr>
          <w:rStyle w:val="normaltextrun"/>
        </w:rPr>
        <w:t xml:space="preserve"> it will </w:t>
      </w:r>
      <w:r w:rsidR="00053625" w:rsidRPr="00545265">
        <w:rPr>
          <w:rStyle w:val="normaltextrun"/>
        </w:rPr>
        <w:t>become possible</w:t>
      </w:r>
      <w:r w:rsidR="00263077" w:rsidRPr="00545265">
        <w:rPr>
          <w:rStyle w:val="normaltextrun"/>
        </w:rPr>
        <w:t xml:space="preserve"> with practice for her </w:t>
      </w:r>
      <w:r w:rsidR="00175D1A" w:rsidRPr="00545265">
        <w:rPr>
          <w:rStyle w:val="normaltextrun"/>
        </w:rPr>
        <w:t>to recognise</w:t>
      </w:r>
      <w:r w:rsidR="00263077" w:rsidRPr="00545265">
        <w:rPr>
          <w:rStyle w:val="normaltextrun"/>
        </w:rPr>
        <w:t xml:space="preserve"> </w:t>
      </w:r>
      <w:r w:rsidR="00F85A7F" w:rsidRPr="00545265">
        <w:rPr>
          <w:rStyle w:val="normaltextrun"/>
        </w:rPr>
        <w:t xml:space="preserve">and acknowledge </w:t>
      </w:r>
      <w:r w:rsidR="00263077" w:rsidRPr="00545265">
        <w:rPr>
          <w:rStyle w:val="normaltextrun"/>
        </w:rPr>
        <w:t>them</w:t>
      </w:r>
      <w:r w:rsidR="00F85A7F" w:rsidRPr="00545265">
        <w:rPr>
          <w:rStyle w:val="normaltextrun"/>
        </w:rPr>
        <w:t xml:space="preserve"> </w:t>
      </w:r>
      <w:r w:rsidR="00053625" w:rsidRPr="00545265">
        <w:rPr>
          <w:rStyle w:val="normaltextrun"/>
        </w:rPr>
        <w:t>non-judgementally</w:t>
      </w:r>
      <w:r w:rsidR="00175D1A" w:rsidRPr="00545265">
        <w:rPr>
          <w:rStyle w:val="normaltextrun"/>
        </w:rPr>
        <w:t>,</w:t>
      </w:r>
      <w:r w:rsidR="00263077" w:rsidRPr="00545265">
        <w:rPr>
          <w:rStyle w:val="normaltextrun"/>
        </w:rPr>
        <w:t xml:space="preserve"> but then dismiss them and return to the present moment</w:t>
      </w:r>
      <w:r w:rsidR="0001167E" w:rsidRPr="00545265">
        <w:rPr>
          <w:rStyle w:val="normaltextrun"/>
        </w:rPr>
        <w:t xml:space="preserve"> (Kabat-Zin, 2013</w:t>
      </w:r>
      <w:r w:rsidR="00175D1A" w:rsidRPr="00545265">
        <w:rPr>
          <w:rStyle w:val="normaltextrun"/>
        </w:rPr>
        <w:t xml:space="preserve">). </w:t>
      </w:r>
      <w:r w:rsidR="000F131D" w:rsidRPr="00545265">
        <w:rPr>
          <w:rStyle w:val="normaltextrun"/>
        </w:rPr>
        <w:t xml:space="preserve">When </w:t>
      </w:r>
      <w:r w:rsidR="00F85A7F" w:rsidRPr="00545265">
        <w:rPr>
          <w:rStyle w:val="normaltextrun"/>
        </w:rPr>
        <w:t xml:space="preserve">Sasha </w:t>
      </w:r>
      <w:r w:rsidR="000F131D" w:rsidRPr="00545265">
        <w:rPr>
          <w:rStyle w:val="normaltextrun"/>
        </w:rPr>
        <w:t xml:space="preserve">is </w:t>
      </w:r>
      <w:r w:rsidR="00F85A7F" w:rsidRPr="00545265">
        <w:rPr>
          <w:rStyle w:val="normaltextrun"/>
        </w:rPr>
        <w:t xml:space="preserve">sufficiently practiced in mindfulness it is likely </w:t>
      </w:r>
      <w:r w:rsidR="000F131D" w:rsidRPr="00545265">
        <w:rPr>
          <w:rStyle w:val="normaltextrun"/>
        </w:rPr>
        <w:t>her sleep pattern</w:t>
      </w:r>
      <w:r w:rsidR="00F85A7F" w:rsidRPr="00545265">
        <w:rPr>
          <w:rStyle w:val="normaltextrun"/>
        </w:rPr>
        <w:t xml:space="preserve"> will improve This in turn shou</w:t>
      </w:r>
      <w:r w:rsidR="00053625" w:rsidRPr="00545265">
        <w:rPr>
          <w:rStyle w:val="normaltextrun"/>
        </w:rPr>
        <w:t>ld</w:t>
      </w:r>
      <w:r w:rsidR="00F85A7F" w:rsidRPr="00545265">
        <w:rPr>
          <w:rStyle w:val="normaltextrun"/>
        </w:rPr>
        <w:t xml:space="preserve"> have a positive effect on</w:t>
      </w:r>
      <w:r w:rsidR="000F131D" w:rsidRPr="00545265">
        <w:rPr>
          <w:rStyle w:val="normaltextrun"/>
        </w:rPr>
        <w:t xml:space="preserve"> her levels of irritability caused by </w:t>
      </w:r>
      <w:r w:rsidR="00F85A7F" w:rsidRPr="00545265">
        <w:rPr>
          <w:rStyle w:val="normaltextrun"/>
        </w:rPr>
        <w:t>anxiety</w:t>
      </w:r>
      <w:r w:rsidR="00053625" w:rsidRPr="00545265">
        <w:rPr>
          <w:rStyle w:val="normaltextrun"/>
        </w:rPr>
        <w:t>,</w:t>
      </w:r>
      <w:r w:rsidR="00F85A7F" w:rsidRPr="00545265">
        <w:rPr>
          <w:rStyle w:val="normaltextrun"/>
        </w:rPr>
        <w:t xml:space="preserve"> and </w:t>
      </w:r>
      <w:r w:rsidR="000F131D" w:rsidRPr="00545265">
        <w:rPr>
          <w:rStyle w:val="normaltextrun"/>
        </w:rPr>
        <w:t xml:space="preserve">the cycle of tiredness and worry should also </w:t>
      </w:r>
      <w:r w:rsidR="00053625" w:rsidRPr="00545265">
        <w:rPr>
          <w:rStyle w:val="normaltextrun"/>
        </w:rPr>
        <w:t>reach a more acceptable level.</w:t>
      </w:r>
      <w:r w:rsidR="000F131D" w:rsidRPr="00545265">
        <w:rPr>
          <w:rStyle w:val="normaltextrun"/>
        </w:rPr>
        <w:t xml:space="preserve"> </w:t>
      </w:r>
    </w:p>
    <w:p w14:paraId="72B50578" w14:textId="77777777" w:rsidR="008B02DE" w:rsidRPr="00545265" w:rsidRDefault="008B02DE" w:rsidP="0087173F">
      <w:pPr>
        <w:pStyle w:val="paragraph"/>
        <w:spacing w:before="0" w:beforeAutospacing="0" w:after="0" w:afterAutospacing="0" w:line="480" w:lineRule="auto"/>
        <w:textAlignment w:val="baseline"/>
        <w:rPr>
          <w:rStyle w:val="normaltextrun"/>
        </w:rPr>
      </w:pPr>
    </w:p>
    <w:p w14:paraId="35EEE0EC" w14:textId="1868D565" w:rsidR="005D4A07" w:rsidRPr="00545265" w:rsidRDefault="006627F9" w:rsidP="0087173F">
      <w:pPr>
        <w:pStyle w:val="paragraph"/>
        <w:spacing w:before="0" w:beforeAutospacing="0" w:after="0" w:afterAutospacing="0" w:line="480" w:lineRule="auto"/>
        <w:textAlignment w:val="baseline"/>
        <w:rPr>
          <w:rStyle w:val="normaltextrun"/>
        </w:rPr>
      </w:pPr>
      <w:r>
        <w:rPr>
          <w:rStyle w:val="normaltextrun"/>
        </w:rPr>
        <w:t xml:space="preserve">        </w:t>
      </w:r>
      <w:r w:rsidR="00175D1A" w:rsidRPr="00545265">
        <w:rPr>
          <w:rStyle w:val="normaltextrun"/>
        </w:rPr>
        <w:t>Studies</w:t>
      </w:r>
      <w:r w:rsidR="00F43B6E" w:rsidRPr="00545265">
        <w:rPr>
          <w:rStyle w:val="normaltextrun"/>
        </w:rPr>
        <w:t xml:space="preserve"> by </w:t>
      </w:r>
      <w:r w:rsidR="00F43B6E" w:rsidRPr="00545265">
        <w:rPr>
          <w:color w:val="000000"/>
          <w:shd w:val="clear" w:color="auto" w:fill="FFFFFF"/>
        </w:rPr>
        <w:t xml:space="preserve">(Garland, Gaylord, &amp; Fredrickson, 2011). </w:t>
      </w:r>
      <w:r w:rsidR="00F43B6E" w:rsidRPr="00545265">
        <w:rPr>
          <w:color w:val="000000"/>
          <w:shd w:val="clear" w:color="auto" w:fill="FFFFFF"/>
        </w:rPr>
        <w:t xml:space="preserve">Looked to examine the </w:t>
      </w:r>
      <w:r w:rsidR="00175D1A" w:rsidRPr="00545265">
        <w:rPr>
          <w:rStyle w:val="normaltextrun"/>
        </w:rPr>
        <w:t>hypotheses</w:t>
      </w:r>
      <w:r w:rsidR="005D4A07" w:rsidRPr="00545265">
        <w:rPr>
          <w:rStyle w:val="normaltextrun"/>
        </w:rPr>
        <w:t xml:space="preserve"> </w:t>
      </w:r>
      <w:r w:rsidR="00175D1A" w:rsidRPr="00545265">
        <w:rPr>
          <w:rStyle w:val="normaltextrun"/>
        </w:rPr>
        <w:t>that</w:t>
      </w:r>
      <w:r w:rsidR="005D4A07" w:rsidRPr="00545265">
        <w:rPr>
          <w:rStyle w:val="normaltextrun"/>
        </w:rPr>
        <w:t xml:space="preserve"> </w:t>
      </w:r>
      <w:r w:rsidR="00D53B76" w:rsidRPr="00545265">
        <w:rPr>
          <w:rStyle w:val="normaltextrun"/>
        </w:rPr>
        <w:t>continued mindfulness</w:t>
      </w:r>
      <w:r w:rsidR="00F43B6E" w:rsidRPr="00545265">
        <w:rPr>
          <w:rStyle w:val="normaltextrun"/>
        </w:rPr>
        <w:t xml:space="preserve"> </w:t>
      </w:r>
      <w:r w:rsidR="00D53B76" w:rsidRPr="00545265">
        <w:rPr>
          <w:rStyle w:val="normaltextrun"/>
        </w:rPr>
        <w:t>practice</w:t>
      </w:r>
      <w:r w:rsidR="00175D1A" w:rsidRPr="00545265">
        <w:rPr>
          <w:rStyle w:val="normaltextrun"/>
        </w:rPr>
        <w:t xml:space="preserve"> can </w:t>
      </w:r>
      <w:r w:rsidR="00D53B76" w:rsidRPr="00545265">
        <w:rPr>
          <w:rStyle w:val="normaltextrun"/>
        </w:rPr>
        <w:t xml:space="preserve">result in a disposition towards </w:t>
      </w:r>
      <w:r w:rsidR="00175D1A" w:rsidRPr="00545265">
        <w:rPr>
          <w:rStyle w:val="normaltextrun"/>
        </w:rPr>
        <w:t xml:space="preserve">mindfulness, which </w:t>
      </w:r>
      <w:r w:rsidR="00D53B76" w:rsidRPr="00545265">
        <w:rPr>
          <w:rStyle w:val="normaltextrun"/>
        </w:rPr>
        <w:t>may in time become a trait (</w:t>
      </w:r>
      <w:r w:rsidR="007F6C31" w:rsidRPr="00545265">
        <w:rPr>
          <w:rStyle w:val="normaltextrun"/>
        </w:rPr>
        <w:t>C</w:t>
      </w:r>
      <w:r w:rsidR="00D53B76" w:rsidRPr="00545265">
        <w:rPr>
          <w:rStyle w:val="normaltextrun"/>
        </w:rPr>
        <w:t xml:space="preserve">hambers </w:t>
      </w:r>
      <w:r w:rsidR="007F6C31" w:rsidRPr="00545265">
        <w:rPr>
          <w:rStyle w:val="normaltextrun"/>
        </w:rPr>
        <w:t>et al. (</w:t>
      </w:r>
      <w:r w:rsidR="00D53B76" w:rsidRPr="00545265">
        <w:rPr>
          <w:rStyle w:val="normaltextrun"/>
        </w:rPr>
        <w:t>2009</w:t>
      </w:r>
      <w:r w:rsidR="00053625" w:rsidRPr="00545265">
        <w:rPr>
          <w:rStyle w:val="normaltextrun"/>
        </w:rPr>
        <w:t>)</w:t>
      </w:r>
      <w:r w:rsidR="00D53B76" w:rsidRPr="00545265">
        <w:rPr>
          <w:rStyle w:val="normaltextrun"/>
        </w:rPr>
        <w:t xml:space="preserve">, Garland </w:t>
      </w:r>
      <w:r w:rsidR="007F6C31" w:rsidRPr="00545265">
        <w:rPr>
          <w:rStyle w:val="normaltextrun"/>
        </w:rPr>
        <w:t>et al. (</w:t>
      </w:r>
      <w:r w:rsidR="00D53B76" w:rsidRPr="00545265">
        <w:rPr>
          <w:rStyle w:val="normaltextrun"/>
        </w:rPr>
        <w:t>2010</w:t>
      </w:r>
      <w:r w:rsidR="00053625" w:rsidRPr="00545265">
        <w:rPr>
          <w:rStyle w:val="normaltextrun"/>
        </w:rPr>
        <w:t>)</w:t>
      </w:r>
      <w:r w:rsidR="00D53B76" w:rsidRPr="00545265">
        <w:rPr>
          <w:rStyle w:val="normaltextrun"/>
        </w:rPr>
        <w:t xml:space="preserve">, as cited in </w:t>
      </w:r>
      <w:r w:rsidR="00D53B76" w:rsidRPr="00545265">
        <w:rPr>
          <w:color w:val="000000"/>
          <w:shd w:val="clear" w:color="auto" w:fill="FFFFFF"/>
        </w:rPr>
        <w:t>Garland, Gaylord, &amp; Fredrickson, 2011).</w:t>
      </w:r>
      <w:r w:rsidR="00F43B6E" w:rsidRPr="00545265">
        <w:rPr>
          <w:color w:val="000000"/>
          <w:shd w:val="clear" w:color="auto" w:fill="FFFFFF"/>
        </w:rPr>
        <w:t xml:space="preserve"> </w:t>
      </w:r>
      <w:r w:rsidR="00175D1A" w:rsidRPr="00545265">
        <w:rPr>
          <w:rStyle w:val="normaltextrun"/>
        </w:rPr>
        <w:t>Also,</w:t>
      </w:r>
      <w:r w:rsidR="00D53B76" w:rsidRPr="00545265">
        <w:rPr>
          <w:rStyle w:val="normaltextrun"/>
        </w:rPr>
        <w:t xml:space="preserve"> that </w:t>
      </w:r>
      <w:r w:rsidR="00175D1A" w:rsidRPr="00545265">
        <w:rPr>
          <w:rStyle w:val="normaltextrun"/>
        </w:rPr>
        <w:t>an</w:t>
      </w:r>
      <w:r w:rsidR="005D4A07" w:rsidRPr="00545265">
        <w:rPr>
          <w:rStyle w:val="normaltextrun"/>
        </w:rPr>
        <w:t xml:space="preserve"> increase in mindfulness was linked to higher levels of positive </w:t>
      </w:r>
      <w:r w:rsidR="00175D1A" w:rsidRPr="00545265">
        <w:rPr>
          <w:rStyle w:val="normaltextrun"/>
        </w:rPr>
        <w:t>self-appraisal</w:t>
      </w:r>
      <w:r w:rsidR="00D53B76" w:rsidRPr="00545265">
        <w:rPr>
          <w:rStyle w:val="normaltextrun"/>
        </w:rPr>
        <w:t xml:space="preserve"> and coping and secondly </w:t>
      </w:r>
      <w:r w:rsidR="00175D1A" w:rsidRPr="00545265">
        <w:rPr>
          <w:rStyle w:val="normaltextrun"/>
        </w:rPr>
        <w:t>the reduction in stre</w:t>
      </w:r>
      <w:r w:rsidR="008B02DE" w:rsidRPr="00545265">
        <w:rPr>
          <w:rStyle w:val="normaltextrun"/>
        </w:rPr>
        <w:t xml:space="preserve">ss resulting from a more </w:t>
      </w:r>
      <w:r w:rsidR="008B02DE" w:rsidRPr="00545265">
        <w:rPr>
          <w:rStyle w:val="normaltextrun"/>
        </w:rPr>
        <w:lastRenderedPageBreak/>
        <w:t xml:space="preserve">positive self-appraisal which are independent to the changes in catastrophizing. A positive upward spiral is observed in the mutually enhancing link between mindfulness and positive self-appraisal </w:t>
      </w:r>
      <w:r w:rsidR="00095D8D" w:rsidRPr="00545265">
        <w:rPr>
          <w:rStyle w:val="normaltextrun"/>
        </w:rPr>
        <w:t>(Garland</w:t>
      </w:r>
      <w:r w:rsidR="008B02DE" w:rsidRPr="00545265">
        <w:rPr>
          <w:color w:val="000000"/>
          <w:shd w:val="clear" w:color="auto" w:fill="FFFFFF"/>
        </w:rPr>
        <w:t>, Gaylord, &amp; Fredrickson, 2011</w:t>
      </w:r>
      <w:r w:rsidR="008B02DE" w:rsidRPr="00545265">
        <w:rPr>
          <w:color w:val="000000"/>
          <w:shd w:val="clear" w:color="auto" w:fill="FFFFFF"/>
        </w:rPr>
        <w:t>).</w:t>
      </w:r>
    </w:p>
    <w:p w14:paraId="7EFEDC6C" w14:textId="77777777" w:rsidR="007E5917" w:rsidRPr="00545265" w:rsidRDefault="007E5917" w:rsidP="0087173F">
      <w:pPr>
        <w:pStyle w:val="paragraph"/>
        <w:spacing w:before="0" w:beforeAutospacing="0" w:after="0" w:afterAutospacing="0" w:line="480" w:lineRule="auto"/>
        <w:textAlignment w:val="baseline"/>
        <w:rPr>
          <w:rStyle w:val="normaltextrun"/>
        </w:rPr>
      </w:pPr>
    </w:p>
    <w:p w14:paraId="08AA423C" w14:textId="265C9A2D" w:rsidR="007E5917" w:rsidRPr="00545265" w:rsidRDefault="006627F9" w:rsidP="0087173F">
      <w:pPr>
        <w:pStyle w:val="paragraph"/>
        <w:spacing w:before="0" w:beforeAutospacing="0" w:after="0" w:afterAutospacing="0" w:line="480" w:lineRule="auto"/>
        <w:textAlignment w:val="baseline"/>
        <w:rPr>
          <w:color w:val="000000"/>
          <w:shd w:val="clear" w:color="auto" w:fill="FFFFFF"/>
        </w:rPr>
      </w:pPr>
      <w:r>
        <w:rPr>
          <w:rStyle w:val="normaltextrun"/>
        </w:rPr>
        <w:t xml:space="preserve">        </w:t>
      </w:r>
      <w:r w:rsidR="007E5917" w:rsidRPr="00545265">
        <w:rPr>
          <w:rStyle w:val="normaltextrun"/>
        </w:rPr>
        <w:t xml:space="preserve">An additional tool for Sasha may be </w:t>
      </w:r>
      <w:r w:rsidR="00863492" w:rsidRPr="00545265">
        <w:rPr>
          <w:rStyle w:val="normaltextrun"/>
        </w:rPr>
        <w:t>t</w:t>
      </w:r>
      <w:r w:rsidR="007E5917" w:rsidRPr="00545265">
        <w:rPr>
          <w:rStyle w:val="normaltextrun"/>
        </w:rPr>
        <w:t xml:space="preserve">he </w:t>
      </w:r>
      <w:r w:rsidR="00863492" w:rsidRPr="00545265">
        <w:rPr>
          <w:rStyle w:val="normaltextrun"/>
        </w:rPr>
        <w:t>R</w:t>
      </w:r>
      <w:r w:rsidR="007E5917" w:rsidRPr="00545265">
        <w:rPr>
          <w:rStyle w:val="normaltextrun"/>
        </w:rPr>
        <w:t>efraining from Catastrophic Thinking scale</w:t>
      </w:r>
      <w:r w:rsidR="007E5917" w:rsidRPr="00545265">
        <w:rPr>
          <w:rStyle w:val="normaltextrun"/>
        </w:rPr>
        <w:t xml:space="preserve">. This </w:t>
      </w:r>
      <w:r w:rsidR="007E5917" w:rsidRPr="00545265">
        <w:rPr>
          <w:rStyle w:val="normaltextrun"/>
        </w:rPr>
        <w:t xml:space="preserve">is a self-report measure to assess our recognised ability to withdraw from or stop our negative thinking. </w:t>
      </w:r>
      <w:r w:rsidR="00863492" w:rsidRPr="00545265">
        <w:rPr>
          <w:rStyle w:val="normaltextrun"/>
        </w:rPr>
        <w:t>It is use in mindfulness stress reduction and mindfulness-based cognitiv</w:t>
      </w:r>
      <w:r w:rsidR="0001167E" w:rsidRPr="00545265">
        <w:rPr>
          <w:rStyle w:val="normaltextrun"/>
        </w:rPr>
        <w:t>e</w:t>
      </w:r>
      <w:r w:rsidR="00863492" w:rsidRPr="00545265">
        <w:rPr>
          <w:rStyle w:val="normaltextrun"/>
        </w:rPr>
        <w:t xml:space="preserve"> therapy. A</w:t>
      </w:r>
      <w:r w:rsidR="007E5917" w:rsidRPr="00545265">
        <w:rPr>
          <w:rStyle w:val="normaltextrun"/>
        </w:rPr>
        <w:t xml:space="preserve"> study which questioned students found the REF uniquely predicts worry and has a strong link to psychological distress</w:t>
      </w:r>
      <w:r w:rsidR="0001167E" w:rsidRPr="00545265">
        <w:rPr>
          <w:rStyle w:val="normaltextrun"/>
        </w:rPr>
        <w:t>.</w:t>
      </w:r>
      <w:r w:rsidR="007E5917" w:rsidRPr="00545265">
        <w:rPr>
          <w:rStyle w:val="normaltextrun"/>
        </w:rPr>
        <w:t xml:space="preserve"> (</w:t>
      </w:r>
      <w:proofErr w:type="spellStart"/>
      <w:r w:rsidR="007E5917" w:rsidRPr="00545265">
        <w:rPr>
          <w:color w:val="000000"/>
          <w:shd w:val="clear" w:color="auto" w:fill="FFFFFF"/>
        </w:rPr>
        <w:t>Sugiura</w:t>
      </w:r>
      <w:proofErr w:type="spellEnd"/>
      <w:r w:rsidR="007E5917" w:rsidRPr="00545265">
        <w:rPr>
          <w:color w:val="000000"/>
          <w:shd w:val="clear" w:color="auto" w:fill="FFFFFF"/>
        </w:rPr>
        <w:t xml:space="preserve">, </w:t>
      </w:r>
      <w:proofErr w:type="spellStart"/>
      <w:r w:rsidR="007E5917" w:rsidRPr="00545265">
        <w:rPr>
          <w:color w:val="000000"/>
          <w:shd w:val="clear" w:color="auto" w:fill="FFFFFF"/>
        </w:rPr>
        <w:t>Sugiura</w:t>
      </w:r>
      <w:proofErr w:type="spellEnd"/>
      <w:r w:rsidR="007E5917" w:rsidRPr="00545265">
        <w:rPr>
          <w:color w:val="000000"/>
          <w:shd w:val="clear" w:color="auto" w:fill="FFFFFF"/>
        </w:rPr>
        <w:t xml:space="preserve"> &amp; </w:t>
      </w:r>
      <w:proofErr w:type="spellStart"/>
      <w:r w:rsidR="007E5917" w:rsidRPr="00545265">
        <w:rPr>
          <w:color w:val="000000"/>
          <w:shd w:val="clear" w:color="auto" w:fill="FFFFFF"/>
        </w:rPr>
        <w:t>Tanno</w:t>
      </w:r>
      <w:proofErr w:type="spellEnd"/>
      <w:r w:rsidR="007E5917" w:rsidRPr="00545265">
        <w:rPr>
          <w:color w:val="000000"/>
          <w:shd w:val="clear" w:color="auto" w:fill="FFFFFF"/>
        </w:rPr>
        <w:t>, 2013).</w:t>
      </w:r>
      <w:r w:rsidR="0001167E" w:rsidRPr="00545265">
        <w:rPr>
          <w:color w:val="000000"/>
          <w:shd w:val="clear" w:color="auto" w:fill="FFFFFF"/>
        </w:rPr>
        <w:t xml:space="preserve"> </w:t>
      </w:r>
      <w:r w:rsidR="007E5917" w:rsidRPr="00545265">
        <w:rPr>
          <w:color w:val="000000"/>
          <w:shd w:val="clear" w:color="auto" w:fill="FFFFFF"/>
        </w:rPr>
        <w:t>A later study examined the relationship of</w:t>
      </w:r>
      <w:r w:rsidR="0001167E" w:rsidRPr="00545265">
        <w:rPr>
          <w:color w:val="000000"/>
          <w:shd w:val="clear" w:color="auto" w:fill="FFFFFF"/>
        </w:rPr>
        <w:t xml:space="preserve"> </w:t>
      </w:r>
      <w:r w:rsidR="00095D8D" w:rsidRPr="00545265">
        <w:rPr>
          <w:color w:val="000000"/>
          <w:shd w:val="clear" w:color="auto" w:fill="FFFFFF"/>
        </w:rPr>
        <w:t>repetitive negative</w:t>
      </w:r>
      <w:r w:rsidR="007E5917" w:rsidRPr="00545265">
        <w:rPr>
          <w:color w:val="000000"/>
          <w:shd w:val="clear" w:color="auto" w:fill="FFFFFF"/>
        </w:rPr>
        <w:t xml:space="preserve"> thinking including worry</w:t>
      </w:r>
      <w:r w:rsidR="00095D8D" w:rsidRPr="00545265">
        <w:rPr>
          <w:color w:val="000000"/>
          <w:shd w:val="clear" w:color="auto" w:fill="FFFFFF"/>
        </w:rPr>
        <w:t>,</w:t>
      </w:r>
      <w:r w:rsidR="007E5917" w:rsidRPr="00545265">
        <w:rPr>
          <w:color w:val="000000"/>
          <w:shd w:val="clear" w:color="auto" w:fill="FFFFFF"/>
        </w:rPr>
        <w:t xml:space="preserve"> as a common cause of psychological </w:t>
      </w:r>
      <w:r w:rsidR="00863492" w:rsidRPr="00545265">
        <w:rPr>
          <w:color w:val="000000"/>
          <w:shd w:val="clear" w:color="auto" w:fill="FFFFFF"/>
        </w:rPr>
        <w:t>distress</w:t>
      </w:r>
      <w:r w:rsidR="00095D8D" w:rsidRPr="00545265">
        <w:rPr>
          <w:color w:val="000000"/>
          <w:shd w:val="clear" w:color="auto" w:fill="FFFFFF"/>
        </w:rPr>
        <w:t>. T</w:t>
      </w:r>
      <w:r w:rsidR="007E5917" w:rsidRPr="00545265">
        <w:rPr>
          <w:color w:val="000000"/>
          <w:shd w:val="clear" w:color="auto" w:fill="FFFFFF"/>
        </w:rPr>
        <w:t xml:space="preserve">he </w:t>
      </w:r>
      <w:r w:rsidR="00863492" w:rsidRPr="00545265">
        <w:rPr>
          <w:color w:val="000000"/>
          <w:shd w:val="clear" w:color="auto" w:fill="FFFFFF"/>
        </w:rPr>
        <w:t>premise</w:t>
      </w:r>
      <w:r w:rsidR="007E5917" w:rsidRPr="00545265">
        <w:rPr>
          <w:color w:val="000000"/>
          <w:shd w:val="clear" w:color="auto" w:fill="FFFFFF"/>
        </w:rPr>
        <w:t xml:space="preserve"> </w:t>
      </w:r>
      <w:r w:rsidR="00095D8D" w:rsidRPr="00545265">
        <w:rPr>
          <w:color w:val="000000"/>
          <w:shd w:val="clear" w:color="auto" w:fill="FFFFFF"/>
        </w:rPr>
        <w:t xml:space="preserve">was </w:t>
      </w:r>
      <w:r w:rsidR="007E5917" w:rsidRPr="00545265">
        <w:rPr>
          <w:color w:val="000000"/>
          <w:shd w:val="clear" w:color="auto" w:fill="FFFFFF"/>
        </w:rPr>
        <w:t xml:space="preserve">that </w:t>
      </w:r>
      <w:r w:rsidR="00095D8D" w:rsidRPr="00545265">
        <w:rPr>
          <w:color w:val="000000"/>
          <w:shd w:val="clear" w:color="auto" w:fill="FFFFFF"/>
        </w:rPr>
        <w:t>if repetitive</w:t>
      </w:r>
      <w:r w:rsidR="007E5917" w:rsidRPr="00545265">
        <w:rPr>
          <w:color w:val="000000"/>
          <w:shd w:val="clear" w:color="auto" w:fill="FFFFFF"/>
        </w:rPr>
        <w:t xml:space="preserve"> negative thinking is</w:t>
      </w:r>
      <w:r w:rsidR="00863492" w:rsidRPr="00545265">
        <w:rPr>
          <w:color w:val="000000"/>
          <w:shd w:val="clear" w:color="auto" w:fill="FFFFFF"/>
        </w:rPr>
        <w:t xml:space="preserve"> r</w:t>
      </w:r>
      <w:r w:rsidR="007E5917" w:rsidRPr="00545265">
        <w:rPr>
          <w:color w:val="000000"/>
          <w:shd w:val="clear" w:color="auto" w:fill="FFFFFF"/>
        </w:rPr>
        <w:t>educed</w:t>
      </w:r>
      <w:r w:rsidR="00863492" w:rsidRPr="00545265">
        <w:rPr>
          <w:color w:val="000000"/>
          <w:shd w:val="clear" w:color="auto" w:fill="FFFFFF"/>
        </w:rPr>
        <w:t xml:space="preserve"> </w:t>
      </w:r>
      <w:r w:rsidR="007E5917" w:rsidRPr="00545265">
        <w:rPr>
          <w:color w:val="000000"/>
          <w:shd w:val="clear" w:color="auto" w:fill="FFFFFF"/>
        </w:rPr>
        <w:t xml:space="preserve">this would </w:t>
      </w:r>
      <w:r w:rsidR="0061131A" w:rsidRPr="00545265">
        <w:rPr>
          <w:color w:val="000000"/>
          <w:shd w:val="clear" w:color="auto" w:fill="FFFFFF"/>
        </w:rPr>
        <w:t xml:space="preserve">effect </w:t>
      </w:r>
      <w:r w:rsidR="00863492" w:rsidRPr="00545265">
        <w:rPr>
          <w:color w:val="000000"/>
          <w:shd w:val="clear" w:color="auto" w:fill="FFFFFF"/>
        </w:rPr>
        <w:t xml:space="preserve">a change in </w:t>
      </w:r>
      <w:r w:rsidR="0061131A" w:rsidRPr="00545265">
        <w:rPr>
          <w:color w:val="000000"/>
          <w:shd w:val="clear" w:color="auto" w:fill="FFFFFF"/>
        </w:rPr>
        <w:t xml:space="preserve">the level of catastrophic thinking and with it </w:t>
      </w:r>
      <w:r w:rsidR="00095D8D" w:rsidRPr="00545265">
        <w:rPr>
          <w:color w:val="000000"/>
          <w:shd w:val="clear" w:color="auto" w:fill="FFFFFF"/>
        </w:rPr>
        <w:t xml:space="preserve">a reduction </w:t>
      </w:r>
      <w:r w:rsidR="00A91FAA" w:rsidRPr="00545265">
        <w:rPr>
          <w:color w:val="000000"/>
          <w:shd w:val="clear" w:color="auto" w:fill="FFFFFF"/>
        </w:rPr>
        <w:t>in psychological</w:t>
      </w:r>
      <w:r w:rsidR="0061131A" w:rsidRPr="00545265">
        <w:rPr>
          <w:color w:val="000000"/>
          <w:shd w:val="clear" w:color="auto" w:fill="FFFFFF"/>
        </w:rPr>
        <w:t xml:space="preserve"> distress. (</w:t>
      </w:r>
      <w:proofErr w:type="spellStart"/>
      <w:r w:rsidR="0061131A" w:rsidRPr="00545265">
        <w:rPr>
          <w:color w:val="000000"/>
          <w:shd w:val="clear" w:color="auto" w:fill="FFFFFF"/>
        </w:rPr>
        <w:t>Sugiura</w:t>
      </w:r>
      <w:proofErr w:type="spellEnd"/>
      <w:r w:rsidR="0061131A" w:rsidRPr="00545265">
        <w:rPr>
          <w:color w:val="000000"/>
          <w:shd w:val="clear" w:color="auto" w:fill="FFFFFF"/>
        </w:rPr>
        <w:t xml:space="preserve">, &amp; </w:t>
      </w:r>
      <w:proofErr w:type="spellStart"/>
      <w:r w:rsidR="0061131A" w:rsidRPr="00545265">
        <w:rPr>
          <w:color w:val="000000"/>
          <w:shd w:val="clear" w:color="auto" w:fill="FFFFFF"/>
        </w:rPr>
        <w:t>Sugiura</w:t>
      </w:r>
      <w:proofErr w:type="spellEnd"/>
      <w:r w:rsidR="0061131A" w:rsidRPr="00545265">
        <w:rPr>
          <w:color w:val="000000"/>
          <w:shd w:val="clear" w:color="auto" w:fill="FFFFFF"/>
        </w:rPr>
        <w:t>, 2016</w:t>
      </w:r>
      <w:r w:rsidR="00095D8D" w:rsidRPr="00545265">
        <w:rPr>
          <w:color w:val="000000"/>
          <w:shd w:val="clear" w:color="auto" w:fill="FFFFFF"/>
        </w:rPr>
        <w:t>). The</w:t>
      </w:r>
      <w:r w:rsidR="0061131A" w:rsidRPr="00545265">
        <w:rPr>
          <w:color w:val="000000"/>
          <w:shd w:val="clear" w:color="auto" w:fill="FFFFFF"/>
        </w:rPr>
        <w:t xml:space="preserve"> study focused </w:t>
      </w:r>
      <w:r w:rsidR="006F4D13" w:rsidRPr="00545265">
        <w:rPr>
          <w:color w:val="000000"/>
          <w:shd w:val="clear" w:color="auto" w:fill="FFFFFF"/>
        </w:rPr>
        <w:t xml:space="preserve">on </w:t>
      </w:r>
      <w:r w:rsidR="0061131A" w:rsidRPr="00545265">
        <w:rPr>
          <w:color w:val="000000"/>
          <w:shd w:val="clear" w:color="auto" w:fill="FFFFFF"/>
        </w:rPr>
        <w:t>skills to prevent</w:t>
      </w:r>
      <w:r w:rsidR="006F4D13" w:rsidRPr="00545265">
        <w:rPr>
          <w:color w:val="000000"/>
          <w:shd w:val="clear" w:color="auto" w:fill="FFFFFF"/>
        </w:rPr>
        <w:t xml:space="preserve"> catastrophic thinking and repetitive </w:t>
      </w:r>
      <w:r w:rsidR="006F4D13" w:rsidRPr="00545265">
        <w:rPr>
          <w:color w:val="000000"/>
          <w:shd w:val="clear" w:color="auto" w:fill="FFFFFF"/>
        </w:rPr>
        <w:t>negative thinking</w:t>
      </w:r>
      <w:r w:rsidR="006F4D13" w:rsidRPr="00545265">
        <w:rPr>
          <w:color w:val="000000"/>
          <w:shd w:val="clear" w:color="auto" w:fill="FFFFFF"/>
        </w:rPr>
        <w:t xml:space="preserve"> as these two factors in partnership combine to </w:t>
      </w:r>
      <w:r w:rsidR="00A91FAA" w:rsidRPr="00545265">
        <w:rPr>
          <w:color w:val="000000"/>
          <w:shd w:val="clear" w:color="auto" w:fill="FFFFFF"/>
        </w:rPr>
        <w:t>reduce psychological</w:t>
      </w:r>
      <w:r w:rsidR="006F4D13" w:rsidRPr="00545265">
        <w:rPr>
          <w:color w:val="000000"/>
          <w:shd w:val="clear" w:color="auto" w:fill="FFFFFF"/>
        </w:rPr>
        <w:t xml:space="preserve"> distress.</w:t>
      </w:r>
      <w:r w:rsidR="0061131A" w:rsidRPr="00545265">
        <w:rPr>
          <w:color w:val="000000"/>
          <w:shd w:val="clear" w:color="auto" w:fill="FFFFFF"/>
        </w:rPr>
        <w:t xml:space="preserve"> </w:t>
      </w:r>
      <w:r w:rsidR="00095D8D" w:rsidRPr="00545265">
        <w:rPr>
          <w:color w:val="000000"/>
          <w:shd w:val="clear" w:color="auto" w:fill="FFFFFF"/>
        </w:rPr>
        <w:t>Results</w:t>
      </w:r>
      <w:r w:rsidR="00A91FAA" w:rsidRPr="00545265">
        <w:rPr>
          <w:color w:val="000000"/>
          <w:shd w:val="clear" w:color="auto" w:fill="FFFFFF"/>
        </w:rPr>
        <w:t xml:space="preserve"> were consistent with the model</w:t>
      </w:r>
    </w:p>
    <w:p w14:paraId="0242B922" w14:textId="54C50A44" w:rsidR="00A91FAA" w:rsidRPr="00545265" w:rsidRDefault="00A91FAA" w:rsidP="0087173F">
      <w:pPr>
        <w:pStyle w:val="paragraph"/>
        <w:spacing w:before="0" w:beforeAutospacing="0" w:after="0" w:afterAutospacing="0" w:line="480" w:lineRule="auto"/>
        <w:textAlignment w:val="baseline"/>
        <w:rPr>
          <w:color w:val="000000"/>
          <w:shd w:val="clear" w:color="auto" w:fill="FFFFFF"/>
        </w:rPr>
      </w:pPr>
    </w:p>
    <w:p w14:paraId="3252C0AE" w14:textId="2E1D74EA" w:rsidR="00A91FAA" w:rsidRDefault="006627F9" w:rsidP="0087173F">
      <w:pPr>
        <w:pStyle w:val="paragraph"/>
        <w:spacing w:before="0" w:beforeAutospacing="0" w:after="0" w:afterAutospacing="0" w:line="480" w:lineRule="auto"/>
        <w:textAlignment w:val="baseline"/>
        <w:rPr>
          <w:color w:val="000000"/>
          <w:shd w:val="clear" w:color="auto" w:fill="FFFFFF"/>
        </w:rPr>
      </w:pPr>
      <w:r>
        <w:rPr>
          <w:color w:val="000000"/>
          <w:shd w:val="clear" w:color="auto" w:fill="FFFFFF"/>
        </w:rPr>
        <w:t xml:space="preserve">        </w:t>
      </w:r>
      <w:r w:rsidR="00B31F0B" w:rsidRPr="00545265">
        <w:rPr>
          <w:color w:val="000000"/>
          <w:shd w:val="clear" w:color="auto" w:fill="FFFFFF"/>
        </w:rPr>
        <w:t>Sasha has worked hard for many years to reach her cur</w:t>
      </w:r>
      <w:r w:rsidR="00BF17C2" w:rsidRPr="00545265">
        <w:rPr>
          <w:color w:val="000000"/>
          <w:shd w:val="clear" w:color="auto" w:fill="FFFFFF"/>
        </w:rPr>
        <w:t>r</w:t>
      </w:r>
      <w:r w:rsidR="00B31F0B" w:rsidRPr="00545265">
        <w:rPr>
          <w:color w:val="000000"/>
          <w:shd w:val="clear" w:color="auto" w:fill="FFFFFF"/>
        </w:rPr>
        <w:t>e</w:t>
      </w:r>
      <w:r w:rsidR="00BF17C2" w:rsidRPr="00545265">
        <w:rPr>
          <w:color w:val="000000"/>
          <w:shd w:val="clear" w:color="auto" w:fill="FFFFFF"/>
        </w:rPr>
        <w:t>n</w:t>
      </w:r>
      <w:r w:rsidR="00B31F0B" w:rsidRPr="00545265">
        <w:rPr>
          <w:color w:val="000000"/>
          <w:shd w:val="clear" w:color="auto" w:fill="FFFFFF"/>
        </w:rPr>
        <w:t xml:space="preserve">t </w:t>
      </w:r>
      <w:r w:rsidR="00BF17C2" w:rsidRPr="00545265">
        <w:rPr>
          <w:color w:val="000000"/>
          <w:shd w:val="clear" w:color="auto" w:fill="FFFFFF"/>
        </w:rPr>
        <w:t xml:space="preserve">well-paid </w:t>
      </w:r>
      <w:r w:rsidR="00B31F0B" w:rsidRPr="00545265">
        <w:rPr>
          <w:color w:val="000000"/>
          <w:shd w:val="clear" w:color="auto" w:fill="FFFFFF"/>
        </w:rPr>
        <w:t>position</w:t>
      </w:r>
      <w:r w:rsidR="00BF17C2" w:rsidRPr="00545265">
        <w:rPr>
          <w:color w:val="000000"/>
          <w:shd w:val="clear" w:color="auto" w:fill="FFFFFF"/>
        </w:rPr>
        <w:t xml:space="preserve"> in upper management.</w:t>
      </w:r>
      <w:r w:rsidR="00B31F0B" w:rsidRPr="00545265">
        <w:rPr>
          <w:color w:val="000000"/>
          <w:shd w:val="clear" w:color="auto" w:fill="FFFFFF"/>
        </w:rPr>
        <w:t xml:space="preserve"> </w:t>
      </w:r>
      <w:r w:rsidR="00B80BE0" w:rsidRPr="00545265">
        <w:rPr>
          <w:color w:val="000000"/>
          <w:shd w:val="clear" w:color="auto" w:fill="FFFFFF"/>
        </w:rPr>
        <w:t>Her notes do not mention she has any partner or support in providing for</w:t>
      </w:r>
      <w:r w:rsidR="00B80BE0" w:rsidRPr="00545265">
        <w:rPr>
          <w:color w:val="000000"/>
          <w:shd w:val="clear" w:color="auto" w:fill="FFFFFF"/>
        </w:rPr>
        <w:t xml:space="preserve"> or in </w:t>
      </w:r>
      <w:r w:rsidR="007F6C31" w:rsidRPr="00545265">
        <w:rPr>
          <w:color w:val="000000"/>
          <w:shd w:val="clear" w:color="auto" w:fill="FFFFFF"/>
        </w:rPr>
        <w:t>the bringing</w:t>
      </w:r>
      <w:r w:rsidR="00B80BE0" w:rsidRPr="00545265">
        <w:rPr>
          <w:color w:val="000000"/>
          <w:shd w:val="clear" w:color="auto" w:fill="FFFFFF"/>
        </w:rPr>
        <w:t xml:space="preserve"> up of her sons</w:t>
      </w:r>
      <w:r w:rsidR="00B80BE0" w:rsidRPr="00545265">
        <w:rPr>
          <w:color w:val="000000"/>
          <w:shd w:val="clear" w:color="auto" w:fill="FFFFFF"/>
        </w:rPr>
        <w:t>, who are now teenagers and likely to be challenging</w:t>
      </w:r>
      <w:r w:rsidR="001E6ED5" w:rsidRPr="00545265">
        <w:rPr>
          <w:color w:val="000000"/>
          <w:shd w:val="clear" w:color="auto" w:fill="FFFFFF"/>
        </w:rPr>
        <w:t xml:space="preserve"> for a single parent carrying the re</w:t>
      </w:r>
      <w:r w:rsidR="001E6ED5" w:rsidRPr="00545265">
        <w:rPr>
          <w:color w:val="000000"/>
          <w:shd w:val="clear" w:color="auto" w:fill="FFFFFF"/>
        </w:rPr>
        <w:t>sponsibility</w:t>
      </w:r>
      <w:r w:rsidR="001E6ED5" w:rsidRPr="00545265">
        <w:rPr>
          <w:color w:val="000000"/>
          <w:shd w:val="clear" w:color="auto" w:fill="FFFFFF"/>
        </w:rPr>
        <w:t xml:space="preserve"> alone</w:t>
      </w:r>
      <w:r w:rsidR="00B80BE0" w:rsidRPr="00545265">
        <w:rPr>
          <w:color w:val="000000"/>
          <w:shd w:val="clear" w:color="auto" w:fill="FFFFFF"/>
        </w:rPr>
        <w:t>.</w:t>
      </w:r>
      <w:r w:rsidR="001E6ED5" w:rsidRPr="00545265">
        <w:rPr>
          <w:color w:val="000000"/>
          <w:shd w:val="clear" w:color="auto" w:fill="FFFFFF"/>
        </w:rPr>
        <w:t xml:space="preserve"> She has not mentioned anything </w:t>
      </w:r>
      <w:r w:rsidR="00BF17C2" w:rsidRPr="00545265">
        <w:rPr>
          <w:color w:val="000000"/>
          <w:shd w:val="clear" w:color="auto" w:fill="FFFFFF"/>
        </w:rPr>
        <w:t xml:space="preserve">untoward has happened to threaten her </w:t>
      </w:r>
      <w:r w:rsidR="001E6ED5" w:rsidRPr="00545265">
        <w:rPr>
          <w:color w:val="000000"/>
          <w:shd w:val="clear" w:color="auto" w:fill="FFFFFF"/>
        </w:rPr>
        <w:t xml:space="preserve">position </w:t>
      </w:r>
      <w:r w:rsidR="00B80BE0" w:rsidRPr="00545265">
        <w:rPr>
          <w:color w:val="000000"/>
          <w:shd w:val="clear" w:color="auto" w:fill="FFFFFF"/>
        </w:rPr>
        <w:t xml:space="preserve">in </w:t>
      </w:r>
      <w:r w:rsidR="001E6ED5" w:rsidRPr="00545265">
        <w:rPr>
          <w:color w:val="000000"/>
          <w:shd w:val="clear" w:color="auto" w:fill="FFFFFF"/>
        </w:rPr>
        <w:t>the</w:t>
      </w:r>
      <w:r w:rsidR="00B80BE0" w:rsidRPr="00545265">
        <w:rPr>
          <w:color w:val="000000"/>
          <w:shd w:val="clear" w:color="auto" w:fill="FFFFFF"/>
        </w:rPr>
        <w:t xml:space="preserve"> c</w:t>
      </w:r>
      <w:r w:rsidR="001E6ED5" w:rsidRPr="00545265">
        <w:rPr>
          <w:color w:val="000000"/>
          <w:shd w:val="clear" w:color="auto" w:fill="FFFFFF"/>
        </w:rPr>
        <w:t xml:space="preserve">ompany that has employed her for more than 10 years. </w:t>
      </w:r>
      <w:r w:rsidR="00BF17C2" w:rsidRPr="00545265">
        <w:rPr>
          <w:color w:val="000000"/>
          <w:shd w:val="clear" w:color="auto" w:fill="FFFFFF"/>
        </w:rPr>
        <w:t xml:space="preserve">nor the security she has </w:t>
      </w:r>
      <w:r w:rsidR="00B80BE0" w:rsidRPr="00545265">
        <w:rPr>
          <w:color w:val="000000"/>
          <w:shd w:val="clear" w:color="auto" w:fill="FFFFFF"/>
        </w:rPr>
        <w:t xml:space="preserve">worked to </w:t>
      </w:r>
      <w:r w:rsidR="00BF17C2" w:rsidRPr="00545265">
        <w:rPr>
          <w:color w:val="000000"/>
          <w:shd w:val="clear" w:color="auto" w:fill="FFFFFF"/>
        </w:rPr>
        <w:t>established for herself and her sons</w:t>
      </w:r>
      <w:r w:rsidR="001E6ED5" w:rsidRPr="00545265">
        <w:rPr>
          <w:color w:val="000000"/>
          <w:shd w:val="clear" w:color="auto" w:fill="FFFFFF"/>
        </w:rPr>
        <w:t xml:space="preserve">. </w:t>
      </w:r>
      <w:r w:rsidR="00B80BE0" w:rsidRPr="00545265">
        <w:rPr>
          <w:color w:val="000000"/>
          <w:shd w:val="clear" w:color="auto" w:fill="FFFFFF"/>
        </w:rPr>
        <w:t>Nevertheless,</w:t>
      </w:r>
      <w:r w:rsidR="00BF17C2" w:rsidRPr="00545265">
        <w:rPr>
          <w:color w:val="000000"/>
          <w:shd w:val="clear" w:color="auto" w:fill="FFFFFF"/>
        </w:rPr>
        <w:t xml:space="preserve"> she acknowledges that she has become caught in a cycle of anxiety and worry which is resulting in an inability to </w:t>
      </w:r>
      <w:r w:rsidR="00BF17C2" w:rsidRPr="00545265">
        <w:rPr>
          <w:color w:val="000000"/>
          <w:shd w:val="clear" w:color="auto" w:fill="FFFFFF"/>
        </w:rPr>
        <w:lastRenderedPageBreak/>
        <w:t xml:space="preserve">sleep. </w:t>
      </w:r>
      <w:r w:rsidR="00B80BE0" w:rsidRPr="00545265">
        <w:rPr>
          <w:color w:val="000000"/>
          <w:shd w:val="clear" w:color="auto" w:fill="FFFFFF"/>
        </w:rPr>
        <w:t>Consequently,</w:t>
      </w:r>
      <w:r w:rsidR="00BF17C2" w:rsidRPr="00545265">
        <w:rPr>
          <w:color w:val="000000"/>
          <w:shd w:val="clear" w:color="auto" w:fill="FFFFFF"/>
        </w:rPr>
        <w:t xml:space="preserve"> she has fallen into catastrophising in these wakeful hours about what might happen to her in the future. </w:t>
      </w:r>
      <w:r w:rsidR="00B31F0B" w:rsidRPr="00545265">
        <w:rPr>
          <w:color w:val="000000"/>
          <w:shd w:val="clear" w:color="auto" w:fill="FFFFFF"/>
        </w:rPr>
        <w:t xml:space="preserve">She has come to a </w:t>
      </w:r>
      <w:r w:rsidR="00BF17C2" w:rsidRPr="00545265">
        <w:rPr>
          <w:color w:val="000000"/>
          <w:shd w:val="clear" w:color="auto" w:fill="FFFFFF"/>
        </w:rPr>
        <w:t>self-realisation</w:t>
      </w:r>
      <w:r w:rsidR="00B31F0B" w:rsidRPr="00545265">
        <w:rPr>
          <w:color w:val="000000"/>
          <w:shd w:val="clear" w:color="auto" w:fill="FFFFFF"/>
        </w:rPr>
        <w:t xml:space="preserve"> that she needs help to take control back in her life</w:t>
      </w:r>
      <w:r w:rsidR="00BF17C2" w:rsidRPr="00545265">
        <w:rPr>
          <w:color w:val="000000"/>
          <w:shd w:val="clear" w:color="auto" w:fill="FFFFFF"/>
        </w:rPr>
        <w:t xml:space="preserve"> and her actions by self-referring for therapy is indicative that she </w:t>
      </w:r>
      <w:r w:rsidR="00B80BE0" w:rsidRPr="00545265">
        <w:rPr>
          <w:color w:val="000000"/>
          <w:shd w:val="clear" w:color="auto" w:fill="FFFFFF"/>
        </w:rPr>
        <w:t>is committed to following the correct programme of therapy to effect the best cure for her</w:t>
      </w:r>
      <w:r w:rsidR="001E6ED5" w:rsidRPr="00545265">
        <w:rPr>
          <w:color w:val="000000"/>
          <w:shd w:val="clear" w:color="auto" w:fill="FFFFFF"/>
        </w:rPr>
        <w:t>self</w:t>
      </w:r>
      <w:r w:rsidR="00B80BE0" w:rsidRPr="00545265">
        <w:rPr>
          <w:color w:val="000000"/>
          <w:shd w:val="clear" w:color="auto" w:fill="FFFFFF"/>
        </w:rPr>
        <w:t>.</w:t>
      </w:r>
      <w:r w:rsidR="00B31F0B" w:rsidRPr="00545265">
        <w:rPr>
          <w:color w:val="000000"/>
          <w:shd w:val="clear" w:color="auto" w:fill="FFFFFF"/>
        </w:rPr>
        <w:t xml:space="preserve"> </w:t>
      </w:r>
      <w:r w:rsidR="00B80BE0" w:rsidRPr="00545265">
        <w:rPr>
          <w:color w:val="000000"/>
          <w:shd w:val="clear" w:color="auto" w:fill="FFFFFF"/>
        </w:rPr>
        <w:t xml:space="preserve">Attending an eight-week mindfulness course should prove very effective in introducing Sasha to a </w:t>
      </w:r>
      <w:r w:rsidR="001E6ED5" w:rsidRPr="00545265">
        <w:rPr>
          <w:color w:val="000000"/>
          <w:shd w:val="clear" w:color="auto" w:fill="FFFFFF"/>
        </w:rPr>
        <w:t>self-healing</w:t>
      </w:r>
      <w:r w:rsidR="00B80BE0" w:rsidRPr="00545265">
        <w:rPr>
          <w:color w:val="000000"/>
          <w:shd w:val="clear" w:color="auto" w:fill="FFFFFF"/>
        </w:rPr>
        <w:t xml:space="preserve"> therapy which she can practice and perfect and use as an ongoing life skill</w:t>
      </w:r>
      <w:r w:rsidR="001E6ED5" w:rsidRPr="00545265">
        <w:rPr>
          <w:color w:val="000000"/>
          <w:shd w:val="clear" w:color="auto" w:fill="FFFFFF"/>
        </w:rPr>
        <w:t xml:space="preserve">. This will </w:t>
      </w:r>
      <w:r w:rsidR="00B80BE0" w:rsidRPr="00545265">
        <w:rPr>
          <w:color w:val="000000"/>
          <w:shd w:val="clear" w:color="auto" w:fill="FFFFFF"/>
        </w:rPr>
        <w:t>not only d</w:t>
      </w:r>
      <w:r w:rsidR="001E6ED5" w:rsidRPr="00545265">
        <w:rPr>
          <w:color w:val="000000"/>
          <w:shd w:val="clear" w:color="auto" w:fill="FFFFFF"/>
        </w:rPr>
        <w:t>i</w:t>
      </w:r>
      <w:r w:rsidR="00B80BE0" w:rsidRPr="00545265">
        <w:rPr>
          <w:color w:val="000000"/>
          <w:shd w:val="clear" w:color="auto" w:fill="FFFFFF"/>
        </w:rPr>
        <w:t xml:space="preserve">rect </w:t>
      </w:r>
      <w:r w:rsidR="005E67FC" w:rsidRPr="00545265">
        <w:rPr>
          <w:color w:val="000000"/>
          <w:shd w:val="clear" w:color="auto" w:fill="FFFFFF"/>
        </w:rPr>
        <w:t>the</w:t>
      </w:r>
      <w:r w:rsidR="00B80BE0" w:rsidRPr="00545265">
        <w:rPr>
          <w:color w:val="000000"/>
          <w:shd w:val="clear" w:color="auto" w:fill="FFFFFF"/>
        </w:rPr>
        <w:t xml:space="preserve"> rec</w:t>
      </w:r>
      <w:r w:rsidR="001E6ED5" w:rsidRPr="00545265">
        <w:rPr>
          <w:color w:val="000000"/>
          <w:shd w:val="clear" w:color="auto" w:fill="FFFFFF"/>
        </w:rPr>
        <w:t>o</w:t>
      </w:r>
      <w:r w:rsidR="00B80BE0" w:rsidRPr="00545265">
        <w:rPr>
          <w:color w:val="000000"/>
          <w:shd w:val="clear" w:color="auto" w:fill="FFFFFF"/>
        </w:rPr>
        <w:t>ver</w:t>
      </w:r>
      <w:r w:rsidR="005E67FC" w:rsidRPr="00545265">
        <w:rPr>
          <w:color w:val="000000"/>
          <w:shd w:val="clear" w:color="auto" w:fill="FFFFFF"/>
        </w:rPr>
        <w:t>y</w:t>
      </w:r>
      <w:r w:rsidR="00B80BE0" w:rsidRPr="00545265">
        <w:rPr>
          <w:color w:val="000000"/>
          <w:shd w:val="clear" w:color="auto" w:fill="FFFFFF"/>
        </w:rPr>
        <w:t xml:space="preserve"> of her current anxiety </w:t>
      </w:r>
      <w:r w:rsidR="005E67FC" w:rsidRPr="00545265">
        <w:rPr>
          <w:color w:val="000000"/>
          <w:shd w:val="clear" w:color="auto" w:fill="FFFFFF"/>
        </w:rPr>
        <w:t>dis</w:t>
      </w:r>
      <w:r w:rsidR="00B80BE0" w:rsidRPr="00545265">
        <w:rPr>
          <w:color w:val="000000"/>
          <w:shd w:val="clear" w:color="auto" w:fill="FFFFFF"/>
        </w:rPr>
        <w:t xml:space="preserve">order but also equip her with the skills she can practice daily </w:t>
      </w:r>
      <w:r w:rsidR="001E6ED5" w:rsidRPr="00545265">
        <w:rPr>
          <w:color w:val="000000"/>
          <w:shd w:val="clear" w:color="auto" w:fill="FFFFFF"/>
        </w:rPr>
        <w:t>throughout</w:t>
      </w:r>
      <w:r w:rsidR="00B80BE0" w:rsidRPr="00545265">
        <w:rPr>
          <w:color w:val="000000"/>
          <w:shd w:val="clear" w:color="auto" w:fill="FFFFFF"/>
        </w:rPr>
        <w:t xml:space="preserve"> her busy and demanding l</w:t>
      </w:r>
      <w:r w:rsidR="001E6ED5" w:rsidRPr="00545265">
        <w:rPr>
          <w:color w:val="000000"/>
          <w:shd w:val="clear" w:color="auto" w:fill="FFFFFF"/>
        </w:rPr>
        <w:t>i</w:t>
      </w:r>
      <w:r w:rsidR="00B80BE0" w:rsidRPr="00545265">
        <w:rPr>
          <w:color w:val="000000"/>
          <w:shd w:val="clear" w:color="auto" w:fill="FFFFFF"/>
        </w:rPr>
        <w:t>fe</w:t>
      </w:r>
      <w:r w:rsidR="001E6ED5" w:rsidRPr="00545265">
        <w:rPr>
          <w:color w:val="000000"/>
          <w:shd w:val="clear" w:color="auto" w:fill="FFFFFF"/>
        </w:rPr>
        <w:t>style.</w:t>
      </w:r>
    </w:p>
    <w:p w14:paraId="3B1AF3E0" w14:textId="77777777" w:rsidR="0051279C" w:rsidRPr="00545265" w:rsidRDefault="0051279C" w:rsidP="0087173F">
      <w:pPr>
        <w:pStyle w:val="paragraph"/>
        <w:spacing w:before="0" w:beforeAutospacing="0" w:after="0" w:afterAutospacing="0" w:line="480" w:lineRule="auto"/>
        <w:textAlignment w:val="baseline"/>
        <w:rPr>
          <w:color w:val="000000"/>
          <w:shd w:val="clear" w:color="auto" w:fill="FFFFFF"/>
        </w:rPr>
      </w:pPr>
    </w:p>
    <w:p w14:paraId="1AAC36CD" w14:textId="77777777" w:rsidR="00A91FAA" w:rsidRPr="00545265" w:rsidRDefault="00A91FAA" w:rsidP="0087173F">
      <w:pPr>
        <w:pStyle w:val="paragraph"/>
        <w:spacing w:before="0" w:beforeAutospacing="0" w:after="0" w:afterAutospacing="0" w:line="480" w:lineRule="auto"/>
        <w:textAlignment w:val="baseline"/>
        <w:rPr>
          <w:color w:val="000000"/>
          <w:shd w:val="clear" w:color="auto" w:fill="FFFFFF"/>
        </w:rPr>
      </w:pPr>
    </w:p>
    <w:p w14:paraId="3DD05409" w14:textId="47132710" w:rsidR="0001167E" w:rsidRPr="00545265" w:rsidRDefault="0001167E" w:rsidP="0087173F">
      <w:pPr>
        <w:pStyle w:val="paragraph"/>
        <w:spacing w:before="0" w:beforeAutospacing="0" w:after="0" w:afterAutospacing="0" w:line="480" w:lineRule="auto"/>
        <w:textAlignment w:val="baseline"/>
      </w:pPr>
    </w:p>
    <w:p w14:paraId="44CE5B71" w14:textId="3B96D498" w:rsidR="006F4D13" w:rsidRPr="00545265" w:rsidRDefault="006F4D13" w:rsidP="0087173F">
      <w:pPr>
        <w:pStyle w:val="paragraph"/>
        <w:spacing w:before="0" w:beforeAutospacing="0" w:after="0" w:afterAutospacing="0" w:line="480" w:lineRule="auto"/>
        <w:textAlignment w:val="baseline"/>
      </w:pPr>
    </w:p>
    <w:p w14:paraId="0E0A359D" w14:textId="140A9B10" w:rsidR="000F131D" w:rsidRDefault="000F131D" w:rsidP="0087173F">
      <w:pPr>
        <w:pStyle w:val="paragraph"/>
        <w:spacing w:before="0" w:beforeAutospacing="0" w:after="0" w:afterAutospacing="0" w:line="480" w:lineRule="auto"/>
        <w:textAlignment w:val="baseline"/>
      </w:pPr>
    </w:p>
    <w:p w14:paraId="75EB819C" w14:textId="66D844D7" w:rsidR="0051279C" w:rsidRDefault="0051279C" w:rsidP="0087173F">
      <w:pPr>
        <w:pStyle w:val="paragraph"/>
        <w:spacing w:before="0" w:beforeAutospacing="0" w:after="0" w:afterAutospacing="0" w:line="480" w:lineRule="auto"/>
        <w:textAlignment w:val="baseline"/>
      </w:pPr>
    </w:p>
    <w:p w14:paraId="11D5E006" w14:textId="54FFF994" w:rsidR="0051279C" w:rsidRDefault="0051279C" w:rsidP="0087173F">
      <w:pPr>
        <w:pStyle w:val="paragraph"/>
        <w:spacing w:before="0" w:beforeAutospacing="0" w:after="0" w:afterAutospacing="0" w:line="480" w:lineRule="auto"/>
        <w:textAlignment w:val="baseline"/>
      </w:pPr>
    </w:p>
    <w:p w14:paraId="7B1693D4" w14:textId="2C322FE4" w:rsidR="0051279C" w:rsidRDefault="0051279C" w:rsidP="0087173F">
      <w:pPr>
        <w:pStyle w:val="paragraph"/>
        <w:spacing w:before="0" w:beforeAutospacing="0" w:after="0" w:afterAutospacing="0" w:line="480" w:lineRule="auto"/>
        <w:textAlignment w:val="baseline"/>
      </w:pPr>
    </w:p>
    <w:p w14:paraId="1C640BAE" w14:textId="4520E17C" w:rsidR="0051279C" w:rsidRDefault="0051279C" w:rsidP="0087173F">
      <w:pPr>
        <w:pStyle w:val="paragraph"/>
        <w:spacing w:before="0" w:beforeAutospacing="0" w:after="0" w:afterAutospacing="0" w:line="480" w:lineRule="auto"/>
        <w:textAlignment w:val="baseline"/>
      </w:pPr>
    </w:p>
    <w:p w14:paraId="197732A2" w14:textId="0CDE2980" w:rsidR="0051279C" w:rsidRDefault="0051279C" w:rsidP="0087173F">
      <w:pPr>
        <w:pStyle w:val="paragraph"/>
        <w:spacing w:before="0" w:beforeAutospacing="0" w:after="0" w:afterAutospacing="0" w:line="480" w:lineRule="auto"/>
        <w:textAlignment w:val="baseline"/>
      </w:pPr>
    </w:p>
    <w:p w14:paraId="41EAD344" w14:textId="68B7A148" w:rsidR="0051279C" w:rsidRDefault="0051279C" w:rsidP="0087173F">
      <w:pPr>
        <w:pStyle w:val="paragraph"/>
        <w:spacing w:before="0" w:beforeAutospacing="0" w:after="0" w:afterAutospacing="0" w:line="480" w:lineRule="auto"/>
        <w:textAlignment w:val="baseline"/>
      </w:pPr>
    </w:p>
    <w:p w14:paraId="67B32F3B" w14:textId="6027CFBC" w:rsidR="0051279C" w:rsidRDefault="0051279C" w:rsidP="0087173F">
      <w:pPr>
        <w:pStyle w:val="paragraph"/>
        <w:spacing w:before="0" w:beforeAutospacing="0" w:after="0" w:afterAutospacing="0" w:line="480" w:lineRule="auto"/>
        <w:textAlignment w:val="baseline"/>
      </w:pPr>
    </w:p>
    <w:p w14:paraId="72594F50" w14:textId="77777777" w:rsidR="0051279C" w:rsidRPr="00545265" w:rsidRDefault="0051279C" w:rsidP="0087173F">
      <w:pPr>
        <w:pStyle w:val="paragraph"/>
        <w:spacing w:before="0" w:beforeAutospacing="0" w:after="0" w:afterAutospacing="0" w:line="480" w:lineRule="auto"/>
        <w:textAlignment w:val="baseline"/>
      </w:pPr>
    </w:p>
    <w:p w14:paraId="06BBA4AF" w14:textId="3258A6F8" w:rsidR="007E5917" w:rsidRPr="00545265" w:rsidRDefault="007E5917" w:rsidP="0087173F">
      <w:pPr>
        <w:pStyle w:val="paragraph"/>
        <w:spacing w:before="0" w:beforeAutospacing="0" w:after="0" w:afterAutospacing="0" w:line="480" w:lineRule="auto"/>
        <w:textAlignment w:val="baseline"/>
      </w:pPr>
      <w:r w:rsidRPr="00545265">
        <w:rPr>
          <w:rStyle w:val="eop"/>
        </w:rPr>
        <w:t> </w:t>
      </w:r>
    </w:p>
    <w:p w14:paraId="67A9797B" w14:textId="77777777" w:rsidR="007E5917" w:rsidRPr="00545265" w:rsidRDefault="007E5917" w:rsidP="0087173F">
      <w:pPr>
        <w:pStyle w:val="paragraph"/>
        <w:spacing w:before="0" w:beforeAutospacing="0" w:after="0" w:afterAutospacing="0" w:line="480" w:lineRule="auto"/>
        <w:textAlignment w:val="baseline"/>
      </w:pPr>
      <w:r w:rsidRPr="00545265">
        <w:rPr>
          <w:rStyle w:val="eop"/>
        </w:rPr>
        <w:t> </w:t>
      </w:r>
    </w:p>
    <w:p w14:paraId="28384004" w14:textId="77777777" w:rsidR="00545265" w:rsidRPr="00545265" w:rsidRDefault="00545265" w:rsidP="0087173F">
      <w:pPr>
        <w:spacing w:line="480" w:lineRule="auto"/>
        <w:rPr>
          <w:rFonts w:ascii="Times New Roman" w:hAnsi="Times New Roman" w:cs="Times New Roman"/>
          <w:b/>
          <w:color w:val="000000"/>
          <w:sz w:val="24"/>
          <w:szCs w:val="24"/>
          <w:shd w:val="clear" w:color="auto" w:fill="FFFFFF"/>
        </w:rPr>
      </w:pPr>
      <w:proofErr w:type="gramStart"/>
      <w:r w:rsidRPr="00545265">
        <w:rPr>
          <w:rFonts w:ascii="Times New Roman" w:hAnsi="Times New Roman" w:cs="Times New Roman"/>
          <w:b/>
          <w:color w:val="000000"/>
          <w:sz w:val="24"/>
          <w:szCs w:val="24"/>
          <w:shd w:val="clear" w:color="auto" w:fill="FFFFFF"/>
        </w:rPr>
        <w:lastRenderedPageBreak/>
        <w:t>References :</w:t>
      </w:r>
      <w:proofErr w:type="gramEnd"/>
    </w:p>
    <w:p w14:paraId="10FC9746" w14:textId="77777777" w:rsidR="00545265" w:rsidRPr="00545265" w:rsidRDefault="00545265" w:rsidP="0087173F">
      <w:pPr>
        <w:spacing w:line="480" w:lineRule="auto"/>
        <w:rPr>
          <w:rFonts w:ascii="Times New Roman" w:hAnsi="Times New Roman" w:cs="Times New Roman"/>
          <w:color w:val="000000"/>
          <w:sz w:val="24"/>
          <w:szCs w:val="24"/>
          <w:shd w:val="clear" w:color="auto" w:fill="FFFFFF"/>
        </w:rPr>
      </w:pPr>
      <w:r w:rsidRPr="00545265">
        <w:rPr>
          <w:rFonts w:ascii="Times New Roman" w:hAnsi="Times New Roman" w:cs="Times New Roman"/>
          <w:color w:val="000000"/>
          <w:sz w:val="24"/>
          <w:szCs w:val="24"/>
          <w:shd w:val="clear" w:color="auto" w:fill="FFFFFF"/>
        </w:rPr>
        <w:t xml:space="preserve">Bajaj, B., Robins, R., &amp; </w:t>
      </w:r>
      <w:proofErr w:type="spellStart"/>
      <w:r w:rsidRPr="00545265">
        <w:rPr>
          <w:rFonts w:ascii="Times New Roman" w:hAnsi="Times New Roman" w:cs="Times New Roman"/>
          <w:color w:val="000000"/>
          <w:sz w:val="24"/>
          <w:szCs w:val="24"/>
          <w:shd w:val="clear" w:color="auto" w:fill="FFFFFF"/>
        </w:rPr>
        <w:t>Pande</w:t>
      </w:r>
      <w:proofErr w:type="spellEnd"/>
      <w:r w:rsidRPr="00545265">
        <w:rPr>
          <w:rFonts w:ascii="Times New Roman" w:hAnsi="Times New Roman" w:cs="Times New Roman"/>
          <w:color w:val="000000"/>
          <w:sz w:val="24"/>
          <w:szCs w:val="24"/>
          <w:shd w:val="clear" w:color="auto" w:fill="FFFFFF"/>
        </w:rPr>
        <w:t>, N. (2016). Mediating role of self-esteem on the relationship between mindfulness, anxiety, and depression. </w:t>
      </w:r>
      <w:r w:rsidRPr="00545265">
        <w:rPr>
          <w:rFonts w:ascii="Times New Roman" w:hAnsi="Times New Roman" w:cs="Times New Roman"/>
          <w:i/>
          <w:iCs/>
          <w:color w:val="000000"/>
          <w:sz w:val="24"/>
          <w:szCs w:val="24"/>
          <w:shd w:val="clear" w:color="auto" w:fill="FFFFFF"/>
        </w:rPr>
        <w:t>Personality and Individual Differences</w:t>
      </w:r>
      <w:r w:rsidRPr="00545265">
        <w:rPr>
          <w:rFonts w:ascii="Times New Roman" w:hAnsi="Times New Roman" w:cs="Times New Roman"/>
          <w:color w:val="000000"/>
          <w:sz w:val="24"/>
          <w:szCs w:val="24"/>
          <w:shd w:val="clear" w:color="auto" w:fill="FFFFFF"/>
        </w:rPr>
        <w:t>, </w:t>
      </w:r>
      <w:r w:rsidRPr="00545265">
        <w:rPr>
          <w:rFonts w:ascii="Times New Roman" w:hAnsi="Times New Roman" w:cs="Times New Roman"/>
          <w:i/>
          <w:iCs/>
          <w:color w:val="000000"/>
          <w:sz w:val="24"/>
          <w:szCs w:val="24"/>
          <w:shd w:val="clear" w:color="auto" w:fill="FFFFFF"/>
        </w:rPr>
        <w:t>96</w:t>
      </w:r>
      <w:r w:rsidRPr="00545265">
        <w:rPr>
          <w:rFonts w:ascii="Times New Roman" w:hAnsi="Times New Roman" w:cs="Times New Roman"/>
          <w:color w:val="000000"/>
          <w:sz w:val="24"/>
          <w:szCs w:val="24"/>
          <w:shd w:val="clear" w:color="auto" w:fill="FFFFFF"/>
        </w:rPr>
        <w:t xml:space="preserve">, 127-131. </w:t>
      </w:r>
    </w:p>
    <w:p w14:paraId="5DB1FEA7" w14:textId="77777777" w:rsidR="00545265" w:rsidRPr="00545265" w:rsidRDefault="00545265" w:rsidP="0087173F">
      <w:pPr>
        <w:spacing w:line="480" w:lineRule="auto"/>
        <w:rPr>
          <w:rFonts w:ascii="Times New Roman" w:hAnsi="Times New Roman" w:cs="Times New Roman"/>
          <w:color w:val="000000"/>
          <w:sz w:val="24"/>
          <w:szCs w:val="24"/>
          <w:shd w:val="clear" w:color="auto" w:fill="FFFFFF"/>
        </w:rPr>
      </w:pPr>
    </w:p>
    <w:p w14:paraId="1083283C" w14:textId="77777777" w:rsidR="00545265" w:rsidRPr="00545265" w:rsidRDefault="00545265" w:rsidP="0087173F">
      <w:pPr>
        <w:spacing w:line="480" w:lineRule="auto"/>
        <w:rPr>
          <w:rFonts w:ascii="Times New Roman" w:hAnsi="Times New Roman" w:cs="Times New Roman"/>
          <w:i/>
          <w:sz w:val="24"/>
          <w:szCs w:val="24"/>
        </w:rPr>
      </w:pPr>
      <w:proofErr w:type="spellStart"/>
      <w:proofErr w:type="gramStart"/>
      <w:r w:rsidRPr="00545265">
        <w:rPr>
          <w:rFonts w:ascii="Times New Roman" w:hAnsi="Times New Roman" w:cs="Times New Roman"/>
          <w:sz w:val="24"/>
          <w:szCs w:val="24"/>
        </w:rPr>
        <w:t>Benedicto,E</w:t>
      </w:r>
      <w:proofErr w:type="spellEnd"/>
      <w:r w:rsidRPr="00545265">
        <w:rPr>
          <w:rFonts w:ascii="Times New Roman" w:hAnsi="Times New Roman" w:cs="Times New Roman"/>
          <w:sz w:val="24"/>
          <w:szCs w:val="24"/>
        </w:rPr>
        <w:t>.</w:t>
      </w:r>
      <w:proofErr w:type="gramEnd"/>
      <w:r w:rsidRPr="00545265">
        <w:rPr>
          <w:rFonts w:ascii="Times New Roman" w:hAnsi="Times New Roman" w:cs="Times New Roman"/>
          <w:sz w:val="24"/>
          <w:szCs w:val="24"/>
        </w:rPr>
        <w:t xml:space="preserve"> (2018). Mindfulness-based intervention in patients with generalized anxiety disorder. </w:t>
      </w:r>
      <w:r w:rsidRPr="00545265">
        <w:rPr>
          <w:rFonts w:ascii="Times New Roman" w:hAnsi="Times New Roman" w:cs="Times New Roman"/>
          <w:i/>
          <w:sz w:val="24"/>
          <w:szCs w:val="24"/>
        </w:rPr>
        <w:t xml:space="preserve">Integrative Medicine Alert, 21(6).  </w:t>
      </w:r>
    </w:p>
    <w:p w14:paraId="4D8D466E" w14:textId="77777777" w:rsidR="00545265" w:rsidRPr="00545265" w:rsidRDefault="00545265" w:rsidP="0087173F">
      <w:pPr>
        <w:spacing w:line="480" w:lineRule="auto"/>
        <w:rPr>
          <w:rFonts w:ascii="Times New Roman" w:hAnsi="Times New Roman" w:cs="Times New Roman"/>
          <w:sz w:val="24"/>
          <w:szCs w:val="24"/>
        </w:rPr>
      </w:pPr>
    </w:p>
    <w:p w14:paraId="3FD3C0CE" w14:textId="358B8B1F" w:rsidR="00545265" w:rsidRDefault="00545265" w:rsidP="0087173F">
      <w:pPr>
        <w:pStyle w:val="Bibliography"/>
        <w:spacing w:line="480" w:lineRule="auto"/>
        <w:ind w:left="720" w:hanging="720"/>
        <w:rPr>
          <w:rFonts w:ascii="Times New Roman" w:hAnsi="Times New Roman" w:cs="Times New Roman"/>
          <w:noProof/>
          <w:sz w:val="24"/>
          <w:szCs w:val="24"/>
        </w:rPr>
      </w:pPr>
      <w:r w:rsidRPr="00545265">
        <w:rPr>
          <w:rFonts w:ascii="Times New Roman" w:hAnsi="Times New Roman" w:cs="Times New Roman"/>
          <w:sz w:val="24"/>
          <w:szCs w:val="24"/>
        </w:rPr>
        <w:fldChar w:fldCharType="begin"/>
      </w:r>
      <w:r w:rsidRPr="00545265">
        <w:rPr>
          <w:rFonts w:ascii="Times New Roman" w:hAnsi="Times New Roman" w:cs="Times New Roman"/>
          <w:sz w:val="24"/>
          <w:szCs w:val="24"/>
        </w:rPr>
        <w:instrText xml:space="preserve"> BIBLIOGRAPHY  \l 2057 </w:instrText>
      </w:r>
      <w:r w:rsidRPr="00545265">
        <w:rPr>
          <w:rFonts w:ascii="Times New Roman" w:hAnsi="Times New Roman" w:cs="Times New Roman"/>
          <w:sz w:val="24"/>
          <w:szCs w:val="24"/>
        </w:rPr>
        <w:fldChar w:fldCharType="separate"/>
      </w:r>
      <w:r w:rsidRPr="00545265">
        <w:rPr>
          <w:rFonts w:ascii="Times New Roman" w:hAnsi="Times New Roman" w:cs="Times New Roman"/>
          <w:noProof/>
          <w:sz w:val="24"/>
          <w:szCs w:val="24"/>
        </w:rPr>
        <w:t xml:space="preserve">Bray, B. (2017), Living with anxiety. </w:t>
      </w:r>
      <w:r w:rsidRPr="00545265">
        <w:rPr>
          <w:rFonts w:ascii="Times New Roman" w:hAnsi="Times New Roman" w:cs="Times New Roman"/>
          <w:i/>
          <w:noProof/>
          <w:sz w:val="24"/>
          <w:szCs w:val="24"/>
        </w:rPr>
        <w:t xml:space="preserve">American Counselling Association, </w:t>
      </w:r>
      <w:r w:rsidRPr="00545265">
        <w:rPr>
          <w:rFonts w:ascii="Times New Roman" w:hAnsi="Times New Roman" w:cs="Times New Roman"/>
          <w:i/>
          <w:iCs/>
          <w:noProof/>
          <w:sz w:val="24"/>
          <w:szCs w:val="24"/>
        </w:rPr>
        <w:t>Counseling Today</w:t>
      </w:r>
      <w:r w:rsidRPr="00545265">
        <w:rPr>
          <w:rFonts w:ascii="Times New Roman" w:hAnsi="Times New Roman" w:cs="Times New Roman"/>
          <w:noProof/>
          <w:sz w:val="24"/>
          <w:szCs w:val="24"/>
        </w:rPr>
        <w:t>. 59(12), p28-35.</w:t>
      </w:r>
    </w:p>
    <w:p w14:paraId="4564E91F" w14:textId="77777777" w:rsidR="0051279C" w:rsidRPr="0051279C" w:rsidRDefault="0051279C" w:rsidP="0051279C"/>
    <w:p w14:paraId="39986651" w14:textId="77777777" w:rsidR="00545265" w:rsidRPr="00545265" w:rsidRDefault="00545265" w:rsidP="0087173F">
      <w:pPr>
        <w:spacing w:line="480" w:lineRule="auto"/>
        <w:rPr>
          <w:rFonts w:ascii="Times New Roman" w:hAnsi="Times New Roman" w:cs="Times New Roman"/>
          <w:color w:val="000000"/>
          <w:sz w:val="24"/>
          <w:szCs w:val="24"/>
          <w:shd w:val="clear" w:color="auto" w:fill="FFFFFF"/>
        </w:rPr>
      </w:pPr>
      <w:r w:rsidRPr="00545265">
        <w:rPr>
          <w:rFonts w:ascii="Times New Roman" w:hAnsi="Times New Roman" w:cs="Times New Roman"/>
          <w:color w:val="000000"/>
          <w:sz w:val="24"/>
          <w:szCs w:val="24"/>
          <w:shd w:val="clear" w:color="auto" w:fill="FFFFFF"/>
        </w:rPr>
        <w:t>Corey, G. (2013). </w:t>
      </w:r>
      <w:r w:rsidRPr="00545265">
        <w:rPr>
          <w:rFonts w:ascii="Times New Roman" w:hAnsi="Times New Roman" w:cs="Times New Roman"/>
          <w:i/>
          <w:iCs/>
          <w:color w:val="000000"/>
          <w:sz w:val="24"/>
          <w:szCs w:val="24"/>
          <w:shd w:val="clear" w:color="auto" w:fill="FFFFFF"/>
        </w:rPr>
        <w:t xml:space="preserve">Theory and practice of </w:t>
      </w:r>
      <w:proofErr w:type="spellStart"/>
      <w:r w:rsidRPr="00545265">
        <w:rPr>
          <w:rFonts w:ascii="Times New Roman" w:hAnsi="Times New Roman" w:cs="Times New Roman"/>
          <w:i/>
          <w:iCs/>
          <w:color w:val="000000"/>
          <w:sz w:val="24"/>
          <w:szCs w:val="24"/>
          <w:shd w:val="clear" w:color="auto" w:fill="FFFFFF"/>
        </w:rPr>
        <w:t>counseling</w:t>
      </w:r>
      <w:proofErr w:type="spellEnd"/>
      <w:r w:rsidRPr="00545265">
        <w:rPr>
          <w:rFonts w:ascii="Times New Roman" w:hAnsi="Times New Roman" w:cs="Times New Roman"/>
          <w:i/>
          <w:iCs/>
          <w:color w:val="000000"/>
          <w:sz w:val="24"/>
          <w:szCs w:val="24"/>
          <w:shd w:val="clear" w:color="auto" w:fill="FFFFFF"/>
        </w:rPr>
        <w:t xml:space="preserve"> and psychotherapy</w:t>
      </w:r>
      <w:r w:rsidRPr="00545265">
        <w:rPr>
          <w:rFonts w:ascii="Times New Roman" w:hAnsi="Times New Roman" w:cs="Times New Roman"/>
          <w:color w:val="000000"/>
          <w:sz w:val="24"/>
          <w:szCs w:val="24"/>
          <w:shd w:val="clear" w:color="auto" w:fill="FFFFFF"/>
        </w:rPr>
        <w:t xml:space="preserve"> (9th ed.). Cengage Learning International Offices. </w:t>
      </w:r>
    </w:p>
    <w:p w14:paraId="269A1635" w14:textId="77777777" w:rsidR="00545265" w:rsidRPr="00545265" w:rsidRDefault="00545265" w:rsidP="0087173F">
      <w:pPr>
        <w:spacing w:line="480" w:lineRule="auto"/>
        <w:rPr>
          <w:rFonts w:ascii="Times New Roman" w:hAnsi="Times New Roman" w:cs="Times New Roman"/>
          <w:color w:val="000000"/>
          <w:sz w:val="24"/>
          <w:szCs w:val="24"/>
          <w:shd w:val="clear" w:color="auto" w:fill="FFFFFF"/>
        </w:rPr>
      </w:pPr>
    </w:p>
    <w:p w14:paraId="0052AE7F" w14:textId="77777777" w:rsidR="00545265" w:rsidRPr="00545265" w:rsidRDefault="00545265" w:rsidP="0087173F">
      <w:pPr>
        <w:spacing w:line="480" w:lineRule="auto"/>
        <w:rPr>
          <w:rFonts w:ascii="Times New Roman" w:hAnsi="Times New Roman" w:cs="Times New Roman"/>
          <w:color w:val="000000"/>
          <w:sz w:val="24"/>
          <w:szCs w:val="24"/>
          <w:shd w:val="clear" w:color="auto" w:fill="FFFFFF"/>
        </w:rPr>
      </w:pPr>
      <w:r w:rsidRPr="00545265">
        <w:rPr>
          <w:rFonts w:ascii="Times New Roman" w:hAnsi="Times New Roman" w:cs="Times New Roman"/>
          <w:color w:val="000000"/>
          <w:sz w:val="24"/>
          <w:szCs w:val="24"/>
          <w:shd w:val="clear" w:color="auto" w:fill="FFFFFF"/>
        </w:rPr>
        <w:t xml:space="preserve">Cox, R., </w:t>
      </w:r>
      <w:proofErr w:type="spellStart"/>
      <w:r w:rsidRPr="00545265">
        <w:rPr>
          <w:rFonts w:ascii="Times New Roman" w:hAnsi="Times New Roman" w:cs="Times New Roman"/>
          <w:color w:val="000000"/>
          <w:sz w:val="24"/>
          <w:szCs w:val="24"/>
          <w:shd w:val="clear" w:color="auto" w:fill="FFFFFF"/>
        </w:rPr>
        <w:t>Sterba</w:t>
      </w:r>
      <w:proofErr w:type="spellEnd"/>
      <w:r w:rsidRPr="00545265">
        <w:rPr>
          <w:rFonts w:ascii="Times New Roman" w:hAnsi="Times New Roman" w:cs="Times New Roman"/>
          <w:color w:val="000000"/>
          <w:sz w:val="24"/>
          <w:szCs w:val="24"/>
          <w:shd w:val="clear" w:color="auto" w:fill="FFFFFF"/>
        </w:rPr>
        <w:t xml:space="preserve">, S., Cole, D., </w:t>
      </w:r>
      <w:proofErr w:type="spellStart"/>
      <w:r w:rsidRPr="00545265">
        <w:rPr>
          <w:rFonts w:ascii="Times New Roman" w:hAnsi="Times New Roman" w:cs="Times New Roman"/>
          <w:color w:val="000000"/>
          <w:sz w:val="24"/>
          <w:szCs w:val="24"/>
          <w:shd w:val="clear" w:color="auto" w:fill="FFFFFF"/>
        </w:rPr>
        <w:t>Upender</w:t>
      </w:r>
      <w:proofErr w:type="spellEnd"/>
      <w:r w:rsidRPr="00545265">
        <w:rPr>
          <w:rFonts w:ascii="Times New Roman" w:hAnsi="Times New Roman" w:cs="Times New Roman"/>
          <w:color w:val="000000"/>
          <w:sz w:val="24"/>
          <w:szCs w:val="24"/>
          <w:shd w:val="clear" w:color="auto" w:fill="FFFFFF"/>
        </w:rPr>
        <w:t>, R., &amp; Olatunji, B. (2018). Time of day effects on the relationship between daily sleep and anxiety: An ecological momentary assessment approach. </w:t>
      </w:r>
      <w:r w:rsidRPr="00545265">
        <w:rPr>
          <w:rFonts w:ascii="Times New Roman" w:hAnsi="Times New Roman" w:cs="Times New Roman"/>
          <w:i/>
          <w:iCs/>
          <w:color w:val="000000"/>
          <w:sz w:val="24"/>
          <w:szCs w:val="24"/>
          <w:shd w:val="clear" w:color="auto" w:fill="FFFFFF"/>
        </w:rPr>
        <w:t>Behaviour Research and Therapy</w:t>
      </w:r>
      <w:r w:rsidRPr="00545265">
        <w:rPr>
          <w:rFonts w:ascii="Times New Roman" w:hAnsi="Times New Roman" w:cs="Times New Roman"/>
          <w:color w:val="000000"/>
          <w:sz w:val="24"/>
          <w:szCs w:val="24"/>
          <w:shd w:val="clear" w:color="auto" w:fill="FFFFFF"/>
        </w:rPr>
        <w:t>, </w:t>
      </w:r>
      <w:r w:rsidRPr="00545265">
        <w:rPr>
          <w:rFonts w:ascii="Times New Roman" w:hAnsi="Times New Roman" w:cs="Times New Roman"/>
          <w:i/>
          <w:iCs/>
          <w:color w:val="000000"/>
          <w:sz w:val="24"/>
          <w:szCs w:val="24"/>
          <w:shd w:val="clear" w:color="auto" w:fill="FFFFFF"/>
        </w:rPr>
        <w:t>111</w:t>
      </w:r>
      <w:r w:rsidRPr="00545265">
        <w:rPr>
          <w:rFonts w:ascii="Times New Roman" w:hAnsi="Times New Roman" w:cs="Times New Roman"/>
          <w:color w:val="000000"/>
          <w:sz w:val="24"/>
          <w:szCs w:val="24"/>
          <w:shd w:val="clear" w:color="auto" w:fill="FFFFFF"/>
        </w:rPr>
        <w:t>, 44-51.</w:t>
      </w:r>
    </w:p>
    <w:p w14:paraId="7EFCFD4C" w14:textId="77777777" w:rsidR="00545265" w:rsidRPr="00545265" w:rsidRDefault="00545265" w:rsidP="0087173F">
      <w:pPr>
        <w:spacing w:line="480" w:lineRule="auto"/>
        <w:rPr>
          <w:rFonts w:ascii="Times New Roman" w:hAnsi="Times New Roman" w:cs="Times New Roman"/>
          <w:color w:val="000000"/>
          <w:sz w:val="24"/>
          <w:szCs w:val="24"/>
          <w:shd w:val="clear" w:color="auto" w:fill="FFFFFF"/>
        </w:rPr>
      </w:pPr>
    </w:p>
    <w:p w14:paraId="4A8E5189" w14:textId="77777777" w:rsidR="00545265" w:rsidRPr="00545265" w:rsidRDefault="00545265" w:rsidP="0087173F">
      <w:pPr>
        <w:pStyle w:val="Bibliography"/>
        <w:spacing w:line="480" w:lineRule="auto"/>
        <w:ind w:left="720" w:hanging="720"/>
        <w:rPr>
          <w:rFonts w:ascii="Times New Roman" w:hAnsi="Times New Roman" w:cs="Times New Roman"/>
          <w:sz w:val="24"/>
          <w:szCs w:val="24"/>
        </w:rPr>
      </w:pPr>
      <w:r w:rsidRPr="00545265">
        <w:rPr>
          <w:rFonts w:ascii="Times New Roman" w:hAnsi="Times New Roman" w:cs="Times New Roman"/>
          <w:color w:val="000000"/>
          <w:sz w:val="24"/>
          <w:szCs w:val="24"/>
          <w:shd w:val="clear" w:color="auto" w:fill="FFFFFF"/>
        </w:rPr>
        <w:t>Garland, E., Gaylord, S., &amp; Fredrickson, B. (2011). Positive reappraisal mediates the stress-reductive effects of mindfulness: An upward spiral process. </w:t>
      </w:r>
      <w:r w:rsidRPr="00545265">
        <w:rPr>
          <w:rFonts w:ascii="Times New Roman" w:hAnsi="Times New Roman" w:cs="Times New Roman"/>
          <w:i/>
          <w:iCs/>
          <w:color w:val="000000"/>
          <w:sz w:val="24"/>
          <w:szCs w:val="24"/>
          <w:shd w:val="clear" w:color="auto" w:fill="FFFFFF"/>
        </w:rPr>
        <w:t>Mindfulness</w:t>
      </w:r>
      <w:r w:rsidRPr="00545265">
        <w:rPr>
          <w:rFonts w:ascii="Times New Roman" w:hAnsi="Times New Roman" w:cs="Times New Roman"/>
          <w:color w:val="000000"/>
          <w:sz w:val="24"/>
          <w:szCs w:val="24"/>
          <w:shd w:val="clear" w:color="auto" w:fill="FFFFFF"/>
        </w:rPr>
        <w:t>, </w:t>
      </w:r>
      <w:r w:rsidRPr="00545265">
        <w:rPr>
          <w:rFonts w:ascii="Times New Roman" w:hAnsi="Times New Roman" w:cs="Times New Roman"/>
          <w:i/>
          <w:iCs/>
          <w:color w:val="000000"/>
          <w:sz w:val="24"/>
          <w:szCs w:val="24"/>
          <w:shd w:val="clear" w:color="auto" w:fill="FFFFFF"/>
        </w:rPr>
        <w:t>2</w:t>
      </w:r>
      <w:r w:rsidRPr="00545265">
        <w:rPr>
          <w:rFonts w:ascii="Times New Roman" w:hAnsi="Times New Roman" w:cs="Times New Roman"/>
          <w:color w:val="000000"/>
          <w:sz w:val="24"/>
          <w:szCs w:val="24"/>
          <w:shd w:val="clear" w:color="auto" w:fill="FFFFFF"/>
        </w:rPr>
        <w:t>(1), 59-67.</w:t>
      </w:r>
    </w:p>
    <w:p w14:paraId="50DABF79" w14:textId="77777777" w:rsidR="00545265" w:rsidRPr="00545265" w:rsidRDefault="00545265" w:rsidP="0087173F">
      <w:pPr>
        <w:spacing w:line="480" w:lineRule="auto"/>
        <w:rPr>
          <w:rFonts w:ascii="Times New Roman" w:hAnsi="Times New Roman" w:cs="Times New Roman"/>
          <w:sz w:val="24"/>
          <w:szCs w:val="24"/>
        </w:rPr>
      </w:pPr>
      <w:bookmarkStart w:id="0" w:name="_GoBack"/>
      <w:bookmarkEnd w:id="0"/>
    </w:p>
    <w:p w14:paraId="72F06277" w14:textId="67449F1B" w:rsidR="00545265" w:rsidRDefault="00545265" w:rsidP="0087173F">
      <w:pPr>
        <w:spacing w:line="480" w:lineRule="auto"/>
        <w:rPr>
          <w:rFonts w:ascii="Times New Roman" w:hAnsi="Times New Roman" w:cs="Times New Roman"/>
          <w:color w:val="000000"/>
          <w:sz w:val="24"/>
          <w:szCs w:val="24"/>
          <w:shd w:val="clear" w:color="auto" w:fill="FFFFFF"/>
        </w:rPr>
      </w:pPr>
      <w:r w:rsidRPr="00545265">
        <w:rPr>
          <w:rFonts w:ascii="Times New Roman" w:hAnsi="Times New Roman" w:cs="Times New Roman"/>
          <w:sz w:val="24"/>
          <w:szCs w:val="24"/>
        </w:rPr>
        <w:fldChar w:fldCharType="end"/>
      </w:r>
      <w:r w:rsidRPr="00545265">
        <w:rPr>
          <w:rFonts w:ascii="Times New Roman" w:hAnsi="Times New Roman" w:cs="Times New Roman"/>
          <w:i/>
          <w:sz w:val="24"/>
          <w:szCs w:val="24"/>
        </w:rPr>
        <w:t xml:space="preserve"> </w:t>
      </w:r>
      <w:r w:rsidRPr="00545265">
        <w:rPr>
          <w:rFonts w:ascii="Times New Roman" w:hAnsi="Times New Roman" w:cs="Times New Roman"/>
          <w:color w:val="000000"/>
          <w:sz w:val="24"/>
          <w:szCs w:val="24"/>
          <w:shd w:val="clear" w:color="auto" w:fill="FFFFFF"/>
        </w:rPr>
        <w:t>Kabat-Zinn, J. (2008). </w:t>
      </w:r>
      <w:r w:rsidRPr="00545265">
        <w:rPr>
          <w:rFonts w:ascii="Times New Roman" w:hAnsi="Times New Roman" w:cs="Times New Roman"/>
          <w:i/>
          <w:iCs/>
          <w:color w:val="000000"/>
          <w:sz w:val="24"/>
          <w:szCs w:val="24"/>
          <w:shd w:val="clear" w:color="auto" w:fill="FFFFFF"/>
        </w:rPr>
        <w:t>Full catastrophe living</w:t>
      </w:r>
      <w:r w:rsidRPr="00545265">
        <w:rPr>
          <w:rFonts w:ascii="Times New Roman" w:hAnsi="Times New Roman" w:cs="Times New Roman"/>
          <w:color w:val="000000"/>
          <w:sz w:val="24"/>
          <w:szCs w:val="24"/>
          <w:shd w:val="clear" w:color="auto" w:fill="FFFFFF"/>
        </w:rPr>
        <w:t xml:space="preserve">. London: </w:t>
      </w:r>
      <w:proofErr w:type="spellStart"/>
      <w:r w:rsidRPr="00545265">
        <w:rPr>
          <w:rFonts w:ascii="Times New Roman" w:hAnsi="Times New Roman" w:cs="Times New Roman"/>
          <w:color w:val="000000"/>
          <w:sz w:val="24"/>
          <w:szCs w:val="24"/>
          <w:shd w:val="clear" w:color="auto" w:fill="FFFFFF"/>
        </w:rPr>
        <w:t>Piatkus</w:t>
      </w:r>
      <w:proofErr w:type="spellEnd"/>
      <w:r w:rsidRPr="00545265">
        <w:rPr>
          <w:rFonts w:ascii="Times New Roman" w:hAnsi="Times New Roman" w:cs="Times New Roman"/>
          <w:color w:val="000000"/>
          <w:sz w:val="24"/>
          <w:szCs w:val="24"/>
          <w:shd w:val="clear" w:color="auto" w:fill="FFFFFF"/>
        </w:rPr>
        <w:t xml:space="preserve"> Books.</w:t>
      </w:r>
    </w:p>
    <w:p w14:paraId="4E98B024" w14:textId="77777777" w:rsidR="0051279C" w:rsidRPr="00545265" w:rsidRDefault="0051279C" w:rsidP="0087173F">
      <w:pPr>
        <w:spacing w:line="480" w:lineRule="auto"/>
        <w:rPr>
          <w:rFonts w:ascii="Times New Roman" w:hAnsi="Times New Roman" w:cs="Times New Roman"/>
          <w:color w:val="000000"/>
          <w:sz w:val="24"/>
          <w:szCs w:val="24"/>
          <w:shd w:val="clear" w:color="auto" w:fill="FFFFFF"/>
        </w:rPr>
      </w:pPr>
    </w:p>
    <w:p w14:paraId="32B0AF64" w14:textId="52AA2D0B" w:rsidR="00545265" w:rsidRDefault="00545265" w:rsidP="0087173F">
      <w:pPr>
        <w:spacing w:line="480" w:lineRule="auto"/>
        <w:rPr>
          <w:rFonts w:ascii="Times New Roman" w:hAnsi="Times New Roman" w:cs="Times New Roman"/>
          <w:color w:val="000000"/>
          <w:sz w:val="24"/>
          <w:szCs w:val="24"/>
          <w:shd w:val="clear" w:color="auto" w:fill="FFFFFF"/>
        </w:rPr>
      </w:pPr>
      <w:proofErr w:type="spellStart"/>
      <w:r w:rsidRPr="00545265">
        <w:rPr>
          <w:rFonts w:ascii="Times New Roman" w:hAnsi="Times New Roman" w:cs="Times New Roman"/>
          <w:color w:val="000000"/>
          <w:sz w:val="24"/>
          <w:szCs w:val="24"/>
          <w:shd w:val="clear" w:color="auto" w:fill="FFFFFF"/>
        </w:rPr>
        <w:t>Lundh</w:t>
      </w:r>
      <w:proofErr w:type="spellEnd"/>
      <w:r w:rsidRPr="00545265">
        <w:rPr>
          <w:rFonts w:ascii="Times New Roman" w:hAnsi="Times New Roman" w:cs="Times New Roman"/>
          <w:color w:val="000000"/>
          <w:sz w:val="24"/>
          <w:szCs w:val="24"/>
          <w:shd w:val="clear" w:color="auto" w:fill="FFFFFF"/>
        </w:rPr>
        <w:t>, L. (2005). The Role of Acceptance and Mindfulness in the Treatment of Insomnia. </w:t>
      </w:r>
      <w:r w:rsidRPr="00545265">
        <w:rPr>
          <w:rFonts w:ascii="Times New Roman" w:hAnsi="Times New Roman" w:cs="Times New Roman"/>
          <w:i/>
          <w:iCs/>
          <w:color w:val="000000"/>
          <w:sz w:val="24"/>
          <w:szCs w:val="24"/>
          <w:shd w:val="clear" w:color="auto" w:fill="FFFFFF"/>
        </w:rPr>
        <w:t xml:space="preserve">Journal </w:t>
      </w:r>
      <w:proofErr w:type="gramStart"/>
      <w:r w:rsidRPr="00545265">
        <w:rPr>
          <w:rFonts w:ascii="Times New Roman" w:hAnsi="Times New Roman" w:cs="Times New Roman"/>
          <w:i/>
          <w:iCs/>
          <w:color w:val="000000"/>
          <w:sz w:val="24"/>
          <w:szCs w:val="24"/>
          <w:shd w:val="clear" w:color="auto" w:fill="FFFFFF"/>
        </w:rPr>
        <w:t>Of</w:t>
      </w:r>
      <w:proofErr w:type="gramEnd"/>
      <w:r w:rsidRPr="00545265">
        <w:rPr>
          <w:rFonts w:ascii="Times New Roman" w:hAnsi="Times New Roman" w:cs="Times New Roman"/>
          <w:i/>
          <w:iCs/>
          <w:color w:val="000000"/>
          <w:sz w:val="24"/>
          <w:szCs w:val="24"/>
          <w:shd w:val="clear" w:color="auto" w:fill="FFFFFF"/>
        </w:rPr>
        <w:t xml:space="preserve"> Cognitive Psychotherapy</w:t>
      </w:r>
      <w:r w:rsidRPr="00545265">
        <w:rPr>
          <w:rFonts w:ascii="Times New Roman" w:hAnsi="Times New Roman" w:cs="Times New Roman"/>
          <w:color w:val="000000"/>
          <w:sz w:val="24"/>
          <w:szCs w:val="24"/>
          <w:shd w:val="clear" w:color="auto" w:fill="FFFFFF"/>
        </w:rPr>
        <w:t>, </w:t>
      </w:r>
      <w:r w:rsidRPr="00545265">
        <w:rPr>
          <w:rFonts w:ascii="Times New Roman" w:hAnsi="Times New Roman" w:cs="Times New Roman"/>
          <w:i/>
          <w:iCs/>
          <w:color w:val="000000"/>
          <w:sz w:val="24"/>
          <w:szCs w:val="24"/>
          <w:shd w:val="clear" w:color="auto" w:fill="FFFFFF"/>
        </w:rPr>
        <w:t>19</w:t>
      </w:r>
      <w:r w:rsidRPr="00545265">
        <w:rPr>
          <w:rFonts w:ascii="Times New Roman" w:hAnsi="Times New Roman" w:cs="Times New Roman"/>
          <w:color w:val="000000"/>
          <w:sz w:val="24"/>
          <w:szCs w:val="24"/>
          <w:shd w:val="clear" w:color="auto" w:fill="FFFFFF"/>
        </w:rPr>
        <w:t>(1), 29-39.</w:t>
      </w:r>
    </w:p>
    <w:p w14:paraId="658EE246" w14:textId="77777777" w:rsidR="0051279C" w:rsidRPr="00545265" w:rsidRDefault="0051279C" w:rsidP="0087173F">
      <w:pPr>
        <w:spacing w:line="480" w:lineRule="auto"/>
        <w:rPr>
          <w:rFonts w:ascii="Times New Roman" w:hAnsi="Times New Roman" w:cs="Times New Roman"/>
          <w:color w:val="000000"/>
          <w:sz w:val="24"/>
          <w:szCs w:val="24"/>
          <w:shd w:val="clear" w:color="auto" w:fill="FFFFFF"/>
        </w:rPr>
      </w:pPr>
    </w:p>
    <w:p w14:paraId="3F456A37" w14:textId="77777777" w:rsidR="00545265" w:rsidRPr="00545265" w:rsidRDefault="00545265" w:rsidP="0087173F">
      <w:pPr>
        <w:spacing w:line="480" w:lineRule="auto"/>
        <w:rPr>
          <w:rFonts w:ascii="Times New Roman" w:hAnsi="Times New Roman" w:cs="Times New Roman"/>
          <w:color w:val="000000"/>
          <w:sz w:val="24"/>
          <w:szCs w:val="24"/>
          <w:shd w:val="clear" w:color="auto" w:fill="FFFFFF"/>
        </w:rPr>
      </w:pPr>
      <w:proofErr w:type="spellStart"/>
      <w:r w:rsidRPr="00545265">
        <w:rPr>
          <w:rFonts w:ascii="Times New Roman" w:hAnsi="Times New Roman" w:cs="Times New Roman"/>
          <w:color w:val="000000"/>
          <w:sz w:val="24"/>
          <w:szCs w:val="24"/>
          <w:shd w:val="clear" w:color="auto" w:fill="FFFFFF"/>
        </w:rPr>
        <w:t>Mizera</w:t>
      </w:r>
      <w:proofErr w:type="spellEnd"/>
      <w:r w:rsidRPr="00545265">
        <w:rPr>
          <w:rFonts w:ascii="Times New Roman" w:hAnsi="Times New Roman" w:cs="Times New Roman"/>
          <w:color w:val="000000"/>
          <w:sz w:val="24"/>
          <w:szCs w:val="24"/>
          <w:shd w:val="clear" w:color="auto" w:fill="FFFFFF"/>
        </w:rPr>
        <w:t>, C., Bolin, R., Nugent, W., &amp; Strand, E. (2016). Facets of mindfulness related to a change in anxiety following a mindfulness-based intervention. </w:t>
      </w:r>
      <w:r w:rsidRPr="00545265">
        <w:rPr>
          <w:rFonts w:ascii="Times New Roman" w:hAnsi="Times New Roman" w:cs="Times New Roman"/>
          <w:i/>
          <w:iCs/>
          <w:color w:val="000000"/>
          <w:sz w:val="24"/>
          <w:szCs w:val="24"/>
          <w:shd w:val="clear" w:color="auto" w:fill="FFFFFF"/>
        </w:rPr>
        <w:t xml:space="preserve">Journal of Human Behaviour </w:t>
      </w:r>
      <w:proofErr w:type="gramStart"/>
      <w:r w:rsidRPr="00545265">
        <w:rPr>
          <w:rFonts w:ascii="Times New Roman" w:hAnsi="Times New Roman" w:cs="Times New Roman"/>
          <w:i/>
          <w:iCs/>
          <w:color w:val="000000"/>
          <w:sz w:val="24"/>
          <w:szCs w:val="24"/>
          <w:shd w:val="clear" w:color="auto" w:fill="FFFFFF"/>
        </w:rPr>
        <w:t>In</w:t>
      </w:r>
      <w:proofErr w:type="gramEnd"/>
      <w:r w:rsidRPr="00545265">
        <w:rPr>
          <w:rFonts w:ascii="Times New Roman" w:hAnsi="Times New Roman" w:cs="Times New Roman"/>
          <w:i/>
          <w:iCs/>
          <w:color w:val="000000"/>
          <w:sz w:val="24"/>
          <w:szCs w:val="24"/>
          <w:shd w:val="clear" w:color="auto" w:fill="FFFFFF"/>
        </w:rPr>
        <w:t xml:space="preserve"> the Social Environment</w:t>
      </w:r>
      <w:r w:rsidRPr="00545265">
        <w:rPr>
          <w:rFonts w:ascii="Times New Roman" w:hAnsi="Times New Roman" w:cs="Times New Roman"/>
          <w:color w:val="000000"/>
          <w:sz w:val="24"/>
          <w:szCs w:val="24"/>
          <w:shd w:val="clear" w:color="auto" w:fill="FFFFFF"/>
        </w:rPr>
        <w:t>, </w:t>
      </w:r>
      <w:r w:rsidRPr="00545265">
        <w:rPr>
          <w:rFonts w:ascii="Times New Roman" w:hAnsi="Times New Roman" w:cs="Times New Roman"/>
          <w:i/>
          <w:iCs/>
          <w:color w:val="000000"/>
          <w:sz w:val="24"/>
          <w:szCs w:val="24"/>
          <w:shd w:val="clear" w:color="auto" w:fill="FFFFFF"/>
        </w:rPr>
        <w:t>26</w:t>
      </w:r>
      <w:r w:rsidRPr="00545265">
        <w:rPr>
          <w:rFonts w:ascii="Times New Roman" w:hAnsi="Times New Roman" w:cs="Times New Roman"/>
          <w:color w:val="000000"/>
          <w:sz w:val="24"/>
          <w:szCs w:val="24"/>
          <w:shd w:val="clear" w:color="auto" w:fill="FFFFFF"/>
        </w:rPr>
        <w:t>(1), 100-109.</w:t>
      </w:r>
    </w:p>
    <w:p w14:paraId="6508A67B" w14:textId="77777777" w:rsidR="00545265" w:rsidRPr="00545265" w:rsidRDefault="00545265" w:rsidP="0087173F">
      <w:pPr>
        <w:spacing w:line="480" w:lineRule="auto"/>
        <w:rPr>
          <w:rFonts w:ascii="Times New Roman" w:hAnsi="Times New Roman" w:cs="Times New Roman"/>
          <w:color w:val="000000"/>
          <w:sz w:val="24"/>
          <w:szCs w:val="24"/>
          <w:shd w:val="clear" w:color="auto" w:fill="FFFFFF"/>
        </w:rPr>
      </w:pPr>
    </w:p>
    <w:p w14:paraId="17E7A91C" w14:textId="77777777" w:rsidR="00545265" w:rsidRPr="00545265" w:rsidRDefault="00545265" w:rsidP="0087173F">
      <w:pPr>
        <w:spacing w:line="480" w:lineRule="auto"/>
        <w:rPr>
          <w:rFonts w:ascii="Times New Roman" w:hAnsi="Times New Roman" w:cs="Times New Roman"/>
          <w:color w:val="000000"/>
          <w:sz w:val="24"/>
          <w:szCs w:val="24"/>
          <w:shd w:val="clear" w:color="auto" w:fill="FFFFFF"/>
        </w:rPr>
      </w:pPr>
      <w:r w:rsidRPr="00545265">
        <w:rPr>
          <w:rFonts w:ascii="Times New Roman" w:hAnsi="Times New Roman" w:cs="Times New Roman"/>
          <w:color w:val="000000"/>
          <w:sz w:val="24"/>
          <w:szCs w:val="24"/>
          <w:shd w:val="clear" w:color="auto" w:fill="FFFFFF"/>
        </w:rPr>
        <w:t xml:space="preserve"> Nelson-Jones, R. (2011). </w:t>
      </w:r>
      <w:r w:rsidRPr="00545265">
        <w:rPr>
          <w:rFonts w:ascii="Times New Roman" w:hAnsi="Times New Roman" w:cs="Times New Roman"/>
          <w:i/>
          <w:iCs/>
          <w:color w:val="000000"/>
          <w:sz w:val="24"/>
          <w:szCs w:val="24"/>
          <w:shd w:val="clear" w:color="auto" w:fill="FFFFFF"/>
        </w:rPr>
        <w:t>Theory and practice of counselling and therapy</w:t>
      </w:r>
      <w:r w:rsidRPr="00545265">
        <w:rPr>
          <w:rFonts w:ascii="Times New Roman" w:hAnsi="Times New Roman" w:cs="Times New Roman"/>
          <w:color w:val="000000"/>
          <w:sz w:val="24"/>
          <w:szCs w:val="24"/>
          <w:shd w:val="clear" w:color="auto" w:fill="FFFFFF"/>
        </w:rPr>
        <w:t>. London: SAGE.</w:t>
      </w:r>
    </w:p>
    <w:p w14:paraId="2D4F4448" w14:textId="77777777" w:rsidR="00545265" w:rsidRPr="00545265" w:rsidRDefault="00545265" w:rsidP="0087173F">
      <w:pPr>
        <w:spacing w:line="480" w:lineRule="auto"/>
        <w:rPr>
          <w:rFonts w:ascii="Times New Roman" w:hAnsi="Times New Roman" w:cs="Times New Roman"/>
          <w:color w:val="000000"/>
          <w:sz w:val="24"/>
          <w:szCs w:val="24"/>
          <w:shd w:val="clear" w:color="auto" w:fill="FFFFFF"/>
        </w:rPr>
      </w:pPr>
    </w:p>
    <w:p w14:paraId="097187DC" w14:textId="77777777" w:rsidR="00545265" w:rsidRPr="00545265" w:rsidRDefault="00545265" w:rsidP="0087173F">
      <w:pPr>
        <w:spacing w:line="480" w:lineRule="auto"/>
        <w:rPr>
          <w:rFonts w:ascii="Times New Roman" w:hAnsi="Times New Roman" w:cs="Times New Roman"/>
          <w:color w:val="000000"/>
          <w:sz w:val="24"/>
          <w:szCs w:val="24"/>
          <w:shd w:val="clear" w:color="auto" w:fill="FFFFFF"/>
        </w:rPr>
      </w:pPr>
      <w:proofErr w:type="spellStart"/>
      <w:r w:rsidRPr="00545265">
        <w:rPr>
          <w:rFonts w:ascii="Times New Roman" w:hAnsi="Times New Roman" w:cs="Times New Roman"/>
          <w:color w:val="000000"/>
          <w:sz w:val="24"/>
          <w:szCs w:val="24"/>
          <w:shd w:val="clear" w:color="auto" w:fill="FFFFFF"/>
        </w:rPr>
        <w:t>Sugiura</w:t>
      </w:r>
      <w:proofErr w:type="spellEnd"/>
      <w:r w:rsidRPr="00545265">
        <w:rPr>
          <w:rFonts w:ascii="Times New Roman" w:hAnsi="Times New Roman" w:cs="Times New Roman"/>
          <w:color w:val="000000"/>
          <w:sz w:val="24"/>
          <w:szCs w:val="24"/>
          <w:shd w:val="clear" w:color="auto" w:fill="FFFFFF"/>
        </w:rPr>
        <w:t xml:space="preserve">, T., </w:t>
      </w:r>
      <w:proofErr w:type="spellStart"/>
      <w:r w:rsidRPr="00545265">
        <w:rPr>
          <w:rFonts w:ascii="Times New Roman" w:hAnsi="Times New Roman" w:cs="Times New Roman"/>
          <w:color w:val="000000"/>
          <w:sz w:val="24"/>
          <w:szCs w:val="24"/>
          <w:shd w:val="clear" w:color="auto" w:fill="FFFFFF"/>
        </w:rPr>
        <w:t>Sugiura</w:t>
      </w:r>
      <w:proofErr w:type="spellEnd"/>
      <w:r w:rsidRPr="00545265">
        <w:rPr>
          <w:rFonts w:ascii="Times New Roman" w:hAnsi="Times New Roman" w:cs="Times New Roman"/>
          <w:color w:val="000000"/>
          <w:sz w:val="24"/>
          <w:szCs w:val="24"/>
          <w:shd w:val="clear" w:color="auto" w:fill="FFFFFF"/>
        </w:rPr>
        <w:t xml:space="preserve">, Y., &amp; </w:t>
      </w:r>
      <w:proofErr w:type="spellStart"/>
      <w:r w:rsidRPr="00545265">
        <w:rPr>
          <w:rFonts w:ascii="Times New Roman" w:hAnsi="Times New Roman" w:cs="Times New Roman"/>
          <w:color w:val="000000"/>
          <w:sz w:val="24"/>
          <w:szCs w:val="24"/>
          <w:shd w:val="clear" w:color="auto" w:fill="FFFFFF"/>
        </w:rPr>
        <w:t>Tanno</w:t>
      </w:r>
      <w:proofErr w:type="spellEnd"/>
      <w:r w:rsidRPr="00545265">
        <w:rPr>
          <w:rFonts w:ascii="Times New Roman" w:hAnsi="Times New Roman" w:cs="Times New Roman"/>
          <w:color w:val="000000"/>
          <w:sz w:val="24"/>
          <w:szCs w:val="24"/>
          <w:shd w:val="clear" w:color="auto" w:fill="FFFFFF"/>
        </w:rPr>
        <w:t>, Y. (2013). Relationships among Refraining from Catastrophic Thinking, Worrying, and Metacognitive Beliefs. </w:t>
      </w:r>
      <w:r w:rsidRPr="00545265">
        <w:rPr>
          <w:rFonts w:ascii="Times New Roman" w:hAnsi="Times New Roman" w:cs="Times New Roman"/>
          <w:i/>
          <w:iCs/>
          <w:color w:val="000000"/>
          <w:sz w:val="24"/>
          <w:szCs w:val="24"/>
          <w:shd w:val="clear" w:color="auto" w:fill="FFFFFF"/>
        </w:rPr>
        <w:t>Psychological Reports</w:t>
      </w:r>
      <w:r w:rsidRPr="00545265">
        <w:rPr>
          <w:rFonts w:ascii="Times New Roman" w:hAnsi="Times New Roman" w:cs="Times New Roman"/>
          <w:color w:val="000000"/>
          <w:sz w:val="24"/>
          <w:szCs w:val="24"/>
          <w:shd w:val="clear" w:color="auto" w:fill="FFFFFF"/>
        </w:rPr>
        <w:t>, </w:t>
      </w:r>
      <w:r w:rsidRPr="00545265">
        <w:rPr>
          <w:rFonts w:ascii="Times New Roman" w:hAnsi="Times New Roman" w:cs="Times New Roman"/>
          <w:i/>
          <w:iCs/>
          <w:color w:val="000000"/>
          <w:sz w:val="24"/>
          <w:szCs w:val="24"/>
          <w:shd w:val="clear" w:color="auto" w:fill="FFFFFF"/>
        </w:rPr>
        <w:t>113</w:t>
      </w:r>
      <w:r w:rsidRPr="00545265">
        <w:rPr>
          <w:rFonts w:ascii="Times New Roman" w:hAnsi="Times New Roman" w:cs="Times New Roman"/>
          <w:color w:val="000000"/>
          <w:sz w:val="24"/>
          <w:szCs w:val="24"/>
          <w:shd w:val="clear" w:color="auto" w:fill="FFFFFF"/>
        </w:rPr>
        <w:t xml:space="preserve">(1), 1-14. </w:t>
      </w:r>
    </w:p>
    <w:p w14:paraId="37926554" w14:textId="77777777" w:rsidR="00545265" w:rsidRPr="00545265" w:rsidRDefault="00545265" w:rsidP="0087173F">
      <w:pPr>
        <w:spacing w:line="480" w:lineRule="auto"/>
        <w:rPr>
          <w:rFonts w:ascii="Times New Roman" w:hAnsi="Times New Roman" w:cs="Times New Roman"/>
          <w:color w:val="000000"/>
          <w:sz w:val="24"/>
          <w:szCs w:val="24"/>
          <w:shd w:val="clear" w:color="auto" w:fill="FFFFFF"/>
        </w:rPr>
      </w:pPr>
    </w:p>
    <w:p w14:paraId="06461C90" w14:textId="77777777" w:rsidR="00545265" w:rsidRPr="00545265" w:rsidRDefault="00545265" w:rsidP="0087173F">
      <w:pPr>
        <w:spacing w:line="480" w:lineRule="auto"/>
        <w:rPr>
          <w:rFonts w:ascii="Times New Roman" w:hAnsi="Times New Roman" w:cs="Times New Roman"/>
          <w:color w:val="000000"/>
          <w:sz w:val="24"/>
          <w:szCs w:val="24"/>
          <w:shd w:val="clear" w:color="auto" w:fill="FFFFFF"/>
        </w:rPr>
      </w:pPr>
      <w:proofErr w:type="spellStart"/>
      <w:r w:rsidRPr="00545265">
        <w:rPr>
          <w:rFonts w:ascii="Times New Roman" w:hAnsi="Times New Roman" w:cs="Times New Roman"/>
          <w:color w:val="000000"/>
          <w:sz w:val="24"/>
          <w:szCs w:val="24"/>
          <w:shd w:val="clear" w:color="auto" w:fill="FFFFFF"/>
        </w:rPr>
        <w:t>Sugiura</w:t>
      </w:r>
      <w:proofErr w:type="spellEnd"/>
      <w:r w:rsidRPr="00545265">
        <w:rPr>
          <w:rFonts w:ascii="Times New Roman" w:hAnsi="Times New Roman" w:cs="Times New Roman"/>
          <w:color w:val="000000"/>
          <w:sz w:val="24"/>
          <w:szCs w:val="24"/>
          <w:shd w:val="clear" w:color="auto" w:fill="FFFFFF"/>
        </w:rPr>
        <w:t xml:space="preserve">, T., &amp; </w:t>
      </w:r>
      <w:proofErr w:type="spellStart"/>
      <w:r w:rsidRPr="00545265">
        <w:rPr>
          <w:rFonts w:ascii="Times New Roman" w:hAnsi="Times New Roman" w:cs="Times New Roman"/>
          <w:color w:val="000000"/>
          <w:sz w:val="24"/>
          <w:szCs w:val="24"/>
          <w:shd w:val="clear" w:color="auto" w:fill="FFFFFF"/>
        </w:rPr>
        <w:t>Sugiura</w:t>
      </w:r>
      <w:proofErr w:type="spellEnd"/>
      <w:r w:rsidRPr="00545265">
        <w:rPr>
          <w:rFonts w:ascii="Times New Roman" w:hAnsi="Times New Roman" w:cs="Times New Roman"/>
          <w:color w:val="000000"/>
          <w:sz w:val="24"/>
          <w:szCs w:val="24"/>
          <w:shd w:val="clear" w:color="auto" w:fill="FFFFFF"/>
        </w:rPr>
        <w:t xml:space="preserve">, Y. (2016). Relationships Between Refraining </w:t>
      </w:r>
      <w:proofErr w:type="gramStart"/>
      <w:r w:rsidRPr="00545265">
        <w:rPr>
          <w:rFonts w:ascii="Times New Roman" w:hAnsi="Times New Roman" w:cs="Times New Roman"/>
          <w:color w:val="000000"/>
          <w:sz w:val="24"/>
          <w:szCs w:val="24"/>
          <w:shd w:val="clear" w:color="auto" w:fill="FFFFFF"/>
        </w:rPr>
        <w:t>From</w:t>
      </w:r>
      <w:proofErr w:type="gramEnd"/>
      <w:r w:rsidRPr="00545265">
        <w:rPr>
          <w:rFonts w:ascii="Times New Roman" w:hAnsi="Times New Roman" w:cs="Times New Roman"/>
          <w:color w:val="000000"/>
          <w:sz w:val="24"/>
          <w:szCs w:val="24"/>
          <w:shd w:val="clear" w:color="auto" w:fill="FFFFFF"/>
        </w:rPr>
        <w:t xml:space="preserve"> Catastrophic Thinking, Repetitive Negative Thinking, and Psychological Distress. </w:t>
      </w:r>
      <w:r w:rsidRPr="00545265">
        <w:rPr>
          <w:rFonts w:ascii="Times New Roman" w:hAnsi="Times New Roman" w:cs="Times New Roman"/>
          <w:i/>
          <w:iCs/>
          <w:color w:val="000000"/>
          <w:sz w:val="24"/>
          <w:szCs w:val="24"/>
          <w:shd w:val="clear" w:color="auto" w:fill="FFFFFF"/>
        </w:rPr>
        <w:t>Psychological Reports</w:t>
      </w:r>
      <w:r w:rsidRPr="00545265">
        <w:rPr>
          <w:rFonts w:ascii="Times New Roman" w:hAnsi="Times New Roman" w:cs="Times New Roman"/>
          <w:color w:val="000000"/>
          <w:sz w:val="24"/>
          <w:szCs w:val="24"/>
          <w:shd w:val="clear" w:color="auto" w:fill="FFFFFF"/>
        </w:rPr>
        <w:t>, </w:t>
      </w:r>
      <w:r w:rsidRPr="00545265">
        <w:rPr>
          <w:rFonts w:ascii="Times New Roman" w:hAnsi="Times New Roman" w:cs="Times New Roman"/>
          <w:i/>
          <w:iCs/>
          <w:color w:val="000000"/>
          <w:sz w:val="24"/>
          <w:szCs w:val="24"/>
          <w:shd w:val="clear" w:color="auto" w:fill="FFFFFF"/>
        </w:rPr>
        <w:t>119</w:t>
      </w:r>
      <w:r w:rsidRPr="00545265">
        <w:rPr>
          <w:rFonts w:ascii="Times New Roman" w:hAnsi="Times New Roman" w:cs="Times New Roman"/>
          <w:color w:val="000000"/>
          <w:sz w:val="24"/>
          <w:szCs w:val="24"/>
          <w:shd w:val="clear" w:color="auto" w:fill="FFFFFF"/>
        </w:rPr>
        <w:t xml:space="preserve">(2), 374-394. </w:t>
      </w:r>
    </w:p>
    <w:p w14:paraId="4AC27A02" w14:textId="77777777" w:rsidR="00545265" w:rsidRDefault="00545265" w:rsidP="0087173F">
      <w:pPr>
        <w:spacing w:line="480" w:lineRule="auto"/>
        <w:rPr>
          <w:rFonts w:ascii="Open Sans" w:hAnsi="Open Sans" w:cs="Open Sans"/>
          <w:color w:val="000000"/>
          <w:sz w:val="20"/>
          <w:szCs w:val="20"/>
          <w:shd w:val="clear" w:color="auto" w:fill="FFFFFF"/>
        </w:rPr>
      </w:pPr>
    </w:p>
    <w:p w14:paraId="21CF7353" w14:textId="77777777" w:rsidR="00545265" w:rsidRDefault="00545265" w:rsidP="0087173F">
      <w:pPr>
        <w:spacing w:line="480" w:lineRule="auto"/>
        <w:rPr>
          <w:rFonts w:ascii="Open Sans" w:hAnsi="Open Sans" w:cs="Open Sans"/>
          <w:color w:val="000000"/>
          <w:sz w:val="20"/>
          <w:szCs w:val="20"/>
          <w:shd w:val="clear" w:color="auto" w:fill="FFFFFF"/>
        </w:rPr>
      </w:pPr>
    </w:p>
    <w:p w14:paraId="2E87ED67" w14:textId="77777777" w:rsidR="00545265" w:rsidRDefault="00545265" w:rsidP="0087173F">
      <w:pPr>
        <w:spacing w:line="480" w:lineRule="auto"/>
        <w:rPr>
          <w:rFonts w:ascii="Open Sans" w:hAnsi="Open Sans" w:cs="Open Sans"/>
          <w:color w:val="000000"/>
          <w:sz w:val="20"/>
          <w:szCs w:val="20"/>
          <w:shd w:val="clear" w:color="auto" w:fill="FFFFFF"/>
        </w:rPr>
      </w:pPr>
    </w:p>
    <w:p w14:paraId="2FAB4F60" w14:textId="77777777" w:rsidR="00545265" w:rsidRDefault="00545265" w:rsidP="0087173F">
      <w:pPr>
        <w:spacing w:line="480" w:lineRule="auto"/>
        <w:rPr>
          <w:rFonts w:ascii="Open Sans" w:hAnsi="Open Sans" w:cs="Open Sans"/>
          <w:color w:val="000000"/>
          <w:sz w:val="20"/>
          <w:szCs w:val="20"/>
          <w:shd w:val="clear" w:color="auto" w:fill="FFFFFF"/>
        </w:rPr>
      </w:pPr>
    </w:p>
    <w:p w14:paraId="5A10F03D" w14:textId="77777777" w:rsidR="00545265" w:rsidRDefault="00545265" w:rsidP="0087173F">
      <w:pPr>
        <w:spacing w:line="480" w:lineRule="auto"/>
        <w:rPr>
          <w:rFonts w:ascii="Open Sans" w:hAnsi="Open Sans" w:cs="Open Sans"/>
          <w:color w:val="000000"/>
          <w:sz w:val="20"/>
          <w:szCs w:val="20"/>
          <w:shd w:val="clear" w:color="auto" w:fill="FFFFFF"/>
        </w:rPr>
      </w:pPr>
    </w:p>
    <w:p w14:paraId="56DD303F" w14:textId="77777777" w:rsidR="00545265" w:rsidRDefault="00545265" w:rsidP="0087173F">
      <w:pPr>
        <w:spacing w:line="480" w:lineRule="auto"/>
        <w:rPr>
          <w:rFonts w:ascii="Open Sans" w:hAnsi="Open Sans" w:cs="Open Sans"/>
          <w:color w:val="000000"/>
          <w:sz w:val="20"/>
          <w:szCs w:val="20"/>
          <w:shd w:val="clear" w:color="auto" w:fill="FFFFFF"/>
        </w:rPr>
      </w:pPr>
    </w:p>
    <w:p w14:paraId="7E90C3CA" w14:textId="77777777" w:rsidR="00545265" w:rsidRDefault="00545265" w:rsidP="0087173F">
      <w:pPr>
        <w:spacing w:line="480" w:lineRule="auto"/>
        <w:rPr>
          <w:rFonts w:ascii="Open Sans" w:hAnsi="Open Sans" w:cs="Open Sans"/>
          <w:color w:val="000000"/>
          <w:sz w:val="20"/>
          <w:szCs w:val="20"/>
          <w:shd w:val="clear" w:color="auto" w:fill="FFFFFF"/>
        </w:rPr>
      </w:pPr>
      <w:bookmarkStart w:id="1" w:name="_Hlk535339933"/>
    </w:p>
    <w:bookmarkEnd w:id="1"/>
    <w:p w14:paraId="12B41399" w14:textId="77777777" w:rsidR="00545265" w:rsidRDefault="00545265" w:rsidP="0087173F">
      <w:pPr>
        <w:spacing w:line="480" w:lineRule="auto"/>
        <w:rPr>
          <w:rFonts w:ascii="Open Sans" w:hAnsi="Open Sans" w:cs="Open Sans"/>
          <w:color w:val="000000"/>
          <w:sz w:val="20"/>
          <w:szCs w:val="20"/>
          <w:shd w:val="clear" w:color="auto" w:fill="FFFFFF"/>
        </w:rPr>
      </w:pPr>
    </w:p>
    <w:p w14:paraId="216087C3" w14:textId="77777777" w:rsidR="00545265" w:rsidRDefault="00545265" w:rsidP="0087173F">
      <w:pPr>
        <w:spacing w:line="480" w:lineRule="auto"/>
        <w:rPr>
          <w:rFonts w:ascii="Open Sans" w:hAnsi="Open Sans" w:cs="Open Sans"/>
          <w:color w:val="000000"/>
          <w:sz w:val="20"/>
          <w:szCs w:val="20"/>
          <w:shd w:val="clear" w:color="auto" w:fill="FFFFFF"/>
        </w:rPr>
      </w:pPr>
    </w:p>
    <w:p w14:paraId="0F44F9A4" w14:textId="77777777" w:rsidR="00545265" w:rsidRDefault="00545265" w:rsidP="0087173F">
      <w:pPr>
        <w:spacing w:line="480" w:lineRule="auto"/>
        <w:rPr>
          <w:rFonts w:ascii="Open Sans" w:hAnsi="Open Sans" w:cs="Open Sans"/>
          <w:color w:val="000000"/>
          <w:sz w:val="20"/>
          <w:szCs w:val="20"/>
          <w:shd w:val="clear" w:color="auto" w:fill="FFFFFF"/>
        </w:rPr>
      </w:pPr>
    </w:p>
    <w:p w14:paraId="6429CC16" w14:textId="77777777" w:rsidR="00545265" w:rsidRDefault="00545265" w:rsidP="0087173F">
      <w:pPr>
        <w:spacing w:line="480" w:lineRule="auto"/>
        <w:rPr>
          <w:rFonts w:ascii="Open Sans" w:hAnsi="Open Sans" w:cs="Open Sans"/>
          <w:color w:val="000000"/>
          <w:sz w:val="20"/>
          <w:szCs w:val="20"/>
          <w:shd w:val="clear" w:color="auto" w:fill="FFFFFF"/>
        </w:rPr>
      </w:pPr>
    </w:p>
    <w:p w14:paraId="32875B15" w14:textId="77777777" w:rsidR="00545265" w:rsidRDefault="00545265" w:rsidP="0087173F">
      <w:pPr>
        <w:spacing w:line="480" w:lineRule="auto"/>
        <w:rPr>
          <w:rFonts w:ascii="Open Sans" w:hAnsi="Open Sans" w:cs="Open Sans"/>
          <w:color w:val="000000"/>
          <w:sz w:val="20"/>
          <w:szCs w:val="20"/>
          <w:shd w:val="clear" w:color="auto" w:fill="FFFFFF"/>
        </w:rPr>
      </w:pPr>
    </w:p>
    <w:p w14:paraId="6BA64E74" w14:textId="12363B5A" w:rsidR="007E5917" w:rsidRDefault="007E5917" w:rsidP="0087173F">
      <w:pPr>
        <w:pStyle w:val="paragraph"/>
        <w:spacing w:before="0" w:beforeAutospacing="0" w:after="0" w:afterAutospacing="0" w:line="480" w:lineRule="auto"/>
        <w:textAlignment w:val="baseline"/>
        <w:rPr>
          <w:rStyle w:val="normaltextrun"/>
          <w:rFonts w:ascii="Calibri" w:hAnsi="Calibri" w:cs="Calibri"/>
          <w:b/>
          <w:bCs/>
          <w:sz w:val="28"/>
          <w:szCs w:val="28"/>
        </w:rPr>
      </w:pPr>
    </w:p>
    <w:p w14:paraId="458FA278" w14:textId="77777777" w:rsidR="000F131D" w:rsidRPr="008B30D8" w:rsidRDefault="000F131D" w:rsidP="0087173F">
      <w:pPr>
        <w:pStyle w:val="paragraph"/>
        <w:spacing w:before="0" w:beforeAutospacing="0" w:after="0" w:afterAutospacing="0" w:line="480" w:lineRule="auto"/>
        <w:textAlignment w:val="baseline"/>
        <w:rPr>
          <w:rFonts w:ascii="Segoe UI" w:hAnsi="Segoe UI" w:cs="Segoe UI"/>
          <w:sz w:val="28"/>
          <w:szCs w:val="28"/>
        </w:rPr>
      </w:pPr>
    </w:p>
    <w:p w14:paraId="661CB21F" w14:textId="77777777" w:rsidR="007E5917" w:rsidRPr="008B30D8" w:rsidRDefault="007E5917" w:rsidP="0087173F">
      <w:pPr>
        <w:pStyle w:val="paragraph"/>
        <w:spacing w:before="0" w:beforeAutospacing="0" w:after="0" w:afterAutospacing="0" w:line="480" w:lineRule="auto"/>
        <w:textAlignment w:val="baseline"/>
        <w:rPr>
          <w:rFonts w:ascii="Segoe UI" w:hAnsi="Segoe UI" w:cs="Segoe UI"/>
          <w:sz w:val="28"/>
          <w:szCs w:val="28"/>
        </w:rPr>
      </w:pPr>
      <w:r w:rsidRPr="008B30D8">
        <w:rPr>
          <w:rStyle w:val="eop"/>
          <w:rFonts w:ascii="Calibri" w:hAnsi="Calibri" w:cs="Calibri"/>
          <w:sz w:val="28"/>
          <w:szCs w:val="28"/>
        </w:rPr>
        <w:t> </w:t>
      </w:r>
    </w:p>
    <w:p w14:paraId="75EA445F" w14:textId="04EB252B" w:rsidR="007E5917" w:rsidRPr="008B30D8" w:rsidRDefault="007E5917" w:rsidP="0087173F">
      <w:pPr>
        <w:pStyle w:val="paragraph"/>
        <w:spacing w:before="0" w:beforeAutospacing="0" w:after="0" w:afterAutospacing="0" w:line="480" w:lineRule="auto"/>
        <w:textAlignment w:val="baseline"/>
        <w:rPr>
          <w:rFonts w:ascii="Segoe UI" w:hAnsi="Segoe UI" w:cs="Segoe UI"/>
          <w:sz w:val="28"/>
          <w:szCs w:val="28"/>
        </w:rPr>
      </w:pPr>
    </w:p>
    <w:p w14:paraId="25D2D34A" w14:textId="67282BDB" w:rsidR="00FB4233" w:rsidRDefault="00FB4233" w:rsidP="0087173F">
      <w:pPr>
        <w:pStyle w:val="paragraph"/>
        <w:spacing w:before="0" w:beforeAutospacing="0" w:after="0" w:afterAutospacing="0" w:line="480" w:lineRule="auto"/>
        <w:textAlignment w:val="baseline"/>
        <w:rPr>
          <w:rStyle w:val="normaltextrun"/>
          <w:rFonts w:ascii="Calibri" w:hAnsi="Calibri" w:cs="Calibri"/>
          <w:sz w:val="28"/>
          <w:szCs w:val="28"/>
        </w:rPr>
      </w:pPr>
    </w:p>
    <w:p w14:paraId="43510255" w14:textId="77777777" w:rsidR="00FB4233" w:rsidRDefault="00FB4233" w:rsidP="0087173F">
      <w:pPr>
        <w:pStyle w:val="paragraph"/>
        <w:spacing w:before="0" w:beforeAutospacing="0" w:after="0" w:afterAutospacing="0" w:line="480" w:lineRule="auto"/>
        <w:textAlignment w:val="baseline"/>
        <w:rPr>
          <w:rStyle w:val="normaltextrun"/>
          <w:rFonts w:ascii="Calibri" w:hAnsi="Calibri" w:cs="Calibri"/>
          <w:sz w:val="28"/>
          <w:szCs w:val="28"/>
        </w:rPr>
      </w:pPr>
    </w:p>
    <w:p w14:paraId="02B50D60" w14:textId="77777777" w:rsidR="00837F14" w:rsidRPr="008B30D8" w:rsidRDefault="00837F14" w:rsidP="0087173F">
      <w:pPr>
        <w:pStyle w:val="paragraph"/>
        <w:spacing w:before="0" w:beforeAutospacing="0" w:after="0" w:afterAutospacing="0" w:line="480" w:lineRule="auto"/>
        <w:textAlignment w:val="baseline"/>
        <w:rPr>
          <w:rFonts w:ascii="Segoe UI" w:hAnsi="Segoe UI" w:cs="Segoe UI"/>
          <w:sz w:val="28"/>
          <w:szCs w:val="28"/>
        </w:rPr>
      </w:pPr>
      <w:r w:rsidRPr="008B30D8">
        <w:rPr>
          <w:rStyle w:val="eop"/>
          <w:rFonts w:ascii="Calibri" w:hAnsi="Calibri" w:cs="Calibri"/>
          <w:sz w:val="28"/>
          <w:szCs w:val="28"/>
        </w:rPr>
        <w:t> </w:t>
      </w:r>
    </w:p>
    <w:p w14:paraId="1D4C5698" w14:textId="77777777" w:rsidR="00837F14" w:rsidRDefault="00837F14" w:rsidP="0087173F">
      <w:pPr>
        <w:spacing w:line="480" w:lineRule="auto"/>
      </w:pPr>
    </w:p>
    <w:sectPr w:rsidR="00837F1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F14"/>
    <w:rsid w:val="0001167E"/>
    <w:rsid w:val="000150DC"/>
    <w:rsid w:val="00053625"/>
    <w:rsid w:val="00055AFF"/>
    <w:rsid w:val="00095D8D"/>
    <w:rsid w:val="000B0F6D"/>
    <w:rsid w:val="000B7C1F"/>
    <w:rsid w:val="000F131D"/>
    <w:rsid w:val="00162DAE"/>
    <w:rsid w:val="001747AE"/>
    <w:rsid w:val="00175D1A"/>
    <w:rsid w:val="00186BC0"/>
    <w:rsid w:val="001B75B6"/>
    <w:rsid w:val="001E6ED5"/>
    <w:rsid w:val="00245A83"/>
    <w:rsid w:val="00263077"/>
    <w:rsid w:val="003100CF"/>
    <w:rsid w:val="003139BF"/>
    <w:rsid w:val="00330153"/>
    <w:rsid w:val="003E77C5"/>
    <w:rsid w:val="00411A5C"/>
    <w:rsid w:val="00436927"/>
    <w:rsid w:val="0045166C"/>
    <w:rsid w:val="004579A0"/>
    <w:rsid w:val="004A1092"/>
    <w:rsid w:val="004A7507"/>
    <w:rsid w:val="004E7D2F"/>
    <w:rsid w:val="004E7EC9"/>
    <w:rsid w:val="0051279C"/>
    <w:rsid w:val="0053107B"/>
    <w:rsid w:val="00545265"/>
    <w:rsid w:val="00566FAF"/>
    <w:rsid w:val="005D1BA9"/>
    <w:rsid w:val="005D4A07"/>
    <w:rsid w:val="005E4EC2"/>
    <w:rsid w:val="005E67FC"/>
    <w:rsid w:val="0061131A"/>
    <w:rsid w:val="006627F9"/>
    <w:rsid w:val="00673630"/>
    <w:rsid w:val="006F4D13"/>
    <w:rsid w:val="007767F1"/>
    <w:rsid w:val="007E5917"/>
    <w:rsid w:val="007F17D2"/>
    <w:rsid w:val="007F6C31"/>
    <w:rsid w:val="008368BD"/>
    <w:rsid w:val="00837F14"/>
    <w:rsid w:val="008463F5"/>
    <w:rsid w:val="00863492"/>
    <w:rsid w:val="0087173F"/>
    <w:rsid w:val="008965EF"/>
    <w:rsid w:val="008B02DE"/>
    <w:rsid w:val="008B30D8"/>
    <w:rsid w:val="009036F3"/>
    <w:rsid w:val="009711C4"/>
    <w:rsid w:val="009B5870"/>
    <w:rsid w:val="009F5587"/>
    <w:rsid w:val="00A57D35"/>
    <w:rsid w:val="00A71240"/>
    <w:rsid w:val="00A91FAA"/>
    <w:rsid w:val="00AD6C07"/>
    <w:rsid w:val="00AF7321"/>
    <w:rsid w:val="00B05F58"/>
    <w:rsid w:val="00B31F0B"/>
    <w:rsid w:val="00B53048"/>
    <w:rsid w:val="00B6635E"/>
    <w:rsid w:val="00B80BE0"/>
    <w:rsid w:val="00BF17C2"/>
    <w:rsid w:val="00C14F50"/>
    <w:rsid w:val="00C3743C"/>
    <w:rsid w:val="00CC42B8"/>
    <w:rsid w:val="00CE4521"/>
    <w:rsid w:val="00D53B76"/>
    <w:rsid w:val="00D57A89"/>
    <w:rsid w:val="00D77488"/>
    <w:rsid w:val="00D95B6C"/>
    <w:rsid w:val="00DD2903"/>
    <w:rsid w:val="00E31E68"/>
    <w:rsid w:val="00EB6BCA"/>
    <w:rsid w:val="00F43B6E"/>
    <w:rsid w:val="00F4537D"/>
    <w:rsid w:val="00F57BBE"/>
    <w:rsid w:val="00F85593"/>
    <w:rsid w:val="00F85A7F"/>
    <w:rsid w:val="00FB3103"/>
    <w:rsid w:val="00FB4233"/>
    <w:rsid w:val="00FE6B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93B513"/>
  <w15:chartTrackingRefBased/>
  <w15:docId w15:val="{DD721F9C-1D64-4C22-83AC-AA9D1A18EF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37F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37F14"/>
  </w:style>
  <w:style w:type="character" w:customStyle="1" w:styleId="eop">
    <w:name w:val="eop"/>
    <w:basedOn w:val="DefaultParagraphFont"/>
    <w:rsid w:val="00837F14"/>
  </w:style>
  <w:style w:type="character" w:customStyle="1" w:styleId="spellingerror">
    <w:name w:val="spellingerror"/>
    <w:basedOn w:val="DefaultParagraphFont"/>
    <w:rsid w:val="00837F14"/>
  </w:style>
  <w:style w:type="character" w:customStyle="1" w:styleId="contextualspellingandgrammarerror">
    <w:name w:val="contextualspellingandgrammarerror"/>
    <w:basedOn w:val="DefaultParagraphFont"/>
    <w:rsid w:val="00837F14"/>
  </w:style>
  <w:style w:type="character" w:customStyle="1" w:styleId="pagebreaktextspan">
    <w:name w:val="pagebreaktextspan"/>
    <w:basedOn w:val="DefaultParagraphFont"/>
    <w:rsid w:val="00837F14"/>
  </w:style>
  <w:style w:type="paragraph" w:styleId="Bibliography">
    <w:name w:val="Bibliography"/>
    <w:basedOn w:val="Normal"/>
    <w:next w:val="Normal"/>
    <w:uiPriority w:val="37"/>
    <w:unhideWhenUsed/>
    <w:rsid w:val="005452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340909">
      <w:bodyDiv w:val="1"/>
      <w:marLeft w:val="0"/>
      <w:marRight w:val="0"/>
      <w:marTop w:val="0"/>
      <w:marBottom w:val="0"/>
      <w:divBdr>
        <w:top w:val="none" w:sz="0" w:space="0" w:color="auto"/>
        <w:left w:val="none" w:sz="0" w:space="0" w:color="auto"/>
        <w:bottom w:val="none" w:sz="0" w:space="0" w:color="auto"/>
        <w:right w:val="none" w:sz="0" w:space="0" w:color="auto"/>
      </w:divBdr>
      <w:divsChild>
        <w:div w:id="446391399">
          <w:marLeft w:val="0"/>
          <w:marRight w:val="0"/>
          <w:marTop w:val="0"/>
          <w:marBottom w:val="0"/>
          <w:divBdr>
            <w:top w:val="none" w:sz="0" w:space="0" w:color="auto"/>
            <w:left w:val="none" w:sz="0" w:space="0" w:color="auto"/>
            <w:bottom w:val="none" w:sz="0" w:space="0" w:color="auto"/>
            <w:right w:val="none" w:sz="0" w:space="0" w:color="auto"/>
          </w:divBdr>
        </w:div>
        <w:div w:id="1480340006">
          <w:marLeft w:val="0"/>
          <w:marRight w:val="0"/>
          <w:marTop w:val="0"/>
          <w:marBottom w:val="0"/>
          <w:divBdr>
            <w:top w:val="none" w:sz="0" w:space="0" w:color="auto"/>
            <w:left w:val="none" w:sz="0" w:space="0" w:color="auto"/>
            <w:bottom w:val="none" w:sz="0" w:space="0" w:color="auto"/>
            <w:right w:val="none" w:sz="0" w:space="0" w:color="auto"/>
          </w:divBdr>
        </w:div>
        <w:div w:id="2108653225">
          <w:marLeft w:val="0"/>
          <w:marRight w:val="0"/>
          <w:marTop w:val="0"/>
          <w:marBottom w:val="0"/>
          <w:divBdr>
            <w:top w:val="none" w:sz="0" w:space="0" w:color="auto"/>
            <w:left w:val="none" w:sz="0" w:space="0" w:color="auto"/>
            <w:bottom w:val="none" w:sz="0" w:space="0" w:color="auto"/>
            <w:right w:val="none" w:sz="0" w:space="0" w:color="auto"/>
          </w:divBdr>
        </w:div>
        <w:div w:id="1376662830">
          <w:marLeft w:val="0"/>
          <w:marRight w:val="0"/>
          <w:marTop w:val="0"/>
          <w:marBottom w:val="0"/>
          <w:divBdr>
            <w:top w:val="none" w:sz="0" w:space="0" w:color="auto"/>
            <w:left w:val="none" w:sz="0" w:space="0" w:color="auto"/>
            <w:bottom w:val="none" w:sz="0" w:space="0" w:color="auto"/>
            <w:right w:val="none" w:sz="0" w:space="0" w:color="auto"/>
          </w:divBdr>
        </w:div>
        <w:div w:id="984971353">
          <w:marLeft w:val="0"/>
          <w:marRight w:val="0"/>
          <w:marTop w:val="0"/>
          <w:marBottom w:val="0"/>
          <w:divBdr>
            <w:top w:val="none" w:sz="0" w:space="0" w:color="auto"/>
            <w:left w:val="none" w:sz="0" w:space="0" w:color="auto"/>
            <w:bottom w:val="none" w:sz="0" w:space="0" w:color="auto"/>
            <w:right w:val="none" w:sz="0" w:space="0" w:color="auto"/>
          </w:divBdr>
        </w:div>
        <w:div w:id="686098533">
          <w:marLeft w:val="0"/>
          <w:marRight w:val="0"/>
          <w:marTop w:val="0"/>
          <w:marBottom w:val="0"/>
          <w:divBdr>
            <w:top w:val="none" w:sz="0" w:space="0" w:color="auto"/>
            <w:left w:val="none" w:sz="0" w:space="0" w:color="auto"/>
            <w:bottom w:val="none" w:sz="0" w:space="0" w:color="auto"/>
            <w:right w:val="none" w:sz="0" w:space="0" w:color="auto"/>
          </w:divBdr>
        </w:div>
        <w:div w:id="457846257">
          <w:marLeft w:val="0"/>
          <w:marRight w:val="0"/>
          <w:marTop w:val="0"/>
          <w:marBottom w:val="0"/>
          <w:divBdr>
            <w:top w:val="none" w:sz="0" w:space="0" w:color="auto"/>
            <w:left w:val="none" w:sz="0" w:space="0" w:color="auto"/>
            <w:bottom w:val="none" w:sz="0" w:space="0" w:color="auto"/>
            <w:right w:val="none" w:sz="0" w:space="0" w:color="auto"/>
          </w:divBdr>
        </w:div>
        <w:div w:id="2105765005">
          <w:marLeft w:val="0"/>
          <w:marRight w:val="0"/>
          <w:marTop w:val="0"/>
          <w:marBottom w:val="0"/>
          <w:divBdr>
            <w:top w:val="none" w:sz="0" w:space="0" w:color="auto"/>
            <w:left w:val="none" w:sz="0" w:space="0" w:color="auto"/>
            <w:bottom w:val="none" w:sz="0" w:space="0" w:color="auto"/>
            <w:right w:val="none" w:sz="0" w:space="0" w:color="auto"/>
          </w:divBdr>
        </w:div>
        <w:div w:id="2076660849">
          <w:marLeft w:val="0"/>
          <w:marRight w:val="0"/>
          <w:marTop w:val="0"/>
          <w:marBottom w:val="0"/>
          <w:divBdr>
            <w:top w:val="none" w:sz="0" w:space="0" w:color="auto"/>
            <w:left w:val="none" w:sz="0" w:space="0" w:color="auto"/>
            <w:bottom w:val="none" w:sz="0" w:space="0" w:color="auto"/>
            <w:right w:val="none" w:sz="0" w:space="0" w:color="auto"/>
          </w:divBdr>
        </w:div>
        <w:div w:id="475611637">
          <w:marLeft w:val="0"/>
          <w:marRight w:val="0"/>
          <w:marTop w:val="0"/>
          <w:marBottom w:val="0"/>
          <w:divBdr>
            <w:top w:val="none" w:sz="0" w:space="0" w:color="auto"/>
            <w:left w:val="none" w:sz="0" w:space="0" w:color="auto"/>
            <w:bottom w:val="none" w:sz="0" w:space="0" w:color="auto"/>
            <w:right w:val="none" w:sz="0" w:space="0" w:color="auto"/>
          </w:divBdr>
        </w:div>
        <w:div w:id="1710228142">
          <w:marLeft w:val="0"/>
          <w:marRight w:val="0"/>
          <w:marTop w:val="0"/>
          <w:marBottom w:val="0"/>
          <w:divBdr>
            <w:top w:val="none" w:sz="0" w:space="0" w:color="auto"/>
            <w:left w:val="none" w:sz="0" w:space="0" w:color="auto"/>
            <w:bottom w:val="none" w:sz="0" w:space="0" w:color="auto"/>
            <w:right w:val="none" w:sz="0" w:space="0" w:color="auto"/>
          </w:divBdr>
        </w:div>
        <w:div w:id="1415592750">
          <w:marLeft w:val="0"/>
          <w:marRight w:val="0"/>
          <w:marTop w:val="0"/>
          <w:marBottom w:val="0"/>
          <w:divBdr>
            <w:top w:val="none" w:sz="0" w:space="0" w:color="auto"/>
            <w:left w:val="none" w:sz="0" w:space="0" w:color="auto"/>
            <w:bottom w:val="none" w:sz="0" w:space="0" w:color="auto"/>
            <w:right w:val="none" w:sz="0" w:space="0" w:color="auto"/>
          </w:divBdr>
        </w:div>
        <w:div w:id="1909146833">
          <w:marLeft w:val="0"/>
          <w:marRight w:val="0"/>
          <w:marTop w:val="0"/>
          <w:marBottom w:val="0"/>
          <w:divBdr>
            <w:top w:val="none" w:sz="0" w:space="0" w:color="auto"/>
            <w:left w:val="none" w:sz="0" w:space="0" w:color="auto"/>
            <w:bottom w:val="none" w:sz="0" w:space="0" w:color="auto"/>
            <w:right w:val="none" w:sz="0" w:space="0" w:color="auto"/>
          </w:divBdr>
        </w:div>
        <w:div w:id="817112728">
          <w:marLeft w:val="0"/>
          <w:marRight w:val="0"/>
          <w:marTop w:val="0"/>
          <w:marBottom w:val="0"/>
          <w:divBdr>
            <w:top w:val="none" w:sz="0" w:space="0" w:color="auto"/>
            <w:left w:val="none" w:sz="0" w:space="0" w:color="auto"/>
            <w:bottom w:val="none" w:sz="0" w:space="0" w:color="auto"/>
            <w:right w:val="none" w:sz="0" w:space="0" w:color="auto"/>
          </w:divBdr>
        </w:div>
        <w:div w:id="950891113">
          <w:marLeft w:val="0"/>
          <w:marRight w:val="0"/>
          <w:marTop w:val="0"/>
          <w:marBottom w:val="0"/>
          <w:divBdr>
            <w:top w:val="none" w:sz="0" w:space="0" w:color="auto"/>
            <w:left w:val="none" w:sz="0" w:space="0" w:color="auto"/>
            <w:bottom w:val="none" w:sz="0" w:space="0" w:color="auto"/>
            <w:right w:val="none" w:sz="0" w:space="0" w:color="auto"/>
          </w:divBdr>
        </w:div>
        <w:div w:id="1214776774">
          <w:marLeft w:val="0"/>
          <w:marRight w:val="0"/>
          <w:marTop w:val="0"/>
          <w:marBottom w:val="0"/>
          <w:divBdr>
            <w:top w:val="none" w:sz="0" w:space="0" w:color="auto"/>
            <w:left w:val="none" w:sz="0" w:space="0" w:color="auto"/>
            <w:bottom w:val="none" w:sz="0" w:space="0" w:color="auto"/>
            <w:right w:val="none" w:sz="0" w:space="0" w:color="auto"/>
          </w:divBdr>
        </w:div>
        <w:div w:id="340468754">
          <w:marLeft w:val="0"/>
          <w:marRight w:val="0"/>
          <w:marTop w:val="0"/>
          <w:marBottom w:val="0"/>
          <w:divBdr>
            <w:top w:val="none" w:sz="0" w:space="0" w:color="auto"/>
            <w:left w:val="none" w:sz="0" w:space="0" w:color="auto"/>
            <w:bottom w:val="none" w:sz="0" w:space="0" w:color="auto"/>
            <w:right w:val="none" w:sz="0" w:space="0" w:color="auto"/>
          </w:divBdr>
        </w:div>
        <w:div w:id="1783764578">
          <w:marLeft w:val="0"/>
          <w:marRight w:val="0"/>
          <w:marTop w:val="0"/>
          <w:marBottom w:val="0"/>
          <w:divBdr>
            <w:top w:val="none" w:sz="0" w:space="0" w:color="auto"/>
            <w:left w:val="none" w:sz="0" w:space="0" w:color="auto"/>
            <w:bottom w:val="none" w:sz="0" w:space="0" w:color="auto"/>
            <w:right w:val="none" w:sz="0" w:space="0" w:color="auto"/>
          </w:divBdr>
        </w:div>
        <w:div w:id="735788601">
          <w:marLeft w:val="0"/>
          <w:marRight w:val="0"/>
          <w:marTop w:val="0"/>
          <w:marBottom w:val="0"/>
          <w:divBdr>
            <w:top w:val="none" w:sz="0" w:space="0" w:color="auto"/>
            <w:left w:val="none" w:sz="0" w:space="0" w:color="auto"/>
            <w:bottom w:val="none" w:sz="0" w:space="0" w:color="auto"/>
            <w:right w:val="none" w:sz="0" w:space="0" w:color="auto"/>
          </w:divBdr>
        </w:div>
        <w:div w:id="411202797">
          <w:marLeft w:val="0"/>
          <w:marRight w:val="0"/>
          <w:marTop w:val="0"/>
          <w:marBottom w:val="0"/>
          <w:divBdr>
            <w:top w:val="none" w:sz="0" w:space="0" w:color="auto"/>
            <w:left w:val="none" w:sz="0" w:space="0" w:color="auto"/>
            <w:bottom w:val="none" w:sz="0" w:space="0" w:color="auto"/>
            <w:right w:val="none" w:sz="0" w:space="0" w:color="auto"/>
          </w:divBdr>
        </w:div>
        <w:div w:id="1418669289">
          <w:marLeft w:val="0"/>
          <w:marRight w:val="0"/>
          <w:marTop w:val="0"/>
          <w:marBottom w:val="0"/>
          <w:divBdr>
            <w:top w:val="none" w:sz="0" w:space="0" w:color="auto"/>
            <w:left w:val="none" w:sz="0" w:space="0" w:color="auto"/>
            <w:bottom w:val="none" w:sz="0" w:space="0" w:color="auto"/>
            <w:right w:val="none" w:sz="0" w:space="0" w:color="auto"/>
          </w:divBdr>
        </w:div>
        <w:div w:id="55279123">
          <w:marLeft w:val="0"/>
          <w:marRight w:val="0"/>
          <w:marTop w:val="0"/>
          <w:marBottom w:val="0"/>
          <w:divBdr>
            <w:top w:val="none" w:sz="0" w:space="0" w:color="auto"/>
            <w:left w:val="none" w:sz="0" w:space="0" w:color="auto"/>
            <w:bottom w:val="none" w:sz="0" w:space="0" w:color="auto"/>
            <w:right w:val="none" w:sz="0" w:space="0" w:color="auto"/>
          </w:divBdr>
        </w:div>
        <w:div w:id="1062948442">
          <w:marLeft w:val="0"/>
          <w:marRight w:val="0"/>
          <w:marTop w:val="0"/>
          <w:marBottom w:val="0"/>
          <w:divBdr>
            <w:top w:val="none" w:sz="0" w:space="0" w:color="auto"/>
            <w:left w:val="none" w:sz="0" w:space="0" w:color="auto"/>
            <w:bottom w:val="none" w:sz="0" w:space="0" w:color="auto"/>
            <w:right w:val="none" w:sz="0" w:space="0" w:color="auto"/>
          </w:divBdr>
        </w:div>
        <w:div w:id="9725705">
          <w:marLeft w:val="0"/>
          <w:marRight w:val="0"/>
          <w:marTop w:val="0"/>
          <w:marBottom w:val="0"/>
          <w:divBdr>
            <w:top w:val="none" w:sz="0" w:space="0" w:color="auto"/>
            <w:left w:val="none" w:sz="0" w:space="0" w:color="auto"/>
            <w:bottom w:val="none" w:sz="0" w:space="0" w:color="auto"/>
            <w:right w:val="none" w:sz="0" w:space="0" w:color="auto"/>
          </w:divBdr>
        </w:div>
        <w:div w:id="1827546620">
          <w:marLeft w:val="0"/>
          <w:marRight w:val="0"/>
          <w:marTop w:val="0"/>
          <w:marBottom w:val="0"/>
          <w:divBdr>
            <w:top w:val="none" w:sz="0" w:space="0" w:color="auto"/>
            <w:left w:val="none" w:sz="0" w:space="0" w:color="auto"/>
            <w:bottom w:val="none" w:sz="0" w:space="0" w:color="auto"/>
            <w:right w:val="none" w:sz="0" w:space="0" w:color="auto"/>
          </w:divBdr>
        </w:div>
        <w:div w:id="1029138473">
          <w:marLeft w:val="0"/>
          <w:marRight w:val="0"/>
          <w:marTop w:val="0"/>
          <w:marBottom w:val="0"/>
          <w:divBdr>
            <w:top w:val="none" w:sz="0" w:space="0" w:color="auto"/>
            <w:left w:val="none" w:sz="0" w:space="0" w:color="auto"/>
            <w:bottom w:val="none" w:sz="0" w:space="0" w:color="auto"/>
            <w:right w:val="none" w:sz="0" w:space="0" w:color="auto"/>
          </w:divBdr>
        </w:div>
        <w:div w:id="598223301">
          <w:marLeft w:val="0"/>
          <w:marRight w:val="0"/>
          <w:marTop w:val="0"/>
          <w:marBottom w:val="0"/>
          <w:divBdr>
            <w:top w:val="none" w:sz="0" w:space="0" w:color="auto"/>
            <w:left w:val="none" w:sz="0" w:space="0" w:color="auto"/>
            <w:bottom w:val="none" w:sz="0" w:space="0" w:color="auto"/>
            <w:right w:val="none" w:sz="0" w:space="0" w:color="auto"/>
          </w:divBdr>
        </w:div>
        <w:div w:id="243227687">
          <w:marLeft w:val="0"/>
          <w:marRight w:val="0"/>
          <w:marTop w:val="0"/>
          <w:marBottom w:val="0"/>
          <w:divBdr>
            <w:top w:val="none" w:sz="0" w:space="0" w:color="auto"/>
            <w:left w:val="none" w:sz="0" w:space="0" w:color="auto"/>
            <w:bottom w:val="none" w:sz="0" w:space="0" w:color="auto"/>
            <w:right w:val="none" w:sz="0" w:space="0" w:color="auto"/>
          </w:divBdr>
        </w:div>
        <w:div w:id="1824202740">
          <w:marLeft w:val="0"/>
          <w:marRight w:val="0"/>
          <w:marTop w:val="0"/>
          <w:marBottom w:val="0"/>
          <w:divBdr>
            <w:top w:val="none" w:sz="0" w:space="0" w:color="auto"/>
            <w:left w:val="none" w:sz="0" w:space="0" w:color="auto"/>
            <w:bottom w:val="none" w:sz="0" w:space="0" w:color="auto"/>
            <w:right w:val="none" w:sz="0" w:space="0" w:color="auto"/>
          </w:divBdr>
        </w:div>
        <w:div w:id="1620263449">
          <w:marLeft w:val="0"/>
          <w:marRight w:val="0"/>
          <w:marTop w:val="0"/>
          <w:marBottom w:val="0"/>
          <w:divBdr>
            <w:top w:val="none" w:sz="0" w:space="0" w:color="auto"/>
            <w:left w:val="none" w:sz="0" w:space="0" w:color="auto"/>
            <w:bottom w:val="none" w:sz="0" w:space="0" w:color="auto"/>
            <w:right w:val="none" w:sz="0" w:space="0" w:color="auto"/>
          </w:divBdr>
        </w:div>
        <w:div w:id="1730961603">
          <w:marLeft w:val="0"/>
          <w:marRight w:val="0"/>
          <w:marTop w:val="0"/>
          <w:marBottom w:val="0"/>
          <w:divBdr>
            <w:top w:val="none" w:sz="0" w:space="0" w:color="auto"/>
            <w:left w:val="none" w:sz="0" w:space="0" w:color="auto"/>
            <w:bottom w:val="none" w:sz="0" w:space="0" w:color="auto"/>
            <w:right w:val="none" w:sz="0" w:space="0" w:color="auto"/>
          </w:divBdr>
        </w:div>
        <w:div w:id="780223428">
          <w:marLeft w:val="0"/>
          <w:marRight w:val="0"/>
          <w:marTop w:val="0"/>
          <w:marBottom w:val="0"/>
          <w:divBdr>
            <w:top w:val="none" w:sz="0" w:space="0" w:color="auto"/>
            <w:left w:val="none" w:sz="0" w:space="0" w:color="auto"/>
            <w:bottom w:val="none" w:sz="0" w:space="0" w:color="auto"/>
            <w:right w:val="none" w:sz="0" w:space="0" w:color="auto"/>
          </w:divBdr>
        </w:div>
        <w:div w:id="1310013005">
          <w:marLeft w:val="0"/>
          <w:marRight w:val="0"/>
          <w:marTop w:val="0"/>
          <w:marBottom w:val="0"/>
          <w:divBdr>
            <w:top w:val="none" w:sz="0" w:space="0" w:color="auto"/>
            <w:left w:val="none" w:sz="0" w:space="0" w:color="auto"/>
            <w:bottom w:val="none" w:sz="0" w:space="0" w:color="auto"/>
            <w:right w:val="none" w:sz="0" w:space="0" w:color="auto"/>
          </w:divBdr>
        </w:div>
        <w:div w:id="1091270344">
          <w:marLeft w:val="0"/>
          <w:marRight w:val="0"/>
          <w:marTop w:val="0"/>
          <w:marBottom w:val="0"/>
          <w:divBdr>
            <w:top w:val="none" w:sz="0" w:space="0" w:color="auto"/>
            <w:left w:val="none" w:sz="0" w:space="0" w:color="auto"/>
            <w:bottom w:val="none" w:sz="0" w:space="0" w:color="auto"/>
            <w:right w:val="none" w:sz="0" w:space="0" w:color="auto"/>
          </w:divBdr>
        </w:div>
        <w:div w:id="133254303">
          <w:marLeft w:val="0"/>
          <w:marRight w:val="0"/>
          <w:marTop w:val="0"/>
          <w:marBottom w:val="0"/>
          <w:divBdr>
            <w:top w:val="none" w:sz="0" w:space="0" w:color="auto"/>
            <w:left w:val="none" w:sz="0" w:space="0" w:color="auto"/>
            <w:bottom w:val="none" w:sz="0" w:space="0" w:color="auto"/>
            <w:right w:val="none" w:sz="0" w:space="0" w:color="auto"/>
          </w:divBdr>
        </w:div>
        <w:div w:id="562371134">
          <w:marLeft w:val="0"/>
          <w:marRight w:val="0"/>
          <w:marTop w:val="0"/>
          <w:marBottom w:val="0"/>
          <w:divBdr>
            <w:top w:val="none" w:sz="0" w:space="0" w:color="auto"/>
            <w:left w:val="none" w:sz="0" w:space="0" w:color="auto"/>
            <w:bottom w:val="none" w:sz="0" w:space="0" w:color="auto"/>
            <w:right w:val="none" w:sz="0" w:space="0" w:color="auto"/>
          </w:divBdr>
        </w:div>
        <w:div w:id="1072118574">
          <w:marLeft w:val="0"/>
          <w:marRight w:val="0"/>
          <w:marTop w:val="0"/>
          <w:marBottom w:val="0"/>
          <w:divBdr>
            <w:top w:val="none" w:sz="0" w:space="0" w:color="auto"/>
            <w:left w:val="none" w:sz="0" w:space="0" w:color="auto"/>
            <w:bottom w:val="none" w:sz="0" w:space="0" w:color="auto"/>
            <w:right w:val="none" w:sz="0" w:space="0" w:color="auto"/>
          </w:divBdr>
        </w:div>
        <w:div w:id="20933069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Bet17</b:Tag>
    <b:SourceType>ArticleInAPeriodical</b:SourceType>
    <b:Guid>{CB354E62-A7ED-4FF7-8E95-3FD57E9E4EFE}</b:Guid>
    <b:Title>Living with anxiety</b:Title>
    <b:Year>2017</b:Year>
    <b:Author>
      <b:Author>
        <b:NameList>
          <b:Person>
            <b:Last>Bray</b:Last>
            <b:First>Bethany</b:First>
          </b:Person>
        </b:NameList>
      </b:Author>
    </b:Author>
    <b:PeriodicalTitle>Counseling Today</b:PeriodicalTitle>
    <b:Month>June</b:Month>
    <b:RefOrder>1</b:RefOrder>
  </b:Source>
  <b:Source>
    <b:Tag>Eri18</b:Tag>
    <b:SourceType>JournalArticle</b:SourceType>
    <b:Guid>{91270761-0212-41D9-BC23-3381F132F2AB}</b:Guid>
    <b:Title>Mindfulness-based intervention in patients with generalized anxiey disorder</b:Title>
    <b:Year>2018</b:Year>
    <b:Author>
      <b:Author>
        <b:NameList>
          <b:Person>
            <b:Last>Benedicto</b:Last>
            <b:First>Erica</b:First>
          </b:Person>
        </b:NameList>
      </b:Author>
    </b:Author>
    <b:JournalName>Integrated Medicine Alert,Atlanta</b:JournalName>
    <b:RefOrder>2</b:RefOrder>
  </b:Source>
</b:Sources>
</file>

<file path=customXml/itemProps1.xml><?xml version="1.0" encoding="utf-8"?>
<ds:datastoreItem xmlns:ds="http://schemas.openxmlformats.org/officeDocument/2006/customXml" ds:itemID="{BEFCBC2B-FF69-4389-B62C-D2CF4ABAF6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2367</Words>
  <Characters>13498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guy</dc:creator>
  <cp:keywords/>
  <dc:description/>
  <cp:lastModifiedBy>kelvin guy</cp:lastModifiedBy>
  <cp:revision>2</cp:revision>
  <dcterms:created xsi:type="dcterms:W3CDTF">2019-01-15T22:13:00Z</dcterms:created>
  <dcterms:modified xsi:type="dcterms:W3CDTF">2019-01-15T22:13:00Z</dcterms:modified>
</cp:coreProperties>
</file>