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A7A2" w14:textId="42E0A85F" w:rsidR="004C7A63" w:rsidRDefault="004C7A63">
      <w:pPr>
        <w:rPr>
          <w:b/>
          <w:bCs/>
          <w:sz w:val="28"/>
          <w:szCs w:val="28"/>
        </w:rPr>
      </w:pPr>
      <w:r>
        <w:rPr>
          <w:b/>
          <w:bCs/>
          <w:sz w:val="28"/>
          <w:szCs w:val="28"/>
        </w:rPr>
        <w:t>Staceyann Proctor</w:t>
      </w:r>
    </w:p>
    <w:p w14:paraId="2D7C2D12" w14:textId="4A33867C" w:rsidR="004C7A63" w:rsidRDefault="009A020D">
      <w:pPr>
        <w:rPr>
          <w:b/>
          <w:bCs/>
          <w:sz w:val="28"/>
          <w:szCs w:val="28"/>
        </w:rPr>
      </w:pPr>
      <w:r>
        <w:rPr>
          <w:b/>
          <w:bCs/>
          <w:sz w:val="28"/>
          <w:szCs w:val="28"/>
        </w:rPr>
        <w:t>Learner Number</w:t>
      </w:r>
      <w:r w:rsidR="00BC2599">
        <w:rPr>
          <w:b/>
          <w:bCs/>
          <w:sz w:val="28"/>
          <w:szCs w:val="28"/>
        </w:rPr>
        <w:t xml:space="preserve"> 2222764</w:t>
      </w:r>
    </w:p>
    <w:p w14:paraId="60786F91" w14:textId="77777777" w:rsidR="004C7A63" w:rsidRDefault="004C7A63">
      <w:pPr>
        <w:rPr>
          <w:b/>
          <w:bCs/>
          <w:sz w:val="28"/>
          <w:szCs w:val="28"/>
        </w:rPr>
      </w:pPr>
    </w:p>
    <w:p w14:paraId="29640626" w14:textId="0ED36FE5" w:rsidR="002B6999" w:rsidRDefault="0047353F">
      <w:pPr>
        <w:rPr>
          <w:b/>
          <w:bCs/>
          <w:sz w:val="28"/>
          <w:szCs w:val="28"/>
        </w:rPr>
      </w:pPr>
      <w:r w:rsidRPr="0047353F">
        <w:rPr>
          <w:b/>
          <w:bCs/>
          <w:sz w:val="28"/>
          <w:szCs w:val="28"/>
        </w:rPr>
        <w:t>Essay one: Assess the impact that cultural diversity has had on policing practice (e.g. neighbourhood policing) and professional policies and standards (e.g. PACE, Code of Ethics). Support your answer with relevant evidence drawn from academic sources. Word limit: 1000 words</w:t>
      </w:r>
    </w:p>
    <w:p w14:paraId="11C6E789" w14:textId="16AD2413" w:rsidR="0047353F" w:rsidRDefault="0047353F">
      <w:pPr>
        <w:rPr>
          <w:b/>
          <w:bCs/>
          <w:sz w:val="28"/>
          <w:szCs w:val="28"/>
        </w:rPr>
      </w:pPr>
    </w:p>
    <w:p w14:paraId="3A86F53B" w14:textId="667AB185" w:rsidR="002C63C8" w:rsidRDefault="002C63C8">
      <w:pPr>
        <w:rPr>
          <w:sz w:val="24"/>
          <w:szCs w:val="24"/>
        </w:rPr>
      </w:pPr>
    </w:p>
    <w:p w14:paraId="01715CD0" w14:textId="77777777" w:rsidR="003D6042" w:rsidRDefault="003D6042" w:rsidP="003D6042">
      <w:pPr>
        <w:rPr>
          <w:sz w:val="24"/>
          <w:szCs w:val="24"/>
        </w:rPr>
      </w:pPr>
      <w:r w:rsidRPr="00BC1143">
        <w:rPr>
          <w:sz w:val="24"/>
          <w:szCs w:val="24"/>
        </w:rPr>
        <w:t>Cultural diversity is the meaning of there being many different cultures in the world. Having a culture helps shapes a person, giving them their identity and influences human behaviour. Having a different culture could mean speaking a different language, celebrating different holidays, or having different religious views (Mandi, J. 2022).</w:t>
      </w:r>
    </w:p>
    <w:p w14:paraId="750257EC" w14:textId="77777777" w:rsidR="003D6042" w:rsidRDefault="003D6042" w:rsidP="003D6042">
      <w:pPr>
        <w:rPr>
          <w:sz w:val="24"/>
          <w:szCs w:val="24"/>
        </w:rPr>
      </w:pPr>
      <w:r>
        <w:rPr>
          <w:sz w:val="24"/>
          <w:szCs w:val="24"/>
        </w:rPr>
        <w:t xml:space="preserve">The human population Is becoming increasingly more multicultural and diverse especially around gender, sexual orientation, disabilities, and race. Society is taking steps on improving the understanding of these diverse categories and as society evolves, professional policies and policing practice needs to keep up with the ever-evolving complexities of a more diverse society. This essay will be assessing the impact that cultural diversity has on policing, professional policies, and standards. It will be exploring policing code of practice, the Police and Criminal Evidence Act 1984 (PACE) and the impact on neighbourhood policing. </w:t>
      </w:r>
    </w:p>
    <w:p w14:paraId="75F3FA0F" w14:textId="77777777" w:rsidR="003D6042" w:rsidRDefault="003D6042" w:rsidP="003D6042">
      <w:pPr>
        <w:rPr>
          <w:sz w:val="24"/>
          <w:szCs w:val="24"/>
        </w:rPr>
      </w:pPr>
    </w:p>
    <w:p w14:paraId="2BCD0A76" w14:textId="77777777" w:rsidR="003D6042" w:rsidRDefault="003D6042" w:rsidP="003D6042">
      <w:pPr>
        <w:rPr>
          <w:sz w:val="24"/>
          <w:szCs w:val="24"/>
        </w:rPr>
      </w:pPr>
      <w:r w:rsidRPr="00BC1143">
        <w:rPr>
          <w:sz w:val="24"/>
          <w:szCs w:val="24"/>
        </w:rPr>
        <w:t>Police forces in the UK has been known to be white male dominant in the past, with very low numbers of people of an ethnic minority serving in the Police</w:t>
      </w:r>
      <w:r>
        <w:rPr>
          <w:sz w:val="24"/>
          <w:szCs w:val="24"/>
        </w:rPr>
        <w:t xml:space="preserve">, </w:t>
      </w:r>
      <w:r w:rsidRPr="00BC1143">
        <w:rPr>
          <w:sz w:val="24"/>
          <w:szCs w:val="24"/>
        </w:rPr>
        <w:t>(Parliament, UK.</w:t>
      </w:r>
      <w:r>
        <w:rPr>
          <w:sz w:val="24"/>
          <w:szCs w:val="24"/>
        </w:rPr>
        <w:t xml:space="preserve"> </w:t>
      </w:r>
      <w:r w:rsidRPr="00BC1143">
        <w:rPr>
          <w:sz w:val="24"/>
          <w:szCs w:val="24"/>
        </w:rPr>
        <w:t>2021)</w:t>
      </w:r>
      <w:r>
        <w:rPr>
          <w:sz w:val="24"/>
          <w:szCs w:val="24"/>
        </w:rPr>
        <w:t xml:space="preserve"> due to this, there was very low confidence with policing among black and mixed ethnicity groups, these groups felt that the police would not treat them fairly or with respect, this</w:t>
      </w:r>
      <w:r w:rsidRPr="00BC1143">
        <w:rPr>
          <w:sz w:val="24"/>
          <w:szCs w:val="24"/>
        </w:rPr>
        <w:t xml:space="preserve"> was highlighted in the</w:t>
      </w:r>
      <w:r>
        <w:rPr>
          <w:sz w:val="24"/>
          <w:szCs w:val="24"/>
        </w:rPr>
        <w:t xml:space="preserve"> 1999</w:t>
      </w:r>
      <w:r w:rsidRPr="00BC1143">
        <w:rPr>
          <w:sz w:val="24"/>
          <w:szCs w:val="24"/>
        </w:rPr>
        <w:t xml:space="preserve"> Macpherson r</w:t>
      </w:r>
      <w:r>
        <w:rPr>
          <w:sz w:val="24"/>
          <w:szCs w:val="24"/>
        </w:rPr>
        <w:t xml:space="preserve">eport that was published after the death of Stephen Lawrence in 1993 </w:t>
      </w:r>
      <w:r w:rsidRPr="00C3738A">
        <w:rPr>
          <w:sz w:val="24"/>
          <w:szCs w:val="24"/>
        </w:rPr>
        <w:t>(</w:t>
      </w:r>
      <w:proofErr w:type="spellStart"/>
      <w:r w:rsidRPr="00C3738A">
        <w:rPr>
          <w:sz w:val="24"/>
          <w:szCs w:val="24"/>
        </w:rPr>
        <w:t>Bhugowandeen</w:t>
      </w:r>
      <w:proofErr w:type="spellEnd"/>
      <w:r w:rsidRPr="00C3738A">
        <w:rPr>
          <w:sz w:val="24"/>
          <w:szCs w:val="24"/>
        </w:rPr>
        <w:t>, B. 2013)</w:t>
      </w:r>
      <w:r>
        <w:rPr>
          <w:sz w:val="24"/>
          <w:szCs w:val="24"/>
        </w:rPr>
        <w:t xml:space="preserve">. </w:t>
      </w:r>
    </w:p>
    <w:p w14:paraId="741711D4" w14:textId="77777777" w:rsidR="003D6042" w:rsidRDefault="003D6042" w:rsidP="003D6042">
      <w:pPr>
        <w:rPr>
          <w:sz w:val="24"/>
          <w:szCs w:val="24"/>
        </w:rPr>
      </w:pPr>
    </w:p>
    <w:p w14:paraId="3413DE5D" w14:textId="77777777" w:rsidR="003D6042" w:rsidRDefault="003D6042" w:rsidP="003D6042">
      <w:pPr>
        <w:rPr>
          <w:sz w:val="24"/>
          <w:szCs w:val="24"/>
        </w:rPr>
      </w:pPr>
      <w:r>
        <w:rPr>
          <w:sz w:val="24"/>
          <w:szCs w:val="24"/>
        </w:rPr>
        <w:t xml:space="preserve">One positive impact is neighbourhood policing. Neighbourhood policing is aimed to create a more visible and accessible presence in the community. The aim of creating this presence was to improve the public confidence by causing a fear of crime and as a result reducing crime. The role of a neighbourhood officer is also to engage with communities and participate in community events. This where dedicated neighbourhood policing teams come into effect with officers such as Community Support Officers (CSO’s) to be present within local communities (The Police Foundation, 2015). The Independent Office for Police Conduct (IOPC) set out a strategy to complete objectives by 2025 to provide gold standard policing that increases the cultural competence of officers who are working with others from </w:t>
      </w:r>
      <w:r>
        <w:rPr>
          <w:sz w:val="24"/>
          <w:szCs w:val="24"/>
        </w:rPr>
        <w:lastRenderedPageBreak/>
        <w:t xml:space="preserve">different backgrounds. By having officers in the neighbourhood that mirror the communities in which they are working in this can have an impact on how the public perceive the police. This can be done by building a diverse force that represents the public to serve the public that places diversity at the forefront of every action (IOPC, 2022). However, regardless of how much training, or working towards these goals cultural differences can still be difficult to work with. (McInerney,2020) explained that no matter how much he tried to reassure distressed Chinese students in Dublin regarding the racially motivated murder of Zhao Liu Tao and explaining the safeguards that are built around the Irish justice system, his attempts were futile, as the Chinese did not understand the Irish criminal justice system and </w:t>
      </w:r>
      <w:proofErr w:type="spellStart"/>
      <w:r>
        <w:rPr>
          <w:sz w:val="24"/>
          <w:szCs w:val="24"/>
        </w:rPr>
        <w:t>McInerney</w:t>
      </w:r>
      <w:proofErr w:type="spellEnd"/>
      <w:r>
        <w:rPr>
          <w:sz w:val="24"/>
          <w:szCs w:val="24"/>
        </w:rPr>
        <w:t xml:space="preserve"> did not understand about the Chinese culture and their legal system. Which lead to clashing of Asian and Western Cultures.</w:t>
      </w:r>
    </w:p>
    <w:p w14:paraId="7946626F" w14:textId="77777777" w:rsidR="003D6042" w:rsidRDefault="003D6042" w:rsidP="003D6042">
      <w:pPr>
        <w:rPr>
          <w:sz w:val="24"/>
          <w:szCs w:val="24"/>
        </w:rPr>
      </w:pPr>
    </w:p>
    <w:p w14:paraId="1C3B3590" w14:textId="77777777" w:rsidR="003D6042" w:rsidRDefault="003D6042" w:rsidP="003D6042">
      <w:pPr>
        <w:rPr>
          <w:sz w:val="24"/>
          <w:szCs w:val="24"/>
        </w:rPr>
      </w:pPr>
      <w:r>
        <w:rPr>
          <w:sz w:val="24"/>
          <w:szCs w:val="24"/>
        </w:rPr>
        <w:t xml:space="preserve">The introduction of the Police and Criminal Evidence Act (PACE) was because of one of the biggest cultural clashes that the UK has seen – The Brixton Riots in 1981 where over 300 people were injured. Before PACE was introduced, police followed ‘Sus’ law which allowed the police to stop and search anyone they suspected was going to commit a crime. The police wanted to crack down crime in Brixton and through ‘Operation Swamp’ more than 1000 residents were searched in six days, many of these were black residents. In the black community, it was reported that police brutality was inflicted on a black man which lead to the riots (Frank,2021). PACE </w:t>
      </w:r>
      <w:r w:rsidRPr="00BC1143">
        <w:rPr>
          <w:sz w:val="24"/>
          <w:szCs w:val="24"/>
        </w:rPr>
        <w:t>was created to restore the public’s confidence in the police force. PACE was established to balance the powers of police and the rights of the public. This makes the police accountable for their actions (Miller, J. 2019)</w:t>
      </w:r>
      <w:r>
        <w:rPr>
          <w:sz w:val="24"/>
          <w:szCs w:val="24"/>
        </w:rPr>
        <w:t xml:space="preserve">. </w:t>
      </w:r>
    </w:p>
    <w:p w14:paraId="268284E5" w14:textId="77777777" w:rsidR="003D6042" w:rsidRDefault="003D6042" w:rsidP="003D6042">
      <w:pPr>
        <w:rPr>
          <w:sz w:val="24"/>
          <w:szCs w:val="24"/>
        </w:rPr>
      </w:pPr>
    </w:p>
    <w:p w14:paraId="783105C7" w14:textId="77777777" w:rsidR="003D6042" w:rsidRDefault="003D6042" w:rsidP="003D6042">
      <w:pPr>
        <w:rPr>
          <w:sz w:val="24"/>
          <w:szCs w:val="24"/>
        </w:rPr>
      </w:pPr>
      <w:r>
        <w:rPr>
          <w:sz w:val="24"/>
          <w:szCs w:val="24"/>
        </w:rPr>
        <w:t>Alongside PACE, was the introduction of the PACE codes of practice, this governs the treatment of people detained in our custody. The codes of practice establishes what powers the police can use to conduct investigations while protecting the rights of the public (GOV, 2023). (Cowan,2020) states that PACE was a dramatic change especially with no statutory right to legal advice at the police station from a solicitor, PACE now allows all suspects to be offered a duty solicitor. He states that pre-PACE is an ear that’s remembered for miscarriages of justice cases such as the Birmingham Six and officers trying different tricks of the trade with how they dealt with suspects. Revisions of PACE have been welcomed, allowing increased safeguards for vulnerable suspects. However, in a lecture from professor (Thomas ,2022) he stated that any evidence that is gathered illegally or with a breach of PACE doesn’t get automatic exclusion from court which he finds relevant in the matter. He stated that someone’s appearance or ethnicity should not give police any reasonable suspicion as grounds to conduct a stop and search in line with PACE, but if officers fail to comply with PACE there are no criminal proceedings that hold police accountable.</w:t>
      </w:r>
    </w:p>
    <w:p w14:paraId="0BB7932A" w14:textId="77777777" w:rsidR="003D6042" w:rsidRDefault="003D6042" w:rsidP="003D6042">
      <w:pPr>
        <w:rPr>
          <w:sz w:val="24"/>
          <w:szCs w:val="24"/>
        </w:rPr>
      </w:pPr>
    </w:p>
    <w:p w14:paraId="1C956D14" w14:textId="77777777" w:rsidR="003D6042" w:rsidRDefault="003D6042" w:rsidP="003D6042">
      <w:pPr>
        <w:rPr>
          <w:sz w:val="24"/>
          <w:szCs w:val="24"/>
        </w:rPr>
      </w:pPr>
      <w:r>
        <w:rPr>
          <w:sz w:val="24"/>
          <w:szCs w:val="24"/>
        </w:rPr>
        <w:t xml:space="preserve">Police are aware of the sensitivity issues that arise through the complexities of diversity and are conscious that this topic is one of the top strategies of improvement in policing. (College of Policing, 2021) has openly stated that the Black Lives Matter movement has heightened </w:t>
      </w:r>
      <w:r>
        <w:rPr>
          <w:sz w:val="24"/>
          <w:szCs w:val="24"/>
        </w:rPr>
        <w:lastRenderedPageBreak/>
        <w:t>their focus on the work they are doing regarding ethnic minorities. They are facing huge pressure and demands to make significant changes to policing especially with these movements in the public spotlight.</w:t>
      </w:r>
    </w:p>
    <w:p w14:paraId="2B86624C" w14:textId="77777777" w:rsidR="003D6042" w:rsidRDefault="003D6042" w:rsidP="003D6042">
      <w:pPr>
        <w:rPr>
          <w:sz w:val="24"/>
          <w:szCs w:val="24"/>
        </w:rPr>
      </w:pPr>
    </w:p>
    <w:p w14:paraId="5D75C2C4" w14:textId="0296BC4C" w:rsidR="003D6042" w:rsidRDefault="003D6042" w:rsidP="003D6042">
      <w:pPr>
        <w:rPr>
          <w:sz w:val="24"/>
          <w:szCs w:val="24"/>
        </w:rPr>
      </w:pPr>
      <w:r>
        <w:rPr>
          <w:sz w:val="24"/>
          <w:szCs w:val="24"/>
        </w:rPr>
        <w:t xml:space="preserve">In summary, the police are constantly developing strategies on how to improve the way they manage with the demand of an ever changing multi-cultural and diverse society. Significant events that take place in history play an important role with allowing the police to make the changes they need; these historical events have impacted how policing is conducted today. There will always a significant incident that will change the evolution of policing. It’s the learning and the development that comes from having people in our communities with cultural differences that also help shape policing practices. PACE has since been revised due to the ever-changing society and even though it is fundamental that these policies are in place, it’s just as important to keep up with the demand that society presents to allow us to keep restoring the public confidence in policing. </w:t>
      </w:r>
    </w:p>
    <w:p w14:paraId="09BDCC26" w14:textId="77777777" w:rsidR="003D6042" w:rsidRDefault="003D6042" w:rsidP="003D6042">
      <w:pPr>
        <w:rPr>
          <w:sz w:val="24"/>
          <w:szCs w:val="24"/>
        </w:rPr>
      </w:pPr>
    </w:p>
    <w:p w14:paraId="514D7358" w14:textId="77777777" w:rsidR="003D6042" w:rsidRDefault="003D6042" w:rsidP="003D6042">
      <w:pPr>
        <w:rPr>
          <w:sz w:val="24"/>
          <w:szCs w:val="24"/>
        </w:rPr>
      </w:pPr>
      <w:r>
        <w:rPr>
          <w:sz w:val="24"/>
          <w:szCs w:val="24"/>
        </w:rPr>
        <w:t>(1068 wordcount)</w:t>
      </w:r>
    </w:p>
    <w:p w14:paraId="0BCD9044" w14:textId="77777777" w:rsidR="0064007B" w:rsidRDefault="0064007B">
      <w:pPr>
        <w:rPr>
          <w:sz w:val="24"/>
          <w:szCs w:val="24"/>
        </w:rPr>
      </w:pPr>
    </w:p>
    <w:p w14:paraId="50C470F1" w14:textId="77777777" w:rsidR="0064007B" w:rsidRDefault="0064007B">
      <w:pPr>
        <w:rPr>
          <w:sz w:val="24"/>
          <w:szCs w:val="24"/>
        </w:rPr>
      </w:pPr>
    </w:p>
    <w:p w14:paraId="5AC25E09" w14:textId="77777777" w:rsidR="00DC738C" w:rsidRDefault="00DC738C" w:rsidP="0064007B">
      <w:pPr>
        <w:rPr>
          <w:b/>
          <w:bCs/>
          <w:sz w:val="28"/>
          <w:szCs w:val="28"/>
        </w:rPr>
      </w:pPr>
    </w:p>
    <w:p w14:paraId="70B8E2BA" w14:textId="77777777" w:rsidR="00DC738C" w:rsidRDefault="00DC738C" w:rsidP="0064007B">
      <w:pPr>
        <w:rPr>
          <w:b/>
          <w:bCs/>
          <w:sz w:val="28"/>
          <w:szCs w:val="28"/>
        </w:rPr>
      </w:pPr>
    </w:p>
    <w:p w14:paraId="25F34BC5" w14:textId="77777777" w:rsidR="00DC738C" w:rsidRDefault="00DC738C" w:rsidP="0064007B">
      <w:pPr>
        <w:rPr>
          <w:b/>
          <w:bCs/>
          <w:sz w:val="28"/>
          <w:szCs w:val="28"/>
        </w:rPr>
      </w:pPr>
    </w:p>
    <w:p w14:paraId="1D514EE5" w14:textId="77777777" w:rsidR="00DC738C" w:rsidRDefault="00DC738C" w:rsidP="0064007B">
      <w:pPr>
        <w:rPr>
          <w:b/>
          <w:bCs/>
          <w:sz w:val="28"/>
          <w:szCs w:val="28"/>
        </w:rPr>
      </w:pPr>
    </w:p>
    <w:p w14:paraId="35392409" w14:textId="77777777" w:rsidR="00DC738C" w:rsidRDefault="00DC738C" w:rsidP="0064007B">
      <w:pPr>
        <w:rPr>
          <w:b/>
          <w:bCs/>
          <w:sz w:val="28"/>
          <w:szCs w:val="28"/>
        </w:rPr>
      </w:pPr>
    </w:p>
    <w:p w14:paraId="5F59B90F" w14:textId="77777777" w:rsidR="00DC738C" w:rsidRDefault="00DC738C" w:rsidP="0064007B">
      <w:pPr>
        <w:rPr>
          <w:b/>
          <w:bCs/>
          <w:sz w:val="28"/>
          <w:szCs w:val="28"/>
        </w:rPr>
      </w:pPr>
    </w:p>
    <w:p w14:paraId="7790BA7F" w14:textId="77777777" w:rsidR="002706CB" w:rsidRDefault="002706CB" w:rsidP="0064007B">
      <w:pPr>
        <w:rPr>
          <w:b/>
          <w:bCs/>
          <w:sz w:val="28"/>
          <w:szCs w:val="28"/>
        </w:rPr>
      </w:pPr>
    </w:p>
    <w:p w14:paraId="33575604" w14:textId="77777777" w:rsidR="002706CB" w:rsidRDefault="002706CB" w:rsidP="0064007B">
      <w:pPr>
        <w:rPr>
          <w:b/>
          <w:bCs/>
          <w:sz w:val="28"/>
          <w:szCs w:val="28"/>
        </w:rPr>
      </w:pPr>
    </w:p>
    <w:p w14:paraId="611D876D" w14:textId="77777777" w:rsidR="002706CB" w:rsidRDefault="002706CB" w:rsidP="0064007B">
      <w:pPr>
        <w:rPr>
          <w:b/>
          <w:bCs/>
          <w:sz w:val="28"/>
          <w:szCs w:val="28"/>
        </w:rPr>
      </w:pPr>
    </w:p>
    <w:p w14:paraId="12B36806" w14:textId="77777777" w:rsidR="002706CB" w:rsidRDefault="002706CB" w:rsidP="0064007B">
      <w:pPr>
        <w:rPr>
          <w:b/>
          <w:bCs/>
          <w:sz w:val="28"/>
          <w:szCs w:val="28"/>
        </w:rPr>
      </w:pPr>
    </w:p>
    <w:p w14:paraId="2D4EE8C4" w14:textId="77777777" w:rsidR="002706CB" w:rsidRDefault="002706CB" w:rsidP="0064007B">
      <w:pPr>
        <w:rPr>
          <w:b/>
          <w:bCs/>
          <w:sz w:val="28"/>
          <w:szCs w:val="28"/>
        </w:rPr>
      </w:pPr>
    </w:p>
    <w:p w14:paraId="2928BF67" w14:textId="77777777" w:rsidR="002706CB" w:rsidRDefault="002706CB" w:rsidP="0064007B">
      <w:pPr>
        <w:rPr>
          <w:b/>
          <w:bCs/>
          <w:sz w:val="28"/>
          <w:szCs w:val="28"/>
        </w:rPr>
      </w:pPr>
    </w:p>
    <w:p w14:paraId="0DA757FD" w14:textId="77777777" w:rsidR="002706CB" w:rsidRDefault="002706CB" w:rsidP="0064007B">
      <w:pPr>
        <w:rPr>
          <w:b/>
          <w:bCs/>
          <w:sz w:val="28"/>
          <w:szCs w:val="28"/>
        </w:rPr>
      </w:pPr>
    </w:p>
    <w:p w14:paraId="2F1679D0" w14:textId="77777777" w:rsidR="00DC738C" w:rsidRDefault="00DC738C" w:rsidP="0064007B">
      <w:pPr>
        <w:rPr>
          <w:b/>
          <w:bCs/>
          <w:sz w:val="28"/>
          <w:szCs w:val="28"/>
        </w:rPr>
      </w:pPr>
    </w:p>
    <w:p w14:paraId="077ED431" w14:textId="30CC77A3" w:rsidR="0064007B" w:rsidRPr="0064007B" w:rsidRDefault="0064007B" w:rsidP="0064007B">
      <w:pPr>
        <w:rPr>
          <w:b/>
          <w:bCs/>
          <w:sz w:val="28"/>
          <w:szCs w:val="28"/>
        </w:rPr>
      </w:pPr>
      <w:r w:rsidRPr="0064007B">
        <w:rPr>
          <w:b/>
          <w:bCs/>
          <w:sz w:val="28"/>
          <w:szCs w:val="28"/>
        </w:rPr>
        <w:t>Essay two: Examine the various socio-economic and psychological characteristics which can make people vulnerable to exploitation by criminal gangs. Your answer must be based on academic research.</w:t>
      </w:r>
    </w:p>
    <w:p w14:paraId="124CCAB6" w14:textId="77777777" w:rsidR="00FB6C90" w:rsidRDefault="00FB6C90">
      <w:pPr>
        <w:rPr>
          <w:sz w:val="24"/>
          <w:szCs w:val="24"/>
        </w:rPr>
      </w:pPr>
    </w:p>
    <w:p w14:paraId="71347EB8" w14:textId="77777777" w:rsidR="00B216EF" w:rsidRDefault="00B216EF">
      <w:pPr>
        <w:rPr>
          <w:sz w:val="24"/>
          <w:szCs w:val="24"/>
        </w:rPr>
      </w:pPr>
    </w:p>
    <w:p w14:paraId="1AF95A02" w14:textId="0D98A034" w:rsidR="003D1A2A" w:rsidRDefault="006944D4">
      <w:pPr>
        <w:rPr>
          <w:sz w:val="24"/>
          <w:szCs w:val="24"/>
        </w:rPr>
      </w:pPr>
      <w:r>
        <w:rPr>
          <w:sz w:val="24"/>
          <w:szCs w:val="24"/>
        </w:rPr>
        <w:t xml:space="preserve">Vulnerable </w:t>
      </w:r>
      <w:r w:rsidR="00354048">
        <w:rPr>
          <w:sz w:val="24"/>
          <w:szCs w:val="24"/>
        </w:rPr>
        <w:t xml:space="preserve">people are at risk of </w:t>
      </w:r>
      <w:r w:rsidR="00573451">
        <w:rPr>
          <w:sz w:val="24"/>
          <w:szCs w:val="24"/>
        </w:rPr>
        <w:t xml:space="preserve">criminal </w:t>
      </w:r>
      <w:r w:rsidR="00207DF1">
        <w:rPr>
          <w:sz w:val="24"/>
          <w:szCs w:val="24"/>
        </w:rPr>
        <w:t>exploitation,</w:t>
      </w:r>
      <w:r w:rsidR="00573451">
        <w:rPr>
          <w:sz w:val="24"/>
          <w:szCs w:val="24"/>
        </w:rPr>
        <w:t xml:space="preserve"> </w:t>
      </w:r>
      <w:r w:rsidR="00FB3064">
        <w:rPr>
          <w:sz w:val="24"/>
          <w:szCs w:val="24"/>
        </w:rPr>
        <w:t xml:space="preserve">and </w:t>
      </w:r>
      <w:r w:rsidR="00D64875">
        <w:rPr>
          <w:sz w:val="24"/>
          <w:szCs w:val="24"/>
        </w:rPr>
        <w:t xml:space="preserve">I am looking to explore </w:t>
      </w:r>
      <w:r w:rsidR="00CF3B85">
        <w:rPr>
          <w:sz w:val="24"/>
          <w:szCs w:val="24"/>
        </w:rPr>
        <w:t>various socio</w:t>
      </w:r>
      <w:r w:rsidR="00BC5357">
        <w:rPr>
          <w:sz w:val="24"/>
          <w:szCs w:val="24"/>
        </w:rPr>
        <w:t xml:space="preserve">economic and </w:t>
      </w:r>
      <w:r w:rsidR="00053A24">
        <w:rPr>
          <w:sz w:val="24"/>
          <w:szCs w:val="24"/>
        </w:rPr>
        <w:t>p</w:t>
      </w:r>
      <w:r w:rsidR="009C0B6D">
        <w:rPr>
          <w:sz w:val="24"/>
          <w:szCs w:val="24"/>
        </w:rPr>
        <w:t xml:space="preserve">sychological characteristics </w:t>
      </w:r>
      <w:r w:rsidR="00784300">
        <w:rPr>
          <w:sz w:val="24"/>
          <w:szCs w:val="24"/>
        </w:rPr>
        <w:t xml:space="preserve">that can make </w:t>
      </w:r>
      <w:r w:rsidR="00A345BF">
        <w:rPr>
          <w:sz w:val="24"/>
          <w:szCs w:val="24"/>
        </w:rPr>
        <w:t xml:space="preserve">people vulnerable </w:t>
      </w:r>
      <w:r w:rsidR="00207DF1">
        <w:rPr>
          <w:sz w:val="24"/>
          <w:szCs w:val="24"/>
        </w:rPr>
        <w:t xml:space="preserve">to exploitation. </w:t>
      </w:r>
      <w:r w:rsidR="00DC5402">
        <w:rPr>
          <w:sz w:val="24"/>
          <w:szCs w:val="24"/>
        </w:rPr>
        <w:t xml:space="preserve"> </w:t>
      </w:r>
      <w:r w:rsidR="00EB65FB">
        <w:rPr>
          <w:sz w:val="24"/>
          <w:szCs w:val="24"/>
        </w:rPr>
        <w:t xml:space="preserve">The socioeconomic </w:t>
      </w:r>
      <w:r w:rsidR="002043BE">
        <w:rPr>
          <w:sz w:val="24"/>
          <w:szCs w:val="24"/>
        </w:rPr>
        <w:t xml:space="preserve">term is a reference to the different groups of people that are mainly </w:t>
      </w:r>
      <w:r w:rsidR="000F5BCC">
        <w:rPr>
          <w:sz w:val="24"/>
          <w:szCs w:val="24"/>
        </w:rPr>
        <w:t xml:space="preserve">defined by their financial situation however, </w:t>
      </w:r>
      <w:r w:rsidR="00C33CE2">
        <w:rPr>
          <w:sz w:val="24"/>
          <w:szCs w:val="24"/>
        </w:rPr>
        <w:t xml:space="preserve">other factors within this can also include education and social class </w:t>
      </w:r>
      <w:r w:rsidR="00B10E67">
        <w:rPr>
          <w:sz w:val="24"/>
          <w:szCs w:val="24"/>
        </w:rPr>
        <w:t xml:space="preserve">(Cambridge </w:t>
      </w:r>
      <w:r w:rsidR="00727041">
        <w:rPr>
          <w:sz w:val="24"/>
          <w:szCs w:val="24"/>
        </w:rPr>
        <w:t xml:space="preserve">Dictionary, 2024). </w:t>
      </w:r>
    </w:p>
    <w:p w14:paraId="4CF3A531" w14:textId="77777777" w:rsidR="00064B8E" w:rsidRDefault="004736DC">
      <w:pPr>
        <w:rPr>
          <w:sz w:val="24"/>
          <w:szCs w:val="24"/>
        </w:rPr>
      </w:pPr>
      <w:r>
        <w:rPr>
          <w:sz w:val="24"/>
          <w:szCs w:val="24"/>
        </w:rPr>
        <w:t>There are many different traits that can make a person vulnerable</w:t>
      </w:r>
      <w:r w:rsidR="00427386">
        <w:rPr>
          <w:sz w:val="24"/>
          <w:szCs w:val="24"/>
        </w:rPr>
        <w:t xml:space="preserve">, these could include </w:t>
      </w:r>
      <w:r w:rsidR="009706D7">
        <w:rPr>
          <w:sz w:val="24"/>
          <w:szCs w:val="24"/>
        </w:rPr>
        <w:t xml:space="preserve">a </w:t>
      </w:r>
      <w:r w:rsidR="007A6D30">
        <w:rPr>
          <w:sz w:val="24"/>
          <w:szCs w:val="24"/>
        </w:rPr>
        <w:t>person’s</w:t>
      </w:r>
      <w:r w:rsidR="009706D7">
        <w:rPr>
          <w:sz w:val="24"/>
          <w:szCs w:val="24"/>
        </w:rPr>
        <w:t xml:space="preserve"> age, gender, </w:t>
      </w:r>
      <w:r w:rsidR="007A6D30">
        <w:rPr>
          <w:sz w:val="24"/>
          <w:szCs w:val="24"/>
        </w:rPr>
        <w:t>education,</w:t>
      </w:r>
      <w:r w:rsidR="009706D7">
        <w:rPr>
          <w:sz w:val="24"/>
          <w:szCs w:val="24"/>
        </w:rPr>
        <w:t xml:space="preserve"> or </w:t>
      </w:r>
      <w:r w:rsidR="009E447A">
        <w:rPr>
          <w:sz w:val="24"/>
          <w:szCs w:val="24"/>
        </w:rPr>
        <w:t xml:space="preserve">anyone that </w:t>
      </w:r>
      <w:r w:rsidR="007A6D30">
        <w:rPr>
          <w:sz w:val="24"/>
          <w:szCs w:val="24"/>
        </w:rPr>
        <w:t>needs</w:t>
      </w:r>
      <w:r w:rsidR="009E447A">
        <w:rPr>
          <w:sz w:val="24"/>
          <w:szCs w:val="24"/>
        </w:rPr>
        <w:t xml:space="preserve"> any specialist care. </w:t>
      </w:r>
      <w:r w:rsidR="004E6E85">
        <w:rPr>
          <w:sz w:val="24"/>
          <w:szCs w:val="24"/>
        </w:rPr>
        <w:t xml:space="preserve">Vulnerable </w:t>
      </w:r>
      <w:r w:rsidR="007C697B">
        <w:rPr>
          <w:sz w:val="24"/>
          <w:szCs w:val="24"/>
        </w:rPr>
        <w:t xml:space="preserve">people </w:t>
      </w:r>
      <w:r w:rsidR="00394D93">
        <w:rPr>
          <w:sz w:val="24"/>
          <w:szCs w:val="24"/>
        </w:rPr>
        <w:t xml:space="preserve">may not be able to take care or protect themselves or others from any harm or </w:t>
      </w:r>
      <w:r w:rsidR="007A6D30">
        <w:rPr>
          <w:sz w:val="24"/>
          <w:szCs w:val="24"/>
        </w:rPr>
        <w:t xml:space="preserve">exploitation (College of Policing 2021). </w:t>
      </w:r>
      <w:r w:rsidR="00096BDF">
        <w:rPr>
          <w:sz w:val="24"/>
          <w:szCs w:val="24"/>
        </w:rPr>
        <w:t xml:space="preserve"> </w:t>
      </w:r>
      <w:r w:rsidR="00D96C85">
        <w:rPr>
          <w:sz w:val="24"/>
          <w:szCs w:val="24"/>
        </w:rPr>
        <w:t xml:space="preserve">Traumatic incidents </w:t>
      </w:r>
      <w:r w:rsidR="00974975">
        <w:rPr>
          <w:sz w:val="24"/>
          <w:szCs w:val="24"/>
        </w:rPr>
        <w:t xml:space="preserve">as a child </w:t>
      </w:r>
      <w:r w:rsidR="002B7628">
        <w:rPr>
          <w:sz w:val="24"/>
          <w:szCs w:val="24"/>
        </w:rPr>
        <w:t xml:space="preserve">can lead to long term </w:t>
      </w:r>
      <w:r w:rsidR="007F360B">
        <w:rPr>
          <w:sz w:val="24"/>
          <w:szCs w:val="24"/>
        </w:rPr>
        <w:t xml:space="preserve">psychological </w:t>
      </w:r>
      <w:r w:rsidR="004E1753">
        <w:rPr>
          <w:sz w:val="24"/>
          <w:szCs w:val="24"/>
        </w:rPr>
        <w:t>characteristics, these incidents we call</w:t>
      </w:r>
      <w:r w:rsidR="001B2961">
        <w:rPr>
          <w:sz w:val="24"/>
          <w:szCs w:val="24"/>
        </w:rPr>
        <w:t xml:space="preserve"> Adverse Childhood Experiences</w:t>
      </w:r>
      <w:r w:rsidR="004E1753">
        <w:rPr>
          <w:sz w:val="24"/>
          <w:szCs w:val="24"/>
        </w:rPr>
        <w:t xml:space="preserve"> </w:t>
      </w:r>
      <w:r w:rsidR="001B2961">
        <w:rPr>
          <w:sz w:val="24"/>
          <w:szCs w:val="24"/>
        </w:rPr>
        <w:t>(</w:t>
      </w:r>
      <w:r w:rsidR="004E1753">
        <w:rPr>
          <w:sz w:val="24"/>
          <w:szCs w:val="24"/>
        </w:rPr>
        <w:t>ACE’S</w:t>
      </w:r>
      <w:r w:rsidR="001B2961">
        <w:rPr>
          <w:sz w:val="24"/>
          <w:szCs w:val="24"/>
        </w:rPr>
        <w:t>)</w:t>
      </w:r>
    </w:p>
    <w:p w14:paraId="325DF990" w14:textId="18FC23ED" w:rsidR="007A5AB0" w:rsidRDefault="00064B8E">
      <w:pPr>
        <w:rPr>
          <w:sz w:val="24"/>
          <w:szCs w:val="24"/>
        </w:rPr>
      </w:pPr>
      <w:r>
        <w:rPr>
          <w:sz w:val="24"/>
          <w:szCs w:val="24"/>
        </w:rPr>
        <w:t xml:space="preserve">Some examples of ACE’s </w:t>
      </w:r>
      <w:r w:rsidR="00184903">
        <w:rPr>
          <w:sz w:val="24"/>
          <w:szCs w:val="24"/>
        </w:rPr>
        <w:t>are children who</w:t>
      </w:r>
      <w:r w:rsidR="00C86027">
        <w:rPr>
          <w:sz w:val="24"/>
          <w:szCs w:val="24"/>
        </w:rPr>
        <w:t xml:space="preserve"> may have been exposed to domestic violence</w:t>
      </w:r>
      <w:r w:rsidR="006B0BB1">
        <w:rPr>
          <w:sz w:val="24"/>
          <w:szCs w:val="24"/>
        </w:rPr>
        <w:t>, live with someone who suffers with drug or alcohol abuse</w:t>
      </w:r>
      <w:r w:rsidR="00CA7C63">
        <w:rPr>
          <w:sz w:val="24"/>
          <w:szCs w:val="24"/>
        </w:rPr>
        <w:t>. They may have lived with someone who suffers with serious mental illness</w:t>
      </w:r>
      <w:r w:rsidR="00C03767">
        <w:rPr>
          <w:sz w:val="24"/>
          <w:szCs w:val="24"/>
        </w:rPr>
        <w:t xml:space="preserve"> or may have lost a parent though divorce death or abandonment. Other factors may include a child who has experienced </w:t>
      </w:r>
      <w:r w:rsidR="0011575D">
        <w:rPr>
          <w:sz w:val="24"/>
          <w:szCs w:val="24"/>
        </w:rPr>
        <w:t xml:space="preserve">different kinds of abuse and neglect. </w:t>
      </w:r>
      <w:r w:rsidR="00B57AE6">
        <w:rPr>
          <w:sz w:val="24"/>
          <w:szCs w:val="24"/>
        </w:rPr>
        <w:t xml:space="preserve">ACE’S can have an impact on a </w:t>
      </w:r>
      <w:r w:rsidR="007020AA">
        <w:rPr>
          <w:sz w:val="24"/>
          <w:szCs w:val="24"/>
        </w:rPr>
        <w:t>person’s</w:t>
      </w:r>
      <w:r w:rsidR="00B57AE6">
        <w:rPr>
          <w:sz w:val="24"/>
          <w:szCs w:val="24"/>
        </w:rPr>
        <w:t xml:space="preserve"> physical and mental wellbeing</w:t>
      </w:r>
      <w:r w:rsidR="00FD70DF">
        <w:rPr>
          <w:sz w:val="24"/>
          <w:szCs w:val="24"/>
        </w:rPr>
        <w:t xml:space="preserve"> as these can impact how people form healthy relationships. </w:t>
      </w:r>
      <w:r w:rsidR="00271CA4">
        <w:rPr>
          <w:sz w:val="24"/>
          <w:szCs w:val="24"/>
        </w:rPr>
        <w:t xml:space="preserve">If a child has been exposed to ACE’s are more likely to suffer with their mental health </w:t>
      </w:r>
      <w:r w:rsidR="005E2FE3">
        <w:rPr>
          <w:sz w:val="24"/>
          <w:szCs w:val="24"/>
        </w:rPr>
        <w:t xml:space="preserve">in adulthood and may have </w:t>
      </w:r>
      <w:r w:rsidR="00884D2D">
        <w:rPr>
          <w:sz w:val="24"/>
          <w:szCs w:val="24"/>
        </w:rPr>
        <w:t>difficulty</w:t>
      </w:r>
      <w:r w:rsidR="005E2FE3">
        <w:rPr>
          <w:sz w:val="24"/>
          <w:szCs w:val="24"/>
        </w:rPr>
        <w:t xml:space="preserve"> in making and </w:t>
      </w:r>
      <w:r w:rsidR="00440E46">
        <w:rPr>
          <w:sz w:val="24"/>
          <w:szCs w:val="24"/>
        </w:rPr>
        <w:t>keeping healthy friendships and relationships</w:t>
      </w:r>
      <w:r w:rsidR="00D631A9">
        <w:rPr>
          <w:sz w:val="24"/>
          <w:szCs w:val="24"/>
        </w:rPr>
        <w:t xml:space="preserve"> (NHS, 2024).</w:t>
      </w:r>
      <w:r w:rsidR="004E1753">
        <w:rPr>
          <w:sz w:val="24"/>
          <w:szCs w:val="24"/>
        </w:rPr>
        <w:t xml:space="preserve"> </w:t>
      </w:r>
      <w:r w:rsidR="007A5AB0">
        <w:rPr>
          <w:sz w:val="24"/>
          <w:szCs w:val="24"/>
        </w:rPr>
        <w:t xml:space="preserve"> </w:t>
      </w:r>
      <w:r w:rsidR="0008209C">
        <w:rPr>
          <w:sz w:val="24"/>
          <w:szCs w:val="24"/>
        </w:rPr>
        <w:t xml:space="preserve">A national study </w:t>
      </w:r>
      <w:r w:rsidR="009124EC">
        <w:rPr>
          <w:sz w:val="24"/>
          <w:szCs w:val="24"/>
        </w:rPr>
        <w:t xml:space="preserve">of </w:t>
      </w:r>
      <w:r w:rsidR="00A55962">
        <w:rPr>
          <w:sz w:val="24"/>
          <w:szCs w:val="24"/>
        </w:rPr>
        <w:t>children’s</w:t>
      </w:r>
      <w:r w:rsidR="009124EC">
        <w:rPr>
          <w:sz w:val="24"/>
          <w:szCs w:val="24"/>
        </w:rPr>
        <w:t xml:space="preserve"> health in 2016</w:t>
      </w:r>
      <w:r w:rsidR="00C04196">
        <w:rPr>
          <w:sz w:val="24"/>
          <w:szCs w:val="24"/>
        </w:rPr>
        <w:t xml:space="preserve"> also</w:t>
      </w:r>
      <w:r w:rsidR="009124EC">
        <w:rPr>
          <w:sz w:val="24"/>
          <w:szCs w:val="24"/>
        </w:rPr>
        <w:t xml:space="preserve"> showed that </w:t>
      </w:r>
      <w:r w:rsidR="00DC10ED">
        <w:rPr>
          <w:sz w:val="24"/>
          <w:szCs w:val="24"/>
        </w:rPr>
        <w:t xml:space="preserve">financial hardship </w:t>
      </w:r>
      <w:r w:rsidR="00C04196">
        <w:rPr>
          <w:sz w:val="24"/>
          <w:szCs w:val="24"/>
        </w:rPr>
        <w:t xml:space="preserve">was a contributing factor to </w:t>
      </w:r>
      <w:r w:rsidR="0096492E">
        <w:rPr>
          <w:sz w:val="24"/>
          <w:szCs w:val="24"/>
        </w:rPr>
        <w:t>a child having developmental difficulties</w:t>
      </w:r>
      <w:r w:rsidR="003F2A8A">
        <w:rPr>
          <w:sz w:val="24"/>
          <w:szCs w:val="24"/>
        </w:rPr>
        <w:t xml:space="preserve"> </w:t>
      </w:r>
      <w:r w:rsidR="009913CC">
        <w:rPr>
          <w:sz w:val="24"/>
          <w:szCs w:val="24"/>
        </w:rPr>
        <w:t xml:space="preserve">(Webster, 2022). </w:t>
      </w:r>
    </w:p>
    <w:p w14:paraId="2734CA00" w14:textId="77777777" w:rsidR="001C0732" w:rsidRDefault="001C0732">
      <w:pPr>
        <w:rPr>
          <w:sz w:val="24"/>
          <w:szCs w:val="24"/>
        </w:rPr>
      </w:pPr>
    </w:p>
    <w:p w14:paraId="6961303E" w14:textId="5EEDCB29" w:rsidR="00112D96" w:rsidRDefault="004A1DB0">
      <w:pPr>
        <w:rPr>
          <w:sz w:val="24"/>
          <w:szCs w:val="24"/>
        </w:rPr>
      </w:pPr>
      <w:r>
        <w:rPr>
          <w:sz w:val="24"/>
          <w:szCs w:val="24"/>
        </w:rPr>
        <w:t xml:space="preserve">Different factors can </w:t>
      </w:r>
      <w:r w:rsidR="009C1669">
        <w:rPr>
          <w:sz w:val="24"/>
          <w:szCs w:val="24"/>
        </w:rPr>
        <w:t xml:space="preserve">change a </w:t>
      </w:r>
      <w:r w:rsidR="005F6784">
        <w:rPr>
          <w:sz w:val="24"/>
          <w:szCs w:val="24"/>
        </w:rPr>
        <w:t>person’s</w:t>
      </w:r>
      <w:r w:rsidR="009C1669">
        <w:rPr>
          <w:sz w:val="24"/>
          <w:szCs w:val="24"/>
        </w:rPr>
        <w:t xml:space="preserve"> vulnerability over time, these can change in response to personal</w:t>
      </w:r>
      <w:r w:rsidR="0083265D">
        <w:rPr>
          <w:sz w:val="24"/>
          <w:szCs w:val="24"/>
        </w:rPr>
        <w:t xml:space="preserve">, </w:t>
      </w:r>
      <w:r w:rsidR="004D0CC4">
        <w:rPr>
          <w:sz w:val="24"/>
          <w:szCs w:val="24"/>
        </w:rPr>
        <w:t>social,</w:t>
      </w:r>
      <w:r w:rsidR="0083265D">
        <w:rPr>
          <w:sz w:val="24"/>
          <w:szCs w:val="24"/>
        </w:rPr>
        <w:t xml:space="preserve"> or environmental factors, anyone</w:t>
      </w:r>
      <w:r w:rsidR="0051647E">
        <w:rPr>
          <w:sz w:val="24"/>
          <w:szCs w:val="24"/>
        </w:rPr>
        <w:t xml:space="preserve"> that shows signs of vulnerability are at risk of becoming a victim to exploitation. </w:t>
      </w:r>
      <w:r w:rsidR="00F256FB">
        <w:rPr>
          <w:sz w:val="24"/>
          <w:szCs w:val="24"/>
        </w:rPr>
        <w:t xml:space="preserve">Depending on the amount of exposure </w:t>
      </w:r>
      <w:r w:rsidR="003C0D12">
        <w:rPr>
          <w:sz w:val="24"/>
          <w:szCs w:val="24"/>
        </w:rPr>
        <w:t xml:space="preserve">to socioeconomic </w:t>
      </w:r>
      <w:r w:rsidR="003422E6">
        <w:rPr>
          <w:sz w:val="24"/>
          <w:szCs w:val="24"/>
        </w:rPr>
        <w:t xml:space="preserve">situations and with factors that create psychological characteristics </w:t>
      </w:r>
      <w:r w:rsidR="0061260C">
        <w:rPr>
          <w:sz w:val="24"/>
          <w:szCs w:val="24"/>
        </w:rPr>
        <w:t xml:space="preserve">such as poor mental health can cause behaviours </w:t>
      </w:r>
      <w:r w:rsidR="00C14A11">
        <w:rPr>
          <w:sz w:val="24"/>
          <w:szCs w:val="24"/>
        </w:rPr>
        <w:t xml:space="preserve">where people use things such as drugs and alcohol </w:t>
      </w:r>
      <w:r w:rsidR="005C097F">
        <w:rPr>
          <w:sz w:val="24"/>
          <w:szCs w:val="24"/>
        </w:rPr>
        <w:t xml:space="preserve">as a coping mechanism </w:t>
      </w:r>
      <w:r w:rsidR="00B81B93">
        <w:rPr>
          <w:sz w:val="24"/>
          <w:szCs w:val="24"/>
        </w:rPr>
        <w:t xml:space="preserve">to try and deal with difficult </w:t>
      </w:r>
      <w:r w:rsidR="004D0CC4">
        <w:rPr>
          <w:sz w:val="24"/>
          <w:szCs w:val="24"/>
        </w:rPr>
        <w:t>situations,</w:t>
      </w:r>
      <w:r w:rsidR="00B81B93">
        <w:rPr>
          <w:sz w:val="24"/>
          <w:szCs w:val="24"/>
        </w:rPr>
        <w:t xml:space="preserve"> but this then puts that person at a much higher risk as they are </w:t>
      </w:r>
      <w:r w:rsidR="00385DBB">
        <w:rPr>
          <w:sz w:val="24"/>
          <w:szCs w:val="24"/>
        </w:rPr>
        <w:t>open</w:t>
      </w:r>
      <w:r w:rsidR="00C23367">
        <w:rPr>
          <w:sz w:val="24"/>
          <w:szCs w:val="24"/>
        </w:rPr>
        <w:t xml:space="preserve"> </w:t>
      </w:r>
      <w:r w:rsidR="00B81B93">
        <w:rPr>
          <w:sz w:val="24"/>
          <w:szCs w:val="24"/>
        </w:rPr>
        <w:t>to being more vulnerable</w:t>
      </w:r>
      <w:r w:rsidR="005F6784">
        <w:rPr>
          <w:sz w:val="24"/>
          <w:szCs w:val="24"/>
        </w:rPr>
        <w:t xml:space="preserve"> </w:t>
      </w:r>
      <w:r w:rsidR="004D0CC4">
        <w:rPr>
          <w:sz w:val="24"/>
          <w:szCs w:val="24"/>
        </w:rPr>
        <w:t>(Preventing exploitation, 2024)</w:t>
      </w:r>
    </w:p>
    <w:p w14:paraId="4CFBEBCA" w14:textId="77777777" w:rsidR="001C0732" w:rsidRDefault="001C0732">
      <w:pPr>
        <w:rPr>
          <w:sz w:val="24"/>
          <w:szCs w:val="24"/>
        </w:rPr>
      </w:pPr>
    </w:p>
    <w:p w14:paraId="70845722" w14:textId="1C27C741" w:rsidR="00BC3DEE" w:rsidRDefault="002A60A9">
      <w:pPr>
        <w:rPr>
          <w:sz w:val="24"/>
          <w:szCs w:val="24"/>
        </w:rPr>
      </w:pPr>
      <w:r>
        <w:rPr>
          <w:sz w:val="24"/>
          <w:szCs w:val="24"/>
        </w:rPr>
        <w:t xml:space="preserve">Criminal gangs can be made up of </w:t>
      </w:r>
      <w:r w:rsidR="00FE7E6D">
        <w:rPr>
          <w:sz w:val="24"/>
          <w:szCs w:val="24"/>
        </w:rPr>
        <w:t xml:space="preserve">street gangs where </w:t>
      </w:r>
      <w:r w:rsidR="000A5F6B">
        <w:rPr>
          <w:sz w:val="24"/>
          <w:szCs w:val="24"/>
        </w:rPr>
        <w:t>there maybe yo</w:t>
      </w:r>
      <w:r w:rsidR="0090630C">
        <w:rPr>
          <w:sz w:val="24"/>
          <w:szCs w:val="24"/>
        </w:rPr>
        <w:t xml:space="preserve">ung adults see themselves and others see them as a group where </w:t>
      </w:r>
      <w:r w:rsidR="00144B50">
        <w:rPr>
          <w:sz w:val="24"/>
          <w:szCs w:val="24"/>
        </w:rPr>
        <w:t xml:space="preserve">crime and violence </w:t>
      </w:r>
      <w:r w:rsidR="00915908">
        <w:rPr>
          <w:sz w:val="24"/>
          <w:szCs w:val="24"/>
        </w:rPr>
        <w:t>are</w:t>
      </w:r>
      <w:r w:rsidR="00144B50">
        <w:rPr>
          <w:sz w:val="24"/>
          <w:szCs w:val="24"/>
        </w:rPr>
        <w:t xml:space="preserve"> a part of the </w:t>
      </w:r>
      <w:r w:rsidR="00153EF2">
        <w:rPr>
          <w:sz w:val="24"/>
          <w:szCs w:val="24"/>
        </w:rPr>
        <w:lastRenderedPageBreak/>
        <w:t>group’s</w:t>
      </w:r>
      <w:r w:rsidR="00144B50">
        <w:rPr>
          <w:sz w:val="24"/>
          <w:szCs w:val="24"/>
        </w:rPr>
        <w:t xml:space="preserve"> identity, this is mainly </w:t>
      </w:r>
      <w:r w:rsidR="00727E1C">
        <w:rPr>
          <w:sz w:val="24"/>
          <w:szCs w:val="24"/>
        </w:rPr>
        <w:t>low-level</w:t>
      </w:r>
      <w:r w:rsidR="00144B50">
        <w:rPr>
          <w:sz w:val="24"/>
          <w:szCs w:val="24"/>
        </w:rPr>
        <w:t xml:space="preserve"> crimes and</w:t>
      </w:r>
      <w:r w:rsidR="00BC3DEE">
        <w:rPr>
          <w:sz w:val="24"/>
          <w:szCs w:val="24"/>
        </w:rPr>
        <w:t xml:space="preserve"> doesn’t tend to be organised</w:t>
      </w:r>
      <w:r w:rsidR="00737629">
        <w:rPr>
          <w:sz w:val="24"/>
          <w:szCs w:val="24"/>
        </w:rPr>
        <w:t xml:space="preserve"> (NS</w:t>
      </w:r>
      <w:r w:rsidR="00A06057">
        <w:rPr>
          <w:sz w:val="24"/>
          <w:szCs w:val="24"/>
        </w:rPr>
        <w:t>PCC, 2024).</w:t>
      </w:r>
      <w:r w:rsidR="000117F8">
        <w:rPr>
          <w:sz w:val="24"/>
          <w:szCs w:val="24"/>
        </w:rPr>
        <w:t xml:space="preserve"> </w:t>
      </w:r>
      <w:r w:rsidR="00A06057">
        <w:rPr>
          <w:sz w:val="24"/>
          <w:szCs w:val="24"/>
        </w:rPr>
        <w:t>There are</w:t>
      </w:r>
      <w:r w:rsidR="000117F8">
        <w:rPr>
          <w:sz w:val="24"/>
          <w:szCs w:val="24"/>
        </w:rPr>
        <w:t xml:space="preserve"> gang</w:t>
      </w:r>
      <w:r w:rsidR="00A06057">
        <w:rPr>
          <w:sz w:val="24"/>
          <w:szCs w:val="24"/>
        </w:rPr>
        <w:t>s</w:t>
      </w:r>
      <w:r w:rsidR="000117F8">
        <w:rPr>
          <w:sz w:val="24"/>
          <w:szCs w:val="24"/>
        </w:rPr>
        <w:t xml:space="preserve"> which specialise in organised crime</w:t>
      </w:r>
      <w:r w:rsidR="00625A0C">
        <w:rPr>
          <w:sz w:val="24"/>
          <w:szCs w:val="24"/>
        </w:rPr>
        <w:t xml:space="preserve"> (OCG)</w:t>
      </w:r>
      <w:r w:rsidR="000117F8">
        <w:rPr>
          <w:sz w:val="24"/>
          <w:szCs w:val="24"/>
        </w:rPr>
        <w:t xml:space="preserve">, these </w:t>
      </w:r>
      <w:r w:rsidR="00D27A48">
        <w:rPr>
          <w:sz w:val="24"/>
          <w:szCs w:val="24"/>
        </w:rPr>
        <w:t>are namely a group of individuals who are involved with more serious crime</w:t>
      </w:r>
      <w:r w:rsidR="004758BA">
        <w:rPr>
          <w:sz w:val="24"/>
          <w:szCs w:val="24"/>
        </w:rPr>
        <w:t xml:space="preserve"> with the motivation of </w:t>
      </w:r>
      <w:r w:rsidR="00625A0C">
        <w:rPr>
          <w:sz w:val="24"/>
          <w:szCs w:val="24"/>
        </w:rPr>
        <w:t xml:space="preserve">financial gain. </w:t>
      </w:r>
      <w:r w:rsidR="00153EF2">
        <w:rPr>
          <w:sz w:val="24"/>
          <w:szCs w:val="24"/>
        </w:rPr>
        <w:t xml:space="preserve">OCG’s </w:t>
      </w:r>
      <w:r w:rsidR="00522582">
        <w:rPr>
          <w:sz w:val="24"/>
          <w:szCs w:val="24"/>
        </w:rPr>
        <w:t xml:space="preserve">work as a core group of individuals who then have a network of </w:t>
      </w:r>
      <w:r w:rsidR="008E15A1">
        <w:rPr>
          <w:sz w:val="24"/>
          <w:szCs w:val="24"/>
        </w:rPr>
        <w:t>associates</w:t>
      </w:r>
      <w:r w:rsidR="00471195">
        <w:rPr>
          <w:sz w:val="24"/>
          <w:szCs w:val="24"/>
        </w:rPr>
        <w:t xml:space="preserve"> which </w:t>
      </w:r>
      <w:r w:rsidR="009069A7">
        <w:rPr>
          <w:sz w:val="24"/>
          <w:szCs w:val="24"/>
        </w:rPr>
        <w:t xml:space="preserve">are mainly a loose </w:t>
      </w:r>
      <w:r w:rsidR="00F709DC">
        <w:rPr>
          <w:sz w:val="24"/>
          <w:szCs w:val="24"/>
        </w:rPr>
        <w:t>netwo</w:t>
      </w:r>
      <w:r w:rsidR="00E706AA">
        <w:rPr>
          <w:sz w:val="24"/>
          <w:szCs w:val="24"/>
        </w:rPr>
        <w:t xml:space="preserve">rk of criminals </w:t>
      </w:r>
      <w:r w:rsidR="00F91FA4">
        <w:rPr>
          <w:sz w:val="24"/>
          <w:szCs w:val="24"/>
        </w:rPr>
        <w:t xml:space="preserve">that </w:t>
      </w:r>
      <w:r w:rsidR="009968B7">
        <w:rPr>
          <w:sz w:val="24"/>
          <w:szCs w:val="24"/>
        </w:rPr>
        <w:t xml:space="preserve">have </w:t>
      </w:r>
      <w:r w:rsidR="003C39FB">
        <w:rPr>
          <w:sz w:val="24"/>
          <w:szCs w:val="24"/>
        </w:rPr>
        <w:t>different</w:t>
      </w:r>
      <w:r w:rsidR="00E835FB">
        <w:rPr>
          <w:sz w:val="24"/>
          <w:szCs w:val="24"/>
        </w:rPr>
        <w:t xml:space="preserve"> skills and expertise </w:t>
      </w:r>
      <w:r w:rsidR="00F96588">
        <w:rPr>
          <w:sz w:val="24"/>
          <w:szCs w:val="24"/>
        </w:rPr>
        <w:t>and have shared experiences in the past in places such as prisons or even associations from school</w:t>
      </w:r>
      <w:r w:rsidR="00AA2A50">
        <w:rPr>
          <w:sz w:val="24"/>
          <w:szCs w:val="24"/>
        </w:rPr>
        <w:t xml:space="preserve">. OCG’s will often use violence </w:t>
      </w:r>
      <w:r w:rsidR="004D5C9A">
        <w:rPr>
          <w:sz w:val="24"/>
          <w:szCs w:val="24"/>
        </w:rPr>
        <w:t>to</w:t>
      </w:r>
      <w:r w:rsidR="00AA2A50">
        <w:rPr>
          <w:sz w:val="24"/>
          <w:szCs w:val="24"/>
        </w:rPr>
        <w:t xml:space="preserve"> intimidate their victims or the local communities </w:t>
      </w:r>
      <w:r w:rsidR="003164BE">
        <w:rPr>
          <w:sz w:val="24"/>
          <w:szCs w:val="24"/>
        </w:rPr>
        <w:t>in which they operate</w:t>
      </w:r>
      <w:r w:rsidR="004D5C9A">
        <w:rPr>
          <w:sz w:val="24"/>
          <w:szCs w:val="24"/>
        </w:rPr>
        <w:t xml:space="preserve"> (CPS,2021).</w:t>
      </w:r>
    </w:p>
    <w:p w14:paraId="26950662" w14:textId="002E2566" w:rsidR="002D22B6" w:rsidRDefault="00D065EE">
      <w:pPr>
        <w:rPr>
          <w:sz w:val="24"/>
          <w:szCs w:val="24"/>
        </w:rPr>
      </w:pPr>
      <w:r>
        <w:rPr>
          <w:sz w:val="24"/>
          <w:szCs w:val="24"/>
        </w:rPr>
        <w:t xml:space="preserve">Vulnerable people who </w:t>
      </w:r>
      <w:r w:rsidR="00EB4F8E">
        <w:rPr>
          <w:sz w:val="24"/>
          <w:szCs w:val="24"/>
        </w:rPr>
        <w:t xml:space="preserve">have psychological characteristics such as </w:t>
      </w:r>
      <w:r w:rsidR="00220DFD">
        <w:rPr>
          <w:sz w:val="24"/>
          <w:szCs w:val="24"/>
        </w:rPr>
        <w:t>ill mental health,</w:t>
      </w:r>
      <w:r w:rsidR="00370FC0">
        <w:rPr>
          <w:sz w:val="24"/>
          <w:szCs w:val="24"/>
        </w:rPr>
        <w:t xml:space="preserve"> </w:t>
      </w:r>
      <w:r w:rsidR="00831706">
        <w:rPr>
          <w:sz w:val="24"/>
          <w:szCs w:val="24"/>
        </w:rPr>
        <w:t>people with additional needs,</w:t>
      </w:r>
      <w:r w:rsidR="00220DFD">
        <w:rPr>
          <w:sz w:val="24"/>
          <w:szCs w:val="24"/>
        </w:rPr>
        <w:t xml:space="preserve"> those in a chaotic home life where </w:t>
      </w:r>
      <w:r w:rsidR="00A70496">
        <w:rPr>
          <w:sz w:val="24"/>
          <w:szCs w:val="24"/>
        </w:rPr>
        <w:t>they are not a priority from their care givers</w:t>
      </w:r>
      <w:r w:rsidR="005C5F76">
        <w:rPr>
          <w:sz w:val="24"/>
          <w:szCs w:val="24"/>
        </w:rPr>
        <w:t xml:space="preserve"> or where the is a history of the family offending and those </w:t>
      </w:r>
      <w:r w:rsidR="00A70496">
        <w:rPr>
          <w:sz w:val="24"/>
          <w:szCs w:val="24"/>
        </w:rPr>
        <w:t xml:space="preserve">who </w:t>
      </w:r>
      <w:r w:rsidR="005C5F76">
        <w:rPr>
          <w:sz w:val="24"/>
          <w:szCs w:val="24"/>
        </w:rPr>
        <w:t>have poor self-worth</w:t>
      </w:r>
      <w:r w:rsidR="00AB5881">
        <w:rPr>
          <w:sz w:val="24"/>
          <w:szCs w:val="24"/>
        </w:rPr>
        <w:t xml:space="preserve"> are more likely be recruited or </w:t>
      </w:r>
      <w:r w:rsidR="00C37E1D">
        <w:rPr>
          <w:sz w:val="24"/>
          <w:szCs w:val="24"/>
        </w:rPr>
        <w:t xml:space="preserve">more inclined to join a gang. Gang members </w:t>
      </w:r>
      <w:r w:rsidR="004B3599">
        <w:rPr>
          <w:sz w:val="24"/>
          <w:szCs w:val="24"/>
        </w:rPr>
        <w:t>will often use coe</w:t>
      </w:r>
      <w:r w:rsidR="00B90E01">
        <w:rPr>
          <w:sz w:val="24"/>
          <w:szCs w:val="24"/>
        </w:rPr>
        <w:t>rcion and intimidation to exploit vulnerable people</w:t>
      </w:r>
      <w:r w:rsidR="002D22B6">
        <w:rPr>
          <w:sz w:val="24"/>
          <w:szCs w:val="24"/>
        </w:rPr>
        <w:t xml:space="preserve"> (Safeguarding Network, 2024).</w:t>
      </w:r>
      <w:r w:rsidR="001419C6">
        <w:rPr>
          <w:sz w:val="24"/>
          <w:szCs w:val="24"/>
        </w:rPr>
        <w:t xml:space="preserve"> </w:t>
      </w:r>
      <w:r w:rsidR="00370FC0">
        <w:rPr>
          <w:sz w:val="24"/>
          <w:szCs w:val="24"/>
        </w:rPr>
        <w:t xml:space="preserve">Vulnerable people </w:t>
      </w:r>
      <w:r w:rsidR="0039542C">
        <w:rPr>
          <w:sz w:val="24"/>
          <w:szCs w:val="24"/>
        </w:rPr>
        <w:t xml:space="preserve">are more likely </w:t>
      </w:r>
      <w:r w:rsidR="00112B06">
        <w:rPr>
          <w:sz w:val="24"/>
          <w:szCs w:val="24"/>
        </w:rPr>
        <w:t xml:space="preserve">to not realise that they are being groomed or manipulated into </w:t>
      </w:r>
      <w:r w:rsidR="00F71EFA">
        <w:rPr>
          <w:sz w:val="24"/>
          <w:szCs w:val="24"/>
        </w:rPr>
        <w:t xml:space="preserve">criminality </w:t>
      </w:r>
      <w:r w:rsidR="00D11AB9">
        <w:rPr>
          <w:sz w:val="24"/>
          <w:szCs w:val="24"/>
        </w:rPr>
        <w:t>through means of exploitation.</w:t>
      </w:r>
      <w:r w:rsidR="00894A03">
        <w:rPr>
          <w:sz w:val="24"/>
          <w:szCs w:val="24"/>
        </w:rPr>
        <w:t xml:space="preserve"> Gang members will often reward </w:t>
      </w:r>
      <w:r w:rsidR="0046214C">
        <w:rPr>
          <w:sz w:val="24"/>
          <w:szCs w:val="24"/>
        </w:rPr>
        <w:t xml:space="preserve">their victims with substances such as alcohol, </w:t>
      </w:r>
      <w:r w:rsidR="006223E2">
        <w:rPr>
          <w:sz w:val="24"/>
          <w:szCs w:val="24"/>
        </w:rPr>
        <w:t>cannabis,</w:t>
      </w:r>
      <w:r w:rsidR="0046214C">
        <w:rPr>
          <w:sz w:val="24"/>
          <w:szCs w:val="24"/>
        </w:rPr>
        <w:t xml:space="preserve"> and </w:t>
      </w:r>
      <w:r w:rsidR="006223E2">
        <w:rPr>
          <w:sz w:val="24"/>
          <w:szCs w:val="24"/>
        </w:rPr>
        <w:t xml:space="preserve">cigarettes. These items are </w:t>
      </w:r>
      <w:r w:rsidR="005C5412">
        <w:rPr>
          <w:sz w:val="24"/>
          <w:szCs w:val="24"/>
        </w:rPr>
        <w:t xml:space="preserve">used as they are </w:t>
      </w:r>
      <w:r w:rsidR="00D67AC0">
        <w:rPr>
          <w:sz w:val="24"/>
          <w:szCs w:val="24"/>
        </w:rPr>
        <w:t xml:space="preserve">made out to be cool and what the victims peer groups are doing which will give them a sense of belonging and fitting in, but these substances are also </w:t>
      </w:r>
      <w:r w:rsidR="007C06CB">
        <w:rPr>
          <w:sz w:val="24"/>
          <w:szCs w:val="24"/>
        </w:rPr>
        <w:t>addictive,</w:t>
      </w:r>
      <w:r w:rsidR="00D67AC0">
        <w:rPr>
          <w:sz w:val="24"/>
          <w:szCs w:val="24"/>
        </w:rPr>
        <w:t xml:space="preserve"> so it keeps them coming back to the gang members for more</w:t>
      </w:r>
      <w:r w:rsidR="007C06CB">
        <w:rPr>
          <w:sz w:val="24"/>
          <w:szCs w:val="24"/>
        </w:rPr>
        <w:t xml:space="preserve"> (Robinson, 2017)</w:t>
      </w:r>
    </w:p>
    <w:p w14:paraId="707C1943" w14:textId="77777777" w:rsidR="007F3653" w:rsidRDefault="007F3653">
      <w:pPr>
        <w:rPr>
          <w:sz w:val="24"/>
          <w:szCs w:val="24"/>
        </w:rPr>
      </w:pPr>
    </w:p>
    <w:p w14:paraId="6A8516B2" w14:textId="33D8A71B" w:rsidR="00514102" w:rsidRDefault="000B3A34">
      <w:pPr>
        <w:rPr>
          <w:sz w:val="24"/>
          <w:szCs w:val="24"/>
        </w:rPr>
      </w:pPr>
      <w:r>
        <w:rPr>
          <w:sz w:val="24"/>
          <w:szCs w:val="24"/>
        </w:rPr>
        <w:t xml:space="preserve">There has been a significant increase of exploitation of </w:t>
      </w:r>
      <w:r w:rsidR="00345538">
        <w:rPr>
          <w:sz w:val="24"/>
          <w:szCs w:val="24"/>
        </w:rPr>
        <w:t>immigrants.</w:t>
      </w:r>
      <w:r>
        <w:rPr>
          <w:sz w:val="24"/>
          <w:szCs w:val="24"/>
        </w:rPr>
        <w:t xml:space="preserve"> </w:t>
      </w:r>
      <w:r w:rsidR="00F22280">
        <w:rPr>
          <w:sz w:val="24"/>
          <w:szCs w:val="24"/>
        </w:rPr>
        <w:t>These p</w:t>
      </w:r>
      <w:r w:rsidR="008C3C3E">
        <w:rPr>
          <w:sz w:val="24"/>
          <w:szCs w:val="24"/>
        </w:rPr>
        <w:t xml:space="preserve">eople are in a vulnerable </w:t>
      </w:r>
      <w:r w:rsidR="00A52706">
        <w:rPr>
          <w:sz w:val="24"/>
          <w:szCs w:val="24"/>
        </w:rPr>
        <w:t>position</w:t>
      </w:r>
      <w:r w:rsidR="008C3C3E">
        <w:rPr>
          <w:sz w:val="24"/>
          <w:szCs w:val="24"/>
        </w:rPr>
        <w:t xml:space="preserve"> due to their socioeconomic status</w:t>
      </w:r>
      <w:r w:rsidR="00E43B3B">
        <w:rPr>
          <w:sz w:val="24"/>
          <w:szCs w:val="24"/>
        </w:rPr>
        <w:t>, some of which are fleeing violence and conflict</w:t>
      </w:r>
      <w:r w:rsidR="00877C87">
        <w:rPr>
          <w:sz w:val="24"/>
          <w:szCs w:val="24"/>
        </w:rPr>
        <w:t>, they</w:t>
      </w:r>
      <w:r w:rsidR="005A6B2E">
        <w:rPr>
          <w:sz w:val="24"/>
          <w:szCs w:val="24"/>
        </w:rPr>
        <w:t xml:space="preserve"> are often smuggled </w:t>
      </w:r>
      <w:r w:rsidR="00A52706">
        <w:rPr>
          <w:sz w:val="24"/>
          <w:szCs w:val="24"/>
        </w:rPr>
        <w:t xml:space="preserve">and </w:t>
      </w:r>
      <w:r w:rsidR="00911212">
        <w:rPr>
          <w:sz w:val="24"/>
          <w:szCs w:val="24"/>
        </w:rPr>
        <w:t>promise</w:t>
      </w:r>
      <w:r w:rsidR="00A52706">
        <w:rPr>
          <w:sz w:val="24"/>
          <w:szCs w:val="24"/>
        </w:rPr>
        <w:t>d</w:t>
      </w:r>
      <w:r w:rsidR="00911212">
        <w:rPr>
          <w:sz w:val="24"/>
          <w:szCs w:val="24"/>
        </w:rPr>
        <w:t xml:space="preserve"> work</w:t>
      </w:r>
      <w:r w:rsidR="00A52706">
        <w:rPr>
          <w:sz w:val="24"/>
          <w:szCs w:val="24"/>
        </w:rPr>
        <w:t xml:space="preserve"> with </w:t>
      </w:r>
      <w:r w:rsidR="00E973BC">
        <w:rPr>
          <w:sz w:val="24"/>
          <w:szCs w:val="24"/>
        </w:rPr>
        <w:t xml:space="preserve">a new life </w:t>
      </w:r>
      <w:r w:rsidR="00EB0C61">
        <w:rPr>
          <w:sz w:val="24"/>
          <w:szCs w:val="24"/>
        </w:rPr>
        <w:t xml:space="preserve">to </w:t>
      </w:r>
      <w:r w:rsidR="00877C87">
        <w:rPr>
          <w:sz w:val="24"/>
          <w:szCs w:val="24"/>
        </w:rPr>
        <w:t xml:space="preserve">the </w:t>
      </w:r>
      <w:r w:rsidR="00D45DEF">
        <w:rPr>
          <w:sz w:val="24"/>
          <w:szCs w:val="24"/>
        </w:rPr>
        <w:t>economic migrants</w:t>
      </w:r>
      <w:r w:rsidR="008C3C3E">
        <w:rPr>
          <w:sz w:val="24"/>
          <w:szCs w:val="24"/>
        </w:rPr>
        <w:t>.</w:t>
      </w:r>
      <w:r w:rsidR="001263F5">
        <w:rPr>
          <w:sz w:val="24"/>
          <w:szCs w:val="24"/>
        </w:rPr>
        <w:t xml:space="preserve"> Most of these refugees are </w:t>
      </w:r>
      <w:r w:rsidR="00530B67">
        <w:rPr>
          <w:sz w:val="24"/>
          <w:szCs w:val="24"/>
        </w:rPr>
        <w:t xml:space="preserve">transported in poor </w:t>
      </w:r>
      <w:r w:rsidR="004D2942">
        <w:rPr>
          <w:sz w:val="24"/>
          <w:szCs w:val="24"/>
        </w:rPr>
        <w:t>overcrowded</w:t>
      </w:r>
      <w:r w:rsidR="00530B67">
        <w:rPr>
          <w:sz w:val="24"/>
          <w:szCs w:val="24"/>
        </w:rPr>
        <w:t xml:space="preserve"> environments</w:t>
      </w:r>
      <w:r w:rsidR="007E1F59">
        <w:rPr>
          <w:sz w:val="24"/>
          <w:szCs w:val="24"/>
        </w:rPr>
        <w:t xml:space="preserve"> which are unsafe and </w:t>
      </w:r>
      <w:r w:rsidR="000C53F9">
        <w:rPr>
          <w:sz w:val="24"/>
          <w:szCs w:val="24"/>
        </w:rPr>
        <w:t xml:space="preserve">non-humane </w:t>
      </w:r>
      <w:r w:rsidR="00C16101">
        <w:rPr>
          <w:sz w:val="24"/>
          <w:szCs w:val="24"/>
        </w:rPr>
        <w:t>by OCG’s who have little concern for human rights</w:t>
      </w:r>
      <w:r w:rsidR="00EF64B3">
        <w:rPr>
          <w:sz w:val="24"/>
          <w:szCs w:val="24"/>
        </w:rPr>
        <w:t xml:space="preserve">, some of these refugees often don’t make the </w:t>
      </w:r>
      <w:r w:rsidR="00C557F3">
        <w:rPr>
          <w:sz w:val="24"/>
          <w:szCs w:val="24"/>
        </w:rPr>
        <w:t>destination</w:t>
      </w:r>
      <w:r w:rsidR="00EF64B3">
        <w:rPr>
          <w:sz w:val="24"/>
          <w:szCs w:val="24"/>
        </w:rPr>
        <w:t xml:space="preserve"> </w:t>
      </w:r>
      <w:r w:rsidR="00F02282">
        <w:rPr>
          <w:sz w:val="24"/>
          <w:szCs w:val="24"/>
        </w:rPr>
        <w:t>due to the poor treatment of them resulting in death. The refugees who</w:t>
      </w:r>
      <w:r w:rsidR="004D2942">
        <w:rPr>
          <w:sz w:val="24"/>
          <w:szCs w:val="24"/>
        </w:rPr>
        <w:t xml:space="preserve"> make it to the destination then find themselves locked in a cycle of fear</w:t>
      </w:r>
      <w:r w:rsidR="00C557F3">
        <w:rPr>
          <w:sz w:val="24"/>
          <w:szCs w:val="24"/>
        </w:rPr>
        <w:t xml:space="preserve">, violence, exploitation, and abuse. </w:t>
      </w:r>
      <w:r w:rsidR="00514102">
        <w:rPr>
          <w:sz w:val="24"/>
          <w:szCs w:val="24"/>
        </w:rPr>
        <w:t xml:space="preserve">These victims then are too afraid to talk about their treatment or report it due to the </w:t>
      </w:r>
      <w:r w:rsidR="00E03CD6">
        <w:rPr>
          <w:sz w:val="24"/>
          <w:szCs w:val="24"/>
        </w:rPr>
        <w:t>consequences</w:t>
      </w:r>
      <w:r w:rsidR="00514102">
        <w:rPr>
          <w:sz w:val="24"/>
          <w:szCs w:val="24"/>
        </w:rPr>
        <w:t xml:space="preserve"> of what the OCG members would </w:t>
      </w:r>
      <w:r w:rsidR="00BC6547">
        <w:rPr>
          <w:sz w:val="24"/>
          <w:szCs w:val="24"/>
        </w:rPr>
        <w:t xml:space="preserve">do to them, or they have been </w:t>
      </w:r>
      <w:r w:rsidR="00E03CD6">
        <w:rPr>
          <w:sz w:val="24"/>
          <w:szCs w:val="24"/>
        </w:rPr>
        <w:t>manipulated</w:t>
      </w:r>
      <w:r w:rsidR="00BC6547">
        <w:rPr>
          <w:sz w:val="24"/>
          <w:szCs w:val="24"/>
        </w:rPr>
        <w:t xml:space="preserve"> so much that the </w:t>
      </w:r>
      <w:r w:rsidR="00E03CD6">
        <w:rPr>
          <w:sz w:val="24"/>
          <w:szCs w:val="24"/>
        </w:rPr>
        <w:t>victims</w:t>
      </w:r>
      <w:r w:rsidR="00BC6547">
        <w:rPr>
          <w:sz w:val="24"/>
          <w:szCs w:val="24"/>
        </w:rPr>
        <w:t xml:space="preserve"> are scared that they will be the ones arrested</w:t>
      </w:r>
      <w:r w:rsidR="00E03CD6">
        <w:rPr>
          <w:sz w:val="24"/>
          <w:szCs w:val="24"/>
        </w:rPr>
        <w:t xml:space="preserve"> and fear being deported bac</w:t>
      </w:r>
      <w:r w:rsidR="00A908D5">
        <w:rPr>
          <w:sz w:val="24"/>
          <w:szCs w:val="24"/>
        </w:rPr>
        <w:t xml:space="preserve">k </w:t>
      </w:r>
      <w:r w:rsidR="00A908D5" w:rsidRPr="00A908D5">
        <w:rPr>
          <w:sz w:val="24"/>
          <w:szCs w:val="24"/>
        </w:rPr>
        <w:t>(Bhabha, 2005)</w:t>
      </w:r>
    </w:p>
    <w:p w14:paraId="5FE56CC1" w14:textId="77777777" w:rsidR="00B216EF" w:rsidRDefault="00B216EF">
      <w:pPr>
        <w:rPr>
          <w:sz w:val="24"/>
          <w:szCs w:val="24"/>
        </w:rPr>
      </w:pPr>
    </w:p>
    <w:p w14:paraId="6ED56427" w14:textId="5D14F89B" w:rsidR="00B216EF" w:rsidRDefault="003B638F">
      <w:pPr>
        <w:rPr>
          <w:sz w:val="24"/>
          <w:szCs w:val="24"/>
        </w:rPr>
      </w:pPr>
      <w:r>
        <w:rPr>
          <w:sz w:val="24"/>
          <w:szCs w:val="24"/>
        </w:rPr>
        <w:t>There are various psychological and socioeconomic characteristics that make a person vulnerable to exploitation and crime</w:t>
      </w:r>
      <w:r w:rsidR="00D24139">
        <w:rPr>
          <w:sz w:val="24"/>
          <w:szCs w:val="24"/>
        </w:rPr>
        <w:t xml:space="preserve"> however these characteristics often go hand in hand with each other. </w:t>
      </w:r>
      <w:r w:rsidR="005B4492">
        <w:rPr>
          <w:sz w:val="24"/>
          <w:szCs w:val="24"/>
        </w:rPr>
        <w:t>Often</w:t>
      </w:r>
      <w:r w:rsidR="0027668E">
        <w:rPr>
          <w:sz w:val="24"/>
          <w:szCs w:val="24"/>
        </w:rPr>
        <w:t xml:space="preserve"> some of the psychological characteristics can start at a young age and this </w:t>
      </w:r>
      <w:r w:rsidR="00C741A8">
        <w:rPr>
          <w:sz w:val="24"/>
          <w:szCs w:val="24"/>
        </w:rPr>
        <w:t>effects their socioeconomic status, if a child doesn’t have the best start</w:t>
      </w:r>
      <w:r w:rsidR="009C4E87">
        <w:rPr>
          <w:sz w:val="24"/>
          <w:szCs w:val="24"/>
        </w:rPr>
        <w:t xml:space="preserve"> in their childhood it can escalate to them not achieving the </w:t>
      </w:r>
      <w:r w:rsidR="00173206">
        <w:rPr>
          <w:sz w:val="24"/>
          <w:szCs w:val="24"/>
        </w:rPr>
        <w:t xml:space="preserve">socioeconomic status resulting in them finding other ways to </w:t>
      </w:r>
      <w:r w:rsidR="0022570B">
        <w:rPr>
          <w:sz w:val="24"/>
          <w:szCs w:val="24"/>
        </w:rPr>
        <w:t xml:space="preserve">either fit in or </w:t>
      </w:r>
      <w:r w:rsidR="00C95103">
        <w:rPr>
          <w:sz w:val="24"/>
          <w:szCs w:val="24"/>
        </w:rPr>
        <w:t xml:space="preserve">to find means to survive. </w:t>
      </w:r>
      <w:r w:rsidR="005E38BC">
        <w:rPr>
          <w:sz w:val="24"/>
          <w:szCs w:val="24"/>
        </w:rPr>
        <w:t xml:space="preserve">OCG’s see these opportunities to </w:t>
      </w:r>
      <w:r w:rsidR="002C3CD5">
        <w:rPr>
          <w:sz w:val="24"/>
          <w:szCs w:val="24"/>
        </w:rPr>
        <w:t>recruit</w:t>
      </w:r>
      <w:r w:rsidR="00854CB8">
        <w:rPr>
          <w:sz w:val="24"/>
          <w:szCs w:val="24"/>
        </w:rPr>
        <w:t xml:space="preserve"> </w:t>
      </w:r>
      <w:r w:rsidR="002C3CD5">
        <w:rPr>
          <w:sz w:val="24"/>
          <w:szCs w:val="24"/>
        </w:rPr>
        <w:t>as these people often don’t see</w:t>
      </w:r>
      <w:r w:rsidR="00244955">
        <w:rPr>
          <w:sz w:val="24"/>
          <w:szCs w:val="24"/>
        </w:rPr>
        <w:t xml:space="preserve"> a way out of their current situation</w:t>
      </w:r>
      <w:r w:rsidR="00A47DC9">
        <w:rPr>
          <w:sz w:val="24"/>
          <w:szCs w:val="24"/>
        </w:rPr>
        <w:t xml:space="preserve"> and they will feel like they have a sense of purpose and belonging</w:t>
      </w:r>
      <w:r w:rsidR="00854CB8">
        <w:rPr>
          <w:sz w:val="24"/>
          <w:szCs w:val="24"/>
        </w:rPr>
        <w:t xml:space="preserve"> by working for </w:t>
      </w:r>
      <w:r w:rsidR="006E3B55">
        <w:rPr>
          <w:sz w:val="24"/>
          <w:szCs w:val="24"/>
        </w:rPr>
        <w:t xml:space="preserve">these gangs. </w:t>
      </w:r>
    </w:p>
    <w:p w14:paraId="39A6738D" w14:textId="77777777" w:rsidR="00B216EF" w:rsidRDefault="00B216EF">
      <w:pPr>
        <w:rPr>
          <w:sz w:val="24"/>
          <w:szCs w:val="24"/>
        </w:rPr>
      </w:pPr>
    </w:p>
    <w:p w14:paraId="72CE0DAD" w14:textId="4D64A5DB" w:rsidR="00B216EF" w:rsidRDefault="006E3B55">
      <w:pPr>
        <w:rPr>
          <w:sz w:val="24"/>
          <w:szCs w:val="24"/>
        </w:rPr>
      </w:pPr>
      <w:r>
        <w:rPr>
          <w:sz w:val="24"/>
          <w:szCs w:val="24"/>
        </w:rPr>
        <w:lastRenderedPageBreak/>
        <w:t>(</w:t>
      </w:r>
      <w:r w:rsidR="007D182B">
        <w:rPr>
          <w:sz w:val="24"/>
          <w:szCs w:val="24"/>
        </w:rPr>
        <w:t>954 wordcount)</w:t>
      </w:r>
    </w:p>
    <w:p w14:paraId="042BF85A" w14:textId="77777777" w:rsidR="007D6AF0" w:rsidRDefault="007D6AF0">
      <w:pPr>
        <w:rPr>
          <w:sz w:val="24"/>
          <w:szCs w:val="24"/>
        </w:rPr>
      </w:pPr>
    </w:p>
    <w:p w14:paraId="196EC784" w14:textId="77777777" w:rsidR="007D6AF0" w:rsidRDefault="007D6AF0">
      <w:pPr>
        <w:rPr>
          <w:sz w:val="24"/>
          <w:szCs w:val="24"/>
        </w:rPr>
      </w:pPr>
    </w:p>
    <w:p w14:paraId="02E31232" w14:textId="77777777" w:rsidR="007D6AF0" w:rsidRDefault="007D6AF0">
      <w:pPr>
        <w:rPr>
          <w:sz w:val="24"/>
          <w:szCs w:val="24"/>
        </w:rPr>
      </w:pPr>
    </w:p>
    <w:p w14:paraId="482BEA8D" w14:textId="77777777" w:rsidR="007D6AF0" w:rsidRDefault="007D6AF0">
      <w:pPr>
        <w:rPr>
          <w:sz w:val="24"/>
          <w:szCs w:val="24"/>
        </w:rPr>
      </w:pPr>
    </w:p>
    <w:p w14:paraId="30F3FD4F" w14:textId="77777777" w:rsidR="007D6AF0" w:rsidRDefault="007D6AF0">
      <w:pPr>
        <w:rPr>
          <w:sz w:val="24"/>
          <w:szCs w:val="24"/>
        </w:rPr>
      </w:pPr>
    </w:p>
    <w:p w14:paraId="7040E410" w14:textId="77777777" w:rsidR="007D6AF0" w:rsidRDefault="007D6AF0">
      <w:pPr>
        <w:rPr>
          <w:sz w:val="24"/>
          <w:szCs w:val="24"/>
        </w:rPr>
      </w:pPr>
    </w:p>
    <w:p w14:paraId="5E221371" w14:textId="77777777" w:rsidR="007D6AF0" w:rsidRDefault="007D6AF0">
      <w:pPr>
        <w:rPr>
          <w:sz w:val="24"/>
          <w:szCs w:val="24"/>
        </w:rPr>
      </w:pPr>
    </w:p>
    <w:p w14:paraId="223004B2" w14:textId="77777777" w:rsidR="007D6AF0" w:rsidRDefault="007D6AF0">
      <w:pPr>
        <w:rPr>
          <w:sz w:val="24"/>
          <w:szCs w:val="24"/>
        </w:rPr>
      </w:pPr>
    </w:p>
    <w:p w14:paraId="19C27E2C" w14:textId="77777777" w:rsidR="007D6AF0" w:rsidRDefault="007D6AF0">
      <w:pPr>
        <w:rPr>
          <w:sz w:val="24"/>
          <w:szCs w:val="24"/>
        </w:rPr>
      </w:pPr>
    </w:p>
    <w:p w14:paraId="226ABD1E" w14:textId="77777777" w:rsidR="007D6AF0" w:rsidRDefault="007D6AF0">
      <w:pPr>
        <w:rPr>
          <w:sz w:val="24"/>
          <w:szCs w:val="24"/>
        </w:rPr>
      </w:pPr>
    </w:p>
    <w:p w14:paraId="561A8CA8" w14:textId="77777777" w:rsidR="007D6AF0" w:rsidRDefault="007D6AF0">
      <w:pPr>
        <w:rPr>
          <w:sz w:val="24"/>
          <w:szCs w:val="24"/>
        </w:rPr>
      </w:pPr>
    </w:p>
    <w:p w14:paraId="44F3D83C" w14:textId="77777777" w:rsidR="007D6AF0" w:rsidRDefault="007D6AF0">
      <w:pPr>
        <w:rPr>
          <w:sz w:val="24"/>
          <w:szCs w:val="24"/>
        </w:rPr>
      </w:pPr>
    </w:p>
    <w:p w14:paraId="03831F87" w14:textId="77777777" w:rsidR="007D6AF0" w:rsidRDefault="007D6AF0">
      <w:pPr>
        <w:rPr>
          <w:sz w:val="24"/>
          <w:szCs w:val="24"/>
        </w:rPr>
      </w:pPr>
    </w:p>
    <w:p w14:paraId="08BA9E95" w14:textId="77777777" w:rsidR="007D6AF0" w:rsidRDefault="007D6AF0">
      <w:pPr>
        <w:rPr>
          <w:sz w:val="24"/>
          <w:szCs w:val="24"/>
        </w:rPr>
      </w:pPr>
    </w:p>
    <w:p w14:paraId="2AC37FA0" w14:textId="77777777" w:rsidR="007D6AF0" w:rsidRDefault="007D6AF0">
      <w:pPr>
        <w:rPr>
          <w:sz w:val="24"/>
          <w:szCs w:val="24"/>
        </w:rPr>
      </w:pPr>
    </w:p>
    <w:p w14:paraId="1312EDDC" w14:textId="77777777" w:rsidR="007D6AF0" w:rsidRDefault="007D6AF0">
      <w:pPr>
        <w:rPr>
          <w:sz w:val="24"/>
          <w:szCs w:val="24"/>
        </w:rPr>
      </w:pPr>
    </w:p>
    <w:p w14:paraId="0B096AC7" w14:textId="77777777" w:rsidR="007D6AF0" w:rsidRDefault="007D6AF0">
      <w:pPr>
        <w:rPr>
          <w:sz w:val="24"/>
          <w:szCs w:val="24"/>
        </w:rPr>
      </w:pPr>
    </w:p>
    <w:p w14:paraId="7DB8D9F5" w14:textId="77777777" w:rsidR="007D6AF0" w:rsidRDefault="007D6AF0">
      <w:pPr>
        <w:rPr>
          <w:sz w:val="24"/>
          <w:szCs w:val="24"/>
        </w:rPr>
      </w:pPr>
    </w:p>
    <w:p w14:paraId="734C6E6D" w14:textId="77777777" w:rsidR="007D6AF0" w:rsidRDefault="007D6AF0">
      <w:pPr>
        <w:rPr>
          <w:sz w:val="24"/>
          <w:szCs w:val="24"/>
        </w:rPr>
      </w:pPr>
    </w:p>
    <w:p w14:paraId="52E988FA" w14:textId="77777777" w:rsidR="007D6AF0" w:rsidRDefault="007D6AF0">
      <w:pPr>
        <w:rPr>
          <w:sz w:val="24"/>
          <w:szCs w:val="24"/>
        </w:rPr>
      </w:pPr>
    </w:p>
    <w:p w14:paraId="72EAF0B4" w14:textId="77777777" w:rsidR="007D6AF0" w:rsidRDefault="007D6AF0">
      <w:pPr>
        <w:rPr>
          <w:sz w:val="24"/>
          <w:szCs w:val="24"/>
        </w:rPr>
      </w:pPr>
    </w:p>
    <w:p w14:paraId="26175474" w14:textId="77777777" w:rsidR="007D6AF0" w:rsidRDefault="007D6AF0">
      <w:pPr>
        <w:rPr>
          <w:sz w:val="24"/>
          <w:szCs w:val="24"/>
        </w:rPr>
      </w:pPr>
    </w:p>
    <w:p w14:paraId="3A5CAA5F" w14:textId="77777777" w:rsidR="007D6AF0" w:rsidRDefault="007D6AF0">
      <w:pPr>
        <w:rPr>
          <w:sz w:val="24"/>
          <w:szCs w:val="24"/>
        </w:rPr>
      </w:pPr>
    </w:p>
    <w:p w14:paraId="0B142AE6" w14:textId="77777777" w:rsidR="007D6AF0" w:rsidRDefault="007D6AF0">
      <w:pPr>
        <w:rPr>
          <w:sz w:val="24"/>
          <w:szCs w:val="24"/>
        </w:rPr>
      </w:pPr>
    </w:p>
    <w:p w14:paraId="4CF685AE" w14:textId="77777777" w:rsidR="00190A04" w:rsidRDefault="00190A04">
      <w:pPr>
        <w:rPr>
          <w:sz w:val="24"/>
          <w:szCs w:val="24"/>
        </w:rPr>
      </w:pPr>
    </w:p>
    <w:p w14:paraId="6738E4D7" w14:textId="77777777" w:rsidR="00190A04" w:rsidRDefault="00190A04">
      <w:pPr>
        <w:rPr>
          <w:sz w:val="24"/>
          <w:szCs w:val="24"/>
        </w:rPr>
      </w:pPr>
    </w:p>
    <w:p w14:paraId="5742967A" w14:textId="77777777" w:rsidR="00190A04" w:rsidRDefault="00190A04">
      <w:pPr>
        <w:rPr>
          <w:sz w:val="24"/>
          <w:szCs w:val="24"/>
        </w:rPr>
      </w:pPr>
    </w:p>
    <w:p w14:paraId="2A9C54C2" w14:textId="77777777" w:rsidR="00190A04" w:rsidRDefault="00190A04">
      <w:pPr>
        <w:rPr>
          <w:sz w:val="24"/>
          <w:szCs w:val="24"/>
        </w:rPr>
      </w:pPr>
    </w:p>
    <w:p w14:paraId="71D72519" w14:textId="7B48D31C" w:rsidR="007D182B" w:rsidRDefault="0020419A">
      <w:pPr>
        <w:rPr>
          <w:b/>
          <w:bCs/>
          <w:sz w:val="28"/>
          <w:szCs w:val="28"/>
        </w:rPr>
      </w:pPr>
      <w:r w:rsidRPr="00927FF9">
        <w:rPr>
          <w:b/>
          <w:bCs/>
          <w:sz w:val="28"/>
          <w:szCs w:val="28"/>
        </w:rPr>
        <w:lastRenderedPageBreak/>
        <w:t>Essay three: Is MAPPA an effective means of managing violent and sexual offenders? What increases or detracts from its effectiveness? Your answer must be based on academic research. Word limit: 1000 words</w:t>
      </w:r>
    </w:p>
    <w:p w14:paraId="313C36D1" w14:textId="77777777" w:rsidR="00385293" w:rsidRDefault="00385293">
      <w:pPr>
        <w:rPr>
          <w:sz w:val="24"/>
          <w:szCs w:val="24"/>
        </w:rPr>
      </w:pPr>
    </w:p>
    <w:p w14:paraId="6039F09B" w14:textId="77777777" w:rsidR="0016656B" w:rsidRDefault="0016656B">
      <w:pPr>
        <w:rPr>
          <w:sz w:val="24"/>
          <w:szCs w:val="24"/>
        </w:rPr>
      </w:pPr>
    </w:p>
    <w:p w14:paraId="401C7BCC" w14:textId="71D612DF" w:rsidR="0016656B" w:rsidRDefault="0016656B">
      <w:pPr>
        <w:rPr>
          <w:sz w:val="24"/>
          <w:szCs w:val="24"/>
        </w:rPr>
      </w:pPr>
      <w:r>
        <w:rPr>
          <w:sz w:val="24"/>
          <w:szCs w:val="24"/>
        </w:rPr>
        <w:t>Multi Agency Public Protection Arrangements (MAPPA) manag</w:t>
      </w:r>
      <w:r w:rsidR="00F77EA0">
        <w:rPr>
          <w:sz w:val="24"/>
          <w:szCs w:val="24"/>
        </w:rPr>
        <w:t>e</w:t>
      </w:r>
      <w:r>
        <w:rPr>
          <w:sz w:val="24"/>
          <w:szCs w:val="24"/>
        </w:rPr>
        <w:t xml:space="preserve"> high risk offenders that commit sexual offences and offenders who are on licence for being violent to prevent them re-offending when they are in the local communities and is in place to protect the public. </w:t>
      </w:r>
      <w:r w:rsidR="00BC258F">
        <w:rPr>
          <w:sz w:val="24"/>
          <w:szCs w:val="24"/>
        </w:rPr>
        <w:t xml:space="preserve">Responsible authorities that are primary representatives of MAPPA are police, </w:t>
      </w:r>
      <w:r w:rsidR="007C4DAE">
        <w:rPr>
          <w:sz w:val="24"/>
          <w:szCs w:val="24"/>
        </w:rPr>
        <w:t>prison,</w:t>
      </w:r>
      <w:r w:rsidR="00BC258F">
        <w:rPr>
          <w:sz w:val="24"/>
          <w:szCs w:val="24"/>
        </w:rPr>
        <w:t xml:space="preserve"> and probation officers however other external agencies such as adult social services, local housing services and the job centre play a role in representing the arrangements that play a role in managing these offenders</w:t>
      </w:r>
      <w:r w:rsidR="00B12781">
        <w:rPr>
          <w:sz w:val="24"/>
          <w:szCs w:val="24"/>
        </w:rPr>
        <w:t xml:space="preserve"> (Leicester Safeguarding 2024)</w:t>
      </w:r>
    </w:p>
    <w:p w14:paraId="3921650D" w14:textId="77777777" w:rsidR="00251EDA" w:rsidRDefault="00251EDA">
      <w:pPr>
        <w:rPr>
          <w:sz w:val="24"/>
          <w:szCs w:val="24"/>
        </w:rPr>
      </w:pPr>
    </w:p>
    <w:p w14:paraId="01349C3C" w14:textId="77777777" w:rsidR="00251EDA" w:rsidRDefault="00251EDA">
      <w:pPr>
        <w:rPr>
          <w:sz w:val="24"/>
          <w:szCs w:val="24"/>
        </w:rPr>
      </w:pPr>
    </w:p>
    <w:p w14:paraId="21F163FB" w14:textId="2A6F97C5" w:rsidR="00141591" w:rsidRDefault="00333E8E">
      <w:pPr>
        <w:rPr>
          <w:sz w:val="24"/>
          <w:szCs w:val="24"/>
        </w:rPr>
      </w:pPr>
      <w:r>
        <w:rPr>
          <w:sz w:val="24"/>
          <w:szCs w:val="24"/>
        </w:rPr>
        <w:t xml:space="preserve">MAPPA is evaluated into three different categories, the first category being that </w:t>
      </w:r>
      <w:r w:rsidR="007114B0">
        <w:rPr>
          <w:sz w:val="24"/>
          <w:szCs w:val="24"/>
        </w:rPr>
        <w:t>all registered sex offenders are required to give the police all their personal details which are under the sexual offences act 2008. The second category is that sexual and violent offenders that have been subject to 12 month or more sentencing or who have had detention in hospital who are now living in the community and subject to probation supervision. The third category is other serious offenders who are considered a risk of harm to the public</w:t>
      </w:r>
      <w:r w:rsidR="008D0442">
        <w:rPr>
          <w:sz w:val="24"/>
          <w:szCs w:val="24"/>
        </w:rPr>
        <w:t xml:space="preserve"> (</w:t>
      </w:r>
      <w:r w:rsidR="009D67FC">
        <w:rPr>
          <w:sz w:val="24"/>
          <w:szCs w:val="24"/>
        </w:rPr>
        <w:t>College of Policing, 2023)</w:t>
      </w:r>
      <w:r w:rsidR="006F7F3B">
        <w:rPr>
          <w:sz w:val="24"/>
          <w:szCs w:val="24"/>
        </w:rPr>
        <w:t>. Depending on what category each offender falls in this determines the</w:t>
      </w:r>
      <w:r w:rsidR="002C233E">
        <w:rPr>
          <w:sz w:val="24"/>
          <w:szCs w:val="24"/>
        </w:rPr>
        <w:t xml:space="preserve"> level of the</w:t>
      </w:r>
      <w:r w:rsidR="006F7F3B">
        <w:rPr>
          <w:sz w:val="24"/>
          <w:szCs w:val="24"/>
        </w:rPr>
        <w:t xml:space="preserve"> type of management and agencies that work with the offender. These categories are formed to manage the risk and the level of resources required </w:t>
      </w:r>
      <w:r w:rsidR="00446199">
        <w:rPr>
          <w:sz w:val="24"/>
          <w:szCs w:val="24"/>
        </w:rPr>
        <w:t xml:space="preserve">to ensure the correct plans are in place. </w:t>
      </w:r>
      <w:r w:rsidR="002C233E">
        <w:rPr>
          <w:sz w:val="24"/>
          <w:szCs w:val="24"/>
        </w:rPr>
        <w:t xml:space="preserve">These </w:t>
      </w:r>
      <w:r w:rsidR="00520A92">
        <w:rPr>
          <w:sz w:val="24"/>
          <w:szCs w:val="24"/>
        </w:rPr>
        <w:t xml:space="preserve">are based </w:t>
      </w:r>
      <w:r w:rsidR="00A02927">
        <w:rPr>
          <w:sz w:val="24"/>
          <w:szCs w:val="24"/>
        </w:rPr>
        <w:t>on</w:t>
      </w:r>
      <w:r w:rsidR="007C4DAE">
        <w:rPr>
          <w:sz w:val="24"/>
          <w:szCs w:val="24"/>
        </w:rPr>
        <w:t xml:space="preserve"> the</w:t>
      </w:r>
      <w:r w:rsidR="00A02927">
        <w:rPr>
          <w:sz w:val="24"/>
          <w:szCs w:val="24"/>
        </w:rPr>
        <w:t xml:space="preserve"> </w:t>
      </w:r>
      <w:r w:rsidR="00C10546">
        <w:rPr>
          <w:sz w:val="24"/>
          <w:szCs w:val="24"/>
        </w:rPr>
        <w:t xml:space="preserve">amount of </w:t>
      </w:r>
      <w:r w:rsidR="000759BE">
        <w:rPr>
          <w:sz w:val="24"/>
          <w:szCs w:val="24"/>
        </w:rPr>
        <w:t>multi-agency co-operation required</w:t>
      </w:r>
      <w:r w:rsidR="00412842">
        <w:rPr>
          <w:sz w:val="24"/>
          <w:szCs w:val="24"/>
        </w:rPr>
        <w:t xml:space="preserve"> for the individual. </w:t>
      </w:r>
      <w:r w:rsidR="00D12793">
        <w:rPr>
          <w:sz w:val="24"/>
          <w:szCs w:val="24"/>
        </w:rPr>
        <w:t>Multi Agencies meet regularly and share</w:t>
      </w:r>
      <w:r w:rsidR="00D20D0D">
        <w:rPr>
          <w:sz w:val="24"/>
          <w:szCs w:val="24"/>
        </w:rPr>
        <w:t>s</w:t>
      </w:r>
      <w:r w:rsidR="00D12793">
        <w:rPr>
          <w:sz w:val="24"/>
          <w:szCs w:val="24"/>
        </w:rPr>
        <w:t xml:space="preserve"> information</w:t>
      </w:r>
      <w:r w:rsidR="00D20D0D">
        <w:rPr>
          <w:sz w:val="24"/>
          <w:szCs w:val="24"/>
        </w:rPr>
        <w:t xml:space="preserve">, this is to ensure relevant plans are in place. </w:t>
      </w:r>
      <w:r w:rsidR="007C4DAE">
        <w:rPr>
          <w:sz w:val="24"/>
          <w:szCs w:val="24"/>
        </w:rPr>
        <w:t>Offender</w:t>
      </w:r>
      <w:r w:rsidR="002C27A4">
        <w:rPr>
          <w:sz w:val="24"/>
          <w:szCs w:val="24"/>
        </w:rPr>
        <w:t xml:space="preserve"> levels are </w:t>
      </w:r>
      <w:r w:rsidR="007C4DAE">
        <w:rPr>
          <w:sz w:val="24"/>
          <w:szCs w:val="24"/>
        </w:rPr>
        <w:t>assessed,</w:t>
      </w:r>
      <w:r w:rsidR="002C27A4">
        <w:rPr>
          <w:sz w:val="24"/>
          <w:szCs w:val="24"/>
        </w:rPr>
        <w:t xml:space="preserve"> and </w:t>
      </w:r>
      <w:r w:rsidR="00470663">
        <w:rPr>
          <w:sz w:val="24"/>
          <w:szCs w:val="24"/>
        </w:rPr>
        <w:t>offenders’</w:t>
      </w:r>
      <w:r w:rsidR="002C27A4">
        <w:rPr>
          <w:sz w:val="24"/>
          <w:szCs w:val="24"/>
        </w:rPr>
        <w:t xml:space="preserve"> </w:t>
      </w:r>
      <w:r w:rsidR="00966469">
        <w:rPr>
          <w:sz w:val="24"/>
          <w:szCs w:val="24"/>
        </w:rPr>
        <w:t xml:space="preserve">levels can change depending any changes that may </w:t>
      </w:r>
      <w:r w:rsidR="00470663">
        <w:rPr>
          <w:sz w:val="24"/>
          <w:szCs w:val="24"/>
        </w:rPr>
        <w:t>occur</w:t>
      </w:r>
      <w:r w:rsidR="00966469">
        <w:rPr>
          <w:sz w:val="24"/>
          <w:szCs w:val="24"/>
        </w:rPr>
        <w:t xml:space="preserve"> on the risk</w:t>
      </w:r>
      <w:r w:rsidR="00A66A22">
        <w:rPr>
          <w:sz w:val="24"/>
          <w:szCs w:val="24"/>
        </w:rPr>
        <w:t xml:space="preserve"> (Crown, 2008)</w:t>
      </w:r>
    </w:p>
    <w:p w14:paraId="2231B15A" w14:textId="77777777" w:rsidR="00072FFC" w:rsidRDefault="00072FFC">
      <w:pPr>
        <w:rPr>
          <w:sz w:val="24"/>
          <w:szCs w:val="24"/>
        </w:rPr>
      </w:pPr>
    </w:p>
    <w:p w14:paraId="09E660A7" w14:textId="77777777" w:rsidR="00072FFC" w:rsidRDefault="00072FFC" w:rsidP="00072FFC">
      <w:pPr>
        <w:rPr>
          <w:sz w:val="24"/>
          <w:szCs w:val="24"/>
        </w:rPr>
      </w:pPr>
      <w:r>
        <w:rPr>
          <w:sz w:val="24"/>
          <w:szCs w:val="24"/>
        </w:rPr>
        <w:t xml:space="preserve">MAPPA was introduced in 2001 and the aim was to improve inter-agency collaboration in each MAPPA authority area. This is organised by the police force area along with probation </w:t>
      </w:r>
      <w:r w:rsidRPr="00603C69">
        <w:rPr>
          <w:sz w:val="24"/>
          <w:szCs w:val="24"/>
        </w:rPr>
        <w:t>and the prison service coming together to form the MAPPA responsible area (</w:t>
      </w:r>
      <w:r>
        <w:rPr>
          <w:sz w:val="24"/>
          <w:szCs w:val="24"/>
        </w:rPr>
        <w:t>j</w:t>
      </w:r>
      <w:r w:rsidRPr="00603C69">
        <w:rPr>
          <w:sz w:val="24"/>
          <w:szCs w:val="24"/>
        </w:rPr>
        <w:t>ustice</w:t>
      </w:r>
      <w:r>
        <w:rPr>
          <w:sz w:val="24"/>
          <w:szCs w:val="24"/>
        </w:rPr>
        <w:t xml:space="preserve"> </w:t>
      </w:r>
      <w:r w:rsidRPr="00603C69">
        <w:rPr>
          <w:sz w:val="24"/>
          <w:szCs w:val="24"/>
        </w:rPr>
        <w:t>inspectorates</w:t>
      </w:r>
      <w:r>
        <w:rPr>
          <w:sz w:val="24"/>
          <w:szCs w:val="24"/>
        </w:rPr>
        <w:t>, 2024). Since MAPPA was introduced, there’s been a reduction in re-offending rates with both violent and non-registered sex offenders from 26% to 23% from 2000-2004. Offenders who are at the highest risk of serious harm also seen a drop in reoffending from 29% to 16%, this was over a 10-year period from 2000 to 2010 (Justice Inspectorates,2024). These statistics have shown that MAPPA is effective with the reduction of the re-offending rate but (CCJI,2022) found that nominals placed on Level two are not being managed sufficiently and utilising what agencies are available for these individuals.</w:t>
      </w:r>
    </w:p>
    <w:p w14:paraId="7141F1CE" w14:textId="77777777" w:rsidR="00072FFC" w:rsidRDefault="00072FFC">
      <w:pPr>
        <w:rPr>
          <w:sz w:val="24"/>
          <w:szCs w:val="24"/>
        </w:rPr>
      </w:pPr>
    </w:p>
    <w:p w14:paraId="31324A4E" w14:textId="77777777" w:rsidR="00141591" w:rsidRDefault="00141591">
      <w:pPr>
        <w:rPr>
          <w:sz w:val="24"/>
          <w:szCs w:val="24"/>
        </w:rPr>
      </w:pPr>
    </w:p>
    <w:p w14:paraId="14A411A6" w14:textId="2A8B0E43" w:rsidR="00EC32FB" w:rsidRDefault="00D11491">
      <w:pPr>
        <w:rPr>
          <w:sz w:val="24"/>
          <w:szCs w:val="24"/>
        </w:rPr>
      </w:pPr>
      <w:r>
        <w:rPr>
          <w:sz w:val="24"/>
          <w:szCs w:val="24"/>
        </w:rPr>
        <w:t>MAPPA rely on multi</w:t>
      </w:r>
      <w:r w:rsidR="00910A99">
        <w:rPr>
          <w:sz w:val="24"/>
          <w:szCs w:val="24"/>
        </w:rPr>
        <w:t>-</w:t>
      </w:r>
      <w:r>
        <w:rPr>
          <w:sz w:val="24"/>
          <w:szCs w:val="24"/>
        </w:rPr>
        <w:t xml:space="preserve">agency cooperation for communication </w:t>
      </w:r>
      <w:r w:rsidR="00170B98">
        <w:rPr>
          <w:sz w:val="24"/>
          <w:szCs w:val="24"/>
        </w:rPr>
        <w:t xml:space="preserve">when managing </w:t>
      </w:r>
      <w:r w:rsidR="00B36031">
        <w:rPr>
          <w:sz w:val="24"/>
          <w:szCs w:val="24"/>
        </w:rPr>
        <w:t xml:space="preserve">high risk </w:t>
      </w:r>
      <w:r w:rsidR="00170B98">
        <w:rPr>
          <w:sz w:val="24"/>
          <w:szCs w:val="24"/>
        </w:rPr>
        <w:t>offenders</w:t>
      </w:r>
      <w:r w:rsidR="00390CDF">
        <w:rPr>
          <w:sz w:val="24"/>
          <w:szCs w:val="24"/>
        </w:rPr>
        <w:t xml:space="preserve">. Police officers make referrals </w:t>
      </w:r>
      <w:r w:rsidR="00BA5935">
        <w:rPr>
          <w:sz w:val="24"/>
          <w:szCs w:val="24"/>
        </w:rPr>
        <w:t xml:space="preserve">frequently to MARAC based on domestic </w:t>
      </w:r>
      <w:r w:rsidR="00910A99">
        <w:rPr>
          <w:sz w:val="24"/>
          <w:szCs w:val="24"/>
        </w:rPr>
        <w:t xml:space="preserve">abuse incidents. MARAC being another multi-agency </w:t>
      </w:r>
      <w:r w:rsidR="003110BB">
        <w:rPr>
          <w:sz w:val="24"/>
          <w:szCs w:val="24"/>
        </w:rPr>
        <w:t>partner that work with offenders</w:t>
      </w:r>
      <w:r w:rsidR="0012099A">
        <w:rPr>
          <w:sz w:val="24"/>
          <w:szCs w:val="24"/>
        </w:rPr>
        <w:t xml:space="preserve">. (LCC,2011) recognised that </w:t>
      </w:r>
      <w:r w:rsidR="00151305">
        <w:rPr>
          <w:sz w:val="24"/>
          <w:szCs w:val="24"/>
        </w:rPr>
        <w:t xml:space="preserve">there </w:t>
      </w:r>
      <w:r w:rsidR="009856B4">
        <w:rPr>
          <w:sz w:val="24"/>
          <w:szCs w:val="24"/>
        </w:rPr>
        <w:t>is</w:t>
      </w:r>
      <w:r w:rsidR="00151305">
        <w:rPr>
          <w:sz w:val="24"/>
          <w:szCs w:val="24"/>
        </w:rPr>
        <w:t xml:space="preserve"> </w:t>
      </w:r>
      <w:r w:rsidR="005F6793">
        <w:rPr>
          <w:sz w:val="24"/>
          <w:szCs w:val="24"/>
        </w:rPr>
        <w:t>shared commonality with their public protection cases</w:t>
      </w:r>
      <w:r w:rsidR="0084554D">
        <w:rPr>
          <w:sz w:val="24"/>
          <w:szCs w:val="24"/>
        </w:rPr>
        <w:t xml:space="preserve"> and would benefit </w:t>
      </w:r>
      <w:r w:rsidR="005C4BA7">
        <w:rPr>
          <w:sz w:val="24"/>
          <w:szCs w:val="24"/>
        </w:rPr>
        <w:t xml:space="preserve">with </w:t>
      </w:r>
      <w:r w:rsidR="009D2FC7">
        <w:rPr>
          <w:sz w:val="24"/>
          <w:szCs w:val="24"/>
        </w:rPr>
        <w:t xml:space="preserve">shared resources </w:t>
      </w:r>
      <w:r w:rsidR="00355407">
        <w:rPr>
          <w:sz w:val="24"/>
          <w:szCs w:val="24"/>
        </w:rPr>
        <w:t xml:space="preserve">for efficiency. </w:t>
      </w:r>
      <w:r w:rsidR="007A0EEA">
        <w:rPr>
          <w:sz w:val="24"/>
          <w:szCs w:val="24"/>
        </w:rPr>
        <w:t>MARAC gives extra value to MAPPA due to the ongoing work with children and DA survivors</w:t>
      </w:r>
      <w:r w:rsidR="00E842D4">
        <w:rPr>
          <w:sz w:val="24"/>
          <w:szCs w:val="24"/>
        </w:rPr>
        <w:t>, MAPPA effectively identifies actions to</w:t>
      </w:r>
      <w:r w:rsidR="007329C4">
        <w:rPr>
          <w:sz w:val="24"/>
          <w:szCs w:val="24"/>
        </w:rPr>
        <w:t xml:space="preserve"> protect victims and this suppo</w:t>
      </w:r>
      <w:r w:rsidR="00FC3D2F">
        <w:rPr>
          <w:sz w:val="24"/>
          <w:szCs w:val="24"/>
        </w:rPr>
        <w:t>rt could be enhanced by liaising with MARAC and the agencies within.</w:t>
      </w:r>
      <w:r w:rsidR="00F93BBB">
        <w:rPr>
          <w:sz w:val="24"/>
          <w:szCs w:val="24"/>
        </w:rPr>
        <w:t xml:space="preserve"> (LCC,2011) stated </w:t>
      </w:r>
      <w:r w:rsidR="00EE3B80">
        <w:rPr>
          <w:sz w:val="24"/>
          <w:szCs w:val="24"/>
        </w:rPr>
        <w:t xml:space="preserve">the </w:t>
      </w:r>
      <w:r w:rsidR="006F7ACA">
        <w:rPr>
          <w:sz w:val="24"/>
          <w:szCs w:val="24"/>
        </w:rPr>
        <w:t xml:space="preserve">difficult eligibility </w:t>
      </w:r>
      <w:r w:rsidR="00110A69">
        <w:rPr>
          <w:sz w:val="24"/>
          <w:szCs w:val="24"/>
        </w:rPr>
        <w:t xml:space="preserve">criteria for referrals </w:t>
      </w:r>
      <w:r w:rsidR="00622D1F">
        <w:rPr>
          <w:sz w:val="24"/>
          <w:szCs w:val="24"/>
        </w:rPr>
        <w:t>to MAPPA with referrals from MARAC</w:t>
      </w:r>
      <w:r w:rsidR="00E71C84">
        <w:rPr>
          <w:sz w:val="24"/>
          <w:szCs w:val="24"/>
        </w:rPr>
        <w:t xml:space="preserve"> but</w:t>
      </w:r>
      <w:r w:rsidR="0010501F">
        <w:rPr>
          <w:sz w:val="24"/>
          <w:szCs w:val="24"/>
        </w:rPr>
        <w:t xml:space="preserve"> the (MAPPA guidance, 2022)</w:t>
      </w:r>
      <w:r w:rsidR="00ED4C70">
        <w:rPr>
          <w:sz w:val="24"/>
          <w:szCs w:val="24"/>
        </w:rPr>
        <w:t xml:space="preserve"> has stated that perpetrators of domestic abuse can be referred to MAPPA even without any convictions</w:t>
      </w:r>
      <w:r w:rsidR="0097101B">
        <w:rPr>
          <w:sz w:val="24"/>
          <w:szCs w:val="24"/>
        </w:rPr>
        <w:t xml:space="preserve"> or cautions for any violent offence.</w:t>
      </w:r>
    </w:p>
    <w:p w14:paraId="5984569B" w14:textId="7D2A65C7" w:rsidR="0097101B" w:rsidRDefault="0097101B">
      <w:pPr>
        <w:rPr>
          <w:sz w:val="24"/>
          <w:szCs w:val="24"/>
        </w:rPr>
      </w:pPr>
      <w:r>
        <w:rPr>
          <w:sz w:val="24"/>
          <w:szCs w:val="24"/>
        </w:rPr>
        <w:t xml:space="preserve">This is showing that </w:t>
      </w:r>
      <w:r w:rsidR="004B3DB2">
        <w:rPr>
          <w:sz w:val="24"/>
          <w:szCs w:val="24"/>
        </w:rPr>
        <w:t xml:space="preserve">multi agency approaches are improving with managing </w:t>
      </w:r>
      <w:r w:rsidR="00CC0036">
        <w:rPr>
          <w:sz w:val="24"/>
          <w:szCs w:val="24"/>
        </w:rPr>
        <w:t xml:space="preserve">offenders. </w:t>
      </w:r>
    </w:p>
    <w:p w14:paraId="44246054" w14:textId="77777777" w:rsidR="00CC0036" w:rsidRDefault="00CC0036">
      <w:pPr>
        <w:rPr>
          <w:sz w:val="24"/>
          <w:szCs w:val="24"/>
        </w:rPr>
      </w:pPr>
    </w:p>
    <w:p w14:paraId="7405C329" w14:textId="3861C8FA" w:rsidR="001F009A" w:rsidRDefault="007C6C84">
      <w:pPr>
        <w:rPr>
          <w:sz w:val="24"/>
          <w:szCs w:val="24"/>
        </w:rPr>
      </w:pPr>
      <w:r>
        <w:rPr>
          <w:sz w:val="24"/>
          <w:szCs w:val="24"/>
        </w:rPr>
        <w:t>W</w:t>
      </w:r>
      <w:r w:rsidR="00EA422B">
        <w:rPr>
          <w:sz w:val="24"/>
          <w:szCs w:val="24"/>
        </w:rPr>
        <w:t>ith the compliance of referrals of offenders going to level 2 this is a theme with multi agencies and show inherent weakness with monitoring – integrating some multi agencies could improve the quality and quantity of intervention and engagement with offenders to maximise resources and effectivenes</w:t>
      </w:r>
      <w:r w:rsidR="00C26403">
        <w:rPr>
          <w:sz w:val="24"/>
          <w:szCs w:val="24"/>
        </w:rPr>
        <w:t>s (Webster,2016)</w:t>
      </w:r>
    </w:p>
    <w:p w14:paraId="1CC6F670" w14:textId="77777777" w:rsidR="001F009A" w:rsidRDefault="001F009A">
      <w:pPr>
        <w:rPr>
          <w:sz w:val="24"/>
          <w:szCs w:val="24"/>
        </w:rPr>
      </w:pPr>
    </w:p>
    <w:p w14:paraId="1C256F4D" w14:textId="77777777" w:rsidR="00F91226" w:rsidRDefault="00F91226">
      <w:pPr>
        <w:rPr>
          <w:sz w:val="24"/>
          <w:szCs w:val="24"/>
        </w:rPr>
      </w:pPr>
    </w:p>
    <w:p w14:paraId="61D6898D" w14:textId="7965F88A" w:rsidR="002436CC" w:rsidRDefault="00FF3D4D">
      <w:pPr>
        <w:rPr>
          <w:sz w:val="24"/>
          <w:szCs w:val="24"/>
        </w:rPr>
      </w:pPr>
      <w:bookmarkStart w:id="0" w:name="_Hlk160216142"/>
      <w:r>
        <w:rPr>
          <w:sz w:val="24"/>
          <w:szCs w:val="24"/>
        </w:rPr>
        <w:t xml:space="preserve">In 2007 the home office published a report </w:t>
      </w:r>
      <w:r w:rsidR="00672D5D">
        <w:rPr>
          <w:sz w:val="24"/>
          <w:szCs w:val="24"/>
        </w:rPr>
        <w:t>where MAPPA w</w:t>
      </w:r>
      <w:r w:rsidR="00EB5469">
        <w:rPr>
          <w:sz w:val="24"/>
          <w:szCs w:val="24"/>
        </w:rPr>
        <w:t>ere evaluated</w:t>
      </w:r>
      <w:r w:rsidR="00220A27">
        <w:rPr>
          <w:sz w:val="24"/>
          <w:szCs w:val="24"/>
        </w:rPr>
        <w:t xml:space="preserve"> back in 2005</w:t>
      </w:r>
      <w:r w:rsidR="00C04FFF">
        <w:rPr>
          <w:sz w:val="24"/>
          <w:szCs w:val="24"/>
        </w:rPr>
        <w:t xml:space="preserve"> with substantial improvements that were made since the previous report back in 2001</w:t>
      </w:r>
      <w:r w:rsidR="00ED5602">
        <w:rPr>
          <w:sz w:val="24"/>
          <w:szCs w:val="24"/>
        </w:rPr>
        <w:t xml:space="preserve">, the one main improvement was </w:t>
      </w:r>
      <w:r w:rsidR="00306EF6">
        <w:rPr>
          <w:sz w:val="24"/>
          <w:szCs w:val="24"/>
        </w:rPr>
        <w:t>the</w:t>
      </w:r>
      <w:r w:rsidR="00ED5602">
        <w:rPr>
          <w:sz w:val="24"/>
          <w:szCs w:val="24"/>
        </w:rPr>
        <w:t xml:space="preserve"> increased levels of inter-agency co-operation</w:t>
      </w:r>
      <w:r w:rsidR="000115D0">
        <w:rPr>
          <w:sz w:val="24"/>
          <w:szCs w:val="24"/>
        </w:rPr>
        <w:t xml:space="preserve">, this report also </w:t>
      </w:r>
      <w:r w:rsidR="00D21E9A">
        <w:rPr>
          <w:sz w:val="24"/>
          <w:szCs w:val="24"/>
        </w:rPr>
        <w:t>shows us that under the Criminal Justice Act 2003 there was a</w:t>
      </w:r>
      <w:r w:rsidR="00FC51AE">
        <w:rPr>
          <w:sz w:val="24"/>
          <w:szCs w:val="24"/>
        </w:rPr>
        <w:t xml:space="preserve">n extension to the prison service </w:t>
      </w:r>
      <w:r w:rsidR="004179F4">
        <w:rPr>
          <w:sz w:val="24"/>
          <w:szCs w:val="24"/>
        </w:rPr>
        <w:t xml:space="preserve">as having a role as a responsible authority </w:t>
      </w:r>
      <w:r w:rsidR="00043D0A">
        <w:rPr>
          <w:sz w:val="24"/>
          <w:szCs w:val="24"/>
        </w:rPr>
        <w:t xml:space="preserve">into MAPPA. This is a vital step as </w:t>
      </w:r>
      <w:r w:rsidR="00F13C48">
        <w:rPr>
          <w:sz w:val="24"/>
          <w:szCs w:val="24"/>
        </w:rPr>
        <w:t xml:space="preserve">the prison service </w:t>
      </w:r>
      <w:r w:rsidR="00C64F8F">
        <w:rPr>
          <w:sz w:val="24"/>
          <w:szCs w:val="24"/>
        </w:rPr>
        <w:t>plays</w:t>
      </w:r>
      <w:r w:rsidR="00F13C48">
        <w:rPr>
          <w:sz w:val="24"/>
          <w:szCs w:val="24"/>
        </w:rPr>
        <w:t xml:space="preserve"> a key role in </w:t>
      </w:r>
      <w:r w:rsidR="00C64F8F">
        <w:rPr>
          <w:sz w:val="24"/>
          <w:szCs w:val="24"/>
        </w:rPr>
        <w:t>prerelease</w:t>
      </w:r>
      <w:r w:rsidR="00F13C48">
        <w:rPr>
          <w:sz w:val="24"/>
          <w:szCs w:val="24"/>
        </w:rPr>
        <w:t xml:space="preserve"> of offenders and the risk they pose</w:t>
      </w:r>
      <w:r w:rsidR="00C64F8F">
        <w:rPr>
          <w:sz w:val="24"/>
          <w:szCs w:val="24"/>
        </w:rPr>
        <w:t xml:space="preserve"> in the wider community. </w:t>
      </w:r>
      <w:r w:rsidR="001129BD">
        <w:rPr>
          <w:sz w:val="24"/>
          <w:szCs w:val="24"/>
        </w:rPr>
        <w:t xml:space="preserve">The prison service can liaise </w:t>
      </w:r>
      <w:r w:rsidR="00386973">
        <w:rPr>
          <w:sz w:val="24"/>
          <w:szCs w:val="24"/>
        </w:rPr>
        <w:t>with MAPPA with relevant information that would mount to appropriate care and management of offenders</w:t>
      </w:r>
      <w:r w:rsidR="0006753A">
        <w:rPr>
          <w:sz w:val="24"/>
          <w:szCs w:val="24"/>
        </w:rPr>
        <w:t xml:space="preserve"> after release</w:t>
      </w:r>
      <w:r w:rsidR="009C245B">
        <w:rPr>
          <w:sz w:val="24"/>
          <w:szCs w:val="24"/>
        </w:rPr>
        <w:t xml:space="preserve"> (Home Office, 2007)</w:t>
      </w:r>
    </w:p>
    <w:p w14:paraId="7BBC4984" w14:textId="481CC2E5" w:rsidR="00043D0A" w:rsidRDefault="005144E7">
      <w:pPr>
        <w:rPr>
          <w:sz w:val="24"/>
          <w:szCs w:val="24"/>
        </w:rPr>
      </w:pPr>
      <w:r>
        <w:rPr>
          <w:sz w:val="24"/>
          <w:szCs w:val="24"/>
        </w:rPr>
        <w:t>Many</w:t>
      </w:r>
      <w:r w:rsidR="007F69D8">
        <w:rPr>
          <w:sz w:val="24"/>
          <w:szCs w:val="24"/>
        </w:rPr>
        <w:t xml:space="preserve"> MAPPA nominals</w:t>
      </w:r>
      <w:r w:rsidR="00D82388">
        <w:rPr>
          <w:sz w:val="24"/>
          <w:szCs w:val="24"/>
        </w:rPr>
        <w:t xml:space="preserve"> are </w:t>
      </w:r>
      <w:r w:rsidR="00B23E76">
        <w:rPr>
          <w:sz w:val="24"/>
          <w:szCs w:val="24"/>
        </w:rPr>
        <w:t xml:space="preserve">assessed as level 1 </w:t>
      </w:r>
      <w:r w:rsidR="005370FE">
        <w:rPr>
          <w:sz w:val="24"/>
          <w:szCs w:val="24"/>
        </w:rPr>
        <w:t xml:space="preserve">which Is the lowest level </w:t>
      </w:r>
      <w:r w:rsidR="0091041D">
        <w:rPr>
          <w:sz w:val="24"/>
          <w:szCs w:val="24"/>
        </w:rPr>
        <w:t>of managem</w:t>
      </w:r>
      <w:r w:rsidR="00DC1323">
        <w:rPr>
          <w:sz w:val="24"/>
          <w:szCs w:val="24"/>
        </w:rPr>
        <w:t>en</w:t>
      </w:r>
      <w:r w:rsidR="0091041D">
        <w:rPr>
          <w:sz w:val="24"/>
          <w:szCs w:val="24"/>
        </w:rPr>
        <w:t xml:space="preserve">t for </w:t>
      </w:r>
      <w:r w:rsidR="00DC1323">
        <w:rPr>
          <w:sz w:val="24"/>
          <w:szCs w:val="24"/>
        </w:rPr>
        <w:t>offenders</w:t>
      </w:r>
      <w:r w:rsidR="00B35221">
        <w:rPr>
          <w:sz w:val="24"/>
          <w:szCs w:val="24"/>
        </w:rPr>
        <w:t xml:space="preserve">, however </w:t>
      </w:r>
      <w:r w:rsidR="00797109">
        <w:rPr>
          <w:sz w:val="24"/>
          <w:szCs w:val="24"/>
        </w:rPr>
        <w:t xml:space="preserve">guidance is interpreted differently across England and Wales and as a result practicing has varied. </w:t>
      </w:r>
      <w:r w:rsidR="00F96B9B">
        <w:rPr>
          <w:sz w:val="24"/>
          <w:szCs w:val="24"/>
        </w:rPr>
        <w:t xml:space="preserve">It was found </w:t>
      </w:r>
      <w:r w:rsidR="00F72BB1">
        <w:rPr>
          <w:sz w:val="24"/>
          <w:szCs w:val="24"/>
        </w:rPr>
        <w:t xml:space="preserve">20% of offenders who are in the category of level one should </w:t>
      </w:r>
      <w:r w:rsidR="00AC6426">
        <w:rPr>
          <w:sz w:val="24"/>
          <w:szCs w:val="24"/>
        </w:rPr>
        <w:t>be</w:t>
      </w:r>
      <w:r w:rsidR="00F72BB1">
        <w:rPr>
          <w:sz w:val="24"/>
          <w:szCs w:val="24"/>
        </w:rPr>
        <w:t xml:space="preserve"> managed at level 2, which is a concern for the community and the </w:t>
      </w:r>
      <w:r w:rsidR="00F72BB1" w:rsidRPr="00AC6426">
        <w:rPr>
          <w:sz w:val="24"/>
          <w:szCs w:val="24"/>
        </w:rPr>
        <w:t>nominal (Her Majesty’s Inspectorate of Probation, 2022)</w:t>
      </w:r>
      <w:r w:rsidR="009642F3">
        <w:rPr>
          <w:sz w:val="24"/>
          <w:szCs w:val="24"/>
        </w:rPr>
        <w:t xml:space="preserve">. However </w:t>
      </w:r>
      <w:r w:rsidR="00AE09A5">
        <w:rPr>
          <w:sz w:val="24"/>
          <w:szCs w:val="24"/>
        </w:rPr>
        <w:t>(</w:t>
      </w:r>
      <w:proofErr w:type="spellStart"/>
      <w:r w:rsidR="00AE09A5">
        <w:rPr>
          <w:sz w:val="24"/>
          <w:szCs w:val="24"/>
        </w:rPr>
        <w:t>Lund</w:t>
      </w:r>
      <w:r w:rsidR="0087653F">
        <w:rPr>
          <w:sz w:val="24"/>
          <w:szCs w:val="24"/>
        </w:rPr>
        <w:t>rigan</w:t>
      </w:r>
      <w:proofErr w:type="spellEnd"/>
      <w:r w:rsidR="0087653F">
        <w:rPr>
          <w:sz w:val="24"/>
          <w:szCs w:val="24"/>
        </w:rPr>
        <w:t>, 2023)</w:t>
      </w:r>
      <w:r w:rsidR="00011BFF">
        <w:rPr>
          <w:sz w:val="24"/>
          <w:szCs w:val="24"/>
        </w:rPr>
        <w:t xml:space="preserve"> </w:t>
      </w:r>
      <w:r w:rsidR="00BD75CC">
        <w:rPr>
          <w:sz w:val="24"/>
          <w:szCs w:val="24"/>
        </w:rPr>
        <w:t>released a report where</w:t>
      </w:r>
      <w:r w:rsidR="002F582B">
        <w:rPr>
          <w:sz w:val="24"/>
          <w:szCs w:val="24"/>
        </w:rPr>
        <w:t xml:space="preserve"> there has been an increase o</w:t>
      </w:r>
      <w:r w:rsidR="0033147B">
        <w:rPr>
          <w:sz w:val="24"/>
          <w:szCs w:val="24"/>
        </w:rPr>
        <w:t>f</w:t>
      </w:r>
      <w:r w:rsidR="00BD75CC">
        <w:rPr>
          <w:sz w:val="24"/>
          <w:szCs w:val="24"/>
        </w:rPr>
        <w:t xml:space="preserve"> practitioners </w:t>
      </w:r>
      <w:r w:rsidR="0024206A">
        <w:rPr>
          <w:sz w:val="24"/>
          <w:szCs w:val="24"/>
        </w:rPr>
        <w:t>refer</w:t>
      </w:r>
      <w:r w:rsidR="002F582B">
        <w:rPr>
          <w:sz w:val="24"/>
          <w:szCs w:val="24"/>
        </w:rPr>
        <w:t>ring</w:t>
      </w:r>
      <w:r w:rsidR="0024206A">
        <w:rPr>
          <w:sz w:val="24"/>
          <w:szCs w:val="24"/>
        </w:rPr>
        <w:t xml:space="preserve"> straight to Level 2 </w:t>
      </w:r>
      <w:r w:rsidR="00D94C7B">
        <w:rPr>
          <w:sz w:val="24"/>
          <w:szCs w:val="24"/>
        </w:rPr>
        <w:t>to</w:t>
      </w:r>
      <w:r w:rsidR="0033147B">
        <w:rPr>
          <w:sz w:val="24"/>
          <w:szCs w:val="24"/>
        </w:rPr>
        <w:t xml:space="preserve"> avert risk, by doing this</w:t>
      </w:r>
      <w:r w:rsidR="00FD1195">
        <w:rPr>
          <w:sz w:val="24"/>
          <w:szCs w:val="24"/>
        </w:rPr>
        <w:t xml:space="preserve">; practitioners are </w:t>
      </w:r>
      <w:r w:rsidR="00297F78">
        <w:rPr>
          <w:sz w:val="24"/>
          <w:szCs w:val="24"/>
        </w:rPr>
        <w:t xml:space="preserve">passing the risk of the decision and the responsibilities </w:t>
      </w:r>
      <w:r w:rsidR="00F4206E">
        <w:rPr>
          <w:sz w:val="24"/>
          <w:szCs w:val="24"/>
        </w:rPr>
        <w:t xml:space="preserve">across to multiple agencies. </w:t>
      </w:r>
    </w:p>
    <w:p w14:paraId="54A2E3D9" w14:textId="77777777" w:rsidR="00072FFC" w:rsidRDefault="00072FFC">
      <w:pPr>
        <w:rPr>
          <w:sz w:val="24"/>
          <w:szCs w:val="24"/>
        </w:rPr>
      </w:pPr>
    </w:p>
    <w:p w14:paraId="1E145AA3" w14:textId="69AA8780" w:rsidR="00072FFC" w:rsidRDefault="00BB6E48">
      <w:pPr>
        <w:rPr>
          <w:sz w:val="24"/>
          <w:szCs w:val="24"/>
        </w:rPr>
      </w:pPr>
      <w:r>
        <w:rPr>
          <w:sz w:val="24"/>
          <w:szCs w:val="24"/>
        </w:rPr>
        <w:t xml:space="preserve">A </w:t>
      </w:r>
      <w:r w:rsidR="00246DC8">
        <w:rPr>
          <w:sz w:val="24"/>
          <w:szCs w:val="24"/>
        </w:rPr>
        <w:t>26-month</w:t>
      </w:r>
      <w:r>
        <w:rPr>
          <w:sz w:val="24"/>
          <w:szCs w:val="24"/>
        </w:rPr>
        <w:t xml:space="preserve"> research study </w:t>
      </w:r>
      <w:r w:rsidR="008F50D2">
        <w:rPr>
          <w:sz w:val="24"/>
          <w:szCs w:val="24"/>
        </w:rPr>
        <w:t>was conducted to examine the effectiveness of MAPPA in England and Wale</w:t>
      </w:r>
      <w:r w:rsidR="000942DE">
        <w:rPr>
          <w:sz w:val="24"/>
          <w:szCs w:val="24"/>
        </w:rPr>
        <w:t>s, this is the most comprehensive study that has taken place</w:t>
      </w:r>
      <w:r w:rsidR="00034783">
        <w:rPr>
          <w:sz w:val="24"/>
          <w:szCs w:val="24"/>
        </w:rPr>
        <w:t xml:space="preserve">. </w:t>
      </w:r>
      <w:r w:rsidR="004D5DA5">
        <w:rPr>
          <w:sz w:val="24"/>
          <w:szCs w:val="24"/>
        </w:rPr>
        <w:t xml:space="preserve">They </w:t>
      </w:r>
      <w:r w:rsidR="00270289">
        <w:rPr>
          <w:sz w:val="24"/>
          <w:szCs w:val="24"/>
        </w:rPr>
        <w:t xml:space="preserve">confirmed with the study they conducted that re-offending rates of those </w:t>
      </w:r>
      <w:r w:rsidR="0082240A">
        <w:rPr>
          <w:sz w:val="24"/>
          <w:szCs w:val="24"/>
        </w:rPr>
        <w:t xml:space="preserve">managed </w:t>
      </w:r>
      <w:r w:rsidR="008E1133">
        <w:rPr>
          <w:sz w:val="24"/>
          <w:szCs w:val="24"/>
        </w:rPr>
        <w:t>under</w:t>
      </w:r>
      <w:r w:rsidR="0082240A">
        <w:rPr>
          <w:sz w:val="24"/>
          <w:szCs w:val="24"/>
        </w:rPr>
        <w:t xml:space="preserve"> </w:t>
      </w:r>
      <w:r w:rsidR="0082240A">
        <w:rPr>
          <w:sz w:val="24"/>
          <w:szCs w:val="24"/>
        </w:rPr>
        <w:lastRenderedPageBreak/>
        <w:t xml:space="preserve">MAPPA are less than half </w:t>
      </w:r>
      <w:r w:rsidR="008E1133">
        <w:rPr>
          <w:sz w:val="24"/>
          <w:szCs w:val="24"/>
        </w:rPr>
        <w:t xml:space="preserve">of the national average, but they </w:t>
      </w:r>
      <w:r w:rsidR="003C4648">
        <w:rPr>
          <w:sz w:val="24"/>
          <w:szCs w:val="24"/>
        </w:rPr>
        <w:t xml:space="preserve">heavily recommended </w:t>
      </w:r>
      <w:r w:rsidR="008E7952">
        <w:rPr>
          <w:sz w:val="24"/>
          <w:szCs w:val="24"/>
        </w:rPr>
        <w:t xml:space="preserve">developing </w:t>
      </w:r>
      <w:r w:rsidR="00BC4924">
        <w:rPr>
          <w:sz w:val="24"/>
          <w:szCs w:val="24"/>
        </w:rPr>
        <w:t xml:space="preserve">new training as there </w:t>
      </w:r>
      <w:r w:rsidR="00F124BF">
        <w:rPr>
          <w:sz w:val="24"/>
          <w:szCs w:val="24"/>
        </w:rPr>
        <w:t xml:space="preserve">are gaps in the </w:t>
      </w:r>
      <w:r w:rsidR="00926980">
        <w:rPr>
          <w:sz w:val="24"/>
          <w:szCs w:val="24"/>
        </w:rPr>
        <w:t xml:space="preserve">current training </w:t>
      </w:r>
      <w:r w:rsidR="00F249BA">
        <w:rPr>
          <w:sz w:val="24"/>
          <w:szCs w:val="24"/>
        </w:rPr>
        <w:t>provisions</w:t>
      </w:r>
      <w:r w:rsidR="008B064D">
        <w:rPr>
          <w:sz w:val="24"/>
          <w:szCs w:val="24"/>
        </w:rPr>
        <w:t xml:space="preserve">. </w:t>
      </w:r>
      <w:r w:rsidR="009C6C16">
        <w:rPr>
          <w:sz w:val="24"/>
          <w:szCs w:val="24"/>
        </w:rPr>
        <w:t xml:space="preserve">They also found that </w:t>
      </w:r>
      <w:r w:rsidR="00C47C72">
        <w:rPr>
          <w:sz w:val="24"/>
          <w:szCs w:val="24"/>
        </w:rPr>
        <w:t>individuals who are convicted of domestic or se</w:t>
      </w:r>
      <w:r w:rsidR="007634E1">
        <w:rPr>
          <w:sz w:val="24"/>
          <w:szCs w:val="24"/>
        </w:rPr>
        <w:t>xually motivated offences</w:t>
      </w:r>
      <w:r w:rsidR="006E31F8">
        <w:rPr>
          <w:sz w:val="24"/>
          <w:szCs w:val="24"/>
        </w:rPr>
        <w:t xml:space="preserve"> would benefit from</w:t>
      </w:r>
      <w:r w:rsidR="000F6AA0">
        <w:rPr>
          <w:sz w:val="24"/>
          <w:szCs w:val="24"/>
        </w:rPr>
        <w:t xml:space="preserve"> enhanced management. With these provisions </w:t>
      </w:r>
      <w:r w:rsidR="00EE7983">
        <w:rPr>
          <w:sz w:val="24"/>
          <w:szCs w:val="24"/>
        </w:rPr>
        <w:t>MAPPA would be more efficient</w:t>
      </w:r>
      <w:r w:rsidR="00244273">
        <w:rPr>
          <w:sz w:val="24"/>
          <w:szCs w:val="24"/>
        </w:rPr>
        <w:t xml:space="preserve"> (Aru,2023)</w:t>
      </w:r>
    </w:p>
    <w:p w14:paraId="258F2C01" w14:textId="77777777" w:rsidR="00AC6426" w:rsidRDefault="00AC6426">
      <w:pPr>
        <w:rPr>
          <w:sz w:val="24"/>
          <w:szCs w:val="24"/>
        </w:rPr>
      </w:pPr>
    </w:p>
    <w:p w14:paraId="3568EA3B" w14:textId="2639C6EC" w:rsidR="00AC6426" w:rsidRDefault="00674383">
      <w:pPr>
        <w:rPr>
          <w:sz w:val="24"/>
          <w:szCs w:val="24"/>
        </w:rPr>
      </w:pPr>
      <w:r>
        <w:rPr>
          <w:sz w:val="24"/>
          <w:szCs w:val="24"/>
        </w:rPr>
        <w:t>Agencies are a vital part of MAPPA as these can help gather intelligence from the public and the wider community, especially when it comes to registered sex offenders the public can be very vocal in protecting their community</w:t>
      </w:r>
      <w:r w:rsidR="0000052D">
        <w:rPr>
          <w:sz w:val="24"/>
          <w:szCs w:val="24"/>
        </w:rPr>
        <w:t xml:space="preserve">. </w:t>
      </w:r>
      <w:r w:rsidR="00AC6426">
        <w:rPr>
          <w:sz w:val="24"/>
          <w:szCs w:val="24"/>
        </w:rPr>
        <w:t xml:space="preserve">With MAPPA working with multi agencies this plays a key role in managing offenders and preventing them reoffending. There has been a huge rise in nominals who are subject to MAPPA and with this increase there has been a decline in nominals re-offending, this shows that MAPPA is effective on managing offenders. However, there are still improvements that need to be made, with the demand of nominals going up the resourcing of staff to help manage </w:t>
      </w:r>
      <w:r w:rsidR="00516092">
        <w:rPr>
          <w:sz w:val="24"/>
          <w:szCs w:val="24"/>
        </w:rPr>
        <w:t>risk assessments of the offenders is falling below standards. Offenders on level 2 or 3 should be receiving specialist support due to the risk that they could be to themselves or the public</w:t>
      </w:r>
      <w:r w:rsidR="00BB7711">
        <w:rPr>
          <w:sz w:val="24"/>
          <w:szCs w:val="24"/>
        </w:rPr>
        <w:t>.</w:t>
      </w:r>
    </w:p>
    <w:p w14:paraId="4D9E2772" w14:textId="77777777" w:rsidR="00DB769E" w:rsidRDefault="00DB769E">
      <w:pPr>
        <w:rPr>
          <w:sz w:val="24"/>
          <w:szCs w:val="24"/>
        </w:rPr>
      </w:pPr>
    </w:p>
    <w:p w14:paraId="13807FF2" w14:textId="77777777" w:rsidR="00F72BB1" w:rsidRPr="00AC6426" w:rsidRDefault="00F72BB1">
      <w:pPr>
        <w:rPr>
          <w:sz w:val="24"/>
          <w:szCs w:val="24"/>
        </w:rPr>
      </w:pPr>
    </w:p>
    <w:p w14:paraId="428D5530" w14:textId="57046B91" w:rsidR="0005283C" w:rsidRDefault="007C4DAE">
      <w:pPr>
        <w:rPr>
          <w:sz w:val="24"/>
          <w:szCs w:val="24"/>
        </w:rPr>
      </w:pPr>
      <w:r>
        <w:rPr>
          <w:sz w:val="24"/>
          <w:szCs w:val="24"/>
        </w:rPr>
        <w:t>(1</w:t>
      </w:r>
      <w:r w:rsidR="00F77EA0">
        <w:rPr>
          <w:sz w:val="24"/>
          <w:szCs w:val="24"/>
        </w:rPr>
        <w:t>0</w:t>
      </w:r>
      <w:r w:rsidR="0000052D">
        <w:rPr>
          <w:sz w:val="24"/>
          <w:szCs w:val="24"/>
        </w:rPr>
        <w:t>74</w:t>
      </w:r>
      <w:r>
        <w:rPr>
          <w:sz w:val="24"/>
          <w:szCs w:val="24"/>
        </w:rPr>
        <w:t xml:space="preserve"> wordcount)</w:t>
      </w:r>
    </w:p>
    <w:p w14:paraId="7A345983" w14:textId="77777777" w:rsidR="0005283C" w:rsidRDefault="0005283C">
      <w:pPr>
        <w:rPr>
          <w:sz w:val="24"/>
          <w:szCs w:val="24"/>
        </w:rPr>
      </w:pPr>
    </w:p>
    <w:p w14:paraId="6FC389DA" w14:textId="77777777" w:rsidR="007C4DAE" w:rsidRDefault="007C4DAE">
      <w:pPr>
        <w:rPr>
          <w:sz w:val="24"/>
          <w:szCs w:val="24"/>
        </w:rPr>
      </w:pPr>
    </w:p>
    <w:p w14:paraId="11A1DA31" w14:textId="77777777" w:rsidR="007C4DAE" w:rsidRDefault="007C4DAE">
      <w:pPr>
        <w:rPr>
          <w:sz w:val="24"/>
          <w:szCs w:val="24"/>
        </w:rPr>
      </w:pPr>
    </w:p>
    <w:bookmarkEnd w:id="0"/>
    <w:p w14:paraId="6966232D" w14:textId="77777777" w:rsidR="007C4DAE" w:rsidRDefault="007C4DAE">
      <w:pPr>
        <w:rPr>
          <w:sz w:val="24"/>
          <w:szCs w:val="24"/>
        </w:rPr>
      </w:pPr>
    </w:p>
    <w:p w14:paraId="21A500C6" w14:textId="77777777" w:rsidR="007C4DAE" w:rsidRDefault="007C4DAE">
      <w:pPr>
        <w:rPr>
          <w:sz w:val="24"/>
          <w:szCs w:val="24"/>
        </w:rPr>
      </w:pPr>
    </w:p>
    <w:p w14:paraId="00ABF900" w14:textId="77777777" w:rsidR="007C4DAE" w:rsidRDefault="007C4DAE">
      <w:pPr>
        <w:rPr>
          <w:sz w:val="24"/>
          <w:szCs w:val="24"/>
        </w:rPr>
      </w:pPr>
    </w:p>
    <w:p w14:paraId="1335A402" w14:textId="77777777" w:rsidR="007C4DAE" w:rsidRDefault="007C4DAE">
      <w:pPr>
        <w:rPr>
          <w:sz w:val="24"/>
          <w:szCs w:val="24"/>
        </w:rPr>
      </w:pPr>
    </w:p>
    <w:p w14:paraId="6B18BCDE" w14:textId="77777777" w:rsidR="007C4DAE" w:rsidRDefault="007C4DAE">
      <w:pPr>
        <w:rPr>
          <w:sz w:val="24"/>
          <w:szCs w:val="24"/>
        </w:rPr>
      </w:pPr>
    </w:p>
    <w:p w14:paraId="728038A7" w14:textId="77777777" w:rsidR="007C4DAE" w:rsidRDefault="007C4DAE">
      <w:pPr>
        <w:rPr>
          <w:sz w:val="24"/>
          <w:szCs w:val="24"/>
        </w:rPr>
      </w:pPr>
    </w:p>
    <w:p w14:paraId="71E6E536" w14:textId="77777777" w:rsidR="007C4DAE" w:rsidRDefault="007C4DAE">
      <w:pPr>
        <w:rPr>
          <w:sz w:val="24"/>
          <w:szCs w:val="24"/>
        </w:rPr>
      </w:pPr>
    </w:p>
    <w:p w14:paraId="51B4A7F7" w14:textId="77777777" w:rsidR="007C4DAE" w:rsidRDefault="007C4DAE">
      <w:pPr>
        <w:rPr>
          <w:sz w:val="24"/>
          <w:szCs w:val="24"/>
        </w:rPr>
      </w:pPr>
    </w:p>
    <w:p w14:paraId="05189938" w14:textId="77777777" w:rsidR="007C4DAE" w:rsidRDefault="007C4DAE">
      <w:pPr>
        <w:rPr>
          <w:sz w:val="24"/>
          <w:szCs w:val="24"/>
        </w:rPr>
      </w:pPr>
    </w:p>
    <w:p w14:paraId="64791AF7" w14:textId="77777777" w:rsidR="007C4DAE" w:rsidRDefault="007C4DAE">
      <w:pPr>
        <w:rPr>
          <w:sz w:val="24"/>
          <w:szCs w:val="24"/>
        </w:rPr>
      </w:pPr>
    </w:p>
    <w:p w14:paraId="19434CF1" w14:textId="77777777" w:rsidR="007C4DAE" w:rsidRDefault="007C4DAE">
      <w:pPr>
        <w:rPr>
          <w:sz w:val="24"/>
          <w:szCs w:val="24"/>
        </w:rPr>
      </w:pPr>
    </w:p>
    <w:p w14:paraId="10DE8802" w14:textId="77777777" w:rsidR="007C4DAE" w:rsidRDefault="007C4DAE">
      <w:pPr>
        <w:rPr>
          <w:sz w:val="24"/>
          <w:szCs w:val="24"/>
        </w:rPr>
      </w:pPr>
    </w:p>
    <w:p w14:paraId="60C2C3F8" w14:textId="77777777" w:rsidR="007C4DAE" w:rsidRDefault="007C4DAE">
      <w:pPr>
        <w:rPr>
          <w:sz w:val="24"/>
          <w:szCs w:val="24"/>
        </w:rPr>
      </w:pPr>
    </w:p>
    <w:p w14:paraId="2CC87992" w14:textId="0D9D90F0" w:rsidR="007C4DAE" w:rsidRDefault="007C4DAE">
      <w:pPr>
        <w:rPr>
          <w:b/>
          <w:bCs/>
          <w:sz w:val="28"/>
          <w:szCs w:val="28"/>
        </w:rPr>
      </w:pPr>
      <w:r w:rsidRPr="007C4DAE">
        <w:rPr>
          <w:b/>
          <w:bCs/>
          <w:sz w:val="28"/>
          <w:szCs w:val="28"/>
        </w:rPr>
        <w:t>Essay four: 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w:t>
      </w:r>
      <w:r>
        <w:rPr>
          <w:b/>
          <w:bCs/>
          <w:sz w:val="28"/>
          <w:szCs w:val="28"/>
        </w:rPr>
        <w:t>.</w:t>
      </w:r>
    </w:p>
    <w:p w14:paraId="591829EB" w14:textId="77777777" w:rsidR="001B3FAC" w:rsidRDefault="001B3FAC"/>
    <w:p w14:paraId="03CC1390" w14:textId="77777777" w:rsidR="001B3FAC" w:rsidRDefault="001B3FAC">
      <w:pPr>
        <w:rPr>
          <w:b/>
          <w:bCs/>
          <w:sz w:val="28"/>
          <w:szCs w:val="28"/>
        </w:rPr>
      </w:pPr>
    </w:p>
    <w:p w14:paraId="01D4DD5E" w14:textId="7E8DDEBC" w:rsidR="00C55FC8" w:rsidRDefault="007D5BCB">
      <w:pPr>
        <w:rPr>
          <w:sz w:val="24"/>
          <w:szCs w:val="24"/>
        </w:rPr>
      </w:pPr>
      <w:r>
        <w:rPr>
          <w:sz w:val="24"/>
          <w:szCs w:val="24"/>
        </w:rPr>
        <w:t>T</w:t>
      </w:r>
      <w:r w:rsidR="00192195">
        <w:rPr>
          <w:sz w:val="24"/>
          <w:szCs w:val="24"/>
        </w:rPr>
        <w:t xml:space="preserve">here are independent bodies </w:t>
      </w:r>
      <w:r w:rsidR="00EB32CA">
        <w:rPr>
          <w:sz w:val="24"/>
          <w:szCs w:val="24"/>
        </w:rPr>
        <w:t xml:space="preserve">who investigate the </w:t>
      </w:r>
      <w:r w:rsidR="00547471">
        <w:rPr>
          <w:sz w:val="24"/>
          <w:szCs w:val="24"/>
        </w:rPr>
        <w:t xml:space="preserve">police </w:t>
      </w:r>
      <w:r w:rsidR="00BE79D5">
        <w:rPr>
          <w:sz w:val="24"/>
          <w:szCs w:val="24"/>
        </w:rPr>
        <w:t xml:space="preserve">with any </w:t>
      </w:r>
      <w:r w:rsidR="00E877A5">
        <w:rPr>
          <w:sz w:val="24"/>
          <w:szCs w:val="24"/>
        </w:rPr>
        <w:t>misconduct and how there are flaws in the internal vetting procedures</w:t>
      </w:r>
      <w:r w:rsidR="00E12762">
        <w:rPr>
          <w:sz w:val="24"/>
          <w:szCs w:val="24"/>
        </w:rPr>
        <w:t xml:space="preserve"> which effects the public confidence with the police</w:t>
      </w:r>
      <w:r>
        <w:rPr>
          <w:sz w:val="24"/>
          <w:szCs w:val="24"/>
        </w:rPr>
        <w:t xml:space="preserve">, and this essay will explore </w:t>
      </w:r>
      <w:r w:rsidR="0064349D">
        <w:rPr>
          <w:sz w:val="24"/>
          <w:szCs w:val="24"/>
        </w:rPr>
        <w:t xml:space="preserve">recent </w:t>
      </w:r>
      <w:r w:rsidR="00627388">
        <w:rPr>
          <w:sz w:val="24"/>
          <w:szCs w:val="24"/>
        </w:rPr>
        <w:t>scandals,</w:t>
      </w:r>
      <w:r w:rsidR="0064349D">
        <w:rPr>
          <w:sz w:val="24"/>
          <w:szCs w:val="24"/>
        </w:rPr>
        <w:t xml:space="preserve"> flaws in internal vetting</w:t>
      </w:r>
      <w:r w:rsidR="00627388">
        <w:rPr>
          <w:sz w:val="24"/>
          <w:szCs w:val="24"/>
        </w:rPr>
        <w:t xml:space="preserve"> and misconduct procedures</w:t>
      </w:r>
      <w:r w:rsidR="001C4D79">
        <w:rPr>
          <w:sz w:val="24"/>
          <w:szCs w:val="24"/>
        </w:rPr>
        <w:t xml:space="preserve">. This </w:t>
      </w:r>
      <w:r w:rsidR="00CC7C14">
        <w:rPr>
          <w:sz w:val="24"/>
          <w:szCs w:val="24"/>
        </w:rPr>
        <w:t xml:space="preserve">essay will explore the importance of independent bodies </w:t>
      </w:r>
      <w:r w:rsidR="00A77AC7">
        <w:rPr>
          <w:sz w:val="24"/>
          <w:szCs w:val="24"/>
        </w:rPr>
        <w:t xml:space="preserve">holding </w:t>
      </w:r>
      <w:r w:rsidR="003B6E0E">
        <w:rPr>
          <w:sz w:val="24"/>
          <w:szCs w:val="24"/>
        </w:rPr>
        <w:t>police responsible</w:t>
      </w:r>
      <w:r w:rsidR="00BB31D6">
        <w:rPr>
          <w:sz w:val="24"/>
          <w:szCs w:val="24"/>
        </w:rPr>
        <w:t xml:space="preserve">. </w:t>
      </w:r>
    </w:p>
    <w:p w14:paraId="643D3EE3" w14:textId="6B9F93B1" w:rsidR="00E12762" w:rsidRDefault="002D6E09">
      <w:pPr>
        <w:rPr>
          <w:sz w:val="24"/>
          <w:szCs w:val="24"/>
        </w:rPr>
      </w:pPr>
      <w:r>
        <w:rPr>
          <w:sz w:val="24"/>
          <w:szCs w:val="24"/>
        </w:rPr>
        <w:t xml:space="preserve">The independent </w:t>
      </w:r>
      <w:r w:rsidR="00DD48D1">
        <w:rPr>
          <w:sz w:val="24"/>
          <w:szCs w:val="24"/>
        </w:rPr>
        <w:t xml:space="preserve">office for police conduct (IOPC) is the primary </w:t>
      </w:r>
      <w:r w:rsidR="0015169C">
        <w:rPr>
          <w:sz w:val="24"/>
          <w:szCs w:val="24"/>
        </w:rPr>
        <w:t>independent body that investigates the police with</w:t>
      </w:r>
      <w:r w:rsidR="00403156">
        <w:rPr>
          <w:sz w:val="24"/>
          <w:szCs w:val="24"/>
        </w:rPr>
        <w:t xml:space="preserve"> more serious </w:t>
      </w:r>
      <w:r w:rsidR="00FA47D0">
        <w:rPr>
          <w:sz w:val="24"/>
          <w:szCs w:val="24"/>
        </w:rPr>
        <w:t>complaints and misconduct</w:t>
      </w:r>
      <w:r w:rsidR="005F20C4">
        <w:rPr>
          <w:sz w:val="24"/>
          <w:szCs w:val="24"/>
        </w:rPr>
        <w:t xml:space="preserve"> (IOPC</w:t>
      </w:r>
      <w:r w:rsidR="00404E43">
        <w:rPr>
          <w:sz w:val="24"/>
          <w:szCs w:val="24"/>
        </w:rPr>
        <w:t>,202</w:t>
      </w:r>
      <w:r w:rsidR="007605BE">
        <w:rPr>
          <w:sz w:val="24"/>
          <w:szCs w:val="24"/>
        </w:rPr>
        <w:t>4)</w:t>
      </w:r>
      <w:r w:rsidR="00382964">
        <w:rPr>
          <w:sz w:val="24"/>
          <w:szCs w:val="24"/>
        </w:rPr>
        <w:t xml:space="preserve">, while </w:t>
      </w:r>
      <w:r w:rsidR="00BB35D8">
        <w:rPr>
          <w:sz w:val="24"/>
          <w:szCs w:val="24"/>
        </w:rPr>
        <w:t xml:space="preserve">His Majesties Inspectorate of Constabulary </w:t>
      </w:r>
      <w:r w:rsidR="00481862">
        <w:rPr>
          <w:sz w:val="24"/>
          <w:szCs w:val="24"/>
        </w:rPr>
        <w:t>and fire &amp; rescue service (HMICFCS</w:t>
      </w:r>
      <w:r w:rsidR="005011B3">
        <w:rPr>
          <w:sz w:val="24"/>
          <w:szCs w:val="24"/>
        </w:rPr>
        <w:t xml:space="preserve">) is another body that </w:t>
      </w:r>
      <w:r w:rsidR="00DE63C7">
        <w:rPr>
          <w:sz w:val="24"/>
          <w:szCs w:val="24"/>
        </w:rPr>
        <w:t>hold police and other services accountable for their actions</w:t>
      </w:r>
      <w:r w:rsidR="007E44CD">
        <w:rPr>
          <w:sz w:val="24"/>
          <w:szCs w:val="24"/>
        </w:rPr>
        <w:t xml:space="preserve">. </w:t>
      </w:r>
      <w:r w:rsidR="00DD35A8">
        <w:rPr>
          <w:sz w:val="24"/>
          <w:szCs w:val="24"/>
        </w:rPr>
        <w:t xml:space="preserve">They are appointed by the crown by the advice of the home </w:t>
      </w:r>
      <w:r w:rsidR="0021175A">
        <w:rPr>
          <w:sz w:val="24"/>
          <w:szCs w:val="24"/>
        </w:rPr>
        <w:t>secretary</w:t>
      </w:r>
      <w:r w:rsidR="00CA1CEC">
        <w:rPr>
          <w:sz w:val="24"/>
          <w:szCs w:val="24"/>
        </w:rPr>
        <w:t xml:space="preserve"> who are independent holders of the public office</w:t>
      </w:r>
      <w:r w:rsidR="00BB284B">
        <w:rPr>
          <w:sz w:val="24"/>
          <w:szCs w:val="24"/>
        </w:rPr>
        <w:t xml:space="preserve"> and are not police staff or any form of civil servant. </w:t>
      </w:r>
      <w:r w:rsidR="0021175A">
        <w:rPr>
          <w:sz w:val="24"/>
          <w:szCs w:val="24"/>
        </w:rPr>
        <w:t xml:space="preserve"> </w:t>
      </w:r>
    </w:p>
    <w:p w14:paraId="45B147CB" w14:textId="061B4BC8" w:rsidR="007605BE" w:rsidRDefault="00B35492">
      <w:pPr>
        <w:rPr>
          <w:sz w:val="24"/>
          <w:szCs w:val="24"/>
        </w:rPr>
      </w:pPr>
      <w:r>
        <w:rPr>
          <w:sz w:val="24"/>
          <w:szCs w:val="24"/>
        </w:rPr>
        <w:t xml:space="preserve">The IOPC </w:t>
      </w:r>
      <w:r w:rsidR="00D214BC">
        <w:rPr>
          <w:sz w:val="24"/>
          <w:szCs w:val="24"/>
        </w:rPr>
        <w:t>is lead by an interim director</w:t>
      </w:r>
      <w:r w:rsidR="00AF2C5A">
        <w:rPr>
          <w:sz w:val="24"/>
          <w:szCs w:val="24"/>
        </w:rPr>
        <w:t xml:space="preserve"> general</w:t>
      </w:r>
      <w:r w:rsidR="00D214BC">
        <w:rPr>
          <w:sz w:val="24"/>
          <w:szCs w:val="24"/>
        </w:rPr>
        <w:t xml:space="preserve">, then </w:t>
      </w:r>
      <w:r w:rsidR="005104DC">
        <w:rPr>
          <w:sz w:val="24"/>
          <w:szCs w:val="24"/>
        </w:rPr>
        <w:t>investigations are delegated to</w:t>
      </w:r>
      <w:r w:rsidR="00873803">
        <w:rPr>
          <w:sz w:val="24"/>
          <w:szCs w:val="24"/>
        </w:rPr>
        <w:t xml:space="preserve"> </w:t>
      </w:r>
      <w:r w:rsidR="005104DC">
        <w:rPr>
          <w:sz w:val="24"/>
          <w:szCs w:val="24"/>
        </w:rPr>
        <w:t>teams that cover England and Wales</w:t>
      </w:r>
      <w:r w:rsidR="00720253">
        <w:rPr>
          <w:sz w:val="24"/>
          <w:szCs w:val="24"/>
        </w:rPr>
        <w:t xml:space="preserve">. Each one of these teams are </w:t>
      </w:r>
      <w:r w:rsidR="00AF2C5A">
        <w:rPr>
          <w:sz w:val="24"/>
          <w:szCs w:val="24"/>
        </w:rPr>
        <w:t>led</w:t>
      </w:r>
      <w:r w:rsidR="00720253">
        <w:rPr>
          <w:sz w:val="24"/>
          <w:szCs w:val="24"/>
        </w:rPr>
        <w:t xml:space="preserve"> by a director</w:t>
      </w:r>
      <w:r w:rsidR="004D5CED">
        <w:rPr>
          <w:sz w:val="24"/>
          <w:szCs w:val="24"/>
        </w:rPr>
        <w:t>. By law the director general</w:t>
      </w:r>
      <w:r w:rsidR="003A75DB">
        <w:rPr>
          <w:sz w:val="24"/>
          <w:szCs w:val="24"/>
        </w:rPr>
        <w:t xml:space="preserve"> along with regional directors and other members of the executive team</w:t>
      </w:r>
      <w:r w:rsidR="00AF50B2">
        <w:rPr>
          <w:sz w:val="24"/>
          <w:szCs w:val="24"/>
        </w:rPr>
        <w:t xml:space="preserve"> must have never worked for the police, this ensures that the body remains independent from the police to make </w:t>
      </w:r>
      <w:r w:rsidR="0061000C">
        <w:rPr>
          <w:sz w:val="24"/>
          <w:szCs w:val="24"/>
        </w:rPr>
        <w:t>sure decisions remain impartial and that it shows to the public that</w:t>
      </w:r>
      <w:r w:rsidR="000902DF">
        <w:rPr>
          <w:sz w:val="24"/>
          <w:szCs w:val="24"/>
        </w:rPr>
        <w:t>; the public have an i</w:t>
      </w:r>
      <w:r w:rsidR="0024661D">
        <w:rPr>
          <w:sz w:val="24"/>
          <w:szCs w:val="24"/>
        </w:rPr>
        <w:t>nput when investigating the police</w:t>
      </w:r>
      <w:r w:rsidR="00426C30">
        <w:rPr>
          <w:sz w:val="24"/>
          <w:szCs w:val="24"/>
        </w:rPr>
        <w:t xml:space="preserve"> (IPCAN, 2024)</w:t>
      </w:r>
      <w:r w:rsidR="007875B6">
        <w:rPr>
          <w:sz w:val="24"/>
          <w:szCs w:val="24"/>
        </w:rPr>
        <w:t xml:space="preserve"> recent reviews show that </w:t>
      </w:r>
      <w:r w:rsidR="009B528E">
        <w:rPr>
          <w:sz w:val="24"/>
          <w:szCs w:val="24"/>
        </w:rPr>
        <w:t xml:space="preserve">the complaints process can be slow and can take on average 400 days </w:t>
      </w:r>
      <w:r w:rsidR="001F556D">
        <w:rPr>
          <w:sz w:val="24"/>
          <w:szCs w:val="24"/>
        </w:rPr>
        <w:t>to make a decision on misconduct allegations</w:t>
      </w:r>
      <w:r w:rsidR="00B21CF2">
        <w:rPr>
          <w:sz w:val="24"/>
          <w:szCs w:val="24"/>
        </w:rPr>
        <w:t xml:space="preserve"> and since 2013 only 0.7% of officers were dismissed </w:t>
      </w:r>
      <w:r w:rsidR="00685CD6">
        <w:rPr>
          <w:sz w:val="24"/>
          <w:szCs w:val="24"/>
        </w:rPr>
        <w:t>after receiving repeated allegations of misconduct</w:t>
      </w:r>
      <w:r w:rsidR="001F556D">
        <w:rPr>
          <w:sz w:val="24"/>
          <w:szCs w:val="24"/>
        </w:rPr>
        <w:t xml:space="preserve"> </w:t>
      </w:r>
      <w:r w:rsidR="00703DAA">
        <w:rPr>
          <w:sz w:val="24"/>
          <w:szCs w:val="24"/>
        </w:rPr>
        <w:t>(Richards, 2024)</w:t>
      </w:r>
      <w:r w:rsidR="00685CD6">
        <w:rPr>
          <w:sz w:val="24"/>
          <w:szCs w:val="24"/>
        </w:rPr>
        <w:t>.</w:t>
      </w:r>
      <w:r w:rsidR="00D77123">
        <w:rPr>
          <w:sz w:val="24"/>
          <w:szCs w:val="24"/>
        </w:rPr>
        <w:t xml:space="preserve"> </w:t>
      </w:r>
    </w:p>
    <w:p w14:paraId="1B0B1CD8" w14:textId="77777777" w:rsidR="00C830FE" w:rsidRDefault="00C830FE">
      <w:pPr>
        <w:rPr>
          <w:sz w:val="24"/>
          <w:szCs w:val="24"/>
        </w:rPr>
      </w:pPr>
    </w:p>
    <w:p w14:paraId="029FEEDE" w14:textId="1647ED1A" w:rsidR="00C830FE" w:rsidRDefault="00E76998">
      <w:pPr>
        <w:rPr>
          <w:sz w:val="24"/>
          <w:szCs w:val="24"/>
        </w:rPr>
      </w:pPr>
      <w:r>
        <w:rPr>
          <w:sz w:val="24"/>
          <w:szCs w:val="24"/>
        </w:rPr>
        <w:t>I</w:t>
      </w:r>
      <w:r w:rsidR="00C830FE">
        <w:rPr>
          <w:sz w:val="24"/>
          <w:szCs w:val="24"/>
        </w:rPr>
        <w:t>n 2019</w:t>
      </w:r>
      <w:r>
        <w:rPr>
          <w:sz w:val="24"/>
          <w:szCs w:val="24"/>
        </w:rPr>
        <w:t>,</w:t>
      </w:r>
      <w:r w:rsidR="00C830FE">
        <w:rPr>
          <w:sz w:val="24"/>
          <w:szCs w:val="24"/>
        </w:rPr>
        <w:t xml:space="preserve"> Prime minister Boris Johnson made a promise to recruit 20,000 police officers in three years, this potentially led to some forces being more lenient with their vetting process to meet the recruitment target that Johnson set out. Some forces granted vetting clearance despite knowing worrying information about applicants. HMICFRS examined 725 vetting files and 18% had red flags including an officer that had been linked to drug trafficking by intelligence and his vehicle being linked to a police pursuit where firearms were seen (Dick, 2022). </w:t>
      </w:r>
    </w:p>
    <w:p w14:paraId="644B07F0" w14:textId="2CD1A0EB" w:rsidR="00F468D0" w:rsidRDefault="002D3629">
      <w:pPr>
        <w:rPr>
          <w:sz w:val="24"/>
          <w:szCs w:val="24"/>
        </w:rPr>
      </w:pPr>
      <w:r>
        <w:rPr>
          <w:sz w:val="24"/>
          <w:szCs w:val="24"/>
        </w:rPr>
        <w:t xml:space="preserve">Recently there have been a few </w:t>
      </w:r>
      <w:r w:rsidR="00BB5610">
        <w:rPr>
          <w:sz w:val="24"/>
          <w:szCs w:val="24"/>
        </w:rPr>
        <w:t>high-profile</w:t>
      </w:r>
      <w:r>
        <w:rPr>
          <w:sz w:val="24"/>
          <w:szCs w:val="24"/>
        </w:rPr>
        <w:t xml:space="preserve"> cases where serving police officers </w:t>
      </w:r>
      <w:r w:rsidR="006506E5">
        <w:rPr>
          <w:sz w:val="24"/>
          <w:szCs w:val="24"/>
        </w:rPr>
        <w:t xml:space="preserve">have been found guilty of </w:t>
      </w:r>
      <w:r w:rsidR="00C53E6F">
        <w:rPr>
          <w:sz w:val="24"/>
          <w:szCs w:val="24"/>
        </w:rPr>
        <w:t>several</w:t>
      </w:r>
      <w:r w:rsidR="006506E5">
        <w:rPr>
          <w:sz w:val="24"/>
          <w:szCs w:val="24"/>
        </w:rPr>
        <w:t xml:space="preserve"> serious offences</w:t>
      </w:r>
      <w:r w:rsidR="000A6418">
        <w:rPr>
          <w:sz w:val="24"/>
          <w:szCs w:val="24"/>
        </w:rPr>
        <w:t>.</w:t>
      </w:r>
      <w:r w:rsidR="006506E5">
        <w:rPr>
          <w:sz w:val="24"/>
          <w:szCs w:val="24"/>
        </w:rPr>
        <w:t xml:space="preserve"> </w:t>
      </w:r>
      <w:r w:rsidR="000A6418">
        <w:rPr>
          <w:sz w:val="24"/>
          <w:szCs w:val="24"/>
        </w:rPr>
        <w:t>T</w:t>
      </w:r>
      <w:r w:rsidR="006506E5">
        <w:rPr>
          <w:sz w:val="24"/>
          <w:szCs w:val="24"/>
        </w:rPr>
        <w:t xml:space="preserve">he most </w:t>
      </w:r>
      <w:r w:rsidR="005138BD">
        <w:rPr>
          <w:sz w:val="24"/>
          <w:szCs w:val="24"/>
        </w:rPr>
        <w:t xml:space="preserve">talked about is Wayne </w:t>
      </w:r>
      <w:proofErr w:type="spellStart"/>
      <w:r w:rsidR="005138BD">
        <w:rPr>
          <w:sz w:val="24"/>
          <w:szCs w:val="24"/>
        </w:rPr>
        <w:t>Couzens</w:t>
      </w:r>
      <w:proofErr w:type="spellEnd"/>
      <w:r w:rsidR="005138BD">
        <w:rPr>
          <w:sz w:val="24"/>
          <w:szCs w:val="24"/>
        </w:rPr>
        <w:t xml:space="preserve"> who </w:t>
      </w:r>
      <w:r w:rsidR="005138BD">
        <w:rPr>
          <w:sz w:val="24"/>
          <w:szCs w:val="24"/>
        </w:rPr>
        <w:lastRenderedPageBreak/>
        <w:t>kidnapped</w:t>
      </w:r>
      <w:r w:rsidR="00D2687C">
        <w:rPr>
          <w:sz w:val="24"/>
          <w:szCs w:val="24"/>
        </w:rPr>
        <w:t>,</w:t>
      </w:r>
      <w:r w:rsidR="005138BD">
        <w:rPr>
          <w:sz w:val="24"/>
          <w:szCs w:val="24"/>
        </w:rPr>
        <w:t xml:space="preserve"> </w:t>
      </w:r>
      <w:r w:rsidR="00ED7F58">
        <w:rPr>
          <w:sz w:val="24"/>
          <w:szCs w:val="24"/>
        </w:rPr>
        <w:t>raped,</w:t>
      </w:r>
      <w:r w:rsidR="005138BD">
        <w:rPr>
          <w:sz w:val="24"/>
          <w:szCs w:val="24"/>
        </w:rPr>
        <w:t xml:space="preserve"> and murdered Sarah Everard</w:t>
      </w:r>
      <w:r w:rsidR="00BB5610">
        <w:rPr>
          <w:sz w:val="24"/>
          <w:szCs w:val="24"/>
        </w:rPr>
        <w:t xml:space="preserve">. </w:t>
      </w:r>
      <w:r w:rsidR="00353A1E">
        <w:rPr>
          <w:sz w:val="24"/>
          <w:szCs w:val="24"/>
        </w:rPr>
        <w:t>This</w:t>
      </w:r>
      <w:r w:rsidR="004633D6">
        <w:rPr>
          <w:sz w:val="24"/>
          <w:szCs w:val="24"/>
        </w:rPr>
        <w:t xml:space="preserve"> case</w:t>
      </w:r>
      <w:r w:rsidR="008D13D7">
        <w:rPr>
          <w:sz w:val="24"/>
          <w:szCs w:val="24"/>
        </w:rPr>
        <w:t xml:space="preserve"> </w:t>
      </w:r>
      <w:r w:rsidR="003E5352">
        <w:rPr>
          <w:sz w:val="24"/>
          <w:szCs w:val="24"/>
        </w:rPr>
        <w:t xml:space="preserve">has </w:t>
      </w:r>
      <w:r w:rsidR="00277CD5">
        <w:rPr>
          <w:sz w:val="24"/>
          <w:szCs w:val="24"/>
        </w:rPr>
        <w:t>shattered public confidence in policing</w:t>
      </w:r>
      <w:r w:rsidR="009209D7">
        <w:rPr>
          <w:sz w:val="24"/>
          <w:szCs w:val="24"/>
        </w:rPr>
        <w:t xml:space="preserve">. </w:t>
      </w:r>
      <w:r w:rsidR="004633D6">
        <w:rPr>
          <w:sz w:val="24"/>
          <w:szCs w:val="24"/>
        </w:rPr>
        <w:t>Wayne</w:t>
      </w:r>
      <w:r w:rsidR="0097081F">
        <w:rPr>
          <w:sz w:val="24"/>
          <w:szCs w:val="24"/>
        </w:rPr>
        <w:t xml:space="preserve"> used his position </w:t>
      </w:r>
      <w:r w:rsidR="00F468D0">
        <w:rPr>
          <w:sz w:val="24"/>
          <w:szCs w:val="24"/>
        </w:rPr>
        <w:t xml:space="preserve">and equipment supplied by the Met Police </w:t>
      </w:r>
      <w:r w:rsidR="003077BA">
        <w:rPr>
          <w:sz w:val="24"/>
          <w:szCs w:val="24"/>
        </w:rPr>
        <w:t>to betray</w:t>
      </w:r>
      <w:r w:rsidR="00682F77">
        <w:rPr>
          <w:sz w:val="24"/>
          <w:szCs w:val="24"/>
        </w:rPr>
        <w:t xml:space="preserve"> Sarah, but by doing that he has betrayed the British Public</w:t>
      </w:r>
      <w:r w:rsidR="00C53E6F">
        <w:rPr>
          <w:sz w:val="24"/>
          <w:szCs w:val="24"/>
        </w:rPr>
        <w:t xml:space="preserve">. </w:t>
      </w:r>
      <w:r w:rsidR="00FD56D9">
        <w:rPr>
          <w:sz w:val="24"/>
          <w:szCs w:val="24"/>
        </w:rPr>
        <w:t xml:space="preserve">Wayne </w:t>
      </w:r>
      <w:proofErr w:type="spellStart"/>
      <w:r w:rsidR="00FD56D9">
        <w:rPr>
          <w:sz w:val="24"/>
          <w:szCs w:val="24"/>
        </w:rPr>
        <w:t>Couzens</w:t>
      </w:r>
      <w:proofErr w:type="spellEnd"/>
      <w:r w:rsidR="00606EA2">
        <w:rPr>
          <w:sz w:val="24"/>
          <w:szCs w:val="24"/>
        </w:rPr>
        <w:t xml:space="preserve"> transferred into the Met in 2018</w:t>
      </w:r>
      <w:r w:rsidR="007A32AE">
        <w:rPr>
          <w:sz w:val="24"/>
          <w:szCs w:val="24"/>
        </w:rPr>
        <w:t xml:space="preserve"> from the Civil Nuclear Constabulary</w:t>
      </w:r>
      <w:r w:rsidR="00E56D72">
        <w:rPr>
          <w:sz w:val="24"/>
          <w:szCs w:val="24"/>
        </w:rPr>
        <w:t xml:space="preserve"> (Met Police, 2024)</w:t>
      </w:r>
      <w:r w:rsidR="003214D4">
        <w:rPr>
          <w:sz w:val="24"/>
          <w:szCs w:val="24"/>
        </w:rPr>
        <w:t xml:space="preserve">. </w:t>
      </w:r>
      <w:r w:rsidR="003C71BF">
        <w:rPr>
          <w:sz w:val="24"/>
          <w:szCs w:val="24"/>
        </w:rPr>
        <w:t xml:space="preserve">It has since been recommended by </w:t>
      </w:r>
      <w:r w:rsidR="00C01E53">
        <w:rPr>
          <w:sz w:val="24"/>
          <w:szCs w:val="24"/>
        </w:rPr>
        <w:t xml:space="preserve">His Majesty’s Inspectorate </w:t>
      </w:r>
      <w:r w:rsidR="005E11A9">
        <w:rPr>
          <w:sz w:val="24"/>
          <w:szCs w:val="24"/>
        </w:rPr>
        <w:t xml:space="preserve">of Constabulary and Fire &amp; Rescue </w:t>
      </w:r>
      <w:r w:rsidR="00737E0E">
        <w:rPr>
          <w:sz w:val="24"/>
          <w:szCs w:val="24"/>
        </w:rPr>
        <w:t>Services (</w:t>
      </w:r>
      <w:r w:rsidR="003C71BF">
        <w:rPr>
          <w:sz w:val="24"/>
          <w:szCs w:val="24"/>
        </w:rPr>
        <w:t>HMICFRS</w:t>
      </w:r>
      <w:r w:rsidR="00810263">
        <w:rPr>
          <w:sz w:val="24"/>
          <w:szCs w:val="24"/>
        </w:rPr>
        <w:t>)</w:t>
      </w:r>
      <w:r w:rsidR="005F0B52">
        <w:rPr>
          <w:sz w:val="24"/>
          <w:szCs w:val="24"/>
        </w:rPr>
        <w:t xml:space="preserve"> in the </w:t>
      </w:r>
      <w:r w:rsidR="00A14C74">
        <w:rPr>
          <w:sz w:val="24"/>
          <w:szCs w:val="24"/>
        </w:rPr>
        <w:t>“</w:t>
      </w:r>
      <w:r w:rsidR="005F0B52">
        <w:rPr>
          <w:sz w:val="24"/>
          <w:szCs w:val="24"/>
        </w:rPr>
        <w:t>shining a light on betrayal: Abuse</w:t>
      </w:r>
      <w:r w:rsidR="00800E7B">
        <w:rPr>
          <w:sz w:val="24"/>
          <w:szCs w:val="24"/>
        </w:rPr>
        <w:t xml:space="preserve"> of Position for a sexual</w:t>
      </w:r>
      <w:r w:rsidR="00A14C74">
        <w:rPr>
          <w:sz w:val="24"/>
          <w:szCs w:val="24"/>
        </w:rPr>
        <w:t xml:space="preserve"> purpose”</w:t>
      </w:r>
      <w:r w:rsidR="00800E7B">
        <w:rPr>
          <w:sz w:val="24"/>
          <w:szCs w:val="24"/>
        </w:rPr>
        <w:t xml:space="preserve"> report</w:t>
      </w:r>
      <w:r w:rsidR="00A14C74">
        <w:rPr>
          <w:sz w:val="24"/>
          <w:szCs w:val="24"/>
        </w:rPr>
        <w:t xml:space="preserve"> </w:t>
      </w:r>
      <w:r w:rsidR="00037A2C">
        <w:rPr>
          <w:sz w:val="24"/>
          <w:szCs w:val="24"/>
        </w:rPr>
        <w:t xml:space="preserve">that </w:t>
      </w:r>
      <w:r w:rsidR="001118CA">
        <w:rPr>
          <w:sz w:val="24"/>
          <w:szCs w:val="24"/>
        </w:rPr>
        <w:t xml:space="preserve">forces should share information such as </w:t>
      </w:r>
      <w:r w:rsidR="00B413F9">
        <w:rPr>
          <w:sz w:val="24"/>
          <w:szCs w:val="24"/>
        </w:rPr>
        <w:t xml:space="preserve">complaints, sickness, performance, notifiable associations and an any </w:t>
      </w:r>
      <w:r w:rsidR="00EF799E">
        <w:rPr>
          <w:sz w:val="24"/>
          <w:szCs w:val="24"/>
        </w:rPr>
        <w:t>corruption related intelligence in the event of any transfers amongst forces</w:t>
      </w:r>
      <w:r w:rsidR="00DC08CA">
        <w:rPr>
          <w:sz w:val="24"/>
          <w:szCs w:val="24"/>
        </w:rPr>
        <w:t>.</w:t>
      </w:r>
      <w:r w:rsidR="00A22F16">
        <w:rPr>
          <w:sz w:val="24"/>
          <w:szCs w:val="24"/>
        </w:rPr>
        <w:t xml:space="preserve"> </w:t>
      </w:r>
      <w:r w:rsidR="00560C7D">
        <w:rPr>
          <w:sz w:val="24"/>
          <w:szCs w:val="24"/>
        </w:rPr>
        <w:t>It</w:t>
      </w:r>
      <w:r w:rsidR="00A22F16">
        <w:rPr>
          <w:sz w:val="24"/>
          <w:szCs w:val="24"/>
        </w:rPr>
        <w:t xml:space="preserve"> was </w:t>
      </w:r>
      <w:r w:rsidR="00560C7D">
        <w:rPr>
          <w:sz w:val="24"/>
          <w:szCs w:val="24"/>
        </w:rPr>
        <w:t>since</w:t>
      </w:r>
      <w:r w:rsidR="00A22F16">
        <w:rPr>
          <w:sz w:val="24"/>
          <w:szCs w:val="24"/>
        </w:rPr>
        <w:t xml:space="preserve"> found that officers had managed to transfer forces </w:t>
      </w:r>
      <w:r w:rsidR="00DD6AB8">
        <w:rPr>
          <w:sz w:val="24"/>
          <w:szCs w:val="24"/>
        </w:rPr>
        <w:t>whilst having a history of misconduct</w:t>
      </w:r>
      <w:r w:rsidR="00AF6A7F">
        <w:rPr>
          <w:sz w:val="24"/>
          <w:szCs w:val="24"/>
        </w:rPr>
        <w:t xml:space="preserve"> </w:t>
      </w:r>
      <w:r w:rsidR="004F75F1">
        <w:rPr>
          <w:sz w:val="24"/>
          <w:szCs w:val="24"/>
        </w:rPr>
        <w:t xml:space="preserve">(HMICFRS,2022). </w:t>
      </w:r>
    </w:p>
    <w:p w14:paraId="16B464D6" w14:textId="38CEE3C2" w:rsidR="00E315ED" w:rsidRDefault="00681222">
      <w:pPr>
        <w:rPr>
          <w:sz w:val="24"/>
          <w:szCs w:val="24"/>
        </w:rPr>
      </w:pPr>
      <w:r>
        <w:rPr>
          <w:sz w:val="24"/>
          <w:szCs w:val="24"/>
        </w:rPr>
        <w:t xml:space="preserve">There have been other </w:t>
      </w:r>
      <w:r w:rsidR="007F5310">
        <w:rPr>
          <w:sz w:val="24"/>
          <w:szCs w:val="24"/>
        </w:rPr>
        <w:t xml:space="preserve">scandals which have now lead to </w:t>
      </w:r>
      <w:r w:rsidR="008D7FDB">
        <w:rPr>
          <w:sz w:val="24"/>
          <w:szCs w:val="24"/>
        </w:rPr>
        <w:t xml:space="preserve">all forces </w:t>
      </w:r>
      <w:r w:rsidR="007F5310">
        <w:rPr>
          <w:sz w:val="24"/>
          <w:szCs w:val="24"/>
        </w:rPr>
        <w:t>having</w:t>
      </w:r>
      <w:r w:rsidR="008D7FDB">
        <w:rPr>
          <w:sz w:val="24"/>
          <w:szCs w:val="24"/>
        </w:rPr>
        <w:t xml:space="preserve"> to check their staff</w:t>
      </w:r>
      <w:r w:rsidR="00D84913">
        <w:rPr>
          <w:sz w:val="24"/>
          <w:szCs w:val="24"/>
        </w:rPr>
        <w:t xml:space="preserve"> for </w:t>
      </w:r>
      <w:r w:rsidR="001F3BD7">
        <w:rPr>
          <w:sz w:val="24"/>
          <w:szCs w:val="24"/>
        </w:rPr>
        <w:t>misogyny and other predatory behaviours</w:t>
      </w:r>
      <w:r w:rsidR="008D7FDB">
        <w:rPr>
          <w:sz w:val="24"/>
          <w:szCs w:val="24"/>
        </w:rPr>
        <w:t xml:space="preserve"> against the national police databases</w:t>
      </w:r>
      <w:r w:rsidR="001F3BD7">
        <w:rPr>
          <w:sz w:val="24"/>
          <w:szCs w:val="24"/>
        </w:rPr>
        <w:t xml:space="preserve">. This was said by the National Police Chiefs </w:t>
      </w:r>
      <w:r w:rsidR="003609E3">
        <w:rPr>
          <w:sz w:val="24"/>
          <w:szCs w:val="24"/>
        </w:rPr>
        <w:t>Council,</w:t>
      </w:r>
      <w:r w:rsidR="007E6BD0">
        <w:rPr>
          <w:sz w:val="24"/>
          <w:szCs w:val="24"/>
        </w:rPr>
        <w:t xml:space="preserve"> </w:t>
      </w:r>
      <w:r w:rsidR="00E76998">
        <w:rPr>
          <w:sz w:val="24"/>
          <w:szCs w:val="24"/>
        </w:rPr>
        <w:t>and</w:t>
      </w:r>
      <w:r w:rsidR="007E6BD0">
        <w:rPr>
          <w:sz w:val="24"/>
          <w:szCs w:val="24"/>
        </w:rPr>
        <w:t xml:space="preserve"> this will help identify anyone that has cleared vetting and may have slipped through</w:t>
      </w:r>
      <w:r w:rsidR="00E76998">
        <w:rPr>
          <w:sz w:val="24"/>
          <w:szCs w:val="24"/>
        </w:rPr>
        <w:t xml:space="preserve"> vetting processes</w:t>
      </w:r>
      <w:r w:rsidR="00C31EF4">
        <w:rPr>
          <w:sz w:val="24"/>
          <w:szCs w:val="24"/>
        </w:rPr>
        <w:t xml:space="preserve">. </w:t>
      </w:r>
      <w:r w:rsidR="007E194D">
        <w:rPr>
          <w:sz w:val="24"/>
          <w:szCs w:val="24"/>
        </w:rPr>
        <w:t>Prime Minister Rishi Sunak stated</w:t>
      </w:r>
      <w:r w:rsidR="002B3592">
        <w:rPr>
          <w:sz w:val="24"/>
          <w:szCs w:val="24"/>
        </w:rPr>
        <w:t xml:space="preserve"> during</w:t>
      </w:r>
      <w:r w:rsidR="00D0356A">
        <w:rPr>
          <w:sz w:val="24"/>
          <w:szCs w:val="24"/>
        </w:rPr>
        <w:t xml:space="preserve"> ‘Prime Ministers Questions’ on 18</w:t>
      </w:r>
      <w:r w:rsidR="00D0356A" w:rsidRPr="00D0356A">
        <w:rPr>
          <w:sz w:val="24"/>
          <w:szCs w:val="24"/>
          <w:vertAlign w:val="superscript"/>
        </w:rPr>
        <w:t>th</w:t>
      </w:r>
      <w:r w:rsidR="00D0356A">
        <w:rPr>
          <w:sz w:val="24"/>
          <w:szCs w:val="24"/>
        </w:rPr>
        <w:t xml:space="preserve"> January 2023</w:t>
      </w:r>
      <w:r w:rsidR="007E194D">
        <w:rPr>
          <w:sz w:val="24"/>
          <w:szCs w:val="24"/>
        </w:rPr>
        <w:t xml:space="preserve"> that </w:t>
      </w:r>
      <w:r w:rsidR="002E3E60">
        <w:rPr>
          <w:sz w:val="24"/>
          <w:szCs w:val="24"/>
        </w:rPr>
        <w:t>“police must address the failings in this case</w:t>
      </w:r>
      <w:r w:rsidR="000B4957">
        <w:rPr>
          <w:sz w:val="24"/>
          <w:szCs w:val="24"/>
        </w:rPr>
        <w:t xml:space="preserve"> and </w:t>
      </w:r>
      <w:r w:rsidR="00FD7EB0">
        <w:rPr>
          <w:sz w:val="24"/>
          <w:szCs w:val="24"/>
        </w:rPr>
        <w:t>restore public confidence</w:t>
      </w:r>
      <w:r w:rsidR="00C83FD1">
        <w:rPr>
          <w:sz w:val="24"/>
          <w:szCs w:val="24"/>
        </w:rPr>
        <w:t xml:space="preserve">.” Sunak also stated that </w:t>
      </w:r>
      <w:r w:rsidR="00C005AC">
        <w:rPr>
          <w:sz w:val="24"/>
          <w:szCs w:val="24"/>
        </w:rPr>
        <w:t xml:space="preserve">by making reforms to vetting, this would make sure that </w:t>
      </w:r>
      <w:r w:rsidR="00226930">
        <w:rPr>
          <w:sz w:val="24"/>
          <w:szCs w:val="24"/>
        </w:rPr>
        <w:t>predators</w:t>
      </w:r>
      <w:r w:rsidR="00C005AC">
        <w:rPr>
          <w:sz w:val="24"/>
          <w:szCs w:val="24"/>
        </w:rPr>
        <w:t xml:space="preserve"> would not gain access </w:t>
      </w:r>
      <w:r w:rsidR="00226930">
        <w:rPr>
          <w:sz w:val="24"/>
          <w:szCs w:val="24"/>
        </w:rPr>
        <w:t xml:space="preserve">to police </w:t>
      </w:r>
      <w:r w:rsidR="00226930" w:rsidRPr="00522C52">
        <w:rPr>
          <w:sz w:val="24"/>
          <w:szCs w:val="24"/>
        </w:rPr>
        <w:t>forces</w:t>
      </w:r>
      <w:r w:rsidR="00522C52" w:rsidRPr="00522C52">
        <w:rPr>
          <w:sz w:val="24"/>
          <w:szCs w:val="24"/>
        </w:rPr>
        <w:t xml:space="preserve"> (Faragher, 2023</w:t>
      </w:r>
      <w:r w:rsidR="00522C52">
        <w:rPr>
          <w:sz w:val="24"/>
          <w:szCs w:val="24"/>
        </w:rPr>
        <w:t>)</w:t>
      </w:r>
    </w:p>
    <w:p w14:paraId="0FA7C8C1" w14:textId="77777777" w:rsidR="00C830FE" w:rsidRDefault="00C830FE">
      <w:pPr>
        <w:rPr>
          <w:sz w:val="24"/>
          <w:szCs w:val="24"/>
        </w:rPr>
      </w:pPr>
    </w:p>
    <w:p w14:paraId="4A0B80CA" w14:textId="4826D12C" w:rsidR="00AA18A0" w:rsidRDefault="00616FEB" w:rsidP="00AA18A0">
      <w:pPr>
        <w:rPr>
          <w:sz w:val="24"/>
          <w:szCs w:val="24"/>
        </w:rPr>
      </w:pPr>
      <w:r>
        <w:rPr>
          <w:sz w:val="24"/>
          <w:szCs w:val="24"/>
        </w:rPr>
        <w:t>While the IOPC</w:t>
      </w:r>
      <w:r w:rsidR="003631A4">
        <w:rPr>
          <w:sz w:val="24"/>
          <w:szCs w:val="24"/>
        </w:rPr>
        <w:t xml:space="preserve"> automatically</w:t>
      </w:r>
      <w:r>
        <w:rPr>
          <w:sz w:val="24"/>
          <w:szCs w:val="24"/>
        </w:rPr>
        <w:t xml:space="preserve"> investigate </w:t>
      </w:r>
      <w:r w:rsidR="00C3148F">
        <w:rPr>
          <w:sz w:val="24"/>
          <w:szCs w:val="24"/>
        </w:rPr>
        <w:t>high-profile</w:t>
      </w:r>
      <w:r>
        <w:rPr>
          <w:sz w:val="24"/>
          <w:szCs w:val="24"/>
        </w:rPr>
        <w:t xml:space="preserve"> cases</w:t>
      </w:r>
      <w:r w:rsidR="00C3148F">
        <w:rPr>
          <w:sz w:val="24"/>
          <w:szCs w:val="24"/>
        </w:rPr>
        <w:t xml:space="preserve">, some </w:t>
      </w:r>
      <w:r w:rsidR="00DA63CC">
        <w:rPr>
          <w:sz w:val="24"/>
          <w:szCs w:val="24"/>
        </w:rPr>
        <w:t xml:space="preserve">get referred by the Professional Standards Department </w:t>
      </w:r>
      <w:r w:rsidR="00FC56BF">
        <w:rPr>
          <w:sz w:val="24"/>
          <w:szCs w:val="24"/>
        </w:rPr>
        <w:t>(PSD)</w:t>
      </w:r>
      <w:r w:rsidR="00D81D5F">
        <w:rPr>
          <w:sz w:val="24"/>
          <w:szCs w:val="24"/>
        </w:rPr>
        <w:t>.</w:t>
      </w:r>
      <w:r w:rsidR="007B5998">
        <w:rPr>
          <w:sz w:val="24"/>
          <w:szCs w:val="24"/>
        </w:rPr>
        <w:t xml:space="preserve"> The IOPC </w:t>
      </w:r>
      <w:r w:rsidR="001949D3">
        <w:rPr>
          <w:sz w:val="24"/>
          <w:szCs w:val="24"/>
        </w:rPr>
        <w:t xml:space="preserve">have put in their </w:t>
      </w:r>
      <w:r w:rsidR="00B9757A">
        <w:rPr>
          <w:sz w:val="24"/>
          <w:szCs w:val="24"/>
        </w:rPr>
        <w:t>5-year</w:t>
      </w:r>
      <w:r w:rsidR="001949D3">
        <w:rPr>
          <w:sz w:val="24"/>
          <w:szCs w:val="24"/>
        </w:rPr>
        <w:t xml:space="preserve"> plan that they want to improve public confidence and solidify that they are independent from the police</w:t>
      </w:r>
      <w:r w:rsidR="00BF4ED4">
        <w:rPr>
          <w:sz w:val="24"/>
          <w:szCs w:val="24"/>
        </w:rPr>
        <w:t xml:space="preserve">, they want the public </w:t>
      </w:r>
      <w:r w:rsidR="00684940">
        <w:rPr>
          <w:sz w:val="24"/>
          <w:szCs w:val="24"/>
        </w:rPr>
        <w:t xml:space="preserve">to see that </w:t>
      </w:r>
      <w:r w:rsidR="00D11728">
        <w:rPr>
          <w:sz w:val="24"/>
          <w:szCs w:val="24"/>
        </w:rPr>
        <w:t>their system holds police accountable for their actions and that the outcomes are fair based on evidence</w:t>
      </w:r>
      <w:r w:rsidR="007313CB">
        <w:rPr>
          <w:sz w:val="24"/>
          <w:szCs w:val="24"/>
        </w:rPr>
        <w:t xml:space="preserve"> (IOPC,2023)</w:t>
      </w:r>
      <w:r w:rsidR="00AA18A0">
        <w:rPr>
          <w:sz w:val="24"/>
          <w:szCs w:val="24"/>
        </w:rPr>
        <w:t xml:space="preserve"> </w:t>
      </w:r>
      <w:r w:rsidR="00AA18A0">
        <w:rPr>
          <w:sz w:val="24"/>
          <w:szCs w:val="24"/>
        </w:rPr>
        <w:t>There has been progress with streamlining complaints</w:t>
      </w:r>
      <w:r w:rsidR="00AA18A0">
        <w:rPr>
          <w:sz w:val="24"/>
          <w:szCs w:val="24"/>
        </w:rPr>
        <w:t xml:space="preserve"> to independent bodies</w:t>
      </w:r>
      <w:r w:rsidR="00AA18A0">
        <w:rPr>
          <w:sz w:val="24"/>
          <w:szCs w:val="24"/>
        </w:rPr>
        <w:t xml:space="preserve"> and by having an independent oversight of these complaints however there needs to be more development focusing utilising how police procedures can be improved (</w:t>
      </w:r>
      <w:r w:rsidR="00AA18A0" w:rsidRPr="00375AA6">
        <w:rPr>
          <w:sz w:val="24"/>
          <w:szCs w:val="24"/>
        </w:rPr>
        <w:t xml:space="preserve">Porter, L.E. and </w:t>
      </w:r>
      <w:proofErr w:type="spellStart"/>
      <w:r w:rsidR="00AA18A0" w:rsidRPr="00375AA6">
        <w:rPr>
          <w:sz w:val="24"/>
          <w:szCs w:val="24"/>
        </w:rPr>
        <w:t>Prenzler</w:t>
      </w:r>
      <w:proofErr w:type="spellEnd"/>
      <w:r w:rsidR="00AA18A0" w:rsidRPr="00375AA6">
        <w:rPr>
          <w:sz w:val="24"/>
          <w:szCs w:val="24"/>
        </w:rPr>
        <w:t>, T</w:t>
      </w:r>
      <w:r w:rsidR="00AA18A0">
        <w:rPr>
          <w:sz w:val="24"/>
          <w:szCs w:val="24"/>
        </w:rPr>
        <w:t>,</w:t>
      </w:r>
      <w:r w:rsidR="00AA18A0" w:rsidRPr="00375AA6">
        <w:rPr>
          <w:sz w:val="24"/>
          <w:szCs w:val="24"/>
        </w:rPr>
        <w:t>2012)</w:t>
      </w:r>
    </w:p>
    <w:p w14:paraId="54D1D9C9" w14:textId="3658B3E7" w:rsidR="00AD551E" w:rsidRDefault="00FB5EE8">
      <w:pPr>
        <w:rPr>
          <w:sz w:val="24"/>
          <w:szCs w:val="24"/>
        </w:rPr>
      </w:pPr>
      <w:r>
        <w:rPr>
          <w:sz w:val="24"/>
          <w:szCs w:val="24"/>
        </w:rPr>
        <w:t xml:space="preserve"> </w:t>
      </w:r>
    </w:p>
    <w:p w14:paraId="45217E1A" w14:textId="238CB9DB" w:rsidR="00EB560F" w:rsidRDefault="001B0D21">
      <w:pPr>
        <w:rPr>
          <w:sz w:val="24"/>
          <w:szCs w:val="24"/>
        </w:rPr>
      </w:pPr>
      <w:r>
        <w:rPr>
          <w:sz w:val="24"/>
          <w:szCs w:val="24"/>
        </w:rPr>
        <w:t>Police and Crime Commissioners (PCC’s) are</w:t>
      </w:r>
      <w:r w:rsidR="00B328EB">
        <w:rPr>
          <w:sz w:val="24"/>
          <w:szCs w:val="24"/>
        </w:rPr>
        <w:t xml:space="preserve"> generally from a political background and are</w:t>
      </w:r>
      <w:r>
        <w:rPr>
          <w:sz w:val="24"/>
          <w:szCs w:val="24"/>
        </w:rPr>
        <w:t xml:space="preserve"> elected </w:t>
      </w:r>
      <w:r w:rsidR="00E17110">
        <w:rPr>
          <w:sz w:val="24"/>
          <w:szCs w:val="24"/>
        </w:rPr>
        <w:t>by the public to oversee the force in the area</w:t>
      </w:r>
      <w:r w:rsidR="004F168C">
        <w:rPr>
          <w:sz w:val="24"/>
          <w:szCs w:val="24"/>
        </w:rPr>
        <w:t xml:space="preserve">, making them </w:t>
      </w:r>
      <w:r w:rsidR="000B2DA1">
        <w:rPr>
          <w:sz w:val="24"/>
          <w:szCs w:val="24"/>
        </w:rPr>
        <w:t xml:space="preserve">an </w:t>
      </w:r>
      <w:r w:rsidR="004F168C">
        <w:rPr>
          <w:sz w:val="24"/>
          <w:szCs w:val="24"/>
        </w:rPr>
        <w:t>independent</w:t>
      </w:r>
      <w:r w:rsidR="000B2DA1">
        <w:rPr>
          <w:sz w:val="24"/>
          <w:szCs w:val="24"/>
        </w:rPr>
        <w:t xml:space="preserve"> </w:t>
      </w:r>
      <w:r w:rsidR="00155FD2">
        <w:rPr>
          <w:sz w:val="24"/>
          <w:szCs w:val="24"/>
        </w:rPr>
        <w:t>body from</w:t>
      </w:r>
      <w:r w:rsidR="004F168C">
        <w:rPr>
          <w:sz w:val="24"/>
          <w:szCs w:val="24"/>
        </w:rPr>
        <w:t xml:space="preserve"> the police.</w:t>
      </w:r>
      <w:r w:rsidR="00E17110">
        <w:rPr>
          <w:sz w:val="24"/>
          <w:szCs w:val="24"/>
        </w:rPr>
        <w:t xml:space="preserve"> PCCs </w:t>
      </w:r>
      <w:r w:rsidR="0054050B">
        <w:rPr>
          <w:sz w:val="24"/>
          <w:szCs w:val="24"/>
        </w:rPr>
        <w:t>also oversee how a Police Chief Constable</w:t>
      </w:r>
      <w:r w:rsidR="00E361B4">
        <w:rPr>
          <w:sz w:val="24"/>
          <w:szCs w:val="24"/>
        </w:rPr>
        <w:t xml:space="preserve"> accounts for </w:t>
      </w:r>
      <w:r w:rsidR="00567A80">
        <w:rPr>
          <w:sz w:val="24"/>
          <w:szCs w:val="24"/>
        </w:rPr>
        <w:t>their performance and their disciplinary process</w:t>
      </w:r>
      <w:r w:rsidR="00EC60C8">
        <w:rPr>
          <w:sz w:val="24"/>
          <w:szCs w:val="24"/>
        </w:rPr>
        <w:t xml:space="preserve"> (Parliament,2022).</w:t>
      </w:r>
      <w:r w:rsidR="00B56D83">
        <w:rPr>
          <w:sz w:val="24"/>
          <w:szCs w:val="24"/>
        </w:rPr>
        <w:t xml:space="preserve"> </w:t>
      </w:r>
      <w:r w:rsidR="003116B2">
        <w:rPr>
          <w:sz w:val="24"/>
          <w:szCs w:val="24"/>
        </w:rPr>
        <w:t xml:space="preserve"> PPC’s are responsible</w:t>
      </w:r>
      <w:r w:rsidR="009C2CB6">
        <w:rPr>
          <w:sz w:val="24"/>
          <w:szCs w:val="24"/>
        </w:rPr>
        <w:t xml:space="preserve"> for </w:t>
      </w:r>
      <w:r w:rsidR="007E53D9">
        <w:rPr>
          <w:sz w:val="24"/>
          <w:szCs w:val="24"/>
        </w:rPr>
        <w:t xml:space="preserve">voicing the public opinion they </w:t>
      </w:r>
      <w:r w:rsidR="000B2DA1">
        <w:rPr>
          <w:sz w:val="24"/>
          <w:szCs w:val="24"/>
        </w:rPr>
        <w:t>can</w:t>
      </w:r>
      <w:r w:rsidR="003116B2">
        <w:rPr>
          <w:sz w:val="24"/>
          <w:szCs w:val="24"/>
        </w:rPr>
        <w:t xml:space="preserve"> scrutinis</w:t>
      </w:r>
      <w:r w:rsidR="000B2DA1">
        <w:rPr>
          <w:sz w:val="24"/>
          <w:szCs w:val="24"/>
        </w:rPr>
        <w:t>e</w:t>
      </w:r>
      <w:r w:rsidR="003116B2">
        <w:rPr>
          <w:sz w:val="24"/>
          <w:szCs w:val="24"/>
        </w:rPr>
        <w:t xml:space="preserve"> Chief Constables</w:t>
      </w:r>
      <w:r w:rsidR="00A27B68">
        <w:rPr>
          <w:sz w:val="24"/>
          <w:szCs w:val="24"/>
        </w:rPr>
        <w:t xml:space="preserve"> and can dismiss them</w:t>
      </w:r>
      <w:r w:rsidR="007E2F43">
        <w:rPr>
          <w:sz w:val="24"/>
          <w:szCs w:val="24"/>
        </w:rPr>
        <w:t xml:space="preserve"> </w:t>
      </w:r>
      <w:r w:rsidR="00B75FAE">
        <w:rPr>
          <w:sz w:val="24"/>
          <w:szCs w:val="24"/>
        </w:rPr>
        <w:t xml:space="preserve">from their position </w:t>
      </w:r>
      <w:r w:rsidR="001921F8">
        <w:rPr>
          <w:sz w:val="24"/>
          <w:szCs w:val="24"/>
        </w:rPr>
        <w:t xml:space="preserve">however the </w:t>
      </w:r>
      <w:r w:rsidR="00BE6D33">
        <w:rPr>
          <w:sz w:val="24"/>
          <w:szCs w:val="24"/>
        </w:rPr>
        <w:t>chief’s</w:t>
      </w:r>
      <w:r w:rsidR="001921F8">
        <w:rPr>
          <w:sz w:val="24"/>
          <w:szCs w:val="24"/>
        </w:rPr>
        <w:t xml:space="preserve"> operational </w:t>
      </w:r>
      <w:r w:rsidR="004F168C">
        <w:rPr>
          <w:sz w:val="24"/>
          <w:szCs w:val="24"/>
        </w:rPr>
        <w:t xml:space="preserve">independence </w:t>
      </w:r>
      <w:r w:rsidR="00C70E44">
        <w:rPr>
          <w:sz w:val="24"/>
          <w:szCs w:val="24"/>
        </w:rPr>
        <w:t xml:space="preserve">means that the force will </w:t>
      </w:r>
      <w:r w:rsidR="00B9767D">
        <w:rPr>
          <w:sz w:val="24"/>
          <w:szCs w:val="24"/>
        </w:rPr>
        <w:t>always remain operational under its chief making this relationship tempered</w:t>
      </w:r>
      <w:r w:rsidR="009C2CB6">
        <w:rPr>
          <w:sz w:val="24"/>
          <w:szCs w:val="24"/>
        </w:rPr>
        <w:t xml:space="preserve"> (Richards, 2022)</w:t>
      </w:r>
    </w:p>
    <w:p w14:paraId="0C7CD7AF" w14:textId="77777777" w:rsidR="008B58CC" w:rsidRDefault="008B58CC">
      <w:pPr>
        <w:rPr>
          <w:sz w:val="24"/>
          <w:szCs w:val="24"/>
        </w:rPr>
      </w:pPr>
    </w:p>
    <w:p w14:paraId="2F60D2BB" w14:textId="77777777" w:rsidR="006E1538" w:rsidRDefault="006E1538">
      <w:pPr>
        <w:rPr>
          <w:sz w:val="24"/>
          <w:szCs w:val="24"/>
        </w:rPr>
      </w:pPr>
    </w:p>
    <w:p w14:paraId="536B1ED0" w14:textId="638AF353" w:rsidR="00D25174" w:rsidRDefault="0008644E">
      <w:pPr>
        <w:rPr>
          <w:sz w:val="24"/>
          <w:szCs w:val="24"/>
        </w:rPr>
      </w:pPr>
      <w:r>
        <w:rPr>
          <w:sz w:val="24"/>
          <w:szCs w:val="24"/>
        </w:rPr>
        <w:t xml:space="preserve">It is important to have independent bodies investigating misconduct allegations </w:t>
      </w:r>
      <w:r w:rsidR="0059465C">
        <w:rPr>
          <w:sz w:val="24"/>
          <w:szCs w:val="24"/>
        </w:rPr>
        <w:t>as these are the organisations that effectively ‘police the police</w:t>
      </w:r>
      <w:r w:rsidR="00A3412B">
        <w:rPr>
          <w:sz w:val="24"/>
          <w:szCs w:val="24"/>
        </w:rPr>
        <w:t xml:space="preserve">.’ The police are not above the law </w:t>
      </w:r>
      <w:r w:rsidR="00A3412B">
        <w:rPr>
          <w:sz w:val="24"/>
          <w:szCs w:val="24"/>
        </w:rPr>
        <w:lastRenderedPageBreak/>
        <w:t xml:space="preserve">they’re roles are to uphold the law and </w:t>
      </w:r>
      <w:r w:rsidR="006B5F64">
        <w:rPr>
          <w:sz w:val="24"/>
          <w:szCs w:val="24"/>
        </w:rPr>
        <w:t>complaints need to be taken seriously to gain public confidence. The police</w:t>
      </w:r>
      <w:r w:rsidR="00181FE2">
        <w:rPr>
          <w:sz w:val="24"/>
          <w:szCs w:val="24"/>
        </w:rPr>
        <w:t xml:space="preserve">, police by consent from the public and so without that consent then policing would be difficult. </w:t>
      </w:r>
      <w:r w:rsidR="00FC56BF">
        <w:rPr>
          <w:sz w:val="24"/>
          <w:szCs w:val="24"/>
        </w:rPr>
        <w:t xml:space="preserve">PSD act as a gateway for complaints, anyone whether they are a member of public or a serving officer can approach PSD with their concerns and this would be investigated by </w:t>
      </w:r>
      <w:r w:rsidR="00F40375">
        <w:rPr>
          <w:sz w:val="24"/>
          <w:szCs w:val="24"/>
        </w:rPr>
        <w:t>police</w:t>
      </w:r>
      <w:r w:rsidR="00ED098F">
        <w:rPr>
          <w:sz w:val="24"/>
          <w:szCs w:val="24"/>
        </w:rPr>
        <w:t xml:space="preserve"> and any of these complaints can be referred to the IOPC, no matter the </w:t>
      </w:r>
      <w:r w:rsidR="00F2491D">
        <w:rPr>
          <w:sz w:val="24"/>
          <w:szCs w:val="24"/>
        </w:rPr>
        <w:t>size of the allegation.</w:t>
      </w:r>
      <w:r w:rsidR="008A1FF0">
        <w:rPr>
          <w:sz w:val="24"/>
          <w:szCs w:val="24"/>
        </w:rPr>
        <w:t xml:space="preserve"> </w:t>
      </w:r>
    </w:p>
    <w:p w14:paraId="4E58BEED" w14:textId="4EAAD458" w:rsidR="004F3DF0" w:rsidRDefault="00F474E3">
      <w:pPr>
        <w:rPr>
          <w:sz w:val="24"/>
          <w:szCs w:val="24"/>
        </w:rPr>
      </w:pPr>
      <w:r>
        <w:rPr>
          <w:sz w:val="24"/>
          <w:szCs w:val="24"/>
        </w:rPr>
        <w:t>High profile cases need an</w:t>
      </w:r>
      <w:r w:rsidR="00F40375">
        <w:rPr>
          <w:sz w:val="24"/>
          <w:szCs w:val="24"/>
        </w:rPr>
        <w:t xml:space="preserve"> independent body who has no connection to the government or police is </w:t>
      </w:r>
      <w:r w:rsidR="003D696F">
        <w:rPr>
          <w:sz w:val="24"/>
          <w:szCs w:val="24"/>
        </w:rPr>
        <w:t>the best plausible way of staying impartial as they will only be looking at the evidence provided</w:t>
      </w:r>
      <w:r>
        <w:rPr>
          <w:sz w:val="24"/>
          <w:szCs w:val="24"/>
        </w:rPr>
        <w:t xml:space="preserve">, and these can then be referred to </w:t>
      </w:r>
      <w:r w:rsidR="004F32D3">
        <w:rPr>
          <w:sz w:val="24"/>
          <w:szCs w:val="24"/>
        </w:rPr>
        <w:t>CPS,</w:t>
      </w:r>
      <w:r>
        <w:rPr>
          <w:sz w:val="24"/>
          <w:szCs w:val="24"/>
        </w:rPr>
        <w:t xml:space="preserve"> if </w:t>
      </w:r>
      <w:r w:rsidR="00377C48">
        <w:rPr>
          <w:sz w:val="24"/>
          <w:szCs w:val="24"/>
        </w:rPr>
        <w:t>necessary,</w:t>
      </w:r>
      <w:r>
        <w:rPr>
          <w:sz w:val="24"/>
          <w:szCs w:val="24"/>
        </w:rPr>
        <w:t xml:space="preserve"> with minimal police contact</w:t>
      </w:r>
      <w:r w:rsidR="00A35F50">
        <w:rPr>
          <w:sz w:val="24"/>
          <w:szCs w:val="24"/>
        </w:rPr>
        <w:t>.</w:t>
      </w:r>
    </w:p>
    <w:p w14:paraId="08635DC7" w14:textId="10CBC7B0" w:rsidR="00224EA3" w:rsidRDefault="00377C48">
      <w:pPr>
        <w:rPr>
          <w:sz w:val="24"/>
          <w:szCs w:val="24"/>
        </w:rPr>
      </w:pPr>
      <w:r>
        <w:rPr>
          <w:sz w:val="24"/>
          <w:szCs w:val="24"/>
        </w:rPr>
        <w:t>The promise of recruitment</w:t>
      </w:r>
      <w:r w:rsidR="00EA4BB3">
        <w:rPr>
          <w:sz w:val="24"/>
          <w:szCs w:val="24"/>
        </w:rPr>
        <w:t xml:space="preserve"> gained </w:t>
      </w:r>
      <w:r w:rsidR="005D76A0">
        <w:rPr>
          <w:sz w:val="24"/>
          <w:szCs w:val="24"/>
        </w:rPr>
        <w:t xml:space="preserve">public confidence – the public want to see more police patrolling their neighbourhoods however with </w:t>
      </w:r>
      <w:r w:rsidR="00F174E8">
        <w:rPr>
          <w:sz w:val="24"/>
          <w:szCs w:val="24"/>
        </w:rPr>
        <w:t xml:space="preserve">recent publications and reports the quality of officers being recruited to meet the demand of targets </w:t>
      </w:r>
      <w:r w:rsidR="005F1A47">
        <w:rPr>
          <w:sz w:val="24"/>
          <w:szCs w:val="24"/>
        </w:rPr>
        <w:t xml:space="preserve">is another factor that reduces </w:t>
      </w:r>
      <w:r w:rsidR="00224EA3">
        <w:rPr>
          <w:sz w:val="24"/>
          <w:szCs w:val="24"/>
        </w:rPr>
        <w:t>confidence</w:t>
      </w:r>
      <w:r>
        <w:rPr>
          <w:sz w:val="24"/>
          <w:szCs w:val="24"/>
        </w:rPr>
        <w:t xml:space="preserve"> </w:t>
      </w:r>
      <w:r w:rsidR="00E95CE1">
        <w:rPr>
          <w:sz w:val="24"/>
          <w:szCs w:val="24"/>
        </w:rPr>
        <w:t xml:space="preserve">and </w:t>
      </w:r>
      <w:r>
        <w:rPr>
          <w:sz w:val="24"/>
          <w:szCs w:val="24"/>
        </w:rPr>
        <w:t xml:space="preserve">with </w:t>
      </w:r>
      <w:r w:rsidR="00E8719A">
        <w:rPr>
          <w:sz w:val="24"/>
          <w:szCs w:val="24"/>
        </w:rPr>
        <w:t>more learning with investigations by independent bodies</w:t>
      </w:r>
      <w:r w:rsidR="006E1BC5">
        <w:rPr>
          <w:sz w:val="24"/>
          <w:szCs w:val="24"/>
        </w:rPr>
        <w:t xml:space="preserve"> this can be a step in the right direction of showing that police officers </w:t>
      </w:r>
      <w:r w:rsidR="00514CEF">
        <w:rPr>
          <w:sz w:val="24"/>
          <w:szCs w:val="24"/>
        </w:rPr>
        <w:t>are being held accountable for their actions.</w:t>
      </w:r>
    </w:p>
    <w:p w14:paraId="7FD07F25" w14:textId="77777777" w:rsidR="00FB5EE8" w:rsidRDefault="00FB5EE8">
      <w:pPr>
        <w:rPr>
          <w:sz w:val="24"/>
          <w:szCs w:val="24"/>
        </w:rPr>
      </w:pPr>
    </w:p>
    <w:p w14:paraId="18129D4A" w14:textId="09CA8227" w:rsidR="007C3BBB" w:rsidRDefault="007F4958">
      <w:pPr>
        <w:rPr>
          <w:sz w:val="24"/>
          <w:szCs w:val="24"/>
        </w:rPr>
      </w:pPr>
      <w:r>
        <w:rPr>
          <w:sz w:val="24"/>
          <w:szCs w:val="24"/>
        </w:rPr>
        <w:t>(</w:t>
      </w:r>
      <w:r w:rsidR="0069285E">
        <w:rPr>
          <w:sz w:val="24"/>
          <w:szCs w:val="24"/>
        </w:rPr>
        <w:t>1040</w:t>
      </w:r>
      <w:r>
        <w:rPr>
          <w:sz w:val="24"/>
          <w:szCs w:val="24"/>
        </w:rPr>
        <w:t xml:space="preserve"> wordcount)</w:t>
      </w:r>
    </w:p>
    <w:p w14:paraId="4623699A" w14:textId="77777777" w:rsidR="00B97B6F" w:rsidRDefault="00B97B6F">
      <w:pPr>
        <w:rPr>
          <w:sz w:val="24"/>
          <w:szCs w:val="24"/>
        </w:rPr>
      </w:pPr>
    </w:p>
    <w:p w14:paraId="5BE90179" w14:textId="77777777" w:rsidR="00B97B6F" w:rsidRDefault="00B97B6F">
      <w:pPr>
        <w:rPr>
          <w:sz w:val="24"/>
          <w:szCs w:val="24"/>
        </w:rPr>
      </w:pPr>
    </w:p>
    <w:p w14:paraId="7D99B910" w14:textId="77777777" w:rsidR="00B97B6F" w:rsidRDefault="00B97B6F">
      <w:pPr>
        <w:rPr>
          <w:sz w:val="24"/>
          <w:szCs w:val="24"/>
        </w:rPr>
      </w:pPr>
    </w:p>
    <w:p w14:paraId="5986EBFE" w14:textId="77777777" w:rsidR="00B97B6F" w:rsidRDefault="00B97B6F">
      <w:pPr>
        <w:rPr>
          <w:sz w:val="24"/>
          <w:szCs w:val="24"/>
        </w:rPr>
      </w:pPr>
    </w:p>
    <w:p w14:paraId="471E4AAE" w14:textId="77777777" w:rsidR="00B97B6F" w:rsidRDefault="00B97B6F">
      <w:pPr>
        <w:rPr>
          <w:sz w:val="24"/>
          <w:szCs w:val="24"/>
        </w:rPr>
      </w:pPr>
    </w:p>
    <w:p w14:paraId="2A1B4844" w14:textId="77777777" w:rsidR="00B97B6F" w:rsidRDefault="00B97B6F">
      <w:pPr>
        <w:rPr>
          <w:sz w:val="24"/>
          <w:szCs w:val="24"/>
        </w:rPr>
      </w:pPr>
    </w:p>
    <w:p w14:paraId="463CF673" w14:textId="77777777" w:rsidR="00B97B6F" w:rsidRDefault="00B97B6F">
      <w:pPr>
        <w:rPr>
          <w:sz w:val="24"/>
          <w:szCs w:val="24"/>
        </w:rPr>
      </w:pPr>
    </w:p>
    <w:p w14:paraId="1C74D40A" w14:textId="77777777" w:rsidR="00B97B6F" w:rsidRDefault="00B97B6F">
      <w:pPr>
        <w:rPr>
          <w:sz w:val="24"/>
          <w:szCs w:val="24"/>
        </w:rPr>
      </w:pPr>
    </w:p>
    <w:p w14:paraId="526E17C9" w14:textId="77777777" w:rsidR="00B97B6F" w:rsidRDefault="00B97B6F">
      <w:pPr>
        <w:rPr>
          <w:sz w:val="24"/>
          <w:szCs w:val="24"/>
        </w:rPr>
      </w:pPr>
    </w:p>
    <w:p w14:paraId="0629CC63" w14:textId="77777777" w:rsidR="00B97B6F" w:rsidRDefault="00B97B6F">
      <w:pPr>
        <w:rPr>
          <w:sz w:val="24"/>
          <w:szCs w:val="24"/>
        </w:rPr>
      </w:pPr>
    </w:p>
    <w:p w14:paraId="705D77AB" w14:textId="77777777" w:rsidR="00B97B6F" w:rsidRDefault="00B97B6F">
      <w:pPr>
        <w:rPr>
          <w:sz w:val="24"/>
          <w:szCs w:val="24"/>
        </w:rPr>
      </w:pPr>
    </w:p>
    <w:p w14:paraId="36B7558E" w14:textId="77777777" w:rsidR="00B97B6F" w:rsidRDefault="00B97B6F">
      <w:pPr>
        <w:rPr>
          <w:sz w:val="24"/>
          <w:szCs w:val="24"/>
        </w:rPr>
      </w:pPr>
    </w:p>
    <w:p w14:paraId="42527ED0" w14:textId="77777777" w:rsidR="00B97B6F" w:rsidRDefault="00B97B6F">
      <w:pPr>
        <w:rPr>
          <w:sz w:val="24"/>
          <w:szCs w:val="24"/>
        </w:rPr>
      </w:pPr>
    </w:p>
    <w:p w14:paraId="7E556394" w14:textId="77777777" w:rsidR="00B97B6F" w:rsidRDefault="00B97B6F">
      <w:pPr>
        <w:rPr>
          <w:sz w:val="24"/>
          <w:szCs w:val="24"/>
        </w:rPr>
      </w:pPr>
    </w:p>
    <w:p w14:paraId="47281715" w14:textId="77777777" w:rsidR="00B97B6F" w:rsidRDefault="00B97B6F">
      <w:pPr>
        <w:rPr>
          <w:sz w:val="24"/>
          <w:szCs w:val="24"/>
        </w:rPr>
      </w:pPr>
    </w:p>
    <w:p w14:paraId="5F488335" w14:textId="77777777" w:rsidR="00B97B6F" w:rsidRDefault="00B97B6F">
      <w:pPr>
        <w:rPr>
          <w:sz w:val="24"/>
          <w:szCs w:val="24"/>
        </w:rPr>
      </w:pPr>
    </w:p>
    <w:p w14:paraId="1CE78A15" w14:textId="77777777" w:rsidR="00B97B6F" w:rsidRDefault="00B97B6F">
      <w:pPr>
        <w:rPr>
          <w:sz w:val="24"/>
          <w:szCs w:val="24"/>
        </w:rPr>
      </w:pPr>
    </w:p>
    <w:p w14:paraId="4D7B7405" w14:textId="1316D6F5" w:rsidR="006A5025" w:rsidRDefault="006A5025" w:rsidP="006A5025">
      <w:r>
        <w:t xml:space="preserve">Bibliography </w:t>
      </w:r>
    </w:p>
    <w:p w14:paraId="141ECBF8" w14:textId="77777777" w:rsidR="006A5025" w:rsidRDefault="006A5025" w:rsidP="006A5025"/>
    <w:p w14:paraId="7C83AF00" w14:textId="77777777" w:rsidR="006A5025" w:rsidRDefault="006A5025" w:rsidP="006A5025"/>
    <w:p w14:paraId="62DD7EE5" w14:textId="77777777" w:rsidR="006A5025" w:rsidRPr="002646B4" w:rsidRDefault="006A5025" w:rsidP="006A5025">
      <w:pPr>
        <w:pStyle w:val="NormalWeb"/>
        <w:spacing w:after="0" w:afterAutospacing="0" w:line="480" w:lineRule="auto"/>
        <w:ind w:left="720" w:hanging="720"/>
      </w:pPr>
      <w:r w:rsidRPr="002646B4">
        <w:rPr>
          <w:i/>
          <w:iCs/>
        </w:rPr>
        <w:t>5.2.11 Joint Protocol: MAPPA and MARAC</w:t>
      </w:r>
      <w:r w:rsidRPr="002646B4">
        <w:t>. (2011). Lincolnshire County Council. https://lincolnshirechildcare.proceduresonline.com/pr_mappa_and_marac.html</w:t>
      </w:r>
    </w:p>
    <w:p w14:paraId="665A069C" w14:textId="77777777" w:rsidR="006A5025" w:rsidRDefault="006A5025" w:rsidP="006A5025"/>
    <w:p w14:paraId="26BC6C56" w14:textId="77777777" w:rsidR="006A5025" w:rsidRDefault="006A5025" w:rsidP="006A5025"/>
    <w:p w14:paraId="2594D4AB" w14:textId="77777777" w:rsidR="006A5025" w:rsidRDefault="006A5025" w:rsidP="006A5025">
      <w:pPr>
        <w:rPr>
          <w:rFonts w:ascii="Times New Roman" w:hAnsi="Times New Roman" w:cs="Times New Roman"/>
          <w:color w:val="37393C"/>
          <w:sz w:val="24"/>
          <w:szCs w:val="24"/>
          <w:shd w:val="clear" w:color="auto" w:fill="FFFFFF"/>
        </w:rPr>
      </w:pPr>
      <w:r w:rsidRPr="00E74C63">
        <w:rPr>
          <w:rFonts w:ascii="Times New Roman" w:hAnsi="Times New Roman" w:cs="Times New Roman"/>
          <w:color w:val="37393C"/>
          <w:sz w:val="24"/>
          <w:szCs w:val="24"/>
          <w:shd w:val="clear" w:color="auto" w:fill="FFFFFF"/>
        </w:rPr>
        <w:t xml:space="preserve">Abie Longstaff, James Willer, John Chapman, Sarah </w:t>
      </w:r>
      <w:proofErr w:type="spellStart"/>
      <w:r w:rsidRPr="00E74C63">
        <w:rPr>
          <w:rFonts w:ascii="Times New Roman" w:hAnsi="Times New Roman" w:cs="Times New Roman"/>
          <w:color w:val="37393C"/>
          <w:sz w:val="24"/>
          <w:szCs w:val="24"/>
          <w:shd w:val="clear" w:color="auto" w:fill="FFFFFF"/>
        </w:rPr>
        <w:t>Czarnomski</w:t>
      </w:r>
      <w:proofErr w:type="spellEnd"/>
      <w:r w:rsidRPr="00E74C63">
        <w:rPr>
          <w:rFonts w:ascii="Times New Roman" w:hAnsi="Times New Roman" w:cs="Times New Roman"/>
          <w:color w:val="37393C"/>
          <w:sz w:val="24"/>
          <w:szCs w:val="24"/>
          <w:shd w:val="clear" w:color="auto" w:fill="FFFFFF"/>
        </w:rPr>
        <w:t xml:space="preserve"> and John Graham (2015) ‘Neighbourhood policing: Past, present and future’, </w:t>
      </w:r>
      <w:r w:rsidRPr="00E74C63">
        <w:rPr>
          <w:rFonts w:ascii="Times New Roman" w:hAnsi="Times New Roman" w:cs="Times New Roman"/>
          <w:i/>
          <w:iCs/>
          <w:color w:val="37393C"/>
          <w:sz w:val="24"/>
          <w:szCs w:val="24"/>
          <w:shd w:val="clear" w:color="auto" w:fill="FFFFFF"/>
        </w:rPr>
        <w:t>The Police Foundation</w:t>
      </w:r>
      <w:r w:rsidRPr="00E74C63">
        <w:rPr>
          <w:rFonts w:ascii="Times New Roman" w:hAnsi="Times New Roman" w:cs="Times New Roman"/>
          <w:color w:val="37393C"/>
          <w:sz w:val="24"/>
          <w:szCs w:val="24"/>
          <w:shd w:val="clear" w:color="auto" w:fill="FFFFFF"/>
        </w:rPr>
        <w:t xml:space="preserve">. </w:t>
      </w:r>
    </w:p>
    <w:p w14:paraId="59AF6B27" w14:textId="77777777" w:rsidR="006A5025" w:rsidRDefault="006A5025" w:rsidP="006A5025">
      <w:pPr>
        <w:rPr>
          <w:rFonts w:ascii="Times New Roman" w:hAnsi="Times New Roman" w:cs="Times New Roman"/>
          <w:color w:val="37393C"/>
          <w:sz w:val="24"/>
          <w:szCs w:val="24"/>
          <w:shd w:val="clear" w:color="auto" w:fill="FFFFFF"/>
        </w:rPr>
      </w:pPr>
      <w:r w:rsidRPr="00E74C63">
        <w:rPr>
          <w:rFonts w:ascii="Times New Roman" w:hAnsi="Times New Roman" w:cs="Times New Roman"/>
          <w:color w:val="37393C"/>
          <w:sz w:val="24"/>
          <w:szCs w:val="24"/>
          <w:shd w:val="clear" w:color="auto" w:fill="FFFFFF"/>
        </w:rPr>
        <w:t xml:space="preserve">Available at: </w:t>
      </w:r>
      <w:hyperlink r:id="rId5" w:history="1">
        <w:r w:rsidRPr="0075689C">
          <w:rPr>
            <w:rStyle w:val="Hyperlink"/>
            <w:rFonts w:ascii="Times New Roman" w:hAnsi="Times New Roman" w:cs="Times New Roman"/>
            <w:sz w:val="24"/>
            <w:szCs w:val="24"/>
            <w:shd w:val="clear" w:color="auto" w:fill="FFFFFF"/>
          </w:rPr>
          <w:t>https://police-foundation.org.uk/wp-content/uploads/2017/06/neighbourhood_policing_past_present_future.pdf</w:t>
        </w:r>
      </w:hyperlink>
      <w:r w:rsidRPr="00E74C63">
        <w:rPr>
          <w:rFonts w:ascii="Times New Roman" w:hAnsi="Times New Roman" w:cs="Times New Roman"/>
          <w:color w:val="37393C"/>
          <w:sz w:val="24"/>
          <w:szCs w:val="24"/>
          <w:shd w:val="clear" w:color="auto" w:fill="FFFFFF"/>
        </w:rPr>
        <w:t>.</w:t>
      </w:r>
    </w:p>
    <w:p w14:paraId="39AE9880" w14:textId="77777777" w:rsidR="006A5025" w:rsidRPr="00E74C63" w:rsidRDefault="006A5025" w:rsidP="006A5025">
      <w:pPr>
        <w:rPr>
          <w:rFonts w:ascii="Times New Roman" w:hAnsi="Times New Roman" w:cs="Times New Roman"/>
          <w:sz w:val="24"/>
          <w:szCs w:val="24"/>
        </w:rPr>
      </w:pPr>
      <w:r>
        <w:rPr>
          <w:rFonts w:ascii="Times New Roman" w:hAnsi="Times New Roman" w:cs="Times New Roman"/>
          <w:color w:val="37393C"/>
          <w:sz w:val="24"/>
          <w:szCs w:val="24"/>
          <w:shd w:val="clear" w:color="auto" w:fill="FFFFFF"/>
        </w:rPr>
        <w:t>(Accessed 18/03/2024)</w:t>
      </w:r>
    </w:p>
    <w:p w14:paraId="7A1D3E76" w14:textId="77777777" w:rsidR="006A5025" w:rsidRDefault="006A5025" w:rsidP="006A5025"/>
    <w:p w14:paraId="4EF23E83" w14:textId="77777777" w:rsidR="006A5025" w:rsidRDefault="006A5025" w:rsidP="006A5025"/>
    <w:p w14:paraId="3E54F4FE" w14:textId="77777777" w:rsidR="006A5025" w:rsidRDefault="006A5025" w:rsidP="006A5025">
      <w:pPr>
        <w:rPr>
          <w:sz w:val="26"/>
          <w:szCs w:val="26"/>
        </w:rPr>
      </w:pPr>
    </w:p>
    <w:p w14:paraId="5C478019" w14:textId="77777777" w:rsidR="006A5025" w:rsidRDefault="006A5025" w:rsidP="006A5025">
      <w:pPr>
        <w:pStyle w:val="NormalWeb"/>
        <w:ind w:left="567" w:hanging="567"/>
      </w:pPr>
      <w:proofErr w:type="spellStart"/>
      <w:r>
        <w:t>Beautridge</w:t>
      </w:r>
      <w:proofErr w:type="spellEnd"/>
      <w:r>
        <w:t xml:space="preserve">, G. (2005) </w:t>
      </w:r>
      <w:r>
        <w:rPr>
          <w:i/>
          <w:iCs/>
        </w:rPr>
        <w:t>Police professional | Professionalising the future for policing</w:t>
      </w:r>
      <w:r>
        <w:t xml:space="preserve">, </w:t>
      </w:r>
      <w:r>
        <w:rPr>
          <w:i/>
          <w:iCs/>
        </w:rPr>
        <w:t xml:space="preserve">Professionalising the future for policing Gary </w:t>
      </w:r>
      <w:proofErr w:type="spellStart"/>
      <w:r>
        <w:rPr>
          <w:i/>
          <w:iCs/>
        </w:rPr>
        <w:t>Beautridge</w:t>
      </w:r>
      <w:proofErr w:type="spellEnd"/>
      <w:r>
        <w:rPr>
          <w:i/>
          <w:iCs/>
        </w:rPr>
        <w:t>, PIP Programme Manager, NCPE, details the means of improving the professionalism of police investigations.</w:t>
      </w:r>
      <w:r>
        <w:t xml:space="preserve"> Available at: </w:t>
      </w:r>
      <w:hyperlink r:id="rId6" w:history="1">
        <w:r w:rsidRPr="0075689C">
          <w:rPr>
            <w:rStyle w:val="Hyperlink"/>
          </w:rPr>
          <w:t>https://www.policeprofessional.com/news/professionalising-the-future-for-policing/</w:t>
        </w:r>
      </w:hyperlink>
      <w:r>
        <w:t xml:space="preserve"> </w:t>
      </w:r>
    </w:p>
    <w:p w14:paraId="3E0A3864" w14:textId="77777777" w:rsidR="006A5025" w:rsidRPr="001055DB" w:rsidRDefault="006A5025" w:rsidP="006A5025">
      <w:pPr>
        <w:pStyle w:val="NormalWeb"/>
        <w:ind w:left="567" w:hanging="567"/>
      </w:pPr>
      <w:r>
        <w:t xml:space="preserve">(Accessed: 15 December 2023). </w:t>
      </w:r>
    </w:p>
    <w:p w14:paraId="29223117" w14:textId="77777777" w:rsidR="006A5025" w:rsidRDefault="006A5025" w:rsidP="006A5025">
      <w:pPr>
        <w:rPr>
          <w:sz w:val="26"/>
          <w:szCs w:val="26"/>
        </w:rPr>
      </w:pPr>
    </w:p>
    <w:p w14:paraId="1FC21440" w14:textId="77777777" w:rsidR="006A5025" w:rsidRDefault="006A5025" w:rsidP="006A5025">
      <w:pPr>
        <w:pStyle w:val="NormalWeb"/>
        <w:ind w:left="567" w:hanging="567"/>
      </w:pPr>
      <w:r>
        <w:t xml:space="preserve">Bhabha, J. (2005) </w:t>
      </w:r>
      <w:r>
        <w:rPr>
          <w:i/>
          <w:iCs/>
        </w:rPr>
        <w:t>Trafficking, smuggling, and Human Rights - Migration Policy Institute</w:t>
      </w:r>
      <w:r>
        <w:t xml:space="preserve">. Available at: https://www.migrationpolicy.org/article/trafficking-smuggling-and-human-rights/ </w:t>
      </w:r>
    </w:p>
    <w:p w14:paraId="738FAD5E" w14:textId="77777777" w:rsidR="006A5025" w:rsidRDefault="006A5025" w:rsidP="006A5025">
      <w:pPr>
        <w:pStyle w:val="NormalWeb"/>
      </w:pPr>
      <w:r>
        <w:t xml:space="preserve">(Accessed: 23 January 2024). </w:t>
      </w:r>
    </w:p>
    <w:p w14:paraId="69FAF258" w14:textId="77777777" w:rsidR="006A5025" w:rsidRDefault="006A5025" w:rsidP="006A5025">
      <w:pPr>
        <w:rPr>
          <w:sz w:val="26"/>
          <w:szCs w:val="26"/>
        </w:rPr>
      </w:pPr>
    </w:p>
    <w:p w14:paraId="5B301C45" w14:textId="77777777" w:rsidR="006A5025" w:rsidRDefault="006A5025" w:rsidP="006A5025">
      <w:pPr>
        <w:pStyle w:val="NormalWeb"/>
        <w:ind w:left="567" w:hanging="567"/>
      </w:pPr>
      <w:bookmarkStart w:id="1" w:name="_Hlk151567805"/>
      <w:proofErr w:type="spellStart"/>
      <w:r>
        <w:t>Bhugowandeen</w:t>
      </w:r>
      <w:proofErr w:type="spellEnd"/>
      <w:r>
        <w:t xml:space="preserve">, B. (2013) </w:t>
      </w:r>
      <w:bookmarkEnd w:id="1"/>
      <w:r>
        <w:rPr>
          <w:i/>
          <w:iCs/>
        </w:rPr>
        <w:t>Diversity in the British police : Adapting to a multicultural society</w:t>
      </w:r>
      <w:r>
        <w:t xml:space="preserve">, </w:t>
      </w:r>
      <w:proofErr w:type="spellStart"/>
      <w:r>
        <w:rPr>
          <w:i/>
          <w:iCs/>
        </w:rPr>
        <w:t>Mémoire</w:t>
      </w:r>
      <w:proofErr w:type="spellEnd"/>
      <w:r>
        <w:rPr>
          <w:i/>
          <w:iCs/>
        </w:rPr>
        <w:t xml:space="preserve">(s), </w:t>
      </w:r>
      <w:proofErr w:type="spellStart"/>
      <w:r>
        <w:rPr>
          <w:i/>
          <w:iCs/>
        </w:rPr>
        <w:t>identité</w:t>
      </w:r>
      <w:proofErr w:type="spellEnd"/>
      <w:r>
        <w:rPr>
          <w:i/>
          <w:iCs/>
        </w:rPr>
        <w:t xml:space="preserve">(s), </w:t>
      </w:r>
      <w:proofErr w:type="spellStart"/>
      <w:r>
        <w:rPr>
          <w:i/>
          <w:iCs/>
        </w:rPr>
        <w:t>marginalité</w:t>
      </w:r>
      <w:proofErr w:type="spellEnd"/>
      <w:r>
        <w:rPr>
          <w:i/>
          <w:iCs/>
        </w:rPr>
        <w:t xml:space="preserve">(s) dans le monde occidental </w:t>
      </w:r>
      <w:proofErr w:type="spellStart"/>
      <w:r>
        <w:rPr>
          <w:i/>
          <w:iCs/>
        </w:rPr>
        <w:t>contemporain</w:t>
      </w:r>
      <w:proofErr w:type="spellEnd"/>
      <w:r>
        <w:rPr>
          <w:i/>
          <w:iCs/>
        </w:rPr>
        <w:t>. Cahiers du MIMMOC</w:t>
      </w:r>
      <w:r>
        <w:t xml:space="preserve">. Available at: </w:t>
      </w:r>
      <w:hyperlink r:id="rId7" w:history="1">
        <w:r w:rsidRPr="0075689C">
          <w:rPr>
            <w:rStyle w:val="Hyperlink"/>
          </w:rPr>
          <w:t>https://journals.openedition.org/mimmoc/1340</w:t>
        </w:r>
      </w:hyperlink>
    </w:p>
    <w:p w14:paraId="5FB95809" w14:textId="77777777" w:rsidR="006A5025" w:rsidRDefault="006A5025" w:rsidP="006A5025">
      <w:pPr>
        <w:pStyle w:val="NormalWeb"/>
        <w:ind w:left="567" w:hanging="567"/>
      </w:pPr>
      <w:r>
        <w:t xml:space="preserve"> (Accessed: 22 November 2023). </w:t>
      </w:r>
    </w:p>
    <w:p w14:paraId="64732A5B" w14:textId="77777777" w:rsidR="006A5025" w:rsidRDefault="006A5025" w:rsidP="006A5025">
      <w:pPr>
        <w:pStyle w:val="NormalWeb"/>
      </w:pPr>
    </w:p>
    <w:p w14:paraId="312CE423" w14:textId="77777777" w:rsidR="006A5025" w:rsidRDefault="006A5025" w:rsidP="006A5025">
      <w:pPr>
        <w:pStyle w:val="NormalWeb"/>
        <w:ind w:left="567" w:hanging="567"/>
      </w:pPr>
      <w:r>
        <w:t xml:space="preserve">Brenton, F. (2019) </w:t>
      </w:r>
      <w:r>
        <w:rPr>
          <w:i/>
          <w:iCs/>
        </w:rPr>
        <w:t xml:space="preserve">Brixton riots (April 10-12, 1981) </w:t>
      </w:r>
      <w:r>
        <w:t xml:space="preserve">, •. </w:t>
      </w:r>
    </w:p>
    <w:p w14:paraId="2238EEF4" w14:textId="77777777" w:rsidR="006A5025" w:rsidRDefault="006A5025" w:rsidP="006A5025">
      <w:pPr>
        <w:pStyle w:val="NormalWeb"/>
        <w:ind w:left="567" w:hanging="567"/>
      </w:pPr>
      <w:r>
        <w:t xml:space="preserve">Available at: </w:t>
      </w:r>
      <w:hyperlink r:id="rId8" w:history="1">
        <w:r w:rsidRPr="0075689C">
          <w:rPr>
            <w:rStyle w:val="Hyperlink"/>
          </w:rPr>
          <w:t>https://www.blackpast.org/global-african-history/brixton-riots-april-10-12-1981/</w:t>
        </w:r>
      </w:hyperlink>
      <w:r>
        <w:t xml:space="preserve"> </w:t>
      </w:r>
    </w:p>
    <w:p w14:paraId="7D33D11E" w14:textId="77777777" w:rsidR="006A5025" w:rsidRDefault="006A5025" w:rsidP="006A5025">
      <w:pPr>
        <w:pStyle w:val="NormalWeb"/>
        <w:ind w:left="567" w:hanging="567"/>
      </w:pPr>
      <w:r>
        <w:t xml:space="preserve">(Accessed: 02 December 2023). </w:t>
      </w:r>
    </w:p>
    <w:p w14:paraId="47EA5ADE" w14:textId="77777777" w:rsidR="006A5025" w:rsidRDefault="006A5025" w:rsidP="006A5025">
      <w:pPr>
        <w:pStyle w:val="NormalWeb"/>
        <w:ind w:left="567" w:hanging="567"/>
      </w:pPr>
    </w:p>
    <w:p w14:paraId="04ACD0F1" w14:textId="77777777" w:rsidR="006A5025" w:rsidRDefault="006A5025" w:rsidP="006A5025">
      <w:pPr>
        <w:pStyle w:val="NormalWeb"/>
        <w:ind w:left="567" w:hanging="567"/>
      </w:pPr>
      <w:proofErr w:type="spellStart"/>
      <w:r>
        <w:t>Brissart</w:t>
      </w:r>
      <w:proofErr w:type="spellEnd"/>
      <w:r>
        <w:t xml:space="preserve">, B. (ed.) (2024) </w:t>
      </w:r>
      <w:r>
        <w:rPr>
          <w:i/>
          <w:iCs/>
        </w:rPr>
        <w:t>IPCAN</w:t>
      </w:r>
      <w:r>
        <w:t xml:space="preserve">. Available at: </w:t>
      </w:r>
      <w:hyperlink r:id="rId9" w:history="1">
        <w:r w:rsidRPr="0075689C">
          <w:rPr>
            <w:rStyle w:val="Hyperlink"/>
          </w:rPr>
          <w:t>https://ipcan.org/members/independent-police-complaints-commission</w:t>
        </w:r>
      </w:hyperlink>
      <w:r>
        <w:t xml:space="preserve"> </w:t>
      </w:r>
    </w:p>
    <w:p w14:paraId="74D85C4E" w14:textId="77777777" w:rsidR="006A5025" w:rsidRDefault="006A5025" w:rsidP="006A5025">
      <w:pPr>
        <w:pStyle w:val="NormalWeb"/>
        <w:ind w:left="567" w:hanging="567"/>
      </w:pPr>
      <w:r>
        <w:t xml:space="preserve">(Accessed: 02 March 2024). </w:t>
      </w:r>
    </w:p>
    <w:p w14:paraId="2B5A035D" w14:textId="77777777" w:rsidR="006A5025" w:rsidRDefault="006A5025" w:rsidP="006A5025">
      <w:pPr>
        <w:pStyle w:val="NormalWeb"/>
        <w:ind w:left="567" w:hanging="567"/>
      </w:pPr>
    </w:p>
    <w:p w14:paraId="373FD755" w14:textId="77777777" w:rsidR="006A5025" w:rsidRDefault="006A5025" w:rsidP="006A5025">
      <w:pPr>
        <w:pStyle w:val="NormalWeb"/>
        <w:spacing w:after="0" w:afterAutospacing="0" w:line="480" w:lineRule="auto"/>
        <w:ind w:left="720" w:hanging="720"/>
      </w:pPr>
      <w:r w:rsidRPr="00B94BB5">
        <w:t>CCJI. (2022). </w:t>
      </w:r>
      <w:r w:rsidRPr="00B94BB5">
        <w:rPr>
          <w:i/>
          <w:iCs/>
        </w:rPr>
        <w:t>A joint thematic inspection of Multi-Agency Public Protection Arrangements</w:t>
      </w:r>
      <w:r w:rsidRPr="00B94BB5">
        <w:t xml:space="preserve">. </w:t>
      </w:r>
      <w:hyperlink r:id="rId10" w:history="1">
        <w:r w:rsidRPr="002D12BD">
          <w:rPr>
            <w:rStyle w:val="Hyperlink"/>
          </w:rPr>
          <w:t>https://www.justiceinspectorates.gov.uk/cjji/inspections/mappa/</w:t>
        </w:r>
      </w:hyperlink>
    </w:p>
    <w:p w14:paraId="2734BBD6" w14:textId="77777777" w:rsidR="006A5025" w:rsidRDefault="006A5025" w:rsidP="006A5025">
      <w:pPr>
        <w:pStyle w:val="NormalWeb"/>
        <w:spacing w:after="0" w:afterAutospacing="0" w:line="480" w:lineRule="auto"/>
        <w:ind w:left="720" w:hanging="720"/>
      </w:pPr>
      <w:r>
        <w:t>(Accessed 22 March 2024)</w:t>
      </w:r>
    </w:p>
    <w:p w14:paraId="2D16C00F" w14:textId="77777777" w:rsidR="006A5025" w:rsidRDefault="006A5025" w:rsidP="006A5025">
      <w:pPr>
        <w:rPr>
          <w:sz w:val="26"/>
          <w:szCs w:val="26"/>
        </w:rPr>
      </w:pPr>
    </w:p>
    <w:p w14:paraId="5CD2C595" w14:textId="77777777" w:rsidR="006A5025" w:rsidRDefault="006A5025" w:rsidP="006A5025">
      <w:pPr>
        <w:pStyle w:val="NormalWeb"/>
        <w:ind w:left="567" w:hanging="567"/>
      </w:pPr>
      <w:r>
        <w:t xml:space="preserve">College of Policing (2017) </w:t>
      </w:r>
      <w:r>
        <w:rPr>
          <w:i/>
          <w:iCs/>
        </w:rPr>
        <w:t>Stop and search | college of policing</w:t>
      </w:r>
      <w:r>
        <w:t xml:space="preserve">, </w:t>
      </w:r>
      <w:r>
        <w:rPr>
          <w:i/>
          <w:iCs/>
        </w:rPr>
        <w:t>What do we mean by stop and search?</w:t>
      </w:r>
      <w:r>
        <w:t xml:space="preserve"> </w:t>
      </w:r>
    </w:p>
    <w:p w14:paraId="1CF2BF92" w14:textId="77777777" w:rsidR="006A5025" w:rsidRDefault="006A5025" w:rsidP="006A5025">
      <w:pPr>
        <w:pStyle w:val="NormalWeb"/>
        <w:ind w:left="567" w:hanging="567"/>
      </w:pPr>
      <w:r>
        <w:t xml:space="preserve">Available at: </w:t>
      </w:r>
      <w:hyperlink r:id="rId11" w:history="1">
        <w:r w:rsidRPr="0075689C">
          <w:rPr>
            <w:rStyle w:val="Hyperlink"/>
          </w:rPr>
          <w:t>https://www.college.police.uk/app/stop-and-search</w:t>
        </w:r>
      </w:hyperlink>
    </w:p>
    <w:p w14:paraId="27AC00BC" w14:textId="77777777" w:rsidR="006A5025" w:rsidRDefault="006A5025" w:rsidP="006A5025">
      <w:pPr>
        <w:pStyle w:val="NormalWeb"/>
        <w:ind w:left="567" w:hanging="567"/>
      </w:pPr>
      <w:r>
        <w:t xml:space="preserve"> (Accessed: 15 December 2023). </w:t>
      </w:r>
    </w:p>
    <w:p w14:paraId="0CA4E4B9" w14:textId="77777777" w:rsidR="006A5025" w:rsidRDefault="006A5025" w:rsidP="006A5025">
      <w:pPr>
        <w:pStyle w:val="NormalWeb"/>
        <w:ind w:left="567" w:hanging="567"/>
      </w:pPr>
    </w:p>
    <w:p w14:paraId="2CE73811" w14:textId="77777777" w:rsidR="006A5025" w:rsidRDefault="006A5025" w:rsidP="006A5025">
      <w:pPr>
        <w:pStyle w:val="NormalWeb"/>
        <w:spacing w:after="0" w:afterAutospacing="0" w:line="480" w:lineRule="auto"/>
        <w:ind w:left="720" w:hanging="720"/>
      </w:pPr>
      <w:r w:rsidRPr="00C51B26">
        <w:t>College of Policing. (2021). </w:t>
      </w:r>
      <w:r w:rsidRPr="00C51B26">
        <w:rPr>
          <w:i/>
          <w:iCs/>
        </w:rPr>
        <w:t>Diversity, equality and inclusion strategy 2021-2024</w:t>
      </w:r>
      <w:r w:rsidRPr="00C51B26">
        <w:t xml:space="preserve">. </w:t>
      </w:r>
      <w:hyperlink r:id="rId12" w:history="1">
        <w:r w:rsidRPr="00B14893">
          <w:rPr>
            <w:rStyle w:val="Hyperlink"/>
          </w:rPr>
          <w:t>https://assets.production.copweb.aws.college.police.uk/s3fs-public/2021-10/Diversity-equality-and-inclusion-strategy.pdf</w:t>
        </w:r>
      </w:hyperlink>
    </w:p>
    <w:p w14:paraId="3D5EBA1E" w14:textId="77777777" w:rsidR="006A5025" w:rsidRDefault="006A5025" w:rsidP="006A5025">
      <w:pPr>
        <w:pStyle w:val="NormalWeb"/>
        <w:spacing w:after="0" w:afterAutospacing="0" w:line="480" w:lineRule="auto"/>
        <w:ind w:left="720" w:hanging="720"/>
      </w:pPr>
      <w:r>
        <w:t>(Accessed 21 March 2024)</w:t>
      </w:r>
    </w:p>
    <w:p w14:paraId="7616F7D9" w14:textId="77777777" w:rsidR="006A5025" w:rsidRDefault="006A5025" w:rsidP="006A5025">
      <w:pPr>
        <w:pStyle w:val="NormalWeb"/>
        <w:ind w:left="567" w:hanging="567"/>
      </w:pPr>
    </w:p>
    <w:p w14:paraId="6A2F2FB3" w14:textId="77777777" w:rsidR="006A5025" w:rsidRDefault="006A5025" w:rsidP="006A5025">
      <w:pPr>
        <w:pStyle w:val="NormalWeb"/>
        <w:ind w:left="567" w:hanging="567"/>
        <w:rPr>
          <w:i/>
          <w:iCs/>
        </w:rPr>
      </w:pPr>
      <w:r>
        <w:t xml:space="preserve">College of Policing (2021) </w:t>
      </w:r>
      <w:r>
        <w:rPr>
          <w:i/>
          <w:iCs/>
        </w:rPr>
        <w:t xml:space="preserve">Introduction to vulnerability-related risk </w:t>
      </w:r>
    </w:p>
    <w:p w14:paraId="2F45C736" w14:textId="77777777" w:rsidR="006A5025" w:rsidRDefault="006A5025" w:rsidP="006A5025">
      <w:pPr>
        <w:pStyle w:val="NormalWeb"/>
        <w:ind w:left="567" w:hanging="567"/>
      </w:pPr>
      <w:r>
        <w:lastRenderedPageBreak/>
        <w:t xml:space="preserve"> </w:t>
      </w:r>
      <w:r>
        <w:rPr>
          <w:i/>
          <w:iCs/>
        </w:rPr>
        <w:t>College of Policing</w:t>
      </w:r>
      <w:r>
        <w:t xml:space="preserve">. Available at: </w:t>
      </w:r>
      <w:hyperlink r:id="rId13" w:history="1">
        <w:r w:rsidRPr="0075689C">
          <w:rPr>
            <w:rStyle w:val="Hyperlink"/>
          </w:rPr>
          <w:t>https://www.college.police.uk/guidance/vulnerability-related-risks/introduction-vulnerability-related-risk</w:t>
        </w:r>
      </w:hyperlink>
      <w:r w:rsidRPr="00D2041A">
        <w:t xml:space="preserve"> </w:t>
      </w:r>
    </w:p>
    <w:p w14:paraId="22F82CA6" w14:textId="77777777" w:rsidR="006A5025" w:rsidRDefault="006A5025" w:rsidP="006A5025">
      <w:pPr>
        <w:pStyle w:val="NormalWeb"/>
        <w:ind w:left="567" w:hanging="567"/>
      </w:pPr>
      <w:r w:rsidRPr="00D2041A">
        <w:t xml:space="preserve">(Accessed: 12 January 2024). </w:t>
      </w:r>
    </w:p>
    <w:p w14:paraId="25D5A177" w14:textId="77777777" w:rsidR="006A5025" w:rsidRDefault="006A5025" w:rsidP="006A5025">
      <w:pPr>
        <w:pStyle w:val="NormalWeb"/>
        <w:ind w:left="567" w:hanging="567"/>
      </w:pPr>
    </w:p>
    <w:p w14:paraId="0FA01ECF" w14:textId="77777777" w:rsidR="006A5025" w:rsidRDefault="006A5025" w:rsidP="006A5025">
      <w:pPr>
        <w:pStyle w:val="NormalWeb"/>
        <w:ind w:left="567" w:hanging="567"/>
      </w:pPr>
      <w:r>
        <w:t xml:space="preserve">College of Policing (2023) </w:t>
      </w:r>
      <w:r>
        <w:rPr>
          <w:i/>
          <w:iCs/>
        </w:rPr>
        <w:t>Multi-agency Public Protection Arrangements (MAPPA)</w:t>
      </w:r>
      <w:r>
        <w:t xml:space="preserve"> (2023) </w:t>
      </w:r>
      <w:r>
        <w:rPr>
          <w:i/>
          <w:iCs/>
        </w:rPr>
        <w:t>College of Policing</w:t>
      </w:r>
      <w:r>
        <w:t>.</w:t>
      </w:r>
    </w:p>
    <w:p w14:paraId="0CCAB71B" w14:textId="77777777" w:rsidR="006A5025" w:rsidRDefault="006A5025" w:rsidP="006A5025">
      <w:pPr>
        <w:pStyle w:val="NormalWeb"/>
        <w:ind w:left="567" w:hanging="567"/>
      </w:pPr>
      <w:r>
        <w:t xml:space="preserve"> Available at: </w:t>
      </w:r>
      <w:hyperlink r:id="rId14" w:history="1">
        <w:r w:rsidRPr="0075689C">
          <w:rPr>
            <w:rStyle w:val="Hyperlink"/>
          </w:rPr>
          <w:t>https://www.college.police.uk/app/major-investigation-and-public-protection/managing-sexual-offenders-and-violent-offenders/multi-agency-public-protection-arrangements-mappa</w:t>
        </w:r>
      </w:hyperlink>
    </w:p>
    <w:p w14:paraId="57DF3A5C" w14:textId="77777777" w:rsidR="006A5025" w:rsidRDefault="006A5025" w:rsidP="006A5025">
      <w:pPr>
        <w:pStyle w:val="NormalWeb"/>
        <w:ind w:left="567" w:hanging="567"/>
      </w:pPr>
      <w:r>
        <w:t xml:space="preserve"> (Accessed: 31 January 2024). </w:t>
      </w:r>
    </w:p>
    <w:p w14:paraId="29CEB410" w14:textId="77777777" w:rsidR="006A5025" w:rsidRDefault="006A5025" w:rsidP="006A5025">
      <w:pPr>
        <w:pStyle w:val="NormalWeb"/>
      </w:pPr>
    </w:p>
    <w:p w14:paraId="79DE9F14" w14:textId="77777777" w:rsidR="006A5025" w:rsidRDefault="006A5025" w:rsidP="006A5025">
      <w:pPr>
        <w:pStyle w:val="NormalWeb"/>
      </w:pPr>
    </w:p>
    <w:p w14:paraId="6C89B73A" w14:textId="77777777" w:rsidR="006A5025" w:rsidRPr="0056279D" w:rsidRDefault="006A5025" w:rsidP="006A5025">
      <w:pPr>
        <w:pStyle w:val="NormalWeb"/>
        <w:rPr>
          <w:color w:val="37393C"/>
          <w:shd w:val="clear" w:color="auto" w:fill="FFFFFF"/>
        </w:rPr>
      </w:pPr>
      <w:r w:rsidRPr="0056279D">
        <w:rPr>
          <w:color w:val="37393C"/>
          <w:shd w:val="clear" w:color="auto" w:fill="FFFFFF"/>
        </w:rPr>
        <w:t>Cowan, D. (2020, March 16). </w:t>
      </w:r>
      <w:r w:rsidRPr="0056279D">
        <w:rPr>
          <w:i/>
          <w:iCs/>
          <w:color w:val="37393C"/>
          <w:shd w:val="clear" w:color="auto" w:fill="FFFFFF"/>
        </w:rPr>
        <w:t>Pace odyssey</w:t>
      </w:r>
      <w:r w:rsidRPr="0056279D">
        <w:rPr>
          <w:color w:val="37393C"/>
          <w:shd w:val="clear" w:color="auto" w:fill="FFFFFF"/>
        </w:rPr>
        <w:t xml:space="preserve">. Law Gazette. </w:t>
      </w:r>
      <w:hyperlink r:id="rId15" w:history="1">
        <w:r w:rsidRPr="0056279D">
          <w:rPr>
            <w:rStyle w:val="Hyperlink"/>
            <w:shd w:val="clear" w:color="auto" w:fill="FFFFFF"/>
          </w:rPr>
          <w:t>https://www.lawgazette.co.uk/analysis/pace-odyssey/5103452.article</w:t>
        </w:r>
      </w:hyperlink>
    </w:p>
    <w:p w14:paraId="7A471ABC" w14:textId="77777777" w:rsidR="006A5025" w:rsidRPr="0056279D" w:rsidRDefault="006A5025" w:rsidP="006A5025">
      <w:pPr>
        <w:pStyle w:val="NormalWeb"/>
      </w:pPr>
      <w:r w:rsidRPr="0056279D">
        <w:rPr>
          <w:color w:val="37393C"/>
          <w:shd w:val="clear" w:color="auto" w:fill="FFFFFF"/>
        </w:rPr>
        <w:t>(Accessed: 21 March 2024)</w:t>
      </w:r>
    </w:p>
    <w:p w14:paraId="14D9A971" w14:textId="77777777" w:rsidR="006A5025" w:rsidRPr="00D2041A" w:rsidRDefault="006A5025" w:rsidP="006A5025">
      <w:pPr>
        <w:pStyle w:val="NormalWeb"/>
      </w:pPr>
    </w:p>
    <w:p w14:paraId="7D46135D" w14:textId="77777777" w:rsidR="006A5025" w:rsidRDefault="006A5025" w:rsidP="006A5025">
      <w:pPr>
        <w:pStyle w:val="NormalWeb"/>
        <w:ind w:left="567" w:hanging="567"/>
        <w:rPr>
          <w:i/>
          <w:iCs/>
        </w:rPr>
      </w:pPr>
      <w:r>
        <w:t xml:space="preserve">CPS (2021) </w:t>
      </w:r>
      <w:r w:rsidRPr="003363A9">
        <w:rPr>
          <w:i/>
          <w:iCs/>
        </w:rPr>
        <w:t>Gang related offences - decision making in Gang related offences.</w:t>
      </w:r>
    </w:p>
    <w:p w14:paraId="0461C349" w14:textId="77777777" w:rsidR="006A5025" w:rsidRDefault="006A5025" w:rsidP="006A5025">
      <w:pPr>
        <w:pStyle w:val="NormalWeb"/>
        <w:ind w:left="567" w:hanging="567"/>
      </w:pPr>
      <w:r>
        <w:rPr>
          <w:i/>
          <w:iCs/>
        </w:rPr>
        <w:t xml:space="preserve"> </w:t>
      </w:r>
      <w:r>
        <w:t xml:space="preserve">Available at: </w:t>
      </w:r>
      <w:hyperlink r:id="rId16" w:history="1">
        <w:r w:rsidRPr="0075689C">
          <w:rPr>
            <w:rStyle w:val="Hyperlink"/>
          </w:rPr>
          <w:t>https://www.cps.gov.uk/legal-guidance/gang-related-offences-decision-making</w:t>
        </w:r>
      </w:hyperlink>
      <w:r>
        <w:t xml:space="preserve"> </w:t>
      </w:r>
    </w:p>
    <w:p w14:paraId="358D7B98" w14:textId="77777777" w:rsidR="006A5025" w:rsidRPr="00D2041A" w:rsidRDefault="006A5025" w:rsidP="006A5025">
      <w:pPr>
        <w:pStyle w:val="NormalWeb"/>
        <w:ind w:left="567" w:hanging="567"/>
        <w:rPr>
          <w:i/>
          <w:iCs/>
        </w:rPr>
      </w:pPr>
      <w:r>
        <w:t xml:space="preserve">(Accessed: 18 January 2024). </w:t>
      </w:r>
    </w:p>
    <w:p w14:paraId="0FCB5947" w14:textId="77777777" w:rsidR="006A5025" w:rsidRDefault="006A5025" w:rsidP="006A5025">
      <w:pPr>
        <w:pStyle w:val="NormalWeb"/>
      </w:pPr>
    </w:p>
    <w:p w14:paraId="072CB138" w14:textId="77777777" w:rsidR="006A5025" w:rsidRDefault="006A5025" w:rsidP="006A5025">
      <w:pPr>
        <w:pStyle w:val="NormalWeb"/>
      </w:pPr>
      <w:r>
        <w:t xml:space="preserve">Crown, ACPO, HM Prison Service, National Probation Service (2008) </w:t>
      </w:r>
      <w:r>
        <w:rPr>
          <w:i/>
          <w:iCs/>
        </w:rPr>
        <w:t>Who’s protecting the  public from violent and  sexual offenders? Information for Offenders</w:t>
      </w:r>
      <w:r>
        <w:t xml:space="preserve">. United Kingdom: Crown. </w:t>
      </w:r>
    </w:p>
    <w:p w14:paraId="58975C34" w14:textId="77777777" w:rsidR="006A5025" w:rsidRDefault="006A5025" w:rsidP="006A5025">
      <w:pPr>
        <w:pStyle w:val="NormalWeb"/>
      </w:pPr>
      <w:r>
        <w:t xml:space="preserve">Available at: </w:t>
      </w:r>
      <w:hyperlink r:id="rId17" w:history="1">
        <w:r w:rsidRPr="0075689C">
          <w:rPr>
            <w:rStyle w:val="Hyperlink"/>
          </w:rPr>
          <w:t>https://panlancashirescb.proceduresonline.com/pdfs/mappa_information_for_offenders_leaflet_english.pdf</w:t>
        </w:r>
      </w:hyperlink>
      <w:r>
        <w:t xml:space="preserve"> </w:t>
      </w:r>
    </w:p>
    <w:p w14:paraId="41B90CD5" w14:textId="77777777" w:rsidR="006A5025" w:rsidRDefault="006A5025" w:rsidP="006A5025">
      <w:pPr>
        <w:pStyle w:val="NormalWeb"/>
      </w:pPr>
      <w:r>
        <w:t xml:space="preserve">(Accessed: 27 February 2024). </w:t>
      </w:r>
    </w:p>
    <w:p w14:paraId="732E2E54" w14:textId="77777777" w:rsidR="006A5025" w:rsidRDefault="006A5025" w:rsidP="006A5025">
      <w:pPr>
        <w:pStyle w:val="NormalWeb"/>
        <w:ind w:left="567" w:hanging="567"/>
      </w:pPr>
    </w:p>
    <w:p w14:paraId="4DB43C62" w14:textId="77777777" w:rsidR="006A5025" w:rsidRDefault="006A5025" w:rsidP="006A5025">
      <w:pPr>
        <w:pStyle w:val="NormalWeb"/>
        <w:ind w:left="567" w:hanging="567"/>
      </w:pPr>
      <w:r>
        <w:t xml:space="preserve">Dick, C. (2022) ‘What’s gone wrong with Police Vetting and can it be fixed?’, </w:t>
      </w:r>
      <w:r>
        <w:rPr>
          <w:i/>
          <w:iCs/>
        </w:rPr>
        <w:t>Press Finder</w:t>
      </w:r>
      <w:r>
        <w:t xml:space="preserve">, 3 November 2022. </w:t>
      </w:r>
    </w:p>
    <w:p w14:paraId="167D5CC9" w14:textId="77777777" w:rsidR="006A5025" w:rsidRDefault="006A5025" w:rsidP="006A5025">
      <w:pPr>
        <w:pStyle w:val="NormalWeb"/>
        <w:ind w:left="567" w:hanging="567"/>
      </w:pPr>
      <w:r>
        <w:lastRenderedPageBreak/>
        <w:t xml:space="preserve">Available at: https://www.pressreader.com/uk/features/20221103/281492165265830 </w:t>
      </w:r>
    </w:p>
    <w:p w14:paraId="625D550C" w14:textId="77777777" w:rsidR="006A5025" w:rsidRDefault="006A5025" w:rsidP="006A5025">
      <w:pPr>
        <w:pStyle w:val="NormalWeb"/>
      </w:pPr>
      <w:r>
        <w:t xml:space="preserve">(Accessed: 02 March 2024). </w:t>
      </w:r>
    </w:p>
    <w:p w14:paraId="319498E2" w14:textId="77777777" w:rsidR="006A5025" w:rsidRDefault="006A5025" w:rsidP="006A5025">
      <w:pPr>
        <w:pStyle w:val="NormalWeb"/>
      </w:pPr>
    </w:p>
    <w:p w14:paraId="2CB9E2AE" w14:textId="77777777" w:rsidR="006A5025" w:rsidRDefault="006A5025" w:rsidP="006A5025">
      <w:pPr>
        <w:pStyle w:val="NormalWeb"/>
        <w:ind w:left="567" w:hanging="567"/>
      </w:pPr>
      <w:r w:rsidRPr="00723432">
        <w:t>Drug and alcohol misuse - preventing exploitation toolkit</w:t>
      </w:r>
      <w:r>
        <w:t xml:space="preserve"> (2024) </w:t>
      </w:r>
      <w:r>
        <w:rPr>
          <w:i/>
          <w:iCs/>
        </w:rPr>
        <w:t>What is vulnerability?</w:t>
      </w:r>
      <w:r>
        <w:t xml:space="preserve"> Available at: </w:t>
      </w:r>
      <w:hyperlink r:id="rId18" w:history="1">
        <w:r w:rsidRPr="0075689C">
          <w:rPr>
            <w:rStyle w:val="Hyperlink"/>
          </w:rPr>
          <w:t>https://www.preventingexploitationtoolkit.org.uk/home/what-is-exploitation/what-is-vulnerability/drug-and-alcohol-misuse/</w:t>
        </w:r>
      </w:hyperlink>
    </w:p>
    <w:p w14:paraId="7239F91C" w14:textId="77777777" w:rsidR="006A5025" w:rsidRDefault="006A5025" w:rsidP="006A5025">
      <w:pPr>
        <w:pStyle w:val="NormalWeb"/>
        <w:ind w:left="567" w:hanging="567"/>
      </w:pPr>
      <w:r>
        <w:t xml:space="preserve"> (Accessed: 12 January 2024). </w:t>
      </w:r>
    </w:p>
    <w:p w14:paraId="3516A773" w14:textId="77777777" w:rsidR="006A5025" w:rsidRDefault="006A5025" w:rsidP="006A5025">
      <w:pPr>
        <w:pStyle w:val="NormalWeb"/>
        <w:ind w:left="567" w:hanging="567"/>
      </w:pPr>
    </w:p>
    <w:p w14:paraId="4122BF6B" w14:textId="77777777" w:rsidR="006A5025" w:rsidRDefault="006A5025" w:rsidP="006A5025">
      <w:pPr>
        <w:pStyle w:val="NormalWeb"/>
        <w:ind w:left="567" w:hanging="567"/>
      </w:pPr>
      <w:r>
        <w:t xml:space="preserve">Faragher, J. (2023) ‘All forces to check officers against police databases’, </w:t>
      </w:r>
      <w:r>
        <w:rPr>
          <w:i/>
          <w:iCs/>
        </w:rPr>
        <w:t>Personnel Today</w:t>
      </w:r>
      <w:r>
        <w:t xml:space="preserve">, 18 January. Available at: </w:t>
      </w:r>
      <w:hyperlink r:id="rId19" w:history="1">
        <w:r w:rsidRPr="0075689C">
          <w:rPr>
            <w:rStyle w:val="Hyperlink"/>
          </w:rPr>
          <w:t>https://www.personneltoday.com/hr/vetting-failures-police/</w:t>
        </w:r>
      </w:hyperlink>
      <w:r>
        <w:t xml:space="preserve"> </w:t>
      </w:r>
    </w:p>
    <w:p w14:paraId="6D164123" w14:textId="77777777" w:rsidR="006A5025" w:rsidRDefault="006A5025" w:rsidP="006A5025">
      <w:pPr>
        <w:pStyle w:val="NormalWeb"/>
        <w:ind w:left="567" w:hanging="567"/>
      </w:pPr>
      <w:r>
        <w:t xml:space="preserve">(Accessed: 02 March 2024). </w:t>
      </w:r>
    </w:p>
    <w:p w14:paraId="09CDD0AE" w14:textId="77777777" w:rsidR="006A5025" w:rsidRDefault="006A5025" w:rsidP="006A5025">
      <w:pPr>
        <w:pStyle w:val="NormalWeb"/>
        <w:ind w:left="567" w:hanging="567"/>
      </w:pPr>
    </w:p>
    <w:p w14:paraId="37CB6B84" w14:textId="77777777" w:rsidR="006A5025" w:rsidRPr="00ED6EB8" w:rsidRDefault="006A5025" w:rsidP="006A5025">
      <w:pPr>
        <w:pStyle w:val="NormalWeb"/>
        <w:ind w:left="567" w:hanging="567"/>
        <w:rPr>
          <w:color w:val="37393C"/>
          <w:shd w:val="clear" w:color="auto" w:fill="FFFFFF"/>
        </w:rPr>
      </w:pPr>
      <w:r w:rsidRPr="00ED6EB8">
        <w:rPr>
          <w:color w:val="37393C"/>
          <w:shd w:val="clear" w:color="auto" w:fill="FFFFFF"/>
        </w:rPr>
        <w:t>Frank, F. (2021, June 8). </w:t>
      </w:r>
      <w:r w:rsidRPr="00ED6EB8">
        <w:rPr>
          <w:i/>
          <w:iCs/>
          <w:color w:val="37393C"/>
          <w:shd w:val="clear" w:color="auto" w:fill="FFFFFF"/>
        </w:rPr>
        <w:t>The tragic true story of the 1981 Brixton riots</w:t>
      </w:r>
      <w:r w:rsidRPr="00ED6EB8">
        <w:rPr>
          <w:color w:val="37393C"/>
          <w:shd w:val="clear" w:color="auto" w:fill="FFFFFF"/>
        </w:rPr>
        <w:t xml:space="preserve">. Grunge. </w:t>
      </w:r>
      <w:hyperlink r:id="rId20" w:history="1">
        <w:r w:rsidRPr="00ED6EB8">
          <w:rPr>
            <w:rStyle w:val="Hyperlink"/>
            <w:shd w:val="clear" w:color="auto" w:fill="FFFFFF"/>
          </w:rPr>
          <w:t>https://www.grunge.com/431280/the-tragic-true-story-of-the-1981-brixton-riots/</w:t>
        </w:r>
      </w:hyperlink>
    </w:p>
    <w:p w14:paraId="11E88BA9" w14:textId="77777777" w:rsidR="006A5025" w:rsidRPr="00ED6EB8" w:rsidRDefault="006A5025" w:rsidP="006A5025">
      <w:pPr>
        <w:pStyle w:val="NormalWeb"/>
        <w:ind w:left="567" w:hanging="567"/>
      </w:pPr>
      <w:r w:rsidRPr="00ED6EB8">
        <w:rPr>
          <w:color w:val="37393C"/>
          <w:shd w:val="clear" w:color="auto" w:fill="FFFFFF"/>
        </w:rPr>
        <w:t>(Accessed:</w:t>
      </w:r>
      <w:r w:rsidRPr="00ED6EB8">
        <w:t xml:space="preserve"> 19 March 2024)</w:t>
      </w:r>
    </w:p>
    <w:p w14:paraId="21428AAB" w14:textId="77777777" w:rsidR="006A5025" w:rsidRDefault="006A5025" w:rsidP="006A5025">
      <w:pPr>
        <w:rPr>
          <w:sz w:val="26"/>
          <w:szCs w:val="26"/>
        </w:rPr>
      </w:pPr>
    </w:p>
    <w:p w14:paraId="10CE8569" w14:textId="77777777" w:rsidR="006A5025" w:rsidRDefault="006A5025" w:rsidP="006A5025">
      <w:pPr>
        <w:pStyle w:val="NormalWeb"/>
        <w:ind w:left="567" w:hanging="567"/>
      </w:pPr>
      <w:r>
        <w:t xml:space="preserve">Home Office (2014) </w:t>
      </w:r>
      <w:r>
        <w:rPr>
          <w:i/>
          <w:iCs/>
        </w:rPr>
        <w:t>Improving police integrity: Reforming the police complaints and ...</w:t>
      </w:r>
      <w:r>
        <w:t xml:space="preserve">, </w:t>
      </w:r>
      <w:r>
        <w:rPr>
          <w:i/>
          <w:iCs/>
        </w:rPr>
        <w:t xml:space="preserve">Improving police integrity; reforming the police complaints and disciplinary systems. </w:t>
      </w:r>
      <w:r>
        <w:t xml:space="preserve">. Available at: </w:t>
      </w:r>
      <w:hyperlink r:id="rId21" w:history="1">
        <w:r w:rsidRPr="0075689C">
          <w:rPr>
            <w:rStyle w:val="Hyperlink"/>
          </w:rPr>
          <w:t>https://assets.publishing.service.gov.uk/government/uploads/system/uploads/attachment_data/file/385896/45363_Cm_8976_Accessible.pdf</w:t>
        </w:r>
      </w:hyperlink>
      <w:r>
        <w:t xml:space="preserve"> </w:t>
      </w:r>
    </w:p>
    <w:p w14:paraId="5DE0C4F7" w14:textId="77777777" w:rsidR="006A5025" w:rsidRDefault="006A5025" w:rsidP="006A5025">
      <w:pPr>
        <w:pStyle w:val="NormalWeb"/>
        <w:ind w:left="567" w:hanging="567"/>
      </w:pPr>
      <w:r>
        <w:t xml:space="preserve">(Accessed: 15 December 2023). </w:t>
      </w:r>
    </w:p>
    <w:p w14:paraId="12F11DF0" w14:textId="77777777" w:rsidR="006A5025" w:rsidRDefault="006A5025" w:rsidP="006A5025">
      <w:pPr>
        <w:rPr>
          <w:sz w:val="26"/>
          <w:szCs w:val="26"/>
        </w:rPr>
      </w:pPr>
    </w:p>
    <w:p w14:paraId="47162A5F" w14:textId="77777777" w:rsidR="006A5025" w:rsidRDefault="006A5025" w:rsidP="006A5025">
      <w:pPr>
        <w:pStyle w:val="NormalWeb"/>
        <w:spacing w:after="0" w:afterAutospacing="0" w:line="480" w:lineRule="auto"/>
        <w:ind w:left="720" w:hanging="720"/>
      </w:pPr>
      <w:r w:rsidRPr="00334482">
        <w:rPr>
          <w:i/>
          <w:iCs/>
        </w:rPr>
        <w:t>Who we are</w:t>
      </w:r>
      <w:r w:rsidRPr="00334482">
        <w:t xml:space="preserve">. (2011, May 16). His Majesty’s Inspectorate of Constabulary and Fire &amp; Rescue Services. </w:t>
      </w:r>
    </w:p>
    <w:p w14:paraId="38646278" w14:textId="77777777" w:rsidR="006A5025" w:rsidRDefault="006A5025" w:rsidP="006A5025">
      <w:pPr>
        <w:pStyle w:val="NormalWeb"/>
        <w:spacing w:after="0" w:afterAutospacing="0" w:line="480" w:lineRule="auto"/>
        <w:ind w:left="720" w:hanging="720"/>
      </w:pPr>
      <w:r>
        <w:t xml:space="preserve">Available at: </w:t>
      </w:r>
      <w:hyperlink r:id="rId22" w:history="1">
        <w:r w:rsidRPr="002D12BD">
          <w:rPr>
            <w:rStyle w:val="Hyperlink"/>
          </w:rPr>
          <w:t>https://hmicfrs.justiceinspectorates.gov.uk/about-us/who-we-are/</w:t>
        </w:r>
      </w:hyperlink>
    </w:p>
    <w:p w14:paraId="7E2254E8" w14:textId="77777777" w:rsidR="006A5025" w:rsidRPr="00334482" w:rsidRDefault="006A5025" w:rsidP="006A5025">
      <w:pPr>
        <w:pStyle w:val="NormalWeb"/>
        <w:spacing w:after="0" w:afterAutospacing="0" w:line="480" w:lineRule="auto"/>
        <w:ind w:left="720" w:hanging="720"/>
      </w:pPr>
      <w:r>
        <w:t>(Accessed 23/03/2024)</w:t>
      </w:r>
    </w:p>
    <w:p w14:paraId="062034C8" w14:textId="77777777" w:rsidR="006A5025" w:rsidRDefault="006A5025" w:rsidP="006A5025">
      <w:pPr>
        <w:rPr>
          <w:sz w:val="26"/>
          <w:szCs w:val="26"/>
        </w:rPr>
      </w:pPr>
    </w:p>
    <w:p w14:paraId="1C9590BC" w14:textId="77777777" w:rsidR="006A5025" w:rsidRDefault="006A5025" w:rsidP="006A5025">
      <w:pPr>
        <w:rPr>
          <w:sz w:val="26"/>
          <w:szCs w:val="26"/>
        </w:rPr>
      </w:pPr>
    </w:p>
    <w:p w14:paraId="30DE38FD" w14:textId="77777777" w:rsidR="006A5025" w:rsidRDefault="006A5025" w:rsidP="006A5025">
      <w:pPr>
        <w:pStyle w:val="NormalWeb"/>
        <w:ind w:left="567" w:hanging="567"/>
      </w:pPr>
      <w:r>
        <w:t xml:space="preserve">HMICFRS (2023) </w:t>
      </w:r>
      <w:r>
        <w:rPr>
          <w:i/>
          <w:iCs/>
        </w:rPr>
        <w:t>Professional Standards Department (PSD) - his majesty’s inspectorate of ...</w:t>
      </w:r>
      <w:r>
        <w:t xml:space="preserve">, </w:t>
      </w:r>
      <w:r>
        <w:rPr>
          <w:i/>
          <w:iCs/>
        </w:rPr>
        <w:t>Professional standards department (PSD)</w:t>
      </w:r>
      <w:r>
        <w:t xml:space="preserve">. Available at: </w:t>
      </w:r>
      <w:hyperlink r:id="rId23" w:history="1">
        <w:r w:rsidRPr="0075689C">
          <w:rPr>
            <w:rStyle w:val="Hyperlink"/>
          </w:rPr>
          <w:t>https://hmicfrs.justiceinspectorates.gov.uk/glossary/professional-standards-department/</w:t>
        </w:r>
      </w:hyperlink>
      <w:r>
        <w:t xml:space="preserve"> </w:t>
      </w:r>
    </w:p>
    <w:p w14:paraId="583D20B1" w14:textId="77777777" w:rsidR="006A5025" w:rsidRDefault="006A5025" w:rsidP="006A5025">
      <w:pPr>
        <w:pStyle w:val="NormalWeb"/>
        <w:ind w:left="567" w:hanging="567"/>
      </w:pPr>
      <w:r>
        <w:t xml:space="preserve">(Accessed: 15 December 2023). </w:t>
      </w:r>
    </w:p>
    <w:p w14:paraId="3C1C1DE3" w14:textId="77777777" w:rsidR="006A5025" w:rsidRDefault="006A5025" w:rsidP="006A5025">
      <w:pPr>
        <w:pStyle w:val="NormalWeb"/>
        <w:ind w:left="567" w:hanging="567"/>
      </w:pPr>
    </w:p>
    <w:p w14:paraId="1DB36369" w14:textId="77777777" w:rsidR="006A5025" w:rsidRDefault="006A5025" w:rsidP="006A5025">
      <w:pPr>
        <w:pStyle w:val="NormalWeb"/>
        <w:ind w:left="567" w:hanging="567"/>
      </w:pPr>
      <w:r w:rsidRPr="004F4B5A">
        <w:t>His Majesty’s Inspectorate of Constabulary and Fire &amp; Rescue Services.</w:t>
      </w:r>
      <w:r>
        <w:t xml:space="preserve"> (2022) </w:t>
      </w:r>
      <w:r w:rsidRPr="004F4B5A">
        <w:rPr>
          <w:i/>
          <w:iCs/>
        </w:rPr>
        <w:t xml:space="preserve"> </w:t>
      </w:r>
      <w:r>
        <w:rPr>
          <w:i/>
          <w:iCs/>
        </w:rPr>
        <w:t>An inspection of vetting, misconduct, and misogyny in the Police Service</w:t>
      </w:r>
      <w:r>
        <w:t xml:space="preserve"> Available at: </w:t>
      </w:r>
      <w:hyperlink r:id="rId24" w:history="1">
        <w:r w:rsidRPr="0075689C">
          <w:rPr>
            <w:rStyle w:val="Hyperlink"/>
          </w:rPr>
          <w:t>https://www.justiceinspectorates.gov.uk/hmicfrs/publication-html/an-inspection-of-vetting-misconduct-and-misogyny-in-the-police-service/</w:t>
        </w:r>
      </w:hyperlink>
    </w:p>
    <w:p w14:paraId="05F973BD" w14:textId="77777777" w:rsidR="006A5025" w:rsidRDefault="006A5025" w:rsidP="006A5025">
      <w:pPr>
        <w:pStyle w:val="NormalWeb"/>
        <w:ind w:left="567" w:hanging="567"/>
      </w:pPr>
      <w:r>
        <w:t xml:space="preserve">(Accessed: 02 March 2024). </w:t>
      </w:r>
    </w:p>
    <w:p w14:paraId="4DD9BCCD" w14:textId="77777777" w:rsidR="006A5025" w:rsidRDefault="006A5025" w:rsidP="006A5025">
      <w:pPr>
        <w:pStyle w:val="NormalWeb"/>
      </w:pPr>
    </w:p>
    <w:p w14:paraId="352CE595" w14:textId="77777777" w:rsidR="006A5025" w:rsidRDefault="006A5025" w:rsidP="006A5025">
      <w:pPr>
        <w:pStyle w:val="NormalWeb"/>
        <w:ind w:left="567" w:hanging="567"/>
      </w:pPr>
    </w:p>
    <w:p w14:paraId="16704831" w14:textId="77777777" w:rsidR="006A5025" w:rsidRDefault="006A5025" w:rsidP="006A5025">
      <w:pPr>
        <w:pStyle w:val="NormalWeb"/>
        <w:spacing w:after="0" w:afterAutospacing="0" w:line="480" w:lineRule="auto"/>
        <w:ind w:left="720" w:hanging="720"/>
      </w:pPr>
      <w:r w:rsidRPr="00F70105">
        <w:t>IOPC. (2022). </w:t>
      </w:r>
      <w:r w:rsidRPr="00F70105">
        <w:rPr>
          <w:i/>
          <w:iCs/>
        </w:rPr>
        <w:t>Equality, diversity and inclusion strategy 2022-25</w:t>
      </w:r>
      <w:r w:rsidRPr="00F70105">
        <w:t xml:space="preserve">. </w:t>
      </w:r>
      <w:hyperlink r:id="rId25" w:history="1">
        <w:r w:rsidRPr="00B14893">
          <w:rPr>
            <w:rStyle w:val="Hyperlink"/>
          </w:rPr>
          <w:t>https://www.policeconduct.gov.uk/sites/default/files/documents/ODDT_EDI_strategy_FINAL.pdf</w:t>
        </w:r>
      </w:hyperlink>
    </w:p>
    <w:p w14:paraId="6C8E4914" w14:textId="77777777" w:rsidR="006A5025" w:rsidRPr="00F70105" w:rsidRDefault="006A5025" w:rsidP="006A5025">
      <w:pPr>
        <w:pStyle w:val="NormalWeb"/>
        <w:spacing w:after="0" w:afterAutospacing="0" w:line="480" w:lineRule="auto"/>
        <w:ind w:left="720" w:hanging="720"/>
      </w:pPr>
      <w:r>
        <w:t>(Accessed: 19 March 2024)</w:t>
      </w:r>
    </w:p>
    <w:p w14:paraId="299676D5" w14:textId="77777777" w:rsidR="006A5025" w:rsidRDefault="006A5025" w:rsidP="006A5025">
      <w:pPr>
        <w:pStyle w:val="NormalWeb"/>
        <w:ind w:left="567" w:hanging="567"/>
      </w:pPr>
    </w:p>
    <w:p w14:paraId="0C5998E2" w14:textId="77777777" w:rsidR="006A5025" w:rsidRDefault="006A5025" w:rsidP="006A5025">
      <w:pPr>
        <w:pStyle w:val="NormalWeb"/>
        <w:ind w:left="567" w:hanging="567"/>
      </w:pPr>
      <w:r w:rsidRPr="004F4B5A">
        <w:t>Independent Office for Police Conduct (IOPC)</w:t>
      </w:r>
      <w:r>
        <w:t xml:space="preserve"> (2023) </w:t>
      </w:r>
      <w:r>
        <w:rPr>
          <w:i/>
          <w:iCs/>
        </w:rPr>
        <w:t>Our Strategy and Performance</w:t>
      </w:r>
      <w:r>
        <w:t xml:space="preserve"> (2023)  Available at: </w:t>
      </w:r>
      <w:hyperlink r:id="rId26" w:history="1">
        <w:r w:rsidRPr="0075689C">
          <w:rPr>
            <w:rStyle w:val="Hyperlink"/>
          </w:rPr>
          <w:t>https://www.policeconduct.gov.uk/about-us/our-strategy-and-performance</w:t>
        </w:r>
      </w:hyperlink>
    </w:p>
    <w:p w14:paraId="644ABEDC" w14:textId="77777777" w:rsidR="006A5025" w:rsidRDefault="006A5025" w:rsidP="006A5025">
      <w:pPr>
        <w:pStyle w:val="NormalWeb"/>
        <w:ind w:left="567" w:hanging="567"/>
      </w:pPr>
      <w:r>
        <w:t xml:space="preserve"> (Accessed: 02 March 2024). </w:t>
      </w:r>
    </w:p>
    <w:p w14:paraId="2288F6EF" w14:textId="77777777" w:rsidR="006A5025" w:rsidRDefault="006A5025" w:rsidP="006A5025">
      <w:pPr>
        <w:pStyle w:val="NormalWeb"/>
      </w:pPr>
    </w:p>
    <w:p w14:paraId="7B75EFB5" w14:textId="77777777" w:rsidR="006A5025" w:rsidRDefault="006A5025" w:rsidP="006A5025">
      <w:pPr>
        <w:pStyle w:val="NormalWeb"/>
        <w:ind w:left="567" w:hanging="567"/>
      </w:pPr>
      <w:r w:rsidRPr="00FE08A0">
        <w:t>Independent Office for Police Conduct (IOPC).</w:t>
      </w:r>
      <w:r>
        <w:t xml:space="preserve">(2024)  </w:t>
      </w:r>
      <w:r>
        <w:rPr>
          <w:i/>
          <w:iCs/>
        </w:rPr>
        <w:t>We are the Independent Office for Police conduct</w:t>
      </w:r>
      <w:r>
        <w:t xml:space="preserve"> (2024) </w:t>
      </w:r>
      <w:r>
        <w:rPr>
          <w:i/>
          <w:iCs/>
        </w:rPr>
        <w:t xml:space="preserve">We are the Independent Office for Police Conduct | </w:t>
      </w:r>
      <w:r>
        <w:t xml:space="preserve">Available at: </w:t>
      </w:r>
      <w:hyperlink r:id="rId27" w:history="1">
        <w:r w:rsidRPr="0075689C">
          <w:rPr>
            <w:rStyle w:val="Hyperlink"/>
          </w:rPr>
          <w:t>https://www.policeconduct.gov.uk/</w:t>
        </w:r>
      </w:hyperlink>
      <w:r>
        <w:t xml:space="preserve"> </w:t>
      </w:r>
    </w:p>
    <w:p w14:paraId="7679FE7E" w14:textId="77777777" w:rsidR="006A5025" w:rsidRDefault="006A5025" w:rsidP="006A5025">
      <w:pPr>
        <w:pStyle w:val="NormalWeb"/>
        <w:ind w:left="567" w:hanging="567"/>
      </w:pPr>
      <w:r>
        <w:t xml:space="preserve">(Accessed: 02 March 2024). </w:t>
      </w:r>
    </w:p>
    <w:p w14:paraId="41251ED6" w14:textId="77777777" w:rsidR="006A5025" w:rsidRDefault="006A5025" w:rsidP="006A5025">
      <w:pPr>
        <w:pStyle w:val="NormalWeb"/>
      </w:pPr>
    </w:p>
    <w:p w14:paraId="481CC358" w14:textId="77777777" w:rsidR="006A5025" w:rsidRDefault="006A5025" w:rsidP="006A5025">
      <w:pPr>
        <w:pStyle w:val="NormalWeb"/>
        <w:ind w:left="567" w:hanging="567"/>
      </w:pPr>
      <w:r w:rsidRPr="000078CA">
        <w:t>IOPC-NPCC joint media protocol (2018)</w:t>
      </w:r>
      <w:r>
        <w:t xml:space="preserve"> </w:t>
      </w:r>
      <w:r>
        <w:rPr>
          <w:i/>
          <w:iCs/>
        </w:rPr>
        <w:t xml:space="preserve">A PROTOCOL FOR MEDIA RELATIONS DURING INVESTIGATIONS BY THE  INDEPENDENT OFFICE FOR POLICE </w:t>
      </w:r>
      <w:r>
        <w:rPr>
          <w:i/>
          <w:iCs/>
        </w:rPr>
        <w:lastRenderedPageBreak/>
        <w:t>CONDUCT</w:t>
      </w:r>
      <w:r>
        <w:t xml:space="preserve">. Available at: </w:t>
      </w:r>
      <w:hyperlink r:id="rId28" w:history="1">
        <w:r w:rsidRPr="0075689C">
          <w:rPr>
            <w:rStyle w:val="Hyperlink"/>
          </w:rPr>
          <w:t>https://www.policeconduct.gov.uk/sites/default/files/Documents/Who-we-are/Our-Policies/IOPC-NPCC_Joint_Media_Updated_Protocol_2018.pdf</w:t>
        </w:r>
      </w:hyperlink>
      <w:r>
        <w:t xml:space="preserve"> </w:t>
      </w:r>
    </w:p>
    <w:p w14:paraId="127EEB60" w14:textId="77777777" w:rsidR="006A5025" w:rsidRDefault="006A5025" w:rsidP="006A5025">
      <w:pPr>
        <w:pStyle w:val="NormalWeb"/>
        <w:ind w:left="567" w:hanging="567"/>
      </w:pPr>
      <w:r>
        <w:t xml:space="preserve">(Accessed: 02 March 2024). </w:t>
      </w:r>
    </w:p>
    <w:p w14:paraId="2A1884A3" w14:textId="77777777" w:rsidR="006A5025" w:rsidRDefault="006A5025" w:rsidP="006A5025">
      <w:pPr>
        <w:pStyle w:val="NormalWeb"/>
      </w:pPr>
    </w:p>
    <w:p w14:paraId="09A534FD" w14:textId="77777777" w:rsidR="006A5025" w:rsidRDefault="006A5025" w:rsidP="006A5025">
      <w:pPr>
        <w:pStyle w:val="NormalWeb"/>
        <w:ind w:left="567" w:hanging="567"/>
      </w:pPr>
      <w:r>
        <w:t xml:space="preserve">IOPC (2023) </w:t>
      </w:r>
      <w:r>
        <w:rPr>
          <w:i/>
          <w:iCs/>
        </w:rPr>
        <w:t>About Us | Independent Office for Police Conduct (IOPC)</w:t>
      </w:r>
      <w:r>
        <w:t xml:space="preserve">, </w:t>
      </w:r>
      <w:r>
        <w:rPr>
          <w:i/>
          <w:iCs/>
        </w:rPr>
        <w:t>About Us</w:t>
      </w:r>
      <w:r>
        <w:t xml:space="preserve">. Available at: </w:t>
      </w:r>
      <w:hyperlink r:id="rId29" w:history="1">
        <w:r w:rsidRPr="0075689C">
          <w:rPr>
            <w:rStyle w:val="Hyperlink"/>
          </w:rPr>
          <w:t>https://www.policeconduct.gov.uk/our-work</w:t>
        </w:r>
      </w:hyperlink>
      <w:r>
        <w:t xml:space="preserve"> </w:t>
      </w:r>
    </w:p>
    <w:p w14:paraId="21EE843C" w14:textId="77777777" w:rsidR="006A5025" w:rsidRDefault="006A5025" w:rsidP="006A5025">
      <w:pPr>
        <w:pStyle w:val="NormalWeb"/>
        <w:ind w:left="567" w:hanging="567"/>
      </w:pPr>
      <w:r>
        <w:t xml:space="preserve">(Accessed: 15 December 2023). </w:t>
      </w:r>
    </w:p>
    <w:p w14:paraId="5653BFB9" w14:textId="77777777" w:rsidR="006A5025" w:rsidRDefault="006A5025" w:rsidP="006A5025">
      <w:pPr>
        <w:pStyle w:val="NormalWeb"/>
      </w:pPr>
    </w:p>
    <w:p w14:paraId="65EEF273" w14:textId="77777777" w:rsidR="006A5025" w:rsidRDefault="006A5025" w:rsidP="006A5025">
      <w:pPr>
        <w:pStyle w:val="NormalWeb"/>
        <w:ind w:left="567" w:hanging="567"/>
      </w:pPr>
      <w:r>
        <w:t xml:space="preserve">Leicester Safeguarding Adults board (2024) </w:t>
      </w:r>
      <w:r>
        <w:rPr>
          <w:i/>
          <w:iCs/>
        </w:rPr>
        <w:t>8.4 multi-agency public protection arrangements (MAPPA)</w:t>
      </w:r>
      <w:r>
        <w:t xml:space="preserve"> </w:t>
      </w:r>
      <w:r>
        <w:rPr>
          <w:i/>
          <w:iCs/>
        </w:rPr>
        <w:t>LLR SAB Multi-Agency Policies &amp; Procedures Resource</w:t>
      </w:r>
      <w:r>
        <w:t xml:space="preserve">. </w:t>
      </w:r>
    </w:p>
    <w:p w14:paraId="1AD8023E" w14:textId="77777777" w:rsidR="006A5025" w:rsidRDefault="006A5025" w:rsidP="006A5025">
      <w:pPr>
        <w:pStyle w:val="NormalWeb"/>
        <w:ind w:left="567" w:hanging="567"/>
      </w:pPr>
      <w:r>
        <w:t xml:space="preserve">Available at: </w:t>
      </w:r>
      <w:hyperlink r:id="rId30" w:history="1">
        <w:r w:rsidRPr="0075689C">
          <w:rPr>
            <w:rStyle w:val="Hyperlink"/>
          </w:rPr>
          <w:t>https://www.llradultsafeguarding.co.uk/multi-agency-public-protection-arrangements-mappa/</w:t>
        </w:r>
      </w:hyperlink>
      <w:r>
        <w:t xml:space="preserve"> </w:t>
      </w:r>
    </w:p>
    <w:p w14:paraId="6BDABD8B" w14:textId="77777777" w:rsidR="006A5025" w:rsidRDefault="006A5025" w:rsidP="006A5025">
      <w:pPr>
        <w:pStyle w:val="NormalWeb"/>
        <w:ind w:left="567" w:hanging="567"/>
      </w:pPr>
      <w:r>
        <w:t xml:space="preserve">(Accessed: 28 January 2024). </w:t>
      </w:r>
    </w:p>
    <w:p w14:paraId="41A6601A" w14:textId="77777777" w:rsidR="006A5025" w:rsidRDefault="006A5025" w:rsidP="006A5025">
      <w:pPr>
        <w:pStyle w:val="NormalWeb"/>
        <w:ind w:left="567" w:hanging="567"/>
      </w:pPr>
    </w:p>
    <w:p w14:paraId="26C1A0C9" w14:textId="77777777" w:rsidR="006A5025" w:rsidRPr="00C4706F" w:rsidRDefault="006A5025" w:rsidP="006A5025">
      <w:pPr>
        <w:pStyle w:val="NormalWeb"/>
        <w:ind w:left="567" w:hanging="567"/>
        <w:rPr>
          <w:sz w:val="22"/>
          <w:szCs w:val="22"/>
        </w:rPr>
      </w:pPr>
    </w:p>
    <w:p w14:paraId="6D42029A" w14:textId="77777777" w:rsidR="006A5025" w:rsidRPr="00C4706F" w:rsidRDefault="006A5025" w:rsidP="006A5025">
      <w:pPr>
        <w:pStyle w:val="NormalWeb"/>
        <w:spacing w:after="0" w:afterAutospacing="0" w:line="480" w:lineRule="auto"/>
        <w:ind w:left="720" w:hanging="720"/>
        <w:rPr>
          <w:sz w:val="22"/>
          <w:szCs w:val="22"/>
        </w:rPr>
      </w:pPr>
      <w:proofErr w:type="spellStart"/>
      <w:r w:rsidRPr="00C4706F">
        <w:rPr>
          <w:sz w:val="22"/>
          <w:szCs w:val="22"/>
        </w:rPr>
        <w:t>Lundrigan</w:t>
      </w:r>
      <w:proofErr w:type="spellEnd"/>
      <w:r w:rsidRPr="00C4706F">
        <w:rPr>
          <w:sz w:val="22"/>
          <w:szCs w:val="22"/>
        </w:rPr>
        <w:t>, N. M. &amp;. (2023). </w:t>
      </w:r>
      <w:r w:rsidRPr="00C4706F">
        <w:rPr>
          <w:i/>
          <w:iCs/>
          <w:sz w:val="22"/>
          <w:szCs w:val="22"/>
        </w:rPr>
        <w:t>The National MAPPA Research: Process Effectiveness Report</w:t>
      </w:r>
      <w:r w:rsidRPr="00C4706F">
        <w:rPr>
          <w:sz w:val="22"/>
          <w:szCs w:val="22"/>
        </w:rPr>
        <w:t xml:space="preserve">. </w:t>
      </w:r>
      <w:hyperlink r:id="rId31" w:history="1">
        <w:r w:rsidRPr="00C4706F">
          <w:rPr>
            <w:rStyle w:val="Hyperlink"/>
            <w:sz w:val="22"/>
            <w:szCs w:val="22"/>
          </w:rPr>
          <w:t>file:///C:/Users/408762/Downloads/The%20National%20MAPPA%20Research_%20Process%20effectiveness%20report.pdf</w:t>
        </w:r>
      </w:hyperlink>
    </w:p>
    <w:p w14:paraId="186AC802" w14:textId="77777777" w:rsidR="006A5025" w:rsidRPr="00C4706F" w:rsidRDefault="006A5025" w:rsidP="006A5025">
      <w:pPr>
        <w:pStyle w:val="NormalWeb"/>
        <w:spacing w:after="0" w:afterAutospacing="0" w:line="480" w:lineRule="auto"/>
        <w:ind w:left="720" w:hanging="720"/>
        <w:rPr>
          <w:sz w:val="22"/>
          <w:szCs w:val="22"/>
        </w:rPr>
      </w:pPr>
      <w:r w:rsidRPr="00C4706F">
        <w:rPr>
          <w:sz w:val="22"/>
          <w:szCs w:val="22"/>
        </w:rPr>
        <w:t>(Accessed 22 March 2024)</w:t>
      </w:r>
    </w:p>
    <w:p w14:paraId="5387A428" w14:textId="77777777" w:rsidR="006A5025" w:rsidRPr="00F1736F" w:rsidRDefault="006A5025" w:rsidP="006A5025">
      <w:pPr>
        <w:pStyle w:val="NormalWeb"/>
        <w:tabs>
          <w:tab w:val="center" w:pos="4513"/>
        </w:tabs>
      </w:pPr>
    </w:p>
    <w:p w14:paraId="15B16B8D" w14:textId="77777777" w:rsidR="006A5025" w:rsidRDefault="006A5025" w:rsidP="006A5025">
      <w:pPr>
        <w:pStyle w:val="NormalWeb"/>
        <w:ind w:left="567" w:hanging="567"/>
      </w:pPr>
      <w:bookmarkStart w:id="2" w:name="_Hlk151545003"/>
      <w:r>
        <w:t xml:space="preserve">Mandi, J. (2022) </w:t>
      </w:r>
      <w:bookmarkEnd w:id="2"/>
      <w:r>
        <w:rPr>
          <w:i/>
          <w:iCs/>
        </w:rPr>
        <w:t>Cultural Diversity &amp; Cultural Competence Meaning: How &amp; Why Diverse Cultural Competency is important?</w:t>
      </w:r>
      <w:r>
        <w:t xml:space="preserve">, </w:t>
      </w:r>
      <w:r>
        <w:rPr>
          <w:i/>
          <w:iCs/>
        </w:rPr>
        <w:t>Diversity for Social Impact</w:t>
      </w:r>
      <w:r>
        <w:t xml:space="preserve">. Available at: </w:t>
      </w:r>
      <w:hyperlink r:id="rId32" w:history="1">
        <w:r w:rsidRPr="0075689C">
          <w:rPr>
            <w:rStyle w:val="Hyperlink"/>
          </w:rPr>
          <w:t>https://diversity.social/cultural-diversity/</w:t>
        </w:r>
      </w:hyperlink>
    </w:p>
    <w:p w14:paraId="5277AB9B" w14:textId="77777777" w:rsidR="006A5025" w:rsidRDefault="006A5025" w:rsidP="006A5025">
      <w:pPr>
        <w:pStyle w:val="NormalWeb"/>
        <w:ind w:left="567" w:hanging="567"/>
      </w:pPr>
      <w:r>
        <w:t xml:space="preserve"> (Accessed: 22 November 2023). </w:t>
      </w:r>
    </w:p>
    <w:p w14:paraId="53FF39AA" w14:textId="77777777" w:rsidR="006A5025" w:rsidRDefault="006A5025" w:rsidP="006A5025">
      <w:pPr>
        <w:pStyle w:val="NormalWeb"/>
      </w:pPr>
    </w:p>
    <w:p w14:paraId="01541F3B" w14:textId="77777777" w:rsidR="006A5025" w:rsidRDefault="006A5025" w:rsidP="006A5025">
      <w:pPr>
        <w:rPr>
          <w:sz w:val="26"/>
          <w:szCs w:val="26"/>
        </w:rPr>
      </w:pPr>
    </w:p>
    <w:p w14:paraId="133EC033" w14:textId="77777777" w:rsidR="006A5025" w:rsidRPr="00FF76ED" w:rsidRDefault="006A5025" w:rsidP="006A5025">
      <w:pPr>
        <w:rPr>
          <w:rFonts w:ascii="Arial" w:hAnsi="Arial" w:cs="Arial"/>
          <w:color w:val="37393C"/>
          <w:shd w:val="clear" w:color="auto" w:fill="FFFFFF"/>
        </w:rPr>
      </w:pPr>
      <w:proofErr w:type="spellStart"/>
      <w:r w:rsidRPr="00FF76ED">
        <w:rPr>
          <w:rFonts w:ascii="Arial" w:hAnsi="Arial" w:cs="Arial"/>
          <w:color w:val="37393C"/>
          <w:shd w:val="clear" w:color="auto" w:fill="FFFFFF"/>
        </w:rPr>
        <w:lastRenderedPageBreak/>
        <w:t>McInerney</w:t>
      </w:r>
      <w:proofErr w:type="spellEnd"/>
      <w:r w:rsidRPr="00FF76ED">
        <w:rPr>
          <w:rFonts w:ascii="Arial" w:hAnsi="Arial" w:cs="Arial"/>
          <w:color w:val="37393C"/>
          <w:shd w:val="clear" w:color="auto" w:fill="FFFFFF"/>
        </w:rPr>
        <w:t>, D. J. (2020). </w:t>
      </w:r>
      <w:r w:rsidRPr="00FF76ED">
        <w:rPr>
          <w:rFonts w:ascii="Arial" w:hAnsi="Arial" w:cs="Arial"/>
          <w:i/>
          <w:iCs/>
          <w:color w:val="37393C"/>
          <w:shd w:val="clear" w:color="auto" w:fill="FFFFFF"/>
        </w:rPr>
        <w:t>The realities of policing diverse communities from minority and police perspectives the realities of policing diverse communities from minority and police perspectives</w:t>
      </w:r>
      <w:r w:rsidRPr="00FF76ED">
        <w:rPr>
          <w:rFonts w:ascii="Arial" w:hAnsi="Arial" w:cs="Arial"/>
          <w:color w:val="37393C"/>
          <w:shd w:val="clear" w:color="auto" w:fill="FFFFFF"/>
        </w:rPr>
        <w:t>. Cambridge Scholars Publishing.</w:t>
      </w:r>
    </w:p>
    <w:p w14:paraId="69602CFB" w14:textId="77777777" w:rsidR="006A5025" w:rsidRPr="00FF76ED" w:rsidRDefault="006A5025" w:rsidP="006A5025">
      <w:pPr>
        <w:rPr>
          <w:rFonts w:ascii="Arial" w:hAnsi="Arial" w:cs="Arial"/>
        </w:rPr>
      </w:pPr>
      <w:r w:rsidRPr="00FF76ED">
        <w:rPr>
          <w:rFonts w:ascii="Arial" w:hAnsi="Arial" w:cs="Arial"/>
          <w:color w:val="37393C"/>
          <w:shd w:val="clear" w:color="auto" w:fill="FFFFFF"/>
        </w:rPr>
        <w:t>(Accessed: 19</w:t>
      </w:r>
      <w:r w:rsidRPr="00FF76ED">
        <w:rPr>
          <w:rFonts w:ascii="Arial" w:hAnsi="Arial" w:cs="Arial"/>
          <w:color w:val="37393C"/>
          <w:shd w:val="clear" w:color="auto" w:fill="FFFFFF"/>
          <w:vertAlign w:val="superscript"/>
        </w:rPr>
        <w:t xml:space="preserve"> </w:t>
      </w:r>
      <w:r w:rsidRPr="00FF76ED">
        <w:rPr>
          <w:rFonts w:ascii="Arial" w:hAnsi="Arial" w:cs="Arial"/>
        </w:rPr>
        <w:t>March 2024)</w:t>
      </w:r>
    </w:p>
    <w:p w14:paraId="29AA9754" w14:textId="77777777" w:rsidR="006A5025" w:rsidRDefault="006A5025" w:rsidP="006A5025">
      <w:pPr>
        <w:pStyle w:val="NormalWeb"/>
      </w:pPr>
    </w:p>
    <w:p w14:paraId="107C3029" w14:textId="77777777" w:rsidR="006A5025" w:rsidRDefault="006A5025" w:rsidP="006A5025">
      <w:pPr>
        <w:pStyle w:val="NormalWeb"/>
        <w:ind w:left="567" w:hanging="567"/>
        <w:rPr>
          <w:i/>
          <w:iCs/>
        </w:rPr>
      </w:pPr>
      <w:r w:rsidRPr="00BB65D5">
        <w:t>Metropolitan Police</w:t>
      </w:r>
      <w:r>
        <w:t xml:space="preserve">, (2024) - </w:t>
      </w:r>
      <w:r>
        <w:rPr>
          <w:i/>
          <w:iCs/>
        </w:rPr>
        <w:t>Our response to issues raised by the crimes of Wayne</w:t>
      </w:r>
    </w:p>
    <w:p w14:paraId="075042AE" w14:textId="77777777" w:rsidR="006A5025" w:rsidRDefault="006A5025" w:rsidP="006A5025">
      <w:pPr>
        <w:pStyle w:val="NormalWeb"/>
        <w:ind w:left="567" w:hanging="567"/>
      </w:pPr>
      <w:r>
        <w:rPr>
          <w:i/>
          <w:iCs/>
        </w:rPr>
        <w:t xml:space="preserve"> </w:t>
      </w:r>
      <w:r>
        <w:t xml:space="preserve">Available at: </w:t>
      </w:r>
      <w:hyperlink r:id="rId33" w:history="1">
        <w:r w:rsidRPr="0075689C">
          <w:rPr>
            <w:rStyle w:val="Hyperlink"/>
          </w:rPr>
          <w:t>https://www.met.police.uk/notices/met/our-response-to-issues-raised-by-the-crimes-of-wayne-couzens</w:t>
        </w:r>
      </w:hyperlink>
      <w:r>
        <w:t xml:space="preserve"> </w:t>
      </w:r>
    </w:p>
    <w:p w14:paraId="2D1AC004" w14:textId="77777777" w:rsidR="006A5025" w:rsidRDefault="006A5025" w:rsidP="006A5025">
      <w:pPr>
        <w:pStyle w:val="NormalWeb"/>
        <w:ind w:left="567" w:hanging="567"/>
      </w:pPr>
      <w:r>
        <w:t xml:space="preserve">(Accessed: 02 March 2024). </w:t>
      </w:r>
    </w:p>
    <w:p w14:paraId="764512C5" w14:textId="77777777" w:rsidR="006A5025" w:rsidRDefault="006A5025" w:rsidP="006A5025">
      <w:pPr>
        <w:pStyle w:val="NormalWeb"/>
      </w:pPr>
    </w:p>
    <w:p w14:paraId="52EE0E0B" w14:textId="77777777" w:rsidR="006A5025" w:rsidRDefault="006A5025" w:rsidP="006A5025">
      <w:pPr>
        <w:pStyle w:val="NormalWeb"/>
      </w:pPr>
      <w:r>
        <w:t xml:space="preserve">Miller, J. (2019) </w:t>
      </w:r>
      <w:r>
        <w:rPr>
          <w:i/>
          <w:iCs/>
        </w:rPr>
        <w:t>The Police and Criminal Evidence Act 1984 (PACE)</w:t>
      </w:r>
      <w:r>
        <w:t xml:space="preserve">, </w:t>
      </w:r>
      <w:r>
        <w:rPr>
          <w:i/>
          <w:iCs/>
        </w:rPr>
        <w:t>Geoffrey Miller Solicitors</w:t>
      </w:r>
      <w:r>
        <w:t xml:space="preserve">. </w:t>
      </w:r>
    </w:p>
    <w:p w14:paraId="119DAD37" w14:textId="77777777" w:rsidR="006A5025" w:rsidRDefault="006A5025" w:rsidP="006A5025">
      <w:pPr>
        <w:pStyle w:val="NormalWeb"/>
      </w:pPr>
      <w:r>
        <w:t xml:space="preserve">Available at: </w:t>
      </w:r>
      <w:hyperlink r:id="rId34" w:history="1">
        <w:r w:rsidRPr="0075689C">
          <w:rPr>
            <w:rStyle w:val="Hyperlink"/>
          </w:rPr>
          <w:t>https://www.motoroffence.co.uk/the-police-and-criminal-evidence-act-1984-pace/</w:t>
        </w:r>
      </w:hyperlink>
      <w:r>
        <w:t xml:space="preserve"> </w:t>
      </w:r>
    </w:p>
    <w:p w14:paraId="690ADC10" w14:textId="77777777" w:rsidR="006A5025" w:rsidRDefault="006A5025" w:rsidP="006A5025">
      <w:pPr>
        <w:pStyle w:val="NormalWeb"/>
      </w:pPr>
      <w:r>
        <w:t xml:space="preserve">(Accessed: 02 December 2023). </w:t>
      </w:r>
    </w:p>
    <w:p w14:paraId="60A93DC8" w14:textId="77777777" w:rsidR="006A5025" w:rsidRDefault="006A5025" w:rsidP="006A5025">
      <w:pPr>
        <w:pStyle w:val="NormalWeb"/>
      </w:pPr>
    </w:p>
    <w:p w14:paraId="57B4180B" w14:textId="77777777" w:rsidR="006A5025" w:rsidRDefault="006A5025" w:rsidP="006A5025">
      <w:pPr>
        <w:pStyle w:val="NormalWeb"/>
        <w:ind w:left="567" w:hanging="567"/>
      </w:pPr>
      <w:r w:rsidRPr="00166318">
        <w:t>Multi-agency public protection arrangements</w:t>
      </w:r>
      <w:r>
        <w:t xml:space="preserve"> (2024) </w:t>
      </w:r>
      <w:r>
        <w:rPr>
          <w:i/>
          <w:iCs/>
        </w:rPr>
        <w:t>Multi-agency Public Protection Arrangements</w:t>
      </w:r>
      <w:r>
        <w:t xml:space="preserve">. </w:t>
      </w:r>
    </w:p>
    <w:p w14:paraId="330B3789" w14:textId="77777777" w:rsidR="006A5025" w:rsidRDefault="006A5025" w:rsidP="006A5025">
      <w:pPr>
        <w:pStyle w:val="NormalWeb"/>
        <w:ind w:left="567" w:hanging="567"/>
      </w:pPr>
      <w:r>
        <w:t xml:space="preserve">Available at: </w:t>
      </w:r>
      <w:hyperlink r:id="rId35" w:history="1">
        <w:r w:rsidRPr="0075689C">
          <w:rPr>
            <w:rStyle w:val="Hyperlink"/>
          </w:rPr>
          <w:t>https://www.justiceinspectorates.gov.uk/hmiprobation/research/the-evidence-base-probation/specific-types-of-delivery/mappa/</w:t>
        </w:r>
      </w:hyperlink>
    </w:p>
    <w:p w14:paraId="505E5EEE" w14:textId="77777777" w:rsidR="006A5025" w:rsidRDefault="006A5025" w:rsidP="006A5025">
      <w:pPr>
        <w:pStyle w:val="NormalWeb"/>
        <w:ind w:left="567" w:hanging="567"/>
      </w:pPr>
      <w:r>
        <w:t xml:space="preserve"> (Accessed: 01 March 2024). </w:t>
      </w:r>
    </w:p>
    <w:p w14:paraId="4F6CBA56" w14:textId="77777777" w:rsidR="006A5025" w:rsidRDefault="006A5025" w:rsidP="006A5025">
      <w:pPr>
        <w:pStyle w:val="NormalWeb"/>
      </w:pPr>
    </w:p>
    <w:p w14:paraId="193541F9" w14:textId="77777777" w:rsidR="006A5025" w:rsidRDefault="006A5025" w:rsidP="006A5025">
      <w:pPr>
        <w:pStyle w:val="NormalWeb"/>
        <w:ind w:left="567" w:hanging="567"/>
      </w:pPr>
      <w:r>
        <w:t xml:space="preserve">Nacro. (2023) </w:t>
      </w:r>
      <w:r w:rsidRPr="00A820AB">
        <w:rPr>
          <w:i/>
          <w:iCs/>
        </w:rPr>
        <w:t xml:space="preserve">Advice for people under </w:t>
      </w:r>
      <w:proofErr w:type="spellStart"/>
      <w:r w:rsidRPr="00A820AB">
        <w:rPr>
          <w:i/>
          <w:iCs/>
        </w:rPr>
        <w:t>Mappa</w:t>
      </w:r>
      <w:proofErr w:type="spellEnd"/>
      <w:r>
        <w:t xml:space="preserve"> </w:t>
      </w:r>
    </w:p>
    <w:p w14:paraId="2B30A0EF" w14:textId="77777777" w:rsidR="006A5025" w:rsidRDefault="006A5025" w:rsidP="006A5025">
      <w:pPr>
        <w:pStyle w:val="NormalWeb"/>
        <w:ind w:left="567" w:hanging="567"/>
      </w:pPr>
      <w:r>
        <w:t xml:space="preserve">Available at: </w:t>
      </w:r>
      <w:hyperlink r:id="rId36" w:history="1">
        <w:r w:rsidRPr="0075689C">
          <w:rPr>
            <w:rStyle w:val="Hyperlink"/>
          </w:rPr>
          <w:t>https://www.nacro.org.uk/nacro-services/advice/advice-for-individuals/sex-offences-shpo-mappa/advice-for-people-under-mappa/</w:t>
        </w:r>
      </w:hyperlink>
      <w:r>
        <w:t xml:space="preserve"> </w:t>
      </w:r>
    </w:p>
    <w:p w14:paraId="039AC280" w14:textId="77777777" w:rsidR="006A5025" w:rsidRDefault="006A5025" w:rsidP="006A5025">
      <w:pPr>
        <w:pStyle w:val="NormalWeb"/>
        <w:ind w:left="567" w:hanging="567"/>
      </w:pPr>
      <w:r>
        <w:t xml:space="preserve">(Accessed: 29 January 2024). </w:t>
      </w:r>
    </w:p>
    <w:p w14:paraId="63245B86" w14:textId="77777777" w:rsidR="006A5025" w:rsidRDefault="006A5025" w:rsidP="006A5025">
      <w:pPr>
        <w:pStyle w:val="NormalWeb"/>
      </w:pPr>
    </w:p>
    <w:p w14:paraId="04D81846" w14:textId="77777777" w:rsidR="006A5025" w:rsidRDefault="006A5025" w:rsidP="006A5025">
      <w:pPr>
        <w:pStyle w:val="NormalWeb"/>
        <w:ind w:left="567" w:hanging="567"/>
      </w:pPr>
      <w:r>
        <w:t xml:space="preserve">NHS (2024) </w:t>
      </w:r>
      <w:r>
        <w:rPr>
          <w:i/>
          <w:iCs/>
        </w:rPr>
        <w:t>Adverse childhood experiences (ACES) and attachment</w:t>
      </w:r>
      <w:r>
        <w:t xml:space="preserve">, </w:t>
      </w:r>
      <w:r>
        <w:rPr>
          <w:i/>
          <w:iCs/>
        </w:rPr>
        <w:t>Adverse Childhood Experiences (ACEs) and Attachment</w:t>
      </w:r>
      <w:r>
        <w:t xml:space="preserve">. </w:t>
      </w:r>
    </w:p>
    <w:p w14:paraId="7127DAD1" w14:textId="77777777" w:rsidR="006A5025" w:rsidRDefault="006A5025" w:rsidP="006A5025">
      <w:pPr>
        <w:pStyle w:val="NormalWeb"/>
        <w:ind w:left="567" w:hanging="567"/>
      </w:pPr>
      <w:r>
        <w:lastRenderedPageBreak/>
        <w:t xml:space="preserve">Available at: https://mft.nhs.uk/rmch/services/camhs/young-people/adverse-childhood-experiences-aces-and-attachment/ </w:t>
      </w:r>
    </w:p>
    <w:p w14:paraId="21027645" w14:textId="77777777" w:rsidR="006A5025" w:rsidRDefault="006A5025" w:rsidP="006A5025">
      <w:pPr>
        <w:pStyle w:val="NormalWeb"/>
        <w:ind w:left="567" w:hanging="567"/>
      </w:pPr>
      <w:r>
        <w:t xml:space="preserve">(Accessed: 12 January 2024). </w:t>
      </w:r>
    </w:p>
    <w:p w14:paraId="767FEFBB" w14:textId="77777777" w:rsidR="006A5025" w:rsidRDefault="006A5025" w:rsidP="006A5025">
      <w:pPr>
        <w:pStyle w:val="NormalWeb"/>
        <w:ind w:left="567" w:hanging="567"/>
      </w:pPr>
    </w:p>
    <w:p w14:paraId="251CE1C1" w14:textId="77777777" w:rsidR="006A5025" w:rsidRDefault="006A5025" w:rsidP="006A5025">
      <w:pPr>
        <w:pStyle w:val="NormalWeb"/>
        <w:ind w:left="567" w:hanging="567"/>
      </w:pPr>
      <w:r>
        <w:t xml:space="preserve">NSPCC (2024) </w:t>
      </w:r>
      <w:r>
        <w:rPr>
          <w:i/>
          <w:iCs/>
        </w:rPr>
        <w:t>Types of child abuse &amp; how to prevent them | NSPCC</w:t>
      </w:r>
      <w:r>
        <w:t xml:space="preserve"> (2024) </w:t>
      </w:r>
      <w:r>
        <w:rPr>
          <w:i/>
          <w:iCs/>
        </w:rPr>
        <w:t xml:space="preserve">Criminal Exploitation and </w:t>
      </w:r>
      <w:proofErr w:type="spellStart"/>
      <w:r>
        <w:rPr>
          <w:i/>
          <w:iCs/>
        </w:rPr>
        <w:t>Gange</w:t>
      </w:r>
      <w:proofErr w:type="spellEnd"/>
      <w:r>
        <w:t xml:space="preserve">. Available at: </w:t>
      </w:r>
      <w:hyperlink r:id="rId37" w:history="1">
        <w:r w:rsidRPr="0075689C">
          <w:rPr>
            <w:rStyle w:val="Hyperlink"/>
          </w:rPr>
          <w:t>https://www.nspcc.org.uk/what-is-child-abuse/types-of-abuse/</w:t>
        </w:r>
      </w:hyperlink>
    </w:p>
    <w:p w14:paraId="600D76AA" w14:textId="77777777" w:rsidR="006A5025" w:rsidRDefault="006A5025" w:rsidP="006A5025">
      <w:pPr>
        <w:pStyle w:val="NormalWeb"/>
        <w:ind w:left="567" w:hanging="567"/>
      </w:pPr>
      <w:r>
        <w:t xml:space="preserve"> (Accessed: 15 January 2024). </w:t>
      </w:r>
    </w:p>
    <w:p w14:paraId="7F8E3185" w14:textId="77777777" w:rsidR="006A5025" w:rsidRDefault="006A5025" w:rsidP="006A5025">
      <w:pPr>
        <w:pStyle w:val="NormalWeb"/>
        <w:ind w:left="567" w:hanging="567"/>
      </w:pPr>
    </w:p>
    <w:p w14:paraId="0D0EAC63" w14:textId="77777777" w:rsidR="006A5025" w:rsidRDefault="006A5025" w:rsidP="006A5025">
      <w:pPr>
        <w:pStyle w:val="NormalWeb"/>
        <w:ind w:left="567" w:hanging="567"/>
      </w:pPr>
      <w:bookmarkStart w:id="3" w:name="_Hlk151560751"/>
    </w:p>
    <w:p w14:paraId="06F80931" w14:textId="77777777" w:rsidR="006A5025" w:rsidRDefault="006A5025" w:rsidP="006A5025">
      <w:pPr>
        <w:pStyle w:val="NormalWeb"/>
        <w:ind w:left="567" w:hanging="567"/>
      </w:pPr>
      <w:r>
        <w:t xml:space="preserve">Parliament, UK. (ed.) (2021) </w:t>
      </w:r>
      <w:bookmarkEnd w:id="3"/>
      <w:r>
        <w:rPr>
          <w:i/>
          <w:iCs/>
        </w:rPr>
        <w:t>Conclusions and recommendations - publications.parliament.uk</w:t>
      </w:r>
      <w:r>
        <w:t xml:space="preserve">, </w:t>
      </w:r>
      <w:r>
        <w:rPr>
          <w:i/>
          <w:iCs/>
        </w:rPr>
        <w:t>The Macpherson Report: Twenty-two years on</w:t>
      </w:r>
      <w:r>
        <w:t xml:space="preserve">. Available at: </w:t>
      </w:r>
      <w:hyperlink r:id="rId38" w:history="1">
        <w:r w:rsidRPr="0075689C">
          <w:rPr>
            <w:rStyle w:val="Hyperlink"/>
          </w:rPr>
          <w:t>https://publications.parliament.uk/pa/cm5802/cmselect/cmhaff/139/13914.htm</w:t>
        </w:r>
      </w:hyperlink>
      <w:r>
        <w:t xml:space="preserve"> </w:t>
      </w:r>
    </w:p>
    <w:p w14:paraId="74854B41" w14:textId="77777777" w:rsidR="006A5025" w:rsidRDefault="006A5025" w:rsidP="006A5025">
      <w:pPr>
        <w:pStyle w:val="NormalWeb"/>
        <w:ind w:left="567" w:hanging="567"/>
      </w:pPr>
      <w:r>
        <w:t xml:space="preserve">(Accessed: 22 November 2023). </w:t>
      </w:r>
    </w:p>
    <w:p w14:paraId="38A4EE21" w14:textId="77777777" w:rsidR="006A5025" w:rsidRDefault="006A5025" w:rsidP="006A5025">
      <w:pPr>
        <w:pStyle w:val="NormalWeb"/>
        <w:ind w:left="567" w:hanging="567"/>
      </w:pPr>
    </w:p>
    <w:p w14:paraId="2A504906" w14:textId="77777777" w:rsidR="006A5025" w:rsidRPr="00332E09" w:rsidRDefault="006A5025" w:rsidP="006A5025">
      <w:pPr>
        <w:pStyle w:val="NormalWeb"/>
        <w:ind w:left="567" w:hanging="567"/>
      </w:pPr>
    </w:p>
    <w:p w14:paraId="650E2745" w14:textId="77777777" w:rsidR="006A5025" w:rsidRDefault="006A5025" w:rsidP="006A5025">
      <w:pPr>
        <w:pStyle w:val="NormalWeb"/>
        <w:spacing w:after="0" w:afterAutospacing="0" w:line="480" w:lineRule="auto"/>
        <w:ind w:left="720" w:hanging="720"/>
      </w:pPr>
      <w:r w:rsidRPr="00332E09">
        <w:t>Parliament.uk</w:t>
      </w:r>
      <w:r>
        <w:t xml:space="preserve">, (2022) - </w:t>
      </w:r>
      <w:r w:rsidRPr="00332E09">
        <w:rPr>
          <w:i/>
          <w:iCs/>
        </w:rPr>
        <w:t>Progress made but many still feel let down by police complaints system</w:t>
      </w:r>
      <w:r w:rsidRPr="00332E09">
        <w:t xml:space="preserve">. (2022, March 1). </w:t>
      </w:r>
    </w:p>
    <w:p w14:paraId="6B0575D4" w14:textId="77777777" w:rsidR="006A5025" w:rsidRDefault="006A5025" w:rsidP="006A5025">
      <w:pPr>
        <w:pStyle w:val="NormalWeb"/>
        <w:spacing w:after="0" w:afterAutospacing="0" w:line="480" w:lineRule="auto"/>
        <w:ind w:left="720" w:hanging="720"/>
      </w:pPr>
      <w:r>
        <w:t xml:space="preserve">Available at: </w:t>
      </w:r>
      <w:hyperlink r:id="rId39" w:history="1">
        <w:r w:rsidRPr="002D12BD">
          <w:rPr>
            <w:rStyle w:val="Hyperlink"/>
          </w:rPr>
          <w:t>https://committees.parliament.uk/committee/83/home-affairs-committee/news/161387/progress-made-but-many-still-feel-let-down-by-police-complaints-system/</w:t>
        </w:r>
      </w:hyperlink>
    </w:p>
    <w:p w14:paraId="4B863835" w14:textId="77777777" w:rsidR="006A5025" w:rsidRPr="00332E09" w:rsidRDefault="006A5025" w:rsidP="006A5025">
      <w:pPr>
        <w:pStyle w:val="NormalWeb"/>
        <w:spacing w:after="0" w:afterAutospacing="0" w:line="480" w:lineRule="auto"/>
        <w:ind w:left="720" w:hanging="720"/>
      </w:pPr>
      <w:r>
        <w:t>(Accessed 23/03/2024)</w:t>
      </w:r>
    </w:p>
    <w:p w14:paraId="77271C32" w14:textId="77777777" w:rsidR="006A5025" w:rsidRDefault="006A5025" w:rsidP="006A5025">
      <w:pPr>
        <w:pStyle w:val="NormalWeb"/>
        <w:ind w:left="567" w:hanging="567"/>
      </w:pPr>
    </w:p>
    <w:p w14:paraId="3271AD4A" w14:textId="77777777" w:rsidR="006A5025" w:rsidRDefault="006A5025" w:rsidP="006A5025">
      <w:pPr>
        <w:pStyle w:val="NormalWeb"/>
        <w:ind w:left="567" w:hanging="567"/>
      </w:pPr>
    </w:p>
    <w:p w14:paraId="4E11C4ED" w14:textId="77777777" w:rsidR="006A5025" w:rsidRPr="00FA3285" w:rsidRDefault="006A5025" w:rsidP="006A5025">
      <w:pPr>
        <w:pStyle w:val="NormalWeb"/>
        <w:ind w:left="567" w:hanging="567"/>
        <w:rPr>
          <w:i/>
          <w:iCs/>
        </w:rPr>
      </w:pPr>
    </w:p>
    <w:p w14:paraId="1ABC9829" w14:textId="77777777" w:rsidR="006A5025" w:rsidRDefault="006A5025" w:rsidP="006A5025">
      <w:pPr>
        <w:pStyle w:val="NormalWeb"/>
        <w:ind w:left="567" w:hanging="567"/>
        <w:rPr>
          <w:color w:val="37393C"/>
          <w:shd w:val="clear" w:color="auto" w:fill="FFFFFF"/>
        </w:rPr>
      </w:pPr>
      <w:r>
        <w:rPr>
          <w:color w:val="37393C"/>
          <w:shd w:val="clear" w:color="auto" w:fill="FFFFFF"/>
        </w:rPr>
        <w:t xml:space="preserve">Gov, UK - </w:t>
      </w:r>
      <w:r w:rsidRPr="00FA3285">
        <w:rPr>
          <w:i/>
          <w:iCs/>
          <w:color w:val="37393C"/>
          <w:shd w:val="clear" w:color="auto" w:fill="FFFFFF"/>
        </w:rPr>
        <w:t>Police and Criminal Evidence Act 1984 (PACE) codes of practice.</w:t>
      </w:r>
      <w:r w:rsidRPr="00010CAB">
        <w:rPr>
          <w:color w:val="37393C"/>
          <w:shd w:val="clear" w:color="auto" w:fill="FFFFFF"/>
        </w:rPr>
        <w:t xml:space="preserve"> (</w:t>
      </w:r>
      <w:r>
        <w:rPr>
          <w:color w:val="37393C"/>
          <w:shd w:val="clear" w:color="auto" w:fill="FFFFFF"/>
        </w:rPr>
        <w:t>2023)</w:t>
      </w:r>
    </w:p>
    <w:p w14:paraId="50260B20" w14:textId="77777777" w:rsidR="006A5025" w:rsidRPr="00EA0EE9" w:rsidRDefault="006A5025" w:rsidP="006A5025">
      <w:pPr>
        <w:pStyle w:val="NormalWeb"/>
        <w:ind w:left="567" w:hanging="567"/>
        <w:rPr>
          <w:color w:val="37393C"/>
          <w:shd w:val="clear" w:color="auto" w:fill="FFFFFF"/>
        </w:rPr>
      </w:pPr>
      <w:r>
        <w:rPr>
          <w:color w:val="37393C"/>
          <w:shd w:val="clear" w:color="auto" w:fill="FFFFFF"/>
        </w:rPr>
        <w:lastRenderedPageBreak/>
        <w:t>Available at:</w:t>
      </w:r>
      <w:r w:rsidRPr="00010CAB">
        <w:rPr>
          <w:color w:val="37393C"/>
          <w:shd w:val="clear" w:color="auto" w:fill="FFFFFF"/>
        </w:rPr>
        <w:t xml:space="preserve"> https://www.gov.uk/guidance/police-and-criminal-evidence-act-1984-pace-codes-of-practice</w:t>
      </w:r>
    </w:p>
    <w:p w14:paraId="5E85A73C" w14:textId="77777777" w:rsidR="006A5025" w:rsidRDefault="006A5025" w:rsidP="006A5025">
      <w:pPr>
        <w:pStyle w:val="NormalWeb"/>
        <w:ind w:left="567" w:hanging="567"/>
      </w:pPr>
      <w:r>
        <w:t>Accessed: 19 March 2024</w:t>
      </w:r>
    </w:p>
    <w:p w14:paraId="486D961E" w14:textId="77777777" w:rsidR="006A5025" w:rsidRDefault="006A5025" w:rsidP="006A5025">
      <w:pPr>
        <w:pStyle w:val="NormalWeb"/>
        <w:ind w:left="567" w:hanging="567"/>
      </w:pPr>
    </w:p>
    <w:p w14:paraId="2F24D743" w14:textId="77777777" w:rsidR="006A5025" w:rsidRPr="00EA2A97" w:rsidRDefault="006A5025" w:rsidP="006A5025">
      <w:pPr>
        <w:pStyle w:val="NormalWeb"/>
        <w:ind w:left="567" w:hanging="567"/>
      </w:pPr>
    </w:p>
    <w:p w14:paraId="3363016E" w14:textId="77777777" w:rsidR="006A5025" w:rsidRPr="00EA2A97" w:rsidRDefault="006A5025" w:rsidP="006A5025">
      <w:pPr>
        <w:pStyle w:val="NormalWeb"/>
        <w:ind w:left="567" w:hanging="567"/>
      </w:pPr>
      <w:r w:rsidRPr="00EA2A97">
        <w:t xml:space="preserve">Porter, L.E. and </w:t>
      </w:r>
      <w:proofErr w:type="spellStart"/>
      <w:r w:rsidRPr="00EA2A97">
        <w:t>Prenzler</w:t>
      </w:r>
      <w:proofErr w:type="spellEnd"/>
      <w:r w:rsidRPr="00EA2A97">
        <w:t xml:space="preserve">, T. (2012) ‘Police oversight in the United Kingdom: The balance of independence and collaboration’, International Journal of Law, Crime and Justice, 40(3), pp. 152–171. doi:10.1016/j.ijlcj.2012.03.001. </w:t>
      </w:r>
    </w:p>
    <w:p w14:paraId="783A9580" w14:textId="77777777" w:rsidR="006A5025" w:rsidRDefault="006A5025" w:rsidP="006A5025">
      <w:pPr>
        <w:pStyle w:val="NormalWeb"/>
        <w:ind w:left="567" w:hanging="567"/>
      </w:pPr>
    </w:p>
    <w:p w14:paraId="7A8646B5" w14:textId="77777777" w:rsidR="006A5025" w:rsidRDefault="006A5025" w:rsidP="006A5025">
      <w:pPr>
        <w:pStyle w:val="NormalWeb"/>
        <w:ind w:left="567" w:hanging="567"/>
      </w:pPr>
    </w:p>
    <w:p w14:paraId="0C538DA9" w14:textId="77777777" w:rsidR="006A5025" w:rsidRDefault="006A5025" w:rsidP="006A5025">
      <w:pPr>
        <w:pStyle w:val="NormalWeb"/>
        <w:spacing w:after="0" w:afterAutospacing="0" w:line="480" w:lineRule="auto"/>
        <w:ind w:left="720" w:hanging="720"/>
      </w:pPr>
      <w:r w:rsidRPr="00761AE9">
        <w:t>Richards, G. (2022, December 5). </w:t>
      </w:r>
      <w:r w:rsidRPr="00761AE9">
        <w:rPr>
          <w:i/>
          <w:iCs/>
        </w:rPr>
        <w:t>Police accountability</w:t>
      </w:r>
      <w:r w:rsidRPr="00761AE9">
        <w:t xml:space="preserve">. Institute for Government. </w:t>
      </w:r>
    </w:p>
    <w:p w14:paraId="7C6E4244" w14:textId="77777777" w:rsidR="006A5025" w:rsidRDefault="006A5025" w:rsidP="006A5025">
      <w:pPr>
        <w:pStyle w:val="NormalWeb"/>
        <w:spacing w:after="0" w:afterAutospacing="0" w:line="480" w:lineRule="auto"/>
        <w:ind w:left="720" w:hanging="720"/>
      </w:pPr>
      <w:r>
        <w:t xml:space="preserve">Available at: </w:t>
      </w:r>
      <w:hyperlink r:id="rId40" w:history="1">
        <w:r w:rsidRPr="002D12BD">
          <w:rPr>
            <w:rStyle w:val="Hyperlink"/>
          </w:rPr>
          <w:t>https://www.instituteforgovernment.org.uk/article/explainer/police-accountability</w:t>
        </w:r>
      </w:hyperlink>
    </w:p>
    <w:p w14:paraId="2CF11B8C" w14:textId="77777777" w:rsidR="006A5025" w:rsidRPr="00761AE9" w:rsidRDefault="006A5025" w:rsidP="006A5025">
      <w:pPr>
        <w:pStyle w:val="NormalWeb"/>
        <w:spacing w:after="0" w:afterAutospacing="0" w:line="480" w:lineRule="auto"/>
        <w:ind w:left="720" w:hanging="720"/>
      </w:pPr>
      <w:r>
        <w:t>(Accessed 23/08/2024)</w:t>
      </w:r>
    </w:p>
    <w:p w14:paraId="38BA929E" w14:textId="77777777" w:rsidR="006A5025" w:rsidRDefault="006A5025" w:rsidP="006A5025">
      <w:pPr>
        <w:pStyle w:val="NormalWeb"/>
        <w:ind w:left="567" w:hanging="567"/>
      </w:pPr>
    </w:p>
    <w:p w14:paraId="6897792F" w14:textId="77777777" w:rsidR="006A5025" w:rsidRDefault="006A5025" w:rsidP="006A5025">
      <w:pPr>
        <w:pStyle w:val="NormalWeb"/>
        <w:ind w:left="567" w:hanging="567"/>
      </w:pPr>
    </w:p>
    <w:p w14:paraId="1610EC59" w14:textId="77777777" w:rsidR="006A5025" w:rsidRDefault="006A5025" w:rsidP="006A5025">
      <w:pPr>
        <w:pStyle w:val="NormalWeb"/>
        <w:ind w:left="567" w:hanging="567"/>
      </w:pPr>
      <w:r>
        <w:t xml:space="preserve">Richards, G. (2024) </w:t>
      </w:r>
      <w:r>
        <w:rPr>
          <w:i/>
          <w:iCs/>
        </w:rPr>
        <w:t>Police accountability</w:t>
      </w:r>
      <w:r>
        <w:t xml:space="preserve">, </w:t>
      </w:r>
      <w:r>
        <w:rPr>
          <w:i/>
          <w:iCs/>
        </w:rPr>
        <w:t>Institute for Government</w:t>
      </w:r>
      <w:r>
        <w:t xml:space="preserve">. Available at: </w:t>
      </w:r>
      <w:hyperlink r:id="rId41" w:history="1">
        <w:r w:rsidRPr="0075689C">
          <w:rPr>
            <w:rStyle w:val="Hyperlink"/>
          </w:rPr>
          <w:t>https://www.instituteforgovernment.org.uk/article/explainer/police-accountability</w:t>
        </w:r>
      </w:hyperlink>
      <w:r>
        <w:t xml:space="preserve"> </w:t>
      </w:r>
    </w:p>
    <w:p w14:paraId="2247D7DE" w14:textId="77777777" w:rsidR="006A5025" w:rsidRDefault="006A5025" w:rsidP="006A5025">
      <w:pPr>
        <w:pStyle w:val="NormalWeb"/>
        <w:ind w:left="567" w:hanging="567"/>
      </w:pPr>
      <w:r>
        <w:t xml:space="preserve">(Accessed: 02 March 2024). </w:t>
      </w:r>
    </w:p>
    <w:p w14:paraId="393128B4" w14:textId="77777777" w:rsidR="006A5025" w:rsidRDefault="006A5025" w:rsidP="006A5025">
      <w:pPr>
        <w:pStyle w:val="NormalWeb"/>
      </w:pPr>
    </w:p>
    <w:p w14:paraId="2DF35F0D" w14:textId="77777777" w:rsidR="006A5025" w:rsidRDefault="006A5025" w:rsidP="006A5025">
      <w:pPr>
        <w:pStyle w:val="NormalWeb"/>
        <w:ind w:left="567" w:hanging="567"/>
      </w:pPr>
      <w:r>
        <w:t xml:space="preserve">Robinson, G. (2017) ‘How gangs are exploiting children to do their dirty work’, </w:t>
      </w:r>
      <w:r>
        <w:rPr>
          <w:i/>
          <w:iCs/>
        </w:rPr>
        <w:t>The Conversation</w:t>
      </w:r>
      <w:r>
        <w:t xml:space="preserve">, 1 February. Available at: </w:t>
      </w:r>
      <w:hyperlink r:id="rId42" w:history="1">
        <w:r w:rsidRPr="0075689C">
          <w:rPr>
            <w:rStyle w:val="Hyperlink"/>
          </w:rPr>
          <w:t>https://theconversation.com/how-gangs-are-exploiting-children-to-do-their-dirty-work-71926</w:t>
        </w:r>
      </w:hyperlink>
    </w:p>
    <w:p w14:paraId="6C925182" w14:textId="77777777" w:rsidR="006A5025" w:rsidRDefault="006A5025" w:rsidP="006A5025">
      <w:pPr>
        <w:pStyle w:val="NormalWeb"/>
        <w:ind w:left="567" w:hanging="567"/>
      </w:pPr>
      <w:r>
        <w:t xml:space="preserve"> (Accessed: 23 January 2024). </w:t>
      </w:r>
    </w:p>
    <w:p w14:paraId="444DD59F" w14:textId="77777777" w:rsidR="006A5025" w:rsidRDefault="006A5025" w:rsidP="006A5025">
      <w:pPr>
        <w:pStyle w:val="NormalWeb"/>
      </w:pPr>
    </w:p>
    <w:p w14:paraId="79091617" w14:textId="77777777" w:rsidR="006A5025" w:rsidRDefault="006A5025" w:rsidP="006A5025">
      <w:pPr>
        <w:pStyle w:val="NormalWeb"/>
        <w:ind w:left="567" w:hanging="567"/>
      </w:pPr>
      <w:r>
        <w:t xml:space="preserve">Safeguarding Network (2024) </w:t>
      </w:r>
      <w:r>
        <w:rPr>
          <w:i/>
          <w:iCs/>
        </w:rPr>
        <w:t>Gangs and Youth Violence – safeguarding network</w:t>
      </w:r>
      <w:r>
        <w:t xml:space="preserve">, </w:t>
      </w:r>
      <w:r>
        <w:rPr>
          <w:i/>
          <w:iCs/>
        </w:rPr>
        <w:t>Gangs and Youth Violence</w:t>
      </w:r>
      <w:r>
        <w:t xml:space="preserve">. Available at: </w:t>
      </w:r>
      <w:hyperlink r:id="rId43" w:history="1">
        <w:r w:rsidRPr="0075689C">
          <w:rPr>
            <w:rStyle w:val="Hyperlink"/>
          </w:rPr>
          <w:t>https://safeguarding.network/content/safeguarding-resources/gangs-youth-violence/</w:t>
        </w:r>
      </w:hyperlink>
      <w:r>
        <w:t xml:space="preserve"> </w:t>
      </w:r>
    </w:p>
    <w:p w14:paraId="6CA16EAF" w14:textId="77777777" w:rsidR="006A5025" w:rsidRDefault="006A5025" w:rsidP="006A5025">
      <w:pPr>
        <w:pStyle w:val="NormalWeb"/>
        <w:ind w:left="567" w:hanging="567"/>
      </w:pPr>
      <w:r>
        <w:lastRenderedPageBreak/>
        <w:t xml:space="preserve">(Accessed: 19 January 2024). </w:t>
      </w:r>
    </w:p>
    <w:p w14:paraId="08201302" w14:textId="77777777" w:rsidR="006A5025" w:rsidRDefault="006A5025" w:rsidP="006A5025">
      <w:pPr>
        <w:pStyle w:val="NormalWeb"/>
      </w:pPr>
    </w:p>
    <w:p w14:paraId="5185E8B3" w14:textId="77777777" w:rsidR="006A5025" w:rsidRDefault="006A5025" w:rsidP="006A5025">
      <w:pPr>
        <w:pStyle w:val="NormalWeb"/>
        <w:ind w:left="567" w:hanging="567"/>
      </w:pPr>
      <w:r>
        <w:t xml:space="preserve">Thomas, L. (2022) </w:t>
      </w:r>
      <w:r>
        <w:rPr>
          <w:i/>
          <w:iCs/>
        </w:rPr>
        <w:t>The Brixton Riots: Policing The Black Community</w:t>
      </w:r>
      <w:r>
        <w:t xml:space="preserve">, </w:t>
      </w:r>
      <w:r>
        <w:rPr>
          <w:i/>
          <w:iCs/>
        </w:rPr>
        <w:t>Gresham College</w:t>
      </w:r>
      <w:r>
        <w:t xml:space="preserve">. Available at: </w:t>
      </w:r>
      <w:hyperlink r:id="rId44" w:history="1">
        <w:r w:rsidRPr="0075689C">
          <w:rPr>
            <w:rStyle w:val="Hyperlink"/>
          </w:rPr>
          <w:t>https://www.gresham.ac.uk/watch-now/brixton-riots</w:t>
        </w:r>
      </w:hyperlink>
      <w:r>
        <w:t xml:space="preserve"> </w:t>
      </w:r>
    </w:p>
    <w:p w14:paraId="193D04FB" w14:textId="77777777" w:rsidR="006A5025" w:rsidRDefault="006A5025" w:rsidP="006A5025">
      <w:pPr>
        <w:pStyle w:val="NormalWeb"/>
        <w:ind w:left="567" w:hanging="567"/>
      </w:pPr>
      <w:r>
        <w:t xml:space="preserve">(Accessed: 02 December 2023). </w:t>
      </w:r>
    </w:p>
    <w:p w14:paraId="54F4BE84" w14:textId="77777777" w:rsidR="006A5025" w:rsidRDefault="006A5025" w:rsidP="006A5025">
      <w:pPr>
        <w:pStyle w:val="NormalWeb"/>
        <w:ind w:left="567" w:hanging="567"/>
      </w:pPr>
    </w:p>
    <w:p w14:paraId="4C3DA3AC" w14:textId="77777777" w:rsidR="006A5025" w:rsidRDefault="006A5025" w:rsidP="006A5025">
      <w:pPr>
        <w:pStyle w:val="NormalWeb"/>
        <w:ind w:left="567" w:hanging="567"/>
        <w:rPr>
          <w:color w:val="37393C"/>
          <w:shd w:val="clear" w:color="auto" w:fill="FFFFFF"/>
        </w:rPr>
      </w:pPr>
      <w:r w:rsidRPr="0045718C">
        <w:rPr>
          <w:color w:val="37393C"/>
          <w:shd w:val="clear" w:color="auto" w:fill="FFFFFF"/>
        </w:rPr>
        <w:t>Thomas, L. (2022, March 2). </w:t>
      </w:r>
      <w:r w:rsidRPr="0045718C">
        <w:rPr>
          <w:i/>
          <w:iCs/>
          <w:color w:val="37393C"/>
          <w:shd w:val="clear" w:color="auto" w:fill="FFFFFF"/>
        </w:rPr>
        <w:t>The Brixton Riots: Policing the Black Community in the Last 40 Years</w:t>
      </w:r>
      <w:r w:rsidRPr="0045718C">
        <w:rPr>
          <w:color w:val="37393C"/>
          <w:shd w:val="clear" w:color="auto" w:fill="FFFFFF"/>
        </w:rPr>
        <w:t xml:space="preserve">. </w:t>
      </w:r>
      <w:proofErr w:type="spellStart"/>
      <w:r w:rsidRPr="0045718C">
        <w:rPr>
          <w:color w:val="37393C"/>
          <w:shd w:val="clear" w:color="auto" w:fill="FFFFFF"/>
        </w:rPr>
        <w:t>Youtube</w:t>
      </w:r>
      <w:proofErr w:type="spellEnd"/>
      <w:r w:rsidRPr="0045718C">
        <w:rPr>
          <w:color w:val="37393C"/>
          <w:shd w:val="clear" w:color="auto" w:fill="FFFFFF"/>
        </w:rPr>
        <w:t xml:space="preserve">. </w:t>
      </w:r>
      <w:hyperlink r:id="rId45" w:history="1">
        <w:r w:rsidRPr="00B14893">
          <w:rPr>
            <w:rStyle w:val="Hyperlink"/>
            <w:shd w:val="clear" w:color="auto" w:fill="FFFFFF"/>
          </w:rPr>
          <w:t>https://www.gresham.ac.uk/watch-now/brixton-riots</w:t>
        </w:r>
      </w:hyperlink>
    </w:p>
    <w:p w14:paraId="73BCCF87" w14:textId="77777777" w:rsidR="006A5025" w:rsidRPr="0045718C" w:rsidRDefault="006A5025" w:rsidP="006A5025">
      <w:pPr>
        <w:pStyle w:val="NormalWeb"/>
        <w:ind w:left="567" w:hanging="567"/>
      </w:pPr>
      <w:r>
        <w:rPr>
          <w:color w:val="37393C"/>
          <w:shd w:val="clear" w:color="auto" w:fill="FFFFFF"/>
        </w:rPr>
        <w:t>(Accessed 19 March 2024)</w:t>
      </w:r>
    </w:p>
    <w:p w14:paraId="2D726A47" w14:textId="77777777" w:rsidR="006A5025" w:rsidRDefault="006A5025" w:rsidP="006A5025">
      <w:pPr>
        <w:pStyle w:val="NormalWeb"/>
        <w:ind w:left="567" w:hanging="567"/>
      </w:pPr>
    </w:p>
    <w:p w14:paraId="1963DF91" w14:textId="77777777" w:rsidR="006A5025" w:rsidRDefault="006A5025" w:rsidP="006A5025">
      <w:pPr>
        <w:pStyle w:val="NormalWeb"/>
        <w:ind w:left="567" w:hanging="567"/>
      </w:pPr>
      <w:r>
        <w:t xml:space="preserve">Her Majesty’s Inspectorate of Probation (2022) </w:t>
      </w:r>
    </w:p>
    <w:p w14:paraId="278472E0" w14:textId="77777777" w:rsidR="006A5025" w:rsidRDefault="006A5025" w:rsidP="006A5025">
      <w:pPr>
        <w:pStyle w:val="NormalWeb"/>
        <w:ind w:left="567" w:hanging="567"/>
      </w:pPr>
      <w:r>
        <w:rPr>
          <w:i/>
          <w:iCs/>
        </w:rPr>
        <w:t>Twenty years on, is MAPPA achieving its objectives</w:t>
      </w:r>
      <w:r>
        <w:t xml:space="preserve">. publication. United Kingdom: </w:t>
      </w:r>
    </w:p>
    <w:p w14:paraId="1F37D3DE" w14:textId="77777777" w:rsidR="006A5025" w:rsidRDefault="006A5025" w:rsidP="006A5025">
      <w:pPr>
        <w:pStyle w:val="NormalWeb"/>
        <w:ind w:left="567" w:hanging="567"/>
      </w:pPr>
      <w:r>
        <w:t>Her Majesty’s Inspectorate of Probation , pp. 1–10.</w:t>
      </w:r>
    </w:p>
    <w:p w14:paraId="3BC7B2FB" w14:textId="77777777" w:rsidR="006A5025" w:rsidRDefault="006A5025" w:rsidP="006A5025">
      <w:pPr>
        <w:pStyle w:val="NormalWeb"/>
        <w:ind w:left="567" w:hanging="567"/>
      </w:pPr>
      <w:r>
        <w:t xml:space="preserve"> (Accessed: 01 March 2024)</w:t>
      </w:r>
    </w:p>
    <w:p w14:paraId="772A1E06" w14:textId="77777777" w:rsidR="006A5025" w:rsidRDefault="006A5025" w:rsidP="006A5025">
      <w:pPr>
        <w:pStyle w:val="NormalWeb"/>
        <w:ind w:left="567" w:hanging="567"/>
      </w:pPr>
    </w:p>
    <w:p w14:paraId="25CEBA07" w14:textId="77777777" w:rsidR="006A5025" w:rsidRDefault="006A5025" w:rsidP="006A5025">
      <w:pPr>
        <w:pStyle w:val="NormalWeb"/>
        <w:ind w:left="567" w:hanging="567"/>
      </w:pPr>
    </w:p>
    <w:p w14:paraId="06C35D1D" w14:textId="77777777" w:rsidR="006A5025" w:rsidRPr="00DC1094" w:rsidRDefault="006A5025" w:rsidP="006A5025">
      <w:pPr>
        <w:pStyle w:val="NormalWeb"/>
        <w:ind w:left="567" w:hanging="567"/>
      </w:pPr>
      <w:r>
        <w:t xml:space="preserve">Unlock. (2024) </w:t>
      </w:r>
      <w:r>
        <w:rPr>
          <w:i/>
          <w:iCs/>
        </w:rPr>
        <w:t>MAPPA:</w:t>
      </w:r>
      <w:r>
        <w:t xml:space="preserve"> Available at: https://www.unlock.org.uk/advice/mappa</w:t>
      </w:r>
    </w:p>
    <w:p w14:paraId="0FD7C85A" w14:textId="77777777" w:rsidR="006A5025" w:rsidRDefault="006A5025" w:rsidP="006A5025">
      <w:pPr>
        <w:pStyle w:val="NormalWeb"/>
      </w:pPr>
      <w:r>
        <w:t xml:space="preserve"> (Accessed: 01 March 2024).</w:t>
      </w:r>
    </w:p>
    <w:p w14:paraId="642DDB9E" w14:textId="77777777" w:rsidR="006A5025" w:rsidRDefault="006A5025" w:rsidP="006A5025">
      <w:pPr>
        <w:pStyle w:val="NormalWeb"/>
        <w:ind w:left="567" w:hanging="567"/>
      </w:pPr>
    </w:p>
    <w:p w14:paraId="4E4F1BB5" w14:textId="77777777" w:rsidR="006A5025" w:rsidRDefault="006A5025" w:rsidP="006A5025">
      <w:pPr>
        <w:pStyle w:val="NormalWeb"/>
        <w:ind w:left="567" w:hanging="567"/>
      </w:pPr>
      <w:r>
        <w:t xml:space="preserve">Vain, C. (2024) </w:t>
      </w:r>
      <w:r>
        <w:rPr>
          <w:i/>
          <w:iCs/>
        </w:rPr>
        <w:t xml:space="preserve">Everything you need to know about </w:t>
      </w:r>
      <w:proofErr w:type="spellStart"/>
      <w:r>
        <w:rPr>
          <w:i/>
          <w:iCs/>
        </w:rPr>
        <w:t>Mappa</w:t>
      </w:r>
      <w:proofErr w:type="spellEnd"/>
      <w:r>
        <w:t xml:space="preserve">, </w:t>
      </w:r>
      <w:r>
        <w:rPr>
          <w:i/>
          <w:iCs/>
        </w:rPr>
        <w:t>CPD Online College</w:t>
      </w:r>
      <w:r>
        <w:t xml:space="preserve">. Available at: </w:t>
      </w:r>
      <w:hyperlink r:id="rId46" w:history="1">
        <w:r w:rsidRPr="0075689C">
          <w:rPr>
            <w:rStyle w:val="Hyperlink"/>
          </w:rPr>
          <w:t>https://cpdonline.co.uk/knowledge-base/safeguarding/mappa/</w:t>
        </w:r>
      </w:hyperlink>
      <w:r>
        <w:t xml:space="preserve"> </w:t>
      </w:r>
    </w:p>
    <w:p w14:paraId="4BE6CA64" w14:textId="77777777" w:rsidR="006A5025" w:rsidRDefault="006A5025" w:rsidP="006A5025">
      <w:pPr>
        <w:pStyle w:val="NormalWeb"/>
        <w:ind w:left="567" w:hanging="567"/>
      </w:pPr>
      <w:r>
        <w:t xml:space="preserve">(Accessed: 03 March 2024). </w:t>
      </w:r>
    </w:p>
    <w:p w14:paraId="6FEF3DC9" w14:textId="77777777" w:rsidR="006A5025" w:rsidRDefault="006A5025" w:rsidP="006A5025">
      <w:pPr>
        <w:pStyle w:val="NormalWeb"/>
        <w:ind w:left="567" w:hanging="567"/>
      </w:pPr>
    </w:p>
    <w:p w14:paraId="48223198" w14:textId="77777777" w:rsidR="006A5025" w:rsidRDefault="006A5025" w:rsidP="006A5025">
      <w:pPr>
        <w:pStyle w:val="NormalWeb"/>
        <w:ind w:left="567" w:hanging="567"/>
      </w:pPr>
    </w:p>
    <w:p w14:paraId="62D56B82" w14:textId="77777777" w:rsidR="006A5025" w:rsidRDefault="006A5025" w:rsidP="006A5025">
      <w:pPr>
        <w:pStyle w:val="NormalWeb"/>
        <w:ind w:left="567" w:hanging="567"/>
      </w:pPr>
      <w:r>
        <w:t xml:space="preserve">Watch, S. (2022) </w:t>
      </w:r>
      <w:r>
        <w:rPr>
          <w:i/>
          <w:iCs/>
        </w:rPr>
        <w:t>Pace section 1 factsheet - stopwatch</w:t>
      </w:r>
      <w:r>
        <w:t xml:space="preserve">, </w:t>
      </w:r>
      <w:r>
        <w:rPr>
          <w:i/>
          <w:iCs/>
        </w:rPr>
        <w:t>PACE section 1 search powers factsheet</w:t>
      </w:r>
      <w:r>
        <w:t xml:space="preserve">. Available at: </w:t>
      </w:r>
      <w:hyperlink r:id="rId47" w:history="1">
        <w:r w:rsidRPr="0075689C">
          <w:rPr>
            <w:rStyle w:val="Hyperlink"/>
          </w:rPr>
          <w:t>https://www.stop-watch.org/what-we-do/research/section-1-factsheet/</w:t>
        </w:r>
      </w:hyperlink>
      <w:r>
        <w:t xml:space="preserve"> </w:t>
      </w:r>
    </w:p>
    <w:p w14:paraId="308A4B85" w14:textId="77777777" w:rsidR="006A5025" w:rsidRDefault="006A5025" w:rsidP="006A5025">
      <w:pPr>
        <w:pStyle w:val="NormalWeb"/>
        <w:ind w:left="567" w:hanging="567"/>
      </w:pPr>
      <w:r>
        <w:t xml:space="preserve">(Accessed: 15 December 2023). </w:t>
      </w:r>
    </w:p>
    <w:p w14:paraId="447FF95E" w14:textId="77777777" w:rsidR="006A5025" w:rsidRDefault="006A5025" w:rsidP="006A5025">
      <w:pPr>
        <w:pStyle w:val="NormalWeb"/>
        <w:ind w:left="567" w:hanging="567"/>
      </w:pPr>
    </w:p>
    <w:p w14:paraId="7C8E72FF" w14:textId="77777777" w:rsidR="006A5025" w:rsidRDefault="006A5025" w:rsidP="006A5025">
      <w:pPr>
        <w:pStyle w:val="NormalWeb"/>
        <w:ind w:left="567" w:hanging="567"/>
      </w:pPr>
      <w:r>
        <w:t xml:space="preserve">Webster, E.M. (2022) ‘The impact of adverse childhood experiences on health and development in young children’, </w:t>
      </w:r>
      <w:r>
        <w:rPr>
          <w:i/>
          <w:iCs/>
        </w:rPr>
        <w:t xml:space="preserve">Global </w:t>
      </w:r>
      <w:proofErr w:type="spellStart"/>
      <w:r>
        <w:rPr>
          <w:i/>
          <w:iCs/>
        </w:rPr>
        <w:t>Pediatric</w:t>
      </w:r>
      <w:proofErr w:type="spellEnd"/>
      <w:r>
        <w:rPr>
          <w:i/>
          <w:iCs/>
        </w:rPr>
        <w:t xml:space="preserve"> Health</w:t>
      </w:r>
      <w:r>
        <w:t xml:space="preserve">, 9. doi:10.1177/2333794x221078708. </w:t>
      </w:r>
    </w:p>
    <w:p w14:paraId="7FDE9765" w14:textId="77777777" w:rsidR="006A5025" w:rsidRDefault="006A5025" w:rsidP="006A5025">
      <w:pPr>
        <w:rPr>
          <w:sz w:val="26"/>
          <w:szCs w:val="26"/>
        </w:rPr>
      </w:pPr>
    </w:p>
    <w:p w14:paraId="1962FA26" w14:textId="77777777" w:rsidR="006A5025" w:rsidRDefault="006A5025" w:rsidP="006A5025">
      <w:pPr>
        <w:pStyle w:val="NormalWeb"/>
        <w:spacing w:after="0" w:afterAutospacing="0" w:line="480" w:lineRule="auto"/>
        <w:ind w:left="720" w:hanging="720"/>
      </w:pPr>
      <w:r w:rsidRPr="00AE0523">
        <w:t>Webster, Russell. (2016, October 13). </w:t>
      </w:r>
      <w:r w:rsidRPr="00AE0523">
        <w:rPr>
          <w:i/>
          <w:iCs/>
        </w:rPr>
        <w:t>Do MAPPA, MARAC, IOM etc. actually work?</w:t>
      </w:r>
      <w:r w:rsidRPr="00AE0523">
        <w:t xml:space="preserve"> Russell Webster. </w:t>
      </w:r>
      <w:hyperlink r:id="rId48" w:history="1">
        <w:r w:rsidRPr="002D12BD">
          <w:rPr>
            <w:rStyle w:val="Hyperlink"/>
          </w:rPr>
          <w:t>https://www.russellwebster.com/mappa-marac-iom-effective/</w:t>
        </w:r>
      </w:hyperlink>
    </w:p>
    <w:p w14:paraId="05235269" w14:textId="77777777" w:rsidR="006A5025" w:rsidRPr="00AE0523" w:rsidRDefault="006A5025" w:rsidP="006A5025">
      <w:pPr>
        <w:pStyle w:val="NormalWeb"/>
        <w:spacing w:after="0" w:afterAutospacing="0" w:line="480" w:lineRule="auto"/>
        <w:ind w:left="720" w:hanging="720"/>
      </w:pPr>
      <w:r>
        <w:t>(Accessed 22 March 2024)</w:t>
      </w:r>
    </w:p>
    <w:p w14:paraId="371D2803" w14:textId="77777777" w:rsidR="006A5025" w:rsidRDefault="006A5025" w:rsidP="006A5025">
      <w:pPr>
        <w:rPr>
          <w:sz w:val="26"/>
          <w:szCs w:val="26"/>
        </w:rPr>
      </w:pPr>
    </w:p>
    <w:p w14:paraId="7494D8D2" w14:textId="77777777" w:rsidR="006A5025" w:rsidRDefault="006A5025" w:rsidP="006A5025">
      <w:pPr>
        <w:rPr>
          <w:sz w:val="26"/>
          <w:szCs w:val="26"/>
        </w:rPr>
      </w:pPr>
    </w:p>
    <w:p w14:paraId="0D4EF969" w14:textId="77777777" w:rsidR="006A5025" w:rsidRDefault="006A5025" w:rsidP="006A5025">
      <w:pPr>
        <w:pStyle w:val="NormalWeb"/>
        <w:ind w:left="567" w:hanging="567"/>
      </w:pPr>
      <w:r>
        <w:t xml:space="preserve">Wood, J., </w:t>
      </w:r>
      <w:proofErr w:type="spellStart"/>
      <w:r>
        <w:t>Kemshall</w:t>
      </w:r>
      <w:proofErr w:type="spellEnd"/>
      <w:r>
        <w:t xml:space="preserve">, H. and Maguire, M. (2007) </w:t>
      </w:r>
      <w:r>
        <w:rPr>
          <w:i/>
          <w:iCs/>
        </w:rPr>
        <w:t>The operation and experience of multi-agency public protection arrangements (MAPPA)</w:t>
      </w:r>
      <w:r>
        <w:t xml:space="preserve">. London: Home Office. </w:t>
      </w:r>
    </w:p>
    <w:p w14:paraId="4AB95C60" w14:textId="77777777" w:rsidR="00B97B6F" w:rsidRDefault="00B97B6F">
      <w:pPr>
        <w:rPr>
          <w:sz w:val="24"/>
          <w:szCs w:val="24"/>
        </w:rPr>
      </w:pPr>
    </w:p>
    <w:p w14:paraId="2A44654E" w14:textId="77777777" w:rsidR="00B97B6F" w:rsidRDefault="00B97B6F">
      <w:pPr>
        <w:rPr>
          <w:sz w:val="24"/>
          <w:szCs w:val="24"/>
        </w:rPr>
      </w:pPr>
    </w:p>
    <w:p w14:paraId="0B9D48DE" w14:textId="77777777" w:rsidR="00F544AD" w:rsidRPr="000D0F25" w:rsidRDefault="00F544AD">
      <w:pPr>
        <w:rPr>
          <w:sz w:val="24"/>
          <w:szCs w:val="24"/>
        </w:rPr>
      </w:pPr>
    </w:p>
    <w:sectPr w:rsidR="00F544AD" w:rsidRPr="000D0F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7353F"/>
    <w:rsid w:val="0000052D"/>
    <w:rsid w:val="00000CCF"/>
    <w:rsid w:val="00001F0A"/>
    <w:rsid w:val="0001095E"/>
    <w:rsid w:val="000115D0"/>
    <w:rsid w:val="000117F8"/>
    <w:rsid w:val="00011BFF"/>
    <w:rsid w:val="000145CD"/>
    <w:rsid w:val="00021C35"/>
    <w:rsid w:val="00022659"/>
    <w:rsid w:val="00023E83"/>
    <w:rsid w:val="000323E3"/>
    <w:rsid w:val="0003388A"/>
    <w:rsid w:val="00034783"/>
    <w:rsid w:val="00037A2C"/>
    <w:rsid w:val="00042220"/>
    <w:rsid w:val="00043D0A"/>
    <w:rsid w:val="000471A8"/>
    <w:rsid w:val="0005283C"/>
    <w:rsid w:val="00053A24"/>
    <w:rsid w:val="00053A7F"/>
    <w:rsid w:val="000550F5"/>
    <w:rsid w:val="0006429A"/>
    <w:rsid w:val="00064B8E"/>
    <w:rsid w:val="0006753A"/>
    <w:rsid w:val="00067C91"/>
    <w:rsid w:val="00072FFC"/>
    <w:rsid w:val="000739AB"/>
    <w:rsid w:val="0007518F"/>
    <w:rsid w:val="000759BE"/>
    <w:rsid w:val="000766FE"/>
    <w:rsid w:val="000777C5"/>
    <w:rsid w:val="0008209C"/>
    <w:rsid w:val="00084DFE"/>
    <w:rsid w:val="0008644E"/>
    <w:rsid w:val="000902DF"/>
    <w:rsid w:val="00092858"/>
    <w:rsid w:val="000942DE"/>
    <w:rsid w:val="00096BDF"/>
    <w:rsid w:val="000979DC"/>
    <w:rsid w:val="000A5F6B"/>
    <w:rsid w:val="000A6418"/>
    <w:rsid w:val="000A653F"/>
    <w:rsid w:val="000B0BFA"/>
    <w:rsid w:val="000B225B"/>
    <w:rsid w:val="000B2DA1"/>
    <w:rsid w:val="000B3A34"/>
    <w:rsid w:val="000B4957"/>
    <w:rsid w:val="000B4DD2"/>
    <w:rsid w:val="000B5F16"/>
    <w:rsid w:val="000B65C0"/>
    <w:rsid w:val="000C3FDA"/>
    <w:rsid w:val="000C4408"/>
    <w:rsid w:val="000C53F9"/>
    <w:rsid w:val="000D0C16"/>
    <w:rsid w:val="000D0F25"/>
    <w:rsid w:val="000D40BB"/>
    <w:rsid w:val="000D5692"/>
    <w:rsid w:val="000D62EF"/>
    <w:rsid w:val="000E7B0D"/>
    <w:rsid w:val="000F1677"/>
    <w:rsid w:val="000F32A4"/>
    <w:rsid w:val="000F5BCC"/>
    <w:rsid w:val="000F6AA0"/>
    <w:rsid w:val="001043D4"/>
    <w:rsid w:val="0010501F"/>
    <w:rsid w:val="001078A5"/>
    <w:rsid w:val="00107B14"/>
    <w:rsid w:val="00110A69"/>
    <w:rsid w:val="0011181C"/>
    <w:rsid w:val="001118CA"/>
    <w:rsid w:val="001129BD"/>
    <w:rsid w:val="00112B06"/>
    <w:rsid w:val="00112D96"/>
    <w:rsid w:val="001149D2"/>
    <w:rsid w:val="00114BA9"/>
    <w:rsid w:val="0011575D"/>
    <w:rsid w:val="0011612E"/>
    <w:rsid w:val="00116337"/>
    <w:rsid w:val="0012099A"/>
    <w:rsid w:val="001263F5"/>
    <w:rsid w:val="00131F01"/>
    <w:rsid w:val="001341D5"/>
    <w:rsid w:val="00137971"/>
    <w:rsid w:val="0014073B"/>
    <w:rsid w:val="00141591"/>
    <w:rsid w:val="001419C6"/>
    <w:rsid w:val="001433D9"/>
    <w:rsid w:val="00144B50"/>
    <w:rsid w:val="0014523C"/>
    <w:rsid w:val="00151305"/>
    <w:rsid w:val="001515BD"/>
    <w:rsid w:val="0015169C"/>
    <w:rsid w:val="00153205"/>
    <w:rsid w:val="00153EF2"/>
    <w:rsid w:val="00155FD2"/>
    <w:rsid w:val="00156AD7"/>
    <w:rsid w:val="001635AD"/>
    <w:rsid w:val="0016656B"/>
    <w:rsid w:val="001705F4"/>
    <w:rsid w:val="00170B98"/>
    <w:rsid w:val="00173206"/>
    <w:rsid w:val="001809AC"/>
    <w:rsid w:val="00181FE2"/>
    <w:rsid w:val="00184903"/>
    <w:rsid w:val="00190A04"/>
    <w:rsid w:val="00192195"/>
    <w:rsid w:val="001921F8"/>
    <w:rsid w:val="001949D3"/>
    <w:rsid w:val="001A0691"/>
    <w:rsid w:val="001A2578"/>
    <w:rsid w:val="001A392F"/>
    <w:rsid w:val="001A7328"/>
    <w:rsid w:val="001B0D21"/>
    <w:rsid w:val="001B2961"/>
    <w:rsid w:val="001B3FAC"/>
    <w:rsid w:val="001B6186"/>
    <w:rsid w:val="001C0732"/>
    <w:rsid w:val="001C4D79"/>
    <w:rsid w:val="001C6269"/>
    <w:rsid w:val="001D7068"/>
    <w:rsid w:val="001F009A"/>
    <w:rsid w:val="001F1165"/>
    <w:rsid w:val="001F13EE"/>
    <w:rsid w:val="001F3BD7"/>
    <w:rsid w:val="001F419B"/>
    <w:rsid w:val="001F556D"/>
    <w:rsid w:val="00202D76"/>
    <w:rsid w:val="0020419A"/>
    <w:rsid w:val="002043BE"/>
    <w:rsid w:val="002060AD"/>
    <w:rsid w:val="00207DF1"/>
    <w:rsid w:val="0021175A"/>
    <w:rsid w:val="00214749"/>
    <w:rsid w:val="00215517"/>
    <w:rsid w:val="00220A27"/>
    <w:rsid w:val="00220DFD"/>
    <w:rsid w:val="00221F2F"/>
    <w:rsid w:val="00224EA3"/>
    <w:rsid w:val="0022570B"/>
    <w:rsid w:val="00226930"/>
    <w:rsid w:val="0024206A"/>
    <w:rsid w:val="002436CC"/>
    <w:rsid w:val="00243706"/>
    <w:rsid w:val="00244273"/>
    <w:rsid w:val="0024437B"/>
    <w:rsid w:val="00244955"/>
    <w:rsid w:val="0024661D"/>
    <w:rsid w:val="00246DC8"/>
    <w:rsid w:val="00251EDA"/>
    <w:rsid w:val="002660BC"/>
    <w:rsid w:val="00270289"/>
    <w:rsid w:val="002706CB"/>
    <w:rsid w:val="00271CA4"/>
    <w:rsid w:val="00272D83"/>
    <w:rsid w:val="00274EB5"/>
    <w:rsid w:val="00276668"/>
    <w:rsid w:val="0027668E"/>
    <w:rsid w:val="00277CD5"/>
    <w:rsid w:val="00280B11"/>
    <w:rsid w:val="002811FE"/>
    <w:rsid w:val="0028703F"/>
    <w:rsid w:val="002976D1"/>
    <w:rsid w:val="00297F78"/>
    <w:rsid w:val="002A0573"/>
    <w:rsid w:val="002A60A9"/>
    <w:rsid w:val="002B3592"/>
    <w:rsid w:val="002B6999"/>
    <w:rsid w:val="002B7628"/>
    <w:rsid w:val="002C233E"/>
    <w:rsid w:val="002C27A4"/>
    <w:rsid w:val="002C3CD5"/>
    <w:rsid w:val="002C63C8"/>
    <w:rsid w:val="002D22B6"/>
    <w:rsid w:val="002D3629"/>
    <w:rsid w:val="002D6E09"/>
    <w:rsid w:val="002E3E60"/>
    <w:rsid w:val="002F3824"/>
    <w:rsid w:val="002F582B"/>
    <w:rsid w:val="00306EF6"/>
    <w:rsid w:val="003077BA"/>
    <w:rsid w:val="00307AA7"/>
    <w:rsid w:val="003110BB"/>
    <w:rsid w:val="003116B2"/>
    <w:rsid w:val="00313468"/>
    <w:rsid w:val="003164BE"/>
    <w:rsid w:val="003168DD"/>
    <w:rsid w:val="003214D4"/>
    <w:rsid w:val="0033147B"/>
    <w:rsid w:val="00333E8E"/>
    <w:rsid w:val="0033792D"/>
    <w:rsid w:val="003422E6"/>
    <w:rsid w:val="00345538"/>
    <w:rsid w:val="00345F68"/>
    <w:rsid w:val="00350AE1"/>
    <w:rsid w:val="00351320"/>
    <w:rsid w:val="00353A1E"/>
    <w:rsid w:val="00354048"/>
    <w:rsid w:val="00355407"/>
    <w:rsid w:val="003609E3"/>
    <w:rsid w:val="003631A4"/>
    <w:rsid w:val="00365443"/>
    <w:rsid w:val="0036680D"/>
    <w:rsid w:val="00370FC0"/>
    <w:rsid w:val="0037246C"/>
    <w:rsid w:val="00372A20"/>
    <w:rsid w:val="00375AA6"/>
    <w:rsid w:val="00377C48"/>
    <w:rsid w:val="00382964"/>
    <w:rsid w:val="00385293"/>
    <w:rsid w:val="00385DBB"/>
    <w:rsid w:val="00386973"/>
    <w:rsid w:val="00390CDF"/>
    <w:rsid w:val="003928DC"/>
    <w:rsid w:val="00394D93"/>
    <w:rsid w:val="0039542C"/>
    <w:rsid w:val="003A75DB"/>
    <w:rsid w:val="003B638F"/>
    <w:rsid w:val="003B6E0E"/>
    <w:rsid w:val="003C0D12"/>
    <w:rsid w:val="003C2D6D"/>
    <w:rsid w:val="003C39FB"/>
    <w:rsid w:val="003C4648"/>
    <w:rsid w:val="003C5F01"/>
    <w:rsid w:val="003C71BF"/>
    <w:rsid w:val="003D1A2A"/>
    <w:rsid w:val="003D6042"/>
    <w:rsid w:val="003D696F"/>
    <w:rsid w:val="003E19D3"/>
    <w:rsid w:val="003E44B4"/>
    <w:rsid w:val="003E5352"/>
    <w:rsid w:val="003E6000"/>
    <w:rsid w:val="003E7EC2"/>
    <w:rsid w:val="003F2A8A"/>
    <w:rsid w:val="004002C8"/>
    <w:rsid w:val="00403156"/>
    <w:rsid w:val="00404E43"/>
    <w:rsid w:val="00412842"/>
    <w:rsid w:val="0041433E"/>
    <w:rsid w:val="004179F4"/>
    <w:rsid w:val="00424CE6"/>
    <w:rsid w:val="00426C30"/>
    <w:rsid w:val="00427386"/>
    <w:rsid w:val="0043007C"/>
    <w:rsid w:val="00431364"/>
    <w:rsid w:val="00440E46"/>
    <w:rsid w:val="00444E8C"/>
    <w:rsid w:val="00446011"/>
    <w:rsid w:val="00446199"/>
    <w:rsid w:val="004510B0"/>
    <w:rsid w:val="00455585"/>
    <w:rsid w:val="0046214C"/>
    <w:rsid w:val="004633D6"/>
    <w:rsid w:val="00464C9B"/>
    <w:rsid w:val="004674F9"/>
    <w:rsid w:val="00470663"/>
    <w:rsid w:val="00471195"/>
    <w:rsid w:val="0047353F"/>
    <w:rsid w:val="004736DC"/>
    <w:rsid w:val="004744D9"/>
    <w:rsid w:val="00475463"/>
    <w:rsid w:val="004758BA"/>
    <w:rsid w:val="004774A9"/>
    <w:rsid w:val="00480789"/>
    <w:rsid w:val="00481862"/>
    <w:rsid w:val="00481B96"/>
    <w:rsid w:val="00484DA9"/>
    <w:rsid w:val="004949C0"/>
    <w:rsid w:val="004A1DB0"/>
    <w:rsid w:val="004B3599"/>
    <w:rsid w:val="004B35D2"/>
    <w:rsid w:val="004B3DB2"/>
    <w:rsid w:val="004B7392"/>
    <w:rsid w:val="004B7B74"/>
    <w:rsid w:val="004C3A2A"/>
    <w:rsid w:val="004C5F83"/>
    <w:rsid w:val="004C7A63"/>
    <w:rsid w:val="004D0CC4"/>
    <w:rsid w:val="004D2942"/>
    <w:rsid w:val="004D5C9A"/>
    <w:rsid w:val="004D5CED"/>
    <w:rsid w:val="004D5DA5"/>
    <w:rsid w:val="004D6035"/>
    <w:rsid w:val="004E1753"/>
    <w:rsid w:val="004E1FD1"/>
    <w:rsid w:val="004E6E85"/>
    <w:rsid w:val="004E71D1"/>
    <w:rsid w:val="004F105A"/>
    <w:rsid w:val="004F168C"/>
    <w:rsid w:val="004F32D3"/>
    <w:rsid w:val="004F3DF0"/>
    <w:rsid w:val="004F75F1"/>
    <w:rsid w:val="005011B3"/>
    <w:rsid w:val="00504790"/>
    <w:rsid w:val="005065CD"/>
    <w:rsid w:val="00506E98"/>
    <w:rsid w:val="00507D49"/>
    <w:rsid w:val="005104DC"/>
    <w:rsid w:val="00511FAB"/>
    <w:rsid w:val="005138BD"/>
    <w:rsid w:val="00514102"/>
    <w:rsid w:val="005144E7"/>
    <w:rsid w:val="0051459C"/>
    <w:rsid w:val="00514CEF"/>
    <w:rsid w:val="00515563"/>
    <w:rsid w:val="00515EED"/>
    <w:rsid w:val="00516092"/>
    <w:rsid w:val="0051647E"/>
    <w:rsid w:val="00520A92"/>
    <w:rsid w:val="00521A0D"/>
    <w:rsid w:val="00522582"/>
    <w:rsid w:val="00522C52"/>
    <w:rsid w:val="00526FE6"/>
    <w:rsid w:val="00530B67"/>
    <w:rsid w:val="005370FE"/>
    <w:rsid w:val="0054050B"/>
    <w:rsid w:val="00541CC0"/>
    <w:rsid w:val="00547471"/>
    <w:rsid w:val="0055165F"/>
    <w:rsid w:val="005518F1"/>
    <w:rsid w:val="00560B3A"/>
    <w:rsid w:val="00560C7D"/>
    <w:rsid w:val="00562443"/>
    <w:rsid w:val="00567A80"/>
    <w:rsid w:val="00573451"/>
    <w:rsid w:val="00581291"/>
    <w:rsid w:val="005906EE"/>
    <w:rsid w:val="00593E78"/>
    <w:rsid w:val="0059465C"/>
    <w:rsid w:val="005961AD"/>
    <w:rsid w:val="005A57B3"/>
    <w:rsid w:val="005A6B2E"/>
    <w:rsid w:val="005B15F3"/>
    <w:rsid w:val="005B4492"/>
    <w:rsid w:val="005C097F"/>
    <w:rsid w:val="005C0D5F"/>
    <w:rsid w:val="005C4293"/>
    <w:rsid w:val="005C4BA7"/>
    <w:rsid w:val="005C5412"/>
    <w:rsid w:val="005C5AFD"/>
    <w:rsid w:val="005C5F76"/>
    <w:rsid w:val="005C624E"/>
    <w:rsid w:val="005D2478"/>
    <w:rsid w:val="005D3F8A"/>
    <w:rsid w:val="005D42CF"/>
    <w:rsid w:val="005D76A0"/>
    <w:rsid w:val="005E11A9"/>
    <w:rsid w:val="005E2FE3"/>
    <w:rsid w:val="005E38BC"/>
    <w:rsid w:val="005E3B9B"/>
    <w:rsid w:val="005E792A"/>
    <w:rsid w:val="005F0B52"/>
    <w:rsid w:val="005F1A47"/>
    <w:rsid w:val="005F20C4"/>
    <w:rsid w:val="005F3D86"/>
    <w:rsid w:val="005F4638"/>
    <w:rsid w:val="005F47BE"/>
    <w:rsid w:val="005F6784"/>
    <w:rsid w:val="005F6793"/>
    <w:rsid w:val="00602E97"/>
    <w:rsid w:val="0060323E"/>
    <w:rsid w:val="00603C69"/>
    <w:rsid w:val="00606EA2"/>
    <w:rsid w:val="0061000C"/>
    <w:rsid w:val="0061260C"/>
    <w:rsid w:val="006146E3"/>
    <w:rsid w:val="00616FEB"/>
    <w:rsid w:val="006223E2"/>
    <w:rsid w:val="00622D1F"/>
    <w:rsid w:val="00625A0C"/>
    <w:rsid w:val="00627388"/>
    <w:rsid w:val="0063451E"/>
    <w:rsid w:val="00634C8C"/>
    <w:rsid w:val="00637BF1"/>
    <w:rsid w:val="0064007B"/>
    <w:rsid w:val="0064349D"/>
    <w:rsid w:val="006506E5"/>
    <w:rsid w:val="00652DE4"/>
    <w:rsid w:val="00663F9F"/>
    <w:rsid w:val="0066614E"/>
    <w:rsid w:val="00672D5D"/>
    <w:rsid w:val="00674383"/>
    <w:rsid w:val="006776E1"/>
    <w:rsid w:val="006778AE"/>
    <w:rsid w:val="00681222"/>
    <w:rsid w:val="00682F77"/>
    <w:rsid w:val="00682FCB"/>
    <w:rsid w:val="00683B15"/>
    <w:rsid w:val="00684940"/>
    <w:rsid w:val="00684BB5"/>
    <w:rsid w:val="00685CD6"/>
    <w:rsid w:val="0069086A"/>
    <w:rsid w:val="0069285E"/>
    <w:rsid w:val="00692B72"/>
    <w:rsid w:val="006944D4"/>
    <w:rsid w:val="006A5025"/>
    <w:rsid w:val="006A6265"/>
    <w:rsid w:val="006B0BB1"/>
    <w:rsid w:val="006B4E39"/>
    <w:rsid w:val="006B5F64"/>
    <w:rsid w:val="006C14ED"/>
    <w:rsid w:val="006D4E1B"/>
    <w:rsid w:val="006D7AA1"/>
    <w:rsid w:val="006E1050"/>
    <w:rsid w:val="006E1538"/>
    <w:rsid w:val="006E1BC5"/>
    <w:rsid w:val="006E2118"/>
    <w:rsid w:val="006E31F8"/>
    <w:rsid w:val="006E3B55"/>
    <w:rsid w:val="006F2F77"/>
    <w:rsid w:val="006F7ACA"/>
    <w:rsid w:val="006F7F3B"/>
    <w:rsid w:val="007020AA"/>
    <w:rsid w:val="00703DAA"/>
    <w:rsid w:val="00704233"/>
    <w:rsid w:val="007058CB"/>
    <w:rsid w:val="00707AB7"/>
    <w:rsid w:val="007114B0"/>
    <w:rsid w:val="00712F2D"/>
    <w:rsid w:val="00716DED"/>
    <w:rsid w:val="00720253"/>
    <w:rsid w:val="00727041"/>
    <w:rsid w:val="00727E1C"/>
    <w:rsid w:val="007313CB"/>
    <w:rsid w:val="007329C4"/>
    <w:rsid w:val="00737629"/>
    <w:rsid w:val="00737E0E"/>
    <w:rsid w:val="007423F8"/>
    <w:rsid w:val="00753CE2"/>
    <w:rsid w:val="00753DCB"/>
    <w:rsid w:val="007560C3"/>
    <w:rsid w:val="007601A5"/>
    <w:rsid w:val="007605BE"/>
    <w:rsid w:val="007634E1"/>
    <w:rsid w:val="00774A2D"/>
    <w:rsid w:val="00777416"/>
    <w:rsid w:val="007812C5"/>
    <w:rsid w:val="00784300"/>
    <w:rsid w:val="007875B6"/>
    <w:rsid w:val="00792EA4"/>
    <w:rsid w:val="00795F2D"/>
    <w:rsid w:val="00797032"/>
    <w:rsid w:val="00797109"/>
    <w:rsid w:val="007A0EEA"/>
    <w:rsid w:val="007A32AE"/>
    <w:rsid w:val="007A34A3"/>
    <w:rsid w:val="007A5AB0"/>
    <w:rsid w:val="007A6D30"/>
    <w:rsid w:val="007B137A"/>
    <w:rsid w:val="007B5998"/>
    <w:rsid w:val="007B7F8E"/>
    <w:rsid w:val="007C06CB"/>
    <w:rsid w:val="007C1369"/>
    <w:rsid w:val="007C3BBB"/>
    <w:rsid w:val="007C4DAE"/>
    <w:rsid w:val="007C697B"/>
    <w:rsid w:val="007C6C84"/>
    <w:rsid w:val="007D0EF5"/>
    <w:rsid w:val="007D182B"/>
    <w:rsid w:val="007D25DD"/>
    <w:rsid w:val="007D5BCB"/>
    <w:rsid w:val="007D6AF0"/>
    <w:rsid w:val="007E194D"/>
    <w:rsid w:val="007E1F59"/>
    <w:rsid w:val="007E2F43"/>
    <w:rsid w:val="007E44CD"/>
    <w:rsid w:val="007E53D9"/>
    <w:rsid w:val="007E6BD0"/>
    <w:rsid w:val="007F1844"/>
    <w:rsid w:val="007F360B"/>
    <w:rsid w:val="007F3653"/>
    <w:rsid w:val="007F4958"/>
    <w:rsid w:val="007F4E80"/>
    <w:rsid w:val="007F5310"/>
    <w:rsid w:val="007F69D8"/>
    <w:rsid w:val="00800E7B"/>
    <w:rsid w:val="00801B99"/>
    <w:rsid w:val="00802C8D"/>
    <w:rsid w:val="00810263"/>
    <w:rsid w:val="008112EB"/>
    <w:rsid w:val="00814982"/>
    <w:rsid w:val="0082240A"/>
    <w:rsid w:val="00831706"/>
    <w:rsid w:val="0083265D"/>
    <w:rsid w:val="00837662"/>
    <w:rsid w:val="00844EFD"/>
    <w:rsid w:val="0084554D"/>
    <w:rsid w:val="008538BA"/>
    <w:rsid w:val="00854CB8"/>
    <w:rsid w:val="008636B9"/>
    <w:rsid w:val="00863D82"/>
    <w:rsid w:val="00866657"/>
    <w:rsid w:val="00873803"/>
    <w:rsid w:val="0087621F"/>
    <w:rsid w:val="0087653F"/>
    <w:rsid w:val="008768DC"/>
    <w:rsid w:val="0087719C"/>
    <w:rsid w:val="00877C7C"/>
    <w:rsid w:val="00877C87"/>
    <w:rsid w:val="00884D2D"/>
    <w:rsid w:val="00894A03"/>
    <w:rsid w:val="008A1FF0"/>
    <w:rsid w:val="008A344E"/>
    <w:rsid w:val="008B064D"/>
    <w:rsid w:val="008B19E3"/>
    <w:rsid w:val="008B4AA1"/>
    <w:rsid w:val="008B58CC"/>
    <w:rsid w:val="008C1E63"/>
    <w:rsid w:val="008C3C3E"/>
    <w:rsid w:val="008D0442"/>
    <w:rsid w:val="008D13D7"/>
    <w:rsid w:val="008D155C"/>
    <w:rsid w:val="008D7FDB"/>
    <w:rsid w:val="008E1133"/>
    <w:rsid w:val="008E15A1"/>
    <w:rsid w:val="008E7952"/>
    <w:rsid w:val="008F057D"/>
    <w:rsid w:val="008F1AC5"/>
    <w:rsid w:val="008F49FE"/>
    <w:rsid w:val="008F50D2"/>
    <w:rsid w:val="0090031F"/>
    <w:rsid w:val="009050D2"/>
    <w:rsid w:val="0090630C"/>
    <w:rsid w:val="009069A7"/>
    <w:rsid w:val="0091041D"/>
    <w:rsid w:val="00910A99"/>
    <w:rsid w:val="00910AD9"/>
    <w:rsid w:val="00911212"/>
    <w:rsid w:val="009124EC"/>
    <w:rsid w:val="00915908"/>
    <w:rsid w:val="009209D7"/>
    <w:rsid w:val="00926980"/>
    <w:rsid w:val="00927FF9"/>
    <w:rsid w:val="00936C26"/>
    <w:rsid w:val="0094326F"/>
    <w:rsid w:val="009523C6"/>
    <w:rsid w:val="00953C48"/>
    <w:rsid w:val="009560F5"/>
    <w:rsid w:val="009561B8"/>
    <w:rsid w:val="00957328"/>
    <w:rsid w:val="009609E3"/>
    <w:rsid w:val="00960D3A"/>
    <w:rsid w:val="009642F3"/>
    <w:rsid w:val="0096492E"/>
    <w:rsid w:val="00966469"/>
    <w:rsid w:val="009706D7"/>
    <w:rsid w:val="0097081F"/>
    <w:rsid w:val="0097101B"/>
    <w:rsid w:val="009722EE"/>
    <w:rsid w:val="00974975"/>
    <w:rsid w:val="00982246"/>
    <w:rsid w:val="009856B4"/>
    <w:rsid w:val="009913CC"/>
    <w:rsid w:val="009968B7"/>
    <w:rsid w:val="009A020D"/>
    <w:rsid w:val="009A0E7B"/>
    <w:rsid w:val="009A7B3B"/>
    <w:rsid w:val="009B528E"/>
    <w:rsid w:val="009B6258"/>
    <w:rsid w:val="009B6B84"/>
    <w:rsid w:val="009C0B6D"/>
    <w:rsid w:val="009C10C3"/>
    <w:rsid w:val="009C1550"/>
    <w:rsid w:val="009C1669"/>
    <w:rsid w:val="009C245B"/>
    <w:rsid w:val="009C2CB6"/>
    <w:rsid w:val="009C4E87"/>
    <w:rsid w:val="009C6C16"/>
    <w:rsid w:val="009D1652"/>
    <w:rsid w:val="009D2759"/>
    <w:rsid w:val="009D2FC7"/>
    <w:rsid w:val="009D67FC"/>
    <w:rsid w:val="009D76F1"/>
    <w:rsid w:val="009E0C79"/>
    <w:rsid w:val="009E3B8D"/>
    <w:rsid w:val="009E447A"/>
    <w:rsid w:val="009E45E9"/>
    <w:rsid w:val="009F2A54"/>
    <w:rsid w:val="009F3506"/>
    <w:rsid w:val="009F5A3F"/>
    <w:rsid w:val="009F736D"/>
    <w:rsid w:val="00A02927"/>
    <w:rsid w:val="00A06057"/>
    <w:rsid w:val="00A063B7"/>
    <w:rsid w:val="00A14C74"/>
    <w:rsid w:val="00A20CE8"/>
    <w:rsid w:val="00A21925"/>
    <w:rsid w:val="00A22F16"/>
    <w:rsid w:val="00A27B68"/>
    <w:rsid w:val="00A3412B"/>
    <w:rsid w:val="00A345BF"/>
    <w:rsid w:val="00A35F50"/>
    <w:rsid w:val="00A36556"/>
    <w:rsid w:val="00A367FE"/>
    <w:rsid w:val="00A42397"/>
    <w:rsid w:val="00A47DC9"/>
    <w:rsid w:val="00A52706"/>
    <w:rsid w:val="00A55962"/>
    <w:rsid w:val="00A57073"/>
    <w:rsid w:val="00A61E7C"/>
    <w:rsid w:val="00A66A22"/>
    <w:rsid w:val="00A70496"/>
    <w:rsid w:val="00A706C9"/>
    <w:rsid w:val="00A709DD"/>
    <w:rsid w:val="00A76586"/>
    <w:rsid w:val="00A77AC7"/>
    <w:rsid w:val="00A82E58"/>
    <w:rsid w:val="00A908D5"/>
    <w:rsid w:val="00A921D5"/>
    <w:rsid w:val="00A925D8"/>
    <w:rsid w:val="00AA18A0"/>
    <w:rsid w:val="00AA2A50"/>
    <w:rsid w:val="00AA5542"/>
    <w:rsid w:val="00AA5FCB"/>
    <w:rsid w:val="00AB1B9A"/>
    <w:rsid w:val="00AB4A21"/>
    <w:rsid w:val="00AB5881"/>
    <w:rsid w:val="00AC03DE"/>
    <w:rsid w:val="00AC3D3E"/>
    <w:rsid w:val="00AC5A60"/>
    <w:rsid w:val="00AC6426"/>
    <w:rsid w:val="00AD46CC"/>
    <w:rsid w:val="00AD551E"/>
    <w:rsid w:val="00AE09A5"/>
    <w:rsid w:val="00AE695E"/>
    <w:rsid w:val="00AF16C1"/>
    <w:rsid w:val="00AF2C5A"/>
    <w:rsid w:val="00AF48B0"/>
    <w:rsid w:val="00AF50B2"/>
    <w:rsid w:val="00AF6A7F"/>
    <w:rsid w:val="00AF789A"/>
    <w:rsid w:val="00B00A34"/>
    <w:rsid w:val="00B01F95"/>
    <w:rsid w:val="00B020A5"/>
    <w:rsid w:val="00B032AA"/>
    <w:rsid w:val="00B10D1C"/>
    <w:rsid w:val="00B10E67"/>
    <w:rsid w:val="00B12781"/>
    <w:rsid w:val="00B14776"/>
    <w:rsid w:val="00B15538"/>
    <w:rsid w:val="00B216EF"/>
    <w:rsid w:val="00B21CF2"/>
    <w:rsid w:val="00B23C7F"/>
    <w:rsid w:val="00B23E76"/>
    <w:rsid w:val="00B328EB"/>
    <w:rsid w:val="00B35221"/>
    <w:rsid w:val="00B35492"/>
    <w:rsid w:val="00B36031"/>
    <w:rsid w:val="00B413F9"/>
    <w:rsid w:val="00B56D83"/>
    <w:rsid w:val="00B57A0D"/>
    <w:rsid w:val="00B57A1A"/>
    <w:rsid w:val="00B57AE6"/>
    <w:rsid w:val="00B62069"/>
    <w:rsid w:val="00B6341B"/>
    <w:rsid w:val="00B64815"/>
    <w:rsid w:val="00B7003B"/>
    <w:rsid w:val="00B71CE1"/>
    <w:rsid w:val="00B71D19"/>
    <w:rsid w:val="00B73FD8"/>
    <w:rsid w:val="00B75FAE"/>
    <w:rsid w:val="00B81B93"/>
    <w:rsid w:val="00B847B7"/>
    <w:rsid w:val="00B84E48"/>
    <w:rsid w:val="00B90E01"/>
    <w:rsid w:val="00B9172E"/>
    <w:rsid w:val="00B936C5"/>
    <w:rsid w:val="00B95C43"/>
    <w:rsid w:val="00B9757A"/>
    <w:rsid w:val="00B9767D"/>
    <w:rsid w:val="00B97B6F"/>
    <w:rsid w:val="00B97ECD"/>
    <w:rsid w:val="00BA188A"/>
    <w:rsid w:val="00BA5481"/>
    <w:rsid w:val="00BA5935"/>
    <w:rsid w:val="00BB1FE9"/>
    <w:rsid w:val="00BB2287"/>
    <w:rsid w:val="00BB284B"/>
    <w:rsid w:val="00BB31D6"/>
    <w:rsid w:val="00BB35D8"/>
    <w:rsid w:val="00BB5610"/>
    <w:rsid w:val="00BB6E48"/>
    <w:rsid w:val="00BB715C"/>
    <w:rsid w:val="00BB7711"/>
    <w:rsid w:val="00BB7CAA"/>
    <w:rsid w:val="00BC0C36"/>
    <w:rsid w:val="00BC1143"/>
    <w:rsid w:val="00BC258F"/>
    <w:rsid w:val="00BC2599"/>
    <w:rsid w:val="00BC3DEE"/>
    <w:rsid w:val="00BC4924"/>
    <w:rsid w:val="00BC5357"/>
    <w:rsid w:val="00BC6547"/>
    <w:rsid w:val="00BD30F3"/>
    <w:rsid w:val="00BD75CC"/>
    <w:rsid w:val="00BE6D33"/>
    <w:rsid w:val="00BE79D5"/>
    <w:rsid w:val="00BF4ED4"/>
    <w:rsid w:val="00BF7812"/>
    <w:rsid w:val="00C005AC"/>
    <w:rsid w:val="00C01E53"/>
    <w:rsid w:val="00C03767"/>
    <w:rsid w:val="00C04196"/>
    <w:rsid w:val="00C04FFF"/>
    <w:rsid w:val="00C06F45"/>
    <w:rsid w:val="00C10546"/>
    <w:rsid w:val="00C135FB"/>
    <w:rsid w:val="00C14A11"/>
    <w:rsid w:val="00C16101"/>
    <w:rsid w:val="00C21312"/>
    <w:rsid w:val="00C23063"/>
    <w:rsid w:val="00C23367"/>
    <w:rsid w:val="00C26403"/>
    <w:rsid w:val="00C26F0D"/>
    <w:rsid w:val="00C303E6"/>
    <w:rsid w:val="00C3148F"/>
    <w:rsid w:val="00C31642"/>
    <w:rsid w:val="00C31EF4"/>
    <w:rsid w:val="00C33CE2"/>
    <w:rsid w:val="00C34D94"/>
    <w:rsid w:val="00C37E1D"/>
    <w:rsid w:val="00C4027A"/>
    <w:rsid w:val="00C46DFD"/>
    <w:rsid w:val="00C47C72"/>
    <w:rsid w:val="00C53E6F"/>
    <w:rsid w:val="00C557F3"/>
    <w:rsid w:val="00C55FC8"/>
    <w:rsid w:val="00C64F8F"/>
    <w:rsid w:val="00C70E44"/>
    <w:rsid w:val="00C741A8"/>
    <w:rsid w:val="00C74D4A"/>
    <w:rsid w:val="00C75509"/>
    <w:rsid w:val="00C830FE"/>
    <w:rsid w:val="00C83FD1"/>
    <w:rsid w:val="00C86027"/>
    <w:rsid w:val="00C929BB"/>
    <w:rsid w:val="00C95103"/>
    <w:rsid w:val="00CA1CEC"/>
    <w:rsid w:val="00CA7C63"/>
    <w:rsid w:val="00CA7CD6"/>
    <w:rsid w:val="00CB71C6"/>
    <w:rsid w:val="00CC0036"/>
    <w:rsid w:val="00CC0B91"/>
    <w:rsid w:val="00CC2CB6"/>
    <w:rsid w:val="00CC7C14"/>
    <w:rsid w:val="00CD330D"/>
    <w:rsid w:val="00CE7738"/>
    <w:rsid w:val="00CF3B57"/>
    <w:rsid w:val="00CF3B85"/>
    <w:rsid w:val="00D0356A"/>
    <w:rsid w:val="00D062B6"/>
    <w:rsid w:val="00D065EE"/>
    <w:rsid w:val="00D11491"/>
    <w:rsid w:val="00D11728"/>
    <w:rsid w:val="00D11AB9"/>
    <w:rsid w:val="00D12793"/>
    <w:rsid w:val="00D1475F"/>
    <w:rsid w:val="00D20D0D"/>
    <w:rsid w:val="00D214BC"/>
    <w:rsid w:val="00D21E7B"/>
    <w:rsid w:val="00D21E9A"/>
    <w:rsid w:val="00D24139"/>
    <w:rsid w:val="00D24F60"/>
    <w:rsid w:val="00D25174"/>
    <w:rsid w:val="00D2687C"/>
    <w:rsid w:val="00D27A48"/>
    <w:rsid w:val="00D27CFB"/>
    <w:rsid w:val="00D305DF"/>
    <w:rsid w:val="00D45DEF"/>
    <w:rsid w:val="00D55D5F"/>
    <w:rsid w:val="00D631A9"/>
    <w:rsid w:val="00D64875"/>
    <w:rsid w:val="00D67AC0"/>
    <w:rsid w:val="00D75B28"/>
    <w:rsid w:val="00D77123"/>
    <w:rsid w:val="00D81D5F"/>
    <w:rsid w:val="00D82388"/>
    <w:rsid w:val="00D83AB9"/>
    <w:rsid w:val="00D84913"/>
    <w:rsid w:val="00D850EC"/>
    <w:rsid w:val="00D8606C"/>
    <w:rsid w:val="00D878B6"/>
    <w:rsid w:val="00D94C7B"/>
    <w:rsid w:val="00D96C85"/>
    <w:rsid w:val="00DA63CC"/>
    <w:rsid w:val="00DB769E"/>
    <w:rsid w:val="00DC08CA"/>
    <w:rsid w:val="00DC10ED"/>
    <w:rsid w:val="00DC1300"/>
    <w:rsid w:val="00DC1323"/>
    <w:rsid w:val="00DC2631"/>
    <w:rsid w:val="00DC5402"/>
    <w:rsid w:val="00DC72A1"/>
    <w:rsid w:val="00DC738C"/>
    <w:rsid w:val="00DC7CED"/>
    <w:rsid w:val="00DD07EB"/>
    <w:rsid w:val="00DD35A8"/>
    <w:rsid w:val="00DD48D1"/>
    <w:rsid w:val="00DD6AB8"/>
    <w:rsid w:val="00DE259D"/>
    <w:rsid w:val="00DE492D"/>
    <w:rsid w:val="00DE4FA9"/>
    <w:rsid w:val="00DE63C7"/>
    <w:rsid w:val="00DE69DE"/>
    <w:rsid w:val="00DF0EDE"/>
    <w:rsid w:val="00E03CD6"/>
    <w:rsid w:val="00E060C1"/>
    <w:rsid w:val="00E115E1"/>
    <w:rsid w:val="00E12762"/>
    <w:rsid w:val="00E13E80"/>
    <w:rsid w:val="00E17110"/>
    <w:rsid w:val="00E17B28"/>
    <w:rsid w:val="00E30322"/>
    <w:rsid w:val="00E315ED"/>
    <w:rsid w:val="00E361B4"/>
    <w:rsid w:val="00E3719F"/>
    <w:rsid w:val="00E43B3B"/>
    <w:rsid w:val="00E45E89"/>
    <w:rsid w:val="00E5643B"/>
    <w:rsid w:val="00E56D72"/>
    <w:rsid w:val="00E706AA"/>
    <w:rsid w:val="00E70B81"/>
    <w:rsid w:val="00E71C81"/>
    <w:rsid w:val="00E71C84"/>
    <w:rsid w:val="00E76998"/>
    <w:rsid w:val="00E835FB"/>
    <w:rsid w:val="00E842D4"/>
    <w:rsid w:val="00E8719A"/>
    <w:rsid w:val="00E877A5"/>
    <w:rsid w:val="00E87940"/>
    <w:rsid w:val="00E95C33"/>
    <w:rsid w:val="00E95CE1"/>
    <w:rsid w:val="00E96C84"/>
    <w:rsid w:val="00E973BC"/>
    <w:rsid w:val="00E97AEB"/>
    <w:rsid w:val="00E97E4A"/>
    <w:rsid w:val="00EA3725"/>
    <w:rsid w:val="00EA3E1B"/>
    <w:rsid w:val="00EA422B"/>
    <w:rsid w:val="00EA4BB3"/>
    <w:rsid w:val="00EB0C61"/>
    <w:rsid w:val="00EB32CA"/>
    <w:rsid w:val="00EB4F8E"/>
    <w:rsid w:val="00EB5469"/>
    <w:rsid w:val="00EB560F"/>
    <w:rsid w:val="00EB65FB"/>
    <w:rsid w:val="00EC32FB"/>
    <w:rsid w:val="00EC60C8"/>
    <w:rsid w:val="00ED098F"/>
    <w:rsid w:val="00ED27C1"/>
    <w:rsid w:val="00ED4C70"/>
    <w:rsid w:val="00ED5602"/>
    <w:rsid w:val="00ED7F58"/>
    <w:rsid w:val="00EE3B80"/>
    <w:rsid w:val="00EE512B"/>
    <w:rsid w:val="00EE74E0"/>
    <w:rsid w:val="00EE7983"/>
    <w:rsid w:val="00EF3577"/>
    <w:rsid w:val="00EF5E74"/>
    <w:rsid w:val="00EF64B3"/>
    <w:rsid w:val="00EF799E"/>
    <w:rsid w:val="00F02282"/>
    <w:rsid w:val="00F03BEA"/>
    <w:rsid w:val="00F03C8B"/>
    <w:rsid w:val="00F124BF"/>
    <w:rsid w:val="00F13C48"/>
    <w:rsid w:val="00F174E8"/>
    <w:rsid w:val="00F22280"/>
    <w:rsid w:val="00F2491D"/>
    <w:rsid w:val="00F249BA"/>
    <w:rsid w:val="00F24F58"/>
    <w:rsid w:val="00F256FB"/>
    <w:rsid w:val="00F257AD"/>
    <w:rsid w:val="00F40375"/>
    <w:rsid w:val="00F4094A"/>
    <w:rsid w:val="00F4206E"/>
    <w:rsid w:val="00F453CB"/>
    <w:rsid w:val="00F468D0"/>
    <w:rsid w:val="00F472E2"/>
    <w:rsid w:val="00F474E3"/>
    <w:rsid w:val="00F544AD"/>
    <w:rsid w:val="00F55296"/>
    <w:rsid w:val="00F61F32"/>
    <w:rsid w:val="00F709DC"/>
    <w:rsid w:val="00F71EFA"/>
    <w:rsid w:val="00F72BB1"/>
    <w:rsid w:val="00F756DF"/>
    <w:rsid w:val="00F77EA0"/>
    <w:rsid w:val="00F91226"/>
    <w:rsid w:val="00F91FA4"/>
    <w:rsid w:val="00F93BBB"/>
    <w:rsid w:val="00F955B0"/>
    <w:rsid w:val="00F96588"/>
    <w:rsid w:val="00F96B9B"/>
    <w:rsid w:val="00F974A4"/>
    <w:rsid w:val="00FA47D0"/>
    <w:rsid w:val="00FB2022"/>
    <w:rsid w:val="00FB2C9D"/>
    <w:rsid w:val="00FB3064"/>
    <w:rsid w:val="00FB4823"/>
    <w:rsid w:val="00FB5EE8"/>
    <w:rsid w:val="00FB6C90"/>
    <w:rsid w:val="00FC3D2F"/>
    <w:rsid w:val="00FC51AE"/>
    <w:rsid w:val="00FC56BF"/>
    <w:rsid w:val="00FD1195"/>
    <w:rsid w:val="00FD56D9"/>
    <w:rsid w:val="00FD70DF"/>
    <w:rsid w:val="00FD7EB0"/>
    <w:rsid w:val="00FE7E6D"/>
    <w:rsid w:val="00FF3D4D"/>
    <w:rsid w:val="00FF4C4A"/>
    <w:rsid w:val="00FF7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EF669"/>
  <w15:docId w15:val="{94BE1860-AC54-4B3B-BA40-34F7DE025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28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97B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252896">
      <w:bodyDiv w:val="1"/>
      <w:marLeft w:val="0"/>
      <w:marRight w:val="0"/>
      <w:marTop w:val="0"/>
      <w:marBottom w:val="0"/>
      <w:divBdr>
        <w:top w:val="none" w:sz="0" w:space="0" w:color="auto"/>
        <w:left w:val="none" w:sz="0" w:space="0" w:color="auto"/>
        <w:bottom w:val="none" w:sz="0" w:space="0" w:color="auto"/>
        <w:right w:val="none" w:sz="0" w:space="0" w:color="auto"/>
      </w:divBdr>
    </w:div>
    <w:div w:id="1598901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guidance/vulnerability-related-risks/introduction-vulnerability-related-risk" TargetMode="External"/><Relationship Id="rId18" Type="http://schemas.openxmlformats.org/officeDocument/2006/relationships/hyperlink" Target="https://www.preventingexploitationtoolkit.org.uk/home/what-is-exploitation/what-is-vulnerability/drug-and-alcohol-misuse/" TargetMode="External"/><Relationship Id="rId26" Type="http://schemas.openxmlformats.org/officeDocument/2006/relationships/hyperlink" Target="https://www.policeconduct.gov.uk/about-us/our-strategy-and-performance" TargetMode="External"/><Relationship Id="rId39" Type="http://schemas.openxmlformats.org/officeDocument/2006/relationships/hyperlink" Target="https://committees.parliament.uk/committee/83/home-affairs-committee/news/161387/progress-made-but-many-still-feel-let-down-by-police-complaints-system/"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385896/45363_Cm_8976_Accessible.pdf" TargetMode="External"/><Relationship Id="rId34" Type="http://schemas.openxmlformats.org/officeDocument/2006/relationships/hyperlink" Target="https://www.motoroffence.co.uk/the-police-and-criminal-evidence-act-1984-pace/" TargetMode="External"/><Relationship Id="rId42" Type="http://schemas.openxmlformats.org/officeDocument/2006/relationships/hyperlink" Target="https://theconversation.com/how-gangs-are-exploiting-children-to-do-their-dirty-work-71926" TargetMode="External"/><Relationship Id="rId47" Type="http://schemas.openxmlformats.org/officeDocument/2006/relationships/hyperlink" Target="https://www.stop-watch.org/what-we-do/research/section-1-factsheet/" TargetMode="External"/><Relationship Id="rId50" Type="http://schemas.openxmlformats.org/officeDocument/2006/relationships/theme" Target="theme/theme1.xml"/><Relationship Id="rId7" Type="http://schemas.openxmlformats.org/officeDocument/2006/relationships/hyperlink" Target="https://journals.openedition.org/mimmoc/1340" TargetMode="External"/><Relationship Id="rId12" Type="http://schemas.openxmlformats.org/officeDocument/2006/relationships/hyperlink" Target="https://assets.production.copweb.aws.college.police.uk/s3fs-public/2021-10/Diversity-equality-and-inclusion-strategy.pdf" TargetMode="External"/><Relationship Id="rId17" Type="http://schemas.openxmlformats.org/officeDocument/2006/relationships/hyperlink" Target="https://panlancashirescb.proceduresonline.com/pdfs/mappa_information_for_offenders_leaflet_english.pdf" TargetMode="External"/><Relationship Id="rId25" Type="http://schemas.openxmlformats.org/officeDocument/2006/relationships/hyperlink" Target="https://www.policeconduct.gov.uk/sites/default/files/documents/ODDT_EDI_strategy_FINAL.pdf" TargetMode="External"/><Relationship Id="rId33" Type="http://schemas.openxmlformats.org/officeDocument/2006/relationships/hyperlink" Target="https://www.met.police.uk/notices/met/our-response-to-issues-raised-by-the-crimes-of-wayne-couzens" TargetMode="External"/><Relationship Id="rId38" Type="http://schemas.openxmlformats.org/officeDocument/2006/relationships/hyperlink" Target="https://publications.parliament.uk/pa/cm5802/cmselect/cmhaff/139/13914.htm" TargetMode="External"/><Relationship Id="rId46" Type="http://schemas.openxmlformats.org/officeDocument/2006/relationships/hyperlink" Target="https://cpdonline.co.uk/knowledge-base/safeguarding/mappa/" TargetMode="External"/><Relationship Id="rId2" Type="http://schemas.openxmlformats.org/officeDocument/2006/relationships/styles" Target="styles.xml"/><Relationship Id="rId16" Type="http://schemas.openxmlformats.org/officeDocument/2006/relationships/hyperlink" Target="https://www.cps.gov.uk/legal-guidance/gang-related-offences-decision-making" TargetMode="External"/><Relationship Id="rId20" Type="http://schemas.openxmlformats.org/officeDocument/2006/relationships/hyperlink" Target="https://www.grunge.com/431280/the-tragic-true-story-of-the-1981-brixton-riots/" TargetMode="External"/><Relationship Id="rId29" Type="http://schemas.openxmlformats.org/officeDocument/2006/relationships/hyperlink" Target="https://www.policeconduct.gov.uk/our-work" TargetMode="External"/><Relationship Id="rId41" Type="http://schemas.openxmlformats.org/officeDocument/2006/relationships/hyperlink" Target="https://www.instituteforgovernment.org.uk/article/explainer/police-accountability" TargetMode="External"/><Relationship Id="rId1" Type="http://schemas.openxmlformats.org/officeDocument/2006/relationships/customXml" Target="../customXml/item1.xml"/><Relationship Id="rId6" Type="http://schemas.openxmlformats.org/officeDocument/2006/relationships/hyperlink" Target="https://www.policeprofessional.com/news/professionalising-the-future-for-policing/" TargetMode="External"/><Relationship Id="rId11" Type="http://schemas.openxmlformats.org/officeDocument/2006/relationships/hyperlink" Target="https://www.college.police.uk/app/stop-and-search" TargetMode="External"/><Relationship Id="rId24" Type="http://schemas.openxmlformats.org/officeDocument/2006/relationships/hyperlink" Target="https://www.justiceinspectorates.gov.uk/hmicfrs/publication-html/an-inspection-of-vetting-misconduct-and-misogyny-in-the-police-service/" TargetMode="External"/><Relationship Id="rId32" Type="http://schemas.openxmlformats.org/officeDocument/2006/relationships/hyperlink" Target="https://diversity.social/cultural-diversity/" TargetMode="External"/><Relationship Id="rId37" Type="http://schemas.openxmlformats.org/officeDocument/2006/relationships/hyperlink" Target="https://www.nspcc.org.uk/what-is-child-abuse/types-of-abuse/" TargetMode="External"/><Relationship Id="rId40" Type="http://schemas.openxmlformats.org/officeDocument/2006/relationships/hyperlink" Target="https://www.instituteforgovernment.org.uk/article/explainer/police-accountability" TargetMode="External"/><Relationship Id="rId45" Type="http://schemas.openxmlformats.org/officeDocument/2006/relationships/hyperlink" Target="https://www.gresham.ac.uk/watch-now/brixton-riots" TargetMode="External"/><Relationship Id="rId5" Type="http://schemas.openxmlformats.org/officeDocument/2006/relationships/hyperlink" Target="https://police-foundation.org.uk/wp-content/uploads/2017/06/neighbourhood_policing_past_present_future.pdf" TargetMode="External"/><Relationship Id="rId15" Type="http://schemas.openxmlformats.org/officeDocument/2006/relationships/hyperlink" Target="https://www.lawgazette.co.uk/analysis/pace-odyssey/5103452.article" TargetMode="External"/><Relationship Id="rId23" Type="http://schemas.openxmlformats.org/officeDocument/2006/relationships/hyperlink" Target="https://hmicfrs.justiceinspectorates.gov.uk/glossary/professional-standards-department/" TargetMode="External"/><Relationship Id="rId28" Type="http://schemas.openxmlformats.org/officeDocument/2006/relationships/hyperlink" Target="https://www.policeconduct.gov.uk/sites/default/files/Documents/Who-we-are/Our-Policies/IOPC-NPCC_Joint_Media_Updated_Protocol_2018.pdf" TargetMode="External"/><Relationship Id="rId36" Type="http://schemas.openxmlformats.org/officeDocument/2006/relationships/hyperlink" Target="https://www.nacro.org.uk/nacro-services/advice/advice-for-individuals/sex-offences-shpo-mappa/advice-for-people-under-mappa/" TargetMode="External"/><Relationship Id="rId49" Type="http://schemas.openxmlformats.org/officeDocument/2006/relationships/fontTable" Target="fontTable.xml"/><Relationship Id="rId10" Type="http://schemas.openxmlformats.org/officeDocument/2006/relationships/hyperlink" Target="https://www.justiceinspectorates.gov.uk/cjji/inspections/mappa/" TargetMode="External"/><Relationship Id="rId19" Type="http://schemas.openxmlformats.org/officeDocument/2006/relationships/hyperlink" Target="https://www.personneltoday.com/hr/vetting-failures-police/" TargetMode="External"/><Relationship Id="rId31" Type="http://schemas.openxmlformats.org/officeDocument/2006/relationships/hyperlink" Target="file:///C:/Users/408762/Downloads/The%20National%20MAPPA%20Research_%20Process%20effectiveness%20report.pdf" TargetMode="External"/><Relationship Id="rId44" Type="http://schemas.openxmlformats.org/officeDocument/2006/relationships/hyperlink" Target="https://www.gresham.ac.uk/watch-now/brixton-riots" TargetMode="External"/><Relationship Id="rId4" Type="http://schemas.openxmlformats.org/officeDocument/2006/relationships/webSettings" Target="webSettings.xml"/><Relationship Id="rId9" Type="http://schemas.openxmlformats.org/officeDocument/2006/relationships/hyperlink" Target="https://ipcan.org/members/independent-police-complaints-commission" TargetMode="External"/><Relationship Id="rId14" Type="http://schemas.openxmlformats.org/officeDocument/2006/relationships/hyperlink" Target="https://www.college.police.uk/app/major-investigation-and-public-protection/managing-sexual-offenders-and-violent-offenders/multi-agency-public-protection-arrangements-mappa" TargetMode="External"/><Relationship Id="rId22" Type="http://schemas.openxmlformats.org/officeDocument/2006/relationships/hyperlink" Target="https://hmicfrs.justiceinspectorates.gov.uk/about-us/who-we-are/" TargetMode="External"/><Relationship Id="rId27" Type="http://schemas.openxmlformats.org/officeDocument/2006/relationships/hyperlink" Target="https://www.policeconduct.gov.uk/" TargetMode="External"/><Relationship Id="rId30" Type="http://schemas.openxmlformats.org/officeDocument/2006/relationships/hyperlink" Target="https://www.llradultsafeguarding.co.uk/multi-agency-public-protection-arrangements-mappa/" TargetMode="External"/><Relationship Id="rId35" Type="http://schemas.openxmlformats.org/officeDocument/2006/relationships/hyperlink" Target="https://www.justiceinspectorates.gov.uk/hmiprobation/research/the-evidence-base-probation/specific-types-of-delivery/mappa/" TargetMode="External"/><Relationship Id="rId43" Type="http://schemas.openxmlformats.org/officeDocument/2006/relationships/hyperlink" Target="https://safeguarding.network/content/safeguarding-resources/gangs-youth-violence/" TargetMode="External"/><Relationship Id="rId48" Type="http://schemas.openxmlformats.org/officeDocument/2006/relationships/hyperlink" Target="https://www.russellwebster.com/mappa-marac-iom-effective/" TargetMode="External"/><Relationship Id="rId8" Type="http://schemas.openxmlformats.org/officeDocument/2006/relationships/hyperlink" Target="https://www.blackpast.org/global-african-history/brixton-riots-april-10-12-19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610B31-A8B2-4B2E-ADB1-339D7AFC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23</Pages>
  <Words>6599</Words>
  <Characters>37619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Proctor, Stacey</dc:creator>
  <cp:keywords/>
  <dc:description/>
  <cp:lastModifiedBy>Proctor, Stacey</cp:lastModifiedBy>
  <cp:revision>231</cp:revision>
  <dcterms:created xsi:type="dcterms:W3CDTF">2024-03-22T12:06:00Z</dcterms:created>
  <dcterms:modified xsi:type="dcterms:W3CDTF">2024-03-23T23:17:00Z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2023-11-13T14:39:28Z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e555e847-ac4b-4b37-8afb-32bfbfd68e4a</vt:lpwstr>
  </property>
  <property fmtid="{D5CDD505-2E9C-101B-9397-08002B2CF9AE}" pid="8" name="MSIP_Label_f2acd28b-79a3-4a0f-b0ff-4b75658b1549_ContentBits">
    <vt:lpwstr>0</vt:lpwstr>
  </property>
</Properties>
</file>