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42635" w14:textId="6F877A30" w:rsidR="00B91D42" w:rsidRPr="00393107" w:rsidRDefault="000076B0" w:rsidP="00393107">
      <w:pPr>
        <w:pStyle w:val="IntenseQuote"/>
        <w:rPr>
          <w:b/>
          <w:bCs/>
          <w:sz w:val="32"/>
          <w:szCs w:val="32"/>
        </w:rPr>
      </w:pPr>
      <w:r w:rsidRPr="00393107">
        <w:rPr>
          <w:b/>
          <w:bCs/>
          <w:sz w:val="32"/>
          <w:szCs w:val="32"/>
        </w:rPr>
        <w:t>Digital Surveying &amp; Highway Design – Building Surve</w:t>
      </w:r>
      <w:r w:rsidR="00D4612D">
        <w:rPr>
          <w:b/>
          <w:bCs/>
          <w:sz w:val="32"/>
          <w:szCs w:val="32"/>
        </w:rPr>
        <w:t>y</w:t>
      </w:r>
    </w:p>
    <w:p w14:paraId="7B761465" w14:textId="77777777" w:rsidR="00F43424" w:rsidRDefault="00F43424" w:rsidP="00393107">
      <w:pPr>
        <w:jc w:val="center"/>
        <w:rPr>
          <w:b/>
          <w:bCs/>
        </w:rPr>
      </w:pPr>
    </w:p>
    <w:p w14:paraId="6092EC95" w14:textId="6B857F6B" w:rsidR="000076B0" w:rsidRPr="00393107" w:rsidRDefault="006C37B1" w:rsidP="00393107">
      <w:pPr>
        <w:jc w:val="center"/>
        <w:rPr>
          <w:b/>
          <w:bCs/>
        </w:rPr>
      </w:pPr>
      <w:r>
        <w:rPr>
          <w:b/>
          <w:bCs/>
        </w:rPr>
        <w:t>Written</w:t>
      </w:r>
      <w:r w:rsidR="000076B0" w:rsidRPr="00393107">
        <w:rPr>
          <w:b/>
          <w:bCs/>
        </w:rPr>
        <w:t xml:space="preserve"> by Seren Adams</w:t>
      </w:r>
    </w:p>
    <w:p w14:paraId="1C840293" w14:textId="45C2E5C4" w:rsidR="00393107" w:rsidRDefault="00393107">
      <w:pPr>
        <w:rPr>
          <w:b/>
          <w:bCs/>
        </w:rPr>
      </w:pPr>
      <w:r>
        <w:rPr>
          <w:b/>
          <w:bCs/>
        </w:rPr>
        <w:t xml:space="preserve">Student ID: </w:t>
      </w:r>
      <w:r w:rsidRPr="00393107">
        <w:t>2502932</w:t>
      </w:r>
    </w:p>
    <w:p w14:paraId="0018F47A" w14:textId="08400ECA" w:rsidR="000076B0" w:rsidRDefault="00393107">
      <w:r w:rsidRPr="00393107">
        <w:rPr>
          <w:b/>
          <w:bCs/>
        </w:rPr>
        <w:t>Date</w:t>
      </w:r>
      <w:r>
        <w:t>:</w:t>
      </w:r>
      <w:r w:rsidR="000076B0">
        <w:t xml:space="preserve"> 02/07/2026</w:t>
      </w:r>
    </w:p>
    <w:p w14:paraId="02304408" w14:textId="79B8FCC1" w:rsidR="000076B0" w:rsidRPr="00393107" w:rsidRDefault="000076B0">
      <w:pPr>
        <w:rPr>
          <w:b/>
          <w:bCs/>
        </w:rPr>
      </w:pPr>
      <w:r w:rsidRPr="00393107">
        <w:rPr>
          <w:b/>
          <w:bCs/>
        </w:rPr>
        <w:t xml:space="preserve">Word </w:t>
      </w:r>
      <w:r w:rsidR="00393107" w:rsidRPr="00393107">
        <w:rPr>
          <w:b/>
          <w:bCs/>
        </w:rPr>
        <w:t>Count:</w:t>
      </w:r>
      <w:r w:rsidRPr="00393107">
        <w:rPr>
          <w:b/>
          <w:bCs/>
        </w:rPr>
        <w:t xml:space="preserve"> </w:t>
      </w:r>
      <w:r w:rsidR="0049593D" w:rsidRPr="00F43424">
        <w:t>2</w:t>
      </w:r>
      <w:r w:rsidR="00091514" w:rsidRPr="00F43424">
        <w:t xml:space="preserve">190 </w:t>
      </w:r>
    </w:p>
    <w:p w14:paraId="1750615F" w14:textId="77777777" w:rsidR="000076B0" w:rsidRDefault="000076B0"/>
    <w:p w14:paraId="7B39B488" w14:textId="77777777" w:rsidR="000076B0" w:rsidRDefault="000076B0"/>
    <w:p w14:paraId="1027C293" w14:textId="77777777" w:rsidR="000076B0" w:rsidRDefault="000076B0"/>
    <w:p w14:paraId="64248111" w14:textId="77777777" w:rsidR="000076B0" w:rsidRDefault="000076B0"/>
    <w:p w14:paraId="0D816D2D" w14:textId="77777777" w:rsidR="000076B0" w:rsidRDefault="000076B0"/>
    <w:p w14:paraId="52786B87" w14:textId="77777777" w:rsidR="000076B0" w:rsidRDefault="000076B0"/>
    <w:p w14:paraId="5A57468D" w14:textId="77777777" w:rsidR="000076B0" w:rsidRDefault="000076B0"/>
    <w:p w14:paraId="19675648" w14:textId="77777777" w:rsidR="000076B0" w:rsidRDefault="000076B0"/>
    <w:p w14:paraId="54E4D2A5" w14:textId="77777777" w:rsidR="000076B0" w:rsidRDefault="000076B0"/>
    <w:p w14:paraId="51A38453" w14:textId="77777777" w:rsidR="000076B0" w:rsidRDefault="000076B0"/>
    <w:p w14:paraId="05172808" w14:textId="77777777" w:rsidR="000076B0" w:rsidRDefault="000076B0"/>
    <w:p w14:paraId="6EEB784E" w14:textId="77777777" w:rsidR="000076B0" w:rsidRDefault="000076B0"/>
    <w:p w14:paraId="12D271F8" w14:textId="77777777" w:rsidR="000076B0" w:rsidRDefault="000076B0"/>
    <w:p w14:paraId="59DD705E" w14:textId="77777777" w:rsidR="000076B0" w:rsidRDefault="000076B0"/>
    <w:p w14:paraId="129FE96F" w14:textId="77777777" w:rsidR="000076B0" w:rsidRDefault="000076B0"/>
    <w:p w14:paraId="5415C6E1" w14:textId="77777777" w:rsidR="000076B0" w:rsidRDefault="000076B0"/>
    <w:p w14:paraId="364D48C6" w14:textId="77777777" w:rsidR="000076B0" w:rsidRDefault="000076B0"/>
    <w:p w14:paraId="33A2FF8E" w14:textId="77777777" w:rsidR="000076B0" w:rsidRDefault="000076B0"/>
    <w:p w14:paraId="426D941B" w14:textId="77777777" w:rsidR="00393107" w:rsidRDefault="00393107"/>
    <w:p w14:paraId="6EB35E88" w14:textId="77777777" w:rsidR="00393107" w:rsidRDefault="00393107"/>
    <w:p w14:paraId="62167DB4" w14:textId="77777777" w:rsidR="00393107" w:rsidRDefault="00393107"/>
    <w:p w14:paraId="444BE409" w14:textId="11536F4B" w:rsidR="00393107" w:rsidRPr="00393107" w:rsidRDefault="00393107" w:rsidP="00393107">
      <w:pPr>
        <w:pStyle w:val="IntenseQuote"/>
        <w:rPr>
          <w:b/>
          <w:bCs/>
          <w:sz w:val="32"/>
          <w:szCs w:val="32"/>
        </w:rPr>
      </w:pPr>
      <w:r w:rsidRPr="00393107">
        <w:rPr>
          <w:b/>
          <w:bCs/>
          <w:sz w:val="32"/>
          <w:szCs w:val="32"/>
        </w:rPr>
        <w:t xml:space="preserve">Table of Contents </w:t>
      </w:r>
    </w:p>
    <w:p w14:paraId="4C9BDB84" w14:textId="77777777" w:rsidR="00393107" w:rsidRDefault="00393107"/>
    <w:p w14:paraId="6CF08B46" w14:textId="3131F181" w:rsidR="00393107" w:rsidRDefault="00393107">
      <w:r>
        <w:t>Title Page…………………………………………………………………………………………………</w:t>
      </w:r>
      <w:r w:rsidR="00F43424">
        <w:t>.</w:t>
      </w:r>
      <w:r>
        <w:t>1</w:t>
      </w:r>
    </w:p>
    <w:p w14:paraId="5F647749" w14:textId="12F97C6B" w:rsidR="00393107" w:rsidRDefault="00393107">
      <w:r>
        <w:t>Table of Contents………………………………………………………………………………………</w:t>
      </w:r>
      <w:r w:rsidR="00F43424">
        <w:t>.</w:t>
      </w:r>
      <w:r>
        <w:t>2</w:t>
      </w:r>
    </w:p>
    <w:p w14:paraId="3D481522" w14:textId="61FD3EAC" w:rsidR="00393107" w:rsidRDefault="00722E83">
      <w:r>
        <w:t>Survey Plan………………………………………………………………………………………………</w:t>
      </w:r>
      <w:r w:rsidR="00F43424">
        <w:t>.</w:t>
      </w:r>
      <w:r>
        <w:t>3</w:t>
      </w:r>
      <w:r w:rsidR="00400FAD">
        <w:t>-5</w:t>
      </w:r>
    </w:p>
    <w:p w14:paraId="38FAC29B" w14:textId="3CFB6BF1" w:rsidR="00400FAD" w:rsidRDefault="00400FAD">
      <w:r>
        <w:t xml:space="preserve">Site Assessment…………………………………………………………………………………………6-7 </w:t>
      </w:r>
    </w:p>
    <w:p w14:paraId="6685B39C" w14:textId="101FE8E3" w:rsidR="00400FAD" w:rsidRDefault="00400FAD">
      <w:r>
        <w:t>Risk Assessment &amp; limitations………………………………………………………………………8</w:t>
      </w:r>
    </w:p>
    <w:p w14:paraId="46B2FDF3" w14:textId="64068C3E" w:rsidR="00400FAD" w:rsidRDefault="008530C0">
      <w:r>
        <w:t>Practical……………………………………………………………………………………………………</w:t>
      </w:r>
      <w:r w:rsidR="00F43424">
        <w:t>.</w:t>
      </w:r>
      <w:r>
        <w:t>9</w:t>
      </w:r>
    </w:p>
    <w:p w14:paraId="2A5DF827" w14:textId="5403B19F" w:rsidR="008530C0" w:rsidRDefault="00BB3BBC">
      <w:r>
        <w:t>Measurement &amp; Analysis………………………………………………………………………………</w:t>
      </w:r>
      <w:r w:rsidR="00F43424">
        <w:t>10-12</w:t>
      </w:r>
    </w:p>
    <w:p w14:paraId="717BBD3F" w14:textId="25AA39BC" w:rsidR="00BB3BBC" w:rsidRDefault="005B4CF4">
      <w:r>
        <w:t>Comparison</w:t>
      </w:r>
      <w:r w:rsidR="00BB3BBC">
        <w:t xml:space="preserve"> with trad</w:t>
      </w:r>
      <w:r>
        <w:t>itional methods…………………………………………………………</w:t>
      </w:r>
      <w:proofErr w:type="gramStart"/>
      <w:r w:rsidR="00F43424">
        <w:t>…..</w:t>
      </w:r>
      <w:proofErr w:type="gramEnd"/>
      <w:r w:rsidR="00F43424">
        <w:t>13</w:t>
      </w:r>
    </w:p>
    <w:p w14:paraId="0CCF6D4A" w14:textId="77777777" w:rsidR="00400FAD" w:rsidRDefault="00400FAD"/>
    <w:p w14:paraId="3E28AA11" w14:textId="77777777" w:rsidR="00722E83" w:rsidRDefault="00722E83"/>
    <w:p w14:paraId="41957D2C" w14:textId="77777777" w:rsidR="00393107" w:rsidRDefault="00393107"/>
    <w:p w14:paraId="70409E20" w14:textId="77777777" w:rsidR="00393107" w:rsidRDefault="00393107"/>
    <w:p w14:paraId="4EA2FE47" w14:textId="77777777" w:rsidR="00393107" w:rsidRDefault="00393107"/>
    <w:p w14:paraId="0334011E" w14:textId="77777777" w:rsidR="00393107" w:rsidRDefault="00393107"/>
    <w:p w14:paraId="23080231" w14:textId="77777777" w:rsidR="00393107" w:rsidRDefault="00393107"/>
    <w:p w14:paraId="57E6D6DF" w14:textId="77777777" w:rsidR="00393107" w:rsidRDefault="00393107"/>
    <w:p w14:paraId="75F0D89A" w14:textId="77777777" w:rsidR="00393107" w:rsidRDefault="00393107"/>
    <w:p w14:paraId="62DCE961" w14:textId="77777777" w:rsidR="00393107" w:rsidRDefault="00393107"/>
    <w:p w14:paraId="151842D3" w14:textId="77777777" w:rsidR="00393107" w:rsidRDefault="00393107"/>
    <w:p w14:paraId="48AC96AA" w14:textId="77777777" w:rsidR="00393107" w:rsidRDefault="00393107"/>
    <w:p w14:paraId="0C42D086" w14:textId="77777777" w:rsidR="00393107" w:rsidRDefault="00393107"/>
    <w:p w14:paraId="61CEECE1" w14:textId="77777777" w:rsidR="001F1D0B" w:rsidRDefault="001F1D0B"/>
    <w:p w14:paraId="4C63662E" w14:textId="0BC6B9B4" w:rsidR="000076B0" w:rsidRPr="00DA3917" w:rsidRDefault="00393107">
      <w:pPr>
        <w:rPr>
          <w:b/>
          <w:bCs/>
          <w:sz w:val="32"/>
          <w:szCs w:val="32"/>
          <w:u w:val="single"/>
        </w:rPr>
      </w:pPr>
      <w:r w:rsidRPr="00DA3917">
        <w:rPr>
          <w:b/>
          <w:bCs/>
          <w:sz w:val="32"/>
          <w:szCs w:val="32"/>
          <w:u w:val="single"/>
        </w:rPr>
        <w:lastRenderedPageBreak/>
        <w:t xml:space="preserve">Survey Plan </w:t>
      </w:r>
    </w:p>
    <w:p w14:paraId="61C1089C" w14:textId="26544912" w:rsidR="000076B0" w:rsidRPr="00393107" w:rsidRDefault="003A293C">
      <w:pPr>
        <w:rPr>
          <w:b/>
          <w:bCs/>
        </w:rPr>
      </w:pPr>
      <w:r w:rsidRPr="00F75392">
        <w:rPr>
          <w:b/>
          <w:bCs/>
          <w:sz w:val="28"/>
          <w:szCs w:val="28"/>
        </w:rPr>
        <w:t xml:space="preserve">Introduction </w:t>
      </w:r>
    </w:p>
    <w:p w14:paraId="246B24F2" w14:textId="6554DA71" w:rsidR="007A2007" w:rsidRDefault="007A2007">
      <w:r>
        <w:t>On the 25</w:t>
      </w:r>
      <w:r w:rsidRPr="007A2007">
        <w:rPr>
          <w:vertAlign w:val="superscript"/>
        </w:rPr>
        <w:t>th</w:t>
      </w:r>
      <w:r>
        <w:t xml:space="preserve"> of June</w:t>
      </w:r>
      <w:r w:rsidR="00CE5987">
        <w:t xml:space="preserve"> 2026</w:t>
      </w:r>
      <w:r w:rsidR="001F39FE">
        <w:t xml:space="preserve">, a measured building survey was carried </w:t>
      </w:r>
      <w:r w:rsidR="00C53358">
        <w:t>out on the</w:t>
      </w:r>
      <w:r>
        <w:t xml:space="preserve"> first floor of the IQ building </w:t>
      </w:r>
      <w:r w:rsidR="000703DE">
        <w:t xml:space="preserve">at the University of Wales Trinity Saint David (UWTSD). The survey formed part of </w:t>
      </w:r>
      <w:r w:rsidR="00C53358">
        <w:t>the</w:t>
      </w:r>
      <w:r w:rsidR="000703DE">
        <w:t xml:space="preserve"> practical e</w:t>
      </w:r>
      <w:r w:rsidR="00C53358">
        <w:t>lement</w:t>
      </w:r>
      <w:r w:rsidR="000703DE">
        <w:t xml:space="preserve"> </w:t>
      </w:r>
      <w:r w:rsidR="00C53358">
        <w:t>of</w:t>
      </w:r>
      <w:r w:rsidR="000703DE">
        <w:t xml:space="preserve"> the Digital Surveying and Highway design module and was intended to </w:t>
      </w:r>
      <w:r w:rsidR="0080776C">
        <w:t xml:space="preserve">develop an understanding of both traditional surveying </w:t>
      </w:r>
      <w:r w:rsidR="0062038F">
        <w:t xml:space="preserve">techniques and modern </w:t>
      </w:r>
      <w:r w:rsidR="00576E7A">
        <w:t>surveying</w:t>
      </w:r>
      <w:r w:rsidR="0062038F">
        <w:t xml:space="preserve"> methods. </w:t>
      </w:r>
      <w:r w:rsidR="003C6C10">
        <w:t>By combining manual measurements with laser scanning technology, the exercise provided practical experience of planning</w:t>
      </w:r>
      <w:r w:rsidR="007E46A1">
        <w:t xml:space="preserve"> and</w:t>
      </w:r>
      <w:r w:rsidR="003C6C10">
        <w:t xml:space="preserve"> undertaking a measured building survey within a real working environment. </w:t>
      </w:r>
    </w:p>
    <w:p w14:paraId="6EF3CDE9" w14:textId="48A3E4FD" w:rsidR="004715BA" w:rsidRDefault="00916C0D">
      <w:r>
        <w:t xml:space="preserve">The survey was </w:t>
      </w:r>
      <w:r w:rsidR="00F12C16">
        <w:t>originally</w:t>
      </w:r>
      <w:r>
        <w:t xml:space="preserve"> </w:t>
      </w:r>
      <w:r w:rsidR="000A65C0">
        <w:t>scheduled</w:t>
      </w:r>
      <w:r>
        <w:t xml:space="preserve"> to take place within the Dylan Thomas Centre</w:t>
      </w:r>
      <w:r w:rsidR="00E76C68">
        <w:t>;</w:t>
      </w:r>
      <w:r>
        <w:t xml:space="preserve"> </w:t>
      </w:r>
      <w:r w:rsidR="00E76C68">
        <w:t>h</w:t>
      </w:r>
      <w:r>
        <w:t xml:space="preserve">owever, </w:t>
      </w:r>
      <w:r w:rsidR="000A65C0">
        <w:t>following a</w:t>
      </w:r>
      <w:r w:rsidR="009B6C5F">
        <w:t xml:space="preserve"> review of site conditions </w:t>
      </w:r>
      <w:r w:rsidR="00FD5425">
        <w:t xml:space="preserve">and the exceptionally high temperatures experienced during the </w:t>
      </w:r>
      <w:r w:rsidR="00201646">
        <w:t>UK heatwave, the location was changed to the IQ Building. This decision provided a safer and more suitable working environment while ensuring the learning outcomes of the practical exercise could still be achieved in accordance with good surveying practice</w:t>
      </w:r>
      <w:r w:rsidR="00576E7A">
        <w:t>.</w:t>
      </w:r>
      <w:r w:rsidR="004715BA">
        <w:t xml:space="preserve"> </w:t>
      </w:r>
    </w:p>
    <w:p w14:paraId="6B96D5F7" w14:textId="391AD19F" w:rsidR="000703DE" w:rsidRDefault="000703DE">
      <w:r>
        <w:t xml:space="preserve">The survey involved obtaining accurate dimensional information of the internal building layout through manual measurements, a laser measurer and terrestrial laser scanning. The data </w:t>
      </w:r>
      <w:r w:rsidR="001767AA">
        <w:t xml:space="preserve">collected </w:t>
      </w:r>
      <w:r w:rsidR="00D76CD0">
        <w:t>would later be used to extract building measurements, compare traditional and digital surveying methods, and evaluate the effectiveness of each approach. Throughout the planning process, consideration was given to survey methodology, site access, equipment requirements and health and safety to ensure the survey could be completed safely</w:t>
      </w:r>
      <w:r w:rsidR="00997956">
        <w:t xml:space="preserve"> (RICS). </w:t>
      </w:r>
    </w:p>
    <w:p w14:paraId="2F2910B7" w14:textId="77777777" w:rsidR="00393107" w:rsidRDefault="00393107"/>
    <w:p w14:paraId="7625DD31" w14:textId="628C0DEF" w:rsidR="003A293C" w:rsidRPr="00F75392" w:rsidRDefault="003A293C">
      <w:r w:rsidRPr="00F75392">
        <w:rPr>
          <w:b/>
          <w:bCs/>
          <w:sz w:val="28"/>
          <w:szCs w:val="28"/>
        </w:rPr>
        <w:t>Purpose of the Survey</w:t>
      </w:r>
      <w:r w:rsidRPr="00F75392">
        <w:t xml:space="preserve"> </w:t>
      </w:r>
    </w:p>
    <w:p w14:paraId="2B1A4227" w14:textId="7ADE20A2" w:rsidR="000703DE" w:rsidRDefault="000703DE">
      <w:r>
        <w:t xml:space="preserve">The </w:t>
      </w:r>
      <w:r w:rsidR="001B2FBF">
        <w:t>aim of</w:t>
      </w:r>
      <w:r>
        <w:t xml:space="preserve"> the survey was to capture accurate</w:t>
      </w:r>
      <w:r w:rsidR="001B2FBF">
        <w:t xml:space="preserve"> dimensional</w:t>
      </w:r>
      <w:r>
        <w:t xml:space="preserve"> information </w:t>
      </w:r>
      <w:r w:rsidR="001B2FBF">
        <w:t>from</w:t>
      </w:r>
      <w:r>
        <w:t xml:space="preserve"> the first</w:t>
      </w:r>
      <w:r w:rsidR="001B2FBF">
        <w:t xml:space="preserve"> floor of the IQ Building using a combination of traditional measurement techniques and laser scanning technology</w:t>
      </w:r>
      <w:r>
        <w:t xml:space="preserve">. </w:t>
      </w:r>
      <w:r w:rsidR="00803F4A">
        <w:t>The survey formed part of</w:t>
      </w:r>
      <w:r w:rsidR="00177FB2">
        <w:t xml:space="preserve"> a practical </w:t>
      </w:r>
      <w:r w:rsidR="00415DF1">
        <w:t>exercise to develop an understanding of measured building surveys and demonstrate how digital surveying methods can be used to capture reliable spatial data</w:t>
      </w:r>
      <w:r w:rsidR="00576E7A">
        <w:t>.</w:t>
      </w:r>
    </w:p>
    <w:p w14:paraId="345492F7" w14:textId="7B0D9CAD" w:rsidR="000703DE" w:rsidRDefault="0036431C" w:rsidP="000703DE">
      <w:r>
        <w:t>The survey included measuring rooms, corridors, walls, doors and windows to produce an accurate</w:t>
      </w:r>
      <w:r w:rsidR="00000AC7">
        <w:t xml:space="preserve"> building layout. This information could be used to support floor plan production, refurbishment projects and future building alterations, where reliable survey data is essential for reducing design errors and improving project efficiency</w:t>
      </w:r>
      <w:r w:rsidR="00576E7A">
        <w:t>.</w:t>
      </w:r>
    </w:p>
    <w:p w14:paraId="1674FA15" w14:textId="61456AF5" w:rsidR="00A10DC7" w:rsidRDefault="00A10DC7" w:rsidP="000703DE">
      <w:r>
        <w:t>The use of both manual measurements and laser scanning also allowed the two methods to be compared. Manual measurements provided a simple way to verify key dimensions, while laser scanning captured a much greater volume of information</w:t>
      </w:r>
      <w:r w:rsidR="0094525D">
        <w:t xml:space="preserve"> that </w:t>
      </w:r>
      <w:r w:rsidR="0094525D">
        <w:lastRenderedPageBreak/>
        <w:t xml:space="preserve">could be </w:t>
      </w:r>
      <w:r w:rsidR="00CB02C3">
        <w:t>reviewed later</w:t>
      </w:r>
      <w:r w:rsidR="0094525D">
        <w:t xml:space="preserve">. This comparison helped to demonstrate the advantages and </w:t>
      </w:r>
      <w:r w:rsidR="002D1874">
        <w:t xml:space="preserve">limitations of each approach and highlighted the </w:t>
      </w:r>
      <w:r w:rsidR="00D44359">
        <w:t>growing</w:t>
      </w:r>
      <w:r w:rsidR="009C5C09">
        <w:t xml:space="preserve"> use </w:t>
      </w:r>
      <w:r w:rsidR="00730D75">
        <w:t>of</w:t>
      </w:r>
      <w:r w:rsidR="009C5C09">
        <w:t xml:space="preserve"> digital surveying in construction. </w:t>
      </w:r>
    </w:p>
    <w:p w14:paraId="41084E2A" w14:textId="77777777" w:rsidR="000076B0" w:rsidRDefault="000076B0"/>
    <w:p w14:paraId="005A7E50" w14:textId="78A72EFA" w:rsidR="00393107" w:rsidRPr="00F75392" w:rsidRDefault="000076B0">
      <w:pPr>
        <w:rPr>
          <w:b/>
          <w:bCs/>
          <w:sz w:val="28"/>
          <w:szCs w:val="28"/>
        </w:rPr>
      </w:pPr>
      <w:r w:rsidRPr="00F75392">
        <w:rPr>
          <w:b/>
          <w:bCs/>
          <w:sz w:val="28"/>
          <w:szCs w:val="28"/>
        </w:rPr>
        <w:t>Survey Area Definition</w:t>
      </w:r>
    </w:p>
    <w:p w14:paraId="74D3C1B4" w14:textId="321B0C44" w:rsidR="003A293C" w:rsidRDefault="003A293C">
      <w:r>
        <w:t xml:space="preserve">The survey </w:t>
      </w:r>
      <w:r w:rsidR="008B46ED">
        <w:t>was undertaken on the first floor of the IQ Building at the University of Wales Trinity Saint David (UWTSD)</w:t>
      </w:r>
      <w:r w:rsidR="00BD276A">
        <w:t xml:space="preserve">. </w:t>
      </w:r>
      <w:r>
        <w:t xml:space="preserve">The area </w:t>
      </w:r>
      <w:r w:rsidR="00BD276A">
        <w:t xml:space="preserve">surveyed </w:t>
      </w:r>
      <w:r>
        <w:t xml:space="preserve">included circulation corridors, open </w:t>
      </w:r>
      <w:r w:rsidR="00661086">
        <w:t>workspaces</w:t>
      </w:r>
      <w:r>
        <w:t>,</w:t>
      </w:r>
      <w:r w:rsidR="00CA6E4E">
        <w:t xml:space="preserve"> internal walls, door openings and windows. The scope of the survey was limited to the internal layout, as external elev</w:t>
      </w:r>
      <w:r w:rsidR="00B049D9">
        <w:t xml:space="preserve">ations and architectural detailing were outside the objectives of the task. </w:t>
      </w:r>
      <w:r>
        <w:t xml:space="preserve"> </w:t>
      </w:r>
    </w:p>
    <w:p w14:paraId="00CA07A4" w14:textId="63FBCD19" w:rsidR="003A293C" w:rsidRDefault="003A293C">
      <w:r>
        <w:t xml:space="preserve">The required level of detail was appropriate for measured building survey purposes. </w:t>
      </w:r>
      <w:r w:rsidR="00BF535C">
        <w:t xml:space="preserve">Sufficient information </w:t>
      </w:r>
      <w:r w:rsidR="00FA36AD">
        <w:t xml:space="preserve">was collected to support </w:t>
      </w:r>
      <w:r w:rsidR="00D7568F">
        <w:t xml:space="preserve">the preparation </w:t>
      </w:r>
      <w:r w:rsidR="004E40A2">
        <w:t>of floor plans and enable measurements to be compared with those obtained using tradition</w:t>
      </w:r>
      <w:r w:rsidR="00F07796">
        <w:t xml:space="preserve">al surveying methods. </w:t>
      </w:r>
      <w:r w:rsidR="007E1E69">
        <w:t xml:space="preserve">Defining the survey area before work commenced helped </w:t>
      </w:r>
      <w:r w:rsidR="009C5C09">
        <w:t xml:space="preserve">ensure the data met the project objectives without capturing unnecessary information. </w:t>
      </w:r>
    </w:p>
    <w:p w14:paraId="71F02BD3" w14:textId="77777777" w:rsidR="00393107" w:rsidRDefault="00393107"/>
    <w:p w14:paraId="5553FD8B" w14:textId="7B2A8BBC" w:rsidR="00661086" w:rsidRPr="00F75392" w:rsidRDefault="00661086">
      <w:pPr>
        <w:rPr>
          <w:b/>
          <w:bCs/>
          <w:sz w:val="28"/>
          <w:szCs w:val="28"/>
        </w:rPr>
      </w:pPr>
      <w:r w:rsidRPr="00F75392">
        <w:rPr>
          <w:b/>
          <w:bCs/>
          <w:sz w:val="28"/>
          <w:szCs w:val="28"/>
        </w:rPr>
        <w:t xml:space="preserve">Survey </w:t>
      </w:r>
      <w:r w:rsidR="00F75392" w:rsidRPr="00F75392">
        <w:rPr>
          <w:b/>
          <w:bCs/>
          <w:sz w:val="28"/>
          <w:szCs w:val="28"/>
        </w:rPr>
        <w:t>M</w:t>
      </w:r>
      <w:r w:rsidRPr="00F75392">
        <w:rPr>
          <w:b/>
          <w:bCs/>
          <w:sz w:val="28"/>
          <w:szCs w:val="28"/>
        </w:rPr>
        <w:t xml:space="preserve">ethodology </w:t>
      </w:r>
    </w:p>
    <w:p w14:paraId="2AAD39C9" w14:textId="13F1EFC6" w:rsidR="00661086" w:rsidRDefault="00661086">
      <w:r>
        <w:t xml:space="preserve">To achieve the projects objectives, a combination of traditional and digital survey methods </w:t>
      </w:r>
      <w:proofErr w:type="gramStart"/>
      <w:r>
        <w:t>were</w:t>
      </w:r>
      <w:proofErr w:type="gramEnd"/>
      <w:r>
        <w:t xml:space="preserve"> used. </w:t>
      </w:r>
      <w:r w:rsidR="00F23BBD">
        <w:t xml:space="preserve">Using more than one method also provided an opportunity to verify </w:t>
      </w:r>
      <w:r w:rsidR="000B15D4">
        <w:t xml:space="preserve">key measurements </w:t>
      </w:r>
      <w:r w:rsidR="008C41EA">
        <w:t>and improve confidence in the recorded data</w:t>
      </w:r>
      <w:r w:rsidR="00576E7A">
        <w:t>.</w:t>
      </w:r>
    </w:p>
    <w:p w14:paraId="6C89725A" w14:textId="69358D24" w:rsidR="00661086" w:rsidRPr="00393107" w:rsidRDefault="00661086">
      <w:pPr>
        <w:rPr>
          <w:b/>
          <w:bCs/>
        </w:rPr>
      </w:pPr>
      <w:r w:rsidRPr="00393107">
        <w:rPr>
          <w:b/>
          <w:bCs/>
        </w:rPr>
        <w:t xml:space="preserve">Manual </w:t>
      </w:r>
      <w:r w:rsidR="00F75392">
        <w:rPr>
          <w:b/>
          <w:bCs/>
        </w:rPr>
        <w:t>M</w:t>
      </w:r>
      <w:r w:rsidRPr="00393107">
        <w:rPr>
          <w:b/>
          <w:bCs/>
        </w:rPr>
        <w:t xml:space="preserve">easurement </w:t>
      </w:r>
    </w:p>
    <w:p w14:paraId="32CDCA7E" w14:textId="3509EFFE" w:rsidR="00661086" w:rsidRDefault="008C41EA">
      <w:r>
        <w:t>S</w:t>
      </w:r>
      <w:r w:rsidR="00661086">
        <w:t>teel tape</w:t>
      </w:r>
      <w:r>
        <w:t xml:space="preserve"> measures were used </w:t>
      </w:r>
      <w:r w:rsidR="00661086">
        <w:t xml:space="preserve">to </w:t>
      </w:r>
      <w:r>
        <w:t xml:space="preserve">record shorter </w:t>
      </w:r>
      <w:r w:rsidR="001E2F5A">
        <w:t xml:space="preserve">distances and verify critical dimensions throughout the survey. </w:t>
      </w:r>
      <w:r w:rsidR="00661086">
        <w:t xml:space="preserve"> </w:t>
      </w:r>
      <w:r w:rsidR="001E2F5A">
        <w:t xml:space="preserve">This method was straightforward and allowed measurements to be checked immediately; however, it relied on clear access to the feature being measured and was more time – consuming for larger spaces. </w:t>
      </w:r>
      <w:r w:rsidR="00661086">
        <w:t xml:space="preserve"> </w:t>
      </w:r>
    </w:p>
    <w:p w14:paraId="0E7DEF77" w14:textId="77777777" w:rsidR="00B07E57" w:rsidRDefault="00B07E57">
      <w:pPr>
        <w:rPr>
          <w:b/>
          <w:bCs/>
        </w:rPr>
      </w:pPr>
    </w:p>
    <w:p w14:paraId="78AE3F7E" w14:textId="3EBD1072" w:rsidR="00661086" w:rsidRPr="00393107" w:rsidRDefault="00661086">
      <w:pPr>
        <w:rPr>
          <w:b/>
          <w:bCs/>
        </w:rPr>
      </w:pPr>
      <w:r w:rsidRPr="00393107">
        <w:rPr>
          <w:b/>
          <w:bCs/>
        </w:rPr>
        <w:t xml:space="preserve">Laser </w:t>
      </w:r>
      <w:r w:rsidR="00F75392">
        <w:rPr>
          <w:b/>
          <w:bCs/>
        </w:rPr>
        <w:t>D</w:t>
      </w:r>
      <w:r w:rsidRPr="00393107">
        <w:rPr>
          <w:b/>
          <w:bCs/>
        </w:rPr>
        <w:t xml:space="preserve">istance </w:t>
      </w:r>
      <w:r w:rsidR="00F75392">
        <w:rPr>
          <w:b/>
          <w:bCs/>
        </w:rPr>
        <w:t>M</w:t>
      </w:r>
      <w:r w:rsidRPr="00393107">
        <w:rPr>
          <w:b/>
          <w:bCs/>
        </w:rPr>
        <w:t xml:space="preserve">easuring </w:t>
      </w:r>
      <w:r w:rsidR="00F75392">
        <w:rPr>
          <w:b/>
          <w:bCs/>
        </w:rPr>
        <w:t>E</w:t>
      </w:r>
      <w:r w:rsidRPr="00393107">
        <w:rPr>
          <w:b/>
          <w:bCs/>
        </w:rPr>
        <w:t xml:space="preserve">quipment </w:t>
      </w:r>
    </w:p>
    <w:p w14:paraId="3FFD84D4" w14:textId="48C0E57D" w:rsidR="00661086" w:rsidRDefault="0087016A">
      <w:r>
        <w:t>A</w:t>
      </w:r>
      <w:r w:rsidR="00661086">
        <w:t xml:space="preserve"> laser </w:t>
      </w:r>
      <w:r>
        <w:t>distance measurer was used to record</w:t>
      </w:r>
      <w:r w:rsidR="00661086">
        <w:t xml:space="preserve"> room dimensions, corridor lengths and other internal features</w:t>
      </w:r>
      <w:r>
        <w:t xml:space="preserve"> more efficiently than a tape measure. This device enabled longer </w:t>
      </w:r>
      <w:r w:rsidR="00785233">
        <w:t xml:space="preserve">distances to be measured accurately with reduced physical effort and improved productivity, particularly where direct access was restricted. </w:t>
      </w:r>
      <w:r w:rsidR="00661086">
        <w:t xml:space="preserve"> </w:t>
      </w:r>
    </w:p>
    <w:p w14:paraId="4A1FAF1A" w14:textId="095F961A" w:rsidR="00661086" w:rsidRDefault="00661086">
      <w:pPr>
        <w:rPr>
          <w:b/>
          <w:bCs/>
        </w:rPr>
      </w:pPr>
      <w:r w:rsidRPr="00393107">
        <w:rPr>
          <w:b/>
          <w:bCs/>
        </w:rPr>
        <w:t xml:space="preserve">Laser Scanning </w:t>
      </w:r>
    </w:p>
    <w:p w14:paraId="1D4B951A" w14:textId="156E0526" w:rsidR="00510E9C" w:rsidRDefault="00510E9C" w:rsidP="00510E9C">
      <w:r>
        <w:t xml:space="preserve">The original survey plan included the use of a terrestrial laser scanner to </w:t>
      </w:r>
      <w:r w:rsidR="001A32F7">
        <w:t xml:space="preserve">capture a comprehensive three- dimensional record of the building. However, due to equipment </w:t>
      </w:r>
      <w:r w:rsidR="001A32F7">
        <w:lastRenderedPageBreak/>
        <w:t>issues encountered on the day, a handheld laser scanner was used instead. The scanner was operated alongside an iPad, allowi</w:t>
      </w:r>
      <w:r w:rsidR="00143D1E">
        <w:t xml:space="preserve">ng survey data to be captured continuously whilst moving through the building. </w:t>
      </w:r>
      <w:r w:rsidR="009B2510">
        <w:t>This produced a digital point cloud</w:t>
      </w:r>
      <w:r w:rsidR="008236E3">
        <w:t xml:space="preserve"> that could be </w:t>
      </w:r>
      <w:r w:rsidR="00970F30">
        <w:t>reviewed after leavin</w:t>
      </w:r>
      <w:r w:rsidR="008236E3">
        <w:t>g</w:t>
      </w:r>
      <w:r w:rsidR="00970F30">
        <w:t xml:space="preserve"> site</w:t>
      </w:r>
      <w:r w:rsidR="008236E3">
        <w:t>,</w:t>
      </w:r>
      <w:r w:rsidR="00970F30">
        <w:t xml:space="preserve"> reduc</w:t>
      </w:r>
      <w:r w:rsidR="008236E3">
        <w:t xml:space="preserve">ing </w:t>
      </w:r>
      <w:r w:rsidR="00970F30">
        <w:t>the risk of o</w:t>
      </w:r>
      <w:r w:rsidR="00186E32">
        <w:t xml:space="preserve">mitted measurements. </w:t>
      </w:r>
      <w:r>
        <w:t xml:space="preserve"> </w:t>
      </w:r>
    </w:p>
    <w:p w14:paraId="45C9FBB8" w14:textId="4CAFE420" w:rsidR="00661086" w:rsidRDefault="00186E32">
      <w:r>
        <w:t>To ensure the survey could still go ahead if problems occurred, contingency planning included the use of</w:t>
      </w:r>
      <w:r w:rsidR="00661086">
        <w:t xml:space="preserve"> handheld laser scann</w:t>
      </w:r>
      <w:r>
        <w:t>ing</w:t>
      </w:r>
      <w:r w:rsidR="00661086">
        <w:t xml:space="preserve"> </w:t>
      </w:r>
      <w:r w:rsidR="005A18FB">
        <w:t xml:space="preserve">and </w:t>
      </w:r>
      <w:r w:rsidR="001268B7">
        <w:t xml:space="preserve">additional manual measurements. </w:t>
      </w:r>
      <w:r w:rsidR="00777D16">
        <w:t xml:space="preserve">Having an alternative approach available reduced delays and ensured that the survey objectives could still be achieved despite the equipment failure. </w:t>
      </w:r>
    </w:p>
    <w:p w14:paraId="62F2E80F" w14:textId="77777777" w:rsidR="00400FAD" w:rsidRDefault="00400FAD">
      <w:pPr>
        <w:rPr>
          <w:b/>
          <w:bCs/>
        </w:rPr>
      </w:pPr>
    </w:p>
    <w:p w14:paraId="4CAE9585" w14:textId="77777777" w:rsidR="00400FAD" w:rsidRDefault="00400FAD">
      <w:pPr>
        <w:rPr>
          <w:b/>
          <w:bCs/>
        </w:rPr>
      </w:pPr>
    </w:p>
    <w:p w14:paraId="15D6CB31" w14:textId="77777777" w:rsidR="00400FAD" w:rsidRDefault="00400FAD">
      <w:pPr>
        <w:rPr>
          <w:b/>
          <w:bCs/>
        </w:rPr>
      </w:pPr>
    </w:p>
    <w:p w14:paraId="1AF5C6EA" w14:textId="77777777" w:rsidR="00400FAD" w:rsidRDefault="00400FAD">
      <w:pPr>
        <w:rPr>
          <w:b/>
          <w:bCs/>
        </w:rPr>
      </w:pPr>
    </w:p>
    <w:p w14:paraId="6C1C80AE" w14:textId="77777777" w:rsidR="00400FAD" w:rsidRDefault="00400FAD">
      <w:pPr>
        <w:rPr>
          <w:b/>
          <w:bCs/>
        </w:rPr>
      </w:pPr>
    </w:p>
    <w:p w14:paraId="3018713E" w14:textId="77777777" w:rsidR="00400FAD" w:rsidRDefault="00400FAD">
      <w:pPr>
        <w:rPr>
          <w:b/>
          <w:bCs/>
        </w:rPr>
      </w:pPr>
    </w:p>
    <w:p w14:paraId="55D71417" w14:textId="77777777" w:rsidR="00400FAD" w:rsidRDefault="00400FAD">
      <w:pPr>
        <w:rPr>
          <w:b/>
          <w:bCs/>
        </w:rPr>
      </w:pPr>
    </w:p>
    <w:p w14:paraId="7857AF69" w14:textId="77777777" w:rsidR="00400FAD" w:rsidRDefault="00400FAD">
      <w:pPr>
        <w:rPr>
          <w:b/>
          <w:bCs/>
        </w:rPr>
      </w:pPr>
    </w:p>
    <w:p w14:paraId="7EBAE653" w14:textId="77777777" w:rsidR="00400FAD" w:rsidRDefault="00400FAD">
      <w:pPr>
        <w:rPr>
          <w:b/>
          <w:bCs/>
        </w:rPr>
      </w:pPr>
    </w:p>
    <w:p w14:paraId="505F5C90" w14:textId="77777777" w:rsidR="00400FAD" w:rsidRDefault="00400FAD">
      <w:pPr>
        <w:rPr>
          <w:b/>
          <w:bCs/>
        </w:rPr>
      </w:pPr>
    </w:p>
    <w:p w14:paraId="37410C86" w14:textId="77777777" w:rsidR="00400FAD" w:rsidRDefault="00400FAD">
      <w:pPr>
        <w:rPr>
          <w:b/>
          <w:bCs/>
        </w:rPr>
      </w:pPr>
    </w:p>
    <w:p w14:paraId="34796C14" w14:textId="77777777" w:rsidR="00400FAD" w:rsidRDefault="00400FAD">
      <w:pPr>
        <w:rPr>
          <w:b/>
          <w:bCs/>
        </w:rPr>
      </w:pPr>
    </w:p>
    <w:p w14:paraId="1B880403" w14:textId="77777777" w:rsidR="008530C0" w:rsidRDefault="008530C0">
      <w:pPr>
        <w:rPr>
          <w:b/>
          <w:bCs/>
        </w:rPr>
      </w:pPr>
    </w:p>
    <w:p w14:paraId="0B15981C" w14:textId="77777777" w:rsidR="001F1D0B" w:rsidRDefault="001F1D0B">
      <w:pPr>
        <w:rPr>
          <w:b/>
          <w:bCs/>
        </w:rPr>
      </w:pPr>
    </w:p>
    <w:p w14:paraId="0036B230" w14:textId="77777777" w:rsidR="001F1D0B" w:rsidRDefault="001F1D0B">
      <w:pPr>
        <w:rPr>
          <w:b/>
          <w:bCs/>
        </w:rPr>
      </w:pPr>
    </w:p>
    <w:p w14:paraId="3DCBCDA2" w14:textId="77777777" w:rsidR="001F1D0B" w:rsidRDefault="001F1D0B">
      <w:pPr>
        <w:rPr>
          <w:b/>
          <w:bCs/>
        </w:rPr>
      </w:pPr>
    </w:p>
    <w:p w14:paraId="6767FC7D" w14:textId="77777777" w:rsidR="001F1D0B" w:rsidRDefault="001F1D0B">
      <w:pPr>
        <w:rPr>
          <w:b/>
          <w:bCs/>
        </w:rPr>
      </w:pPr>
    </w:p>
    <w:p w14:paraId="246BEBBA" w14:textId="77777777" w:rsidR="001F1D0B" w:rsidRDefault="001F1D0B">
      <w:pPr>
        <w:rPr>
          <w:b/>
          <w:bCs/>
        </w:rPr>
      </w:pPr>
    </w:p>
    <w:p w14:paraId="1C92DD19" w14:textId="77777777" w:rsidR="001F1D0B" w:rsidRDefault="001F1D0B">
      <w:pPr>
        <w:rPr>
          <w:b/>
          <w:bCs/>
        </w:rPr>
      </w:pPr>
    </w:p>
    <w:p w14:paraId="56ACCE94" w14:textId="77777777" w:rsidR="00576E7A" w:rsidRDefault="00576E7A">
      <w:pPr>
        <w:rPr>
          <w:b/>
          <w:bCs/>
        </w:rPr>
      </w:pPr>
    </w:p>
    <w:p w14:paraId="00492251" w14:textId="77777777" w:rsidR="00576E7A" w:rsidRDefault="00576E7A">
      <w:pPr>
        <w:rPr>
          <w:b/>
          <w:bCs/>
        </w:rPr>
      </w:pPr>
    </w:p>
    <w:p w14:paraId="68025227" w14:textId="77777777" w:rsidR="00F43424" w:rsidRDefault="00F43424">
      <w:pPr>
        <w:rPr>
          <w:b/>
          <w:bCs/>
          <w:sz w:val="28"/>
          <w:szCs w:val="28"/>
        </w:rPr>
      </w:pPr>
    </w:p>
    <w:p w14:paraId="5F60A8C2" w14:textId="1FFDD5DD" w:rsidR="005B47EE" w:rsidRPr="00F75392" w:rsidRDefault="005B47EE">
      <w:pPr>
        <w:rPr>
          <w:b/>
          <w:bCs/>
          <w:sz w:val="28"/>
          <w:szCs w:val="28"/>
        </w:rPr>
      </w:pPr>
      <w:r w:rsidRPr="00F75392">
        <w:rPr>
          <w:b/>
          <w:bCs/>
          <w:sz w:val="28"/>
          <w:szCs w:val="28"/>
        </w:rPr>
        <w:lastRenderedPageBreak/>
        <w:t xml:space="preserve">Site </w:t>
      </w:r>
      <w:r w:rsidR="002B3859" w:rsidRPr="00F75392">
        <w:rPr>
          <w:b/>
          <w:bCs/>
          <w:sz w:val="28"/>
          <w:szCs w:val="28"/>
        </w:rPr>
        <w:t>Assessment</w:t>
      </w:r>
      <w:r w:rsidRPr="00F75392">
        <w:rPr>
          <w:b/>
          <w:bCs/>
          <w:sz w:val="28"/>
          <w:szCs w:val="28"/>
        </w:rPr>
        <w:t xml:space="preserve"> </w:t>
      </w:r>
    </w:p>
    <w:p w14:paraId="2C09DAD9" w14:textId="04983CC9" w:rsidR="00893F15" w:rsidRPr="00393107" w:rsidRDefault="00893F15">
      <w:pPr>
        <w:rPr>
          <w:b/>
          <w:bCs/>
        </w:rPr>
      </w:pPr>
      <w:r w:rsidRPr="00393107">
        <w:rPr>
          <w:b/>
          <w:bCs/>
        </w:rPr>
        <w:t xml:space="preserve">Access </w:t>
      </w:r>
    </w:p>
    <w:p w14:paraId="2DBF97CA" w14:textId="7A51F671" w:rsidR="00963D55" w:rsidRDefault="00963D55">
      <w:r>
        <w:t xml:space="preserve">Before </w:t>
      </w:r>
      <w:r w:rsidR="00F6167C">
        <w:t>the survey commenced</w:t>
      </w:r>
      <w:r>
        <w:t xml:space="preserve">, the survey area was </w:t>
      </w:r>
      <w:r w:rsidR="00F6167C">
        <w:t>assessed to confirm that access could be gained safely and without disrupting the normal use of the building</w:t>
      </w:r>
      <w:r>
        <w:t>.</w:t>
      </w:r>
      <w:r w:rsidR="0054594A">
        <w:t xml:space="preserve"> Access to the first floor was gained via the main entrance and designated circulation routes. </w:t>
      </w:r>
      <w:r w:rsidR="0004262E">
        <w:t>The practical exercise was supervised by the module lecturer, and permission to undertake the survey had been arranged in advance</w:t>
      </w:r>
      <w:r w:rsidR="001238CA">
        <w:t xml:space="preserve">. Emergency exits and </w:t>
      </w:r>
      <w:r w:rsidR="0004262E">
        <w:t>escape</w:t>
      </w:r>
      <w:r w:rsidR="004A5CFD">
        <w:t xml:space="preserve"> routes remain</w:t>
      </w:r>
      <w:r w:rsidR="00A9257F">
        <w:t xml:space="preserve">ed </w:t>
      </w:r>
      <w:r w:rsidR="004A5CFD">
        <w:t xml:space="preserve">unobstructed throughout </w:t>
      </w:r>
      <w:r w:rsidR="00A9257F">
        <w:t xml:space="preserve">the survey in accordance with safe working practices. </w:t>
      </w:r>
      <w:r w:rsidR="004A5CFD">
        <w:t xml:space="preserve"> </w:t>
      </w:r>
    </w:p>
    <w:p w14:paraId="285E6CA8" w14:textId="2A678D15" w:rsidR="004A5CFD" w:rsidRPr="00393107" w:rsidRDefault="00893F15">
      <w:pPr>
        <w:rPr>
          <w:b/>
          <w:bCs/>
        </w:rPr>
      </w:pPr>
      <w:r w:rsidRPr="00393107">
        <w:rPr>
          <w:b/>
          <w:bCs/>
        </w:rPr>
        <w:t xml:space="preserve">Scanning Positions </w:t>
      </w:r>
    </w:p>
    <w:p w14:paraId="73C831B7" w14:textId="157771C6" w:rsidR="00893F15" w:rsidRDefault="00290AC6">
      <w:r>
        <w:t xml:space="preserve"> </w:t>
      </w:r>
      <w:r w:rsidR="0044712C">
        <w:t>S</w:t>
      </w:r>
      <w:r>
        <w:t xml:space="preserve">canning locations were chosen to maximise </w:t>
      </w:r>
      <w:r w:rsidR="00EF0F24">
        <w:t>coverage of the survey area whilst</w:t>
      </w:r>
      <w:r>
        <w:t xml:space="preserve"> </w:t>
      </w:r>
      <w:r w:rsidR="00EF0F24">
        <w:t>reducing</w:t>
      </w:r>
      <w:r>
        <w:t xml:space="preserve"> blind spots. </w:t>
      </w:r>
      <w:r w:rsidR="00903E64">
        <w:t xml:space="preserve">Where possible, scan positions were planned to provide sufficient overlap between datasets, improving the quality </w:t>
      </w:r>
      <w:r w:rsidR="00535EDD">
        <w:t>of the final point cloud and reducing the chance of missing information during processing afterwards. Although the planned</w:t>
      </w:r>
      <w:r w:rsidR="00B47AD1">
        <w:t xml:space="preserve"> terrestrial scanner could not be used on the day, the same survey principles were applied when using the handheld scanner. </w:t>
      </w:r>
    </w:p>
    <w:p w14:paraId="12172BEC" w14:textId="5B36A826" w:rsidR="005F4646" w:rsidRPr="00393107" w:rsidRDefault="005F4646">
      <w:pPr>
        <w:rPr>
          <w:b/>
          <w:bCs/>
        </w:rPr>
      </w:pPr>
      <w:r w:rsidRPr="00393107">
        <w:rPr>
          <w:b/>
          <w:bCs/>
        </w:rPr>
        <w:t xml:space="preserve">Lighting </w:t>
      </w:r>
      <w:r w:rsidR="007232AC">
        <w:rPr>
          <w:b/>
          <w:bCs/>
        </w:rPr>
        <w:t>C</w:t>
      </w:r>
      <w:r w:rsidRPr="00393107">
        <w:rPr>
          <w:b/>
          <w:bCs/>
        </w:rPr>
        <w:t xml:space="preserve">onditions </w:t>
      </w:r>
    </w:p>
    <w:p w14:paraId="42E3A944" w14:textId="2459C530" w:rsidR="005F4646" w:rsidRDefault="003978A6">
      <w:r>
        <w:t xml:space="preserve">The survey was completed </w:t>
      </w:r>
      <w:r w:rsidR="0075056B">
        <w:t xml:space="preserve">under a combination of </w:t>
      </w:r>
      <w:r w:rsidR="00B93382">
        <w:t>natural</w:t>
      </w:r>
      <w:r w:rsidR="0075056B">
        <w:t xml:space="preserve"> daylight</w:t>
      </w:r>
      <w:r w:rsidR="00B93382">
        <w:t xml:space="preserve"> and artificial lighting. Although laser scann</w:t>
      </w:r>
      <w:r w:rsidR="00F2365D">
        <w:t>ing</w:t>
      </w:r>
      <w:r w:rsidR="00B93382">
        <w:t xml:space="preserve"> </w:t>
      </w:r>
      <w:r w:rsidR="00F2365D">
        <w:t>is</w:t>
      </w:r>
      <w:r w:rsidR="00B93382">
        <w:t xml:space="preserve"> generally less affected by lighting conditions than photographic surveys, adequate lighting </w:t>
      </w:r>
      <w:r w:rsidR="00F2365D">
        <w:t>improved visibility when recording manual measurements</w:t>
      </w:r>
      <w:r w:rsidR="00304725">
        <w:t>, producing sketches and identifying internal building features</w:t>
      </w:r>
      <w:r w:rsidR="001D0FF0">
        <w:t xml:space="preserve">. </w:t>
      </w:r>
      <w:r w:rsidR="00331117">
        <w:t xml:space="preserve">The IQ Building also provided a more comfortable working environment than the original </w:t>
      </w:r>
      <w:r w:rsidR="00AB473D">
        <w:t xml:space="preserve">survey location due to its modern air – </w:t>
      </w:r>
      <w:r w:rsidR="00D870CF">
        <w:t>conditioning</w:t>
      </w:r>
      <w:r w:rsidR="00AB473D">
        <w:t xml:space="preserve"> </w:t>
      </w:r>
      <w:r w:rsidR="00D870CF">
        <w:t xml:space="preserve">system. </w:t>
      </w:r>
    </w:p>
    <w:p w14:paraId="72285AD6" w14:textId="01143704" w:rsidR="001D0CD8" w:rsidRPr="00393107" w:rsidRDefault="001D0CD8">
      <w:pPr>
        <w:rPr>
          <w:b/>
          <w:bCs/>
        </w:rPr>
      </w:pPr>
      <w:r w:rsidRPr="00393107">
        <w:rPr>
          <w:b/>
          <w:bCs/>
        </w:rPr>
        <w:t xml:space="preserve">Environmental </w:t>
      </w:r>
      <w:r w:rsidR="007232AC">
        <w:rPr>
          <w:b/>
          <w:bCs/>
        </w:rPr>
        <w:t>C</w:t>
      </w:r>
      <w:r w:rsidRPr="00393107">
        <w:rPr>
          <w:b/>
          <w:bCs/>
        </w:rPr>
        <w:t xml:space="preserve">onditions </w:t>
      </w:r>
    </w:p>
    <w:p w14:paraId="1799E31E" w14:textId="138C14AE" w:rsidR="001C76E8" w:rsidRDefault="001C76E8">
      <w:r>
        <w:t xml:space="preserve"> </w:t>
      </w:r>
      <w:r w:rsidR="001455AF">
        <w:t>E</w:t>
      </w:r>
      <w:r>
        <w:t>nvironmental</w:t>
      </w:r>
      <w:r w:rsidR="001455AF">
        <w:t xml:space="preserve"> conditions</w:t>
      </w:r>
      <w:r w:rsidR="002E32AA">
        <w:t xml:space="preserve"> were considered before the survey began. Potential obstructions included </w:t>
      </w:r>
      <w:r>
        <w:t xml:space="preserve">other </w:t>
      </w:r>
      <w:r w:rsidR="00B17B87">
        <w:t>occupants m</w:t>
      </w:r>
      <w:r w:rsidR="00687C16">
        <w:t>oving through the corridors</w:t>
      </w:r>
      <w:r w:rsidR="00D06C1B">
        <w:t xml:space="preserve">, furniture restricting </w:t>
      </w:r>
      <w:r w:rsidR="00FF6A1D">
        <w:t xml:space="preserve">access and general activity within teaching spaces. </w:t>
      </w:r>
      <w:r w:rsidR="00AB62CB">
        <w:t>These factors had the potential to interrupt data capture or temporarily obstruct measurements, so the survey team worked systematically and adapted</w:t>
      </w:r>
      <w:r w:rsidR="00D4695A">
        <w:t xml:space="preserve"> movements where necessary to minimise disruption while maintaining survey accuracy. </w:t>
      </w:r>
    </w:p>
    <w:p w14:paraId="4244E81C" w14:textId="34B65EEE" w:rsidR="00F72245" w:rsidRPr="00393107" w:rsidRDefault="00F72245">
      <w:pPr>
        <w:rPr>
          <w:b/>
          <w:bCs/>
        </w:rPr>
      </w:pPr>
      <w:r w:rsidRPr="00393107">
        <w:rPr>
          <w:b/>
          <w:bCs/>
        </w:rPr>
        <w:t xml:space="preserve">Equipment </w:t>
      </w:r>
      <w:r w:rsidR="007232AC">
        <w:rPr>
          <w:b/>
          <w:bCs/>
        </w:rPr>
        <w:t>R</w:t>
      </w:r>
      <w:r w:rsidRPr="00393107">
        <w:rPr>
          <w:b/>
          <w:bCs/>
        </w:rPr>
        <w:t xml:space="preserve">equired </w:t>
      </w:r>
    </w:p>
    <w:p w14:paraId="0DCA58B0" w14:textId="740EF97D" w:rsidR="00F72245" w:rsidRDefault="000F5D4D">
      <w:r>
        <w:t xml:space="preserve">The following equipment was </w:t>
      </w:r>
      <w:r w:rsidR="004929F3">
        <w:t>required to complete</w:t>
      </w:r>
      <w:r>
        <w:t xml:space="preserve"> the survey: </w:t>
      </w:r>
    </w:p>
    <w:p w14:paraId="3C7FB71C" w14:textId="40997A93" w:rsidR="000F5D4D" w:rsidRDefault="004929F3" w:rsidP="000F5D4D">
      <w:pPr>
        <w:pStyle w:val="ListParagraph"/>
        <w:numPr>
          <w:ilvl w:val="0"/>
          <w:numId w:val="2"/>
        </w:numPr>
      </w:pPr>
      <w:r>
        <w:t>Handheld laser scanner with iPad</w:t>
      </w:r>
    </w:p>
    <w:p w14:paraId="6221EC4A" w14:textId="2E9782CD" w:rsidR="000F5D4D" w:rsidRDefault="000F5D4D" w:rsidP="000F5D4D">
      <w:pPr>
        <w:pStyle w:val="ListParagraph"/>
        <w:numPr>
          <w:ilvl w:val="0"/>
          <w:numId w:val="2"/>
        </w:numPr>
      </w:pPr>
      <w:r>
        <w:t xml:space="preserve">Laser </w:t>
      </w:r>
      <w:r w:rsidR="0098121F">
        <w:t xml:space="preserve">distance measurer </w:t>
      </w:r>
    </w:p>
    <w:p w14:paraId="529F0591" w14:textId="5FB63765" w:rsidR="0098121F" w:rsidRDefault="003A1704" w:rsidP="000F5D4D">
      <w:pPr>
        <w:pStyle w:val="ListParagraph"/>
        <w:numPr>
          <w:ilvl w:val="0"/>
          <w:numId w:val="2"/>
        </w:numPr>
      </w:pPr>
      <w:r>
        <w:t>Steel tape measure</w:t>
      </w:r>
    </w:p>
    <w:p w14:paraId="7082D5BF" w14:textId="346D2A1A" w:rsidR="003A1704" w:rsidRDefault="003A1704" w:rsidP="000F5D4D">
      <w:pPr>
        <w:pStyle w:val="ListParagraph"/>
        <w:numPr>
          <w:ilvl w:val="0"/>
          <w:numId w:val="2"/>
        </w:numPr>
      </w:pPr>
      <w:r>
        <w:t xml:space="preserve">Clipboard and </w:t>
      </w:r>
      <w:r w:rsidR="00334AED">
        <w:t xml:space="preserve">sketch paper </w:t>
      </w:r>
    </w:p>
    <w:p w14:paraId="0DDA32BB" w14:textId="01389375" w:rsidR="003A1704" w:rsidRDefault="00B75E65" w:rsidP="000F5D4D">
      <w:pPr>
        <w:pStyle w:val="ListParagraph"/>
        <w:numPr>
          <w:ilvl w:val="0"/>
          <w:numId w:val="2"/>
        </w:numPr>
      </w:pPr>
      <w:r>
        <w:lastRenderedPageBreak/>
        <w:t>Mobile phone for site phot</w:t>
      </w:r>
      <w:r w:rsidR="00862EFC">
        <w:t>ographs</w:t>
      </w:r>
    </w:p>
    <w:p w14:paraId="62CB38C3" w14:textId="3EBEAE15" w:rsidR="00862EFC" w:rsidRDefault="00862EFC" w:rsidP="000F5D4D">
      <w:pPr>
        <w:pStyle w:val="ListParagraph"/>
        <w:numPr>
          <w:ilvl w:val="0"/>
          <w:numId w:val="2"/>
        </w:numPr>
      </w:pPr>
      <w:r>
        <w:t>Pencil and ruler</w:t>
      </w:r>
    </w:p>
    <w:p w14:paraId="72007CC7" w14:textId="674F1DF5" w:rsidR="007232AC" w:rsidRDefault="006B6A1F" w:rsidP="00843550">
      <w:r>
        <w:rPr>
          <w:noProof/>
        </w:rPr>
        <w:drawing>
          <wp:anchor distT="0" distB="0" distL="114300" distR="114300" simplePos="0" relativeHeight="251660288" behindDoc="0" locked="0" layoutInCell="1" allowOverlap="1" wp14:anchorId="401AE8AB" wp14:editId="4B380B6F">
            <wp:simplePos x="0" y="0"/>
            <wp:positionH relativeFrom="margin">
              <wp:posOffset>4191000</wp:posOffset>
            </wp:positionH>
            <wp:positionV relativeFrom="paragraph">
              <wp:posOffset>312420</wp:posOffset>
            </wp:positionV>
            <wp:extent cx="2321560" cy="3190875"/>
            <wp:effectExtent l="0" t="0" r="2540" b="9525"/>
            <wp:wrapThrough wrapText="bothSides">
              <wp:wrapPolygon edited="0">
                <wp:start x="0" y="0"/>
                <wp:lineTo x="0" y="21536"/>
                <wp:lineTo x="21446" y="21536"/>
                <wp:lineTo x="21446" y="0"/>
                <wp:lineTo x="0" y="0"/>
              </wp:wrapPolygon>
            </wp:wrapThrough>
            <wp:docPr id="1497989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98998" name="Picture 149798998"/>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21560" cy="31908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4FB99AC2" wp14:editId="50D66045">
            <wp:simplePos x="0" y="0"/>
            <wp:positionH relativeFrom="margin">
              <wp:posOffset>1628775</wp:posOffset>
            </wp:positionH>
            <wp:positionV relativeFrom="paragraph">
              <wp:posOffset>302895</wp:posOffset>
            </wp:positionV>
            <wp:extent cx="2352040" cy="3209925"/>
            <wp:effectExtent l="0" t="0" r="0" b="9525"/>
            <wp:wrapThrough wrapText="bothSides">
              <wp:wrapPolygon edited="0">
                <wp:start x="0" y="0"/>
                <wp:lineTo x="0" y="21536"/>
                <wp:lineTo x="21343" y="21536"/>
                <wp:lineTo x="21343" y="0"/>
                <wp:lineTo x="0" y="0"/>
              </wp:wrapPolygon>
            </wp:wrapThrough>
            <wp:docPr id="16077699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769957" name="Picture 1607769957"/>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52040" cy="32099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725C7228" wp14:editId="357E7EE1">
            <wp:simplePos x="0" y="0"/>
            <wp:positionH relativeFrom="margin">
              <wp:posOffset>-867410</wp:posOffset>
            </wp:positionH>
            <wp:positionV relativeFrom="paragraph">
              <wp:posOffset>302895</wp:posOffset>
            </wp:positionV>
            <wp:extent cx="2314575" cy="3209925"/>
            <wp:effectExtent l="0" t="0" r="9525" b="9525"/>
            <wp:wrapTight wrapText="bothSides">
              <wp:wrapPolygon edited="0">
                <wp:start x="0" y="0"/>
                <wp:lineTo x="0" y="21536"/>
                <wp:lineTo x="21511" y="21536"/>
                <wp:lineTo x="21511" y="0"/>
                <wp:lineTo x="0" y="0"/>
              </wp:wrapPolygon>
            </wp:wrapTight>
            <wp:docPr id="410871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71625" name="Picture 41087162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14575" cy="3209925"/>
                    </a:xfrm>
                    <a:prstGeom prst="rect">
                      <a:avLst/>
                    </a:prstGeom>
                  </pic:spPr>
                </pic:pic>
              </a:graphicData>
            </a:graphic>
            <wp14:sizeRelH relativeFrom="margin">
              <wp14:pctWidth>0</wp14:pctWidth>
            </wp14:sizeRelH>
            <wp14:sizeRelV relativeFrom="margin">
              <wp14:pctHeight>0</wp14:pctHeight>
            </wp14:sizeRelV>
          </wp:anchor>
        </w:drawing>
      </w:r>
      <w:r w:rsidR="00843550">
        <w:t xml:space="preserve">Sketches were produced to record measurement locations </w:t>
      </w:r>
      <w:r w:rsidR="0075000F">
        <w:t xml:space="preserve">and map out the area. </w:t>
      </w:r>
    </w:p>
    <w:p w14:paraId="2297FEE8" w14:textId="6F800E60" w:rsidR="00393107" w:rsidRPr="00576E7A" w:rsidRDefault="006B6A1F">
      <w:pPr>
        <w:rPr>
          <w:b/>
          <w:bCs/>
        </w:rPr>
      </w:pPr>
      <w:r w:rsidRPr="00576E7A">
        <w:rPr>
          <w:b/>
          <w:bCs/>
        </w:rPr>
        <w:t>Figure 1</w:t>
      </w:r>
      <w:r w:rsidR="007232AC">
        <w:rPr>
          <w:b/>
          <w:bCs/>
        </w:rPr>
        <w:t>.</w:t>
      </w:r>
      <w:r w:rsidRPr="00576E7A">
        <w:rPr>
          <w:b/>
          <w:bCs/>
        </w:rPr>
        <w:t xml:space="preserve"> </w:t>
      </w:r>
      <w:r w:rsidR="00BF3ED2">
        <w:t xml:space="preserve">Survey area within the IQ Building. </w:t>
      </w:r>
      <w:r w:rsidRPr="00576E7A">
        <w:rPr>
          <w:b/>
          <w:bCs/>
        </w:rPr>
        <w:t xml:space="preserve"> </w:t>
      </w:r>
    </w:p>
    <w:p w14:paraId="758E0A1B" w14:textId="205A22BD" w:rsidR="00E54CF0" w:rsidRDefault="00E54CF0"/>
    <w:p w14:paraId="3E91A8C2" w14:textId="77777777" w:rsidR="00400FAD" w:rsidRDefault="00400FAD">
      <w:pPr>
        <w:rPr>
          <w:b/>
          <w:bCs/>
        </w:rPr>
      </w:pPr>
    </w:p>
    <w:p w14:paraId="31DDAED3" w14:textId="77777777" w:rsidR="00400FAD" w:rsidRDefault="00400FAD">
      <w:pPr>
        <w:rPr>
          <w:b/>
          <w:bCs/>
        </w:rPr>
      </w:pPr>
    </w:p>
    <w:p w14:paraId="36D466DC" w14:textId="77777777" w:rsidR="00400FAD" w:rsidRDefault="00400FAD">
      <w:pPr>
        <w:rPr>
          <w:b/>
          <w:bCs/>
        </w:rPr>
      </w:pPr>
    </w:p>
    <w:p w14:paraId="3CFB581E" w14:textId="77777777" w:rsidR="00400FAD" w:rsidRDefault="00400FAD">
      <w:pPr>
        <w:rPr>
          <w:b/>
          <w:bCs/>
        </w:rPr>
      </w:pPr>
    </w:p>
    <w:p w14:paraId="1BAB41C9" w14:textId="77777777" w:rsidR="00400FAD" w:rsidRDefault="00400FAD">
      <w:pPr>
        <w:rPr>
          <w:b/>
          <w:bCs/>
        </w:rPr>
      </w:pPr>
    </w:p>
    <w:p w14:paraId="7D38E233" w14:textId="77777777" w:rsidR="00400FAD" w:rsidRDefault="00400FAD">
      <w:pPr>
        <w:rPr>
          <w:b/>
          <w:bCs/>
        </w:rPr>
      </w:pPr>
    </w:p>
    <w:p w14:paraId="718C51C8" w14:textId="77777777" w:rsidR="00400FAD" w:rsidRDefault="00400FAD">
      <w:pPr>
        <w:rPr>
          <w:b/>
          <w:bCs/>
        </w:rPr>
      </w:pPr>
    </w:p>
    <w:p w14:paraId="047949F4" w14:textId="77777777" w:rsidR="00400FAD" w:rsidRDefault="00400FAD">
      <w:pPr>
        <w:rPr>
          <w:b/>
          <w:bCs/>
        </w:rPr>
      </w:pPr>
    </w:p>
    <w:p w14:paraId="45BC1995" w14:textId="77777777" w:rsidR="00400FAD" w:rsidRDefault="00400FAD">
      <w:pPr>
        <w:rPr>
          <w:b/>
          <w:bCs/>
        </w:rPr>
      </w:pPr>
    </w:p>
    <w:p w14:paraId="674F5E37" w14:textId="77777777" w:rsidR="008530C0" w:rsidRDefault="008530C0">
      <w:pPr>
        <w:rPr>
          <w:b/>
          <w:bCs/>
        </w:rPr>
      </w:pPr>
    </w:p>
    <w:p w14:paraId="7006D8A2" w14:textId="77777777" w:rsidR="008530C0" w:rsidRDefault="008530C0">
      <w:pPr>
        <w:rPr>
          <w:b/>
          <w:bCs/>
        </w:rPr>
      </w:pPr>
    </w:p>
    <w:p w14:paraId="285AAC19" w14:textId="77777777" w:rsidR="008530C0" w:rsidRDefault="008530C0">
      <w:pPr>
        <w:rPr>
          <w:b/>
          <w:bCs/>
        </w:rPr>
      </w:pPr>
    </w:p>
    <w:p w14:paraId="56F80151" w14:textId="77777777" w:rsidR="008530C0" w:rsidRDefault="008530C0">
      <w:pPr>
        <w:rPr>
          <w:b/>
          <w:bCs/>
        </w:rPr>
      </w:pPr>
    </w:p>
    <w:p w14:paraId="4C5FF1F4" w14:textId="77777777" w:rsidR="0044712C" w:rsidRDefault="0044712C">
      <w:pPr>
        <w:rPr>
          <w:b/>
          <w:bCs/>
        </w:rPr>
      </w:pPr>
    </w:p>
    <w:p w14:paraId="413942A4" w14:textId="69BB2AA5" w:rsidR="000076B0" w:rsidRDefault="000076B0">
      <w:pPr>
        <w:rPr>
          <w:b/>
          <w:bCs/>
        </w:rPr>
      </w:pPr>
      <w:r w:rsidRPr="00393107">
        <w:rPr>
          <w:b/>
          <w:bCs/>
        </w:rPr>
        <w:t xml:space="preserve">Risk assessment </w:t>
      </w:r>
    </w:p>
    <w:p w14:paraId="7EC37D47" w14:textId="5F5C88CA" w:rsidR="000519C8" w:rsidRPr="000519C8" w:rsidRDefault="00576E7A">
      <w:r>
        <w:t>A</w:t>
      </w:r>
      <w:r w:rsidR="000519C8">
        <w:t xml:space="preserve"> risk assessment was completed before the survey </w:t>
      </w:r>
      <w:r w:rsidR="00DC107D">
        <w:t xml:space="preserve">commenced </w:t>
      </w:r>
      <w:r w:rsidR="000519C8">
        <w:t xml:space="preserve">to identify potential hazards </w:t>
      </w:r>
      <w:r w:rsidR="003024FF">
        <w:t xml:space="preserve">and implement </w:t>
      </w:r>
      <w:r w:rsidR="00244767">
        <w:t>appropriate</w:t>
      </w:r>
      <w:r w:rsidR="003024FF">
        <w:t xml:space="preserve"> control measures. Although the survey was considered </w:t>
      </w:r>
      <w:r w:rsidR="00244767">
        <w:t>low risk, effective planning was essential to protect both</w:t>
      </w:r>
      <w:r>
        <w:t xml:space="preserve"> the</w:t>
      </w:r>
      <w:r w:rsidR="00244767">
        <w:t xml:space="preserve"> survey team and the other occupants while ensuring safe working. </w:t>
      </w:r>
    </w:p>
    <w:tbl>
      <w:tblPr>
        <w:tblStyle w:val="GridTable4-Accent2"/>
        <w:tblW w:w="0" w:type="auto"/>
        <w:tblLook w:val="04A0" w:firstRow="1" w:lastRow="0" w:firstColumn="1" w:lastColumn="0" w:noHBand="0" w:noVBand="1"/>
      </w:tblPr>
      <w:tblGrid>
        <w:gridCol w:w="3005"/>
        <w:gridCol w:w="3005"/>
        <w:gridCol w:w="3006"/>
      </w:tblGrid>
      <w:tr w:rsidR="0075000F" w14:paraId="5E2AC879" w14:textId="77777777" w:rsidTr="00B57C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FAA395B" w14:textId="127ED2FA" w:rsidR="0075000F" w:rsidRDefault="0075000F">
            <w:r>
              <w:t xml:space="preserve">Hazard </w:t>
            </w:r>
          </w:p>
        </w:tc>
        <w:tc>
          <w:tcPr>
            <w:tcW w:w="3005" w:type="dxa"/>
          </w:tcPr>
          <w:p w14:paraId="00672DC8" w14:textId="7579ABDD" w:rsidR="0075000F" w:rsidRDefault="0075000F">
            <w:pPr>
              <w:cnfStyle w:val="100000000000" w:firstRow="1" w:lastRow="0" w:firstColumn="0" w:lastColumn="0" w:oddVBand="0" w:evenVBand="0" w:oddHBand="0" w:evenHBand="0" w:firstRowFirstColumn="0" w:firstRowLastColumn="0" w:lastRowFirstColumn="0" w:lastRowLastColumn="0"/>
            </w:pPr>
            <w:r>
              <w:t xml:space="preserve">Risk </w:t>
            </w:r>
          </w:p>
        </w:tc>
        <w:tc>
          <w:tcPr>
            <w:tcW w:w="3006" w:type="dxa"/>
          </w:tcPr>
          <w:p w14:paraId="1153FD58" w14:textId="6334BCD6" w:rsidR="0075000F" w:rsidRDefault="0075000F">
            <w:pPr>
              <w:cnfStyle w:val="100000000000" w:firstRow="1" w:lastRow="0" w:firstColumn="0" w:lastColumn="0" w:oddVBand="0" w:evenVBand="0" w:oddHBand="0" w:evenHBand="0" w:firstRowFirstColumn="0" w:firstRowLastColumn="0" w:lastRowFirstColumn="0" w:lastRowLastColumn="0"/>
            </w:pPr>
            <w:r>
              <w:t xml:space="preserve">Mitigation </w:t>
            </w:r>
          </w:p>
        </w:tc>
      </w:tr>
      <w:tr w:rsidR="0075000F" w14:paraId="45752C91" w14:textId="77777777" w:rsidTr="00B57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A59B84F" w14:textId="1C25A285" w:rsidR="0075000F" w:rsidRDefault="000D534A">
            <w:r>
              <w:t xml:space="preserve">Trailing </w:t>
            </w:r>
            <w:r w:rsidR="00B57CB2">
              <w:t xml:space="preserve">equipment </w:t>
            </w:r>
          </w:p>
        </w:tc>
        <w:tc>
          <w:tcPr>
            <w:tcW w:w="3005" w:type="dxa"/>
          </w:tcPr>
          <w:p w14:paraId="4F007F65" w14:textId="5BCFE6BB" w:rsidR="0075000F" w:rsidRDefault="000D534A">
            <w:pPr>
              <w:cnfStyle w:val="000000100000" w:firstRow="0" w:lastRow="0" w:firstColumn="0" w:lastColumn="0" w:oddVBand="0" w:evenVBand="0" w:oddHBand="1" w:evenHBand="0" w:firstRowFirstColumn="0" w:firstRowLastColumn="0" w:lastRowFirstColumn="0" w:lastRowLastColumn="0"/>
            </w:pPr>
            <w:r>
              <w:t xml:space="preserve">Minor trips or falls. </w:t>
            </w:r>
            <w:r w:rsidR="00B57CB2">
              <w:t xml:space="preserve"> </w:t>
            </w:r>
          </w:p>
        </w:tc>
        <w:tc>
          <w:tcPr>
            <w:tcW w:w="3006" w:type="dxa"/>
          </w:tcPr>
          <w:p w14:paraId="61243795" w14:textId="3E05DF61" w:rsidR="0075000F" w:rsidRDefault="000D534A">
            <w:pPr>
              <w:cnfStyle w:val="000000100000" w:firstRow="0" w:lastRow="0" w:firstColumn="0" w:lastColumn="0" w:oddVBand="0" w:evenVBand="0" w:oddHBand="1" w:evenHBand="0" w:firstRowFirstColumn="0" w:firstRowLastColumn="0" w:lastRowFirstColumn="0" w:lastRowLastColumn="0"/>
            </w:pPr>
            <w:r>
              <w:t xml:space="preserve">Keep equipment organised and avoid blocking walkways. </w:t>
            </w:r>
            <w:r w:rsidR="00B14C76">
              <w:t xml:space="preserve"> </w:t>
            </w:r>
          </w:p>
        </w:tc>
      </w:tr>
      <w:tr w:rsidR="0075000F" w14:paraId="119EEAE2" w14:textId="77777777" w:rsidTr="00B57CB2">
        <w:tc>
          <w:tcPr>
            <w:cnfStyle w:val="001000000000" w:firstRow="0" w:lastRow="0" w:firstColumn="1" w:lastColumn="0" w:oddVBand="0" w:evenVBand="0" w:oddHBand="0" w:evenHBand="0" w:firstRowFirstColumn="0" w:firstRowLastColumn="0" w:lastRowFirstColumn="0" w:lastRowLastColumn="0"/>
            <w:tcW w:w="3005" w:type="dxa"/>
          </w:tcPr>
          <w:p w14:paraId="3B3B7D8F" w14:textId="6BF0C3BE" w:rsidR="0075000F" w:rsidRDefault="00B14C76">
            <w:r>
              <w:t>Slip</w:t>
            </w:r>
            <w:r w:rsidR="000D534A">
              <w:t xml:space="preserve">s and trips </w:t>
            </w:r>
          </w:p>
        </w:tc>
        <w:tc>
          <w:tcPr>
            <w:tcW w:w="3005" w:type="dxa"/>
          </w:tcPr>
          <w:p w14:paraId="744CAA57" w14:textId="50F26508" w:rsidR="0075000F" w:rsidRDefault="00B14C76">
            <w:pPr>
              <w:cnfStyle w:val="000000000000" w:firstRow="0" w:lastRow="0" w:firstColumn="0" w:lastColumn="0" w:oddVBand="0" w:evenVBand="0" w:oddHBand="0" w:evenHBand="0" w:firstRowFirstColumn="0" w:firstRowLastColumn="0" w:lastRowFirstColumn="0" w:lastRowLastColumn="0"/>
            </w:pPr>
            <w:r>
              <w:t xml:space="preserve">Falls and injuries </w:t>
            </w:r>
          </w:p>
        </w:tc>
        <w:tc>
          <w:tcPr>
            <w:tcW w:w="3006" w:type="dxa"/>
          </w:tcPr>
          <w:p w14:paraId="3C2FD22D" w14:textId="631E896E" w:rsidR="0075000F" w:rsidRDefault="00B14C76">
            <w:pPr>
              <w:cnfStyle w:val="000000000000" w:firstRow="0" w:lastRow="0" w:firstColumn="0" w:lastColumn="0" w:oddVBand="0" w:evenVBand="0" w:oddHBand="0" w:evenHBand="0" w:firstRowFirstColumn="0" w:firstRowLastColumn="0" w:lastRowFirstColumn="0" w:lastRowLastColumn="0"/>
            </w:pPr>
            <w:r>
              <w:t xml:space="preserve">Check floors before beginning </w:t>
            </w:r>
            <w:r w:rsidR="00E90B77">
              <w:t xml:space="preserve">work and remove any obstacles </w:t>
            </w:r>
          </w:p>
        </w:tc>
      </w:tr>
      <w:tr w:rsidR="0075000F" w14:paraId="4EEDDEB0" w14:textId="77777777" w:rsidTr="00B57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8A58E1C" w14:textId="38D743DF" w:rsidR="0075000F" w:rsidRDefault="00877F2D">
            <w:r>
              <w:t xml:space="preserve">Building occupants </w:t>
            </w:r>
            <w:r w:rsidR="00E90B77">
              <w:t xml:space="preserve"> </w:t>
            </w:r>
          </w:p>
        </w:tc>
        <w:tc>
          <w:tcPr>
            <w:tcW w:w="3005" w:type="dxa"/>
          </w:tcPr>
          <w:p w14:paraId="22498FE1" w14:textId="260FA892" w:rsidR="0075000F" w:rsidRDefault="00877F2D">
            <w:pPr>
              <w:cnfStyle w:val="000000100000" w:firstRow="0" w:lastRow="0" w:firstColumn="0" w:lastColumn="0" w:oddVBand="0" w:evenVBand="0" w:oddHBand="1" w:evenHBand="0" w:firstRowFirstColumn="0" w:firstRowLastColumn="0" w:lastRowFirstColumn="0" w:lastRowLastColumn="0"/>
            </w:pPr>
            <w:r>
              <w:t xml:space="preserve">Interruptions to scanning process. </w:t>
            </w:r>
            <w:r w:rsidR="00830633">
              <w:t xml:space="preserve"> </w:t>
            </w:r>
          </w:p>
        </w:tc>
        <w:tc>
          <w:tcPr>
            <w:tcW w:w="3006" w:type="dxa"/>
          </w:tcPr>
          <w:p w14:paraId="7B217E0E" w14:textId="6DED6D5C" w:rsidR="0075000F" w:rsidRDefault="00877F2D">
            <w:pPr>
              <w:cnfStyle w:val="000000100000" w:firstRow="0" w:lastRow="0" w:firstColumn="0" w:lastColumn="0" w:oddVBand="0" w:evenVBand="0" w:oddHBand="1" w:evenHBand="0" w:firstRowFirstColumn="0" w:firstRowLastColumn="0" w:lastRowFirstColumn="0" w:lastRowLastColumn="0"/>
            </w:pPr>
            <w:r>
              <w:t xml:space="preserve">Allow occupants to pass safely and work systematically to minimise disruption. </w:t>
            </w:r>
            <w:r w:rsidR="00830633">
              <w:t xml:space="preserve"> </w:t>
            </w:r>
          </w:p>
        </w:tc>
      </w:tr>
      <w:tr w:rsidR="0034063E" w14:paraId="0841D9D9" w14:textId="77777777" w:rsidTr="00B57CB2">
        <w:tc>
          <w:tcPr>
            <w:cnfStyle w:val="001000000000" w:firstRow="0" w:lastRow="0" w:firstColumn="1" w:lastColumn="0" w:oddVBand="0" w:evenVBand="0" w:oddHBand="0" w:evenHBand="0" w:firstRowFirstColumn="0" w:firstRowLastColumn="0" w:lastRowFirstColumn="0" w:lastRowLastColumn="0"/>
            <w:tcW w:w="3005" w:type="dxa"/>
          </w:tcPr>
          <w:p w14:paraId="37A22B76" w14:textId="62A2617A" w:rsidR="0034063E" w:rsidRDefault="00877F2D">
            <w:r>
              <w:t xml:space="preserve">High temperatures </w:t>
            </w:r>
            <w:r w:rsidR="0034063E">
              <w:t xml:space="preserve"> </w:t>
            </w:r>
          </w:p>
        </w:tc>
        <w:tc>
          <w:tcPr>
            <w:tcW w:w="3005" w:type="dxa"/>
          </w:tcPr>
          <w:p w14:paraId="636A21A3" w14:textId="36A99B17" w:rsidR="0034063E" w:rsidRDefault="00E76CA9">
            <w:pPr>
              <w:cnfStyle w:val="000000000000" w:firstRow="0" w:lastRow="0" w:firstColumn="0" w:lastColumn="0" w:oddVBand="0" w:evenVBand="0" w:oddHBand="0" w:evenHBand="0" w:firstRowFirstColumn="0" w:firstRowLastColumn="0" w:lastRowFirstColumn="0" w:lastRowLastColumn="0"/>
            </w:pPr>
            <w:r>
              <w:t xml:space="preserve">Fatigue and </w:t>
            </w:r>
            <w:r w:rsidR="00877F2D">
              <w:t xml:space="preserve">dehydration </w:t>
            </w:r>
            <w:r>
              <w:t xml:space="preserve"> </w:t>
            </w:r>
          </w:p>
        </w:tc>
        <w:tc>
          <w:tcPr>
            <w:tcW w:w="3006" w:type="dxa"/>
          </w:tcPr>
          <w:p w14:paraId="799946E6" w14:textId="38D3FD92" w:rsidR="0034063E" w:rsidRDefault="001F3A2D">
            <w:pPr>
              <w:cnfStyle w:val="000000000000" w:firstRow="0" w:lastRow="0" w:firstColumn="0" w:lastColumn="0" w:oddVBand="0" w:evenVBand="0" w:oddHBand="0" w:evenHBand="0" w:firstRowFirstColumn="0" w:firstRowLastColumn="0" w:lastRowFirstColumn="0" w:lastRowLastColumn="0"/>
            </w:pPr>
            <w:r>
              <w:t xml:space="preserve">Moved to an alternative cooler building, maintain hydration and take regular breaks. </w:t>
            </w:r>
          </w:p>
        </w:tc>
      </w:tr>
      <w:tr w:rsidR="001F3A2D" w14:paraId="27980258" w14:textId="77777777" w:rsidTr="00B57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4E837D3" w14:textId="23AF97AD" w:rsidR="001F3A2D" w:rsidRDefault="001F3A2D">
            <w:r>
              <w:t xml:space="preserve">Manual handling </w:t>
            </w:r>
          </w:p>
        </w:tc>
        <w:tc>
          <w:tcPr>
            <w:tcW w:w="3005" w:type="dxa"/>
          </w:tcPr>
          <w:p w14:paraId="0BB28B06" w14:textId="398D4D73" w:rsidR="001F3A2D" w:rsidRDefault="00877F2D">
            <w:pPr>
              <w:cnfStyle w:val="000000100000" w:firstRow="0" w:lastRow="0" w:firstColumn="0" w:lastColumn="0" w:oddVBand="0" w:evenVBand="0" w:oddHBand="1" w:evenHBand="0" w:firstRowFirstColumn="0" w:firstRowLastColumn="0" w:lastRowFirstColumn="0" w:lastRowLastColumn="0"/>
            </w:pPr>
            <w:r>
              <w:t xml:space="preserve">Muscle strain </w:t>
            </w:r>
            <w:r w:rsidR="001F3A2D">
              <w:t xml:space="preserve"> </w:t>
            </w:r>
          </w:p>
        </w:tc>
        <w:tc>
          <w:tcPr>
            <w:tcW w:w="3006" w:type="dxa"/>
          </w:tcPr>
          <w:p w14:paraId="5B8C11E9" w14:textId="448580B7" w:rsidR="001F3A2D" w:rsidRDefault="001F3A2D">
            <w:pPr>
              <w:cnfStyle w:val="000000100000" w:firstRow="0" w:lastRow="0" w:firstColumn="0" w:lastColumn="0" w:oddVBand="0" w:evenVBand="0" w:oddHBand="1" w:evenHBand="0" w:firstRowFirstColumn="0" w:firstRowLastColumn="0" w:lastRowFirstColumn="0" w:lastRowLastColumn="0"/>
            </w:pPr>
            <w:r>
              <w:t xml:space="preserve">Use correct lifting </w:t>
            </w:r>
            <w:r w:rsidR="001E5C2F">
              <w:t>methods</w:t>
            </w:r>
            <w:r w:rsidR="00130290">
              <w:t xml:space="preserve"> and share loads between other students. </w:t>
            </w:r>
          </w:p>
        </w:tc>
      </w:tr>
      <w:tr w:rsidR="00130290" w14:paraId="0C1C6FB5" w14:textId="77777777" w:rsidTr="00B57CB2">
        <w:tc>
          <w:tcPr>
            <w:cnfStyle w:val="001000000000" w:firstRow="0" w:lastRow="0" w:firstColumn="1" w:lastColumn="0" w:oddVBand="0" w:evenVBand="0" w:oddHBand="0" w:evenHBand="0" w:firstRowFirstColumn="0" w:firstRowLastColumn="0" w:lastRowFirstColumn="0" w:lastRowLastColumn="0"/>
            <w:tcW w:w="3005" w:type="dxa"/>
          </w:tcPr>
          <w:p w14:paraId="68746D98" w14:textId="7F4E2F5D" w:rsidR="00130290" w:rsidRDefault="00130290">
            <w:r>
              <w:t xml:space="preserve">Emergency evacuation </w:t>
            </w:r>
          </w:p>
        </w:tc>
        <w:tc>
          <w:tcPr>
            <w:tcW w:w="3005" w:type="dxa"/>
          </w:tcPr>
          <w:p w14:paraId="559D61C5" w14:textId="43140234" w:rsidR="00130290" w:rsidRDefault="00130290">
            <w:pPr>
              <w:cnfStyle w:val="000000000000" w:firstRow="0" w:lastRow="0" w:firstColumn="0" w:lastColumn="0" w:oddVBand="0" w:evenVBand="0" w:oddHBand="0" w:evenHBand="0" w:firstRowFirstColumn="0" w:firstRowLastColumn="0" w:lastRowFirstColumn="0" w:lastRowLastColumn="0"/>
            </w:pPr>
            <w:r>
              <w:t>Delay</w:t>
            </w:r>
            <w:r w:rsidR="00877F2D">
              <w:t xml:space="preserve">s caused by equipment </w:t>
            </w:r>
          </w:p>
        </w:tc>
        <w:tc>
          <w:tcPr>
            <w:tcW w:w="3006" w:type="dxa"/>
          </w:tcPr>
          <w:p w14:paraId="11BC9E95" w14:textId="3A563C77" w:rsidR="00130290" w:rsidRDefault="00130290">
            <w:pPr>
              <w:cnfStyle w:val="000000000000" w:firstRow="0" w:lastRow="0" w:firstColumn="0" w:lastColumn="0" w:oddVBand="0" w:evenVBand="0" w:oddHBand="0" w:evenHBand="0" w:firstRowFirstColumn="0" w:firstRowLastColumn="0" w:lastRowFirstColumn="0" w:lastRowLastColumn="0"/>
            </w:pPr>
            <w:r>
              <w:t xml:space="preserve">Keep escape routes clear and </w:t>
            </w:r>
            <w:r w:rsidR="00877F2D">
              <w:t xml:space="preserve">follow building’s emergency procedures. </w:t>
            </w:r>
            <w:r>
              <w:t xml:space="preserve"> </w:t>
            </w:r>
          </w:p>
        </w:tc>
      </w:tr>
    </w:tbl>
    <w:p w14:paraId="29151385" w14:textId="4A662213" w:rsidR="0075000F" w:rsidRDefault="007232AC">
      <w:r>
        <w:t xml:space="preserve">Table 1. Risk Assessment </w:t>
      </w:r>
    </w:p>
    <w:p w14:paraId="401C577E" w14:textId="4EC94BEE" w:rsidR="000076B0" w:rsidRPr="00393107" w:rsidRDefault="007B6C0E">
      <w:pPr>
        <w:rPr>
          <w:b/>
          <w:bCs/>
        </w:rPr>
      </w:pPr>
      <w:r w:rsidRPr="00393107">
        <w:rPr>
          <w:b/>
          <w:bCs/>
        </w:rPr>
        <w:t xml:space="preserve">Survey limitations </w:t>
      </w:r>
    </w:p>
    <w:p w14:paraId="1BA45F31" w14:textId="190C9904" w:rsidR="007B6C0E" w:rsidRDefault="00F33E68">
      <w:r>
        <w:t xml:space="preserve">Several limitations were identified </w:t>
      </w:r>
      <w:r w:rsidR="002E639D">
        <w:t>before the survey commenced</w:t>
      </w:r>
      <w:r w:rsidR="00122723">
        <w:t>. These included furniture</w:t>
      </w:r>
      <w:r w:rsidR="00AC0B37">
        <w:t>,</w:t>
      </w:r>
      <w:r w:rsidR="00122723">
        <w:t xml:space="preserve"> occupied </w:t>
      </w:r>
      <w:r w:rsidR="00F6560D">
        <w:t>areas and the movement</w:t>
      </w:r>
      <w:r w:rsidR="00AC0B37">
        <w:t xml:space="preserve"> of building users could </w:t>
      </w:r>
      <w:r w:rsidR="0014665E">
        <w:t>temporarily</w:t>
      </w:r>
      <w:r w:rsidR="00AC0B37">
        <w:t xml:space="preserve"> </w:t>
      </w:r>
      <w:r w:rsidR="0014665E">
        <w:t>obstruct measurements and reduce visibility.</w:t>
      </w:r>
      <w:r w:rsidR="00F6560D">
        <w:t xml:space="preserve"> </w:t>
      </w:r>
      <w:r w:rsidR="00122723">
        <w:t xml:space="preserve"> </w:t>
      </w:r>
      <w:r w:rsidR="001D4483">
        <w:t xml:space="preserve">In addition, the survey was limited to the internal areas of the building, meaning external elevations and building features were outside of the scope. </w:t>
      </w:r>
    </w:p>
    <w:p w14:paraId="08B35D75" w14:textId="6DFC80FE" w:rsidR="008E4484" w:rsidRDefault="00355063">
      <w:r>
        <w:t xml:space="preserve">The planned use of a terrestrial laser scanner also had to be revised following equipment issues during </w:t>
      </w:r>
      <w:r w:rsidR="00D543C6">
        <w:t>the practical. Although the handheld scanner allowed the survey to be completed successfully, adapting the methodology highlighted the importance o</w:t>
      </w:r>
      <w:r w:rsidR="00C8709D">
        <w:t xml:space="preserve">f contingency planning. </w:t>
      </w:r>
      <w:r w:rsidR="008E4484">
        <w:t xml:space="preserve">To minimise </w:t>
      </w:r>
      <w:r w:rsidR="00C8709D">
        <w:t>the impact of these</w:t>
      </w:r>
      <w:r w:rsidR="008E4484">
        <w:t xml:space="preserve"> limitations, multiple scan positions and </w:t>
      </w:r>
      <w:r w:rsidR="00C8709D">
        <w:t>manual measurements were used to verify key dimensions</w:t>
      </w:r>
      <w:r w:rsidR="005F28F0">
        <w:t xml:space="preserve">. </w:t>
      </w:r>
      <w:r w:rsidR="008E4484">
        <w:t xml:space="preserve"> </w:t>
      </w:r>
    </w:p>
    <w:p w14:paraId="5BB0F6C1" w14:textId="77777777" w:rsidR="00F43424" w:rsidRDefault="00F43424"/>
    <w:p w14:paraId="18688C37" w14:textId="637D5EF6" w:rsidR="00DE74A4" w:rsidRPr="00F75392" w:rsidRDefault="000076B0">
      <w:pPr>
        <w:rPr>
          <w:b/>
          <w:bCs/>
          <w:sz w:val="32"/>
          <w:szCs w:val="32"/>
          <w:u w:val="single"/>
        </w:rPr>
      </w:pPr>
      <w:r w:rsidRPr="00F75392">
        <w:rPr>
          <w:b/>
          <w:bCs/>
          <w:sz w:val="32"/>
          <w:szCs w:val="32"/>
          <w:u w:val="single"/>
        </w:rPr>
        <w:lastRenderedPageBreak/>
        <w:t xml:space="preserve">Practical </w:t>
      </w:r>
    </w:p>
    <w:p w14:paraId="3A2BE452" w14:textId="06B339C1" w:rsidR="000076B0" w:rsidRPr="00DE74A4" w:rsidRDefault="000076B0">
      <w:pPr>
        <w:rPr>
          <w:b/>
          <w:bCs/>
          <w:highlight w:val="yellow"/>
          <w:u w:val="single"/>
        </w:rPr>
      </w:pPr>
      <w:r w:rsidRPr="006C37B1">
        <w:rPr>
          <w:b/>
          <w:bCs/>
        </w:rPr>
        <w:t xml:space="preserve">Survey </w:t>
      </w:r>
      <w:r w:rsidR="002076A9">
        <w:rPr>
          <w:b/>
          <w:bCs/>
        </w:rPr>
        <w:t>E</w:t>
      </w:r>
      <w:r w:rsidRPr="006C37B1">
        <w:rPr>
          <w:b/>
          <w:bCs/>
        </w:rPr>
        <w:t xml:space="preserve">xecution </w:t>
      </w:r>
      <w:r w:rsidR="002076A9">
        <w:rPr>
          <w:b/>
          <w:bCs/>
        </w:rPr>
        <w:t>S</w:t>
      </w:r>
      <w:r w:rsidRPr="006C37B1">
        <w:rPr>
          <w:b/>
          <w:bCs/>
        </w:rPr>
        <w:t>ummary</w:t>
      </w:r>
    </w:p>
    <w:p w14:paraId="31D177C0" w14:textId="24BB4BF9" w:rsidR="0065481C" w:rsidRDefault="00ED7B15">
      <w:r>
        <w:t>The prac</w:t>
      </w:r>
      <w:r w:rsidR="009E2886">
        <w:t xml:space="preserve">tical survey </w:t>
      </w:r>
      <w:r w:rsidR="002F2BE5">
        <w:t xml:space="preserve">was undertaken on the first floor of the IQ Building at </w:t>
      </w:r>
      <w:r w:rsidR="0066300F">
        <w:t>the University of Wales Trinity Sain</w:t>
      </w:r>
      <w:r w:rsidR="002076A9">
        <w:t>t</w:t>
      </w:r>
      <w:r w:rsidR="0066300F">
        <w:t xml:space="preserve"> David. </w:t>
      </w:r>
      <w:r w:rsidR="0065481C">
        <w:t>Before data collection began,</w:t>
      </w:r>
      <w:r w:rsidR="002839C9">
        <w:t xml:space="preserve"> </w:t>
      </w:r>
      <w:r w:rsidR="0065481C">
        <w:t>the survey team</w:t>
      </w:r>
      <w:r w:rsidR="002839C9">
        <w:t xml:space="preserve"> familiarised </w:t>
      </w:r>
      <w:r w:rsidR="0065481C">
        <w:t>themselves</w:t>
      </w:r>
      <w:r w:rsidR="002839C9">
        <w:t xml:space="preserve"> with the building layout </w:t>
      </w:r>
      <w:r w:rsidR="005F4A52">
        <w:t xml:space="preserve">and </w:t>
      </w:r>
      <w:r w:rsidR="0065481C">
        <w:t xml:space="preserve">confirmed the areas to be measured in accordance with the survey plan. </w:t>
      </w:r>
    </w:p>
    <w:p w14:paraId="5E5FFA34" w14:textId="77A305EC" w:rsidR="00112E3E" w:rsidRDefault="00DD4A98">
      <w:r>
        <w:t xml:space="preserve"> </w:t>
      </w:r>
      <w:r w:rsidR="00467FE4">
        <w:t xml:space="preserve">Initial </w:t>
      </w:r>
      <w:r w:rsidR="0065481C">
        <w:t>measurements</w:t>
      </w:r>
      <w:r w:rsidR="00467FE4">
        <w:t xml:space="preserve"> </w:t>
      </w:r>
      <w:r w:rsidR="0076333A">
        <w:t>were taken using steel tape measures</w:t>
      </w:r>
      <w:r w:rsidR="00467FE4">
        <w:t xml:space="preserve"> </w:t>
      </w:r>
      <w:r w:rsidR="009D3FFD">
        <w:t>and</w:t>
      </w:r>
      <w:r w:rsidR="00576E7A">
        <w:t xml:space="preserve"> a</w:t>
      </w:r>
      <w:r w:rsidR="009D3FFD">
        <w:t xml:space="preserve"> laser distance </w:t>
      </w:r>
      <w:r w:rsidR="00852C8E">
        <w:t>measurer</w:t>
      </w:r>
      <w:r w:rsidR="009D3FFD">
        <w:t xml:space="preserve"> to record</w:t>
      </w:r>
      <w:r w:rsidR="00576196">
        <w:t xml:space="preserve"> the</w:t>
      </w:r>
      <w:r w:rsidR="009D3FFD">
        <w:t xml:space="preserve"> dimensions of rooms, corridors</w:t>
      </w:r>
      <w:r w:rsidR="0064057C">
        <w:t xml:space="preserve"> and door</w:t>
      </w:r>
      <w:r w:rsidR="009A4C7F">
        <w:t xml:space="preserve"> openings.</w:t>
      </w:r>
      <w:r w:rsidR="00E20B13">
        <w:t xml:space="preserve"> These measurements were recorded on field sketches to provide a reference for later comparison with the digital survey data. </w:t>
      </w:r>
      <w:r w:rsidR="00A07608">
        <w:t xml:space="preserve"> </w:t>
      </w:r>
    </w:p>
    <w:p w14:paraId="17C18F64" w14:textId="09DC03CA" w:rsidR="00CA3B94" w:rsidRDefault="0056268B">
      <w:r>
        <w:t xml:space="preserve">The original survey plan proposed </w:t>
      </w:r>
      <w:r w:rsidR="003E0CE1">
        <w:t>using a</w:t>
      </w:r>
      <w:r>
        <w:t xml:space="preserve"> terrestrial laser scanner to capture </w:t>
      </w:r>
      <w:r w:rsidR="003E0CE1">
        <w:t xml:space="preserve">the building in three dimensions. However, due to equipment issues on the </w:t>
      </w:r>
      <w:r w:rsidR="00BF3ED2">
        <w:t xml:space="preserve">day, a handheld laser scanner was used. </w:t>
      </w:r>
      <w:r w:rsidR="003E0CE1">
        <w:t>Although this required a different data capture method, the survey objectives st</w:t>
      </w:r>
      <w:r w:rsidR="004B56D0">
        <w:t>a</w:t>
      </w:r>
      <w:r w:rsidR="003E0CE1">
        <w:t xml:space="preserve">yed the same.  </w:t>
      </w:r>
      <w:r w:rsidR="0044712C">
        <w:t>T</w:t>
      </w:r>
      <w:r w:rsidR="003E0CE1">
        <w:t xml:space="preserve">he </w:t>
      </w:r>
      <w:r w:rsidR="0044712C">
        <w:t xml:space="preserve">handheld </w:t>
      </w:r>
      <w:r w:rsidR="003E0CE1">
        <w:t xml:space="preserve">scanner </w:t>
      </w:r>
      <w:r w:rsidR="0044712C">
        <w:t xml:space="preserve">was moved </w:t>
      </w:r>
      <w:r w:rsidR="003E0CE1">
        <w:t>throughout the building to achieve complete coverage and produce a digital point cloud</w:t>
      </w:r>
      <w:r w:rsidR="00AA7F89">
        <w:t>.</w:t>
      </w:r>
    </w:p>
    <w:p w14:paraId="166EDA1F" w14:textId="6A34729B" w:rsidR="00B80488" w:rsidRDefault="003E0CE1">
      <w:r>
        <w:t xml:space="preserve">Overall, the survey was completed successfully with minimal disruption </w:t>
      </w:r>
      <w:r w:rsidR="00576E7A">
        <w:t xml:space="preserve">to </w:t>
      </w:r>
      <w:r>
        <w:t xml:space="preserve">the building users. Combining manual </w:t>
      </w:r>
      <w:r w:rsidR="00A11F3B">
        <w:t xml:space="preserve">measurements with digital data provided enough information to complete the practical exercise and compare the effectiveness of traditional and modern surveying techniques. </w:t>
      </w:r>
    </w:p>
    <w:p w14:paraId="52F2F36C" w14:textId="2FD26953" w:rsidR="00656C49" w:rsidRPr="006F07E4" w:rsidRDefault="003314DF">
      <w:pPr>
        <w:rPr>
          <w:b/>
          <w:bCs/>
        </w:rPr>
      </w:pPr>
      <w:r w:rsidRPr="006F07E4">
        <w:rPr>
          <w:b/>
          <w:bCs/>
        </w:rPr>
        <w:t xml:space="preserve">Changes to original plan </w:t>
      </w:r>
    </w:p>
    <w:p w14:paraId="11C37B1F" w14:textId="5BC91814" w:rsidR="003314DF" w:rsidRDefault="003314DF">
      <w:r>
        <w:t xml:space="preserve">Two changes were made to the original </w:t>
      </w:r>
      <w:r w:rsidR="00BB68A8">
        <w:t xml:space="preserve">survey </w:t>
      </w:r>
      <w:r>
        <w:t xml:space="preserve">plan. </w:t>
      </w:r>
      <w:r w:rsidR="00D204E9">
        <w:t xml:space="preserve">The survey </w:t>
      </w:r>
      <w:r w:rsidR="00BB68A8">
        <w:t xml:space="preserve">location was changed </w:t>
      </w:r>
      <w:r w:rsidR="00D204E9">
        <w:t>from the Dylan Thomas Centre to the IQ Building</w:t>
      </w:r>
      <w:r w:rsidR="000C67C3">
        <w:t xml:space="preserve"> due to the </w:t>
      </w:r>
      <w:r w:rsidR="00C23B5D">
        <w:t xml:space="preserve">exceptionally high </w:t>
      </w:r>
      <w:r w:rsidR="0068245E">
        <w:t>temperatures</w:t>
      </w:r>
      <w:r w:rsidR="00C23B5D">
        <w:t xml:space="preserve"> experienced. In addition, the planned terrestrial laser scanner became </w:t>
      </w:r>
      <w:r w:rsidR="0068245E">
        <w:t>unavailable</w:t>
      </w:r>
      <w:r w:rsidR="00C23B5D">
        <w:t xml:space="preserve"> on the day, so a handheld laser scanner was used to complete the survey. </w:t>
      </w:r>
      <w:r w:rsidR="001D6D92">
        <w:t xml:space="preserve">Even though the data collection method changed, the survey objectives </w:t>
      </w:r>
      <w:r w:rsidR="0068245E">
        <w:t xml:space="preserve">remained </w:t>
      </w:r>
      <w:r w:rsidR="001D6D92">
        <w:t xml:space="preserve">the same and </w:t>
      </w:r>
      <w:r w:rsidR="0068245E">
        <w:t xml:space="preserve">sufficient information was collected to complete the exercise. </w:t>
      </w:r>
    </w:p>
    <w:p w14:paraId="48B4CF69" w14:textId="2EB95B16" w:rsidR="00881B77" w:rsidRPr="006F07E4" w:rsidRDefault="00881B77">
      <w:pPr>
        <w:rPr>
          <w:b/>
          <w:bCs/>
        </w:rPr>
      </w:pPr>
      <w:r w:rsidRPr="006F07E4">
        <w:rPr>
          <w:b/>
          <w:bCs/>
        </w:rPr>
        <w:t xml:space="preserve">Problems Encountered &amp; Response </w:t>
      </w:r>
    </w:p>
    <w:p w14:paraId="41F7C449" w14:textId="27EBD9AD" w:rsidR="00881B77" w:rsidRDefault="001161AB">
      <w:r>
        <w:t xml:space="preserve">The </w:t>
      </w:r>
      <w:r w:rsidR="00B00212">
        <w:t>main issue</w:t>
      </w:r>
      <w:r>
        <w:t xml:space="preserve"> encountered </w:t>
      </w:r>
      <w:r w:rsidR="0059247A">
        <w:t xml:space="preserve">during the survey was the failure </w:t>
      </w:r>
      <w:r w:rsidR="008810B4">
        <w:t>of the</w:t>
      </w:r>
      <w:r w:rsidR="00A90253">
        <w:t xml:space="preserve"> planned</w:t>
      </w:r>
      <w:r w:rsidR="008810B4">
        <w:t xml:space="preserve"> terrestrial laser scanner. </w:t>
      </w:r>
      <w:r w:rsidR="00A90253">
        <w:t>Rather than</w:t>
      </w:r>
      <w:r w:rsidR="008810B4">
        <w:t xml:space="preserve"> </w:t>
      </w:r>
      <w:r w:rsidR="00A90253">
        <w:t>delaying</w:t>
      </w:r>
      <w:r w:rsidR="008810B4">
        <w:t xml:space="preserve"> the survey</w:t>
      </w:r>
      <w:r w:rsidR="00A90253">
        <w:t xml:space="preserve">, a handheld laser scanner was used as an alternative, allowing data collection to continue with minimal disruption. </w:t>
      </w:r>
    </w:p>
    <w:p w14:paraId="08D040A5" w14:textId="77777777" w:rsidR="00F43424" w:rsidRDefault="00B869EF">
      <w:r>
        <w:t>Using the handheld scanner required a more systematic approach to</w:t>
      </w:r>
      <w:r w:rsidR="00FA787A">
        <w:t xml:space="preserve"> ens</w:t>
      </w:r>
      <w:r>
        <w:t>ure</w:t>
      </w:r>
      <w:r w:rsidR="00FA787A">
        <w:t xml:space="preserve"> all areas were capture</w:t>
      </w:r>
      <w:r>
        <w:t>d</w:t>
      </w:r>
      <w:r w:rsidR="00FA787A">
        <w:t xml:space="preserve">. </w:t>
      </w:r>
      <w:r w:rsidR="00D37A92">
        <w:t>This was supported by the manual measurements and field sketches, which were used to verify ke</w:t>
      </w:r>
      <w:r w:rsidR="0044712C">
        <w:t>y</w:t>
      </w:r>
      <w:r w:rsidR="00D37A92">
        <w:t xml:space="preserve"> dimensions and check that </w:t>
      </w:r>
      <w:r w:rsidR="00427A53">
        <w:t xml:space="preserve">adequate </w:t>
      </w:r>
      <w:r w:rsidR="00365CF6">
        <w:t>survey data had been collected</w:t>
      </w:r>
      <w:r w:rsidR="0044712C">
        <w:t xml:space="preserve">. Although </w:t>
      </w:r>
      <w:r w:rsidR="00940D34">
        <w:t xml:space="preserve">the survey method changed, the practical exercise was completed </w:t>
      </w:r>
      <w:proofErr w:type="gramStart"/>
      <w:r w:rsidR="00940D34">
        <w:t>successfully</w:t>
      </w:r>
      <w:proofErr w:type="gramEnd"/>
      <w:r w:rsidR="00940D34">
        <w:t xml:space="preserve"> and the required information was obtained</w:t>
      </w:r>
      <w:r w:rsidR="00092E63">
        <w:t>.</w:t>
      </w:r>
    </w:p>
    <w:p w14:paraId="6624355E" w14:textId="6F00B297" w:rsidR="000076B0" w:rsidRPr="00F43424" w:rsidRDefault="000076B0">
      <w:r w:rsidRPr="00F75392">
        <w:rPr>
          <w:b/>
          <w:bCs/>
          <w:sz w:val="32"/>
          <w:szCs w:val="32"/>
          <w:u w:val="single"/>
        </w:rPr>
        <w:lastRenderedPageBreak/>
        <w:t xml:space="preserve">Measurement and Analysis </w:t>
      </w:r>
    </w:p>
    <w:p w14:paraId="35F3FB91" w14:textId="4E6101CC" w:rsidR="00DE74A4" w:rsidRDefault="007232AC">
      <w:r>
        <w:rPr>
          <w:noProof/>
        </w:rPr>
        <w:drawing>
          <wp:anchor distT="0" distB="0" distL="114300" distR="114300" simplePos="0" relativeHeight="251661312" behindDoc="0" locked="0" layoutInCell="1" allowOverlap="1" wp14:anchorId="1EABD57D" wp14:editId="65746214">
            <wp:simplePos x="0" y="0"/>
            <wp:positionH relativeFrom="page">
              <wp:posOffset>1019175</wp:posOffset>
            </wp:positionH>
            <wp:positionV relativeFrom="paragraph">
              <wp:posOffset>954405</wp:posOffset>
            </wp:positionV>
            <wp:extent cx="5534025" cy="5191125"/>
            <wp:effectExtent l="0" t="0" r="9525" b="9525"/>
            <wp:wrapSquare wrapText="bothSides"/>
            <wp:docPr id="2079391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391313" name="Picture 207939131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34025" cy="5191125"/>
                    </a:xfrm>
                    <a:prstGeom prst="rect">
                      <a:avLst/>
                    </a:prstGeom>
                  </pic:spPr>
                </pic:pic>
              </a:graphicData>
            </a:graphic>
            <wp14:sizeRelH relativeFrom="margin">
              <wp14:pctWidth>0</wp14:pctWidth>
            </wp14:sizeRelH>
            <wp14:sizeRelV relativeFrom="margin">
              <wp14:pctHeight>0</wp14:pctHeight>
            </wp14:sizeRelV>
          </wp:anchor>
        </w:drawing>
      </w:r>
      <w:r w:rsidR="00DE74A4">
        <w:t>Following completion of the site survey, d</w:t>
      </w:r>
      <w:r w:rsidR="0056683E">
        <w:t xml:space="preserve">imensions were extracted from the processed laser scan and compared with measurements recorded manually during the practical exercise. This allowed the accuracy and practicality of both surveying methods to be assessed. </w:t>
      </w:r>
    </w:p>
    <w:p w14:paraId="5F7E6737" w14:textId="420C1AEB" w:rsidR="000076B0" w:rsidRDefault="000E60CF">
      <w:r w:rsidRPr="007232AC">
        <w:rPr>
          <w:b/>
          <w:bCs/>
        </w:rPr>
        <w:t>Figure 2</w:t>
      </w:r>
      <w:r w:rsidR="007232AC" w:rsidRPr="007232AC">
        <w:rPr>
          <w:b/>
          <w:bCs/>
        </w:rPr>
        <w:t>.</w:t>
      </w:r>
      <w:r>
        <w:t xml:space="preserve"> Manual field sketch completed during </w:t>
      </w:r>
      <w:r w:rsidR="009C31A5">
        <w:t xml:space="preserve">the </w:t>
      </w:r>
      <w:r>
        <w:t xml:space="preserve">site survey </w:t>
      </w:r>
      <w:r w:rsidR="009C31A5">
        <w:t>(not to scale).</w:t>
      </w:r>
    </w:p>
    <w:p w14:paraId="778EB5D7" w14:textId="3A5B7368" w:rsidR="000E60CF" w:rsidRDefault="000E60CF">
      <w:r>
        <w:t xml:space="preserve">Figure 2 shows the original </w:t>
      </w:r>
      <w:r w:rsidR="0058385E">
        <w:t>field</w:t>
      </w:r>
      <w:r>
        <w:t xml:space="preserve"> sketch completed during the survey. The sketch was used to record wall lengths, door and w</w:t>
      </w:r>
      <w:r w:rsidR="000602A6">
        <w:t xml:space="preserve">indow locations and other key dimensions required for later comparison with the processed laser scan. Recording measurements on site provided a useful reference </w:t>
      </w:r>
      <w:r w:rsidR="0058385E">
        <w:t xml:space="preserve">and allowed important dimensions to be verified. </w:t>
      </w:r>
    </w:p>
    <w:p w14:paraId="3D3B0DE7" w14:textId="4E56F290" w:rsidR="000076B0" w:rsidRDefault="0058385E">
      <w:r>
        <w:rPr>
          <w:noProof/>
        </w:rPr>
        <w:lastRenderedPageBreak/>
        <w:drawing>
          <wp:inline distT="0" distB="0" distL="0" distR="0" wp14:anchorId="78A46D81" wp14:editId="26F75F7F">
            <wp:extent cx="5667375" cy="7556709"/>
            <wp:effectExtent l="0" t="0" r="0" b="6350"/>
            <wp:docPr id="7184639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463908" name="Picture 71846390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72405" cy="7563416"/>
                    </a:xfrm>
                    <a:prstGeom prst="rect">
                      <a:avLst/>
                    </a:prstGeom>
                  </pic:spPr>
                </pic:pic>
              </a:graphicData>
            </a:graphic>
          </wp:inline>
        </w:drawing>
      </w:r>
    </w:p>
    <w:p w14:paraId="6686CE75" w14:textId="7803C080" w:rsidR="000076B0" w:rsidRDefault="0058385E">
      <w:r w:rsidRPr="009C31A5">
        <w:rPr>
          <w:b/>
          <w:bCs/>
        </w:rPr>
        <w:t>Figure 3</w:t>
      </w:r>
      <w:r w:rsidR="009C31A5" w:rsidRPr="009C31A5">
        <w:rPr>
          <w:b/>
          <w:bCs/>
        </w:rPr>
        <w:t>.</w:t>
      </w:r>
      <w:r w:rsidR="009C31A5">
        <w:t xml:space="preserve"> </w:t>
      </w:r>
      <w:r w:rsidR="006A1D79">
        <w:t xml:space="preserve">Dimensions extracted from the processed laser scan. </w:t>
      </w:r>
    </w:p>
    <w:p w14:paraId="42C77008" w14:textId="4AD06E0D" w:rsidR="006A1D79" w:rsidRDefault="006A1D79">
      <w:r>
        <w:t xml:space="preserve">Figure 3 shows the dimensions extracted from the processed laser scan </w:t>
      </w:r>
      <w:r w:rsidR="0068045C">
        <w:t xml:space="preserve">using </w:t>
      </w:r>
      <w:r w:rsidR="00BF3ED2">
        <w:t>the supplied scaled drawing</w:t>
      </w:r>
      <w:r w:rsidR="0068045C">
        <w:t xml:space="preserve">. In addition to overall room and corridor dimensions, selected door openings were measured to demonstrate the level of detail that can be obtained </w:t>
      </w:r>
      <w:r w:rsidR="0068045C">
        <w:lastRenderedPageBreak/>
        <w:t xml:space="preserve">from the digital survey. </w:t>
      </w:r>
      <w:r w:rsidR="00BC5DC7">
        <w:t xml:space="preserve">The processed scan allowed </w:t>
      </w:r>
      <w:r w:rsidR="00EB2E06">
        <w:t>additional</w:t>
      </w:r>
      <w:r w:rsidR="00BC5DC7">
        <w:t xml:space="preserve"> measurements to be </w:t>
      </w:r>
      <w:r w:rsidR="00EB2E06">
        <w:t>extracted</w:t>
      </w:r>
      <w:r w:rsidR="00BC5DC7">
        <w:t xml:space="preserve"> after leaving site without requiring another site visit</w:t>
      </w:r>
      <w:r w:rsidR="00C50214">
        <w:t xml:space="preserve"> (RICS). </w:t>
      </w:r>
    </w:p>
    <w:p w14:paraId="151D3364" w14:textId="22057426" w:rsidR="00F052BA" w:rsidRPr="009C31A5" w:rsidRDefault="000A66DF">
      <w:r>
        <w:rPr>
          <w:b/>
          <w:bCs/>
        </w:rPr>
        <w:t xml:space="preserve">Table 2. </w:t>
      </w:r>
      <w:r w:rsidR="00F052BA" w:rsidRPr="009C31A5">
        <w:t xml:space="preserve">Comparison of Selected Measurements </w:t>
      </w:r>
    </w:p>
    <w:tbl>
      <w:tblPr>
        <w:tblStyle w:val="TableGrid"/>
        <w:tblW w:w="0" w:type="auto"/>
        <w:tblLook w:val="04A0" w:firstRow="1" w:lastRow="0" w:firstColumn="1" w:lastColumn="0" w:noHBand="0" w:noVBand="1"/>
      </w:tblPr>
      <w:tblGrid>
        <w:gridCol w:w="3005"/>
        <w:gridCol w:w="3005"/>
        <w:gridCol w:w="3006"/>
      </w:tblGrid>
      <w:tr w:rsidR="00F052BA" w14:paraId="72EB5F82" w14:textId="77777777" w:rsidTr="00F052BA">
        <w:tc>
          <w:tcPr>
            <w:tcW w:w="3005" w:type="dxa"/>
          </w:tcPr>
          <w:p w14:paraId="1E5D8E85" w14:textId="44544CBA" w:rsidR="00F052BA" w:rsidRDefault="00F052BA">
            <w:r>
              <w:t xml:space="preserve">Feature </w:t>
            </w:r>
          </w:p>
        </w:tc>
        <w:tc>
          <w:tcPr>
            <w:tcW w:w="3005" w:type="dxa"/>
          </w:tcPr>
          <w:p w14:paraId="06313433" w14:textId="6CA1F740" w:rsidR="00F052BA" w:rsidRDefault="00F052BA">
            <w:r>
              <w:t xml:space="preserve">Manual Survey (m) </w:t>
            </w:r>
          </w:p>
        </w:tc>
        <w:tc>
          <w:tcPr>
            <w:tcW w:w="3006" w:type="dxa"/>
          </w:tcPr>
          <w:p w14:paraId="28AC3EA1" w14:textId="37B1C49B" w:rsidR="00F052BA" w:rsidRDefault="00F052BA">
            <w:r>
              <w:t xml:space="preserve">Laser scan (m) </w:t>
            </w:r>
          </w:p>
        </w:tc>
      </w:tr>
      <w:tr w:rsidR="00F052BA" w14:paraId="708963A7" w14:textId="77777777" w:rsidTr="00F052BA">
        <w:tc>
          <w:tcPr>
            <w:tcW w:w="3005" w:type="dxa"/>
          </w:tcPr>
          <w:p w14:paraId="4ABBE0D5" w14:textId="6A68D388" w:rsidR="00F052BA" w:rsidRDefault="00F052BA">
            <w:r>
              <w:t xml:space="preserve">Corridor width </w:t>
            </w:r>
          </w:p>
        </w:tc>
        <w:tc>
          <w:tcPr>
            <w:tcW w:w="3005" w:type="dxa"/>
          </w:tcPr>
          <w:p w14:paraId="24AD26B8" w14:textId="1BB5DEE8" w:rsidR="00F052BA" w:rsidRDefault="00F052BA">
            <w:r>
              <w:t>2.45</w:t>
            </w:r>
          </w:p>
        </w:tc>
        <w:tc>
          <w:tcPr>
            <w:tcW w:w="3006" w:type="dxa"/>
          </w:tcPr>
          <w:p w14:paraId="21B3246E" w14:textId="6BC0A146" w:rsidR="00F052BA" w:rsidRDefault="00F052BA">
            <w:r>
              <w:t>2.40</w:t>
            </w:r>
          </w:p>
        </w:tc>
      </w:tr>
      <w:tr w:rsidR="00F052BA" w14:paraId="02B02DCF" w14:textId="77777777" w:rsidTr="00F052BA">
        <w:tc>
          <w:tcPr>
            <w:tcW w:w="3005" w:type="dxa"/>
          </w:tcPr>
          <w:p w14:paraId="61C0F9BF" w14:textId="6ACB30CD" w:rsidR="00F052BA" w:rsidRDefault="00F052BA">
            <w:r>
              <w:t xml:space="preserve">Internal room width </w:t>
            </w:r>
          </w:p>
        </w:tc>
        <w:tc>
          <w:tcPr>
            <w:tcW w:w="3005" w:type="dxa"/>
          </w:tcPr>
          <w:p w14:paraId="433A0CCC" w14:textId="6B12CFAE" w:rsidR="00F052BA" w:rsidRDefault="00F052BA">
            <w:r>
              <w:t>5.31</w:t>
            </w:r>
          </w:p>
        </w:tc>
        <w:tc>
          <w:tcPr>
            <w:tcW w:w="3006" w:type="dxa"/>
          </w:tcPr>
          <w:p w14:paraId="2509C3FB" w14:textId="1671454E" w:rsidR="00F052BA" w:rsidRDefault="00F052BA">
            <w:r>
              <w:t>5.40</w:t>
            </w:r>
          </w:p>
        </w:tc>
      </w:tr>
      <w:tr w:rsidR="00F052BA" w14:paraId="76B12339" w14:textId="77777777" w:rsidTr="003E426E">
        <w:trPr>
          <w:trHeight w:val="433"/>
        </w:trPr>
        <w:tc>
          <w:tcPr>
            <w:tcW w:w="3005" w:type="dxa"/>
          </w:tcPr>
          <w:p w14:paraId="3BDA0576" w14:textId="450D3953" w:rsidR="00F052BA" w:rsidRDefault="00F052BA">
            <w:r>
              <w:t xml:space="preserve">Internal room depth </w:t>
            </w:r>
          </w:p>
        </w:tc>
        <w:tc>
          <w:tcPr>
            <w:tcW w:w="3005" w:type="dxa"/>
          </w:tcPr>
          <w:p w14:paraId="3610609A" w14:textId="4470DDA4" w:rsidR="00F052BA" w:rsidRDefault="00F052BA">
            <w:r>
              <w:t>9.78</w:t>
            </w:r>
          </w:p>
        </w:tc>
        <w:tc>
          <w:tcPr>
            <w:tcW w:w="3006" w:type="dxa"/>
          </w:tcPr>
          <w:p w14:paraId="2D56D188" w14:textId="0D8FC1B4" w:rsidR="00F052BA" w:rsidRDefault="00F052BA">
            <w:r>
              <w:t>9.80</w:t>
            </w:r>
          </w:p>
        </w:tc>
      </w:tr>
      <w:tr w:rsidR="003E426E" w14:paraId="6DF976C3" w14:textId="77777777" w:rsidTr="00F052BA">
        <w:tc>
          <w:tcPr>
            <w:tcW w:w="3005" w:type="dxa"/>
          </w:tcPr>
          <w:p w14:paraId="1BCE5782" w14:textId="62C39894" w:rsidR="003E426E" w:rsidRDefault="003E426E">
            <w:r>
              <w:t>Small internal wall</w:t>
            </w:r>
          </w:p>
        </w:tc>
        <w:tc>
          <w:tcPr>
            <w:tcW w:w="3005" w:type="dxa"/>
          </w:tcPr>
          <w:p w14:paraId="55FFCA00" w14:textId="76D798D4" w:rsidR="003E426E" w:rsidRDefault="003E426E">
            <w:r>
              <w:t>5.63</w:t>
            </w:r>
          </w:p>
        </w:tc>
        <w:tc>
          <w:tcPr>
            <w:tcW w:w="3006" w:type="dxa"/>
          </w:tcPr>
          <w:p w14:paraId="50F54F8B" w14:textId="0DC2480A" w:rsidR="003E426E" w:rsidRDefault="003E426E">
            <w:r>
              <w:t>5.60</w:t>
            </w:r>
          </w:p>
        </w:tc>
      </w:tr>
      <w:tr w:rsidR="00F052BA" w14:paraId="0FB58F4D" w14:textId="77777777" w:rsidTr="00F052BA">
        <w:tc>
          <w:tcPr>
            <w:tcW w:w="3005" w:type="dxa"/>
          </w:tcPr>
          <w:p w14:paraId="04A1333A" w14:textId="08359A08" w:rsidR="00F052BA" w:rsidRDefault="00F052BA">
            <w:r>
              <w:t>Door opening</w:t>
            </w:r>
          </w:p>
        </w:tc>
        <w:tc>
          <w:tcPr>
            <w:tcW w:w="3005" w:type="dxa"/>
          </w:tcPr>
          <w:p w14:paraId="3736F2BD" w14:textId="45F40DBD" w:rsidR="00F052BA" w:rsidRDefault="00F052BA">
            <w:r>
              <w:t>1.70</w:t>
            </w:r>
          </w:p>
        </w:tc>
        <w:tc>
          <w:tcPr>
            <w:tcW w:w="3006" w:type="dxa"/>
          </w:tcPr>
          <w:p w14:paraId="520B1F1D" w14:textId="4192C197" w:rsidR="00F052BA" w:rsidRDefault="00F052BA">
            <w:r>
              <w:t>1.70</w:t>
            </w:r>
          </w:p>
        </w:tc>
      </w:tr>
    </w:tbl>
    <w:p w14:paraId="0CA712D1" w14:textId="77777777" w:rsidR="00F052BA" w:rsidRDefault="00F052BA"/>
    <w:p w14:paraId="49262F9D" w14:textId="7917A4C2" w:rsidR="00BD5CA1" w:rsidRDefault="00BD5CA1">
      <w:r>
        <w:t>Table 2</w:t>
      </w:r>
      <w:r w:rsidR="00C02067">
        <w:t xml:space="preserve"> compares a selection of measurements obtained from the manual survey and the laser scan. The results are generally consistent, with minor differences between the two methods. Most measurements differ</w:t>
      </w:r>
      <w:r w:rsidR="00781082">
        <w:t>ed</w:t>
      </w:r>
      <w:r w:rsidR="00C02067">
        <w:t xml:space="preserve"> by less than 0.10m, with the largest variation being approx</w:t>
      </w:r>
      <w:r w:rsidR="00A3097B">
        <w:t xml:space="preserve">imately </w:t>
      </w:r>
      <w:r w:rsidR="00C02067">
        <w:t>0.17</w:t>
      </w:r>
      <w:r w:rsidR="00052817">
        <w:t xml:space="preserve">m. </w:t>
      </w:r>
    </w:p>
    <w:p w14:paraId="60C17873" w14:textId="1655CF3F" w:rsidR="00052817" w:rsidRDefault="00052817">
      <w:r>
        <w:t>These differences are considered reasonable for a practical measured building survey and are likely to reflect</w:t>
      </w:r>
      <w:r w:rsidR="00DD108D">
        <w:t xml:space="preserve"> normal manual measurement tolerances and interpretation of the scaled drawing. The laser scan also provided a permanent digital record, allowing additional measurements to be extracted after the site visit without returning. </w:t>
      </w:r>
    </w:p>
    <w:p w14:paraId="0FE13A43" w14:textId="1B189227" w:rsidR="00DD108D" w:rsidRDefault="00DD108D">
      <w:r>
        <w:t xml:space="preserve">Overall, both methods produced reliable results in different ways for </w:t>
      </w:r>
      <w:r w:rsidR="004F44F0">
        <w:t>this</w:t>
      </w:r>
      <w:r>
        <w:t xml:space="preserve"> exercise. </w:t>
      </w:r>
      <w:r w:rsidR="00A3097B">
        <w:t>Manual surveying was effective for recording key dimensions</w:t>
      </w:r>
      <w:r w:rsidR="00781082">
        <w:t>,</w:t>
      </w:r>
      <w:r w:rsidR="00A3097B">
        <w:t xml:space="preserve"> while laser scanning provided a quicker and more comprehensive method of capturing building information. </w:t>
      </w:r>
    </w:p>
    <w:p w14:paraId="311E8850" w14:textId="736B9F00" w:rsidR="000076B0" w:rsidRDefault="000076B0"/>
    <w:p w14:paraId="3404107E" w14:textId="77777777" w:rsidR="000076B0" w:rsidRDefault="000076B0"/>
    <w:p w14:paraId="6E9C83AD" w14:textId="77777777" w:rsidR="000076B0" w:rsidRDefault="000076B0"/>
    <w:p w14:paraId="5F2C18CD" w14:textId="77777777" w:rsidR="000076B0" w:rsidRDefault="000076B0"/>
    <w:p w14:paraId="73BF0FD9" w14:textId="77777777" w:rsidR="00F43424" w:rsidRDefault="00F43424">
      <w:pPr>
        <w:rPr>
          <w:b/>
          <w:bCs/>
          <w:sz w:val="28"/>
          <w:szCs w:val="28"/>
        </w:rPr>
      </w:pPr>
    </w:p>
    <w:p w14:paraId="589FAEBA" w14:textId="77777777" w:rsidR="00F43424" w:rsidRDefault="00F43424">
      <w:pPr>
        <w:rPr>
          <w:b/>
          <w:bCs/>
          <w:sz w:val="28"/>
          <w:szCs w:val="28"/>
        </w:rPr>
      </w:pPr>
    </w:p>
    <w:p w14:paraId="51F3A121" w14:textId="77777777" w:rsidR="00F43424" w:rsidRDefault="00F43424">
      <w:pPr>
        <w:rPr>
          <w:b/>
          <w:bCs/>
          <w:sz w:val="28"/>
          <w:szCs w:val="28"/>
        </w:rPr>
      </w:pPr>
    </w:p>
    <w:p w14:paraId="6DC5BDCA" w14:textId="77777777" w:rsidR="00F43424" w:rsidRDefault="00F43424">
      <w:pPr>
        <w:rPr>
          <w:b/>
          <w:bCs/>
          <w:sz w:val="28"/>
          <w:szCs w:val="28"/>
        </w:rPr>
      </w:pPr>
    </w:p>
    <w:p w14:paraId="158206A4" w14:textId="77777777" w:rsidR="00F43424" w:rsidRDefault="00F43424">
      <w:pPr>
        <w:rPr>
          <w:b/>
          <w:bCs/>
          <w:sz w:val="28"/>
          <w:szCs w:val="28"/>
        </w:rPr>
      </w:pPr>
    </w:p>
    <w:p w14:paraId="5AA2D786" w14:textId="77777777" w:rsidR="00F43424" w:rsidRDefault="00F43424">
      <w:pPr>
        <w:rPr>
          <w:b/>
          <w:bCs/>
          <w:sz w:val="28"/>
          <w:szCs w:val="28"/>
        </w:rPr>
      </w:pPr>
    </w:p>
    <w:p w14:paraId="2964F26C" w14:textId="77777777" w:rsidR="00F43424" w:rsidRDefault="00F43424">
      <w:pPr>
        <w:rPr>
          <w:b/>
          <w:bCs/>
          <w:sz w:val="28"/>
          <w:szCs w:val="28"/>
        </w:rPr>
      </w:pPr>
    </w:p>
    <w:p w14:paraId="2E06FFC8" w14:textId="343326D1" w:rsidR="000076B0" w:rsidRPr="003C459D" w:rsidRDefault="000076B0">
      <w:pPr>
        <w:rPr>
          <w:b/>
          <w:bCs/>
          <w:sz w:val="28"/>
          <w:szCs w:val="28"/>
        </w:rPr>
      </w:pPr>
      <w:r w:rsidRPr="003C459D">
        <w:rPr>
          <w:b/>
          <w:bCs/>
          <w:sz w:val="28"/>
          <w:szCs w:val="28"/>
        </w:rPr>
        <w:lastRenderedPageBreak/>
        <w:t xml:space="preserve">Comparison with </w:t>
      </w:r>
      <w:r w:rsidR="003C459D" w:rsidRPr="003C459D">
        <w:rPr>
          <w:b/>
          <w:bCs/>
          <w:sz w:val="28"/>
          <w:szCs w:val="28"/>
        </w:rPr>
        <w:t>T</w:t>
      </w:r>
      <w:r w:rsidRPr="003C459D">
        <w:rPr>
          <w:b/>
          <w:bCs/>
          <w:sz w:val="28"/>
          <w:szCs w:val="28"/>
        </w:rPr>
        <w:t xml:space="preserve">raditional </w:t>
      </w:r>
      <w:r w:rsidR="003C459D" w:rsidRPr="003C459D">
        <w:rPr>
          <w:b/>
          <w:bCs/>
          <w:sz w:val="28"/>
          <w:szCs w:val="28"/>
        </w:rPr>
        <w:t>M</w:t>
      </w:r>
      <w:r w:rsidRPr="003C459D">
        <w:rPr>
          <w:b/>
          <w:bCs/>
          <w:sz w:val="28"/>
          <w:szCs w:val="28"/>
        </w:rPr>
        <w:t xml:space="preserve">ethods </w:t>
      </w:r>
    </w:p>
    <w:p w14:paraId="0492F270" w14:textId="42E84219" w:rsidR="00426F67" w:rsidRDefault="00426F67">
      <w:r>
        <w:t xml:space="preserve">The survey </w:t>
      </w:r>
      <w:r w:rsidR="00482F08">
        <w:t>provided an</w:t>
      </w:r>
      <w:r>
        <w:t xml:space="preserve"> opportunity to compare traditional measurement</w:t>
      </w:r>
      <w:r w:rsidR="00482F08">
        <w:t xml:space="preserve"> techniques with laser scanning</w:t>
      </w:r>
      <w:r>
        <w:t xml:space="preserve"> in terms of </w:t>
      </w:r>
      <w:r w:rsidR="00482F08">
        <w:t>efficiency, accuracy and the level of information collected</w:t>
      </w:r>
      <w:r w:rsidR="008223D7">
        <w:t xml:space="preserve">. </w:t>
      </w:r>
      <w:r w:rsidR="003C6993">
        <w:t>Traditional methods,</w:t>
      </w:r>
      <w:r w:rsidR="009C6C8D">
        <w:t xml:space="preserve"> including steel tapes and laser distance measurers were effec</w:t>
      </w:r>
      <w:r w:rsidR="00D87EF8">
        <w:t xml:space="preserve">tive for recording individual dimensions but were more time consuming as the size and complexity of the survey increased. </w:t>
      </w:r>
      <w:r w:rsidR="00BE0BB5">
        <w:t xml:space="preserve">Each measurement had to be taken and recorded separately, increasing the chances of omissions or recording errors. </w:t>
      </w:r>
    </w:p>
    <w:p w14:paraId="39CEAA92" w14:textId="675F3711" w:rsidR="00BE0BB5" w:rsidRDefault="00BE0BB5">
      <w:r>
        <w:t xml:space="preserve">In comparison, laser scanning captured a comprehensive digital record of the survey area relatively quickly. </w:t>
      </w:r>
      <w:r w:rsidR="000E45CE">
        <w:t xml:space="preserve">Once processed, the point cloud allowed additional measurements to be extracted without returning, improving efficiency and reducing the risk of missed information. </w:t>
      </w:r>
      <w:r w:rsidR="00BF0A40">
        <w:t xml:space="preserve">Whilst the accuracy of both methods </w:t>
      </w:r>
      <w:r w:rsidR="008D1591">
        <w:t>depends</w:t>
      </w:r>
      <w:r w:rsidR="00BF0A40">
        <w:t xml:space="preserve"> on correct use of the equipment, digital surveying reduces many of the transcription errors associated with manual recording and provides a permanent record that can be revisited if necessary</w:t>
      </w:r>
      <w:r w:rsidR="00C101F6">
        <w:t xml:space="preserve"> (RICS). </w:t>
      </w:r>
    </w:p>
    <w:p w14:paraId="23A4EF44" w14:textId="6C7D45EC" w:rsidR="00EA47BD" w:rsidRDefault="00EA47BD">
      <w:r>
        <w:t xml:space="preserve">Overall, the practical exercise </w:t>
      </w:r>
      <w:r w:rsidR="00B87E0B">
        <w:t>demonstrated</w:t>
      </w:r>
      <w:r>
        <w:t xml:space="preserve"> that traditional measurement remains valuable for checking key dimensions, </w:t>
      </w:r>
      <w:r w:rsidR="00B87E0B">
        <w:t xml:space="preserve">and laser scanning offers a quicker, more complete method of capturing building information. </w:t>
      </w:r>
      <w:r w:rsidR="00D31381">
        <w:t xml:space="preserve">The use of both methods together </w:t>
      </w:r>
      <w:r w:rsidR="00091514">
        <w:t>improved</w:t>
      </w:r>
      <w:r w:rsidR="00D31381">
        <w:t xml:space="preserve"> confidence in the survey data and highlighted the benefits of integrating digital technology into measured building surveys. </w:t>
      </w:r>
    </w:p>
    <w:p w14:paraId="0CF65D3F" w14:textId="77777777" w:rsidR="007C4271" w:rsidRDefault="007C4271"/>
    <w:p w14:paraId="0CC1A7B8" w14:textId="47808D49" w:rsidR="002D47F2" w:rsidRDefault="005942A5">
      <w:pPr>
        <w:rPr>
          <w:b/>
          <w:bCs/>
          <w:sz w:val="28"/>
          <w:szCs w:val="28"/>
          <w:u w:val="single"/>
        </w:rPr>
      </w:pPr>
      <w:r w:rsidRPr="005942A5">
        <w:rPr>
          <w:b/>
          <w:bCs/>
          <w:sz w:val="28"/>
          <w:szCs w:val="28"/>
          <w:u w:val="single"/>
        </w:rPr>
        <w:t xml:space="preserve">References </w:t>
      </w:r>
    </w:p>
    <w:p w14:paraId="39107A1D" w14:textId="4A439F74" w:rsidR="005942A5" w:rsidRPr="005942A5" w:rsidRDefault="005942A5">
      <w:r>
        <w:t xml:space="preserve">Royal Institution of Chartered Surveyors (RICS) (2023) </w:t>
      </w:r>
      <w:r w:rsidRPr="005942A5">
        <w:rPr>
          <w:i/>
          <w:iCs/>
        </w:rPr>
        <w:t>Measured surveys of land, buildings and utilities: RICS Professional Standard</w:t>
      </w:r>
      <w:r>
        <w:t>. Available at:</w:t>
      </w:r>
      <w:r w:rsidR="00380E97" w:rsidRPr="00380E97">
        <w:t xml:space="preserve"> </w:t>
      </w:r>
      <w:hyperlink r:id="rId10" w:history="1">
        <w:r w:rsidR="00380E97" w:rsidRPr="00C82110">
          <w:rPr>
            <w:rStyle w:val="Hyperlink"/>
          </w:rPr>
          <w:t>https://www.rics.org/profession-standards/rics-standards-and-guidance/sector-standards/building-surveying-standar</w:t>
        </w:r>
        <w:r w:rsidR="00380E97" w:rsidRPr="00C82110">
          <w:rPr>
            <w:rStyle w:val="Hyperlink"/>
          </w:rPr>
          <w:t>d</w:t>
        </w:r>
        <w:r w:rsidR="00380E97" w:rsidRPr="00C82110">
          <w:rPr>
            <w:rStyle w:val="Hyperlink"/>
          </w:rPr>
          <w:t>s/surveying-safely</w:t>
        </w:r>
      </w:hyperlink>
      <w:r w:rsidR="00380E97">
        <w:t xml:space="preserve"> </w:t>
      </w:r>
      <w:r>
        <w:t xml:space="preserve"> Accessed: 20 July 2026. </w:t>
      </w:r>
    </w:p>
    <w:p w14:paraId="621A3C04" w14:textId="7C13BA45" w:rsidR="008227A8" w:rsidRDefault="008227A8"/>
    <w:sectPr w:rsidR="008227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B674B3"/>
    <w:multiLevelType w:val="hybridMultilevel"/>
    <w:tmpl w:val="7CBA8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9E000C"/>
    <w:multiLevelType w:val="hybridMultilevel"/>
    <w:tmpl w:val="D414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9103914">
    <w:abstractNumId w:val="1"/>
  </w:num>
  <w:num w:numId="2" w16cid:durableId="1126922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6B0"/>
    <w:rsid w:val="00000AC7"/>
    <w:rsid w:val="000076B0"/>
    <w:rsid w:val="000215E2"/>
    <w:rsid w:val="0004262E"/>
    <w:rsid w:val="000519C8"/>
    <w:rsid w:val="00052817"/>
    <w:rsid w:val="00057EC5"/>
    <w:rsid w:val="000602A6"/>
    <w:rsid w:val="000703DE"/>
    <w:rsid w:val="00074DC2"/>
    <w:rsid w:val="00091514"/>
    <w:rsid w:val="00092E63"/>
    <w:rsid w:val="000A65C0"/>
    <w:rsid w:val="000A66DF"/>
    <w:rsid w:val="000B15D4"/>
    <w:rsid w:val="000C311C"/>
    <w:rsid w:val="000C67C3"/>
    <w:rsid w:val="000D534A"/>
    <w:rsid w:val="000E45CE"/>
    <w:rsid w:val="000E60CF"/>
    <w:rsid w:val="000F5D4D"/>
    <w:rsid w:val="000F61E1"/>
    <w:rsid w:val="00105977"/>
    <w:rsid w:val="00110B0F"/>
    <w:rsid w:val="00112E3E"/>
    <w:rsid w:val="001161AB"/>
    <w:rsid w:val="001222AB"/>
    <w:rsid w:val="00122723"/>
    <w:rsid w:val="001238CA"/>
    <w:rsid w:val="001268B7"/>
    <w:rsid w:val="00130290"/>
    <w:rsid w:val="001311CF"/>
    <w:rsid w:val="00143D1E"/>
    <w:rsid w:val="001455AF"/>
    <w:rsid w:val="0014665E"/>
    <w:rsid w:val="00154C17"/>
    <w:rsid w:val="00166602"/>
    <w:rsid w:val="001767AA"/>
    <w:rsid w:val="00177FB2"/>
    <w:rsid w:val="00186E32"/>
    <w:rsid w:val="001A32F7"/>
    <w:rsid w:val="001B2FBF"/>
    <w:rsid w:val="001B4A8B"/>
    <w:rsid w:val="001B5ADD"/>
    <w:rsid w:val="001C76E8"/>
    <w:rsid w:val="001D0CD8"/>
    <w:rsid w:val="001D0FF0"/>
    <w:rsid w:val="001D4483"/>
    <w:rsid w:val="001D6D92"/>
    <w:rsid w:val="001E2F5A"/>
    <w:rsid w:val="001E5C2F"/>
    <w:rsid w:val="001F1D0B"/>
    <w:rsid w:val="001F28AE"/>
    <w:rsid w:val="001F39FE"/>
    <w:rsid w:val="001F3A2D"/>
    <w:rsid w:val="00201646"/>
    <w:rsid w:val="00202E11"/>
    <w:rsid w:val="002076A9"/>
    <w:rsid w:val="002100F0"/>
    <w:rsid w:val="002276C1"/>
    <w:rsid w:val="00244767"/>
    <w:rsid w:val="002839C9"/>
    <w:rsid w:val="00290AC6"/>
    <w:rsid w:val="002B3859"/>
    <w:rsid w:val="002C33B3"/>
    <w:rsid w:val="002C3BF9"/>
    <w:rsid w:val="002C78A6"/>
    <w:rsid w:val="002D1726"/>
    <w:rsid w:val="002D1874"/>
    <w:rsid w:val="002D47F2"/>
    <w:rsid w:val="002E32AA"/>
    <w:rsid w:val="002E639D"/>
    <w:rsid w:val="002F21AA"/>
    <w:rsid w:val="002F2BE5"/>
    <w:rsid w:val="003007C0"/>
    <w:rsid w:val="003024FF"/>
    <w:rsid w:val="00304725"/>
    <w:rsid w:val="00331117"/>
    <w:rsid w:val="003314DF"/>
    <w:rsid w:val="00334AED"/>
    <w:rsid w:val="0034063E"/>
    <w:rsid w:val="00354E84"/>
    <w:rsid w:val="00355063"/>
    <w:rsid w:val="0036431C"/>
    <w:rsid w:val="00365CF6"/>
    <w:rsid w:val="00380E97"/>
    <w:rsid w:val="00393107"/>
    <w:rsid w:val="003978A6"/>
    <w:rsid w:val="003A1704"/>
    <w:rsid w:val="003A293C"/>
    <w:rsid w:val="003B6C18"/>
    <w:rsid w:val="003C459D"/>
    <w:rsid w:val="003C6993"/>
    <w:rsid w:val="003C6C10"/>
    <w:rsid w:val="003E0CE1"/>
    <w:rsid w:val="003E426E"/>
    <w:rsid w:val="00400FAD"/>
    <w:rsid w:val="00401849"/>
    <w:rsid w:val="0040461F"/>
    <w:rsid w:val="0040720A"/>
    <w:rsid w:val="00414225"/>
    <w:rsid w:val="00415DF1"/>
    <w:rsid w:val="004173B2"/>
    <w:rsid w:val="00426446"/>
    <w:rsid w:val="00426F67"/>
    <w:rsid w:val="004271CA"/>
    <w:rsid w:val="00427A53"/>
    <w:rsid w:val="0043559B"/>
    <w:rsid w:val="00443D5D"/>
    <w:rsid w:val="0044712C"/>
    <w:rsid w:val="00447BE3"/>
    <w:rsid w:val="00467FE4"/>
    <w:rsid w:val="004715BA"/>
    <w:rsid w:val="00482F08"/>
    <w:rsid w:val="004929F3"/>
    <w:rsid w:val="0049593D"/>
    <w:rsid w:val="004A5CFD"/>
    <w:rsid w:val="004B56D0"/>
    <w:rsid w:val="004E40A2"/>
    <w:rsid w:val="004F44F0"/>
    <w:rsid w:val="004F6463"/>
    <w:rsid w:val="005108CC"/>
    <w:rsid w:val="005108F5"/>
    <w:rsid w:val="00510E9C"/>
    <w:rsid w:val="005318AE"/>
    <w:rsid w:val="00535EDD"/>
    <w:rsid w:val="0054594A"/>
    <w:rsid w:val="00550125"/>
    <w:rsid w:val="00554ABD"/>
    <w:rsid w:val="0056268B"/>
    <w:rsid w:val="0056683E"/>
    <w:rsid w:val="00576196"/>
    <w:rsid w:val="00576E7A"/>
    <w:rsid w:val="0058385E"/>
    <w:rsid w:val="0059247A"/>
    <w:rsid w:val="005942A5"/>
    <w:rsid w:val="005A0360"/>
    <w:rsid w:val="005A18FB"/>
    <w:rsid w:val="005B47EE"/>
    <w:rsid w:val="005B4CF4"/>
    <w:rsid w:val="005C372C"/>
    <w:rsid w:val="005C4A16"/>
    <w:rsid w:val="005C6328"/>
    <w:rsid w:val="005F16B7"/>
    <w:rsid w:val="005F28F0"/>
    <w:rsid w:val="005F4646"/>
    <w:rsid w:val="005F4A52"/>
    <w:rsid w:val="0062038F"/>
    <w:rsid w:val="00622ABE"/>
    <w:rsid w:val="006370C2"/>
    <w:rsid w:val="0064057C"/>
    <w:rsid w:val="0065481C"/>
    <w:rsid w:val="00656C49"/>
    <w:rsid w:val="00661086"/>
    <w:rsid w:val="0066300F"/>
    <w:rsid w:val="0068045C"/>
    <w:rsid w:val="0068245E"/>
    <w:rsid w:val="00687C16"/>
    <w:rsid w:val="00692655"/>
    <w:rsid w:val="006A1D79"/>
    <w:rsid w:val="006B6A1F"/>
    <w:rsid w:val="006C01BA"/>
    <w:rsid w:val="006C37B1"/>
    <w:rsid w:val="006C6DB5"/>
    <w:rsid w:val="006F07E4"/>
    <w:rsid w:val="00722E83"/>
    <w:rsid w:val="007232AC"/>
    <w:rsid w:val="00730D75"/>
    <w:rsid w:val="0075000F"/>
    <w:rsid w:val="0075056B"/>
    <w:rsid w:val="0076333A"/>
    <w:rsid w:val="00777D16"/>
    <w:rsid w:val="00781082"/>
    <w:rsid w:val="00785233"/>
    <w:rsid w:val="007979A9"/>
    <w:rsid w:val="00797AA7"/>
    <w:rsid w:val="007A2007"/>
    <w:rsid w:val="007A21CE"/>
    <w:rsid w:val="007B6C0E"/>
    <w:rsid w:val="007C4271"/>
    <w:rsid w:val="007E1E69"/>
    <w:rsid w:val="007E46A1"/>
    <w:rsid w:val="007F7A9D"/>
    <w:rsid w:val="008001C2"/>
    <w:rsid w:val="00803F4A"/>
    <w:rsid w:val="00803FB2"/>
    <w:rsid w:val="0080776C"/>
    <w:rsid w:val="008223D7"/>
    <w:rsid w:val="008227A8"/>
    <w:rsid w:val="008236E3"/>
    <w:rsid w:val="00830633"/>
    <w:rsid w:val="00843550"/>
    <w:rsid w:val="00852C8E"/>
    <w:rsid w:val="008530C0"/>
    <w:rsid w:val="00861B10"/>
    <w:rsid w:val="00862EFC"/>
    <w:rsid w:val="0087016A"/>
    <w:rsid w:val="00875EA2"/>
    <w:rsid w:val="00877F2D"/>
    <w:rsid w:val="008810B4"/>
    <w:rsid w:val="00881B77"/>
    <w:rsid w:val="00893F15"/>
    <w:rsid w:val="008A1FCD"/>
    <w:rsid w:val="008B46ED"/>
    <w:rsid w:val="008C41EA"/>
    <w:rsid w:val="008D1591"/>
    <w:rsid w:val="008E4484"/>
    <w:rsid w:val="008E4D9A"/>
    <w:rsid w:val="008E534F"/>
    <w:rsid w:val="00903E64"/>
    <w:rsid w:val="00912AAF"/>
    <w:rsid w:val="00916C0D"/>
    <w:rsid w:val="00940C5D"/>
    <w:rsid w:val="00940D34"/>
    <w:rsid w:val="0094525D"/>
    <w:rsid w:val="009454D1"/>
    <w:rsid w:val="00963D55"/>
    <w:rsid w:val="00970F30"/>
    <w:rsid w:val="0098121F"/>
    <w:rsid w:val="009949D5"/>
    <w:rsid w:val="00997956"/>
    <w:rsid w:val="009A4C7F"/>
    <w:rsid w:val="009B2510"/>
    <w:rsid w:val="009B6C5F"/>
    <w:rsid w:val="009C31A5"/>
    <w:rsid w:val="009C4059"/>
    <w:rsid w:val="009C5C09"/>
    <w:rsid w:val="009C6C8D"/>
    <w:rsid w:val="009D3FFD"/>
    <w:rsid w:val="009E2886"/>
    <w:rsid w:val="009E2E5C"/>
    <w:rsid w:val="00A0242E"/>
    <w:rsid w:val="00A07608"/>
    <w:rsid w:val="00A10DC7"/>
    <w:rsid w:val="00A11F3B"/>
    <w:rsid w:val="00A3097B"/>
    <w:rsid w:val="00A90253"/>
    <w:rsid w:val="00A9257F"/>
    <w:rsid w:val="00AA7F89"/>
    <w:rsid w:val="00AB473D"/>
    <w:rsid w:val="00AB62CB"/>
    <w:rsid w:val="00AC0B37"/>
    <w:rsid w:val="00B00212"/>
    <w:rsid w:val="00B049D9"/>
    <w:rsid w:val="00B07E57"/>
    <w:rsid w:val="00B14C76"/>
    <w:rsid w:val="00B17B87"/>
    <w:rsid w:val="00B2196D"/>
    <w:rsid w:val="00B3590D"/>
    <w:rsid w:val="00B379C6"/>
    <w:rsid w:val="00B44D1B"/>
    <w:rsid w:val="00B47AD1"/>
    <w:rsid w:val="00B57CB2"/>
    <w:rsid w:val="00B75E65"/>
    <w:rsid w:val="00B80488"/>
    <w:rsid w:val="00B869EF"/>
    <w:rsid w:val="00B87E0B"/>
    <w:rsid w:val="00B91D42"/>
    <w:rsid w:val="00B93382"/>
    <w:rsid w:val="00BB2E59"/>
    <w:rsid w:val="00BB3B66"/>
    <w:rsid w:val="00BB3BBC"/>
    <w:rsid w:val="00BB68A8"/>
    <w:rsid w:val="00BC0EED"/>
    <w:rsid w:val="00BC5DC7"/>
    <w:rsid w:val="00BD276A"/>
    <w:rsid w:val="00BD5CA1"/>
    <w:rsid w:val="00BD6566"/>
    <w:rsid w:val="00BE0BB5"/>
    <w:rsid w:val="00BF0A40"/>
    <w:rsid w:val="00BF3ED2"/>
    <w:rsid w:val="00BF535C"/>
    <w:rsid w:val="00C02067"/>
    <w:rsid w:val="00C05534"/>
    <w:rsid w:val="00C101F6"/>
    <w:rsid w:val="00C139D7"/>
    <w:rsid w:val="00C23B5D"/>
    <w:rsid w:val="00C353F2"/>
    <w:rsid w:val="00C50214"/>
    <w:rsid w:val="00C53358"/>
    <w:rsid w:val="00C55793"/>
    <w:rsid w:val="00C66E72"/>
    <w:rsid w:val="00C70AD6"/>
    <w:rsid w:val="00C8709D"/>
    <w:rsid w:val="00CA3B94"/>
    <w:rsid w:val="00CA6E4E"/>
    <w:rsid w:val="00CB02C3"/>
    <w:rsid w:val="00CC5629"/>
    <w:rsid w:val="00CE5987"/>
    <w:rsid w:val="00D00773"/>
    <w:rsid w:val="00D02C4A"/>
    <w:rsid w:val="00D06C1B"/>
    <w:rsid w:val="00D143FE"/>
    <w:rsid w:val="00D204E9"/>
    <w:rsid w:val="00D25599"/>
    <w:rsid w:val="00D31381"/>
    <w:rsid w:val="00D37A92"/>
    <w:rsid w:val="00D44359"/>
    <w:rsid w:val="00D4612D"/>
    <w:rsid w:val="00D4695A"/>
    <w:rsid w:val="00D543C6"/>
    <w:rsid w:val="00D573E2"/>
    <w:rsid w:val="00D7568F"/>
    <w:rsid w:val="00D76510"/>
    <w:rsid w:val="00D76CD0"/>
    <w:rsid w:val="00D870CF"/>
    <w:rsid w:val="00D87EF8"/>
    <w:rsid w:val="00D917F9"/>
    <w:rsid w:val="00DA3917"/>
    <w:rsid w:val="00DB1A21"/>
    <w:rsid w:val="00DB5828"/>
    <w:rsid w:val="00DC107D"/>
    <w:rsid w:val="00DD108D"/>
    <w:rsid w:val="00DD4A98"/>
    <w:rsid w:val="00DD6FAD"/>
    <w:rsid w:val="00DE329D"/>
    <w:rsid w:val="00DE74A4"/>
    <w:rsid w:val="00E055B0"/>
    <w:rsid w:val="00E161B7"/>
    <w:rsid w:val="00E20B13"/>
    <w:rsid w:val="00E54CF0"/>
    <w:rsid w:val="00E76C68"/>
    <w:rsid w:val="00E76CA9"/>
    <w:rsid w:val="00E87FE6"/>
    <w:rsid w:val="00E90B77"/>
    <w:rsid w:val="00EA47BD"/>
    <w:rsid w:val="00EB2E06"/>
    <w:rsid w:val="00ED7B15"/>
    <w:rsid w:val="00EE3223"/>
    <w:rsid w:val="00EE5049"/>
    <w:rsid w:val="00EF0F24"/>
    <w:rsid w:val="00F052BA"/>
    <w:rsid w:val="00F07796"/>
    <w:rsid w:val="00F12C16"/>
    <w:rsid w:val="00F2365D"/>
    <w:rsid w:val="00F23BBD"/>
    <w:rsid w:val="00F33E68"/>
    <w:rsid w:val="00F34100"/>
    <w:rsid w:val="00F41204"/>
    <w:rsid w:val="00F43424"/>
    <w:rsid w:val="00F6167C"/>
    <w:rsid w:val="00F636AC"/>
    <w:rsid w:val="00F6560D"/>
    <w:rsid w:val="00F66E98"/>
    <w:rsid w:val="00F72245"/>
    <w:rsid w:val="00F75392"/>
    <w:rsid w:val="00F83A66"/>
    <w:rsid w:val="00FA252C"/>
    <w:rsid w:val="00FA36AD"/>
    <w:rsid w:val="00FA787A"/>
    <w:rsid w:val="00FC592D"/>
    <w:rsid w:val="00FD5425"/>
    <w:rsid w:val="00FF6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E02A6"/>
  <w15:chartTrackingRefBased/>
  <w15:docId w15:val="{76841ECC-8D78-4DFE-BBC6-95653F2E8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76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76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76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76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76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76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76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76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76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76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76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76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76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76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76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76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76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76B0"/>
    <w:rPr>
      <w:rFonts w:eastAsiaTheme="majorEastAsia" w:cstheme="majorBidi"/>
      <w:color w:val="272727" w:themeColor="text1" w:themeTint="D8"/>
    </w:rPr>
  </w:style>
  <w:style w:type="paragraph" w:styleId="Title">
    <w:name w:val="Title"/>
    <w:basedOn w:val="Normal"/>
    <w:next w:val="Normal"/>
    <w:link w:val="TitleChar"/>
    <w:uiPriority w:val="10"/>
    <w:qFormat/>
    <w:rsid w:val="000076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76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76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76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76B0"/>
    <w:pPr>
      <w:spacing w:before="160"/>
      <w:jc w:val="center"/>
    </w:pPr>
    <w:rPr>
      <w:i/>
      <w:iCs/>
      <w:color w:val="404040" w:themeColor="text1" w:themeTint="BF"/>
    </w:rPr>
  </w:style>
  <w:style w:type="character" w:customStyle="1" w:styleId="QuoteChar">
    <w:name w:val="Quote Char"/>
    <w:basedOn w:val="DefaultParagraphFont"/>
    <w:link w:val="Quote"/>
    <w:uiPriority w:val="29"/>
    <w:rsid w:val="000076B0"/>
    <w:rPr>
      <w:i/>
      <w:iCs/>
      <w:color w:val="404040" w:themeColor="text1" w:themeTint="BF"/>
    </w:rPr>
  </w:style>
  <w:style w:type="paragraph" w:styleId="ListParagraph">
    <w:name w:val="List Paragraph"/>
    <w:basedOn w:val="Normal"/>
    <w:uiPriority w:val="34"/>
    <w:qFormat/>
    <w:rsid w:val="000076B0"/>
    <w:pPr>
      <w:ind w:left="720"/>
      <w:contextualSpacing/>
    </w:pPr>
  </w:style>
  <w:style w:type="character" w:styleId="IntenseEmphasis">
    <w:name w:val="Intense Emphasis"/>
    <w:basedOn w:val="DefaultParagraphFont"/>
    <w:uiPriority w:val="21"/>
    <w:qFormat/>
    <w:rsid w:val="000076B0"/>
    <w:rPr>
      <w:i/>
      <w:iCs/>
      <w:color w:val="0F4761" w:themeColor="accent1" w:themeShade="BF"/>
    </w:rPr>
  </w:style>
  <w:style w:type="paragraph" w:styleId="IntenseQuote">
    <w:name w:val="Intense Quote"/>
    <w:basedOn w:val="Normal"/>
    <w:next w:val="Normal"/>
    <w:link w:val="IntenseQuoteChar"/>
    <w:uiPriority w:val="30"/>
    <w:qFormat/>
    <w:rsid w:val="000076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76B0"/>
    <w:rPr>
      <w:i/>
      <w:iCs/>
      <w:color w:val="0F4761" w:themeColor="accent1" w:themeShade="BF"/>
    </w:rPr>
  </w:style>
  <w:style w:type="character" w:styleId="IntenseReference">
    <w:name w:val="Intense Reference"/>
    <w:basedOn w:val="DefaultParagraphFont"/>
    <w:uiPriority w:val="32"/>
    <w:qFormat/>
    <w:rsid w:val="000076B0"/>
    <w:rPr>
      <w:b/>
      <w:bCs/>
      <w:smallCaps/>
      <w:color w:val="0F4761" w:themeColor="accent1" w:themeShade="BF"/>
      <w:spacing w:val="5"/>
    </w:rPr>
  </w:style>
  <w:style w:type="table" w:styleId="TableGrid">
    <w:name w:val="Table Grid"/>
    <w:basedOn w:val="TableNormal"/>
    <w:uiPriority w:val="39"/>
    <w:rsid w:val="007500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5000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2">
    <w:name w:val="Grid Table 4 Accent 2"/>
    <w:basedOn w:val="TableNormal"/>
    <w:uiPriority w:val="49"/>
    <w:rsid w:val="00B57CB2"/>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Hyperlink">
    <w:name w:val="Hyperlink"/>
    <w:basedOn w:val="DefaultParagraphFont"/>
    <w:uiPriority w:val="99"/>
    <w:unhideWhenUsed/>
    <w:rsid w:val="002D47F2"/>
    <w:rPr>
      <w:color w:val="0000FF"/>
      <w:u w:val="single"/>
    </w:rPr>
  </w:style>
  <w:style w:type="character" w:styleId="UnresolvedMention">
    <w:name w:val="Unresolved Mention"/>
    <w:basedOn w:val="DefaultParagraphFont"/>
    <w:uiPriority w:val="99"/>
    <w:semiHidden/>
    <w:unhideWhenUsed/>
    <w:rsid w:val="00380E97"/>
    <w:rPr>
      <w:color w:val="605E5C"/>
      <w:shd w:val="clear" w:color="auto" w:fill="E1DFDD"/>
    </w:rPr>
  </w:style>
  <w:style w:type="character" w:styleId="FollowedHyperlink">
    <w:name w:val="FollowedHyperlink"/>
    <w:basedOn w:val="DefaultParagraphFont"/>
    <w:uiPriority w:val="99"/>
    <w:semiHidden/>
    <w:unhideWhenUsed/>
    <w:rsid w:val="00380E9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rics.org/profession-standards/rics-standards-and-guidance/sector-standards/building-surveying-standards/surveying-safely" TargetMode="Externa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5829</TotalTime>
  <Pages>13</Pages>
  <Words>2522</Words>
  <Characters>14380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 Seren</dc:creator>
  <cp:keywords/>
  <dc:description/>
  <cp:lastModifiedBy>Adams, Seren</cp:lastModifiedBy>
  <cp:revision>283</cp:revision>
  <dcterms:created xsi:type="dcterms:W3CDTF">2026-07-07T06:44:00Z</dcterms:created>
  <dcterms:modified xsi:type="dcterms:W3CDTF">2026-07-22T08:08:00Z</dcterms:modified>
</cp:coreProperties>
</file>