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AF1DD" w:themeColor="accent3" w:themeTint="33"/>
  <w:body>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Pr="00B278F6" w:rsidRDefault="00B278F6" w:rsidP="00B278F6">
      <w:pPr>
        <w:pStyle w:val="Heading3"/>
        <w:jc w:val="center"/>
        <w:rPr>
          <w:sz w:val="56"/>
          <w:szCs w:val="56"/>
          <w:lang w:val="en-US"/>
        </w:rPr>
      </w:pPr>
      <w:r w:rsidRPr="00B278F6">
        <w:rPr>
          <w:sz w:val="56"/>
          <w:szCs w:val="56"/>
          <w:lang w:val="en-US"/>
        </w:rPr>
        <w:t>ACCOUNTING FUNDAMENTALS</w:t>
      </w: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E801C2" w:rsidRDefault="00E801C2" w:rsidP="001A77F0">
      <w:pPr>
        <w:rPr>
          <w:b/>
          <w:bCs/>
          <w:lang w:val="en-US"/>
        </w:rPr>
      </w:pPr>
    </w:p>
    <w:p w:rsidR="00B278F6" w:rsidRDefault="00B278F6" w:rsidP="001A77F0">
      <w:pPr>
        <w:rPr>
          <w:b/>
          <w:bCs/>
          <w:lang w:val="en-US"/>
        </w:rPr>
      </w:pPr>
    </w:p>
    <w:p w:rsidR="00B278F6" w:rsidRDefault="00B278F6" w:rsidP="00B278F6">
      <w:pPr>
        <w:spacing w:after="0"/>
        <w:ind w:firstLine="426"/>
        <w:rPr>
          <w:b/>
          <w:sz w:val="32"/>
          <w:szCs w:val="32"/>
        </w:rPr>
      </w:pPr>
      <w:r>
        <w:rPr>
          <w:b/>
          <w:sz w:val="32"/>
          <w:szCs w:val="32"/>
          <w:lang w:val="en-US"/>
        </w:rPr>
        <w:t xml:space="preserve">                                                                  Module: </w:t>
      </w:r>
      <w:r w:rsidRPr="00E801C2">
        <w:rPr>
          <w:b/>
          <w:i/>
          <w:sz w:val="32"/>
          <w:szCs w:val="32"/>
          <w:lang w:val="en-US"/>
        </w:rPr>
        <w:t>Accounting fundamentals</w:t>
      </w:r>
      <w:r>
        <w:rPr>
          <w:b/>
          <w:sz w:val="32"/>
          <w:szCs w:val="32"/>
        </w:rPr>
        <w:t xml:space="preserve"> </w:t>
      </w:r>
    </w:p>
    <w:p w:rsidR="00B278F6" w:rsidRPr="00E06A74" w:rsidRDefault="00B278F6" w:rsidP="00B278F6">
      <w:pPr>
        <w:spacing w:after="0"/>
        <w:ind w:firstLine="426"/>
        <w:jc w:val="both"/>
        <w:rPr>
          <w:b/>
          <w:i/>
          <w:sz w:val="32"/>
          <w:szCs w:val="32"/>
          <w:lang w:val="en-US"/>
        </w:rPr>
      </w:pPr>
      <w:r>
        <w:rPr>
          <w:b/>
          <w:sz w:val="32"/>
          <w:szCs w:val="32"/>
        </w:rPr>
        <w:t xml:space="preserve">                                                    </w:t>
      </w:r>
      <w:r w:rsidR="00E801C2">
        <w:rPr>
          <w:b/>
          <w:sz w:val="32"/>
          <w:szCs w:val="32"/>
          <w:lang w:val="en-US"/>
        </w:rPr>
        <w:t xml:space="preserve">              Module</w:t>
      </w:r>
      <w:r>
        <w:rPr>
          <w:b/>
          <w:sz w:val="32"/>
          <w:szCs w:val="32"/>
          <w:lang w:val="en-US"/>
        </w:rPr>
        <w:t xml:space="preserve">: </w:t>
      </w:r>
      <w:r w:rsidRPr="00E801C2">
        <w:rPr>
          <w:b/>
          <w:i/>
          <w:sz w:val="32"/>
          <w:szCs w:val="32"/>
        </w:rPr>
        <w:t>(LCBB400</w:t>
      </w:r>
      <w:r w:rsidRPr="00E801C2">
        <w:rPr>
          <w:b/>
          <w:i/>
          <w:sz w:val="32"/>
          <w:szCs w:val="32"/>
          <w:lang w:val="en-US"/>
        </w:rPr>
        <w:t>1</w:t>
      </w:r>
      <w:r w:rsidRPr="00E801C2">
        <w:rPr>
          <w:b/>
          <w:i/>
          <w:sz w:val="32"/>
          <w:szCs w:val="32"/>
        </w:rPr>
        <w:t>)</w:t>
      </w:r>
      <w:r w:rsidR="00E06A74">
        <w:rPr>
          <w:b/>
          <w:i/>
          <w:sz w:val="32"/>
          <w:szCs w:val="32"/>
          <w:lang w:val="en-US"/>
        </w:rPr>
        <w:t xml:space="preserve">  </w:t>
      </w:r>
    </w:p>
    <w:p w:rsidR="00B278F6" w:rsidRPr="00804E3B" w:rsidRDefault="00B278F6" w:rsidP="00B278F6">
      <w:pPr>
        <w:spacing w:after="0"/>
        <w:ind w:firstLine="426"/>
        <w:jc w:val="both"/>
        <w:rPr>
          <w:b/>
          <w:sz w:val="32"/>
          <w:szCs w:val="32"/>
          <w:lang w:val="en-US"/>
        </w:rPr>
      </w:pPr>
      <w:r>
        <w:rPr>
          <w:b/>
          <w:sz w:val="32"/>
          <w:szCs w:val="32"/>
          <w:lang w:val="en-US"/>
        </w:rPr>
        <w:t xml:space="preserve">                                         </w:t>
      </w:r>
      <w:r w:rsidR="00BB351D">
        <w:rPr>
          <w:b/>
          <w:sz w:val="32"/>
          <w:szCs w:val="32"/>
          <w:lang w:val="en-US"/>
        </w:rPr>
        <w:t xml:space="preserve">                         Lector’s name: Dr </w:t>
      </w:r>
      <w:proofErr w:type="spellStart"/>
      <w:r w:rsidR="00BB351D">
        <w:rPr>
          <w:b/>
          <w:sz w:val="32"/>
          <w:szCs w:val="32"/>
          <w:lang w:val="en-US"/>
        </w:rPr>
        <w:t>Rexon</w:t>
      </w:r>
      <w:proofErr w:type="spellEnd"/>
      <w:r w:rsidR="00BB351D">
        <w:rPr>
          <w:b/>
          <w:sz w:val="32"/>
          <w:szCs w:val="32"/>
          <w:lang w:val="en-US"/>
        </w:rPr>
        <w:t xml:space="preserve"> </w:t>
      </w:r>
      <w:proofErr w:type="spellStart"/>
      <w:r w:rsidR="00BB351D">
        <w:rPr>
          <w:b/>
          <w:sz w:val="32"/>
          <w:szCs w:val="32"/>
          <w:lang w:val="en-US"/>
        </w:rPr>
        <w:t>Nting</w:t>
      </w:r>
      <w:proofErr w:type="spellEnd"/>
    </w:p>
    <w:p w:rsidR="00B278F6" w:rsidRPr="00032795" w:rsidRDefault="00B278F6" w:rsidP="00B278F6">
      <w:pPr>
        <w:spacing w:after="0" w:line="240" w:lineRule="auto"/>
        <w:ind w:firstLine="426"/>
        <w:jc w:val="both"/>
        <w:rPr>
          <w:b/>
          <w:sz w:val="32"/>
          <w:szCs w:val="32"/>
        </w:rPr>
      </w:pPr>
      <w:r w:rsidRPr="00032795">
        <w:rPr>
          <w:b/>
          <w:sz w:val="32"/>
          <w:szCs w:val="32"/>
        </w:rPr>
        <w:t xml:space="preserve">                                         </w:t>
      </w:r>
      <w:r>
        <w:rPr>
          <w:b/>
          <w:sz w:val="32"/>
          <w:szCs w:val="32"/>
        </w:rPr>
        <w:t xml:space="preserve">                         </w:t>
      </w:r>
      <w:r w:rsidRPr="00032795">
        <w:rPr>
          <w:b/>
          <w:sz w:val="32"/>
          <w:szCs w:val="32"/>
        </w:rPr>
        <w:t>Prepared by Liliya Hristova</w:t>
      </w:r>
    </w:p>
    <w:p w:rsidR="00B278F6" w:rsidRPr="00032795" w:rsidRDefault="00B278F6" w:rsidP="00B278F6">
      <w:pPr>
        <w:spacing w:after="0" w:line="240" w:lineRule="auto"/>
        <w:ind w:firstLine="426"/>
        <w:jc w:val="both"/>
        <w:rPr>
          <w:b/>
          <w:sz w:val="32"/>
          <w:szCs w:val="32"/>
        </w:rPr>
      </w:pPr>
      <w:r w:rsidRPr="00032795">
        <w:rPr>
          <w:b/>
          <w:sz w:val="32"/>
          <w:szCs w:val="32"/>
        </w:rPr>
        <w:t xml:space="preserve">                                                   </w:t>
      </w:r>
      <w:r>
        <w:rPr>
          <w:b/>
          <w:sz w:val="32"/>
          <w:szCs w:val="32"/>
        </w:rPr>
        <w:t xml:space="preserve">               </w:t>
      </w:r>
      <w:r w:rsidRPr="00032795">
        <w:rPr>
          <w:b/>
          <w:sz w:val="32"/>
          <w:szCs w:val="32"/>
        </w:rPr>
        <w:t>Student</w:t>
      </w:r>
      <w:r w:rsidR="00BB351D">
        <w:rPr>
          <w:b/>
          <w:sz w:val="32"/>
          <w:szCs w:val="32"/>
          <w:lang w:val="en-US"/>
        </w:rPr>
        <w:t>:</w:t>
      </w:r>
      <w:r w:rsidRPr="00032795">
        <w:rPr>
          <w:b/>
          <w:sz w:val="32"/>
          <w:szCs w:val="32"/>
        </w:rPr>
        <w:t xml:space="preserve"> ID 1816238</w:t>
      </w:r>
    </w:p>
    <w:p w:rsidR="00B278F6" w:rsidRPr="00E06A74" w:rsidRDefault="00B278F6" w:rsidP="00B278F6">
      <w:pPr>
        <w:spacing w:after="0" w:line="240" w:lineRule="auto"/>
        <w:ind w:firstLine="426"/>
        <w:jc w:val="both"/>
        <w:rPr>
          <w:b/>
          <w:sz w:val="32"/>
          <w:szCs w:val="32"/>
          <w:lang w:val="en-US"/>
        </w:rPr>
      </w:pPr>
      <w:r w:rsidRPr="00032795">
        <w:rPr>
          <w:b/>
          <w:sz w:val="32"/>
          <w:szCs w:val="32"/>
        </w:rPr>
        <w:t xml:space="preserve">                                     </w:t>
      </w:r>
      <w:r>
        <w:rPr>
          <w:b/>
          <w:sz w:val="32"/>
          <w:szCs w:val="32"/>
        </w:rPr>
        <w:t xml:space="preserve">                             </w:t>
      </w:r>
      <w:r w:rsidRPr="00032795">
        <w:rPr>
          <w:b/>
          <w:sz w:val="32"/>
          <w:szCs w:val="32"/>
        </w:rPr>
        <w:t>Group 1 term 1</w:t>
      </w:r>
      <w:r w:rsidR="00E06A74">
        <w:rPr>
          <w:b/>
          <w:sz w:val="32"/>
          <w:szCs w:val="32"/>
          <w:lang w:val="en-US"/>
        </w:rPr>
        <w:t xml:space="preserve"> / Year 2019</w:t>
      </w: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B278F6" w:rsidRDefault="00B278F6" w:rsidP="001A77F0">
      <w:pPr>
        <w:rPr>
          <w:b/>
          <w:bCs/>
          <w:lang w:val="en-US"/>
        </w:rPr>
      </w:pPr>
    </w:p>
    <w:p w:rsidR="001A77F0" w:rsidRPr="00E06A74" w:rsidRDefault="001A77F0" w:rsidP="001A77F0">
      <w:pPr>
        <w:rPr>
          <w:b/>
          <w:bCs/>
          <w:sz w:val="28"/>
          <w:szCs w:val="28"/>
          <w:lang w:val="en-US"/>
        </w:rPr>
      </w:pPr>
      <w:r w:rsidRPr="00E06A74">
        <w:rPr>
          <w:b/>
          <w:bCs/>
          <w:sz w:val="28"/>
          <w:szCs w:val="28"/>
          <w:lang w:val="en-US"/>
        </w:rPr>
        <w:t>TASK 1</w:t>
      </w:r>
    </w:p>
    <w:p w:rsidR="001A77F0" w:rsidRPr="00E801C2" w:rsidRDefault="001A77F0" w:rsidP="001A77F0">
      <w:pPr>
        <w:rPr>
          <w:rFonts w:ascii="Arial" w:hAnsi="Arial" w:cs="Arial"/>
          <w:b/>
          <w:i/>
          <w:sz w:val="28"/>
          <w:szCs w:val="28"/>
        </w:rPr>
      </w:pPr>
      <w:r w:rsidRPr="00E801C2">
        <w:rPr>
          <w:rFonts w:ascii="Arial" w:hAnsi="Arial" w:cs="Arial"/>
          <w:b/>
          <w:i/>
          <w:sz w:val="28"/>
          <w:szCs w:val="28"/>
        </w:rPr>
        <w:t>Required:</w:t>
      </w:r>
    </w:p>
    <w:p w:rsidR="001A77F0" w:rsidRDefault="001A77F0" w:rsidP="001A77F0">
      <w:pPr>
        <w:rPr>
          <w:rFonts w:ascii="Arial" w:hAnsi="Arial" w:cs="Arial"/>
          <w:sz w:val="28"/>
          <w:szCs w:val="28"/>
        </w:rPr>
      </w:pPr>
      <w:r>
        <w:rPr>
          <w:rFonts w:ascii="Arial" w:hAnsi="Arial" w:cs="Arial"/>
          <w:sz w:val="28"/>
          <w:szCs w:val="28"/>
        </w:rPr>
        <w:t>(a)</w:t>
      </w:r>
      <w:r>
        <w:rPr>
          <w:rFonts w:ascii="Arial" w:hAnsi="Arial" w:cs="Arial"/>
          <w:sz w:val="28"/>
          <w:szCs w:val="28"/>
          <w:lang w:val="en-US"/>
        </w:rPr>
        <w:t xml:space="preserve"> </w:t>
      </w:r>
      <w:r>
        <w:rPr>
          <w:rFonts w:ascii="Arial" w:hAnsi="Arial" w:cs="Arial"/>
          <w:sz w:val="28"/>
          <w:szCs w:val="28"/>
        </w:rPr>
        <w:t>Write up, balance and close the relevant ledger accounts for the above</w:t>
      </w:r>
      <w:r w:rsidR="00BB351D">
        <w:rPr>
          <w:rFonts w:ascii="Arial" w:hAnsi="Arial" w:cs="Arial"/>
          <w:sz w:val="28"/>
          <w:szCs w:val="28"/>
          <w:lang w:val="en-US"/>
        </w:rPr>
        <w:t xml:space="preserve"> </w:t>
      </w:r>
      <w:r>
        <w:rPr>
          <w:rFonts w:ascii="Arial" w:hAnsi="Arial" w:cs="Arial"/>
          <w:sz w:val="28"/>
          <w:szCs w:val="28"/>
        </w:rPr>
        <w:t>transactions.(8 marks)</w:t>
      </w:r>
    </w:p>
    <w:p w:rsidR="001A77F0" w:rsidRDefault="001A77F0" w:rsidP="001A77F0">
      <w:pPr>
        <w:rPr>
          <w:rFonts w:ascii="Arial" w:hAnsi="Arial" w:cs="Arial"/>
          <w:sz w:val="28"/>
          <w:szCs w:val="28"/>
        </w:rPr>
      </w:pPr>
      <w:r>
        <w:rPr>
          <w:rFonts w:ascii="Arial" w:hAnsi="Arial" w:cs="Arial"/>
          <w:sz w:val="28"/>
          <w:szCs w:val="28"/>
        </w:rPr>
        <w:t>(b)</w:t>
      </w:r>
      <w:r>
        <w:rPr>
          <w:rFonts w:ascii="Arial" w:hAnsi="Arial" w:cs="Arial"/>
          <w:sz w:val="28"/>
          <w:szCs w:val="28"/>
          <w:lang w:val="en-US"/>
        </w:rPr>
        <w:t xml:space="preserve"> </w:t>
      </w:r>
      <w:r>
        <w:rPr>
          <w:rFonts w:ascii="Arial" w:hAnsi="Arial" w:cs="Arial"/>
          <w:sz w:val="28"/>
          <w:szCs w:val="28"/>
        </w:rPr>
        <w:t>Prepare the list of account balances at</w:t>
      </w:r>
      <w:r w:rsidR="00BB351D">
        <w:rPr>
          <w:rFonts w:ascii="Arial" w:hAnsi="Arial" w:cs="Arial"/>
          <w:sz w:val="28"/>
          <w:szCs w:val="28"/>
          <w:lang w:val="en-US"/>
        </w:rPr>
        <w:t xml:space="preserve"> </w:t>
      </w:r>
      <w:r>
        <w:rPr>
          <w:rFonts w:ascii="Arial" w:hAnsi="Arial" w:cs="Arial"/>
          <w:sz w:val="28"/>
          <w:szCs w:val="28"/>
        </w:rPr>
        <w:t>30April.(3marks)</w:t>
      </w:r>
    </w:p>
    <w:p w:rsidR="001A77F0" w:rsidRDefault="001A77F0" w:rsidP="001A77F0">
      <w:pPr>
        <w:rPr>
          <w:b/>
          <w:bCs/>
          <w:lang w:val="en-US"/>
        </w:rPr>
      </w:pPr>
      <w:r>
        <w:rPr>
          <w:rFonts w:ascii="Arial" w:hAnsi="Arial" w:cs="Arial"/>
          <w:sz w:val="28"/>
          <w:szCs w:val="28"/>
        </w:rPr>
        <w:t>(c)</w:t>
      </w:r>
      <w:r>
        <w:rPr>
          <w:rFonts w:ascii="Arial" w:hAnsi="Arial" w:cs="Arial"/>
          <w:sz w:val="28"/>
          <w:szCs w:val="28"/>
          <w:lang w:val="en-US"/>
        </w:rPr>
        <w:t xml:space="preserve"> </w:t>
      </w:r>
      <w:r>
        <w:rPr>
          <w:rFonts w:ascii="Arial" w:hAnsi="Arial" w:cs="Arial"/>
          <w:sz w:val="28"/>
          <w:szCs w:val="28"/>
        </w:rPr>
        <w:t>Prepare the statement of profit or loss for the month ended 30 April and a statement of financial position at</w:t>
      </w:r>
      <w:r>
        <w:rPr>
          <w:rFonts w:ascii="Arial" w:hAnsi="Arial" w:cs="Arial"/>
          <w:sz w:val="28"/>
          <w:szCs w:val="28"/>
          <w:lang w:val="en-US"/>
        </w:rPr>
        <w:t xml:space="preserve"> </w:t>
      </w:r>
      <w:r>
        <w:rPr>
          <w:rFonts w:ascii="Arial" w:hAnsi="Arial" w:cs="Arial"/>
          <w:sz w:val="28"/>
          <w:szCs w:val="28"/>
        </w:rPr>
        <w:t>th</w:t>
      </w:r>
      <w:r>
        <w:rPr>
          <w:rFonts w:ascii="Arial" w:hAnsi="Arial" w:cs="Arial"/>
          <w:sz w:val="28"/>
          <w:szCs w:val="28"/>
          <w:lang w:val="en-US"/>
        </w:rPr>
        <w:t>a</w:t>
      </w:r>
      <w:r>
        <w:rPr>
          <w:rFonts w:ascii="Arial" w:hAnsi="Arial" w:cs="Arial"/>
          <w:sz w:val="28"/>
          <w:szCs w:val="28"/>
        </w:rPr>
        <w:t>t</w:t>
      </w:r>
      <w:r>
        <w:rPr>
          <w:rFonts w:ascii="Arial" w:hAnsi="Arial" w:cs="Arial"/>
          <w:sz w:val="28"/>
          <w:szCs w:val="28"/>
          <w:lang w:val="en-US"/>
        </w:rPr>
        <w:t xml:space="preserve"> </w:t>
      </w:r>
      <w:r>
        <w:rPr>
          <w:rFonts w:ascii="Arial" w:hAnsi="Arial" w:cs="Arial"/>
          <w:sz w:val="28"/>
          <w:szCs w:val="28"/>
        </w:rPr>
        <w:t>date.</w:t>
      </w:r>
    </w:p>
    <w:p w:rsidR="001A77F0" w:rsidRDefault="001A77F0" w:rsidP="001A77F0">
      <w:pPr>
        <w:rPr>
          <w:b/>
          <w:bCs/>
          <w:lang w:val="en-US"/>
        </w:rPr>
      </w:pPr>
    </w:p>
    <w:p w:rsidR="003E6279" w:rsidRDefault="003E6279" w:rsidP="001A77F0">
      <w:pPr>
        <w:rPr>
          <w:bCs/>
          <w:sz w:val="24"/>
          <w:szCs w:val="24"/>
          <w:lang w:val="en-US"/>
        </w:rPr>
      </w:pPr>
    </w:p>
    <w:p w:rsidR="003E6279" w:rsidRDefault="003E6279" w:rsidP="001A77F0">
      <w:pPr>
        <w:rPr>
          <w:bCs/>
          <w:sz w:val="24"/>
          <w:szCs w:val="24"/>
          <w:lang w:val="en-US"/>
        </w:rPr>
      </w:pPr>
    </w:p>
    <w:p w:rsidR="00620BB0" w:rsidRDefault="00620BB0" w:rsidP="001A77F0">
      <w:pPr>
        <w:rPr>
          <w:bCs/>
          <w:sz w:val="24"/>
          <w:szCs w:val="24"/>
          <w:lang w:val="en-US"/>
        </w:rPr>
      </w:pPr>
      <w:r w:rsidRPr="003E6279">
        <w:rPr>
          <w:bCs/>
          <w:sz w:val="24"/>
          <w:szCs w:val="24"/>
          <w:lang w:val="en-US"/>
        </w:rPr>
        <w:t xml:space="preserve">To show Maxims transactions and the list of all the ledger accounts of his business and the balance of each “T” accounts. And then thy </w:t>
      </w:r>
      <w:r w:rsidR="005F259E" w:rsidRPr="003E6279">
        <w:rPr>
          <w:bCs/>
          <w:sz w:val="24"/>
          <w:szCs w:val="24"/>
          <w:lang w:val="en-US"/>
        </w:rPr>
        <w:t>will balanced off</w:t>
      </w:r>
      <w:r w:rsidRPr="003E6279">
        <w:rPr>
          <w:bCs/>
          <w:sz w:val="24"/>
          <w:szCs w:val="24"/>
          <w:lang w:val="en-US"/>
        </w:rPr>
        <w:t xml:space="preserve"> to see </w:t>
      </w:r>
      <w:r w:rsidR="005F259E" w:rsidRPr="003E6279">
        <w:rPr>
          <w:bCs/>
          <w:sz w:val="24"/>
          <w:szCs w:val="24"/>
          <w:lang w:val="en-US"/>
        </w:rPr>
        <w:t>what is owned to his business and what his business owes. The positive side, the debit side on the left side on the “T” account, and it shows what is owes to his business and the business assets). And the negative side, the right side of the “T” accounts shows the liabilities Maxim’s business.</w:t>
      </w:r>
    </w:p>
    <w:p w:rsidR="003E6279" w:rsidRDefault="003E6279" w:rsidP="001A77F0">
      <w:pPr>
        <w:rPr>
          <w:bCs/>
          <w:sz w:val="24"/>
          <w:szCs w:val="24"/>
          <w:lang w:val="en-US"/>
        </w:rPr>
      </w:pPr>
    </w:p>
    <w:p w:rsidR="003E6279" w:rsidRPr="003E6279" w:rsidRDefault="003E6279" w:rsidP="001A77F0">
      <w:pPr>
        <w:rPr>
          <w:bCs/>
          <w:sz w:val="24"/>
          <w:szCs w:val="24"/>
          <w:lang w:val="en-US"/>
        </w:rPr>
      </w:pPr>
    </w:p>
    <w:p w:rsidR="001A77F0" w:rsidRDefault="001A77F0" w:rsidP="001A77F0">
      <w:pPr>
        <w:rPr>
          <w:b/>
          <w:bCs/>
          <w:lang w:val="en-US"/>
        </w:rPr>
      </w:pPr>
    </w:p>
    <w:tbl>
      <w:tblPr>
        <w:tblW w:w="14344" w:type="dxa"/>
        <w:tblCellMar>
          <w:left w:w="0" w:type="dxa"/>
          <w:right w:w="0" w:type="dxa"/>
        </w:tblCellMar>
        <w:tblLook w:val="04A0" w:firstRow="1" w:lastRow="0" w:firstColumn="1" w:lastColumn="0" w:noHBand="0" w:noVBand="1"/>
      </w:tblPr>
      <w:tblGrid>
        <w:gridCol w:w="302"/>
        <w:gridCol w:w="723"/>
        <w:gridCol w:w="838"/>
        <w:gridCol w:w="903"/>
        <w:gridCol w:w="645"/>
        <w:gridCol w:w="838"/>
        <w:gridCol w:w="495"/>
        <w:gridCol w:w="479"/>
        <w:gridCol w:w="657"/>
        <w:gridCol w:w="984"/>
        <w:gridCol w:w="622"/>
        <w:gridCol w:w="1087"/>
        <w:gridCol w:w="1120"/>
        <w:gridCol w:w="495"/>
        <w:gridCol w:w="426"/>
        <w:gridCol w:w="495"/>
        <w:gridCol w:w="838"/>
        <w:gridCol w:w="495"/>
        <w:gridCol w:w="495"/>
        <w:gridCol w:w="838"/>
        <w:gridCol w:w="495"/>
        <w:gridCol w:w="426"/>
      </w:tblGrid>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4"/>
                <w:szCs w:val="24"/>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1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516" w:type="dxa"/>
            <w:gridSpan w:val="2"/>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Capital</w:t>
            </w:r>
          </w:p>
        </w:tc>
        <w:tc>
          <w:tcPr>
            <w:tcW w:w="822"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677" w:type="dxa"/>
            <w:gridSpan w:val="2"/>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Bank</w:t>
            </w:r>
          </w:p>
        </w:tc>
        <w:tc>
          <w:tcPr>
            <w:tcW w:w="1104"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88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63"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64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968"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606"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10"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629"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071"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5-Apr</w:t>
            </w: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5-Apr</w:t>
            </w: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Capital</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7-Apr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Purchases</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8-Apr</w:t>
            </w: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Loan Received "Tatiana"</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250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Van</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20-Apr</w:t>
            </w: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Sales</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28-Apr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Rent</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29-Apr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Loan Repayment "Tatiana"</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Drawings</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887"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c>
          <w:tcPr>
            <w:tcW w:w="629"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240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300</w:t>
            </w:r>
          </w:p>
        </w:tc>
        <w:tc>
          <w:tcPr>
            <w:tcW w:w="629"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300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900</w:t>
            </w:r>
          </w:p>
        </w:tc>
        <w:tc>
          <w:tcPr>
            <w:tcW w:w="1071"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900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top w:val="double" w:sz="6" w:space="0" w:color="000000"/>
              <w:left w:val="single" w:sz="12"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479" w:type="dxa"/>
            <w:tcBorders>
              <w:top w:val="double" w:sz="6"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c>
          <w:tcPr>
            <w:tcW w:w="463" w:type="dxa"/>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606" w:type="dxa"/>
            <w:tcBorders>
              <w:top w:val="double" w:sz="6" w:space="0" w:color="000000"/>
              <w:right w:val="single" w:sz="12"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240</w:t>
            </w:r>
          </w:p>
        </w:tc>
        <w:tc>
          <w:tcPr>
            <w:tcW w:w="1071" w:type="dxa"/>
            <w:tcBorders>
              <w:top w:val="double" w:sz="6"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1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516" w:type="dxa"/>
            <w:gridSpan w:val="2"/>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Purchases</w:t>
            </w:r>
          </w:p>
        </w:tc>
        <w:tc>
          <w:tcPr>
            <w:tcW w:w="822"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677" w:type="dxa"/>
            <w:gridSpan w:val="2"/>
            <w:shd w:val="clear" w:color="auto" w:fill="auto"/>
            <w:noWrap/>
            <w:vAlign w:val="bottom"/>
            <w:hideMark/>
          </w:tcPr>
          <w:p w:rsidR="001A77F0" w:rsidRDefault="001A77F0" w:rsidP="001A77F0">
            <w:pPr>
              <w:spacing w:after="0" w:line="240" w:lineRule="auto"/>
              <w:jc w:val="center"/>
              <w:rPr>
                <w:rFonts w:ascii="Calibri" w:eastAsia="Times New Roman" w:hAnsi="Calibri" w:cs="Calibri"/>
                <w:b/>
                <w:bCs/>
                <w:color w:val="000000"/>
                <w:sz w:val="24"/>
                <w:szCs w:val="24"/>
                <w:lang w:eastAsia="en-GB"/>
              </w:rPr>
            </w:pPr>
          </w:p>
          <w:p w:rsidR="001A77F0" w:rsidRDefault="001A77F0" w:rsidP="001A77F0">
            <w:pPr>
              <w:spacing w:after="0" w:line="240" w:lineRule="auto"/>
              <w:jc w:val="center"/>
              <w:rPr>
                <w:rFonts w:ascii="Calibri" w:eastAsia="Times New Roman" w:hAnsi="Calibri" w:cs="Calibri"/>
                <w:b/>
                <w:bCs/>
                <w:color w:val="000000"/>
                <w:sz w:val="24"/>
                <w:szCs w:val="24"/>
                <w:lang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Short Term Loan "Tatiana"</w:t>
            </w:r>
          </w:p>
        </w:tc>
        <w:tc>
          <w:tcPr>
            <w:tcW w:w="1104"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88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63"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64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968"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606"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10"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629"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071"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7-Apr</w:t>
            </w: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29-Apr</w:t>
            </w: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8-Apr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200</w:t>
            </w:r>
          </w:p>
        </w:tc>
        <w:tc>
          <w:tcPr>
            <w:tcW w:w="629"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200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250</w:t>
            </w:r>
          </w:p>
        </w:tc>
        <w:tc>
          <w:tcPr>
            <w:tcW w:w="1071"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250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887" w:type="dxa"/>
            <w:tcBorders>
              <w:top w:val="double" w:sz="6" w:space="0" w:color="000000"/>
              <w:right w:val="single" w:sz="12"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629" w:type="dxa"/>
            <w:tcBorders>
              <w:top w:val="double" w:sz="6"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top w:val="double" w:sz="6" w:space="0" w:color="000000"/>
              <w:left w:val="single" w:sz="12"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479" w:type="dxa"/>
            <w:tcBorders>
              <w:top w:val="double" w:sz="6"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1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Default="001A77F0" w:rsidP="001A77F0">
            <w:pPr>
              <w:spacing w:after="0" w:line="240" w:lineRule="auto"/>
              <w:jc w:val="center"/>
              <w:rPr>
                <w:rFonts w:ascii="Times New Roman" w:eastAsia="Times New Roman" w:hAnsi="Times New Roman" w:cs="Times New Roman"/>
                <w:sz w:val="20"/>
                <w:szCs w:val="20"/>
                <w:lang w:eastAsia="en-GB"/>
              </w:rPr>
            </w:pPr>
          </w:p>
          <w:p w:rsidR="001A77F0" w:rsidRDefault="001A77F0" w:rsidP="001A77F0">
            <w:pPr>
              <w:spacing w:after="0" w:line="240" w:lineRule="auto"/>
              <w:jc w:val="center"/>
              <w:rPr>
                <w:rFonts w:ascii="Times New Roman" w:eastAsia="Times New Roman" w:hAnsi="Times New Roman" w:cs="Times New Roman"/>
                <w:sz w:val="20"/>
                <w:szCs w:val="20"/>
                <w:lang w:eastAsia="en-GB"/>
              </w:rPr>
            </w:pPr>
          </w:p>
          <w:p w:rsidR="001A77F0" w:rsidRDefault="001A77F0" w:rsidP="001A77F0">
            <w:pPr>
              <w:spacing w:after="0" w:line="240" w:lineRule="auto"/>
              <w:jc w:val="center"/>
              <w:rPr>
                <w:rFonts w:ascii="Times New Roman" w:eastAsia="Times New Roman" w:hAnsi="Times New Roman" w:cs="Times New Roman"/>
                <w:sz w:val="20"/>
                <w:szCs w:val="20"/>
                <w:lang w:eastAsia="en-GB"/>
              </w:rPr>
            </w:pPr>
          </w:p>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516" w:type="dxa"/>
            <w:gridSpan w:val="2"/>
            <w:shd w:val="clear" w:color="auto" w:fill="auto"/>
            <w:noWrap/>
            <w:vAlign w:val="bottom"/>
            <w:hideMark/>
          </w:tcPr>
          <w:p w:rsidR="003E6279" w:rsidRDefault="003E6279" w:rsidP="001A77F0">
            <w:pPr>
              <w:spacing w:after="0" w:line="240" w:lineRule="auto"/>
              <w:jc w:val="center"/>
              <w:rPr>
                <w:rFonts w:ascii="Calibri" w:eastAsia="Times New Roman" w:hAnsi="Calibri" w:cs="Calibri"/>
                <w:b/>
                <w:bCs/>
                <w:color w:val="000000"/>
                <w:sz w:val="24"/>
                <w:szCs w:val="24"/>
                <w:lang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lastRenderedPageBreak/>
              <w:t>Motor Van</w:t>
            </w:r>
          </w:p>
        </w:tc>
        <w:tc>
          <w:tcPr>
            <w:tcW w:w="822"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677" w:type="dxa"/>
            <w:gridSpan w:val="2"/>
            <w:shd w:val="clear" w:color="auto" w:fill="auto"/>
            <w:noWrap/>
            <w:vAlign w:val="bottom"/>
            <w:hideMark/>
          </w:tcPr>
          <w:p w:rsidR="003E6279" w:rsidRDefault="003E6279" w:rsidP="001A77F0">
            <w:pPr>
              <w:spacing w:after="0" w:line="240" w:lineRule="auto"/>
              <w:jc w:val="center"/>
              <w:rPr>
                <w:rFonts w:ascii="Calibri" w:eastAsia="Times New Roman" w:hAnsi="Calibri" w:cs="Calibri"/>
                <w:b/>
                <w:bCs/>
                <w:color w:val="000000"/>
                <w:sz w:val="24"/>
                <w:szCs w:val="24"/>
                <w:lang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lastRenderedPageBreak/>
              <w:t>Sales</w:t>
            </w:r>
          </w:p>
        </w:tc>
        <w:tc>
          <w:tcPr>
            <w:tcW w:w="1104"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8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63"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64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968"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606"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10"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629"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071"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15-Apr</w:t>
            </w: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20-Apr</w:t>
            </w: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479"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c>
          <w:tcPr>
            <w:tcW w:w="463"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150</w:t>
            </w:r>
          </w:p>
        </w:tc>
        <w:tc>
          <w:tcPr>
            <w:tcW w:w="629"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150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350</w:t>
            </w:r>
          </w:p>
        </w:tc>
        <w:tc>
          <w:tcPr>
            <w:tcW w:w="1071"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104"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350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887" w:type="dxa"/>
            <w:tcBorders>
              <w:top w:val="double" w:sz="6" w:space="0" w:color="000000"/>
              <w:right w:val="single" w:sz="12"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c>
          <w:tcPr>
            <w:tcW w:w="629" w:type="dxa"/>
            <w:tcBorders>
              <w:top w:val="double" w:sz="6"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top w:val="double" w:sz="6" w:space="0" w:color="000000"/>
              <w:left w:val="single" w:sz="12"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479" w:type="dxa"/>
            <w:tcBorders>
              <w:top w:val="double" w:sz="6"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1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516" w:type="dxa"/>
            <w:gridSpan w:val="2"/>
            <w:shd w:val="clear" w:color="auto" w:fill="auto"/>
            <w:noWrap/>
            <w:vAlign w:val="bottom"/>
            <w:hideMark/>
          </w:tcPr>
          <w:p w:rsidR="001A77F0" w:rsidRPr="00BB351D" w:rsidRDefault="001A77F0" w:rsidP="001A77F0">
            <w:pPr>
              <w:spacing w:after="0" w:line="240" w:lineRule="auto"/>
              <w:jc w:val="center"/>
              <w:rPr>
                <w:rFonts w:ascii="Calibri" w:eastAsia="Times New Roman" w:hAnsi="Calibri" w:cs="Calibri"/>
                <w:b/>
                <w:bCs/>
                <w:color w:val="000000"/>
                <w:sz w:val="24"/>
                <w:szCs w:val="24"/>
                <w:lang w:val="en-US" w:eastAsia="en-GB"/>
              </w:rPr>
            </w:pPr>
          </w:p>
          <w:p w:rsidR="001A77F0" w:rsidRDefault="001A77F0" w:rsidP="001A77F0">
            <w:pPr>
              <w:spacing w:after="0" w:line="240" w:lineRule="auto"/>
              <w:jc w:val="center"/>
              <w:rPr>
                <w:rFonts w:ascii="Calibri" w:eastAsia="Times New Roman" w:hAnsi="Calibri" w:cs="Calibri"/>
                <w:b/>
                <w:bCs/>
                <w:color w:val="000000"/>
                <w:sz w:val="24"/>
                <w:szCs w:val="24"/>
                <w:lang w:eastAsia="en-GB"/>
              </w:rPr>
            </w:pPr>
          </w:p>
          <w:p w:rsidR="00620BB0" w:rsidRDefault="00620BB0" w:rsidP="001A77F0">
            <w:pPr>
              <w:spacing w:after="0" w:line="240" w:lineRule="auto"/>
              <w:jc w:val="center"/>
              <w:rPr>
                <w:rFonts w:ascii="Calibri" w:eastAsia="Times New Roman" w:hAnsi="Calibri" w:cs="Calibri"/>
                <w:b/>
                <w:bCs/>
                <w:color w:val="000000"/>
                <w:sz w:val="24"/>
                <w:szCs w:val="24"/>
                <w:lang w:eastAsia="en-GB"/>
              </w:rPr>
            </w:pPr>
          </w:p>
          <w:p w:rsidR="00620BB0" w:rsidRDefault="00620BB0" w:rsidP="001A77F0">
            <w:pPr>
              <w:spacing w:after="0" w:line="240" w:lineRule="auto"/>
              <w:jc w:val="center"/>
              <w:rPr>
                <w:rFonts w:ascii="Calibri" w:eastAsia="Times New Roman" w:hAnsi="Calibri" w:cs="Calibri"/>
                <w:b/>
                <w:bCs/>
                <w:color w:val="000000"/>
                <w:sz w:val="24"/>
                <w:szCs w:val="24"/>
                <w:lang w:eastAsia="en-GB"/>
              </w:rPr>
            </w:pPr>
          </w:p>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Rent</w:t>
            </w:r>
          </w:p>
        </w:tc>
        <w:tc>
          <w:tcPr>
            <w:tcW w:w="822"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677" w:type="dxa"/>
            <w:gridSpan w:val="2"/>
            <w:shd w:val="clear" w:color="auto" w:fill="auto"/>
            <w:noWrap/>
            <w:vAlign w:val="bottom"/>
            <w:hideMark/>
          </w:tcPr>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620BB0" w:rsidRDefault="00620BB0" w:rsidP="001A77F0">
            <w:pPr>
              <w:spacing w:after="0" w:line="240" w:lineRule="auto"/>
              <w:jc w:val="center"/>
              <w:rPr>
                <w:rFonts w:ascii="Calibri" w:eastAsia="Times New Roman" w:hAnsi="Calibri" w:cs="Calibri"/>
                <w:b/>
                <w:bCs/>
                <w:color w:val="000000"/>
                <w:sz w:val="24"/>
                <w:szCs w:val="24"/>
                <w:lang w:val="en-US" w:eastAsia="en-GB"/>
              </w:rPr>
            </w:pPr>
          </w:p>
          <w:p w:rsidR="00620BB0" w:rsidRDefault="00620BB0" w:rsidP="001A77F0">
            <w:pPr>
              <w:spacing w:after="0" w:line="240" w:lineRule="auto"/>
              <w:jc w:val="center"/>
              <w:rPr>
                <w:rFonts w:ascii="Calibri" w:eastAsia="Times New Roman" w:hAnsi="Calibri" w:cs="Calibri"/>
                <w:b/>
                <w:bCs/>
                <w:color w:val="000000"/>
                <w:sz w:val="24"/>
                <w:szCs w:val="24"/>
                <w:lang w:val="en-US" w:eastAsia="en-GB"/>
              </w:rPr>
            </w:pPr>
          </w:p>
          <w:p w:rsidR="00BB351D" w:rsidRDefault="00BB351D" w:rsidP="001A77F0">
            <w:pPr>
              <w:spacing w:after="0" w:line="240" w:lineRule="auto"/>
              <w:jc w:val="center"/>
              <w:rPr>
                <w:rFonts w:ascii="Calibri" w:eastAsia="Times New Roman" w:hAnsi="Calibri" w:cs="Calibri"/>
                <w:b/>
                <w:bCs/>
                <w:color w:val="000000"/>
                <w:sz w:val="24"/>
                <w:szCs w:val="24"/>
                <w:lang w:val="en-US"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4"/>
                <w:szCs w:val="24"/>
                <w:lang w:eastAsia="en-GB"/>
              </w:rPr>
              <w:t>Drawings</w:t>
            </w:r>
          </w:p>
        </w:tc>
        <w:tc>
          <w:tcPr>
            <w:tcW w:w="1104"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887"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63"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641"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968"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06"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bottom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12" w:space="0" w:color="000000"/>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410"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629"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12"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071" w:type="dxa"/>
            <w:tcBorders>
              <w:top w:val="single" w:sz="12"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28-Apr</w:t>
            </w: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30-Apr</w:t>
            </w:r>
          </w:p>
        </w:tc>
        <w:tc>
          <w:tcPr>
            <w:tcW w:w="9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c/d</w:t>
            </w:r>
          </w:p>
        </w:tc>
        <w:tc>
          <w:tcPr>
            <w:tcW w:w="479"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22"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bottom w:val="sing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tcBorders>
              <w:left w:val="single" w:sz="12" w:space="0" w:color="000000"/>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104" w:type="dxa"/>
            <w:tcBorders>
              <w:bottom w:val="sing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bottom w:val="sing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50</w:t>
            </w:r>
          </w:p>
        </w:tc>
        <w:tc>
          <w:tcPr>
            <w:tcW w:w="629"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50</w:t>
            </w:r>
          </w:p>
        </w:tc>
        <w:tc>
          <w:tcPr>
            <w:tcW w:w="4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641"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tcBorders>
              <w:top w:val="single" w:sz="6" w:space="0" w:color="000000"/>
              <w:bottom w:val="double" w:sz="6" w:space="0" w:color="000000"/>
              <w:righ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60</w:t>
            </w:r>
          </w:p>
        </w:tc>
        <w:tc>
          <w:tcPr>
            <w:tcW w:w="1071" w:type="dxa"/>
            <w:tcBorders>
              <w:top w:val="single" w:sz="6" w:space="0" w:color="000000"/>
              <w:left w:val="single" w:sz="12"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single" w:sz="6" w:space="0" w:color="000000"/>
              <w:bottom w:val="double" w:sz="6"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lang w:eastAsia="en-GB"/>
              </w:rPr>
              <w:t>60</w:t>
            </w:r>
          </w:p>
        </w:tc>
        <w:tc>
          <w:tcPr>
            <w:tcW w:w="410"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rPr>
          <w:trHeight w:val="300"/>
        </w:trPr>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887" w:type="dxa"/>
            <w:tcBorders>
              <w:top w:val="double" w:sz="6" w:space="0" w:color="000000"/>
              <w:right w:val="single" w:sz="12"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629" w:type="dxa"/>
            <w:tcBorders>
              <w:top w:val="double" w:sz="6"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822"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tcBorders>
              <w:top w:val="double" w:sz="6" w:space="0" w:color="000000"/>
            </w:tcBorders>
            <w:shd w:val="clear" w:color="auto" w:fill="FFFF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Bal. b/d</w:t>
            </w:r>
          </w:p>
        </w:tc>
        <w:tc>
          <w:tcPr>
            <w:tcW w:w="606" w:type="dxa"/>
            <w:tcBorders>
              <w:top w:val="double" w:sz="6" w:space="0" w:color="000000"/>
              <w:right w:val="single" w:sz="12" w:space="0" w:color="000000"/>
            </w:tcBorders>
            <w:shd w:val="clear" w:color="auto" w:fill="FFFF0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c>
          <w:tcPr>
            <w:tcW w:w="1071" w:type="dxa"/>
            <w:tcBorders>
              <w:top w:val="double" w:sz="6" w:space="0" w:color="000000"/>
              <w:left w:val="single" w:sz="12" w:space="0" w:color="000000"/>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104" w:type="dxa"/>
            <w:tcBorders>
              <w:top w:val="double" w:sz="6" w:space="0" w:color="000000"/>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tcBorders>
              <w:top w:val="double" w:sz="6" w:space="0" w:color="000000"/>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BB351D" w:rsidRPr="00A83F5A" w:rsidTr="00BB351D">
        <w:tc>
          <w:tcPr>
            <w:tcW w:w="28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887"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62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63"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4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968"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60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71"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10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822"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479"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10"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bl>
    <w:p w:rsidR="001A77F0" w:rsidRDefault="001A77F0" w:rsidP="001A77F0"/>
    <w:p w:rsidR="001A77F0" w:rsidRDefault="001A77F0" w:rsidP="001A77F0"/>
    <w:p w:rsidR="006D5E8E" w:rsidRDefault="006D5E8E" w:rsidP="001A77F0"/>
    <w:p w:rsidR="001A77F0" w:rsidRPr="005F259E" w:rsidRDefault="005F259E" w:rsidP="001A77F0">
      <w:pPr>
        <w:rPr>
          <w:lang w:val="en-GB"/>
        </w:rPr>
      </w:pPr>
      <w:r>
        <w:rPr>
          <w:lang w:val="en-GB"/>
        </w:rPr>
        <w:t xml:space="preserve">After all the accounts are balanced </w:t>
      </w:r>
      <w:r w:rsidR="003E6279">
        <w:rPr>
          <w:lang w:val="en-GB"/>
        </w:rPr>
        <w:t>off,</w:t>
      </w:r>
      <w:r>
        <w:rPr>
          <w:lang w:val="en-GB"/>
        </w:rPr>
        <w:t xml:space="preserve"> we can see that Maxim’s business has some activities in which he </w:t>
      </w:r>
      <w:r w:rsidR="003E6279">
        <w:rPr>
          <w:lang w:val="en-GB"/>
        </w:rPr>
        <w:t xml:space="preserve">purchased </w:t>
      </w:r>
      <w:r>
        <w:rPr>
          <w:lang w:val="en-GB"/>
        </w:rPr>
        <w:t>some items, and sold some assets, paid rent and withdraw some money from the business for personal needs.</w:t>
      </w:r>
      <w:r w:rsidR="003E6279">
        <w:rPr>
          <w:lang w:val="en-GB"/>
        </w:rPr>
        <w:t xml:space="preserve"> And he made took some loans, partly he repaid but his business still owes money and has liabilities. After the trial balance we can see that at 30</w:t>
      </w:r>
      <w:r w:rsidR="003E6279" w:rsidRPr="003E6279">
        <w:rPr>
          <w:vertAlign w:val="superscript"/>
          <w:lang w:val="en-GB"/>
        </w:rPr>
        <w:t>th</w:t>
      </w:r>
      <w:r w:rsidR="003E6279">
        <w:rPr>
          <w:lang w:val="en-GB"/>
        </w:rPr>
        <w:t xml:space="preserve"> April Maxim has £100,00 closing stock at hand.</w:t>
      </w:r>
    </w:p>
    <w:p w:rsidR="001A77F0" w:rsidRDefault="001A77F0" w:rsidP="001A77F0"/>
    <w:p w:rsidR="006D5E8E" w:rsidRDefault="006D5E8E" w:rsidP="001A77F0"/>
    <w:tbl>
      <w:tblPr>
        <w:tblW w:w="12020" w:type="dxa"/>
        <w:tblCellMar>
          <w:left w:w="0" w:type="dxa"/>
          <w:right w:w="0" w:type="dxa"/>
        </w:tblCellMar>
        <w:tblLook w:val="04A0" w:firstRow="1" w:lastRow="0" w:firstColumn="1" w:lastColumn="0" w:noHBand="0" w:noVBand="1"/>
      </w:tblPr>
      <w:tblGrid>
        <w:gridCol w:w="1940"/>
        <w:gridCol w:w="2192"/>
        <w:gridCol w:w="175"/>
        <w:gridCol w:w="2109"/>
        <w:gridCol w:w="739"/>
        <w:gridCol w:w="581"/>
        <w:gridCol w:w="946"/>
        <w:gridCol w:w="352"/>
        <w:gridCol w:w="179"/>
        <w:gridCol w:w="1842"/>
        <w:gridCol w:w="1084"/>
      </w:tblGrid>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4"/>
                <w:szCs w:val="24"/>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trHeight w:val="370"/>
        </w:trPr>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7039" w:type="dxa"/>
            <w:gridSpan w:val="7"/>
            <w:shd w:val="clear" w:color="auto" w:fill="FFC000"/>
            <w:noWrap/>
            <w:vAlign w:val="bottom"/>
            <w:hideMark/>
          </w:tcPr>
          <w:p w:rsidR="001A77F0" w:rsidRPr="00BB351D" w:rsidRDefault="001A77F0" w:rsidP="001A77F0">
            <w:pPr>
              <w:spacing w:after="0" w:line="240" w:lineRule="auto"/>
              <w:jc w:val="center"/>
              <w:rPr>
                <w:rFonts w:ascii="Calibri" w:eastAsia="Times New Roman" w:hAnsi="Calibri" w:cs="Calibri"/>
                <w:color w:val="000000"/>
                <w:lang w:val="en-US" w:eastAsia="en-GB"/>
              </w:rPr>
            </w:pPr>
            <w:r w:rsidRPr="00A83F5A">
              <w:rPr>
                <w:rFonts w:ascii="Calibri" w:eastAsia="Times New Roman" w:hAnsi="Calibri" w:cs="Calibri"/>
                <w:b/>
                <w:bCs/>
                <w:color w:val="000000"/>
                <w:sz w:val="28"/>
                <w:szCs w:val="28"/>
                <w:lang w:eastAsia="en-GB"/>
              </w:rPr>
              <w:t>Trial Balance as at 30th April X</w:t>
            </w:r>
            <w:r w:rsidR="00BB351D">
              <w:rPr>
                <w:rFonts w:ascii="Calibri" w:eastAsia="Times New Roman" w:hAnsi="Calibri" w:cs="Calibri"/>
                <w:b/>
                <w:bCs/>
                <w:color w:val="000000"/>
                <w:sz w:val="28"/>
                <w:szCs w:val="28"/>
                <w:lang w:val="en-US" w:eastAsia="en-GB"/>
              </w:rPr>
              <w:t>X</w:t>
            </w:r>
          </w:p>
        </w:tc>
        <w:tc>
          <w:tcPr>
            <w:tcW w:w="163" w:type="dxa"/>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trHeight w:val="300"/>
        </w:trPr>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bottom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tcBorders>
              <w:bottom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w:t>
            </w:r>
          </w:p>
        </w:tc>
        <w:tc>
          <w:tcPr>
            <w:tcW w:w="1282" w:type="dxa"/>
            <w:gridSpan w:val="2"/>
            <w:tcBorders>
              <w:bottom w:val="single" w:sz="4" w:space="0" w:color="auto"/>
            </w:tcBorders>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r w:rsidRPr="00A83F5A">
              <w:rPr>
                <w:rFonts w:ascii="Calibri" w:eastAsia="Times New Roman" w:hAnsi="Calibri" w:cs="Calibri"/>
                <w:color w:val="000000"/>
                <w:lang w:eastAsia="en-GB"/>
              </w:rPr>
              <w:t>Cr</w:t>
            </w:r>
          </w:p>
        </w:tc>
        <w:tc>
          <w:tcPr>
            <w:tcW w:w="163" w:type="dxa"/>
            <w:shd w:val="clear" w:color="auto" w:fill="auto"/>
            <w:noWrap/>
            <w:vAlign w:val="bottom"/>
            <w:hideMark/>
          </w:tcPr>
          <w:p w:rsidR="001A77F0" w:rsidRPr="00A83F5A" w:rsidRDefault="001A77F0" w:rsidP="001A77F0">
            <w:pPr>
              <w:spacing w:after="0" w:line="240" w:lineRule="auto"/>
              <w:jc w:val="right"/>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1640E7" w:rsidRDefault="001640E7" w:rsidP="001A77F0">
            <w:pPr>
              <w:spacing w:after="0" w:line="240" w:lineRule="auto"/>
              <w:rPr>
                <w:rFonts w:ascii="Times New Roman" w:eastAsia="Times New Roman" w:hAnsi="Times New Roman" w:cs="Times New Roman"/>
                <w:sz w:val="20"/>
                <w:szCs w:val="20"/>
                <w:lang w:val="en-GB" w:eastAsia="en-GB"/>
              </w:rPr>
            </w:pPr>
            <w:r>
              <w:rPr>
                <w:rFonts w:ascii="Times New Roman" w:eastAsia="Times New Roman" w:hAnsi="Times New Roman" w:cs="Times New Roman"/>
                <w:sz w:val="20"/>
                <w:szCs w:val="20"/>
                <w:lang w:val="en-GB" w:eastAsia="en-GB"/>
              </w:rPr>
              <w:t xml:space="preserve"> Account’s name</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Capital</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240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Purchases</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Short Term Loan "Tatiana"</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Motor Van</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Sales</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Rent</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Drawings</w:t>
            </w: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tcBorders>
              <w:lef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5D3893">
        <w:trPr>
          <w:trHeight w:val="300"/>
        </w:trPr>
        <w:tc>
          <w:tcPr>
            <w:tcW w:w="1924" w:type="dxa"/>
            <w:tcBorders>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700</w:t>
            </w:r>
          </w:p>
        </w:tc>
        <w:tc>
          <w:tcPr>
            <w:tcW w:w="1282" w:type="dxa"/>
            <w:gridSpan w:val="2"/>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700</w:t>
            </w:r>
          </w:p>
        </w:tc>
        <w:tc>
          <w:tcPr>
            <w:tcW w:w="163" w:type="dxa"/>
            <w:tcBorders>
              <w:left w:val="single" w:sz="4" w:space="0" w:color="auto"/>
            </w:tcBorders>
            <w:shd w:val="clear" w:color="auto" w:fill="auto"/>
            <w:noWrap/>
            <w:vAlign w:val="bottom"/>
            <w:hideMark/>
          </w:tcPr>
          <w:p w:rsidR="001A77F0" w:rsidRPr="00601A79" w:rsidRDefault="001A77F0" w:rsidP="001A77F0">
            <w:pPr>
              <w:spacing w:after="0" w:line="240" w:lineRule="auto"/>
              <w:rPr>
                <w:rFonts w:ascii="Calibri" w:eastAsia="Times New Roman" w:hAnsi="Calibri" w:cs="Calibri"/>
                <w:color w:val="000000"/>
                <w:lang w:val="en-US" w:eastAsia="en-GB"/>
              </w:rPr>
            </w:pPr>
          </w:p>
        </w:tc>
        <w:tc>
          <w:tcPr>
            <w:tcW w:w="1826"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r>
      <w:tr w:rsidR="001A77F0" w:rsidRPr="00A83F5A" w:rsidTr="005D3893">
        <w:trPr>
          <w:trHeight w:val="300"/>
        </w:trPr>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tcBorders>
              <w:top w:val="single" w:sz="4" w:space="0" w:color="auto"/>
            </w:tcBorders>
            <w:shd w:val="clear" w:color="auto" w:fill="FFC000"/>
            <w:noWrap/>
            <w:vAlign w:val="bottom"/>
            <w:hideMark/>
          </w:tcPr>
          <w:p w:rsidR="001A77F0" w:rsidRPr="00601A79" w:rsidRDefault="00601A79" w:rsidP="00601A79">
            <w:pPr>
              <w:spacing w:after="0" w:line="240" w:lineRule="auto"/>
              <w:ind w:right="-601"/>
              <w:rPr>
                <w:rFonts w:ascii="Times New Roman" w:eastAsia="Times New Roman" w:hAnsi="Times New Roman" w:cs="Times New Roman"/>
                <w:b/>
                <w:sz w:val="20"/>
                <w:szCs w:val="20"/>
                <w:lang w:val="en-US" w:eastAsia="en-GB"/>
              </w:rPr>
            </w:pPr>
            <w:r w:rsidRPr="00601A79">
              <w:rPr>
                <w:rFonts w:ascii="Times New Roman" w:eastAsia="Times New Roman" w:hAnsi="Times New Roman" w:cs="Times New Roman"/>
                <w:b/>
                <w:sz w:val="20"/>
                <w:szCs w:val="20"/>
                <w:lang w:val="en-US" w:eastAsia="en-GB"/>
              </w:rPr>
              <w:t xml:space="preserve">AT 31 APRIL CLOSING INVENTORY/ STOCK : </w:t>
            </w:r>
          </w:p>
        </w:tc>
        <w:tc>
          <w:tcPr>
            <w:tcW w:w="1302" w:type="dxa"/>
            <w:gridSpan w:val="2"/>
            <w:tcBorders>
              <w:top w:val="single" w:sz="4" w:space="0" w:color="auto"/>
            </w:tcBorders>
            <w:shd w:val="clear" w:color="auto" w:fill="FFC000"/>
            <w:noWrap/>
            <w:vAlign w:val="bottom"/>
            <w:hideMark/>
          </w:tcPr>
          <w:p w:rsidR="00601A79" w:rsidRPr="00601A79" w:rsidRDefault="00601A79" w:rsidP="00601A79">
            <w:pPr>
              <w:spacing w:after="0" w:line="240" w:lineRule="auto"/>
              <w:rPr>
                <w:rFonts w:ascii="Calibri" w:eastAsia="Times New Roman" w:hAnsi="Calibri" w:cs="Calibri"/>
                <w:b/>
                <w:color w:val="000000"/>
                <w:lang w:val="en-US" w:eastAsia="en-GB"/>
              </w:rPr>
            </w:pPr>
            <w:r>
              <w:rPr>
                <w:rFonts w:ascii="Times New Roman" w:eastAsia="Times New Roman" w:hAnsi="Times New Roman" w:cs="Times New Roman"/>
                <w:b/>
                <w:sz w:val="20"/>
                <w:szCs w:val="20"/>
                <w:lang w:val="en-US" w:eastAsia="en-GB"/>
              </w:rPr>
              <w:t xml:space="preserve"> </w:t>
            </w:r>
            <w:r w:rsidRPr="00601A79">
              <w:rPr>
                <w:rFonts w:ascii="Times New Roman" w:eastAsia="Times New Roman" w:hAnsi="Times New Roman" w:cs="Times New Roman"/>
                <w:b/>
                <w:sz w:val="20"/>
                <w:szCs w:val="20"/>
                <w:lang w:val="en-US" w:eastAsia="en-GB"/>
              </w:rPr>
              <w:t xml:space="preserve"> </w:t>
            </w:r>
            <w:r w:rsidRPr="00601A79">
              <w:rPr>
                <w:rFonts w:ascii="Calibri" w:eastAsia="Times New Roman" w:hAnsi="Calibri" w:cs="Calibri"/>
                <w:b/>
                <w:color w:val="000000"/>
                <w:lang w:eastAsia="en-GB"/>
              </w:rPr>
              <w:t>£</w:t>
            </w:r>
            <w:r w:rsidRPr="00601A79">
              <w:rPr>
                <w:rFonts w:ascii="Calibri" w:eastAsia="Times New Roman" w:hAnsi="Calibri" w:cs="Calibri"/>
                <w:b/>
                <w:color w:val="000000"/>
                <w:lang w:val="en-US" w:eastAsia="en-GB"/>
              </w:rPr>
              <w:t xml:space="preserve"> 100.00</w:t>
            </w:r>
          </w:p>
        </w:tc>
        <w:tc>
          <w:tcPr>
            <w:tcW w:w="1282" w:type="dxa"/>
            <w:gridSpan w:val="2"/>
            <w:tcBorders>
              <w:top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c>
          <w:tcPr>
            <w:tcW w:w="1924"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4455"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30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282"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63"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82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068"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Height w:val="370"/>
        </w:trPr>
        <w:tc>
          <w:tcPr>
            <w:tcW w:w="8615" w:type="dxa"/>
            <w:gridSpan w:val="7"/>
            <w:shd w:val="clear" w:color="auto" w:fill="auto"/>
            <w:noWrap/>
            <w:vAlign w:val="bottom"/>
            <w:hideMark/>
          </w:tcPr>
          <w:p w:rsidR="00601A79" w:rsidRDefault="00601A79" w:rsidP="00601A79">
            <w:pPr>
              <w:spacing w:after="0" w:line="240" w:lineRule="auto"/>
              <w:rPr>
                <w:rFonts w:ascii="Calibri" w:eastAsia="Times New Roman" w:hAnsi="Calibri" w:cs="Calibri"/>
                <w:b/>
                <w:bCs/>
                <w:color w:val="000000"/>
                <w:sz w:val="28"/>
                <w:szCs w:val="28"/>
                <w:lang w:val="en-US" w:eastAsia="en-GB"/>
              </w:rPr>
            </w:pPr>
            <w:r>
              <w:rPr>
                <w:rFonts w:ascii="Calibri" w:eastAsia="Times New Roman" w:hAnsi="Calibri" w:cs="Calibri"/>
                <w:b/>
                <w:bCs/>
                <w:color w:val="000000"/>
                <w:sz w:val="28"/>
                <w:szCs w:val="28"/>
                <w:lang w:val="en-US" w:eastAsia="en-GB"/>
              </w:rPr>
              <w:t xml:space="preserve">    </w:t>
            </w:r>
          </w:p>
          <w:p w:rsidR="00601A79" w:rsidRDefault="00601A79" w:rsidP="00601A79">
            <w:pPr>
              <w:spacing w:after="0" w:line="240" w:lineRule="auto"/>
              <w:rPr>
                <w:rFonts w:ascii="Calibri" w:eastAsia="Times New Roman" w:hAnsi="Calibri" w:cs="Calibri"/>
                <w:b/>
                <w:bCs/>
                <w:color w:val="000000"/>
                <w:sz w:val="28"/>
                <w:szCs w:val="28"/>
                <w:lang w:val="en-US" w:eastAsia="en-GB"/>
              </w:rPr>
            </w:pPr>
          </w:p>
          <w:p w:rsidR="006D5E8E" w:rsidRDefault="006D5E8E" w:rsidP="00601A79">
            <w:pPr>
              <w:spacing w:after="0" w:line="240" w:lineRule="auto"/>
              <w:rPr>
                <w:rFonts w:ascii="Calibri" w:eastAsia="Times New Roman" w:hAnsi="Calibri" w:cs="Calibri"/>
                <w:b/>
                <w:bCs/>
                <w:color w:val="000000"/>
                <w:sz w:val="28"/>
                <w:szCs w:val="28"/>
                <w:lang w:val="en-US" w:eastAsia="en-GB"/>
              </w:rPr>
            </w:pPr>
          </w:p>
          <w:p w:rsidR="006D5E8E" w:rsidRDefault="006D5E8E" w:rsidP="00601A79">
            <w:pPr>
              <w:spacing w:after="0" w:line="240" w:lineRule="auto"/>
              <w:rPr>
                <w:rFonts w:ascii="Calibri" w:eastAsia="Times New Roman" w:hAnsi="Calibri" w:cs="Calibri"/>
                <w:b/>
                <w:bCs/>
                <w:color w:val="000000"/>
                <w:sz w:val="28"/>
                <w:szCs w:val="28"/>
                <w:lang w:val="en-US" w:eastAsia="en-GB"/>
              </w:rPr>
            </w:pPr>
          </w:p>
          <w:p w:rsidR="006D5E8E" w:rsidRDefault="006D5E8E" w:rsidP="00601A79">
            <w:pPr>
              <w:spacing w:after="0" w:line="240" w:lineRule="auto"/>
              <w:rPr>
                <w:rFonts w:ascii="Calibri" w:eastAsia="Times New Roman" w:hAnsi="Calibri" w:cs="Calibri"/>
                <w:b/>
                <w:bCs/>
                <w:color w:val="000000"/>
                <w:sz w:val="28"/>
                <w:szCs w:val="28"/>
                <w:lang w:val="en-US" w:eastAsia="en-GB"/>
              </w:rPr>
            </w:pPr>
          </w:p>
          <w:p w:rsidR="006D5E8E" w:rsidRDefault="006D5E8E" w:rsidP="00601A79">
            <w:pPr>
              <w:spacing w:after="0" w:line="240" w:lineRule="auto"/>
              <w:rPr>
                <w:rFonts w:ascii="Calibri" w:eastAsia="Times New Roman" w:hAnsi="Calibri" w:cs="Calibri"/>
                <w:b/>
                <w:bCs/>
                <w:color w:val="000000"/>
                <w:sz w:val="28"/>
                <w:szCs w:val="28"/>
                <w:lang w:val="en-US" w:eastAsia="en-GB"/>
              </w:rPr>
            </w:pPr>
          </w:p>
          <w:p w:rsidR="006D5E8E" w:rsidRDefault="006D5E8E" w:rsidP="00601A79">
            <w:pPr>
              <w:spacing w:after="0" w:line="240" w:lineRule="auto"/>
              <w:rPr>
                <w:rFonts w:ascii="Calibri" w:eastAsia="Times New Roman" w:hAnsi="Calibri" w:cs="Calibri"/>
                <w:b/>
                <w:bCs/>
                <w:color w:val="000000"/>
                <w:sz w:val="28"/>
                <w:szCs w:val="28"/>
                <w:lang w:val="en-US" w:eastAsia="en-GB"/>
              </w:rPr>
            </w:pPr>
          </w:p>
          <w:p w:rsidR="00620BB0" w:rsidRPr="003E6279" w:rsidRDefault="003E6279" w:rsidP="00601A79">
            <w:pPr>
              <w:spacing w:after="0" w:line="240" w:lineRule="auto"/>
              <w:rPr>
                <w:rFonts w:ascii="Calibri" w:eastAsia="Times New Roman" w:hAnsi="Calibri" w:cs="Calibri"/>
                <w:bCs/>
                <w:color w:val="000000"/>
                <w:sz w:val="28"/>
                <w:szCs w:val="28"/>
                <w:lang w:val="en-US" w:eastAsia="en-GB"/>
              </w:rPr>
            </w:pPr>
            <w:r w:rsidRPr="003E6279">
              <w:rPr>
                <w:rFonts w:ascii="Calibri" w:eastAsia="Times New Roman" w:hAnsi="Calibri" w:cs="Calibri"/>
                <w:bCs/>
                <w:color w:val="000000"/>
                <w:sz w:val="28"/>
                <w:szCs w:val="28"/>
                <w:lang w:val="en-US" w:eastAsia="en-GB"/>
              </w:rPr>
              <w:t>And this is the Statement of profit and loss and it shows the financial position for the month ended at that date.</w:t>
            </w:r>
          </w:p>
          <w:p w:rsidR="00620BB0" w:rsidRDefault="00620BB0" w:rsidP="00601A79">
            <w:pPr>
              <w:spacing w:after="0" w:line="240" w:lineRule="auto"/>
              <w:rPr>
                <w:rFonts w:ascii="Calibri" w:eastAsia="Times New Roman" w:hAnsi="Calibri" w:cs="Calibri"/>
                <w:b/>
                <w:bCs/>
                <w:color w:val="000000"/>
                <w:sz w:val="28"/>
                <w:szCs w:val="28"/>
                <w:lang w:val="en-US" w:eastAsia="en-GB"/>
              </w:rPr>
            </w:pPr>
          </w:p>
          <w:p w:rsidR="00601A79" w:rsidRDefault="00601A79" w:rsidP="001A77F0">
            <w:pPr>
              <w:spacing w:after="0" w:line="240" w:lineRule="auto"/>
              <w:jc w:val="center"/>
              <w:rPr>
                <w:rFonts w:ascii="Calibri" w:eastAsia="Times New Roman" w:hAnsi="Calibri" w:cs="Calibri"/>
                <w:b/>
                <w:bCs/>
                <w:color w:val="000000"/>
                <w:sz w:val="28"/>
                <w:szCs w:val="28"/>
                <w:lang w:val="en-US"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r w:rsidRPr="00601A79">
              <w:rPr>
                <w:rFonts w:ascii="Calibri" w:eastAsia="Times New Roman" w:hAnsi="Calibri" w:cs="Calibri"/>
                <w:b/>
                <w:bCs/>
                <w:color w:val="000000"/>
                <w:sz w:val="28"/>
                <w:szCs w:val="28"/>
                <w:shd w:val="clear" w:color="auto" w:fill="92D050"/>
                <w:lang w:eastAsia="en-GB"/>
              </w:rPr>
              <w:t xml:space="preserve">Income Statement as at 30th April </w:t>
            </w:r>
            <w:r w:rsidR="00601A79">
              <w:rPr>
                <w:rFonts w:ascii="Calibri" w:eastAsia="Times New Roman" w:hAnsi="Calibri" w:cs="Calibri"/>
                <w:b/>
                <w:bCs/>
                <w:color w:val="000000"/>
                <w:sz w:val="28"/>
                <w:szCs w:val="28"/>
                <w:shd w:val="clear" w:color="auto" w:fill="92D050"/>
                <w:lang w:val="en-US" w:eastAsia="en-GB"/>
              </w:rPr>
              <w:t>X</w:t>
            </w:r>
            <w:r w:rsidRPr="00601A79">
              <w:rPr>
                <w:rFonts w:ascii="Calibri" w:eastAsia="Times New Roman" w:hAnsi="Calibri" w:cs="Calibri"/>
                <w:b/>
                <w:bCs/>
                <w:color w:val="000000"/>
                <w:sz w:val="28"/>
                <w:szCs w:val="28"/>
                <w:shd w:val="clear" w:color="auto" w:fill="92D050"/>
                <w:lang w:eastAsia="en-GB"/>
              </w:rPr>
              <w:t>X</w:t>
            </w:r>
          </w:p>
        </w:tc>
      </w:tr>
      <w:tr w:rsidR="001A77F0" w:rsidRPr="00A83F5A" w:rsidTr="00601A79">
        <w:trPr>
          <w:gridAfter w:val="4"/>
          <w:wAfter w:w="3405" w:type="dxa"/>
          <w:trHeight w:val="300"/>
        </w:trPr>
        <w:tc>
          <w:tcPr>
            <w:tcW w:w="1924" w:type="dxa"/>
            <w:tcBorders>
              <w:bottom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176" w:type="dxa"/>
            <w:tcBorders>
              <w:bottom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tcBorders>
              <w:bottom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bottom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Sales:</w:t>
            </w: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350</w:t>
            </w: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Less: Cost of Goods Sold:</w:t>
            </w: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Purchases</w:t>
            </w: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Less: Closing Inventory</w:t>
            </w: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(100)</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(100)</w:t>
            </w: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Gross Profit:</w:t>
            </w: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250</w:t>
            </w: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Less: Expenses</w:t>
            </w: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Rent</w:t>
            </w: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r>
      <w:tr w:rsidR="001A77F0" w:rsidRPr="00A83F5A" w:rsidTr="00601A79">
        <w:trPr>
          <w:gridAfter w:val="4"/>
          <w:wAfter w:w="3405" w:type="dxa"/>
        </w:trPr>
        <w:tc>
          <w:tcPr>
            <w:tcW w:w="19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r>
      <w:tr w:rsidR="001A77F0" w:rsidRPr="00A83F5A" w:rsidTr="00601A79">
        <w:trPr>
          <w:gridAfter w:val="4"/>
          <w:wAfter w:w="3405" w:type="dxa"/>
          <w:trHeight w:val="300"/>
        </w:trPr>
        <w:tc>
          <w:tcPr>
            <w:tcW w:w="1924"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b/>
                <w:bCs/>
                <w:color w:val="000000"/>
                <w:lang w:eastAsia="en-GB"/>
              </w:rPr>
              <w:t>Net Profit:</w:t>
            </w:r>
          </w:p>
        </w:tc>
        <w:tc>
          <w:tcPr>
            <w:tcW w:w="2176"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3007" w:type="dxa"/>
            <w:gridSpan w:val="3"/>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r>
      <w:tr w:rsidR="001A77F0" w:rsidRPr="00A83F5A" w:rsidTr="00601A79">
        <w:trPr>
          <w:gridAfter w:val="4"/>
          <w:wAfter w:w="3405" w:type="dxa"/>
          <w:trHeight w:val="300"/>
        </w:trPr>
        <w:tc>
          <w:tcPr>
            <w:tcW w:w="1924" w:type="dxa"/>
            <w:tcBorders>
              <w:top w:val="single" w:sz="4" w:space="0" w:color="auto"/>
            </w:tcBorders>
            <w:shd w:val="clear" w:color="auto" w:fill="auto"/>
            <w:noWrap/>
            <w:vAlign w:val="bottom"/>
            <w:hideMark/>
          </w:tcPr>
          <w:p w:rsidR="001A77F0" w:rsidRDefault="001A77F0" w:rsidP="001A77F0">
            <w:pPr>
              <w:spacing w:after="0" w:line="240" w:lineRule="auto"/>
              <w:jc w:val="center"/>
              <w:rPr>
                <w:rFonts w:ascii="Calibri" w:eastAsia="Times New Roman" w:hAnsi="Calibri" w:cs="Calibri"/>
                <w:color w:val="000000"/>
                <w:lang w:eastAsia="en-GB"/>
              </w:rPr>
            </w:pPr>
          </w:p>
          <w:p w:rsidR="001A77F0" w:rsidRDefault="001A77F0" w:rsidP="001A77F0">
            <w:pPr>
              <w:spacing w:after="0" w:line="240" w:lineRule="auto"/>
              <w:jc w:val="center"/>
              <w:rPr>
                <w:rFonts w:ascii="Calibri" w:eastAsia="Times New Roman" w:hAnsi="Calibri" w:cs="Calibri"/>
                <w:color w:val="000000"/>
                <w:lang w:eastAsia="en-GB"/>
              </w:rPr>
            </w:pPr>
          </w:p>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176" w:type="dxa"/>
            <w:tcBorders>
              <w:top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tcBorders>
              <w:top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192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1924" w:type="dxa"/>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176" w:type="dxa"/>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3007" w:type="dxa"/>
            <w:gridSpan w:val="3"/>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Height w:val="370"/>
        </w:trPr>
        <w:tc>
          <w:tcPr>
            <w:tcW w:w="8615" w:type="dxa"/>
            <w:gridSpan w:val="7"/>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b/>
                <w:bCs/>
                <w:color w:val="000000"/>
                <w:sz w:val="28"/>
                <w:szCs w:val="28"/>
                <w:lang w:eastAsia="en-GB"/>
              </w:rPr>
              <w:t>Statement of financial position as at 30th April X</w:t>
            </w:r>
          </w:p>
        </w:tc>
      </w:tr>
      <w:tr w:rsidR="001A77F0" w:rsidRPr="00A83F5A" w:rsidTr="00601A79">
        <w:trPr>
          <w:gridAfter w:val="4"/>
          <w:wAfter w:w="3405" w:type="dxa"/>
          <w:trHeight w:val="300"/>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Non-Current Assets: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Motor Van</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150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Current Assets: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Inventory</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100</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Bank</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240</w:t>
            </w: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340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Total Assets: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490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i/>
                <w:iCs/>
                <w:color w:val="000000"/>
                <w:lang w:eastAsia="en-GB"/>
              </w:rPr>
              <w:t>Current Liabilities: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Short Term Loan</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(50)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Net Assets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440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Capital</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300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Add: Net profit</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200</w:t>
            </w: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Times New Roman" w:eastAsia="Times New Roman" w:hAnsi="Times New Roman" w:cs="Times New Roman"/>
                <w:sz w:val="20"/>
                <w:szCs w:val="20"/>
                <w:lang w:eastAsia="en-GB"/>
              </w:rPr>
            </w:pPr>
          </w:p>
        </w:tc>
      </w:tr>
      <w:tr w:rsidR="001A77F0" w:rsidRPr="00A83F5A" w:rsidTr="00601A79">
        <w:trPr>
          <w:gridAfter w:val="4"/>
          <w:wAfter w:w="3405" w:type="dxa"/>
        </w:trPr>
        <w:tc>
          <w:tcPr>
            <w:tcW w:w="42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Less: Drawings</w:t>
            </w:r>
          </w:p>
        </w:tc>
        <w:tc>
          <w:tcPr>
            <w:tcW w:w="28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(60)</w:t>
            </w:r>
          </w:p>
        </w:tc>
      </w:tr>
      <w:tr w:rsidR="001A77F0" w:rsidRPr="00A83F5A" w:rsidTr="00601A79">
        <w:trPr>
          <w:gridAfter w:val="4"/>
          <w:wAfter w:w="3405" w:type="dxa"/>
          <w:trHeight w:val="300"/>
        </w:trPr>
        <w:tc>
          <w:tcPr>
            <w:tcW w:w="4275" w:type="dxa"/>
            <w:gridSpan w:val="3"/>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r w:rsidRPr="00A83F5A">
              <w:rPr>
                <w:rFonts w:ascii="Calibri" w:eastAsia="Times New Roman" w:hAnsi="Calibri" w:cs="Calibri"/>
                <w:color w:val="000000"/>
                <w:lang w:eastAsia="en-GB"/>
              </w:rPr>
              <w:t>Total Capital:</w:t>
            </w:r>
          </w:p>
        </w:tc>
        <w:tc>
          <w:tcPr>
            <w:tcW w:w="2832"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rPr>
                <w:rFonts w:ascii="Calibri" w:eastAsia="Times New Roman" w:hAnsi="Calibri" w:cs="Calibri"/>
                <w:color w:val="000000"/>
                <w:lang w:eastAsia="en-GB"/>
              </w:rPr>
            </w:pPr>
          </w:p>
        </w:tc>
        <w:tc>
          <w:tcPr>
            <w:tcW w:w="1508"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A83F5A" w:rsidRDefault="001A77F0" w:rsidP="001A77F0">
            <w:pPr>
              <w:spacing w:after="0" w:line="240" w:lineRule="auto"/>
              <w:jc w:val="center"/>
              <w:rPr>
                <w:rFonts w:ascii="Calibri" w:eastAsia="Times New Roman" w:hAnsi="Calibri" w:cs="Calibri"/>
                <w:color w:val="000000"/>
                <w:lang w:eastAsia="en-GB"/>
              </w:rPr>
            </w:pPr>
            <w:r w:rsidRPr="00A83F5A">
              <w:rPr>
                <w:rFonts w:ascii="Calibri" w:eastAsia="Times New Roman" w:hAnsi="Calibri" w:cs="Calibri"/>
                <w:color w:val="000000"/>
                <w:lang w:eastAsia="en-GB"/>
              </w:rPr>
              <w:t>440</w:t>
            </w:r>
          </w:p>
        </w:tc>
      </w:tr>
    </w:tbl>
    <w:p w:rsidR="001A77F0" w:rsidRPr="00A83F5A" w:rsidRDefault="001A77F0" w:rsidP="001A77F0"/>
    <w:p w:rsidR="001A77F0" w:rsidRDefault="003E6279" w:rsidP="001A77F0">
      <w:pPr>
        <w:rPr>
          <w:b/>
          <w:bCs/>
          <w:lang w:val="en-US"/>
        </w:rPr>
      </w:pPr>
      <w:r>
        <w:rPr>
          <w:b/>
          <w:bCs/>
          <w:lang w:val="en-US"/>
        </w:rPr>
        <w:t xml:space="preserve">The business net profit is £200,00 the net asset </w:t>
      </w:r>
      <w:r w:rsidR="000609EA">
        <w:rPr>
          <w:b/>
          <w:bCs/>
          <w:lang w:val="en-US"/>
        </w:rPr>
        <w:t>is</w:t>
      </w:r>
      <w:r>
        <w:rPr>
          <w:b/>
          <w:bCs/>
          <w:lang w:val="en-US"/>
        </w:rPr>
        <w:t xml:space="preserve"> </w:t>
      </w:r>
      <w:r w:rsidR="006D5E8E">
        <w:rPr>
          <w:b/>
          <w:bCs/>
          <w:lang w:val="en-US"/>
        </w:rPr>
        <w:t>£440.00,</w:t>
      </w:r>
      <w:r>
        <w:rPr>
          <w:b/>
          <w:bCs/>
          <w:lang w:val="en-US"/>
        </w:rPr>
        <w:t xml:space="preserve"> and the Total Capital is 440,00 at 30</w:t>
      </w:r>
      <w:r w:rsidRPr="003E6279">
        <w:rPr>
          <w:b/>
          <w:bCs/>
          <w:vertAlign w:val="superscript"/>
          <w:lang w:val="en-US"/>
        </w:rPr>
        <w:t>th</w:t>
      </w:r>
      <w:r>
        <w:rPr>
          <w:b/>
          <w:bCs/>
          <w:lang w:val="en-US"/>
        </w:rPr>
        <w:t xml:space="preserve"> April.</w:t>
      </w:r>
    </w:p>
    <w:p w:rsidR="001A77F0" w:rsidRDefault="001A77F0" w:rsidP="001A77F0">
      <w:pPr>
        <w:rPr>
          <w:b/>
          <w:bCs/>
          <w:lang w:val="en-US"/>
        </w:rPr>
      </w:pPr>
    </w:p>
    <w:p w:rsidR="001A77F0" w:rsidRDefault="001A77F0" w:rsidP="001A77F0">
      <w:pPr>
        <w:rPr>
          <w:b/>
          <w:bCs/>
          <w:lang w:val="en-US"/>
        </w:rPr>
      </w:pPr>
    </w:p>
    <w:p w:rsidR="001A77F0" w:rsidRPr="001A77F0" w:rsidRDefault="001A77F0" w:rsidP="001A77F0">
      <w:pPr>
        <w:rPr>
          <w:rFonts w:ascii="Times New Roman" w:hAnsi="Times New Roman" w:cs="Times New Roman"/>
          <w:b/>
          <w:bCs/>
          <w:sz w:val="28"/>
          <w:szCs w:val="28"/>
          <w:lang w:val="en-US"/>
        </w:rPr>
      </w:pPr>
      <w:r w:rsidRPr="001A77F0">
        <w:rPr>
          <w:rFonts w:ascii="Times New Roman" w:hAnsi="Times New Roman" w:cs="Times New Roman"/>
          <w:b/>
          <w:bCs/>
          <w:sz w:val="28"/>
          <w:szCs w:val="28"/>
          <w:lang w:val="en-US"/>
        </w:rPr>
        <w:t xml:space="preserve">TASK 2 </w:t>
      </w:r>
    </w:p>
    <w:p w:rsidR="001A77F0" w:rsidRPr="00E801C2" w:rsidRDefault="001A77F0" w:rsidP="001A77F0">
      <w:pPr>
        <w:rPr>
          <w:rFonts w:ascii="Times New Roman" w:hAnsi="Times New Roman" w:cs="Times New Roman"/>
          <w:b/>
          <w:i/>
          <w:sz w:val="28"/>
          <w:szCs w:val="28"/>
        </w:rPr>
      </w:pPr>
      <w:r w:rsidRPr="00E801C2">
        <w:rPr>
          <w:rFonts w:ascii="Times New Roman" w:hAnsi="Times New Roman" w:cs="Times New Roman"/>
          <w:b/>
          <w:i/>
          <w:sz w:val="28"/>
          <w:szCs w:val="28"/>
        </w:rPr>
        <w:t>Required:</w:t>
      </w:r>
    </w:p>
    <w:p w:rsidR="001A77F0" w:rsidRDefault="001A77F0" w:rsidP="001A77F0">
      <w:pPr>
        <w:rPr>
          <w:rFonts w:ascii="Times New Roman" w:hAnsi="Times New Roman" w:cs="Times New Roman"/>
          <w:sz w:val="28"/>
          <w:szCs w:val="28"/>
        </w:rPr>
      </w:pPr>
      <w:r w:rsidRPr="001A77F0">
        <w:rPr>
          <w:rFonts w:ascii="Times New Roman" w:hAnsi="Times New Roman" w:cs="Times New Roman"/>
          <w:sz w:val="28"/>
          <w:szCs w:val="28"/>
        </w:rPr>
        <w:t>(a)</w:t>
      </w:r>
      <w:r>
        <w:rPr>
          <w:rFonts w:ascii="Times New Roman" w:hAnsi="Times New Roman" w:cs="Times New Roman"/>
          <w:sz w:val="28"/>
          <w:szCs w:val="28"/>
          <w:lang w:val="en-US"/>
        </w:rPr>
        <w:t xml:space="preserve"> </w:t>
      </w:r>
      <w:r w:rsidRPr="001A77F0">
        <w:rPr>
          <w:rFonts w:ascii="Times New Roman" w:hAnsi="Times New Roman" w:cs="Times New Roman"/>
          <w:sz w:val="28"/>
          <w:szCs w:val="28"/>
        </w:rPr>
        <w:t>Write up the ledger accounts for the above transactions, including dates, descriptions and</w:t>
      </w:r>
      <w:r w:rsidR="003E6279">
        <w:rPr>
          <w:rFonts w:ascii="Times New Roman" w:hAnsi="Times New Roman" w:cs="Times New Roman"/>
          <w:sz w:val="28"/>
          <w:szCs w:val="28"/>
          <w:lang w:val="en-GB"/>
        </w:rPr>
        <w:t xml:space="preserve"> </w:t>
      </w:r>
      <w:r w:rsidRPr="001A77F0">
        <w:rPr>
          <w:rFonts w:ascii="Times New Roman" w:hAnsi="Times New Roman" w:cs="Times New Roman"/>
          <w:sz w:val="28"/>
          <w:szCs w:val="28"/>
        </w:rPr>
        <w:t>balances.(10</w:t>
      </w:r>
      <w:r>
        <w:rPr>
          <w:rFonts w:ascii="Times New Roman" w:hAnsi="Times New Roman" w:cs="Times New Roman"/>
          <w:sz w:val="28"/>
          <w:szCs w:val="28"/>
          <w:lang w:val="en-US"/>
        </w:rPr>
        <w:t xml:space="preserve"> </w:t>
      </w:r>
      <w:r w:rsidRPr="001A77F0">
        <w:rPr>
          <w:rFonts w:ascii="Times New Roman" w:hAnsi="Times New Roman" w:cs="Times New Roman"/>
          <w:sz w:val="28"/>
          <w:szCs w:val="28"/>
        </w:rPr>
        <w:t>marks)</w:t>
      </w:r>
    </w:p>
    <w:p w:rsidR="001A77F0" w:rsidRDefault="001A77F0" w:rsidP="001A77F0">
      <w:pPr>
        <w:rPr>
          <w:rFonts w:ascii="Times New Roman" w:hAnsi="Times New Roman" w:cs="Times New Roman"/>
          <w:sz w:val="28"/>
          <w:szCs w:val="28"/>
        </w:rPr>
      </w:pPr>
      <w:r w:rsidRPr="001A77F0">
        <w:rPr>
          <w:rFonts w:ascii="Times New Roman" w:hAnsi="Times New Roman" w:cs="Times New Roman"/>
          <w:sz w:val="28"/>
          <w:szCs w:val="28"/>
        </w:rPr>
        <w:t>(b)</w:t>
      </w:r>
      <w:r>
        <w:rPr>
          <w:rFonts w:ascii="Times New Roman" w:hAnsi="Times New Roman" w:cs="Times New Roman"/>
          <w:sz w:val="28"/>
          <w:szCs w:val="28"/>
          <w:lang w:val="en-US"/>
        </w:rPr>
        <w:t xml:space="preserve"> </w:t>
      </w:r>
      <w:r w:rsidRPr="001A77F0">
        <w:rPr>
          <w:rFonts w:ascii="Times New Roman" w:hAnsi="Times New Roman" w:cs="Times New Roman"/>
          <w:sz w:val="28"/>
          <w:szCs w:val="28"/>
        </w:rPr>
        <w:t>Prepare the trial balance at</w:t>
      </w:r>
      <w:r w:rsidR="003E6279">
        <w:rPr>
          <w:rFonts w:ascii="Times New Roman" w:hAnsi="Times New Roman" w:cs="Times New Roman"/>
          <w:sz w:val="28"/>
          <w:szCs w:val="28"/>
          <w:lang w:val="en-GB"/>
        </w:rPr>
        <w:t xml:space="preserve"> </w:t>
      </w:r>
      <w:r w:rsidRPr="001A77F0">
        <w:rPr>
          <w:rFonts w:ascii="Times New Roman" w:hAnsi="Times New Roman" w:cs="Times New Roman"/>
          <w:sz w:val="28"/>
          <w:szCs w:val="28"/>
        </w:rPr>
        <w:t>31January.(2marks)</w:t>
      </w:r>
    </w:p>
    <w:p w:rsidR="001A77F0" w:rsidRPr="001A77F0" w:rsidRDefault="001A77F0" w:rsidP="001A77F0">
      <w:pPr>
        <w:rPr>
          <w:rFonts w:ascii="Times New Roman" w:hAnsi="Times New Roman" w:cs="Times New Roman"/>
          <w:b/>
          <w:bCs/>
          <w:sz w:val="28"/>
          <w:szCs w:val="28"/>
          <w:lang w:val="en-US"/>
        </w:rPr>
      </w:pPr>
      <w:r w:rsidRPr="001A77F0">
        <w:rPr>
          <w:rFonts w:ascii="Times New Roman" w:hAnsi="Times New Roman" w:cs="Times New Roman"/>
          <w:sz w:val="28"/>
          <w:szCs w:val="28"/>
        </w:rPr>
        <w:lastRenderedPageBreak/>
        <w:t>(c)</w:t>
      </w:r>
      <w:r>
        <w:rPr>
          <w:rFonts w:ascii="Times New Roman" w:hAnsi="Times New Roman" w:cs="Times New Roman"/>
          <w:sz w:val="28"/>
          <w:szCs w:val="28"/>
          <w:lang w:val="en-US"/>
        </w:rPr>
        <w:t xml:space="preserve"> </w:t>
      </w:r>
      <w:r w:rsidRPr="001A77F0">
        <w:rPr>
          <w:rFonts w:ascii="Times New Roman" w:hAnsi="Times New Roman" w:cs="Times New Roman"/>
          <w:sz w:val="28"/>
          <w:szCs w:val="28"/>
        </w:rPr>
        <w:t>Prepare the statement of profit or loss for the month ended 31 January and a statement of financial position atthatdate.(8marks)</w:t>
      </w:r>
    </w:p>
    <w:p w:rsidR="001A77F0" w:rsidRDefault="001A77F0" w:rsidP="001A77F0">
      <w:pPr>
        <w:rPr>
          <w:b/>
          <w:bCs/>
          <w:lang w:val="en-US"/>
        </w:rPr>
      </w:pPr>
    </w:p>
    <w:p w:rsidR="000609EA" w:rsidRDefault="000609EA" w:rsidP="001A77F0">
      <w:pPr>
        <w:rPr>
          <w:b/>
          <w:bCs/>
          <w:lang w:val="en-US"/>
        </w:rPr>
      </w:pPr>
    </w:p>
    <w:p w:rsidR="000609EA" w:rsidRDefault="000609EA" w:rsidP="001A77F0">
      <w:pPr>
        <w:rPr>
          <w:b/>
          <w:bCs/>
          <w:lang w:val="en-US"/>
        </w:rPr>
      </w:pPr>
      <w:r w:rsidRPr="003E6279">
        <w:rPr>
          <w:bCs/>
          <w:sz w:val="24"/>
          <w:szCs w:val="24"/>
          <w:lang w:val="en-US"/>
        </w:rPr>
        <w:t xml:space="preserve">To show </w:t>
      </w:r>
      <w:proofErr w:type="spellStart"/>
      <w:r>
        <w:rPr>
          <w:bCs/>
          <w:sz w:val="24"/>
          <w:szCs w:val="24"/>
          <w:lang w:val="en-US"/>
        </w:rPr>
        <w:t>Pendo’s</w:t>
      </w:r>
      <w:proofErr w:type="spellEnd"/>
      <w:r w:rsidRPr="003E6279">
        <w:rPr>
          <w:bCs/>
          <w:sz w:val="24"/>
          <w:szCs w:val="24"/>
          <w:lang w:val="en-US"/>
        </w:rPr>
        <w:t xml:space="preserve"> transactions and the list of all the ledger accounts of his business and the balance of each “T” accounts. And then thy will balanced </w:t>
      </w:r>
      <w:r>
        <w:rPr>
          <w:bCs/>
          <w:sz w:val="24"/>
          <w:szCs w:val="24"/>
          <w:lang w:val="en-US"/>
        </w:rPr>
        <w:t xml:space="preserve">them </w:t>
      </w:r>
      <w:r w:rsidRPr="003E6279">
        <w:rPr>
          <w:bCs/>
          <w:sz w:val="24"/>
          <w:szCs w:val="24"/>
          <w:lang w:val="en-US"/>
        </w:rPr>
        <w:t>off to see what is owned to his business and what his business owes</w:t>
      </w:r>
      <w:r>
        <w:rPr>
          <w:bCs/>
          <w:sz w:val="24"/>
          <w:szCs w:val="24"/>
          <w:lang w:val="en-US"/>
        </w:rPr>
        <w:t xml:space="preserve">, his liabilities. As with task 1, I will balance the “T” accounts. And then will prepare a trial balance. </w:t>
      </w:r>
    </w:p>
    <w:p w:rsidR="001A77F0" w:rsidRPr="00601A79" w:rsidRDefault="001A77F0" w:rsidP="001A77F0">
      <w:pPr>
        <w:rPr>
          <w:b/>
          <w:bCs/>
          <w:sz w:val="28"/>
          <w:szCs w:val="28"/>
          <w:lang w:val="en-US"/>
        </w:rPr>
      </w:pPr>
    </w:p>
    <w:tbl>
      <w:tblPr>
        <w:tblW w:w="12979" w:type="dxa"/>
        <w:tblInd w:w="70" w:type="dxa"/>
        <w:tblCellMar>
          <w:left w:w="70" w:type="dxa"/>
          <w:right w:w="70" w:type="dxa"/>
        </w:tblCellMar>
        <w:tblLook w:val="04A0" w:firstRow="1" w:lastRow="0" w:firstColumn="1" w:lastColumn="0" w:noHBand="0" w:noVBand="1"/>
      </w:tblPr>
      <w:tblGrid>
        <w:gridCol w:w="155"/>
        <w:gridCol w:w="766"/>
        <w:gridCol w:w="1000"/>
        <w:gridCol w:w="587"/>
        <w:gridCol w:w="654"/>
        <w:gridCol w:w="837"/>
        <w:gridCol w:w="587"/>
        <w:gridCol w:w="336"/>
        <w:gridCol w:w="766"/>
        <w:gridCol w:w="947"/>
        <w:gridCol w:w="587"/>
        <w:gridCol w:w="766"/>
        <w:gridCol w:w="1164"/>
        <w:gridCol w:w="1262"/>
        <w:gridCol w:w="241"/>
        <w:gridCol w:w="301"/>
        <w:gridCol w:w="560"/>
        <w:gridCol w:w="301"/>
        <w:gridCol w:w="301"/>
        <w:gridCol w:w="560"/>
        <w:gridCol w:w="301"/>
      </w:tblGrid>
      <w:tr w:rsidR="001A77F0" w:rsidRPr="005729C6" w:rsidTr="00C4549A">
        <w:trPr>
          <w:trHeight w:val="312"/>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41" w:type="dxa"/>
            <w:gridSpan w:val="2"/>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Capital</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353" w:type="dxa"/>
            <w:gridSpan w:val="2"/>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Bank</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1000"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94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w:t>
            </w:r>
            <w:r>
              <w:rPr>
                <w:rFonts w:ascii="Calibri" w:eastAsia="Times New Roman" w:hAnsi="Calibri" w:cs="Calibri"/>
                <w:color w:val="000000"/>
                <w:lang w:val="en-US" w:eastAsia="bg-BG"/>
              </w:rPr>
              <w:t>Jan.</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Capital</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5000</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Van</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600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4.</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Loan Received "Sergei"</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1000</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3.</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Purchases</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1300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13.</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Sales</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300</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10.</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Motor Expenses</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200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20.</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Sales</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24.</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Storage</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150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27.</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Loan Repayment "Sergei"</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350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30.</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Drawings</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175</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4025</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000"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5000</w:t>
            </w:r>
          </w:p>
        </w:tc>
        <w:tc>
          <w:tcPr>
            <w:tcW w:w="65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5000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94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6800</w:t>
            </w: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6800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single" w:sz="8" w:space="0" w:color="auto"/>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4025</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1419"/>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41" w:type="dxa"/>
            <w:gridSpan w:val="2"/>
            <w:tcBorders>
              <w:top w:val="nil"/>
              <w:left w:val="nil"/>
              <w:bottom w:val="nil"/>
              <w:right w:val="nil"/>
            </w:tcBorders>
            <w:shd w:val="clear" w:color="auto" w:fill="auto"/>
            <w:noWrap/>
            <w:vAlign w:val="bottom"/>
            <w:hideMark/>
          </w:tcPr>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Purchases</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353" w:type="dxa"/>
            <w:gridSpan w:val="2"/>
            <w:tcBorders>
              <w:top w:val="nil"/>
              <w:left w:val="nil"/>
              <w:bottom w:val="nil"/>
              <w:right w:val="nil"/>
            </w:tcBorders>
            <w:shd w:val="clear" w:color="auto" w:fill="auto"/>
            <w:noWrap/>
            <w:vAlign w:val="bottom"/>
            <w:hideMark/>
          </w:tcPr>
          <w:p w:rsidR="001A77F0" w:rsidRDefault="001A77F0" w:rsidP="001A77F0">
            <w:pPr>
              <w:spacing w:after="0" w:line="240" w:lineRule="auto"/>
              <w:jc w:val="center"/>
              <w:rPr>
                <w:rFonts w:ascii="Calibri" w:eastAsia="Times New Roman" w:hAnsi="Calibri" w:cs="Calibri"/>
                <w:b/>
                <w:bCs/>
                <w:color w:val="000000"/>
                <w:sz w:val="24"/>
                <w:szCs w:val="24"/>
                <w:lang w:eastAsia="bg-BG"/>
              </w:rPr>
            </w:pPr>
          </w:p>
          <w:p w:rsidR="001A77F0" w:rsidRDefault="001A77F0" w:rsidP="001A77F0">
            <w:pPr>
              <w:spacing w:after="0" w:line="240" w:lineRule="auto"/>
              <w:jc w:val="center"/>
              <w:rPr>
                <w:rFonts w:ascii="Calibri" w:eastAsia="Times New Roman" w:hAnsi="Calibri" w:cs="Calibri"/>
                <w:b/>
                <w:bCs/>
                <w:color w:val="000000"/>
                <w:sz w:val="24"/>
                <w:szCs w:val="24"/>
                <w:lang w:eastAsia="bg-BG"/>
              </w:rPr>
            </w:pPr>
          </w:p>
          <w:p w:rsidR="001A77F0" w:rsidRPr="005729C6" w:rsidRDefault="001A77F0" w:rsidP="001A77F0">
            <w:pPr>
              <w:spacing w:after="0" w:line="240" w:lineRule="auto"/>
              <w:rPr>
                <w:rFonts w:ascii="Calibri" w:eastAsia="Times New Roman" w:hAnsi="Calibri" w:cs="Calibri"/>
                <w:b/>
                <w:bCs/>
                <w:color w:val="000000"/>
                <w:sz w:val="24"/>
                <w:szCs w:val="24"/>
                <w:lang w:val="en-US" w:eastAsia="bg-BG"/>
              </w:rPr>
            </w:pPr>
          </w:p>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Short Term Loan "Sergei"</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1000"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94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3.</w:t>
            </w:r>
            <w:r>
              <w:rPr>
                <w:rFonts w:ascii="Calibri" w:eastAsia="Times New Roman" w:hAnsi="Calibri" w:cs="Calibri"/>
                <w:color w:val="000000"/>
                <w:lang w:val="en-US" w:eastAsia="bg-BG"/>
              </w:rPr>
              <w:t>Jan.</w:t>
            </w: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1300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P&amp;L</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800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27.</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350</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4.</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1000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650</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000"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1300</w:t>
            </w:r>
          </w:p>
        </w:tc>
        <w:tc>
          <w:tcPr>
            <w:tcW w:w="65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1300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94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1000</w:t>
            </w: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1000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FFFF00"/>
            <w:noWrap/>
            <w:vAlign w:val="bottom"/>
            <w:hideMark/>
          </w:tcPr>
          <w:p w:rsidR="001A77F0" w:rsidRPr="005729C6" w:rsidRDefault="001A77F0" w:rsidP="005D3893">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xml:space="preserve"> </w:t>
            </w:r>
            <w:r w:rsidR="005D3893">
              <w:rPr>
                <w:rFonts w:ascii="Calibri" w:eastAsia="Times New Roman" w:hAnsi="Calibri" w:cs="Calibri"/>
                <w:color w:val="000000"/>
                <w:lang w:val="en-US" w:eastAsia="bg-BG"/>
              </w:rPr>
              <w:t>b</w:t>
            </w:r>
            <w:r>
              <w:rPr>
                <w:rFonts w:ascii="Calibri" w:eastAsia="Times New Roman" w:hAnsi="Calibri" w:cs="Calibri"/>
                <w:color w:val="000000"/>
                <w:lang w:val="en-US" w:eastAsia="bg-BG"/>
              </w:rPr>
              <w:t>al.</w:t>
            </w:r>
            <w:r w:rsidRPr="005729C6">
              <w:rPr>
                <w:rFonts w:ascii="Calibri" w:eastAsia="Times New Roman" w:hAnsi="Calibri" w:cs="Calibri"/>
                <w:color w:val="000000"/>
                <w:lang w:eastAsia="bg-BG"/>
              </w:rPr>
              <w:t>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single" w:sz="8" w:space="0" w:color="auto"/>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1262"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650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837" w:type="dxa"/>
            <w:tcBorders>
              <w:top w:val="nil"/>
              <w:left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12"/>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41" w:type="dxa"/>
            <w:gridSpan w:val="2"/>
            <w:tcBorders>
              <w:top w:val="nil"/>
              <w:left w:val="nil"/>
              <w:bottom w:val="nil"/>
              <w:right w:val="nil"/>
            </w:tcBorders>
            <w:shd w:val="clear" w:color="auto" w:fill="auto"/>
            <w:noWrap/>
            <w:vAlign w:val="bottom"/>
            <w:hideMark/>
          </w:tcPr>
          <w:p w:rsidR="001A77F0" w:rsidRDefault="001A77F0" w:rsidP="001A77F0">
            <w:pPr>
              <w:spacing w:after="0" w:line="240" w:lineRule="auto"/>
              <w:jc w:val="center"/>
              <w:rPr>
                <w:rFonts w:ascii="Calibri" w:eastAsia="Times New Roman" w:hAnsi="Calibri" w:cs="Calibri"/>
                <w:b/>
                <w:bCs/>
                <w:color w:val="000000"/>
                <w:sz w:val="24"/>
                <w:szCs w:val="24"/>
                <w:lang w:eastAsia="bg-BG"/>
              </w:rPr>
            </w:pPr>
          </w:p>
          <w:p w:rsidR="001A77F0" w:rsidRDefault="001A77F0" w:rsidP="001A77F0">
            <w:pPr>
              <w:spacing w:after="0" w:line="240" w:lineRule="auto"/>
              <w:jc w:val="center"/>
              <w:rPr>
                <w:rFonts w:ascii="Calibri" w:eastAsia="Times New Roman" w:hAnsi="Calibri" w:cs="Calibri"/>
                <w:b/>
                <w:bCs/>
                <w:color w:val="000000"/>
                <w:sz w:val="24"/>
                <w:szCs w:val="24"/>
                <w:lang w:val="en-US" w:eastAsia="bg-BG"/>
              </w:rPr>
            </w:pPr>
          </w:p>
          <w:p w:rsidR="006D5E8E" w:rsidRDefault="006D5E8E" w:rsidP="001A77F0">
            <w:pPr>
              <w:spacing w:after="0" w:line="240" w:lineRule="auto"/>
              <w:jc w:val="center"/>
              <w:rPr>
                <w:rFonts w:ascii="Calibri" w:eastAsia="Times New Roman" w:hAnsi="Calibri" w:cs="Calibri"/>
                <w:b/>
                <w:bCs/>
                <w:color w:val="000000"/>
                <w:sz w:val="24"/>
                <w:szCs w:val="24"/>
                <w:lang w:val="en-US" w:eastAsia="bg-BG"/>
              </w:rPr>
            </w:pPr>
          </w:p>
          <w:p w:rsidR="005D3893" w:rsidRDefault="005D3893" w:rsidP="001A77F0">
            <w:pPr>
              <w:spacing w:after="0" w:line="240" w:lineRule="auto"/>
              <w:jc w:val="center"/>
              <w:rPr>
                <w:rFonts w:ascii="Calibri" w:eastAsia="Times New Roman" w:hAnsi="Calibri" w:cs="Calibri"/>
                <w:b/>
                <w:bCs/>
                <w:color w:val="000000"/>
                <w:sz w:val="24"/>
                <w:szCs w:val="24"/>
                <w:lang w:val="en-US" w:eastAsia="bg-BG"/>
              </w:rPr>
            </w:pPr>
          </w:p>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lastRenderedPageBreak/>
              <w:t>Motor Van</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353" w:type="dxa"/>
            <w:gridSpan w:val="2"/>
            <w:tcBorders>
              <w:top w:val="nil"/>
              <w:left w:val="nil"/>
              <w:bottom w:val="nil"/>
              <w:right w:val="nil"/>
            </w:tcBorders>
            <w:shd w:val="clear" w:color="auto" w:fill="auto"/>
            <w:noWrap/>
            <w:vAlign w:val="bottom"/>
            <w:hideMark/>
          </w:tcPr>
          <w:p w:rsidR="001A77F0" w:rsidRDefault="001A77F0" w:rsidP="001A77F0">
            <w:pPr>
              <w:spacing w:after="0" w:line="240" w:lineRule="auto"/>
              <w:jc w:val="center"/>
              <w:rPr>
                <w:rFonts w:ascii="Calibri" w:eastAsia="Times New Roman" w:hAnsi="Calibri" w:cs="Calibri"/>
                <w:b/>
                <w:bCs/>
                <w:color w:val="000000"/>
                <w:sz w:val="24"/>
                <w:szCs w:val="24"/>
                <w:lang w:eastAsia="bg-BG"/>
              </w:rPr>
            </w:pPr>
          </w:p>
          <w:p w:rsidR="001A77F0" w:rsidRDefault="001A77F0" w:rsidP="001A77F0">
            <w:pPr>
              <w:spacing w:after="0" w:line="240" w:lineRule="auto"/>
              <w:jc w:val="center"/>
              <w:rPr>
                <w:rFonts w:ascii="Calibri" w:eastAsia="Times New Roman" w:hAnsi="Calibri" w:cs="Calibri"/>
                <w:b/>
                <w:bCs/>
                <w:color w:val="000000"/>
                <w:sz w:val="24"/>
                <w:szCs w:val="24"/>
                <w:lang w:val="en-US" w:eastAsia="bg-BG"/>
              </w:rPr>
            </w:pPr>
          </w:p>
          <w:p w:rsidR="006D5E8E" w:rsidRPr="00C4549A" w:rsidRDefault="006D5E8E" w:rsidP="001A77F0">
            <w:pPr>
              <w:spacing w:after="0" w:line="240" w:lineRule="auto"/>
              <w:jc w:val="center"/>
              <w:rPr>
                <w:rFonts w:ascii="Calibri" w:eastAsia="Times New Roman" w:hAnsi="Calibri" w:cs="Calibri"/>
                <w:b/>
                <w:bCs/>
                <w:color w:val="000000"/>
                <w:sz w:val="24"/>
                <w:szCs w:val="24"/>
                <w:lang w:val="en-US" w:eastAsia="bg-BG"/>
              </w:rPr>
            </w:pPr>
          </w:p>
          <w:p w:rsidR="001A77F0" w:rsidRDefault="001A77F0" w:rsidP="001A77F0">
            <w:pPr>
              <w:spacing w:after="0" w:line="240" w:lineRule="auto"/>
              <w:jc w:val="center"/>
              <w:rPr>
                <w:rFonts w:ascii="Calibri" w:eastAsia="Times New Roman" w:hAnsi="Calibri" w:cs="Calibri"/>
                <w:b/>
                <w:bCs/>
                <w:color w:val="000000"/>
                <w:sz w:val="24"/>
                <w:szCs w:val="24"/>
                <w:lang w:eastAsia="bg-BG"/>
              </w:rPr>
            </w:pPr>
          </w:p>
          <w:p w:rsidR="001A77F0"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lastRenderedPageBreak/>
              <w:t>Sales</w:t>
            </w:r>
          </w:p>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1000"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94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val="en-US" w:eastAsia="bg-BG"/>
              </w:rPr>
            </w:pPr>
            <w:r w:rsidRPr="005729C6">
              <w:rPr>
                <w:rFonts w:ascii="Calibri" w:eastAsia="Times New Roman" w:hAnsi="Calibri" w:cs="Calibri"/>
                <w:color w:val="000000"/>
                <w:lang w:eastAsia="bg-BG"/>
              </w:rPr>
              <w:t> </w:t>
            </w: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w:t>
            </w:r>
            <w:r>
              <w:rPr>
                <w:rFonts w:ascii="Calibri" w:eastAsia="Times New Roman" w:hAnsi="Calibri" w:cs="Calibri"/>
                <w:color w:val="000000"/>
                <w:lang w:val="en-US" w:eastAsia="bg-BG"/>
              </w:rPr>
              <w:t>Jan.</w:t>
            </w: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600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13.</w:t>
            </w:r>
            <w:r>
              <w:rPr>
                <w:rFonts w:ascii="Calibri" w:eastAsia="Times New Roman" w:hAnsi="Calibri" w:cs="Calibri"/>
                <w:color w:val="000000"/>
                <w:lang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300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20</w:t>
            </w:r>
            <w:r>
              <w:rPr>
                <w:rFonts w:ascii="Calibri" w:eastAsia="Times New Roman" w:hAnsi="Calibri" w:cs="Calibri"/>
                <w:color w:val="000000"/>
                <w:lang w:val="en-US" w:eastAsia="bg-BG"/>
              </w:rPr>
              <w:t>.Jan.</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500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600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800</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000"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600</w:t>
            </w:r>
          </w:p>
        </w:tc>
        <w:tc>
          <w:tcPr>
            <w:tcW w:w="65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600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94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800</w:t>
            </w: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800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600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single" w:sz="8" w:space="0" w:color="auto"/>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1262"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800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Default="001A77F0" w:rsidP="001A77F0">
            <w:pPr>
              <w:spacing w:after="0" w:line="240" w:lineRule="auto"/>
              <w:jc w:val="center"/>
              <w:rPr>
                <w:rFonts w:ascii="Times New Roman" w:eastAsia="Times New Roman" w:hAnsi="Times New Roman" w:cs="Times New Roman"/>
                <w:sz w:val="20"/>
                <w:szCs w:val="20"/>
                <w:lang w:val="en-US" w:eastAsia="bg-BG"/>
              </w:rPr>
            </w:pPr>
          </w:p>
          <w:p w:rsidR="005D3893" w:rsidRPr="005D3893" w:rsidRDefault="005D3893" w:rsidP="001A77F0">
            <w:pPr>
              <w:spacing w:after="0" w:line="240" w:lineRule="auto"/>
              <w:jc w:val="center"/>
              <w:rPr>
                <w:rFonts w:ascii="Times New Roman" w:eastAsia="Times New Roman" w:hAnsi="Times New Roman" w:cs="Times New Roman"/>
                <w:sz w:val="20"/>
                <w:szCs w:val="20"/>
                <w:lang w:val="en-US"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nil"/>
              <w:bottom w:val="nil"/>
              <w:right w:val="nil"/>
            </w:tcBorders>
            <w:shd w:val="clear" w:color="auto" w:fill="auto"/>
            <w:noWrap/>
            <w:vAlign w:val="bottom"/>
            <w:hideMark/>
          </w:tcPr>
          <w:p w:rsidR="005D3893" w:rsidRPr="005D3893" w:rsidRDefault="005D3893" w:rsidP="001A77F0">
            <w:pPr>
              <w:spacing w:after="0" w:line="240" w:lineRule="auto"/>
              <w:rPr>
                <w:rFonts w:ascii="Times New Roman" w:eastAsia="Times New Roman" w:hAnsi="Times New Roman" w:cs="Times New Roman"/>
                <w:sz w:val="20"/>
                <w:szCs w:val="20"/>
                <w:lang w:val="en-US"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12"/>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41" w:type="dxa"/>
            <w:gridSpan w:val="2"/>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Storage</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353" w:type="dxa"/>
            <w:gridSpan w:val="2"/>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Motor Expenses</w:t>
            </w: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1000"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94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24.</w:t>
            </w:r>
            <w:r>
              <w:rPr>
                <w:rFonts w:ascii="Calibri" w:eastAsia="Times New Roman" w:hAnsi="Calibri" w:cs="Calibri"/>
                <w:color w:val="000000"/>
                <w:lang w:val="en-US" w:eastAsia="bg-BG"/>
              </w:rPr>
              <w:t>Jan.</w:t>
            </w: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150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10.</w:t>
            </w:r>
            <w:r>
              <w:rPr>
                <w:rFonts w:ascii="Calibri" w:eastAsia="Times New Roman" w:hAnsi="Calibri" w:cs="Calibri"/>
                <w:color w:val="000000"/>
                <w:lang w:val="en-US" w:eastAsia="bg-BG"/>
              </w:rPr>
              <w:t>Jan.</w:t>
            </w: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200</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150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200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000"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150</w:t>
            </w:r>
          </w:p>
        </w:tc>
        <w:tc>
          <w:tcPr>
            <w:tcW w:w="65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150</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94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200</w:t>
            </w: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16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262"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200</w:t>
            </w: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150</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200</w:t>
            </w: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12"/>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41" w:type="dxa"/>
            <w:gridSpan w:val="2"/>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r w:rsidRPr="005729C6">
              <w:rPr>
                <w:rFonts w:ascii="Calibri" w:eastAsia="Times New Roman" w:hAnsi="Calibri" w:cs="Calibri"/>
                <w:b/>
                <w:bCs/>
                <w:color w:val="000000"/>
                <w:sz w:val="24"/>
                <w:szCs w:val="24"/>
                <w:lang w:eastAsia="bg-BG"/>
              </w:rPr>
              <w:t>Drawings</w:t>
            </w: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sz w:val="24"/>
                <w:szCs w:val="24"/>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Dr</w:t>
            </w:r>
          </w:p>
        </w:tc>
        <w:tc>
          <w:tcPr>
            <w:tcW w:w="1000"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r w:rsidRPr="005729C6">
              <w:rPr>
                <w:rFonts w:ascii="Calibri" w:eastAsia="Times New Roman" w:hAnsi="Calibri" w:cs="Calibri"/>
                <w:color w:val="000000"/>
                <w:lang w:eastAsia="bg-BG"/>
              </w:rPr>
              <w:t>Cr</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right"/>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val="en-US" w:eastAsia="bg-BG"/>
              </w:rPr>
            </w:pPr>
            <w:r w:rsidRPr="005729C6">
              <w:rPr>
                <w:rFonts w:ascii="Calibri" w:eastAsia="Times New Roman" w:hAnsi="Calibri" w:cs="Calibri"/>
                <w:color w:val="000000"/>
                <w:lang w:eastAsia="bg-BG"/>
              </w:rPr>
              <w:t>30.</w:t>
            </w:r>
            <w:r>
              <w:rPr>
                <w:rFonts w:ascii="Calibri" w:eastAsia="Times New Roman" w:hAnsi="Calibri" w:cs="Calibri"/>
                <w:color w:val="000000"/>
                <w:lang w:val="en-US" w:eastAsia="bg-BG"/>
              </w:rPr>
              <w:t>Jan.</w:t>
            </w: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Bank</w:t>
            </w: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175</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c/d</w:t>
            </w: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175</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288"/>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1000"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single" w:sz="8" w:space="0" w:color="auto"/>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175</w:t>
            </w:r>
          </w:p>
        </w:tc>
        <w:tc>
          <w:tcPr>
            <w:tcW w:w="654"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83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 </w:t>
            </w:r>
          </w:p>
        </w:tc>
        <w:tc>
          <w:tcPr>
            <w:tcW w:w="587" w:type="dxa"/>
            <w:tcBorders>
              <w:top w:val="single" w:sz="4" w:space="0" w:color="auto"/>
              <w:left w:val="nil"/>
              <w:bottom w:val="double" w:sz="6" w:space="0" w:color="auto"/>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r w:rsidRPr="005729C6">
              <w:rPr>
                <w:rFonts w:ascii="Calibri" w:eastAsia="Times New Roman" w:hAnsi="Calibri" w:cs="Calibri"/>
                <w:b/>
                <w:bCs/>
                <w:color w:val="000000"/>
                <w:lang w:eastAsia="bg-BG"/>
              </w:rPr>
              <w:t>175</w:t>
            </w: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b/>
                <w:bCs/>
                <w:color w:val="00000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r w:rsidR="001A77F0" w:rsidRPr="005729C6" w:rsidTr="00C4549A">
        <w:trPr>
          <w:trHeight w:val="300"/>
        </w:trPr>
        <w:tc>
          <w:tcPr>
            <w:tcW w:w="155"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000" w:type="dxa"/>
            <w:tcBorders>
              <w:top w:val="nil"/>
              <w:left w:val="nil"/>
              <w:bottom w:val="nil"/>
              <w:right w:val="nil"/>
            </w:tcBorders>
            <w:shd w:val="clear" w:color="auto" w:fill="FFFF00"/>
            <w:noWrap/>
            <w:vAlign w:val="bottom"/>
            <w:hideMark/>
          </w:tcPr>
          <w:p w:rsidR="001A77F0" w:rsidRPr="005729C6" w:rsidRDefault="001A77F0" w:rsidP="001A77F0">
            <w:pPr>
              <w:spacing w:after="0" w:line="240" w:lineRule="auto"/>
              <w:rPr>
                <w:rFonts w:ascii="Calibri" w:eastAsia="Times New Roman" w:hAnsi="Calibri" w:cs="Calibri"/>
                <w:color w:val="000000"/>
                <w:lang w:eastAsia="bg-BG"/>
              </w:rPr>
            </w:pPr>
            <w:r w:rsidRPr="005729C6">
              <w:rPr>
                <w:rFonts w:ascii="Calibri" w:eastAsia="Times New Roman" w:hAnsi="Calibri" w:cs="Calibri"/>
                <w:color w:val="000000"/>
                <w:lang w:eastAsia="bg-BG"/>
              </w:rPr>
              <w:t>Bal. b/d</w:t>
            </w:r>
          </w:p>
        </w:tc>
        <w:tc>
          <w:tcPr>
            <w:tcW w:w="587" w:type="dxa"/>
            <w:tcBorders>
              <w:top w:val="nil"/>
              <w:left w:val="nil"/>
              <w:bottom w:val="nil"/>
              <w:right w:val="single" w:sz="8" w:space="0" w:color="auto"/>
            </w:tcBorders>
            <w:shd w:val="clear" w:color="auto" w:fill="FFFF00"/>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r w:rsidRPr="005729C6">
              <w:rPr>
                <w:rFonts w:ascii="Calibri" w:eastAsia="Times New Roman" w:hAnsi="Calibri" w:cs="Calibri"/>
                <w:color w:val="000000"/>
                <w:lang w:eastAsia="bg-BG"/>
              </w:rPr>
              <w:t>175</w:t>
            </w:r>
          </w:p>
        </w:tc>
        <w:tc>
          <w:tcPr>
            <w:tcW w:w="65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Calibri" w:eastAsia="Times New Roman" w:hAnsi="Calibri" w:cs="Calibri"/>
                <w:color w:val="000000"/>
                <w:lang w:eastAsia="bg-BG"/>
              </w:rPr>
            </w:pPr>
          </w:p>
        </w:tc>
        <w:tc>
          <w:tcPr>
            <w:tcW w:w="83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3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94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587"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766"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1164"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1262"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24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c>
          <w:tcPr>
            <w:tcW w:w="560"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jc w:val="center"/>
              <w:rPr>
                <w:rFonts w:ascii="Times New Roman" w:eastAsia="Times New Roman" w:hAnsi="Times New Roman" w:cs="Times New Roman"/>
                <w:sz w:val="20"/>
                <w:szCs w:val="20"/>
                <w:lang w:eastAsia="bg-BG"/>
              </w:rPr>
            </w:pPr>
          </w:p>
        </w:tc>
        <w:tc>
          <w:tcPr>
            <w:tcW w:w="301" w:type="dxa"/>
            <w:tcBorders>
              <w:top w:val="nil"/>
              <w:left w:val="nil"/>
              <w:bottom w:val="nil"/>
              <w:right w:val="nil"/>
            </w:tcBorders>
            <w:shd w:val="clear" w:color="auto" w:fill="auto"/>
            <w:noWrap/>
            <w:vAlign w:val="bottom"/>
            <w:hideMark/>
          </w:tcPr>
          <w:p w:rsidR="001A77F0" w:rsidRPr="005729C6" w:rsidRDefault="001A77F0" w:rsidP="001A77F0">
            <w:pPr>
              <w:spacing w:after="0" w:line="240" w:lineRule="auto"/>
              <w:rPr>
                <w:rFonts w:ascii="Times New Roman" w:eastAsia="Times New Roman" w:hAnsi="Times New Roman" w:cs="Times New Roman"/>
                <w:sz w:val="20"/>
                <w:szCs w:val="20"/>
                <w:lang w:eastAsia="bg-BG"/>
              </w:rPr>
            </w:pPr>
          </w:p>
        </w:tc>
      </w:tr>
    </w:tbl>
    <w:p w:rsidR="001A77F0" w:rsidRDefault="001A77F0" w:rsidP="001A77F0">
      <w:pPr>
        <w:rPr>
          <w:lang w:val="en-US"/>
        </w:rPr>
      </w:pPr>
    </w:p>
    <w:p w:rsidR="001A77F0" w:rsidRDefault="001A77F0" w:rsidP="001A77F0">
      <w:pPr>
        <w:rPr>
          <w:lang w:val="en-US"/>
        </w:rPr>
      </w:pPr>
    </w:p>
    <w:tbl>
      <w:tblPr>
        <w:tblW w:w="7720" w:type="dxa"/>
        <w:tblInd w:w="70" w:type="dxa"/>
        <w:tblCellMar>
          <w:left w:w="70" w:type="dxa"/>
          <w:right w:w="70" w:type="dxa"/>
        </w:tblCellMar>
        <w:tblLook w:val="04A0" w:firstRow="1" w:lastRow="0" w:firstColumn="1" w:lastColumn="0" w:noHBand="0" w:noVBand="1"/>
      </w:tblPr>
      <w:tblGrid>
        <w:gridCol w:w="1185"/>
        <w:gridCol w:w="3699"/>
        <w:gridCol w:w="654"/>
        <w:gridCol w:w="364"/>
        <w:gridCol w:w="757"/>
        <w:gridCol w:w="261"/>
        <w:gridCol w:w="800"/>
      </w:tblGrid>
      <w:tr w:rsidR="001A77F0" w:rsidRPr="0081170E" w:rsidTr="005D3893">
        <w:trPr>
          <w:gridAfter w:val="1"/>
          <w:wAfter w:w="800" w:type="dxa"/>
          <w:trHeight w:val="288"/>
        </w:trPr>
        <w:tc>
          <w:tcPr>
            <w:tcW w:w="4884" w:type="dxa"/>
            <w:gridSpan w:val="2"/>
            <w:tcBorders>
              <w:top w:val="nil"/>
              <w:left w:val="nil"/>
              <w:bottom w:val="single" w:sz="4" w:space="0" w:color="auto"/>
              <w:right w:val="nil"/>
            </w:tcBorders>
            <w:shd w:val="clear" w:color="auto" w:fill="FFC000"/>
            <w:noWrap/>
            <w:vAlign w:val="bottom"/>
          </w:tcPr>
          <w:p w:rsidR="005D3893" w:rsidRDefault="005D3893" w:rsidP="005D3893">
            <w:pPr>
              <w:rPr>
                <w:lang w:val="en-US"/>
              </w:rPr>
            </w:pPr>
            <w:r w:rsidRPr="0081170E">
              <w:rPr>
                <w:rFonts w:ascii="Calibri" w:eastAsia="Times New Roman" w:hAnsi="Calibri" w:cs="Calibri"/>
                <w:b/>
                <w:bCs/>
                <w:color w:val="000000"/>
                <w:sz w:val="28"/>
                <w:szCs w:val="28"/>
                <w:lang w:eastAsia="bg-BG"/>
              </w:rPr>
              <w:t>Trial Balance as at 31st January X</w:t>
            </w:r>
          </w:p>
          <w:p w:rsidR="001A77F0" w:rsidRPr="0081170E" w:rsidRDefault="001A77F0" w:rsidP="001A77F0">
            <w:pPr>
              <w:spacing w:after="0" w:line="240" w:lineRule="auto"/>
              <w:jc w:val="center"/>
              <w:rPr>
                <w:rFonts w:ascii="Calibri" w:eastAsia="Times New Roman" w:hAnsi="Calibri" w:cs="Calibri"/>
                <w:b/>
                <w:bCs/>
                <w:color w:val="000000"/>
                <w:sz w:val="28"/>
                <w:szCs w:val="28"/>
                <w:lang w:eastAsia="bg-BG"/>
              </w:rPr>
            </w:pPr>
          </w:p>
        </w:tc>
        <w:tc>
          <w:tcPr>
            <w:tcW w:w="1018" w:type="dxa"/>
            <w:gridSpan w:val="2"/>
            <w:tcBorders>
              <w:top w:val="nil"/>
              <w:left w:val="nil"/>
              <w:bottom w:val="single" w:sz="4" w:space="0" w:color="auto"/>
              <w:right w:val="nil"/>
            </w:tcBorders>
            <w:shd w:val="clear" w:color="auto" w:fill="auto"/>
            <w:noWrap/>
            <w:vAlign w:val="bottom"/>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018" w:type="dxa"/>
            <w:gridSpan w:val="2"/>
            <w:tcBorders>
              <w:top w:val="nil"/>
              <w:left w:val="nil"/>
              <w:bottom w:val="single" w:sz="4" w:space="0" w:color="auto"/>
              <w:right w:val="nil"/>
            </w:tcBorders>
            <w:shd w:val="clear" w:color="auto" w:fill="auto"/>
            <w:noWrap/>
            <w:vAlign w:val="bottom"/>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r>
      <w:tr w:rsidR="001A77F0" w:rsidRPr="0081170E" w:rsidTr="001A77F0">
        <w:trPr>
          <w:gridAfter w:val="1"/>
          <w:wAfter w:w="800" w:type="dxa"/>
          <w:trHeight w:val="300"/>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val="en-US" w:eastAsia="bg-BG"/>
              </w:rPr>
            </w:pPr>
            <w:r w:rsidRPr="0081170E">
              <w:rPr>
                <w:rFonts w:ascii="Calibri" w:eastAsia="Times New Roman" w:hAnsi="Calibri" w:cs="Calibri"/>
                <w:color w:val="000000"/>
                <w:lang w:eastAsia="bg-BG"/>
              </w:rPr>
              <w:t> </w:t>
            </w:r>
            <w:r w:rsidR="001640E7">
              <w:rPr>
                <w:rFonts w:ascii="Times New Roman" w:eastAsia="Times New Roman" w:hAnsi="Times New Roman" w:cs="Times New Roman"/>
                <w:sz w:val="20"/>
                <w:szCs w:val="20"/>
                <w:lang w:val="en-GB" w:eastAsia="en-GB"/>
              </w:rPr>
              <w:t>Account’s name</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 xml:space="preserve"> Dr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right"/>
              <w:rPr>
                <w:rFonts w:ascii="Calibri" w:eastAsia="Times New Roman" w:hAnsi="Calibri" w:cs="Calibri"/>
                <w:color w:val="000000"/>
                <w:lang w:eastAsia="bg-BG"/>
              </w:rPr>
            </w:pPr>
            <w:r w:rsidRPr="0081170E">
              <w:rPr>
                <w:rFonts w:ascii="Calibri" w:eastAsia="Times New Roman" w:hAnsi="Calibri" w:cs="Calibri"/>
                <w:color w:val="000000"/>
                <w:lang w:eastAsia="bg-BG"/>
              </w:rPr>
              <w:t xml:space="preserve"> Cr </w:t>
            </w: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right"/>
              <w:rPr>
                <w:rFonts w:ascii="Calibri" w:eastAsia="Times New Roman" w:hAnsi="Calibri" w:cs="Calibri"/>
                <w:color w:val="000000"/>
                <w:lang w:eastAsia="bg-BG"/>
              </w:rPr>
            </w:pP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xml:space="preserve"> £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xml:space="preserve"> £ </w:t>
            </w: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Sales</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800</w:t>
            </w: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Purchases</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1300</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Bank</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4025</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Short Term Loan "Sergei"</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650</w:t>
            </w: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Capital</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5000</w:t>
            </w: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Motor Van</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600</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Storage</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150</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Motor Expenses</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200</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0609EA">
        <w:trPr>
          <w:gridAfter w:val="1"/>
          <w:wAfter w:w="800" w:type="dxa"/>
          <w:trHeight w:val="288"/>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Drawings</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175</w:t>
            </w:r>
          </w:p>
        </w:tc>
        <w:tc>
          <w:tcPr>
            <w:tcW w:w="10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0609EA">
        <w:trPr>
          <w:gridAfter w:val="1"/>
          <w:wAfter w:w="800" w:type="dxa"/>
          <w:trHeight w:val="300"/>
        </w:trPr>
        <w:tc>
          <w:tcPr>
            <w:tcW w:w="488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018" w:type="dxa"/>
            <w:gridSpan w:val="2"/>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1A77F0" w:rsidRPr="0081170E" w:rsidRDefault="001A77F0" w:rsidP="001A77F0">
            <w:pPr>
              <w:spacing w:after="0" w:line="240" w:lineRule="auto"/>
              <w:jc w:val="center"/>
              <w:rPr>
                <w:rFonts w:ascii="Calibri" w:eastAsia="Times New Roman" w:hAnsi="Calibri" w:cs="Calibri"/>
                <w:b/>
                <w:bCs/>
                <w:color w:val="000000"/>
                <w:lang w:eastAsia="bg-BG"/>
              </w:rPr>
            </w:pPr>
            <w:r w:rsidRPr="0081170E">
              <w:rPr>
                <w:rFonts w:ascii="Calibri" w:eastAsia="Times New Roman" w:hAnsi="Calibri" w:cs="Calibri"/>
                <w:b/>
                <w:bCs/>
                <w:color w:val="000000"/>
                <w:lang w:eastAsia="bg-BG"/>
              </w:rPr>
              <w:t>6450</w:t>
            </w:r>
          </w:p>
        </w:tc>
        <w:tc>
          <w:tcPr>
            <w:tcW w:w="1018" w:type="dxa"/>
            <w:gridSpan w:val="2"/>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1A77F0" w:rsidRPr="0081170E" w:rsidRDefault="001A77F0" w:rsidP="001A77F0">
            <w:pPr>
              <w:spacing w:after="0" w:line="240" w:lineRule="auto"/>
              <w:jc w:val="center"/>
              <w:rPr>
                <w:rFonts w:ascii="Calibri" w:eastAsia="Times New Roman" w:hAnsi="Calibri" w:cs="Calibri"/>
                <w:b/>
                <w:bCs/>
                <w:color w:val="000000"/>
                <w:lang w:eastAsia="bg-BG"/>
              </w:rPr>
            </w:pPr>
            <w:r w:rsidRPr="0081170E">
              <w:rPr>
                <w:rFonts w:ascii="Calibri" w:eastAsia="Times New Roman" w:hAnsi="Calibri" w:cs="Calibri"/>
                <w:b/>
                <w:bCs/>
                <w:color w:val="000000"/>
                <w:lang w:eastAsia="bg-BG"/>
              </w:rPr>
              <w:t>6450</w:t>
            </w:r>
          </w:p>
        </w:tc>
      </w:tr>
      <w:tr w:rsidR="000609EA" w:rsidRPr="0081170E" w:rsidTr="000609EA">
        <w:trPr>
          <w:gridAfter w:val="1"/>
          <w:wAfter w:w="800" w:type="dxa"/>
          <w:trHeight w:val="300"/>
        </w:trPr>
        <w:tc>
          <w:tcPr>
            <w:tcW w:w="4884" w:type="dxa"/>
            <w:gridSpan w:val="2"/>
            <w:tcBorders>
              <w:top w:val="single" w:sz="4" w:space="0" w:color="auto"/>
              <w:left w:val="nil"/>
              <w:bottom w:val="nil"/>
              <w:right w:val="nil"/>
            </w:tcBorders>
            <w:shd w:val="clear" w:color="auto" w:fill="auto"/>
            <w:noWrap/>
            <w:vAlign w:val="bottom"/>
          </w:tcPr>
          <w:p w:rsidR="000609EA" w:rsidRPr="000609EA" w:rsidRDefault="000609EA" w:rsidP="001A77F0">
            <w:pPr>
              <w:spacing w:after="0" w:line="240" w:lineRule="auto"/>
              <w:jc w:val="center"/>
              <w:rPr>
                <w:rFonts w:ascii="Calibri" w:eastAsia="Times New Roman" w:hAnsi="Calibri" w:cs="Calibri"/>
                <w:b/>
                <w:bCs/>
                <w:color w:val="000000"/>
                <w:lang w:val="en-GB" w:eastAsia="bg-BG"/>
              </w:rPr>
            </w:pPr>
            <w:r>
              <w:rPr>
                <w:rFonts w:ascii="Calibri" w:eastAsia="Times New Roman" w:hAnsi="Calibri" w:cs="Calibri"/>
                <w:b/>
                <w:bCs/>
                <w:color w:val="000000"/>
                <w:lang w:val="en-GB" w:eastAsia="bg-BG"/>
              </w:rPr>
              <w:t>CLOSING INVENTORY at 31</w:t>
            </w:r>
            <w:r w:rsidRPr="000609EA">
              <w:rPr>
                <w:rFonts w:ascii="Calibri" w:eastAsia="Times New Roman" w:hAnsi="Calibri" w:cs="Calibri"/>
                <w:b/>
                <w:bCs/>
                <w:color w:val="000000"/>
                <w:vertAlign w:val="superscript"/>
                <w:lang w:val="en-GB" w:eastAsia="bg-BG"/>
              </w:rPr>
              <w:t>st</w:t>
            </w:r>
            <w:r>
              <w:rPr>
                <w:rFonts w:ascii="Calibri" w:eastAsia="Times New Roman" w:hAnsi="Calibri" w:cs="Calibri"/>
                <w:b/>
                <w:bCs/>
                <w:color w:val="000000"/>
                <w:lang w:val="en-GB" w:eastAsia="bg-BG"/>
              </w:rPr>
              <w:t xml:space="preserve"> of January </w:t>
            </w:r>
            <w:r w:rsidR="00F06E33">
              <w:rPr>
                <w:rFonts w:ascii="Calibri" w:eastAsia="Times New Roman" w:hAnsi="Calibri" w:cs="Calibri"/>
                <w:b/>
                <w:bCs/>
                <w:color w:val="000000"/>
                <w:lang w:val="en-GB" w:eastAsia="bg-BG"/>
              </w:rPr>
              <w:t>is £800,00</w:t>
            </w:r>
          </w:p>
        </w:tc>
        <w:tc>
          <w:tcPr>
            <w:tcW w:w="1018" w:type="dxa"/>
            <w:gridSpan w:val="2"/>
            <w:tcBorders>
              <w:top w:val="single" w:sz="4" w:space="0" w:color="auto"/>
              <w:left w:val="nil"/>
              <w:bottom w:val="nil"/>
              <w:right w:val="nil"/>
            </w:tcBorders>
            <w:shd w:val="clear" w:color="auto" w:fill="auto"/>
            <w:noWrap/>
            <w:vAlign w:val="bottom"/>
          </w:tcPr>
          <w:p w:rsidR="000609EA" w:rsidRPr="0081170E" w:rsidRDefault="000609EA" w:rsidP="001A77F0">
            <w:pPr>
              <w:spacing w:after="0" w:line="240" w:lineRule="auto"/>
              <w:rPr>
                <w:rFonts w:ascii="Times New Roman" w:eastAsia="Times New Roman" w:hAnsi="Times New Roman" w:cs="Times New Roman"/>
                <w:sz w:val="20"/>
                <w:szCs w:val="20"/>
                <w:lang w:eastAsia="bg-BG"/>
              </w:rPr>
            </w:pPr>
          </w:p>
        </w:tc>
        <w:tc>
          <w:tcPr>
            <w:tcW w:w="1018" w:type="dxa"/>
            <w:gridSpan w:val="2"/>
            <w:tcBorders>
              <w:top w:val="single" w:sz="4" w:space="0" w:color="auto"/>
              <w:left w:val="nil"/>
              <w:bottom w:val="nil"/>
              <w:right w:val="nil"/>
            </w:tcBorders>
            <w:shd w:val="clear" w:color="auto" w:fill="auto"/>
            <w:noWrap/>
            <w:vAlign w:val="bottom"/>
          </w:tcPr>
          <w:p w:rsidR="000609EA" w:rsidRPr="0081170E" w:rsidRDefault="000609EA" w:rsidP="001A77F0">
            <w:pPr>
              <w:spacing w:after="0" w:line="240" w:lineRule="auto"/>
              <w:rPr>
                <w:rFonts w:ascii="Times New Roman" w:eastAsia="Times New Roman" w:hAnsi="Times New Roman" w:cs="Times New Roman"/>
                <w:sz w:val="20"/>
                <w:szCs w:val="20"/>
                <w:lang w:eastAsia="bg-BG"/>
              </w:rPr>
            </w:pPr>
          </w:p>
        </w:tc>
      </w:tr>
      <w:tr w:rsidR="000609EA" w:rsidRPr="0081170E" w:rsidTr="000609EA">
        <w:trPr>
          <w:gridAfter w:val="1"/>
          <w:wAfter w:w="800" w:type="dxa"/>
          <w:trHeight w:val="300"/>
        </w:trPr>
        <w:tc>
          <w:tcPr>
            <w:tcW w:w="4884" w:type="dxa"/>
            <w:gridSpan w:val="2"/>
            <w:tcBorders>
              <w:left w:val="nil"/>
              <w:bottom w:val="nil"/>
              <w:right w:val="nil"/>
            </w:tcBorders>
            <w:shd w:val="clear" w:color="auto" w:fill="auto"/>
            <w:noWrap/>
            <w:vAlign w:val="bottom"/>
          </w:tcPr>
          <w:p w:rsidR="000609EA" w:rsidRDefault="000609EA" w:rsidP="001A77F0">
            <w:pPr>
              <w:spacing w:after="0" w:line="240" w:lineRule="auto"/>
              <w:jc w:val="center"/>
              <w:rPr>
                <w:rFonts w:ascii="Calibri" w:eastAsia="Times New Roman" w:hAnsi="Calibri" w:cs="Calibri"/>
                <w:b/>
                <w:bCs/>
                <w:color w:val="000000"/>
                <w:lang w:eastAsia="bg-BG"/>
              </w:rPr>
            </w:pPr>
          </w:p>
          <w:p w:rsidR="000609EA" w:rsidRPr="0081170E" w:rsidRDefault="000609EA" w:rsidP="001A77F0">
            <w:pPr>
              <w:spacing w:after="0" w:line="240" w:lineRule="auto"/>
              <w:jc w:val="center"/>
              <w:rPr>
                <w:rFonts w:ascii="Calibri" w:eastAsia="Times New Roman" w:hAnsi="Calibri" w:cs="Calibri"/>
                <w:b/>
                <w:bCs/>
                <w:color w:val="000000"/>
                <w:lang w:eastAsia="bg-BG"/>
              </w:rPr>
            </w:pPr>
          </w:p>
        </w:tc>
        <w:tc>
          <w:tcPr>
            <w:tcW w:w="1018" w:type="dxa"/>
            <w:gridSpan w:val="2"/>
            <w:tcBorders>
              <w:left w:val="nil"/>
              <w:bottom w:val="nil"/>
              <w:right w:val="nil"/>
            </w:tcBorders>
            <w:shd w:val="clear" w:color="auto" w:fill="auto"/>
            <w:noWrap/>
            <w:vAlign w:val="bottom"/>
          </w:tcPr>
          <w:p w:rsidR="000609EA" w:rsidRPr="0081170E" w:rsidRDefault="000609EA" w:rsidP="001A77F0">
            <w:pPr>
              <w:spacing w:after="0" w:line="240" w:lineRule="auto"/>
              <w:rPr>
                <w:rFonts w:ascii="Times New Roman" w:eastAsia="Times New Roman" w:hAnsi="Times New Roman" w:cs="Times New Roman"/>
                <w:sz w:val="20"/>
                <w:szCs w:val="20"/>
                <w:lang w:eastAsia="bg-BG"/>
              </w:rPr>
            </w:pPr>
          </w:p>
        </w:tc>
        <w:tc>
          <w:tcPr>
            <w:tcW w:w="1018" w:type="dxa"/>
            <w:gridSpan w:val="2"/>
            <w:tcBorders>
              <w:left w:val="nil"/>
              <w:bottom w:val="nil"/>
              <w:right w:val="nil"/>
            </w:tcBorders>
            <w:shd w:val="clear" w:color="auto" w:fill="auto"/>
            <w:noWrap/>
            <w:vAlign w:val="bottom"/>
          </w:tcPr>
          <w:p w:rsidR="000609EA" w:rsidRPr="0081170E" w:rsidRDefault="000609EA" w:rsidP="001A77F0">
            <w:pPr>
              <w:spacing w:after="0" w:line="240" w:lineRule="auto"/>
              <w:rPr>
                <w:rFonts w:ascii="Times New Roman" w:eastAsia="Times New Roman" w:hAnsi="Times New Roman" w:cs="Times New Roman"/>
                <w:sz w:val="20"/>
                <w:szCs w:val="20"/>
                <w:lang w:eastAsia="bg-BG"/>
              </w:rPr>
            </w:pPr>
          </w:p>
        </w:tc>
      </w:tr>
      <w:tr w:rsidR="001A77F0" w:rsidRPr="0081170E" w:rsidTr="005D3893">
        <w:trPr>
          <w:trHeight w:val="360"/>
        </w:trPr>
        <w:tc>
          <w:tcPr>
            <w:tcW w:w="7720" w:type="dxa"/>
            <w:gridSpan w:val="7"/>
            <w:tcBorders>
              <w:top w:val="nil"/>
              <w:left w:val="nil"/>
              <w:bottom w:val="nil"/>
              <w:right w:val="nil"/>
            </w:tcBorders>
            <w:shd w:val="clear" w:color="auto" w:fill="92D050"/>
            <w:noWrap/>
            <w:vAlign w:val="bottom"/>
            <w:hideMark/>
          </w:tcPr>
          <w:p w:rsidR="001A77F0" w:rsidRPr="0081170E" w:rsidRDefault="001A77F0" w:rsidP="001A77F0">
            <w:pPr>
              <w:spacing w:after="0" w:line="240" w:lineRule="auto"/>
              <w:jc w:val="center"/>
              <w:rPr>
                <w:rFonts w:ascii="Calibri" w:eastAsia="Times New Roman" w:hAnsi="Calibri" w:cs="Calibri"/>
                <w:b/>
                <w:bCs/>
                <w:color w:val="000000"/>
                <w:sz w:val="28"/>
                <w:szCs w:val="28"/>
                <w:lang w:eastAsia="bg-BG"/>
              </w:rPr>
            </w:pPr>
            <w:r w:rsidRPr="0081170E">
              <w:rPr>
                <w:rFonts w:ascii="Calibri" w:eastAsia="Times New Roman" w:hAnsi="Calibri" w:cs="Calibri"/>
                <w:b/>
                <w:bCs/>
                <w:color w:val="000000"/>
                <w:sz w:val="28"/>
                <w:szCs w:val="28"/>
                <w:lang w:eastAsia="bg-BG"/>
              </w:rPr>
              <w:t>Income Statement as at 31st January X</w:t>
            </w:r>
          </w:p>
        </w:tc>
      </w:tr>
      <w:tr w:rsidR="001A77F0" w:rsidRPr="0081170E" w:rsidTr="001A77F0">
        <w:trPr>
          <w:trHeight w:val="300"/>
        </w:trPr>
        <w:tc>
          <w:tcPr>
            <w:tcW w:w="1185" w:type="dxa"/>
            <w:tcBorders>
              <w:top w:val="nil"/>
              <w:left w:val="nil"/>
              <w:bottom w:val="single" w:sz="4" w:space="0" w:color="auto"/>
              <w:right w:val="nil"/>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4353" w:type="dxa"/>
            <w:gridSpan w:val="2"/>
            <w:tcBorders>
              <w:top w:val="nil"/>
              <w:left w:val="nil"/>
              <w:bottom w:val="single" w:sz="4" w:space="0" w:color="auto"/>
              <w:right w:val="nil"/>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121" w:type="dxa"/>
            <w:gridSpan w:val="2"/>
            <w:tcBorders>
              <w:top w:val="nil"/>
              <w:left w:val="nil"/>
              <w:bottom w:val="single" w:sz="4" w:space="0" w:color="auto"/>
              <w:right w:val="nil"/>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c>
          <w:tcPr>
            <w:tcW w:w="1061" w:type="dxa"/>
            <w:gridSpan w:val="2"/>
            <w:tcBorders>
              <w:top w:val="nil"/>
              <w:left w:val="nil"/>
              <w:bottom w:val="single" w:sz="4" w:space="0" w:color="auto"/>
              <w:right w:val="nil"/>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 </w:t>
            </w: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w:t>
            </w: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w:t>
            </w: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r w:rsidRPr="0081170E">
              <w:rPr>
                <w:rFonts w:ascii="Calibri" w:eastAsia="Times New Roman" w:hAnsi="Calibri" w:cs="Calibri"/>
                <w:b/>
                <w:bCs/>
                <w:color w:val="000000"/>
                <w:lang w:eastAsia="bg-BG"/>
              </w:rPr>
              <w:t>Sales:</w:t>
            </w: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800</w:t>
            </w:r>
          </w:p>
        </w:tc>
      </w:tr>
      <w:tr w:rsidR="001A77F0" w:rsidRPr="0081170E" w:rsidTr="001A77F0">
        <w:trPr>
          <w:trHeight w:val="288"/>
        </w:trPr>
        <w:tc>
          <w:tcPr>
            <w:tcW w:w="553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i/>
                <w:iCs/>
                <w:color w:val="000000"/>
                <w:lang w:eastAsia="bg-BG"/>
              </w:rPr>
            </w:pPr>
            <w:r w:rsidRPr="0081170E">
              <w:rPr>
                <w:rFonts w:ascii="Calibri" w:eastAsia="Times New Roman" w:hAnsi="Calibri" w:cs="Calibri"/>
                <w:i/>
                <w:iCs/>
                <w:color w:val="000000"/>
                <w:lang w:eastAsia="bg-BG"/>
              </w:rPr>
              <w:t>Less: Cost of Goods Sold:</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i/>
                <w:iCs/>
                <w:color w:val="00000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Purchases</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1 300</w:t>
            </w: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i/>
                <w:iCs/>
                <w:color w:val="000000"/>
                <w:lang w:eastAsia="bg-BG"/>
              </w:rPr>
            </w:pPr>
            <w:r w:rsidRPr="0081170E">
              <w:rPr>
                <w:rFonts w:ascii="Calibri" w:eastAsia="Times New Roman" w:hAnsi="Calibri" w:cs="Calibri"/>
                <w:i/>
                <w:iCs/>
                <w:color w:val="000000"/>
                <w:lang w:eastAsia="bg-BG"/>
              </w:rPr>
              <w:t>Less: Closing Inventory</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(800)</w:t>
            </w: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(500)</w:t>
            </w:r>
          </w:p>
        </w:tc>
      </w:tr>
      <w:tr w:rsidR="001A77F0" w:rsidRPr="0081170E" w:rsidTr="001A77F0">
        <w:trPr>
          <w:trHeight w:val="288"/>
        </w:trPr>
        <w:tc>
          <w:tcPr>
            <w:tcW w:w="553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r w:rsidRPr="0081170E">
              <w:rPr>
                <w:rFonts w:ascii="Calibri" w:eastAsia="Times New Roman" w:hAnsi="Calibri" w:cs="Calibri"/>
                <w:b/>
                <w:bCs/>
                <w:color w:val="000000"/>
                <w:lang w:eastAsia="bg-BG"/>
              </w:rPr>
              <w:t>Gross Profit:</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300</w:t>
            </w:r>
          </w:p>
        </w:tc>
      </w:tr>
      <w:tr w:rsidR="001A77F0" w:rsidRPr="0081170E" w:rsidTr="001A77F0">
        <w:trPr>
          <w:trHeight w:val="288"/>
        </w:trPr>
        <w:tc>
          <w:tcPr>
            <w:tcW w:w="553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i/>
                <w:iCs/>
                <w:color w:val="000000"/>
                <w:lang w:eastAsia="bg-BG"/>
              </w:rPr>
            </w:pPr>
            <w:r w:rsidRPr="0081170E">
              <w:rPr>
                <w:rFonts w:ascii="Calibri" w:eastAsia="Times New Roman" w:hAnsi="Calibri" w:cs="Calibri"/>
                <w:i/>
                <w:iCs/>
                <w:color w:val="000000"/>
                <w:lang w:eastAsia="bg-BG"/>
              </w:rPr>
              <w:t>Less: Expenses</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i/>
                <w:iCs/>
                <w:color w:val="00000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Storage</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150</w:t>
            </w: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Calibri" w:eastAsia="Times New Roman" w:hAnsi="Calibri" w:cs="Calibri"/>
                <w:color w:val="000000"/>
                <w:lang w:eastAsia="bg-BG"/>
              </w:rPr>
            </w:pPr>
            <w:r w:rsidRPr="0081170E">
              <w:rPr>
                <w:rFonts w:ascii="Calibri" w:eastAsia="Times New Roman" w:hAnsi="Calibri" w:cs="Calibri"/>
                <w:color w:val="000000"/>
                <w:lang w:eastAsia="bg-BG"/>
              </w:rPr>
              <w:t>Motor Expenses</w:t>
            </w: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200</w:t>
            </w: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p>
        </w:tc>
      </w:tr>
      <w:tr w:rsidR="001A77F0" w:rsidRPr="0081170E" w:rsidTr="001A77F0">
        <w:trPr>
          <w:trHeight w:val="288"/>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Times New Roman" w:eastAsia="Times New Roman" w:hAnsi="Times New Roman" w:cs="Times New Roman"/>
                <w:sz w:val="20"/>
                <w:szCs w:val="20"/>
                <w:lang w:eastAsia="bg-BG"/>
              </w:rPr>
            </w:pPr>
          </w:p>
        </w:tc>
        <w:tc>
          <w:tcPr>
            <w:tcW w:w="43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12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rPr>
                <w:rFonts w:ascii="Times New Roman" w:eastAsia="Times New Roman" w:hAnsi="Times New Roman" w:cs="Times New Roman"/>
                <w:sz w:val="20"/>
                <w:szCs w:val="2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(350)</w:t>
            </w:r>
          </w:p>
        </w:tc>
      </w:tr>
      <w:tr w:rsidR="001A77F0" w:rsidRPr="0081170E" w:rsidTr="005D3893">
        <w:trPr>
          <w:trHeight w:val="300"/>
        </w:trPr>
        <w:tc>
          <w:tcPr>
            <w:tcW w:w="5538" w:type="dxa"/>
            <w:gridSpan w:val="3"/>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r w:rsidRPr="0081170E">
              <w:rPr>
                <w:rFonts w:ascii="Calibri" w:eastAsia="Times New Roman" w:hAnsi="Calibri" w:cs="Calibri"/>
                <w:b/>
                <w:bCs/>
                <w:color w:val="000000"/>
                <w:lang w:eastAsia="bg-BG"/>
              </w:rPr>
              <w:t>Net Loss:</w:t>
            </w:r>
          </w:p>
        </w:tc>
        <w:tc>
          <w:tcPr>
            <w:tcW w:w="1121"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1170E" w:rsidRDefault="001A77F0" w:rsidP="001A77F0">
            <w:pPr>
              <w:spacing w:after="0" w:line="240" w:lineRule="auto"/>
              <w:rPr>
                <w:rFonts w:ascii="Calibri" w:eastAsia="Times New Roman" w:hAnsi="Calibri" w:cs="Calibri"/>
                <w:b/>
                <w:bCs/>
                <w:color w:val="000000"/>
                <w:lang w:eastAsia="bg-BG"/>
              </w:rPr>
            </w:pPr>
          </w:p>
        </w:tc>
        <w:tc>
          <w:tcPr>
            <w:tcW w:w="1061" w:type="dxa"/>
            <w:gridSpan w:val="2"/>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1170E" w:rsidRDefault="001A77F0" w:rsidP="001A77F0">
            <w:pPr>
              <w:spacing w:after="0" w:line="240" w:lineRule="auto"/>
              <w:jc w:val="center"/>
              <w:rPr>
                <w:rFonts w:ascii="Calibri" w:eastAsia="Times New Roman" w:hAnsi="Calibri" w:cs="Calibri"/>
                <w:color w:val="000000"/>
                <w:lang w:eastAsia="bg-BG"/>
              </w:rPr>
            </w:pPr>
            <w:r w:rsidRPr="0081170E">
              <w:rPr>
                <w:rFonts w:ascii="Calibri" w:eastAsia="Times New Roman" w:hAnsi="Calibri" w:cs="Calibri"/>
                <w:color w:val="000000"/>
                <w:lang w:eastAsia="bg-BG"/>
              </w:rPr>
              <w:t>(50)</w:t>
            </w:r>
          </w:p>
        </w:tc>
      </w:tr>
    </w:tbl>
    <w:p w:rsidR="001A77F0" w:rsidRDefault="001A77F0" w:rsidP="001A77F0">
      <w:pPr>
        <w:rPr>
          <w:lang w:val="en-US"/>
        </w:rPr>
      </w:pPr>
    </w:p>
    <w:p w:rsidR="00C4549A" w:rsidRDefault="00C4549A" w:rsidP="001A77F0">
      <w:pPr>
        <w:rPr>
          <w:lang w:val="en-US"/>
        </w:rPr>
      </w:pPr>
    </w:p>
    <w:tbl>
      <w:tblPr>
        <w:tblW w:w="6921" w:type="dxa"/>
        <w:tblInd w:w="70" w:type="dxa"/>
        <w:tblCellMar>
          <w:left w:w="70" w:type="dxa"/>
          <w:right w:w="70" w:type="dxa"/>
        </w:tblCellMar>
        <w:tblLook w:val="04A0" w:firstRow="1" w:lastRow="0" w:firstColumn="1" w:lastColumn="0" w:noHBand="0" w:noVBand="1"/>
      </w:tblPr>
      <w:tblGrid>
        <w:gridCol w:w="4375"/>
        <w:gridCol w:w="1273"/>
        <w:gridCol w:w="1273"/>
      </w:tblGrid>
      <w:tr w:rsidR="001A77F0" w:rsidRPr="00834BE0" w:rsidTr="005D3893">
        <w:trPr>
          <w:trHeight w:val="360"/>
        </w:trPr>
        <w:tc>
          <w:tcPr>
            <w:tcW w:w="6921" w:type="dxa"/>
            <w:gridSpan w:val="3"/>
            <w:tcBorders>
              <w:top w:val="nil"/>
              <w:left w:val="nil"/>
              <w:bottom w:val="nil"/>
              <w:right w:val="nil"/>
            </w:tcBorders>
            <w:shd w:val="clear" w:color="auto" w:fill="92D050"/>
            <w:noWrap/>
            <w:vAlign w:val="bottom"/>
            <w:hideMark/>
          </w:tcPr>
          <w:p w:rsidR="001A77F0" w:rsidRPr="00834BE0" w:rsidRDefault="001A77F0" w:rsidP="001A77F0">
            <w:pPr>
              <w:spacing w:after="0" w:line="240" w:lineRule="auto"/>
              <w:jc w:val="center"/>
              <w:rPr>
                <w:rFonts w:ascii="Calibri" w:eastAsia="Times New Roman" w:hAnsi="Calibri" w:cs="Calibri"/>
                <w:b/>
                <w:bCs/>
                <w:color w:val="000000"/>
                <w:sz w:val="28"/>
                <w:szCs w:val="28"/>
                <w:lang w:eastAsia="bg-BG"/>
              </w:rPr>
            </w:pPr>
            <w:r w:rsidRPr="00834BE0">
              <w:rPr>
                <w:rFonts w:ascii="Calibri" w:eastAsia="Times New Roman" w:hAnsi="Calibri" w:cs="Calibri"/>
                <w:b/>
                <w:bCs/>
                <w:color w:val="000000"/>
                <w:sz w:val="28"/>
                <w:szCs w:val="28"/>
                <w:lang w:eastAsia="bg-BG"/>
              </w:rPr>
              <w:t>Statement of financial position as at 31st January X</w:t>
            </w:r>
          </w:p>
        </w:tc>
      </w:tr>
      <w:tr w:rsidR="001A77F0" w:rsidRPr="00834BE0" w:rsidTr="001A77F0">
        <w:trPr>
          <w:trHeight w:val="300"/>
        </w:trPr>
        <w:tc>
          <w:tcPr>
            <w:tcW w:w="4375" w:type="dxa"/>
            <w:tcBorders>
              <w:top w:val="nil"/>
              <w:left w:val="nil"/>
              <w:bottom w:val="single" w:sz="4" w:space="0" w:color="auto"/>
              <w:right w:val="nil"/>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 </w:t>
            </w:r>
          </w:p>
        </w:tc>
        <w:tc>
          <w:tcPr>
            <w:tcW w:w="1273" w:type="dxa"/>
            <w:tcBorders>
              <w:top w:val="nil"/>
              <w:left w:val="nil"/>
              <w:bottom w:val="single" w:sz="4" w:space="0" w:color="auto"/>
              <w:right w:val="nil"/>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 </w:t>
            </w:r>
          </w:p>
        </w:tc>
        <w:tc>
          <w:tcPr>
            <w:tcW w:w="1273" w:type="dxa"/>
            <w:tcBorders>
              <w:top w:val="nil"/>
              <w:left w:val="nil"/>
              <w:bottom w:val="single" w:sz="4" w:space="0" w:color="auto"/>
              <w:right w:val="nil"/>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 </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r w:rsidRPr="00834BE0">
              <w:rPr>
                <w:rFonts w:ascii="Calibri" w:eastAsia="Times New Roman" w:hAnsi="Calibri" w:cs="Calibri"/>
                <w:i/>
                <w:iCs/>
                <w:color w:val="000000"/>
                <w:lang w:eastAsia="bg-BG"/>
              </w:rPr>
              <w:t>Non-Current Assets: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Motor Van</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600</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r w:rsidRPr="00834BE0">
              <w:rPr>
                <w:rFonts w:ascii="Calibri" w:eastAsia="Times New Roman" w:hAnsi="Calibri" w:cs="Calibri"/>
                <w:i/>
                <w:iCs/>
                <w:color w:val="000000"/>
                <w:lang w:eastAsia="bg-BG"/>
              </w:rPr>
              <w:t>Current Assets: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Inventory</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800</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Bank</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4 025</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4 825</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Total Assets: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5 425</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r w:rsidRPr="00834BE0">
              <w:rPr>
                <w:rFonts w:ascii="Calibri" w:eastAsia="Times New Roman" w:hAnsi="Calibri" w:cs="Calibri"/>
                <w:i/>
                <w:iCs/>
                <w:color w:val="000000"/>
                <w:lang w:eastAsia="bg-BG"/>
              </w:rPr>
              <w:t>Current Liabilities: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i/>
                <w:iCs/>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Short Term Loan</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(650)</w:t>
            </w:r>
          </w:p>
        </w:tc>
      </w:tr>
      <w:tr w:rsidR="001A77F0" w:rsidRPr="00834BE0" w:rsidTr="005D3893">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Net Assets</w:t>
            </w:r>
          </w:p>
        </w:tc>
        <w:tc>
          <w:tcPr>
            <w:tcW w:w="1273"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4 775</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Capital</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5 000</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Less: Net Loss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(50)</w:t>
            </w: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Times New Roman" w:eastAsia="Times New Roman" w:hAnsi="Times New Roman" w:cs="Times New Roman"/>
                <w:sz w:val="20"/>
                <w:szCs w:val="20"/>
                <w:lang w:eastAsia="bg-BG"/>
              </w:rPr>
            </w:pPr>
          </w:p>
        </w:tc>
      </w:tr>
      <w:tr w:rsidR="001A77F0" w:rsidRPr="00834BE0" w:rsidTr="001A77F0">
        <w:trPr>
          <w:trHeight w:val="288"/>
        </w:trPr>
        <w:tc>
          <w:tcPr>
            <w:tcW w:w="4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Less: Drawings</w:t>
            </w: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(175)</w:t>
            </w:r>
          </w:p>
        </w:tc>
      </w:tr>
      <w:tr w:rsidR="001A77F0" w:rsidRPr="00834BE0" w:rsidTr="005D3893">
        <w:trPr>
          <w:trHeight w:val="300"/>
        </w:trPr>
        <w:tc>
          <w:tcPr>
            <w:tcW w:w="4375"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r w:rsidRPr="00834BE0">
              <w:rPr>
                <w:rFonts w:ascii="Calibri" w:eastAsia="Times New Roman" w:hAnsi="Calibri" w:cs="Calibri"/>
                <w:color w:val="000000"/>
                <w:lang w:eastAsia="bg-BG"/>
              </w:rPr>
              <w:t>Total Capital:</w:t>
            </w:r>
          </w:p>
        </w:tc>
        <w:tc>
          <w:tcPr>
            <w:tcW w:w="1273"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rPr>
                <w:rFonts w:ascii="Calibri" w:eastAsia="Times New Roman" w:hAnsi="Calibri" w:cs="Calibri"/>
                <w:color w:val="000000"/>
                <w:lang w:eastAsia="bg-BG"/>
              </w:rPr>
            </w:pPr>
          </w:p>
        </w:tc>
        <w:tc>
          <w:tcPr>
            <w:tcW w:w="1273" w:type="dxa"/>
            <w:tcBorders>
              <w:top w:val="single" w:sz="4" w:space="0" w:color="auto"/>
              <w:left w:val="single" w:sz="4" w:space="0" w:color="auto"/>
              <w:bottom w:val="single" w:sz="4" w:space="0" w:color="auto"/>
              <w:right w:val="single" w:sz="4" w:space="0" w:color="auto"/>
            </w:tcBorders>
            <w:shd w:val="clear" w:color="auto" w:fill="92D050"/>
            <w:noWrap/>
            <w:vAlign w:val="bottom"/>
            <w:hideMark/>
          </w:tcPr>
          <w:p w:rsidR="001A77F0" w:rsidRPr="00834BE0" w:rsidRDefault="001A77F0" w:rsidP="001A77F0">
            <w:pPr>
              <w:spacing w:after="0" w:line="240" w:lineRule="auto"/>
              <w:jc w:val="center"/>
              <w:rPr>
                <w:rFonts w:ascii="Calibri" w:eastAsia="Times New Roman" w:hAnsi="Calibri" w:cs="Calibri"/>
                <w:color w:val="000000"/>
                <w:lang w:eastAsia="bg-BG"/>
              </w:rPr>
            </w:pPr>
            <w:r w:rsidRPr="00834BE0">
              <w:rPr>
                <w:rFonts w:ascii="Calibri" w:eastAsia="Times New Roman" w:hAnsi="Calibri" w:cs="Calibri"/>
                <w:color w:val="000000"/>
                <w:lang w:eastAsia="bg-BG"/>
              </w:rPr>
              <w:t>4 775</w:t>
            </w:r>
          </w:p>
        </w:tc>
      </w:tr>
    </w:tbl>
    <w:p w:rsidR="001A77F0" w:rsidRPr="005729C6" w:rsidRDefault="001A77F0" w:rsidP="001A77F0">
      <w:pPr>
        <w:rPr>
          <w:lang w:val="en-US"/>
        </w:rPr>
      </w:pPr>
    </w:p>
    <w:p w:rsidR="00AB2EE2" w:rsidRDefault="00AB2EE2" w:rsidP="00AB2EE2">
      <w:pPr>
        <w:rPr>
          <w:b/>
          <w:bCs/>
          <w:lang w:val="en-US"/>
        </w:rPr>
      </w:pPr>
    </w:p>
    <w:p w:rsidR="00AB2EE2" w:rsidRPr="001A77F0" w:rsidRDefault="00AB2EE2" w:rsidP="00AB2EE2">
      <w:pPr>
        <w:rPr>
          <w:rFonts w:ascii="Times New Roman" w:hAnsi="Times New Roman" w:cs="Times New Roman"/>
          <w:b/>
          <w:bCs/>
          <w:sz w:val="28"/>
          <w:szCs w:val="28"/>
          <w:lang w:val="en-US"/>
        </w:rPr>
      </w:pPr>
      <w:r w:rsidRPr="001A77F0">
        <w:rPr>
          <w:rFonts w:ascii="Times New Roman" w:hAnsi="Times New Roman" w:cs="Times New Roman"/>
          <w:b/>
          <w:bCs/>
          <w:sz w:val="28"/>
          <w:szCs w:val="28"/>
          <w:lang w:val="en-US"/>
        </w:rPr>
        <w:t>TASK 3</w:t>
      </w:r>
    </w:p>
    <w:p w:rsidR="00AB2EE2" w:rsidRPr="00E801C2" w:rsidRDefault="00AB2EE2" w:rsidP="00AB2EE2">
      <w:pPr>
        <w:rPr>
          <w:rFonts w:ascii="Times New Roman" w:hAnsi="Times New Roman" w:cs="Times New Roman"/>
          <w:b/>
          <w:i/>
          <w:sz w:val="28"/>
          <w:szCs w:val="28"/>
        </w:rPr>
      </w:pPr>
      <w:r w:rsidRPr="00E801C2">
        <w:rPr>
          <w:rFonts w:ascii="Times New Roman" w:hAnsi="Times New Roman" w:cs="Times New Roman"/>
          <w:b/>
          <w:i/>
          <w:sz w:val="28"/>
          <w:szCs w:val="28"/>
        </w:rPr>
        <w:t>Required:</w:t>
      </w:r>
    </w:p>
    <w:p w:rsidR="00AB2EE2" w:rsidRPr="001A77F0" w:rsidRDefault="00AB2EE2" w:rsidP="00AB2EE2">
      <w:pPr>
        <w:rPr>
          <w:rFonts w:ascii="Times New Roman" w:hAnsi="Times New Roman" w:cs="Times New Roman"/>
          <w:sz w:val="28"/>
          <w:szCs w:val="28"/>
        </w:rPr>
      </w:pPr>
      <w:r w:rsidRPr="001A77F0">
        <w:rPr>
          <w:rFonts w:ascii="Times New Roman" w:hAnsi="Times New Roman" w:cs="Times New Roman"/>
          <w:sz w:val="28"/>
          <w:szCs w:val="28"/>
        </w:rPr>
        <w:t>(a)</w:t>
      </w:r>
      <w:r w:rsidR="001A77F0" w:rsidRPr="001A77F0">
        <w:rPr>
          <w:rFonts w:ascii="Times New Roman" w:hAnsi="Times New Roman" w:cs="Times New Roman"/>
          <w:sz w:val="28"/>
          <w:szCs w:val="28"/>
          <w:lang w:val="en-US"/>
        </w:rPr>
        <w:t xml:space="preserve"> </w:t>
      </w:r>
      <w:r w:rsidRPr="001A77F0">
        <w:rPr>
          <w:rFonts w:ascii="Times New Roman" w:hAnsi="Times New Roman" w:cs="Times New Roman"/>
          <w:sz w:val="28"/>
          <w:szCs w:val="28"/>
        </w:rPr>
        <w:t>Write up and close the relevant</w:t>
      </w:r>
      <w:r w:rsidR="00F06E33">
        <w:rPr>
          <w:rFonts w:ascii="Times New Roman" w:hAnsi="Times New Roman" w:cs="Times New Roman"/>
          <w:sz w:val="28"/>
          <w:szCs w:val="28"/>
          <w:lang w:val="en-GB"/>
        </w:rPr>
        <w:t xml:space="preserve"> </w:t>
      </w:r>
      <w:r w:rsidRPr="001A77F0">
        <w:rPr>
          <w:rFonts w:ascii="Times New Roman" w:hAnsi="Times New Roman" w:cs="Times New Roman"/>
          <w:sz w:val="28"/>
          <w:szCs w:val="28"/>
        </w:rPr>
        <w:t>ledger</w:t>
      </w:r>
      <w:r w:rsidR="00F06E33">
        <w:rPr>
          <w:rFonts w:ascii="Times New Roman" w:hAnsi="Times New Roman" w:cs="Times New Roman"/>
          <w:sz w:val="28"/>
          <w:szCs w:val="28"/>
          <w:lang w:val="en-GB"/>
        </w:rPr>
        <w:t xml:space="preserve"> </w:t>
      </w:r>
      <w:r w:rsidRPr="001A77F0">
        <w:rPr>
          <w:rFonts w:ascii="Times New Roman" w:hAnsi="Times New Roman" w:cs="Times New Roman"/>
          <w:sz w:val="28"/>
          <w:szCs w:val="28"/>
        </w:rPr>
        <w:t>accounts.(18marks)</w:t>
      </w:r>
    </w:p>
    <w:p w:rsidR="00AB2EE2" w:rsidRPr="001A77F0" w:rsidRDefault="00AB2EE2" w:rsidP="00AB2EE2">
      <w:pPr>
        <w:rPr>
          <w:rFonts w:ascii="Times New Roman" w:hAnsi="Times New Roman" w:cs="Times New Roman"/>
          <w:sz w:val="28"/>
          <w:szCs w:val="28"/>
        </w:rPr>
      </w:pPr>
      <w:r w:rsidRPr="001A77F0">
        <w:rPr>
          <w:rFonts w:ascii="Times New Roman" w:hAnsi="Times New Roman" w:cs="Times New Roman"/>
          <w:sz w:val="28"/>
          <w:szCs w:val="28"/>
        </w:rPr>
        <w:t>(b)</w:t>
      </w:r>
      <w:r w:rsidR="001A77F0" w:rsidRPr="001A77F0">
        <w:rPr>
          <w:rFonts w:ascii="Times New Roman" w:hAnsi="Times New Roman" w:cs="Times New Roman"/>
          <w:sz w:val="28"/>
          <w:szCs w:val="28"/>
          <w:lang w:val="en-US"/>
        </w:rPr>
        <w:t xml:space="preserve"> </w:t>
      </w:r>
      <w:r w:rsidRPr="001A77F0">
        <w:rPr>
          <w:rFonts w:ascii="Times New Roman" w:hAnsi="Times New Roman" w:cs="Times New Roman"/>
          <w:sz w:val="28"/>
          <w:szCs w:val="28"/>
        </w:rPr>
        <w:t>Extract a trial balance at</w:t>
      </w:r>
      <w:r w:rsidR="001A77F0">
        <w:rPr>
          <w:rFonts w:ascii="Times New Roman" w:hAnsi="Times New Roman" w:cs="Times New Roman"/>
          <w:sz w:val="28"/>
          <w:szCs w:val="28"/>
          <w:lang w:val="en-US"/>
        </w:rPr>
        <w:t xml:space="preserve"> </w:t>
      </w:r>
      <w:r w:rsidRPr="001A77F0">
        <w:rPr>
          <w:rFonts w:ascii="Times New Roman" w:hAnsi="Times New Roman" w:cs="Times New Roman"/>
          <w:sz w:val="28"/>
          <w:szCs w:val="28"/>
        </w:rPr>
        <w:t>31January (4marks)</w:t>
      </w:r>
    </w:p>
    <w:p w:rsidR="00AB2EE2" w:rsidRPr="001A77F0" w:rsidRDefault="00AB2EE2" w:rsidP="00AB2EE2">
      <w:pPr>
        <w:rPr>
          <w:rFonts w:ascii="Times New Roman" w:hAnsi="Times New Roman" w:cs="Times New Roman"/>
          <w:sz w:val="28"/>
          <w:szCs w:val="28"/>
        </w:rPr>
      </w:pPr>
      <w:r w:rsidRPr="001A77F0">
        <w:rPr>
          <w:rFonts w:ascii="Times New Roman" w:hAnsi="Times New Roman" w:cs="Times New Roman"/>
          <w:sz w:val="28"/>
          <w:szCs w:val="28"/>
        </w:rPr>
        <w:t>(c)</w:t>
      </w:r>
      <w:r w:rsidR="001A77F0" w:rsidRPr="001A77F0">
        <w:rPr>
          <w:rFonts w:ascii="Times New Roman" w:hAnsi="Times New Roman" w:cs="Times New Roman"/>
          <w:sz w:val="28"/>
          <w:szCs w:val="28"/>
          <w:lang w:val="en-US"/>
        </w:rPr>
        <w:t xml:space="preserve"> </w:t>
      </w:r>
      <w:r w:rsidRPr="001A77F0">
        <w:rPr>
          <w:rFonts w:ascii="Times New Roman" w:hAnsi="Times New Roman" w:cs="Times New Roman"/>
          <w:sz w:val="28"/>
          <w:szCs w:val="28"/>
        </w:rPr>
        <w:t>Prepare a statement of profit or loss for the month ended 31 January and a statement of financial position at that date (8marks)</w:t>
      </w:r>
    </w:p>
    <w:p w:rsidR="00F06E33" w:rsidRDefault="00F06E33" w:rsidP="00AB2EE2">
      <w:pPr>
        <w:jc w:val="right"/>
        <w:rPr>
          <w:rFonts w:ascii="Times New Roman" w:hAnsi="Times New Roman" w:cs="Times New Roman"/>
          <w:b/>
          <w:bCs/>
          <w:sz w:val="24"/>
          <w:szCs w:val="24"/>
          <w:lang w:val="en-US"/>
        </w:rPr>
      </w:pPr>
    </w:p>
    <w:tbl>
      <w:tblPr>
        <w:tblW w:w="9650" w:type="dxa"/>
        <w:tblInd w:w="70" w:type="dxa"/>
        <w:tblCellMar>
          <w:left w:w="70" w:type="dxa"/>
          <w:right w:w="70" w:type="dxa"/>
        </w:tblCellMar>
        <w:tblLook w:val="04A0" w:firstRow="1" w:lastRow="0" w:firstColumn="1" w:lastColumn="0" w:noHBand="0" w:noVBand="1"/>
      </w:tblPr>
      <w:tblGrid>
        <w:gridCol w:w="1134"/>
        <w:gridCol w:w="2851"/>
        <w:gridCol w:w="1128"/>
        <w:gridCol w:w="1134"/>
        <w:gridCol w:w="2816"/>
        <w:gridCol w:w="580"/>
        <w:gridCol w:w="7"/>
      </w:tblGrid>
      <w:tr w:rsidR="00AB2EE2" w:rsidRPr="006013A4" w:rsidTr="0016316F">
        <w:trPr>
          <w:gridAfter w:val="1"/>
          <w:wAfter w:w="7" w:type="dxa"/>
          <w:trHeight w:val="312"/>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26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Capital</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58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300"/>
        </w:trPr>
        <w:tc>
          <w:tcPr>
            <w:tcW w:w="113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851"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28"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816"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587"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Pay. "Rich"</w:t>
            </w: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Bank</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343</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Pay. "Max"</w:t>
            </w: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Inventory</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458</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Rec. "Smith"</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18</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Rec. "Harvey"</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39</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Rec. "Moon"</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26</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Opening Balance F&amp;F</w:t>
            </w: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198</w:t>
            </w: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1049</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288"/>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1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8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300"/>
        </w:trPr>
        <w:tc>
          <w:tcPr>
            <w:tcW w:w="113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851"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28"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1082</w:t>
            </w:r>
          </w:p>
        </w:tc>
        <w:tc>
          <w:tcPr>
            <w:tcW w:w="113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816"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587"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1082</w:t>
            </w:r>
          </w:p>
        </w:tc>
      </w:tr>
      <w:tr w:rsidR="00AB2EE2" w:rsidRPr="006013A4" w:rsidTr="0016316F">
        <w:trPr>
          <w:trHeight w:val="300"/>
        </w:trPr>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8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2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134" w:type="dxa"/>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816"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587" w:type="dxa"/>
            <w:gridSpan w:val="2"/>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1049</w:t>
            </w:r>
          </w:p>
        </w:tc>
      </w:tr>
    </w:tbl>
    <w:p w:rsidR="00AB2EE2" w:rsidRDefault="00AB2EE2" w:rsidP="00AB2EE2">
      <w:pPr>
        <w:rPr>
          <w:lang w:val="en-US"/>
        </w:rPr>
      </w:pPr>
    </w:p>
    <w:p w:rsidR="00AB2EE2" w:rsidRDefault="00AB2EE2" w:rsidP="00AB2EE2">
      <w:pPr>
        <w:rPr>
          <w:lang w:val="en-US"/>
        </w:rPr>
      </w:pPr>
    </w:p>
    <w:tbl>
      <w:tblPr>
        <w:tblW w:w="9885" w:type="dxa"/>
        <w:tblInd w:w="70" w:type="dxa"/>
        <w:tblCellMar>
          <w:left w:w="70" w:type="dxa"/>
          <w:right w:w="70" w:type="dxa"/>
        </w:tblCellMar>
        <w:tblLook w:val="04A0" w:firstRow="1" w:lastRow="0" w:firstColumn="1" w:lastColumn="0" w:noHBand="0" w:noVBand="1"/>
      </w:tblPr>
      <w:tblGrid>
        <w:gridCol w:w="1260"/>
        <w:gridCol w:w="2560"/>
        <w:gridCol w:w="1425"/>
        <w:gridCol w:w="1134"/>
        <w:gridCol w:w="2797"/>
        <w:gridCol w:w="709"/>
      </w:tblGrid>
      <w:tr w:rsidR="00AB2EE2" w:rsidRPr="006013A4" w:rsidTr="0016316F">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5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Bank</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25"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9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709"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343</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5.</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Wages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Receivable "Smith"</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18</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9.</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Payable "Max"</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11.</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Sales</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64</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Wages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Sales</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110</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Purchases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75</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23.</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Receivable "Harvey"</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25</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Payable "Rich"</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162</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28.</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Sales</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84</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20.</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Furniture and Fittings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32</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31.</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Sales</w:t>
            </w: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30</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Wages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17</w:t>
            </w: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23.</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Office Expense</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w:t>
            </w:r>
          </w:p>
        </w:tc>
      </w:tr>
      <w:tr w:rsidR="00AB2EE2" w:rsidRPr="006013A4" w:rsidTr="0016316F">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28.</w:t>
            </w:r>
            <w:r>
              <w:rPr>
                <w:rFonts w:ascii="Calibri" w:eastAsia="Times New Roman" w:hAnsi="Calibri" w:cs="Calibri"/>
                <w:color w:val="000000"/>
                <w:lang w:eastAsia="bg-BG"/>
              </w:rPr>
              <w:t>Jan.</w:t>
            </w: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Wages</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w:t>
            </w:r>
          </w:p>
        </w:tc>
      </w:tr>
      <w:tr w:rsidR="00AB2EE2" w:rsidRPr="006013A4" w:rsidTr="0016316F">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323</w:t>
            </w:r>
          </w:p>
        </w:tc>
      </w:tr>
      <w:tr w:rsidR="00AB2EE2" w:rsidRPr="006013A4" w:rsidTr="0016316F">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25"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6316F">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25"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674</w:t>
            </w:r>
          </w:p>
        </w:tc>
        <w:tc>
          <w:tcPr>
            <w:tcW w:w="113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97"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709"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674</w:t>
            </w:r>
          </w:p>
        </w:tc>
      </w:tr>
      <w:tr w:rsidR="00AB2EE2" w:rsidRPr="006013A4" w:rsidTr="0016316F">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560"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1425" w:type="dxa"/>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323</w:t>
            </w:r>
          </w:p>
        </w:tc>
        <w:tc>
          <w:tcPr>
            <w:tcW w:w="113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p w:rsidR="00A25854" w:rsidRDefault="00A25854" w:rsidP="00AB2EE2">
      <w:pPr>
        <w:rPr>
          <w:lang w:val="en-US"/>
        </w:rPr>
      </w:pPr>
    </w:p>
    <w:tbl>
      <w:tblPr>
        <w:tblW w:w="10206" w:type="dxa"/>
        <w:tblInd w:w="70" w:type="dxa"/>
        <w:tblCellMar>
          <w:left w:w="70" w:type="dxa"/>
          <w:right w:w="70" w:type="dxa"/>
        </w:tblCellMar>
        <w:tblLook w:val="04A0" w:firstRow="1" w:lastRow="0" w:firstColumn="1" w:lastColumn="0" w:noHBand="0" w:noVBand="1"/>
      </w:tblPr>
      <w:tblGrid>
        <w:gridCol w:w="1260"/>
        <w:gridCol w:w="2560"/>
        <w:gridCol w:w="1567"/>
        <w:gridCol w:w="455"/>
        <w:gridCol w:w="2660"/>
        <w:gridCol w:w="1704"/>
      </w:tblGrid>
      <w:tr w:rsidR="00AB2EE2" w:rsidRPr="006013A4" w:rsidTr="00C4549A">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02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Purchases</w:t>
            </w: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6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6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70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C4549A">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Payable "Rich"</w:t>
            </w: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150</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r>
              <w:rPr>
                <w:rFonts w:ascii="Calibri" w:eastAsia="Times New Roman" w:hAnsi="Calibri" w:cs="Calibri"/>
                <w:color w:val="000000"/>
                <w:lang w:eastAsia="bg-BG"/>
              </w:rPr>
              <w:t>Jan.</w:t>
            </w: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75</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225</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67"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225</w:t>
            </w:r>
          </w:p>
        </w:tc>
        <w:tc>
          <w:tcPr>
            <w:tcW w:w="455"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6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70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225</w:t>
            </w:r>
          </w:p>
        </w:tc>
      </w:tr>
      <w:tr w:rsidR="00AB2EE2" w:rsidRPr="006013A4" w:rsidTr="00C4549A">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560"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1567" w:type="dxa"/>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225</w:t>
            </w:r>
          </w:p>
        </w:tc>
        <w:tc>
          <w:tcPr>
            <w:tcW w:w="45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25854" w:rsidRDefault="00A25854" w:rsidP="00AB2EE2">
            <w:pPr>
              <w:spacing w:after="0" w:line="240" w:lineRule="auto"/>
              <w:jc w:val="center"/>
              <w:rPr>
                <w:rFonts w:ascii="Times New Roman" w:eastAsia="Times New Roman" w:hAnsi="Times New Roman" w:cs="Times New Roman"/>
                <w:sz w:val="20"/>
                <w:szCs w:val="20"/>
                <w:lang w:val="en-US" w:eastAsia="bg-BG"/>
              </w:rPr>
            </w:pPr>
          </w:p>
          <w:p w:rsidR="00A25854" w:rsidRDefault="00A25854" w:rsidP="00AB2EE2">
            <w:pPr>
              <w:spacing w:after="0" w:line="240" w:lineRule="auto"/>
              <w:jc w:val="center"/>
              <w:rPr>
                <w:rFonts w:ascii="Times New Roman" w:eastAsia="Times New Roman" w:hAnsi="Times New Roman" w:cs="Times New Roman"/>
                <w:sz w:val="20"/>
                <w:szCs w:val="20"/>
                <w:lang w:val="en-US" w:eastAsia="bg-BG"/>
              </w:rPr>
            </w:pPr>
          </w:p>
          <w:p w:rsidR="00A25854" w:rsidRDefault="00A25854" w:rsidP="00AB2EE2">
            <w:pPr>
              <w:spacing w:after="0" w:line="240" w:lineRule="auto"/>
              <w:jc w:val="center"/>
              <w:rPr>
                <w:rFonts w:ascii="Times New Roman" w:eastAsia="Times New Roman" w:hAnsi="Times New Roman" w:cs="Times New Roman"/>
                <w:sz w:val="20"/>
                <w:szCs w:val="20"/>
                <w:lang w:val="en-US" w:eastAsia="bg-BG"/>
              </w:rPr>
            </w:pPr>
          </w:p>
          <w:p w:rsidR="00A25854" w:rsidRPr="00A25854" w:rsidRDefault="00A25854" w:rsidP="00AB2EE2">
            <w:pPr>
              <w:spacing w:after="0" w:line="240" w:lineRule="auto"/>
              <w:jc w:val="center"/>
              <w:rPr>
                <w:rFonts w:ascii="Times New Roman" w:eastAsia="Times New Roman" w:hAnsi="Times New Roman" w:cs="Times New Roman"/>
                <w:sz w:val="20"/>
                <w:szCs w:val="20"/>
                <w:lang w:val="en-US"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67" w:type="dxa"/>
            <w:tcBorders>
              <w:top w:val="nil"/>
              <w:left w:val="nil"/>
              <w:bottom w:val="nil"/>
              <w:right w:val="nil"/>
            </w:tcBorders>
            <w:shd w:val="clear" w:color="auto" w:fill="auto"/>
            <w:noWrap/>
            <w:vAlign w:val="bottom"/>
            <w:hideMark/>
          </w:tcPr>
          <w:p w:rsidR="00AB2EE2" w:rsidRDefault="00AB2EE2" w:rsidP="00AB2EE2">
            <w:pPr>
              <w:spacing w:after="0" w:line="240" w:lineRule="auto"/>
              <w:rPr>
                <w:rFonts w:ascii="Times New Roman" w:eastAsia="Times New Roman" w:hAnsi="Times New Roman" w:cs="Times New Roman"/>
                <w:sz w:val="20"/>
                <w:szCs w:val="20"/>
                <w:lang w:val="en-US" w:eastAsia="bg-BG"/>
              </w:rPr>
            </w:pPr>
          </w:p>
          <w:p w:rsidR="00A25854" w:rsidRDefault="00A25854" w:rsidP="00AB2EE2">
            <w:pPr>
              <w:spacing w:after="0" w:line="240" w:lineRule="auto"/>
              <w:rPr>
                <w:rFonts w:ascii="Times New Roman" w:eastAsia="Times New Roman" w:hAnsi="Times New Roman" w:cs="Times New Roman"/>
                <w:sz w:val="20"/>
                <w:szCs w:val="20"/>
                <w:lang w:val="en-US" w:eastAsia="bg-BG"/>
              </w:rPr>
            </w:pPr>
          </w:p>
          <w:p w:rsidR="00A25854" w:rsidRDefault="00A25854" w:rsidP="00AB2EE2">
            <w:pPr>
              <w:spacing w:after="0" w:line="240" w:lineRule="auto"/>
              <w:rPr>
                <w:rFonts w:ascii="Times New Roman" w:eastAsia="Times New Roman" w:hAnsi="Times New Roman" w:cs="Times New Roman"/>
                <w:sz w:val="20"/>
                <w:szCs w:val="20"/>
                <w:lang w:val="en-US" w:eastAsia="bg-BG"/>
              </w:rPr>
            </w:pPr>
          </w:p>
          <w:p w:rsidR="00A25854" w:rsidRDefault="00A25854" w:rsidP="00AB2EE2">
            <w:pPr>
              <w:spacing w:after="0" w:line="240" w:lineRule="auto"/>
              <w:rPr>
                <w:rFonts w:ascii="Times New Roman" w:eastAsia="Times New Roman" w:hAnsi="Times New Roman" w:cs="Times New Roman"/>
                <w:sz w:val="20"/>
                <w:szCs w:val="20"/>
                <w:lang w:val="en-US" w:eastAsia="bg-BG"/>
              </w:rPr>
            </w:pPr>
          </w:p>
          <w:p w:rsidR="00A25854" w:rsidRPr="00A25854" w:rsidRDefault="00A25854" w:rsidP="00AB2EE2">
            <w:pPr>
              <w:spacing w:after="0" w:line="240" w:lineRule="auto"/>
              <w:rPr>
                <w:rFonts w:ascii="Times New Roman" w:eastAsia="Times New Roman" w:hAnsi="Times New Roman" w:cs="Times New Roman"/>
                <w:sz w:val="20"/>
                <w:szCs w:val="20"/>
                <w:lang w:val="en-US" w:eastAsia="bg-BG"/>
              </w:rPr>
            </w:pPr>
          </w:p>
        </w:tc>
        <w:tc>
          <w:tcPr>
            <w:tcW w:w="455" w:type="dxa"/>
            <w:tcBorders>
              <w:top w:val="nil"/>
              <w:left w:val="nil"/>
              <w:bottom w:val="nil"/>
              <w:right w:val="nil"/>
            </w:tcBorders>
            <w:shd w:val="clear" w:color="auto" w:fill="auto"/>
            <w:noWrap/>
            <w:vAlign w:val="bottom"/>
            <w:hideMark/>
          </w:tcPr>
          <w:p w:rsidR="00AB2EE2" w:rsidRDefault="00AB2EE2" w:rsidP="00AB2EE2">
            <w:pPr>
              <w:spacing w:after="0" w:line="240" w:lineRule="auto"/>
              <w:rPr>
                <w:rFonts w:ascii="Times New Roman" w:eastAsia="Times New Roman" w:hAnsi="Times New Roman" w:cs="Times New Roman"/>
                <w:sz w:val="20"/>
                <w:szCs w:val="20"/>
                <w:lang w:val="en-US" w:eastAsia="bg-BG"/>
              </w:rPr>
            </w:pPr>
          </w:p>
          <w:p w:rsidR="00A25854" w:rsidRDefault="00A25854" w:rsidP="00AB2EE2">
            <w:pPr>
              <w:spacing w:after="0" w:line="240" w:lineRule="auto"/>
              <w:rPr>
                <w:rFonts w:ascii="Times New Roman" w:eastAsia="Times New Roman" w:hAnsi="Times New Roman" w:cs="Times New Roman"/>
                <w:sz w:val="20"/>
                <w:szCs w:val="20"/>
                <w:lang w:val="en-US" w:eastAsia="bg-BG"/>
              </w:rPr>
            </w:pPr>
          </w:p>
          <w:p w:rsidR="00A25854" w:rsidRDefault="00A25854" w:rsidP="00AB2EE2">
            <w:pPr>
              <w:spacing w:after="0" w:line="240" w:lineRule="auto"/>
              <w:rPr>
                <w:rFonts w:ascii="Times New Roman" w:eastAsia="Times New Roman" w:hAnsi="Times New Roman" w:cs="Times New Roman"/>
                <w:sz w:val="20"/>
                <w:szCs w:val="20"/>
                <w:lang w:val="en-US" w:eastAsia="bg-BG"/>
              </w:rPr>
            </w:pPr>
          </w:p>
          <w:p w:rsidR="00A25854" w:rsidRPr="00A25854" w:rsidRDefault="00A25854" w:rsidP="00AB2EE2">
            <w:pPr>
              <w:spacing w:after="0" w:line="240" w:lineRule="auto"/>
              <w:rPr>
                <w:rFonts w:ascii="Times New Roman" w:eastAsia="Times New Roman" w:hAnsi="Times New Roman" w:cs="Times New Roman"/>
                <w:sz w:val="20"/>
                <w:szCs w:val="20"/>
                <w:lang w:val="en-US" w:eastAsia="bg-BG"/>
              </w:rPr>
            </w:pPr>
          </w:p>
        </w:tc>
        <w:tc>
          <w:tcPr>
            <w:tcW w:w="26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70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Pr="00F06E33" w:rsidRDefault="005D3893" w:rsidP="00AB2EE2">
      <w:pPr>
        <w:rPr>
          <w:lang w:val="en-US"/>
        </w:rPr>
      </w:pPr>
      <w:r>
        <w:rPr>
          <w:lang w:val="en-US"/>
        </w:rPr>
        <w:t xml:space="preserve">The next three </w:t>
      </w:r>
      <w:r w:rsidRPr="00A25854">
        <w:rPr>
          <w:b/>
          <w:lang w:val="en-US"/>
        </w:rPr>
        <w:t>“</w:t>
      </w:r>
      <w:r w:rsidR="00A25854" w:rsidRPr="00A25854">
        <w:rPr>
          <w:b/>
          <w:lang w:val="en-US"/>
        </w:rPr>
        <w:t>T</w:t>
      </w:r>
      <w:r w:rsidRPr="00A25854">
        <w:rPr>
          <w:b/>
          <w:lang w:val="en-US"/>
        </w:rPr>
        <w:t>”</w:t>
      </w:r>
      <w:r>
        <w:rPr>
          <w:lang w:val="en-US"/>
        </w:rPr>
        <w:t xml:space="preserve"> accounts with names </w:t>
      </w:r>
      <w:r w:rsidRPr="00A25854">
        <w:rPr>
          <w:b/>
          <w:lang w:val="en-US"/>
        </w:rPr>
        <w:t xml:space="preserve">“Max”, “Rich </w:t>
      </w:r>
      <w:r w:rsidRPr="00A25854">
        <w:rPr>
          <w:lang w:val="en-US"/>
        </w:rPr>
        <w:t>and</w:t>
      </w:r>
      <w:r w:rsidRPr="00A25854">
        <w:rPr>
          <w:b/>
          <w:lang w:val="en-US"/>
        </w:rPr>
        <w:t xml:space="preserve"> “Smith”</w:t>
      </w:r>
      <w:r>
        <w:rPr>
          <w:lang w:val="en-US"/>
        </w:rPr>
        <w:t xml:space="preserve"> are </w:t>
      </w:r>
      <w:r w:rsidRPr="00A25854">
        <w:rPr>
          <w:b/>
          <w:lang w:val="en-US"/>
        </w:rPr>
        <w:t>balanced/ closed</w:t>
      </w:r>
      <w:r w:rsidR="00F06E33" w:rsidRPr="00F06E33">
        <w:rPr>
          <w:lang w:val="en-US"/>
        </w:rPr>
        <w:t>, which means that Mafuta’s business took a loan/ items on credit and then paid them back in full. So</w:t>
      </w:r>
      <w:r w:rsidR="008C4044">
        <w:rPr>
          <w:lang w:val="en-US"/>
        </w:rPr>
        <w:t>,</w:t>
      </w:r>
      <w:r w:rsidR="00F06E33" w:rsidRPr="00F06E33">
        <w:rPr>
          <w:lang w:val="en-US"/>
        </w:rPr>
        <w:t xml:space="preserve"> the business </w:t>
      </w:r>
      <w:proofErr w:type="gramStart"/>
      <w:r w:rsidR="00F06E33" w:rsidRPr="00F06E33">
        <w:rPr>
          <w:lang w:val="en-US"/>
        </w:rPr>
        <w:t>doesn’t  owe</w:t>
      </w:r>
      <w:proofErr w:type="gramEnd"/>
      <w:r w:rsidR="00F06E33" w:rsidRPr="00F06E33">
        <w:rPr>
          <w:lang w:val="en-US"/>
        </w:rPr>
        <w:t xml:space="preserve"> money to these three accounts.</w:t>
      </w:r>
    </w:p>
    <w:tbl>
      <w:tblPr>
        <w:tblW w:w="9225" w:type="dxa"/>
        <w:tblInd w:w="70" w:type="dxa"/>
        <w:tblCellMar>
          <w:left w:w="70" w:type="dxa"/>
          <w:right w:w="70" w:type="dxa"/>
        </w:tblCellMar>
        <w:tblLook w:val="04A0" w:firstRow="1" w:lastRow="0" w:firstColumn="1" w:lastColumn="0" w:noHBand="0" w:noVBand="1"/>
      </w:tblPr>
      <w:tblGrid>
        <w:gridCol w:w="1260"/>
        <w:gridCol w:w="1896"/>
        <w:gridCol w:w="602"/>
        <w:gridCol w:w="420"/>
        <w:gridCol w:w="602"/>
        <w:gridCol w:w="1487"/>
        <w:gridCol w:w="602"/>
        <w:gridCol w:w="1992"/>
        <w:gridCol w:w="364"/>
      </w:tblGrid>
      <w:tr w:rsidR="00AB2EE2" w:rsidRPr="006013A4" w:rsidTr="001A77F0">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7601" w:type="dxa"/>
            <w:gridSpan w:val="7"/>
            <w:tcBorders>
              <w:top w:val="nil"/>
              <w:left w:val="nil"/>
              <w:bottom w:val="nil"/>
              <w:right w:val="nil"/>
            </w:tcBorders>
            <w:shd w:val="clear" w:color="000000" w:fill="00B050"/>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Accounts Payable "Max"</w:t>
            </w: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r>
      <w:tr w:rsidR="00AB2EE2" w:rsidRPr="006013A4" w:rsidTr="001A77F0">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1896"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022"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89"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94"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49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22"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208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9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9.</w:t>
            </w:r>
            <w:r>
              <w:rPr>
                <w:rFonts w:ascii="Calibri" w:eastAsia="Times New Roman" w:hAnsi="Calibri" w:cs="Calibri"/>
                <w:color w:val="000000"/>
                <w:lang w:eastAsia="bg-BG"/>
              </w:rPr>
              <w:t>Jan.</w:t>
            </w:r>
          </w:p>
        </w:tc>
        <w:tc>
          <w:tcPr>
            <w:tcW w:w="249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022"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p>
        </w:tc>
        <w:tc>
          <w:tcPr>
            <w:tcW w:w="208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19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49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22"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8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9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49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22"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8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9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49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22"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8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9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498"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022" w:type="dxa"/>
            <w:gridSpan w:val="2"/>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21</w:t>
            </w:r>
          </w:p>
        </w:tc>
        <w:tc>
          <w:tcPr>
            <w:tcW w:w="2089"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92"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21</w:t>
            </w:r>
          </w:p>
        </w:tc>
      </w:tr>
    </w:tbl>
    <w:p w:rsidR="00AB2EE2" w:rsidRDefault="00AB2EE2" w:rsidP="00AB2EE2">
      <w:pPr>
        <w:rPr>
          <w:lang w:val="en-US"/>
        </w:rPr>
      </w:pPr>
    </w:p>
    <w:p w:rsidR="00A25854" w:rsidRDefault="00A25854" w:rsidP="00AB2EE2">
      <w:pPr>
        <w:rPr>
          <w:lang w:val="en-US"/>
        </w:rPr>
      </w:pPr>
    </w:p>
    <w:tbl>
      <w:tblPr>
        <w:tblW w:w="9052" w:type="dxa"/>
        <w:tblInd w:w="70" w:type="dxa"/>
        <w:tblCellMar>
          <w:left w:w="70" w:type="dxa"/>
          <w:right w:w="70" w:type="dxa"/>
        </w:tblCellMar>
        <w:tblLook w:val="04A0" w:firstRow="1" w:lastRow="0" w:firstColumn="1" w:lastColumn="0" w:noHBand="0" w:noVBand="1"/>
      </w:tblPr>
      <w:tblGrid>
        <w:gridCol w:w="1260"/>
        <w:gridCol w:w="1574"/>
        <w:gridCol w:w="498"/>
        <w:gridCol w:w="921"/>
        <w:gridCol w:w="498"/>
        <w:gridCol w:w="1036"/>
        <w:gridCol w:w="498"/>
        <w:gridCol w:w="2292"/>
        <w:gridCol w:w="475"/>
      </w:tblGrid>
      <w:tr w:rsidR="00AB2EE2" w:rsidRPr="006013A4" w:rsidTr="001A77F0">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7317" w:type="dxa"/>
            <w:gridSpan w:val="7"/>
            <w:tcBorders>
              <w:top w:val="nil"/>
              <w:left w:val="nil"/>
              <w:bottom w:val="nil"/>
              <w:right w:val="nil"/>
            </w:tcBorders>
            <w:shd w:val="clear" w:color="000000" w:fill="00B050"/>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Accounts Payable "Rich"</w:t>
            </w: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r>
      <w:tr w:rsidR="00AB2EE2" w:rsidRPr="006013A4" w:rsidTr="001A77F0">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157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19"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90"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75"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w:t>
            </w:r>
            <w:r>
              <w:rPr>
                <w:rFonts w:ascii="Calibri" w:eastAsia="Times New Roman" w:hAnsi="Calibri" w:cs="Calibri"/>
                <w:color w:val="000000"/>
                <w:lang w:eastAsia="bg-BG"/>
              </w:rPr>
              <w:t>Jan.</w:t>
            </w: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162</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w:t>
            </w:r>
            <w:r>
              <w:rPr>
                <w:rFonts w:ascii="Calibri" w:eastAsia="Times New Roman" w:hAnsi="Calibri" w:cs="Calibri"/>
                <w:color w:val="000000"/>
                <w:lang w:eastAsia="bg-BG"/>
              </w:rPr>
              <w:t>Jan.</w:t>
            </w: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Purchases</w:t>
            </w: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150</w:t>
            </w: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1A77F0">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72"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19" w:type="dxa"/>
            <w:gridSpan w:val="2"/>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162</w:t>
            </w:r>
          </w:p>
        </w:tc>
        <w:tc>
          <w:tcPr>
            <w:tcW w:w="1534"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292"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75"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162</w:t>
            </w:r>
          </w:p>
        </w:tc>
      </w:tr>
      <w:tr w:rsidR="00AB2EE2" w:rsidRPr="006013A4" w:rsidTr="001A77F0">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07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419"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p>
        </w:tc>
        <w:tc>
          <w:tcPr>
            <w:tcW w:w="229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tbl>
      <w:tblPr>
        <w:tblW w:w="9473" w:type="dxa"/>
        <w:tblInd w:w="70" w:type="dxa"/>
        <w:tblCellMar>
          <w:left w:w="70" w:type="dxa"/>
          <w:right w:w="70" w:type="dxa"/>
        </w:tblCellMar>
        <w:tblLook w:val="04A0" w:firstRow="1" w:lastRow="0" w:firstColumn="1" w:lastColumn="0" w:noHBand="0" w:noVBand="1"/>
      </w:tblPr>
      <w:tblGrid>
        <w:gridCol w:w="1260"/>
        <w:gridCol w:w="2356"/>
        <w:gridCol w:w="364"/>
        <w:gridCol w:w="770"/>
        <w:gridCol w:w="2359"/>
        <w:gridCol w:w="417"/>
        <w:gridCol w:w="1051"/>
        <w:gridCol w:w="257"/>
        <w:gridCol w:w="94"/>
        <w:gridCol w:w="74"/>
        <w:gridCol w:w="471"/>
      </w:tblGrid>
      <w:tr w:rsidR="00AB2EE2" w:rsidRPr="006013A4" w:rsidTr="00976D58">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7574" w:type="dxa"/>
            <w:gridSpan w:val="7"/>
            <w:tcBorders>
              <w:top w:val="nil"/>
              <w:left w:val="nil"/>
              <w:bottom w:val="nil"/>
              <w:right w:val="nil"/>
            </w:tcBorders>
            <w:shd w:val="clear" w:color="000000" w:fill="00B050"/>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Accounts Receivable " Smith"</w:t>
            </w:r>
          </w:p>
        </w:tc>
        <w:tc>
          <w:tcPr>
            <w:tcW w:w="639"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r>
      <w:tr w:rsidR="00AB2EE2" w:rsidRPr="006013A4" w:rsidTr="00976D58">
        <w:trPr>
          <w:gridAfter w:val="2"/>
          <w:wAfter w:w="545" w:type="dxa"/>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356"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129"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68"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1"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976D58">
        <w:trPr>
          <w:gridAfter w:val="1"/>
          <w:wAfter w:w="471"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35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277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0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25"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976D58">
        <w:trPr>
          <w:gridAfter w:val="1"/>
          <w:wAfter w:w="471"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35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18</w:t>
            </w:r>
          </w:p>
        </w:tc>
        <w:tc>
          <w:tcPr>
            <w:tcW w:w="277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7.</w:t>
            </w:r>
            <w:r>
              <w:rPr>
                <w:rFonts w:ascii="Calibri" w:eastAsia="Times New Roman" w:hAnsi="Calibri" w:cs="Calibri"/>
                <w:color w:val="000000"/>
                <w:lang w:eastAsia="bg-BG"/>
              </w:rPr>
              <w:t>Jan.</w:t>
            </w:r>
          </w:p>
        </w:tc>
        <w:tc>
          <w:tcPr>
            <w:tcW w:w="10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425"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18</w:t>
            </w:r>
          </w:p>
        </w:tc>
      </w:tr>
      <w:tr w:rsidR="00AB2EE2" w:rsidRPr="006013A4" w:rsidTr="00976D58">
        <w:trPr>
          <w:gridAfter w:val="1"/>
          <w:wAfter w:w="471"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35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7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0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25"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976D58">
        <w:trPr>
          <w:gridAfter w:val="1"/>
          <w:wAfter w:w="471"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35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7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0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25"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976D58">
        <w:trPr>
          <w:gridAfter w:val="1"/>
          <w:wAfter w:w="471"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35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7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05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25"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976D58">
        <w:trPr>
          <w:gridAfter w:val="1"/>
          <w:wAfter w:w="471" w:type="dxa"/>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356"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gridSpan w:val="2"/>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18</w:t>
            </w:r>
          </w:p>
        </w:tc>
        <w:tc>
          <w:tcPr>
            <w:tcW w:w="2776"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051"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25" w:type="dxa"/>
            <w:gridSpan w:val="3"/>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18</w:t>
            </w:r>
          </w:p>
        </w:tc>
      </w:tr>
    </w:tbl>
    <w:p w:rsidR="00AB2EE2" w:rsidRDefault="00AB2EE2" w:rsidP="00AB2EE2">
      <w:pPr>
        <w:rPr>
          <w:lang w:val="en-US"/>
        </w:rPr>
      </w:pPr>
    </w:p>
    <w:p w:rsidR="005D3893" w:rsidRDefault="005D3893" w:rsidP="00AB2EE2">
      <w:pPr>
        <w:rPr>
          <w:lang w:val="en-US"/>
        </w:rPr>
      </w:pPr>
    </w:p>
    <w:tbl>
      <w:tblPr>
        <w:tblW w:w="9498" w:type="dxa"/>
        <w:tblInd w:w="70" w:type="dxa"/>
        <w:tblCellMar>
          <w:left w:w="70" w:type="dxa"/>
          <w:right w:w="70" w:type="dxa"/>
        </w:tblCellMar>
        <w:tblLook w:val="04A0" w:firstRow="1" w:lastRow="0" w:firstColumn="1" w:lastColumn="0" w:noHBand="0" w:noVBand="1"/>
      </w:tblPr>
      <w:tblGrid>
        <w:gridCol w:w="1260"/>
        <w:gridCol w:w="2560"/>
        <w:gridCol w:w="930"/>
        <w:gridCol w:w="1487"/>
        <w:gridCol w:w="2440"/>
        <w:gridCol w:w="9"/>
        <w:gridCol w:w="812"/>
      </w:tblGrid>
      <w:tr w:rsidR="00AB2EE2" w:rsidRPr="006013A4" w:rsidTr="00C4549A">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41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b/>
                <w:bCs/>
                <w:color w:val="000000"/>
                <w:sz w:val="24"/>
                <w:szCs w:val="24"/>
                <w:lang w:eastAsia="bg-BG"/>
              </w:rPr>
            </w:pPr>
            <w:r>
              <w:rPr>
                <w:rFonts w:ascii="Calibri" w:eastAsia="Times New Roman" w:hAnsi="Calibri" w:cs="Calibri"/>
                <w:b/>
                <w:bCs/>
                <w:color w:val="000000"/>
                <w:sz w:val="24"/>
                <w:szCs w:val="24"/>
                <w:lang w:val="en-US" w:eastAsia="bg-BG"/>
              </w:rPr>
              <w:t xml:space="preserve">    </w:t>
            </w:r>
            <w:r w:rsidRPr="006013A4">
              <w:rPr>
                <w:rFonts w:ascii="Calibri" w:eastAsia="Times New Roman" w:hAnsi="Calibri" w:cs="Calibri"/>
                <w:b/>
                <w:bCs/>
                <w:color w:val="000000"/>
                <w:sz w:val="24"/>
                <w:szCs w:val="24"/>
                <w:lang w:eastAsia="bg-BG"/>
              </w:rPr>
              <w:t>Sales</w:t>
            </w:r>
          </w:p>
        </w:tc>
        <w:tc>
          <w:tcPr>
            <w:tcW w:w="244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821"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3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449"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812"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w:t>
            </w:r>
            <w:r>
              <w:rPr>
                <w:rFonts w:ascii="Calibri" w:eastAsia="Times New Roman" w:hAnsi="Calibri" w:cs="Calibri"/>
                <w:color w:val="000000"/>
                <w:lang w:eastAsia="bg-BG"/>
              </w:rPr>
              <w:t>Jan.</w:t>
            </w: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Acc. Receivable "Harvey"</w:t>
            </w: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124</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11.</w:t>
            </w:r>
            <w:r>
              <w:rPr>
                <w:rFonts w:ascii="Calibri" w:eastAsia="Times New Roman" w:hAnsi="Calibri" w:cs="Calibri"/>
                <w:color w:val="000000"/>
                <w:lang w:eastAsia="bg-BG"/>
              </w:rPr>
              <w:t>Jan.</w:t>
            </w: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64</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r>
              <w:rPr>
                <w:rFonts w:ascii="Calibri" w:eastAsia="Times New Roman" w:hAnsi="Calibri" w:cs="Calibri"/>
                <w:color w:val="000000"/>
                <w:lang w:eastAsia="bg-BG"/>
              </w:rPr>
              <w:t>Jan.</w:t>
            </w: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110</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28.</w:t>
            </w:r>
            <w:r>
              <w:rPr>
                <w:rFonts w:ascii="Calibri" w:eastAsia="Times New Roman" w:hAnsi="Calibri" w:cs="Calibri"/>
                <w:color w:val="000000"/>
                <w:lang w:eastAsia="bg-BG"/>
              </w:rPr>
              <w:t>Jan.</w:t>
            </w: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84</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31.</w:t>
            </w:r>
            <w:r>
              <w:rPr>
                <w:rFonts w:ascii="Calibri" w:eastAsia="Times New Roman" w:hAnsi="Calibri" w:cs="Calibri"/>
                <w:color w:val="000000"/>
                <w:lang w:eastAsia="bg-BG"/>
              </w:rPr>
              <w:t>Jan.</w:t>
            </w: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30</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412</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8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449"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81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30"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412</w:t>
            </w:r>
          </w:p>
        </w:tc>
        <w:tc>
          <w:tcPr>
            <w:tcW w:w="1487"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449"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812"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412</w:t>
            </w:r>
          </w:p>
        </w:tc>
      </w:tr>
      <w:tr w:rsidR="00AB2EE2" w:rsidRPr="006013A4" w:rsidTr="00C4549A">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5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93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87" w:type="dxa"/>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449" w:type="dxa"/>
            <w:gridSpan w:val="2"/>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812"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412</w:t>
            </w:r>
          </w:p>
        </w:tc>
      </w:tr>
    </w:tbl>
    <w:p w:rsidR="00AB2EE2" w:rsidRDefault="00AB2EE2" w:rsidP="00AB2EE2">
      <w:pPr>
        <w:rPr>
          <w:lang w:val="en-US"/>
        </w:rPr>
      </w:pPr>
    </w:p>
    <w:p w:rsidR="00F06E33" w:rsidRDefault="00F06E33" w:rsidP="00AB2EE2">
      <w:pPr>
        <w:rPr>
          <w:lang w:val="en-US"/>
        </w:rPr>
      </w:pPr>
    </w:p>
    <w:tbl>
      <w:tblPr>
        <w:tblW w:w="9639" w:type="dxa"/>
        <w:tblInd w:w="70" w:type="dxa"/>
        <w:tblCellMar>
          <w:left w:w="70" w:type="dxa"/>
          <w:right w:w="70" w:type="dxa"/>
        </w:tblCellMar>
        <w:tblLook w:val="04A0" w:firstRow="1" w:lastRow="0" w:firstColumn="1" w:lastColumn="0" w:noHBand="0" w:noVBand="1"/>
      </w:tblPr>
      <w:tblGrid>
        <w:gridCol w:w="1260"/>
        <w:gridCol w:w="2318"/>
        <w:gridCol w:w="1172"/>
        <w:gridCol w:w="2501"/>
        <w:gridCol w:w="1750"/>
        <w:gridCol w:w="143"/>
        <w:gridCol w:w="495"/>
      </w:tblGrid>
      <w:tr w:rsidR="00AB2EE2" w:rsidRPr="006013A4" w:rsidTr="00C4549A">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7741"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b/>
                <w:bCs/>
                <w:color w:val="000000"/>
                <w:sz w:val="24"/>
                <w:szCs w:val="24"/>
                <w:lang w:eastAsia="bg-BG"/>
              </w:rPr>
            </w:pPr>
            <w:r>
              <w:rPr>
                <w:rFonts w:ascii="Calibri" w:eastAsia="Times New Roman" w:hAnsi="Calibri" w:cs="Calibri"/>
                <w:b/>
                <w:bCs/>
                <w:color w:val="000000"/>
                <w:sz w:val="24"/>
                <w:szCs w:val="24"/>
                <w:lang w:val="en-US" w:eastAsia="bg-BG"/>
              </w:rPr>
              <w:t xml:space="preserve">                            </w:t>
            </w:r>
            <w:r w:rsidRPr="006013A4">
              <w:rPr>
                <w:rFonts w:ascii="Calibri" w:eastAsia="Times New Roman" w:hAnsi="Calibri" w:cs="Calibri"/>
                <w:b/>
                <w:bCs/>
                <w:color w:val="000000"/>
                <w:sz w:val="24"/>
                <w:szCs w:val="24"/>
                <w:lang w:eastAsia="bg-BG"/>
              </w:rPr>
              <w:t>Accounts Receivable "Harvey"</w:t>
            </w:r>
          </w:p>
        </w:tc>
        <w:tc>
          <w:tcPr>
            <w:tcW w:w="638"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r>
      <w:tr w:rsidR="00AB2EE2" w:rsidRPr="006013A4" w:rsidTr="00C4549A">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318"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72"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893"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95"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39</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w:t>
            </w:r>
            <w:r>
              <w:rPr>
                <w:rFonts w:ascii="Calibri" w:eastAsia="Times New Roman" w:hAnsi="Calibri" w:cs="Calibri"/>
                <w:color w:val="000000"/>
                <w:lang w:eastAsia="bg-BG"/>
              </w:rPr>
              <w:t>Jan.</w:t>
            </w: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Sales</w:t>
            </w: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124</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23.</w:t>
            </w:r>
            <w:r>
              <w:rPr>
                <w:rFonts w:ascii="Calibri" w:eastAsia="Times New Roman" w:hAnsi="Calibri" w:cs="Calibri"/>
                <w:color w:val="000000"/>
                <w:lang w:eastAsia="bg-BG"/>
              </w:rPr>
              <w:t>Jan.</w:t>
            </w: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25</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138</w:t>
            </w:r>
          </w:p>
        </w:tc>
      </w:tr>
      <w:tr w:rsidR="00AB2EE2" w:rsidRPr="006013A4" w:rsidTr="00C4549A">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318"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72"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C4549A">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318"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72"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163</w:t>
            </w:r>
          </w:p>
        </w:tc>
        <w:tc>
          <w:tcPr>
            <w:tcW w:w="2501"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893"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95"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163</w:t>
            </w:r>
          </w:p>
        </w:tc>
      </w:tr>
      <w:tr w:rsidR="00AB2EE2" w:rsidRPr="006013A4" w:rsidTr="00C4549A">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318"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1172" w:type="dxa"/>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138</w:t>
            </w:r>
          </w:p>
        </w:tc>
        <w:tc>
          <w:tcPr>
            <w:tcW w:w="2501"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9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9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tbl>
      <w:tblPr>
        <w:tblW w:w="9845" w:type="dxa"/>
        <w:tblInd w:w="70" w:type="dxa"/>
        <w:tblCellMar>
          <w:left w:w="70" w:type="dxa"/>
          <w:right w:w="70" w:type="dxa"/>
        </w:tblCellMar>
        <w:tblLook w:val="04A0" w:firstRow="1" w:lastRow="0" w:firstColumn="1" w:lastColumn="0" w:noHBand="0" w:noVBand="1"/>
      </w:tblPr>
      <w:tblGrid>
        <w:gridCol w:w="1177"/>
        <w:gridCol w:w="2367"/>
        <w:gridCol w:w="425"/>
        <w:gridCol w:w="50"/>
        <w:gridCol w:w="22"/>
        <w:gridCol w:w="364"/>
        <w:gridCol w:w="190"/>
        <w:gridCol w:w="53"/>
        <w:gridCol w:w="190"/>
        <w:gridCol w:w="246"/>
        <w:gridCol w:w="214"/>
        <w:gridCol w:w="993"/>
        <w:gridCol w:w="146"/>
        <w:gridCol w:w="163"/>
        <w:gridCol w:w="105"/>
        <w:gridCol w:w="46"/>
        <w:gridCol w:w="127"/>
        <w:gridCol w:w="156"/>
        <w:gridCol w:w="131"/>
        <w:gridCol w:w="984"/>
        <w:gridCol w:w="137"/>
        <w:gridCol w:w="369"/>
        <w:gridCol w:w="417"/>
        <w:gridCol w:w="142"/>
        <w:gridCol w:w="146"/>
        <w:gridCol w:w="23"/>
        <w:gridCol w:w="316"/>
        <w:gridCol w:w="146"/>
      </w:tblGrid>
      <w:tr w:rsidR="00AB2EE2" w:rsidRPr="006013A4" w:rsidTr="00A25854">
        <w:trPr>
          <w:gridAfter w:val="6"/>
          <w:wAfter w:w="1190" w:type="dxa"/>
          <w:trHeight w:val="312"/>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5701" w:type="dxa"/>
            <w:gridSpan w:val="16"/>
            <w:tcBorders>
              <w:top w:val="nil"/>
              <w:left w:val="nil"/>
              <w:bottom w:val="nil"/>
              <w:right w:val="nil"/>
            </w:tcBorders>
            <w:shd w:val="clear" w:color="auto" w:fill="auto"/>
            <w:noWrap/>
            <w:vAlign w:val="bottom"/>
            <w:hideMark/>
          </w:tcPr>
          <w:p w:rsidR="00AB2EE2" w:rsidRPr="006013A4" w:rsidRDefault="00C4549A" w:rsidP="00AB2EE2">
            <w:pPr>
              <w:spacing w:after="0" w:line="240" w:lineRule="auto"/>
              <w:jc w:val="center"/>
              <w:rPr>
                <w:rFonts w:ascii="Calibri" w:eastAsia="Times New Roman" w:hAnsi="Calibri" w:cs="Calibri"/>
                <w:b/>
                <w:bCs/>
                <w:color w:val="000000"/>
                <w:sz w:val="24"/>
                <w:szCs w:val="24"/>
                <w:lang w:eastAsia="bg-BG"/>
              </w:rPr>
            </w:pPr>
            <w:r>
              <w:rPr>
                <w:rFonts w:ascii="Calibri" w:eastAsia="Times New Roman" w:hAnsi="Calibri" w:cs="Calibri"/>
                <w:b/>
                <w:bCs/>
                <w:color w:val="000000"/>
                <w:sz w:val="24"/>
                <w:szCs w:val="24"/>
                <w:lang w:val="en-US" w:eastAsia="bg-BG"/>
              </w:rPr>
              <w:t xml:space="preserve">            </w:t>
            </w:r>
            <w:r w:rsidR="00AB2EE2" w:rsidRPr="006013A4">
              <w:rPr>
                <w:rFonts w:ascii="Calibri" w:eastAsia="Times New Roman" w:hAnsi="Calibri" w:cs="Calibri"/>
                <w:b/>
                <w:bCs/>
                <w:color w:val="000000"/>
                <w:sz w:val="24"/>
                <w:szCs w:val="24"/>
                <w:lang w:eastAsia="bg-BG"/>
              </w:rPr>
              <w:t>Accounts Receivable " Moon"</w:t>
            </w:r>
          </w:p>
        </w:tc>
        <w:tc>
          <w:tcPr>
            <w:tcW w:w="1408"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369" w:type="dxa"/>
            <w:tcBorders>
              <w:top w:val="nil"/>
              <w:left w:val="nil"/>
              <w:bottom w:val="nil"/>
              <w:right w:val="nil"/>
            </w:tcBorders>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r>
      <w:tr w:rsidR="00AB2EE2" w:rsidRPr="006013A4" w:rsidTr="00E801C2">
        <w:trPr>
          <w:gridAfter w:val="3"/>
          <w:wAfter w:w="485" w:type="dxa"/>
          <w:trHeight w:val="300"/>
        </w:trPr>
        <w:tc>
          <w:tcPr>
            <w:tcW w:w="117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864" w:type="dxa"/>
            <w:gridSpan w:val="4"/>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54" w:type="dxa"/>
            <w:gridSpan w:val="13"/>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065" w:type="dxa"/>
            <w:gridSpan w:val="4"/>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c>
          <w:tcPr>
            <w:tcW w:w="146" w:type="dxa"/>
            <w:tcBorders>
              <w:top w:val="nil"/>
              <w:left w:val="nil"/>
              <w:bottom w:val="single" w:sz="8" w:space="0" w:color="auto"/>
              <w:right w:val="nil"/>
            </w:tcBorders>
          </w:tcPr>
          <w:p w:rsidR="00AB2EE2" w:rsidRPr="006013A4" w:rsidRDefault="00AB2EE2" w:rsidP="00AB2EE2">
            <w:pPr>
              <w:spacing w:after="0" w:line="240" w:lineRule="auto"/>
              <w:jc w:val="right"/>
              <w:rPr>
                <w:rFonts w:ascii="Calibri" w:eastAsia="Times New Roman" w:hAnsi="Calibri" w:cs="Calibri"/>
                <w:color w:val="000000"/>
                <w:lang w:eastAsia="bg-BG"/>
              </w:rPr>
            </w:pPr>
          </w:p>
        </w:tc>
      </w:tr>
      <w:tr w:rsidR="00AB2EE2" w:rsidRPr="006013A4" w:rsidTr="00E801C2">
        <w:trPr>
          <w:gridAfter w:val="3"/>
          <w:wAfter w:w="485"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65"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013A4">
              <w:rPr>
                <w:rFonts w:ascii="Calibri" w:eastAsia="Times New Roman" w:hAnsi="Calibri" w:cs="Calibri"/>
                <w:color w:val="000000"/>
                <w:lang w:eastAsia="bg-BG"/>
              </w:rPr>
              <w:t>£</w:t>
            </w:r>
          </w:p>
        </w:tc>
        <w:tc>
          <w:tcPr>
            <w:tcW w:w="146" w:type="dxa"/>
            <w:tcBorders>
              <w:top w:val="nil"/>
              <w:left w:val="nil"/>
              <w:bottom w:val="nil"/>
              <w:right w:val="nil"/>
            </w:tcBorders>
          </w:tcPr>
          <w:p w:rsidR="00AB2EE2" w:rsidRPr="006013A4" w:rsidRDefault="00AB2EE2" w:rsidP="00AB2EE2">
            <w:pPr>
              <w:spacing w:after="0" w:line="240" w:lineRule="auto"/>
              <w:jc w:val="center"/>
              <w:rPr>
                <w:rFonts w:ascii="Calibri" w:eastAsia="Times New Roman" w:hAnsi="Calibri" w:cs="Calibri"/>
                <w:color w:val="000000"/>
                <w:lang w:eastAsia="bg-BG"/>
              </w:rPr>
            </w:pPr>
          </w:p>
        </w:tc>
      </w:tr>
      <w:tr w:rsidR="00AB2EE2" w:rsidRPr="006013A4" w:rsidTr="00E801C2">
        <w:trPr>
          <w:gridAfter w:val="3"/>
          <w:wAfter w:w="485"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364"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26</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65"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6"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3"/>
          <w:wAfter w:w="485"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65"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6"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3"/>
          <w:wAfter w:w="485"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90" w:type="dxa"/>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1065"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26</w:t>
            </w:r>
          </w:p>
        </w:tc>
        <w:tc>
          <w:tcPr>
            <w:tcW w:w="146" w:type="dxa"/>
            <w:tcBorders>
              <w:top w:val="nil"/>
              <w:left w:val="nil"/>
              <w:bottom w:val="nil"/>
              <w:right w:val="nil"/>
            </w:tcBorders>
          </w:tcPr>
          <w:p w:rsidR="00AB2EE2" w:rsidRPr="006013A4" w:rsidRDefault="00AB2EE2" w:rsidP="00AB2EE2">
            <w:pPr>
              <w:spacing w:after="0" w:line="240" w:lineRule="auto"/>
              <w:jc w:val="center"/>
              <w:rPr>
                <w:rFonts w:ascii="Calibri" w:eastAsia="Times New Roman" w:hAnsi="Calibri" w:cs="Calibri"/>
                <w:color w:val="000000"/>
                <w:lang w:eastAsia="bg-BG"/>
              </w:rPr>
            </w:pPr>
          </w:p>
        </w:tc>
      </w:tr>
      <w:tr w:rsidR="00AB2EE2" w:rsidRPr="006013A4" w:rsidTr="00E801C2">
        <w:trPr>
          <w:gridAfter w:val="3"/>
          <w:wAfter w:w="485"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065"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6"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3"/>
          <w:wAfter w:w="485" w:type="dxa"/>
          <w:trHeight w:val="300"/>
        </w:trPr>
        <w:tc>
          <w:tcPr>
            <w:tcW w:w="1177"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864" w:type="dxa"/>
            <w:gridSpan w:val="4"/>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26</w:t>
            </w:r>
          </w:p>
        </w:tc>
        <w:tc>
          <w:tcPr>
            <w:tcW w:w="19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54" w:type="dxa"/>
            <w:gridSpan w:val="13"/>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065" w:type="dxa"/>
            <w:gridSpan w:val="4"/>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26</w:t>
            </w:r>
          </w:p>
        </w:tc>
        <w:tc>
          <w:tcPr>
            <w:tcW w:w="146" w:type="dxa"/>
            <w:tcBorders>
              <w:top w:val="single" w:sz="4" w:space="0" w:color="auto"/>
              <w:left w:val="nil"/>
              <w:bottom w:val="double" w:sz="6" w:space="0" w:color="auto"/>
              <w:right w:val="nil"/>
            </w:tcBorders>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r>
      <w:tr w:rsidR="00AB2EE2" w:rsidRPr="006013A4" w:rsidTr="00E801C2">
        <w:trPr>
          <w:trHeight w:val="300"/>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864" w:type="dxa"/>
            <w:gridSpan w:val="4"/>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364" w:type="dxa"/>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26</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54" w:type="dxa"/>
            <w:gridSpan w:val="1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50" w:type="dxa"/>
            <w:gridSpan w:val="7"/>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6"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864" w:type="dxa"/>
            <w:gridSpan w:val="4"/>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3554" w:type="dxa"/>
            <w:gridSpan w:val="13"/>
            <w:tcBorders>
              <w:top w:val="nil"/>
              <w:left w:val="nil"/>
              <w:bottom w:val="nil"/>
              <w:right w:val="nil"/>
            </w:tcBorders>
            <w:shd w:val="clear" w:color="auto" w:fill="auto"/>
            <w:noWrap/>
            <w:vAlign w:val="bottom"/>
            <w:hideMark/>
          </w:tcPr>
          <w:p w:rsidR="00AB2EE2" w:rsidRDefault="00AB2EE2" w:rsidP="00AB2EE2">
            <w:pPr>
              <w:spacing w:after="0" w:line="240" w:lineRule="auto"/>
              <w:jc w:val="center"/>
              <w:rPr>
                <w:rFonts w:ascii="Times New Roman" w:eastAsia="Times New Roman" w:hAnsi="Times New Roman" w:cs="Times New Roman"/>
                <w:sz w:val="20"/>
                <w:szCs w:val="20"/>
                <w:lang w:val="en-US" w:eastAsia="bg-BG"/>
              </w:rPr>
            </w:pPr>
          </w:p>
          <w:p w:rsidR="00C4549A" w:rsidRPr="00C4549A" w:rsidRDefault="00C4549A" w:rsidP="00AB2EE2">
            <w:pPr>
              <w:spacing w:after="0" w:line="240" w:lineRule="auto"/>
              <w:jc w:val="center"/>
              <w:rPr>
                <w:rFonts w:ascii="Times New Roman" w:eastAsia="Times New Roman" w:hAnsi="Times New Roman" w:cs="Times New Roman"/>
                <w:sz w:val="20"/>
                <w:szCs w:val="20"/>
                <w:lang w:val="en-US" w:eastAsia="bg-BG"/>
              </w:rPr>
            </w:pPr>
          </w:p>
        </w:tc>
        <w:tc>
          <w:tcPr>
            <w:tcW w:w="1550" w:type="dxa"/>
            <w:gridSpan w:val="7"/>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46"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2"/>
          <w:wAfter w:w="462" w:type="dxa"/>
          <w:trHeight w:val="312"/>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36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40" w:type="dxa"/>
            <w:gridSpan w:val="8"/>
            <w:tcBorders>
              <w:top w:val="nil"/>
              <w:left w:val="nil"/>
              <w:bottom w:val="nil"/>
              <w:right w:val="nil"/>
            </w:tcBorders>
            <w:shd w:val="clear" w:color="auto" w:fill="auto"/>
            <w:noWrap/>
            <w:vAlign w:val="bottom"/>
            <w:hideMark/>
          </w:tcPr>
          <w:p w:rsidR="00AB2EE2" w:rsidRPr="006013A4" w:rsidRDefault="00AB2EE2" w:rsidP="00C4549A">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 xml:space="preserve">Furniture and </w:t>
            </w:r>
          </w:p>
        </w:tc>
        <w:tc>
          <w:tcPr>
            <w:tcW w:w="1353" w:type="dxa"/>
            <w:gridSpan w:val="3"/>
            <w:tcBorders>
              <w:top w:val="nil"/>
              <w:left w:val="nil"/>
              <w:bottom w:val="nil"/>
              <w:right w:val="nil"/>
            </w:tcBorders>
            <w:shd w:val="clear" w:color="auto" w:fill="auto"/>
            <w:noWrap/>
            <w:vAlign w:val="bottom"/>
            <w:hideMark/>
          </w:tcPr>
          <w:p w:rsidR="00AB2EE2" w:rsidRPr="006013A4" w:rsidRDefault="00C4549A" w:rsidP="00C4549A">
            <w:pPr>
              <w:spacing w:after="0" w:line="240" w:lineRule="auto"/>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Fittings</w:t>
            </w:r>
          </w:p>
        </w:tc>
        <w:tc>
          <w:tcPr>
            <w:tcW w:w="163" w:type="dxa"/>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783" w:type="dxa"/>
            <w:gridSpan w:val="1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4"/>
          <w:wAfter w:w="631" w:type="dxa"/>
          <w:trHeight w:val="300"/>
        </w:trPr>
        <w:tc>
          <w:tcPr>
            <w:tcW w:w="117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367"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75"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279" w:type="dxa"/>
            <w:gridSpan w:val="7"/>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53" w:type="dxa"/>
            <w:gridSpan w:val="5"/>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414" w:type="dxa"/>
            <w:gridSpan w:val="3"/>
            <w:tcBorders>
              <w:top w:val="nil"/>
              <w:left w:val="nil"/>
              <w:bottom w:val="single" w:sz="8" w:space="0" w:color="auto"/>
              <w:right w:val="nil"/>
            </w:tcBorders>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049" w:type="dxa"/>
            <w:gridSpan w:val="5"/>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013A4">
              <w:rPr>
                <w:rFonts w:ascii="Calibri" w:eastAsia="Times New Roman" w:hAnsi="Calibri" w:cs="Calibri"/>
                <w:color w:val="000000"/>
                <w:lang w:eastAsia="bg-BG"/>
              </w:rPr>
              <w:t>Cr</w:t>
            </w: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013A4">
              <w:rPr>
                <w:rFonts w:ascii="Calibri" w:eastAsia="Times New Roman" w:hAnsi="Calibri" w:cs="Calibri"/>
                <w:color w:val="000000"/>
                <w:lang w:eastAsia="bg-BG"/>
              </w:rPr>
              <w:t>£</w:t>
            </w: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w:t>
            </w:r>
            <w:r>
              <w:rPr>
                <w:rFonts w:ascii="Calibri" w:eastAsia="Times New Roman" w:hAnsi="Calibri" w:cs="Calibri"/>
                <w:color w:val="000000"/>
                <w:lang w:eastAsia="bg-BG"/>
              </w:rPr>
              <w:t>Jan.</w:t>
            </w: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b/f</w:t>
            </w: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198</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20.</w:t>
            </w:r>
            <w:r>
              <w:rPr>
                <w:rFonts w:ascii="Calibri" w:eastAsia="Times New Roman" w:hAnsi="Calibri" w:cs="Calibri"/>
                <w:color w:val="000000"/>
                <w:lang w:eastAsia="bg-BG"/>
              </w:rPr>
              <w:t>Jan.</w:t>
            </w: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ind w:left="-633" w:firstLine="633"/>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32</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79" w:type="dxa"/>
            <w:gridSpan w:val="5"/>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190" w:type="dxa"/>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743" w:type="dxa"/>
            <w:gridSpan w:val="6"/>
            <w:tcBorders>
              <w:top w:val="nil"/>
              <w:left w:val="nil"/>
              <w:bottom w:val="nil"/>
              <w:right w:val="nil"/>
            </w:tcBorders>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180" w:type="dxa"/>
            <w:gridSpan w:val="6"/>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013A4">
              <w:rPr>
                <w:rFonts w:ascii="Calibri" w:eastAsia="Times New Roman" w:hAnsi="Calibri" w:cs="Calibri"/>
                <w:color w:val="000000"/>
                <w:lang w:eastAsia="bg-BG"/>
              </w:rPr>
              <w:t>230</w:t>
            </w:r>
          </w:p>
        </w:tc>
      </w:tr>
      <w:tr w:rsidR="00AB2EE2" w:rsidRPr="006013A4" w:rsidTr="00E801C2">
        <w:trPr>
          <w:gridAfter w:val="4"/>
          <w:wAfter w:w="631" w:type="dxa"/>
          <w:trHeight w:val="288"/>
        </w:trPr>
        <w:tc>
          <w:tcPr>
            <w:tcW w:w="1177"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792"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79" w:type="dxa"/>
            <w:gridSpan w:val="5"/>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743" w:type="dxa"/>
            <w:gridSpan w:val="6"/>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180" w:type="dxa"/>
            <w:gridSpan w:val="6"/>
            <w:tcBorders>
              <w:top w:val="nil"/>
              <w:left w:val="nil"/>
              <w:bottom w:val="nil"/>
              <w:right w:val="nil"/>
            </w:tcBorders>
            <w:shd w:val="clear" w:color="auto" w:fill="auto"/>
            <w:noWrap/>
            <w:vAlign w:val="bottom"/>
            <w:hideMark/>
          </w:tcPr>
          <w:p w:rsidR="00AB2EE2" w:rsidRPr="000A427E" w:rsidRDefault="00AB2EE2" w:rsidP="00AB2EE2">
            <w:pPr>
              <w:spacing w:after="0" w:line="240" w:lineRule="auto"/>
              <w:rPr>
                <w:rFonts w:ascii="Times New Roman" w:eastAsia="Times New Roman" w:hAnsi="Times New Roman" w:cs="Times New Roman"/>
                <w:sz w:val="20"/>
                <w:szCs w:val="20"/>
                <w:lang w:val="en-US" w:eastAsia="bg-BG"/>
              </w:rPr>
            </w:pPr>
          </w:p>
        </w:tc>
      </w:tr>
      <w:tr w:rsidR="00AB2EE2" w:rsidRPr="006013A4" w:rsidTr="00E801C2">
        <w:trPr>
          <w:gridAfter w:val="5"/>
          <w:wAfter w:w="773" w:type="dxa"/>
          <w:trHeight w:val="300"/>
        </w:trPr>
        <w:tc>
          <w:tcPr>
            <w:tcW w:w="1177"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792"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679" w:type="dxa"/>
            <w:gridSpan w:val="5"/>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230</w:t>
            </w:r>
          </w:p>
        </w:tc>
        <w:tc>
          <w:tcPr>
            <w:tcW w:w="19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453" w:type="dxa"/>
            <w:gridSpan w:val="3"/>
            <w:tcBorders>
              <w:top w:val="single" w:sz="4" w:space="0" w:color="auto"/>
              <w:left w:val="nil"/>
              <w:bottom w:val="double" w:sz="6" w:space="0" w:color="auto"/>
              <w:right w:val="nil"/>
            </w:tcBorders>
            <w:shd w:val="clear" w:color="auto" w:fill="auto"/>
            <w:noWrap/>
            <w:vAlign w:val="bottom"/>
            <w:hideMark/>
          </w:tcPr>
          <w:p w:rsidR="00AB2EE2" w:rsidRPr="000A427E" w:rsidRDefault="00AB2EE2" w:rsidP="00AB2EE2">
            <w:pPr>
              <w:spacing w:after="0" w:line="240" w:lineRule="auto"/>
              <w:jc w:val="center"/>
              <w:rPr>
                <w:rFonts w:ascii="Calibri" w:eastAsia="Times New Roman" w:hAnsi="Calibri" w:cs="Calibri"/>
                <w:color w:val="000000"/>
                <w:lang w:val="en-US" w:eastAsia="bg-BG"/>
              </w:rPr>
            </w:pPr>
            <w:r w:rsidRPr="006013A4">
              <w:rPr>
                <w:rFonts w:ascii="Calibri" w:eastAsia="Times New Roman" w:hAnsi="Calibri" w:cs="Calibri"/>
                <w:color w:val="000000"/>
                <w:lang w:eastAsia="bg-BG"/>
              </w:rPr>
              <w:t> </w:t>
            </w:r>
            <w:r>
              <w:rPr>
                <w:rFonts w:ascii="Calibri" w:eastAsia="Times New Roman" w:hAnsi="Calibri" w:cs="Calibri"/>
                <w:color w:val="000000"/>
                <w:lang w:val="en-US" w:eastAsia="bg-BG"/>
              </w:rPr>
              <w:t xml:space="preserve">            </w:t>
            </w:r>
          </w:p>
        </w:tc>
        <w:tc>
          <w:tcPr>
            <w:tcW w:w="414" w:type="dxa"/>
            <w:gridSpan w:val="3"/>
            <w:tcBorders>
              <w:top w:val="single" w:sz="4" w:space="0" w:color="auto"/>
              <w:left w:val="nil"/>
              <w:bottom w:val="double" w:sz="6" w:space="0" w:color="auto"/>
              <w:right w:val="nil"/>
            </w:tcBorders>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367" w:type="dxa"/>
            <w:gridSpan w:val="8"/>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Pr>
                <w:rFonts w:ascii="Calibri" w:eastAsia="Times New Roman" w:hAnsi="Calibri" w:cs="Calibri"/>
                <w:b/>
                <w:bCs/>
                <w:color w:val="000000"/>
                <w:lang w:val="en-US" w:eastAsia="bg-BG"/>
              </w:rPr>
              <w:t xml:space="preserve">                      </w:t>
            </w:r>
            <w:r w:rsidRPr="006013A4">
              <w:rPr>
                <w:rFonts w:ascii="Calibri" w:eastAsia="Times New Roman" w:hAnsi="Calibri" w:cs="Calibri"/>
                <w:b/>
                <w:bCs/>
                <w:color w:val="000000"/>
                <w:lang w:eastAsia="bg-BG"/>
              </w:rPr>
              <w:t>230</w:t>
            </w:r>
          </w:p>
        </w:tc>
      </w:tr>
      <w:tr w:rsidR="00AB2EE2" w:rsidRPr="006013A4" w:rsidTr="00E801C2">
        <w:trPr>
          <w:gridAfter w:val="5"/>
          <w:wAfter w:w="773" w:type="dxa"/>
          <w:trHeight w:val="300"/>
        </w:trPr>
        <w:tc>
          <w:tcPr>
            <w:tcW w:w="1177"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792" w:type="dxa"/>
            <w:gridSpan w:val="2"/>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679" w:type="dxa"/>
            <w:gridSpan w:val="5"/>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230</w:t>
            </w:r>
          </w:p>
        </w:tc>
        <w:tc>
          <w:tcPr>
            <w:tcW w:w="19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453"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414" w:type="dxa"/>
            <w:gridSpan w:val="3"/>
            <w:tcBorders>
              <w:top w:val="nil"/>
              <w:left w:val="nil"/>
              <w:bottom w:val="nil"/>
              <w:right w:val="nil"/>
            </w:tcBorders>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367" w:type="dxa"/>
            <w:gridSpan w:val="8"/>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p w:rsidR="00F06E33" w:rsidRDefault="00F06E33" w:rsidP="00AB2EE2">
      <w:pPr>
        <w:rPr>
          <w:lang w:val="en-US"/>
        </w:rPr>
      </w:pPr>
    </w:p>
    <w:tbl>
      <w:tblPr>
        <w:tblW w:w="9153" w:type="dxa"/>
        <w:tblInd w:w="70" w:type="dxa"/>
        <w:tblCellMar>
          <w:left w:w="70" w:type="dxa"/>
          <w:right w:w="70" w:type="dxa"/>
        </w:tblCellMar>
        <w:tblLook w:val="04A0" w:firstRow="1" w:lastRow="0" w:firstColumn="1" w:lastColumn="0" w:noHBand="0" w:noVBand="1"/>
      </w:tblPr>
      <w:tblGrid>
        <w:gridCol w:w="1260"/>
        <w:gridCol w:w="1859"/>
        <w:gridCol w:w="1559"/>
        <w:gridCol w:w="605"/>
        <w:gridCol w:w="3506"/>
        <w:gridCol w:w="364"/>
      </w:tblGrid>
      <w:tr w:rsidR="00AB2EE2" w:rsidRPr="006013A4" w:rsidTr="00A25854">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16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r w:rsidRPr="006013A4">
              <w:rPr>
                <w:rFonts w:ascii="Calibri" w:eastAsia="Times New Roman" w:hAnsi="Calibri" w:cs="Calibri"/>
                <w:b/>
                <w:bCs/>
                <w:color w:val="000000"/>
                <w:sz w:val="24"/>
                <w:szCs w:val="24"/>
                <w:lang w:eastAsia="bg-BG"/>
              </w:rPr>
              <w:t>Wages</w:t>
            </w: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1859"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59"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605"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06"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5.</w:t>
            </w:r>
            <w:r>
              <w:rPr>
                <w:rFonts w:ascii="Calibri" w:eastAsia="Times New Roman" w:hAnsi="Calibri" w:cs="Calibri"/>
                <w:color w:val="000000"/>
                <w:lang w:eastAsia="bg-BG"/>
              </w:rPr>
              <w:t>Jan.</w:t>
            </w: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12</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r>
              <w:rPr>
                <w:rFonts w:ascii="Calibri" w:eastAsia="Times New Roman" w:hAnsi="Calibri" w:cs="Calibri"/>
                <w:color w:val="000000"/>
                <w:lang w:eastAsia="bg-BG"/>
              </w:rPr>
              <w:t>Jan.</w:t>
            </w: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14</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21.</w:t>
            </w:r>
            <w:r>
              <w:rPr>
                <w:rFonts w:ascii="Calibri" w:eastAsia="Times New Roman" w:hAnsi="Calibri" w:cs="Calibri"/>
                <w:color w:val="000000"/>
                <w:lang w:eastAsia="bg-BG"/>
              </w:rPr>
              <w:t>Jan.</w:t>
            </w: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17</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28.</w:t>
            </w:r>
            <w:r>
              <w:rPr>
                <w:rFonts w:ascii="Calibri" w:eastAsia="Times New Roman" w:hAnsi="Calibri" w:cs="Calibri"/>
                <w:color w:val="000000"/>
                <w:lang w:eastAsia="bg-BG"/>
              </w:rPr>
              <w:t>Jan.</w:t>
            </w: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15</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605" w:type="dxa"/>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58</w:t>
            </w:r>
          </w:p>
        </w:tc>
      </w:tr>
      <w:tr w:rsidR="00AB2EE2" w:rsidRPr="006013A4" w:rsidTr="00A25854">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1859"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559" w:type="dxa"/>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25854">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859"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559" w:type="dxa"/>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58</w:t>
            </w:r>
          </w:p>
        </w:tc>
        <w:tc>
          <w:tcPr>
            <w:tcW w:w="605"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506"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64"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58</w:t>
            </w:r>
          </w:p>
        </w:tc>
      </w:tr>
      <w:tr w:rsidR="00AB2EE2" w:rsidRPr="006013A4" w:rsidTr="00A25854">
        <w:trPr>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1859"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1559" w:type="dxa"/>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58</w:t>
            </w:r>
          </w:p>
        </w:tc>
        <w:tc>
          <w:tcPr>
            <w:tcW w:w="605"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506"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364"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p w:rsidR="00E801C2" w:rsidRDefault="00E801C2" w:rsidP="00AB2EE2">
      <w:pPr>
        <w:rPr>
          <w:lang w:val="en-US"/>
        </w:rPr>
      </w:pPr>
    </w:p>
    <w:tbl>
      <w:tblPr>
        <w:tblW w:w="9635" w:type="dxa"/>
        <w:tblInd w:w="70" w:type="dxa"/>
        <w:tblCellMar>
          <w:left w:w="70" w:type="dxa"/>
          <w:right w:w="70" w:type="dxa"/>
        </w:tblCellMar>
        <w:tblLook w:val="04A0" w:firstRow="1" w:lastRow="0" w:firstColumn="1" w:lastColumn="0" w:noHBand="0" w:noVBand="1"/>
      </w:tblPr>
      <w:tblGrid>
        <w:gridCol w:w="1260"/>
        <w:gridCol w:w="2072"/>
        <w:gridCol w:w="488"/>
        <w:gridCol w:w="646"/>
        <w:gridCol w:w="637"/>
        <w:gridCol w:w="276"/>
        <w:gridCol w:w="637"/>
        <w:gridCol w:w="2419"/>
        <w:gridCol w:w="142"/>
        <w:gridCol w:w="425"/>
        <w:gridCol w:w="208"/>
        <w:gridCol w:w="425"/>
      </w:tblGrid>
      <w:tr w:rsidR="00AB2EE2" w:rsidRPr="006013A4" w:rsidTr="00AB2EE2">
        <w:trPr>
          <w:trHeight w:val="312"/>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4"/>
                <w:szCs w:val="24"/>
                <w:lang w:eastAsia="bg-BG"/>
              </w:rPr>
            </w:pPr>
          </w:p>
        </w:tc>
        <w:tc>
          <w:tcPr>
            <w:tcW w:w="2560"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196" w:type="dxa"/>
            <w:gridSpan w:val="4"/>
            <w:tcBorders>
              <w:top w:val="nil"/>
              <w:left w:val="nil"/>
              <w:bottom w:val="nil"/>
              <w:right w:val="nil"/>
            </w:tcBorders>
            <w:shd w:val="clear" w:color="auto" w:fill="auto"/>
            <w:noWrap/>
            <w:vAlign w:val="bottom"/>
            <w:hideMark/>
          </w:tcPr>
          <w:p w:rsidR="00AB2EE2" w:rsidRPr="00E801C2" w:rsidRDefault="00AB2EE2" w:rsidP="00AB2EE2">
            <w:pPr>
              <w:spacing w:after="0" w:line="240" w:lineRule="auto"/>
              <w:jc w:val="center"/>
              <w:rPr>
                <w:rFonts w:ascii="Calibri" w:eastAsia="Times New Roman" w:hAnsi="Calibri" w:cs="Calibri"/>
                <w:b/>
                <w:bCs/>
                <w:color w:val="000000"/>
                <w:sz w:val="24"/>
                <w:szCs w:val="24"/>
                <w:lang w:val="en-US" w:eastAsia="bg-BG"/>
              </w:rPr>
            </w:pPr>
            <w:r w:rsidRPr="006013A4">
              <w:rPr>
                <w:rFonts w:ascii="Calibri" w:eastAsia="Times New Roman" w:hAnsi="Calibri" w:cs="Calibri"/>
                <w:b/>
                <w:bCs/>
                <w:color w:val="000000"/>
                <w:sz w:val="24"/>
                <w:szCs w:val="24"/>
                <w:lang w:eastAsia="bg-BG"/>
              </w:rPr>
              <w:t>Office Expense</w:t>
            </w:r>
            <w:r w:rsidR="00E801C2">
              <w:rPr>
                <w:rFonts w:ascii="Calibri" w:eastAsia="Times New Roman" w:hAnsi="Calibri" w:cs="Calibri"/>
                <w:b/>
                <w:bCs/>
                <w:color w:val="000000"/>
                <w:sz w:val="24"/>
                <w:szCs w:val="24"/>
                <w:lang w:val="en-US" w:eastAsia="bg-BG"/>
              </w:rPr>
              <w:t>s</w:t>
            </w:r>
          </w:p>
        </w:tc>
        <w:tc>
          <w:tcPr>
            <w:tcW w:w="2986"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sz w:val="24"/>
                <w:szCs w:val="24"/>
                <w:lang w:eastAsia="bg-BG"/>
              </w:rPr>
            </w:pPr>
          </w:p>
        </w:tc>
        <w:tc>
          <w:tcPr>
            <w:tcW w:w="63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gridAfter w:val="1"/>
          <w:wAfter w:w="425" w:type="dxa"/>
          <w:trHeight w:val="300"/>
        </w:trPr>
        <w:tc>
          <w:tcPr>
            <w:tcW w:w="1260" w:type="dxa"/>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Dr</w:t>
            </w:r>
          </w:p>
        </w:tc>
        <w:tc>
          <w:tcPr>
            <w:tcW w:w="2560"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283"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13"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561"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633" w:type="dxa"/>
            <w:gridSpan w:val="2"/>
            <w:tcBorders>
              <w:top w:val="nil"/>
              <w:left w:val="nil"/>
              <w:bottom w:val="single" w:sz="8"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Cr</w:t>
            </w:r>
          </w:p>
        </w:tc>
      </w:tr>
      <w:tr w:rsidR="00AB2EE2" w:rsidRPr="006013A4" w:rsidTr="00AB2EE2">
        <w:trPr>
          <w:gridAfter w:val="2"/>
          <w:wAfter w:w="633" w:type="dxa"/>
          <w:trHeight w:val="288"/>
        </w:trPr>
        <w:tc>
          <w:tcPr>
            <w:tcW w:w="1260" w:type="dxa"/>
            <w:tcBorders>
              <w:top w:val="nil"/>
              <w:left w:val="nil"/>
              <w:bottom w:val="single" w:sz="4" w:space="0" w:color="auto"/>
              <w:right w:val="nil"/>
            </w:tcBorders>
            <w:shd w:val="clear" w:color="auto" w:fill="auto"/>
            <w:noWrap/>
            <w:vAlign w:val="bottom"/>
            <w:hideMark/>
          </w:tcPr>
          <w:p w:rsidR="00AB2EE2" w:rsidRPr="006013A4" w:rsidRDefault="00AB2EE2" w:rsidP="00AB2EE2">
            <w:pPr>
              <w:spacing w:after="0" w:line="240" w:lineRule="auto"/>
              <w:jc w:val="right"/>
              <w:rPr>
                <w:rFonts w:ascii="Calibri" w:eastAsia="Times New Roman" w:hAnsi="Calibri" w:cs="Calibri"/>
                <w:color w:val="000000"/>
                <w:lang w:eastAsia="bg-BG"/>
              </w:rPr>
            </w:pPr>
          </w:p>
        </w:tc>
        <w:tc>
          <w:tcPr>
            <w:tcW w:w="2072" w:type="dxa"/>
            <w:tcBorders>
              <w:top w:val="nil"/>
              <w:left w:val="nil"/>
              <w:bottom w:val="single" w:sz="4" w:space="0" w:color="auto"/>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single" w:sz="4"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c>
          <w:tcPr>
            <w:tcW w:w="913" w:type="dxa"/>
            <w:gridSpan w:val="2"/>
            <w:tcBorders>
              <w:top w:val="nil"/>
              <w:left w:val="nil"/>
              <w:bottom w:val="single" w:sz="4"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nil"/>
              <w:left w:val="nil"/>
              <w:bottom w:val="single" w:sz="4" w:space="0" w:color="auto"/>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nil"/>
              <w:left w:val="nil"/>
              <w:bottom w:val="single" w:sz="4"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w:t>
            </w:r>
          </w:p>
        </w:tc>
      </w:tr>
      <w:tr w:rsidR="00AB2EE2" w:rsidRPr="006013A4" w:rsidTr="00AB2EE2">
        <w:trPr>
          <w:gridAfter w:val="2"/>
          <w:wAfter w:w="633" w:type="dxa"/>
          <w:trHeight w:val="288"/>
        </w:trPr>
        <w:tc>
          <w:tcPr>
            <w:tcW w:w="1260" w:type="dxa"/>
            <w:tcBorders>
              <w:top w:val="single" w:sz="4" w:space="0" w:color="auto"/>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072" w:type="dxa"/>
            <w:tcBorders>
              <w:top w:val="single" w:sz="4" w:space="0" w:color="auto"/>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single" w:sz="4" w:space="0" w:color="auto"/>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13" w:type="dxa"/>
            <w:gridSpan w:val="2"/>
            <w:tcBorders>
              <w:top w:val="single" w:sz="4" w:space="0" w:color="auto"/>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single" w:sz="4" w:space="0" w:color="auto"/>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single" w:sz="4" w:space="0" w:color="auto"/>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gridAfter w:val="2"/>
          <w:wAfter w:w="633"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23.</w:t>
            </w:r>
            <w:r>
              <w:rPr>
                <w:rFonts w:ascii="Calibri" w:eastAsia="Times New Roman" w:hAnsi="Calibri" w:cs="Calibri"/>
                <w:color w:val="000000"/>
                <w:lang w:eastAsia="bg-BG"/>
              </w:rPr>
              <w:t>Jan.</w:t>
            </w:r>
          </w:p>
        </w:tc>
        <w:tc>
          <w:tcPr>
            <w:tcW w:w="207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Bank</w:t>
            </w: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w:t>
            </w:r>
          </w:p>
        </w:tc>
        <w:tc>
          <w:tcPr>
            <w:tcW w:w="91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gridAfter w:val="2"/>
          <w:wAfter w:w="633"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07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1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gridAfter w:val="2"/>
          <w:wAfter w:w="633"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07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913" w:type="dxa"/>
            <w:gridSpan w:val="2"/>
            <w:tcBorders>
              <w:top w:val="nil"/>
              <w:left w:val="single" w:sz="8" w:space="0" w:color="auto"/>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05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c/d</w:t>
            </w:r>
          </w:p>
        </w:tc>
        <w:tc>
          <w:tcPr>
            <w:tcW w:w="56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w:t>
            </w:r>
          </w:p>
        </w:tc>
      </w:tr>
      <w:tr w:rsidR="00AB2EE2" w:rsidRPr="006013A4" w:rsidTr="00AB2EE2">
        <w:trPr>
          <w:gridAfter w:val="2"/>
          <w:wAfter w:w="633" w:type="dxa"/>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2072"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134" w:type="dxa"/>
            <w:gridSpan w:val="2"/>
            <w:tcBorders>
              <w:top w:val="nil"/>
              <w:left w:val="nil"/>
              <w:bottom w:val="nil"/>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91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gridAfter w:val="2"/>
          <w:wAfter w:w="633" w:type="dxa"/>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2072" w:type="dxa"/>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1134" w:type="dxa"/>
            <w:gridSpan w:val="2"/>
            <w:tcBorders>
              <w:top w:val="single" w:sz="4" w:space="0" w:color="auto"/>
              <w:left w:val="nil"/>
              <w:bottom w:val="double" w:sz="6" w:space="0" w:color="auto"/>
              <w:right w:val="single" w:sz="8" w:space="0" w:color="auto"/>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3</w:t>
            </w:r>
          </w:p>
        </w:tc>
        <w:tc>
          <w:tcPr>
            <w:tcW w:w="913"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3056"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 </w:t>
            </w:r>
          </w:p>
        </w:tc>
        <w:tc>
          <w:tcPr>
            <w:tcW w:w="567" w:type="dxa"/>
            <w:gridSpan w:val="2"/>
            <w:tcBorders>
              <w:top w:val="single" w:sz="4" w:space="0" w:color="auto"/>
              <w:left w:val="nil"/>
              <w:bottom w:val="double" w:sz="6" w:space="0" w:color="auto"/>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r w:rsidRPr="006013A4">
              <w:rPr>
                <w:rFonts w:ascii="Calibri" w:eastAsia="Times New Roman" w:hAnsi="Calibri" w:cs="Calibri"/>
                <w:b/>
                <w:bCs/>
                <w:color w:val="000000"/>
                <w:lang w:eastAsia="bg-BG"/>
              </w:rPr>
              <w:t>3</w:t>
            </w:r>
          </w:p>
        </w:tc>
      </w:tr>
      <w:tr w:rsidR="00AB2EE2" w:rsidRPr="006013A4" w:rsidTr="00C4549A">
        <w:trPr>
          <w:gridAfter w:val="2"/>
          <w:wAfter w:w="633" w:type="dxa"/>
          <w:trHeight w:val="300"/>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b/>
                <w:bCs/>
                <w:color w:val="000000"/>
                <w:lang w:eastAsia="bg-BG"/>
              </w:rPr>
            </w:pPr>
          </w:p>
        </w:tc>
        <w:tc>
          <w:tcPr>
            <w:tcW w:w="2072" w:type="dxa"/>
            <w:tcBorders>
              <w:top w:val="nil"/>
              <w:left w:val="nil"/>
              <w:bottom w:val="nil"/>
              <w:right w:val="nil"/>
            </w:tcBorders>
            <w:shd w:val="clear" w:color="auto" w:fill="FFFF00"/>
            <w:noWrap/>
            <w:vAlign w:val="bottom"/>
            <w:hideMark/>
          </w:tcPr>
          <w:p w:rsidR="00AB2EE2" w:rsidRPr="006013A4" w:rsidRDefault="00AB2EE2" w:rsidP="00AB2EE2">
            <w:pPr>
              <w:spacing w:after="0" w:line="240" w:lineRule="auto"/>
              <w:rPr>
                <w:rFonts w:ascii="Calibri" w:eastAsia="Times New Roman" w:hAnsi="Calibri" w:cs="Calibri"/>
                <w:color w:val="000000"/>
                <w:lang w:eastAsia="bg-BG"/>
              </w:rPr>
            </w:pPr>
            <w:r w:rsidRPr="006013A4">
              <w:rPr>
                <w:rFonts w:ascii="Calibri" w:eastAsia="Times New Roman" w:hAnsi="Calibri" w:cs="Calibri"/>
                <w:color w:val="000000"/>
                <w:lang w:eastAsia="bg-BG"/>
              </w:rPr>
              <w:t>Bal. b/d</w:t>
            </w:r>
          </w:p>
        </w:tc>
        <w:tc>
          <w:tcPr>
            <w:tcW w:w="1134" w:type="dxa"/>
            <w:gridSpan w:val="2"/>
            <w:tcBorders>
              <w:top w:val="nil"/>
              <w:left w:val="nil"/>
              <w:bottom w:val="nil"/>
              <w:right w:val="single" w:sz="8" w:space="0" w:color="auto"/>
            </w:tcBorders>
            <w:shd w:val="clear" w:color="auto" w:fill="FFFF00"/>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r w:rsidRPr="006013A4">
              <w:rPr>
                <w:rFonts w:ascii="Calibri" w:eastAsia="Times New Roman" w:hAnsi="Calibri" w:cs="Calibri"/>
                <w:color w:val="000000"/>
                <w:lang w:eastAsia="bg-BG"/>
              </w:rPr>
              <w:t>3</w:t>
            </w:r>
          </w:p>
        </w:tc>
        <w:tc>
          <w:tcPr>
            <w:tcW w:w="91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Calibri" w:eastAsia="Times New Roman" w:hAnsi="Calibri" w:cs="Calibri"/>
                <w:color w:val="000000"/>
                <w:lang w:eastAsia="bg-BG"/>
              </w:rPr>
            </w:pPr>
          </w:p>
        </w:tc>
        <w:tc>
          <w:tcPr>
            <w:tcW w:w="3056"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567"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r w:rsidR="00AB2EE2" w:rsidRPr="006013A4" w:rsidTr="00AB2EE2">
        <w:trPr>
          <w:trHeight w:val="288"/>
        </w:trPr>
        <w:tc>
          <w:tcPr>
            <w:tcW w:w="1260" w:type="dxa"/>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2560"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128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91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c>
          <w:tcPr>
            <w:tcW w:w="2986" w:type="dxa"/>
            <w:gridSpan w:val="3"/>
            <w:tcBorders>
              <w:top w:val="nil"/>
              <w:left w:val="nil"/>
              <w:bottom w:val="nil"/>
              <w:right w:val="nil"/>
            </w:tcBorders>
            <w:shd w:val="clear" w:color="auto" w:fill="auto"/>
            <w:noWrap/>
            <w:vAlign w:val="bottom"/>
            <w:hideMark/>
          </w:tcPr>
          <w:p w:rsidR="00AB2EE2" w:rsidRPr="006013A4" w:rsidRDefault="00AB2EE2" w:rsidP="00AB2EE2">
            <w:pPr>
              <w:spacing w:after="0" w:line="240" w:lineRule="auto"/>
              <w:jc w:val="center"/>
              <w:rPr>
                <w:rFonts w:ascii="Times New Roman" w:eastAsia="Times New Roman" w:hAnsi="Times New Roman" w:cs="Times New Roman"/>
                <w:sz w:val="20"/>
                <w:szCs w:val="20"/>
                <w:lang w:eastAsia="bg-BG"/>
              </w:rPr>
            </w:pPr>
          </w:p>
        </w:tc>
        <w:tc>
          <w:tcPr>
            <w:tcW w:w="633" w:type="dxa"/>
            <w:gridSpan w:val="2"/>
            <w:tcBorders>
              <w:top w:val="nil"/>
              <w:left w:val="nil"/>
              <w:bottom w:val="nil"/>
              <w:right w:val="nil"/>
            </w:tcBorders>
            <w:shd w:val="clear" w:color="auto" w:fill="auto"/>
            <w:noWrap/>
            <w:vAlign w:val="bottom"/>
            <w:hideMark/>
          </w:tcPr>
          <w:p w:rsidR="00AB2EE2" w:rsidRPr="006013A4"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p w:rsidR="00F06E33" w:rsidRDefault="008C4044" w:rsidP="00AB2EE2">
      <w:pPr>
        <w:rPr>
          <w:lang w:val="en-US"/>
        </w:rPr>
      </w:pPr>
      <w:r>
        <w:rPr>
          <w:lang w:val="en-US"/>
        </w:rPr>
        <w:t>This is the trial balance at 31</w:t>
      </w:r>
      <w:r w:rsidRPr="008C4044">
        <w:rPr>
          <w:vertAlign w:val="superscript"/>
          <w:lang w:val="en-US"/>
        </w:rPr>
        <w:t>st</w:t>
      </w:r>
      <w:r>
        <w:rPr>
          <w:lang w:val="en-US"/>
        </w:rPr>
        <w:t xml:space="preserve"> of January XXX. “Harvey” and “Moon” still owe to Mafuta’s business. </w:t>
      </w:r>
    </w:p>
    <w:p w:rsidR="00AB2EE2" w:rsidRDefault="00AB2EE2" w:rsidP="00AB2EE2">
      <w:pPr>
        <w:rPr>
          <w:lang w:val="en-US"/>
        </w:rPr>
      </w:pPr>
    </w:p>
    <w:tbl>
      <w:tblPr>
        <w:tblW w:w="6030" w:type="dxa"/>
        <w:tblInd w:w="70" w:type="dxa"/>
        <w:tblCellMar>
          <w:left w:w="70" w:type="dxa"/>
          <w:right w:w="70" w:type="dxa"/>
        </w:tblCellMar>
        <w:tblLook w:val="04A0" w:firstRow="1" w:lastRow="0" w:firstColumn="1" w:lastColumn="0" w:noHBand="0" w:noVBand="1"/>
      </w:tblPr>
      <w:tblGrid>
        <w:gridCol w:w="4253"/>
        <w:gridCol w:w="887"/>
        <w:gridCol w:w="890"/>
      </w:tblGrid>
      <w:tr w:rsidR="00AB2EE2" w:rsidRPr="00E9649E" w:rsidTr="00C4549A">
        <w:trPr>
          <w:trHeight w:val="360"/>
        </w:trPr>
        <w:tc>
          <w:tcPr>
            <w:tcW w:w="6030" w:type="dxa"/>
            <w:gridSpan w:val="3"/>
            <w:tcBorders>
              <w:top w:val="nil"/>
              <w:left w:val="nil"/>
              <w:bottom w:val="nil"/>
              <w:right w:val="nil"/>
            </w:tcBorders>
            <w:shd w:val="clear" w:color="auto" w:fill="FFC000"/>
            <w:noWrap/>
            <w:vAlign w:val="bottom"/>
            <w:hideMark/>
          </w:tcPr>
          <w:p w:rsidR="00AB2EE2" w:rsidRPr="00E9649E" w:rsidRDefault="00AB2EE2" w:rsidP="00AB2EE2">
            <w:pPr>
              <w:spacing w:after="0" w:line="240" w:lineRule="auto"/>
              <w:jc w:val="center"/>
              <w:rPr>
                <w:rFonts w:ascii="Calibri" w:eastAsia="Times New Roman" w:hAnsi="Calibri" w:cs="Calibri"/>
                <w:b/>
                <w:bCs/>
                <w:color w:val="000000"/>
                <w:sz w:val="28"/>
                <w:szCs w:val="28"/>
                <w:lang w:eastAsia="bg-BG"/>
              </w:rPr>
            </w:pPr>
            <w:r w:rsidRPr="00E9649E">
              <w:rPr>
                <w:rFonts w:ascii="Calibri" w:eastAsia="Times New Roman" w:hAnsi="Calibri" w:cs="Calibri"/>
                <w:b/>
                <w:bCs/>
                <w:color w:val="000000"/>
                <w:sz w:val="28"/>
                <w:szCs w:val="28"/>
                <w:lang w:eastAsia="bg-BG"/>
              </w:rPr>
              <w:t>Trial Balanceas at 31st January X</w:t>
            </w:r>
          </w:p>
        </w:tc>
      </w:tr>
      <w:tr w:rsidR="00AB2EE2" w:rsidRPr="00E9649E" w:rsidTr="00AB2EE2">
        <w:trPr>
          <w:trHeight w:val="288"/>
        </w:trPr>
        <w:tc>
          <w:tcPr>
            <w:tcW w:w="4253" w:type="dxa"/>
            <w:tcBorders>
              <w:top w:val="nil"/>
              <w:left w:val="nil"/>
              <w:bottom w:val="single" w:sz="4" w:space="0" w:color="auto"/>
              <w:right w:val="nil"/>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b/>
                <w:bCs/>
                <w:color w:val="000000"/>
                <w:sz w:val="28"/>
                <w:szCs w:val="28"/>
                <w:lang w:eastAsia="bg-BG"/>
              </w:rPr>
            </w:pPr>
          </w:p>
        </w:tc>
        <w:tc>
          <w:tcPr>
            <w:tcW w:w="887" w:type="dxa"/>
            <w:tcBorders>
              <w:top w:val="nil"/>
              <w:left w:val="nil"/>
              <w:bottom w:val="single" w:sz="4" w:space="0" w:color="auto"/>
              <w:right w:val="nil"/>
            </w:tcBorders>
            <w:shd w:val="clear" w:color="auto" w:fill="auto"/>
            <w:noWrap/>
            <w:vAlign w:val="bottom"/>
            <w:hideMark/>
          </w:tcPr>
          <w:p w:rsidR="00AB2EE2" w:rsidRPr="00E9649E" w:rsidRDefault="00AB2EE2" w:rsidP="00AB2EE2">
            <w:pPr>
              <w:spacing w:after="0" w:line="240" w:lineRule="auto"/>
              <w:rPr>
                <w:rFonts w:ascii="Times New Roman" w:eastAsia="Times New Roman" w:hAnsi="Times New Roman" w:cs="Times New Roman"/>
                <w:sz w:val="20"/>
                <w:szCs w:val="20"/>
                <w:lang w:eastAsia="bg-BG"/>
              </w:rPr>
            </w:pPr>
          </w:p>
        </w:tc>
        <w:tc>
          <w:tcPr>
            <w:tcW w:w="887" w:type="dxa"/>
            <w:tcBorders>
              <w:top w:val="nil"/>
              <w:left w:val="nil"/>
              <w:bottom w:val="single" w:sz="4" w:space="0" w:color="auto"/>
              <w:right w:val="nil"/>
            </w:tcBorders>
            <w:shd w:val="clear" w:color="auto" w:fill="auto"/>
            <w:noWrap/>
            <w:vAlign w:val="bottom"/>
            <w:hideMark/>
          </w:tcPr>
          <w:p w:rsidR="00AB2EE2" w:rsidRPr="00E9649E" w:rsidRDefault="00AB2EE2" w:rsidP="00AB2EE2">
            <w:pPr>
              <w:spacing w:after="0" w:line="240" w:lineRule="auto"/>
              <w:rPr>
                <w:rFonts w:ascii="Times New Roman" w:eastAsia="Times New Roman" w:hAnsi="Times New Roman" w:cs="Times New Roman"/>
                <w:sz w:val="20"/>
                <w:szCs w:val="20"/>
                <w:lang w:eastAsia="bg-BG"/>
              </w:rPr>
            </w:pPr>
          </w:p>
        </w:tc>
      </w:tr>
      <w:tr w:rsidR="00AB2EE2" w:rsidRPr="00E9649E" w:rsidTr="00AB2EE2">
        <w:trPr>
          <w:trHeight w:val="300"/>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1640E7" w:rsidP="00AB2EE2">
            <w:pPr>
              <w:spacing w:after="0" w:line="240" w:lineRule="auto"/>
              <w:rPr>
                <w:rFonts w:ascii="Calibri" w:eastAsia="Times New Roman" w:hAnsi="Calibri" w:cs="Calibri"/>
                <w:color w:val="000000"/>
                <w:lang w:val="en-US" w:eastAsia="bg-BG"/>
              </w:rPr>
            </w:pPr>
            <w:r>
              <w:rPr>
                <w:rFonts w:ascii="Times New Roman" w:eastAsia="Times New Roman" w:hAnsi="Times New Roman" w:cs="Times New Roman"/>
                <w:sz w:val="20"/>
                <w:szCs w:val="20"/>
                <w:lang w:val="en-GB" w:eastAsia="en-GB"/>
              </w:rPr>
              <w:t>Account’s name</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 xml:space="preserve"> Dr </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right"/>
              <w:rPr>
                <w:rFonts w:ascii="Calibri" w:eastAsia="Times New Roman" w:hAnsi="Calibri" w:cs="Calibri"/>
                <w:color w:val="000000"/>
                <w:lang w:eastAsia="bg-BG"/>
              </w:rPr>
            </w:pPr>
            <w:r w:rsidRPr="00E9649E">
              <w:rPr>
                <w:rFonts w:ascii="Calibri" w:eastAsia="Times New Roman" w:hAnsi="Calibri" w:cs="Calibri"/>
                <w:color w:val="000000"/>
                <w:lang w:eastAsia="bg-BG"/>
              </w:rPr>
              <w:t xml:space="preserve"> Cr </w:t>
            </w: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right"/>
              <w:rPr>
                <w:rFonts w:ascii="Calibri" w:eastAsia="Times New Roman" w:hAnsi="Calibri" w:cs="Calibri"/>
                <w:color w:val="000000"/>
                <w:lang w:eastAsia="bg-BG"/>
              </w:rPr>
            </w:pP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 xml:space="preserve"> £ </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 xml:space="preserve"> £ </w:t>
            </w: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Sales</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 </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412</w:t>
            </w: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lang w:eastAsia="bg-BG"/>
              </w:rPr>
            </w:pPr>
            <w:r w:rsidRPr="00E9649E">
              <w:rPr>
                <w:rFonts w:ascii="Calibri" w:eastAsia="Times New Roman" w:hAnsi="Calibri" w:cs="Calibri"/>
                <w:lang w:eastAsia="bg-BG"/>
              </w:rPr>
              <w:t>Accounts Receivable " Harvey"</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138</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lang w:eastAsia="bg-BG"/>
              </w:rPr>
            </w:pPr>
            <w:r w:rsidRPr="00E9649E">
              <w:rPr>
                <w:rFonts w:ascii="Calibri" w:eastAsia="Times New Roman" w:hAnsi="Calibri" w:cs="Calibri"/>
                <w:lang w:eastAsia="bg-BG"/>
              </w:rPr>
              <w:t>Accounts Receivable " Moon"</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26</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Purchases</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225</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Capital</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 </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1049</w:t>
            </w: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Bank</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323</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Wages</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58</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Furniture and Fittings</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230</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Office Expense</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3</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Inventory</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r w:rsidRPr="00E9649E">
              <w:rPr>
                <w:rFonts w:ascii="Calibri" w:eastAsia="Times New Roman" w:hAnsi="Calibri" w:cs="Calibri"/>
                <w:color w:val="000000"/>
                <w:lang w:eastAsia="bg-BG"/>
              </w:rPr>
              <w:t>458</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color w:val="000000"/>
                <w:lang w:eastAsia="bg-BG"/>
              </w:rPr>
            </w:pPr>
          </w:p>
        </w:tc>
      </w:tr>
      <w:tr w:rsidR="00AB2EE2" w:rsidRPr="00E9649E" w:rsidTr="00AB2EE2">
        <w:trPr>
          <w:trHeight w:val="288"/>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Times New Roman" w:eastAsia="Times New Roman" w:hAnsi="Times New Roman" w:cs="Times New Roman"/>
                <w:sz w:val="20"/>
                <w:szCs w:val="20"/>
                <w:lang w:eastAsia="bg-BG"/>
              </w:rPr>
            </w:pP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 </w:t>
            </w: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p>
        </w:tc>
      </w:tr>
      <w:tr w:rsidR="00AB2EE2" w:rsidRPr="00E9649E" w:rsidTr="00C4549A">
        <w:trPr>
          <w:trHeight w:val="300"/>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Calibri" w:eastAsia="Times New Roman" w:hAnsi="Calibri" w:cs="Calibri"/>
                <w:color w:val="000000"/>
                <w:lang w:eastAsia="bg-BG"/>
              </w:rPr>
            </w:pPr>
            <w:r w:rsidRPr="00E9649E">
              <w:rPr>
                <w:rFonts w:ascii="Calibri" w:eastAsia="Times New Roman" w:hAnsi="Calibri" w:cs="Calibri"/>
                <w:color w:val="000000"/>
                <w:lang w:eastAsia="bg-BG"/>
              </w:rPr>
              <w:t> </w:t>
            </w:r>
          </w:p>
        </w:tc>
        <w:tc>
          <w:tcPr>
            <w:tcW w:w="887"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AB2EE2" w:rsidRPr="00E9649E" w:rsidRDefault="00AB2EE2" w:rsidP="00AB2EE2">
            <w:pPr>
              <w:spacing w:after="0" w:line="240" w:lineRule="auto"/>
              <w:jc w:val="center"/>
              <w:rPr>
                <w:rFonts w:ascii="Calibri" w:eastAsia="Times New Roman" w:hAnsi="Calibri" w:cs="Calibri"/>
                <w:b/>
                <w:bCs/>
                <w:color w:val="000000"/>
                <w:lang w:eastAsia="bg-BG"/>
              </w:rPr>
            </w:pPr>
            <w:r w:rsidRPr="00E9649E">
              <w:rPr>
                <w:rFonts w:ascii="Calibri" w:eastAsia="Times New Roman" w:hAnsi="Calibri" w:cs="Calibri"/>
                <w:b/>
                <w:bCs/>
                <w:color w:val="000000"/>
                <w:lang w:eastAsia="bg-BG"/>
              </w:rPr>
              <w:t>1461</w:t>
            </w:r>
          </w:p>
        </w:tc>
        <w:tc>
          <w:tcPr>
            <w:tcW w:w="887"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AB2EE2" w:rsidRPr="00E9649E" w:rsidRDefault="00AB2EE2" w:rsidP="00AB2EE2">
            <w:pPr>
              <w:spacing w:after="0" w:line="240" w:lineRule="auto"/>
              <w:jc w:val="center"/>
              <w:rPr>
                <w:rFonts w:ascii="Calibri" w:eastAsia="Times New Roman" w:hAnsi="Calibri" w:cs="Calibri"/>
                <w:b/>
                <w:bCs/>
                <w:color w:val="000000"/>
                <w:lang w:eastAsia="bg-BG"/>
              </w:rPr>
            </w:pPr>
            <w:r w:rsidRPr="00E9649E">
              <w:rPr>
                <w:rFonts w:ascii="Calibri" w:eastAsia="Times New Roman" w:hAnsi="Calibri" w:cs="Calibri"/>
                <w:b/>
                <w:bCs/>
                <w:color w:val="000000"/>
                <w:lang w:eastAsia="bg-BG"/>
              </w:rPr>
              <w:t>1461</w:t>
            </w:r>
          </w:p>
        </w:tc>
      </w:tr>
      <w:tr w:rsidR="00AB2EE2" w:rsidRPr="00E9649E" w:rsidTr="00AB2EE2">
        <w:trPr>
          <w:trHeight w:val="300"/>
        </w:trPr>
        <w:tc>
          <w:tcPr>
            <w:tcW w:w="4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jc w:val="center"/>
              <w:rPr>
                <w:rFonts w:ascii="Calibri" w:eastAsia="Times New Roman" w:hAnsi="Calibri" w:cs="Calibri"/>
                <w:b/>
                <w:bCs/>
                <w:color w:val="000000"/>
                <w:lang w:eastAsia="bg-BG"/>
              </w:rPr>
            </w:pP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Times New Roman" w:eastAsia="Times New Roman" w:hAnsi="Times New Roman" w:cs="Times New Roman"/>
                <w:sz w:val="20"/>
                <w:szCs w:val="20"/>
                <w:lang w:eastAsia="bg-BG"/>
              </w:rPr>
            </w:pPr>
          </w:p>
        </w:tc>
        <w:tc>
          <w:tcPr>
            <w:tcW w:w="8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2EE2" w:rsidRPr="00E9649E" w:rsidRDefault="00AB2EE2" w:rsidP="00AB2EE2">
            <w:pPr>
              <w:spacing w:after="0" w:line="240" w:lineRule="auto"/>
              <w:rPr>
                <w:rFonts w:ascii="Times New Roman" w:eastAsia="Times New Roman" w:hAnsi="Times New Roman" w:cs="Times New Roman"/>
                <w:sz w:val="20"/>
                <w:szCs w:val="20"/>
                <w:lang w:eastAsia="bg-BG"/>
              </w:rPr>
            </w:pPr>
          </w:p>
        </w:tc>
      </w:tr>
    </w:tbl>
    <w:p w:rsidR="00AB2EE2" w:rsidRDefault="00AB2EE2" w:rsidP="00AB2EE2">
      <w:pPr>
        <w:rPr>
          <w:lang w:val="en-US"/>
        </w:rPr>
      </w:pPr>
    </w:p>
    <w:p w:rsidR="008C4044" w:rsidRDefault="008C4044" w:rsidP="00AB2EE2">
      <w:pPr>
        <w:rPr>
          <w:lang w:val="en-US"/>
        </w:rPr>
      </w:pPr>
    </w:p>
    <w:tbl>
      <w:tblPr>
        <w:tblW w:w="7720" w:type="dxa"/>
        <w:tblInd w:w="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155"/>
        <w:gridCol w:w="4497"/>
        <w:gridCol w:w="1034"/>
        <w:gridCol w:w="1034"/>
      </w:tblGrid>
      <w:tr w:rsidR="00AB2EE2" w:rsidRPr="003E4CDB" w:rsidTr="00C4549A">
        <w:trPr>
          <w:trHeight w:val="360"/>
        </w:trPr>
        <w:tc>
          <w:tcPr>
            <w:tcW w:w="7720" w:type="dxa"/>
            <w:gridSpan w:val="4"/>
            <w:shd w:val="clear" w:color="auto" w:fill="92D050"/>
            <w:noWrap/>
            <w:vAlign w:val="bottom"/>
            <w:hideMark/>
          </w:tcPr>
          <w:p w:rsidR="00AB2EE2" w:rsidRPr="003E4CDB" w:rsidRDefault="00AB2EE2" w:rsidP="00AB2EE2">
            <w:pPr>
              <w:spacing w:after="0" w:line="240" w:lineRule="auto"/>
              <w:jc w:val="center"/>
              <w:rPr>
                <w:rFonts w:ascii="Calibri" w:eastAsia="Times New Roman" w:hAnsi="Calibri" w:cs="Calibri"/>
                <w:b/>
                <w:bCs/>
                <w:color w:val="000000"/>
                <w:sz w:val="28"/>
                <w:szCs w:val="28"/>
                <w:lang w:eastAsia="bg-BG"/>
              </w:rPr>
            </w:pPr>
            <w:r w:rsidRPr="003E4CDB">
              <w:rPr>
                <w:rFonts w:ascii="Calibri" w:eastAsia="Times New Roman" w:hAnsi="Calibri" w:cs="Calibri"/>
                <w:b/>
                <w:bCs/>
                <w:color w:val="000000"/>
                <w:sz w:val="28"/>
                <w:szCs w:val="28"/>
                <w:lang w:eastAsia="bg-BG"/>
              </w:rPr>
              <w:t>Income Statement as at 31st January X</w:t>
            </w:r>
          </w:p>
        </w:tc>
      </w:tr>
      <w:tr w:rsidR="00AB2EE2" w:rsidRPr="003E4CDB" w:rsidTr="00AB2EE2">
        <w:trPr>
          <w:trHeight w:val="300"/>
        </w:trPr>
        <w:tc>
          <w:tcPr>
            <w:tcW w:w="1155"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c>
          <w:tcPr>
            <w:tcW w:w="10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w:t>
            </w: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r w:rsidRPr="003E4CDB">
              <w:rPr>
                <w:rFonts w:ascii="Calibri" w:eastAsia="Times New Roman" w:hAnsi="Calibri" w:cs="Calibri"/>
                <w:b/>
                <w:bCs/>
                <w:color w:val="000000"/>
                <w:lang w:eastAsia="bg-BG"/>
              </w:rPr>
              <w:t>Sales:</w:t>
            </w: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p>
        </w:tc>
        <w:tc>
          <w:tcPr>
            <w:tcW w:w="1034"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412</w:t>
            </w:r>
          </w:p>
        </w:tc>
      </w:tr>
      <w:tr w:rsidR="00AB2EE2" w:rsidRPr="003E4CDB" w:rsidTr="00AB2EE2">
        <w:trPr>
          <w:trHeight w:val="288"/>
        </w:trPr>
        <w:tc>
          <w:tcPr>
            <w:tcW w:w="5652" w:type="dxa"/>
            <w:gridSpan w:val="2"/>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Less: Cost of Goods Sold:</w:t>
            </w:r>
          </w:p>
        </w:tc>
        <w:tc>
          <w:tcPr>
            <w:tcW w:w="10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Add: Opening Inventory</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458</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Add: Purchases</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225</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Less: Closing Inventory</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(374)</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(309)</w:t>
            </w:r>
          </w:p>
        </w:tc>
      </w:tr>
      <w:tr w:rsidR="00AB2EE2" w:rsidRPr="003E4CDB" w:rsidTr="00AB2EE2">
        <w:trPr>
          <w:trHeight w:val="288"/>
        </w:trPr>
        <w:tc>
          <w:tcPr>
            <w:tcW w:w="5652" w:type="dxa"/>
            <w:gridSpan w:val="2"/>
            <w:shd w:val="clear" w:color="auto" w:fill="auto"/>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r w:rsidRPr="003E4CDB">
              <w:rPr>
                <w:rFonts w:ascii="Calibri" w:eastAsia="Times New Roman" w:hAnsi="Calibri" w:cs="Calibri"/>
                <w:b/>
                <w:bCs/>
                <w:color w:val="000000"/>
                <w:lang w:eastAsia="bg-BG"/>
              </w:rPr>
              <w:t>Gross Profit:</w:t>
            </w:r>
          </w:p>
        </w:tc>
        <w:tc>
          <w:tcPr>
            <w:tcW w:w="10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103</w:t>
            </w:r>
          </w:p>
        </w:tc>
      </w:tr>
      <w:tr w:rsidR="00AB2EE2" w:rsidRPr="003E4CDB" w:rsidTr="00AB2EE2">
        <w:trPr>
          <w:trHeight w:val="288"/>
        </w:trPr>
        <w:tc>
          <w:tcPr>
            <w:tcW w:w="5652" w:type="dxa"/>
            <w:gridSpan w:val="2"/>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Less: Expenses</w:t>
            </w:r>
          </w:p>
        </w:tc>
        <w:tc>
          <w:tcPr>
            <w:tcW w:w="10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Office Expense</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3</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Wages</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58</w:t>
            </w: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115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4497"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10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(61)</w:t>
            </w:r>
          </w:p>
        </w:tc>
      </w:tr>
      <w:tr w:rsidR="00AB2EE2" w:rsidRPr="003E4CDB" w:rsidTr="00C4549A">
        <w:trPr>
          <w:trHeight w:val="300"/>
        </w:trPr>
        <w:tc>
          <w:tcPr>
            <w:tcW w:w="5652" w:type="dxa"/>
            <w:gridSpan w:val="2"/>
            <w:shd w:val="clear" w:color="auto" w:fill="92D050"/>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r w:rsidRPr="003E4CDB">
              <w:rPr>
                <w:rFonts w:ascii="Calibri" w:eastAsia="Times New Roman" w:hAnsi="Calibri" w:cs="Calibri"/>
                <w:b/>
                <w:bCs/>
                <w:color w:val="000000"/>
                <w:lang w:eastAsia="bg-BG"/>
              </w:rPr>
              <w:t>Net Profit:</w:t>
            </w:r>
          </w:p>
        </w:tc>
        <w:tc>
          <w:tcPr>
            <w:tcW w:w="1034" w:type="dxa"/>
            <w:shd w:val="clear" w:color="auto" w:fill="92D050"/>
            <w:noWrap/>
            <w:vAlign w:val="bottom"/>
            <w:hideMark/>
          </w:tcPr>
          <w:p w:rsidR="00AB2EE2" w:rsidRPr="003E4CDB" w:rsidRDefault="00AB2EE2" w:rsidP="00AB2EE2">
            <w:pPr>
              <w:spacing w:after="0" w:line="240" w:lineRule="auto"/>
              <w:rPr>
                <w:rFonts w:ascii="Calibri" w:eastAsia="Times New Roman" w:hAnsi="Calibri" w:cs="Calibri"/>
                <w:b/>
                <w:bCs/>
                <w:color w:val="000000"/>
                <w:lang w:eastAsia="bg-BG"/>
              </w:rPr>
            </w:pPr>
          </w:p>
        </w:tc>
        <w:tc>
          <w:tcPr>
            <w:tcW w:w="1034" w:type="dxa"/>
            <w:shd w:val="clear" w:color="auto" w:fill="92D050"/>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42</w:t>
            </w:r>
          </w:p>
        </w:tc>
      </w:tr>
    </w:tbl>
    <w:p w:rsidR="00AB2EE2" w:rsidRDefault="00AB2EE2" w:rsidP="00AB2EE2">
      <w:pPr>
        <w:rPr>
          <w:lang w:val="en-US"/>
        </w:rPr>
      </w:pPr>
    </w:p>
    <w:p w:rsidR="00E801C2" w:rsidRDefault="00E801C2" w:rsidP="00AB2EE2">
      <w:pPr>
        <w:rPr>
          <w:lang w:val="en-US"/>
        </w:rPr>
      </w:pPr>
    </w:p>
    <w:tbl>
      <w:tblPr>
        <w:tblW w:w="6920" w:type="dxa"/>
        <w:tblInd w:w="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5234"/>
        <w:gridCol w:w="691"/>
        <w:gridCol w:w="995"/>
      </w:tblGrid>
      <w:tr w:rsidR="00AB2EE2" w:rsidRPr="003E4CDB" w:rsidTr="00C4549A">
        <w:trPr>
          <w:trHeight w:val="360"/>
        </w:trPr>
        <w:tc>
          <w:tcPr>
            <w:tcW w:w="6920" w:type="dxa"/>
            <w:gridSpan w:val="3"/>
            <w:shd w:val="clear" w:color="auto" w:fill="92D050"/>
            <w:noWrap/>
            <w:vAlign w:val="bottom"/>
            <w:hideMark/>
          </w:tcPr>
          <w:p w:rsidR="00AB2EE2" w:rsidRPr="003E4CDB" w:rsidRDefault="00AB2EE2" w:rsidP="00AB2EE2">
            <w:pPr>
              <w:spacing w:after="0" w:line="240" w:lineRule="auto"/>
              <w:jc w:val="center"/>
              <w:rPr>
                <w:rFonts w:ascii="Calibri" w:eastAsia="Times New Roman" w:hAnsi="Calibri" w:cs="Calibri"/>
                <w:b/>
                <w:bCs/>
                <w:color w:val="000000"/>
                <w:sz w:val="28"/>
                <w:szCs w:val="28"/>
                <w:lang w:eastAsia="bg-BG"/>
              </w:rPr>
            </w:pPr>
            <w:r w:rsidRPr="003E4CDB">
              <w:rPr>
                <w:rFonts w:ascii="Calibri" w:eastAsia="Times New Roman" w:hAnsi="Calibri" w:cs="Calibri"/>
                <w:b/>
                <w:bCs/>
                <w:color w:val="000000"/>
                <w:sz w:val="28"/>
                <w:szCs w:val="28"/>
                <w:lang w:eastAsia="bg-BG"/>
              </w:rPr>
              <w:t>Statement of financial position as at 31st January X</w:t>
            </w:r>
          </w:p>
        </w:tc>
      </w:tr>
      <w:tr w:rsidR="00AB2EE2" w:rsidRPr="003E4CDB" w:rsidTr="00AB2EE2">
        <w:trPr>
          <w:trHeight w:val="300"/>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 </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691"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Non-Current Assets:</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Furniture and Fittings</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230</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691"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Current Assets:</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Inventory</w:t>
            </w:r>
          </w:p>
        </w:tc>
        <w:tc>
          <w:tcPr>
            <w:tcW w:w="691"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374</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Bank</w:t>
            </w:r>
          </w:p>
        </w:tc>
        <w:tc>
          <w:tcPr>
            <w:tcW w:w="691"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323</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Accounts Receivable " Harvey"</w:t>
            </w:r>
          </w:p>
        </w:tc>
        <w:tc>
          <w:tcPr>
            <w:tcW w:w="691"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138</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Accounts Receivable " Moon"</w:t>
            </w:r>
          </w:p>
        </w:tc>
        <w:tc>
          <w:tcPr>
            <w:tcW w:w="691"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26</w:t>
            </w: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c>
          <w:tcPr>
            <w:tcW w:w="691"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861</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Total Assets:</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1 091</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691"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Times New Roman" w:eastAsia="Times New Roman" w:hAnsi="Times New Roman" w:cs="Times New Roman"/>
                <w:sz w:val="20"/>
                <w:szCs w:val="2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r w:rsidRPr="003E4CDB">
              <w:rPr>
                <w:rFonts w:ascii="Calibri" w:eastAsia="Times New Roman" w:hAnsi="Calibri" w:cs="Calibri"/>
                <w:i/>
                <w:iCs/>
                <w:color w:val="000000"/>
                <w:lang w:eastAsia="bg-BG"/>
              </w:rPr>
              <w:t>Current Liabilities:</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i/>
                <w:iCs/>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0</w:t>
            </w:r>
          </w:p>
        </w:tc>
      </w:tr>
      <w:tr w:rsidR="00AB2EE2" w:rsidRPr="003E4CDB" w:rsidTr="00C4549A">
        <w:trPr>
          <w:trHeight w:val="288"/>
        </w:trPr>
        <w:tc>
          <w:tcPr>
            <w:tcW w:w="5234" w:type="dxa"/>
            <w:shd w:val="clear" w:color="auto" w:fill="92D050"/>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Net Assets</w:t>
            </w:r>
          </w:p>
        </w:tc>
        <w:tc>
          <w:tcPr>
            <w:tcW w:w="691" w:type="dxa"/>
            <w:shd w:val="clear" w:color="auto" w:fill="92D050"/>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92D050"/>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1 091</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691"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995"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Capital</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1 049</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Add: Net profit</w:t>
            </w:r>
          </w:p>
        </w:tc>
        <w:tc>
          <w:tcPr>
            <w:tcW w:w="691" w:type="dxa"/>
            <w:shd w:val="clear" w:color="auto" w:fill="auto"/>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42</w:t>
            </w:r>
          </w:p>
        </w:tc>
      </w:tr>
      <w:tr w:rsidR="00AB2EE2" w:rsidRPr="003E4CDB" w:rsidTr="00AB2EE2">
        <w:trPr>
          <w:trHeight w:val="288"/>
        </w:trPr>
        <w:tc>
          <w:tcPr>
            <w:tcW w:w="5234" w:type="dxa"/>
            <w:shd w:val="clear" w:color="auto" w:fill="auto"/>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p>
        </w:tc>
        <w:tc>
          <w:tcPr>
            <w:tcW w:w="691"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c>
          <w:tcPr>
            <w:tcW w:w="995" w:type="dxa"/>
            <w:shd w:val="clear" w:color="auto" w:fill="auto"/>
            <w:noWrap/>
            <w:vAlign w:val="bottom"/>
            <w:hideMark/>
          </w:tcPr>
          <w:p w:rsidR="00AB2EE2" w:rsidRPr="003E4CDB" w:rsidRDefault="00AB2EE2" w:rsidP="00AB2EE2">
            <w:pPr>
              <w:spacing w:after="0" w:line="240" w:lineRule="auto"/>
              <w:rPr>
                <w:rFonts w:ascii="Times New Roman" w:eastAsia="Times New Roman" w:hAnsi="Times New Roman" w:cs="Times New Roman"/>
                <w:sz w:val="20"/>
                <w:szCs w:val="20"/>
                <w:lang w:eastAsia="bg-BG"/>
              </w:rPr>
            </w:pPr>
          </w:p>
        </w:tc>
      </w:tr>
      <w:tr w:rsidR="00AB2EE2" w:rsidRPr="003E4CDB" w:rsidTr="00C4549A">
        <w:trPr>
          <w:trHeight w:val="300"/>
        </w:trPr>
        <w:tc>
          <w:tcPr>
            <w:tcW w:w="5234" w:type="dxa"/>
            <w:shd w:val="clear" w:color="auto" w:fill="92D050"/>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r w:rsidRPr="003E4CDB">
              <w:rPr>
                <w:rFonts w:ascii="Calibri" w:eastAsia="Times New Roman" w:hAnsi="Calibri" w:cs="Calibri"/>
                <w:color w:val="000000"/>
                <w:lang w:eastAsia="bg-BG"/>
              </w:rPr>
              <w:t>Total Capital:</w:t>
            </w:r>
          </w:p>
        </w:tc>
        <w:tc>
          <w:tcPr>
            <w:tcW w:w="691" w:type="dxa"/>
            <w:shd w:val="clear" w:color="auto" w:fill="92D050"/>
            <w:noWrap/>
            <w:vAlign w:val="bottom"/>
            <w:hideMark/>
          </w:tcPr>
          <w:p w:rsidR="00AB2EE2" w:rsidRPr="003E4CDB" w:rsidRDefault="00AB2EE2" w:rsidP="00AB2EE2">
            <w:pPr>
              <w:spacing w:after="0" w:line="240" w:lineRule="auto"/>
              <w:rPr>
                <w:rFonts w:ascii="Calibri" w:eastAsia="Times New Roman" w:hAnsi="Calibri" w:cs="Calibri"/>
                <w:color w:val="000000"/>
                <w:lang w:eastAsia="bg-BG"/>
              </w:rPr>
            </w:pPr>
          </w:p>
        </w:tc>
        <w:tc>
          <w:tcPr>
            <w:tcW w:w="995" w:type="dxa"/>
            <w:shd w:val="clear" w:color="auto" w:fill="92D050"/>
            <w:noWrap/>
            <w:vAlign w:val="bottom"/>
            <w:hideMark/>
          </w:tcPr>
          <w:p w:rsidR="00AB2EE2" w:rsidRPr="003E4CDB" w:rsidRDefault="00AB2EE2" w:rsidP="00AB2EE2">
            <w:pPr>
              <w:spacing w:after="0" w:line="240" w:lineRule="auto"/>
              <w:jc w:val="center"/>
              <w:rPr>
                <w:rFonts w:ascii="Calibri" w:eastAsia="Times New Roman" w:hAnsi="Calibri" w:cs="Calibri"/>
                <w:color w:val="000000"/>
                <w:lang w:eastAsia="bg-BG"/>
              </w:rPr>
            </w:pPr>
            <w:r w:rsidRPr="003E4CDB">
              <w:rPr>
                <w:rFonts w:ascii="Calibri" w:eastAsia="Times New Roman" w:hAnsi="Calibri" w:cs="Calibri"/>
                <w:color w:val="000000"/>
                <w:lang w:eastAsia="bg-BG"/>
              </w:rPr>
              <w:t>1 091</w:t>
            </w:r>
          </w:p>
        </w:tc>
      </w:tr>
    </w:tbl>
    <w:p w:rsidR="008C4044" w:rsidRDefault="008C4044" w:rsidP="00AB2EE2">
      <w:pPr>
        <w:rPr>
          <w:lang w:val="en-US"/>
        </w:rPr>
      </w:pPr>
    </w:p>
    <w:p w:rsidR="008C4044" w:rsidRDefault="008C4044" w:rsidP="00AB2EE2">
      <w:pPr>
        <w:rPr>
          <w:lang w:val="en-US"/>
        </w:rPr>
      </w:pPr>
    </w:p>
    <w:p w:rsidR="00AB2EE2" w:rsidRDefault="00AB2EE2">
      <w:pPr>
        <w:rPr>
          <w:rFonts w:ascii="Times New Roman" w:hAnsi="Times New Roman" w:cs="Times New Roman"/>
          <w:sz w:val="28"/>
          <w:szCs w:val="28"/>
          <w:lang w:val="en-US"/>
        </w:rPr>
      </w:pPr>
      <w:r>
        <w:rPr>
          <w:rFonts w:ascii="Times New Roman" w:hAnsi="Times New Roman" w:cs="Times New Roman"/>
          <w:sz w:val="28"/>
          <w:szCs w:val="28"/>
          <w:lang w:val="en-US"/>
        </w:rPr>
        <w:t xml:space="preserve">TASK 4 </w:t>
      </w:r>
    </w:p>
    <w:p w:rsidR="004B77CF" w:rsidRPr="00E801C2" w:rsidRDefault="004B77CF">
      <w:pPr>
        <w:rPr>
          <w:rFonts w:ascii="Times New Roman" w:hAnsi="Times New Roman" w:cs="Times New Roman"/>
          <w:b/>
          <w:i/>
          <w:sz w:val="28"/>
          <w:szCs w:val="28"/>
        </w:rPr>
      </w:pPr>
      <w:r w:rsidRPr="00E801C2">
        <w:rPr>
          <w:rFonts w:ascii="Times New Roman" w:hAnsi="Times New Roman" w:cs="Times New Roman"/>
          <w:b/>
          <w:i/>
          <w:sz w:val="28"/>
          <w:szCs w:val="28"/>
        </w:rPr>
        <w:t>Required:</w:t>
      </w:r>
    </w:p>
    <w:p w:rsidR="004B77CF" w:rsidRDefault="004B77CF">
      <w:pPr>
        <w:rPr>
          <w:rFonts w:ascii="Times New Roman" w:hAnsi="Times New Roman" w:cs="Times New Roman"/>
          <w:sz w:val="28"/>
          <w:szCs w:val="28"/>
        </w:rPr>
      </w:pPr>
      <w:r w:rsidRPr="004B77CF">
        <w:rPr>
          <w:rFonts w:ascii="Times New Roman" w:hAnsi="Times New Roman" w:cs="Times New Roman"/>
          <w:sz w:val="28"/>
          <w:szCs w:val="28"/>
        </w:rPr>
        <w:t>Prepare the relevant ledger accounts to record the above transactions, extract a trial balance at 27June and close the relevant ledger</w:t>
      </w:r>
      <w:r>
        <w:rPr>
          <w:rFonts w:ascii="Times New Roman" w:hAnsi="Times New Roman" w:cs="Times New Roman"/>
          <w:sz w:val="28"/>
          <w:szCs w:val="28"/>
          <w:lang w:val="en-US"/>
        </w:rPr>
        <w:t xml:space="preserve"> </w:t>
      </w:r>
      <w:r w:rsidRPr="004B77CF">
        <w:rPr>
          <w:rFonts w:ascii="Times New Roman" w:hAnsi="Times New Roman" w:cs="Times New Roman"/>
          <w:sz w:val="28"/>
          <w:szCs w:val="28"/>
        </w:rPr>
        <w:t>accounts.</w:t>
      </w:r>
    </w:p>
    <w:p w:rsidR="009A354C" w:rsidRPr="004B77CF" w:rsidRDefault="004B77CF">
      <w:pPr>
        <w:rPr>
          <w:rFonts w:ascii="Times New Roman" w:hAnsi="Times New Roman" w:cs="Times New Roman"/>
          <w:sz w:val="28"/>
          <w:szCs w:val="28"/>
        </w:rPr>
      </w:pPr>
      <w:r w:rsidRPr="004B77CF">
        <w:rPr>
          <w:rFonts w:ascii="Times New Roman" w:hAnsi="Times New Roman" w:cs="Times New Roman"/>
          <w:sz w:val="28"/>
          <w:szCs w:val="28"/>
        </w:rPr>
        <w:t>Your answer should clearly show transactions with individual customers and suppliers.</w:t>
      </w:r>
    </w:p>
    <w:p w:rsidR="006A7AC7" w:rsidRDefault="006A7AC7"/>
    <w:tbl>
      <w:tblPr>
        <w:tblW w:w="9639" w:type="dxa"/>
        <w:tblCellMar>
          <w:left w:w="70" w:type="dxa"/>
          <w:right w:w="70" w:type="dxa"/>
        </w:tblCellMar>
        <w:tblLook w:val="04A0" w:firstRow="1" w:lastRow="0" w:firstColumn="1" w:lastColumn="0" w:noHBand="0" w:noVBand="1"/>
      </w:tblPr>
      <w:tblGrid>
        <w:gridCol w:w="1260"/>
        <w:gridCol w:w="2560"/>
        <w:gridCol w:w="1147"/>
        <w:gridCol w:w="1373"/>
        <w:gridCol w:w="2560"/>
        <w:gridCol w:w="739"/>
      </w:tblGrid>
      <w:tr w:rsidR="006A7AC7" w:rsidRPr="006A7AC7" w:rsidTr="006A7AC7">
        <w:trPr>
          <w:trHeight w:val="312"/>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52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r w:rsidRPr="006A7AC7">
              <w:rPr>
                <w:rFonts w:ascii="Calibri" w:eastAsia="Times New Roman" w:hAnsi="Calibri" w:cs="Calibri"/>
                <w:b/>
                <w:bCs/>
                <w:color w:val="000000"/>
                <w:sz w:val="24"/>
                <w:szCs w:val="24"/>
                <w:lang w:eastAsia="bg-BG"/>
              </w:rPr>
              <w:t>Bank</w:t>
            </w: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300"/>
        </w:trPr>
        <w:tc>
          <w:tcPr>
            <w:tcW w:w="12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147"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73"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5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39"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r w:rsidRPr="006A7AC7">
              <w:rPr>
                <w:rFonts w:ascii="Calibri" w:eastAsia="Times New Roman" w:hAnsi="Calibri" w:cs="Calibri"/>
                <w:color w:val="000000"/>
                <w:lang w:eastAsia="bg-BG"/>
              </w:rPr>
              <w:t>Cr</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20</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Sales (Jane)</w:t>
            </w: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6000</w:t>
            </w:r>
          </w:p>
        </w:tc>
        <w:tc>
          <w:tcPr>
            <w:tcW w:w="1373"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25</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Payable "Georgina"</w:t>
            </w: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11160</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24</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Receivable "Claire"</w:t>
            </w: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7125</w:t>
            </w:r>
          </w:p>
        </w:tc>
        <w:tc>
          <w:tcPr>
            <w:tcW w:w="1373"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27</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Payable "Andrew"</w:t>
            </w: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4410</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25</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Receivable "Hywel"</w:t>
            </w: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8550</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Bal. c/d</w:t>
            </w: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6105</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147" w:type="dxa"/>
            <w:tcBorders>
              <w:top w:val="single" w:sz="4" w:space="0" w:color="auto"/>
              <w:left w:val="nil"/>
              <w:bottom w:val="double" w:sz="6" w:space="0" w:color="auto"/>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21675</w:t>
            </w:r>
          </w:p>
        </w:tc>
        <w:tc>
          <w:tcPr>
            <w:tcW w:w="1373"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39"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21675</w:t>
            </w:r>
          </w:p>
        </w:tc>
      </w:tr>
      <w:tr w:rsidR="006A7AC7" w:rsidRPr="006A7AC7" w:rsidTr="0016316F">
        <w:trPr>
          <w:trHeight w:val="300"/>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p>
        </w:tc>
        <w:tc>
          <w:tcPr>
            <w:tcW w:w="2560" w:type="dxa"/>
            <w:tcBorders>
              <w:top w:val="nil"/>
              <w:left w:val="nil"/>
              <w:bottom w:val="nil"/>
              <w:right w:val="nil"/>
            </w:tcBorders>
            <w:shd w:val="clear" w:color="auto" w:fill="FFFF00"/>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Bal. b/d</w:t>
            </w:r>
          </w:p>
        </w:tc>
        <w:tc>
          <w:tcPr>
            <w:tcW w:w="1147" w:type="dxa"/>
            <w:tcBorders>
              <w:top w:val="nil"/>
              <w:left w:val="nil"/>
              <w:bottom w:val="nil"/>
              <w:right w:val="single" w:sz="8" w:space="0" w:color="auto"/>
            </w:tcBorders>
            <w:shd w:val="clear" w:color="auto" w:fill="FFFF00"/>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6105</w:t>
            </w:r>
          </w:p>
        </w:tc>
        <w:tc>
          <w:tcPr>
            <w:tcW w:w="137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bl>
    <w:p w:rsidR="006A7AC7" w:rsidRDefault="006A7AC7"/>
    <w:p w:rsidR="006A7AC7" w:rsidRDefault="006A7AC7">
      <w:pPr>
        <w:rPr>
          <w:lang w:val="en-US"/>
        </w:rPr>
      </w:pPr>
    </w:p>
    <w:p w:rsidR="00E801C2" w:rsidRPr="00E801C2" w:rsidRDefault="00E801C2">
      <w:pPr>
        <w:rPr>
          <w:lang w:val="en-US"/>
        </w:rPr>
      </w:pPr>
    </w:p>
    <w:tbl>
      <w:tblPr>
        <w:tblW w:w="9662" w:type="dxa"/>
        <w:tblCellMar>
          <w:left w:w="70" w:type="dxa"/>
          <w:right w:w="70" w:type="dxa"/>
        </w:tblCellMar>
        <w:tblLook w:val="04A0" w:firstRow="1" w:lastRow="0" w:firstColumn="1" w:lastColumn="0" w:noHBand="0" w:noVBand="1"/>
      </w:tblPr>
      <w:tblGrid>
        <w:gridCol w:w="1260"/>
        <w:gridCol w:w="2426"/>
        <w:gridCol w:w="1276"/>
        <w:gridCol w:w="587"/>
        <w:gridCol w:w="3394"/>
        <w:gridCol w:w="10"/>
        <w:gridCol w:w="699"/>
        <w:gridCol w:w="10"/>
      </w:tblGrid>
      <w:tr w:rsidR="006A7AC7" w:rsidRPr="006A7AC7" w:rsidTr="004B77CF">
        <w:trPr>
          <w:gridAfter w:val="1"/>
          <w:wAfter w:w="10" w:type="dxa"/>
          <w:trHeight w:val="312"/>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4"/>
                <w:szCs w:val="24"/>
                <w:lang w:eastAsia="bg-BG"/>
              </w:rPr>
            </w:pPr>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863"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r w:rsidRPr="006A7AC7">
              <w:rPr>
                <w:rFonts w:ascii="Calibri" w:eastAsia="Times New Roman" w:hAnsi="Calibri" w:cs="Calibri"/>
                <w:b/>
                <w:bCs/>
                <w:color w:val="000000"/>
                <w:sz w:val="24"/>
                <w:szCs w:val="24"/>
                <w:lang w:eastAsia="bg-BG"/>
              </w:rPr>
              <w:t>Purchases</w:t>
            </w:r>
          </w:p>
        </w:tc>
        <w:tc>
          <w:tcPr>
            <w:tcW w:w="3394"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4B77CF">
        <w:trPr>
          <w:trHeight w:val="300"/>
        </w:trPr>
        <w:tc>
          <w:tcPr>
            <w:tcW w:w="12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Dr</w:t>
            </w:r>
          </w:p>
        </w:tc>
        <w:tc>
          <w:tcPr>
            <w:tcW w:w="2426"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276"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587"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3404" w:type="dxa"/>
            <w:gridSpan w:val="2"/>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09" w:type="dxa"/>
            <w:gridSpan w:val="2"/>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r w:rsidRPr="006A7AC7">
              <w:rPr>
                <w:rFonts w:ascii="Calibri" w:eastAsia="Times New Roman" w:hAnsi="Calibri" w:cs="Calibri"/>
                <w:color w:val="000000"/>
                <w:lang w:eastAsia="bg-BG"/>
              </w:rPr>
              <w:t>Cr</w:t>
            </w: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A7AC7">
              <w:rPr>
                <w:rFonts w:ascii="Calibri" w:eastAsia="Times New Roman" w:hAnsi="Calibri" w:cs="Calibri"/>
                <w:color w:val="000000"/>
                <w:lang w:eastAsia="bg-BG"/>
              </w:rPr>
              <w:t>£</w:t>
            </w: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13</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Payable "Georgina"</w:t>
            </w: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12000</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21</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Acc. Payable "Andrew"</w:t>
            </w: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4500</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Bal. c/d</w:t>
            </w: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A7AC7">
              <w:rPr>
                <w:rFonts w:ascii="Calibri" w:eastAsia="Times New Roman" w:hAnsi="Calibri" w:cs="Calibri"/>
                <w:color w:val="000000"/>
                <w:lang w:eastAsia="bg-BG"/>
              </w:rPr>
              <w:t>16500</w:t>
            </w:r>
          </w:p>
        </w:tc>
      </w:tr>
      <w:tr w:rsidR="006A7AC7" w:rsidRPr="006A7AC7" w:rsidTr="004B77CF">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2426"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76"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4B77CF">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426"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276" w:type="dxa"/>
            <w:tcBorders>
              <w:top w:val="single" w:sz="4" w:space="0" w:color="auto"/>
              <w:left w:val="nil"/>
              <w:bottom w:val="double" w:sz="6" w:space="0" w:color="auto"/>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16500</w:t>
            </w:r>
          </w:p>
        </w:tc>
        <w:tc>
          <w:tcPr>
            <w:tcW w:w="587"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3404" w:type="dxa"/>
            <w:gridSpan w:val="2"/>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09" w:type="dxa"/>
            <w:gridSpan w:val="2"/>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16500</w:t>
            </w:r>
          </w:p>
        </w:tc>
      </w:tr>
      <w:tr w:rsidR="006A7AC7" w:rsidRPr="006A7AC7" w:rsidTr="0016316F">
        <w:trPr>
          <w:trHeight w:val="300"/>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p>
        </w:tc>
        <w:tc>
          <w:tcPr>
            <w:tcW w:w="2426" w:type="dxa"/>
            <w:tcBorders>
              <w:top w:val="nil"/>
              <w:left w:val="nil"/>
              <w:bottom w:val="nil"/>
              <w:right w:val="nil"/>
            </w:tcBorders>
            <w:shd w:val="clear" w:color="auto" w:fill="FFFF00"/>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Bal. b/d</w:t>
            </w:r>
          </w:p>
        </w:tc>
        <w:tc>
          <w:tcPr>
            <w:tcW w:w="1276" w:type="dxa"/>
            <w:tcBorders>
              <w:top w:val="nil"/>
              <w:left w:val="nil"/>
              <w:bottom w:val="nil"/>
              <w:right w:val="single" w:sz="8" w:space="0" w:color="auto"/>
            </w:tcBorders>
            <w:shd w:val="clear" w:color="auto" w:fill="FFFF00"/>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16500</w:t>
            </w:r>
          </w:p>
        </w:tc>
        <w:tc>
          <w:tcPr>
            <w:tcW w:w="587"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3404"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bl>
    <w:p w:rsidR="0016316F" w:rsidRDefault="0016316F">
      <w:pPr>
        <w:rPr>
          <w:lang w:val="en-US"/>
        </w:rPr>
      </w:pPr>
    </w:p>
    <w:tbl>
      <w:tblPr>
        <w:tblW w:w="9639" w:type="dxa"/>
        <w:tblCellMar>
          <w:left w:w="70" w:type="dxa"/>
          <w:right w:w="70" w:type="dxa"/>
        </w:tblCellMar>
        <w:tblLook w:val="04A0" w:firstRow="1" w:lastRow="0" w:firstColumn="1" w:lastColumn="0" w:noHBand="0" w:noVBand="1"/>
      </w:tblPr>
      <w:tblGrid>
        <w:gridCol w:w="1260"/>
        <w:gridCol w:w="2284"/>
        <w:gridCol w:w="1147"/>
        <w:gridCol w:w="1373"/>
        <w:gridCol w:w="2560"/>
        <w:gridCol w:w="1015"/>
      </w:tblGrid>
      <w:tr w:rsidR="008C4044" w:rsidRPr="000043EF" w:rsidTr="009C39CB">
        <w:trPr>
          <w:trHeight w:val="312"/>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4"/>
                <w:szCs w:val="24"/>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2520" w:type="dxa"/>
            <w:gridSpan w:val="2"/>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Sales</w:t>
            </w: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b/>
                <w:bCs/>
                <w:color w:val="000000"/>
                <w:sz w:val="24"/>
                <w:szCs w:val="24"/>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r>
      <w:tr w:rsidR="008C4044" w:rsidRPr="000043EF" w:rsidTr="009C39CB">
        <w:trPr>
          <w:trHeight w:val="300"/>
        </w:trPr>
        <w:tc>
          <w:tcPr>
            <w:tcW w:w="1260"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2284"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47"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015" w:type="dxa"/>
            <w:tcBorders>
              <w:top w:val="nil"/>
              <w:left w:val="nil"/>
              <w:bottom w:val="single" w:sz="8" w:space="0" w:color="auto"/>
              <w:right w:val="nil"/>
            </w:tcBorders>
            <w:shd w:val="clear" w:color="auto" w:fill="auto"/>
            <w:noWrap/>
            <w:vAlign w:val="bottom"/>
            <w:hideMark/>
          </w:tcPr>
          <w:p w:rsidR="008C4044" w:rsidRPr="000043EF" w:rsidRDefault="008C4044" w:rsidP="009C39CB">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right"/>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1373"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4B77CF" w:rsidRDefault="008C4044" w:rsidP="009C39CB">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w:t>
            </w:r>
            <w:r>
              <w:rPr>
                <w:rFonts w:ascii="Calibri" w:eastAsia="Times New Roman" w:hAnsi="Calibri" w:cs="Calibri"/>
                <w:color w:val="000000"/>
                <w:lang w:eastAsia="bg-BG"/>
              </w:rPr>
              <w:t xml:space="preserve"> J</w:t>
            </w:r>
            <w:proofErr w:type="spellStart"/>
            <w:r>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"Claire"</w:t>
            </w: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8500</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4B77CF" w:rsidRDefault="008C4044" w:rsidP="009C39CB">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14</w:t>
            </w:r>
            <w:r>
              <w:rPr>
                <w:rFonts w:ascii="Calibri" w:eastAsia="Times New Roman" w:hAnsi="Calibri" w:cs="Calibri"/>
                <w:color w:val="000000"/>
                <w:lang w:val="en-US" w:eastAsia="bg-BG"/>
              </w:rPr>
              <w:t xml:space="preserve"> </w:t>
            </w:r>
            <w:r>
              <w:rPr>
                <w:rFonts w:ascii="Calibri" w:eastAsia="Times New Roman" w:hAnsi="Calibri" w:cs="Calibri"/>
                <w:color w:val="000000"/>
                <w:lang w:eastAsia="bg-BG"/>
              </w:rPr>
              <w:t>J</w:t>
            </w:r>
            <w:proofErr w:type="spellStart"/>
            <w:r>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"Hywel"</w:t>
            </w: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9000</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4B77CF" w:rsidRDefault="008C4044" w:rsidP="009C39CB">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20</w:t>
            </w:r>
            <w:r>
              <w:rPr>
                <w:rFonts w:ascii="Calibri" w:eastAsia="Times New Roman" w:hAnsi="Calibri" w:cs="Calibri"/>
                <w:color w:val="000000"/>
                <w:lang w:val="en-US" w:eastAsia="bg-BG"/>
              </w:rPr>
              <w:t xml:space="preserve"> </w:t>
            </w:r>
            <w:r>
              <w:rPr>
                <w:rFonts w:ascii="Calibri" w:eastAsia="Times New Roman" w:hAnsi="Calibri" w:cs="Calibri"/>
                <w:color w:val="000000"/>
                <w:lang w:eastAsia="bg-BG"/>
              </w:rPr>
              <w:t>J</w:t>
            </w:r>
            <w:proofErr w:type="spellStart"/>
            <w:r>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Bank (Jane)</w:t>
            </w: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6000</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4B77CF" w:rsidRDefault="008C4044" w:rsidP="009C39CB">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24</w:t>
            </w:r>
            <w:r>
              <w:rPr>
                <w:rFonts w:ascii="Calibri" w:eastAsia="Times New Roman" w:hAnsi="Calibri" w:cs="Calibri"/>
                <w:color w:val="000000"/>
                <w:lang w:val="en-US" w:eastAsia="bg-BG"/>
              </w:rPr>
              <w:t xml:space="preserve"> </w:t>
            </w:r>
            <w:r>
              <w:rPr>
                <w:rFonts w:ascii="Calibri" w:eastAsia="Times New Roman" w:hAnsi="Calibri" w:cs="Calibri"/>
                <w:color w:val="000000"/>
                <w:lang w:eastAsia="bg-BG"/>
              </w:rPr>
              <w:t>J</w:t>
            </w:r>
            <w:proofErr w:type="spellStart"/>
            <w:r>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"Mandy"</w:t>
            </w: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5000</w:t>
            </w: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c/d</w:t>
            </w: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28500</w:t>
            </w:r>
          </w:p>
        </w:tc>
        <w:tc>
          <w:tcPr>
            <w:tcW w:w="1373"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r>
      <w:tr w:rsidR="008C4044" w:rsidRPr="000043EF" w:rsidTr="009C39CB">
        <w:trPr>
          <w:trHeight w:val="288"/>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73"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015"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r>
      <w:tr w:rsidR="008C4044" w:rsidRPr="000043EF" w:rsidTr="009C39CB">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284" w:type="dxa"/>
            <w:tcBorders>
              <w:top w:val="single" w:sz="4" w:space="0" w:color="auto"/>
              <w:left w:val="nil"/>
              <w:bottom w:val="double" w:sz="6" w:space="0" w:color="auto"/>
              <w:right w:val="nil"/>
            </w:tcBorders>
            <w:shd w:val="clear" w:color="auto" w:fill="auto"/>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47" w:type="dxa"/>
            <w:tcBorders>
              <w:top w:val="single" w:sz="4" w:space="0" w:color="auto"/>
              <w:left w:val="nil"/>
              <w:bottom w:val="double" w:sz="6" w:space="0" w:color="auto"/>
              <w:right w:val="single" w:sz="8" w:space="0" w:color="auto"/>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28500</w:t>
            </w:r>
          </w:p>
        </w:tc>
        <w:tc>
          <w:tcPr>
            <w:tcW w:w="1373" w:type="dxa"/>
            <w:tcBorders>
              <w:top w:val="single" w:sz="4" w:space="0" w:color="auto"/>
              <w:left w:val="nil"/>
              <w:bottom w:val="double" w:sz="6" w:space="0" w:color="auto"/>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015" w:type="dxa"/>
            <w:tcBorders>
              <w:top w:val="single" w:sz="4" w:space="0" w:color="auto"/>
              <w:left w:val="nil"/>
              <w:bottom w:val="double" w:sz="6" w:space="0" w:color="auto"/>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28500</w:t>
            </w:r>
          </w:p>
        </w:tc>
      </w:tr>
      <w:tr w:rsidR="008C4044" w:rsidRPr="000043EF" w:rsidTr="009C39CB">
        <w:trPr>
          <w:trHeight w:val="300"/>
        </w:trPr>
        <w:tc>
          <w:tcPr>
            <w:tcW w:w="1260"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b/>
                <w:bCs/>
                <w:color w:val="000000"/>
                <w:lang w:eastAsia="bg-BG"/>
              </w:rPr>
            </w:pPr>
          </w:p>
        </w:tc>
        <w:tc>
          <w:tcPr>
            <w:tcW w:w="2284"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jc w:val="center"/>
              <w:rPr>
                <w:rFonts w:ascii="Times New Roman" w:eastAsia="Times New Roman" w:hAnsi="Times New Roman" w:cs="Times New Roman"/>
                <w:sz w:val="20"/>
                <w:szCs w:val="20"/>
                <w:lang w:eastAsia="bg-BG"/>
              </w:rPr>
            </w:pPr>
          </w:p>
        </w:tc>
        <w:tc>
          <w:tcPr>
            <w:tcW w:w="1147" w:type="dxa"/>
            <w:tcBorders>
              <w:top w:val="nil"/>
              <w:left w:val="nil"/>
              <w:bottom w:val="nil"/>
              <w:right w:val="nil"/>
            </w:tcBorders>
            <w:shd w:val="clear" w:color="auto" w:fill="auto"/>
            <w:noWrap/>
            <w:vAlign w:val="bottom"/>
            <w:hideMark/>
          </w:tcPr>
          <w:p w:rsidR="008C4044" w:rsidRPr="000043EF" w:rsidRDefault="008C4044" w:rsidP="009C39CB">
            <w:pPr>
              <w:spacing w:after="0" w:line="240" w:lineRule="auto"/>
              <w:rPr>
                <w:rFonts w:ascii="Times New Roman" w:eastAsia="Times New Roman" w:hAnsi="Times New Roman" w:cs="Times New Roman"/>
                <w:sz w:val="20"/>
                <w:szCs w:val="20"/>
                <w:lang w:eastAsia="bg-BG"/>
              </w:rPr>
            </w:pPr>
          </w:p>
        </w:tc>
        <w:tc>
          <w:tcPr>
            <w:tcW w:w="1373" w:type="dxa"/>
            <w:tcBorders>
              <w:top w:val="nil"/>
              <w:left w:val="single" w:sz="8" w:space="0" w:color="auto"/>
              <w:bottom w:val="nil"/>
              <w:right w:val="nil"/>
            </w:tcBorders>
            <w:shd w:val="clear" w:color="auto" w:fill="auto"/>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nil"/>
              <w:right w:val="nil"/>
            </w:tcBorders>
            <w:shd w:val="clear" w:color="auto" w:fill="FFFF00"/>
            <w:noWrap/>
            <w:vAlign w:val="bottom"/>
            <w:hideMark/>
          </w:tcPr>
          <w:p w:rsidR="008C4044" w:rsidRPr="000043EF" w:rsidRDefault="008C4044" w:rsidP="009C39CB">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b/d</w:t>
            </w:r>
          </w:p>
        </w:tc>
        <w:tc>
          <w:tcPr>
            <w:tcW w:w="1015" w:type="dxa"/>
            <w:tcBorders>
              <w:top w:val="nil"/>
              <w:left w:val="nil"/>
              <w:bottom w:val="nil"/>
              <w:right w:val="nil"/>
            </w:tcBorders>
            <w:shd w:val="clear" w:color="auto" w:fill="FFFF00"/>
            <w:noWrap/>
            <w:vAlign w:val="bottom"/>
            <w:hideMark/>
          </w:tcPr>
          <w:p w:rsidR="008C4044" w:rsidRPr="000043EF" w:rsidRDefault="008C4044" w:rsidP="009C39CB">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28500</w:t>
            </w:r>
          </w:p>
        </w:tc>
      </w:tr>
    </w:tbl>
    <w:p w:rsidR="0016316F" w:rsidRPr="0016316F" w:rsidRDefault="0016316F">
      <w:pPr>
        <w:rPr>
          <w:lang w:val="en-US"/>
        </w:rPr>
      </w:pPr>
    </w:p>
    <w:p w:rsidR="004B77CF" w:rsidRDefault="0016316F">
      <w:pPr>
        <w:rPr>
          <w:b/>
          <w:lang w:val="en-US"/>
        </w:rPr>
      </w:pPr>
      <w:r>
        <w:rPr>
          <w:lang w:val="en-US"/>
        </w:rPr>
        <w:t xml:space="preserve">The next four </w:t>
      </w:r>
      <w:r w:rsidRPr="00A25854">
        <w:rPr>
          <w:b/>
          <w:lang w:val="en-US"/>
        </w:rPr>
        <w:t>“T”</w:t>
      </w:r>
      <w:r w:rsidR="00A25854">
        <w:rPr>
          <w:lang w:val="en-US"/>
        </w:rPr>
        <w:t xml:space="preserve"> accounts</w:t>
      </w:r>
      <w:r>
        <w:rPr>
          <w:lang w:val="en-US"/>
        </w:rPr>
        <w:t xml:space="preserve"> with the names </w:t>
      </w:r>
      <w:r w:rsidRPr="00A25854">
        <w:rPr>
          <w:b/>
          <w:lang w:val="en-US"/>
        </w:rPr>
        <w:t>“Georgina</w:t>
      </w:r>
      <w:r w:rsidR="00A25854" w:rsidRPr="00A25854">
        <w:rPr>
          <w:b/>
          <w:lang w:val="en-US"/>
        </w:rPr>
        <w:t>”,</w:t>
      </w:r>
      <w:r w:rsidRPr="00A25854">
        <w:rPr>
          <w:b/>
          <w:lang w:val="en-US"/>
        </w:rPr>
        <w:t xml:space="preserve"> “Andrew”, “Claire” </w:t>
      </w:r>
      <w:r w:rsidRPr="00A25854">
        <w:rPr>
          <w:lang w:val="en-US"/>
        </w:rPr>
        <w:t>and</w:t>
      </w:r>
      <w:r w:rsidRPr="00A25854">
        <w:rPr>
          <w:b/>
          <w:lang w:val="en-US"/>
        </w:rPr>
        <w:t xml:space="preserve"> “Hywel” </w:t>
      </w:r>
      <w:r>
        <w:rPr>
          <w:lang w:val="en-US"/>
        </w:rPr>
        <w:t xml:space="preserve">are </w:t>
      </w:r>
      <w:r w:rsidRPr="00A25854">
        <w:rPr>
          <w:b/>
          <w:lang w:val="en-US"/>
        </w:rPr>
        <w:t>balanced/ closed</w:t>
      </w:r>
      <w:r w:rsidR="008C4044">
        <w:rPr>
          <w:b/>
          <w:lang w:val="en-US"/>
        </w:rPr>
        <w:t>,</w:t>
      </w:r>
    </w:p>
    <w:p w:rsidR="008C4044" w:rsidRPr="00F06E33" w:rsidRDefault="008C4044" w:rsidP="008C4044">
      <w:pPr>
        <w:rPr>
          <w:lang w:val="en-US"/>
        </w:rPr>
      </w:pPr>
      <w:r w:rsidRPr="00F06E33">
        <w:rPr>
          <w:lang w:val="en-US"/>
        </w:rPr>
        <w:t>which means that</w:t>
      </w:r>
      <w:r>
        <w:rPr>
          <w:lang w:val="en-US"/>
        </w:rPr>
        <w:t xml:space="preserve"> Ricardo’s</w:t>
      </w:r>
      <w:r w:rsidRPr="00F06E33">
        <w:rPr>
          <w:lang w:val="en-US"/>
        </w:rPr>
        <w:t xml:space="preserve"> business took a loan/ items on credit and then paid them back in full. So</w:t>
      </w:r>
      <w:r>
        <w:rPr>
          <w:lang w:val="en-US"/>
        </w:rPr>
        <w:t>,</w:t>
      </w:r>
      <w:r w:rsidRPr="00F06E33">
        <w:rPr>
          <w:lang w:val="en-US"/>
        </w:rPr>
        <w:t xml:space="preserve"> the business doesn’t </w:t>
      </w:r>
      <w:r w:rsidR="006D5E8E" w:rsidRPr="00F06E33">
        <w:rPr>
          <w:lang w:val="en-US"/>
        </w:rPr>
        <w:t>owe</w:t>
      </w:r>
      <w:r w:rsidRPr="00F06E33">
        <w:rPr>
          <w:lang w:val="en-US"/>
        </w:rPr>
        <w:t xml:space="preserve"> to these </w:t>
      </w:r>
      <w:r>
        <w:rPr>
          <w:lang w:val="en-US"/>
        </w:rPr>
        <w:t>four</w:t>
      </w:r>
      <w:r w:rsidRPr="00F06E33">
        <w:rPr>
          <w:lang w:val="en-US"/>
        </w:rPr>
        <w:t xml:space="preserve"> accounts.</w:t>
      </w:r>
    </w:p>
    <w:p w:rsidR="008C4044" w:rsidRPr="0016316F" w:rsidRDefault="008C4044">
      <w:pPr>
        <w:rPr>
          <w:lang w:val="en-US"/>
        </w:rPr>
      </w:pPr>
    </w:p>
    <w:tbl>
      <w:tblPr>
        <w:tblW w:w="9639" w:type="dxa"/>
        <w:tblCellMar>
          <w:left w:w="70" w:type="dxa"/>
          <w:right w:w="70" w:type="dxa"/>
        </w:tblCellMar>
        <w:tblLook w:val="04A0" w:firstRow="1" w:lastRow="0" w:firstColumn="1" w:lastColumn="0" w:noHBand="0" w:noVBand="1"/>
      </w:tblPr>
      <w:tblGrid>
        <w:gridCol w:w="1260"/>
        <w:gridCol w:w="2993"/>
        <w:gridCol w:w="698"/>
        <w:gridCol w:w="1351"/>
        <w:gridCol w:w="1792"/>
        <w:gridCol w:w="1545"/>
      </w:tblGrid>
      <w:tr w:rsidR="006A7AC7" w:rsidRPr="006A7AC7" w:rsidTr="006A7AC7">
        <w:trPr>
          <w:trHeight w:val="312"/>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4"/>
                <w:szCs w:val="24"/>
                <w:lang w:eastAsia="bg-BG"/>
              </w:rPr>
            </w:pPr>
          </w:p>
        </w:tc>
        <w:tc>
          <w:tcPr>
            <w:tcW w:w="6834" w:type="dxa"/>
            <w:gridSpan w:val="4"/>
            <w:tcBorders>
              <w:top w:val="nil"/>
              <w:left w:val="nil"/>
              <w:bottom w:val="nil"/>
              <w:right w:val="nil"/>
            </w:tcBorders>
            <w:shd w:val="clear" w:color="000000" w:fill="00B050"/>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r w:rsidRPr="006A7AC7">
              <w:rPr>
                <w:rFonts w:ascii="Calibri" w:eastAsia="Times New Roman" w:hAnsi="Calibri" w:cs="Calibri"/>
                <w:b/>
                <w:bCs/>
                <w:color w:val="000000"/>
                <w:sz w:val="24"/>
                <w:szCs w:val="24"/>
                <w:lang w:eastAsia="bg-BG"/>
              </w:rPr>
              <w:t>Accounts Payable "Georgina"</w:t>
            </w: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p>
        </w:tc>
      </w:tr>
      <w:tr w:rsidR="006A7AC7" w:rsidRPr="006A7AC7" w:rsidTr="006A7AC7">
        <w:trPr>
          <w:trHeight w:val="300"/>
        </w:trPr>
        <w:tc>
          <w:tcPr>
            <w:tcW w:w="12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Dr</w:t>
            </w:r>
          </w:p>
        </w:tc>
        <w:tc>
          <w:tcPr>
            <w:tcW w:w="2993"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698"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51"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792"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545"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r w:rsidRPr="006A7AC7">
              <w:rPr>
                <w:rFonts w:ascii="Calibri" w:eastAsia="Times New Roman" w:hAnsi="Calibri" w:cs="Calibri"/>
                <w:color w:val="000000"/>
                <w:lang w:eastAsia="bg-BG"/>
              </w:rPr>
              <w:t>Cr</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p>
        </w:tc>
        <w:tc>
          <w:tcPr>
            <w:tcW w:w="299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698"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c>
          <w:tcPr>
            <w:tcW w:w="1351"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792"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25</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99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Bank</w:t>
            </w:r>
          </w:p>
        </w:tc>
        <w:tc>
          <w:tcPr>
            <w:tcW w:w="698"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11160</w:t>
            </w:r>
          </w:p>
        </w:tc>
        <w:tc>
          <w:tcPr>
            <w:tcW w:w="1351"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13</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1792"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Purchases</w:t>
            </w: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12000</w:t>
            </w: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25</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99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Discounts Received</w:t>
            </w:r>
          </w:p>
        </w:tc>
        <w:tc>
          <w:tcPr>
            <w:tcW w:w="698"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Pr>
                <w:rFonts w:ascii="Calibri" w:eastAsia="Times New Roman" w:hAnsi="Calibri" w:cs="Calibri"/>
                <w:color w:val="000000"/>
                <w:lang w:val="en-US" w:eastAsia="bg-BG"/>
              </w:rPr>
              <w:t xml:space="preserve">    </w:t>
            </w:r>
            <w:r w:rsidRPr="006A7AC7">
              <w:rPr>
                <w:rFonts w:ascii="Calibri" w:eastAsia="Times New Roman" w:hAnsi="Calibri" w:cs="Calibri"/>
                <w:color w:val="000000"/>
                <w:lang w:eastAsia="bg-BG"/>
              </w:rPr>
              <w:t>840</w:t>
            </w:r>
          </w:p>
        </w:tc>
        <w:tc>
          <w:tcPr>
            <w:tcW w:w="1351"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792"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99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698"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51"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792"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993"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698"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51"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792"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545"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6A7AC7">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993"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698" w:type="dxa"/>
            <w:tcBorders>
              <w:top w:val="single" w:sz="4" w:space="0" w:color="auto"/>
              <w:left w:val="nil"/>
              <w:bottom w:val="double" w:sz="6" w:space="0" w:color="auto"/>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12000</w:t>
            </w:r>
          </w:p>
        </w:tc>
        <w:tc>
          <w:tcPr>
            <w:tcW w:w="1351"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792"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545"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12000</w:t>
            </w:r>
          </w:p>
        </w:tc>
      </w:tr>
    </w:tbl>
    <w:p w:rsidR="006A7AC7" w:rsidRDefault="006A7AC7"/>
    <w:p w:rsidR="004B77CF" w:rsidRDefault="004B77CF"/>
    <w:tbl>
      <w:tblPr>
        <w:tblW w:w="9173" w:type="dxa"/>
        <w:tblCellMar>
          <w:left w:w="70" w:type="dxa"/>
          <w:right w:w="70" w:type="dxa"/>
        </w:tblCellMar>
        <w:tblLook w:val="04A0" w:firstRow="1" w:lastRow="0" w:firstColumn="1" w:lastColumn="0" w:noHBand="0" w:noVBand="1"/>
      </w:tblPr>
      <w:tblGrid>
        <w:gridCol w:w="1260"/>
        <w:gridCol w:w="2709"/>
        <w:gridCol w:w="709"/>
        <w:gridCol w:w="1389"/>
        <w:gridCol w:w="1839"/>
        <w:gridCol w:w="7"/>
        <w:gridCol w:w="1253"/>
        <w:gridCol w:w="7"/>
      </w:tblGrid>
      <w:tr w:rsidR="006A7AC7" w:rsidRPr="006A7AC7" w:rsidTr="000043EF">
        <w:trPr>
          <w:trHeight w:val="312"/>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4"/>
                <w:szCs w:val="24"/>
                <w:lang w:eastAsia="bg-BG"/>
              </w:rPr>
            </w:pPr>
          </w:p>
        </w:tc>
        <w:tc>
          <w:tcPr>
            <w:tcW w:w="6653" w:type="dxa"/>
            <w:gridSpan w:val="5"/>
            <w:tcBorders>
              <w:top w:val="nil"/>
              <w:left w:val="nil"/>
              <w:bottom w:val="nil"/>
              <w:right w:val="nil"/>
            </w:tcBorders>
            <w:shd w:val="clear" w:color="000000" w:fill="00B050"/>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r w:rsidRPr="006A7AC7">
              <w:rPr>
                <w:rFonts w:ascii="Calibri" w:eastAsia="Times New Roman" w:hAnsi="Calibri" w:cs="Calibri"/>
                <w:b/>
                <w:bCs/>
                <w:color w:val="000000"/>
                <w:sz w:val="24"/>
                <w:szCs w:val="24"/>
                <w:lang w:eastAsia="bg-BG"/>
              </w:rPr>
              <w:t>Accounts Payable "Andrew"</w:t>
            </w: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sz w:val="24"/>
                <w:szCs w:val="24"/>
                <w:lang w:eastAsia="bg-BG"/>
              </w:rPr>
            </w:pPr>
          </w:p>
        </w:tc>
      </w:tr>
      <w:tr w:rsidR="006A7AC7" w:rsidRPr="006A7AC7" w:rsidTr="000043EF">
        <w:trPr>
          <w:gridAfter w:val="1"/>
          <w:wAfter w:w="7" w:type="dxa"/>
          <w:trHeight w:val="300"/>
        </w:trPr>
        <w:tc>
          <w:tcPr>
            <w:tcW w:w="1260"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Dr</w:t>
            </w:r>
          </w:p>
        </w:tc>
        <w:tc>
          <w:tcPr>
            <w:tcW w:w="2709"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09"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89"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839" w:type="dxa"/>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260" w:type="dxa"/>
            <w:gridSpan w:val="2"/>
            <w:tcBorders>
              <w:top w:val="nil"/>
              <w:left w:val="nil"/>
              <w:bottom w:val="single" w:sz="8" w:space="0" w:color="auto"/>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r w:rsidRPr="006A7AC7">
              <w:rPr>
                <w:rFonts w:ascii="Calibri" w:eastAsia="Times New Roman" w:hAnsi="Calibri" w:cs="Calibri"/>
                <w:color w:val="000000"/>
                <w:lang w:eastAsia="bg-BG"/>
              </w:rPr>
              <w:t>Cr</w:t>
            </w:r>
          </w:p>
        </w:tc>
      </w:tr>
      <w:tr w:rsidR="006A7AC7" w:rsidRPr="006A7AC7" w:rsidTr="000043EF">
        <w:trPr>
          <w:gridAfter w:val="1"/>
          <w:wAfter w:w="7" w:type="dxa"/>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right"/>
              <w:rPr>
                <w:rFonts w:ascii="Calibri" w:eastAsia="Times New Roman" w:hAnsi="Calibri" w:cs="Calibri"/>
                <w:color w:val="000000"/>
                <w:lang w:eastAsia="bg-BG"/>
              </w:rPr>
            </w:pPr>
          </w:p>
        </w:tc>
        <w:tc>
          <w:tcPr>
            <w:tcW w:w="270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c>
          <w:tcPr>
            <w:tcW w:w="138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8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w:t>
            </w:r>
          </w:p>
        </w:tc>
      </w:tr>
      <w:tr w:rsidR="006A7AC7" w:rsidRPr="006A7AC7" w:rsidTr="000043EF">
        <w:trPr>
          <w:gridAfter w:val="1"/>
          <w:wAfter w:w="7" w:type="dxa"/>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27</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70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Bank</w:t>
            </w:r>
          </w:p>
        </w:tc>
        <w:tc>
          <w:tcPr>
            <w:tcW w:w="709"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4410</w:t>
            </w:r>
          </w:p>
        </w:tc>
        <w:tc>
          <w:tcPr>
            <w:tcW w:w="1389"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21</w:t>
            </w:r>
            <w:r w:rsidR="00FA7F36">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18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Purchases</w:t>
            </w: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4500</w:t>
            </w:r>
          </w:p>
        </w:tc>
      </w:tr>
      <w:tr w:rsidR="006A7AC7" w:rsidRPr="006A7AC7" w:rsidTr="000043EF">
        <w:trPr>
          <w:gridAfter w:val="1"/>
          <w:wAfter w:w="7" w:type="dxa"/>
          <w:trHeight w:val="288"/>
        </w:trPr>
        <w:tc>
          <w:tcPr>
            <w:tcW w:w="1260" w:type="dxa"/>
            <w:tcBorders>
              <w:top w:val="nil"/>
              <w:left w:val="nil"/>
              <w:bottom w:val="nil"/>
              <w:right w:val="nil"/>
            </w:tcBorders>
            <w:shd w:val="clear" w:color="auto" w:fill="auto"/>
            <w:noWrap/>
            <w:vAlign w:val="bottom"/>
            <w:hideMark/>
          </w:tcPr>
          <w:p w:rsidR="006A7AC7" w:rsidRPr="00FA7F36" w:rsidRDefault="006A7AC7" w:rsidP="006A7AC7">
            <w:pPr>
              <w:spacing w:after="0" w:line="240" w:lineRule="auto"/>
              <w:jc w:val="center"/>
              <w:rPr>
                <w:rFonts w:ascii="Calibri" w:eastAsia="Times New Roman" w:hAnsi="Calibri" w:cs="Calibri"/>
                <w:color w:val="000000"/>
                <w:lang w:val="en-US" w:eastAsia="bg-BG"/>
              </w:rPr>
            </w:pPr>
            <w:r w:rsidRPr="006A7AC7">
              <w:rPr>
                <w:rFonts w:ascii="Calibri" w:eastAsia="Times New Roman" w:hAnsi="Calibri" w:cs="Calibri"/>
                <w:color w:val="000000"/>
                <w:lang w:eastAsia="bg-BG"/>
              </w:rPr>
              <w:t>27</w:t>
            </w:r>
            <w:r w:rsidR="004B77CF">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FA7F36">
              <w:rPr>
                <w:rFonts w:ascii="Calibri" w:eastAsia="Times New Roman" w:hAnsi="Calibri" w:cs="Calibri"/>
                <w:color w:val="000000"/>
                <w:lang w:val="en-US" w:eastAsia="bg-BG"/>
              </w:rPr>
              <w:t>une</w:t>
            </w:r>
            <w:proofErr w:type="spellEnd"/>
          </w:p>
        </w:tc>
        <w:tc>
          <w:tcPr>
            <w:tcW w:w="270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Discounts Received</w:t>
            </w:r>
          </w:p>
        </w:tc>
        <w:tc>
          <w:tcPr>
            <w:tcW w:w="709"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90</w:t>
            </w:r>
          </w:p>
        </w:tc>
        <w:tc>
          <w:tcPr>
            <w:tcW w:w="138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8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0043EF">
        <w:trPr>
          <w:gridAfter w:val="1"/>
          <w:wAfter w:w="7" w:type="dxa"/>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70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8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8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0043EF">
        <w:trPr>
          <w:gridAfter w:val="1"/>
          <w:wAfter w:w="7" w:type="dxa"/>
          <w:trHeight w:val="288"/>
        </w:trPr>
        <w:tc>
          <w:tcPr>
            <w:tcW w:w="1260"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270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709" w:type="dxa"/>
            <w:tcBorders>
              <w:top w:val="nil"/>
              <w:left w:val="nil"/>
              <w:bottom w:val="nil"/>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38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p>
        </w:tc>
        <w:tc>
          <w:tcPr>
            <w:tcW w:w="1839" w:type="dxa"/>
            <w:tcBorders>
              <w:top w:val="nil"/>
              <w:left w:val="nil"/>
              <w:bottom w:val="nil"/>
              <w:right w:val="nil"/>
            </w:tcBorders>
            <w:shd w:val="clear" w:color="auto" w:fill="auto"/>
            <w:noWrap/>
            <w:vAlign w:val="bottom"/>
            <w:hideMark/>
          </w:tcPr>
          <w:p w:rsidR="006A7AC7" w:rsidRPr="006A7AC7" w:rsidRDefault="006A7AC7" w:rsidP="006A7AC7">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6A7AC7" w:rsidRPr="006A7AC7" w:rsidRDefault="006A7AC7" w:rsidP="006A7AC7">
            <w:pPr>
              <w:spacing w:after="0" w:line="240" w:lineRule="auto"/>
              <w:rPr>
                <w:rFonts w:ascii="Times New Roman" w:eastAsia="Times New Roman" w:hAnsi="Times New Roman" w:cs="Times New Roman"/>
                <w:sz w:val="20"/>
                <w:szCs w:val="20"/>
                <w:lang w:eastAsia="bg-BG"/>
              </w:rPr>
            </w:pPr>
          </w:p>
        </w:tc>
      </w:tr>
      <w:tr w:rsidR="006A7AC7" w:rsidRPr="006A7AC7" w:rsidTr="000043EF">
        <w:trPr>
          <w:gridAfter w:val="1"/>
          <w:wAfter w:w="7" w:type="dxa"/>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2709"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709" w:type="dxa"/>
            <w:tcBorders>
              <w:top w:val="single" w:sz="4" w:space="0" w:color="auto"/>
              <w:left w:val="nil"/>
              <w:bottom w:val="double" w:sz="6" w:space="0" w:color="auto"/>
              <w:right w:val="single" w:sz="8" w:space="0" w:color="auto"/>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4500</w:t>
            </w:r>
          </w:p>
        </w:tc>
        <w:tc>
          <w:tcPr>
            <w:tcW w:w="1389"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839" w:type="dxa"/>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color w:val="000000"/>
                <w:lang w:eastAsia="bg-BG"/>
              </w:rPr>
            </w:pPr>
            <w:r w:rsidRPr="006A7AC7">
              <w:rPr>
                <w:rFonts w:ascii="Calibri" w:eastAsia="Times New Roman" w:hAnsi="Calibri" w:cs="Calibri"/>
                <w:color w:val="000000"/>
                <w:lang w:eastAsia="bg-BG"/>
              </w:rPr>
              <w:t> </w:t>
            </w:r>
          </w:p>
        </w:tc>
        <w:tc>
          <w:tcPr>
            <w:tcW w:w="1260" w:type="dxa"/>
            <w:gridSpan w:val="2"/>
            <w:tcBorders>
              <w:top w:val="single" w:sz="4" w:space="0" w:color="auto"/>
              <w:left w:val="nil"/>
              <w:bottom w:val="double" w:sz="6" w:space="0" w:color="auto"/>
              <w:right w:val="nil"/>
            </w:tcBorders>
            <w:shd w:val="clear" w:color="auto" w:fill="auto"/>
            <w:noWrap/>
            <w:vAlign w:val="bottom"/>
            <w:hideMark/>
          </w:tcPr>
          <w:p w:rsidR="006A7AC7" w:rsidRPr="006A7AC7" w:rsidRDefault="006A7AC7" w:rsidP="006A7AC7">
            <w:pPr>
              <w:spacing w:after="0" w:line="240" w:lineRule="auto"/>
              <w:jc w:val="center"/>
              <w:rPr>
                <w:rFonts w:ascii="Calibri" w:eastAsia="Times New Roman" w:hAnsi="Calibri" w:cs="Calibri"/>
                <w:b/>
                <w:bCs/>
                <w:color w:val="000000"/>
                <w:lang w:eastAsia="bg-BG"/>
              </w:rPr>
            </w:pPr>
            <w:r w:rsidRPr="006A7AC7">
              <w:rPr>
                <w:rFonts w:ascii="Calibri" w:eastAsia="Times New Roman" w:hAnsi="Calibri" w:cs="Calibri"/>
                <w:b/>
                <w:bCs/>
                <w:color w:val="000000"/>
                <w:lang w:eastAsia="bg-BG"/>
              </w:rPr>
              <w:t>4500</w:t>
            </w:r>
          </w:p>
        </w:tc>
      </w:tr>
    </w:tbl>
    <w:p w:rsidR="006A7AC7" w:rsidRDefault="006A7AC7"/>
    <w:p w:rsidR="000043EF" w:rsidRDefault="000043EF">
      <w:pPr>
        <w:rPr>
          <w:lang w:val="en-US"/>
        </w:rPr>
      </w:pPr>
    </w:p>
    <w:p w:rsidR="0016316F" w:rsidRDefault="0016316F">
      <w:pPr>
        <w:rPr>
          <w:lang w:val="en-US"/>
        </w:rPr>
      </w:pPr>
    </w:p>
    <w:tbl>
      <w:tblPr>
        <w:tblW w:w="9058" w:type="dxa"/>
        <w:tblCellMar>
          <w:left w:w="70" w:type="dxa"/>
          <w:right w:w="70" w:type="dxa"/>
        </w:tblCellMar>
        <w:tblLook w:val="04A0" w:firstRow="1" w:lastRow="0" w:firstColumn="1" w:lastColumn="0" w:noHBand="0" w:noVBand="1"/>
      </w:tblPr>
      <w:tblGrid>
        <w:gridCol w:w="1260"/>
        <w:gridCol w:w="1717"/>
        <w:gridCol w:w="2031"/>
        <w:gridCol w:w="1134"/>
        <w:gridCol w:w="2320"/>
        <w:gridCol w:w="596"/>
      </w:tblGrid>
      <w:tr w:rsidR="0016316F" w:rsidRPr="000043EF" w:rsidTr="00A25854">
        <w:trPr>
          <w:trHeight w:val="312"/>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4"/>
                <w:szCs w:val="24"/>
                <w:lang w:eastAsia="bg-BG"/>
              </w:rPr>
            </w:pPr>
          </w:p>
        </w:tc>
        <w:tc>
          <w:tcPr>
            <w:tcW w:w="7202" w:type="dxa"/>
            <w:gridSpan w:val="4"/>
            <w:tcBorders>
              <w:top w:val="nil"/>
              <w:left w:val="nil"/>
              <w:bottom w:val="nil"/>
              <w:right w:val="nil"/>
            </w:tcBorders>
            <w:shd w:val="clear" w:color="000000" w:fill="00B050"/>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Accounts Receivable " Claire"</w:t>
            </w: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sz w:val="24"/>
                <w:szCs w:val="24"/>
                <w:lang w:eastAsia="bg-BG"/>
              </w:rPr>
            </w:pPr>
          </w:p>
        </w:tc>
      </w:tr>
      <w:tr w:rsidR="0016316F" w:rsidRPr="000043EF" w:rsidTr="00A25854">
        <w:trPr>
          <w:trHeight w:val="300"/>
        </w:trPr>
        <w:tc>
          <w:tcPr>
            <w:tcW w:w="1260"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1717"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031"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34"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320"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596"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right"/>
              <w:rPr>
                <w:rFonts w:ascii="Calibri" w:eastAsia="Times New Roman" w:hAnsi="Calibri" w:cs="Calibri"/>
                <w:color w:val="000000"/>
                <w:lang w:eastAsia="bg-BG"/>
              </w:rPr>
            </w:pPr>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113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w:t>
            </w:r>
            <w:r>
              <w:rPr>
                <w:rFonts w:ascii="Calibri" w:eastAsia="Times New Roman" w:hAnsi="Calibri" w:cs="Calibri"/>
                <w:color w:val="000000"/>
                <w:lang w:val="en-US" w:eastAsia="bg-BG"/>
              </w:rPr>
              <w:t xml:space="preserve"> </w:t>
            </w:r>
            <w:r>
              <w:rPr>
                <w:rFonts w:ascii="Calibri" w:eastAsia="Times New Roman" w:hAnsi="Calibri" w:cs="Calibri"/>
                <w:color w:val="000000"/>
                <w:lang w:eastAsia="bg-BG"/>
              </w:rPr>
              <w:t>J</w:t>
            </w:r>
            <w:proofErr w:type="spellStart"/>
            <w:r>
              <w:rPr>
                <w:rFonts w:ascii="Calibri" w:eastAsia="Times New Roman" w:hAnsi="Calibri" w:cs="Calibri"/>
                <w:color w:val="000000"/>
                <w:lang w:val="en-US" w:eastAsia="bg-BG"/>
              </w:rPr>
              <w:t>une</w:t>
            </w:r>
            <w:proofErr w:type="spellEnd"/>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Sales</w:t>
            </w: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8500</w:t>
            </w:r>
          </w:p>
        </w:tc>
        <w:tc>
          <w:tcPr>
            <w:tcW w:w="1134"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22</w:t>
            </w:r>
            <w:r>
              <w:rPr>
                <w:rFonts w:ascii="Calibri" w:eastAsia="Times New Roman" w:hAnsi="Calibri" w:cs="Calibri"/>
                <w:color w:val="000000"/>
                <w:lang w:val="en-US" w:eastAsia="bg-BG"/>
              </w:rPr>
              <w:t xml:space="preserve"> June</w:t>
            </w: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Returns Inwards</w:t>
            </w: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1000</w:t>
            </w: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24</w:t>
            </w:r>
            <w:r>
              <w:rPr>
                <w:rFonts w:ascii="Calibri" w:eastAsia="Times New Roman" w:hAnsi="Calibri" w:cs="Calibri"/>
                <w:color w:val="000000"/>
                <w:lang w:val="en-US" w:eastAsia="bg-BG"/>
              </w:rPr>
              <w:t xml:space="preserve"> June</w:t>
            </w: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Bank</w:t>
            </w: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7125</w:t>
            </w: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24</w:t>
            </w:r>
            <w:r>
              <w:rPr>
                <w:rFonts w:ascii="Calibri" w:eastAsia="Times New Roman" w:hAnsi="Calibri" w:cs="Calibri"/>
                <w:color w:val="000000"/>
                <w:lang w:val="en-US" w:eastAsia="bg-BG"/>
              </w:rPr>
              <w:t xml:space="preserve"> June</w:t>
            </w: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Discounts Allowed</w:t>
            </w: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375</w:t>
            </w: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0"/>
                <w:szCs w:val="20"/>
                <w:lang w:eastAsia="bg-BG"/>
              </w:rPr>
            </w:pPr>
          </w:p>
        </w:tc>
      </w:tr>
      <w:tr w:rsidR="0016316F" w:rsidRPr="000043EF" w:rsidTr="00A25854">
        <w:trPr>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1717"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031"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3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232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596"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0"/>
                <w:szCs w:val="20"/>
                <w:lang w:eastAsia="bg-BG"/>
              </w:rPr>
            </w:pPr>
          </w:p>
        </w:tc>
      </w:tr>
      <w:tr w:rsidR="0016316F" w:rsidRPr="000043EF" w:rsidTr="00A25854">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717"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031" w:type="dxa"/>
            <w:tcBorders>
              <w:top w:val="single" w:sz="4" w:space="0" w:color="auto"/>
              <w:left w:val="nil"/>
              <w:bottom w:val="double" w:sz="6" w:space="0" w:color="auto"/>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8500</w:t>
            </w:r>
          </w:p>
        </w:tc>
        <w:tc>
          <w:tcPr>
            <w:tcW w:w="1134"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320"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596"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8500</w:t>
            </w:r>
          </w:p>
        </w:tc>
      </w:tr>
    </w:tbl>
    <w:p w:rsidR="0016316F" w:rsidRDefault="0016316F">
      <w:pPr>
        <w:rPr>
          <w:lang w:val="en-US"/>
        </w:rPr>
      </w:pPr>
    </w:p>
    <w:tbl>
      <w:tblPr>
        <w:tblW w:w="9341" w:type="dxa"/>
        <w:tblCellMar>
          <w:left w:w="70" w:type="dxa"/>
          <w:right w:w="70" w:type="dxa"/>
        </w:tblCellMar>
        <w:tblLook w:val="04A0" w:firstRow="1" w:lastRow="0" w:firstColumn="1" w:lastColumn="0" w:noHBand="0" w:noVBand="1"/>
      </w:tblPr>
      <w:tblGrid>
        <w:gridCol w:w="1260"/>
        <w:gridCol w:w="1104"/>
        <w:gridCol w:w="2598"/>
        <w:gridCol w:w="1609"/>
        <w:gridCol w:w="1655"/>
        <w:gridCol w:w="138"/>
        <w:gridCol w:w="850"/>
        <w:gridCol w:w="127"/>
      </w:tblGrid>
      <w:tr w:rsidR="0016316F" w:rsidRPr="000043EF" w:rsidTr="00A25854">
        <w:trPr>
          <w:trHeight w:val="312"/>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4"/>
                <w:szCs w:val="24"/>
                <w:lang w:eastAsia="bg-BG"/>
              </w:rPr>
            </w:pPr>
          </w:p>
        </w:tc>
        <w:tc>
          <w:tcPr>
            <w:tcW w:w="6966" w:type="dxa"/>
            <w:gridSpan w:val="4"/>
            <w:tcBorders>
              <w:top w:val="nil"/>
              <w:left w:val="nil"/>
              <w:bottom w:val="nil"/>
              <w:right w:val="nil"/>
            </w:tcBorders>
            <w:shd w:val="clear" w:color="000000" w:fill="00B050"/>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Accounts Receivable "Hywel"</w:t>
            </w:r>
          </w:p>
        </w:tc>
        <w:tc>
          <w:tcPr>
            <w:tcW w:w="1115" w:type="dxa"/>
            <w:gridSpan w:val="3"/>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sz w:val="24"/>
                <w:szCs w:val="24"/>
                <w:lang w:eastAsia="bg-BG"/>
              </w:rPr>
            </w:pPr>
          </w:p>
        </w:tc>
      </w:tr>
      <w:tr w:rsidR="0016316F" w:rsidRPr="000043EF" w:rsidTr="00A25854">
        <w:trPr>
          <w:gridAfter w:val="1"/>
          <w:wAfter w:w="127" w:type="dxa"/>
          <w:trHeight w:val="300"/>
        </w:trPr>
        <w:tc>
          <w:tcPr>
            <w:tcW w:w="1260"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1104"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98"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09"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793" w:type="dxa"/>
            <w:gridSpan w:val="2"/>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850" w:type="dxa"/>
            <w:tcBorders>
              <w:top w:val="nil"/>
              <w:left w:val="nil"/>
              <w:bottom w:val="single" w:sz="8" w:space="0" w:color="auto"/>
              <w:right w:val="nil"/>
            </w:tcBorders>
            <w:shd w:val="clear" w:color="auto" w:fill="auto"/>
            <w:noWrap/>
            <w:vAlign w:val="bottom"/>
            <w:hideMark/>
          </w:tcPr>
          <w:p w:rsidR="0016316F" w:rsidRPr="000043EF" w:rsidRDefault="0016316F" w:rsidP="00A25854">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16316F" w:rsidRPr="000043EF" w:rsidTr="00A25854">
        <w:trPr>
          <w:gridAfter w:val="1"/>
          <w:wAfter w:w="127" w:type="dxa"/>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right"/>
              <w:rPr>
                <w:rFonts w:ascii="Calibri" w:eastAsia="Times New Roman" w:hAnsi="Calibri" w:cs="Calibri"/>
                <w:color w:val="000000"/>
                <w:lang w:eastAsia="bg-BG"/>
              </w:rPr>
            </w:pPr>
          </w:p>
        </w:tc>
        <w:tc>
          <w:tcPr>
            <w:tcW w:w="110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598"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1609"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93" w:type="dxa"/>
            <w:gridSpan w:val="2"/>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85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16316F" w:rsidRPr="000043EF" w:rsidTr="00A25854">
        <w:trPr>
          <w:gridAfter w:val="1"/>
          <w:wAfter w:w="127" w:type="dxa"/>
          <w:trHeight w:val="288"/>
        </w:trPr>
        <w:tc>
          <w:tcPr>
            <w:tcW w:w="1260"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14</w:t>
            </w:r>
            <w:r>
              <w:rPr>
                <w:rFonts w:ascii="Calibri" w:eastAsia="Times New Roman" w:hAnsi="Calibri" w:cs="Calibri"/>
                <w:color w:val="000000"/>
                <w:lang w:val="en-US" w:eastAsia="bg-BG"/>
              </w:rPr>
              <w:t xml:space="preserve"> June</w:t>
            </w:r>
          </w:p>
        </w:tc>
        <w:tc>
          <w:tcPr>
            <w:tcW w:w="110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Sales</w:t>
            </w:r>
          </w:p>
        </w:tc>
        <w:tc>
          <w:tcPr>
            <w:tcW w:w="2598"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9000</w:t>
            </w:r>
          </w:p>
        </w:tc>
        <w:tc>
          <w:tcPr>
            <w:tcW w:w="1609"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25</w:t>
            </w:r>
            <w:r>
              <w:rPr>
                <w:rFonts w:ascii="Calibri" w:eastAsia="Times New Roman" w:hAnsi="Calibri" w:cs="Calibri"/>
                <w:color w:val="000000"/>
                <w:lang w:val="en-US" w:eastAsia="bg-BG"/>
              </w:rPr>
              <w:t xml:space="preserve"> June</w:t>
            </w:r>
          </w:p>
        </w:tc>
        <w:tc>
          <w:tcPr>
            <w:tcW w:w="1793" w:type="dxa"/>
            <w:gridSpan w:val="2"/>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Bank</w:t>
            </w:r>
          </w:p>
        </w:tc>
        <w:tc>
          <w:tcPr>
            <w:tcW w:w="85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8550</w:t>
            </w:r>
          </w:p>
        </w:tc>
      </w:tr>
      <w:tr w:rsidR="0016316F" w:rsidRPr="000043EF" w:rsidTr="00A25854">
        <w:trPr>
          <w:gridAfter w:val="1"/>
          <w:wAfter w:w="127" w:type="dxa"/>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10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598"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09" w:type="dxa"/>
            <w:tcBorders>
              <w:top w:val="nil"/>
              <w:left w:val="nil"/>
              <w:bottom w:val="nil"/>
              <w:right w:val="nil"/>
            </w:tcBorders>
            <w:shd w:val="clear" w:color="auto" w:fill="auto"/>
            <w:noWrap/>
            <w:vAlign w:val="bottom"/>
            <w:hideMark/>
          </w:tcPr>
          <w:p w:rsidR="0016316F" w:rsidRPr="004B77CF" w:rsidRDefault="0016316F" w:rsidP="00A25854">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25</w:t>
            </w:r>
            <w:r>
              <w:rPr>
                <w:rFonts w:ascii="Calibri" w:eastAsia="Times New Roman" w:hAnsi="Calibri" w:cs="Calibri"/>
                <w:color w:val="000000"/>
                <w:lang w:val="en-US" w:eastAsia="bg-BG"/>
              </w:rPr>
              <w:t xml:space="preserve"> June</w:t>
            </w:r>
          </w:p>
        </w:tc>
        <w:tc>
          <w:tcPr>
            <w:tcW w:w="1793" w:type="dxa"/>
            <w:gridSpan w:val="2"/>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Discounts Allowed</w:t>
            </w:r>
          </w:p>
        </w:tc>
        <w:tc>
          <w:tcPr>
            <w:tcW w:w="85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450</w:t>
            </w:r>
          </w:p>
        </w:tc>
      </w:tr>
      <w:tr w:rsidR="0016316F" w:rsidRPr="000043EF" w:rsidTr="00A25854">
        <w:trPr>
          <w:gridAfter w:val="1"/>
          <w:wAfter w:w="127" w:type="dxa"/>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10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598"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09"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93" w:type="dxa"/>
            <w:gridSpan w:val="2"/>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85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0"/>
                <w:szCs w:val="20"/>
                <w:lang w:eastAsia="bg-BG"/>
              </w:rPr>
            </w:pPr>
          </w:p>
        </w:tc>
      </w:tr>
      <w:tr w:rsidR="0016316F" w:rsidRPr="000043EF" w:rsidTr="00A25854">
        <w:trPr>
          <w:gridAfter w:val="1"/>
          <w:wAfter w:w="127" w:type="dxa"/>
          <w:trHeight w:val="288"/>
        </w:trPr>
        <w:tc>
          <w:tcPr>
            <w:tcW w:w="126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1104"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2598" w:type="dxa"/>
            <w:tcBorders>
              <w:top w:val="nil"/>
              <w:left w:val="nil"/>
              <w:bottom w:val="nil"/>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09"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p>
        </w:tc>
        <w:tc>
          <w:tcPr>
            <w:tcW w:w="1793" w:type="dxa"/>
            <w:gridSpan w:val="2"/>
            <w:tcBorders>
              <w:top w:val="nil"/>
              <w:left w:val="nil"/>
              <w:bottom w:val="nil"/>
              <w:right w:val="nil"/>
            </w:tcBorders>
            <w:shd w:val="clear" w:color="auto" w:fill="auto"/>
            <w:noWrap/>
            <w:vAlign w:val="bottom"/>
            <w:hideMark/>
          </w:tcPr>
          <w:p w:rsidR="0016316F" w:rsidRPr="000043EF" w:rsidRDefault="0016316F" w:rsidP="00A25854">
            <w:pPr>
              <w:spacing w:after="0" w:line="240" w:lineRule="auto"/>
              <w:jc w:val="center"/>
              <w:rPr>
                <w:rFonts w:ascii="Times New Roman" w:eastAsia="Times New Roman" w:hAnsi="Times New Roman" w:cs="Times New Roman"/>
                <w:sz w:val="20"/>
                <w:szCs w:val="20"/>
                <w:lang w:eastAsia="bg-BG"/>
              </w:rPr>
            </w:pPr>
          </w:p>
        </w:tc>
        <w:tc>
          <w:tcPr>
            <w:tcW w:w="850" w:type="dxa"/>
            <w:tcBorders>
              <w:top w:val="nil"/>
              <w:left w:val="nil"/>
              <w:bottom w:val="nil"/>
              <w:right w:val="nil"/>
            </w:tcBorders>
            <w:shd w:val="clear" w:color="auto" w:fill="auto"/>
            <w:noWrap/>
            <w:vAlign w:val="bottom"/>
            <w:hideMark/>
          </w:tcPr>
          <w:p w:rsidR="0016316F" w:rsidRPr="000043EF" w:rsidRDefault="0016316F" w:rsidP="00A25854">
            <w:pPr>
              <w:spacing w:after="0" w:line="240" w:lineRule="auto"/>
              <w:rPr>
                <w:rFonts w:ascii="Times New Roman" w:eastAsia="Times New Roman" w:hAnsi="Times New Roman" w:cs="Times New Roman"/>
                <w:sz w:val="20"/>
                <w:szCs w:val="20"/>
                <w:lang w:eastAsia="bg-BG"/>
              </w:rPr>
            </w:pPr>
          </w:p>
        </w:tc>
      </w:tr>
      <w:tr w:rsidR="0016316F" w:rsidRPr="000043EF" w:rsidTr="00A25854">
        <w:trPr>
          <w:gridAfter w:val="1"/>
          <w:wAfter w:w="127" w:type="dxa"/>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04"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98" w:type="dxa"/>
            <w:tcBorders>
              <w:top w:val="single" w:sz="4" w:space="0" w:color="auto"/>
              <w:left w:val="nil"/>
              <w:bottom w:val="double" w:sz="6" w:space="0" w:color="auto"/>
              <w:right w:val="single" w:sz="8" w:space="0" w:color="auto"/>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9000</w:t>
            </w:r>
          </w:p>
        </w:tc>
        <w:tc>
          <w:tcPr>
            <w:tcW w:w="1609"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793" w:type="dxa"/>
            <w:gridSpan w:val="2"/>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850" w:type="dxa"/>
            <w:tcBorders>
              <w:top w:val="single" w:sz="4" w:space="0" w:color="auto"/>
              <w:left w:val="nil"/>
              <w:bottom w:val="double" w:sz="6" w:space="0" w:color="auto"/>
              <w:right w:val="nil"/>
            </w:tcBorders>
            <w:shd w:val="clear" w:color="auto" w:fill="auto"/>
            <w:noWrap/>
            <w:vAlign w:val="bottom"/>
            <w:hideMark/>
          </w:tcPr>
          <w:p w:rsidR="0016316F" w:rsidRPr="000043EF" w:rsidRDefault="0016316F" w:rsidP="00A25854">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9000</w:t>
            </w:r>
          </w:p>
        </w:tc>
      </w:tr>
    </w:tbl>
    <w:p w:rsidR="0016316F" w:rsidRDefault="0016316F">
      <w:pPr>
        <w:rPr>
          <w:lang w:val="en-US"/>
        </w:rPr>
      </w:pPr>
    </w:p>
    <w:p w:rsidR="0016316F" w:rsidRDefault="0016316F">
      <w:pPr>
        <w:rPr>
          <w:lang w:val="en-US"/>
        </w:rPr>
      </w:pPr>
    </w:p>
    <w:p w:rsidR="0016316F" w:rsidRPr="0016316F" w:rsidRDefault="0016316F">
      <w:pPr>
        <w:rPr>
          <w:lang w:val="en-US"/>
        </w:rPr>
      </w:pPr>
    </w:p>
    <w:tbl>
      <w:tblPr>
        <w:tblW w:w="9639" w:type="dxa"/>
        <w:tblCellMar>
          <w:left w:w="70" w:type="dxa"/>
          <w:right w:w="70" w:type="dxa"/>
        </w:tblCellMar>
        <w:tblLook w:val="04A0" w:firstRow="1" w:lastRow="0" w:firstColumn="1" w:lastColumn="0" w:noHBand="0" w:noVBand="1"/>
      </w:tblPr>
      <w:tblGrid>
        <w:gridCol w:w="1260"/>
        <w:gridCol w:w="2560"/>
        <w:gridCol w:w="860"/>
        <w:gridCol w:w="1660"/>
        <w:gridCol w:w="2560"/>
        <w:gridCol w:w="739"/>
      </w:tblGrid>
      <w:tr w:rsidR="000043EF" w:rsidRPr="000043EF" w:rsidTr="000043EF">
        <w:trPr>
          <w:trHeight w:val="312"/>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2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Discounts Received</w:t>
            </w: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300"/>
        </w:trPr>
        <w:tc>
          <w:tcPr>
            <w:tcW w:w="12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8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39"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16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25</w:t>
            </w:r>
            <w:r w:rsidR="004B77CF">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4B77CF">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Payable "Georgina"</w:t>
            </w: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840</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27</w:t>
            </w:r>
            <w:r w:rsidR="004B77CF">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4B77CF">
              <w:rPr>
                <w:rFonts w:ascii="Calibri" w:eastAsia="Times New Roman" w:hAnsi="Calibri" w:cs="Calibri"/>
                <w:color w:val="000000"/>
                <w:lang w:val="en-US" w:eastAsia="bg-BG"/>
              </w:rPr>
              <w:t>une</w:t>
            </w:r>
            <w:proofErr w:type="spellEnd"/>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Payable "Andrew"</w:t>
            </w: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90</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c/d</w:t>
            </w: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930</w:t>
            </w:r>
          </w:p>
        </w:tc>
        <w:tc>
          <w:tcPr>
            <w:tcW w:w="16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6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73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860" w:type="dxa"/>
            <w:tcBorders>
              <w:top w:val="single" w:sz="4" w:space="0" w:color="auto"/>
              <w:left w:val="nil"/>
              <w:bottom w:val="double" w:sz="6" w:space="0" w:color="auto"/>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930</w:t>
            </w:r>
          </w:p>
        </w:tc>
        <w:tc>
          <w:tcPr>
            <w:tcW w:w="16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39"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930</w:t>
            </w:r>
          </w:p>
        </w:tc>
      </w:tr>
      <w:tr w:rsidR="000043EF" w:rsidRPr="000043EF" w:rsidTr="0016316F">
        <w:trPr>
          <w:trHeight w:val="300"/>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8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c>
          <w:tcPr>
            <w:tcW w:w="1660" w:type="dxa"/>
            <w:tcBorders>
              <w:top w:val="nil"/>
              <w:left w:val="single" w:sz="8" w:space="0" w:color="auto"/>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nil"/>
              <w:right w:val="nil"/>
            </w:tcBorders>
            <w:shd w:val="clear" w:color="auto" w:fill="FFFF00"/>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b/d</w:t>
            </w:r>
          </w:p>
        </w:tc>
        <w:tc>
          <w:tcPr>
            <w:tcW w:w="739" w:type="dxa"/>
            <w:tcBorders>
              <w:top w:val="nil"/>
              <w:left w:val="nil"/>
              <w:bottom w:val="nil"/>
              <w:right w:val="nil"/>
            </w:tcBorders>
            <w:shd w:val="clear" w:color="auto" w:fill="FFFF00"/>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930</w:t>
            </w:r>
          </w:p>
        </w:tc>
      </w:tr>
    </w:tbl>
    <w:p w:rsidR="000043EF" w:rsidRDefault="000043EF"/>
    <w:p w:rsidR="000043EF" w:rsidRDefault="000043EF">
      <w:pPr>
        <w:rPr>
          <w:lang w:val="en-US"/>
        </w:rPr>
      </w:pPr>
    </w:p>
    <w:tbl>
      <w:tblPr>
        <w:tblW w:w="9329" w:type="dxa"/>
        <w:tblCellMar>
          <w:left w:w="70" w:type="dxa"/>
          <w:right w:w="70" w:type="dxa"/>
        </w:tblCellMar>
        <w:tblLook w:val="04A0" w:firstRow="1" w:lastRow="0" w:firstColumn="1" w:lastColumn="0" w:noHBand="0" w:noVBand="1"/>
      </w:tblPr>
      <w:tblGrid>
        <w:gridCol w:w="1260"/>
        <w:gridCol w:w="2568"/>
        <w:gridCol w:w="1098"/>
        <w:gridCol w:w="1368"/>
        <w:gridCol w:w="2560"/>
        <w:gridCol w:w="475"/>
      </w:tblGrid>
      <w:tr w:rsidR="000043EF" w:rsidRPr="000043EF" w:rsidTr="000043EF">
        <w:trPr>
          <w:trHeight w:val="312"/>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4"/>
                <w:szCs w:val="24"/>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466" w:type="dxa"/>
            <w:gridSpan w:val="2"/>
            <w:tcBorders>
              <w:top w:val="nil"/>
              <w:left w:val="nil"/>
              <w:bottom w:val="nil"/>
              <w:right w:val="nil"/>
            </w:tcBorders>
            <w:shd w:val="clear" w:color="auto" w:fill="auto"/>
            <w:noWrap/>
            <w:vAlign w:val="bottom"/>
            <w:hideMark/>
          </w:tcPr>
          <w:p w:rsidR="000043EF" w:rsidRDefault="000043EF" w:rsidP="000043EF">
            <w:pPr>
              <w:spacing w:after="0" w:line="240" w:lineRule="auto"/>
              <w:jc w:val="center"/>
              <w:rPr>
                <w:rFonts w:ascii="Calibri" w:eastAsia="Times New Roman" w:hAnsi="Calibri" w:cs="Calibri"/>
                <w:b/>
                <w:bCs/>
                <w:color w:val="000000"/>
                <w:sz w:val="24"/>
                <w:szCs w:val="24"/>
                <w:lang w:eastAsia="bg-BG"/>
              </w:rPr>
            </w:pPr>
          </w:p>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Discounts</w:t>
            </w:r>
            <w:r>
              <w:rPr>
                <w:rFonts w:ascii="Calibri" w:eastAsia="Times New Roman" w:hAnsi="Calibri" w:cs="Calibri"/>
                <w:b/>
                <w:bCs/>
                <w:color w:val="000000"/>
                <w:sz w:val="24"/>
                <w:szCs w:val="24"/>
                <w:lang w:eastAsia="bg-BG"/>
              </w:rPr>
              <w:t xml:space="preserve"> </w:t>
            </w:r>
            <w:r w:rsidRPr="000043EF">
              <w:rPr>
                <w:rFonts w:ascii="Calibri" w:eastAsia="Times New Roman" w:hAnsi="Calibri" w:cs="Calibri"/>
                <w:b/>
                <w:bCs/>
                <w:color w:val="000000"/>
                <w:sz w:val="24"/>
                <w:szCs w:val="24"/>
                <w:lang w:eastAsia="bg-BG"/>
              </w:rPr>
              <w:t>Allowed</w:t>
            </w: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300"/>
        </w:trPr>
        <w:tc>
          <w:tcPr>
            <w:tcW w:w="12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2568"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098"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68"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475"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24</w:t>
            </w:r>
            <w:r w:rsidR="004B77CF">
              <w:rPr>
                <w:rFonts w:ascii="Calibri" w:eastAsia="Times New Roman" w:hAnsi="Calibri" w:cs="Calibri"/>
                <w:color w:val="000000"/>
                <w:lang w:val="en-US" w:eastAsia="bg-BG"/>
              </w:rPr>
              <w:t xml:space="preserve"> </w:t>
            </w:r>
            <w:r w:rsidR="00FA7F36">
              <w:rPr>
                <w:rFonts w:ascii="Calibri" w:eastAsia="Times New Roman" w:hAnsi="Calibri" w:cs="Calibri"/>
                <w:color w:val="000000"/>
                <w:lang w:eastAsia="bg-BG"/>
              </w:rPr>
              <w:t>J</w:t>
            </w:r>
            <w:proofErr w:type="spellStart"/>
            <w:r w:rsidR="004B77CF">
              <w:rPr>
                <w:rFonts w:ascii="Calibri" w:eastAsia="Times New Roman" w:hAnsi="Calibri" w:cs="Calibri"/>
                <w:color w:val="000000"/>
                <w:lang w:val="en-US" w:eastAsia="bg-BG"/>
              </w:rPr>
              <w:t>une</w:t>
            </w:r>
            <w:proofErr w:type="spellEnd"/>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"Claire"</w:t>
            </w: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375</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25</w:t>
            </w:r>
            <w:r w:rsidR="00FA7F36">
              <w:rPr>
                <w:rFonts w:ascii="Calibri" w:eastAsia="Times New Roman" w:hAnsi="Calibri" w:cs="Calibri"/>
                <w:color w:val="000000"/>
                <w:lang w:eastAsia="bg-BG"/>
              </w:rPr>
              <w:t>J</w:t>
            </w:r>
            <w:proofErr w:type="spellStart"/>
            <w:r w:rsidR="004B77CF">
              <w:rPr>
                <w:rFonts w:ascii="Calibri" w:eastAsia="Times New Roman" w:hAnsi="Calibri" w:cs="Calibri"/>
                <w:color w:val="000000"/>
                <w:lang w:val="en-US" w:eastAsia="bg-BG"/>
              </w:rPr>
              <w:t>une</w:t>
            </w:r>
            <w:proofErr w:type="spellEnd"/>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"Hywel"</w:t>
            </w: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450</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c/d</w:t>
            </w: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825</w:t>
            </w:r>
          </w:p>
        </w:tc>
      </w:tr>
      <w:tr w:rsidR="000043EF" w:rsidRPr="000043EF" w:rsidTr="000043EF">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098"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36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8"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098" w:type="dxa"/>
            <w:tcBorders>
              <w:top w:val="single" w:sz="4" w:space="0" w:color="auto"/>
              <w:left w:val="nil"/>
              <w:bottom w:val="double" w:sz="6" w:space="0" w:color="auto"/>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825</w:t>
            </w:r>
          </w:p>
        </w:tc>
        <w:tc>
          <w:tcPr>
            <w:tcW w:w="1368"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475"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825</w:t>
            </w:r>
          </w:p>
        </w:tc>
      </w:tr>
      <w:tr w:rsidR="000043EF" w:rsidRPr="000043EF" w:rsidTr="0016316F">
        <w:trPr>
          <w:trHeight w:val="300"/>
        </w:trPr>
        <w:tc>
          <w:tcPr>
            <w:tcW w:w="1260" w:type="dxa"/>
            <w:tcBorders>
              <w:top w:val="nil"/>
              <w:left w:val="nil"/>
              <w:right w:val="nil"/>
            </w:tcBorders>
            <w:shd w:val="clear" w:color="auto" w:fill="auto"/>
            <w:noWrap/>
            <w:vAlign w:val="bottom"/>
            <w:hideMark/>
          </w:tcPr>
          <w:p w:rsidR="000043EF" w:rsidRDefault="000043EF" w:rsidP="000043EF">
            <w:pPr>
              <w:spacing w:after="0" w:line="240" w:lineRule="auto"/>
              <w:jc w:val="center"/>
              <w:rPr>
                <w:rFonts w:ascii="Calibri" w:eastAsia="Times New Roman" w:hAnsi="Calibri" w:cs="Calibri"/>
                <w:b/>
                <w:bCs/>
                <w:color w:val="000000"/>
                <w:lang w:val="en-US" w:eastAsia="bg-BG"/>
              </w:rPr>
            </w:pPr>
          </w:p>
          <w:p w:rsidR="00A25854" w:rsidRPr="00A25854" w:rsidRDefault="00A25854" w:rsidP="000043EF">
            <w:pPr>
              <w:spacing w:after="0" w:line="240" w:lineRule="auto"/>
              <w:jc w:val="center"/>
              <w:rPr>
                <w:rFonts w:ascii="Calibri" w:eastAsia="Times New Roman" w:hAnsi="Calibri" w:cs="Calibri"/>
                <w:b/>
                <w:bCs/>
                <w:color w:val="000000"/>
                <w:lang w:val="en-US" w:eastAsia="bg-BG"/>
              </w:rPr>
            </w:pPr>
          </w:p>
        </w:tc>
        <w:tc>
          <w:tcPr>
            <w:tcW w:w="2568" w:type="dxa"/>
            <w:tcBorders>
              <w:top w:val="nil"/>
              <w:left w:val="nil"/>
              <w:right w:val="nil"/>
            </w:tcBorders>
            <w:shd w:val="clear" w:color="auto" w:fill="FFFF00"/>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b/d</w:t>
            </w:r>
          </w:p>
        </w:tc>
        <w:tc>
          <w:tcPr>
            <w:tcW w:w="1098" w:type="dxa"/>
            <w:tcBorders>
              <w:top w:val="nil"/>
              <w:left w:val="nil"/>
              <w:right w:val="single" w:sz="8" w:space="0" w:color="auto"/>
            </w:tcBorders>
            <w:shd w:val="clear" w:color="auto" w:fill="FFFF00"/>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825</w:t>
            </w:r>
          </w:p>
        </w:tc>
        <w:tc>
          <w:tcPr>
            <w:tcW w:w="1368" w:type="dxa"/>
            <w:tcBorders>
              <w:top w:val="nil"/>
              <w:left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475" w:type="dxa"/>
            <w:tcBorders>
              <w:top w:val="nil"/>
              <w:left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bl>
    <w:p w:rsidR="000043EF" w:rsidRDefault="000043EF"/>
    <w:p w:rsidR="000043EF" w:rsidRDefault="000043EF"/>
    <w:p w:rsidR="008C4044" w:rsidRDefault="008C4044"/>
    <w:tbl>
      <w:tblPr>
        <w:tblW w:w="10160" w:type="dxa"/>
        <w:tblCellMar>
          <w:left w:w="70" w:type="dxa"/>
          <w:right w:w="70" w:type="dxa"/>
        </w:tblCellMar>
        <w:tblLook w:val="04A0" w:firstRow="1" w:lastRow="0" w:firstColumn="1" w:lastColumn="0" w:noHBand="0" w:noVBand="1"/>
      </w:tblPr>
      <w:tblGrid>
        <w:gridCol w:w="1260"/>
        <w:gridCol w:w="1859"/>
        <w:gridCol w:w="1832"/>
        <w:gridCol w:w="307"/>
        <w:gridCol w:w="2708"/>
        <w:gridCol w:w="934"/>
        <w:gridCol w:w="326"/>
        <w:gridCol w:w="934"/>
      </w:tblGrid>
      <w:tr w:rsidR="000043EF" w:rsidRPr="000043EF" w:rsidTr="000043EF">
        <w:trPr>
          <w:trHeight w:val="312"/>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4"/>
                <w:szCs w:val="24"/>
                <w:lang w:eastAsia="bg-BG"/>
              </w:rPr>
            </w:pPr>
          </w:p>
        </w:tc>
        <w:tc>
          <w:tcPr>
            <w:tcW w:w="7640" w:type="dxa"/>
            <w:gridSpan w:val="5"/>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Accounts Receivable " Mandy"</w:t>
            </w: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p>
        </w:tc>
      </w:tr>
      <w:tr w:rsidR="000043EF" w:rsidRPr="000043EF" w:rsidTr="000043EF">
        <w:trPr>
          <w:gridAfter w:val="1"/>
          <w:wAfter w:w="934" w:type="dxa"/>
          <w:trHeight w:val="300"/>
        </w:trPr>
        <w:tc>
          <w:tcPr>
            <w:tcW w:w="12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1859"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832"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307"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708"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260" w:type="dxa"/>
            <w:gridSpan w:val="2"/>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32"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24</w:t>
            </w:r>
            <w:r w:rsidR="004B77CF">
              <w:rPr>
                <w:rFonts w:ascii="Calibri" w:eastAsia="Times New Roman" w:hAnsi="Calibri" w:cs="Calibri"/>
                <w:color w:val="000000"/>
                <w:lang w:val="en-US" w:eastAsia="bg-BG"/>
              </w:rPr>
              <w:t xml:space="preserve"> June</w:t>
            </w: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Sales</w:t>
            </w:r>
          </w:p>
        </w:tc>
        <w:tc>
          <w:tcPr>
            <w:tcW w:w="1832"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5000</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32"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32"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32"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c>
          <w:tcPr>
            <w:tcW w:w="307" w:type="dxa"/>
            <w:tcBorders>
              <w:top w:val="nil"/>
              <w:left w:val="single" w:sz="8" w:space="0" w:color="auto"/>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c/d</w:t>
            </w: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5000</w:t>
            </w:r>
          </w:p>
        </w:tc>
      </w:tr>
      <w:tr w:rsidR="000043EF" w:rsidRPr="000043EF" w:rsidTr="000043EF">
        <w:trPr>
          <w:gridAfter w:val="1"/>
          <w:wAfter w:w="934" w:type="dxa"/>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1859"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32" w:type="dxa"/>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0043EF">
        <w:trPr>
          <w:gridAfter w:val="1"/>
          <w:wAfter w:w="934" w:type="dxa"/>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859"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832" w:type="dxa"/>
            <w:tcBorders>
              <w:top w:val="single" w:sz="4" w:space="0" w:color="auto"/>
              <w:left w:val="nil"/>
              <w:bottom w:val="double" w:sz="6" w:space="0" w:color="auto"/>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5000</w:t>
            </w:r>
          </w:p>
        </w:tc>
        <w:tc>
          <w:tcPr>
            <w:tcW w:w="307"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708"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260" w:type="dxa"/>
            <w:gridSpan w:val="2"/>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5000</w:t>
            </w:r>
          </w:p>
        </w:tc>
      </w:tr>
      <w:tr w:rsidR="000043EF" w:rsidRPr="000043EF" w:rsidTr="0016316F">
        <w:trPr>
          <w:gridAfter w:val="1"/>
          <w:wAfter w:w="934" w:type="dxa"/>
          <w:trHeight w:val="300"/>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p>
        </w:tc>
        <w:tc>
          <w:tcPr>
            <w:tcW w:w="1859" w:type="dxa"/>
            <w:tcBorders>
              <w:top w:val="nil"/>
              <w:left w:val="nil"/>
              <w:bottom w:val="nil"/>
              <w:right w:val="nil"/>
            </w:tcBorders>
            <w:shd w:val="clear" w:color="auto" w:fill="FFFF00"/>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b/d</w:t>
            </w:r>
          </w:p>
        </w:tc>
        <w:tc>
          <w:tcPr>
            <w:tcW w:w="1832" w:type="dxa"/>
            <w:tcBorders>
              <w:top w:val="nil"/>
              <w:left w:val="nil"/>
              <w:bottom w:val="nil"/>
              <w:right w:val="single" w:sz="8" w:space="0" w:color="auto"/>
            </w:tcBorders>
            <w:shd w:val="clear" w:color="auto" w:fill="FFFF00"/>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5000</w:t>
            </w:r>
          </w:p>
        </w:tc>
        <w:tc>
          <w:tcPr>
            <w:tcW w:w="307"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gridSpan w:val="2"/>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bl>
    <w:p w:rsidR="000043EF" w:rsidRDefault="000043EF"/>
    <w:p w:rsidR="000043EF" w:rsidRDefault="000043EF"/>
    <w:p w:rsidR="008C4044" w:rsidRDefault="008C4044"/>
    <w:tbl>
      <w:tblPr>
        <w:tblW w:w="9490" w:type="dxa"/>
        <w:tblCellMar>
          <w:left w:w="70" w:type="dxa"/>
          <w:right w:w="70" w:type="dxa"/>
        </w:tblCellMar>
        <w:tblLook w:val="04A0" w:firstRow="1" w:lastRow="0" w:firstColumn="1" w:lastColumn="0" w:noHBand="0" w:noVBand="1"/>
      </w:tblPr>
      <w:tblGrid>
        <w:gridCol w:w="1260"/>
        <w:gridCol w:w="2560"/>
        <w:gridCol w:w="8"/>
        <w:gridCol w:w="1098"/>
        <w:gridCol w:w="36"/>
        <w:gridCol w:w="708"/>
        <w:gridCol w:w="2560"/>
        <w:gridCol w:w="1260"/>
      </w:tblGrid>
      <w:tr w:rsidR="000043EF" w:rsidRPr="000043EF" w:rsidTr="00A25854">
        <w:trPr>
          <w:trHeight w:val="312"/>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4"/>
                <w:szCs w:val="24"/>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850" w:type="dxa"/>
            <w:gridSpan w:val="4"/>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r w:rsidRPr="000043EF">
              <w:rPr>
                <w:rFonts w:ascii="Calibri" w:eastAsia="Times New Roman" w:hAnsi="Calibri" w:cs="Calibri"/>
                <w:b/>
                <w:bCs/>
                <w:color w:val="000000"/>
                <w:sz w:val="24"/>
                <w:szCs w:val="24"/>
                <w:lang w:eastAsia="bg-BG"/>
              </w:rPr>
              <w:t>Returns Inwards</w:t>
            </w: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sz w:val="24"/>
                <w:szCs w:val="24"/>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300"/>
        </w:trPr>
        <w:tc>
          <w:tcPr>
            <w:tcW w:w="12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Dr</w:t>
            </w:r>
          </w:p>
        </w:tc>
        <w:tc>
          <w:tcPr>
            <w:tcW w:w="25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42" w:type="dxa"/>
            <w:gridSpan w:val="3"/>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08"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260" w:type="dxa"/>
            <w:tcBorders>
              <w:top w:val="nil"/>
              <w:left w:val="nil"/>
              <w:bottom w:val="single" w:sz="8" w:space="0" w:color="auto"/>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r w:rsidRPr="000043EF">
              <w:rPr>
                <w:rFonts w:ascii="Calibri" w:eastAsia="Times New Roman" w:hAnsi="Calibri" w:cs="Calibri"/>
                <w:color w:val="000000"/>
                <w:lang w:eastAsia="bg-BG"/>
              </w:rPr>
              <w:t>Cr</w:t>
            </w: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right"/>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w:t>
            </w: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4B77CF" w:rsidRDefault="000043EF" w:rsidP="000043EF">
            <w:pPr>
              <w:spacing w:after="0" w:line="240" w:lineRule="auto"/>
              <w:jc w:val="center"/>
              <w:rPr>
                <w:rFonts w:ascii="Calibri" w:eastAsia="Times New Roman" w:hAnsi="Calibri" w:cs="Calibri"/>
                <w:color w:val="000000"/>
                <w:lang w:val="en-US" w:eastAsia="bg-BG"/>
              </w:rPr>
            </w:pPr>
            <w:r w:rsidRPr="000043EF">
              <w:rPr>
                <w:rFonts w:ascii="Calibri" w:eastAsia="Times New Roman" w:hAnsi="Calibri" w:cs="Calibri"/>
                <w:color w:val="000000"/>
                <w:lang w:eastAsia="bg-BG"/>
              </w:rPr>
              <w:t>22</w:t>
            </w:r>
            <w:r w:rsidR="004B77CF">
              <w:rPr>
                <w:rFonts w:ascii="Calibri" w:eastAsia="Times New Roman" w:hAnsi="Calibri" w:cs="Calibri"/>
                <w:color w:val="000000"/>
                <w:lang w:val="en-US" w:eastAsia="bg-BG"/>
              </w:rPr>
              <w:t xml:space="preserve"> June</w:t>
            </w: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Acc. Receivable "Claire"</w:t>
            </w: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1000</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c>
          <w:tcPr>
            <w:tcW w:w="708" w:type="dxa"/>
            <w:tcBorders>
              <w:top w:val="nil"/>
              <w:left w:val="single" w:sz="8" w:space="0" w:color="auto"/>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c/d</w:t>
            </w: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1000</w:t>
            </w:r>
          </w:p>
        </w:tc>
      </w:tr>
      <w:tr w:rsidR="000043EF" w:rsidRPr="000043EF" w:rsidTr="00A25854">
        <w:trPr>
          <w:trHeight w:val="288"/>
        </w:trPr>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142" w:type="dxa"/>
            <w:gridSpan w:val="3"/>
            <w:tcBorders>
              <w:top w:val="nil"/>
              <w:left w:val="nil"/>
              <w:bottom w:val="nil"/>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708"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p>
        </w:tc>
        <w:tc>
          <w:tcPr>
            <w:tcW w:w="25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jc w:val="center"/>
              <w:rPr>
                <w:rFonts w:ascii="Times New Roman" w:eastAsia="Times New Roman" w:hAnsi="Times New Roman" w:cs="Times New Roman"/>
                <w:sz w:val="20"/>
                <w:szCs w:val="20"/>
                <w:lang w:eastAsia="bg-BG"/>
              </w:rPr>
            </w:pPr>
          </w:p>
        </w:tc>
        <w:tc>
          <w:tcPr>
            <w:tcW w:w="1260" w:type="dxa"/>
            <w:tcBorders>
              <w:top w:val="nil"/>
              <w:left w:val="nil"/>
              <w:bottom w:val="nil"/>
              <w:right w:val="nil"/>
            </w:tcBorders>
            <w:shd w:val="clear" w:color="auto" w:fill="auto"/>
            <w:noWrap/>
            <w:vAlign w:val="bottom"/>
            <w:hideMark/>
          </w:tcPr>
          <w:p w:rsidR="000043EF" w:rsidRPr="000043EF" w:rsidRDefault="000043EF" w:rsidP="000043EF">
            <w:pPr>
              <w:spacing w:after="0" w:line="240" w:lineRule="auto"/>
              <w:rPr>
                <w:rFonts w:ascii="Times New Roman" w:eastAsia="Times New Roman" w:hAnsi="Times New Roman" w:cs="Times New Roman"/>
                <w:sz w:val="20"/>
                <w:szCs w:val="20"/>
                <w:lang w:eastAsia="bg-BG"/>
              </w:rPr>
            </w:pPr>
          </w:p>
        </w:tc>
      </w:tr>
      <w:tr w:rsidR="000043EF" w:rsidRPr="000043EF" w:rsidTr="00A25854">
        <w:trPr>
          <w:trHeight w:val="300"/>
        </w:trPr>
        <w:tc>
          <w:tcPr>
            <w:tcW w:w="12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142" w:type="dxa"/>
            <w:gridSpan w:val="3"/>
            <w:tcBorders>
              <w:top w:val="single" w:sz="4" w:space="0" w:color="auto"/>
              <w:left w:val="nil"/>
              <w:bottom w:val="double" w:sz="6" w:space="0" w:color="auto"/>
              <w:right w:val="single" w:sz="8" w:space="0" w:color="auto"/>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1000</w:t>
            </w:r>
          </w:p>
        </w:tc>
        <w:tc>
          <w:tcPr>
            <w:tcW w:w="708"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25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 </w:t>
            </w:r>
          </w:p>
        </w:tc>
        <w:tc>
          <w:tcPr>
            <w:tcW w:w="1260" w:type="dxa"/>
            <w:tcBorders>
              <w:top w:val="single" w:sz="4" w:space="0" w:color="auto"/>
              <w:left w:val="nil"/>
              <w:bottom w:val="double" w:sz="6" w:space="0" w:color="auto"/>
              <w:right w:val="nil"/>
            </w:tcBorders>
            <w:shd w:val="clear" w:color="auto" w:fill="auto"/>
            <w:noWrap/>
            <w:vAlign w:val="bottom"/>
            <w:hideMark/>
          </w:tcPr>
          <w:p w:rsidR="000043EF" w:rsidRPr="000043EF" w:rsidRDefault="000043EF" w:rsidP="000043EF">
            <w:pPr>
              <w:spacing w:after="0" w:line="240" w:lineRule="auto"/>
              <w:jc w:val="center"/>
              <w:rPr>
                <w:rFonts w:ascii="Calibri" w:eastAsia="Times New Roman" w:hAnsi="Calibri" w:cs="Calibri"/>
                <w:b/>
                <w:bCs/>
                <w:color w:val="000000"/>
                <w:lang w:eastAsia="bg-BG"/>
              </w:rPr>
            </w:pPr>
            <w:r w:rsidRPr="000043EF">
              <w:rPr>
                <w:rFonts w:ascii="Calibri" w:eastAsia="Times New Roman" w:hAnsi="Calibri" w:cs="Calibri"/>
                <w:b/>
                <w:bCs/>
                <w:color w:val="000000"/>
                <w:lang w:eastAsia="bg-BG"/>
              </w:rPr>
              <w:t>1000</w:t>
            </w:r>
          </w:p>
        </w:tc>
      </w:tr>
      <w:tr w:rsidR="00A25854" w:rsidRPr="000043EF" w:rsidTr="00A25854">
        <w:trPr>
          <w:gridAfter w:val="4"/>
          <w:wAfter w:w="4564" w:type="dxa"/>
          <w:trHeight w:val="300"/>
        </w:trPr>
        <w:tc>
          <w:tcPr>
            <w:tcW w:w="1260" w:type="dxa"/>
            <w:tcBorders>
              <w:top w:val="nil"/>
              <w:left w:val="nil"/>
              <w:right w:val="nil"/>
            </w:tcBorders>
            <w:shd w:val="clear" w:color="auto" w:fill="auto"/>
            <w:noWrap/>
            <w:vAlign w:val="bottom"/>
            <w:hideMark/>
          </w:tcPr>
          <w:p w:rsidR="00A25854" w:rsidRPr="00A25854" w:rsidRDefault="00A25854" w:rsidP="00A25854">
            <w:pPr>
              <w:spacing w:after="0" w:line="240" w:lineRule="auto"/>
              <w:jc w:val="center"/>
              <w:rPr>
                <w:rFonts w:ascii="Calibri" w:eastAsia="Times New Roman" w:hAnsi="Calibri" w:cs="Calibri"/>
                <w:b/>
                <w:bCs/>
                <w:color w:val="000000"/>
                <w:lang w:val="en-US" w:eastAsia="bg-BG"/>
              </w:rPr>
            </w:pPr>
          </w:p>
        </w:tc>
        <w:tc>
          <w:tcPr>
            <w:tcW w:w="2568" w:type="dxa"/>
            <w:gridSpan w:val="2"/>
            <w:tcBorders>
              <w:top w:val="nil"/>
              <w:left w:val="nil"/>
              <w:right w:val="nil"/>
            </w:tcBorders>
            <w:shd w:val="clear" w:color="auto" w:fill="FFFF00"/>
            <w:noWrap/>
            <w:vAlign w:val="bottom"/>
            <w:hideMark/>
          </w:tcPr>
          <w:p w:rsidR="00A25854" w:rsidRPr="000043EF" w:rsidRDefault="00A25854" w:rsidP="00A25854">
            <w:pPr>
              <w:spacing w:after="0" w:line="240" w:lineRule="auto"/>
              <w:rPr>
                <w:rFonts w:ascii="Calibri" w:eastAsia="Times New Roman" w:hAnsi="Calibri" w:cs="Calibri"/>
                <w:color w:val="000000"/>
                <w:lang w:eastAsia="bg-BG"/>
              </w:rPr>
            </w:pPr>
            <w:r w:rsidRPr="000043EF">
              <w:rPr>
                <w:rFonts w:ascii="Calibri" w:eastAsia="Times New Roman" w:hAnsi="Calibri" w:cs="Calibri"/>
                <w:color w:val="000000"/>
                <w:lang w:eastAsia="bg-BG"/>
              </w:rPr>
              <w:t>Bal. b/d</w:t>
            </w:r>
          </w:p>
        </w:tc>
        <w:tc>
          <w:tcPr>
            <w:tcW w:w="1098" w:type="dxa"/>
            <w:tcBorders>
              <w:top w:val="nil"/>
              <w:left w:val="nil"/>
              <w:right w:val="single" w:sz="8" w:space="0" w:color="auto"/>
            </w:tcBorders>
            <w:shd w:val="clear" w:color="auto" w:fill="FFFF00"/>
            <w:noWrap/>
            <w:vAlign w:val="bottom"/>
            <w:hideMark/>
          </w:tcPr>
          <w:p w:rsidR="00A25854" w:rsidRPr="00A25854" w:rsidRDefault="00A25854" w:rsidP="00A25854">
            <w:pPr>
              <w:spacing w:after="0" w:line="240" w:lineRule="auto"/>
              <w:jc w:val="center"/>
              <w:rPr>
                <w:rFonts w:ascii="Calibri" w:eastAsia="Times New Roman" w:hAnsi="Calibri" w:cs="Calibri"/>
                <w:color w:val="000000"/>
                <w:lang w:val="en-US" w:eastAsia="bg-BG"/>
              </w:rPr>
            </w:pPr>
            <w:r>
              <w:rPr>
                <w:rFonts w:ascii="Calibri" w:eastAsia="Times New Roman" w:hAnsi="Calibri" w:cs="Calibri"/>
                <w:color w:val="000000"/>
                <w:lang w:val="en-US" w:eastAsia="bg-BG"/>
              </w:rPr>
              <w:t>1000</w:t>
            </w:r>
          </w:p>
        </w:tc>
      </w:tr>
    </w:tbl>
    <w:p w:rsidR="000043EF" w:rsidRDefault="000043EF"/>
    <w:p w:rsidR="004B77CF" w:rsidRDefault="004B77CF">
      <w:pPr>
        <w:rPr>
          <w:lang w:val="en-US"/>
        </w:rPr>
      </w:pPr>
    </w:p>
    <w:p w:rsidR="00E801C2" w:rsidRDefault="00E801C2">
      <w:pPr>
        <w:rPr>
          <w:lang w:val="en-US"/>
        </w:rPr>
      </w:pPr>
    </w:p>
    <w:p w:rsidR="00E801C2" w:rsidRPr="00E801C2" w:rsidRDefault="00E801C2">
      <w:pPr>
        <w:rPr>
          <w:lang w:val="en-US"/>
        </w:rPr>
      </w:pPr>
    </w:p>
    <w:tbl>
      <w:tblPr>
        <w:tblW w:w="6920" w:type="dxa"/>
        <w:tblInd w:w="993" w:type="dxa"/>
        <w:tblCellMar>
          <w:left w:w="70" w:type="dxa"/>
          <w:right w:w="70" w:type="dxa"/>
        </w:tblCellMar>
        <w:tblLook w:val="04A0" w:firstRow="1" w:lastRow="0" w:firstColumn="1" w:lastColumn="0" w:noHBand="0" w:noVBand="1"/>
      </w:tblPr>
      <w:tblGrid>
        <w:gridCol w:w="4854"/>
        <w:gridCol w:w="1033"/>
        <w:gridCol w:w="1033"/>
      </w:tblGrid>
      <w:tr w:rsidR="004B77CF" w:rsidRPr="004B77CF" w:rsidTr="00AB2EE2">
        <w:trPr>
          <w:trHeight w:val="360"/>
        </w:trPr>
        <w:tc>
          <w:tcPr>
            <w:tcW w:w="6920" w:type="dxa"/>
            <w:gridSpan w:val="3"/>
            <w:tcBorders>
              <w:top w:val="nil"/>
              <w:left w:val="nil"/>
              <w:bottom w:val="nil"/>
              <w:right w:val="nil"/>
            </w:tcBorders>
            <w:shd w:val="clear" w:color="auto" w:fill="auto"/>
            <w:noWrap/>
            <w:vAlign w:val="bottom"/>
            <w:hideMark/>
          </w:tcPr>
          <w:p w:rsidR="004B77CF" w:rsidRPr="004B77CF" w:rsidRDefault="00AB2EE2" w:rsidP="004B77CF">
            <w:pPr>
              <w:spacing w:after="0" w:line="240" w:lineRule="auto"/>
              <w:jc w:val="center"/>
              <w:rPr>
                <w:rFonts w:ascii="Calibri" w:eastAsia="Times New Roman" w:hAnsi="Calibri" w:cs="Calibri"/>
                <w:b/>
                <w:bCs/>
                <w:color w:val="000000"/>
                <w:sz w:val="28"/>
                <w:szCs w:val="28"/>
                <w:lang w:eastAsia="bg-BG"/>
              </w:rPr>
            </w:pPr>
            <w:r>
              <w:rPr>
                <w:rFonts w:ascii="Calibri" w:eastAsia="Times New Roman" w:hAnsi="Calibri" w:cs="Calibri"/>
                <w:b/>
                <w:bCs/>
                <w:color w:val="000000"/>
                <w:sz w:val="28"/>
                <w:szCs w:val="28"/>
                <w:lang w:val="en-US" w:eastAsia="bg-BG"/>
              </w:rPr>
              <w:t xml:space="preserve">         </w:t>
            </w:r>
            <w:r w:rsidR="004B77CF" w:rsidRPr="00A25854">
              <w:rPr>
                <w:rFonts w:ascii="Calibri" w:eastAsia="Times New Roman" w:hAnsi="Calibri" w:cs="Calibri"/>
                <w:b/>
                <w:bCs/>
                <w:color w:val="000000"/>
                <w:sz w:val="28"/>
                <w:szCs w:val="28"/>
                <w:shd w:val="clear" w:color="auto" w:fill="FFC000"/>
                <w:lang w:eastAsia="bg-BG"/>
              </w:rPr>
              <w:t xml:space="preserve">Trial Balance as at </w:t>
            </w:r>
            <w:r w:rsidR="004B77CF" w:rsidRPr="00A25854">
              <w:rPr>
                <w:rFonts w:ascii="Calibri" w:eastAsia="Times New Roman" w:hAnsi="Calibri" w:cs="Calibri"/>
                <w:b/>
                <w:bCs/>
                <w:color w:val="000000"/>
                <w:sz w:val="28"/>
                <w:szCs w:val="28"/>
                <w:shd w:val="clear" w:color="auto" w:fill="FFC000"/>
                <w:lang w:val="en-US" w:eastAsia="bg-BG"/>
              </w:rPr>
              <w:t>27</w:t>
            </w:r>
            <w:r w:rsidR="004B77CF" w:rsidRPr="00A25854">
              <w:rPr>
                <w:rFonts w:ascii="Calibri" w:eastAsia="Times New Roman" w:hAnsi="Calibri" w:cs="Calibri"/>
                <w:b/>
                <w:bCs/>
                <w:color w:val="000000"/>
                <w:sz w:val="28"/>
                <w:szCs w:val="28"/>
                <w:shd w:val="clear" w:color="auto" w:fill="FFC000"/>
                <w:lang w:eastAsia="bg-BG"/>
              </w:rPr>
              <w:t>th June X</w:t>
            </w:r>
          </w:p>
        </w:tc>
      </w:tr>
      <w:tr w:rsidR="004B77CF" w:rsidRPr="004B77CF" w:rsidTr="00AB2EE2">
        <w:trPr>
          <w:trHeight w:val="288"/>
        </w:trPr>
        <w:tc>
          <w:tcPr>
            <w:tcW w:w="4854" w:type="dxa"/>
            <w:tcBorders>
              <w:top w:val="nil"/>
              <w:left w:val="nil"/>
              <w:bottom w:val="single" w:sz="4" w:space="0" w:color="auto"/>
              <w:right w:val="nil"/>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b/>
                <w:bCs/>
                <w:color w:val="000000"/>
                <w:sz w:val="28"/>
                <w:szCs w:val="28"/>
                <w:lang w:eastAsia="bg-BG"/>
              </w:rPr>
            </w:pPr>
          </w:p>
        </w:tc>
        <w:tc>
          <w:tcPr>
            <w:tcW w:w="1033" w:type="dxa"/>
            <w:tcBorders>
              <w:top w:val="nil"/>
              <w:left w:val="nil"/>
              <w:bottom w:val="single" w:sz="4" w:space="0" w:color="auto"/>
              <w:right w:val="nil"/>
            </w:tcBorders>
            <w:shd w:val="clear" w:color="auto" w:fill="auto"/>
            <w:noWrap/>
            <w:vAlign w:val="bottom"/>
            <w:hideMark/>
          </w:tcPr>
          <w:p w:rsidR="004B77CF" w:rsidRPr="004B77CF" w:rsidRDefault="004B77CF" w:rsidP="004B77CF">
            <w:pPr>
              <w:spacing w:after="0" w:line="240" w:lineRule="auto"/>
              <w:rPr>
                <w:rFonts w:ascii="Times New Roman" w:eastAsia="Times New Roman" w:hAnsi="Times New Roman" w:cs="Times New Roman"/>
                <w:sz w:val="20"/>
                <w:szCs w:val="20"/>
                <w:lang w:eastAsia="bg-BG"/>
              </w:rPr>
            </w:pPr>
          </w:p>
        </w:tc>
        <w:tc>
          <w:tcPr>
            <w:tcW w:w="1033" w:type="dxa"/>
            <w:tcBorders>
              <w:top w:val="nil"/>
              <w:left w:val="nil"/>
              <w:bottom w:val="single" w:sz="4" w:space="0" w:color="auto"/>
              <w:right w:val="nil"/>
            </w:tcBorders>
            <w:shd w:val="clear" w:color="auto" w:fill="auto"/>
            <w:noWrap/>
            <w:vAlign w:val="bottom"/>
            <w:hideMark/>
          </w:tcPr>
          <w:p w:rsidR="004B77CF" w:rsidRPr="004B77CF" w:rsidRDefault="004B77CF" w:rsidP="004B77CF">
            <w:pPr>
              <w:spacing w:after="0" w:line="240" w:lineRule="auto"/>
              <w:rPr>
                <w:rFonts w:ascii="Times New Roman" w:eastAsia="Times New Roman" w:hAnsi="Times New Roman" w:cs="Times New Roman"/>
                <w:sz w:val="20"/>
                <w:szCs w:val="20"/>
                <w:lang w:eastAsia="bg-BG"/>
              </w:rPr>
            </w:pPr>
          </w:p>
        </w:tc>
      </w:tr>
      <w:tr w:rsidR="004B77CF" w:rsidRPr="004B77CF" w:rsidTr="00AB2EE2">
        <w:trPr>
          <w:trHeight w:val="300"/>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val="en-US" w:eastAsia="bg-BG"/>
              </w:rPr>
            </w:pPr>
            <w:r w:rsidRPr="004B77CF">
              <w:rPr>
                <w:rFonts w:ascii="Calibri" w:eastAsia="Times New Roman" w:hAnsi="Calibri" w:cs="Calibri"/>
                <w:color w:val="000000"/>
                <w:lang w:eastAsia="bg-BG"/>
              </w:rPr>
              <w:t> </w:t>
            </w:r>
            <w:r w:rsidR="001640E7">
              <w:rPr>
                <w:rFonts w:ascii="Times New Roman" w:eastAsia="Times New Roman" w:hAnsi="Times New Roman" w:cs="Times New Roman"/>
                <w:sz w:val="20"/>
                <w:szCs w:val="20"/>
                <w:lang w:val="en-GB" w:eastAsia="en-GB"/>
              </w:rPr>
              <w:t>Account’s name</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 xml:space="preserve"> Dr </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right"/>
              <w:rPr>
                <w:rFonts w:ascii="Calibri" w:eastAsia="Times New Roman" w:hAnsi="Calibri" w:cs="Calibri"/>
                <w:color w:val="000000"/>
                <w:lang w:eastAsia="bg-BG"/>
              </w:rPr>
            </w:pPr>
            <w:r w:rsidRPr="004B77CF">
              <w:rPr>
                <w:rFonts w:ascii="Calibri" w:eastAsia="Times New Roman" w:hAnsi="Calibri" w:cs="Calibri"/>
                <w:color w:val="000000"/>
                <w:lang w:eastAsia="bg-BG"/>
              </w:rPr>
              <w:t xml:space="preserve"> Cr </w:t>
            </w: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right"/>
              <w:rPr>
                <w:rFonts w:ascii="Calibri" w:eastAsia="Times New Roman" w:hAnsi="Calibri" w:cs="Calibri"/>
                <w:color w:val="000000"/>
                <w:lang w:eastAsia="bg-BG"/>
              </w:rPr>
            </w:pP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 xml:space="preserve"> £ </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 xml:space="preserve"> £ </w:t>
            </w: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Sales</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 </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28500</w:t>
            </w: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Accounts Receivable " Mandy"</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5000</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Purchases</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16500</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Bank</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6105</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Returns Inwards</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1000</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Discounts Allowed</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825</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Discounts Received</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 </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r w:rsidRPr="004B77CF">
              <w:rPr>
                <w:rFonts w:ascii="Calibri" w:eastAsia="Times New Roman" w:hAnsi="Calibri" w:cs="Calibri"/>
                <w:color w:val="000000"/>
                <w:lang w:eastAsia="bg-BG"/>
              </w:rPr>
              <w:t>930</w:t>
            </w:r>
          </w:p>
        </w:tc>
      </w:tr>
      <w:tr w:rsidR="004B77CF" w:rsidRPr="004B77CF" w:rsidTr="00AB2EE2">
        <w:trPr>
          <w:trHeight w:val="288"/>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jc w:val="center"/>
              <w:rPr>
                <w:rFonts w:ascii="Calibri" w:eastAsia="Times New Roman" w:hAnsi="Calibri" w:cs="Calibri"/>
                <w:color w:val="000000"/>
                <w:lang w:eastAsia="bg-BG"/>
              </w:rPr>
            </w:pP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 </w:t>
            </w:r>
          </w:p>
        </w:tc>
        <w:tc>
          <w:tcPr>
            <w:tcW w:w="10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p>
        </w:tc>
      </w:tr>
      <w:tr w:rsidR="004B77CF" w:rsidRPr="004B77CF" w:rsidTr="00A25854">
        <w:trPr>
          <w:trHeight w:val="300"/>
        </w:trPr>
        <w:tc>
          <w:tcPr>
            <w:tcW w:w="48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77CF" w:rsidRPr="004B77CF" w:rsidRDefault="004B77CF" w:rsidP="004B77CF">
            <w:pPr>
              <w:spacing w:after="0" w:line="240" w:lineRule="auto"/>
              <w:rPr>
                <w:rFonts w:ascii="Calibri" w:eastAsia="Times New Roman" w:hAnsi="Calibri" w:cs="Calibri"/>
                <w:color w:val="000000"/>
                <w:lang w:eastAsia="bg-BG"/>
              </w:rPr>
            </w:pPr>
            <w:r w:rsidRPr="004B77CF">
              <w:rPr>
                <w:rFonts w:ascii="Calibri" w:eastAsia="Times New Roman" w:hAnsi="Calibri" w:cs="Calibri"/>
                <w:color w:val="000000"/>
                <w:lang w:eastAsia="bg-BG"/>
              </w:rPr>
              <w:t> </w:t>
            </w:r>
          </w:p>
        </w:tc>
        <w:tc>
          <w:tcPr>
            <w:tcW w:w="1033"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4B77CF" w:rsidRPr="004B77CF" w:rsidRDefault="004B77CF" w:rsidP="004B77CF">
            <w:pPr>
              <w:spacing w:after="0" w:line="240" w:lineRule="auto"/>
              <w:jc w:val="center"/>
              <w:rPr>
                <w:rFonts w:ascii="Calibri" w:eastAsia="Times New Roman" w:hAnsi="Calibri" w:cs="Calibri"/>
                <w:b/>
                <w:bCs/>
                <w:color w:val="000000"/>
                <w:lang w:eastAsia="bg-BG"/>
              </w:rPr>
            </w:pPr>
            <w:r w:rsidRPr="004B77CF">
              <w:rPr>
                <w:rFonts w:ascii="Calibri" w:eastAsia="Times New Roman" w:hAnsi="Calibri" w:cs="Calibri"/>
                <w:b/>
                <w:bCs/>
                <w:color w:val="000000"/>
                <w:lang w:eastAsia="bg-BG"/>
              </w:rPr>
              <w:t>29430</w:t>
            </w:r>
          </w:p>
        </w:tc>
        <w:tc>
          <w:tcPr>
            <w:tcW w:w="1033"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rsidR="004B77CF" w:rsidRPr="004B77CF" w:rsidRDefault="004B77CF" w:rsidP="004B77CF">
            <w:pPr>
              <w:spacing w:after="0" w:line="240" w:lineRule="auto"/>
              <w:jc w:val="center"/>
              <w:rPr>
                <w:rFonts w:ascii="Calibri" w:eastAsia="Times New Roman" w:hAnsi="Calibri" w:cs="Calibri"/>
                <w:b/>
                <w:bCs/>
                <w:color w:val="000000"/>
                <w:lang w:eastAsia="bg-BG"/>
              </w:rPr>
            </w:pPr>
            <w:r w:rsidRPr="004B77CF">
              <w:rPr>
                <w:rFonts w:ascii="Calibri" w:eastAsia="Times New Roman" w:hAnsi="Calibri" w:cs="Calibri"/>
                <w:b/>
                <w:bCs/>
                <w:color w:val="000000"/>
                <w:lang w:eastAsia="bg-BG"/>
              </w:rPr>
              <w:t>29430</w:t>
            </w:r>
          </w:p>
        </w:tc>
      </w:tr>
    </w:tbl>
    <w:p w:rsidR="004B77CF" w:rsidRDefault="004B77CF">
      <w:pPr>
        <w:rPr>
          <w:lang w:val="en-US"/>
        </w:rPr>
      </w:pPr>
    </w:p>
    <w:p w:rsidR="00AB2EE2" w:rsidRDefault="00AB2EE2">
      <w:pPr>
        <w:rPr>
          <w:lang w:val="en-US"/>
        </w:rPr>
      </w:pPr>
    </w:p>
    <w:p w:rsidR="00A25854" w:rsidRDefault="00A25854">
      <w:pPr>
        <w:rPr>
          <w:lang w:val="en-US"/>
        </w:rPr>
      </w:pPr>
    </w:p>
    <w:p w:rsidR="00A25854" w:rsidRDefault="00A25854">
      <w:pPr>
        <w:rPr>
          <w:lang w:val="en-US"/>
        </w:rPr>
      </w:pPr>
    </w:p>
    <w:p w:rsidR="00AB2EE2" w:rsidRPr="00B11ADC" w:rsidRDefault="00AB2EE2" w:rsidP="00AB2EE2">
      <w:pPr>
        <w:rPr>
          <w:rFonts w:ascii="Times New Roman" w:hAnsi="Times New Roman" w:cs="Times New Roman"/>
          <w:b/>
          <w:bCs/>
          <w:sz w:val="28"/>
          <w:szCs w:val="28"/>
          <w:lang w:val="en-US"/>
        </w:rPr>
      </w:pPr>
      <w:r w:rsidRPr="00B11ADC">
        <w:rPr>
          <w:rFonts w:ascii="Times New Roman" w:hAnsi="Times New Roman" w:cs="Times New Roman"/>
          <w:b/>
          <w:bCs/>
          <w:sz w:val="28"/>
          <w:szCs w:val="28"/>
          <w:lang w:val="en-US"/>
        </w:rPr>
        <w:t>TASK 5</w:t>
      </w:r>
    </w:p>
    <w:p w:rsidR="00AB2EE2" w:rsidRDefault="00AB2EE2" w:rsidP="00AB2EE2">
      <w:pPr>
        <w:rPr>
          <w:rFonts w:ascii="Times New Roman" w:hAnsi="Times New Roman" w:cs="Times New Roman"/>
          <w:sz w:val="28"/>
          <w:szCs w:val="28"/>
        </w:rPr>
      </w:pPr>
      <w:r>
        <w:rPr>
          <w:rFonts w:ascii="Times New Roman" w:hAnsi="Times New Roman" w:cs="Times New Roman"/>
          <w:sz w:val="28"/>
          <w:szCs w:val="28"/>
        </w:rPr>
        <w:t xml:space="preserve"> </w:t>
      </w:r>
      <w:r w:rsidRPr="00495DA1">
        <w:rPr>
          <w:rFonts w:ascii="Times New Roman" w:hAnsi="Times New Roman" w:cs="Times New Roman"/>
          <w:sz w:val="28"/>
          <w:szCs w:val="28"/>
        </w:rPr>
        <w:t xml:space="preserve">Demonstrating your research, differentiate between </w:t>
      </w:r>
      <w:r w:rsidRPr="00AB2EE2">
        <w:rPr>
          <w:rFonts w:ascii="Times New Roman" w:hAnsi="Times New Roman" w:cs="Times New Roman"/>
          <w:b/>
          <w:bCs/>
          <w:sz w:val="28"/>
          <w:szCs w:val="28"/>
        </w:rPr>
        <w:t>revenue expenditure</w:t>
      </w:r>
      <w:r w:rsidRPr="00495DA1">
        <w:rPr>
          <w:rFonts w:ascii="Times New Roman" w:hAnsi="Times New Roman" w:cs="Times New Roman"/>
          <w:sz w:val="28"/>
          <w:szCs w:val="28"/>
        </w:rPr>
        <w:t xml:space="preserve"> and </w:t>
      </w:r>
      <w:r w:rsidRPr="00AB2EE2">
        <w:rPr>
          <w:rFonts w:ascii="Times New Roman" w:hAnsi="Times New Roman" w:cs="Times New Roman"/>
          <w:b/>
          <w:bCs/>
          <w:sz w:val="28"/>
          <w:szCs w:val="28"/>
        </w:rPr>
        <w:t>capital expenditure</w:t>
      </w:r>
      <w:r w:rsidRPr="00495DA1">
        <w:rPr>
          <w:rFonts w:ascii="Times New Roman" w:hAnsi="Times New Roman" w:cs="Times New Roman"/>
          <w:sz w:val="28"/>
          <w:szCs w:val="28"/>
        </w:rPr>
        <w:t xml:space="preserve"> with reference to International Accounting Standards</w:t>
      </w:r>
      <w:r>
        <w:rPr>
          <w:rFonts w:ascii="Times New Roman" w:hAnsi="Times New Roman" w:cs="Times New Roman"/>
          <w:sz w:val="28"/>
          <w:szCs w:val="28"/>
        </w:rPr>
        <w:t>.</w:t>
      </w:r>
    </w:p>
    <w:p w:rsidR="00AB2EE2" w:rsidRDefault="00AB2EE2">
      <w:pPr>
        <w:rPr>
          <w:lang w:val="en-US"/>
        </w:rPr>
      </w:pPr>
    </w:p>
    <w:p w:rsidR="006D5E8E" w:rsidRDefault="006D5E8E">
      <w:pPr>
        <w:rPr>
          <w:lang w:val="en-US"/>
        </w:rPr>
      </w:pPr>
    </w:p>
    <w:p w:rsidR="006D5E8E" w:rsidRDefault="006D5E8E">
      <w:pPr>
        <w:rPr>
          <w:lang w:val="en-US"/>
        </w:rPr>
      </w:pPr>
    </w:p>
    <w:p w:rsidR="00B11ADC" w:rsidRPr="00FE7753" w:rsidRDefault="00B11ADC" w:rsidP="00B11ADC">
      <w:pPr>
        <w:ind w:firstLine="426"/>
        <w:jc w:val="both"/>
        <w:rPr>
          <w:b/>
          <w:bCs/>
          <w:iCs/>
          <w:sz w:val="28"/>
          <w:szCs w:val="28"/>
          <w:lang w:val="en-US"/>
        </w:rPr>
      </w:pPr>
      <w:bookmarkStart w:id="0" w:name="_Hlk17748885"/>
      <w:r w:rsidRPr="00FE7753">
        <w:rPr>
          <w:b/>
          <w:bCs/>
          <w:iCs/>
          <w:sz w:val="28"/>
          <w:szCs w:val="28"/>
          <w:lang w:val="en-US"/>
        </w:rPr>
        <w:t>CAPITAL EXPENDITURE</w:t>
      </w:r>
    </w:p>
    <w:p w:rsidR="004333A8" w:rsidRDefault="004333A8" w:rsidP="004333A8">
      <w:pPr>
        <w:ind w:firstLine="426"/>
        <w:jc w:val="both"/>
        <w:rPr>
          <w:sz w:val="24"/>
          <w:szCs w:val="24"/>
          <w:lang w:val="en-US"/>
        </w:rPr>
      </w:pPr>
      <w:r w:rsidRPr="004333A8">
        <w:rPr>
          <w:sz w:val="24"/>
          <w:szCs w:val="24"/>
          <w:lang w:val="en-US"/>
        </w:rPr>
        <w:t xml:space="preserve">The word Capital is the same </w:t>
      </w:r>
      <w:r w:rsidR="008C4044">
        <w:rPr>
          <w:sz w:val="24"/>
          <w:szCs w:val="24"/>
          <w:lang w:val="en-US"/>
        </w:rPr>
        <w:t>as</w:t>
      </w:r>
      <w:r w:rsidRPr="004333A8">
        <w:rPr>
          <w:sz w:val="24"/>
          <w:szCs w:val="24"/>
          <w:lang w:val="en-US"/>
        </w:rPr>
        <w:t xml:space="preserve"> Capital and Capital expenditure, but these are two very different things. The Word Capital is a long-term investment by the Owner and Capital expenditure is a long-term investment made by the business.</w:t>
      </w:r>
    </w:p>
    <w:p w:rsidR="00A1606F" w:rsidRDefault="00B11ADC" w:rsidP="00B11ADC">
      <w:pPr>
        <w:ind w:firstLine="426"/>
        <w:jc w:val="both"/>
        <w:rPr>
          <w:sz w:val="24"/>
          <w:szCs w:val="24"/>
          <w:lang w:val="en-US"/>
        </w:rPr>
      </w:pPr>
      <w:r w:rsidRPr="008876CD">
        <w:rPr>
          <w:sz w:val="24"/>
          <w:szCs w:val="24"/>
          <w:lang w:val="en-US"/>
        </w:rPr>
        <w:t xml:space="preserve">Capital expenditure is when the business spent </w:t>
      </w:r>
      <w:r w:rsidR="00A1606F" w:rsidRPr="008876CD">
        <w:rPr>
          <w:sz w:val="24"/>
          <w:szCs w:val="24"/>
          <w:lang w:val="en-US"/>
        </w:rPr>
        <w:t xml:space="preserve">money </w:t>
      </w:r>
      <w:r w:rsidR="00A1606F">
        <w:rPr>
          <w:sz w:val="24"/>
          <w:szCs w:val="24"/>
          <w:lang w:val="en-US"/>
        </w:rPr>
        <w:t>to</w:t>
      </w:r>
      <w:r w:rsidR="00473D94">
        <w:rPr>
          <w:sz w:val="24"/>
          <w:szCs w:val="24"/>
          <w:lang w:val="en-US"/>
        </w:rPr>
        <w:t xml:space="preserve"> </w:t>
      </w:r>
      <w:r w:rsidR="00A1606F">
        <w:rPr>
          <w:sz w:val="24"/>
          <w:szCs w:val="24"/>
          <w:lang w:val="en-US"/>
        </w:rPr>
        <w:t xml:space="preserve">obtain or to upgrade </w:t>
      </w:r>
      <w:r w:rsidRPr="008876CD">
        <w:rPr>
          <w:sz w:val="24"/>
          <w:szCs w:val="24"/>
          <w:lang w:val="en-US"/>
        </w:rPr>
        <w:t>non-current assets (Van, Machinery, Buildings</w:t>
      </w:r>
      <w:r w:rsidR="00A1606F">
        <w:rPr>
          <w:sz w:val="24"/>
          <w:szCs w:val="24"/>
          <w:lang w:val="en-US"/>
        </w:rPr>
        <w:t>,</w:t>
      </w:r>
      <w:r w:rsidR="006D207C">
        <w:rPr>
          <w:sz w:val="24"/>
          <w:szCs w:val="24"/>
          <w:lang w:val="en-US"/>
        </w:rPr>
        <w:t xml:space="preserve"> industrial plants, tractors, technology,</w:t>
      </w:r>
      <w:r w:rsidR="00A1606F">
        <w:rPr>
          <w:sz w:val="24"/>
          <w:szCs w:val="24"/>
          <w:lang w:val="en-US"/>
        </w:rPr>
        <w:t xml:space="preserve"> computer equipment’s, office equipment’s, </w:t>
      </w:r>
      <w:r w:rsidR="00DA338B">
        <w:rPr>
          <w:sz w:val="24"/>
          <w:szCs w:val="24"/>
          <w:lang w:val="en-US"/>
        </w:rPr>
        <w:t>software, repairs</w:t>
      </w:r>
      <w:r w:rsidR="006D207C">
        <w:rPr>
          <w:sz w:val="24"/>
          <w:szCs w:val="24"/>
          <w:lang w:val="en-US"/>
        </w:rPr>
        <w:t xml:space="preserve"> tools and equipment </w:t>
      </w:r>
      <w:r w:rsidR="00A1606F" w:rsidRPr="008876CD">
        <w:rPr>
          <w:sz w:val="24"/>
          <w:szCs w:val="24"/>
          <w:lang w:val="en-US"/>
        </w:rPr>
        <w:t>etc.</w:t>
      </w:r>
      <w:r w:rsidRPr="008876CD">
        <w:rPr>
          <w:sz w:val="24"/>
          <w:szCs w:val="24"/>
          <w:lang w:val="en-US"/>
        </w:rPr>
        <w:t>)</w:t>
      </w:r>
      <w:r w:rsidR="00A1606F">
        <w:rPr>
          <w:sz w:val="24"/>
          <w:szCs w:val="24"/>
          <w:lang w:val="en-US"/>
        </w:rPr>
        <w:t xml:space="preserve">. </w:t>
      </w:r>
    </w:p>
    <w:p w:rsidR="00C22B67" w:rsidRDefault="00A1606F" w:rsidP="00C22B67">
      <w:pPr>
        <w:ind w:firstLine="426"/>
        <w:jc w:val="both"/>
        <w:rPr>
          <w:sz w:val="24"/>
          <w:szCs w:val="24"/>
          <w:lang w:val="en-US"/>
        </w:rPr>
      </w:pPr>
      <w:r>
        <w:rPr>
          <w:sz w:val="24"/>
          <w:szCs w:val="24"/>
          <w:lang w:val="en-US"/>
        </w:rPr>
        <w:t>W</w:t>
      </w:r>
      <w:r w:rsidR="00B11ADC" w:rsidRPr="008876CD">
        <w:rPr>
          <w:sz w:val="24"/>
          <w:szCs w:val="24"/>
          <w:lang w:val="en-US"/>
        </w:rPr>
        <w:t>hen adding value to an existing non – current assets</w:t>
      </w:r>
      <w:r>
        <w:rPr>
          <w:sz w:val="24"/>
          <w:szCs w:val="24"/>
          <w:lang w:val="en-US"/>
        </w:rPr>
        <w:t xml:space="preserve"> by</w:t>
      </w:r>
      <w:r w:rsidR="00B11ADC" w:rsidRPr="008876CD">
        <w:rPr>
          <w:sz w:val="24"/>
          <w:szCs w:val="24"/>
          <w:lang w:val="en-US"/>
        </w:rPr>
        <w:t xml:space="preserve"> </w:t>
      </w:r>
      <w:r>
        <w:rPr>
          <w:sz w:val="24"/>
          <w:szCs w:val="24"/>
          <w:lang w:val="en-US"/>
        </w:rPr>
        <w:t>p</w:t>
      </w:r>
      <w:r w:rsidR="00B11ADC" w:rsidRPr="008876CD">
        <w:rPr>
          <w:sz w:val="24"/>
          <w:szCs w:val="24"/>
          <w:lang w:val="en-US"/>
        </w:rPr>
        <w:t>ainting and renovating</w:t>
      </w:r>
      <w:r>
        <w:rPr>
          <w:sz w:val="24"/>
          <w:szCs w:val="24"/>
          <w:lang w:val="en-US"/>
        </w:rPr>
        <w:t xml:space="preserve">, </w:t>
      </w:r>
      <w:r w:rsidR="00B11ADC" w:rsidRPr="008876CD">
        <w:rPr>
          <w:sz w:val="24"/>
          <w:szCs w:val="24"/>
          <w:lang w:val="en-US"/>
        </w:rPr>
        <w:t>new</w:t>
      </w:r>
      <w:r>
        <w:rPr>
          <w:sz w:val="24"/>
          <w:szCs w:val="24"/>
          <w:lang w:val="en-US"/>
        </w:rPr>
        <w:t xml:space="preserve"> or extending</w:t>
      </w:r>
      <w:r w:rsidR="00B11ADC" w:rsidRPr="008876CD">
        <w:rPr>
          <w:sz w:val="24"/>
          <w:szCs w:val="24"/>
          <w:lang w:val="en-US"/>
        </w:rPr>
        <w:t xml:space="preserve"> buildings,</w:t>
      </w:r>
      <w:r w:rsidRPr="00A1606F">
        <w:rPr>
          <w:sz w:val="24"/>
          <w:szCs w:val="24"/>
          <w:lang w:val="en-US"/>
        </w:rPr>
        <w:t xml:space="preserve"> </w:t>
      </w:r>
      <w:r w:rsidRPr="008876CD">
        <w:rPr>
          <w:sz w:val="24"/>
          <w:szCs w:val="24"/>
          <w:lang w:val="en-US"/>
        </w:rPr>
        <w:t>putting extra lights</w:t>
      </w:r>
      <w:r>
        <w:rPr>
          <w:sz w:val="24"/>
          <w:szCs w:val="24"/>
          <w:lang w:val="en-US"/>
        </w:rPr>
        <w:t xml:space="preserve"> </w:t>
      </w:r>
      <w:r w:rsidR="00E46430">
        <w:rPr>
          <w:sz w:val="24"/>
          <w:szCs w:val="24"/>
          <w:lang w:val="en-US"/>
        </w:rPr>
        <w:t>to vehicles</w:t>
      </w:r>
      <w:r>
        <w:rPr>
          <w:sz w:val="24"/>
          <w:szCs w:val="24"/>
          <w:lang w:val="en-US"/>
        </w:rPr>
        <w:t xml:space="preserve"> or machinery </w:t>
      </w:r>
      <w:r w:rsidR="00B11ADC" w:rsidRPr="008876CD">
        <w:rPr>
          <w:sz w:val="24"/>
          <w:szCs w:val="24"/>
          <w:lang w:val="en-US"/>
        </w:rPr>
        <w:t>and other item</w:t>
      </w:r>
      <w:r>
        <w:rPr>
          <w:sz w:val="24"/>
          <w:szCs w:val="24"/>
          <w:lang w:val="en-US"/>
        </w:rPr>
        <w:t>s</w:t>
      </w:r>
      <w:r w:rsidR="00E46430">
        <w:rPr>
          <w:sz w:val="24"/>
          <w:szCs w:val="24"/>
          <w:lang w:val="en-US"/>
        </w:rPr>
        <w:t xml:space="preserve"> and all other</w:t>
      </w:r>
      <w:r w:rsidR="00E46430" w:rsidRPr="008876CD">
        <w:rPr>
          <w:sz w:val="24"/>
          <w:szCs w:val="24"/>
          <w:lang w:val="en-US"/>
        </w:rPr>
        <w:t xml:space="preserve"> costs necessary to get </w:t>
      </w:r>
      <w:r w:rsidR="00E46430">
        <w:rPr>
          <w:sz w:val="24"/>
          <w:szCs w:val="24"/>
          <w:lang w:val="en-US"/>
        </w:rPr>
        <w:t>the fixed asset</w:t>
      </w:r>
      <w:r w:rsidR="00E46430" w:rsidRPr="008876CD">
        <w:rPr>
          <w:sz w:val="24"/>
          <w:szCs w:val="24"/>
          <w:lang w:val="en-US"/>
        </w:rPr>
        <w:t xml:space="preserve"> ready to be used by the business. </w:t>
      </w:r>
      <w:r w:rsidR="00E46430">
        <w:rPr>
          <w:sz w:val="24"/>
          <w:szCs w:val="24"/>
          <w:lang w:val="en-US"/>
        </w:rPr>
        <w:t>This is done to expand</w:t>
      </w:r>
      <w:r w:rsidR="005D03A2">
        <w:rPr>
          <w:sz w:val="24"/>
          <w:szCs w:val="24"/>
          <w:lang w:val="en-US"/>
        </w:rPr>
        <w:t xml:space="preserve"> and to enhance the working capacity and</w:t>
      </w:r>
      <w:r w:rsidR="00E46430">
        <w:rPr>
          <w:sz w:val="24"/>
          <w:szCs w:val="24"/>
          <w:lang w:val="en-US"/>
        </w:rPr>
        <w:t xml:space="preserve"> the productivity</w:t>
      </w:r>
      <w:r w:rsidR="005D03A2">
        <w:rPr>
          <w:sz w:val="24"/>
          <w:szCs w:val="24"/>
          <w:lang w:val="en-US"/>
        </w:rPr>
        <w:t xml:space="preserve"> so</w:t>
      </w:r>
      <w:r w:rsidR="00C22B67">
        <w:rPr>
          <w:sz w:val="24"/>
          <w:szCs w:val="24"/>
          <w:lang w:val="en-US"/>
        </w:rPr>
        <w:t>,</w:t>
      </w:r>
      <w:r w:rsidR="00E46430">
        <w:rPr>
          <w:sz w:val="24"/>
          <w:szCs w:val="24"/>
          <w:lang w:val="en-US"/>
        </w:rPr>
        <w:t xml:space="preserve"> the company to be more competitive</w:t>
      </w:r>
      <w:r w:rsidR="00C22B67">
        <w:rPr>
          <w:sz w:val="24"/>
          <w:szCs w:val="24"/>
          <w:lang w:val="en-US"/>
        </w:rPr>
        <w:t xml:space="preserve"> </w:t>
      </w:r>
    </w:p>
    <w:p w:rsidR="00E46430" w:rsidRDefault="00B11ADC" w:rsidP="00C22B67">
      <w:pPr>
        <w:ind w:firstLine="426"/>
        <w:jc w:val="both"/>
        <w:rPr>
          <w:sz w:val="24"/>
          <w:szCs w:val="24"/>
          <w:lang w:val="en-US"/>
        </w:rPr>
      </w:pPr>
      <w:r w:rsidRPr="008876CD">
        <w:rPr>
          <w:sz w:val="24"/>
          <w:szCs w:val="24"/>
          <w:lang w:val="en-US"/>
        </w:rPr>
        <w:t xml:space="preserve">Usually </w:t>
      </w:r>
      <w:r w:rsidR="00E46430">
        <w:rPr>
          <w:sz w:val="24"/>
          <w:szCs w:val="24"/>
          <w:lang w:val="en-US"/>
        </w:rPr>
        <w:t>all the fixed asset (</w:t>
      </w:r>
      <w:r w:rsidRPr="008876CD">
        <w:rPr>
          <w:sz w:val="24"/>
          <w:szCs w:val="24"/>
          <w:lang w:val="en-US"/>
        </w:rPr>
        <w:t>Van, Machinery, Buildings</w:t>
      </w:r>
      <w:r w:rsidR="00E46430">
        <w:rPr>
          <w:sz w:val="24"/>
          <w:szCs w:val="24"/>
          <w:lang w:val="en-US"/>
        </w:rPr>
        <w:t>) are</w:t>
      </w:r>
      <w:r w:rsidRPr="008876CD">
        <w:rPr>
          <w:sz w:val="24"/>
          <w:szCs w:val="24"/>
          <w:lang w:val="en-US"/>
        </w:rPr>
        <w:t xml:space="preserve"> bought for a long-term by the Business to be used for several years</w:t>
      </w:r>
      <w:r w:rsidR="00813ED7">
        <w:rPr>
          <w:sz w:val="24"/>
          <w:szCs w:val="24"/>
          <w:lang w:val="en-US"/>
        </w:rPr>
        <w:t>, or at least a year</w:t>
      </w:r>
      <w:r w:rsidRPr="008876CD">
        <w:rPr>
          <w:sz w:val="24"/>
          <w:szCs w:val="24"/>
          <w:lang w:val="en-US"/>
        </w:rPr>
        <w:t xml:space="preserve">, they are a non-current asset that is why they are Capital expenditure for the business and can be </w:t>
      </w:r>
      <w:r w:rsidRPr="00813ED7">
        <w:rPr>
          <w:sz w:val="24"/>
          <w:szCs w:val="24"/>
          <w:lang w:val="en-US"/>
        </w:rPr>
        <w:t>found on the balance sheet</w:t>
      </w:r>
      <w:r w:rsidR="00E46430" w:rsidRPr="00813ED7">
        <w:rPr>
          <w:sz w:val="24"/>
          <w:szCs w:val="24"/>
          <w:lang w:val="en-US"/>
        </w:rPr>
        <w:t>,</w:t>
      </w:r>
      <w:r w:rsidR="00E46430">
        <w:rPr>
          <w:sz w:val="24"/>
          <w:szCs w:val="24"/>
          <w:lang w:val="en-US"/>
        </w:rPr>
        <w:t xml:space="preserve"> because they are not recoded immediately to expenses, </w:t>
      </w:r>
      <w:r w:rsidR="00813ED7">
        <w:rPr>
          <w:sz w:val="24"/>
          <w:szCs w:val="24"/>
          <w:lang w:val="en-US"/>
        </w:rPr>
        <w:t>but</w:t>
      </w:r>
      <w:r w:rsidR="00E46430">
        <w:rPr>
          <w:sz w:val="24"/>
          <w:szCs w:val="24"/>
          <w:lang w:val="en-US"/>
        </w:rPr>
        <w:t xml:space="preserve"> the </w:t>
      </w:r>
      <w:r w:rsidR="00813ED7">
        <w:rPr>
          <w:sz w:val="24"/>
          <w:szCs w:val="24"/>
          <w:lang w:val="en-US"/>
        </w:rPr>
        <w:t>depreciation</w:t>
      </w:r>
      <w:r w:rsidR="00E46430">
        <w:rPr>
          <w:sz w:val="24"/>
          <w:szCs w:val="24"/>
          <w:lang w:val="en-US"/>
        </w:rPr>
        <w:t xml:space="preserve"> over the useful life of the asset </w:t>
      </w:r>
      <w:r w:rsidR="00813ED7">
        <w:rPr>
          <w:sz w:val="24"/>
          <w:szCs w:val="24"/>
          <w:lang w:val="en-US"/>
        </w:rPr>
        <w:t xml:space="preserve">is recorded in the income statement. For example, if you buy a machinery for £30,000 and expected life is ten years. Then the charges of £1,000 to depreciation will appear for each year in the income statement against the expenditure of £25,000. </w:t>
      </w:r>
    </w:p>
    <w:p w:rsidR="006D207C" w:rsidRPr="008876CD" w:rsidRDefault="00813ED7" w:rsidP="006D207C">
      <w:pPr>
        <w:ind w:firstLine="426"/>
        <w:jc w:val="both"/>
        <w:rPr>
          <w:sz w:val="24"/>
          <w:szCs w:val="24"/>
          <w:lang w:val="en-US"/>
        </w:rPr>
      </w:pPr>
      <w:r>
        <w:rPr>
          <w:sz w:val="24"/>
          <w:szCs w:val="24"/>
          <w:lang w:val="en-US"/>
        </w:rPr>
        <w:t xml:space="preserve">Each company has a predetermined limit that is known as a capitalization limit. And if the asset </w:t>
      </w:r>
      <w:r w:rsidR="005D03A2">
        <w:rPr>
          <w:sz w:val="24"/>
          <w:szCs w:val="24"/>
          <w:lang w:val="en-US"/>
        </w:rPr>
        <w:t xml:space="preserve">cost more than the capitalized limit the fixed asset would be capitalized, and if it </w:t>
      </w:r>
      <w:r>
        <w:rPr>
          <w:sz w:val="24"/>
          <w:szCs w:val="24"/>
          <w:lang w:val="en-US"/>
        </w:rPr>
        <w:t xml:space="preserve">cost less </w:t>
      </w:r>
      <w:r w:rsidR="005D03A2">
        <w:rPr>
          <w:sz w:val="24"/>
          <w:szCs w:val="24"/>
          <w:lang w:val="en-US"/>
        </w:rPr>
        <w:t>than</w:t>
      </w:r>
      <w:r>
        <w:rPr>
          <w:sz w:val="24"/>
          <w:szCs w:val="24"/>
          <w:lang w:val="en-US"/>
        </w:rPr>
        <w:t xml:space="preserve"> this limit can’t be capitalized and would be charged to expenses</w:t>
      </w:r>
      <w:r w:rsidR="005D03A2">
        <w:rPr>
          <w:sz w:val="24"/>
          <w:szCs w:val="24"/>
          <w:lang w:val="en-US"/>
        </w:rPr>
        <w:t xml:space="preserve"> in the period incurred.  </w:t>
      </w:r>
      <w:r w:rsidR="006D207C" w:rsidRPr="008876CD">
        <w:rPr>
          <w:sz w:val="24"/>
          <w:szCs w:val="24"/>
          <w:lang w:val="en-US"/>
        </w:rPr>
        <w:t>When the expense is Capital expenditure the fixed asset needs to be capitalized, which means the company need to spread the cost of the asset over the years the fixed asset will be use. In cases when the asset or items has less than a year life needs to be expensed on the income statement and not capitalized.</w:t>
      </w:r>
    </w:p>
    <w:p w:rsidR="00813ED7" w:rsidRDefault="00FE7753" w:rsidP="00E46430">
      <w:pPr>
        <w:jc w:val="both"/>
        <w:rPr>
          <w:sz w:val="24"/>
          <w:szCs w:val="24"/>
          <w:lang w:val="en-US"/>
        </w:rPr>
      </w:pPr>
      <w:r>
        <w:rPr>
          <w:sz w:val="24"/>
          <w:szCs w:val="24"/>
          <w:lang w:val="en-US"/>
        </w:rPr>
        <w:t xml:space="preserve">      </w:t>
      </w:r>
      <w:r w:rsidR="005D03A2">
        <w:rPr>
          <w:sz w:val="24"/>
          <w:szCs w:val="24"/>
          <w:lang w:val="en-US"/>
        </w:rPr>
        <w:t xml:space="preserve">Usually the Capital expenditures are long-term investments made by the </w:t>
      </w:r>
      <w:r w:rsidR="006D207C">
        <w:rPr>
          <w:sz w:val="24"/>
          <w:szCs w:val="24"/>
          <w:lang w:val="en-US"/>
        </w:rPr>
        <w:t>entity</w:t>
      </w:r>
      <w:r w:rsidR="005D03A2">
        <w:rPr>
          <w:sz w:val="24"/>
          <w:szCs w:val="24"/>
          <w:lang w:val="en-US"/>
        </w:rPr>
        <w:t>, and the amount could be large</w:t>
      </w:r>
      <w:r w:rsidR="006D207C">
        <w:rPr>
          <w:sz w:val="24"/>
          <w:szCs w:val="24"/>
          <w:lang w:val="en-US"/>
        </w:rPr>
        <w:t xml:space="preserve"> or most of the time is large amount for</w:t>
      </w:r>
      <w:r w:rsidR="005D03A2">
        <w:rPr>
          <w:sz w:val="24"/>
          <w:szCs w:val="24"/>
          <w:lang w:val="en-US"/>
        </w:rPr>
        <w:t xml:space="preserve"> one-time investment</w:t>
      </w:r>
      <w:r w:rsidR="006D207C">
        <w:rPr>
          <w:sz w:val="24"/>
          <w:szCs w:val="24"/>
          <w:lang w:val="en-US"/>
        </w:rPr>
        <w:t xml:space="preserve"> to improve the earning capacity of the business.</w:t>
      </w:r>
    </w:p>
    <w:p w:rsidR="006D207C" w:rsidRPr="008876CD" w:rsidRDefault="006D207C" w:rsidP="006D207C">
      <w:pPr>
        <w:ind w:firstLine="426"/>
        <w:jc w:val="both"/>
        <w:rPr>
          <w:sz w:val="24"/>
          <w:szCs w:val="24"/>
          <w:lang w:val="en-US"/>
        </w:rPr>
      </w:pPr>
      <w:r w:rsidRPr="008876CD">
        <w:rPr>
          <w:sz w:val="24"/>
          <w:szCs w:val="24"/>
          <w:lang w:val="en-US"/>
        </w:rPr>
        <w:t>Capital expenses shows how much the business is spending or investing for new non-current asset/ fixed assets, or existing fixed assets, to maintain them or</w:t>
      </w:r>
      <w:r>
        <w:rPr>
          <w:sz w:val="24"/>
          <w:szCs w:val="24"/>
          <w:lang w:val="en-US"/>
        </w:rPr>
        <w:t xml:space="preserve"> to</w:t>
      </w:r>
      <w:r w:rsidRPr="008876CD">
        <w:rPr>
          <w:sz w:val="24"/>
          <w:szCs w:val="24"/>
          <w:lang w:val="en-US"/>
        </w:rPr>
        <w:t xml:space="preserve"> expand the business to prolong the life of the current fixed assets</w:t>
      </w:r>
      <w:r>
        <w:rPr>
          <w:sz w:val="24"/>
          <w:szCs w:val="24"/>
          <w:lang w:val="en-US"/>
        </w:rPr>
        <w:t xml:space="preserve">. </w:t>
      </w:r>
      <w:r w:rsidRPr="006D207C">
        <w:rPr>
          <w:sz w:val="24"/>
          <w:szCs w:val="24"/>
          <w:lang w:val="en-US"/>
        </w:rPr>
        <w:t>Organizations preferred to treat as much expenditure as possible as Capital expenditures.</w:t>
      </w:r>
      <w:r w:rsidRPr="008876CD">
        <w:rPr>
          <w:sz w:val="24"/>
          <w:szCs w:val="24"/>
          <w:lang w:val="en-US"/>
        </w:rPr>
        <w:t xml:space="preserve"> </w:t>
      </w:r>
      <w:r w:rsidR="004333A8">
        <w:rPr>
          <w:sz w:val="24"/>
          <w:szCs w:val="24"/>
          <w:lang w:val="en-US"/>
        </w:rPr>
        <w:t xml:space="preserve"> </w:t>
      </w:r>
    </w:p>
    <w:p w:rsidR="006D207C" w:rsidRDefault="006D207C" w:rsidP="006D207C">
      <w:pPr>
        <w:ind w:firstLine="426"/>
        <w:jc w:val="both"/>
        <w:rPr>
          <w:sz w:val="24"/>
          <w:szCs w:val="24"/>
          <w:lang w:val="en-US"/>
        </w:rPr>
      </w:pPr>
    </w:p>
    <w:p w:rsidR="006D5E8E" w:rsidRPr="008876CD" w:rsidRDefault="006D5E8E" w:rsidP="006D207C">
      <w:pPr>
        <w:ind w:firstLine="426"/>
        <w:jc w:val="both"/>
        <w:rPr>
          <w:sz w:val="24"/>
          <w:szCs w:val="24"/>
          <w:lang w:val="en-US"/>
        </w:rPr>
      </w:pPr>
    </w:p>
    <w:p w:rsidR="00B11ADC" w:rsidRPr="00FE7753" w:rsidRDefault="00B11ADC" w:rsidP="00B11ADC">
      <w:pPr>
        <w:ind w:firstLine="426"/>
        <w:jc w:val="both"/>
        <w:rPr>
          <w:b/>
          <w:bCs/>
          <w:iCs/>
          <w:sz w:val="28"/>
          <w:szCs w:val="28"/>
          <w:lang w:val="en-US"/>
        </w:rPr>
      </w:pPr>
      <w:r w:rsidRPr="00FE7753">
        <w:rPr>
          <w:b/>
          <w:bCs/>
          <w:iCs/>
          <w:sz w:val="28"/>
          <w:szCs w:val="28"/>
          <w:lang w:val="en-US"/>
        </w:rPr>
        <w:lastRenderedPageBreak/>
        <w:t>REVENUE EXPENDITURE</w:t>
      </w:r>
    </w:p>
    <w:p w:rsidR="00656572" w:rsidRPr="008876CD" w:rsidRDefault="00B11ADC" w:rsidP="00656572">
      <w:pPr>
        <w:ind w:firstLine="426"/>
        <w:jc w:val="both"/>
        <w:rPr>
          <w:sz w:val="24"/>
          <w:szCs w:val="24"/>
          <w:lang w:val="en-US"/>
        </w:rPr>
      </w:pPr>
      <w:r w:rsidRPr="008876CD">
        <w:rPr>
          <w:sz w:val="24"/>
          <w:szCs w:val="24"/>
          <w:lang w:val="en-US"/>
        </w:rPr>
        <w:t xml:space="preserve">Revenue expenditure is the expenditures made by the business to run the business </w:t>
      </w:r>
      <w:r w:rsidR="002B5B12">
        <w:rPr>
          <w:sz w:val="24"/>
          <w:szCs w:val="24"/>
          <w:lang w:val="en-US"/>
        </w:rPr>
        <w:t xml:space="preserve">regularly </w:t>
      </w:r>
      <w:r w:rsidRPr="008876CD">
        <w:rPr>
          <w:sz w:val="24"/>
          <w:szCs w:val="24"/>
          <w:lang w:val="en-US"/>
        </w:rPr>
        <w:t xml:space="preserve">on day-to day basis and </w:t>
      </w:r>
      <w:r w:rsidR="002B5B12">
        <w:rPr>
          <w:sz w:val="24"/>
          <w:szCs w:val="24"/>
          <w:lang w:val="en-US"/>
        </w:rPr>
        <w:t xml:space="preserve">does </w:t>
      </w:r>
      <w:r w:rsidRPr="008876CD">
        <w:rPr>
          <w:sz w:val="24"/>
          <w:szCs w:val="24"/>
          <w:lang w:val="en-US"/>
        </w:rPr>
        <w:t>not increase the value of the non-current assets.</w:t>
      </w:r>
      <w:r w:rsidR="005E6C12">
        <w:rPr>
          <w:sz w:val="24"/>
          <w:szCs w:val="24"/>
          <w:lang w:val="en-US"/>
        </w:rPr>
        <w:t xml:space="preserve"> Revenue expenditure are expenditure made to support operations and to </w:t>
      </w:r>
      <w:r w:rsidR="00656572">
        <w:rPr>
          <w:sz w:val="24"/>
          <w:szCs w:val="24"/>
          <w:lang w:val="en-US"/>
        </w:rPr>
        <w:t>extend or</w:t>
      </w:r>
      <w:r w:rsidR="005E6C12">
        <w:rPr>
          <w:sz w:val="24"/>
          <w:szCs w:val="24"/>
          <w:lang w:val="en-US"/>
        </w:rPr>
        <w:t xml:space="preserve"> improve the life od an asset. </w:t>
      </w:r>
      <w:r w:rsidRPr="008876CD">
        <w:rPr>
          <w:sz w:val="24"/>
          <w:szCs w:val="24"/>
          <w:lang w:val="en-US"/>
        </w:rPr>
        <w:t>For example, paying the petrol for the Van or the repair made on the Van used by the business is Revenue expenditure. The electricity, printer repair costs, monthly rental expenses, phone and internet costs, cost for packaging supplies, upgrading inventory software and other costs made by the business to repair, maintain, repainting and renew</w:t>
      </w:r>
      <w:r w:rsidR="002B5B12">
        <w:rPr>
          <w:sz w:val="24"/>
          <w:szCs w:val="24"/>
          <w:lang w:val="en-US"/>
        </w:rPr>
        <w:t>al</w:t>
      </w:r>
      <w:r w:rsidRPr="008876CD">
        <w:rPr>
          <w:sz w:val="24"/>
          <w:szCs w:val="24"/>
          <w:lang w:val="en-US"/>
        </w:rPr>
        <w:t xml:space="preserve"> for the fixed assets, Machine, Vehicles, buildings, etc., are Revenue expenditures. They are two types of revenue expenditures.  Expenditures made by the business to generate revenue by making operational costs regularly to run the business and to improve or extend the life of the assets. </w:t>
      </w:r>
      <w:r w:rsidR="00656572">
        <w:rPr>
          <w:sz w:val="24"/>
          <w:szCs w:val="24"/>
          <w:lang w:val="en-US"/>
        </w:rPr>
        <w:t>Day-to-day expenses made to generate revenue are sales salaries, rent, office, utilities, and so on.</w:t>
      </w:r>
    </w:p>
    <w:p w:rsidR="002B5B12" w:rsidRPr="008876CD" w:rsidRDefault="002B5B12" w:rsidP="00B11ADC">
      <w:pPr>
        <w:ind w:firstLine="426"/>
        <w:jc w:val="both"/>
        <w:rPr>
          <w:sz w:val="24"/>
          <w:szCs w:val="24"/>
          <w:lang w:val="en-US"/>
        </w:rPr>
      </w:pPr>
      <w:r>
        <w:rPr>
          <w:sz w:val="24"/>
          <w:szCs w:val="24"/>
          <w:lang w:val="en-US"/>
        </w:rPr>
        <w:t xml:space="preserve">Revenue expenditure is charged whenever they occur in the income statement.  So, this is the fundamental Accounting principle i.e. Matching principle, which means the expenses are documented </w:t>
      </w:r>
      <w:r w:rsidR="005E6C12">
        <w:rPr>
          <w:sz w:val="24"/>
          <w:szCs w:val="24"/>
          <w:lang w:val="en-US"/>
        </w:rPr>
        <w:t xml:space="preserve">to expenses as soon as the cost is made against the generated revenue for the same period. </w:t>
      </w:r>
    </w:p>
    <w:p w:rsidR="00656572" w:rsidRDefault="002B5B12" w:rsidP="00656572">
      <w:pPr>
        <w:rPr>
          <w:color w:val="00B050"/>
          <w:lang w:val="en-US"/>
        </w:rPr>
      </w:pPr>
      <w:r>
        <w:rPr>
          <w:sz w:val="24"/>
          <w:szCs w:val="24"/>
          <w:lang w:val="en-US"/>
        </w:rPr>
        <w:t>All the benefit generated by the revenue expenditure are recorded for the accounting period/ year. Some of th</w:t>
      </w:r>
      <w:r w:rsidR="00656572">
        <w:rPr>
          <w:sz w:val="24"/>
          <w:szCs w:val="24"/>
          <w:lang w:val="en-US"/>
        </w:rPr>
        <w:t>is</w:t>
      </w:r>
      <w:r>
        <w:rPr>
          <w:sz w:val="24"/>
          <w:szCs w:val="24"/>
          <w:lang w:val="en-US"/>
        </w:rPr>
        <w:t xml:space="preserve"> type of revenue expenditures </w:t>
      </w:r>
      <w:r w:rsidR="005E6C12">
        <w:rPr>
          <w:sz w:val="24"/>
          <w:szCs w:val="24"/>
          <w:lang w:val="en-US"/>
        </w:rPr>
        <w:t>are: printing and stationery, repairs and maintenance, Salary and wages, electricity expenses, postages, taxes, etc.</w:t>
      </w:r>
      <w:r w:rsidR="00656572">
        <w:rPr>
          <w:sz w:val="24"/>
          <w:szCs w:val="24"/>
          <w:lang w:val="en-US"/>
        </w:rPr>
        <w:t xml:space="preserve"> </w:t>
      </w:r>
    </w:p>
    <w:p w:rsidR="00C22B67" w:rsidRDefault="00C22B67" w:rsidP="00B11ADC">
      <w:pPr>
        <w:ind w:firstLine="426"/>
        <w:jc w:val="both"/>
        <w:rPr>
          <w:sz w:val="24"/>
          <w:szCs w:val="24"/>
          <w:lang w:val="en-US"/>
        </w:rPr>
      </w:pPr>
    </w:p>
    <w:p w:rsidR="00B11ADC" w:rsidRPr="00FE7753" w:rsidRDefault="00B11ADC" w:rsidP="00B11ADC">
      <w:pPr>
        <w:ind w:firstLine="426"/>
        <w:jc w:val="both"/>
        <w:rPr>
          <w:b/>
          <w:bCs/>
          <w:iCs/>
          <w:sz w:val="28"/>
          <w:szCs w:val="28"/>
          <w:lang w:val="en-US"/>
        </w:rPr>
      </w:pPr>
      <w:r w:rsidRPr="00FE7753">
        <w:rPr>
          <w:b/>
          <w:bCs/>
          <w:iCs/>
          <w:sz w:val="28"/>
          <w:szCs w:val="28"/>
          <w:lang w:val="en-US"/>
        </w:rPr>
        <w:t>CAPITAL EXPENDITURE VS REVENUE EXPENDITURE</w:t>
      </w:r>
    </w:p>
    <w:p w:rsidR="00B11ADC" w:rsidRPr="008876CD" w:rsidRDefault="00B11ADC" w:rsidP="00B11ADC">
      <w:pPr>
        <w:ind w:firstLine="426"/>
        <w:jc w:val="both"/>
        <w:rPr>
          <w:sz w:val="24"/>
          <w:szCs w:val="24"/>
          <w:lang w:val="en-US"/>
        </w:rPr>
      </w:pPr>
      <w:r w:rsidRPr="008876CD">
        <w:rPr>
          <w:sz w:val="24"/>
          <w:szCs w:val="24"/>
          <w:lang w:val="en-US"/>
        </w:rPr>
        <w:t xml:space="preserve">Capital expenditure the amounts are to be carried forward into the next period and is opening statement of financial position. The capital expenditure will contribute and will be used for several period’s revenue. </w:t>
      </w:r>
    </w:p>
    <w:p w:rsidR="00656572" w:rsidRDefault="00B11ADC" w:rsidP="00B11ADC">
      <w:pPr>
        <w:ind w:firstLine="426"/>
        <w:jc w:val="both"/>
        <w:rPr>
          <w:rFonts w:ascii="Calibri" w:eastAsia="Times New Roman" w:hAnsi="Calibri" w:cs="Calibri"/>
          <w:color w:val="000000"/>
          <w:sz w:val="24"/>
          <w:szCs w:val="24"/>
          <w:lang w:eastAsia="bg-BG"/>
        </w:rPr>
      </w:pPr>
      <w:r w:rsidRPr="008876CD">
        <w:rPr>
          <w:sz w:val="24"/>
          <w:szCs w:val="24"/>
          <w:lang w:val="en-US"/>
        </w:rPr>
        <w:t xml:space="preserve">The Revenue expenditure is </w:t>
      </w:r>
      <w:r w:rsidRPr="008876CD">
        <w:rPr>
          <w:rFonts w:ascii="Calibri" w:eastAsia="Times New Roman" w:hAnsi="Calibri" w:cs="Calibri"/>
          <w:color w:val="000000"/>
          <w:sz w:val="24"/>
          <w:szCs w:val="24"/>
          <w:lang w:eastAsia="bg-BG"/>
        </w:rPr>
        <w:t>entered to the income statement showed as an expense</w:t>
      </w:r>
    </w:p>
    <w:p w:rsidR="00B11ADC" w:rsidRDefault="00B11ADC" w:rsidP="00B11ADC">
      <w:pPr>
        <w:ind w:firstLine="426"/>
        <w:jc w:val="both"/>
        <w:rPr>
          <w:rFonts w:ascii="Calibri" w:eastAsia="Times New Roman" w:hAnsi="Calibri" w:cs="Calibri"/>
          <w:color w:val="000000"/>
          <w:sz w:val="24"/>
          <w:szCs w:val="24"/>
          <w:lang w:eastAsia="bg-BG"/>
        </w:rPr>
      </w:pPr>
      <w:r w:rsidRPr="008876CD">
        <w:rPr>
          <w:rFonts w:ascii="Calibri" w:eastAsia="Times New Roman" w:hAnsi="Calibri" w:cs="Calibri"/>
          <w:color w:val="000000"/>
          <w:sz w:val="24"/>
          <w:szCs w:val="24"/>
          <w:lang w:eastAsia="bg-BG"/>
        </w:rPr>
        <w:t xml:space="preserve">  When the capital expenditure is incorrectly entered into the income statement and if the revenue expenditure is entered incorrectly in the statement of financial position and both are incorrect, it will affect the figures of the net profit and gross profit.</w:t>
      </w:r>
    </w:p>
    <w:p w:rsidR="00656572" w:rsidRDefault="00656572" w:rsidP="00B11ADC">
      <w:pPr>
        <w:ind w:firstLine="426"/>
        <w:jc w:val="both"/>
        <w:rPr>
          <w:rFonts w:ascii="Calibri" w:eastAsia="Times New Roman" w:hAnsi="Calibri" w:cs="Calibri"/>
          <w:color w:val="000000"/>
          <w:sz w:val="24"/>
          <w:szCs w:val="24"/>
          <w:lang w:val="en-GB" w:eastAsia="bg-BG"/>
        </w:rPr>
      </w:pPr>
      <w:r>
        <w:rPr>
          <w:rFonts w:ascii="Calibri" w:eastAsia="Times New Roman" w:hAnsi="Calibri" w:cs="Calibri"/>
          <w:color w:val="000000"/>
          <w:sz w:val="24"/>
          <w:szCs w:val="24"/>
          <w:lang w:val="en-GB" w:eastAsia="bg-BG"/>
        </w:rPr>
        <w:t xml:space="preserve">Capital expenditure will generate benefits in the future, while Revenue expenditure will generate befits only for the current period. </w:t>
      </w:r>
    </w:p>
    <w:p w:rsidR="00656572" w:rsidRDefault="00656572" w:rsidP="00B11ADC">
      <w:pPr>
        <w:ind w:firstLine="426"/>
        <w:jc w:val="both"/>
        <w:rPr>
          <w:rFonts w:ascii="Calibri" w:eastAsia="Times New Roman" w:hAnsi="Calibri" w:cs="Calibri"/>
          <w:color w:val="000000"/>
          <w:sz w:val="24"/>
          <w:szCs w:val="24"/>
          <w:lang w:val="en-GB" w:eastAsia="bg-BG"/>
        </w:rPr>
      </w:pPr>
      <w:r>
        <w:rPr>
          <w:rFonts w:ascii="Calibri" w:eastAsia="Times New Roman" w:hAnsi="Calibri" w:cs="Calibri"/>
          <w:color w:val="000000"/>
          <w:sz w:val="24"/>
          <w:szCs w:val="24"/>
          <w:lang w:val="en-GB" w:eastAsia="bg-BG"/>
        </w:rPr>
        <w:t>Capital expenditure is one-time investment and the opposite is revenue expenditure which occurs frequently.</w:t>
      </w:r>
    </w:p>
    <w:p w:rsidR="00656572" w:rsidRDefault="00B63B63" w:rsidP="00B11ADC">
      <w:pPr>
        <w:ind w:firstLine="426"/>
        <w:jc w:val="both"/>
        <w:rPr>
          <w:rFonts w:ascii="Calibri" w:eastAsia="Times New Roman" w:hAnsi="Calibri" w:cs="Calibri"/>
          <w:color w:val="000000"/>
          <w:sz w:val="24"/>
          <w:szCs w:val="24"/>
          <w:lang w:val="en-GB" w:eastAsia="bg-BG"/>
        </w:rPr>
      </w:pPr>
      <w:r>
        <w:rPr>
          <w:rFonts w:ascii="Calibri" w:eastAsia="Times New Roman" w:hAnsi="Calibri" w:cs="Calibri"/>
          <w:color w:val="000000"/>
          <w:sz w:val="24"/>
          <w:szCs w:val="24"/>
          <w:lang w:val="en-GB" w:eastAsia="bg-BG"/>
        </w:rPr>
        <w:t xml:space="preserve">Capital expenditure is a long-term investment, and revenue expenditure is a short-term expenditure. </w:t>
      </w:r>
    </w:p>
    <w:p w:rsidR="00B63B63" w:rsidRDefault="00B63B63" w:rsidP="00B11ADC">
      <w:pPr>
        <w:ind w:firstLine="426"/>
        <w:jc w:val="both"/>
        <w:rPr>
          <w:rFonts w:ascii="Calibri" w:eastAsia="Times New Roman" w:hAnsi="Calibri" w:cs="Calibri"/>
          <w:color w:val="000000"/>
          <w:sz w:val="24"/>
          <w:szCs w:val="24"/>
          <w:lang w:val="en-GB" w:eastAsia="bg-BG"/>
        </w:rPr>
      </w:pPr>
      <w:r>
        <w:rPr>
          <w:rFonts w:ascii="Calibri" w:eastAsia="Times New Roman" w:hAnsi="Calibri" w:cs="Calibri"/>
          <w:color w:val="000000"/>
          <w:sz w:val="24"/>
          <w:szCs w:val="24"/>
          <w:lang w:val="en-GB" w:eastAsia="bg-BG"/>
        </w:rPr>
        <w:t xml:space="preserve">Capital expenditure is usually capitalized, and revenue expenditure is not. </w:t>
      </w:r>
    </w:p>
    <w:p w:rsidR="00B63B63" w:rsidRPr="00656572" w:rsidRDefault="00B63B63" w:rsidP="00B11ADC">
      <w:pPr>
        <w:ind w:firstLine="426"/>
        <w:jc w:val="both"/>
        <w:rPr>
          <w:sz w:val="24"/>
          <w:szCs w:val="24"/>
          <w:lang w:val="en-GB"/>
        </w:rPr>
      </w:pPr>
      <w:r>
        <w:rPr>
          <w:sz w:val="24"/>
          <w:szCs w:val="24"/>
          <w:lang w:val="en-GB"/>
        </w:rPr>
        <w:t>Capital expenditure is recoded in the Balance sheet, on the asset side and the depreciation of the asset is recorded in the income statement while the revenue expenditure is recorded in the income statement.</w:t>
      </w:r>
    </w:p>
    <w:p w:rsidR="00FE7753" w:rsidRDefault="00B63B63" w:rsidP="00FE7753">
      <w:pPr>
        <w:ind w:firstLine="426"/>
        <w:jc w:val="both"/>
        <w:rPr>
          <w:sz w:val="24"/>
          <w:szCs w:val="24"/>
          <w:lang w:val="en-US"/>
        </w:rPr>
      </w:pPr>
      <w:r>
        <w:rPr>
          <w:sz w:val="24"/>
          <w:szCs w:val="24"/>
          <w:lang w:val="en-US"/>
        </w:rPr>
        <w:t xml:space="preserve">Example, </w:t>
      </w:r>
      <w:r w:rsidR="00556DE8">
        <w:rPr>
          <w:sz w:val="24"/>
          <w:szCs w:val="24"/>
          <w:lang w:val="en-US"/>
        </w:rPr>
        <w:t xml:space="preserve">if a company expanded their business in a new location and open a </w:t>
      </w:r>
      <w:r w:rsidR="000277AC">
        <w:rPr>
          <w:sz w:val="24"/>
          <w:szCs w:val="24"/>
          <w:lang w:val="en-US"/>
        </w:rPr>
        <w:t>new store</w:t>
      </w:r>
      <w:r w:rsidR="00556DE8">
        <w:rPr>
          <w:sz w:val="24"/>
          <w:szCs w:val="24"/>
          <w:lang w:val="en-US"/>
        </w:rPr>
        <w:t xml:space="preserve"> and </w:t>
      </w:r>
      <w:r w:rsidR="000277AC">
        <w:rPr>
          <w:sz w:val="24"/>
          <w:szCs w:val="24"/>
          <w:lang w:val="en-US"/>
        </w:rPr>
        <w:t>business is with coffee machines for sale and buy the building. The building will be Capital expenditure and the coffee machines will be a revenue expenditure. And another example, if there is new coffee shop and thy buy a coffee machine to use and sell coffee. In this example the coffee machine is a capital expenditure and all the expenditure such as utility bills will be revenue expenditures.</w:t>
      </w:r>
      <w:r w:rsidR="00DA338B">
        <w:rPr>
          <w:sz w:val="24"/>
          <w:szCs w:val="24"/>
          <w:lang w:val="en-US"/>
        </w:rPr>
        <w:t xml:space="preserve"> From this example shows how important is the intention of the expenditure.</w:t>
      </w:r>
    </w:p>
    <w:p w:rsidR="000277AC" w:rsidRDefault="00DA338B" w:rsidP="00FE7753">
      <w:pPr>
        <w:ind w:firstLine="426"/>
        <w:jc w:val="both"/>
        <w:rPr>
          <w:sz w:val="24"/>
          <w:szCs w:val="24"/>
          <w:lang w:val="en-US"/>
        </w:rPr>
      </w:pPr>
      <w:r w:rsidRPr="008876CD">
        <w:rPr>
          <w:sz w:val="24"/>
          <w:szCs w:val="24"/>
          <w:lang w:val="en-US"/>
        </w:rPr>
        <w:t xml:space="preserve">It is crucial to enter the figures of the Capital and Revenue expenditure correctly, because it will give an impact on the balance sheet and on the profit or loss statement. </w:t>
      </w:r>
      <w:r w:rsidRPr="008876CD">
        <w:rPr>
          <w:sz w:val="24"/>
          <w:szCs w:val="24"/>
          <w:lang w:val="en-US"/>
        </w:rPr>
        <w:tab/>
      </w:r>
    </w:p>
    <w:p w:rsidR="00DA338B" w:rsidRDefault="00DA338B" w:rsidP="000277AC">
      <w:pPr>
        <w:jc w:val="both"/>
        <w:rPr>
          <w:sz w:val="24"/>
          <w:szCs w:val="24"/>
          <w:lang w:val="en-US"/>
        </w:rPr>
      </w:pPr>
    </w:p>
    <w:p w:rsidR="00B11ADC" w:rsidRPr="006D5E8E" w:rsidRDefault="00B11ADC" w:rsidP="00B11ADC">
      <w:pPr>
        <w:ind w:firstLine="426"/>
        <w:jc w:val="both"/>
        <w:rPr>
          <w:b/>
          <w:sz w:val="28"/>
          <w:szCs w:val="28"/>
          <w:lang w:val="en-US"/>
        </w:rPr>
      </w:pPr>
      <w:r w:rsidRPr="006D5E8E">
        <w:rPr>
          <w:b/>
          <w:sz w:val="28"/>
          <w:szCs w:val="28"/>
          <w:lang w:val="en-US"/>
        </w:rPr>
        <w:t xml:space="preserve">CAPITAL </w:t>
      </w:r>
      <w:r w:rsidR="00FE7753" w:rsidRPr="006D5E8E">
        <w:rPr>
          <w:b/>
          <w:sz w:val="28"/>
          <w:szCs w:val="28"/>
          <w:lang w:val="en-US"/>
        </w:rPr>
        <w:t xml:space="preserve">AND </w:t>
      </w:r>
      <w:r w:rsidRPr="006D5E8E">
        <w:rPr>
          <w:b/>
          <w:sz w:val="28"/>
          <w:szCs w:val="28"/>
          <w:lang w:val="en-US"/>
        </w:rPr>
        <w:t>REVENUE RECEIPTS</w:t>
      </w:r>
    </w:p>
    <w:p w:rsidR="00B11ADC" w:rsidRPr="008876CD" w:rsidRDefault="00B11ADC" w:rsidP="00B11ADC">
      <w:pPr>
        <w:ind w:firstLine="426"/>
        <w:jc w:val="both"/>
        <w:rPr>
          <w:rFonts w:ascii="Calibri" w:eastAsia="Times New Roman" w:hAnsi="Calibri" w:cs="Calibri"/>
          <w:color w:val="000000"/>
          <w:sz w:val="24"/>
          <w:szCs w:val="24"/>
          <w:lang w:eastAsia="bg-BG"/>
        </w:rPr>
      </w:pPr>
      <w:r w:rsidRPr="008876CD">
        <w:rPr>
          <w:sz w:val="24"/>
          <w:szCs w:val="24"/>
          <w:lang w:val="en-US"/>
        </w:rPr>
        <w:t xml:space="preserve">When a Capital expenditure (Van, Building, Machinery etc.) is sold the receipt is called “Capital receipt”. For example, if machinery is bought for </w:t>
      </w:r>
      <w:r w:rsidRPr="008876CD">
        <w:rPr>
          <w:rFonts w:ascii="Calibri" w:eastAsia="Times New Roman" w:hAnsi="Calibri" w:cs="Calibri"/>
          <w:color w:val="000000"/>
          <w:sz w:val="24"/>
          <w:szCs w:val="24"/>
          <w:lang w:eastAsia="bg-BG"/>
        </w:rPr>
        <w:t xml:space="preserve">£ </w:t>
      </w:r>
      <w:r w:rsidRPr="008876CD">
        <w:rPr>
          <w:sz w:val="24"/>
          <w:szCs w:val="24"/>
          <w:lang w:val="en-US"/>
        </w:rPr>
        <w:t xml:space="preserve">10,000 by the business and is sold later in the future for the amount </w:t>
      </w:r>
      <w:r w:rsidRPr="008876CD">
        <w:rPr>
          <w:rFonts w:ascii="Calibri" w:eastAsia="Times New Roman" w:hAnsi="Calibri" w:cs="Calibri"/>
          <w:color w:val="000000"/>
          <w:sz w:val="24"/>
          <w:szCs w:val="24"/>
          <w:lang w:eastAsia="bg-BG"/>
        </w:rPr>
        <w:t>£ 2,000. The amount of £ 10,000 spent to buy the machinery is Capital expenditure and the amount of £ 2,</w:t>
      </w:r>
      <w:r w:rsidRPr="00B63B63">
        <w:rPr>
          <w:rFonts w:ascii="Calibri" w:eastAsia="Times New Roman" w:hAnsi="Calibri" w:cs="Calibri"/>
          <w:color w:val="000000"/>
          <w:sz w:val="24"/>
          <w:szCs w:val="24"/>
          <w:lang w:eastAsia="bg-BG"/>
        </w:rPr>
        <w:t>000 received is capital receip</w:t>
      </w:r>
      <w:r w:rsidR="00B63B63" w:rsidRPr="00B63B63">
        <w:rPr>
          <w:rFonts w:ascii="Calibri" w:eastAsia="Times New Roman" w:hAnsi="Calibri" w:cs="Calibri"/>
          <w:color w:val="000000"/>
          <w:sz w:val="24"/>
          <w:szCs w:val="24"/>
          <w:lang w:val="en-GB" w:eastAsia="bg-BG"/>
        </w:rPr>
        <w:t xml:space="preserve"> and the receipt will not match with the Capital expenditure. </w:t>
      </w:r>
      <w:r w:rsidRPr="00B63B63">
        <w:rPr>
          <w:rFonts w:ascii="Calibri" w:eastAsia="Times New Roman" w:hAnsi="Calibri" w:cs="Calibri"/>
          <w:color w:val="000000"/>
          <w:sz w:val="24"/>
          <w:szCs w:val="24"/>
          <w:lang w:eastAsia="bg-BG"/>
        </w:rPr>
        <w:t xml:space="preserve">t. </w:t>
      </w:r>
      <w:r w:rsidR="00B63B63" w:rsidRPr="00B63B63">
        <w:rPr>
          <w:rFonts w:ascii="Calibri" w:eastAsia="Times New Roman" w:hAnsi="Calibri" w:cs="Calibri"/>
          <w:color w:val="000000"/>
          <w:sz w:val="24"/>
          <w:szCs w:val="24"/>
          <w:lang w:val="en-GB" w:eastAsia="bg-BG"/>
        </w:rPr>
        <w:t xml:space="preserve">       </w:t>
      </w:r>
      <w:r w:rsidRPr="00B63B63">
        <w:rPr>
          <w:rFonts w:ascii="Calibri" w:eastAsia="Times New Roman" w:hAnsi="Calibri" w:cs="Calibri"/>
          <w:color w:val="000000"/>
          <w:sz w:val="24"/>
          <w:szCs w:val="24"/>
          <w:lang w:eastAsia="bg-BG"/>
        </w:rPr>
        <w:t>“Revenue receipt„ are the revenue items sold</w:t>
      </w:r>
      <w:r w:rsidR="00B63B63" w:rsidRPr="00B63B63">
        <w:rPr>
          <w:rFonts w:ascii="Calibri" w:eastAsia="Times New Roman" w:hAnsi="Calibri" w:cs="Calibri"/>
          <w:color w:val="000000"/>
          <w:sz w:val="24"/>
          <w:szCs w:val="24"/>
          <w:lang w:val="en-GB" w:eastAsia="bg-BG"/>
        </w:rPr>
        <w:t xml:space="preserve"> and the  revenue receipt will matched the revenue expenditure</w:t>
      </w:r>
      <w:r w:rsidRPr="00B63B63">
        <w:rPr>
          <w:rFonts w:ascii="Calibri" w:eastAsia="Times New Roman" w:hAnsi="Calibri" w:cs="Calibri"/>
          <w:color w:val="000000"/>
          <w:sz w:val="24"/>
          <w:szCs w:val="24"/>
          <w:lang w:eastAsia="bg-BG"/>
        </w:rPr>
        <w:t>.</w:t>
      </w:r>
      <w:r w:rsidRPr="008876CD">
        <w:rPr>
          <w:rFonts w:ascii="Calibri" w:eastAsia="Times New Roman" w:hAnsi="Calibri" w:cs="Calibri"/>
          <w:color w:val="000000"/>
          <w:sz w:val="24"/>
          <w:szCs w:val="24"/>
          <w:lang w:eastAsia="bg-BG"/>
        </w:rPr>
        <w:t xml:space="preserve">   </w:t>
      </w:r>
    </w:p>
    <w:p w:rsidR="000277AC" w:rsidRDefault="000277AC" w:rsidP="00B11ADC">
      <w:pPr>
        <w:ind w:firstLine="426"/>
        <w:jc w:val="both"/>
        <w:rPr>
          <w:sz w:val="24"/>
          <w:szCs w:val="24"/>
          <w:lang w:val="en-US"/>
        </w:rPr>
      </w:pPr>
    </w:p>
    <w:p w:rsidR="000277AC" w:rsidRPr="00FE7753" w:rsidRDefault="000277AC" w:rsidP="00B11ADC">
      <w:pPr>
        <w:ind w:firstLine="426"/>
        <w:jc w:val="both"/>
        <w:rPr>
          <w:b/>
          <w:sz w:val="28"/>
          <w:szCs w:val="28"/>
          <w:lang w:val="en-US"/>
        </w:rPr>
      </w:pPr>
      <w:r w:rsidRPr="00FE7753">
        <w:rPr>
          <w:b/>
          <w:sz w:val="28"/>
          <w:szCs w:val="28"/>
          <w:lang w:val="en-US"/>
        </w:rPr>
        <w:t>CONCLUSION</w:t>
      </w:r>
    </w:p>
    <w:p w:rsidR="00B11ADC" w:rsidRPr="008876CD" w:rsidRDefault="00B11ADC" w:rsidP="00B11ADC">
      <w:pPr>
        <w:ind w:firstLine="426"/>
        <w:jc w:val="both"/>
        <w:rPr>
          <w:sz w:val="24"/>
          <w:szCs w:val="24"/>
          <w:lang w:val="en-US"/>
        </w:rPr>
      </w:pPr>
      <w:r w:rsidRPr="008876CD">
        <w:rPr>
          <w:sz w:val="24"/>
          <w:szCs w:val="24"/>
          <w:lang w:val="en-US"/>
        </w:rPr>
        <w:t xml:space="preserve">Capital expenditure as I mentioned earlier in my report is a long-term and most of the time </w:t>
      </w:r>
      <w:r w:rsidR="00B63B63">
        <w:rPr>
          <w:sz w:val="24"/>
          <w:szCs w:val="24"/>
          <w:lang w:val="en-US"/>
        </w:rPr>
        <w:t xml:space="preserve">are </w:t>
      </w:r>
      <w:r w:rsidRPr="008876CD">
        <w:rPr>
          <w:sz w:val="24"/>
          <w:szCs w:val="24"/>
          <w:lang w:val="en-US"/>
        </w:rPr>
        <w:t>o</w:t>
      </w:r>
      <w:r w:rsidR="00B63B63">
        <w:rPr>
          <w:sz w:val="24"/>
          <w:szCs w:val="24"/>
          <w:lang w:val="en-US"/>
        </w:rPr>
        <w:t>ne time</w:t>
      </w:r>
      <w:r w:rsidRPr="008876CD">
        <w:rPr>
          <w:sz w:val="24"/>
          <w:szCs w:val="24"/>
          <w:lang w:val="en-US"/>
        </w:rPr>
        <w:t xml:space="preserve"> purchase</w:t>
      </w:r>
      <w:r w:rsidR="00B63B63">
        <w:rPr>
          <w:sz w:val="24"/>
          <w:szCs w:val="24"/>
          <w:lang w:val="en-US"/>
        </w:rPr>
        <w:t>d</w:t>
      </w:r>
      <w:r w:rsidRPr="008876CD">
        <w:rPr>
          <w:sz w:val="24"/>
          <w:szCs w:val="24"/>
          <w:lang w:val="en-US"/>
        </w:rPr>
        <w:t xml:space="preserve"> items/ assets for the business to use. And Revenue expenditure is the expenditure made by the business to repair, maintain, repaint and renewal for the fixed assets</w:t>
      </w:r>
      <w:r w:rsidR="00DA338B">
        <w:rPr>
          <w:sz w:val="24"/>
          <w:szCs w:val="24"/>
          <w:lang w:val="en-US"/>
        </w:rPr>
        <w:t xml:space="preserve"> such as m</w:t>
      </w:r>
      <w:r w:rsidRPr="008876CD">
        <w:rPr>
          <w:sz w:val="24"/>
          <w:szCs w:val="24"/>
          <w:lang w:val="en-US"/>
        </w:rPr>
        <w:t xml:space="preserve">achine, Vehicles, buildings, etc. </w:t>
      </w:r>
      <w:r w:rsidR="00DA338B">
        <w:rPr>
          <w:sz w:val="24"/>
          <w:szCs w:val="24"/>
          <w:lang w:val="en-US"/>
        </w:rPr>
        <w:t xml:space="preserve">and all day-to-day expenses that are necessary to run the business. The Capital expenditures is a long-term one-time expenditure and the revenue expenditure is a short-term on a regular expenditure. And the Capital expenditures can be capitalized and the revenue expenditure not.  The benefits from the Capital expenditures are more than a year and revenue expenditure only in the current year. </w:t>
      </w:r>
      <w:bookmarkEnd w:id="0"/>
    </w:p>
    <w:p w:rsidR="00B11ADC" w:rsidRPr="008876CD" w:rsidRDefault="00B11ADC" w:rsidP="00B11ADC">
      <w:pPr>
        <w:ind w:firstLine="426"/>
        <w:jc w:val="both"/>
        <w:rPr>
          <w:sz w:val="24"/>
          <w:szCs w:val="24"/>
          <w:lang w:val="en-US"/>
        </w:rPr>
      </w:pPr>
    </w:p>
    <w:p w:rsidR="00AF3F60" w:rsidRPr="00C22B67" w:rsidRDefault="00E961D0">
      <w:pPr>
        <w:rPr>
          <w:b/>
          <w:sz w:val="28"/>
          <w:szCs w:val="28"/>
          <w:lang w:val="en-US"/>
        </w:rPr>
      </w:pPr>
      <w:r w:rsidRPr="00C22B67">
        <w:rPr>
          <w:b/>
          <w:sz w:val="28"/>
          <w:szCs w:val="28"/>
          <w:lang w:val="en-US"/>
        </w:rPr>
        <w:t>REFERENCES:</w:t>
      </w:r>
      <w:r w:rsidR="004333A8" w:rsidRPr="00C22B67">
        <w:rPr>
          <w:b/>
          <w:sz w:val="28"/>
          <w:szCs w:val="28"/>
          <w:lang w:val="en-US"/>
        </w:rPr>
        <w:t xml:space="preserve"> </w:t>
      </w:r>
    </w:p>
    <w:p w:rsidR="005B59F5" w:rsidRPr="00FE7753" w:rsidRDefault="005B59F5">
      <w:pPr>
        <w:rPr>
          <w:sz w:val="24"/>
          <w:szCs w:val="24"/>
          <w:highlight w:val="yellow"/>
          <w:lang w:val="en-US"/>
        </w:rPr>
      </w:pPr>
    </w:p>
    <w:p w:rsidR="005B59F5" w:rsidRDefault="005B59F5" w:rsidP="00620BB0">
      <w:pPr>
        <w:ind w:firstLine="426"/>
        <w:rPr>
          <w:sz w:val="24"/>
          <w:szCs w:val="24"/>
          <w:lang w:val="en-GB"/>
        </w:rPr>
      </w:pPr>
      <w:r w:rsidRPr="00FE7753">
        <w:rPr>
          <w:sz w:val="24"/>
          <w:szCs w:val="24"/>
        </w:rPr>
        <w:t>Dyson, J., (2010) Accounting for Non-Accounting Students, London, 8th Edition, FT Pitman Publications</w:t>
      </w:r>
      <w:r w:rsidR="00FE7753">
        <w:rPr>
          <w:sz w:val="24"/>
          <w:szCs w:val="24"/>
          <w:lang w:val="en-GB"/>
        </w:rPr>
        <w:t>.</w:t>
      </w:r>
    </w:p>
    <w:p w:rsidR="006D5E8E" w:rsidRPr="006D5E8E" w:rsidRDefault="006D5E8E" w:rsidP="00620BB0">
      <w:pPr>
        <w:ind w:firstLine="426"/>
        <w:rPr>
          <w:sz w:val="16"/>
          <w:szCs w:val="16"/>
          <w:lang w:val="en-US"/>
        </w:rPr>
      </w:pPr>
    </w:p>
    <w:p w:rsidR="00FE7753" w:rsidRPr="00FE7753" w:rsidRDefault="00FE7753" w:rsidP="00620BB0">
      <w:pPr>
        <w:ind w:firstLine="426"/>
        <w:rPr>
          <w:sz w:val="24"/>
          <w:szCs w:val="24"/>
          <w:lang w:val="en-US"/>
        </w:rPr>
      </w:pPr>
      <w:r w:rsidRPr="00FE7753">
        <w:rPr>
          <w:sz w:val="24"/>
          <w:szCs w:val="24"/>
          <w:lang w:val="en-US"/>
        </w:rPr>
        <w:t xml:space="preserve">Brag S. (2019), </w:t>
      </w:r>
      <w:proofErr w:type="spellStart"/>
      <w:r w:rsidRPr="00FE7753">
        <w:rPr>
          <w:sz w:val="24"/>
          <w:szCs w:val="24"/>
          <w:lang w:val="en-US"/>
        </w:rPr>
        <w:t>Accountingtools</w:t>
      </w:r>
      <w:proofErr w:type="spellEnd"/>
      <w:r w:rsidRPr="00FE7753">
        <w:rPr>
          <w:sz w:val="24"/>
          <w:szCs w:val="24"/>
          <w:lang w:val="en-US"/>
        </w:rPr>
        <w:t xml:space="preserve"> Inc (2019). [online] Available:  </w:t>
      </w:r>
      <w:hyperlink r:id="rId4" w:history="1">
        <w:r w:rsidRPr="00FE7753">
          <w:rPr>
            <w:rStyle w:val="Hyperlink"/>
            <w:color w:val="auto"/>
            <w:sz w:val="24"/>
            <w:szCs w:val="24"/>
            <w:lang w:val="en-US"/>
          </w:rPr>
          <w:t>www.accountingtools.com</w:t>
        </w:r>
      </w:hyperlink>
      <w:r w:rsidRPr="00FE7753">
        <w:rPr>
          <w:sz w:val="24"/>
          <w:szCs w:val="24"/>
          <w:lang w:val="en-US"/>
        </w:rPr>
        <w:t xml:space="preserve"> [accessed July 2019]</w:t>
      </w:r>
    </w:p>
    <w:p w:rsidR="006D5E8E" w:rsidRPr="006D5E8E" w:rsidRDefault="006D5E8E" w:rsidP="00620BB0">
      <w:pPr>
        <w:ind w:firstLine="426"/>
        <w:rPr>
          <w:sz w:val="16"/>
          <w:szCs w:val="16"/>
          <w:lang w:val="en-US"/>
        </w:rPr>
      </w:pPr>
    </w:p>
    <w:p w:rsidR="00FE7753" w:rsidRPr="00FE7753" w:rsidRDefault="00FE7753" w:rsidP="00620BB0">
      <w:pPr>
        <w:ind w:firstLine="426"/>
        <w:rPr>
          <w:sz w:val="24"/>
          <w:szCs w:val="24"/>
          <w:lang w:val="en-US"/>
        </w:rPr>
      </w:pPr>
      <w:r w:rsidRPr="00FE7753">
        <w:rPr>
          <w:sz w:val="24"/>
          <w:szCs w:val="24"/>
          <w:lang w:val="en-US"/>
        </w:rPr>
        <w:t>Introduction to financial Accounting (complied from Frank Wood’s Business Accounting 1, 12</w:t>
      </w:r>
      <w:r w:rsidRPr="00FE7753">
        <w:rPr>
          <w:sz w:val="24"/>
          <w:szCs w:val="24"/>
          <w:vertAlign w:val="superscript"/>
          <w:lang w:val="en-US"/>
        </w:rPr>
        <w:t>th</w:t>
      </w:r>
      <w:r w:rsidRPr="00FE7753">
        <w:rPr>
          <w:sz w:val="24"/>
          <w:szCs w:val="24"/>
          <w:lang w:val="en-US"/>
        </w:rPr>
        <w:t xml:space="preserve"> edition and Frank Wood’s Business accounting 2, 11</w:t>
      </w:r>
      <w:r w:rsidRPr="00FE7753">
        <w:rPr>
          <w:sz w:val="24"/>
          <w:szCs w:val="24"/>
          <w:vertAlign w:val="superscript"/>
          <w:lang w:val="en-US"/>
        </w:rPr>
        <w:t>th</w:t>
      </w:r>
      <w:r w:rsidRPr="00FE7753">
        <w:rPr>
          <w:sz w:val="24"/>
          <w:szCs w:val="24"/>
          <w:lang w:val="en-US"/>
        </w:rPr>
        <w:t xml:space="preserve"> edition) Complied by Karen Aldridge. 2011. Pearson Education Limited 978-1-78086-321-4.</w:t>
      </w:r>
    </w:p>
    <w:p w:rsidR="006D5E8E" w:rsidRPr="006D5E8E" w:rsidRDefault="006D5E8E" w:rsidP="00620BB0">
      <w:pPr>
        <w:ind w:firstLine="426"/>
        <w:rPr>
          <w:sz w:val="16"/>
          <w:szCs w:val="16"/>
          <w:lang w:val="en-US"/>
        </w:rPr>
      </w:pPr>
    </w:p>
    <w:p w:rsidR="005B59F5" w:rsidRPr="00FE7753" w:rsidRDefault="00FE7753" w:rsidP="00620BB0">
      <w:pPr>
        <w:ind w:firstLine="426"/>
        <w:rPr>
          <w:sz w:val="24"/>
          <w:szCs w:val="24"/>
          <w:lang w:val="en-US"/>
        </w:rPr>
      </w:pPr>
      <w:proofErr w:type="spellStart"/>
      <w:r w:rsidRPr="00FE7753">
        <w:rPr>
          <w:sz w:val="24"/>
          <w:szCs w:val="24"/>
          <w:lang w:val="en-US"/>
        </w:rPr>
        <w:t>Keydifferences</w:t>
      </w:r>
      <w:proofErr w:type="spellEnd"/>
      <w:r w:rsidRPr="00FE7753">
        <w:rPr>
          <w:sz w:val="24"/>
          <w:szCs w:val="24"/>
          <w:lang w:val="en-US"/>
        </w:rPr>
        <w:t xml:space="preserve"> ( 2019) </w:t>
      </w:r>
      <w:r w:rsidR="005B59F5" w:rsidRPr="00FE7753">
        <w:rPr>
          <w:sz w:val="24"/>
          <w:szCs w:val="24"/>
          <w:lang w:val="en-US"/>
        </w:rPr>
        <w:t xml:space="preserve">[online] Available:   </w:t>
      </w:r>
      <w:hyperlink r:id="rId5" w:history="1">
        <w:r w:rsidRPr="00FE7753">
          <w:rPr>
            <w:rStyle w:val="Hyperlink"/>
            <w:color w:val="auto"/>
            <w:sz w:val="24"/>
            <w:szCs w:val="24"/>
            <w:lang w:val="en-US"/>
          </w:rPr>
          <w:t>Https://keydifferences.com/difference-between-capital-and-revenue-expenditure.html</w:t>
        </w:r>
      </w:hyperlink>
      <w:r w:rsidRPr="00FE7753">
        <w:rPr>
          <w:sz w:val="24"/>
          <w:szCs w:val="24"/>
          <w:u w:val="single"/>
          <w:lang w:val="en-US"/>
        </w:rPr>
        <w:t xml:space="preserve"> </w:t>
      </w:r>
      <w:r w:rsidRPr="00FE7753">
        <w:rPr>
          <w:sz w:val="24"/>
          <w:szCs w:val="24"/>
          <w:lang w:val="en-US"/>
        </w:rPr>
        <w:t>[accessed June 2019]</w:t>
      </w:r>
    </w:p>
    <w:p w:rsidR="006D5E8E" w:rsidRPr="006D5E8E" w:rsidRDefault="006D5E8E" w:rsidP="00620BB0">
      <w:pPr>
        <w:ind w:firstLine="426"/>
        <w:rPr>
          <w:sz w:val="16"/>
          <w:szCs w:val="16"/>
        </w:rPr>
      </w:pPr>
      <w:bookmarkStart w:id="1" w:name="_GoBack"/>
      <w:bookmarkEnd w:id="1"/>
    </w:p>
    <w:p w:rsidR="00FE7753" w:rsidRPr="00FE7753" w:rsidRDefault="00FE7753" w:rsidP="00620BB0">
      <w:pPr>
        <w:ind w:firstLine="426"/>
        <w:rPr>
          <w:sz w:val="24"/>
          <w:szCs w:val="24"/>
        </w:rPr>
      </w:pPr>
      <w:r w:rsidRPr="00FE7753">
        <w:rPr>
          <w:sz w:val="24"/>
          <w:szCs w:val="24"/>
        </w:rPr>
        <w:t>Ward A., Thomas, A., (201</w:t>
      </w:r>
      <w:r w:rsidRPr="00FE7753">
        <w:rPr>
          <w:sz w:val="24"/>
          <w:szCs w:val="24"/>
          <w:lang w:val="en-GB"/>
        </w:rPr>
        <w:t>5</w:t>
      </w:r>
      <w:r w:rsidRPr="00FE7753">
        <w:rPr>
          <w:sz w:val="24"/>
          <w:szCs w:val="24"/>
        </w:rPr>
        <w:t xml:space="preserve">) Introduction to Financial Accounting, </w:t>
      </w:r>
      <w:r w:rsidRPr="00FE7753">
        <w:rPr>
          <w:sz w:val="24"/>
          <w:szCs w:val="24"/>
          <w:lang w:val="en-GB"/>
        </w:rPr>
        <w:t>8</w:t>
      </w:r>
      <w:r w:rsidRPr="00FE7753">
        <w:rPr>
          <w:sz w:val="24"/>
          <w:szCs w:val="24"/>
        </w:rPr>
        <w:t>th Edition, Mc Graw</w:t>
      </w:r>
      <w:r w:rsidRPr="00FE7753">
        <w:rPr>
          <w:sz w:val="24"/>
          <w:szCs w:val="24"/>
          <w:lang w:val="en-GB"/>
        </w:rPr>
        <w:t>-</w:t>
      </w:r>
      <w:r w:rsidRPr="00FE7753">
        <w:rPr>
          <w:sz w:val="24"/>
          <w:szCs w:val="24"/>
        </w:rPr>
        <w:t>Hill Education</w:t>
      </w:r>
    </w:p>
    <w:p w:rsidR="00E9348A" w:rsidRDefault="00E9348A">
      <w:pPr>
        <w:rPr>
          <w:lang w:val="en-US"/>
        </w:rPr>
      </w:pPr>
    </w:p>
    <w:sectPr w:rsidR="00E9348A" w:rsidSect="00BB351D">
      <w:pgSz w:w="11906" w:h="16838"/>
      <w:pgMar w:top="568" w:right="566" w:bottom="426"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9A354C"/>
    <w:rsid w:val="000043EF"/>
    <w:rsid w:val="000277AC"/>
    <w:rsid w:val="000609EA"/>
    <w:rsid w:val="0016316F"/>
    <w:rsid w:val="001640E7"/>
    <w:rsid w:val="001A77F0"/>
    <w:rsid w:val="002B5B12"/>
    <w:rsid w:val="003E6279"/>
    <w:rsid w:val="004333A8"/>
    <w:rsid w:val="00473D94"/>
    <w:rsid w:val="004B77CF"/>
    <w:rsid w:val="00556DE8"/>
    <w:rsid w:val="005B4DDF"/>
    <w:rsid w:val="005B59F5"/>
    <w:rsid w:val="005D03A2"/>
    <w:rsid w:val="005D3893"/>
    <w:rsid w:val="005E6C12"/>
    <w:rsid w:val="005F259E"/>
    <w:rsid w:val="00601A79"/>
    <w:rsid w:val="00620BB0"/>
    <w:rsid w:val="00656572"/>
    <w:rsid w:val="006A7AC7"/>
    <w:rsid w:val="006C5FE4"/>
    <w:rsid w:val="006D207C"/>
    <w:rsid w:val="006D5E8E"/>
    <w:rsid w:val="006E445B"/>
    <w:rsid w:val="00813ED7"/>
    <w:rsid w:val="00855428"/>
    <w:rsid w:val="008C4044"/>
    <w:rsid w:val="00976D58"/>
    <w:rsid w:val="009A354C"/>
    <w:rsid w:val="00A1606F"/>
    <w:rsid w:val="00A25854"/>
    <w:rsid w:val="00AB2EE2"/>
    <w:rsid w:val="00AF3F60"/>
    <w:rsid w:val="00B11ADC"/>
    <w:rsid w:val="00B278F6"/>
    <w:rsid w:val="00B63B63"/>
    <w:rsid w:val="00B67375"/>
    <w:rsid w:val="00BB351D"/>
    <w:rsid w:val="00C22B67"/>
    <w:rsid w:val="00C4549A"/>
    <w:rsid w:val="00DA338B"/>
    <w:rsid w:val="00E06A74"/>
    <w:rsid w:val="00E46430"/>
    <w:rsid w:val="00E801C2"/>
    <w:rsid w:val="00E9348A"/>
    <w:rsid w:val="00E961D0"/>
    <w:rsid w:val="00F06E33"/>
    <w:rsid w:val="00FA7F36"/>
    <w:rsid w:val="00FE775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2]"/>
    </o:shapedefaults>
    <o:shapelayout v:ext="edit">
      <o:idmap v:ext="edit" data="1"/>
    </o:shapelayout>
  </w:shapeDefaults>
  <w:decimalSymbol w:val="."/>
  <w:listSeparator w:val=","/>
  <w14:docId w14:val="293037F9"/>
  <w15:docId w15:val="{E57E4D5A-004A-4A9C-931A-ACC4DD823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4DDF"/>
  </w:style>
  <w:style w:type="paragraph" w:styleId="Heading1">
    <w:name w:val="heading 1"/>
    <w:basedOn w:val="Normal"/>
    <w:next w:val="Normal"/>
    <w:link w:val="Heading1Char"/>
    <w:uiPriority w:val="9"/>
    <w:qFormat/>
    <w:rsid w:val="00B278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78F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278F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rsid w:val="00AB2EE2"/>
    <w:rPr>
      <w:rFonts w:ascii="Tahoma" w:hAnsi="Tahoma" w:cs="Tahoma"/>
      <w:sz w:val="16"/>
      <w:szCs w:val="16"/>
      <w:lang w:val="en-GB"/>
    </w:rPr>
  </w:style>
  <w:style w:type="paragraph" w:styleId="BalloonText">
    <w:name w:val="Balloon Text"/>
    <w:basedOn w:val="Normal"/>
    <w:link w:val="BalloonTextChar"/>
    <w:uiPriority w:val="99"/>
    <w:semiHidden/>
    <w:unhideWhenUsed/>
    <w:rsid w:val="00AB2EE2"/>
    <w:pPr>
      <w:spacing w:after="0" w:line="240" w:lineRule="auto"/>
    </w:pPr>
    <w:rPr>
      <w:rFonts w:ascii="Tahoma" w:hAnsi="Tahoma" w:cs="Tahoma"/>
      <w:sz w:val="16"/>
      <w:szCs w:val="16"/>
      <w:lang w:val="en-GB"/>
    </w:rPr>
  </w:style>
  <w:style w:type="paragraph" w:styleId="NoSpacing">
    <w:name w:val="No Spacing"/>
    <w:uiPriority w:val="1"/>
    <w:qFormat/>
    <w:rsid w:val="00B278F6"/>
    <w:pPr>
      <w:spacing w:after="0" w:line="240" w:lineRule="auto"/>
    </w:pPr>
  </w:style>
  <w:style w:type="character" w:customStyle="1" w:styleId="Heading1Char">
    <w:name w:val="Heading 1 Char"/>
    <w:basedOn w:val="DefaultParagraphFont"/>
    <w:link w:val="Heading1"/>
    <w:uiPriority w:val="9"/>
    <w:rsid w:val="00B278F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78F6"/>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B278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78F6"/>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B278F6"/>
    <w:rPr>
      <w:rFonts w:asciiTheme="majorHAnsi" w:eastAsiaTheme="majorEastAsia" w:hAnsiTheme="majorHAnsi" w:cstheme="majorBidi"/>
      <w:b/>
      <w:bCs/>
      <w:color w:val="4F81BD" w:themeColor="accent1"/>
    </w:rPr>
  </w:style>
  <w:style w:type="character" w:styleId="PlaceholderText">
    <w:name w:val="Placeholder Text"/>
    <w:basedOn w:val="DefaultParagraphFont"/>
    <w:uiPriority w:val="99"/>
    <w:semiHidden/>
    <w:rsid w:val="00B278F6"/>
    <w:rPr>
      <w:color w:val="808080"/>
    </w:rPr>
  </w:style>
  <w:style w:type="character" w:styleId="CommentReference">
    <w:name w:val="annotation reference"/>
    <w:basedOn w:val="DefaultParagraphFont"/>
    <w:uiPriority w:val="99"/>
    <w:semiHidden/>
    <w:unhideWhenUsed/>
    <w:rsid w:val="001640E7"/>
    <w:rPr>
      <w:sz w:val="16"/>
      <w:szCs w:val="16"/>
    </w:rPr>
  </w:style>
  <w:style w:type="paragraph" w:styleId="CommentText">
    <w:name w:val="annotation text"/>
    <w:basedOn w:val="Normal"/>
    <w:link w:val="CommentTextChar"/>
    <w:uiPriority w:val="99"/>
    <w:semiHidden/>
    <w:unhideWhenUsed/>
    <w:rsid w:val="001640E7"/>
    <w:pPr>
      <w:spacing w:line="240" w:lineRule="auto"/>
    </w:pPr>
    <w:rPr>
      <w:sz w:val="20"/>
      <w:szCs w:val="20"/>
    </w:rPr>
  </w:style>
  <w:style w:type="character" w:customStyle="1" w:styleId="CommentTextChar">
    <w:name w:val="Comment Text Char"/>
    <w:basedOn w:val="DefaultParagraphFont"/>
    <w:link w:val="CommentText"/>
    <w:uiPriority w:val="99"/>
    <w:semiHidden/>
    <w:rsid w:val="001640E7"/>
    <w:rPr>
      <w:sz w:val="20"/>
      <w:szCs w:val="20"/>
    </w:rPr>
  </w:style>
  <w:style w:type="paragraph" w:styleId="CommentSubject">
    <w:name w:val="annotation subject"/>
    <w:basedOn w:val="CommentText"/>
    <w:next w:val="CommentText"/>
    <w:link w:val="CommentSubjectChar"/>
    <w:uiPriority w:val="99"/>
    <w:semiHidden/>
    <w:unhideWhenUsed/>
    <w:rsid w:val="001640E7"/>
    <w:rPr>
      <w:b/>
      <w:bCs/>
    </w:rPr>
  </w:style>
  <w:style w:type="character" w:customStyle="1" w:styleId="CommentSubjectChar">
    <w:name w:val="Comment Subject Char"/>
    <w:basedOn w:val="CommentTextChar"/>
    <w:link w:val="CommentSubject"/>
    <w:uiPriority w:val="99"/>
    <w:semiHidden/>
    <w:rsid w:val="001640E7"/>
    <w:rPr>
      <w:b/>
      <w:bCs/>
      <w:sz w:val="20"/>
      <w:szCs w:val="20"/>
    </w:rPr>
  </w:style>
  <w:style w:type="character" w:styleId="Hyperlink">
    <w:name w:val="Hyperlink"/>
    <w:basedOn w:val="DefaultParagraphFont"/>
    <w:uiPriority w:val="99"/>
    <w:unhideWhenUsed/>
    <w:rsid w:val="005B59F5"/>
    <w:rPr>
      <w:color w:val="0000FF" w:themeColor="hyperlink"/>
      <w:u w:val="single"/>
    </w:rPr>
  </w:style>
  <w:style w:type="character" w:styleId="UnresolvedMention">
    <w:name w:val="Unresolved Mention"/>
    <w:basedOn w:val="DefaultParagraphFont"/>
    <w:uiPriority w:val="99"/>
    <w:semiHidden/>
    <w:unhideWhenUsed/>
    <w:rsid w:val="005B5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72020">
      <w:bodyDiv w:val="1"/>
      <w:marLeft w:val="0"/>
      <w:marRight w:val="0"/>
      <w:marTop w:val="0"/>
      <w:marBottom w:val="0"/>
      <w:divBdr>
        <w:top w:val="none" w:sz="0" w:space="0" w:color="auto"/>
        <w:left w:val="none" w:sz="0" w:space="0" w:color="auto"/>
        <w:bottom w:val="none" w:sz="0" w:space="0" w:color="auto"/>
        <w:right w:val="none" w:sz="0" w:space="0" w:color="auto"/>
      </w:divBdr>
    </w:div>
    <w:div w:id="89160670">
      <w:bodyDiv w:val="1"/>
      <w:marLeft w:val="0"/>
      <w:marRight w:val="0"/>
      <w:marTop w:val="0"/>
      <w:marBottom w:val="0"/>
      <w:divBdr>
        <w:top w:val="none" w:sz="0" w:space="0" w:color="auto"/>
        <w:left w:val="none" w:sz="0" w:space="0" w:color="auto"/>
        <w:bottom w:val="none" w:sz="0" w:space="0" w:color="auto"/>
        <w:right w:val="none" w:sz="0" w:space="0" w:color="auto"/>
      </w:divBdr>
    </w:div>
    <w:div w:id="155658043">
      <w:bodyDiv w:val="1"/>
      <w:marLeft w:val="0"/>
      <w:marRight w:val="0"/>
      <w:marTop w:val="0"/>
      <w:marBottom w:val="0"/>
      <w:divBdr>
        <w:top w:val="none" w:sz="0" w:space="0" w:color="auto"/>
        <w:left w:val="none" w:sz="0" w:space="0" w:color="auto"/>
        <w:bottom w:val="none" w:sz="0" w:space="0" w:color="auto"/>
        <w:right w:val="none" w:sz="0" w:space="0" w:color="auto"/>
      </w:divBdr>
    </w:div>
    <w:div w:id="511069979">
      <w:bodyDiv w:val="1"/>
      <w:marLeft w:val="0"/>
      <w:marRight w:val="0"/>
      <w:marTop w:val="0"/>
      <w:marBottom w:val="0"/>
      <w:divBdr>
        <w:top w:val="none" w:sz="0" w:space="0" w:color="auto"/>
        <w:left w:val="none" w:sz="0" w:space="0" w:color="auto"/>
        <w:bottom w:val="none" w:sz="0" w:space="0" w:color="auto"/>
        <w:right w:val="none" w:sz="0" w:space="0" w:color="auto"/>
      </w:divBdr>
    </w:div>
    <w:div w:id="590354302">
      <w:bodyDiv w:val="1"/>
      <w:marLeft w:val="0"/>
      <w:marRight w:val="0"/>
      <w:marTop w:val="0"/>
      <w:marBottom w:val="0"/>
      <w:divBdr>
        <w:top w:val="none" w:sz="0" w:space="0" w:color="auto"/>
        <w:left w:val="none" w:sz="0" w:space="0" w:color="auto"/>
        <w:bottom w:val="none" w:sz="0" w:space="0" w:color="auto"/>
        <w:right w:val="none" w:sz="0" w:space="0" w:color="auto"/>
      </w:divBdr>
    </w:div>
    <w:div w:id="730419194">
      <w:bodyDiv w:val="1"/>
      <w:marLeft w:val="0"/>
      <w:marRight w:val="0"/>
      <w:marTop w:val="0"/>
      <w:marBottom w:val="0"/>
      <w:divBdr>
        <w:top w:val="none" w:sz="0" w:space="0" w:color="auto"/>
        <w:left w:val="none" w:sz="0" w:space="0" w:color="auto"/>
        <w:bottom w:val="none" w:sz="0" w:space="0" w:color="auto"/>
        <w:right w:val="none" w:sz="0" w:space="0" w:color="auto"/>
      </w:divBdr>
    </w:div>
    <w:div w:id="773212538">
      <w:bodyDiv w:val="1"/>
      <w:marLeft w:val="0"/>
      <w:marRight w:val="0"/>
      <w:marTop w:val="0"/>
      <w:marBottom w:val="0"/>
      <w:divBdr>
        <w:top w:val="none" w:sz="0" w:space="0" w:color="auto"/>
        <w:left w:val="none" w:sz="0" w:space="0" w:color="auto"/>
        <w:bottom w:val="none" w:sz="0" w:space="0" w:color="auto"/>
        <w:right w:val="none" w:sz="0" w:space="0" w:color="auto"/>
      </w:divBdr>
    </w:div>
    <w:div w:id="1016425985">
      <w:bodyDiv w:val="1"/>
      <w:marLeft w:val="0"/>
      <w:marRight w:val="0"/>
      <w:marTop w:val="0"/>
      <w:marBottom w:val="0"/>
      <w:divBdr>
        <w:top w:val="none" w:sz="0" w:space="0" w:color="auto"/>
        <w:left w:val="none" w:sz="0" w:space="0" w:color="auto"/>
        <w:bottom w:val="none" w:sz="0" w:space="0" w:color="auto"/>
        <w:right w:val="none" w:sz="0" w:space="0" w:color="auto"/>
      </w:divBdr>
    </w:div>
    <w:div w:id="1257791599">
      <w:bodyDiv w:val="1"/>
      <w:marLeft w:val="0"/>
      <w:marRight w:val="0"/>
      <w:marTop w:val="0"/>
      <w:marBottom w:val="0"/>
      <w:divBdr>
        <w:top w:val="none" w:sz="0" w:space="0" w:color="auto"/>
        <w:left w:val="none" w:sz="0" w:space="0" w:color="auto"/>
        <w:bottom w:val="none" w:sz="0" w:space="0" w:color="auto"/>
        <w:right w:val="none" w:sz="0" w:space="0" w:color="auto"/>
      </w:divBdr>
    </w:div>
    <w:div w:id="1431312070">
      <w:bodyDiv w:val="1"/>
      <w:marLeft w:val="0"/>
      <w:marRight w:val="0"/>
      <w:marTop w:val="0"/>
      <w:marBottom w:val="0"/>
      <w:divBdr>
        <w:top w:val="none" w:sz="0" w:space="0" w:color="auto"/>
        <w:left w:val="none" w:sz="0" w:space="0" w:color="auto"/>
        <w:bottom w:val="none" w:sz="0" w:space="0" w:color="auto"/>
        <w:right w:val="none" w:sz="0" w:space="0" w:color="auto"/>
      </w:divBdr>
    </w:div>
    <w:div w:id="1621375061">
      <w:bodyDiv w:val="1"/>
      <w:marLeft w:val="0"/>
      <w:marRight w:val="0"/>
      <w:marTop w:val="0"/>
      <w:marBottom w:val="0"/>
      <w:divBdr>
        <w:top w:val="none" w:sz="0" w:space="0" w:color="auto"/>
        <w:left w:val="none" w:sz="0" w:space="0" w:color="auto"/>
        <w:bottom w:val="none" w:sz="0" w:space="0" w:color="auto"/>
        <w:right w:val="none" w:sz="0" w:space="0" w:color="auto"/>
      </w:divBdr>
    </w:div>
    <w:div w:id="1768185063">
      <w:bodyDiv w:val="1"/>
      <w:marLeft w:val="0"/>
      <w:marRight w:val="0"/>
      <w:marTop w:val="0"/>
      <w:marBottom w:val="0"/>
      <w:divBdr>
        <w:top w:val="none" w:sz="0" w:space="0" w:color="auto"/>
        <w:left w:val="none" w:sz="0" w:space="0" w:color="auto"/>
        <w:bottom w:val="none" w:sz="0" w:space="0" w:color="auto"/>
        <w:right w:val="none" w:sz="0" w:space="0" w:color="auto"/>
      </w:divBdr>
    </w:div>
    <w:div w:id="1914003874">
      <w:bodyDiv w:val="1"/>
      <w:marLeft w:val="0"/>
      <w:marRight w:val="0"/>
      <w:marTop w:val="0"/>
      <w:marBottom w:val="0"/>
      <w:divBdr>
        <w:top w:val="none" w:sz="0" w:space="0" w:color="auto"/>
        <w:left w:val="none" w:sz="0" w:space="0" w:color="auto"/>
        <w:bottom w:val="none" w:sz="0" w:space="0" w:color="auto"/>
        <w:right w:val="none" w:sz="0" w:space="0" w:color="auto"/>
      </w:divBdr>
    </w:div>
    <w:div w:id="1961179597">
      <w:bodyDiv w:val="1"/>
      <w:marLeft w:val="0"/>
      <w:marRight w:val="0"/>
      <w:marTop w:val="0"/>
      <w:marBottom w:val="0"/>
      <w:divBdr>
        <w:top w:val="none" w:sz="0" w:space="0" w:color="auto"/>
        <w:left w:val="none" w:sz="0" w:space="0" w:color="auto"/>
        <w:bottom w:val="none" w:sz="0" w:space="0" w:color="auto"/>
        <w:right w:val="none" w:sz="0" w:space="0" w:color="auto"/>
      </w:divBdr>
    </w:div>
    <w:div w:id="213964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keydifferences.com/difference-between-capital-and-revenue-expenditure.html" TargetMode="External"/><Relationship Id="rId4" Type="http://schemas.openxmlformats.org/officeDocument/2006/relationships/hyperlink" Target="http://www.accountingtools.com"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497</TotalTime>
  <Pages>18</Pages>
  <Words>3660</Words>
  <Characters>20865</Characters>
  <Application>Microsoft Office Word</Application>
  <DocSecurity>0</DocSecurity>
  <Lines>173</Lines>
  <Paragraphs>48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Liliya Hristova</cp:lastModifiedBy>
  <cp:revision>10</cp:revision>
  <dcterms:created xsi:type="dcterms:W3CDTF">2019-08-14T13:19:00Z</dcterms:created>
  <dcterms:modified xsi:type="dcterms:W3CDTF">2019-08-26T23:01:00Z</dcterms:modified>
</cp:coreProperties>
</file>