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41BC6545" wp14:paraId="2C078E63" wp14:textId="6C56B7C5">
      <w:pPr>
        <w:pStyle w:val="Normal"/>
      </w:pPr>
      <w:r w:rsidR="7832A6CC">
        <w:drawing>
          <wp:inline xmlns:wp14="http://schemas.microsoft.com/office/word/2010/wordprocessingDrawing" wp14:editId="7832A6CC" wp14:anchorId="41B0FC18">
            <wp:extent cx="5588352" cy="8625108"/>
            <wp:effectExtent l="0" t="0" r="0" b="0"/>
            <wp:docPr id="10207169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86f2e2b4c94ac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8352" cy="8625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1753F7"/>
    <w:rsid w:val="41BC6545"/>
    <w:rsid w:val="511753F7"/>
    <w:rsid w:val="7832A6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1753F7"/>
  <w15:chartTrackingRefBased/>
  <w15:docId w15:val="{5AA7076B-1DB4-4374-AE74-60B8B8D1713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5a86f2e2b4c94ac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2024-01-16T14:56:16.1059876Z</dcterms:created>
  <dcterms:modified xsi:type="dcterms:W3CDTF">2024-01-16T14:56:57.9701357Z</dcterms:modified>
  <dc:creator>Natasha Jones</dc:creator>
  <lastModifiedBy>Natasha Jones</lastModifiedBy>
</coreProperties>
</file>