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0E2B" w:rsidRPr="00256A29" w:rsidRDefault="001F0E2B" w:rsidP="001F0E2B">
      <w:pPr>
        <w:rPr>
          <w:rFonts w:cstheme="minorHAnsi"/>
          <w:sz w:val="24"/>
          <w:szCs w:val="24"/>
        </w:rPr>
      </w:pPr>
      <w:r w:rsidRPr="00256A29">
        <w:rPr>
          <w:rFonts w:cstheme="minorHAnsi"/>
          <w:noProof/>
          <w:sz w:val="24"/>
          <w:szCs w:val="24"/>
          <w:lang w:eastAsia="en-GB"/>
        </w:rPr>
        <w:drawing>
          <wp:anchor distT="0" distB="0" distL="114300" distR="114300" simplePos="0" relativeHeight="251659264" behindDoc="1" locked="0" layoutInCell="1" allowOverlap="1" wp14:anchorId="253F8445" wp14:editId="10C20417">
            <wp:simplePos x="0" y="0"/>
            <wp:positionH relativeFrom="margin">
              <wp:posOffset>0</wp:posOffset>
            </wp:positionH>
            <wp:positionV relativeFrom="paragraph">
              <wp:posOffset>304800</wp:posOffset>
            </wp:positionV>
            <wp:extent cx="5731510" cy="2294061"/>
            <wp:effectExtent l="0" t="0" r="2540" b="0"/>
            <wp:wrapTight wrapText="bothSides">
              <wp:wrapPolygon edited="0">
                <wp:start x="0" y="0"/>
                <wp:lineTo x="0" y="21349"/>
                <wp:lineTo x="21538" y="21349"/>
                <wp:lineTo x="21538" y="0"/>
                <wp:lineTo x="0" y="0"/>
              </wp:wrapPolygon>
            </wp:wrapTight>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anchor>
        </w:drawing>
      </w:r>
    </w:p>
    <w:p w:rsidR="001F0E2B" w:rsidRPr="00256A29" w:rsidRDefault="001F0E2B" w:rsidP="001F0E2B">
      <w:pPr>
        <w:rPr>
          <w:rFonts w:cstheme="minorHAnsi"/>
          <w:sz w:val="24"/>
          <w:szCs w:val="24"/>
        </w:rPr>
      </w:pPr>
    </w:p>
    <w:p w:rsidR="001F0E2B" w:rsidRPr="00256A29" w:rsidRDefault="001F0E2B" w:rsidP="001F0E2B">
      <w:pPr>
        <w:rPr>
          <w:rFonts w:cstheme="minorHAnsi"/>
          <w:sz w:val="24"/>
          <w:szCs w:val="24"/>
        </w:rPr>
      </w:pPr>
    </w:p>
    <w:p w:rsidR="001F0E2B" w:rsidRPr="00256A29" w:rsidRDefault="001F0E2B" w:rsidP="001F0E2B">
      <w:pPr>
        <w:rPr>
          <w:rFonts w:cstheme="minorHAnsi"/>
          <w:sz w:val="24"/>
          <w:szCs w:val="24"/>
        </w:rPr>
      </w:pPr>
    </w:p>
    <w:p w:rsidR="001F0E2B" w:rsidRPr="00256A29" w:rsidRDefault="001F0E2B" w:rsidP="001F0E2B">
      <w:pPr>
        <w:jc w:val="center"/>
        <w:rPr>
          <w:rFonts w:cstheme="minorHAnsi"/>
          <w:sz w:val="24"/>
          <w:szCs w:val="24"/>
        </w:rPr>
      </w:pPr>
      <w:r w:rsidRPr="00256A29">
        <w:rPr>
          <w:rFonts w:cstheme="minorHAnsi"/>
          <w:sz w:val="24"/>
          <w:szCs w:val="24"/>
        </w:rPr>
        <w:t>Oliver Bowen</w:t>
      </w:r>
    </w:p>
    <w:p w:rsidR="001F0E2B" w:rsidRPr="00256A29" w:rsidRDefault="001F0E2B" w:rsidP="001F0E2B">
      <w:pPr>
        <w:jc w:val="center"/>
        <w:rPr>
          <w:rFonts w:cstheme="minorHAnsi"/>
          <w:sz w:val="24"/>
          <w:szCs w:val="24"/>
        </w:rPr>
      </w:pPr>
    </w:p>
    <w:p w:rsidR="001F0E2B" w:rsidRPr="00256A29" w:rsidRDefault="001F0E2B" w:rsidP="001F0E2B">
      <w:pPr>
        <w:jc w:val="center"/>
        <w:rPr>
          <w:rFonts w:cstheme="minorHAnsi"/>
          <w:sz w:val="24"/>
          <w:szCs w:val="24"/>
        </w:rPr>
      </w:pPr>
      <w:r w:rsidRPr="00256A29">
        <w:rPr>
          <w:rFonts w:cstheme="minorHAnsi"/>
          <w:sz w:val="24"/>
          <w:szCs w:val="24"/>
        </w:rPr>
        <w:t>P1651498</w:t>
      </w:r>
    </w:p>
    <w:p w:rsidR="001F0E2B" w:rsidRPr="00256A29" w:rsidRDefault="001F0E2B" w:rsidP="001F0E2B">
      <w:pPr>
        <w:jc w:val="center"/>
        <w:rPr>
          <w:rFonts w:cstheme="minorHAnsi"/>
          <w:sz w:val="24"/>
          <w:szCs w:val="24"/>
        </w:rPr>
      </w:pPr>
    </w:p>
    <w:p w:rsidR="001F0E2B" w:rsidRDefault="001F0E2B" w:rsidP="001F0E2B">
      <w:pPr>
        <w:jc w:val="center"/>
        <w:rPr>
          <w:rFonts w:cstheme="minorHAnsi"/>
          <w:sz w:val="24"/>
          <w:szCs w:val="24"/>
        </w:rPr>
      </w:pPr>
      <w:r w:rsidRPr="00256A29">
        <w:rPr>
          <w:rFonts w:cstheme="minorHAnsi"/>
          <w:sz w:val="24"/>
          <w:szCs w:val="24"/>
        </w:rPr>
        <w:t>HND Quantity Surveying (Year2)</w:t>
      </w:r>
    </w:p>
    <w:p w:rsidR="001F0E2B" w:rsidRDefault="001F0E2B" w:rsidP="001F0E2B">
      <w:pPr>
        <w:jc w:val="center"/>
        <w:rPr>
          <w:rFonts w:cstheme="minorHAnsi"/>
          <w:sz w:val="24"/>
          <w:szCs w:val="24"/>
        </w:rPr>
      </w:pPr>
    </w:p>
    <w:p w:rsidR="001F0E2B" w:rsidRDefault="001F0E2B" w:rsidP="001F0E2B">
      <w:pPr>
        <w:jc w:val="center"/>
        <w:rPr>
          <w:rFonts w:cstheme="minorHAnsi"/>
          <w:sz w:val="24"/>
          <w:szCs w:val="24"/>
        </w:rPr>
      </w:pPr>
      <w:r w:rsidRPr="001F0E2B">
        <w:rPr>
          <w:rFonts w:cstheme="minorHAnsi"/>
          <w:sz w:val="24"/>
          <w:szCs w:val="24"/>
        </w:rPr>
        <w:t xml:space="preserve">Work Based Project </w:t>
      </w:r>
    </w:p>
    <w:p w:rsidR="001F0E2B" w:rsidRDefault="001F0E2B" w:rsidP="001F0E2B">
      <w:pPr>
        <w:jc w:val="center"/>
        <w:rPr>
          <w:rFonts w:cstheme="minorHAnsi"/>
          <w:sz w:val="24"/>
          <w:szCs w:val="24"/>
        </w:rPr>
      </w:pPr>
    </w:p>
    <w:p w:rsidR="001F0E2B" w:rsidRDefault="001F0E2B" w:rsidP="001F0E2B">
      <w:pPr>
        <w:jc w:val="center"/>
        <w:rPr>
          <w:rFonts w:cstheme="minorHAnsi"/>
          <w:sz w:val="24"/>
          <w:szCs w:val="24"/>
        </w:rPr>
      </w:pPr>
      <w:r>
        <w:rPr>
          <w:rFonts w:cstheme="minorHAnsi"/>
          <w:sz w:val="24"/>
          <w:szCs w:val="24"/>
        </w:rPr>
        <w:t xml:space="preserve">Reflective Journal </w:t>
      </w:r>
    </w:p>
    <w:p w:rsidR="001F0E2B" w:rsidRDefault="001F0E2B" w:rsidP="001F0E2B">
      <w:pPr>
        <w:jc w:val="center"/>
        <w:rPr>
          <w:rFonts w:cstheme="minorHAnsi"/>
          <w:sz w:val="24"/>
          <w:szCs w:val="24"/>
        </w:rPr>
      </w:pPr>
    </w:p>
    <w:p w:rsidR="001F0E2B" w:rsidRDefault="001F0E2B" w:rsidP="001F0E2B">
      <w:pPr>
        <w:jc w:val="center"/>
        <w:rPr>
          <w:rFonts w:cstheme="minorHAnsi"/>
          <w:sz w:val="24"/>
          <w:szCs w:val="24"/>
        </w:rPr>
      </w:pPr>
      <w:r w:rsidRPr="001F0E2B">
        <w:rPr>
          <w:rFonts w:cstheme="minorHAnsi"/>
          <w:sz w:val="24"/>
          <w:szCs w:val="24"/>
        </w:rPr>
        <w:t>(ACBA5009)</w:t>
      </w:r>
    </w:p>
    <w:p w:rsidR="00B44667" w:rsidRDefault="00B44667" w:rsidP="001F0E2B">
      <w:pPr>
        <w:jc w:val="center"/>
        <w:rPr>
          <w:rFonts w:cstheme="minorHAnsi"/>
          <w:sz w:val="24"/>
          <w:szCs w:val="24"/>
        </w:rPr>
      </w:pPr>
    </w:p>
    <w:p w:rsidR="00B44667" w:rsidRDefault="00B44667" w:rsidP="001F0E2B">
      <w:pPr>
        <w:jc w:val="center"/>
        <w:rPr>
          <w:rFonts w:cstheme="minorHAnsi"/>
          <w:sz w:val="24"/>
          <w:szCs w:val="24"/>
        </w:rPr>
      </w:pPr>
    </w:p>
    <w:p w:rsidR="00B44667" w:rsidRDefault="00B44667" w:rsidP="001F0E2B">
      <w:pPr>
        <w:jc w:val="center"/>
        <w:rPr>
          <w:rFonts w:cstheme="minorHAnsi"/>
          <w:sz w:val="24"/>
          <w:szCs w:val="24"/>
        </w:rPr>
      </w:pPr>
    </w:p>
    <w:p w:rsidR="00B44667" w:rsidRDefault="00B44667" w:rsidP="001F0E2B">
      <w:pPr>
        <w:jc w:val="center"/>
        <w:rPr>
          <w:rFonts w:cstheme="minorHAnsi"/>
          <w:sz w:val="24"/>
          <w:szCs w:val="24"/>
        </w:rPr>
      </w:pPr>
    </w:p>
    <w:p w:rsidR="00B44667" w:rsidRDefault="00B44667" w:rsidP="001F0E2B">
      <w:pPr>
        <w:jc w:val="center"/>
        <w:rPr>
          <w:rFonts w:cstheme="minorHAnsi"/>
          <w:sz w:val="24"/>
          <w:szCs w:val="24"/>
        </w:rPr>
      </w:pPr>
    </w:p>
    <w:p w:rsidR="00B44667" w:rsidRDefault="00B44667" w:rsidP="001F0E2B">
      <w:pPr>
        <w:jc w:val="center"/>
        <w:rPr>
          <w:rFonts w:cstheme="minorHAnsi"/>
          <w:sz w:val="24"/>
          <w:szCs w:val="24"/>
        </w:rPr>
      </w:pPr>
    </w:p>
    <w:p w:rsidR="00B44667" w:rsidRDefault="00B44667" w:rsidP="00B44667">
      <w:pPr>
        <w:rPr>
          <w:rFonts w:cstheme="minorHAnsi"/>
          <w:b/>
          <w:sz w:val="24"/>
          <w:szCs w:val="24"/>
        </w:rPr>
      </w:pPr>
      <w:r w:rsidRPr="00B44667">
        <w:rPr>
          <w:rFonts w:cstheme="minorHAnsi"/>
          <w:b/>
          <w:sz w:val="24"/>
          <w:szCs w:val="24"/>
        </w:rPr>
        <w:lastRenderedPageBreak/>
        <w:t>What new skills did you learn in the period?</w:t>
      </w:r>
    </w:p>
    <w:p w:rsidR="009653CC" w:rsidRDefault="00B44667" w:rsidP="009653CC">
      <w:pPr>
        <w:spacing w:line="360" w:lineRule="auto"/>
        <w:rPr>
          <w:rFonts w:cstheme="minorHAnsi"/>
          <w:sz w:val="24"/>
          <w:szCs w:val="24"/>
        </w:rPr>
      </w:pPr>
      <w:r>
        <w:rPr>
          <w:rFonts w:cstheme="minorHAnsi"/>
          <w:sz w:val="24"/>
          <w:szCs w:val="24"/>
        </w:rPr>
        <w:t xml:space="preserve">This period has been an unusual one due to the current COVID19 pandemic. I have been placed on ‘Furlough’ as a result I have only worked for half of this period. In that time I was in work I have learnt to produce an Extension of Time request to the client, I have also taken over responsibilities for the groundworks division as there has been cut backs due to the pandemic. </w:t>
      </w:r>
      <w:r w:rsidR="00615E9D">
        <w:rPr>
          <w:rFonts w:cstheme="minorHAnsi"/>
          <w:sz w:val="24"/>
          <w:szCs w:val="24"/>
        </w:rPr>
        <w:t>Lastly I had to learn contractual and legal matters that may occur d</w:t>
      </w:r>
      <w:r w:rsidR="009653CC">
        <w:rPr>
          <w:rFonts w:cstheme="minorHAnsi"/>
          <w:sz w:val="24"/>
          <w:szCs w:val="24"/>
        </w:rPr>
        <w:t>ue to the current circumstances.</w:t>
      </w:r>
    </w:p>
    <w:p w:rsidR="009653CC" w:rsidRDefault="009653CC" w:rsidP="009653CC">
      <w:pPr>
        <w:spacing w:line="360" w:lineRule="auto"/>
        <w:rPr>
          <w:rFonts w:cstheme="minorHAnsi"/>
          <w:sz w:val="24"/>
          <w:szCs w:val="24"/>
        </w:rPr>
      </w:pPr>
    </w:p>
    <w:p w:rsidR="009653CC" w:rsidRDefault="009653CC" w:rsidP="009653CC">
      <w:pPr>
        <w:spacing w:line="360" w:lineRule="auto"/>
        <w:rPr>
          <w:rFonts w:cstheme="minorHAnsi"/>
          <w:b/>
          <w:sz w:val="24"/>
          <w:szCs w:val="24"/>
        </w:rPr>
      </w:pPr>
      <w:r w:rsidRPr="009653CC">
        <w:rPr>
          <w:rFonts w:cstheme="minorHAnsi"/>
          <w:b/>
          <w:sz w:val="24"/>
          <w:szCs w:val="24"/>
        </w:rPr>
        <w:t>How have you been able to adapt / use the new skills lear</w:t>
      </w:r>
      <w:r w:rsidRPr="009653CC">
        <w:rPr>
          <w:rFonts w:cstheme="minorHAnsi"/>
          <w:b/>
          <w:sz w:val="24"/>
          <w:szCs w:val="24"/>
        </w:rPr>
        <w:t xml:space="preserve">nt within the work environment? </w:t>
      </w:r>
      <w:proofErr w:type="gramStart"/>
      <w:r w:rsidRPr="009653CC">
        <w:rPr>
          <w:rFonts w:cstheme="minorHAnsi"/>
          <w:b/>
          <w:sz w:val="24"/>
          <w:szCs w:val="24"/>
        </w:rPr>
        <w:t>e.g</w:t>
      </w:r>
      <w:proofErr w:type="gramEnd"/>
      <w:r w:rsidRPr="009653CC">
        <w:rPr>
          <w:rFonts w:cstheme="minorHAnsi"/>
          <w:b/>
          <w:sz w:val="24"/>
          <w:szCs w:val="24"/>
        </w:rPr>
        <w:t>. time management / technical / soft skills</w:t>
      </w:r>
    </w:p>
    <w:p w:rsidR="009653CC" w:rsidRDefault="00672B6E" w:rsidP="009653CC">
      <w:pPr>
        <w:spacing w:line="360" w:lineRule="auto"/>
        <w:rPr>
          <w:rFonts w:cstheme="minorHAnsi"/>
          <w:sz w:val="24"/>
          <w:szCs w:val="24"/>
        </w:rPr>
      </w:pPr>
      <w:r>
        <w:rPr>
          <w:rFonts w:cstheme="minorHAnsi"/>
          <w:sz w:val="24"/>
          <w:szCs w:val="24"/>
        </w:rPr>
        <w:t>Producing and explaining an EOT improved my management skills. The crisis has affected the construction programme potentially 6-8 weeks, therefore we had to produce an EOT and reasons why this should be accepted by the client. I spent the majority of time that week producing evidence for the delay such as delay period for getting materials on site, lack of labour from the subcontractors and most obvious potential health issues. Due to cutbacks I have taken over the Groundworks Division for my project. This has improved my skills of adapting to a new role which is unfamiliar to myself. As a result I had to research a lot of information to get groundwork valuations and programmes before sites closed due to the COVID 19.</w:t>
      </w:r>
      <w:r w:rsidR="00060794">
        <w:rPr>
          <w:rFonts w:cstheme="minorHAnsi"/>
          <w:sz w:val="24"/>
          <w:szCs w:val="24"/>
        </w:rPr>
        <w:t xml:space="preserve"> Lastly my contractual skills have improved firstly by attending a JCT Contract seminar and also my contract manager and I discussed best options for situations like scaffold hire period during the ‘Lockdown’</w:t>
      </w:r>
    </w:p>
    <w:p w:rsidR="00CF423D" w:rsidRDefault="00CF423D" w:rsidP="009653CC">
      <w:pPr>
        <w:spacing w:line="360" w:lineRule="auto"/>
        <w:rPr>
          <w:rFonts w:cstheme="minorHAnsi"/>
          <w:sz w:val="24"/>
          <w:szCs w:val="24"/>
        </w:rPr>
      </w:pPr>
    </w:p>
    <w:p w:rsidR="00CF423D" w:rsidRDefault="00CF423D" w:rsidP="009653CC">
      <w:pPr>
        <w:spacing w:line="360" w:lineRule="auto"/>
        <w:rPr>
          <w:rFonts w:cstheme="minorHAnsi"/>
          <w:b/>
          <w:sz w:val="24"/>
          <w:szCs w:val="24"/>
        </w:rPr>
      </w:pPr>
      <w:r w:rsidRPr="00CF423D">
        <w:rPr>
          <w:rFonts w:cstheme="minorHAnsi"/>
          <w:b/>
          <w:sz w:val="24"/>
          <w:szCs w:val="24"/>
        </w:rPr>
        <w:t>What was the highlight and why?</w:t>
      </w:r>
    </w:p>
    <w:p w:rsidR="00CF423D" w:rsidRDefault="00CF423D" w:rsidP="009653CC">
      <w:pPr>
        <w:spacing w:line="360" w:lineRule="auto"/>
        <w:rPr>
          <w:rFonts w:cstheme="minorHAnsi"/>
          <w:sz w:val="24"/>
          <w:szCs w:val="24"/>
        </w:rPr>
      </w:pPr>
      <w:r w:rsidRPr="00CF423D">
        <w:rPr>
          <w:rFonts w:cstheme="minorHAnsi"/>
          <w:sz w:val="24"/>
          <w:szCs w:val="24"/>
        </w:rPr>
        <w:t xml:space="preserve">The highlight in this period was the Extension of time. </w:t>
      </w:r>
      <w:r>
        <w:rPr>
          <w:rFonts w:cstheme="minorHAnsi"/>
          <w:sz w:val="24"/>
          <w:szCs w:val="24"/>
        </w:rPr>
        <w:t>Even though the EOT was always likely to be accepted due to COVID19 the fact I was given the responsibility to produce this document gave me great confidence as this is usually left to the senior Quantity Surveyor. I put a lot of effort and time into this document to make sure I didn’t miss any vital information. The EOT was signed off by the client.</w:t>
      </w:r>
    </w:p>
    <w:p w:rsidR="00CF423D" w:rsidRDefault="00CF423D" w:rsidP="009653CC">
      <w:pPr>
        <w:spacing w:line="360" w:lineRule="auto"/>
        <w:rPr>
          <w:rFonts w:cstheme="minorHAnsi"/>
          <w:sz w:val="24"/>
          <w:szCs w:val="24"/>
        </w:rPr>
      </w:pPr>
    </w:p>
    <w:p w:rsidR="00CF423D" w:rsidRDefault="00CF423D" w:rsidP="009653CC">
      <w:pPr>
        <w:spacing w:line="360" w:lineRule="auto"/>
        <w:rPr>
          <w:rFonts w:cstheme="minorHAnsi"/>
          <w:b/>
          <w:sz w:val="24"/>
          <w:szCs w:val="24"/>
        </w:rPr>
      </w:pPr>
      <w:r w:rsidRPr="00CF423D">
        <w:rPr>
          <w:rFonts w:cstheme="minorHAnsi"/>
          <w:b/>
          <w:sz w:val="24"/>
          <w:szCs w:val="24"/>
        </w:rPr>
        <w:lastRenderedPageBreak/>
        <w:t>What part of the task / activity were most challenging and least challenging</w:t>
      </w:r>
    </w:p>
    <w:p w:rsidR="00CF423D" w:rsidRDefault="00CF423D" w:rsidP="009653CC">
      <w:pPr>
        <w:spacing w:line="360" w:lineRule="auto"/>
        <w:rPr>
          <w:rFonts w:cstheme="minorHAnsi"/>
          <w:sz w:val="24"/>
          <w:szCs w:val="24"/>
        </w:rPr>
      </w:pPr>
      <w:r w:rsidRPr="001B2687">
        <w:rPr>
          <w:rFonts w:cstheme="minorHAnsi"/>
          <w:sz w:val="24"/>
          <w:szCs w:val="24"/>
        </w:rPr>
        <w:t>The most challenging aspect was learning and adapting to the Groundworks aspect of both projects. I have very little experience with groundworks and it is a complex part of the construction build. It is also very time consuming so that on top of my current workload was very challenging.</w:t>
      </w:r>
      <w:r w:rsidR="001B2687" w:rsidRPr="001B2687">
        <w:rPr>
          <w:rFonts w:cstheme="minorHAnsi"/>
          <w:sz w:val="24"/>
          <w:szCs w:val="24"/>
        </w:rPr>
        <w:t xml:space="preserve"> The least challenging </w:t>
      </w:r>
      <w:r w:rsidR="001B2687">
        <w:rPr>
          <w:rFonts w:cstheme="minorHAnsi"/>
          <w:sz w:val="24"/>
          <w:szCs w:val="24"/>
        </w:rPr>
        <w:t>aspect was the legal and contractual issues. I did learn a lot from these however it was from observing others rather than carrying out work myself. In the next period I am hoping to carry out legal and contract matters myself.</w:t>
      </w:r>
    </w:p>
    <w:p w:rsidR="00E50B8A" w:rsidRDefault="00E50B8A" w:rsidP="009653CC">
      <w:pPr>
        <w:spacing w:line="360" w:lineRule="auto"/>
        <w:rPr>
          <w:rFonts w:cstheme="minorHAnsi"/>
          <w:sz w:val="24"/>
          <w:szCs w:val="24"/>
        </w:rPr>
      </w:pPr>
    </w:p>
    <w:p w:rsidR="00E50B8A" w:rsidRDefault="00E50B8A" w:rsidP="009653CC">
      <w:pPr>
        <w:spacing w:line="360" w:lineRule="auto"/>
        <w:rPr>
          <w:rFonts w:cstheme="minorHAnsi"/>
          <w:b/>
          <w:sz w:val="24"/>
          <w:szCs w:val="24"/>
        </w:rPr>
      </w:pPr>
      <w:r w:rsidRPr="00E50B8A">
        <w:rPr>
          <w:rFonts w:cstheme="minorHAnsi"/>
          <w:b/>
          <w:sz w:val="24"/>
          <w:szCs w:val="24"/>
        </w:rPr>
        <w:t>How are you progressing according to your objectives (learning contract)?</w:t>
      </w:r>
    </w:p>
    <w:p w:rsidR="00E50B8A" w:rsidRPr="00556229" w:rsidRDefault="00E50B8A" w:rsidP="009653CC">
      <w:pPr>
        <w:spacing w:line="360" w:lineRule="auto"/>
        <w:rPr>
          <w:rFonts w:cstheme="minorHAnsi"/>
          <w:sz w:val="24"/>
          <w:szCs w:val="24"/>
        </w:rPr>
      </w:pPr>
      <w:r w:rsidRPr="00556229">
        <w:rPr>
          <w:rFonts w:cstheme="minorHAnsi"/>
          <w:sz w:val="24"/>
          <w:szCs w:val="24"/>
        </w:rPr>
        <w:t xml:space="preserve">I feel my progression has gone very well and I have gained vital experience in my objectives. </w:t>
      </w:r>
      <w:r w:rsidR="00556229" w:rsidRPr="00556229">
        <w:rPr>
          <w:rFonts w:cstheme="minorHAnsi"/>
          <w:sz w:val="24"/>
          <w:szCs w:val="24"/>
        </w:rPr>
        <w:t xml:space="preserve">My cost reporting is getting more accurate each month and am now trusted to carry out this responsibility unassisted. This is the same with the procurement I have been given full </w:t>
      </w:r>
      <w:r w:rsidR="00556229" w:rsidRPr="00556229">
        <w:rPr>
          <w:rFonts w:cstheme="minorHAnsi"/>
          <w:sz w:val="24"/>
          <w:szCs w:val="24"/>
        </w:rPr>
        <w:t>responsibility</w:t>
      </w:r>
      <w:r w:rsidR="00556229" w:rsidRPr="00556229">
        <w:rPr>
          <w:rFonts w:cstheme="minorHAnsi"/>
          <w:sz w:val="24"/>
          <w:szCs w:val="24"/>
        </w:rPr>
        <w:t xml:space="preserve"> to carry out all procurement for both sites. I will now be in charge of groundworks procurement. Lastly my cash flow isn’t as strong as the other objectives however this is due to programme dates changing constantly.</w:t>
      </w:r>
      <w:r w:rsidR="00556229">
        <w:rPr>
          <w:rFonts w:cstheme="minorHAnsi"/>
          <w:sz w:val="24"/>
          <w:szCs w:val="24"/>
        </w:rPr>
        <w:t xml:space="preserve"> When I return to work and programme dates are final I am hoping this will improve my cash flow reporting.</w:t>
      </w:r>
      <w:bookmarkStart w:id="0" w:name="_GoBack"/>
      <w:bookmarkEnd w:id="0"/>
    </w:p>
    <w:p w:rsidR="00CF423D" w:rsidRPr="009653CC" w:rsidRDefault="00CF423D" w:rsidP="009653CC">
      <w:pPr>
        <w:spacing w:line="360" w:lineRule="auto"/>
        <w:rPr>
          <w:rFonts w:cstheme="minorHAnsi"/>
          <w:sz w:val="24"/>
          <w:szCs w:val="24"/>
        </w:rPr>
      </w:pPr>
    </w:p>
    <w:p w:rsidR="009653CC" w:rsidRDefault="009653CC" w:rsidP="00B44667">
      <w:pPr>
        <w:rPr>
          <w:rFonts w:cstheme="minorHAnsi"/>
          <w:sz w:val="24"/>
          <w:szCs w:val="24"/>
        </w:rPr>
      </w:pPr>
    </w:p>
    <w:p w:rsidR="00B44667" w:rsidRPr="00B44667" w:rsidRDefault="00B44667" w:rsidP="00B44667">
      <w:pPr>
        <w:rPr>
          <w:rFonts w:cstheme="minorHAnsi"/>
          <w:sz w:val="24"/>
          <w:szCs w:val="24"/>
        </w:rPr>
      </w:pPr>
      <w:r>
        <w:rPr>
          <w:rFonts w:cstheme="minorHAnsi"/>
          <w:sz w:val="24"/>
          <w:szCs w:val="24"/>
        </w:rPr>
        <w:t xml:space="preserve"> </w:t>
      </w:r>
    </w:p>
    <w:p w:rsidR="00B44667" w:rsidRDefault="00B44667" w:rsidP="00B44667">
      <w:pPr>
        <w:rPr>
          <w:rFonts w:cstheme="minorHAnsi"/>
          <w:sz w:val="24"/>
          <w:szCs w:val="24"/>
        </w:rPr>
      </w:pPr>
    </w:p>
    <w:p w:rsidR="001F0E2B" w:rsidRPr="00256A29" w:rsidRDefault="001F0E2B" w:rsidP="001F0E2B">
      <w:pPr>
        <w:jc w:val="center"/>
        <w:rPr>
          <w:rFonts w:cstheme="minorHAnsi"/>
          <w:sz w:val="24"/>
          <w:szCs w:val="24"/>
        </w:rPr>
      </w:pPr>
    </w:p>
    <w:p w:rsidR="001F0E2B" w:rsidRPr="00256A29" w:rsidRDefault="001F0E2B" w:rsidP="001F0E2B">
      <w:pPr>
        <w:jc w:val="center"/>
        <w:rPr>
          <w:rFonts w:cstheme="minorHAnsi"/>
          <w:sz w:val="24"/>
          <w:szCs w:val="24"/>
        </w:rPr>
      </w:pPr>
    </w:p>
    <w:p w:rsidR="0052787E" w:rsidRDefault="00556229"/>
    <w:sectPr w:rsidR="00527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0E2B"/>
    <w:rsid w:val="00060794"/>
    <w:rsid w:val="001B2687"/>
    <w:rsid w:val="001F0E2B"/>
    <w:rsid w:val="00556229"/>
    <w:rsid w:val="00615E9D"/>
    <w:rsid w:val="00672B6E"/>
    <w:rsid w:val="009653CC"/>
    <w:rsid w:val="00B44667"/>
    <w:rsid w:val="00B5170F"/>
    <w:rsid w:val="00CF423D"/>
    <w:rsid w:val="00E50B8A"/>
    <w:rsid w:val="00EE6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1A2EC"/>
  <w15:chartTrackingRefBased/>
  <w15:docId w15:val="{19F86068-E779-41CD-9489-CCC6E3962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0E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3</Pages>
  <Words>517</Words>
  <Characters>2950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Bowen</dc:creator>
  <cp:keywords/>
  <dc:description/>
  <cp:lastModifiedBy>Tony Bowen</cp:lastModifiedBy>
  <cp:revision>5</cp:revision>
  <dcterms:created xsi:type="dcterms:W3CDTF">2020-04-02T10:41:00Z</dcterms:created>
  <dcterms:modified xsi:type="dcterms:W3CDTF">2020-04-02T11:37:00Z</dcterms:modified>
</cp:coreProperties>
</file>