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853749594"/>
        <w:docPartObj>
          <w:docPartGallery w:val="Cover Pages"/>
          <w:docPartUnique/>
        </w:docPartObj>
      </w:sdtPr>
      <w:sdtEndPr>
        <w:rPr>
          <w:b/>
          <w:bCs/>
          <w:sz w:val="32"/>
          <w:szCs w:val="32"/>
        </w:rPr>
      </w:sdtEndPr>
      <w:sdtContent>
        <w:p w14:paraId="64EDD0D3" w14:textId="094F0350" w:rsidR="000D1EDE" w:rsidRDefault="000D1EDE">
          <w:pPr>
            <w:pStyle w:val="NoSpacing"/>
            <w:rPr>
              <w:sz w:val="2"/>
            </w:rPr>
          </w:pPr>
        </w:p>
        <w:p w14:paraId="12711635" w14:textId="72186AEB" w:rsidR="000D1EDE" w:rsidRDefault="000D1EDE">
          <w:r>
            <w:rPr>
              <w:noProof/>
              <w:color w:val="4472C4" w:themeColor="accent1"/>
              <w:sz w:val="36"/>
              <w:szCs w:val="36"/>
            </w:rPr>
            <mc:AlternateContent>
              <mc:Choice Requires="wpg">
                <w:drawing>
                  <wp:anchor distT="0" distB="0" distL="114300" distR="114300" simplePos="0" relativeHeight="251660288" behindDoc="1" locked="0" layoutInCell="1" allowOverlap="1" wp14:anchorId="446C2B2B" wp14:editId="1061460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1B2DD9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6FB2D87" wp14:editId="1D0E98D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09CAC0" w14:textId="0F95AE98" w:rsidR="00B16F7B" w:rsidRDefault="002558C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77D97">
                                      <w:rPr>
                                        <w:color w:val="4472C4" w:themeColor="accent1"/>
                                        <w:sz w:val="36"/>
                                        <w:szCs w:val="36"/>
                                      </w:rPr>
                                      <w:t>Hayley Clark</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CB3E7F6" w14:textId="4E23AB3D" w:rsidR="00B16F7B" w:rsidRDefault="00B77D97">
                                    <w:pPr>
                                      <w:pStyle w:val="NoSpacing"/>
                                      <w:jc w:val="right"/>
                                      <w:rPr>
                                        <w:color w:val="4472C4" w:themeColor="accent1"/>
                                        <w:sz w:val="36"/>
                                        <w:szCs w:val="36"/>
                                      </w:rPr>
                                    </w:pPr>
                                    <w:r>
                                      <w:rPr>
                                        <w:color w:val="4472C4" w:themeColor="accent1"/>
                                        <w:sz w:val="36"/>
                                        <w:szCs w:val="36"/>
                                      </w:rPr>
                                      <w:t>1907913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76FB2D87" id="_x0000_t202" coordsize="21600,21600" o:spt="202" path="m,l,21600r21600,l21600,xe">
                    <v:stroke joinstyle="miter"/>
                    <v:path gradientshapeok="t" o:connecttype="rect"/>
                  </v:shapetype>
                  <v:shape id="Text Box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SRsdAIAAFQ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" filled="f" stroked="f" strokeweight=".5pt">
                    <v:textbox style="mso-fit-shape-to-text:t" inset="0,0,0,0">
                      <w:txbxContent>
                        <w:p w14:paraId="2209CAC0" w14:textId="0F95AE98" w:rsidR="00B16F7B" w:rsidRDefault="002558C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77D97">
                                <w:rPr>
                                  <w:color w:val="4472C4" w:themeColor="accent1"/>
                                  <w:sz w:val="36"/>
                                  <w:szCs w:val="36"/>
                                </w:rPr>
                                <w:t>Hayley Clark</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CB3E7F6" w14:textId="4E23AB3D" w:rsidR="00B16F7B" w:rsidRDefault="00B77D97">
                              <w:pPr>
                                <w:pStyle w:val="NoSpacing"/>
                                <w:jc w:val="right"/>
                                <w:rPr>
                                  <w:color w:val="4472C4" w:themeColor="accent1"/>
                                  <w:sz w:val="36"/>
                                  <w:szCs w:val="36"/>
                                </w:rPr>
                              </w:pPr>
                              <w:r>
                                <w:rPr>
                                  <w:color w:val="4472C4" w:themeColor="accent1"/>
                                  <w:sz w:val="36"/>
                                  <w:szCs w:val="36"/>
                                </w:rPr>
                                <w:t>1907913</w:t>
                              </w:r>
                            </w:p>
                          </w:sdtContent>
                        </w:sdt>
                      </w:txbxContent>
                    </v:textbox>
                    <w10:wrap anchorx="page" anchory="margin"/>
                  </v:shape>
                </w:pict>
              </mc:Fallback>
            </mc:AlternateContent>
          </w:r>
        </w:p>
        <w:p w14:paraId="4DC1044F" w14:textId="12B661C7" w:rsidR="00510A03" w:rsidRDefault="00510A03">
          <w:pPr>
            <w:rPr>
              <w:b/>
              <w:bCs/>
              <w:sz w:val="32"/>
              <w:szCs w:val="32"/>
            </w:rPr>
          </w:pPr>
        </w:p>
        <w:p w14:paraId="262F6E81" w14:textId="2DCAB7ED" w:rsidR="00510A03" w:rsidRDefault="00FD2EDF">
          <w:pPr>
            <w:rPr>
              <w:b/>
              <w:bCs/>
              <w:sz w:val="32"/>
              <w:szCs w:val="32"/>
            </w:rPr>
          </w:pPr>
          <w:r>
            <w:rPr>
              <w:noProof/>
            </w:rPr>
            <mc:AlternateContent>
              <mc:Choice Requires="wps">
                <w:drawing>
                  <wp:anchor distT="0" distB="0" distL="114300" distR="114300" simplePos="0" relativeHeight="251661312" behindDoc="0" locked="0" layoutInCell="1" allowOverlap="1" wp14:anchorId="176DA3C8" wp14:editId="54FED0FE">
                    <wp:simplePos x="0" y="0"/>
                    <wp:positionH relativeFrom="margin">
                      <wp:align>center</wp:align>
                    </wp:positionH>
                    <wp:positionV relativeFrom="margin">
                      <wp:posOffset>829340</wp:posOffset>
                    </wp:positionV>
                    <wp:extent cx="5943600" cy="914400"/>
                    <wp:effectExtent l="0" t="0" r="0" b="3175"/>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6545717" w14:textId="0042BAC8" w:rsidR="00B16F7B" w:rsidRDefault="00B16F7B">
                                    <w:pPr>
                                      <w:pStyle w:val="NoSpacing"/>
                                      <w:rPr>
                                        <w:rFonts w:asciiTheme="majorHAnsi" w:eastAsiaTheme="majorEastAsia" w:hAnsiTheme="majorHAnsi" w:cstheme="majorBidi"/>
                                        <w:caps/>
                                        <w:color w:val="8496B0" w:themeColor="text2" w:themeTint="99"/>
                                        <w:sz w:val="68"/>
                                        <w:szCs w:val="68"/>
                                      </w:rPr>
                                    </w:pPr>
                                    <w:r w:rsidRPr="00FD2EDF">
                                      <w:rPr>
                                        <w:rFonts w:asciiTheme="majorHAnsi" w:eastAsiaTheme="majorEastAsia" w:hAnsiTheme="majorHAnsi" w:cstheme="majorBidi"/>
                                        <w:b/>
                                        <w:bCs/>
                                        <w:caps/>
                                        <w:color w:val="8496B0" w:themeColor="text2" w:themeTint="99"/>
                                        <w:sz w:val="64"/>
                                        <w:szCs w:val="64"/>
                                      </w:rPr>
                                      <w:t>academic skills for students</w:t>
                                    </w:r>
                                  </w:p>
                                </w:sdtContent>
                              </w:sdt>
                              <w:p w14:paraId="5C9DF13C" w14:textId="0EFAB777" w:rsidR="00B16F7B" w:rsidRDefault="002558C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16F7B">
                                      <w:rPr>
                                        <w:color w:val="4472C4" w:themeColor="accent1"/>
                                        <w:sz w:val="36"/>
                                        <w:szCs w:val="36"/>
                                      </w:rPr>
                                      <w:t>ECGE4002P</w:t>
                                    </w:r>
                                  </w:sdtContent>
                                </w:sdt>
                              </w:p>
                              <w:p w14:paraId="323C6982" w14:textId="77777777" w:rsidR="00B16F7B" w:rsidRDefault="00B16F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176DA3C8" id="Text Box 62" o:spid="_x0000_s1027" type="#_x0000_t202" style="position:absolute;margin-left:0;margin-top:65.3pt;width:468pt;height:1in;z-index:251661312;visibility:visible;mso-wrap-style:square;mso-width-percent:765;mso-wrap-distance-left:9pt;mso-wrap-distance-top:0;mso-wrap-distance-right:9pt;mso-wrap-distance-bottom:0;mso-position-horizontal:center;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stfQIAAGs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" filled="f" stroked="f" strokeweight=".5pt">
                    <v:textbox style="mso-fit-shape-to-text:t">
                      <w:txbxContent>
                        <w:sdt>
                          <w:sdtPr>
                            <w:rPr>
                              <w:rFonts w:asciiTheme="majorHAnsi" w:eastAsiaTheme="majorEastAsia" w:hAnsiTheme="majorHAnsi" w:cstheme="majorBidi"/>
                              <w:b/>
                              <w:bCs/>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6545717" w14:textId="0042BAC8" w:rsidR="00B16F7B" w:rsidRDefault="00B16F7B">
                              <w:pPr>
                                <w:pStyle w:val="NoSpacing"/>
                                <w:rPr>
                                  <w:rFonts w:asciiTheme="majorHAnsi" w:eastAsiaTheme="majorEastAsia" w:hAnsiTheme="majorHAnsi" w:cstheme="majorBidi"/>
                                  <w:caps/>
                                  <w:color w:val="8496B0" w:themeColor="text2" w:themeTint="99"/>
                                  <w:sz w:val="68"/>
                                  <w:szCs w:val="68"/>
                                </w:rPr>
                              </w:pPr>
                              <w:r w:rsidRPr="00FD2EDF">
                                <w:rPr>
                                  <w:rFonts w:asciiTheme="majorHAnsi" w:eastAsiaTheme="majorEastAsia" w:hAnsiTheme="majorHAnsi" w:cstheme="majorBidi"/>
                                  <w:b/>
                                  <w:bCs/>
                                  <w:caps/>
                                  <w:color w:val="8496B0" w:themeColor="text2" w:themeTint="99"/>
                                  <w:sz w:val="64"/>
                                  <w:szCs w:val="64"/>
                                </w:rPr>
                                <w:t>academic skills for students</w:t>
                              </w:r>
                            </w:p>
                          </w:sdtContent>
                        </w:sdt>
                        <w:p w14:paraId="5C9DF13C" w14:textId="0EFAB777" w:rsidR="00B16F7B" w:rsidRDefault="002558C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16F7B">
                                <w:rPr>
                                  <w:color w:val="4472C4" w:themeColor="accent1"/>
                                  <w:sz w:val="36"/>
                                  <w:szCs w:val="36"/>
                                </w:rPr>
                                <w:t>ECGE4002P</w:t>
                              </w:r>
                            </w:sdtContent>
                          </w:sdt>
                        </w:p>
                        <w:p w14:paraId="323C6982" w14:textId="77777777" w:rsidR="00B16F7B" w:rsidRDefault="00B16F7B"/>
                      </w:txbxContent>
                    </v:textbox>
                    <w10:wrap anchorx="margin" anchory="margin"/>
                  </v:shape>
                </w:pict>
              </mc:Fallback>
            </mc:AlternateContent>
          </w:r>
        </w:p>
        <w:p w14:paraId="4BBBA61C" w14:textId="77777777" w:rsidR="00510A03" w:rsidRDefault="00510A03">
          <w:pPr>
            <w:rPr>
              <w:b/>
              <w:bCs/>
              <w:sz w:val="32"/>
              <w:szCs w:val="32"/>
            </w:rPr>
          </w:pPr>
        </w:p>
        <w:p w14:paraId="535B561B" w14:textId="77777777" w:rsidR="00510A03" w:rsidRDefault="00510A03">
          <w:pPr>
            <w:rPr>
              <w:b/>
              <w:bCs/>
              <w:sz w:val="32"/>
              <w:szCs w:val="32"/>
            </w:rPr>
          </w:pPr>
        </w:p>
        <w:p w14:paraId="7E0562C4" w14:textId="77777777" w:rsidR="00510A03" w:rsidRDefault="00510A03">
          <w:pPr>
            <w:rPr>
              <w:b/>
              <w:bCs/>
              <w:sz w:val="32"/>
              <w:szCs w:val="32"/>
            </w:rPr>
          </w:pPr>
        </w:p>
        <w:p w14:paraId="4C3D6764" w14:textId="77777777" w:rsidR="00510A03" w:rsidRDefault="00510A03">
          <w:pPr>
            <w:rPr>
              <w:b/>
              <w:bCs/>
              <w:sz w:val="32"/>
              <w:szCs w:val="32"/>
            </w:rPr>
          </w:pPr>
        </w:p>
        <w:p w14:paraId="2151737E" w14:textId="77777777" w:rsidR="00510A03" w:rsidRDefault="00510A03">
          <w:pPr>
            <w:rPr>
              <w:b/>
              <w:bCs/>
              <w:sz w:val="32"/>
              <w:szCs w:val="32"/>
            </w:rPr>
          </w:pPr>
        </w:p>
        <w:p w14:paraId="3F901D84" w14:textId="77777777" w:rsidR="00510A03" w:rsidRDefault="00510A03">
          <w:pPr>
            <w:rPr>
              <w:b/>
              <w:bCs/>
              <w:sz w:val="32"/>
              <w:szCs w:val="32"/>
            </w:rPr>
          </w:pPr>
        </w:p>
        <w:p w14:paraId="3BDDBD8D" w14:textId="77777777" w:rsidR="00510A03" w:rsidRDefault="00510A03">
          <w:pPr>
            <w:rPr>
              <w:b/>
              <w:bCs/>
              <w:sz w:val="32"/>
              <w:szCs w:val="32"/>
            </w:rPr>
          </w:pPr>
        </w:p>
        <w:p w14:paraId="3A65AA52" w14:textId="77777777" w:rsidR="00510A03" w:rsidRDefault="00510A03">
          <w:pPr>
            <w:rPr>
              <w:b/>
              <w:bCs/>
              <w:sz w:val="32"/>
              <w:szCs w:val="32"/>
            </w:rPr>
          </w:pPr>
        </w:p>
        <w:p w14:paraId="6CECC1BC" w14:textId="77777777" w:rsidR="00510A03" w:rsidRDefault="00510A03">
          <w:pPr>
            <w:rPr>
              <w:b/>
              <w:bCs/>
              <w:sz w:val="32"/>
              <w:szCs w:val="32"/>
            </w:rPr>
          </w:pPr>
        </w:p>
        <w:p w14:paraId="63E0F1F9" w14:textId="77777777" w:rsidR="00510A03" w:rsidRDefault="00510A03">
          <w:pPr>
            <w:rPr>
              <w:b/>
              <w:bCs/>
              <w:sz w:val="32"/>
              <w:szCs w:val="32"/>
            </w:rPr>
          </w:pPr>
        </w:p>
        <w:p w14:paraId="3EACA707" w14:textId="77777777" w:rsidR="00510A03" w:rsidRDefault="00510A03">
          <w:pPr>
            <w:rPr>
              <w:b/>
              <w:bCs/>
              <w:sz w:val="32"/>
              <w:szCs w:val="32"/>
            </w:rPr>
          </w:pPr>
        </w:p>
        <w:p w14:paraId="438B20C4" w14:textId="77777777" w:rsidR="00510A03" w:rsidRDefault="00510A03">
          <w:pPr>
            <w:rPr>
              <w:b/>
              <w:bCs/>
              <w:sz w:val="32"/>
              <w:szCs w:val="32"/>
            </w:rPr>
          </w:pPr>
        </w:p>
        <w:p w14:paraId="5EB9E0FB" w14:textId="77777777" w:rsidR="00510A03" w:rsidRDefault="00510A03">
          <w:pPr>
            <w:rPr>
              <w:b/>
              <w:bCs/>
              <w:sz w:val="32"/>
              <w:szCs w:val="32"/>
            </w:rPr>
          </w:pPr>
        </w:p>
        <w:p w14:paraId="37886E62" w14:textId="77777777" w:rsidR="00510A03" w:rsidRDefault="00510A03">
          <w:pPr>
            <w:rPr>
              <w:b/>
              <w:bCs/>
              <w:sz w:val="32"/>
              <w:szCs w:val="32"/>
            </w:rPr>
          </w:pPr>
        </w:p>
        <w:p w14:paraId="6E0877E5" w14:textId="77777777" w:rsidR="00510A03" w:rsidRDefault="00510A03">
          <w:pPr>
            <w:rPr>
              <w:b/>
              <w:bCs/>
              <w:sz w:val="32"/>
              <w:szCs w:val="32"/>
            </w:rPr>
          </w:pPr>
        </w:p>
        <w:p w14:paraId="6D5D2140" w14:textId="77777777" w:rsidR="00510A03" w:rsidRDefault="00510A03">
          <w:pPr>
            <w:rPr>
              <w:b/>
              <w:bCs/>
              <w:sz w:val="32"/>
              <w:szCs w:val="32"/>
            </w:rPr>
          </w:pPr>
        </w:p>
        <w:p w14:paraId="063F911C" w14:textId="77777777" w:rsidR="00510A03" w:rsidRDefault="00510A03">
          <w:pPr>
            <w:rPr>
              <w:b/>
              <w:bCs/>
              <w:sz w:val="32"/>
              <w:szCs w:val="32"/>
            </w:rPr>
          </w:pPr>
        </w:p>
        <w:p w14:paraId="74CCF80A" w14:textId="77777777" w:rsidR="00510A03" w:rsidRDefault="00510A03">
          <w:pPr>
            <w:rPr>
              <w:b/>
              <w:bCs/>
              <w:sz w:val="32"/>
              <w:szCs w:val="32"/>
            </w:rPr>
          </w:pPr>
        </w:p>
        <w:p w14:paraId="2249CCD8" w14:textId="77777777" w:rsidR="00510A03" w:rsidRDefault="00510A03">
          <w:pPr>
            <w:rPr>
              <w:b/>
              <w:bCs/>
              <w:sz w:val="32"/>
              <w:szCs w:val="32"/>
            </w:rPr>
          </w:pPr>
        </w:p>
        <w:p w14:paraId="49D3C9DB" w14:textId="77777777" w:rsidR="00510A03" w:rsidRDefault="00510A03">
          <w:pPr>
            <w:rPr>
              <w:b/>
              <w:bCs/>
              <w:sz w:val="32"/>
              <w:szCs w:val="32"/>
            </w:rPr>
          </w:pPr>
        </w:p>
        <w:p w14:paraId="3DC9FA79" w14:textId="0444433A" w:rsidR="000D1EDE" w:rsidRDefault="002558CC">
          <w:pPr>
            <w:rPr>
              <w:b/>
              <w:bCs/>
              <w:sz w:val="32"/>
              <w:szCs w:val="32"/>
            </w:rPr>
          </w:pPr>
        </w:p>
      </w:sdtContent>
    </w:sdt>
    <w:p w14:paraId="70687CE3" w14:textId="008F7984" w:rsidR="000D1EDE" w:rsidRPr="009047D1" w:rsidRDefault="000D1EDE" w:rsidP="009047D1">
      <w:pPr>
        <w:spacing w:line="360" w:lineRule="auto"/>
        <w:jc w:val="center"/>
        <w:rPr>
          <w:rFonts w:ascii="Arial" w:hAnsi="Arial" w:cs="Arial"/>
          <w:b/>
          <w:bCs/>
          <w:sz w:val="36"/>
          <w:szCs w:val="36"/>
        </w:rPr>
      </w:pPr>
      <w:r w:rsidRPr="009047D1">
        <w:rPr>
          <w:rFonts w:ascii="Arial" w:hAnsi="Arial" w:cs="Arial"/>
          <w:b/>
          <w:bCs/>
          <w:sz w:val="36"/>
          <w:szCs w:val="36"/>
        </w:rPr>
        <w:lastRenderedPageBreak/>
        <w:t>Contents</w:t>
      </w:r>
    </w:p>
    <w:p w14:paraId="1B355D79" w14:textId="694FBE5A" w:rsidR="009047D1" w:rsidRDefault="009047D1" w:rsidP="009047D1">
      <w:pPr>
        <w:spacing w:line="360" w:lineRule="auto"/>
        <w:jc w:val="center"/>
        <w:rPr>
          <w:rFonts w:ascii="Arial" w:hAnsi="Arial" w:cs="Arial"/>
          <w:b/>
          <w:bCs/>
          <w:sz w:val="20"/>
          <w:szCs w:val="20"/>
        </w:rPr>
      </w:pPr>
    </w:p>
    <w:p w14:paraId="33466E68" w14:textId="77777777" w:rsidR="009047D1" w:rsidRDefault="009047D1" w:rsidP="009047D1">
      <w:pPr>
        <w:spacing w:line="360" w:lineRule="auto"/>
        <w:jc w:val="center"/>
        <w:rPr>
          <w:rFonts w:ascii="Arial" w:hAnsi="Arial" w:cs="Arial"/>
          <w:b/>
          <w:bCs/>
          <w:sz w:val="20"/>
          <w:szCs w:val="20"/>
        </w:rPr>
      </w:pPr>
    </w:p>
    <w:p w14:paraId="737886B0" w14:textId="71D40C90" w:rsidR="009047D1" w:rsidRDefault="009047D1" w:rsidP="009047D1">
      <w:pPr>
        <w:spacing w:line="360" w:lineRule="auto"/>
        <w:jc w:val="center"/>
        <w:rPr>
          <w:rFonts w:ascii="Arial" w:hAnsi="Arial" w:cs="Arial"/>
          <w:b/>
          <w:bCs/>
          <w:sz w:val="20"/>
          <w:szCs w:val="20"/>
        </w:rPr>
      </w:pPr>
    </w:p>
    <w:p w14:paraId="21F11A2B" w14:textId="73F92A42" w:rsidR="009047D1" w:rsidRPr="009047D1" w:rsidRDefault="009047D1" w:rsidP="009047D1">
      <w:pPr>
        <w:spacing w:line="360" w:lineRule="auto"/>
        <w:ind w:left="1440" w:hanging="1440"/>
        <w:rPr>
          <w:rFonts w:ascii="Arial" w:hAnsi="Arial" w:cs="Arial"/>
          <w:b/>
          <w:bCs/>
          <w:sz w:val="28"/>
          <w:szCs w:val="28"/>
        </w:rPr>
      </w:pPr>
      <w:r w:rsidRPr="009047D1">
        <w:rPr>
          <w:rFonts w:ascii="Arial" w:hAnsi="Arial" w:cs="Arial"/>
          <w:b/>
          <w:bCs/>
          <w:sz w:val="28"/>
          <w:szCs w:val="28"/>
        </w:rPr>
        <w:t>Page 2….</w:t>
      </w:r>
      <w:r w:rsidRPr="009047D1">
        <w:rPr>
          <w:rFonts w:ascii="Arial" w:hAnsi="Arial" w:cs="Arial"/>
          <w:b/>
          <w:bCs/>
          <w:sz w:val="28"/>
          <w:szCs w:val="28"/>
        </w:rPr>
        <w:tab/>
        <w:t xml:space="preserve">What </w:t>
      </w:r>
      <w:r>
        <w:rPr>
          <w:rFonts w:ascii="Arial" w:hAnsi="Arial" w:cs="Arial"/>
          <w:b/>
          <w:bCs/>
          <w:sz w:val="28"/>
          <w:szCs w:val="28"/>
        </w:rPr>
        <w:t xml:space="preserve">does </w:t>
      </w:r>
      <w:r w:rsidRPr="009047D1">
        <w:rPr>
          <w:rFonts w:ascii="Arial" w:hAnsi="Arial" w:cs="Arial"/>
          <w:b/>
          <w:bCs/>
          <w:sz w:val="28"/>
          <w:szCs w:val="28"/>
        </w:rPr>
        <w:t>success as a student teacher look like to me?</w:t>
      </w:r>
    </w:p>
    <w:p w14:paraId="6F563D9E" w14:textId="6B9F1494" w:rsidR="009047D1" w:rsidRDefault="009047D1" w:rsidP="009047D1">
      <w:pPr>
        <w:spacing w:line="360" w:lineRule="auto"/>
        <w:rPr>
          <w:rFonts w:ascii="Arial" w:hAnsi="Arial" w:cs="Arial"/>
          <w:b/>
          <w:bCs/>
          <w:sz w:val="28"/>
          <w:szCs w:val="28"/>
        </w:rPr>
      </w:pPr>
      <w:r w:rsidRPr="009047D1">
        <w:rPr>
          <w:rFonts w:ascii="Arial" w:hAnsi="Arial" w:cs="Arial"/>
          <w:b/>
          <w:bCs/>
          <w:sz w:val="28"/>
          <w:szCs w:val="28"/>
        </w:rPr>
        <w:t>Page 3….</w:t>
      </w:r>
      <w:r w:rsidRPr="009047D1">
        <w:rPr>
          <w:rFonts w:ascii="Arial" w:hAnsi="Arial" w:cs="Arial"/>
          <w:b/>
          <w:bCs/>
          <w:sz w:val="28"/>
          <w:szCs w:val="28"/>
        </w:rPr>
        <w:tab/>
        <w:t>Mind map of resources available to me as a student</w:t>
      </w:r>
    </w:p>
    <w:p w14:paraId="50E56022" w14:textId="433F6A64" w:rsidR="00CB6E5E" w:rsidRPr="009047D1" w:rsidRDefault="00CB6E5E" w:rsidP="009047D1">
      <w:pPr>
        <w:spacing w:line="360" w:lineRule="auto"/>
        <w:rPr>
          <w:rFonts w:ascii="Arial" w:hAnsi="Arial" w:cs="Arial"/>
          <w:b/>
          <w:bCs/>
          <w:sz w:val="28"/>
          <w:szCs w:val="28"/>
        </w:rPr>
      </w:pPr>
      <w:r>
        <w:rPr>
          <w:rFonts w:ascii="Arial" w:hAnsi="Arial" w:cs="Arial"/>
          <w:b/>
          <w:bCs/>
          <w:sz w:val="28"/>
          <w:szCs w:val="28"/>
        </w:rPr>
        <w:t>Page 4….</w:t>
      </w:r>
      <w:r>
        <w:rPr>
          <w:rFonts w:ascii="Arial" w:hAnsi="Arial" w:cs="Arial"/>
          <w:b/>
          <w:bCs/>
          <w:sz w:val="28"/>
          <w:szCs w:val="28"/>
        </w:rPr>
        <w:tab/>
        <w:t>Skills audit</w:t>
      </w:r>
    </w:p>
    <w:p w14:paraId="745BE9E1" w14:textId="47B5D5AD" w:rsidR="009047D1" w:rsidRPr="009047D1" w:rsidRDefault="009047D1" w:rsidP="009047D1">
      <w:pPr>
        <w:spacing w:line="360" w:lineRule="auto"/>
        <w:rPr>
          <w:rFonts w:ascii="Arial" w:hAnsi="Arial" w:cs="Arial"/>
          <w:b/>
          <w:bCs/>
          <w:sz w:val="28"/>
          <w:szCs w:val="28"/>
        </w:rPr>
      </w:pPr>
      <w:r w:rsidRPr="009047D1">
        <w:rPr>
          <w:rFonts w:ascii="Arial" w:hAnsi="Arial" w:cs="Arial"/>
          <w:b/>
          <w:bCs/>
          <w:sz w:val="28"/>
          <w:szCs w:val="28"/>
        </w:rPr>
        <w:t xml:space="preserve">Page </w:t>
      </w:r>
      <w:r w:rsidR="00CB6E5E">
        <w:rPr>
          <w:rFonts w:ascii="Arial" w:hAnsi="Arial" w:cs="Arial"/>
          <w:b/>
          <w:bCs/>
          <w:sz w:val="28"/>
          <w:szCs w:val="28"/>
        </w:rPr>
        <w:t>5</w:t>
      </w:r>
      <w:r w:rsidRPr="009047D1">
        <w:rPr>
          <w:rFonts w:ascii="Arial" w:hAnsi="Arial" w:cs="Arial"/>
          <w:b/>
          <w:bCs/>
          <w:sz w:val="28"/>
          <w:szCs w:val="28"/>
        </w:rPr>
        <w:t>….</w:t>
      </w:r>
      <w:r w:rsidRPr="009047D1">
        <w:rPr>
          <w:rFonts w:ascii="Arial" w:hAnsi="Arial" w:cs="Arial"/>
          <w:b/>
          <w:bCs/>
          <w:sz w:val="28"/>
          <w:szCs w:val="28"/>
        </w:rPr>
        <w:tab/>
        <w:t>Critical thinking</w:t>
      </w:r>
    </w:p>
    <w:p w14:paraId="21E8C532" w14:textId="55A74706" w:rsidR="009047D1" w:rsidRPr="009047D1" w:rsidRDefault="009047D1" w:rsidP="009047D1">
      <w:pPr>
        <w:spacing w:line="360" w:lineRule="auto"/>
        <w:rPr>
          <w:rFonts w:ascii="Arial" w:hAnsi="Arial" w:cs="Arial"/>
          <w:b/>
          <w:bCs/>
          <w:sz w:val="28"/>
          <w:szCs w:val="28"/>
        </w:rPr>
      </w:pPr>
      <w:r w:rsidRPr="009047D1">
        <w:rPr>
          <w:rFonts w:ascii="Arial" w:hAnsi="Arial" w:cs="Arial"/>
          <w:b/>
          <w:bCs/>
          <w:sz w:val="28"/>
          <w:szCs w:val="28"/>
        </w:rPr>
        <w:t xml:space="preserve">Page </w:t>
      </w:r>
      <w:r w:rsidR="008B0EE9">
        <w:rPr>
          <w:rFonts w:ascii="Arial" w:hAnsi="Arial" w:cs="Arial"/>
          <w:b/>
          <w:bCs/>
          <w:sz w:val="28"/>
          <w:szCs w:val="28"/>
        </w:rPr>
        <w:t>7</w:t>
      </w:r>
      <w:r w:rsidRPr="009047D1">
        <w:rPr>
          <w:rFonts w:ascii="Arial" w:hAnsi="Arial" w:cs="Arial"/>
          <w:b/>
          <w:bCs/>
          <w:sz w:val="28"/>
          <w:szCs w:val="28"/>
        </w:rPr>
        <w:t>….</w:t>
      </w:r>
      <w:r w:rsidRPr="009047D1">
        <w:rPr>
          <w:rFonts w:ascii="Arial" w:hAnsi="Arial" w:cs="Arial"/>
          <w:b/>
          <w:bCs/>
          <w:sz w:val="28"/>
          <w:szCs w:val="28"/>
        </w:rPr>
        <w:tab/>
        <w:t>Education in Wales</w:t>
      </w:r>
    </w:p>
    <w:p w14:paraId="2B0DC187" w14:textId="371017BC" w:rsidR="009047D1" w:rsidRPr="009047D1" w:rsidRDefault="009047D1" w:rsidP="009047D1">
      <w:pPr>
        <w:spacing w:line="360" w:lineRule="auto"/>
        <w:rPr>
          <w:rFonts w:ascii="Arial" w:hAnsi="Arial" w:cs="Arial"/>
          <w:b/>
          <w:bCs/>
          <w:sz w:val="28"/>
          <w:szCs w:val="28"/>
        </w:rPr>
      </w:pPr>
      <w:r w:rsidRPr="009047D1">
        <w:rPr>
          <w:rFonts w:ascii="Arial" w:hAnsi="Arial" w:cs="Arial"/>
          <w:b/>
          <w:bCs/>
          <w:sz w:val="28"/>
          <w:szCs w:val="28"/>
        </w:rPr>
        <w:t xml:space="preserve">Page </w:t>
      </w:r>
      <w:r w:rsidR="008B0EE9">
        <w:rPr>
          <w:rFonts w:ascii="Arial" w:hAnsi="Arial" w:cs="Arial"/>
          <w:b/>
          <w:bCs/>
          <w:sz w:val="28"/>
          <w:szCs w:val="28"/>
        </w:rPr>
        <w:t>9</w:t>
      </w:r>
      <w:r>
        <w:rPr>
          <w:rFonts w:ascii="Arial" w:hAnsi="Arial" w:cs="Arial"/>
          <w:b/>
          <w:bCs/>
          <w:sz w:val="28"/>
          <w:szCs w:val="28"/>
        </w:rPr>
        <w:t>…</w:t>
      </w:r>
      <w:r w:rsidR="008B0EE9">
        <w:rPr>
          <w:rFonts w:ascii="Arial" w:hAnsi="Arial" w:cs="Arial"/>
          <w:b/>
          <w:bCs/>
          <w:sz w:val="28"/>
          <w:szCs w:val="28"/>
        </w:rPr>
        <w:t>.</w:t>
      </w:r>
      <w:r>
        <w:rPr>
          <w:rFonts w:ascii="Arial" w:hAnsi="Arial" w:cs="Arial"/>
          <w:b/>
          <w:bCs/>
          <w:sz w:val="28"/>
          <w:szCs w:val="28"/>
        </w:rPr>
        <w:tab/>
      </w:r>
      <w:r w:rsidRPr="009047D1">
        <w:rPr>
          <w:rFonts w:ascii="Arial" w:hAnsi="Arial" w:cs="Arial"/>
          <w:b/>
          <w:bCs/>
          <w:sz w:val="28"/>
          <w:szCs w:val="28"/>
        </w:rPr>
        <w:t>References</w:t>
      </w:r>
    </w:p>
    <w:p w14:paraId="6EF2EF9D" w14:textId="3985B5F8" w:rsidR="009047D1" w:rsidRPr="009047D1" w:rsidRDefault="009047D1" w:rsidP="009047D1">
      <w:pPr>
        <w:spacing w:line="360" w:lineRule="auto"/>
        <w:jc w:val="center"/>
        <w:rPr>
          <w:rFonts w:ascii="Arial" w:hAnsi="Arial" w:cs="Arial"/>
          <w:b/>
          <w:bCs/>
          <w:sz w:val="20"/>
          <w:szCs w:val="20"/>
        </w:rPr>
      </w:pPr>
    </w:p>
    <w:p w14:paraId="50903E2A" w14:textId="77777777" w:rsidR="005008DF" w:rsidRPr="009047D1" w:rsidRDefault="005008DF" w:rsidP="009047D1">
      <w:pPr>
        <w:spacing w:line="360" w:lineRule="auto"/>
        <w:jc w:val="center"/>
        <w:rPr>
          <w:rFonts w:ascii="Arial" w:hAnsi="Arial" w:cs="Arial"/>
          <w:b/>
          <w:bCs/>
          <w:sz w:val="20"/>
          <w:szCs w:val="20"/>
        </w:rPr>
      </w:pPr>
    </w:p>
    <w:p w14:paraId="0E862AEA" w14:textId="77777777" w:rsidR="00510A03" w:rsidRPr="009047D1" w:rsidRDefault="00510A03" w:rsidP="009047D1">
      <w:pPr>
        <w:spacing w:line="360" w:lineRule="auto"/>
        <w:jc w:val="center"/>
        <w:rPr>
          <w:rFonts w:ascii="Arial" w:hAnsi="Arial" w:cs="Arial"/>
          <w:b/>
          <w:bCs/>
          <w:sz w:val="20"/>
          <w:szCs w:val="20"/>
        </w:rPr>
      </w:pPr>
    </w:p>
    <w:p w14:paraId="5E6B4D3F" w14:textId="77777777" w:rsidR="000D1EDE" w:rsidRPr="009047D1" w:rsidRDefault="000D1EDE" w:rsidP="009047D1">
      <w:pPr>
        <w:spacing w:line="360" w:lineRule="auto"/>
        <w:rPr>
          <w:rFonts w:ascii="Arial" w:hAnsi="Arial" w:cs="Arial"/>
          <w:b/>
          <w:bCs/>
          <w:sz w:val="20"/>
          <w:szCs w:val="20"/>
        </w:rPr>
      </w:pPr>
      <w:r w:rsidRPr="009047D1">
        <w:rPr>
          <w:rFonts w:ascii="Arial" w:hAnsi="Arial" w:cs="Arial"/>
          <w:b/>
          <w:bCs/>
          <w:sz w:val="20"/>
          <w:szCs w:val="20"/>
        </w:rPr>
        <w:br w:type="page"/>
      </w:r>
    </w:p>
    <w:p w14:paraId="3C22A0E7" w14:textId="550150B8" w:rsidR="003903B9" w:rsidRPr="00FD2EDF" w:rsidRDefault="003903B9" w:rsidP="009047D1">
      <w:pPr>
        <w:spacing w:line="360" w:lineRule="auto"/>
        <w:jc w:val="center"/>
        <w:rPr>
          <w:rFonts w:ascii="Arial" w:hAnsi="Arial" w:cs="Arial"/>
          <w:b/>
          <w:bCs/>
          <w:sz w:val="36"/>
          <w:szCs w:val="36"/>
        </w:rPr>
      </w:pPr>
      <w:bookmarkStart w:id="0" w:name="_Hlk23454068"/>
      <w:r w:rsidRPr="00FD2EDF">
        <w:rPr>
          <w:rFonts w:ascii="Arial" w:hAnsi="Arial" w:cs="Arial"/>
          <w:b/>
          <w:bCs/>
          <w:sz w:val="36"/>
          <w:szCs w:val="36"/>
        </w:rPr>
        <w:lastRenderedPageBreak/>
        <w:t xml:space="preserve">What </w:t>
      </w:r>
      <w:r w:rsidR="009047D1" w:rsidRPr="00FD2EDF">
        <w:rPr>
          <w:rFonts w:ascii="Arial" w:hAnsi="Arial" w:cs="Arial"/>
          <w:b/>
          <w:bCs/>
          <w:sz w:val="36"/>
          <w:szCs w:val="36"/>
        </w:rPr>
        <w:t xml:space="preserve">does </w:t>
      </w:r>
      <w:r w:rsidRPr="00FD2EDF">
        <w:rPr>
          <w:rFonts w:ascii="Arial" w:hAnsi="Arial" w:cs="Arial"/>
          <w:b/>
          <w:bCs/>
          <w:sz w:val="36"/>
          <w:szCs w:val="36"/>
        </w:rPr>
        <w:t>success as a student teacher look like to me?</w:t>
      </w:r>
    </w:p>
    <w:bookmarkEnd w:id="0"/>
    <w:p w14:paraId="17838C98" w14:textId="77777777" w:rsidR="003903B9" w:rsidRPr="008B0EE9" w:rsidRDefault="003903B9" w:rsidP="009047D1">
      <w:pPr>
        <w:spacing w:line="360" w:lineRule="auto"/>
        <w:jc w:val="center"/>
        <w:rPr>
          <w:rFonts w:ascii="Arial" w:hAnsi="Arial" w:cs="Arial"/>
          <w:sz w:val="24"/>
          <w:szCs w:val="24"/>
        </w:rPr>
      </w:pPr>
    </w:p>
    <w:p w14:paraId="2CB5726B" w14:textId="77777777" w:rsidR="003903B9" w:rsidRPr="008B0EE9" w:rsidRDefault="003903B9" w:rsidP="009047D1">
      <w:pPr>
        <w:spacing w:before="240" w:line="360" w:lineRule="auto"/>
        <w:rPr>
          <w:rFonts w:ascii="Arial" w:eastAsia="Times New Roman" w:hAnsi="Arial" w:cs="Arial"/>
          <w:sz w:val="24"/>
          <w:szCs w:val="24"/>
          <w:lang w:eastAsia="en-GB"/>
        </w:rPr>
      </w:pPr>
      <w:r w:rsidRPr="008B0EE9">
        <w:rPr>
          <w:rFonts w:ascii="Arial" w:hAnsi="Arial" w:cs="Arial"/>
          <w:sz w:val="24"/>
          <w:szCs w:val="24"/>
        </w:rPr>
        <w:t xml:space="preserve">For me success will be when I become a confident, knowledgeable student teacher who is able motivate learners to be confident, creative and ambitious. To achieve this, I will make full use of all the resources available to me as a student, such the library and the support of my lecturers. I will work on my critical reading skills so I can make as much use as possible of teaching related research and literature, and question these sources, as this will help me become the best teacher I can be. I will take full advantage of the skills and experience of the teachers and professional tutors I work with during my school placements and bridging days. During my time on the course I will support my fellow students as they support me; this will help me to complete my coursework to a higher standard. I will work hard to increase my own knowledge in all subject areas, especially in languages, mainly focusing on Welsh. I will learn new skills, for example I plan on learning the Ukulele, as this will increase my knowledge of music, and enable me to teach this as an extracurricular activity within a school. I believe that increasing my own skills and working with others will enable me to become a more confident and ambitious learner, which in turn will enable me to be a better role model and a successful teacher. “A successful teacher keeps on thinking and learning and learning never stops. And coupled with a genuine care and concern for the student, teachers are most likely to be successful.” </w:t>
      </w:r>
      <w:r w:rsidRPr="008B0EE9">
        <w:rPr>
          <w:rFonts w:ascii="Arial" w:eastAsia="Times New Roman" w:hAnsi="Arial" w:cs="Arial"/>
          <w:sz w:val="24"/>
          <w:szCs w:val="24"/>
          <w:lang w:eastAsia="en-GB"/>
        </w:rPr>
        <w:t>(Low and Kim, 2011).</w:t>
      </w:r>
    </w:p>
    <w:p w14:paraId="47F34C7C" w14:textId="1AE2840C" w:rsidR="003903B9" w:rsidRPr="008B0EE9" w:rsidRDefault="003903B9" w:rsidP="009047D1">
      <w:pPr>
        <w:spacing w:before="240" w:line="360" w:lineRule="auto"/>
        <w:rPr>
          <w:rFonts w:ascii="Arial" w:eastAsia="Times New Roman" w:hAnsi="Arial" w:cs="Arial"/>
          <w:sz w:val="24"/>
          <w:szCs w:val="24"/>
          <w:lang w:eastAsia="en-GB"/>
        </w:rPr>
      </w:pPr>
    </w:p>
    <w:p w14:paraId="7EF08E5B" w14:textId="6D923CA1" w:rsidR="00B16F7B" w:rsidRPr="008B0EE9" w:rsidRDefault="00B16F7B" w:rsidP="009047D1">
      <w:pPr>
        <w:spacing w:before="240" w:line="360" w:lineRule="auto"/>
        <w:rPr>
          <w:rFonts w:ascii="Arial" w:eastAsia="Times New Roman" w:hAnsi="Arial" w:cs="Arial"/>
          <w:sz w:val="24"/>
          <w:szCs w:val="24"/>
          <w:lang w:eastAsia="en-GB"/>
        </w:rPr>
      </w:pPr>
    </w:p>
    <w:p w14:paraId="1E2CEB32" w14:textId="3C4796A2" w:rsidR="00B16F7B" w:rsidRPr="008B0EE9" w:rsidRDefault="00B16F7B" w:rsidP="009047D1">
      <w:pPr>
        <w:spacing w:before="240" w:line="360" w:lineRule="auto"/>
        <w:rPr>
          <w:rFonts w:ascii="Arial" w:eastAsia="Times New Roman" w:hAnsi="Arial" w:cs="Arial"/>
          <w:sz w:val="24"/>
          <w:szCs w:val="24"/>
          <w:lang w:eastAsia="en-GB"/>
        </w:rPr>
      </w:pPr>
    </w:p>
    <w:p w14:paraId="216AAAE8" w14:textId="142B48E5" w:rsidR="00B16F7B" w:rsidRPr="008B0EE9" w:rsidRDefault="00B16F7B" w:rsidP="009047D1">
      <w:pPr>
        <w:spacing w:before="240" w:line="360" w:lineRule="auto"/>
        <w:rPr>
          <w:rFonts w:ascii="Arial" w:eastAsia="Times New Roman" w:hAnsi="Arial" w:cs="Arial"/>
          <w:sz w:val="24"/>
          <w:szCs w:val="24"/>
          <w:lang w:eastAsia="en-GB"/>
        </w:rPr>
      </w:pPr>
    </w:p>
    <w:p w14:paraId="5B983F06" w14:textId="22067FFD" w:rsidR="005008DF" w:rsidRPr="008B0EE9" w:rsidRDefault="005008DF" w:rsidP="009047D1">
      <w:pPr>
        <w:spacing w:before="240" w:line="360" w:lineRule="auto"/>
        <w:rPr>
          <w:rFonts w:ascii="Arial" w:eastAsia="Times New Roman" w:hAnsi="Arial" w:cs="Arial"/>
          <w:sz w:val="24"/>
          <w:szCs w:val="24"/>
          <w:lang w:eastAsia="en-GB"/>
        </w:rPr>
      </w:pPr>
    </w:p>
    <w:p w14:paraId="6E68BECF" w14:textId="77777777" w:rsidR="005008DF" w:rsidRPr="008B0EE9" w:rsidRDefault="005008DF" w:rsidP="009047D1">
      <w:pPr>
        <w:spacing w:line="360" w:lineRule="auto"/>
        <w:rPr>
          <w:rFonts w:ascii="Arial" w:eastAsia="Times New Roman" w:hAnsi="Arial" w:cs="Arial"/>
          <w:sz w:val="24"/>
          <w:szCs w:val="24"/>
          <w:lang w:eastAsia="en-GB"/>
        </w:rPr>
      </w:pPr>
      <w:r w:rsidRPr="008B0EE9">
        <w:rPr>
          <w:rFonts w:ascii="Arial" w:eastAsia="Times New Roman" w:hAnsi="Arial" w:cs="Arial"/>
          <w:sz w:val="24"/>
          <w:szCs w:val="24"/>
          <w:lang w:eastAsia="en-GB"/>
        </w:rPr>
        <w:br w:type="page"/>
      </w:r>
    </w:p>
    <w:p w14:paraId="4D49C48F" w14:textId="7F7B3B9B" w:rsidR="00B16F7B" w:rsidRPr="008B0EE9" w:rsidRDefault="009047D1" w:rsidP="009047D1">
      <w:pPr>
        <w:pageBreakBefore/>
        <w:spacing w:before="240" w:line="360" w:lineRule="auto"/>
        <w:jc w:val="center"/>
        <w:rPr>
          <w:rFonts w:ascii="Arial" w:eastAsia="Times New Roman" w:hAnsi="Arial" w:cs="Arial"/>
          <w:b/>
          <w:bCs/>
          <w:sz w:val="24"/>
          <w:szCs w:val="24"/>
          <w:lang w:eastAsia="en-GB"/>
        </w:rPr>
      </w:pPr>
      <w:r w:rsidRPr="008B0EE9">
        <w:rPr>
          <w:rFonts w:ascii="Arial" w:hAnsi="Arial" w:cs="Arial"/>
          <w:b/>
          <w:bCs/>
          <w:noProof/>
          <w:sz w:val="24"/>
          <w:szCs w:val="24"/>
        </w:rPr>
        <w:lastRenderedPageBreak/>
        <w:drawing>
          <wp:anchor distT="0" distB="0" distL="114300" distR="114300" simplePos="0" relativeHeight="251656192" behindDoc="1" locked="0" layoutInCell="1" allowOverlap="1" wp14:anchorId="1B2310F6" wp14:editId="0176D970">
            <wp:simplePos x="0" y="0"/>
            <wp:positionH relativeFrom="margin">
              <wp:posOffset>-563880</wp:posOffset>
            </wp:positionH>
            <wp:positionV relativeFrom="paragraph">
              <wp:posOffset>1870710</wp:posOffset>
            </wp:positionV>
            <wp:extent cx="6842760" cy="5102860"/>
            <wp:effectExtent l="0" t="0" r="0" b="254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6842760" cy="5102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0EE9">
        <w:rPr>
          <w:rFonts w:ascii="Arial" w:eastAsia="Times New Roman" w:hAnsi="Arial" w:cs="Arial"/>
          <w:b/>
          <w:bCs/>
          <w:sz w:val="24"/>
          <w:szCs w:val="24"/>
          <w:lang w:eastAsia="en-GB"/>
        </w:rPr>
        <w:t>Resources available to me in university</w:t>
      </w:r>
    </w:p>
    <w:p w14:paraId="620F784E" w14:textId="71615874" w:rsidR="00CB6E5E" w:rsidRPr="008B0EE9" w:rsidRDefault="00D8570D" w:rsidP="009047D1">
      <w:pPr>
        <w:pageBreakBefore/>
        <w:spacing w:before="240" w:line="360" w:lineRule="auto"/>
        <w:jc w:val="center"/>
        <w:rPr>
          <w:rFonts w:ascii="Arial" w:eastAsia="Times New Roman" w:hAnsi="Arial" w:cs="Arial"/>
          <w:sz w:val="24"/>
          <w:szCs w:val="24"/>
          <w:lang w:eastAsia="en-GB"/>
        </w:rPr>
      </w:pPr>
      <w:r w:rsidRPr="008B0EE9">
        <w:rPr>
          <w:rFonts w:ascii="Arial" w:eastAsia="Times New Roman" w:hAnsi="Arial" w:cs="Arial"/>
          <w:noProof/>
          <w:sz w:val="24"/>
          <w:szCs w:val="24"/>
          <w:lang w:eastAsia="en-GB"/>
        </w:rPr>
        <w:lastRenderedPageBreak/>
        <w:drawing>
          <wp:anchor distT="0" distB="0" distL="114300" distR="114300" simplePos="0" relativeHeight="251659264" behindDoc="1" locked="0" layoutInCell="1" allowOverlap="1" wp14:anchorId="488C21C3" wp14:editId="3F2D38E9">
            <wp:simplePos x="0" y="0"/>
            <wp:positionH relativeFrom="margin">
              <wp:posOffset>-314325</wp:posOffset>
            </wp:positionH>
            <wp:positionV relativeFrom="paragraph">
              <wp:posOffset>409575</wp:posOffset>
            </wp:positionV>
            <wp:extent cx="6410325" cy="8551705"/>
            <wp:effectExtent l="0" t="0" r="0" b="1905"/>
            <wp:wrapNone/>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jpg"/>
                    <pic:cNvPicPr/>
                  </pic:nvPicPr>
                  <pic:blipFill>
                    <a:blip r:embed="rId12">
                      <a:extLst>
                        <a:ext uri="{28A0092B-C50C-407E-A947-70E740481C1C}">
                          <a14:useLocalDpi xmlns:a14="http://schemas.microsoft.com/office/drawing/2010/main" val="0"/>
                        </a:ext>
                      </a:extLst>
                    </a:blip>
                    <a:stretch>
                      <a:fillRect/>
                    </a:stretch>
                  </pic:blipFill>
                  <pic:spPr>
                    <a:xfrm>
                      <a:off x="0" y="0"/>
                      <a:ext cx="6410325" cy="8551705"/>
                    </a:xfrm>
                    <a:prstGeom prst="rect">
                      <a:avLst/>
                    </a:prstGeom>
                  </pic:spPr>
                </pic:pic>
              </a:graphicData>
            </a:graphic>
            <wp14:sizeRelH relativeFrom="margin">
              <wp14:pctWidth>0</wp14:pctWidth>
            </wp14:sizeRelH>
            <wp14:sizeRelV relativeFrom="margin">
              <wp14:pctHeight>0</wp14:pctHeight>
            </wp14:sizeRelV>
          </wp:anchor>
        </w:drawing>
      </w:r>
      <w:r w:rsidRPr="008B0EE9">
        <w:rPr>
          <w:rFonts w:ascii="Arial" w:eastAsia="Times New Roman" w:hAnsi="Arial" w:cs="Arial"/>
          <w:sz w:val="24"/>
          <w:szCs w:val="24"/>
          <w:lang w:eastAsia="en-GB"/>
        </w:rPr>
        <w:t xml:space="preserve">Below is a copy of the skills audit </w:t>
      </w:r>
      <w:r w:rsidR="008B0EE9" w:rsidRPr="008B0EE9">
        <w:rPr>
          <w:rFonts w:ascii="Arial" w:eastAsia="Times New Roman" w:hAnsi="Arial" w:cs="Arial"/>
          <w:sz w:val="24"/>
          <w:szCs w:val="24"/>
          <w:lang w:eastAsia="en-GB"/>
        </w:rPr>
        <w:t xml:space="preserve">by Stella Cottrell </w:t>
      </w:r>
      <w:r w:rsidRPr="008B0EE9">
        <w:rPr>
          <w:rFonts w:ascii="Arial" w:eastAsia="Times New Roman" w:hAnsi="Arial" w:cs="Arial"/>
          <w:sz w:val="24"/>
          <w:szCs w:val="24"/>
          <w:lang w:eastAsia="en-GB"/>
        </w:rPr>
        <w:t xml:space="preserve">I completed </w:t>
      </w:r>
    </w:p>
    <w:p w14:paraId="34EC4BC0" w14:textId="31EE2D29" w:rsidR="00702E97" w:rsidRPr="008B0EE9" w:rsidRDefault="00702E97" w:rsidP="009047D1">
      <w:pPr>
        <w:pageBreakBefore/>
        <w:spacing w:before="240" w:line="360" w:lineRule="auto"/>
        <w:jc w:val="center"/>
        <w:rPr>
          <w:rFonts w:ascii="Arial" w:eastAsia="Times New Roman" w:hAnsi="Arial" w:cs="Arial"/>
          <w:b/>
          <w:bCs/>
          <w:sz w:val="24"/>
          <w:szCs w:val="24"/>
          <w:lang w:eastAsia="en-GB"/>
        </w:rPr>
      </w:pPr>
      <w:r w:rsidRPr="008B0EE9">
        <w:rPr>
          <w:rFonts w:ascii="Arial" w:eastAsia="Times New Roman" w:hAnsi="Arial" w:cs="Arial"/>
          <w:b/>
          <w:bCs/>
          <w:sz w:val="24"/>
          <w:szCs w:val="24"/>
          <w:lang w:eastAsia="en-GB"/>
        </w:rPr>
        <w:lastRenderedPageBreak/>
        <w:t>Critical thinking</w:t>
      </w:r>
    </w:p>
    <w:p w14:paraId="67667C10" w14:textId="77777777" w:rsidR="009047D1" w:rsidRPr="008B0EE9" w:rsidRDefault="009047D1" w:rsidP="009047D1">
      <w:pPr>
        <w:spacing w:before="240" w:line="360" w:lineRule="auto"/>
        <w:rPr>
          <w:rFonts w:ascii="Arial" w:eastAsia="Times New Roman" w:hAnsi="Arial" w:cs="Arial"/>
          <w:sz w:val="24"/>
          <w:szCs w:val="24"/>
          <w:lang w:eastAsia="en-GB"/>
        </w:rPr>
      </w:pPr>
    </w:p>
    <w:p w14:paraId="5BD3290A" w14:textId="4C12EC4E" w:rsidR="00702E97" w:rsidRPr="008B0EE9" w:rsidRDefault="00702E97" w:rsidP="009047D1">
      <w:pPr>
        <w:spacing w:before="240" w:line="360" w:lineRule="auto"/>
        <w:rPr>
          <w:rFonts w:ascii="Arial" w:eastAsia="Times New Roman" w:hAnsi="Arial" w:cs="Arial"/>
          <w:sz w:val="24"/>
          <w:szCs w:val="24"/>
          <w:lang w:eastAsia="en-GB"/>
        </w:rPr>
      </w:pPr>
      <w:r w:rsidRPr="008B0EE9">
        <w:rPr>
          <w:rFonts w:ascii="Arial" w:eastAsia="Times New Roman" w:hAnsi="Arial" w:cs="Arial"/>
          <w:sz w:val="24"/>
          <w:szCs w:val="24"/>
          <w:lang w:eastAsia="en-GB"/>
        </w:rPr>
        <w:t>Critical thinking is</w:t>
      </w:r>
      <w:r w:rsidR="00713BB9" w:rsidRPr="008B0EE9">
        <w:rPr>
          <w:rFonts w:ascii="Arial" w:eastAsia="Times New Roman" w:hAnsi="Arial" w:cs="Arial"/>
          <w:sz w:val="24"/>
          <w:szCs w:val="24"/>
          <w:lang w:eastAsia="en-GB"/>
        </w:rPr>
        <w:t xml:space="preserve"> analysing information in a logical way and forming a reasonable viewpoint without allowing your own bias, or the bias of the author, to affect the conclusion. </w:t>
      </w:r>
      <w:r w:rsidR="00615A70" w:rsidRPr="008B0EE9">
        <w:rPr>
          <w:rFonts w:ascii="Arial" w:eastAsia="Times New Roman" w:hAnsi="Arial" w:cs="Arial"/>
          <w:sz w:val="24"/>
          <w:szCs w:val="24"/>
          <w:lang w:eastAsia="en-GB"/>
        </w:rPr>
        <w:t xml:space="preserve">Thinking critically helps you to focus more on what is relevant and accurate information. </w:t>
      </w:r>
      <w:r w:rsidR="00713BB9" w:rsidRPr="008B0EE9">
        <w:rPr>
          <w:rFonts w:ascii="Arial" w:eastAsia="Times New Roman" w:hAnsi="Arial" w:cs="Arial"/>
          <w:sz w:val="24"/>
          <w:szCs w:val="24"/>
          <w:lang w:eastAsia="en-GB"/>
        </w:rPr>
        <w:t>Critical thinking brings accuracy in the way you think and in the way you work</w:t>
      </w:r>
      <w:r w:rsidR="00B215C0" w:rsidRPr="008B0EE9">
        <w:rPr>
          <w:rFonts w:ascii="Arial" w:eastAsia="Times New Roman" w:hAnsi="Arial" w:cs="Arial"/>
          <w:sz w:val="24"/>
          <w:szCs w:val="24"/>
          <w:lang w:eastAsia="en-GB"/>
        </w:rPr>
        <w:t>.</w:t>
      </w:r>
      <w:r w:rsidR="00713BB9" w:rsidRPr="008B0EE9">
        <w:rPr>
          <w:rFonts w:ascii="Arial" w:eastAsia="Times New Roman" w:hAnsi="Arial" w:cs="Arial"/>
          <w:sz w:val="24"/>
          <w:szCs w:val="24"/>
          <w:lang w:eastAsia="en-GB"/>
        </w:rPr>
        <w:t xml:space="preserve"> </w:t>
      </w:r>
      <w:r w:rsidR="002C79A7" w:rsidRPr="008B0EE9">
        <w:rPr>
          <w:rFonts w:ascii="Arial" w:eastAsia="Times New Roman" w:hAnsi="Arial" w:cs="Arial"/>
          <w:sz w:val="24"/>
          <w:szCs w:val="24"/>
          <w:lang w:eastAsia="en-GB"/>
        </w:rPr>
        <w:t xml:space="preserve">It is crucial that when making a </w:t>
      </w:r>
      <w:r w:rsidR="008C44B1" w:rsidRPr="008B0EE9">
        <w:rPr>
          <w:rFonts w:ascii="Arial" w:eastAsia="Times New Roman" w:hAnsi="Arial" w:cs="Arial"/>
          <w:sz w:val="24"/>
          <w:szCs w:val="24"/>
          <w:lang w:eastAsia="en-GB"/>
        </w:rPr>
        <w:t xml:space="preserve">judgement that you understand what critical thinking is, what skills are needed and the possible barriers to thinking critically. </w:t>
      </w:r>
      <w:r w:rsidR="00022F4B" w:rsidRPr="008B0EE9">
        <w:rPr>
          <w:rFonts w:ascii="Arial" w:eastAsia="Times New Roman" w:hAnsi="Arial" w:cs="Arial"/>
          <w:sz w:val="24"/>
          <w:szCs w:val="24"/>
          <w:lang w:eastAsia="en-GB"/>
        </w:rPr>
        <w:t xml:space="preserve">Good critical thinking skills are important to learning and aid good decision making, “seeing more easily through flawed reasoning, making choices from a more informed position and improving your </w:t>
      </w:r>
      <w:r w:rsidR="0078040B" w:rsidRPr="008B0EE9">
        <w:rPr>
          <w:rFonts w:ascii="Arial" w:eastAsia="Times New Roman" w:hAnsi="Arial" w:cs="Arial"/>
          <w:sz w:val="24"/>
          <w:szCs w:val="24"/>
          <w:lang w:eastAsia="en-GB"/>
        </w:rPr>
        <w:t>ability to influence others.” (Cottrell, pp 16)</w:t>
      </w:r>
    </w:p>
    <w:p w14:paraId="38F56F0B" w14:textId="43C11630" w:rsidR="006B0F93" w:rsidRPr="008B0EE9" w:rsidRDefault="00EB07E3" w:rsidP="009047D1">
      <w:pPr>
        <w:spacing w:before="240" w:line="360" w:lineRule="auto"/>
        <w:rPr>
          <w:rFonts w:ascii="Arial" w:eastAsia="Times New Roman" w:hAnsi="Arial" w:cs="Arial"/>
          <w:sz w:val="24"/>
          <w:szCs w:val="24"/>
          <w:lang w:eastAsia="en-GB"/>
        </w:rPr>
      </w:pPr>
      <w:r w:rsidRPr="008B0EE9">
        <w:rPr>
          <w:rFonts w:ascii="Arial" w:eastAsia="Times New Roman" w:hAnsi="Arial" w:cs="Arial"/>
          <w:sz w:val="24"/>
          <w:szCs w:val="24"/>
          <w:lang w:eastAsia="en-GB"/>
        </w:rPr>
        <w:t>Critical thinking requires a range of skills in observation, reasoning and analysing to reach a decision</w:t>
      </w:r>
      <w:r w:rsidR="000D1FD6">
        <w:rPr>
          <w:rFonts w:ascii="Arial" w:eastAsia="Times New Roman" w:hAnsi="Arial" w:cs="Arial"/>
          <w:sz w:val="24"/>
          <w:szCs w:val="24"/>
          <w:lang w:eastAsia="en-GB"/>
        </w:rPr>
        <w:t>,</w:t>
      </w:r>
      <w:r w:rsidRPr="008B0EE9">
        <w:rPr>
          <w:rFonts w:ascii="Arial" w:eastAsia="Times New Roman" w:hAnsi="Arial" w:cs="Arial"/>
          <w:sz w:val="24"/>
          <w:szCs w:val="24"/>
          <w:lang w:eastAsia="en-GB"/>
        </w:rPr>
        <w:t xml:space="preserve"> which can be persuasive to others. </w:t>
      </w:r>
      <w:r w:rsidR="006B0F93" w:rsidRPr="008B0EE9">
        <w:rPr>
          <w:rFonts w:ascii="Arial" w:eastAsia="Times New Roman" w:hAnsi="Arial" w:cs="Arial"/>
          <w:sz w:val="24"/>
          <w:szCs w:val="24"/>
          <w:lang w:eastAsia="en-GB"/>
        </w:rPr>
        <w:t>To be an effective critical thinker</w:t>
      </w:r>
      <w:r w:rsidR="00510A03" w:rsidRPr="008B0EE9">
        <w:rPr>
          <w:rFonts w:ascii="Arial" w:eastAsia="Times New Roman" w:hAnsi="Arial" w:cs="Arial"/>
          <w:sz w:val="24"/>
          <w:szCs w:val="24"/>
          <w:lang w:eastAsia="en-GB"/>
        </w:rPr>
        <w:t>,</w:t>
      </w:r>
      <w:r w:rsidR="006B0F93" w:rsidRPr="008B0EE9">
        <w:rPr>
          <w:rFonts w:ascii="Arial" w:eastAsia="Times New Roman" w:hAnsi="Arial" w:cs="Arial"/>
          <w:sz w:val="24"/>
          <w:szCs w:val="24"/>
          <w:lang w:eastAsia="en-GB"/>
        </w:rPr>
        <w:t xml:space="preserve"> a person must </w:t>
      </w:r>
      <w:r w:rsidR="008F55EC" w:rsidRPr="008B0EE9">
        <w:rPr>
          <w:rFonts w:ascii="Arial" w:eastAsia="Times New Roman" w:hAnsi="Arial" w:cs="Arial"/>
          <w:sz w:val="24"/>
          <w:szCs w:val="24"/>
          <w:lang w:eastAsia="en-GB"/>
        </w:rPr>
        <w:t xml:space="preserve">first </w:t>
      </w:r>
      <w:r w:rsidR="006B0F93" w:rsidRPr="008B0EE9">
        <w:rPr>
          <w:rFonts w:ascii="Arial" w:eastAsia="Times New Roman" w:hAnsi="Arial" w:cs="Arial"/>
          <w:sz w:val="24"/>
          <w:szCs w:val="24"/>
          <w:lang w:eastAsia="en-GB"/>
        </w:rPr>
        <w:t xml:space="preserve">learn to be sceptical and look at </w:t>
      </w:r>
      <w:r w:rsidR="008F55EC" w:rsidRPr="008B0EE9">
        <w:rPr>
          <w:rFonts w:ascii="Arial" w:eastAsia="Times New Roman" w:hAnsi="Arial" w:cs="Arial"/>
          <w:sz w:val="24"/>
          <w:szCs w:val="24"/>
          <w:lang w:eastAsia="en-GB"/>
        </w:rPr>
        <w:t>t</w:t>
      </w:r>
      <w:r w:rsidR="006B0F93" w:rsidRPr="008B0EE9">
        <w:rPr>
          <w:rFonts w:ascii="Arial" w:eastAsia="Times New Roman" w:hAnsi="Arial" w:cs="Arial"/>
          <w:sz w:val="24"/>
          <w:szCs w:val="24"/>
          <w:lang w:eastAsia="en-GB"/>
        </w:rPr>
        <w:t>hings in a detailed way</w:t>
      </w:r>
      <w:r w:rsidR="008F55EC" w:rsidRPr="008B0EE9">
        <w:rPr>
          <w:rFonts w:ascii="Arial" w:eastAsia="Times New Roman" w:hAnsi="Arial" w:cs="Arial"/>
          <w:sz w:val="24"/>
          <w:szCs w:val="24"/>
          <w:lang w:eastAsia="en-GB"/>
        </w:rPr>
        <w:t xml:space="preserve"> paying attention to details. </w:t>
      </w:r>
      <w:r w:rsidR="001D65BE">
        <w:rPr>
          <w:rFonts w:ascii="Arial" w:eastAsia="Times New Roman" w:hAnsi="Arial" w:cs="Arial"/>
          <w:sz w:val="24"/>
          <w:szCs w:val="24"/>
          <w:lang w:eastAsia="en-GB"/>
        </w:rPr>
        <w:t xml:space="preserve">It is important that when </w:t>
      </w:r>
      <w:r w:rsidR="002E3FF8">
        <w:rPr>
          <w:rFonts w:ascii="Arial" w:eastAsia="Times New Roman" w:hAnsi="Arial" w:cs="Arial"/>
          <w:sz w:val="24"/>
          <w:szCs w:val="24"/>
          <w:lang w:eastAsia="en-GB"/>
        </w:rPr>
        <w:t xml:space="preserve">analysing text that </w:t>
      </w:r>
      <w:r w:rsidR="00A0430E">
        <w:rPr>
          <w:rFonts w:ascii="Arial" w:eastAsia="Times New Roman" w:hAnsi="Arial" w:cs="Arial"/>
          <w:sz w:val="24"/>
          <w:szCs w:val="24"/>
          <w:lang w:eastAsia="en-GB"/>
        </w:rPr>
        <w:t>statistics</w:t>
      </w:r>
      <w:r w:rsidR="002E3FF8">
        <w:rPr>
          <w:rFonts w:ascii="Arial" w:eastAsia="Times New Roman" w:hAnsi="Arial" w:cs="Arial"/>
          <w:sz w:val="24"/>
          <w:szCs w:val="24"/>
          <w:lang w:eastAsia="en-GB"/>
        </w:rPr>
        <w:t xml:space="preserve"> are also </w:t>
      </w:r>
      <w:r w:rsidR="00A0430E">
        <w:rPr>
          <w:rFonts w:ascii="Arial" w:eastAsia="Times New Roman" w:hAnsi="Arial" w:cs="Arial"/>
          <w:sz w:val="24"/>
          <w:szCs w:val="24"/>
          <w:lang w:eastAsia="en-GB"/>
        </w:rPr>
        <w:t>scrutinised</w:t>
      </w:r>
      <w:r w:rsidR="00CE64EC">
        <w:rPr>
          <w:rFonts w:ascii="Arial" w:eastAsia="Times New Roman" w:hAnsi="Arial" w:cs="Arial"/>
          <w:sz w:val="24"/>
          <w:szCs w:val="24"/>
          <w:lang w:eastAsia="en-GB"/>
        </w:rPr>
        <w:t xml:space="preserve">. </w:t>
      </w:r>
      <w:r w:rsidR="00275CD4">
        <w:rPr>
          <w:rFonts w:ascii="Arial" w:eastAsia="Times New Roman" w:hAnsi="Arial" w:cs="Arial"/>
          <w:sz w:val="24"/>
          <w:szCs w:val="24"/>
          <w:lang w:eastAsia="en-GB"/>
        </w:rPr>
        <w:t>It can be easy to see a number and assume that that proves something</w:t>
      </w:r>
      <w:r w:rsidR="00BF184C">
        <w:rPr>
          <w:rFonts w:ascii="Arial" w:eastAsia="Times New Roman" w:hAnsi="Arial" w:cs="Arial"/>
          <w:sz w:val="24"/>
          <w:szCs w:val="24"/>
          <w:lang w:eastAsia="en-GB"/>
        </w:rPr>
        <w:t xml:space="preserve">, but we must also </w:t>
      </w:r>
      <w:r w:rsidR="00CC6D50">
        <w:rPr>
          <w:rFonts w:ascii="Arial" w:eastAsia="Times New Roman" w:hAnsi="Arial" w:cs="Arial"/>
          <w:sz w:val="24"/>
          <w:szCs w:val="24"/>
          <w:lang w:eastAsia="en-GB"/>
        </w:rPr>
        <w:t>investigate</w:t>
      </w:r>
      <w:r w:rsidR="00A0430E">
        <w:rPr>
          <w:rFonts w:ascii="Arial" w:eastAsia="Times New Roman" w:hAnsi="Arial" w:cs="Arial"/>
          <w:sz w:val="24"/>
          <w:szCs w:val="24"/>
          <w:lang w:eastAsia="en-GB"/>
        </w:rPr>
        <w:t xml:space="preserve"> where the data has come from and what context it was collected. </w:t>
      </w:r>
      <w:r w:rsidR="008F55EC" w:rsidRPr="008B0EE9">
        <w:rPr>
          <w:rFonts w:ascii="Arial" w:eastAsia="Times New Roman" w:hAnsi="Arial" w:cs="Arial"/>
          <w:sz w:val="24"/>
          <w:szCs w:val="24"/>
          <w:lang w:eastAsia="en-GB"/>
        </w:rPr>
        <w:t>It is</w:t>
      </w:r>
      <w:r w:rsidR="003D5722">
        <w:rPr>
          <w:rFonts w:ascii="Arial" w:eastAsia="Times New Roman" w:hAnsi="Arial" w:cs="Arial"/>
          <w:sz w:val="24"/>
          <w:szCs w:val="24"/>
          <w:lang w:eastAsia="en-GB"/>
        </w:rPr>
        <w:t xml:space="preserve"> also</w:t>
      </w:r>
      <w:r w:rsidR="008F55EC" w:rsidRPr="008B0EE9">
        <w:rPr>
          <w:rFonts w:ascii="Arial" w:eastAsia="Times New Roman" w:hAnsi="Arial" w:cs="Arial"/>
          <w:sz w:val="24"/>
          <w:szCs w:val="24"/>
          <w:lang w:eastAsia="en-GB"/>
        </w:rPr>
        <w:t xml:space="preserve"> important that critical thinkers are aware of their own influences that might </w:t>
      </w:r>
      <w:r w:rsidR="00510A03" w:rsidRPr="008B0EE9">
        <w:rPr>
          <w:rFonts w:ascii="Arial" w:eastAsia="Times New Roman" w:hAnsi="Arial" w:cs="Arial"/>
          <w:sz w:val="24"/>
          <w:szCs w:val="24"/>
          <w:lang w:eastAsia="en-GB"/>
        </w:rPr>
        <w:t>affect</w:t>
      </w:r>
      <w:r w:rsidR="008F55EC" w:rsidRPr="008B0EE9">
        <w:rPr>
          <w:rFonts w:ascii="Arial" w:eastAsia="Times New Roman" w:hAnsi="Arial" w:cs="Arial"/>
          <w:sz w:val="24"/>
          <w:szCs w:val="24"/>
          <w:lang w:eastAsia="en-GB"/>
        </w:rPr>
        <w:t xml:space="preserve"> an analysis</w:t>
      </w:r>
      <w:r w:rsidR="003447BF">
        <w:rPr>
          <w:rFonts w:ascii="Arial" w:eastAsia="Times New Roman" w:hAnsi="Arial" w:cs="Arial"/>
          <w:sz w:val="24"/>
          <w:szCs w:val="24"/>
          <w:lang w:eastAsia="en-GB"/>
        </w:rPr>
        <w:t>.</w:t>
      </w:r>
      <w:r w:rsidR="008F55EC" w:rsidRPr="008B0EE9">
        <w:rPr>
          <w:rFonts w:ascii="Arial" w:eastAsia="Times New Roman" w:hAnsi="Arial" w:cs="Arial"/>
          <w:sz w:val="24"/>
          <w:szCs w:val="24"/>
          <w:lang w:eastAsia="en-GB"/>
        </w:rPr>
        <w:t xml:space="preserve"> </w:t>
      </w:r>
      <w:r w:rsidR="003447BF">
        <w:rPr>
          <w:rFonts w:ascii="Arial" w:eastAsia="Times New Roman" w:hAnsi="Arial" w:cs="Arial"/>
          <w:sz w:val="24"/>
          <w:szCs w:val="24"/>
          <w:lang w:eastAsia="en-GB"/>
        </w:rPr>
        <w:t>F</w:t>
      </w:r>
      <w:r w:rsidR="008F55EC" w:rsidRPr="008B0EE9">
        <w:rPr>
          <w:rFonts w:ascii="Arial" w:eastAsia="Times New Roman" w:hAnsi="Arial" w:cs="Arial"/>
          <w:sz w:val="24"/>
          <w:szCs w:val="24"/>
          <w:lang w:eastAsia="en-GB"/>
        </w:rPr>
        <w:t xml:space="preserve">or example, political, social, and religious believes. </w:t>
      </w:r>
      <w:r w:rsidR="00510A03" w:rsidRPr="008B0EE9">
        <w:rPr>
          <w:rFonts w:ascii="Arial" w:eastAsia="Times New Roman" w:hAnsi="Arial" w:cs="Arial"/>
          <w:sz w:val="24"/>
          <w:szCs w:val="24"/>
          <w:lang w:eastAsia="en-GB"/>
        </w:rPr>
        <w:t>A good critical thinker must be aware and question what they conceive as normal and acceptable, this will en</w:t>
      </w:r>
      <w:r w:rsidR="00EC30BF" w:rsidRPr="008B0EE9">
        <w:rPr>
          <w:rFonts w:ascii="Arial" w:eastAsia="Times New Roman" w:hAnsi="Arial" w:cs="Arial"/>
          <w:sz w:val="24"/>
          <w:szCs w:val="24"/>
          <w:lang w:eastAsia="en-GB"/>
        </w:rPr>
        <w:t>sure</w:t>
      </w:r>
      <w:r w:rsidR="00510A03" w:rsidRPr="008B0EE9">
        <w:rPr>
          <w:rFonts w:ascii="Arial" w:eastAsia="Times New Roman" w:hAnsi="Arial" w:cs="Arial"/>
          <w:sz w:val="24"/>
          <w:szCs w:val="24"/>
          <w:lang w:eastAsia="en-GB"/>
        </w:rPr>
        <w:t xml:space="preserve"> that any </w:t>
      </w:r>
      <w:r w:rsidR="00EC30BF" w:rsidRPr="008B0EE9">
        <w:rPr>
          <w:rFonts w:ascii="Arial" w:eastAsia="Times New Roman" w:hAnsi="Arial" w:cs="Arial"/>
          <w:sz w:val="24"/>
          <w:szCs w:val="24"/>
          <w:lang w:eastAsia="en-GB"/>
        </w:rPr>
        <w:t>presumptions</w:t>
      </w:r>
      <w:r w:rsidR="00510A03" w:rsidRPr="008B0EE9">
        <w:rPr>
          <w:rFonts w:ascii="Arial" w:eastAsia="Times New Roman" w:hAnsi="Arial" w:cs="Arial"/>
          <w:sz w:val="24"/>
          <w:szCs w:val="24"/>
          <w:lang w:eastAsia="en-GB"/>
        </w:rPr>
        <w:t xml:space="preserve"> don’t </w:t>
      </w:r>
      <w:r w:rsidR="00EC30BF" w:rsidRPr="008B0EE9">
        <w:rPr>
          <w:rFonts w:ascii="Arial" w:eastAsia="Times New Roman" w:hAnsi="Arial" w:cs="Arial"/>
          <w:sz w:val="24"/>
          <w:szCs w:val="24"/>
          <w:lang w:eastAsia="en-GB"/>
        </w:rPr>
        <w:t>affect</w:t>
      </w:r>
      <w:r w:rsidR="00510A03" w:rsidRPr="008B0EE9">
        <w:rPr>
          <w:rFonts w:ascii="Arial" w:eastAsia="Times New Roman" w:hAnsi="Arial" w:cs="Arial"/>
          <w:sz w:val="24"/>
          <w:szCs w:val="24"/>
          <w:lang w:eastAsia="en-GB"/>
        </w:rPr>
        <w:t xml:space="preserve"> the </w:t>
      </w:r>
      <w:r w:rsidR="00EC30BF" w:rsidRPr="008B0EE9">
        <w:rPr>
          <w:rFonts w:ascii="Arial" w:eastAsia="Times New Roman" w:hAnsi="Arial" w:cs="Arial"/>
          <w:sz w:val="24"/>
          <w:szCs w:val="24"/>
          <w:lang w:eastAsia="en-GB"/>
        </w:rPr>
        <w:t xml:space="preserve">analysis. </w:t>
      </w:r>
    </w:p>
    <w:p w14:paraId="016A4951" w14:textId="75999826" w:rsidR="00B77D97" w:rsidRPr="008B0EE9" w:rsidRDefault="008D5B4B" w:rsidP="009047D1">
      <w:pPr>
        <w:spacing w:before="240" w:line="360" w:lineRule="auto"/>
        <w:rPr>
          <w:rFonts w:ascii="Arial" w:eastAsia="Times New Roman" w:hAnsi="Arial" w:cs="Arial"/>
          <w:sz w:val="24"/>
          <w:szCs w:val="24"/>
          <w:lang w:eastAsia="en-GB"/>
        </w:rPr>
      </w:pPr>
      <w:r w:rsidRPr="008B0EE9">
        <w:rPr>
          <w:rFonts w:ascii="Arial" w:eastAsia="Times New Roman" w:hAnsi="Arial" w:cs="Arial"/>
          <w:sz w:val="24"/>
          <w:szCs w:val="24"/>
          <w:lang w:eastAsia="en-GB"/>
        </w:rPr>
        <w:t>Although critical thinking can seem like a simple process</w:t>
      </w:r>
      <w:r w:rsidR="000423B8">
        <w:rPr>
          <w:rFonts w:ascii="Arial" w:eastAsia="Times New Roman" w:hAnsi="Arial" w:cs="Arial"/>
          <w:sz w:val="24"/>
          <w:szCs w:val="24"/>
          <w:lang w:eastAsia="en-GB"/>
        </w:rPr>
        <w:t>,</w:t>
      </w:r>
      <w:bookmarkStart w:id="1" w:name="_GoBack"/>
      <w:bookmarkEnd w:id="1"/>
      <w:r w:rsidRPr="008B0EE9">
        <w:rPr>
          <w:rFonts w:ascii="Arial" w:eastAsia="Times New Roman" w:hAnsi="Arial" w:cs="Arial"/>
          <w:sz w:val="24"/>
          <w:szCs w:val="24"/>
          <w:lang w:eastAsia="en-GB"/>
        </w:rPr>
        <w:t xml:space="preserve"> there are many barriers which can </w:t>
      </w:r>
      <w:r w:rsidR="00B16F7B" w:rsidRPr="008B0EE9">
        <w:rPr>
          <w:rFonts w:ascii="Arial" w:eastAsia="Times New Roman" w:hAnsi="Arial" w:cs="Arial"/>
          <w:sz w:val="24"/>
          <w:szCs w:val="24"/>
          <w:lang w:eastAsia="en-GB"/>
        </w:rPr>
        <w:t>affect</w:t>
      </w:r>
      <w:r w:rsidRPr="008B0EE9">
        <w:rPr>
          <w:rFonts w:ascii="Arial" w:eastAsia="Times New Roman" w:hAnsi="Arial" w:cs="Arial"/>
          <w:sz w:val="24"/>
          <w:szCs w:val="24"/>
          <w:lang w:eastAsia="en-GB"/>
        </w:rPr>
        <w:t xml:space="preserve"> how well someone can</w:t>
      </w:r>
      <w:r w:rsidR="00D20213" w:rsidRPr="008B0EE9">
        <w:rPr>
          <w:rFonts w:ascii="Arial" w:eastAsia="Times New Roman" w:hAnsi="Arial" w:cs="Arial"/>
          <w:sz w:val="24"/>
          <w:szCs w:val="24"/>
          <w:lang w:eastAsia="en-GB"/>
        </w:rPr>
        <w:t xml:space="preserve"> work in a critical way. </w:t>
      </w:r>
      <w:r w:rsidR="003131C2" w:rsidRPr="008B0EE9">
        <w:rPr>
          <w:rFonts w:ascii="Arial" w:eastAsia="Times New Roman" w:hAnsi="Arial" w:cs="Arial"/>
          <w:sz w:val="24"/>
          <w:szCs w:val="24"/>
          <w:lang w:eastAsia="en-GB"/>
        </w:rPr>
        <w:t>One common mistake would be to focus only on the negative aspects when analys</w:t>
      </w:r>
      <w:r w:rsidR="000F2172" w:rsidRPr="008B0EE9">
        <w:rPr>
          <w:rFonts w:ascii="Arial" w:eastAsia="Times New Roman" w:hAnsi="Arial" w:cs="Arial"/>
          <w:sz w:val="24"/>
          <w:szCs w:val="24"/>
          <w:lang w:eastAsia="en-GB"/>
        </w:rPr>
        <w:t>ing, when in fact it is a logical and factual process that included all the positives as well as the negatives. Another issue some people encounters is that they find i</w:t>
      </w:r>
      <w:r w:rsidR="002C79A7" w:rsidRPr="008B0EE9">
        <w:rPr>
          <w:rFonts w:ascii="Arial" w:eastAsia="Times New Roman" w:hAnsi="Arial" w:cs="Arial"/>
          <w:sz w:val="24"/>
          <w:szCs w:val="24"/>
          <w:lang w:eastAsia="en-GB"/>
        </w:rPr>
        <w:t xml:space="preserve">t </w:t>
      </w:r>
      <w:r w:rsidR="000F2172" w:rsidRPr="008B0EE9">
        <w:rPr>
          <w:rFonts w:ascii="Arial" w:eastAsia="Times New Roman" w:hAnsi="Arial" w:cs="Arial"/>
          <w:sz w:val="24"/>
          <w:szCs w:val="24"/>
          <w:lang w:eastAsia="en-GB"/>
        </w:rPr>
        <w:t>hard to criticise an expert, making an automatic assumption that</w:t>
      </w:r>
      <w:r w:rsidR="002C79A7" w:rsidRPr="008B0EE9">
        <w:rPr>
          <w:rFonts w:ascii="Arial" w:eastAsia="Times New Roman" w:hAnsi="Arial" w:cs="Arial"/>
          <w:sz w:val="24"/>
          <w:szCs w:val="24"/>
          <w:lang w:eastAsia="en-GB"/>
        </w:rPr>
        <w:t>,</w:t>
      </w:r>
      <w:r w:rsidR="000F2172" w:rsidRPr="008B0EE9">
        <w:rPr>
          <w:rFonts w:ascii="Arial" w:eastAsia="Times New Roman" w:hAnsi="Arial" w:cs="Arial"/>
          <w:sz w:val="24"/>
          <w:szCs w:val="24"/>
          <w:lang w:eastAsia="en-GB"/>
        </w:rPr>
        <w:t xml:space="preserve"> because they are an expert in their </w:t>
      </w:r>
      <w:r w:rsidR="002C79A7" w:rsidRPr="008B0EE9">
        <w:rPr>
          <w:rFonts w:ascii="Arial" w:eastAsia="Times New Roman" w:hAnsi="Arial" w:cs="Arial"/>
          <w:sz w:val="24"/>
          <w:szCs w:val="24"/>
          <w:lang w:eastAsia="en-GB"/>
        </w:rPr>
        <w:t>field,</w:t>
      </w:r>
      <w:r w:rsidR="000F2172" w:rsidRPr="008B0EE9">
        <w:rPr>
          <w:rFonts w:ascii="Arial" w:eastAsia="Times New Roman" w:hAnsi="Arial" w:cs="Arial"/>
          <w:sz w:val="24"/>
          <w:szCs w:val="24"/>
          <w:lang w:eastAsia="en-GB"/>
        </w:rPr>
        <w:t xml:space="preserve"> they must be right. This can lead to only positive comment</w:t>
      </w:r>
      <w:r w:rsidR="002C79A7" w:rsidRPr="008B0EE9">
        <w:rPr>
          <w:rFonts w:ascii="Arial" w:eastAsia="Times New Roman" w:hAnsi="Arial" w:cs="Arial"/>
          <w:sz w:val="24"/>
          <w:szCs w:val="24"/>
          <w:lang w:eastAsia="en-GB"/>
        </w:rPr>
        <w:t>s,</w:t>
      </w:r>
      <w:r w:rsidR="000F2172" w:rsidRPr="008B0EE9">
        <w:rPr>
          <w:rFonts w:ascii="Arial" w:eastAsia="Times New Roman" w:hAnsi="Arial" w:cs="Arial"/>
          <w:sz w:val="24"/>
          <w:szCs w:val="24"/>
          <w:lang w:eastAsia="en-GB"/>
        </w:rPr>
        <w:t xml:space="preserve"> rather than a more accurate view. It can be easy to assume our own believe system to be the best, leading to a bias viewpoint.</w:t>
      </w:r>
      <w:r w:rsidR="008C44B1" w:rsidRPr="008B0EE9">
        <w:rPr>
          <w:rFonts w:ascii="Arial" w:eastAsia="Times New Roman" w:hAnsi="Arial" w:cs="Arial"/>
          <w:sz w:val="24"/>
          <w:szCs w:val="24"/>
          <w:lang w:eastAsia="en-GB"/>
        </w:rPr>
        <w:t xml:space="preserve"> Thinking critically can seem like a dispassionate process, when it’s a </w:t>
      </w:r>
      <w:r w:rsidR="008C44B1" w:rsidRPr="008B0EE9">
        <w:rPr>
          <w:rFonts w:ascii="Arial" w:eastAsia="Times New Roman" w:hAnsi="Arial" w:cs="Arial"/>
          <w:sz w:val="24"/>
          <w:szCs w:val="24"/>
          <w:lang w:eastAsia="en-GB"/>
        </w:rPr>
        <w:lastRenderedPageBreak/>
        <w:t>matter which we are particularly passionate about, it can be hard no</w:t>
      </w:r>
      <w:r w:rsidR="003D0149">
        <w:rPr>
          <w:rFonts w:ascii="Arial" w:eastAsia="Times New Roman" w:hAnsi="Arial" w:cs="Arial"/>
          <w:sz w:val="24"/>
          <w:szCs w:val="24"/>
          <w:lang w:eastAsia="en-GB"/>
        </w:rPr>
        <w:t>t</w:t>
      </w:r>
      <w:r w:rsidR="008C44B1" w:rsidRPr="008B0EE9">
        <w:rPr>
          <w:rFonts w:ascii="Arial" w:eastAsia="Times New Roman" w:hAnsi="Arial" w:cs="Arial"/>
          <w:sz w:val="24"/>
          <w:szCs w:val="24"/>
          <w:lang w:eastAsia="en-GB"/>
        </w:rPr>
        <w:t xml:space="preserve"> to allow our own emotions to get in the way. It is ok to give a passionate response </w:t>
      </w:r>
      <w:r w:rsidR="00DC342C" w:rsidRPr="008B0EE9">
        <w:rPr>
          <w:rFonts w:ascii="Arial" w:eastAsia="Times New Roman" w:hAnsi="Arial" w:cs="Arial"/>
          <w:sz w:val="24"/>
          <w:szCs w:val="24"/>
          <w:lang w:eastAsia="en-GB"/>
        </w:rPr>
        <w:t>if</w:t>
      </w:r>
      <w:r w:rsidR="008C44B1" w:rsidRPr="008B0EE9">
        <w:rPr>
          <w:rFonts w:ascii="Arial" w:eastAsia="Times New Roman" w:hAnsi="Arial" w:cs="Arial"/>
          <w:sz w:val="24"/>
          <w:szCs w:val="24"/>
          <w:lang w:eastAsia="en-GB"/>
        </w:rPr>
        <w:t xml:space="preserve"> you remember not to ignore evidence against what you believe, a well-reasoned argument is more pervasive than a </w:t>
      </w:r>
      <w:r w:rsidR="00DC342C" w:rsidRPr="008B0EE9">
        <w:rPr>
          <w:rFonts w:ascii="Arial" w:eastAsia="Times New Roman" w:hAnsi="Arial" w:cs="Arial"/>
          <w:sz w:val="24"/>
          <w:szCs w:val="24"/>
          <w:lang w:eastAsia="en-GB"/>
        </w:rPr>
        <w:t>one-sided</w:t>
      </w:r>
      <w:r w:rsidR="008C44B1" w:rsidRPr="008B0EE9">
        <w:rPr>
          <w:rFonts w:ascii="Arial" w:eastAsia="Times New Roman" w:hAnsi="Arial" w:cs="Arial"/>
          <w:sz w:val="24"/>
          <w:szCs w:val="24"/>
          <w:lang w:eastAsia="en-GB"/>
        </w:rPr>
        <w:t xml:space="preserve"> argument. </w:t>
      </w:r>
      <w:r w:rsidR="002C79A7" w:rsidRPr="008B0EE9">
        <w:rPr>
          <w:rFonts w:ascii="Arial" w:eastAsia="Times New Roman" w:hAnsi="Arial" w:cs="Arial"/>
          <w:sz w:val="24"/>
          <w:szCs w:val="24"/>
          <w:lang w:eastAsia="en-GB"/>
        </w:rPr>
        <w:t>Simply by being aware of these barriers will help you make a better judgement.</w:t>
      </w:r>
    </w:p>
    <w:p w14:paraId="54E0BB92" w14:textId="15F7311C" w:rsidR="00702E97" w:rsidRPr="008B0EE9" w:rsidRDefault="00B77D97" w:rsidP="009047D1">
      <w:pPr>
        <w:spacing w:before="240" w:line="360" w:lineRule="auto"/>
        <w:rPr>
          <w:rFonts w:ascii="Arial" w:eastAsia="Times New Roman" w:hAnsi="Arial" w:cs="Arial"/>
          <w:sz w:val="24"/>
          <w:szCs w:val="24"/>
          <w:lang w:eastAsia="en-GB"/>
        </w:rPr>
      </w:pPr>
      <w:r w:rsidRPr="008B0EE9">
        <w:rPr>
          <w:rFonts w:ascii="Arial" w:eastAsia="Times New Roman" w:hAnsi="Arial" w:cs="Arial"/>
          <w:sz w:val="24"/>
          <w:szCs w:val="24"/>
          <w:lang w:eastAsia="en-GB"/>
        </w:rPr>
        <w:t>The thing that will challenge me the most will be not wanting to criti</w:t>
      </w:r>
      <w:r w:rsidR="00022F4B" w:rsidRPr="008B0EE9">
        <w:rPr>
          <w:rFonts w:ascii="Arial" w:eastAsia="Times New Roman" w:hAnsi="Arial" w:cs="Arial"/>
          <w:sz w:val="24"/>
          <w:szCs w:val="24"/>
          <w:lang w:eastAsia="en-GB"/>
        </w:rPr>
        <w:t>ci</w:t>
      </w:r>
      <w:r w:rsidRPr="008B0EE9">
        <w:rPr>
          <w:rFonts w:ascii="Arial" w:eastAsia="Times New Roman" w:hAnsi="Arial" w:cs="Arial"/>
          <w:sz w:val="24"/>
          <w:szCs w:val="24"/>
          <w:lang w:eastAsia="en-GB"/>
        </w:rPr>
        <w:t xml:space="preserve">se an </w:t>
      </w:r>
      <w:r w:rsidR="00022F4B" w:rsidRPr="008B0EE9">
        <w:rPr>
          <w:rFonts w:ascii="Arial" w:eastAsia="Times New Roman" w:hAnsi="Arial" w:cs="Arial"/>
          <w:sz w:val="24"/>
          <w:szCs w:val="24"/>
          <w:lang w:eastAsia="en-GB"/>
        </w:rPr>
        <w:t>expert’s</w:t>
      </w:r>
      <w:r w:rsidRPr="008B0EE9">
        <w:rPr>
          <w:rFonts w:ascii="Arial" w:eastAsia="Times New Roman" w:hAnsi="Arial" w:cs="Arial"/>
          <w:sz w:val="24"/>
          <w:szCs w:val="24"/>
          <w:lang w:eastAsia="en-GB"/>
        </w:rPr>
        <w:t xml:space="preserve"> opinion, especially in a field where my subject knowledge is low. </w:t>
      </w:r>
      <w:r w:rsidR="002721E8" w:rsidRPr="008B0EE9">
        <w:rPr>
          <w:rFonts w:ascii="Arial" w:eastAsia="Times New Roman" w:hAnsi="Arial" w:cs="Arial"/>
          <w:sz w:val="24"/>
          <w:szCs w:val="24"/>
          <w:lang w:eastAsia="en-GB"/>
        </w:rPr>
        <w:t xml:space="preserve">In subjects where I hold more knowledge and a stronger opinion it will also be difficult to separate my own views and analyse in a logical way. But by being aware of my weaknesses and questioning my own judgement this should help me become a more accomplished critical </w:t>
      </w:r>
      <w:r w:rsidR="00022F4B" w:rsidRPr="008B0EE9">
        <w:rPr>
          <w:rFonts w:ascii="Arial" w:eastAsia="Times New Roman" w:hAnsi="Arial" w:cs="Arial"/>
          <w:sz w:val="24"/>
          <w:szCs w:val="24"/>
          <w:lang w:eastAsia="en-GB"/>
        </w:rPr>
        <w:t>thinker and</w:t>
      </w:r>
      <w:r w:rsidR="002721E8" w:rsidRPr="008B0EE9">
        <w:rPr>
          <w:rFonts w:ascii="Arial" w:eastAsia="Times New Roman" w:hAnsi="Arial" w:cs="Arial"/>
          <w:sz w:val="24"/>
          <w:szCs w:val="24"/>
          <w:lang w:eastAsia="en-GB"/>
        </w:rPr>
        <w:t xml:space="preserve"> come to an </w:t>
      </w:r>
      <w:r w:rsidR="005008DF" w:rsidRPr="008B0EE9">
        <w:rPr>
          <w:rFonts w:ascii="Arial" w:eastAsia="Times New Roman" w:hAnsi="Arial" w:cs="Arial"/>
          <w:sz w:val="24"/>
          <w:szCs w:val="24"/>
          <w:lang w:eastAsia="en-GB"/>
        </w:rPr>
        <w:t>accurate conclusion</w:t>
      </w:r>
      <w:r w:rsidR="00022F4B" w:rsidRPr="008B0EE9">
        <w:rPr>
          <w:rFonts w:ascii="Arial" w:eastAsia="Times New Roman" w:hAnsi="Arial" w:cs="Arial"/>
          <w:sz w:val="24"/>
          <w:szCs w:val="24"/>
          <w:lang w:eastAsia="en-GB"/>
        </w:rPr>
        <w:t>.</w:t>
      </w:r>
    </w:p>
    <w:p w14:paraId="622B427C" w14:textId="6D9A55F6" w:rsidR="00A332B2" w:rsidRPr="008B0EE9" w:rsidRDefault="00987298" w:rsidP="009047D1">
      <w:pPr>
        <w:pageBreakBefore/>
        <w:spacing w:line="360" w:lineRule="auto"/>
        <w:jc w:val="center"/>
        <w:rPr>
          <w:rFonts w:ascii="Arial" w:hAnsi="Arial" w:cs="Arial"/>
          <w:b/>
          <w:bCs/>
          <w:sz w:val="24"/>
          <w:szCs w:val="24"/>
        </w:rPr>
      </w:pPr>
      <w:r w:rsidRPr="008B0EE9">
        <w:rPr>
          <w:rFonts w:ascii="Arial" w:hAnsi="Arial" w:cs="Arial"/>
          <w:b/>
          <w:bCs/>
          <w:sz w:val="24"/>
          <w:szCs w:val="24"/>
        </w:rPr>
        <w:lastRenderedPageBreak/>
        <w:t xml:space="preserve">What I think </w:t>
      </w:r>
      <w:r w:rsidR="00A332B2" w:rsidRPr="008B0EE9">
        <w:rPr>
          <w:rFonts w:ascii="Arial" w:hAnsi="Arial" w:cs="Arial"/>
          <w:b/>
          <w:bCs/>
          <w:sz w:val="24"/>
          <w:szCs w:val="24"/>
        </w:rPr>
        <w:t>about Education in Wales</w:t>
      </w:r>
    </w:p>
    <w:p w14:paraId="39505931" w14:textId="77777777" w:rsidR="00A308D3" w:rsidRPr="008B0EE9" w:rsidRDefault="00A308D3" w:rsidP="009047D1">
      <w:pPr>
        <w:spacing w:line="360" w:lineRule="auto"/>
        <w:rPr>
          <w:rFonts w:ascii="Arial" w:hAnsi="Arial" w:cs="Arial"/>
          <w:sz w:val="24"/>
          <w:szCs w:val="24"/>
        </w:rPr>
      </w:pPr>
    </w:p>
    <w:p w14:paraId="191C3B2B" w14:textId="77777777" w:rsidR="0043689D" w:rsidRPr="008B0EE9" w:rsidRDefault="00BC6D66" w:rsidP="009047D1">
      <w:pPr>
        <w:spacing w:line="360" w:lineRule="auto"/>
        <w:rPr>
          <w:rFonts w:ascii="Arial" w:hAnsi="Arial" w:cs="Arial"/>
          <w:sz w:val="24"/>
          <w:szCs w:val="24"/>
        </w:rPr>
      </w:pPr>
      <w:r w:rsidRPr="008B0EE9">
        <w:rPr>
          <w:rFonts w:ascii="Arial" w:hAnsi="Arial" w:cs="Arial"/>
          <w:sz w:val="24"/>
          <w:szCs w:val="24"/>
        </w:rPr>
        <w:t xml:space="preserve">In March 2014 the Minister for Education and Skills asked Professor Graham Donaldson </w:t>
      </w:r>
      <w:r w:rsidR="00177FE6" w:rsidRPr="008B0EE9">
        <w:rPr>
          <w:rFonts w:ascii="Arial" w:hAnsi="Arial" w:cs="Arial"/>
          <w:sz w:val="24"/>
          <w:szCs w:val="24"/>
        </w:rPr>
        <w:t xml:space="preserve">to do a </w:t>
      </w:r>
      <w:r w:rsidRPr="008B0EE9">
        <w:rPr>
          <w:rFonts w:ascii="Arial" w:hAnsi="Arial" w:cs="Arial"/>
          <w:sz w:val="24"/>
          <w:szCs w:val="24"/>
        </w:rPr>
        <w:t xml:space="preserve">review of the curriculum and Assessment in Wales. </w:t>
      </w:r>
      <w:r w:rsidR="005169E3" w:rsidRPr="008B0EE9">
        <w:rPr>
          <w:rFonts w:ascii="Arial" w:hAnsi="Arial" w:cs="Arial"/>
          <w:sz w:val="24"/>
          <w:szCs w:val="24"/>
        </w:rPr>
        <w:t>“</w:t>
      </w:r>
      <w:r w:rsidR="00FD4171" w:rsidRPr="008B0EE9">
        <w:rPr>
          <w:rFonts w:ascii="Arial" w:hAnsi="Arial" w:cs="Arial"/>
          <w:sz w:val="24"/>
          <w:szCs w:val="24"/>
        </w:rPr>
        <w:t>The case for change rests partly on concerns about perceived shortcomings in the present curriculum and assessment arrangements</w:t>
      </w:r>
      <w:r w:rsidR="005169E3" w:rsidRPr="008B0EE9">
        <w:rPr>
          <w:rFonts w:ascii="Arial" w:hAnsi="Arial" w:cs="Arial"/>
          <w:sz w:val="24"/>
          <w:szCs w:val="24"/>
        </w:rPr>
        <w:t>” (Donaldson, 2015, p.9)</w:t>
      </w:r>
      <w:r w:rsidR="00177FE6" w:rsidRPr="008B0EE9">
        <w:rPr>
          <w:rFonts w:ascii="Arial" w:hAnsi="Arial" w:cs="Arial"/>
          <w:sz w:val="24"/>
          <w:szCs w:val="24"/>
        </w:rPr>
        <w:t xml:space="preserve">. </w:t>
      </w:r>
      <w:r w:rsidR="0043689D" w:rsidRPr="008B0EE9">
        <w:rPr>
          <w:rFonts w:ascii="Arial" w:hAnsi="Arial" w:cs="Arial"/>
          <w:sz w:val="24"/>
          <w:szCs w:val="24"/>
        </w:rPr>
        <w:t>Even though t</w:t>
      </w:r>
      <w:r w:rsidR="00FD4171" w:rsidRPr="008B0EE9">
        <w:rPr>
          <w:rFonts w:ascii="Arial" w:hAnsi="Arial" w:cs="Arial"/>
          <w:sz w:val="24"/>
          <w:szCs w:val="24"/>
        </w:rPr>
        <w:t xml:space="preserve">he current national curriculum was established to entitle all children to an education </w:t>
      </w:r>
      <w:r w:rsidR="00AC34CB" w:rsidRPr="008B0EE9">
        <w:rPr>
          <w:rFonts w:ascii="Arial" w:hAnsi="Arial" w:cs="Arial"/>
          <w:sz w:val="24"/>
          <w:szCs w:val="24"/>
        </w:rPr>
        <w:t>with set</w:t>
      </w:r>
      <w:r w:rsidR="00FD4171" w:rsidRPr="008B0EE9">
        <w:rPr>
          <w:rFonts w:ascii="Arial" w:hAnsi="Arial" w:cs="Arial"/>
          <w:sz w:val="24"/>
          <w:szCs w:val="24"/>
        </w:rPr>
        <w:t xml:space="preserve"> knowledge and skills</w:t>
      </w:r>
      <w:r w:rsidR="00AC34CB" w:rsidRPr="008B0EE9">
        <w:rPr>
          <w:rFonts w:ascii="Arial" w:hAnsi="Arial" w:cs="Arial"/>
          <w:sz w:val="24"/>
          <w:szCs w:val="24"/>
        </w:rPr>
        <w:t xml:space="preserve"> criteria</w:t>
      </w:r>
      <w:r w:rsidR="0043689D" w:rsidRPr="008B0EE9">
        <w:rPr>
          <w:rFonts w:ascii="Arial" w:hAnsi="Arial" w:cs="Arial"/>
          <w:sz w:val="24"/>
          <w:szCs w:val="24"/>
        </w:rPr>
        <w:t>, i</w:t>
      </w:r>
      <w:r w:rsidR="00FD4171" w:rsidRPr="008B0EE9">
        <w:rPr>
          <w:rFonts w:ascii="Arial" w:hAnsi="Arial" w:cs="Arial"/>
          <w:sz w:val="24"/>
          <w:szCs w:val="24"/>
        </w:rPr>
        <w:t>t</w:t>
      </w:r>
      <w:r w:rsidR="0043689D" w:rsidRPr="008B0EE9">
        <w:rPr>
          <w:rFonts w:ascii="Arial" w:hAnsi="Arial" w:cs="Arial"/>
          <w:sz w:val="24"/>
          <w:szCs w:val="24"/>
        </w:rPr>
        <w:t xml:space="preserve"> is no longer delivering a good outcome. It</w:t>
      </w:r>
      <w:r w:rsidR="00FD4171" w:rsidRPr="008B0EE9">
        <w:rPr>
          <w:rFonts w:ascii="Arial" w:hAnsi="Arial" w:cs="Arial"/>
          <w:sz w:val="24"/>
          <w:szCs w:val="24"/>
        </w:rPr>
        <w:t xml:space="preserve"> was designed to establish common educational aims across Wales and enable mobility between </w:t>
      </w:r>
      <w:r w:rsidR="002C5EF7" w:rsidRPr="008B0EE9">
        <w:rPr>
          <w:rFonts w:ascii="Arial" w:hAnsi="Arial" w:cs="Arial"/>
          <w:sz w:val="24"/>
          <w:szCs w:val="24"/>
        </w:rPr>
        <w:t xml:space="preserve">different academic </w:t>
      </w:r>
      <w:r w:rsidR="00FD4171" w:rsidRPr="008B0EE9">
        <w:rPr>
          <w:rFonts w:ascii="Arial" w:hAnsi="Arial" w:cs="Arial"/>
          <w:sz w:val="24"/>
          <w:szCs w:val="24"/>
        </w:rPr>
        <w:t>stages and schools.</w:t>
      </w:r>
      <w:r w:rsidR="0043689D" w:rsidRPr="008B0EE9">
        <w:rPr>
          <w:rFonts w:ascii="Arial" w:hAnsi="Arial" w:cs="Arial"/>
          <w:sz w:val="24"/>
          <w:szCs w:val="24"/>
        </w:rPr>
        <w:t xml:space="preserve"> I think there still needs to be some structure, but I think the new curriculum is going to offer more freedom for teachers which will improve education standards across Wales.</w:t>
      </w:r>
    </w:p>
    <w:p w14:paraId="5F7FEDEE" w14:textId="42643399" w:rsidR="00FD4171" w:rsidRPr="008B0EE9" w:rsidRDefault="00FD4171" w:rsidP="009047D1">
      <w:pPr>
        <w:spacing w:line="360" w:lineRule="auto"/>
        <w:rPr>
          <w:rFonts w:ascii="Arial" w:hAnsi="Arial" w:cs="Arial"/>
          <w:sz w:val="24"/>
          <w:szCs w:val="24"/>
        </w:rPr>
      </w:pPr>
      <w:r w:rsidRPr="008B0EE9">
        <w:rPr>
          <w:rFonts w:ascii="Arial" w:hAnsi="Arial" w:cs="Arial"/>
          <w:sz w:val="24"/>
          <w:szCs w:val="24"/>
        </w:rPr>
        <w:t xml:space="preserve"> </w:t>
      </w:r>
    </w:p>
    <w:p w14:paraId="682C83C5" w14:textId="6DA59988" w:rsidR="00D46365" w:rsidRPr="008B0EE9" w:rsidRDefault="00BC6D66" w:rsidP="009047D1">
      <w:pPr>
        <w:spacing w:line="360" w:lineRule="auto"/>
        <w:rPr>
          <w:rFonts w:ascii="Arial" w:hAnsi="Arial" w:cs="Arial"/>
          <w:sz w:val="24"/>
          <w:szCs w:val="24"/>
        </w:rPr>
      </w:pPr>
      <w:r w:rsidRPr="008B0EE9">
        <w:rPr>
          <w:rFonts w:ascii="Arial" w:hAnsi="Arial" w:cs="Arial"/>
          <w:sz w:val="24"/>
          <w:szCs w:val="24"/>
        </w:rPr>
        <w:t>Professor Graham Donaldson and his team</w:t>
      </w:r>
      <w:r w:rsidR="00177FE6" w:rsidRPr="008B0EE9">
        <w:rPr>
          <w:rFonts w:ascii="Arial" w:hAnsi="Arial" w:cs="Arial"/>
          <w:sz w:val="24"/>
          <w:szCs w:val="24"/>
        </w:rPr>
        <w:t xml:space="preserve"> visited </w:t>
      </w:r>
      <w:r w:rsidR="00AC34CB" w:rsidRPr="008B0EE9">
        <w:rPr>
          <w:rFonts w:ascii="Arial" w:hAnsi="Arial" w:cs="Arial"/>
          <w:sz w:val="24"/>
          <w:szCs w:val="24"/>
        </w:rPr>
        <w:t xml:space="preserve">schools </w:t>
      </w:r>
      <w:r w:rsidR="00177FE6" w:rsidRPr="008B0EE9">
        <w:rPr>
          <w:rFonts w:ascii="Arial" w:hAnsi="Arial" w:cs="Arial"/>
          <w:sz w:val="24"/>
          <w:szCs w:val="24"/>
        </w:rPr>
        <w:t>and</w:t>
      </w:r>
      <w:r w:rsidRPr="008B0EE9">
        <w:rPr>
          <w:rFonts w:ascii="Arial" w:hAnsi="Arial" w:cs="Arial"/>
          <w:sz w:val="24"/>
          <w:szCs w:val="24"/>
        </w:rPr>
        <w:t xml:space="preserve"> listened to the views of</w:t>
      </w:r>
      <w:r w:rsidR="00177FE6" w:rsidRPr="008B0EE9">
        <w:rPr>
          <w:rFonts w:ascii="Arial" w:hAnsi="Arial" w:cs="Arial"/>
          <w:sz w:val="24"/>
          <w:szCs w:val="24"/>
        </w:rPr>
        <w:t xml:space="preserve"> pupils, teachers, head teachers and parents</w:t>
      </w:r>
      <w:r w:rsidR="00AC34CB" w:rsidRPr="008B0EE9">
        <w:rPr>
          <w:rFonts w:ascii="Arial" w:hAnsi="Arial" w:cs="Arial"/>
          <w:sz w:val="24"/>
          <w:szCs w:val="24"/>
        </w:rPr>
        <w:t xml:space="preserve"> to create his recommendations to present to the welsh government. </w:t>
      </w:r>
      <w:r w:rsidR="00AC041A" w:rsidRPr="008B0EE9">
        <w:rPr>
          <w:rFonts w:ascii="Arial" w:hAnsi="Arial" w:cs="Arial"/>
          <w:sz w:val="24"/>
          <w:szCs w:val="24"/>
        </w:rPr>
        <w:t>Professor Donaldson</w:t>
      </w:r>
      <w:r w:rsidR="00B871F1" w:rsidRPr="008B0EE9">
        <w:rPr>
          <w:rFonts w:ascii="Arial" w:hAnsi="Arial" w:cs="Arial"/>
          <w:sz w:val="24"/>
          <w:szCs w:val="24"/>
        </w:rPr>
        <w:t>’</w:t>
      </w:r>
      <w:r w:rsidR="00AC041A" w:rsidRPr="008B0EE9">
        <w:rPr>
          <w:rFonts w:ascii="Arial" w:hAnsi="Arial" w:cs="Arial"/>
          <w:sz w:val="24"/>
          <w:szCs w:val="24"/>
        </w:rPr>
        <w:t>s report emphasises the importance of schools to the future success of every child and to society.</w:t>
      </w:r>
      <w:r w:rsidR="002C5EF7" w:rsidRPr="008B0EE9">
        <w:rPr>
          <w:rFonts w:ascii="Arial" w:hAnsi="Arial" w:cs="Arial"/>
          <w:sz w:val="24"/>
          <w:szCs w:val="24"/>
        </w:rPr>
        <w:t xml:space="preserve"> </w:t>
      </w:r>
      <w:r w:rsidR="00AC34CB" w:rsidRPr="008B0EE9">
        <w:rPr>
          <w:rFonts w:ascii="Arial" w:hAnsi="Arial" w:cs="Arial"/>
          <w:sz w:val="24"/>
          <w:szCs w:val="24"/>
        </w:rPr>
        <w:t xml:space="preserve">The New curriculum has four main </w:t>
      </w:r>
      <w:r w:rsidR="00D46365" w:rsidRPr="008B0EE9">
        <w:rPr>
          <w:rFonts w:ascii="Arial" w:hAnsi="Arial" w:cs="Arial"/>
          <w:sz w:val="24"/>
          <w:szCs w:val="24"/>
        </w:rPr>
        <w:t>purposes, it wants pupils to be</w:t>
      </w:r>
      <w:r w:rsidR="002C5EF7" w:rsidRPr="008B0EE9">
        <w:rPr>
          <w:rFonts w:ascii="Arial" w:hAnsi="Arial" w:cs="Arial"/>
          <w:sz w:val="24"/>
          <w:szCs w:val="24"/>
        </w:rPr>
        <w:t>:</w:t>
      </w:r>
    </w:p>
    <w:p w14:paraId="72B34D36" w14:textId="2C9F52F2" w:rsidR="00D46365" w:rsidRPr="008B0EE9" w:rsidRDefault="00D46365" w:rsidP="009047D1">
      <w:pPr>
        <w:pStyle w:val="ListParagraph"/>
        <w:numPr>
          <w:ilvl w:val="0"/>
          <w:numId w:val="2"/>
        </w:numPr>
        <w:spacing w:line="360" w:lineRule="auto"/>
        <w:rPr>
          <w:rFonts w:ascii="Arial" w:hAnsi="Arial" w:cs="Arial"/>
          <w:sz w:val="24"/>
          <w:szCs w:val="24"/>
        </w:rPr>
      </w:pPr>
      <w:r w:rsidRPr="008B0EE9">
        <w:rPr>
          <w:rFonts w:ascii="Arial" w:hAnsi="Arial" w:cs="Arial"/>
          <w:sz w:val="24"/>
          <w:szCs w:val="24"/>
        </w:rPr>
        <w:t>A</w:t>
      </w:r>
      <w:r w:rsidR="005169E3" w:rsidRPr="008B0EE9">
        <w:rPr>
          <w:rFonts w:ascii="Arial" w:hAnsi="Arial" w:cs="Arial"/>
          <w:sz w:val="24"/>
          <w:szCs w:val="24"/>
        </w:rPr>
        <w:t>mbitious, capable learners who</w:t>
      </w:r>
      <w:r w:rsidRPr="008B0EE9">
        <w:rPr>
          <w:rFonts w:ascii="Arial" w:hAnsi="Arial" w:cs="Arial"/>
          <w:sz w:val="24"/>
          <w:szCs w:val="24"/>
        </w:rPr>
        <w:t xml:space="preserve"> enjoy and want to learn. </w:t>
      </w:r>
    </w:p>
    <w:p w14:paraId="4D495810" w14:textId="331A325C" w:rsidR="00D46365" w:rsidRPr="008B0EE9" w:rsidRDefault="00D46365" w:rsidP="009047D1">
      <w:pPr>
        <w:pStyle w:val="ListParagraph"/>
        <w:numPr>
          <w:ilvl w:val="0"/>
          <w:numId w:val="2"/>
        </w:numPr>
        <w:spacing w:line="360" w:lineRule="auto"/>
        <w:rPr>
          <w:rFonts w:ascii="Arial" w:hAnsi="Arial" w:cs="Arial"/>
          <w:sz w:val="24"/>
          <w:szCs w:val="24"/>
        </w:rPr>
      </w:pPr>
      <w:r w:rsidRPr="008B0EE9">
        <w:rPr>
          <w:rFonts w:ascii="Arial" w:hAnsi="Arial" w:cs="Arial"/>
          <w:sz w:val="24"/>
          <w:szCs w:val="24"/>
        </w:rPr>
        <w:t>Healthy, conﬁdent individuals who have secure values, skills and knowledge, to go through life as independently as possible, and are ready to lead fulﬁlling lives as valued members of society.</w:t>
      </w:r>
    </w:p>
    <w:p w14:paraId="5835184C" w14:textId="773DCBBA" w:rsidR="00D46365" w:rsidRPr="008B0EE9" w:rsidRDefault="00D46365" w:rsidP="009047D1">
      <w:pPr>
        <w:pStyle w:val="ListParagraph"/>
        <w:numPr>
          <w:ilvl w:val="0"/>
          <w:numId w:val="2"/>
        </w:numPr>
        <w:spacing w:line="360" w:lineRule="auto"/>
        <w:rPr>
          <w:rFonts w:ascii="Arial" w:hAnsi="Arial" w:cs="Arial"/>
          <w:sz w:val="24"/>
          <w:szCs w:val="24"/>
        </w:rPr>
      </w:pPr>
      <w:r w:rsidRPr="008B0EE9">
        <w:rPr>
          <w:rFonts w:ascii="Arial" w:hAnsi="Arial" w:cs="Arial"/>
          <w:sz w:val="24"/>
          <w:szCs w:val="24"/>
        </w:rPr>
        <w:t>Ethical, informed citizens who can use evidence to form views, understand and consider the impact of their actions and are ready to be citizens of Wales and the world.</w:t>
      </w:r>
    </w:p>
    <w:p w14:paraId="18BD9928" w14:textId="64E75C6A" w:rsidR="00D46365" w:rsidRPr="008B0EE9" w:rsidRDefault="00D46365" w:rsidP="009047D1">
      <w:pPr>
        <w:pStyle w:val="ListParagraph"/>
        <w:numPr>
          <w:ilvl w:val="0"/>
          <w:numId w:val="2"/>
        </w:numPr>
        <w:spacing w:line="360" w:lineRule="auto"/>
        <w:rPr>
          <w:rFonts w:ascii="Arial" w:hAnsi="Arial" w:cs="Arial"/>
          <w:sz w:val="24"/>
          <w:szCs w:val="24"/>
        </w:rPr>
      </w:pPr>
      <w:r w:rsidRPr="008B0EE9">
        <w:rPr>
          <w:rFonts w:ascii="Arial" w:hAnsi="Arial" w:cs="Arial"/>
          <w:sz w:val="24"/>
          <w:szCs w:val="24"/>
        </w:rPr>
        <w:t>Enterprising, creative contributors who connect and apply their knowledge and skills to create ideas and think creatively</w:t>
      </w:r>
      <w:r w:rsidR="00265A0B" w:rsidRPr="008B0EE9">
        <w:rPr>
          <w:rFonts w:ascii="Arial" w:hAnsi="Arial" w:cs="Arial"/>
          <w:sz w:val="24"/>
          <w:szCs w:val="24"/>
        </w:rPr>
        <w:t>.</w:t>
      </w:r>
    </w:p>
    <w:p w14:paraId="7AC40993" w14:textId="002FB988" w:rsidR="00265A0B" w:rsidRPr="008B0EE9" w:rsidRDefault="00265A0B" w:rsidP="009047D1">
      <w:pPr>
        <w:pStyle w:val="ListParagraph"/>
        <w:spacing w:line="360" w:lineRule="auto"/>
        <w:rPr>
          <w:rFonts w:ascii="Arial" w:hAnsi="Arial" w:cs="Arial"/>
          <w:sz w:val="24"/>
          <w:szCs w:val="24"/>
        </w:rPr>
      </w:pPr>
      <w:r w:rsidRPr="008B0EE9">
        <w:rPr>
          <w:rFonts w:ascii="Arial" w:hAnsi="Arial" w:cs="Arial"/>
          <w:sz w:val="24"/>
          <w:szCs w:val="24"/>
        </w:rPr>
        <w:t>(Welsh Government, 2019)</w:t>
      </w:r>
    </w:p>
    <w:p w14:paraId="08E9185F" w14:textId="2BDE1313" w:rsidR="00265A0B" w:rsidRPr="008B0EE9" w:rsidRDefault="00AC041A" w:rsidP="009047D1">
      <w:pPr>
        <w:spacing w:line="360" w:lineRule="auto"/>
        <w:rPr>
          <w:rFonts w:ascii="Arial" w:hAnsi="Arial" w:cs="Arial"/>
          <w:color w:val="1F1F1F"/>
          <w:sz w:val="24"/>
          <w:szCs w:val="24"/>
        </w:rPr>
      </w:pPr>
      <w:r w:rsidRPr="008B0EE9">
        <w:rPr>
          <w:rFonts w:ascii="Arial" w:hAnsi="Arial" w:cs="Arial"/>
          <w:color w:val="1F1F1F"/>
          <w:sz w:val="24"/>
          <w:szCs w:val="24"/>
        </w:rPr>
        <w:t>“In their entirety they should underpin all teaching and learning in Wales” (HWB, 2019).</w:t>
      </w:r>
    </w:p>
    <w:p w14:paraId="4A5D407C" w14:textId="3CE18A44" w:rsidR="00AC041A" w:rsidRPr="008B0EE9" w:rsidRDefault="00265A0B" w:rsidP="009047D1">
      <w:pPr>
        <w:spacing w:line="360" w:lineRule="auto"/>
        <w:rPr>
          <w:rFonts w:ascii="Arial" w:hAnsi="Arial" w:cs="Arial"/>
          <w:sz w:val="24"/>
          <w:szCs w:val="24"/>
        </w:rPr>
      </w:pPr>
      <w:r w:rsidRPr="008B0EE9">
        <w:rPr>
          <w:rFonts w:ascii="Arial" w:hAnsi="Arial" w:cs="Arial"/>
          <w:sz w:val="24"/>
          <w:szCs w:val="24"/>
        </w:rPr>
        <w:lastRenderedPageBreak/>
        <w:t>As well as the four purp</w:t>
      </w:r>
      <w:r w:rsidR="002C5EF7" w:rsidRPr="008B0EE9">
        <w:rPr>
          <w:rFonts w:ascii="Arial" w:hAnsi="Arial" w:cs="Arial"/>
          <w:sz w:val="24"/>
          <w:szCs w:val="24"/>
        </w:rPr>
        <w:t>oses,</w:t>
      </w:r>
      <w:r w:rsidRPr="008B0EE9">
        <w:rPr>
          <w:rFonts w:ascii="Arial" w:hAnsi="Arial" w:cs="Arial"/>
          <w:sz w:val="24"/>
          <w:szCs w:val="24"/>
        </w:rPr>
        <w:t xml:space="preserve"> it also has 6 subject areas. Instead of the tradit</w:t>
      </w:r>
      <w:r w:rsidR="00AC041A" w:rsidRPr="008B0EE9">
        <w:rPr>
          <w:rFonts w:ascii="Arial" w:hAnsi="Arial" w:cs="Arial"/>
          <w:sz w:val="24"/>
          <w:szCs w:val="24"/>
        </w:rPr>
        <w:t>ional</w:t>
      </w:r>
      <w:r w:rsidRPr="008B0EE9">
        <w:rPr>
          <w:rFonts w:ascii="Arial" w:hAnsi="Arial" w:cs="Arial"/>
          <w:sz w:val="24"/>
          <w:szCs w:val="24"/>
        </w:rPr>
        <w:t xml:space="preserve"> subject areas for lessons, subjects will be broader and cross over.</w:t>
      </w:r>
      <w:r w:rsidR="00AC041A" w:rsidRPr="008B0EE9">
        <w:rPr>
          <w:rFonts w:ascii="Arial" w:hAnsi="Arial" w:cs="Arial"/>
          <w:sz w:val="24"/>
          <w:szCs w:val="24"/>
        </w:rPr>
        <w:t xml:space="preserve"> This will give teachers more freedom over the topics they cover and how they teach.</w:t>
      </w:r>
      <w:r w:rsidRPr="008B0EE9">
        <w:rPr>
          <w:rFonts w:ascii="Arial" w:hAnsi="Arial" w:cs="Arial"/>
          <w:sz w:val="24"/>
          <w:szCs w:val="24"/>
        </w:rPr>
        <w:t xml:space="preserve"> The 6 new subject areas will be</w:t>
      </w:r>
      <w:r w:rsidR="00AC041A" w:rsidRPr="008B0EE9">
        <w:rPr>
          <w:rFonts w:ascii="Arial" w:hAnsi="Arial" w:cs="Arial"/>
          <w:sz w:val="24"/>
          <w:szCs w:val="24"/>
        </w:rPr>
        <w:t xml:space="preserve"> </w:t>
      </w:r>
    </w:p>
    <w:p w14:paraId="5A8D74A6" w14:textId="4B5AE3CB" w:rsidR="00AC041A" w:rsidRPr="008B0EE9" w:rsidRDefault="00AC041A" w:rsidP="009047D1">
      <w:pPr>
        <w:pStyle w:val="ListParagraph"/>
        <w:numPr>
          <w:ilvl w:val="0"/>
          <w:numId w:val="4"/>
        </w:numPr>
        <w:spacing w:line="360" w:lineRule="auto"/>
        <w:rPr>
          <w:rFonts w:ascii="Arial" w:hAnsi="Arial" w:cs="Arial"/>
          <w:sz w:val="24"/>
          <w:szCs w:val="24"/>
        </w:rPr>
      </w:pPr>
      <w:r w:rsidRPr="008B0EE9">
        <w:rPr>
          <w:rFonts w:ascii="Arial" w:hAnsi="Arial" w:cs="Arial"/>
          <w:sz w:val="24"/>
          <w:szCs w:val="24"/>
        </w:rPr>
        <w:t>Expressive arts</w:t>
      </w:r>
    </w:p>
    <w:p w14:paraId="06195E51" w14:textId="0854496D" w:rsidR="00AC041A" w:rsidRPr="008B0EE9" w:rsidRDefault="00AC041A" w:rsidP="009047D1">
      <w:pPr>
        <w:pStyle w:val="ListParagraph"/>
        <w:numPr>
          <w:ilvl w:val="0"/>
          <w:numId w:val="4"/>
        </w:numPr>
        <w:spacing w:line="360" w:lineRule="auto"/>
        <w:rPr>
          <w:rFonts w:ascii="Arial" w:hAnsi="Arial" w:cs="Arial"/>
          <w:sz w:val="24"/>
          <w:szCs w:val="24"/>
        </w:rPr>
      </w:pPr>
      <w:r w:rsidRPr="008B0EE9">
        <w:rPr>
          <w:rFonts w:ascii="Arial" w:hAnsi="Arial" w:cs="Arial"/>
          <w:sz w:val="24"/>
          <w:szCs w:val="24"/>
        </w:rPr>
        <w:t xml:space="preserve">Health and wellbeing, </w:t>
      </w:r>
    </w:p>
    <w:p w14:paraId="2997AF41" w14:textId="7D88D1A4" w:rsidR="00AC041A" w:rsidRPr="008B0EE9" w:rsidRDefault="00AC041A" w:rsidP="009047D1">
      <w:pPr>
        <w:pStyle w:val="ListParagraph"/>
        <w:numPr>
          <w:ilvl w:val="0"/>
          <w:numId w:val="4"/>
        </w:numPr>
        <w:spacing w:line="360" w:lineRule="auto"/>
        <w:rPr>
          <w:rFonts w:ascii="Arial" w:hAnsi="Arial" w:cs="Arial"/>
          <w:sz w:val="24"/>
          <w:szCs w:val="24"/>
        </w:rPr>
      </w:pPr>
      <w:r w:rsidRPr="008B0EE9">
        <w:rPr>
          <w:rFonts w:ascii="Arial" w:hAnsi="Arial" w:cs="Arial"/>
          <w:sz w:val="24"/>
          <w:szCs w:val="24"/>
        </w:rPr>
        <w:t xml:space="preserve">Humanities, </w:t>
      </w:r>
    </w:p>
    <w:p w14:paraId="391BBCC9" w14:textId="0E537F49" w:rsidR="00265A0B" w:rsidRPr="008B0EE9" w:rsidRDefault="00AC041A" w:rsidP="009047D1">
      <w:pPr>
        <w:pStyle w:val="ListParagraph"/>
        <w:numPr>
          <w:ilvl w:val="0"/>
          <w:numId w:val="4"/>
        </w:numPr>
        <w:spacing w:line="360" w:lineRule="auto"/>
        <w:rPr>
          <w:rFonts w:ascii="Arial" w:hAnsi="Arial" w:cs="Arial"/>
          <w:sz w:val="24"/>
          <w:szCs w:val="24"/>
        </w:rPr>
      </w:pPr>
      <w:r w:rsidRPr="008B0EE9">
        <w:rPr>
          <w:rFonts w:ascii="Arial" w:hAnsi="Arial" w:cs="Arial"/>
          <w:sz w:val="24"/>
          <w:szCs w:val="24"/>
        </w:rPr>
        <w:t>Language, literacy and communication</w:t>
      </w:r>
    </w:p>
    <w:p w14:paraId="3F0FB022" w14:textId="19E85AD6" w:rsidR="00AC041A" w:rsidRPr="008B0EE9" w:rsidRDefault="00AC041A" w:rsidP="009047D1">
      <w:pPr>
        <w:pStyle w:val="ListParagraph"/>
        <w:numPr>
          <w:ilvl w:val="0"/>
          <w:numId w:val="4"/>
        </w:numPr>
        <w:spacing w:line="360" w:lineRule="auto"/>
        <w:rPr>
          <w:rFonts w:ascii="Arial" w:hAnsi="Arial" w:cs="Arial"/>
          <w:sz w:val="24"/>
          <w:szCs w:val="24"/>
        </w:rPr>
      </w:pPr>
      <w:r w:rsidRPr="008B0EE9">
        <w:rPr>
          <w:rFonts w:ascii="Arial" w:hAnsi="Arial" w:cs="Arial"/>
          <w:sz w:val="24"/>
          <w:szCs w:val="24"/>
        </w:rPr>
        <w:t>Mathematics and numeracy</w:t>
      </w:r>
    </w:p>
    <w:p w14:paraId="6FF8B8D1" w14:textId="7288C9F6" w:rsidR="00AC041A" w:rsidRPr="008B0EE9" w:rsidRDefault="00AC041A" w:rsidP="009047D1">
      <w:pPr>
        <w:pStyle w:val="ListParagraph"/>
        <w:numPr>
          <w:ilvl w:val="0"/>
          <w:numId w:val="4"/>
        </w:numPr>
        <w:spacing w:line="360" w:lineRule="auto"/>
        <w:rPr>
          <w:rFonts w:ascii="Arial" w:hAnsi="Arial" w:cs="Arial"/>
          <w:sz w:val="24"/>
          <w:szCs w:val="24"/>
        </w:rPr>
      </w:pPr>
      <w:r w:rsidRPr="008B0EE9">
        <w:rPr>
          <w:rFonts w:ascii="Arial" w:hAnsi="Arial" w:cs="Arial"/>
          <w:sz w:val="24"/>
          <w:szCs w:val="24"/>
        </w:rPr>
        <w:t>Science and technology</w:t>
      </w:r>
    </w:p>
    <w:p w14:paraId="7ACD5EE2" w14:textId="3ABAD083" w:rsidR="00B871F1" w:rsidRPr="008B0EE9" w:rsidRDefault="00B871F1" w:rsidP="009047D1">
      <w:pPr>
        <w:spacing w:line="360" w:lineRule="auto"/>
        <w:rPr>
          <w:rFonts w:ascii="Arial" w:hAnsi="Arial" w:cs="Arial"/>
          <w:sz w:val="24"/>
          <w:szCs w:val="24"/>
        </w:rPr>
      </w:pPr>
      <w:r w:rsidRPr="008B0EE9">
        <w:rPr>
          <w:rFonts w:ascii="Arial" w:hAnsi="Arial" w:cs="Arial"/>
          <w:sz w:val="24"/>
          <w:szCs w:val="24"/>
        </w:rPr>
        <w:t>Professor</w:t>
      </w:r>
      <w:r w:rsidR="002C3FE8" w:rsidRPr="008B0EE9">
        <w:rPr>
          <w:rFonts w:ascii="Arial" w:hAnsi="Arial" w:cs="Arial"/>
          <w:sz w:val="24"/>
          <w:szCs w:val="24"/>
        </w:rPr>
        <w:t xml:space="preserve"> Donaldson’s report emphasises the importance and of the Welsh language and culture, and he has made some </w:t>
      </w:r>
      <w:r w:rsidRPr="008B0EE9">
        <w:rPr>
          <w:rFonts w:ascii="Arial" w:hAnsi="Arial" w:cs="Arial"/>
          <w:sz w:val="24"/>
          <w:szCs w:val="24"/>
        </w:rPr>
        <w:t>recommendations</w:t>
      </w:r>
      <w:r w:rsidR="002C3FE8" w:rsidRPr="008B0EE9">
        <w:rPr>
          <w:rFonts w:ascii="Arial" w:hAnsi="Arial" w:cs="Arial"/>
          <w:sz w:val="24"/>
          <w:szCs w:val="24"/>
        </w:rPr>
        <w:t xml:space="preserve"> of how improvements could be implemented. “Welsh-medium schools should be enhanced by developing them as hubs for language learning across wider communities of schools.”</w:t>
      </w:r>
      <w:r w:rsidRPr="008B0EE9">
        <w:rPr>
          <w:rFonts w:ascii="Arial" w:hAnsi="Arial" w:cs="Arial"/>
          <w:sz w:val="24"/>
          <w:szCs w:val="24"/>
        </w:rPr>
        <w:t xml:space="preserve"> (Donaldson, 2017, pp 13) </w:t>
      </w:r>
    </w:p>
    <w:p w14:paraId="4A3FA0F3" w14:textId="00A5EAB1" w:rsidR="00A308D3" w:rsidRPr="008B0EE9" w:rsidRDefault="00B871F1" w:rsidP="009047D1">
      <w:pPr>
        <w:spacing w:line="360" w:lineRule="auto"/>
        <w:rPr>
          <w:rFonts w:ascii="Arial" w:hAnsi="Arial" w:cs="Arial"/>
          <w:sz w:val="24"/>
          <w:szCs w:val="24"/>
        </w:rPr>
      </w:pPr>
      <w:r w:rsidRPr="008B0EE9">
        <w:rPr>
          <w:rFonts w:ascii="Arial" w:hAnsi="Arial" w:cs="Arial"/>
          <w:sz w:val="24"/>
          <w:szCs w:val="24"/>
        </w:rPr>
        <w:t xml:space="preserve">The current </w:t>
      </w:r>
      <w:r w:rsidR="006D3BA1" w:rsidRPr="008B0EE9">
        <w:rPr>
          <w:rFonts w:ascii="Arial" w:hAnsi="Arial" w:cs="Arial"/>
          <w:sz w:val="24"/>
          <w:szCs w:val="24"/>
        </w:rPr>
        <w:t>curriculum</w:t>
      </w:r>
      <w:r w:rsidRPr="008B0EE9">
        <w:rPr>
          <w:rFonts w:ascii="Arial" w:hAnsi="Arial" w:cs="Arial"/>
          <w:sz w:val="24"/>
          <w:szCs w:val="24"/>
        </w:rPr>
        <w:t xml:space="preserve"> in Wales i</w:t>
      </w:r>
      <w:r w:rsidR="006D3BA1" w:rsidRPr="008B0EE9">
        <w:rPr>
          <w:rFonts w:ascii="Arial" w:hAnsi="Arial" w:cs="Arial"/>
          <w:sz w:val="24"/>
          <w:szCs w:val="24"/>
        </w:rPr>
        <w:t>s</w:t>
      </w:r>
      <w:r w:rsidRPr="008B0EE9">
        <w:rPr>
          <w:rFonts w:ascii="Arial" w:hAnsi="Arial" w:cs="Arial"/>
          <w:sz w:val="24"/>
          <w:szCs w:val="24"/>
        </w:rPr>
        <w:t xml:space="preserve"> very rigid in respe</w:t>
      </w:r>
      <w:r w:rsidR="006D3BA1" w:rsidRPr="008B0EE9">
        <w:rPr>
          <w:rFonts w:ascii="Arial" w:hAnsi="Arial" w:cs="Arial"/>
          <w:sz w:val="24"/>
          <w:szCs w:val="24"/>
        </w:rPr>
        <w:t xml:space="preserve">ct of what teachers must teach and how it should be delivered. The problem with the current curriculum is that </w:t>
      </w:r>
      <w:proofErr w:type="spellStart"/>
      <w:r w:rsidR="006D3BA1" w:rsidRPr="008B0EE9">
        <w:rPr>
          <w:rFonts w:ascii="Arial" w:hAnsi="Arial" w:cs="Arial"/>
          <w:sz w:val="24"/>
          <w:szCs w:val="24"/>
        </w:rPr>
        <w:t>its</w:t>
      </w:r>
      <w:proofErr w:type="spellEnd"/>
      <w:r w:rsidR="006D3BA1" w:rsidRPr="008B0EE9">
        <w:rPr>
          <w:rFonts w:ascii="Arial" w:hAnsi="Arial" w:cs="Arial"/>
          <w:sz w:val="24"/>
          <w:szCs w:val="24"/>
        </w:rPr>
        <w:t xml:space="preserve"> not preparing children for the society we live in. It does</w:t>
      </w:r>
      <w:r w:rsidR="00A332B2" w:rsidRPr="008B0EE9">
        <w:rPr>
          <w:rFonts w:ascii="Arial" w:hAnsi="Arial" w:cs="Arial"/>
          <w:sz w:val="24"/>
          <w:szCs w:val="24"/>
        </w:rPr>
        <w:t xml:space="preserve"> not</w:t>
      </w:r>
      <w:r w:rsidR="006D3BA1" w:rsidRPr="008B0EE9">
        <w:rPr>
          <w:rFonts w:ascii="Arial" w:hAnsi="Arial" w:cs="Arial"/>
          <w:sz w:val="24"/>
          <w:szCs w:val="24"/>
        </w:rPr>
        <w:t xml:space="preserve"> put enough emphasis </w:t>
      </w:r>
      <w:r w:rsidR="00A332B2" w:rsidRPr="008B0EE9">
        <w:rPr>
          <w:rFonts w:ascii="Arial" w:hAnsi="Arial" w:cs="Arial"/>
          <w:sz w:val="24"/>
          <w:szCs w:val="24"/>
        </w:rPr>
        <w:t>on</w:t>
      </w:r>
      <w:r w:rsidR="006D3BA1" w:rsidRPr="008B0EE9">
        <w:rPr>
          <w:rFonts w:ascii="Arial" w:hAnsi="Arial" w:cs="Arial"/>
          <w:sz w:val="24"/>
          <w:szCs w:val="24"/>
        </w:rPr>
        <w:t xml:space="preserve"> independence and creativity, all skills which are important for learners to grow and the skills which the</w:t>
      </w:r>
      <w:r w:rsidR="00A332B2" w:rsidRPr="008B0EE9">
        <w:rPr>
          <w:rFonts w:ascii="Arial" w:hAnsi="Arial" w:cs="Arial"/>
          <w:sz w:val="24"/>
          <w:szCs w:val="24"/>
        </w:rPr>
        <w:t xml:space="preserve"> new</w:t>
      </w:r>
      <w:r w:rsidR="006D3BA1" w:rsidRPr="008B0EE9">
        <w:rPr>
          <w:rFonts w:ascii="Arial" w:hAnsi="Arial" w:cs="Arial"/>
          <w:sz w:val="24"/>
          <w:szCs w:val="24"/>
        </w:rPr>
        <w:t xml:space="preserve"> curriculum are trying to improve. With the increase use of technology within the workplace and at home children need to be competent with new technological advances so they are prepared for work and life</w:t>
      </w:r>
      <w:r w:rsidR="00A83D86" w:rsidRPr="008B0EE9">
        <w:rPr>
          <w:rFonts w:ascii="Arial" w:hAnsi="Arial" w:cs="Arial"/>
          <w:sz w:val="24"/>
          <w:szCs w:val="24"/>
        </w:rPr>
        <w:t>;</w:t>
      </w:r>
      <w:r w:rsidR="006D3BA1" w:rsidRPr="008B0EE9">
        <w:rPr>
          <w:rFonts w:ascii="Arial" w:hAnsi="Arial" w:cs="Arial"/>
          <w:sz w:val="24"/>
          <w:szCs w:val="24"/>
        </w:rPr>
        <w:t xml:space="preserve"> the new curriculum outlines this as being fundamental. </w:t>
      </w:r>
      <w:r w:rsidR="00A332B2" w:rsidRPr="008B0EE9">
        <w:rPr>
          <w:rFonts w:ascii="Arial" w:hAnsi="Arial" w:cs="Arial"/>
          <w:sz w:val="24"/>
          <w:szCs w:val="24"/>
        </w:rPr>
        <w:t xml:space="preserve">I think the current curriculum is outdated and restricts teachers using their own knowledge and experience to deliver the </w:t>
      </w:r>
      <w:r w:rsidR="008C6594" w:rsidRPr="008B0EE9">
        <w:rPr>
          <w:rFonts w:ascii="Arial" w:hAnsi="Arial" w:cs="Arial"/>
          <w:sz w:val="24"/>
          <w:szCs w:val="24"/>
        </w:rPr>
        <w:t>b</w:t>
      </w:r>
      <w:r w:rsidR="00A332B2" w:rsidRPr="008B0EE9">
        <w:rPr>
          <w:rFonts w:ascii="Arial" w:hAnsi="Arial" w:cs="Arial"/>
          <w:sz w:val="24"/>
          <w:szCs w:val="24"/>
        </w:rPr>
        <w:t>est education. I believe</w:t>
      </w:r>
      <w:r w:rsidR="008C6594" w:rsidRPr="008B0EE9">
        <w:rPr>
          <w:rFonts w:ascii="Arial" w:hAnsi="Arial" w:cs="Arial"/>
          <w:sz w:val="24"/>
          <w:szCs w:val="24"/>
        </w:rPr>
        <w:t>,</w:t>
      </w:r>
      <w:r w:rsidR="00A332B2" w:rsidRPr="008B0EE9">
        <w:rPr>
          <w:rFonts w:ascii="Arial" w:hAnsi="Arial" w:cs="Arial"/>
          <w:sz w:val="24"/>
          <w:szCs w:val="24"/>
        </w:rPr>
        <w:t xml:space="preserve"> if everything in the new curriculum is delivered</w:t>
      </w:r>
      <w:r w:rsidR="008C6594" w:rsidRPr="008B0EE9">
        <w:rPr>
          <w:rFonts w:ascii="Arial" w:hAnsi="Arial" w:cs="Arial"/>
          <w:sz w:val="24"/>
          <w:szCs w:val="24"/>
        </w:rPr>
        <w:t>,</w:t>
      </w:r>
      <w:r w:rsidR="00A332B2" w:rsidRPr="008B0EE9">
        <w:rPr>
          <w:rFonts w:ascii="Arial" w:hAnsi="Arial" w:cs="Arial"/>
          <w:sz w:val="24"/>
          <w:szCs w:val="24"/>
        </w:rPr>
        <w:t xml:space="preserve"> then children will become more independent, creative learners. Which will lead them to be innovative, independent, creative and confident members of society. </w:t>
      </w:r>
    </w:p>
    <w:p w14:paraId="5EE8D1B2" w14:textId="24C17335" w:rsidR="004F1A1D" w:rsidRPr="008B0EE9" w:rsidRDefault="004F1A1D" w:rsidP="009047D1">
      <w:pPr>
        <w:spacing w:line="360" w:lineRule="auto"/>
        <w:rPr>
          <w:rFonts w:ascii="Arial" w:hAnsi="Arial" w:cs="Arial"/>
          <w:color w:val="1F1F1F"/>
          <w:sz w:val="24"/>
          <w:szCs w:val="24"/>
        </w:rPr>
      </w:pPr>
    </w:p>
    <w:p w14:paraId="2C6D6E0E" w14:textId="5A7A7362" w:rsidR="004F1A1D" w:rsidRPr="008B0EE9" w:rsidRDefault="004F1A1D" w:rsidP="009047D1">
      <w:pPr>
        <w:spacing w:line="360" w:lineRule="auto"/>
        <w:rPr>
          <w:rFonts w:ascii="Arial" w:hAnsi="Arial" w:cs="Arial"/>
          <w:sz w:val="24"/>
          <w:szCs w:val="24"/>
        </w:rPr>
      </w:pPr>
    </w:p>
    <w:p w14:paraId="26A9547D" w14:textId="491B09BD" w:rsidR="00A308D3" w:rsidRPr="008B0EE9" w:rsidRDefault="00A308D3" w:rsidP="009047D1">
      <w:pPr>
        <w:spacing w:line="360" w:lineRule="auto"/>
        <w:rPr>
          <w:rFonts w:ascii="Arial" w:hAnsi="Arial" w:cs="Arial"/>
          <w:sz w:val="24"/>
          <w:szCs w:val="24"/>
        </w:rPr>
      </w:pPr>
    </w:p>
    <w:p w14:paraId="64472C92" w14:textId="77777777" w:rsidR="00A308D3" w:rsidRPr="008B0EE9" w:rsidRDefault="00A308D3" w:rsidP="009047D1">
      <w:pPr>
        <w:spacing w:line="360" w:lineRule="auto"/>
        <w:rPr>
          <w:rFonts w:ascii="Arial" w:hAnsi="Arial" w:cs="Arial"/>
          <w:sz w:val="24"/>
          <w:szCs w:val="24"/>
        </w:rPr>
      </w:pPr>
    </w:p>
    <w:p w14:paraId="13C65271" w14:textId="1CC4BFB1" w:rsidR="00FE4082" w:rsidRPr="008B0EE9" w:rsidRDefault="00FE4082" w:rsidP="00FD2EDF">
      <w:pPr>
        <w:pageBreakBefore/>
        <w:spacing w:line="360" w:lineRule="auto"/>
        <w:jc w:val="center"/>
        <w:rPr>
          <w:rFonts w:ascii="Arial" w:hAnsi="Arial" w:cs="Arial"/>
          <w:b/>
          <w:bCs/>
          <w:sz w:val="24"/>
          <w:szCs w:val="24"/>
        </w:rPr>
      </w:pPr>
      <w:r w:rsidRPr="008B0EE9">
        <w:rPr>
          <w:rFonts w:ascii="Arial" w:hAnsi="Arial" w:cs="Arial"/>
          <w:b/>
          <w:bCs/>
          <w:sz w:val="24"/>
          <w:szCs w:val="24"/>
        </w:rPr>
        <w:lastRenderedPageBreak/>
        <w:t>Reference</w:t>
      </w:r>
      <w:r w:rsidR="00265A0B" w:rsidRPr="008B0EE9">
        <w:rPr>
          <w:rFonts w:ascii="Arial" w:hAnsi="Arial" w:cs="Arial"/>
          <w:b/>
          <w:bCs/>
          <w:sz w:val="24"/>
          <w:szCs w:val="24"/>
        </w:rPr>
        <w:t>s</w:t>
      </w:r>
    </w:p>
    <w:p w14:paraId="42FAA5D8" w14:textId="77777777" w:rsidR="00265A0B" w:rsidRPr="008B0EE9" w:rsidRDefault="00265A0B" w:rsidP="009047D1">
      <w:pPr>
        <w:spacing w:line="360" w:lineRule="auto"/>
        <w:rPr>
          <w:rFonts w:ascii="Arial" w:hAnsi="Arial" w:cs="Arial"/>
          <w:sz w:val="24"/>
          <w:szCs w:val="24"/>
        </w:rPr>
      </w:pPr>
    </w:p>
    <w:p w14:paraId="3B4BF3D0" w14:textId="214F4635" w:rsidR="00FE4082" w:rsidRPr="008B0EE9" w:rsidRDefault="004F1A1D" w:rsidP="009047D1">
      <w:pPr>
        <w:spacing w:line="360" w:lineRule="auto"/>
        <w:rPr>
          <w:rFonts w:ascii="Arial" w:hAnsi="Arial" w:cs="Arial"/>
          <w:color w:val="1F1F1F"/>
          <w:sz w:val="24"/>
          <w:szCs w:val="24"/>
        </w:rPr>
      </w:pPr>
      <w:r w:rsidRPr="008B0EE9">
        <w:rPr>
          <w:rFonts w:ascii="Arial" w:hAnsi="Arial" w:cs="Arial"/>
          <w:color w:val="1F1F1F"/>
          <w:sz w:val="24"/>
          <w:szCs w:val="24"/>
        </w:rPr>
        <w:t>HWB (2019)</w:t>
      </w:r>
      <w:r w:rsidR="00D8570D" w:rsidRPr="008B0EE9">
        <w:rPr>
          <w:rFonts w:ascii="Arial" w:hAnsi="Arial" w:cs="Arial"/>
          <w:color w:val="1F1F1F"/>
          <w:sz w:val="24"/>
          <w:szCs w:val="24"/>
        </w:rPr>
        <w:t xml:space="preserve">, </w:t>
      </w:r>
      <w:r w:rsidR="00FE4082" w:rsidRPr="008B0EE9">
        <w:rPr>
          <w:rFonts w:ascii="Arial" w:hAnsi="Arial" w:cs="Arial"/>
          <w:i/>
          <w:iCs/>
          <w:color w:val="1F1F1F"/>
          <w:sz w:val="24"/>
          <w:szCs w:val="24"/>
        </w:rPr>
        <w:t>A Guide to Curriculum for Wales 2022</w:t>
      </w:r>
      <w:r w:rsidR="00D8570D" w:rsidRPr="008B0EE9">
        <w:rPr>
          <w:rFonts w:ascii="Arial" w:hAnsi="Arial" w:cs="Arial"/>
          <w:color w:val="1F1F1F"/>
          <w:sz w:val="24"/>
          <w:szCs w:val="24"/>
        </w:rPr>
        <w:t>.</w:t>
      </w:r>
    </w:p>
    <w:p w14:paraId="4DE3B2D2" w14:textId="380C7E04" w:rsidR="00D8570D" w:rsidRPr="008B0EE9" w:rsidRDefault="004F1A1D" w:rsidP="009047D1">
      <w:pPr>
        <w:spacing w:line="360" w:lineRule="auto"/>
        <w:rPr>
          <w:rFonts w:ascii="Arial" w:hAnsi="Arial" w:cs="Arial"/>
          <w:color w:val="1F1F1F"/>
          <w:sz w:val="24"/>
          <w:szCs w:val="24"/>
        </w:rPr>
      </w:pPr>
      <w:r w:rsidRPr="008B0EE9">
        <w:rPr>
          <w:rFonts w:ascii="Arial" w:hAnsi="Arial" w:cs="Arial"/>
          <w:color w:val="1F1F1F"/>
          <w:sz w:val="24"/>
          <w:szCs w:val="24"/>
        </w:rPr>
        <w:t xml:space="preserve">Available at: </w:t>
      </w:r>
      <w:hyperlink r:id="rId13" w:history="1">
        <w:r w:rsidR="00D8570D" w:rsidRPr="008B0EE9">
          <w:rPr>
            <w:rStyle w:val="Hyperlink"/>
            <w:rFonts w:ascii="Arial" w:hAnsi="Arial" w:cs="Arial"/>
            <w:sz w:val="24"/>
            <w:szCs w:val="24"/>
          </w:rPr>
          <w:t>https://hwb.gov.wales/draft-curriculum-for-wales-2022/a-guide-to-curriculum-for-wales-2022</w:t>
        </w:r>
      </w:hyperlink>
      <w:r w:rsidR="00D8570D" w:rsidRPr="008B0EE9">
        <w:rPr>
          <w:rFonts w:ascii="Arial" w:hAnsi="Arial" w:cs="Arial"/>
          <w:color w:val="1F1F1F"/>
          <w:sz w:val="24"/>
          <w:szCs w:val="24"/>
        </w:rPr>
        <w:t>.</w:t>
      </w:r>
    </w:p>
    <w:p w14:paraId="664E7A57" w14:textId="77AA56D9" w:rsidR="004F1A1D" w:rsidRPr="008B0EE9" w:rsidRDefault="004F1A1D" w:rsidP="009047D1">
      <w:pPr>
        <w:spacing w:line="360" w:lineRule="auto"/>
        <w:rPr>
          <w:rFonts w:ascii="Arial" w:hAnsi="Arial" w:cs="Arial"/>
          <w:color w:val="1F1F1F"/>
          <w:sz w:val="24"/>
          <w:szCs w:val="24"/>
        </w:rPr>
      </w:pPr>
      <w:r w:rsidRPr="008B0EE9">
        <w:rPr>
          <w:rFonts w:ascii="Arial" w:hAnsi="Arial" w:cs="Arial"/>
          <w:color w:val="1F1F1F"/>
          <w:sz w:val="24"/>
          <w:szCs w:val="24"/>
        </w:rPr>
        <w:t xml:space="preserve">(Accessed </w:t>
      </w:r>
      <w:r w:rsidR="00265A0B" w:rsidRPr="008B0EE9">
        <w:rPr>
          <w:rFonts w:ascii="Arial" w:hAnsi="Arial" w:cs="Arial"/>
          <w:color w:val="1F1F1F"/>
          <w:sz w:val="24"/>
          <w:szCs w:val="24"/>
        </w:rPr>
        <w:t xml:space="preserve">on </w:t>
      </w:r>
      <w:r w:rsidRPr="008B0EE9">
        <w:rPr>
          <w:rFonts w:ascii="Arial" w:hAnsi="Arial" w:cs="Arial"/>
          <w:color w:val="1F1F1F"/>
          <w:sz w:val="24"/>
          <w:szCs w:val="24"/>
        </w:rPr>
        <w:t>the 22</w:t>
      </w:r>
      <w:r w:rsidRPr="008B0EE9">
        <w:rPr>
          <w:rFonts w:ascii="Arial" w:hAnsi="Arial" w:cs="Arial"/>
          <w:color w:val="1F1F1F"/>
          <w:sz w:val="24"/>
          <w:szCs w:val="24"/>
          <w:vertAlign w:val="superscript"/>
        </w:rPr>
        <w:t>nd</w:t>
      </w:r>
      <w:r w:rsidRPr="008B0EE9">
        <w:rPr>
          <w:rFonts w:ascii="Arial" w:hAnsi="Arial" w:cs="Arial"/>
          <w:color w:val="1F1F1F"/>
          <w:sz w:val="24"/>
          <w:szCs w:val="24"/>
        </w:rPr>
        <w:t xml:space="preserve"> October 2019)</w:t>
      </w:r>
    </w:p>
    <w:p w14:paraId="3D56A69E" w14:textId="77777777" w:rsidR="00265A0B" w:rsidRPr="008B0EE9" w:rsidRDefault="00265A0B" w:rsidP="009047D1">
      <w:pPr>
        <w:spacing w:line="360" w:lineRule="auto"/>
        <w:rPr>
          <w:rFonts w:ascii="Arial" w:hAnsi="Arial" w:cs="Arial"/>
          <w:sz w:val="24"/>
          <w:szCs w:val="24"/>
        </w:rPr>
      </w:pPr>
    </w:p>
    <w:p w14:paraId="501951C0" w14:textId="5A53316A" w:rsidR="00265A0B" w:rsidRPr="008B0EE9" w:rsidRDefault="00265A0B" w:rsidP="009047D1">
      <w:pPr>
        <w:spacing w:line="360" w:lineRule="auto"/>
        <w:rPr>
          <w:rFonts w:ascii="Arial" w:hAnsi="Arial" w:cs="Arial"/>
          <w:sz w:val="24"/>
          <w:szCs w:val="24"/>
        </w:rPr>
      </w:pPr>
      <w:r w:rsidRPr="008B0EE9">
        <w:rPr>
          <w:rFonts w:ascii="Arial" w:hAnsi="Arial" w:cs="Arial"/>
          <w:sz w:val="24"/>
          <w:szCs w:val="24"/>
        </w:rPr>
        <w:t>Welsh Government (2015)</w:t>
      </w:r>
      <w:r w:rsidR="00D8570D" w:rsidRPr="008B0EE9">
        <w:rPr>
          <w:rFonts w:ascii="Arial" w:hAnsi="Arial" w:cs="Arial"/>
          <w:sz w:val="24"/>
          <w:szCs w:val="24"/>
        </w:rPr>
        <w:t>,</w:t>
      </w:r>
      <w:r w:rsidRPr="008B0EE9">
        <w:rPr>
          <w:rFonts w:ascii="Arial" w:hAnsi="Arial" w:cs="Arial"/>
          <w:sz w:val="24"/>
          <w:szCs w:val="24"/>
        </w:rPr>
        <w:t xml:space="preserve"> </w:t>
      </w:r>
      <w:r w:rsidRPr="008B0EE9">
        <w:rPr>
          <w:rFonts w:ascii="Arial" w:hAnsi="Arial" w:cs="Arial"/>
          <w:i/>
          <w:iCs/>
          <w:sz w:val="24"/>
          <w:szCs w:val="24"/>
        </w:rPr>
        <w:t>The four purposes of the curriculum for Wales</w:t>
      </w:r>
      <w:r w:rsidR="00D8570D" w:rsidRPr="008B0EE9">
        <w:rPr>
          <w:rFonts w:ascii="Arial" w:hAnsi="Arial" w:cs="Arial"/>
          <w:i/>
          <w:iCs/>
          <w:sz w:val="24"/>
          <w:szCs w:val="24"/>
        </w:rPr>
        <w:t>.</w:t>
      </w:r>
    </w:p>
    <w:p w14:paraId="6BD54402" w14:textId="524B21FD" w:rsidR="00FE4082" w:rsidRPr="008B0EE9" w:rsidRDefault="00265A0B" w:rsidP="009047D1">
      <w:pPr>
        <w:spacing w:line="360" w:lineRule="auto"/>
        <w:rPr>
          <w:rFonts w:ascii="Arial" w:hAnsi="Arial" w:cs="Arial"/>
          <w:sz w:val="24"/>
          <w:szCs w:val="24"/>
        </w:rPr>
      </w:pPr>
      <w:r w:rsidRPr="008B0EE9">
        <w:rPr>
          <w:rFonts w:ascii="Arial" w:hAnsi="Arial" w:cs="Arial"/>
          <w:sz w:val="24"/>
          <w:szCs w:val="24"/>
        </w:rPr>
        <w:t xml:space="preserve">Available at </w:t>
      </w:r>
      <w:hyperlink r:id="rId14" w:history="1">
        <w:r w:rsidRPr="008B0EE9">
          <w:rPr>
            <w:rStyle w:val="Hyperlink"/>
            <w:rFonts w:ascii="Arial" w:hAnsi="Arial" w:cs="Arial"/>
            <w:sz w:val="24"/>
            <w:szCs w:val="24"/>
          </w:rPr>
          <w:t>https://gov.wales/sites/default/files/publications/2018-03/the-four-purposes-of-the-curriculum-for-wales.pdf</w:t>
        </w:r>
      </w:hyperlink>
      <w:r w:rsidR="00D8570D" w:rsidRPr="008B0EE9">
        <w:rPr>
          <w:rStyle w:val="Hyperlink"/>
          <w:rFonts w:ascii="Arial" w:hAnsi="Arial" w:cs="Arial"/>
          <w:sz w:val="24"/>
          <w:szCs w:val="24"/>
        </w:rPr>
        <w:t>.</w:t>
      </w:r>
    </w:p>
    <w:p w14:paraId="291EFAB7" w14:textId="61DFB5FB" w:rsidR="00265A0B" w:rsidRPr="008B0EE9" w:rsidRDefault="00265A0B" w:rsidP="009047D1">
      <w:pPr>
        <w:spacing w:line="360" w:lineRule="auto"/>
        <w:rPr>
          <w:rFonts w:ascii="Arial" w:hAnsi="Arial" w:cs="Arial"/>
          <w:sz w:val="24"/>
          <w:szCs w:val="24"/>
        </w:rPr>
      </w:pPr>
      <w:r w:rsidRPr="008B0EE9">
        <w:rPr>
          <w:rFonts w:ascii="Arial" w:hAnsi="Arial" w:cs="Arial"/>
          <w:sz w:val="24"/>
          <w:szCs w:val="24"/>
        </w:rPr>
        <w:t>(Accessed on the 22</w:t>
      </w:r>
      <w:r w:rsidRPr="008B0EE9">
        <w:rPr>
          <w:rFonts w:ascii="Arial" w:hAnsi="Arial" w:cs="Arial"/>
          <w:sz w:val="24"/>
          <w:szCs w:val="24"/>
          <w:vertAlign w:val="superscript"/>
        </w:rPr>
        <w:t>nd</w:t>
      </w:r>
      <w:r w:rsidRPr="008B0EE9">
        <w:rPr>
          <w:rFonts w:ascii="Arial" w:hAnsi="Arial" w:cs="Arial"/>
          <w:sz w:val="24"/>
          <w:szCs w:val="24"/>
        </w:rPr>
        <w:t xml:space="preserve"> October 2019)</w:t>
      </w:r>
    </w:p>
    <w:p w14:paraId="5E553DF1" w14:textId="073625A3" w:rsidR="00B871F1" w:rsidRPr="008B0EE9" w:rsidRDefault="00B871F1" w:rsidP="009047D1">
      <w:pPr>
        <w:spacing w:line="360" w:lineRule="auto"/>
        <w:rPr>
          <w:rFonts w:ascii="Arial" w:hAnsi="Arial" w:cs="Arial"/>
          <w:sz w:val="24"/>
          <w:szCs w:val="24"/>
        </w:rPr>
      </w:pPr>
    </w:p>
    <w:p w14:paraId="3907E02B" w14:textId="249B90FC" w:rsidR="00B871F1" w:rsidRPr="008B0EE9" w:rsidRDefault="00B871F1" w:rsidP="009047D1">
      <w:pPr>
        <w:spacing w:line="360" w:lineRule="auto"/>
        <w:rPr>
          <w:rFonts w:ascii="Arial" w:hAnsi="Arial" w:cs="Arial"/>
          <w:sz w:val="24"/>
          <w:szCs w:val="24"/>
        </w:rPr>
      </w:pPr>
      <w:r w:rsidRPr="008B0EE9">
        <w:rPr>
          <w:rFonts w:ascii="Arial" w:hAnsi="Arial" w:cs="Arial"/>
          <w:sz w:val="24"/>
          <w:szCs w:val="24"/>
        </w:rPr>
        <w:t>Donaldson,</w:t>
      </w:r>
      <w:r w:rsidR="00ED4EB8" w:rsidRPr="008B0EE9">
        <w:rPr>
          <w:rFonts w:ascii="Arial" w:hAnsi="Arial" w:cs="Arial"/>
          <w:sz w:val="24"/>
          <w:szCs w:val="24"/>
        </w:rPr>
        <w:t xml:space="preserve"> </w:t>
      </w:r>
      <w:r w:rsidRPr="008B0EE9">
        <w:rPr>
          <w:rFonts w:ascii="Arial" w:hAnsi="Arial" w:cs="Arial"/>
          <w:sz w:val="24"/>
          <w:szCs w:val="24"/>
        </w:rPr>
        <w:t>G.</w:t>
      </w:r>
      <w:r w:rsidRPr="008B0EE9">
        <w:rPr>
          <w:rFonts w:ascii="Arial" w:hAnsi="Arial" w:cs="Arial"/>
          <w:sz w:val="24"/>
          <w:szCs w:val="24"/>
        </w:rPr>
        <w:tab/>
        <w:t>(2017)</w:t>
      </w:r>
      <w:r w:rsidRPr="008B0EE9">
        <w:rPr>
          <w:rFonts w:ascii="Arial" w:hAnsi="Arial" w:cs="Arial"/>
          <w:sz w:val="24"/>
          <w:szCs w:val="24"/>
        </w:rPr>
        <w:tab/>
        <w:t>‘</w:t>
      </w:r>
      <w:r w:rsidRPr="008B0EE9">
        <w:rPr>
          <w:rFonts w:ascii="Arial" w:hAnsi="Arial" w:cs="Arial"/>
          <w:i/>
          <w:iCs/>
          <w:sz w:val="24"/>
          <w:szCs w:val="24"/>
        </w:rPr>
        <w:t>A Systematic Approach to Curriculum Reform in Wales’, Wales Journal</w:t>
      </w:r>
      <w:r w:rsidRPr="008B0EE9">
        <w:rPr>
          <w:rFonts w:ascii="Arial" w:hAnsi="Arial" w:cs="Arial"/>
          <w:i/>
          <w:iCs/>
          <w:sz w:val="24"/>
          <w:szCs w:val="24"/>
        </w:rPr>
        <w:tab/>
        <w:t xml:space="preserve"> of</w:t>
      </w:r>
      <w:r w:rsidR="00A308D3" w:rsidRPr="008B0EE9">
        <w:rPr>
          <w:rFonts w:ascii="Arial" w:hAnsi="Arial" w:cs="Arial"/>
          <w:i/>
          <w:iCs/>
          <w:sz w:val="24"/>
          <w:szCs w:val="24"/>
        </w:rPr>
        <w:t xml:space="preserve"> Education</w:t>
      </w:r>
      <w:r w:rsidRPr="008B0EE9">
        <w:rPr>
          <w:rFonts w:ascii="Arial" w:hAnsi="Arial" w:cs="Arial"/>
          <w:sz w:val="24"/>
          <w:szCs w:val="24"/>
        </w:rPr>
        <w:t>, pp.7-20.</w:t>
      </w:r>
    </w:p>
    <w:p w14:paraId="78AEEBC4" w14:textId="6997B8DC" w:rsidR="003903B9" w:rsidRPr="008B0EE9" w:rsidRDefault="003903B9" w:rsidP="009047D1">
      <w:pPr>
        <w:spacing w:line="360" w:lineRule="auto"/>
        <w:rPr>
          <w:rFonts w:ascii="Arial" w:hAnsi="Arial" w:cs="Arial"/>
          <w:sz w:val="24"/>
          <w:szCs w:val="24"/>
        </w:rPr>
      </w:pPr>
    </w:p>
    <w:p w14:paraId="5D7FEA4E" w14:textId="3E4175E0" w:rsidR="0078040B" w:rsidRPr="008B0EE9" w:rsidRDefault="003903B9" w:rsidP="009047D1">
      <w:pPr>
        <w:spacing w:before="240" w:line="360" w:lineRule="auto"/>
        <w:rPr>
          <w:rFonts w:ascii="Arial" w:eastAsia="Times New Roman" w:hAnsi="Arial" w:cs="Arial"/>
          <w:sz w:val="24"/>
          <w:szCs w:val="24"/>
          <w:lang w:eastAsia="en-GB"/>
        </w:rPr>
      </w:pPr>
      <w:r w:rsidRPr="008B0EE9">
        <w:rPr>
          <w:rFonts w:ascii="Arial" w:eastAsia="Times New Roman" w:hAnsi="Arial" w:cs="Arial"/>
          <w:sz w:val="24"/>
          <w:szCs w:val="24"/>
          <w:lang w:eastAsia="en-GB"/>
        </w:rPr>
        <w:t>Low,</w:t>
      </w:r>
      <w:r w:rsidR="00ED4EB8" w:rsidRPr="008B0EE9">
        <w:rPr>
          <w:rFonts w:ascii="Arial" w:eastAsia="Times New Roman" w:hAnsi="Arial" w:cs="Arial"/>
          <w:sz w:val="24"/>
          <w:szCs w:val="24"/>
          <w:lang w:eastAsia="en-GB"/>
        </w:rPr>
        <w:t xml:space="preserve"> </w:t>
      </w:r>
      <w:r w:rsidRPr="008B0EE9">
        <w:rPr>
          <w:rFonts w:ascii="Arial" w:eastAsia="Times New Roman" w:hAnsi="Arial" w:cs="Arial"/>
          <w:sz w:val="24"/>
          <w:szCs w:val="24"/>
          <w:lang w:eastAsia="en-GB"/>
        </w:rPr>
        <w:t>Cheng and Kim,</w:t>
      </w:r>
      <w:r w:rsidR="00ED4EB8" w:rsidRPr="008B0EE9">
        <w:rPr>
          <w:rFonts w:ascii="Arial" w:eastAsia="Times New Roman" w:hAnsi="Arial" w:cs="Arial"/>
          <w:sz w:val="24"/>
          <w:szCs w:val="24"/>
          <w:lang w:eastAsia="en-GB"/>
        </w:rPr>
        <w:t xml:space="preserve"> </w:t>
      </w:r>
      <w:r w:rsidRPr="008B0EE9">
        <w:rPr>
          <w:rFonts w:ascii="Arial" w:eastAsia="Times New Roman" w:hAnsi="Arial" w:cs="Arial"/>
          <w:sz w:val="24"/>
          <w:szCs w:val="24"/>
          <w:lang w:eastAsia="en-GB"/>
        </w:rPr>
        <w:t>Patrick “Global Education Journal (Volume 2011 Issue 3)” Page 44</w:t>
      </w:r>
      <w:r w:rsidR="00D8570D" w:rsidRPr="008B0EE9">
        <w:rPr>
          <w:rFonts w:ascii="Arial" w:eastAsia="Times New Roman" w:hAnsi="Arial" w:cs="Arial"/>
          <w:sz w:val="24"/>
          <w:szCs w:val="24"/>
          <w:lang w:eastAsia="en-GB"/>
        </w:rPr>
        <w:t>.</w:t>
      </w:r>
    </w:p>
    <w:p w14:paraId="1A5889B9" w14:textId="77777777" w:rsidR="00D8570D" w:rsidRPr="008B0EE9" w:rsidRDefault="00D8570D" w:rsidP="009047D1">
      <w:pPr>
        <w:spacing w:before="240" w:line="360" w:lineRule="auto"/>
        <w:rPr>
          <w:rFonts w:ascii="Arial" w:hAnsi="Arial" w:cs="Arial"/>
          <w:sz w:val="24"/>
          <w:szCs w:val="24"/>
        </w:rPr>
      </w:pPr>
    </w:p>
    <w:p w14:paraId="5F283DEF" w14:textId="34E28EF1" w:rsidR="00A1678A" w:rsidRPr="008B0EE9" w:rsidRDefault="00A1678A" w:rsidP="00A1678A">
      <w:pPr>
        <w:spacing w:after="0" w:line="288" w:lineRule="auto"/>
        <w:contextualSpacing/>
        <w:rPr>
          <w:rFonts w:ascii="Arial" w:eastAsiaTheme="minorEastAsia" w:hAnsi="Arial" w:cs="Arial"/>
          <w:color w:val="000000" w:themeColor="text1"/>
          <w:kern w:val="24"/>
          <w:sz w:val="24"/>
          <w:szCs w:val="24"/>
          <w:lang w:eastAsia="en-GB"/>
        </w:rPr>
      </w:pPr>
      <w:r w:rsidRPr="00A1678A">
        <w:rPr>
          <w:rFonts w:ascii="Arial" w:eastAsiaTheme="minorEastAsia" w:hAnsi="Arial" w:cs="Arial"/>
          <w:color w:val="000000" w:themeColor="text1"/>
          <w:kern w:val="24"/>
          <w:sz w:val="24"/>
          <w:szCs w:val="24"/>
          <w:lang w:eastAsia="en-GB"/>
        </w:rPr>
        <w:t xml:space="preserve">Cottrell, S. (2013) </w:t>
      </w:r>
      <w:r w:rsidRPr="00A1678A">
        <w:rPr>
          <w:rFonts w:ascii="Arial" w:eastAsiaTheme="minorEastAsia" w:hAnsi="Arial" w:cs="Arial"/>
          <w:i/>
          <w:iCs/>
          <w:color w:val="000000" w:themeColor="text1"/>
          <w:kern w:val="24"/>
          <w:sz w:val="24"/>
          <w:szCs w:val="24"/>
          <w:lang w:eastAsia="en-GB"/>
        </w:rPr>
        <w:t>The Study Skills Handbook 4th Ed</w:t>
      </w:r>
      <w:r w:rsidR="00D8570D" w:rsidRPr="008B0EE9">
        <w:rPr>
          <w:rFonts w:ascii="Arial" w:eastAsiaTheme="minorEastAsia" w:hAnsi="Arial" w:cs="Arial"/>
          <w:i/>
          <w:iCs/>
          <w:color w:val="000000" w:themeColor="text1"/>
          <w:kern w:val="24"/>
          <w:sz w:val="24"/>
          <w:szCs w:val="24"/>
          <w:lang w:eastAsia="en-GB"/>
        </w:rPr>
        <w:t>ition.</w:t>
      </w:r>
      <w:r w:rsidRPr="00A1678A">
        <w:rPr>
          <w:rFonts w:ascii="Arial" w:eastAsiaTheme="minorEastAsia" w:hAnsi="Arial" w:cs="Arial"/>
          <w:color w:val="000000" w:themeColor="text1"/>
          <w:kern w:val="24"/>
          <w:sz w:val="24"/>
          <w:szCs w:val="24"/>
          <w:lang w:eastAsia="en-GB"/>
        </w:rPr>
        <w:t xml:space="preserve"> Basingstoke: Palgrave Macmillan</w:t>
      </w:r>
      <w:r w:rsidRPr="008B0EE9">
        <w:rPr>
          <w:rFonts w:ascii="Arial" w:eastAsiaTheme="minorEastAsia" w:hAnsi="Arial" w:cs="Arial"/>
          <w:color w:val="000000" w:themeColor="text1"/>
          <w:kern w:val="24"/>
          <w:sz w:val="24"/>
          <w:szCs w:val="24"/>
          <w:lang w:eastAsia="en-GB"/>
        </w:rPr>
        <w:t>, pp. 1-34</w:t>
      </w:r>
      <w:r w:rsidR="00D8570D" w:rsidRPr="008B0EE9">
        <w:rPr>
          <w:rFonts w:ascii="Arial" w:eastAsiaTheme="minorEastAsia" w:hAnsi="Arial" w:cs="Arial"/>
          <w:color w:val="000000" w:themeColor="text1"/>
          <w:kern w:val="24"/>
          <w:sz w:val="24"/>
          <w:szCs w:val="24"/>
          <w:lang w:eastAsia="en-GB"/>
        </w:rPr>
        <w:t>.</w:t>
      </w:r>
    </w:p>
    <w:p w14:paraId="5955739F" w14:textId="77777777" w:rsidR="00A1678A" w:rsidRPr="00A1678A" w:rsidRDefault="00A1678A" w:rsidP="00A1678A">
      <w:pPr>
        <w:spacing w:after="0" w:line="288" w:lineRule="auto"/>
        <w:contextualSpacing/>
        <w:rPr>
          <w:rFonts w:ascii="Arial" w:eastAsia="Times New Roman" w:hAnsi="Arial" w:cs="Arial"/>
          <w:color w:val="262626"/>
          <w:sz w:val="24"/>
          <w:szCs w:val="24"/>
          <w:lang w:eastAsia="en-GB"/>
        </w:rPr>
      </w:pPr>
    </w:p>
    <w:p w14:paraId="242103C7" w14:textId="7F58EDF0" w:rsidR="003903B9" w:rsidRPr="008B0EE9" w:rsidRDefault="003903B9" w:rsidP="009047D1">
      <w:pPr>
        <w:spacing w:line="360" w:lineRule="auto"/>
        <w:rPr>
          <w:rFonts w:ascii="Arial" w:hAnsi="Arial" w:cs="Arial"/>
          <w:sz w:val="24"/>
          <w:szCs w:val="24"/>
        </w:rPr>
      </w:pPr>
    </w:p>
    <w:p w14:paraId="6E4D6F2A" w14:textId="77777777" w:rsidR="00D8570D" w:rsidRPr="008B0EE9" w:rsidRDefault="00CD1A74" w:rsidP="009047D1">
      <w:pPr>
        <w:spacing w:line="360" w:lineRule="auto"/>
        <w:rPr>
          <w:sz w:val="24"/>
          <w:szCs w:val="24"/>
        </w:rPr>
      </w:pPr>
      <w:r w:rsidRPr="008B0EE9">
        <w:rPr>
          <w:rFonts w:ascii="Arial" w:hAnsi="Arial" w:cs="Arial"/>
          <w:sz w:val="24"/>
          <w:szCs w:val="24"/>
        </w:rPr>
        <w:t xml:space="preserve">Donaldson, G. (2015) </w:t>
      </w:r>
      <w:r w:rsidRPr="008B0EE9">
        <w:rPr>
          <w:rFonts w:ascii="Arial" w:hAnsi="Arial" w:cs="Arial"/>
          <w:i/>
          <w:iCs/>
          <w:sz w:val="24"/>
          <w:szCs w:val="24"/>
        </w:rPr>
        <w:t xml:space="preserve">Successful Futures: Independent </w:t>
      </w:r>
      <w:r w:rsidR="00D8570D" w:rsidRPr="008B0EE9">
        <w:rPr>
          <w:rFonts w:ascii="Arial" w:hAnsi="Arial" w:cs="Arial"/>
          <w:i/>
          <w:iCs/>
          <w:sz w:val="24"/>
          <w:szCs w:val="24"/>
        </w:rPr>
        <w:t>R</w:t>
      </w:r>
      <w:r w:rsidRPr="008B0EE9">
        <w:rPr>
          <w:rFonts w:ascii="Arial" w:hAnsi="Arial" w:cs="Arial"/>
          <w:i/>
          <w:iCs/>
          <w:sz w:val="24"/>
          <w:szCs w:val="24"/>
        </w:rPr>
        <w:t xml:space="preserve">eview of </w:t>
      </w:r>
      <w:r w:rsidR="00D8570D" w:rsidRPr="008B0EE9">
        <w:rPr>
          <w:rFonts w:ascii="Arial" w:hAnsi="Arial" w:cs="Arial"/>
          <w:i/>
          <w:iCs/>
          <w:sz w:val="24"/>
          <w:szCs w:val="24"/>
        </w:rPr>
        <w:t>C</w:t>
      </w:r>
      <w:r w:rsidRPr="008B0EE9">
        <w:rPr>
          <w:rFonts w:ascii="Arial" w:hAnsi="Arial" w:cs="Arial"/>
          <w:i/>
          <w:iCs/>
          <w:sz w:val="24"/>
          <w:szCs w:val="24"/>
        </w:rPr>
        <w:t>urriculum</w:t>
      </w:r>
      <w:r w:rsidR="00D8570D" w:rsidRPr="008B0EE9">
        <w:rPr>
          <w:rFonts w:ascii="Arial" w:hAnsi="Arial" w:cs="Arial"/>
          <w:i/>
          <w:iCs/>
          <w:sz w:val="24"/>
          <w:szCs w:val="24"/>
        </w:rPr>
        <w:t xml:space="preserve"> and Assessment Arrangements in Wales</w:t>
      </w:r>
      <w:r w:rsidR="00D8570D" w:rsidRPr="008B0EE9">
        <w:rPr>
          <w:rFonts w:ascii="Arial" w:hAnsi="Arial" w:cs="Arial"/>
          <w:sz w:val="24"/>
          <w:szCs w:val="24"/>
        </w:rPr>
        <w:t>.</w:t>
      </w:r>
      <w:r w:rsidR="00D8570D" w:rsidRPr="008B0EE9">
        <w:rPr>
          <w:sz w:val="24"/>
          <w:szCs w:val="24"/>
        </w:rPr>
        <w:t xml:space="preserve"> </w:t>
      </w:r>
    </w:p>
    <w:p w14:paraId="4890175A" w14:textId="79452FF3" w:rsidR="003903B9" w:rsidRPr="008B0EE9" w:rsidRDefault="00D8570D" w:rsidP="009047D1">
      <w:pPr>
        <w:spacing w:line="360" w:lineRule="auto"/>
        <w:rPr>
          <w:rFonts w:ascii="Arial" w:hAnsi="Arial" w:cs="Arial"/>
          <w:sz w:val="24"/>
          <w:szCs w:val="24"/>
        </w:rPr>
      </w:pPr>
      <w:r w:rsidRPr="008B0EE9">
        <w:rPr>
          <w:sz w:val="24"/>
          <w:szCs w:val="24"/>
        </w:rPr>
        <w:t xml:space="preserve">Available at </w:t>
      </w:r>
      <w:hyperlink r:id="rId15" w:history="1">
        <w:r w:rsidRPr="008B0EE9">
          <w:rPr>
            <w:rStyle w:val="Hyperlink"/>
            <w:rFonts w:ascii="Arial" w:hAnsi="Arial" w:cs="Arial"/>
            <w:sz w:val="24"/>
            <w:szCs w:val="24"/>
          </w:rPr>
          <w:t>https://gov.wales/sites/default/files/publications/2018-03/succesful-futures-a-summary-of-professor-graham-donaldsons-report.pdf</w:t>
        </w:r>
      </w:hyperlink>
      <w:r w:rsidRPr="008B0EE9">
        <w:rPr>
          <w:rFonts w:ascii="Arial" w:hAnsi="Arial" w:cs="Arial"/>
          <w:sz w:val="24"/>
          <w:szCs w:val="24"/>
        </w:rPr>
        <w:t xml:space="preserve">. </w:t>
      </w:r>
    </w:p>
    <w:p w14:paraId="318F9EF5" w14:textId="7F6B4675" w:rsidR="00FE4082" w:rsidRPr="008B0EE9" w:rsidRDefault="00D8570D" w:rsidP="009047D1">
      <w:pPr>
        <w:spacing w:line="360" w:lineRule="auto"/>
        <w:rPr>
          <w:rFonts w:ascii="Arial" w:hAnsi="Arial" w:cs="Arial"/>
          <w:sz w:val="24"/>
          <w:szCs w:val="24"/>
        </w:rPr>
      </w:pPr>
      <w:r w:rsidRPr="008B0EE9">
        <w:rPr>
          <w:rFonts w:ascii="Arial" w:hAnsi="Arial" w:cs="Arial"/>
          <w:sz w:val="24"/>
          <w:szCs w:val="24"/>
        </w:rPr>
        <w:t>(Accessed on the 04</w:t>
      </w:r>
      <w:r w:rsidRPr="008B0EE9">
        <w:rPr>
          <w:rFonts w:ascii="Arial" w:hAnsi="Arial" w:cs="Arial"/>
          <w:sz w:val="24"/>
          <w:szCs w:val="24"/>
          <w:vertAlign w:val="superscript"/>
        </w:rPr>
        <w:t>th</w:t>
      </w:r>
      <w:r w:rsidRPr="008B0EE9">
        <w:rPr>
          <w:rFonts w:ascii="Arial" w:hAnsi="Arial" w:cs="Arial"/>
          <w:sz w:val="24"/>
          <w:szCs w:val="24"/>
        </w:rPr>
        <w:t xml:space="preserve"> November 2019)</w:t>
      </w:r>
    </w:p>
    <w:sectPr w:rsidR="00FE4082" w:rsidRPr="008B0EE9" w:rsidSect="009047D1">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F91B4" w14:textId="77777777" w:rsidR="00537B1D" w:rsidRDefault="00537B1D" w:rsidP="003131C2">
      <w:pPr>
        <w:spacing w:after="0" w:line="240" w:lineRule="auto"/>
      </w:pPr>
      <w:r>
        <w:separator/>
      </w:r>
    </w:p>
  </w:endnote>
  <w:endnote w:type="continuationSeparator" w:id="0">
    <w:p w14:paraId="52D94E5A" w14:textId="77777777" w:rsidR="00537B1D" w:rsidRDefault="00537B1D" w:rsidP="00313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4606419"/>
      <w:docPartObj>
        <w:docPartGallery w:val="Page Numbers (Bottom of Page)"/>
        <w:docPartUnique/>
      </w:docPartObj>
    </w:sdtPr>
    <w:sdtEndPr>
      <w:rPr>
        <w:noProof/>
      </w:rPr>
    </w:sdtEndPr>
    <w:sdtContent>
      <w:p w14:paraId="09C3B372" w14:textId="128DBA5E" w:rsidR="003131C2" w:rsidRDefault="003131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594C1" w14:textId="77777777" w:rsidR="003131C2" w:rsidRDefault="003131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C9F95B" w14:textId="77777777" w:rsidR="00537B1D" w:rsidRDefault="00537B1D" w:rsidP="003131C2">
      <w:pPr>
        <w:spacing w:after="0" w:line="240" w:lineRule="auto"/>
      </w:pPr>
      <w:r>
        <w:separator/>
      </w:r>
    </w:p>
  </w:footnote>
  <w:footnote w:type="continuationSeparator" w:id="0">
    <w:p w14:paraId="341839C7" w14:textId="77777777" w:rsidR="00537B1D" w:rsidRDefault="00537B1D" w:rsidP="003131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3261B"/>
    <w:multiLevelType w:val="hybridMultilevel"/>
    <w:tmpl w:val="382AFE2A"/>
    <w:lvl w:ilvl="0" w:tplc="5C408DB2">
      <w:start w:val="1"/>
      <w:numFmt w:val="bullet"/>
      <w:lvlText w:val="◦"/>
      <w:lvlJc w:val="left"/>
      <w:pPr>
        <w:tabs>
          <w:tab w:val="num" w:pos="720"/>
        </w:tabs>
        <w:ind w:left="720" w:hanging="360"/>
      </w:pPr>
      <w:rPr>
        <w:rFonts w:ascii="Garamond" w:hAnsi="Garamond" w:hint="default"/>
      </w:rPr>
    </w:lvl>
    <w:lvl w:ilvl="1" w:tplc="81342998" w:tentative="1">
      <w:start w:val="1"/>
      <w:numFmt w:val="bullet"/>
      <w:lvlText w:val="◦"/>
      <w:lvlJc w:val="left"/>
      <w:pPr>
        <w:tabs>
          <w:tab w:val="num" w:pos="1440"/>
        </w:tabs>
        <w:ind w:left="1440" w:hanging="360"/>
      </w:pPr>
      <w:rPr>
        <w:rFonts w:ascii="Garamond" w:hAnsi="Garamond" w:hint="default"/>
      </w:rPr>
    </w:lvl>
    <w:lvl w:ilvl="2" w:tplc="1918F12A" w:tentative="1">
      <w:start w:val="1"/>
      <w:numFmt w:val="bullet"/>
      <w:lvlText w:val="◦"/>
      <w:lvlJc w:val="left"/>
      <w:pPr>
        <w:tabs>
          <w:tab w:val="num" w:pos="2160"/>
        </w:tabs>
        <w:ind w:left="2160" w:hanging="360"/>
      </w:pPr>
      <w:rPr>
        <w:rFonts w:ascii="Garamond" w:hAnsi="Garamond" w:hint="default"/>
      </w:rPr>
    </w:lvl>
    <w:lvl w:ilvl="3" w:tplc="6D1059EC" w:tentative="1">
      <w:start w:val="1"/>
      <w:numFmt w:val="bullet"/>
      <w:lvlText w:val="◦"/>
      <w:lvlJc w:val="left"/>
      <w:pPr>
        <w:tabs>
          <w:tab w:val="num" w:pos="2880"/>
        </w:tabs>
        <w:ind w:left="2880" w:hanging="360"/>
      </w:pPr>
      <w:rPr>
        <w:rFonts w:ascii="Garamond" w:hAnsi="Garamond" w:hint="default"/>
      </w:rPr>
    </w:lvl>
    <w:lvl w:ilvl="4" w:tplc="2D2A037A" w:tentative="1">
      <w:start w:val="1"/>
      <w:numFmt w:val="bullet"/>
      <w:lvlText w:val="◦"/>
      <w:lvlJc w:val="left"/>
      <w:pPr>
        <w:tabs>
          <w:tab w:val="num" w:pos="3600"/>
        </w:tabs>
        <w:ind w:left="3600" w:hanging="360"/>
      </w:pPr>
      <w:rPr>
        <w:rFonts w:ascii="Garamond" w:hAnsi="Garamond" w:hint="default"/>
      </w:rPr>
    </w:lvl>
    <w:lvl w:ilvl="5" w:tplc="A9328CB0" w:tentative="1">
      <w:start w:val="1"/>
      <w:numFmt w:val="bullet"/>
      <w:lvlText w:val="◦"/>
      <w:lvlJc w:val="left"/>
      <w:pPr>
        <w:tabs>
          <w:tab w:val="num" w:pos="4320"/>
        </w:tabs>
        <w:ind w:left="4320" w:hanging="360"/>
      </w:pPr>
      <w:rPr>
        <w:rFonts w:ascii="Garamond" w:hAnsi="Garamond" w:hint="default"/>
      </w:rPr>
    </w:lvl>
    <w:lvl w:ilvl="6" w:tplc="DD3851AC" w:tentative="1">
      <w:start w:val="1"/>
      <w:numFmt w:val="bullet"/>
      <w:lvlText w:val="◦"/>
      <w:lvlJc w:val="left"/>
      <w:pPr>
        <w:tabs>
          <w:tab w:val="num" w:pos="5040"/>
        </w:tabs>
        <w:ind w:left="5040" w:hanging="360"/>
      </w:pPr>
      <w:rPr>
        <w:rFonts w:ascii="Garamond" w:hAnsi="Garamond" w:hint="default"/>
      </w:rPr>
    </w:lvl>
    <w:lvl w:ilvl="7" w:tplc="8C60A5DE" w:tentative="1">
      <w:start w:val="1"/>
      <w:numFmt w:val="bullet"/>
      <w:lvlText w:val="◦"/>
      <w:lvlJc w:val="left"/>
      <w:pPr>
        <w:tabs>
          <w:tab w:val="num" w:pos="5760"/>
        </w:tabs>
        <w:ind w:left="5760" w:hanging="360"/>
      </w:pPr>
      <w:rPr>
        <w:rFonts w:ascii="Garamond" w:hAnsi="Garamond" w:hint="default"/>
      </w:rPr>
    </w:lvl>
    <w:lvl w:ilvl="8" w:tplc="9E104162"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55B97048"/>
    <w:multiLevelType w:val="multilevel"/>
    <w:tmpl w:val="9A624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8AD2431"/>
    <w:multiLevelType w:val="hybridMultilevel"/>
    <w:tmpl w:val="2C6A53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7E1CAF"/>
    <w:multiLevelType w:val="hybridMultilevel"/>
    <w:tmpl w:val="306057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5523FA"/>
    <w:multiLevelType w:val="hybridMultilevel"/>
    <w:tmpl w:val="DEBED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D66"/>
    <w:rsid w:val="00022F4B"/>
    <w:rsid w:val="000423B8"/>
    <w:rsid w:val="000D1EDE"/>
    <w:rsid w:val="000D1FD6"/>
    <w:rsid w:val="000F2172"/>
    <w:rsid w:val="00177FE6"/>
    <w:rsid w:val="001967BE"/>
    <w:rsid w:val="001D65BE"/>
    <w:rsid w:val="002558CC"/>
    <w:rsid w:val="00265A0B"/>
    <w:rsid w:val="002721E8"/>
    <w:rsid w:val="00275CD4"/>
    <w:rsid w:val="002C3FE8"/>
    <w:rsid w:val="002C5EF7"/>
    <w:rsid w:val="002C79A7"/>
    <w:rsid w:val="002E3FF8"/>
    <w:rsid w:val="003131C2"/>
    <w:rsid w:val="003447BF"/>
    <w:rsid w:val="003903B9"/>
    <w:rsid w:val="003B0CF1"/>
    <w:rsid w:val="003D0149"/>
    <w:rsid w:val="003D5722"/>
    <w:rsid w:val="0043689D"/>
    <w:rsid w:val="004F1A1D"/>
    <w:rsid w:val="005008DF"/>
    <w:rsid w:val="00510A03"/>
    <w:rsid w:val="005169E3"/>
    <w:rsid w:val="00537B1D"/>
    <w:rsid w:val="005D1D09"/>
    <w:rsid w:val="005D6B95"/>
    <w:rsid w:val="00615A70"/>
    <w:rsid w:val="00630711"/>
    <w:rsid w:val="006B0F93"/>
    <w:rsid w:val="006D3BA1"/>
    <w:rsid w:val="00702E97"/>
    <w:rsid w:val="00713BB9"/>
    <w:rsid w:val="0078040B"/>
    <w:rsid w:val="007C0405"/>
    <w:rsid w:val="008B0EE9"/>
    <w:rsid w:val="008C44B1"/>
    <w:rsid w:val="008C6594"/>
    <w:rsid w:val="008D0159"/>
    <w:rsid w:val="008D5B4B"/>
    <w:rsid w:val="008F55EC"/>
    <w:rsid w:val="009047D1"/>
    <w:rsid w:val="00987298"/>
    <w:rsid w:val="00A0430E"/>
    <w:rsid w:val="00A1678A"/>
    <w:rsid w:val="00A308D3"/>
    <w:rsid w:val="00A332B2"/>
    <w:rsid w:val="00A83D86"/>
    <w:rsid w:val="00AC041A"/>
    <w:rsid w:val="00AC34CB"/>
    <w:rsid w:val="00B16F7B"/>
    <w:rsid w:val="00B215C0"/>
    <w:rsid w:val="00B77D97"/>
    <w:rsid w:val="00B871F1"/>
    <w:rsid w:val="00BC6D66"/>
    <w:rsid w:val="00BF184C"/>
    <w:rsid w:val="00C06EC8"/>
    <w:rsid w:val="00C27E20"/>
    <w:rsid w:val="00CB6E5E"/>
    <w:rsid w:val="00CC6D50"/>
    <w:rsid w:val="00CD1A74"/>
    <w:rsid w:val="00CE64EC"/>
    <w:rsid w:val="00D20213"/>
    <w:rsid w:val="00D46365"/>
    <w:rsid w:val="00D8570D"/>
    <w:rsid w:val="00DC342C"/>
    <w:rsid w:val="00EB07E3"/>
    <w:rsid w:val="00EC30BF"/>
    <w:rsid w:val="00ED4EB8"/>
    <w:rsid w:val="00FD2EDF"/>
    <w:rsid w:val="00FD4171"/>
    <w:rsid w:val="00FE4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1B43A"/>
  <w15:chartTrackingRefBased/>
  <w15:docId w15:val="{80C1D34A-ECE4-4C50-8E7A-2406FBAC3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365"/>
    <w:pPr>
      <w:ind w:left="720"/>
      <w:contextualSpacing/>
    </w:pPr>
  </w:style>
  <w:style w:type="character" w:styleId="Hyperlink">
    <w:name w:val="Hyperlink"/>
    <w:basedOn w:val="DefaultParagraphFont"/>
    <w:uiPriority w:val="99"/>
    <w:unhideWhenUsed/>
    <w:rsid w:val="00265A0B"/>
    <w:rPr>
      <w:color w:val="0563C1" w:themeColor="hyperlink"/>
      <w:u w:val="single"/>
    </w:rPr>
  </w:style>
  <w:style w:type="character" w:styleId="UnresolvedMention">
    <w:name w:val="Unresolved Mention"/>
    <w:basedOn w:val="DefaultParagraphFont"/>
    <w:uiPriority w:val="99"/>
    <w:semiHidden/>
    <w:unhideWhenUsed/>
    <w:rsid w:val="00265A0B"/>
    <w:rPr>
      <w:color w:val="605E5C"/>
      <w:shd w:val="clear" w:color="auto" w:fill="E1DFDD"/>
    </w:rPr>
  </w:style>
  <w:style w:type="paragraph" w:styleId="NoSpacing">
    <w:name w:val="No Spacing"/>
    <w:link w:val="NoSpacingChar"/>
    <w:uiPriority w:val="1"/>
    <w:qFormat/>
    <w:rsid w:val="000D1E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1EDE"/>
    <w:rPr>
      <w:rFonts w:eastAsiaTheme="minorEastAsia"/>
      <w:lang w:val="en-US"/>
    </w:rPr>
  </w:style>
  <w:style w:type="character" w:styleId="CommentReference">
    <w:name w:val="annotation reference"/>
    <w:basedOn w:val="DefaultParagraphFont"/>
    <w:uiPriority w:val="99"/>
    <w:semiHidden/>
    <w:unhideWhenUsed/>
    <w:rsid w:val="00C06EC8"/>
    <w:rPr>
      <w:sz w:val="16"/>
      <w:szCs w:val="16"/>
    </w:rPr>
  </w:style>
  <w:style w:type="paragraph" w:styleId="CommentText">
    <w:name w:val="annotation text"/>
    <w:basedOn w:val="Normal"/>
    <w:link w:val="CommentTextChar"/>
    <w:uiPriority w:val="99"/>
    <w:semiHidden/>
    <w:unhideWhenUsed/>
    <w:rsid w:val="00C06EC8"/>
    <w:pPr>
      <w:spacing w:line="240" w:lineRule="auto"/>
    </w:pPr>
    <w:rPr>
      <w:sz w:val="20"/>
      <w:szCs w:val="20"/>
    </w:rPr>
  </w:style>
  <w:style w:type="character" w:customStyle="1" w:styleId="CommentTextChar">
    <w:name w:val="Comment Text Char"/>
    <w:basedOn w:val="DefaultParagraphFont"/>
    <w:link w:val="CommentText"/>
    <w:uiPriority w:val="99"/>
    <w:semiHidden/>
    <w:rsid w:val="00C06EC8"/>
    <w:rPr>
      <w:sz w:val="20"/>
      <w:szCs w:val="20"/>
    </w:rPr>
  </w:style>
  <w:style w:type="paragraph" w:styleId="CommentSubject">
    <w:name w:val="annotation subject"/>
    <w:basedOn w:val="CommentText"/>
    <w:next w:val="CommentText"/>
    <w:link w:val="CommentSubjectChar"/>
    <w:uiPriority w:val="99"/>
    <w:semiHidden/>
    <w:unhideWhenUsed/>
    <w:rsid w:val="00C06EC8"/>
    <w:rPr>
      <w:b/>
      <w:bCs/>
    </w:rPr>
  </w:style>
  <w:style w:type="character" w:customStyle="1" w:styleId="CommentSubjectChar">
    <w:name w:val="Comment Subject Char"/>
    <w:basedOn w:val="CommentTextChar"/>
    <w:link w:val="CommentSubject"/>
    <w:uiPriority w:val="99"/>
    <w:semiHidden/>
    <w:rsid w:val="00C06EC8"/>
    <w:rPr>
      <w:b/>
      <w:bCs/>
      <w:sz w:val="20"/>
      <w:szCs w:val="20"/>
    </w:rPr>
  </w:style>
  <w:style w:type="paragraph" w:styleId="BalloonText">
    <w:name w:val="Balloon Text"/>
    <w:basedOn w:val="Normal"/>
    <w:link w:val="BalloonTextChar"/>
    <w:uiPriority w:val="99"/>
    <w:semiHidden/>
    <w:unhideWhenUsed/>
    <w:rsid w:val="00C06E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6EC8"/>
    <w:rPr>
      <w:rFonts w:ascii="Segoe UI" w:hAnsi="Segoe UI" w:cs="Segoe UI"/>
      <w:sz w:val="18"/>
      <w:szCs w:val="18"/>
    </w:rPr>
  </w:style>
  <w:style w:type="paragraph" w:styleId="Header">
    <w:name w:val="header"/>
    <w:basedOn w:val="Normal"/>
    <w:link w:val="HeaderChar"/>
    <w:uiPriority w:val="99"/>
    <w:unhideWhenUsed/>
    <w:rsid w:val="00313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1C2"/>
  </w:style>
  <w:style w:type="paragraph" w:styleId="Footer">
    <w:name w:val="footer"/>
    <w:basedOn w:val="Normal"/>
    <w:link w:val="FooterChar"/>
    <w:uiPriority w:val="99"/>
    <w:unhideWhenUsed/>
    <w:rsid w:val="00313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280213">
      <w:bodyDiv w:val="1"/>
      <w:marLeft w:val="0"/>
      <w:marRight w:val="0"/>
      <w:marTop w:val="0"/>
      <w:marBottom w:val="0"/>
      <w:divBdr>
        <w:top w:val="none" w:sz="0" w:space="0" w:color="auto"/>
        <w:left w:val="none" w:sz="0" w:space="0" w:color="auto"/>
        <w:bottom w:val="none" w:sz="0" w:space="0" w:color="auto"/>
        <w:right w:val="none" w:sz="0" w:space="0" w:color="auto"/>
      </w:divBdr>
      <w:divsChild>
        <w:div w:id="187447120">
          <w:marLeft w:val="288"/>
          <w:marRight w:val="0"/>
          <w:marTop w:val="180"/>
          <w:marBottom w:val="0"/>
          <w:divBdr>
            <w:top w:val="none" w:sz="0" w:space="0" w:color="auto"/>
            <w:left w:val="none" w:sz="0" w:space="0" w:color="auto"/>
            <w:bottom w:val="none" w:sz="0" w:space="0" w:color="auto"/>
            <w:right w:val="none" w:sz="0" w:space="0" w:color="auto"/>
          </w:divBdr>
        </w:div>
      </w:divsChild>
    </w:div>
    <w:div w:id="842858998">
      <w:bodyDiv w:val="1"/>
      <w:marLeft w:val="0"/>
      <w:marRight w:val="0"/>
      <w:marTop w:val="0"/>
      <w:marBottom w:val="0"/>
      <w:divBdr>
        <w:top w:val="none" w:sz="0" w:space="0" w:color="auto"/>
        <w:left w:val="none" w:sz="0" w:space="0" w:color="auto"/>
        <w:bottom w:val="none" w:sz="0" w:space="0" w:color="auto"/>
        <w:right w:val="none" w:sz="0" w:space="0" w:color="auto"/>
      </w:divBdr>
    </w:div>
    <w:div w:id="1736513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draft-curriculum-for-wales-2022/a-guide-to-curriculum-for-wales-202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96cb7ee4-29a5-4c23-9a15-1cd43206709e@GBRP265.PROD.OUTLOOK.COM" TargetMode="External"/><Relationship Id="rId5" Type="http://schemas.openxmlformats.org/officeDocument/2006/relationships/styles" Target="styles.xml"/><Relationship Id="rId15" Type="http://schemas.openxmlformats.org/officeDocument/2006/relationships/hyperlink" Target="https://gov.wales/sites/default/files/publications/2018-03/succesful-futures-a-summary-of-professor-graham-donaldsons-report.pdf"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v.wales/sites/default/files/publications/2018-03/the-four-purposes-of-the-curriculum-for-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873dca3ebc2d83f025c13fb6e87cb520">
  <xsd:schema xmlns:xsd="http://www.w3.org/2001/XMLSchema" xmlns:xs="http://www.w3.org/2001/XMLSchema" xmlns:p="http://schemas.microsoft.com/office/2006/metadata/properties" xmlns:ns3="9d0d5cce-d4dc-4043-8325-c992d2f588cd" targetNamespace="http://schemas.microsoft.com/office/2006/metadata/properties" ma:root="true" ma:fieldsID="3e2bd9ec114ffdc077f456018115d624"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660A32-D71A-4138-98A5-CB22CCA72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687687-A82F-4769-ABBD-7ED1ADF0FE12}">
  <ds:schemaRefs>
    <ds:schemaRef ds:uri="http://schemas.microsoft.com/sharepoint/v3/contenttype/forms"/>
  </ds:schemaRefs>
</ds:datastoreItem>
</file>

<file path=customXml/itemProps3.xml><?xml version="1.0" encoding="utf-8"?>
<ds:datastoreItem xmlns:ds="http://schemas.openxmlformats.org/officeDocument/2006/customXml" ds:itemID="{9FAA0E25-E609-4192-9EC6-AB606B1BB766}">
  <ds:schemaRefs>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purl.org/dc/terms/"/>
    <ds:schemaRef ds:uri="http://www.w3.org/XML/1998/namespace"/>
    <ds:schemaRef ds:uri="http://purl.org/dc/elements/1.1/"/>
    <ds:schemaRef ds:uri="http://schemas.microsoft.com/office/2006/metadata/properties"/>
    <ds:schemaRef ds:uri="9d0d5cce-d4dc-4043-8325-c992d2f588c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academic skills for students</vt:lpstr>
    </vt:vector>
  </TitlesOfParts>
  <Company>Hayley Clark</Company>
  <LinksUpToDate>false</LinksUpToDate>
  <CharactersWithSpaces>10177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 for students</dc:title>
  <dc:subject>ECGE4002P</dc:subject>
  <dc:creator>hayley clark</dc:creator>
  <cp:keywords/>
  <dc:description/>
  <cp:lastModifiedBy>hayley clark</cp:lastModifiedBy>
  <cp:revision>2</cp:revision>
  <dcterms:created xsi:type="dcterms:W3CDTF">2019-11-04T21:23:00Z</dcterms:created>
  <dcterms:modified xsi:type="dcterms:W3CDTF">2019-11-04T21:23:00Z</dcterms:modified>
  <cp:category>1907913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