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24B2B6" w14:textId="59E6B0BC" w:rsidR="00276057" w:rsidRPr="00EC2BE9" w:rsidRDefault="00EC2BE9" w:rsidP="00EC2BE9">
      <w:pPr>
        <w:spacing w:before="6"/>
        <w:jc w:val="left"/>
        <w:rPr>
          <w:bCs/>
          <w:sz w:val="30"/>
          <w:szCs w:val="30"/>
        </w:rPr>
      </w:pPr>
      <w:r w:rsidRPr="00EC2BE9">
        <w:rPr>
          <w:bCs/>
          <w:sz w:val="30"/>
          <w:szCs w:val="30"/>
        </w:rPr>
        <w:t xml:space="preserve">BMSW4001- </w:t>
      </w:r>
      <w:r w:rsidRPr="00EC2BE9">
        <w:rPr>
          <w:bCs/>
          <w:sz w:val="30"/>
          <w:szCs w:val="30"/>
        </w:rPr>
        <w:t>Academic and Employability</w:t>
      </w:r>
      <w:r w:rsidRPr="00EC2BE9">
        <w:rPr>
          <w:bCs/>
          <w:sz w:val="30"/>
          <w:szCs w:val="30"/>
        </w:rPr>
        <w:t xml:space="preserve"> Skills</w:t>
      </w:r>
    </w:p>
    <w:p w14:paraId="0216F817" w14:textId="13C9C8B9" w:rsidR="00EC2BE9" w:rsidRPr="00EC2BE9" w:rsidRDefault="00EC2BE9" w:rsidP="00EC2BE9">
      <w:pPr>
        <w:spacing w:before="6"/>
        <w:jc w:val="left"/>
        <w:rPr>
          <w:bCs/>
          <w:sz w:val="30"/>
          <w:szCs w:val="30"/>
        </w:rPr>
      </w:pPr>
      <w:r w:rsidRPr="00EC2BE9">
        <w:rPr>
          <w:bCs/>
          <w:sz w:val="30"/>
          <w:szCs w:val="30"/>
        </w:rPr>
        <w:t>Mirela Margareta Lazar (1921853)</w:t>
      </w:r>
    </w:p>
    <w:p w14:paraId="3F2616DC" w14:textId="14A17841" w:rsidR="00EC2BE9" w:rsidRPr="00EC2BE9" w:rsidRDefault="00EC2BE9" w:rsidP="00EC2BE9">
      <w:pPr>
        <w:spacing w:before="6"/>
        <w:jc w:val="left"/>
        <w:rPr>
          <w:bCs/>
          <w:sz w:val="30"/>
          <w:szCs w:val="30"/>
        </w:rPr>
      </w:pPr>
      <w:r w:rsidRPr="00EC2BE9">
        <w:rPr>
          <w:bCs/>
          <w:sz w:val="30"/>
          <w:szCs w:val="30"/>
        </w:rPr>
        <w:t>Lecturer: Adesewa Ajayi</w:t>
      </w:r>
    </w:p>
    <w:p w14:paraId="7B95CC06" w14:textId="5303E13E" w:rsidR="00EC2BE9" w:rsidRPr="00EC2BE9" w:rsidRDefault="00EC2BE9" w:rsidP="00EC2BE9">
      <w:pPr>
        <w:jc w:val="left"/>
        <w:rPr>
          <w:bCs/>
          <w:sz w:val="32"/>
          <w:szCs w:val="32"/>
        </w:rPr>
      </w:pPr>
    </w:p>
    <w:p w14:paraId="7BE8D81D" w14:textId="77777777" w:rsidR="00276057" w:rsidRDefault="00276057" w:rsidP="00D36399">
      <w:pPr>
        <w:jc w:val="center"/>
        <w:rPr>
          <w:b/>
          <w:sz w:val="36"/>
          <w:szCs w:val="36"/>
        </w:rPr>
      </w:pPr>
    </w:p>
    <w:p w14:paraId="2EB7D53C" w14:textId="77777777" w:rsidR="00276057" w:rsidRDefault="00276057" w:rsidP="00D36399">
      <w:pPr>
        <w:jc w:val="center"/>
        <w:rPr>
          <w:b/>
          <w:sz w:val="36"/>
          <w:szCs w:val="36"/>
        </w:rPr>
      </w:pPr>
    </w:p>
    <w:p w14:paraId="5D7C2CA5" w14:textId="77777777" w:rsidR="00276057" w:rsidRDefault="00276057" w:rsidP="00D36399">
      <w:pPr>
        <w:jc w:val="center"/>
        <w:rPr>
          <w:b/>
          <w:sz w:val="36"/>
          <w:szCs w:val="36"/>
        </w:rPr>
      </w:pPr>
    </w:p>
    <w:p w14:paraId="78808E6A" w14:textId="21001DD7" w:rsidR="00D36399" w:rsidRDefault="00626AC2" w:rsidP="0016139C">
      <w:pPr>
        <w:jc w:val="center"/>
        <w:rPr>
          <w:b/>
          <w:sz w:val="36"/>
          <w:szCs w:val="36"/>
        </w:rPr>
      </w:pPr>
      <w:r w:rsidRPr="00D36399">
        <w:rPr>
          <w:b/>
          <w:sz w:val="36"/>
          <w:szCs w:val="36"/>
        </w:rPr>
        <w:t>Academic and Employability Skills</w:t>
      </w:r>
    </w:p>
    <w:p w14:paraId="5E61682F" w14:textId="77777777" w:rsidR="00EC2BE9" w:rsidRDefault="00EC2BE9" w:rsidP="00EC2BE9">
      <w:pPr>
        <w:rPr>
          <w:b/>
          <w:sz w:val="36"/>
          <w:szCs w:val="36"/>
        </w:rPr>
      </w:pPr>
    </w:p>
    <w:p w14:paraId="4142C54F" w14:textId="399840F1" w:rsidR="00EC2BE9" w:rsidRDefault="00626AC2">
      <w:pPr>
        <w:spacing w:line="259" w:lineRule="auto"/>
        <w:jc w:val="left"/>
        <w:rPr>
          <w:b/>
          <w:sz w:val="36"/>
          <w:szCs w:val="36"/>
        </w:rPr>
      </w:pPr>
      <w:r>
        <w:rPr>
          <w:b/>
          <w:sz w:val="36"/>
          <w:szCs w:val="36"/>
        </w:rPr>
        <w:br w:type="page"/>
      </w:r>
    </w:p>
    <w:p w14:paraId="331D90B7" w14:textId="77777777" w:rsidR="00C053B4" w:rsidRDefault="00626AC2" w:rsidP="00C053B4">
      <w:pPr>
        <w:spacing w:line="259" w:lineRule="auto"/>
        <w:jc w:val="center"/>
        <w:rPr>
          <w:b/>
        </w:rPr>
      </w:pPr>
      <w:r w:rsidRPr="00AC208D">
        <w:rPr>
          <w:b/>
        </w:rPr>
        <w:lastRenderedPageBreak/>
        <w:t>Executive summary</w:t>
      </w:r>
    </w:p>
    <w:p w14:paraId="1045817E" w14:textId="77777777" w:rsidR="00AC208D" w:rsidRPr="00C053B4" w:rsidRDefault="00626AC2" w:rsidP="006B10AE">
      <w:pPr>
        <w:rPr>
          <w:b/>
        </w:rPr>
      </w:pPr>
      <w:r>
        <w:t xml:space="preserve">This report has discussed the employability skills. There are </w:t>
      </w:r>
      <w:r w:rsidR="006B10AE">
        <w:t>different</w:t>
      </w:r>
      <w:r>
        <w:t xml:space="preserve"> kinds of attributes, which the employers seek from an employee. In this case, therefore, to improve the working ability and to improve </w:t>
      </w:r>
      <w:r w:rsidR="006B10AE">
        <w:t>the</w:t>
      </w:r>
      <w:r>
        <w:t xml:space="preserve"> promotion within the </w:t>
      </w:r>
      <w:r w:rsidR="007D395D">
        <w:t xml:space="preserve">career aspect, one needs to focus on learning various skills and abilities regarding the working aspect. </w:t>
      </w:r>
      <w:r w:rsidR="00CD27C6">
        <w:t xml:space="preserve">Along with that, in this report, the personal and </w:t>
      </w:r>
      <w:r w:rsidR="007B5B4B">
        <w:t>professional</w:t>
      </w:r>
      <w:r w:rsidR="00CD27C6">
        <w:t xml:space="preserve"> development </w:t>
      </w:r>
      <w:r w:rsidR="007B5B4B">
        <w:t>plan</w:t>
      </w:r>
      <w:r w:rsidR="00CD27C6">
        <w:t>, along with Gibb</w:t>
      </w:r>
      <w:r w:rsidR="004F7E55">
        <w:t>’</w:t>
      </w:r>
      <w:r w:rsidR="00CD27C6">
        <w:t>s reflection of a cycle, has also given for a better understanding of the employability skill development</w:t>
      </w:r>
      <w:r w:rsidR="008359F7">
        <w:t xml:space="preserve">. </w:t>
      </w:r>
      <w:r w:rsidRPr="00AC208D">
        <w:rPr>
          <w:b/>
        </w:rPr>
        <w:br w:type="page"/>
      </w:r>
    </w:p>
    <w:sdt>
      <w:sdtPr>
        <w:rPr>
          <w:rFonts w:ascii="Times New Roman" w:eastAsiaTheme="minorHAnsi" w:hAnsi="Times New Roman" w:cstheme="minorBidi"/>
          <w:color w:val="auto"/>
          <w:sz w:val="24"/>
          <w:szCs w:val="22"/>
        </w:rPr>
        <w:id w:val="-1835826882"/>
        <w:docPartObj>
          <w:docPartGallery w:val="Table of Contents"/>
          <w:docPartUnique/>
        </w:docPartObj>
      </w:sdtPr>
      <w:sdtEndPr>
        <w:rPr>
          <w:b/>
          <w:bCs/>
          <w:noProof/>
        </w:rPr>
      </w:sdtEndPr>
      <w:sdtContent>
        <w:p w14:paraId="55857D6A" w14:textId="77777777" w:rsidR="004471BF" w:rsidRDefault="004471BF">
          <w:pPr>
            <w:pStyle w:val="TOCHeading"/>
          </w:pPr>
          <w:r>
            <w:t>Table of Contents</w:t>
          </w:r>
        </w:p>
        <w:p w14:paraId="7D291FA6" w14:textId="77777777" w:rsidR="004471BF" w:rsidRDefault="004471BF">
          <w:pPr>
            <w:pStyle w:val="TOC1"/>
            <w:tabs>
              <w:tab w:val="right" w:leader="dot" w:pos="9350"/>
            </w:tabs>
            <w:rPr>
              <w:noProof/>
            </w:rPr>
          </w:pPr>
          <w:r>
            <w:fldChar w:fldCharType="begin"/>
          </w:r>
          <w:r>
            <w:instrText xml:space="preserve"> TOC \o "1-3" \h \z \u </w:instrText>
          </w:r>
          <w:r>
            <w:fldChar w:fldCharType="separate"/>
          </w:r>
          <w:hyperlink w:anchor="_Toc47975273" w:history="1">
            <w:r w:rsidRPr="00D37928">
              <w:rPr>
                <w:rStyle w:val="Hyperlink"/>
                <w:noProof/>
              </w:rPr>
              <w:t>Introduction</w:t>
            </w:r>
            <w:r>
              <w:rPr>
                <w:noProof/>
                <w:webHidden/>
              </w:rPr>
              <w:tab/>
            </w:r>
            <w:r>
              <w:rPr>
                <w:noProof/>
                <w:webHidden/>
              </w:rPr>
              <w:fldChar w:fldCharType="begin"/>
            </w:r>
            <w:r>
              <w:rPr>
                <w:noProof/>
                <w:webHidden/>
              </w:rPr>
              <w:instrText xml:space="preserve"> PAGEREF _Toc47975273 \h </w:instrText>
            </w:r>
            <w:r>
              <w:rPr>
                <w:noProof/>
                <w:webHidden/>
              </w:rPr>
            </w:r>
            <w:r>
              <w:rPr>
                <w:noProof/>
                <w:webHidden/>
              </w:rPr>
              <w:fldChar w:fldCharType="separate"/>
            </w:r>
            <w:r>
              <w:rPr>
                <w:noProof/>
                <w:webHidden/>
              </w:rPr>
              <w:t>3</w:t>
            </w:r>
            <w:r>
              <w:rPr>
                <w:noProof/>
                <w:webHidden/>
              </w:rPr>
              <w:fldChar w:fldCharType="end"/>
            </w:r>
          </w:hyperlink>
        </w:p>
        <w:p w14:paraId="2DB022D6" w14:textId="77777777" w:rsidR="004471BF" w:rsidRDefault="008644EE">
          <w:pPr>
            <w:pStyle w:val="TOC2"/>
            <w:tabs>
              <w:tab w:val="right" w:leader="dot" w:pos="9350"/>
            </w:tabs>
            <w:rPr>
              <w:noProof/>
            </w:rPr>
          </w:pPr>
          <w:hyperlink w:anchor="_Toc47975274" w:history="1">
            <w:r w:rsidR="004471BF" w:rsidRPr="00D37928">
              <w:rPr>
                <w:rStyle w:val="Hyperlink"/>
                <w:noProof/>
              </w:rPr>
              <w:t>Employability skill</w:t>
            </w:r>
            <w:r w:rsidR="004471BF">
              <w:rPr>
                <w:noProof/>
                <w:webHidden/>
              </w:rPr>
              <w:tab/>
            </w:r>
            <w:r w:rsidR="004471BF">
              <w:rPr>
                <w:noProof/>
                <w:webHidden/>
              </w:rPr>
              <w:fldChar w:fldCharType="begin"/>
            </w:r>
            <w:r w:rsidR="004471BF">
              <w:rPr>
                <w:noProof/>
                <w:webHidden/>
              </w:rPr>
              <w:instrText xml:space="preserve"> PAGEREF _Toc47975274 \h </w:instrText>
            </w:r>
            <w:r w:rsidR="004471BF">
              <w:rPr>
                <w:noProof/>
                <w:webHidden/>
              </w:rPr>
            </w:r>
            <w:r w:rsidR="004471BF">
              <w:rPr>
                <w:noProof/>
                <w:webHidden/>
              </w:rPr>
              <w:fldChar w:fldCharType="separate"/>
            </w:r>
            <w:r w:rsidR="004471BF">
              <w:rPr>
                <w:noProof/>
                <w:webHidden/>
              </w:rPr>
              <w:t>4</w:t>
            </w:r>
            <w:r w:rsidR="004471BF">
              <w:rPr>
                <w:noProof/>
                <w:webHidden/>
              </w:rPr>
              <w:fldChar w:fldCharType="end"/>
            </w:r>
          </w:hyperlink>
        </w:p>
        <w:p w14:paraId="59352536" w14:textId="77777777" w:rsidR="004471BF" w:rsidRDefault="008644EE">
          <w:pPr>
            <w:pStyle w:val="TOC2"/>
            <w:tabs>
              <w:tab w:val="right" w:leader="dot" w:pos="9350"/>
            </w:tabs>
            <w:rPr>
              <w:noProof/>
            </w:rPr>
          </w:pPr>
          <w:hyperlink w:anchor="_Toc47975275" w:history="1">
            <w:r w:rsidR="004471BF" w:rsidRPr="00D37928">
              <w:rPr>
                <w:rStyle w:val="Hyperlink"/>
                <w:noProof/>
              </w:rPr>
              <w:t>Importance of employability skill</w:t>
            </w:r>
            <w:r w:rsidR="004471BF">
              <w:rPr>
                <w:noProof/>
                <w:webHidden/>
              </w:rPr>
              <w:tab/>
            </w:r>
            <w:r w:rsidR="004471BF">
              <w:rPr>
                <w:noProof/>
                <w:webHidden/>
              </w:rPr>
              <w:fldChar w:fldCharType="begin"/>
            </w:r>
            <w:r w:rsidR="004471BF">
              <w:rPr>
                <w:noProof/>
                <w:webHidden/>
              </w:rPr>
              <w:instrText xml:space="preserve"> PAGEREF _Toc47975275 \h </w:instrText>
            </w:r>
            <w:r w:rsidR="004471BF">
              <w:rPr>
                <w:noProof/>
                <w:webHidden/>
              </w:rPr>
            </w:r>
            <w:r w:rsidR="004471BF">
              <w:rPr>
                <w:noProof/>
                <w:webHidden/>
              </w:rPr>
              <w:fldChar w:fldCharType="separate"/>
            </w:r>
            <w:r w:rsidR="004471BF">
              <w:rPr>
                <w:noProof/>
                <w:webHidden/>
              </w:rPr>
              <w:t>4</w:t>
            </w:r>
            <w:r w:rsidR="004471BF">
              <w:rPr>
                <w:noProof/>
                <w:webHidden/>
              </w:rPr>
              <w:fldChar w:fldCharType="end"/>
            </w:r>
          </w:hyperlink>
        </w:p>
        <w:p w14:paraId="66E16EAB" w14:textId="77777777" w:rsidR="004471BF" w:rsidRDefault="008644EE">
          <w:pPr>
            <w:pStyle w:val="TOC2"/>
            <w:tabs>
              <w:tab w:val="right" w:leader="dot" w:pos="9350"/>
            </w:tabs>
            <w:rPr>
              <w:noProof/>
            </w:rPr>
          </w:pPr>
          <w:hyperlink w:anchor="_Toc47975276" w:history="1">
            <w:r w:rsidR="004471BF" w:rsidRPr="00D37928">
              <w:rPr>
                <w:rStyle w:val="Hyperlink"/>
                <w:noProof/>
              </w:rPr>
              <w:t>Ways to enhance employability skill</w:t>
            </w:r>
            <w:r w:rsidR="004471BF">
              <w:rPr>
                <w:noProof/>
                <w:webHidden/>
              </w:rPr>
              <w:tab/>
            </w:r>
            <w:r w:rsidR="004471BF">
              <w:rPr>
                <w:noProof/>
                <w:webHidden/>
              </w:rPr>
              <w:fldChar w:fldCharType="begin"/>
            </w:r>
            <w:r w:rsidR="004471BF">
              <w:rPr>
                <w:noProof/>
                <w:webHidden/>
              </w:rPr>
              <w:instrText xml:space="preserve"> PAGEREF _Toc47975276 \h </w:instrText>
            </w:r>
            <w:r w:rsidR="004471BF">
              <w:rPr>
                <w:noProof/>
                <w:webHidden/>
              </w:rPr>
            </w:r>
            <w:r w:rsidR="004471BF">
              <w:rPr>
                <w:noProof/>
                <w:webHidden/>
              </w:rPr>
              <w:fldChar w:fldCharType="separate"/>
            </w:r>
            <w:r w:rsidR="004471BF">
              <w:rPr>
                <w:noProof/>
                <w:webHidden/>
              </w:rPr>
              <w:t>5</w:t>
            </w:r>
            <w:r w:rsidR="004471BF">
              <w:rPr>
                <w:noProof/>
                <w:webHidden/>
              </w:rPr>
              <w:fldChar w:fldCharType="end"/>
            </w:r>
          </w:hyperlink>
        </w:p>
        <w:p w14:paraId="715F7F18" w14:textId="77777777" w:rsidR="004471BF" w:rsidRDefault="008644EE">
          <w:pPr>
            <w:pStyle w:val="TOC2"/>
            <w:tabs>
              <w:tab w:val="right" w:leader="dot" w:pos="9350"/>
            </w:tabs>
            <w:rPr>
              <w:noProof/>
            </w:rPr>
          </w:pPr>
          <w:hyperlink w:anchor="_Toc47975277" w:history="1">
            <w:r w:rsidR="004471BF" w:rsidRPr="00D37928">
              <w:rPr>
                <w:rStyle w:val="Hyperlink"/>
                <w:noProof/>
              </w:rPr>
              <w:t>Analysis of my own employability skill</w:t>
            </w:r>
            <w:r w:rsidR="004471BF">
              <w:rPr>
                <w:noProof/>
                <w:webHidden/>
              </w:rPr>
              <w:tab/>
            </w:r>
            <w:r w:rsidR="004471BF">
              <w:rPr>
                <w:noProof/>
                <w:webHidden/>
              </w:rPr>
              <w:fldChar w:fldCharType="begin"/>
            </w:r>
            <w:r w:rsidR="004471BF">
              <w:rPr>
                <w:noProof/>
                <w:webHidden/>
              </w:rPr>
              <w:instrText xml:space="preserve"> PAGEREF _Toc47975277 \h </w:instrText>
            </w:r>
            <w:r w:rsidR="004471BF">
              <w:rPr>
                <w:noProof/>
                <w:webHidden/>
              </w:rPr>
            </w:r>
            <w:r w:rsidR="004471BF">
              <w:rPr>
                <w:noProof/>
                <w:webHidden/>
              </w:rPr>
              <w:fldChar w:fldCharType="separate"/>
            </w:r>
            <w:r w:rsidR="004471BF">
              <w:rPr>
                <w:noProof/>
                <w:webHidden/>
              </w:rPr>
              <w:t>7</w:t>
            </w:r>
            <w:r w:rsidR="004471BF">
              <w:rPr>
                <w:noProof/>
                <w:webHidden/>
              </w:rPr>
              <w:fldChar w:fldCharType="end"/>
            </w:r>
          </w:hyperlink>
        </w:p>
        <w:p w14:paraId="779BA7EA" w14:textId="77777777" w:rsidR="004471BF" w:rsidRDefault="008644EE">
          <w:pPr>
            <w:pStyle w:val="TOC2"/>
            <w:tabs>
              <w:tab w:val="right" w:leader="dot" w:pos="9350"/>
            </w:tabs>
            <w:rPr>
              <w:noProof/>
            </w:rPr>
          </w:pPr>
          <w:hyperlink w:anchor="_Toc47975278" w:history="1">
            <w:r w:rsidR="004471BF" w:rsidRPr="00D37928">
              <w:rPr>
                <w:rStyle w:val="Hyperlink"/>
                <w:noProof/>
              </w:rPr>
              <w:t>Personal and professional development plan</w:t>
            </w:r>
            <w:r w:rsidR="004471BF">
              <w:rPr>
                <w:noProof/>
                <w:webHidden/>
              </w:rPr>
              <w:tab/>
            </w:r>
            <w:r w:rsidR="004471BF">
              <w:rPr>
                <w:noProof/>
                <w:webHidden/>
              </w:rPr>
              <w:fldChar w:fldCharType="begin"/>
            </w:r>
            <w:r w:rsidR="004471BF">
              <w:rPr>
                <w:noProof/>
                <w:webHidden/>
              </w:rPr>
              <w:instrText xml:space="preserve"> PAGEREF _Toc47975278 \h </w:instrText>
            </w:r>
            <w:r w:rsidR="004471BF">
              <w:rPr>
                <w:noProof/>
                <w:webHidden/>
              </w:rPr>
            </w:r>
            <w:r w:rsidR="004471BF">
              <w:rPr>
                <w:noProof/>
                <w:webHidden/>
              </w:rPr>
              <w:fldChar w:fldCharType="separate"/>
            </w:r>
            <w:r w:rsidR="004471BF">
              <w:rPr>
                <w:noProof/>
                <w:webHidden/>
              </w:rPr>
              <w:t>9</w:t>
            </w:r>
            <w:r w:rsidR="004471BF">
              <w:rPr>
                <w:noProof/>
                <w:webHidden/>
              </w:rPr>
              <w:fldChar w:fldCharType="end"/>
            </w:r>
          </w:hyperlink>
        </w:p>
        <w:p w14:paraId="2985A0F0" w14:textId="77777777" w:rsidR="004471BF" w:rsidRDefault="008644EE">
          <w:pPr>
            <w:pStyle w:val="TOC1"/>
            <w:tabs>
              <w:tab w:val="right" w:leader="dot" w:pos="9350"/>
            </w:tabs>
            <w:rPr>
              <w:noProof/>
            </w:rPr>
          </w:pPr>
          <w:hyperlink w:anchor="_Toc47975279" w:history="1">
            <w:r w:rsidR="004471BF" w:rsidRPr="00D37928">
              <w:rPr>
                <w:rStyle w:val="Hyperlink"/>
                <w:noProof/>
              </w:rPr>
              <w:t>Conclusion</w:t>
            </w:r>
            <w:r w:rsidR="004471BF">
              <w:rPr>
                <w:noProof/>
                <w:webHidden/>
              </w:rPr>
              <w:tab/>
            </w:r>
            <w:r w:rsidR="004471BF">
              <w:rPr>
                <w:noProof/>
                <w:webHidden/>
              </w:rPr>
              <w:fldChar w:fldCharType="begin"/>
            </w:r>
            <w:r w:rsidR="004471BF">
              <w:rPr>
                <w:noProof/>
                <w:webHidden/>
              </w:rPr>
              <w:instrText xml:space="preserve"> PAGEREF _Toc47975279 \h </w:instrText>
            </w:r>
            <w:r w:rsidR="004471BF">
              <w:rPr>
                <w:noProof/>
                <w:webHidden/>
              </w:rPr>
            </w:r>
            <w:r w:rsidR="004471BF">
              <w:rPr>
                <w:noProof/>
                <w:webHidden/>
              </w:rPr>
              <w:fldChar w:fldCharType="separate"/>
            </w:r>
            <w:r w:rsidR="004471BF">
              <w:rPr>
                <w:noProof/>
                <w:webHidden/>
              </w:rPr>
              <w:t>12</w:t>
            </w:r>
            <w:r w:rsidR="004471BF">
              <w:rPr>
                <w:noProof/>
                <w:webHidden/>
              </w:rPr>
              <w:fldChar w:fldCharType="end"/>
            </w:r>
          </w:hyperlink>
        </w:p>
        <w:p w14:paraId="067BE471" w14:textId="77777777" w:rsidR="004471BF" w:rsidRDefault="008644EE">
          <w:pPr>
            <w:pStyle w:val="TOC1"/>
            <w:tabs>
              <w:tab w:val="right" w:leader="dot" w:pos="9350"/>
            </w:tabs>
            <w:rPr>
              <w:noProof/>
            </w:rPr>
          </w:pPr>
          <w:hyperlink w:anchor="_Toc47975280" w:history="1">
            <w:r w:rsidR="004471BF" w:rsidRPr="00D37928">
              <w:rPr>
                <w:rStyle w:val="Hyperlink"/>
                <w:noProof/>
              </w:rPr>
              <w:t>References</w:t>
            </w:r>
            <w:r w:rsidR="004471BF">
              <w:rPr>
                <w:noProof/>
                <w:webHidden/>
              </w:rPr>
              <w:tab/>
            </w:r>
            <w:r w:rsidR="004471BF">
              <w:rPr>
                <w:noProof/>
                <w:webHidden/>
              </w:rPr>
              <w:fldChar w:fldCharType="begin"/>
            </w:r>
            <w:r w:rsidR="004471BF">
              <w:rPr>
                <w:noProof/>
                <w:webHidden/>
              </w:rPr>
              <w:instrText xml:space="preserve"> PAGEREF _Toc47975280 \h </w:instrText>
            </w:r>
            <w:r w:rsidR="004471BF">
              <w:rPr>
                <w:noProof/>
                <w:webHidden/>
              </w:rPr>
            </w:r>
            <w:r w:rsidR="004471BF">
              <w:rPr>
                <w:noProof/>
                <w:webHidden/>
              </w:rPr>
              <w:fldChar w:fldCharType="separate"/>
            </w:r>
            <w:r w:rsidR="004471BF">
              <w:rPr>
                <w:noProof/>
                <w:webHidden/>
              </w:rPr>
              <w:t>13</w:t>
            </w:r>
            <w:r w:rsidR="004471BF">
              <w:rPr>
                <w:noProof/>
                <w:webHidden/>
              </w:rPr>
              <w:fldChar w:fldCharType="end"/>
            </w:r>
          </w:hyperlink>
        </w:p>
        <w:p w14:paraId="59F780F1" w14:textId="77777777" w:rsidR="004471BF" w:rsidRDefault="008644EE">
          <w:pPr>
            <w:pStyle w:val="TOC1"/>
            <w:tabs>
              <w:tab w:val="right" w:leader="dot" w:pos="9350"/>
            </w:tabs>
            <w:rPr>
              <w:noProof/>
            </w:rPr>
          </w:pPr>
          <w:hyperlink w:anchor="_Toc47975281" w:history="1">
            <w:r w:rsidR="004471BF" w:rsidRPr="00D37928">
              <w:rPr>
                <w:rStyle w:val="Hyperlink"/>
                <w:noProof/>
              </w:rPr>
              <w:t>Works Cited</w:t>
            </w:r>
            <w:r w:rsidR="004471BF">
              <w:rPr>
                <w:noProof/>
                <w:webHidden/>
              </w:rPr>
              <w:tab/>
            </w:r>
            <w:r w:rsidR="004471BF">
              <w:rPr>
                <w:noProof/>
                <w:webHidden/>
              </w:rPr>
              <w:fldChar w:fldCharType="begin"/>
            </w:r>
            <w:r w:rsidR="004471BF">
              <w:rPr>
                <w:noProof/>
                <w:webHidden/>
              </w:rPr>
              <w:instrText xml:space="preserve"> PAGEREF _Toc47975281 \h </w:instrText>
            </w:r>
            <w:r w:rsidR="004471BF">
              <w:rPr>
                <w:noProof/>
                <w:webHidden/>
              </w:rPr>
            </w:r>
            <w:r w:rsidR="004471BF">
              <w:rPr>
                <w:noProof/>
                <w:webHidden/>
              </w:rPr>
              <w:fldChar w:fldCharType="separate"/>
            </w:r>
            <w:r w:rsidR="004471BF">
              <w:rPr>
                <w:noProof/>
                <w:webHidden/>
              </w:rPr>
              <w:t>13</w:t>
            </w:r>
            <w:r w:rsidR="004471BF">
              <w:rPr>
                <w:noProof/>
                <w:webHidden/>
              </w:rPr>
              <w:fldChar w:fldCharType="end"/>
            </w:r>
          </w:hyperlink>
        </w:p>
        <w:p w14:paraId="071A78BE" w14:textId="77777777" w:rsidR="004471BF" w:rsidRDefault="004471BF">
          <w:r>
            <w:rPr>
              <w:b/>
              <w:bCs/>
              <w:noProof/>
            </w:rPr>
            <w:fldChar w:fldCharType="end"/>
          </w:r>
        </w:p>
      </w:sdtContent>
    </w:sdt>
    <w:p w14:paraId="1D96C6AD" w14:textId="77777777" w:rsidR="004471BF" w:rsidRDefault="004471BF" w:rsidP="004471BF"/>
    <w:p w14:paraId="3C50906C" w14:textId="77777777" w:rsidR="004471BF" w:rsidRDefault="004471BF">
      <w:pPr>
        <w:spacing w:line="259" w:lineRule="auto"/>
        <w:jc w:val="left"/>
        <w:rPr>
          <w:rFonts w:eastAsiaTheme="majorEastAsia" w:cstheme="majorBidi"/>
          <w:b/>
          <w:sz w:val="32"/>
          <w:szCs w:val="32"/>
        </w:rPr>
      </w:pPr>
      <w:bookmarkStart w:id="0" w:name="_Toc47975273"/>
      <w:r>
        <w:br w:type="page"/>
      </w:r>
    </w:p>
    <w:p w14:paraId="79C15433" w14:textId="77777777" w:rsidR="00276057" w:rsidRDefault="00276057" w:rsidP="00276057">
      <w:pPr>
        <w:pStyle w:val="Heading1"/>
      </w:pPr>
      <w:r>
        <w:lastRenderedPageBreak/>
        <w:t>Introduction</w:t>
      </w:r>
      <w:bookmarkEnd w:id="0"/>
      <w:r>
        <w:t xml:space="preserve"> </w:t>
      </w:r>
    </w:p>
    <w:p w14:paraId="08C827FC" w14:textId="50A5171C" w:rsidR="00276057" w:rsidRPr="001968F8" w:rsidRDefault="00276057" w:rsidP="00276057">
      <w:r>
        <w:t xml:space="preserve">The report will be based on the concept of employability skills that a </w:t>
      </w:r>
      <w:r w:rsidR="0016139C">
        <w:t>professional needs</w:t>
      </w:r>
      <w:r>
        <w:t xml:space="preserve"> to gain overall success in his or her professional life. While discussing different aspects related to this subject matter, the report will define employability skill along with its significance to an individual while working professionally. Along with this, the report will discuss several ways to improve employability skills. The last part of the report will provide an analysis of employability skills through a personal development plan, individual SWOT analysis along with the application of Gibb’s reflective model.</w:t>
      </w:r>
    </w:p>
    <w:p w14:paraId="01B2A0FA" w14:textId="77777777" w:rsidR="00276057" w:rsidRDefault="00276057">
      <w:pPr>
        <w:spacing w:line="259" w:lineRule="auto"/>
        <w:jc w:val="left"/>
        <w:rPr>
          <w:rFonts w:eastAsiaTheme="majorEastAsia" w:cstheme="majorBidi"/>
          <w:b/>
          <w:sz w:val="26"/>
          <w:szCs w:val="26"/>
        </w:rPr>
      </w:pPr>
      <w:r>
        <w:br w:type="page"/>
      </w:r>
    </w:p>
    <w:p w14:paraId="3CD653AA" w14:textId="77777777" w:rsidR="00276057" w:rsidRDefault="00276057" w:rsidP="00276057">
      <w:pPr>
        <w:pStyle w:val="Heading2"/>
      </w:pPr>
      <w:bookmarkStart w:id="1" w:name="_Toc47975274"/>
      <w:r>
        <w:lastRenderedPageBreak/>
        <w:t>Employability skill</w:t>
      </w:r>
      <w:bookmarkEnd w:id="1"/>
      <w:r>
        <w:t xml:space="preserve"> </w:t>
      </w:r>
    </w:p>
    <w:p w14:paraId="0554671F" w14:textId="77777777" w:rsidR="00276057" w:rsidRDefault="00276057" w:rsidP="00276057">
      <w:r>
        <w:t xml:space="preserve">The concept of employability skills is considered as a set of skills that are transferable, which are needed by a person so that they can become employable. Apart from this, through the application of technical insight and knowledge, the employees of a company often determine some specific skills, which reflect their requirement for the applicants for a specific job role. This set of skills are considered as the prime requirements and by fulfilling these accordingly, the prospective employees van prove their ability to fulfil the company requirements </w:t>
      </w:r>
      <w:sdt>
        <w:sdtPr>
          <w:id w:val="1170832586"/>
          <w:citation/>
        </w:sdtPr>
        <w:sdtEndPr/>
        <w:sdtContent>
          <w:r>
            <w:fldChar w:fldCharType="begin"/>
          </w:r>
          <w:r>
            <w:instrText xml:space="preserve">CITATION EMPnd \l 1033 </w:instrText>
          </w:r>
          <w:r>
            <w:fldChar w:fldCharType="separate"/>
          </w:r>
          <w:r>
            <w:rPr>
              <w:noProof/>
            </w:rPr>
            <w:t>(exeter.ac.uk nd)</w:t>
          </w:r>
          <w:r>
            <w:fldChar w:fldCharType="end"/>
          </w:r>
        </w:sdtContent>
      </w:sdt>
      <w:r>
        <w:t xml:space="preserve">. In this context, employability relies on knowledge, skills and attitudes of the employees and the way these presented and utilised.  </w:t>
      </w:r>
    </w:p>
    <w:p w14:paraId="1204C9E2" w14:textId="34A2D7E8" w:rsidR="00276057" w:rsidRDefault="00276057" w:rsidP="00276057">
      <w:r>
        <w:t xml:space="preserve">In this perspective, some of the employees are effective communication skill, motivation, leadership, reliability, adaptability, time management skill, self-management, planning and organising, critical thinking, teamwork, patience, and control over emotion and so on are essential to have </w:t>
      </w:r>
      <w:sdt>
        <w:sdtPr>
          <w:id w:val="-807851451"/>
          <w:citation/>
        </w:sdtPr>
        <w:sdtEndPr/>
        <w:sdtContent>
          <w:r>
            <w:fldChar w:fldCharType="begin"/>
          </w:r>
          <w:r>
            <w:instrText xml:space="preserve"> CITATION jobnd1 \l 1033 </w:instrText>
          </w:r>
          <w:r>
            <w:fldChar w:fldCharType="separate"/>
          </w:r>
          <w:r>
            <w:rPr>
              <w:noProof/>
            </w:rPr>
            <w:t>(jobjumpstart.gov.au nd)</w:t>
          </w:r>
          <w:r>
            <w:fldChar w:fldCharType="end"/>
          </w:r>
        </w:sdtContent>
      </w:sdt>
      <w:r>
        <w:t xml:space="preserve">.  </w:t>
      </w:r>
    </w:p>
    <w:p w14:paraId="6641B0F3" w14:textId="012E5A09" w:rsidR="00560AC8" w:rsidRDefault="00560AC8" w:rsidP="00276057"/>
    <w:p w14:paraId="7001C4B5" w14:textId="1DA7C98F" w:rsidR="00560AC8" w:rsidRDefault="00560AC8" w:rsidP="00560AC8">
      <w:pPr>
        <w:pStyle w:val="Heading2"/>
      </w:pPr>
      <w:bookmarkStart w:id="2" w:name="_Toc47975277"/>
      <w:r>
        <w:t>Analysis of my own employability skill</w:t>
      </w:r>
      <w:bookmarkEnd w:id="2"/>
      <w:r>
        <w:t>s</w:t>
      </w:r>
    </w:p>
    <w:p w14:paraId="5CC1B0BA" w14:textId="77777777" w:rsidR="00276057" w:rsidRDefault="00276057" w:rsidP="00276057">
      <w:pPr>
        <w:pStyle w:val="Heading2"/>
      </w:pPr>
      <w:bookmarkStart w:id="3" w:name="_Toc47975275"/>
      <w:r>
        <w:t>Importance of employability skill</w:t>
      </w:r>
      <w:bookmarkEnd w:id="3"/>
      <w:r>
        <w:t xml:space="preserve"> </w:t>
      </w:r>
    </w:p>
    <w:p w14:paraId="0DA5B04E" w14:textId="77777777" w:rsidR="00276057" w:rsidRDefault="00276057" w:rsidP="00276057">
      <w:r>
        <w:t>The above-mentioned employability skills help an applicant to become employable and get a decent job. In this context, the overall significance of different employability skills in both academic and professional life are discussed below,</w:t>
      </w:r>
    </w:p>
    <w:p w14:paraId="286966EC" w14:textId="77777777" w:rsidR="00276057" w:rsidRDefault="00276057" w:rsidP="00276057">
      <w:r w:rsidRPr="000937B6">
        <w:rPr>
          <w:b/>
        </w:rPr>
        <w:t>Connection with colleagues</w:t>
      </w:r>
      <w:r>
        <w:t xml:space="preserve">: One of the prime reason that we should have employability skills is to socialize with our colleagues at the workplace. Having colleagues within the company is evident and making a good connection with them can enhance the professional network, which is vital to </w:t>
      </w:r>
      <w:r>
        <w:lastRenderedPageBreak/>
        <w:t xml:space="preserve">prosper in professional life. In this perspective, effective communication skill under employability skills plays a major role </w:t>
      </w:r>
      <w:sdt>
        <w:sdtPr>
          <w:id w:val="539019981"/>
          <w:citation/>
        </w:sdtPr>
        <w:sdtEndPr/>
        <w:sdtContent>
          <w:r>
            <w:fldChar w:fldCharType="begin"/>
          </w:r>
          <w:r>
            <w:instrText xml:space="preserve"> CITATION simnd1 \l 1033 </w:instrText>
          </w:r>
          <w:r>
            <w:fldChar w:fldCharType="separate"/>
          </w:r>
          <w:r>
            <w:rPr>
              <w:noProof/>
            </w:rPr>
            <w:t>(simplilearn.com nd)</w:t>
          </w:r>
          <w:r>
            <w:fldChar w:fldCharType="end"/>
          </w:r>
        </w:sdtContent>
      </w:sdt>
      <w:r>
        <w:t xml:space="preserve">. Without this skill, I shall not be able to develop and expand my networking skills. </w:t>
      </w:r>
    </w:p>
    <w:p w14:paraId="6E9E2341" w14:textId="77777777" w:rsidR="00276057" w:rsidRDefault="00276057" w:rsidP="00276057">
      <w:r w:rsidRPr="007F754B">
        <w:rPr>
          <w:b/>
        </w:rPr>
        <w:t>Solving issue</w:t>
      </w:r>
      <w:r>
        <w:t>: While working as an employee, the occurrence of different types of issues within the workplace is evident. In this context, I need to solve them as soon as possible so that I can create a good impression on my employers. Thus, it will help me to remove obstacles easily while ensuring professional development.in this case, the skill of patience, flexibility, critical thinking, which belong to employability skills. Thus, I need to apply these skills so that I can analyse the issues properly, identify the core of the issues and come up with unconventional remedies. Consequently, it will help me to get a promotion as well.</w:t>
      </w:r>
    </w:p>
    <w:p w14:paraId="43BB654E" w14:textId="77777777" w:rsidR="00276057" w:rsidRPr="00D72E3F" w:rsidRDefault="00276057" w:rsidP="00276057">
      <w:r w:rsidRPr="00EB512E">
        <w:rPr>
          <w:b/>
        </w:rPr>
        <w:t>Being independent and taking charge of career</w:t>
      </w:r>
      <w:r>
        <w:t xml:space="preserve">: In order to gain a higher job position and responsibility of a higher post, I need to take charge of my career. For this reason, I need to have enough confidence in my skills so that I can take action for my professional development </w:t>
      </w:r>
      <w:sdt>
        <w:sdtPr>
          <w:id w:val="-1050993675"/>
          <w:citation/>
        </w:sdtPr>
        <w:sdtEndPr/>
        <w:sdtContent>
          <w:r>
            <w:fldChar w:fldCharType="begin"/>
          </w:r>
          <w:r>
            <w:instrText xml:space="preserve"> CITATION Doynd3 \l 1033 </w:instrText>
          </w:r>
          <w:r>
            <w:fldChar w:fldCharType="separate"/>
          </w:r>
          <w:r>
            <w:rPr>
              <w:noProof/>
            </w:rPr>
            <w:t>(Doyle nd)</w:t>
          </w:r>
          <w:r>
            <w:fldChar w:fldCharType="end"/>
          </w:r>
        </w:sdtContent>
      </w:sdt>
      <w:r>
        <w:t xml:space="preserve">. Thus, by having some specific employability skills such as planning and organising, motivation and leadership I can show my ability to lead and take responsibly of the subordinate employees of the company.     </w:t>
      </w:r>
    </w:p>
    <w:p w14:paraId="072A425F" w14:textId="77777777" w:rsidR="00276057" w:rsidRDefault="00276057" w:rsidP="00276057">
      <w:pPr>
        <w:pStyle w:val="Heading2"/>
      </w:pPr>
      <w:bookmarkStart w:id="4" w:name="_Toc47975276"/>
      <w:r>
        <w:t>Ways to enhance employability skill</w:t>
      </w:r>
      <w:bookmarkEnd w:id="4"/>
      <w:r>
        <w:t xml:space="preserve">         </w:t>
      </w:r>
    </w:p>
    <w:p w14:paraId="7B40F29A" w14:textId="77777777" w:rsidR="00276057" w:rsidRDefault="00276057" w:rsidP="00276057">
      <w:r>
        <w:t>Apart from acquiring employability skills, improving them is equally essential to gain constant professional development. In this perspective, specific ways to improve my employability skills are discussed below,</w:t>
      </w:r>
    </w:p>
    <w:p w14:paraId="05A7F1B7" w14:textId="1CF0D3D5" w:rsidR="00276057" w:rsidRPr="00847F9B" w:rsidRDefault="00276057" w:rsidP="00276057">
      <w:r w:rsidRPr="00BC166A">
        <w:rPr>
          <w:b/>
        </w:rPr>
        <w:t>(i) Being updated</w:t>
      </w:r>
      <w:r>
        <w:rPr>
          <w:b/>
        </w:rPr>
        <w:t xml:space="preserve"> through technology</w:t>
      </w:r>
      <w:r>
        <w:t xml:space="preserve">: As different types of technological facilities are emerging on a daily </w:t>
      </w:r>
      <w:r w:rsidR="0016139C">
        <w:t>basis;</w:t>
      </w:r>
      <w:r>
        <w:t xml:space="preserve"> I need to sharpen my employability skills through advanced technology. Here, I </w:t>
      </w:r>
      <w:r>
        <w:lastRenderedPageBreak/>
        <w:t>need to ensure that the job roles that I am looking for comprise such technologies that are known to me and if not, I need to learn them accordingly.</w:t>
      </w:r>
    </w:p>
    <w:p w14:paraId="16F09F06" w14:textId="77777777" w:rsidR="00276057" w:rsidRDefault="00276057" w:rsidP="00276057">
      <w:r w:rsidRPr="00847F9B">
        <w:rPr>
          <w:b/>
        </w:rPr>
        <w:t>(ii) Modifying the resume as per job description</w:t>
      </w:r>
      <w:r>
        <w:t xml:space="preserve">: I need to make my learning skill sharp so that I can constantly learn new things and gain more learning experience to benefit my working experience. Thus, I need to put those learning aspects on my resume, which will be presented to the employers. Consequently, by updating my resume, can apply for more jobs.  </w:t>
      </w:r>
    </w:p>
    <w:p w14:paraId="28115CBB" w14:textId="77777777" w:rsidR="00276057" w:rsidRDefault="00276057" w:rsidP="00276057">
      <w:r w:rsidRPr="00857666">
        <w:rPr>
          <w:b/>
        </w:rPr>
        <w:t>(iii) Emphasis on soft skills</w:t>
      </w:r>
      <w:r>
        <w:t xml:space="preserve">: Apart from the hard or technological skills, I need to improve my soft skill that combines communication skills, social skills, personality traits, social and emotional intelligence and presence of mind and so on. As these skills are vital to the employers in the selection session, I can attract them and make a good impression on them </w:t>
      </w:r>
      <w:sdt>
        <w:sdtPr>
          <w:id w:val="1467465870"/>
          <w:citation/>
        </w:sdtPr>
        <w:sdtEndPr/>
        <w:sdtContent>
          <w:r>
            <w:fldChar w:fldCharType="begin"/>
          </w:r>
          <w:r>
            <w:instrText xml:space="preserve"> CITATION Karnd \l 1033 </w:instrText>
          </w:r>
          <w:r>
            <w:fldChar w:fldCharType="separate"/>
          </w:r>
          <w:r>
            <w:rPr>
              <w:noProof/>
            </w:rPr>
            <w:t>(Karter nd)</w:t>
          </w:r>
          <w:r>
            <w:fldChar w:fldCharType="end"/>
          </w:r>
        </w:sdtContent>
      </w:sdt>
      <w:r>
        <w:t xml:space="preserve">.  </w:t>
      </w:r>
    </w:p>
    <w:p w14:paraId="3D1F4A93" w14:textId="77777777" w:rsidR="00276057" w:rsidRDefault="00276057" w:rsidP="00276057">
      <w:r w:rsidRPr="00242AE0">
        <w:rPr>
          <w:b/>
        </w:rPr>
        <w:t>(</w:t>
      </w:r>
      <w:r>
        <w:rPr>
          <w:b/>
        </w:rPr>
        <w:t>i</w:t>
      </w:r>
      <w:r w:rsidRPr="00242AE0">
        <w:rPr>
          <w:b/>
        </w:rPr>
        <w:t>v) Analysing perspective</w:t>
      </w:r>
      <w:r>
        <w:t xml:space="preserve">: While paying attention to my individual skills and needs, I need to analyse the employers’ perspective and requirements. Thus, it will help me to make a fair judgement while making me more observant. As a result, it will enhance my learning skills and I can become more considerate as well. Thus, it can improve my overall soft skills. </w:t>
      </w:r>
    </w:p>
    <w:p w14:paraId="747CBEAB" w14:textId="77777777" w:rsidR="00276057" w:rsidRPr="00D72E3F" w:rsidRDefault="00276057" w:rsidP="00276057">
      <w:r w:rsidRPr="005C3D9B">
        <w:rPr>
          <w:b/>
        </w:rPr>
        <w:t>(v) Continuous learning</w:t>
      </w:r>
      <w:r>
        <w:t xml:space="preserve">: To make this process constant, I need to ensure that the learning process of mine is moving forward. For this reason, I need to join both online and offline training and guidance sessions. Thus, I can keep practising the knowledge and experience that I get through the classes. </w:t>
      </w:r>
    </w:p>
    <w:p w14:paraId="70AB9B15" w14:textId="77777777" w:rsidR="00276057" w:rsidRDefault="00276057" w:rsidP="00276057">
      <w:r w:rsidRPr="005C3D9B">
        <w:rPr>
          <w:b/>
        </w:rPr>
        <w:t>(v</w:t>
      </w:r>
      <w:r>
        <w:rPr>
          <w:b/>
        </w:rPr>
        <w:t>i</w:t>
      </w:r>
      <w:r w:rsidRPr="005C3D9B">
        <w:rPr>
          <w:b/>
        </w:rPr>
        <w:t>) Self-evaluation</w:t>
      </w:r>
      <w:r>
        <w:t>: While following the above-mentioned steps, I need to prepare a process or structure regarding self-evaluation. For this purpose, I can apply different types of self-reflective models along with a time table for better results.</w:t>
      </w:r>
      <w:r w:rsidR="0096338B">
        <w:t xml:space="preserve"> Thus, while maintaining time, I can pay attention on my strengths and weakness</w:t>
      </w:r>
      <w:r w:rsidR="000D570E">
        <w:t xml:space="preserve"> properly</w:t>
      </w:r>
      <w:r w:rsidR="00B95A9F">
        <w:t>, which will allow me to prepare better development plan</w:t>
      </w:r>
      <w:r w:rsidR="0096338B">
        <w:t>.</w:t>
      </w:r>
    </w:p>
    <w:p w14:paraId="20133F64" w14:textId="77777777" w:rsidR="00374DDF" w:rsidRDefault="00626AC2" w:rsidP="00374DDF">
      <w:pPr>
        <w:rPr>
          <w:b/>
        </w:rPr>
      </w:pPr>
      <w:r w:rsidRPr="00374DDF">
        <w:rPr>
          <w:b/>
        </w:rPr>
        <w:lastRenderedPageBreak/>
        <w:t xml:space="preserve">SWOT </w:t>
      </w:r>
    </w:p>
    <w:tbl>
      <w:tblPr>
        <w:tblStyle w:val="TableGrid"/>
        <w:tblW w:w="0" w:type="auto"/>
        <w:tblLook w:val="04A0" w:firstRow="1" w:lastRow="0" w:firstColumn="1" w:lastColumn="0" w:noHBand="0" w:noVBand="1"/>
      </w:tblPr>
      <w:tblGrid>
        <w:gridCol w:w="4675"/>
        <w:gridCol w:w="4675"/>
      </w:tblGrid>
      <w:tr w:rsidR="00C0092B" w14:paraId="7B484FBE" w14:textId="77777777" w:rsidTr="00374DDF">
        <w:tc>
          <w:tcPr>
            <w:tcW w:w="4675" w:type="dxa"/>
          </w:tcPr>
          <w:p w14:paraId="1D739E93" w14:textId="77777777" w:rsidR="00374DDF" w:rsidRDefault="00626AC2" w:rsidP="00374DDF">
            <w:pPr>
              <w:rPr>
                <w:b/>
              </w:rPr>
            </w:pPr>
            <w:r>
              <w:rPr>
                <w:b/>
              </w:rPr>
              <w:t xml:space="preserve">Strength </w:t>
            </w:r>
          </w:p>
        </w:tc>
        <w:tc>
          <w:tcPr>
            <w:tcW w:w="4675" w:type="dxa"/>
          </w:tcPr>
          <w:p w14:paraId="77971D34" w14:textId="77777777" w:rsidR="00374DDF" w:rsidRDefault="00626AC2" w:rsidP="00374DDF">
            <w:pPr>
              <w:rPr>
                <w:b/>
              </w:rPr>
            </w:pPr>
            <w:r>
              <w:rPr>
                <w:b/>
              </w:rPr>
              <w:t xml:space="preserve">Threats </w:t>
            </w:r>
          </w:p>
        </w:tc>
      </w:tr>
      <w:tr w:rsidR="00C0092B" w14:paraId="5F10BE11" w14:textId="77777777" w:rsidTr="00374DDF">
        <w:tc>
          <w:tcPr>
            <w:tcW w:w="4675" w:type="dxa"/>
          </w:tcPr>
          <w:p w14:paraId="202835F8" w14:textId="77777777" w:rsidR="00374DDF" w:rsidRPr="00374DDF" w:rsidRDefault="00626AC2" w:rsidP="00374DDF">
            <w:r>
              <w:t xml:space="preserve">There are </w:t>
            </w:r>
            <w:r w:rsidR="002C798A">
              <w:t>several</w:t>
            </w:r>
            <w:r>
              <w:t xml:space="preserve"> kinds of </w:t>
            </w:r>
            <w:r w:rsidR="002C798A">
              <w:t>strengths</w:t>
            </w:r>
            <w:r>
              <w:t xml:space="preserve"> of mine, which develop my employability skills by ensuring good development of my skills and abilities. </w:t>
            </w:r>
            <w:r w:rsidR="00B80D14">
              <w:t>However</w:t>
            </w:r>
            <w:r w:rsidR="0090668A">
              <w:t xml:space="preserve">, in this case, I am good at technologies. Along with that, I can also manage the working </w:t>
            </w:r>
            <w:r w:rsidR="00B80D14">
              <w:t>pressure</w:t>
            </w:r>
            <w:r w:rsidR="0090668A">
              <w:t xml:space="preserve"> properly by ensuring </w:t>
            </w:r>
            <w:r w:rsidR="00B80D14">
              <w:t>good</w:t>
            </w:r>
            <w:r w:rsidR="0090668A">
              <w:t xml:space="preserve"> time management. Apart from that, </w:t>
            </w:r>
            <w:r w:rsidR="002C05F6">
              <w:t xml:space="preserve">there are other skills, such as </w:t>
            </w:r>
            <w:r w:rsidR="003959FD">
              <w:t xml:space="preserve">team working, which help me to improve the </w:t>
            </w:r>
            <w:r w:rsidR="00B35C34">
              <w:t>producti</w:t>
            </w:r>
            <w:r w:rsidR="008A4DD9">
              <w:t>vi</w:t>
            </w:r>
            <w:r w:rsidR="00B35C34">
              <w:t xml:space="preserve">ty of my company and to </w:t>
            </w:r>
            <w:r w:rsidR="008A4DD9">
              <w:t>achieve</w:t>
            </w:r>
            <w:r w:rsidR="00B35C34">
              <w:t xml:space="preserve"> the </w:t>
            </w:r>
            <w:r w:rsidR="008A4DD9">
              <w:t>organisational</w:t>
            </w:r>
            <w:r w:rsidR="00B35C34">
              <w:t xml:space="preserve"> objectives by working together with my team</w:t>
            </w:r>
            <w:r w:rsidR="000503B3">
              <w:t xml:space="preserve"> </w:t>
            </w:r>
            <w:sdt>
              <w:sdtPr>
                <w:id w:val="281161540"/>
                <w:citation/>
              </w:sdtPr>
              <w:sdtEndPr/>
              <w:sdtContent>
                <w:r w:rsidR="000503B3">
                  <w:fldChar w:fldCharType="begin"/>
                </w:r>
                <w:r w:rsidR="000503B3">
                  <w:instrText xml:space="preserve"> CITATION Par181 \l 1033 </w:instrText>
                </w:r>
                <w:r w:rsidR="000503B3">
                  <w:fldChar w:fldCharType="separate"/>
                </w:r>
                <w:r w:rsidR="000503B3" w:rsidRPr="000503B3">
                  <w:rPr>
                    <w:noProof/>
                  </w:rPr>
                  <w:t>(Parsons, 2018)</w:t>
                </w:r>
                <w:r w:rsidR="000503B3">
                  <w:fldChar w:fldCharType="end"/>
                </w:r>
              </w:sdtContent>
            </w:sdt>
            <w:r w:rsidR="00B35C34">
              <w:t xml:space="preserve">. </w:t>
            </w:r>
          </w:p>
        </w:tc>
        <w:tc>
          <w:tcPr>
            <w:tcW w:w="4675" w:type="dxa"/>
          </w:tcPr>
          <w:p w14:paraId="41AB2E01" w14:textId="77777777" w:rsidR="00374DDF" w:rsidRPr="00885420" w:rsidRDefault="00626AC2" w:rsidP="00910AB6">
            <w:r>
              <w:t xml:space="preserve">The </w:t>
            </w:r>
            <w:r w:rsidR="00474B26">
              <w:t>employability market has huge competition. It is important t</w:t>
            </w:r>
            <w:r w:rsidR="00910AB6">
              <w:t>o</w:t>
            </w:r>
            <w:r w:rsidR="00474B26">
              <w:t xml:space="preserve"> have great skills and abilities to attract employers for selection. In this case, most companies seek an employee who is good at communication. In this case, therefore, as my </w:t>
            </w:r>
            <w:r w:rsidR="00910AB6">
              <w:t>communication</w:t>
            </w:r>
            <w:r w:rsidR="00474B26">
              <w:t xml:space="preserve"> skill is not that good, therefore, it can be a threat for me to make the employers attracted towards me. Along with that, I also have </w:t>
            </w:r>
            <w:r w:rsidR="00910AB6">
              <w:t>a problem</w:t>
            </w:r>
            <w:r w:rsidR="00474B26">
              <w:t xml:space="preserve"> with the problem-solving issue. In this case, therefore, the risk management could be difficult for me. This can be a th</w:t>
            </w:r>
            <w:r w:rsidR="00910AB6">
              <w:t>reat for me to</w:t>
            </w:r>
            <w:r w:rsidR="00474B26">
              <w:t xml:space="preserve"> get selected for a good company. As employers mostly select those employees, to can be able to handle any kind of problems or difficulties.  </w:t>
            </w:r>
          </w:p>
        </w:tc>
      </w:tr>
      <w:tr w:rsidR="00C0092B" w14:paraId="37024FE8" w14:textId="77777777" w:rsidTr="00374DDF">
        <w:tc>
          <w:tcPr>
            <w:tcW w:w="4675" w:type="dxa"/>
          </w:tcPr>
          <w:p w14:paraId="20588CFC" w14:textId="77777777" w:rsidR="00374DDF" w:rsidRDefault="00626AC2" w:rsidP="00374DDF">
            <w:pPr>
              <w:rPr>
                <w:b/>
              </w:rPr>
            </w:pPr>
            <w:r>
              <w:rPr>
                <w:b/>
              </w:rPr>
              <w:t xml:space="preserve">Weakness </w:t>
            </w:r>
          </w:p>
        </w:tc>
        <w:tc>
          <w:tcPr>
            <w:tcW w:w="4675" w:type="dxa"/>
          </w:tcPr>
          <w:p w14:paraId="00256E3A" w14:textId="77777777" w:rsidR="00374DDF" w:rsidRDefault="00626AC2" w:rsidP="00374DDF">
            <w:pPr>
              <w:rPr>
                <w:b/>
              </w:rPr>
            </w:pPr>
            <w:r>
              <w:rPr>
                <w:b/>
              </w:rPr>
              <w:t xml:space="preserve">Opportunities </w:t>
            </w:r>
          </w:p>
        </w:tc>
      </w:tr>
      <w:tr w:rsidR="00C0092B" w14:paraId="1F2DCACA" w14:textId="77777777" w:rsidTr="00374DDF">
        <w:tc>
          <w:tcPr>
            <w:tcW w:w="4675" w:type="dxa"/>
          </w:tcPr>
          <w:p w14:paraId="6EC050E5" w14:textId="77777777" w:rsidR="00374DDF" w:rsidRPr="00AE35AF" w:rsidRDefault="00626AC2" w:rsidP="00374DDF">
            <w:r>
              <w:t xml:space="preserve">I am weak in </w:t>
            </w:r>
            <w:r w:rsidR="00AE35AF">
              <w:t xml:space="preserve">communication skills. In this case, mostly, I tend to get confused while </w:t>
            </w:r>
            <w:r w:rsidR="007748B9">
              <w:t>explaining</w:t>
            </w:r>
            <w:r w:rsidR="00AE35AF">
              <w:t xml:space="preserve"> myself among the managers and </w:t>
            </w:r>
            <w:r w:rsidR="007748B9">
              <w:t>among</w:t>
            </w:r>
            <w:r w:rsidR="00AE35AF">
              <w:t xml:space="preserve"> my team members</w:t>
            </w:r>
            <w:r w:rsidR="00671642">
              <w:t xml:space="preserve"> due to</w:t>
            </w:r>
            <w:r w:rsidR="007748B9">
              <w:t xml:space="preserve"> </w:t>
            </w:r>
            <w:r w:rsidR="009978D2">
              <w:t xml:space="preserve">a lack of communication skills. Along with that, I also </w:t>
            </w:r>
            <w:r w:rsidR="009978D2">
              <w:lastRenderedPageBreak/>
              <w:t>fac</w:t>
            </w:r>
            <w:r w:rsidR="0074116D">
              <w:t>e problems while solving any kind</w:t>
            </w:r>
            <w:r w:rsidR="009978D2">
              <w:t>s</w:t>
            </w:r>
            <w:r w:rsidR="0074116D">
              <w:t xml:space="preserve"> </w:t>
            </w:r>
            <w:r w:rsidR="009978D2">
              <w:t xml:space="preserve">of problems within the workplace. In this case, I tend </w:t>
            </w:r>
            <w:r w:rsidR="0074116D">
              <w:t>to get</w:t>
            </w:r>
            <w:r w:rsidR="009978D2">
              <w:t xml:space="preserve"> nervous, and therefore, I fail to </w:t>
            </w:r>
            <w:r w:rsidR="0074116D">
              <w:t>understand</w:t>
            </w:r>
            <w:r w:rsidR="009978D2">
              <w:t xml:space="preserve"> the problems and to </w:t>
            </w:r>
            <w:r w:rsidR="0074116D">
              <w:t>analyses</w:t>
            </w:r>
            <w:r w:rsidR="009978D2">
              <w:t xml:space="preserve"> them properly</w:t>
            </w:r>
            <w:r w:rsidR="00885420">
              <w:t xml:space="preserve"> </w:t>
            </w:r>
            <w:sdt>
              <w:sdtPr>
                <w:id w:val="1329631706"/>
                <w:citation/>
              </w:sdtPr>
              <w:sdtEndPr/>
              <w:sdtContent>
                <w:r w:rsidR="00885420">
                  <w:fldChar w:fldCharType="begin"/>
                </w:r>
                <w:r w:rsidR="00885420">
                  <w:instrText xml:space="preserve"> CITATION min20 \l 1033 </w:instrText>
                </w:r>
                <w:r w:rsidR="00885420">
                  <w:fldChar w:fldCharType="separate"/>
                </w:r>
                <w:r w:rsidR="00885420" w:rsidRPr="00885420">
                  <w:rPr>
                    <w:noProof/>
                  </w:rPr>
                  <w:t>(mindtools;, n.d.)</w:t>
                </w:r>
                <w:r w:rsidR="00885420">
                  <w:fldChar w:fldCharType="end"/>
                </w:r>
              </w:sdtContent>
            </w:sdt>
            <w:r w:rsidR="009978D2">
              <w:t xml:space="preserve">. </w:t>
            </w:r>
          </w:p>
        </w:tc>
        <w:tc>
          <w:tcPr>
            <w:tcW w:w="4675" w:type="dxa"/>
          </w:tcPr>
          <w:p w14:paraId="62EC52B5" w14:textId="77777777" w:rsidR="00374DDF" w:rsidRPr="00910AB6" w:rsidRDefault="00626AC2" w:rsidP="006B2723">
            <w:r>
              <w:lastRenderedPageBreak/>
              <w:t xml:space="preserve">I have to skill to manage the technologies properly. This increases my opportunity in the international </w:t>
            </w:r>
            <w:r w:rsidR="009147ED">
              <w:t>employment</w:t>
            </w:r>
            <w:r>
              <w:t xml:space="preserve"> market. Today, mostly, the companies are technologically advanced and dependent as well; therefore, the </w:t>
            </w:r>
            <w:r w:rsidR="009147ED">
              <w:lastRenderedPageBreak/>
              <w:t>strength</w:t>
            </w:r>
            <w:r>
              <w:t xml:space="preserve"> of technological advancement can increase the </w:t>
            </w:r>
            <w:r w:rsidR="009147ED">
              <w:t>opportunity of mine to</w:t>
            </w:r>
            <w:r>
              <w:t xml:space="preserve"> get a good job. </w:t>
            </w:r>
            <w:r w:rsidR="00163CD1">
              <w:t xml:space="preserve">Along with that, I am also good at team working. This </w:t>
            </w:r>
            <w:r w:rsidR="006B2723">
              <w:t>strength</w:t>
            </w:r>
            <w:r w:rsidR="00163CD1">
              <w:t xml:space="preserve"> of mine can help me to introduce myself to a completely new working </w:t>
            </w:r>
            <w:r w:rsidR="006B2723">
              <w:t>environment</w:t>
            </w:r>
            <w:r w:rsidR="00163CD1">
              <w:t xml:space="preserve"> properly. Therefore, I can be able to develop the working culture of the new workplace by developing the team working aspect of a team. Thi</w:t>
            </w:r>
            <w:r w:rsidR="006B2723">
              <w:t>s can also increase the productivity</w:t>
            </w:r>
            <w:r w:rsidR="00163CD1">
              <w:t xml:space="preserve"> of the team as well as of the company</w:t>
            </w:r>
            <w:r w:rsidR="00FF19AB">
              <w:t xml:space="preserve"> (</w:t>
            </w:r>
            <w:r w:rsidR="00FF19AB">
              <w:rPr>
                <w:shd w:val="clear" w:color="auto" w:fill="FFFFFF"/>
              </w:rPr>
              <w:t>Markes, 2015)</w:t>
            </w:r>
            <w:r w:rsidR="00163CD1">
              <w:t xml:space="preserve">. </w:t>
            </w:r>
          </w:p>
        </w:tc>
      </w:tr>
    </w:tbl>
    <w:p w14:paraId="3AC9637A" w14:textId="77777777" w:rsidR="00374DDF" w:rsidRPr="00374DDF" w:rsidRDefault="00374DDF" w:rsidP="00374DDF">
      <w:pPr>
        <w:rPr>
          <w:b/>
        </w:rPr>
      </w:pPr>
    </w:p>
    <w:p w14:paraId="5AFA0CB8" w14:textId="77777777" w:rsidR="00163CD1" w:rsidRDefault="00626AC2" w:rsidP="00374DDF">
      <w:pPr>
        <w:rPr>
          <w:b/>
        </w:rPr>
      </w:pPr>
      <w:r w:rsidRPr="00374DDF">
        <w:rPr>
          <w:b/>
        </w:rPr>
        <w:t>Gibbs</w:t>
      </w:r>
      <w:r w:rsidR="00CB7D90">
        <w:rPr>
          <w:b/>
        </w:rPr>
        <w:t xml:space="preserve"> model of reflection</w:t>
      </w:r>
    </w:p>
    <w:p w14:paraId="45C6E109" w14:textId="77777777" w:rsidR="00CB7D90" w:rsidRPr="00434F54" w:rsidRDefault="00626AC2" w:rsidP="00374DDF">
      <w:r>
        <w:rPr>
          <w:b/>
        </w:rPr>
        <w:t xml:space="preserve">Description: </w:t>
      </w:r>
      <w:r w:rsidR="00434F54">
        <w:t xml:space="preserve">I have some strengths as well as some weaknesses, which I need to </w:t>
      </w:r>
      <w:r w:rsidR="00796113">
        <w:t>develop</w:t>
      </w:r>
      <w:r w:rsidR="00434F54">
        <w:t xml:space="preserve"> by learning new activities</w:t>
      </w:r>
      <w:r w:rsidR="00796113">
        <w:t xml:space="preserve"> for enhancing my employability skills. In this case, I need to develop my employability skill for attracting new opportunities from the highly competitive employment market. Therefore, to enhance my skills ad to reduce my weaknesses, I have to follow </w:t>
      </w:r>
      <w:r w:rsidR="00E57433">
        <w:t xml:space="preserve">certain ways and techniques. </w:t>
      </w:r>
      <w:r w:rsidR="00796113">
        <w:t xml:space="preserve"> </w:t>
      </w:r>
    </w:p>
    <w:p w14:paraId="79B3E936" w14:textId="77777777" w:rsidR="00CB7D90" w:rsidRPr="00F60308" w:rsidRDefault="00626AC2" w:rsidP="00374DDF">
      <w:r>
        <w:rPr>
          <w:b/>
        </w:rPr>
        <w:t>Feeling:</w:t>
      </w:r>
      <w:r w:rsidR="00E57433">
        <w:rPr>
          <w:b/>
        </w:rPr>
        <w:t xml:space="preserve"> </w:t>
      </w:r>
      <w:r w:rsidR="00F60308">
        <w:t xml:space="preserve">I mostly feel tensed by having some kind of </w:t>
      </w:r>
      <w:r w:rsidR="00900F4B">
        <w:t>lacking</w:t>
      </w:r>
      <w:r w:rsidR="00F60308">
        <w:t xml:space="preserve"> in my employability skills. Along with that, due to lack of knowledge in communication as well as in risk management as well as problem-solving, the</w:t>
      </w:r>
      <w:r w:rsidR="00900F4B">
        <w:t>re</w:t>
      </w:r>
      <w:r w:rsidR="00F60308">
        <w:t>for</w:t>
      </w:r>
      <w:r w:rsidR="00900F4B">
        <w:t>e</w:t>
      </w:r>
      <w:r w:rsidR="00F60308">
        <w:t xml:space="preserve">, I felt </w:t>
      </w:r>
      <w:r w:rsidR="00900F4B">
        <w:t>threatened</w:t>
      </w:r>
      <w:r w:rsidR="00F60308">
        <w:t xml:space="preserve"> by the highly qualifies and skills candidates while </w:t>
      </w:r>
      <w:r w:rsidR="00900F4B">
        <w:t>giving</w:t>
      </w:r>
      <w:r w:rsidR="00F60308">
        <w:t xml:space="preserve"> interviews. In this case, therefore, following certain guidelines and </w:t>
      </w:r>
      <w:r w:rsidR="00900F4B">
        <w:t xml:space="preserve">development </w:t>
      </w:r>
      <w:r w:rsidR="004C1BA5">
        <w:t xml:space="preserve">plan could be helpful for me. </w:t>
      </w:r>
    </w:p>
    <w:p w14:paraId="0606BFBF" w14:textId="77777777" w:rsidR="00CB7D90" w:rsidRPr="009B6E8A" w:rsidRDefault="00626AC2" w:rsidP="00374DDF">
      <w:r>
        <w:rPr>
          <w:b/>
        </w:rPr>
        <w:lastRenderedPageBreak/>
        <w:t>Evaluation:</w:t>
      </w:r>
      <w:r w:rsidR="00DB6EEF">
        <w:rPr>
          <w:b/>
        </w:rPr>
        <w:t xml:space="preserve"> </w:t>
      </w:r>
      <w:r w:rsidR="009B6E8A">
        <w:t>In this case, I have to make an evaluation of my present skills and abilities</w:t>
      </w:r>
      <w:r w:rsidR="009B2DED">
        <w:t xml:space="preserve"> to develop my future employability skills. In this case, I also have to make an analysis of the market demand among the employer, while recruiting people for the </w:t>
      </w:r>
      <w:r w:rsidR="00873C10">
        <w:t>organisation</w:t>
      </w:r>
      <w:r w:rsidR="009B2DED">
        <w:t xml:space="preserve">; therefore, I can be able to make development in my </w:t>
      </w:r>
      <w:r w:rsidR="00873C10">
        <w:t>abilities</w:t>
      </w:r>
      <w:r w:rsidR="009B2DED">
        <w:t xml:space="preserve"> and skills to get better chance and </w:t>
      </w:r>
      <w:r w:rsidR="00873C10">
        <w:t>opportunities.</w:t>
      </w:r>
      <w:r w:rsidR="009B2DED">
        <w:t xml:space="preserve"> </w:t>
      </w:r>
      <w:r w:rsidR="00873C10">
        <w:t>Moreover</w:t>
      </w:r>
      <w:r w:rsidR="009B2DED">
        <w:t>,</w:t>
      </w:r>
      <w:r w:rsidR="00873C10">
        <w:t xml:space="preserve"> I al</w:t>
      </w:r>
      <w:r w:rsidR="009B2DED">
        <w:t>s</w:t>
      </w:r>
      <w:r w:rsidR="00873C10">
        <w:t>o</w:t>
      </w:r>
      <w:r w:rsidR="009B2DED">
        <w:t xml:space="preserve"> have to make a time management plan for the better </w:t>
      </w:r>
      <w:r w:rsidR="00873C10">
        <w:t>projection</w:t>
      </w:r>
      <w:r w:rsidR="009B2DED">
        <w:t xml:space="preserve"> of my employability skills</w:t>
      </w:r>
      <w:r w:rsidR="00417D35">
        <w:t xml:space="preserve"> within a limited time</w:t>
      </w:r>
      <w:r w:rsidR="00FF19AB">
        <w:t xml:space="preserve"> (</w:t>
      </w:r>
      <w:r w:rsidR="00FF19AB">
        <w:rPr>
          <w:shd w:val="clear" w:color="auto" w:fill="FFFFFF"/>
        </w:rPr>
        <w:t>Cassidy 2016</w:t>
      </w:r>
      <w:r w:rsidR="00FF19AB">
        <w:t>)</w:t>
      </w:r>
      <w:r w:rsidR="009B2DED">
        <w:t xml:space="preserve">. </w:t>
      </w:r>
    </w:p>
    <w:p w14:paraId="4BF6B111" w14:textId="77777777" w:rsidR="00CB7D90" w:rsidRPr="00C67709" w:rsidRDefault="00626AC2" w:rsidP="00374DDF">
      <w:r>
        <w:rPr>
          <w:b/>
        </w:rPr>
        <w:t>Analysis:</w:t>
      </w:r>
      <w:r w:rsidR="00C67709">
        <w:rPr>
          <w:b/>
        </w:rPr>
        <w:t xml:space="preserve"> </w:t>
      </w:r>
      <w:r w:rsidR="00C67709">
        <w:t xml:space="preserve">The analysis can help me to </w:t>
      </w:r>
      <w:r w:rsidR="00BD766F">
        <w:t>analyses</w:t>
      </w:r>
      <w:r w:rsidR="00C67709">
        <w:t xml:space="preserve"> my past abilities as well as my present skills. Therefore, I can be able to </w:t>
      </w:r>
      <w:r w:rsidR="00BD766F">
        <w:t>recognise</w:t>
      </w:r>
      <w:r w:rsidR="00C67709">
        <w:t xml:space="preserve"> the areas of </w:t>
      </w:r>
      <w:r w:rsidR="00BD766F">
        <w:t>improvements</w:t>
      </w:r>
      <w:r w:rsidR="00C67709">
        <w:t xml:space="preserve"> for the employability skill development. </w:t>
      </w:r>
      <w:r w:rsidR="00FE448B">
        <w:t>Along with that, the analyses can also help me to generate an idea of the market value of all my strengths. This can help me to gain confidence levels.</w:t>
      </w:r>
    </w:p>
    <w:p w14:paraId="51F3B93C" w14:textId="77777777" w:rsidR="00CB7D90" w:rsidRPr="00212183" w:rsidRDefault="00626AC2" w:rsidP="00374DDF">
      <w:r>
        <w:rPr>
          <w:b/>
        </w:rPr>
        <w:t>Conclusion:</w:t>
      </w:r>
      <w:r w:rsidR="00FE448B">
        <w:rPr>
          <w:b/>
        </w:rPr>
        <w:t xml:space="preserve"> </w:t>
      </w:r>
      <w:r w:rsidR="00212183">
        <w:t>There are sev</w:t>
      </w:r>
      <w:r w:rsidR="00145C7F">
        <w:t>er</w:t>
      </w:r>
      <w:r w:rsidR="00212183">
        <w:t xml:space="preserve">al </w:t>
      </w:r>
      <w:r w:rsidR="00145C7F">
        <w:t>needs</w:t>
      </w:r>
      <w:r w:rsidR="00212183">
        <w:t xml:space="preserve"> for </w:t>
      </w:r>
      <w:r w:rsidR="00145C7F">
        <w:t xml:space="preserve">improvements </w:t>
      </w:r>
      <w:r w:rsidR="00212183">
        <w:t xml:space="preserve">in </w:t>
      </w:r>
      <w:r w:rsidR="00145C7F">
        <w:t>employability</w:t>
      </w:r>
      <w:r w:rsidR="00212183">
        <w:t xml:space="preserve"> skills, apart </w:t>
      </w:r>
      <w:r w:rsidR="00145C7F">
        <w:t>from</w:t>
      </w:r>
      <w:r w:rsidR="00212183">
        <w:t xml:space="preserve"> getting a job. Good </w:t>
      </w:r>
      <w:r w:rsidR="00145C7F">
        <w:t>employability skill</w:t>
      </w:r>
      <w:r w:rsidR="00212183">
        <w:t>s can also improve the personal abilities of a person along with professional developments.</w:t>
      </w:r>
    </w:p>
    <w:p w14:paraId="0E160765" w14:textId="77777777" w:rsidR="00CB7D90" w:rsidRPr="0009401A" w:rsidRDefault="00626AC2" w:rsidP="00374DDF">
      <w:r>
        <w:rPr>
          <w:b/>
        </w:rPr>
        <w:t xml:space="preserve">Action plan: </w:t>
      </w:r>
      <w:r w:rsidR="0009401A">
        <w:t>The action plan is useful for the future improvements of mine. The action plan can improve my learning abilities as well as productivity; therefore, I can be able to provide the best productivity while working under a company. Along with that, the action place could also be helpful to keep myself focused on the needed goals. Therefore, I can be able to improve certain employability skills within time</w:t>
      </w:r>
      <w:r w:rsidR="00BA7EB2">
        <w:t xml:space="preserve"> </w:t>
      </w:r>
      <w:sdt>
        <w:sdtPr>
          <w:id w:val="1768508577"/>
          <w:citation/>
        </w:sdtPr>
        <w:sdtEndPr/>
        <w:sdtContent>
          <w:r w:rsidR="00BA7EB2">
            <w:fldChar w:fldCharType="begin"/>
          </w:r>
          <w:r w:rsidR="00BA7EB2">
            <w:instrText xml:space="preserve"> CITATION eda20 \l 1033 </w:instrText>
          </w:r>
          <w:r w:rsidR="00BA7EB2">
            <w:fldChar w:fldCharType="separate"/>
          </w:r>
          <w:r w:rsidR="00BA7EB2" w:rsidRPr="00BA7EB2">
            <w:rPr>
              <w:noProof/>
            </w:rPr>
            <w:t>(ed.ac;, 2020)</w:t>
          </w:r>
          <w:r w:rsidR="00BA7EB2">
            <w:fldChar w:fldCharType="end"/>
          </w:r>
        </w:sdtContent>
      </w:sdt>
      <w:r w:rsidR="0009401A">
        <w:t xml:space="preserve">. </w:t>
      </w:r>
    </w:p>
    <w:p w14:paraId="7E2663F0" w14:textId="77777777" w:rsidR="00B16ED7" w:rsidRPr="00B16ED7" w:rsidRDefault="00626AC2" w:rsidP="00B16ED7">
      <w:pPr>
        <w:spacing w:line="259" w:lineRule="auto"/>
        <w:jc w:val="left"/>
        <w:rPr>
          <w:rFonts w:eastAsiaTheme="majorEastAsia" w:cstheme="majorBidi"/>
          <w:b/>
          <w:sz w:val="26"/>
          <w:szCs w:val="26"/>
        </w:rPr>
      </w:pPr>
      <w:bookmarkStart w:id="5" w:name="_Toc47975278"/>
      <w:r w:rsidRPr="00B16ED7">
        <w:rPr>
          <w:rStyle w:val="Heading2Char"/>
        </w:rPr>
        <w:t xml:space="preserve">Personal and professional </w:t>
      </w:r>
      <w:r w:rsidR="002138C8" w:rsidRPr="00B16ED7">
        <w:rPr>
          <w:rStyle w:val="Heading2Char"/>
        </w:rPr>
        <w:t>development plan</w:t>
      </w:r>
      <w:bookmarkEnd w:id="5"/>
    </w:p>
    <w:p w14:paraId="21D4DB83" w14:textId="77777777" w:rsidR="00B16ED7" w:rsidRDefault="00B16ED7">
      <w:pPr>
        <w:spacing w:line="259" w:lineRule="auto"/>
        <w:jc w:val="left"/>
      </w:pPr>
    </w:p>
    <w:p w14:paraId="6A188676" w14:textId="77777777" w:rsidR="004F7E55" w:rsidRDefault="004F7E55" w:rsidP="004F7E55">
      <w:pPr>
        <w:spacing w:line="259" w:lineRule="auto"/>
        <w:jc w:val="left"/>
      </w:pPr>
    </w:p>
    <w:p w14:paraId="49EB43D2" w14:textId="77777777" w:rsidR="00B16ED7" w:rsidRDefault="00626AC2" w:rsidP="004F7E55">
      <w:r w:rsidRPr="00B16ED7">
        <w:rPr>
          <w:b/>
        </w:rPr>
        <w:t>Evaluation:</w:t>
      </w:r>
      <w:r>
        <w:rPr>
          <w:b/>
        </w:rPr>
        <w:t xml:space="preserve"> </w:t>
      </w:r>
      <w:r w:rsidR="008D3AC9">
        <w:t xml:space="preserve">I have to </w:t>
      </w:r>
      <w:r w:rsidR="00393936">
        <w:t>focus</w:t>
      </w:r>
      <w:r w:rsidR="008D3AC9">
        <w:t xml:space="preserve"> on developing the communication skill of mine by attending </w:t>
      </w:r>
      <w:r w:rsidR="00393936">
        <w:t>different</w:t>
      </w:r>
      <w:r w:rsidR="008D3AC9">
        <w:t xml:space="preserve"> types of communication classes. Along with that, </w:t>
      </w:r>
      <w:r w:rsidR="00393936">
        <w:t xml:space="preserve">I also have to focus on problem-solving ability </w:t>
      </w:r>
      <w:r w:rsidR="00393936">
        <w:lastRenderedPageBreak/>
        <w:t xml:space="preserve">development. In this case, I can attend various types of seminars and business management related discussions; therefore, I can enhance my ideas to deal with different kinds of problems. Apart from that, to increase my analyzing ability, I have to focus on learning </w:t>
      </w:r>
      <w:r w:rsidR="00B20BC8">
        <w:t>about</w:t>
      </w:r>
      <w:r w:rsidR="00393936">
        <w:t xml:space="preserve"> the market by doing some short term online business management and </w:t>
      </w:r>
      <w:r w:rsidR="00B20BC8">
        <w:t>employment</w:t>
      </w:r>
      <w:r w:rsidR="00393936">
        <w:t xml:space="preserve"> </w:t>
      </w:r>
      <w:r w:rsidR="00B20BC8">
        <w:t>courses</w:t>
      </w:r>
      <w:r w:rsidR="00393936">
        <w:t xml:space="preserve">. Additionally, I also have to </w:t>
      </w:r>
      <w:r w:rsidR="00B20BC8">
        <w:t>focus</w:t>
      </w:r>
      <w:r w:rsidR="00393936">
        <w:t xml:space="preserve"> on developing my risk management ability by enhancing the ability to undertake the risk </w:t>
      </w:r>
      <w:r w:rsidR="00B20BC8">
        <w:t>situations</w:t>
      </w:r>
      <w:r w:rsidR="00393936">
        <w:t xml:space="preserve"> properly by applying some </w:t>
      </w:r>
      <w:r w:rsidR="00B20BC8">
        <w:t>relevant</w:t>
      </w:r>
      <w:r w:rsidR="00393936">
        <w:t xml:space="preserve"> strategies and models. </w:t>
      </w:r>
    </w:p>
    <w:p w14:paraId="6195A442" w14:textId="77777777" w:rsidR="00276057" w:rsidRDefault="00276057">
      <w:pPr>
        <w:spacing w:line="259" w:lineRule="auto"/>
        <w:jc w:val="left"/>
      </w:pPr>
      <w:r>
        <w:br w:type="page"/>
      </w:r>
    </w:p>
    <w:p w14:paraId="44CB5111" w14:textId="77777777" w:rsidR="00276057" w:rsidRDefault="00276057" w:rsidP="00276057">
      <w:pPr>
        <w:pStyle w:val="Heading1"/>
      </w:pPr>
      <w:bookmarkStart w:id="6" w:name="_Toc47975279"/>
      <w:r>
        <w:lastRenderedPageBreak/>
        <w:t>Conclusion</w:t>
      </w:r>
      <w:bookmarkEnd w:id="6"/>
      <w:r>
        <w:t xml:space="preserve"> </w:t>
      </w:r>
    </w:p>
    <w:p w14:paraId="46F1D1E4" w14:textId="77777777" w:rsidR="00276057" w:rsidRPr="000C2B37" w:rsidRDefault="00276057" w:rsidP="00276057">
      <w:r>
        <w:t xml:space="preserve">Employability skills are related aspects of this topic had been the core aspect of this report. Due to this, the report defined the concept of employability skills while discussing its significance in the professional life of an individual. Along with this, the report discussed some ways that could be helpful to improve employability skills and get bigger achievements in my career. Apart from this, the report provided an analysis based on individual employability skills. Moreover, this part of the report </w:t>
      </w:r>
      <w:r w:rsidR="003F76D8">
        <w:t>included P</w:t>
      </w:r>
      <w:r>
        <w:t>D</w:t>
      </w:r>
      <w:r w:rsidR="003F76D8">
        <w:t>P</w:t>
      </w:r>
      <w:r>
        <w:t>, individual SWOT analysis and Gibb’s reflective cycle for better understanding.</w:t>
      </w:r>
    </w:p>
    <w:p w14:paraId="460DF411" w14:textId="77777777" w:rsidR="00FF19AB" w:rsidRDefault="00FF19AB" w:rsidP="00B16ED7"/>
    <w:p w14:paraId="2058FAA8" w14:textId="77777777" w:rsidR="009B1012" w:rsidRDefault="009B1012">
      <w:pPr>
        <w:spacing w:line="259" w:lineRule="auto"/>
        <w:jc w:val="left"/>
        <w:rPr>
          <w:rFonts w:eastAsiaTheme="majorEastAsia" w:cstheme="majorBidi"/>
          <w:b/>
          <w:sz w:val="32"/>
          <w:szCs w:val="32"/>
        </w:rPr>
      </w:pPr>
      <w:r>
        <w:br w:type="page"/>
      </w:r>
    </w:p>
    <w:p w14:paraId="1094C7A4" w14:textId="77777777" w:rsidR="00FF19AB" w:rsidRDefault="00626AC2" w:rsidP="00FF19AB">
      <w:pPr>
        <w:pStyle w:val="Heading1"/>
      </w:pPr>
      <w:bookmarkStart w:id="7" w:name="_Toc47975280"/>
      <w:r>
        <w:lastRenderedPageBreak/>
        <w:t>References</w:t>
      </w:r>
      <w:bookmarkEnd w:id="7"/>
    </w:p>
    <w:p w14:paraId="36BB926E" w14:textId="77777777" w:rsidR="009B1012" w:rsidRDefault="009B1012" w:rsidP="009B1012">
      <w:pPr>
        <w:rPr>
          <w:shd w:val="clear" w:color="auto" w:fill="FFFFFF"/>
        </w:rPr>
      </w:pPr>
      <w:r>
        <w:rPr>
          <w:shd w:val="clear" w:color="auto" w:fill="FFFFFF"/>
        </w:rPr>
        <w:t>Cassidy, S., 2016. Developing employability skills: Peer assessment in higher education. </w:t>
      </w:r>
      <w:r>
        <w:rPr>
          <w:i/>
          <w:iCs/>
          <w:shd w:val="clear" w:color="auto" w:fill="FFFFFF"/>
        </w:rPr>
        <w:t>Education+ training</w:t>
      </w:r>
      <w:r>
        <w:rPr>
          <w:shd w:val="clear" w:color="auto" w:fill="FFFFFF"/>
        </w:rPr>
        <w:t>.</w:t>
      </w:r>
    </w:p>
    <w:p w14:paraId="54ED541C" w14:textId="77777777" w:rsidR="009B1012" w:rsidRDefault="009B1012" w:rsidP="009B1012">
      <w:pPr>
        <w:rPr>
          <w:shd w:val="clear" w:color="auto" w:fill="FFFFFF"/>
        </w:rPr>
      </w:pPr>
      <w:r>
        <w:rPr>
          <w:shd w:val="clear" w:color="auto" w:fill="FFFFFF"/>
        </w:rPr>
        <w:t>Markes, I., 2015. A review of literature on employability skill needs in engineering. </w:t>
      </w:r>
      <w:r>
        <w:rPr>
          <w:i/>
          <w:iCs/>
          <w:shd w:val="clear" w:color="auto" w:fill="FFFFFF"/>
        </w:rPr>
        <w:t>European Journal of Engineering Education</w:t>
      </w:r>
      <w:r>
        <w:rPr>
          <w:shd w:val="clear" w:color="auto" w:fill="FFFFFF"/>
        </w:rPr>
        <w:t>, </w:t>
      </w:r>
      <w:r>
        <w:rPr>
          <w:i/>
          <w:iCs/>
          <w:shd w:val="clear" w:color="auto" w:fill="FFFFFF"/>
        </w:rPr>
        <w:t>31</w:t>
      </w:r>
      <w:r>
        <w:rPr>
          <w:shd w:val="clear" w:color="auto" w:fill="FFFFFF"/>
        </w:rPr>
        <w:t>(6), pp.637-650.</w:t>
      </w:r>
    </w:p>
    <w:bookmarkStart w:id="8" w:name="_Toc47975281" w:displacedByCustomXml="next"/>
    <w:sdt>
      <w:sdtPr>
        <w:rPr>
          <w:rFonts w:eastAsiaTheme="minorHAnsi" w:cstheme="minorBidi"/>
          <w:b w:val="0"/>
          <w:sz w:val="24"/>
          <w:szCs w:val="22"/>
        </w:rPr>
        <w:id w:val="277529178"/>
        <w:docPartObj>
          <w:docPartGallery w:val="Bibliographies"/>
          <w:docPartUnique/>
        </w:docPartObj>
      </w:sdtPr>
      <w:sdtEndPr>
        <w:rPr>
          <w:bCs/>
        </w:rPr>
      </w:sdtEndPr>
      <w:sdtContent>
        <w:p w14:paraId="2FC0A152" w14:textId="47B12C91" w:rsidR="009B1012" w:rsidRDefault="009B1012">
          <w:pPr>
            <w:pStyle w:val="Heading1"/>
          </w:pPr>
          <w:r>
            <w:t>Works Cited</w:t>
          </w:r>
          <w:bookmarkEnd w:id="8"/>
        </w:p>
        <w:p w14:paraId="0BF996E4" w14:textId="71369CF3" w:rsidR="009B1012" w:rsidRDefault="009B1012" w:rsidP="009B1012">
          <w:pPr>
            <w:pStyle w:val="Bibliography"/>
            <w:rPr>
              <w:noProof/>
              <w:szCs w:val="24"/>
            </w:rPr>
          </w:pPr>
          <w:r>
            <w:fldChar w:fldCharType="begin"/>
          </w:r>
          <w:r>
            <w:instrText xml:space="preserve"> BIBLIOGRAPHY </w:instrText>
          </w:r>
          <w:r>
            <w:fldChar w:fldCharType="separate"/>
          </w:r>
          <w:r>
            <w:rPr>
              <w:noProof/>
            </w:rPr>
            <w:t xml:space="preserve">Doyle, A., nd. </w:t>
          </w:r>
          <w:r>
            <w:rPr>
              <w:i/>
              <w:iCs/>
              <w:noProof/>
            </w:rPr>
            <w:t xml:space="preserve">Important Employability Skills For Workplace Success. </w:t>
          </w:r>
          <w:r>
            <w:rPr>
              <w:noProof/>
            </w:rPr>
            <w:t xml:space="preserve">[Online] </w:t>
          </w:r>
          <w:r>
            <w:rPr>
              <w:noProof/>
            </w:rPr>
            <w:br/>
            <w:t xml:space="preserve">Available at: </w:t>
          </w:r>
          <w:r>
            <w:rPr>
              <w:noProof/>
              <w:u w:val="single"/>
            </w:rPr>
            <w:t>https://www.thebalancecareers.com/employability-skills-list-and-examples-4143571</w:t>
          </w:r>
          <w:r>
            <w:rPr>
              <w:noProof/>
            </w:rPr>
            <w:br/>
            <w:t>[Accessed 10 08 2020].</w:t>
          </w:r>
        </w:p>
        <w:p w14:paraId="011E62FA" w14:textId="77777777" w:rsidR="009B1012" w:rsidRDefault="009B1012" w:rsidP="009B1012">
          <w:pPr>
            <w:pStyle w:val="Bibliography"/>
            <w:rPr>
              <w:noProof/>
            </w:rPr>
          </w:pPr>
          <w:r>
            <w:rPr>
              <w:noProof/>
            </w:rPr>
            <w:t xml:space="preserve">ed.ac;, 2020. </w:t>
          </w:r>
          <w:r>
            <w:rPr>
              <w:i/>
              <w:iCs/>
              <w:noProof/>
            </w:rPr>
            <w:t xml:space="preserve">gibbs-reflective-cycle.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08 10 2020].</w:t>
          </w:r>
        </w:p>
        <w:p w14:paraId="05C7C280" w14:textId="77777777" w:rsidR="009B1012" w:rsidRDefault="009B1012" w:rsidP="009B1012">
          <w:pPr>
            <w:pStyle w:val="Bibliography"/>
            <w:rPr>
              <w:noProof/>
            </w:rPr>
          </w:pPr>
          <w:r>
            <w:rPr>
              <w:noProof/>
            </w:rPr>
            <w:t xml:space="preserve">e., nd. </w:t>
          </w:r>
          <w:r>
            <w:rPr>
              <w:i/>
              <w:iCs/>
              <w:noProof/>
            </w:rPr>
            <w:t xml:space="preserve">EMPLOYABILITY SKILLS. </w:t>
          </w:r>
          <w:r>
            <w:rPr>
              <w:noProof/>
            </w:rPr>
            <w:t xml:space="preserve">[Online] </w:t>
          </w:r>
          <w:r>
            <w:rPr>
              <w:noProof/>
            </w:rPr>
            <w:br/>
            <w:t xml:space="preserve">Available at: </w:t>
          </w:r>
          <w:r>
            <w:rPr>
              <w:noProof/>
              <w:u w:val="single"/>
            </w:rPr>
            <w:t>https://www.exeter.ac.uk/ambassadors/HESTEM/resources/General/STEMNET%20Employability%20skills%20guide.pdf</w:t>
          </w:r>
          <w:r>
            <w:rPr>
              <w:noProof/>
            </w:rPr>
            <w:br/>
            <w:t>[Accessed 10 08 2020].</w:t>
          </w:r>
        </w:p>
        <w:p w14:paraId="5B7D6C63" w14:textId="77777777" w:rsidR="009B1012" w:rsidRDefault="009B1012" w:rsidP="009B1012">
          <w:pPr>
            <w:pStyle w:val="Bibliography"/>
            <w:rPr>
              <w:noProof/>
            </w:rPr>
          </w:pPr>
          <w:r>
            <w:rPr>
              <w:noProof/>
            </w:rPr>
            <w:lastRenderedPageBreak/>
            <w:t xml:space="preserve">j., nd. </w:t>
          </w:r>
          <w:r>
            <w:rPr>
              <w:i/>
              <w:iCs/>
              <w:noProof/>
            </w:rPr>
            <w:t xml:space="preserve">What are employability skills?. </w:t>
          </w:r>
          <w:r>
            <w:rPr>
              <w:noProof/>
            </w:rPr>
            <w:t xml:space="preserve">[Online] </w:t>
          </w:r>
          <w:r>
            <w:rPr>
              <w:noProof/>
            </w:rPr>
            <w:br/>
            <w:t xml:space="preserve">Available at: </w:t>
          </w:r>
          <w:r>
            <w:rPr>
              <w:noProof/>
              <w:u w:val="single"/>
            </w:rPr>
            <w:t>https://www.jobjumpstart.gov.au/article/what-are-employability-skills</w:t>
          </w:r>
          <w:r>
            <w:rPr>
              <w:noProof/>
            </w:rPr>
            <w:br/>
            <w:t>[Accessed 10 08 2020].</w:t>
          </w:r>
        </w:p>
        <w:p w14:paraId="75B3E6AA" w14:textId="77777777" w:rsidR="009B1012" w:rsidRDefault="009B1012" w:rsidP="009B1012">
          <w:pPr>
            <w:pStyle w:val="Bibliography"/>
            <w:rPr>
              <w:noProof/>
            </w:rPr>
          </w:pPr>
          <w:r>
            <w:rPr>
              <w:noProof/>
            </w:rPr>
            <w:t xml:space="preserve">Karter, B., nd. </w:t>
          </w:r>
          <w:r>
            <w:rPr>
              <w:i/>
              <w:iCs/>
              <w:noProof/>
            </w:rPr>
            <w:t xml:space="preserve">7 Ways to Improve Your Employability Right Now!. </w:t>
          </w:r>
          <w:r>
            <w:rPr>
              <w:noProof/>
            </w:rPr>
            <w:t xml:space="preserve">[Online] </w:t>
          </w:r>
          <w:r>
            <w:rPr>
              <w:noProof/>
            </w:rPr>
            <w:br/>
            <w:t xml:space="preserve">Available at: </w:t>
          </w:r>
          <w:r>
            <w:rPr>
              <w:noProof/>
              <w:u w:val="single"/>
            </w:rPr>
            <w:t>https://www.skillsyouneed.com/rhubarb/improve-employability-now.html</w:t>
          </w:r>
          <w:r>
            <w:rPr>
              <w:noProof/>
            </w:rPr>
            <w:br/>
            <w:t>[Accessed 10 08 2020].</w:t>
          </w:r>
        </w:p>
        <w:p w14:paraId="11A4FA67" w14:textId="77777777" w:rsidR="009B1012" w:rsidRDefault="009B1012" w:rsidP="009B1012">
          <w:pPr>
            <w:pStyle w:val="Bibliography"/>
            <w:rPr>
              <w:noProof/>
            </w:rPr>
          </w:pPr>
          <w:r>
            <w:rPr>
              <w:noProof/>
            </w:rPr>
            <w:t xml:space="preserve">mindtools;, n.d. </w:t>
          </w:r>
          <w:r>
            <w:rPr>
              <w:i/>
              <w:iCs/>
              <w:noProof/>
            </w:rPr>
            <w:t xml:space="preserve">article. </w:t>
          </w:r>
          <w:r>
            <w:rPr>
              <w:noProof/>
            </w:rPr>
            <w:t xml:space="preserve">[Online] </w:t>
          </w:r>
          <w:r>
            <w:rPr>
              <w:noProof/>
            </w:rPr>
            <w:br/>
            <w:t xml:space="preserve">Available at: </w:t>
          </w:r>
          <w:r>
            <w:rPr>
              <w:noProof/>
              <w:u w:val="single"/>
            </w:rPr>
            <w:t>https://www.mindtools.com/pages/article/newTMC_05.htm</w:t>
          </w:r>
          <w:r>
            <w:rPr>
              <w:noProof/>
            </w:rPr>
            <w:br/>
            <w:t>[Accessed 10 08 2020].</w:t>
          </w:r>
        </w:p>
        <w:p w14:paraId="0126F19A" w14:textId="77777777" w:rsidR="009B1012" w:rsidRDefault="009B1012" w:rsidP="009B1012">
          <w:pPr>
            <w:pStyle w:val="Bibliography"/>
            <w:rPr>
              <w:noProof/>
            </w:rPr>
          </w:pPr>
          <w:r>
            <w:rPr>
              <w:noProof/>
            </w:rPr>
            <w:t xml:space="preserve">Parsons, N., 2018. </w:t>
          </w:r>
          <w:r>
            <w:rPr>
              <w:i/>
              <w:iCs/>
              <w:noProof/>
            </w:rPr>
            <w:t xml:space="preserve">what-is-a-swot-analysis. </w:t>
          </w:r>
          <w:r>
            <w:rPr>
              <w:noProof/>
            </w:rPr>
            <w:t xml:space="preserve">[Online] </w:t>
          </w:r>
          <w:r>
            <w:rPr>
              <w:noProof/>
            </w:rPr>
            <w:br/>
            <w:t xml:space="preserve">Available at: </w:t>
          </w:r>
          <w:r>
            <w:rPr>
              <w:noProof/>
              <w:u w:val="single"/>
            </w:rPr>
            <w:t>https://www.liveplan.com/blog/what-is-a-swot-analysis-and-how-to-do-it-right-with-examples/</w:t>
          </w:r>
          <w:r>
            <w:rPr>
              <w:noProof/>
            </w:rPr>
            <w:br/>
            <w:t>[Accessed 10 08 2020].</w:t>
          </w:r>
        </w:p>
        <w:p w14:paraId="4E0F4C8E" w14:textId="77777777" w:rsidR="009B1012" w:rsidRDefault="009B1012" w:rsidP="009B1012">
          <w:pPr>
            <w:pStyle w:val="Bibliography"/>
            <w:rPr>
              <w:noProof/>
            </w:rPr>
          </w:pPr>
          <w:r>
            <w:rPr>
              <w:noProof/>
            </w:rPr>
            <w:t xml:space="preserve">s., nd. </w:t>
          </w:r>
          <w:r>
            <w:rPr>
              <w:i/>
              <w:iCs/>
              <w:noProof/>
            </w:rPr>
            <w:t xml:space="preserve">Why are Employability Skills Important. </w:t>
          </w:r>
          <w:r>
            <w:rPr>
              <w:noProof/>
            </w:rPr>
            <w:t xml:space="preserve">[Online] </w:t>
          </w:r>
          <w:r>
            <w:rPr>
              <w:noProof/>
            </w:rPr>
            <w:br/>
            <w:t xml:space="preserve">Available at: </w:t>
          </w:r>
          <w:r>
            <w:rPr>
              <w:noProof/>
              <w:u w:val="single"/>
            </w:rPr>
            <w:t>https://www.simplilearn.com/why-are-employability-skills-important-article</w:t>
          </w:r>
          <w:r>
            <w:rPr>
              <w:noProof/>
            </w:rPr>
            <w:br/>
            <w:t>[Accessed 10 08 2020].</w:t>
          </w:r>
        </w:p>
        <w:p w14:paraId="3BF8B27D" w14:textId="15C05CB7" w:rsidR="009B1012" w:rsidRDefault="009B1012" w:rsidP="009B1012">
          <w:r>
            <w:rPr>
              <w:b/>
              <w:bCs/>
            </w:rPr>
            <w:fldChar w:fldCharType="end"/>
          </w:r>
        </w:p>
      </w:sdtContent>
    </w:sdt>
    <w:p w14:paraId="4EE42E9D" w14:textId="5C1CE5CF" w:rsidR="009B1012" w:rsidRPr="009B1012" w:rsidRDefault="009B1012" w:rsidP="009B1012"/>
    <w:p w14:paraId="38B4B327" w14:textId="2A06BC3B" w:rsidR="00EC2BE9" w:rsidRDefault="00EC2BE9" w:rsidP="00B16ED7"/>
    <w:p w14:paraId="5F6FF720" w14:textId="656882B4" w:rsidR="000128E6" w:rsidRDefault="000128E6" w:rsidP="00B16ED7"/>
    <w:p w14:paraId="756B2BCC" w14:textId="2B7C2D58" w:rsidR="000128E6" w:rsidRDefault="000128E6" w:rsidP="00B16ED7"/>
    <w:p w14:paraId="55E442BD" w14:textId="30E12839" w:rsidR="000128E6" w:rsidRDefault="000128E6" w:rsidP="000128E6">
      <w:pPr>
        <w:jc w:val="center"/>
      </w:pPr>
    </w:p>
    <w:p w14:paraId="48D0EB32" w14:textId="11DBCADD" w:rsidR="000128E6" w:rsidRDefault="000128E6" w:rsidP="000128E6">
      <w:pPr>
        <w:jc w:val="center"/>
      </w:pPr>
    </w:p>
    <w:p w14:paraId="380230C4" w14:textId="471596AF" w:rsidR="000128E6" w:rsidRDefault="000128E6" w:rsidP="000128E6">
      <w:pPr>
        <w:jc w:val="center"/>
      </w:pPr>
    </w:p>
    <w:p w14:paraId="22429C5B" w14:textId="70750E4C" w:rsidR="000128E6" w:rsidRDefault="000128E6" w:rsidP="000128E6">
      <w:pPr>
        <w:jc w:val="center"/>
      </w:pPr>
    </w:p>
    <w:p w14:paraId="55B25F23" w14:textId="36F8A05A" w:rsidR="000128E6" w:rsidRDefault="000128E6" w:rsidP="000128E6">
      <w:pPr>
        <w:jc w:val="center"/>
      </w:pPr>
    </w:p>
    <w:p w14:paraId="7B2C5FFA" w14:textId="706AFE5E" w:rsidR="000128E6" w:rsidRDefault="000128E6" w:rsidP="000128E6">
      <w:pPr>
        <w:jc w:val="center"/>
      </w:pPr>
    </w:p>
    <w:p w14:paraId="53AD426D" w14:textId="38DA2731" w:rsidR="000128E6" w:rsidRPr="000128E6" w:rsidRDefault="000128E6" w:rsidP="000128E6">
      <w:pPr>
        <w:jc w:val="center"/>
        <w:rPr>
          <w:b/>
          <w:bCs/>
          <w:sz w:val="58"/>
          <w:szCs w:val="58"/>
        </w:rPr>
      </w:pPr>
    </w:p>
    <w:p w14:paraId="241E433E" w14:textId="53681905" w:rsidR="000128E6" w:rsidRPr="000128E6" w:rsidRDefault="000128E6" w:rsidP="000128E6">
      <w:pPr>
        <w:jc w:val="center"/>
        <w:rPr>
          <w:b/>
          <w:bCs/>
          <w:sz w:val="58"/>
          <w:szCs w:val="58"/>
        </w:rPr>
      </w:pPr>
      <w:r w:rsidRPr="000128E6">
        <w:rPr>
          <w:b/>
          <w:bCs/>
          <w:sz w:val="58"/>
          <w:szCs w:val="58"/>
        </w:rPr>
        <w:t xml:space="preserve">Appendix </w:t>
      </w:r>
    </w:p>
    <w:tbl>
      <w:tblPr>
        <w:tblStyle w:val="TableGrid"/>
        <w:tblpPr w:leftFromText="180" w:rightFromText="180" w:vertAnchor="page" w:horzAnchor="margin" w:tblpY="1326"/>
        <w:tblW w:w="9063" w:type="dxa"/>
        <w:tblLook w:val="04A0" w:firstRow="1" w:lastRow="0" w:firstColumn="1" w:lastColumn="0" w:noHBand="0" w:noVBand="1"/>
      </w:tblPr>
      <w:tblGrid>
        <w:gridCol w:w="1892"/>
        <w:gridCol w:w="1488"/>
        <w:gridCol w:w="358"/>
        <w:gridCol w:w="472"/>
        <w:gridCol w:w="429"/>
        <w:gridCol w:w="364"/>
        <w:gridCol w:w="230"/>
        <w:gridCol w:w="246"/>
        <w:gridCol w:w="222"/>
        <w:gridCol w:w="215"/>
        <w:gridCol w:w="523"/>
        <w:gridCol w:w="466"/>
        <w:gridCol w:w="2158"/>
      </w:tblGrid>
      <w:tr w:rsidR="00EC2BE9" w14:paraId="3469B45F" w14:textId="77777777" w:rsidTr="0016139C">
        <w:trPr>
          <w:trHeight w:val="813"/>
        </w:trPr>
        <w:tc>
          <w:tcPr>
            <w:tcW w:w="1892" w:type="dxa"/>
            <w:vMerge w:val="restart"/>
          </w:tcPr>
          <w:p w14:paraId="496F06B2" w14:textId="37B67305" w:rsidR="00EC2BE9" w:rsidRPr="00427CB2" w:rsidRDefault="00EC2BE9" w:rsidP="0016139C">
            <w:pPr>
              <w:jc w:val="center"/>
              <w:rPr>
                <w:b/>
              </w:rPr>
            </w:pPr>
            <w:r w:rsidRPr="00427CB2">
              <w:rPr>
                <w:b/>
              </w:rPr>
              <w:lastRenderedPageBreak/>
              <w:t>Short term objectives</w:t>
            </w:r>
          </w:p>
        </w:tc>
        <w:tc>
          <w:tcPr>
            <w:tcW w:w="2747" w:type="dxa"/>
            <w:gridSpan w:val="4"/>
            <w:vMerge w:val="restart"/>
          </w:tcPr>
          <w:p w14:paraId="4360C417" w14:textId="70258D2E" w:rsidR="00EC2BE9" w:rsidRPr="00427CB2" w:rsidRDefault="00EC2BE9" w:rsidP="0016139C">
            <w:pPr>
              <w:jc w:val="center"/>
              <w:rPr>
                <w:b/>
              </w:rPr>
            </w:pPr>
            <w:r w:rsidRPr="00427CB2">
              <w:rPr>
                <w:b/>
              </w:rPr>
              <w:t>Skills I have</w:t>
            </w:r>
          </w:p>
        </w:tc>
        <w:tc>
          <w:tcPr>
            <w:tcW w:w="2266" w:type="dxa"/>
            <w:gridSpan w:val="7"/>
            <w:tcBorders>
              <w:bottom w:val="single" w:sz="4" w:space="0" w:color="auto"/>
            </w:tcBorders>
          </w:tcPr>
          <w:p w14:paraId="724F6FA2" w14:textId="660DE3B3" w:rsidR="00EC2BE9" w:rsidRPr="00427CB2" w:rsidRDefault="00EC2BE9" w:rsidP="0016139C">
            <w:pPr>
              <w:jc w:val="center"/>
              <w:rPr>
                <w:b/>
              </w:rPr>
            </w:pPr>
            <w:r w:rsidRPr="00427CB2">
              <w:rPr>
                <w:b/>
              </w:rPr>
              <w:t>Levels of my skills</w:t>
            </w:r>
          </w:p>
        </w:tc>
        <w:tc>
          <w:tcPr>
            <w:tcW w:w="2158" w:type="dxa"/>
          </w:tcPr>
          <w:p w14:paraId="6C7A8C6A" w14:textId="7467AB2F" w:rsidR="00EC2BE9" w:rsidRPr="00427CB2" w:rsidRDefault="00EC2BE9" w:rsidP="0016139C">
            <w:pPr>
              <w:jc w:val="center"/>
              <w:rPr>
                <w:b/>
              </w:rPr>
            </w:pPr>
            <w:r w:rsidRPr="00427CB2">
              <w:rPr>
                <w:b/>
              </w:rPr>
              <w:t xml:space="preserve">The time </w:t>
            </w:r>
            <w:r>
              <w:rPr>
                <w:b/>
              </w:rPr>
              <w:t>needed for improvement</w:t>
            </w:r>
          </w:p>
        </w:tc>
      </w:tr>
      <w:tr w:rsidR="00EC2BE9" w14:paraId="5B9572A4" w14:textId="77777777" w:rsidTr="0016139C">
        <w:trPr>
          <w:trHeight w:val="479"/>
        </w:trPr>
        <w:tc>
          <w:tcPr>
            <w:tcW w:w="1892" w:type="dxa"/>
            <w:vMerge/>
          </w:tcPr>
          <w:p w14:paraId="56396FB6" w14:textId="77777777" w:rsidR="00EC2BE9" w:rsidRPr="00142289" w:rsidRDefault="00EC2BE9" w:rsidP="0016139C"/>
        </w:tc>
        <w:tc>
          <w:tcPr>
            <w:tcW w:w="2747" w:type="dxa"/>
            <w:gridSpan w:val="4"/>
            <w:vMerge/>
          </w:tcPr>
          <w:p w14:paraId="747F72BB" w14:textId="77777777" w:rsidR="00EC2BE9" w:rsidRPr="00142289" w:rsidRDefault="00EC2BE9" w:rsidP="0016139C"/>
        </w:tc>
        <w:tc>
          <w:tcPr>
            <w:tcW w:w="364" w:type="dxa"/>
            <w:tcBorders>
              <w:top w:val="single" w:sz="4" w:space="0" w:color="auto"/>
              <w:right w:val="single" w:sz="4" w:space="0" w:color="auto"/>
            </w:tcBorders>
          </w:tcPr>
          <w:p w14:paraId="58615310" w14:textId="77777777" w:rsidR="00EC2BE9" w:rsidRPr="00142289" w:rsidRDefault="00EC2BE9" w:rsidP="0016139C">
            <w:r w:rsidRPr="00142289">
              <w:t>1</w:t>
            </w:r>
          </w:p>
        </w:tc>
        <w:tc>
          <w:tcPr>
            <w:tcW w:w="476" w:type="dxa"/>
            <w:gridSpan w:val="2"/>
            <w:tcBorders>
              <w:top w:val="single" w:sz="4" w:space="0" w:color="auto"/>
              <w:right w:val="single" w:sz="4" w:space="0" w:color="auto"/>
            </w:tcBorders>
          </w:tcPr>
          <w:p w14:paraId="28BC72A4" w14:textId="77777777" w:rsidR="00EC2BE9" w:rsidRPr="00142289" w:rsidRDefault="00EC2BE9" w:rsidP="0016139C">
            <w:r w:rsidRPr="00142289">
              <w:t>2</w:t>
            </w:r>
          </w:p>
        </w:tc>
        <w:tc>
          <w:tcPr>
            <w:tcW w:w="437" w:type="dxa"/>
            <w:gridSpan w:val="2"/>
            <w:tcBorders>
              <w:top w:val="single" w:sz="4" w:space="0" w:color="auto"/>
              <w:right w:val="single" w:sz="4" w:space="0" w:color="auto"/>
            </w:tcBorders>
          </w:tcPr>
          <w:p w14:paraId="6086D1A5" w14:textId="77777777" w:rsidR="00EC2BE9" w:rsidRPr="00142289" w:rsidRDefault="00EC2BE9" w:rsidP="0016139C">
            <w:r w:rsidRPr="00142289">
              <w:t>3</w:t>
            </w:r>
          </w:p>
        </w:tc>
        <w:tc>
          <w:tcPr>
            <w:tcW w:w="523" w:type="dxa"/>
            <w:tcBorders>
              <w:top w:val="single" w:sz="4" w:space="0" w:color="auto"/>
              <w:right w:val="single" w:sz="4" w:space="0" w:color="auto"/>
            </w:tcBorders>
          </w:tcPr>
          <w:p w14:paraId="2F259F81" w14:textId="77777777" w:rsidR="00EC2BE9" w:rsidRPr="00142289" w:rsidRDefault="00EC2BE9" w:rsidP="0016139C">
            <w:r w:rsidRPr="00142289">
              <w:t>4</w:t>
            </w:r>
          </w:p>
        </w:tc>
        <w:tc>
          <w:tcPr>
            <w:tcW w:w="466" w:type="dxa"/>
            <w:tcBorders>
              <w:top w:val="single" w:sz="4" w:space="0" w:color="auto"/>
              <w:right w:val="single" w:sz="4" w:space="0" w:color="auto"/>
            </w:tcBorders>
          </w:tcPr>
          <w:p w14:paraId="5164D54E" w14:textId="77777777" w:rsidR="00EC2BE9" w:rsidRPr="00142289" w:rsidRDefault="00EC2BE9" w:rsidP="0016139C">
            <w:r w:rsidRPr="00142289">
              <w:t>5</w:t>
            </w:r>
          </w:p>
        </w:tc>
        <w:tc>
          <w:tcPr>
            <w:tcW w:w="2158" w:type="dxa"/>
            <w:tcBorders>
              <w:left w:val="single" w:sz="4" w:space="0" w:color="auto"/>
            </w:tcBorders>
          </w:tcPr>
          <w:p w14:paraId="2457E914" w14:textId="77777777" w:rsidR="00EC2BE9" w:rsidRPr="00142289" w:rsidRDefault="00EC2BE9" w:rsidP="0016139C"/>
        </w:tc>
      </w:tr>
      <w:tr w:rsidR="00EC2BE9" w14:paraId="40550B54" w14:textId="77777777" w:rsidTr="0016139C">
        <w:trPr>
          <w:trHeight w:val="123"/>
        </w:trPr>
        <w:tc>
          <w:tcPr>
            <w:tcW w:w="1892" w:type="dxa"/>
          </w:tcPr>
          <w:p w14:paraId="0F5BD745" w14:textId="77777777" w:rsidR="00EC2BE9" w:rsidRPr="00142289" w:rsidRDefault="00EC2BE9" w:rsidP="0016139C">
            <w:r>
              <w:t>To improve communication skill.</w:t>
            </w:r>
          </w:p>
        </w:tc>
        <w:tc>
          <w:tcPr>
            <w:tcW w:w="2747" w:type="dxa"/>
            <w:gridSpan w:val="4"/>
          </w:tcPr>
          <w:p w14:paraId="515E35CD" w14:textId="77777777" w:rsidR="00EC2BE9" w:rsidRPr="00142289" w:rsidRDefault="00EC2BE9" w:rsidP="0016139C">
            <w:r>
              <w:t xml:space="preserve">Technological skill  </w:t>
            </w:r>
          </w:p>
        </w:tc>
        <w:tc>
          <w:tcPr>
            <w:tcW w:w="364" w:type="dxa"/>
            <w:tcBorders>
              <w:right w:val="single" w:sz="4" w:space="0" w:color="auto"/>
            </w:tcBorders>
          </w:tcPr>
          <w:p w14:paraId="2642DB1B" w14:textId="77777777" w:rsidR="00EC2BE9" w:rsidRPr="00142289" w:rsidRDefault="00EC2BE9" w:rsidP="0016139C"/>
        </w:tc>
        <w:tc>
          <w:tcPr>
            <w:tcW w:w="476" w:type="dxa"/>
            <w:gridSpan w:val="2"/>
            <w:tcBorders>
              <w:left w:val="single" w:sz="4" w:space="0" w:color="auto"/>
              <w:right w:val="single" w:sz="4" w:space="0" w:color="auto"/>
            </w:tcBorders>
            <w:shd w:val="clear" w:color="auto" w:fill="548DD4"/>
          </w:tcPr>
          <w:p w14:paraId="6DDC6848" w14:textId="77777777" w:rsidR="00EC2BE9" w:rsidRPr="00142289" w:rsidRDefault="00EC2BE9" w:rsidP="0016139C"/>
        </w:tc>
        <w:tc>
          <w:tcPr>
            <w:tcW w:w="437" w:type="dxa"/>
            <w:gridSpan w:val="2"/>
            <w:tcBorders>
              <w:left w:val="single" w:sz="4" w:space="0" w:color="auto"/>
              <w:right w:val="single" w:sz="4" w:space="0" w:color="auto"/>
            </w:tcBorders>
          </w:tcPr>
          <w:p w14:paraId="3B998B51" w14:textId="77777777" w:rsidR="00EC2BE9" w:rsidRPr="00142289" w:rsidRDefault="00EC2BE9" w:rsidP="0016139C"/>
        </w:tc>
        <w:tc>
          <w:tcPr>
            <w:tcW w:w="523" w:type="dxa"/>
            <w:tcBorders>
              <w:left w:val="single" w:sz="4" w:space="0" w:color="auto"/>
              <w:right w:val="single" w:sz="4" w:space="0" w:color="auto"/>
            </w:tcBorders>
          </w:tcPr>
          <w:p w14:paraId="0C827154" w14:textId="77777777" w:rsidR="00EC2BE9" w:rsidRPr="00142289" w:rsidRDefault="00EC2BE9" w:rsidP="0016139C"/>
        </w:tc>
        <w:tc>
          <w:tcPr>
            <w:tcW w:w="466" w:type="dxa"/>
            <w:tcBorders>
              <w:left w:val="single" w:sz="4" w:space="0" w:color="auto"/>
            </w:tcBorders>
          </w:tcPr>
          <w:p w14:paraId="03426143" w14:textId="77777777" w:rsidR="00EC2BE9" w:rsidRPr="00142289" w:rsidRDefault="00EC2BE9" w:rsidP="0016139C"/>
        </w:tc>
        <w:tc>
          <w:tcPr>
            <w:tcW w:w="2158" w:type="dxa"/>
          </w:tcPr>
          <w:p w14:paraId="2499EE3B" w14:textId="77777777" w:rsidR="00EC2BE9" w:rsidRPr="00142289" w:rsidRDefault="00EC2BE9" w:rsidP="0016139C">
            <w:r>
              <w:t>10</w:t>
            </w:r>
            <w:r w:rsidRPr="00142289">
              <w:t>months</w:t>
            </w:r>
          </w:p>
        </w:tc>
      </w:tr>
      <w:tr w:rsidR="00EC2BE9" w14:paraId="59ACB889" w14:textId="77777777" w:rsidTr="0016139C">
        <w:trPr>
          <w:trHeight w:val="123"/>
        </w:trPr>
        <w:tc>
          <w:tcPr>
            <w:tcW w:w="1892" w:type="dxa"/>
          </w:tcPr>
          <w:p w14:paraId="19A06159" w14:textId="77777777" w:rsidR="00EC2BE9" w:rsidRPr="00142289" w:rsidRDefault="00EC2BE9" w:rsidP="0016139C">
            <w:r>
              <w:t>To develop the problem-solving ability</w:t>
            </w:r>
          </w:p>
        </w:tc>
        <w:tc>
          <w:tcPr>
            <w:tcW w:w="2747" w:type="dxa"/>
            <w:gridSpan w:val="4"/>
          </w:tcPr>
          <w:p w14:paraId="38C33FEA" w14:textId="77777777" w:rsidR="00EC2BE9" w:rsidRPr="00142289" w:rsidRDefault="00EC2BE9" w:rsidP="0016139C">
            <w:r>
              <w:t xml:space="preserve">Learning skill </w:t>
            </w:r>
          </w:p>
        </w:tc>
        <w:tc>
          <w:tcPr>
            <w:tcW w:w="364" w:type="dxa"/>
            <w:tcBorders>
              <w:right w:val="single" w:sz="4" w:space="0" w:color="auto"/>
            </w:tcBorders>
          </w:tcPr>
          <w:p w14:paraId="3577D0C5" w14:textId="77777777" w:rsidR="00EC2BE9" w:rsidRPr="00142289" w:rsidRDefault="00EC2BE9" w:rsidP="0016139C"/>
        </w:tc>
        <w:tc>
          <w:tcPr>
            <w:tcW w:w="476" w:type="dxa"/>
            <w:gridSpan w:val="2"/>
            <w:tcBorders>
              <w:left w:val="single" w:sz="4" w:space="0" w:color="auto"/>
              <w:right w:val="single" w:sz="4" w:space="0" w:color="auto"/>
            </w:tcBorders>
          </w:tcPr>
          <w:p w14:paraId="5090EA76" w14:textId="77777777" w:rsidR="00EC2BE9" w:rsidRPr="00142289" w:rsidRDefault="00EC2BE9" w:rsidP="0016139C"/>
        </w:tc>
        <w:tc>
          <w:tcPr>
            <w:tcW w:w="437" w:type="dxa"/>
            <w:gridSpan w:val="2"/>
            <w:tcBorders>
              <w:left w:val="single" w:sz="4" w:space="0" w:color="auto"/>
              <w:right w:val="single" w:sz="4" w:space="0" w:color="auto"/>
            </w:tcBorders>
            <w:shd w:val="clear" w:color="auto" w:fill="E5B8B7"/>
          </w:tcPr>
          <w:p w14:paraId="627F82FD" w14:textId="77777777" w:rsidR="00EC2BE9" w:rsidRPr="00142289" w:rsidRDefault="00EC2BE9" w:rsidP="0016139C"/>
        </w:tc>
        <w:tc>
          <w:tcPr>
            <w:tcW w:w="523" w:type="dxa"/>
            <w:tcBorders>
              <w:left w:val="single" w:sz="4" w:space="0" w:color="auto"/>
              <w:right w:val="single" w:sz="4" w:space="0" w:color="auto"/>
            </w:tcBorders>
          </w:tcPr>
          <w:p w14:paraId="50D100BF" w14:textId="77777777" w:rsidR="00EC2BE9" w:rsidRPr="00142289" w:rsidRDefault="00EC2BE9" w:rsidP="0016139C"/>
        </w:tc>
        <w:tc>
          <w:tcPr>
            <w:tcW w:w="466" w:type="dxa"/>
            <w:tcBorders>
              <w:left w:val="single" w:sz="4" w:space="0" w:color="auto"/>
            </w:tcBorders>
          </w:tcPr>
          <w:p w14:paraId="7D167B3F" w14:textId="77777777" w:rsidR="00EC2BE9" w:rsidRPr="00142289" w:rsidRDefault="00EC2BE9" w:rsidP="0016139C"/>
        </w:tc>
        <w:tc>
          <w:tcPr>
            <w:tcW w:w="2158" w:type="dxa"/>
          </w:tcPr>
          <w:p w14:paraId="62831440" w14:textId="77777777" w:rsidR="00EC2BE9" w:rsidRPr="00142289" w:rsidRDefault="00EC2BE9" w:rsidP="0016139C">
            <w:r w:rsidRPr="00142289">
              <w:t>Seven months</w:t>
            </w:r>
          </w:p>
        </w:tc>
      </w:tr>
      <w:tr w:rsidR="00EC2BE9" w14:paraId="3354FE25" w14:textId="77777777" w:rsidTr="0016139C">
        <w:trPr>
          <w:trHeight w:val="123"/>
        </w:trPr>
        <w:tc>
          <w:tcPr>
            <w:tcW w:w="1892" w:type="dxa"/>
          </w:tcPr>
          <w:p w14:paraId="52303F14" w14:textId="77777777" w:rsidR="00EC2BE9" w:rsidRPr="00142289" w:rsidRDefault="00EC2BE9" w:rsidP="0016139C">
            <w:r>
              <w:t xml:space="preserve">To increase the analyzing ability </w:t>
            </w:r>
          </w:p>
        </w:tc>
        <w:tc>
          <w:tcPr>
            <w:tcW w:w="2747" w:type="dxa"/>
            <w:gridSpan w:val="4"/>
          </w:tcPr>
          <w:p w14:paraId="1FF0BDE8" w14:textId="77777777" w:rsidR="00EC2BE9" w:rsidRPr="00142289" w:rsidRDefault="00EC2BE9" w:rsidP="0016139C">
            <w:r>
              <w:t xml:space="preserve">Financial management skill </w:t>
            </w:r>
          </w:p>
        </w:tc>
        <w:tc>
          <w:tcPr>
            <w:tcW w:w="364" w:type="dxa"/>
            <w:tcBorders>
              <w:right w:val="single" w:sz="4" w:space="0" w:color="auto"/>
            </w:tcBorders>
          </w:tcPr>
          <w:p w14:paraId="71B22660" w14:textId="77777777" w:rsidR="00EC2BE9" w:rsidRPr="00142289" w:rsidRDefault="00EC2BE9" w:rsidP="0016139C"/>
        </w:tc>
        <w:tc>
          <w:tcPr>
            <w:tcW w:w="476" w:type="dxa"/>
            <w:gridSpan w:val="2"/>
            <w:tcBorders>
              <w:left w:val="single" w:sz="4" w:space="0" w:color="auto"/>
              <w:right w:val="single" w:sz="4" w:space="0" w:color="auto"/>
            </w:tcBorders>
          </w:tcPr>
          <w:p w14:paraId="5A771A73" w14:textId="77777777" w:rsidR="00EC2BE9" w:rsidRPr="00142289" w:rsidRDefault="00EC2BE9" w:rsidP="0016139C"/>
        </w:tc>
        <w:tc>
          <w:tcPr>
            <w:tcW w:w="437" w:type="dxa"/>
            <w:gridSpan w:val="2"/>
            <w:tcBorders>
              <w:left w:val="single" w:sz="4" w:space="0" w:color="auto"/>
              <w:right w:val="single" w:sz="4" w:space="0" w:color="auto"/>
            </w:tcBorders>
          </w:tcPr>
          <w:p w14:paraId="263E8512" w14:textId="77777777" w:rsidR="00EC2BE9" w:rsidRPr="00142289" w:rsidRDefault="00EC2BE9" w:rsidP="0016139C"/>
        </w:tc>
        <w:tc>
          <w:tcPr>
            <w:tcW w:w="523" w:type="dxa"/>
            <w:tcBorders>
              <w:left w:val="single" w:sz="4" w:space="0" w:color="auto"/>
              <w:right w:val="single" w:sz="4" w:space="0" w:color="auto"/>
            </w:tcBorders>
            <w:shd w:val="clear" w:color="auto" w:fill="FF0000"/>
          </w:tcPr>
          <w:p w14:paraId="4783CE78" w14:textId="77777777" w:rsidR="00EC2BE9" w:rsidRPr="00142289" w:rsidRDefault="00EC2BE9" w:rsidP="0016139C"/>
        </w:tc>
        <w:tc>
          <w:tcPr>
            <w:tcW w:w="466" w:type="dxa"/>
            <w:tcBorders>
              <w:left w:val="single" w:sz="4" w:space="0" w:color="auto"/>
            </w:tcBorders>
          </w:tcPr>
          <w:p w14:paraId="26949DA6" w14:textId="77777777" w:rsidR="00EC2BE9" w:rsidRPr="00142289" w:rsidRDefault="00EC2BE9" w:rsidP="0016139C"/>
        </w:tc>
        <w:tc>
          <w:tcPr>
            <w:tcW w:w="2158" w:type="dxa"/>
          </w:tcPr>
          <w:p w14:paraId="2E70AACB" w14:textId="77777777" w:rsidR="00EC2BE9" w:rsidRPr="00142289" w:rsidRDefault="00EC2BE9" w:rsidP="0016139C">
            <w:r>
              <w:t xml:space="preserve">Six </w:t>
            </w:r>
            <w:r w:rsidRPr="00142289">
              <w:t>month</w:t>
            </w:r>
          </w:p>
        </w:tc>
      </w:tr>
      <w:tr w:rsidR="00EC2BE9" w14:paraId="05884C64" w14:textId="77777777" w:rsidTr="0016139C">
        <w:trPr>
          <w:trHeight w:val="123"/>
        </w:trPr>
        <w:tc>
          <w:tcPr>
            <w:tcW w:w="1892" w:type="dxa"/>
          </w:tcPr>
          <w:p w14:paraId="5EA6A775" w14:textId="77777777" w:rsidR="00EC2BE9" w:rsidRPr="00142289" w:rsidRDefault="00EC2BE9" w:rsidP="0016139C">
            <w:r w:rsidRPr="00142289">
              <w:t>Midterm objectives</w:t>
            </w:r>
          </w:p>
        </w:tc>
        <w:tc>
          <w:tcPr>
            <w:tcW w:w="2747" w:type="dxa"/>
            <w:gridSpan w:val="4"/>
          </w:tcPr>
          <w:p w14:paraId="3A73216D" w14:textId="77777777" w:rsidR="00EC2BE9" w:rsidRPr="00142289" w:rsidRDefault="00EC2BE9" w:rsidP="0016139C"/>
        </w:tc>
        <w:tc>
          <w:tcPr>
            <w:tcW w:w="364" w:type="dxa"/>
            <w:tcBorders>
              <w:right w:val="single" w:sz="4" w:space="0" w:color="auto"/>
            </w:tcBorders>
          </w:tcPr>
          <w:p w14:paraId="6DD617FB" w14:textId="77777777" w:rsidR="00EC2BE9" w:rsidRPr="00142289" w:rsidRDefault="00EC2BE9" w:rsidP="0016139C"/>
        </w:tc>
        <w:tc>
          <w:tcPr>
            <w:tcW w:w="476" w:type="dxa"/>
            <w:gridSpan w:val="2"/>
            <w:tcBorders>
              <w:left w:val="single" w:sz="4" w:space="0" w:color="auto"/>
              <w:right w:val="single" w:sz="4" w:space="0" w:color="auto"/>
            </w:tcBorders>
          </w:tcPr>
          <w:p w14:paraId="4962D9AA" w14:textId="77777777" w:rsidR="00EC2BE9" w:rsidRPr="00142289" w:rsidRDefault="00EC2BE9" w:rsidP="0016139C"/>
        </w:tc>
        <w:tc>
          <w:tcPr>
            <w:tcW w:w="437" w:type="dxa"/>
            <w:gridSpan w:val="2"/>
            <w:tcBorders>
              <w:left w:val="single" w:sz="4" w:space="0" w:color="auto"/>
              <w:right w:val="single" w:sz="4" w:space="0" w:color="auto"/>
            </w:tcBorders>
          </w:tcPr>
          <w:p w14:paraId="704534BC" w14:textId="77777777" w:rsidR="00EC2BE9" w:rsidRPr="00142289" w:rsidRDefault="00EC2BE9" w:rsidP="0016139C"/>
        </w:tc>
        <w:tc>
          <w:tcPr>
            <w:tcW w:w="523" w:type="dxa"/>
            <w:tcBorders>
              <w:left w:val="single" w:sz="4" w:space="0" w:color="auto"/>
              <w:right w:val="single" w:sz="4" w:space="0" w:color="auto"/>
            </w:tcBorders>
          </w:tcPr>
          <w:p w14:paraId="2A04F24E" w14:textId="77777777" w:rsidR="00EC2BE9" w:rsidRPr="00142289" w:rsidRDefault="00EC2BE9" w:rsidP="0016139C"/>
        </w:tc>
        <w:tc>
          <w:tcPr>
            <w:tcW w:w="466" w:type="dxa"/>
            <w:tcBorders>
              <w:left w:val="single" w:sz="4" w:space="0" w:color="auto"/>
            </w:tcBorders>
          </w:tcPr>
          <w:p w14:paraId="1AD0644B" w14:textId="77777777" w:rsidR="00EC2BE9" w:rsidRPr="00142289" w:rsidRDefault="00EC2BE9" w:rsidP="0016139C"/>
        </w:tc>
        <w:tc>
          <w:tcPr>
            <w:tcW w:w="2158" w:type="dxa"/>
          </w:tcPr>
          <w:p w14:paraId="47A44F70" w14:textId="77777777" w:rsidR="00EC2BE9" w:rsidRPr="00142289" w:rsidRDefault="00EC2BE9" w:rsidP="0016139C"/>
        </w:tc>
      </w:tr>
      <w:tr w:rsidR="00EC2BE9" w14:paraId="1EC5CDAC" w14:textId="77777777" w:rsidTr="0016139C">
        <w:trPr>
          <w:trHeight w:val="123"/>
        </w:trPr>
        <w:tc>
          <w:tcPr>
            <w:tcW w:w="1892" w:type="dxa"/>
          </w:tcPr>
          <w:p w14:paraId="58E73D7E" w14:textId="77777777" w:rsidR="00EC2BE9" w:rsidRPr="00142289" w:rsidRDefault="00EC2BE9" w:rsidP="0016139C">
            <w:r>
              <w:t>To develop risk management.</w:t>
            </w:r>
          </w:p>
        </w:tc>
        <w:tc>
          <w:tcPr>
            <w:tcW w:w="2747" w:type="dxa"/>
            <w:gridSpan w:val="4"/>
          </w:tcPr>
          <w:p w14:paraId="3A2EE836" w14:textId="77777777" w:rsidR="00EC2BE9" w:rsidRPr="00142289" w:rsidRDefault="00EC2BE9" w:rsidP="0016139C">
            <w:r>
              <w:t>Time management skill</w:t>
            </w:r>
          </w:p>
        </w:tc>
        <w:tc>
          <w:tcPr>
            <w:tcW w:w="364" w:type="dxa"/>
            <w:tcBorders>
              <w:right w:val="single" w:sz="4" w:space="0" w:color="auto"/>
            </w:tcBorders>
          </w:tcPr>
          <w:p w14:paraId="348F2680" w14:textId="77777777" w:rsidR="00EC2BE9" w:rsidRPr="00142289" w:rsidRDefault="00EC2BE9" w:rsidP="0016139C"/>
        </w:tc>
        <w:tc>
          <w:tcPr>
            <w:tcW w:w="476" w:type="dxa"/>
            <w:gridSpan w:val="2"/>
            <w:tcBorders>
              <w:left w:val="single" w:sz="4" w:space="0" w:color="auto"/>
              <w:right w:val="single" w:sz="4" w:space="0" w:color="auto"/>
            </w:tcBorders>
            <w:shd w:val="clear" w:color="auto" w:fill="FFFF00"/>
          </w:tcPr>
          <w:p w14:paraId="72C4CFE4" w14:textId="77777777" w:rsidR="00EC2BE9" w:rsidRPr="00142289" w:rsidRDefault="00EC2BE9" w:rsidP="0016139C"/>
        </w:tc>
        <w:tc>
          <w:tcPr>
            <w:tcW w:w="437" w:type="dxa"/>
            <w:gridSpan w:val="2"/>
            <w:tcBorders>
              <w:left w:val="single" w:sz="4" w:space="0" w:color="auto"/>
              <w:right w:val="single" w:sz="4" w:space="0" w:color="auto"/>
            </w:tcBorders>
          </w:tcPr>
          <w:p w14:paraId="03686467" w14:textId="77777777" w:rsidR="00EC2BE9" w:rsidRPr="00142289" w:rsidRDefault="00EC2BE9" w:rsidP="0016139C"/>
        </w:tc>
        <w:tc>
          <w:tcPr>
            <w:tcW w:w="523" w:type="dxa"/>
            <w:tcBorders>
              <w:left w:val="single" w:sz="4" w:space="0" w:color="auto"/>
              <w:right w:val="single" w:sz="4" w:space="0" w:color="auto"/>
            </w:tcBorders>
          </w:tcPr>
          <w:p w14:paraId="56E07F96" w14:textId="77777777" w:rsidR="00EC2BE9" w:rsidRPr="00142289" w:rsidRDefault="00EC2BE9" w:rsidP="0016139C"/>
        </w:tc>
        <w:tc>
          <w:tcPr>
            <w:tcW w:w="466" w:type="dxa"/>
            <w:tcBorders>
              <w:left w:val="single" w:sz="4" w:space="0" w:color="auto"/>
            </w:tcBorders>
          </w:tcPr>
          <w:p w14:paraId="7D8B71DC" w14:textId="77777777" w:rsidR="00EC2BE9" w:rsidRPr="00142289" w:rsidRDefault="00EC2BE9" w:rsidP="0016139C"/>
        </w:tc>
        <w:tc>
          <w:tcPr>
            <w:tcW w:w="2158" w:type="dxa"/>
          </w:tcPr>
          <w:p w14:paraId="699BF2FD" w14:textId="77777777" w:rsidR="00EC2BE9" w:rsidRPr="00142289" w:rsidRDefault="00EC2BE9" w:rsidP="0016139C">
            <w:r>
              <w:t xml:space="preserve">12 </w:t>
            </w:r>
            <w:r w:rsidRPr="00142289">
              <w:t>months</w:t>
            </w:r>
          </w:p>
        </w:tc>
      </w:tr>
      <w:tr w:rsidR="00EC2BE9" w14:paraId="46D06DF3" w14:textId="77777777" w:rsidTr="0016139C">
        <w:trPr>
          <w:trHeight w:val="868"/>
        </w:trPr>
        <w:tc>
          <w:tcPr>
            <w:tcW w:w="1892" w:type="dxa"/>
          </w:tcPr>
          <w:p w14:paraId="256FF955" w14:textId="77777777" w:rsidR="00EC2BE9" w:rsidRPr="00142289" w:rsidRDefault="00EC2BE9" w:rsidP="0016139C">
            <w:r w:rsidRPr="00142289">
              <w:t xml:space="preserve">Long term objectives </w:t>
            </w:r>
          </w:p>
        </w:tc>
        <w:tc>
          <w:tcPr>
            <w:tcW w:w="2747" w:type="dxa"/>
            <w:gridSpan w:val="4"/>
          </w:tcPr>
          <w:p w14:paraId="53BCEE0C" w14:textId="77777777" w:rsidR="00EC2BE9" w:rsidRPr="00142289" w:rsidRDefault="00EC2BE9" w:rsidP="0016139C"/>
        </w:tc>
        <w:tc>
          <w:tcPr>
            <w:tcW w:w="364" w:type="dxa"/>
            <w:tcBorders>
              <w:right w:val="single" w:sz="4" w:space="0" w:color="auto"/>
            </w:tcBorders>
          </w:tcPr>
          <w:p w14:paraId="120516BB" w14:textId="77777777" w:rsidR="00EC2BE9" w:rsidRPr="00142289" w:rsidRDefault="00EC2BE9" w:rsidP="0016139C"/>
        </w:tc>
        <w:tc>
          <w:tcPr>
            <w:tcW w:w="476" w:type="dxa"/>
            <w:gridSpan w:val="2"/>
            <w:tcBorders>
              <w:left w:val="single" w:sz="4" w:space="0" w:color="auto"/>
              <w:right w:val="single" w:sz="4" w:space="0" w:color="auto"/>
            </w:tcBorders>
          </w:tcPr>
          <w:p w14:paraId="6845CBA3" w14:textId="77777777" w:rsidR="00EC2BE9" w:rsidRPr="00142289" w:rsidRDefault="00EC2BE9" w:rsidP="0016139C"/>
        </w:tc>
        <w:tc>
          <w:tcPr>
            <w:tcW w:w="437" w:type="dxa"/>
            <w:gridSpan w:val="2"/>
            <w:tcBorders>
              <w:left w:val="single" w:sz="4" w:space="0" w:color="auto"/>
              <w:right w:val="single" w:sz="4" w:space="0" w:color="auto"/>
            </w:tcBorders>
          </w:tcPr>
          <w:p w14:paraId="58A225E6" w14:textId="77777777" w:rsidR="00EC2BE9" w:rsidRPr="00142289" w:rsidRDefault="00EC2BE9" w:rsidP="0016139C"/>
        </w:tc>
        <w:tc>
          <w:tcPr>
            <w:tcW w:w="523" w:type="dxa"/>
            <w:tcBorders>
              <w:left w:val="single" w:sz="4" w:space="0" w:color="auto"/>
              <w:right w:val="single" w:sz="4" w:space="0" w:color="auto"/>
            </w:tcBorders>
          </w:tcPr>
          <w:p w14:paraId="5F94C1CB" w14:textId="77777777" w:rsidR="00EC2BE9" w:rsidRPr="00142289" w:rsidRDefault="00EC2BE9" w:rsidP="0016139C"/>
        </w:tc>
        <w:tc>
          <w:tcPr>
            <w:tcW w:w="466" w:type="dxa"/>
            <w:tcBorders>
              <w:left w:val="single" w:sz="4" w:space="0" w:color="auto"/>
            </w:tcBorders>
          </w:tcPr>
          <w:p w14:paraId="68DB6F65" w14:textId="77777777" w:rsidR="00EC2BE9" w:rsidRPr="00142289" w:rsidRDefault="00EC2BE9" w:rsidP="0016139C"/>
        </w:tc>
        <w:tc>
          <w:tcPr>
            <w:tcW w:w="2158" w:type="dxa"/>
          </w:tcPr>
          <w:p w14:paraId="454D700D" w14:textId="77777777" w:rsidR="00EC2BE9" w:rsidRPr="00142289" w:rsidRDefault="00EC2BE9" w:rsidP="0016139C"/>
        </w:tc>
      </w:tr>
      <w:tr w:rsidR="00EC2BE9" w14:paraId="513768D7" w14:textId="77777777" w:rsidTr="0016139C">
        <w:trPr>
          <w:trHeight w:val="1712"/>
        </w:trPr>
        <w:tc>
          <w:tcPr>
            <w:tcW w:w="1892" w:type="dxa"/>
          </w:tcPr>
          <w:p w14:paraId="4516EB34" w14:textId="2B2B3F07" w:rsidR="00EC2BE9" w:rsidRPr="00142289" w:rsidRDefault="00EC2BE9" w:rsidP="0016139C">
            <w:r>
              <w:t>To learn various strategies for management problems and challenging situations.</w:t>
            </w:r>
          </w:p>
        </w:tc>
        <w:tc>
          <w:tcPr>
            <w:tcW w:w="1488" w:type="dxa"/>
          </w:tcPr>
          <w:p w14:paraId="1B4A0142" w14:textId="77777777" w:rsidR="00EC2BE9" w:rsidRPr="00142289" w:rsidRDefault="00EC2BE9" w:rsidP="0016139C"/>
        </w:tc>
        <w:tc>
          <w:tcPr>
            <w:tcW w:w="358" w:type="dxa"/>
            <w:tcBorders>
              <w:right w:val="single" w:sz="4" w:space="0" w:color="auto"/>
            </w:tcBorders>
          </w:tcPr>
          <w:p w14:paraId="011F12E1" w14:textId="77777777" w:rsidR="00EC2BE9" w:rsidRPr="00142289" w:rsidRDefault="00EC2BE9" w:rsidP="0016139C"/>
        </w:tc>
        <w:tc>
          <w:tcPr>
            <w:tcW w:w="472" w:type="dxa"/>
            <w:tcBorders>
              <w:left w:val="single" w:sz="4" w:space="0" w:color="auto"/>
              <w:right w:val="single" w:sz="4" w:space="0" w:color="auto"/>
            </w:tcBorders>
          </w:tcPr>
          <w:p w14:paraId="2023E34F" w14:textId="77777777" w:rsidR="00EC2BE9" w:rsidRPr="00142289" w:rsidRDefault="00EC2BE9" w:rsidP="0016139C"/>
        </w:tc>
        <w:tc>
          <w:tcPr>
            <w:tcW w:w="429" w:type="dxa"/>
            <w:tcBorders>
              <w:left w:val="single" w:sz="4" w:space="0" w:color="auto"/>
              <w:right w:val="single" w:sz="4" w:space="0" w:color="auto"/>
            </w:tcBorders>
          </w:tcPr>
          <w:p w14:paraId="1BD40F91" w14:textId="77777777" w:rsidR="00EC2BE9" w:rsidRPr="00142289" w:rsidRDefault="00EC2BE9" w:rsidP="0016139C"/>
        </w:tc>
        <w:tc>
          <w:tcPr>
            <w:tcW w:w="594" w:type="dxa"/>
            <w:gridSpan w:val="2"/>
            <w:tcBorders>
              <w:left w:val="single" w:sz="4" w:space="0" w:color="auto"/>
              <w:right w:val="single" w:sz="4" w:space="0" w:color="auto"/>
            </w:tcBorders>
            <w:shd w:val="clear" w:color="auto" w:fill="E36C0A"/>
          </w:tcPr>
          <w:p w14:paraId="3165DFB1" w14:textId="77777777" w:rsidR="00EC2BE9" w:rsidRPr="00142289" w:rsidRDefault="00EC2BE9" w:rsidP="0016139C"/>
        </w:tc>
        <w:tc>
          <w:tcPr>
            <w:tcW w:w="468" w:type="dxa"/>
            <w:gridSpan w:val="2"/>
            <w:tcBorders>
              <w:left w:val="single" w:sz="4" w:space="0" w:color="auto"/>
            </w:tcBorders>
          </w:tcPr>
          <w:p w14:paraId="2C43595D" w14:textId="77777777" w:rsidR="00EC2BE9" w:rsidRPr="00142289" w:rsidRDefault="00EC2BE9" w:rsidP="0016139C"/>
        </w:tc>
        <w:tc>
          <w:tcPr>
            <w:tcW w:w="3362" w:type="dxa"/>
            <w:gridSpan w:val="4"/>
          </w:tcPr>
          <w:p w14:paraId="2EC80EA1" w14:textId="77777777" w:rsidR="00EC2BE9" w:rsidRDefault="00EC2BE9" w:rsidP="0016139C">
            <w:r w:rsidRPr="00142289">
              <w:t>Seven months</w:t>
            </w:r>
          </w:p>
          <w:p w14:paraId="4BE5FD68" w14:textId="77777777" w:rsidR="00EC2BE9" w:rsidRPr="00142289" w:rsidRDefault="00EC2BE9" w:rsidP="0016139C"/>
        </w:tc>
      </w:tr>
    </w:tbl>
    <w:p w14:paraId="557EA4E3" w14:textId="7CB069F1" w:rsidR="00EC2BE9" w:rsidRPr="000128E6" w:rsidRDefault="00EC2BE9" w:rsidP="00B16ED7">
      <w:pPr>
        <w:tabs>
          <w:tab w:val="left" w:pos="3540"/>
        </w:tabs>
      </w:pPr>
    </w:p>
    <w:sectPr w:rsidR="00EC2BE9" w:rsidRPr="000128E6" w:rsidSect="00D36399">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A01BF1" w14:textId="77777777" w:rsidR="008644EE" w:rsidRDefault="008644EE">
      <w:pPr>
        <w:spacing w:after="0" w:line="240" w:lineRule="auto"/>
      </w:pPr>
      <w:r>
        <w:separator/>
      </w:r>
    </w:p>
  </w:endnote>
  <w:endnote w:type="continuationSeparator" w:id="0">
    <w:p w14:paraId="32DC7AD2" w14:textId="77777777" w:rsidR="008644EE" w:rsidRDefault="00864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1830958"/>
      <w:docPartObj>
        <w:docPartGallery w:val="Page Numbers (Bottom of Page)"/>
        <w:docPartUnique/>
      </w:docPartObj>
    </w:sdtPr>
    <w:sdtEndPr/>
    <w:sdtContent>
      <w:sdt>
        <w:sdtPr>
          <w:id w:val="-1769616900"/>
          <w:docPartObj>
            <w:docPartGallery w:val="Page Numbers (Top of Page)"/>
            <w:docPartUnique/>
          </w:docPartObj>
        </w:sdtPr>
        <w:sdtEndPr/>
        <w:sdtContent>
          <w:p w14:paraId="2B1816E0" w14:textId="77777777" w:rsidR="00D36399" w:rsidRDefault="00626AC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B95A9F">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95A9F">
              <w:rPr>
                <w:b/>
                <w:bCs/>
                <w:noProof/>
              </w:rPr>
              <w:t>16</w:t>
            </w:r>
            <w:r>
              <w:rPr>
                <w:b/>
                <w:bCs/>
                <w:szCs w:val="24"/>
              </w:rPr>
              <w:fldChar w:fldCharType="end"/>
            </w:r>
          </w:p>
        </w:sdtContent>
      </w:sdt>
    </w:sdtContent>
  </w:sdt>
  <w:p w14:paraId="56325701" w14:textId="77777777" w:rsidR="00D36399" w:rsidRDefault="00D36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09DDA1" w14:textId="77777777" w:rsidR="008644EE" w:rsidRDefault="008644EE">
      <w:pPr>
        <w:spacing w:after="0" w:line="240" w:lineRule="auto"/>
      </w:pPr>
      <w:r>
        <w:separator/>
      </w:r>
    </w:p>
  </w:footnote>
  <w:footnote w:type="continuationSeparator" w:id="0">
    <w:p w14:paraId="1F197267" w14:textId="77777777" w:rsidR="008644EE" w:rsidRDefault="00864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EB995B" w14:textId="77777777" w:rsidR="00D36399" w:rsidRDefault="00626AC2">
    <w:pPr>
      <w:pStyle w:val="Header"/>
    </w:pPr>
    <w:r>
      <w:tab/>
    </w:r>
    <w:r>
      <w:tab/>
    </w:r>
    <w:r w:rsidRPr="00D36399">
      <w:t>Academic and Employability Skills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995"/>
    <w:rsid w:val="000128E6"/>
    <w:rsid w:val="000439B4"/>
    <w:rsid w:val="000503B3"/>
    <w:rsid w:val="000765CE"/>
    <w:rsid w:val="00082CCF"/>
    <w:rsid w:val="0009401A"/>
    <w:rsid w:val="000B71B1"/>
    <w:rsid w:val="000D570E"/>
    <w:rsid w:val="00142289"/>
    <w:rsid w:val="00145C7F"/>
    <w:rsid w:val="0016139C"/>
    <w:rsid w:val="00163CD1"/>
    <w:rsid w:val="00212183"/>
    <w:rsid w:val="002138C8"/>
    <w:rsid w:val="00276057"/>
    <w:rsid w:val="002B5D0E"/>
    <w:rsid w:val="002C05F6"/>
    <w:rsid w:val="002C798A"/>
    <w:rsid w:val="002D7804"/>
    <w:rsid w:val="00374DDF"/>
    <w:rsid w:val="00393936"/>
    <w:rsid w:val="003959FD"/>
    <w:rsid w:val="003C0995"/>
    <w:rsid w:val="003F76D8"/>
    <w:rsid w:val="00417D35"/>
    <w:rsid w:val="00427CB2"/>
    <w:rsid w:val="00434F54"/>
    <w:rsid w:val="004471BF"/>
    <w:rsid w:val="00474B26"/>
    <w:rsid w:val="004C1BA5"/>
    <w:rsid w:val="004F7E55"/>
    <w:rsid w:val="00560AC8"/>
    <w:rsid w:val="0056507C"/>
    <w:rsid w:val="005F1DCF"/>
    <w:rsid w:val="00626AC2"/>
    <w:rsid w:val="00671642"/>
    <w:rsid w:val="0068206A"/>
    <w:rsid w:val="006B10AE"/>
    <w:rsid w:val="006B2723"/>
    <w:rsid w:val="00735A90"/>
    <w:rsid w:val="0074116D"/>
    <w:rsid w:val="007650E7"/>
    <w:rsid w:val="007748B9"/>
    <w:rsid w:val="00796113"/>
    <w:rsid w:val="007B5B4B"/>
    <w:rsid w:val="007D395D"/>
    <w:rsid w:val="00833B7C"/>
    <w:rsid w:val="008359F7"/>
    <w:rsid w:val="008644EE"/>
    <w:rsid w:val="00873C10"/>
    <w:rsid w:val="00885420"/>
    <w:rsid w:val="008A4DD9"/>
    <w:rsid w:val="008D3AC9"/>
    <w:rsid w:val="00900F4B"/>
    <w:rsid w:val="0090668A"/>
    <w:rsid w:val="00910AB6"/>
    <w:rsid w:val="009147ED"/>
    <w:rsid w:val="0096338B"/>
    <w:rsid w:val="009648E6"/>
    <w:rsid w:val="009978D2"/>
    <w:rsid w:val="009B1012"/>
    <w:rsid w:val="009B2DED"/>
    <w:rsid w:val="009B6E8A"/>
    <w:rsid w:val="00A647E5"/>
    <w:rsid w:val="00AC208D"/>
    <w:rsid w:val="00AC4C3C"/>
    <w:rsid w:val="00AE35AF"/>
    <w:rsid w:val="00B16ED7"/>
    <w:rsid w:val="00B20BC8"/>
    <w:rsid w:val="00B25CA5"/>
    <w:rsid w:val="00B35C34"/>
    <w:rsid w:val="00B660CF"/>
    <w:rsid w:val="00B80D14"/>
    <w:rsid w:val="00B95A9F"/>
    <w:rsid w:val="00BA7EB2"/>
    <w:rsid w:val="00BD766F"/>
    <w:rsid w:val="00C0092B"/>
    <w:rsid w:val="00C053B4"/>
    <w:rsid w:val="00C67709"/>
    <w:rsid w:val="00C7256C"/>
    <w:rsid w:val="00C93022"/>
    <w:rsid w:val="00CB7D90"/>
    <w:rsid w:val="00CD27C6"/>
    <w:rsid w:val="00D36399"/>
    <w:rsid w:val="00DB6EEF"/>
    <w:rsid w:val="00E556F7"/>
    <w:rsid w:val="00E57433"/>
    <w:rsid w:val="00EA0D7B"/>
    <w:rsid w:val="00EC2BE9"/>
    <w:rsid w:val="00F47E64"/>
    <w:rsid w:val="00F60308"/>
    <w:rsid w:val="00FE448B"/>
    <w:rsid w:val="00FF19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4E6EF"/>
  <w15:chartTrackingRefBased/>
  <w15:docId w15:val="{FC446917-EBBA-4804-9549-0A0BB09F1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804"/>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780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D7804"/>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7804"/>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2D7804"/>
    <w:rPr>
      <w:rFonts w:ascii="Times New Roman" w:eastAsiaTheme="majorEastAsia" w:hAnsi="Times New Roman" w:cstheme="majorBidi"/>
      <w:b/>
      <w:sz w:val="32"/>
      <w:szCs w:val="32"/>
    </w:rPr>
  </w:style>
  <w:style w:type="paragraph" w:styleId="Header">
    <w:name w:val="header"/>
    <w:basedOn w:val="Normal"/>
    <w:link w:val="HeaderChar"/>
    <w:uiPriority w:val="99"/>
    <w:unhideWhenUsed/>
    <w:rsid w:val="00D363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6399"/>
    <w:rPr>
      <w:rFonts w:ascii="Times New Roman" w:hAnsi="Times New Roman"/>
      <w:sz w:val="24"/>
    </w:rPr>
  </w:style>
  <w:style w:type="paragraph" w:styleId="Footer">
    <w:name w:val="footer"/>
    <w:basedOn w:val="Normal"/>
    <w:link w:val="FooterChar"/>
    <w:uiPriority w:val="99"/>
    <w:unhideWhenUsed/>
    <w:rsid w:val="00D363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6399"/>
    <w:rPr>
      <w:rFonts w:ascii="Times New Roman" w:hAnsi="Times New Roman"/>
      <w:sz w:val="24"/>
    </w:rPr>
  </w:style>
  <w:style w:type="table" w:styleId="TableGrid">
    <w:name w:val="Table Grid"/>
    <w:basedOn w:val="TableNormal"/>
    <w:uiPriority w:val="59"/>
    <w:rsid w:val="00374D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B1012"/>
  </w:style>
  <w:style w:type="paragraph" w:styleId="TOCHeading">
    <w:name w:val="TOC Heading"/>
    <w:basedOn w:val="Heading1"/>
    <w:next w:val="Normal"/>
    <w:uiPriority w:val="39"/>
    <w:unhideWhenUsed/>
    <w:qFormat/>
    <w:rsid w:val="004471BF"/>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4471BF"/>
    <w:pPr>
      <w:spacing w:after="100"/>
    </w:pPr>
  </w:style>
  <w:style w:type="paragraph" w:styleId="TOC2">
    <w:name w:val="toc 2"/>
    <w:basedOn w:val="Normal"/>
    <w:next w:val="Normal"/>
    <w:autoRedefine/>
    <w:uiPriority w:val="39"/>
    <w:unhideWhenUsed/>
    <w:rsid w:val="004471BF"/>
    <w:pPr>
      <w:spacing w:after="100"/>
      <w:ind w:left="240"/>
    </w:pPr>
  </w:style>
  <w:style w:type="character" w:styleId="Hyperlink">
    <w:name w:val="Hyperlink"/>
    <w:basedOn w:val="DefaultParagraphFont"/>
    <w:uiPriority w:val="99"/>
    <w:unhideWhenUsed/>
    <w:rsid w:val="004471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574525">
      <w:bodyDiv w:val="1"/>
      <w:marLeft w:val="0"/>
      <w:marRight w:val="0"/>
      <w:marTop w:val="0"/>
      <w:marBottom w:val="0"/>
      <w:divBdr>
        <w:top w:val="none" w:sz="0" w:space="0" w:color="auto"/>
        <w:left w:val="none" w:sz="0" w:space="0" w:color="auto"/>
        <w:bottom w:val="none" w:sz="0" w:space="0" w:color="auto"/>
        <w:right w:val="none" w:sz="0" w:space="0" w:color="auto"/>
      </w:divBdr>
    </w:div>
    <w:div w:id="410811085">
      <w:bodyDiv w:val="1"/>
      <w:marLeft w:val="0"/>
      <w:marRight w:val="0"/>
      <w:marTop w:val="0"/>
      <w:marBottom w:val="0"/>
      <w:divBdr>
        <w:top w:val="none" w:sz="0" w:space="0" w:color="auto"/>
        <w:left w:val="none" w:sz="0" w:space="0" w:color="auto"/>
        <w:bottom w:val="none" w:sz="0" w:space="0" w:color="auto"/>
        <w:right w:val="none" w:sz="0" w:space="0" w:color="auto"/>
      </w:divBdr>
    </w:div>
    <w:div w:id="965165122">
      <w:bodyDiv w:val="1"/>
      <w:marLeft w:val="0"/>
      <w:marRight w:val="0"/>
      <w:marTop w:val="0"/>
      <w:marBottom w:val="0"/>
      <w:divBdr>
        <w:top w:val="none" w:sz="0" w:space="0" w:color="auto"/>
        <w:left w:val="none" w:sz="0" w:space="0" w:color="auto"/>
        <w:bottom w:val="none" w:sz="0" w:space="0" w:color="auto"/>
        <w:right w:val="none" w:sz="0" w:space="0" w:color="auto"/>
      </w:divBdr>
    </w:div>
    <w:div w:id="1023559200">
      <w:bodyDiv w:val="1"/>
      <w:marLeft w:val="0"/>
      <w:marRight w:val="0"/>
      <w:marTop w:val="0"/>
      <w:marBottom w:val="0"/>
      <w:divBdr>
        <w:top w:val="none" w:sz="0" w:space="0" w:color="auto"/>
        <w:left w:val="none" w:sz="0" w:space="0" w:color="auto"/>
        <w:bottom w:val="none" w:sz="0" w:space="0" w:color="auto"/>
        <w:right w:val="none" w:sz="0" w:space="0" w:color="auto"/>
      </w:divBdr>
    </w:div>
    <w:div w:id="1112241511">
      <w:bodyDiv w:val="1"/>
      <w:marLeft w:val="0"/>
      <w:marRight w:val="0"/>
      <w:marTop w:val="0"/>
      <w:marBottom w:val="0"/>
      <w:divBdr>
        <w:top w:val="none" w:sz="0" w:space="0" w:color="auto"/>
        <w:left w:val="none" w:sz="0" w:space="0" w:color="auto"/>
        <w:bottom w:val="none" w:sz="0" w:space="0" w:color="auto"/>
        <w:right w:val="none" w:sz="0" w:space="0" w:color="auto"/>
      </w:divBdr>
    </w:div>
    <w:div w:id="1325744081">
      <w:bodyDiv w:val="1"/>
      <w:marLeft w:val="0"/>
      <w:marRight w:val="0"/>
      <w:marTop w:val="0"/>
      <w:marBottom w:val="0"/>
      <w:divBdr>
        <w:top w:val="none" w:sz="0" w:space="0" w:color="auto"/>
        <w:left w:val="none" w:sz="0" w:space="0" w:color="auto"/>
        <w:bottom w:val="none" w:sz="0" w:space="0" w:color="auto"/>
        <w:right w:val="none" w:sz="0" w:space="0" w:color="auto"/>
      </w:divBdr>
    </w:div>
    <w:div w:id="1400665783">
      <w:bodyDiv w:val="1"/>
      <w:marLeft w:val="0"/>
      <w:marRight w:val="0"/>
      <w:marTop w:val="0"/>
      <w:marBottom w:val="0"/>
      <w:divBdr>
        <w:top w:val="none" w:sz="0" w:space="0" w:color="auto"/>
        <w:left w:val="none" w:sz="0" w:space="0" w:color="auto"/>
        <w:bottom w:val="none" w:sz="0" w:space="0" w:color="auto"/>
        <w:right w:val="none" w:sz="0" w:space="0" w:color="auto"/>
      </w:divBdr>
    </w:div>
    <w:div w:id="1663317604">
      <w:bodyDiv w:val="1"/>
      <w:marLeft w:val="0"/>
      <w:marRight w:val="0"/>
      <w:marTop w:val="0"/>
      <w:marBottom w:val="0"/>
      <w:divBdr>
        <w:top w:val="none" w:sz="0" w:space="0" w:color="auto"/>
        <w:left w:val="none" w:sz="0" w:space="0" w:color="auto"/>
        <w:bottom w:val="none" w:sz="0" w:space="0" w:color="auto"/>
        <w:right w:val="none" w:sz="0" w:space="0" w:color="auto"/>
      </w:divBdr>
    </w:div>
    <w:div w:id="1714190620">
      <w:bodyDiv w:val="1"/>
      <w:marLeft w:val="0"/>
      <w:marRight w:val="0"/>
      <w:marTop w:val="0"/>
      <w:marBottom w:val="0"/>
      <w:divBdr>
        <w:top w:val="none" w:sz="0" w:space="0" w:color="auto"/>
        <w:left w:val="none" w:sz="0" w:space="0" w:color="auto"/>
        <w:bottom w:val="none" w:sz="0" w:space="0" w:color="auto"/>
        <w:right w:val="none" w:sz="0" w:space="0" w:color="auto"/>
      </w:divBdr>
    </w:div>
    <w:div w:id="1820875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Par181</b:Tag>
    <b:SourceType>DocumentFromInternetSite</b:SourceType>
    <b:Guid>{31C482A7-7A97-4E8B-85B1-F48C3B4EC362}</b:Guid>
    <b:Title>what-is-a-swot-analysis</b:Title>
    <b:Year>2018</b:Year>
    <b:Month>04</b:Month>
    <b:Day>05</b:Day>
    <b:YearAccessed>2020</b:YearAccessed>
    <b:MonthAccessed>08</b:MonthAccessed>
    <b:DayAccessed>10</b:DayAccessed>
    <b:URL>https://www.liveplan.com/blog/what-is-a-swot-analysis-and-how-to-do-it-right-with-examples/</b:URL>
    <b:InternetSiteTitle>www.liveplan.com</b:InternetSiteTitle>
    <b:Author>
      <b:Author>
        <b:NameList>
          <b:Person>
            <b:Last>Parsons</b:Last>
            <b:First>Noah </b:First>
          </b:Person>
        </b:NameList>
      </b:Author>
    </b:Author>
    <b:RefOrder>6</b:RefOrder>
  </b:Source>
  <b:Source>
    <b:Tag>min20</b:Tag>
    <b:SourceType>DocumentFromInternetSite</b:SourceType>
    <b:Guid>{0BD52113-4E04-4325-8353-092F79524931}</b:Guid>
    <b:Title>article</b:Title>
    <b:YearAccessed>2020</b:YearAccessed>
    <b:MonthAccessed>08</b:MonthAccessed>
    <b:DayAccessed>10</b:DayAccessed>
    <b:URL>https://www.mindtools.com/pages/article/newTMC_05.htm</b:URL>
    <b:InternetSiteTitle>www.mindtools.com</b:InternetSiteTitle>
    <b:Author>
      <b:Author>
        <b:Corporate>mindtools;</b:Corporate>
      </b:Author>
    </b:Author>
    <b:RefOrder>7</b:RefOrder>
  </b:Source>
  <b:Source>
    <b:Tag>eda20</b:Tag>
    <b:SourceType>DocumentFromInternetSite</b:SourceType>
    <b:Guid>{0D55C862-B133-4DB0-9CC6-C0513E37BDAE}</b:Guid>
    <b:Title>gibbs-reflective-cycle</b:Title>
    <b:Year>2020</b:Year>
    <b:Month>03</b:Month>
    <b:Day>26</b:Day>
    <b:YearAccessed>2020</b:YearAccessed>
    <b:MonthAccessed>10</b:MonthAccessed>
    <b:DayAccessed>08</b:DayAccessed>
    <b:URL>https://www.ed.ac.uk/reflection/reflectors-toolkit/reflecting-on-experience/gibbs-reflective-cycle</b:URL>
    <b:InternetSiteTitle>www.ed.ac.uk</b:InternetSiteTitle>
    <b:Author>
      <b:Author>
        <b:Corporate>ed.ac;</b:Corporate>
      </b:Author>
    </b:Author>
    <b:RefOrder>8</b:RefOrder>
  </b:Source>
  <b:Source>
    <b:Tag>EMPnd</b:Tag>
    <b:SourceType>DocumentFromInternetSite</b:SourceType>
    <b:Guid>{FA7712D9-9FE0-4344-B75C-4D7B1AE8EF61}</b:Guid>
    <b:Title>EMPLOYABILITY SKILLS</b:Title>
    <b:InternetSiteTitle>www.exeter.ac.uk</b:InternetSiteTitle>
    <b:Year>nd</b:Year>
    <b:YearAccessed>2020</b:YearAccessed>
    <b:MonthAccessed>08</b:MonthAccessed>
    <b:DayAccessed>10</b:DayAccessed>
    <b:URL>https://www.exeter.ac.uk/ambassadors/HESTEM/resources/General/STEMNET%20Employability%20skills%20guide.pdf</b:URL>
    <b:Author>
      <b:Author>
        <b:NameList>
          <b:Person>
            <b:First>exeter.ac.uk</b:First>
          </b:Person>
        </b:NameList>
      </b:Author>
    </b:Author>
    <b:RefOrder>1</b:RefOrder>
  </b:Source>
  <b:Source>
    <b:Tag>jobnd1</b:Tag>
    <b:SourceType>DocumentFromInternetSite</b:SourceType>
    <b:Guid>{18C8BE7A-E8D7-447C-8D26-FCFB4C0EF91A}</b:Guid>
    <b:Title>What are employability skills?</b:Title>
    <b:InternetSiteTitle>www.jobjumpstart.gov.au</b:InternetSiteTitle>
    <b:Year>nd</b:Year>
    <b:YearAccessed>2020</b:YearAccessed>
    <b:MonthAccessed>08</b:MonthAccessed>
    <b:DayAccessed>10</b:DayAccessed>
    <b:URL>https://www.jobjumpstart.gov.au/article/what-are-employability-skills</b:URL>
    <b:Author>
      <b:Author>
        <b:NameList>
          <b:Person>
            <b:First>jobjumpstart.gov.au</b:First>
          </b:Person>
        </b:NameList>
      </b:Author>
    </b:Author>
    <b:RefOrder>2</b:RefOrder>
  </b:Source>
  <b:Source>
    <b:Tag>simnd1</b:Tag>
    <b:SourceType>DocumentFromInternetSite</b:SourceType>
    <b:Guid>{C3DD3EE1-19C5-4343-8331-AEBF397EBD9C}</b:Guid>
    <b:Title>Why are Employability Skills Important</b:Title>
    <b:InternetSiteTitle>www.simplilearn.com</b:InternetSiteTitle>
    <b:Year>nd</b:Year>
    <b:YearAccessed>2020</b:YearAccessed>
    <b:MonthAccessed>08</b:MonthAccessed>
    <b:DayAccessed>10</b:DayAccessed>
    <b:URL>https://www.simplilearn.com/why-are-employability-skills-important-article</b:URL>
    <b:Author>
      <b:Author>
        <b:NameList>
          <b:Person>
            <b:First>simplilearn.com</b:First>
          </b:Person>
        </b:NameList>
      </b:Author>
    </b:Author>
    <b:RefOrder>3</b:RefOrder>
  </b:Source>
  <b:Source>
    <b:Tag>Doynd3</b:Tag>
    <b:SourceType>DocumentFromInternetSite</b:SourceType>
    <b:Guid>{1FFCD894-861C-4551-9BB7-A81E2C679532}</b:Guid>
    <b:Title>Important Employability Skills For Workplace Success</b:Title>
    <b:InternetSiteTitle>www.thebalancecareers.com</b:InternetSiteTitle>
    <b:Year>nd</b:Year>
    <b:YearAccessed>2020</b:YearAccessed>
    <b:MonthAccessed>08</b:MonthAccessed>
    <b:DayAccessed>10</b:DayAccessed>
    <b:URL>https://www.thebalancecareers.com/employability-skills-list-and-examples-4143571</b:URL>
    <b:Author>
      <b:Author>
        <b:NameList>
          <b:Person>
            <b:Last>Doyle</b:Last>
            <b:First>Alison </b:First>
          </b:Person>
        </b:NameList>
      </b:Author>
    </b:Author>
    <b:RefOrder>4</b:RefOrder>
  </b:Source>
  <b:Source>
    <b:Tag>Karnd</b:Tag>
    <b:SourceType>DocumentFromInternetSite</b:SourceType>
    <b:Guid>{09458C2B-FC47-4A24-9A7F-D654165EDDBD}</b:Guid>
    <b:Title>7 Ways to Improve Your Employability Right Now!</b:Title>
    <b:InternetSiteTitle>www.skillsyouneed.com</b:InternetSiteTitle>
    <b:Year>nd</b:Year>
    <b:YearAccessed>2020</b:YearAccessed>
    <b:MonthAccessed>08</b:MonthAccessed>
    <b:DayAccessed>10</b:DayAccessed>
    <b:URL>https://www.skillsyouneed.com/rhubarb/improve-employability-now.html</b:URL>
    <b:Author>
      <b:Author>
        <b:NameList>
          <b:Person>
            <b:Last>Karter</b:Last>
            <b:First>Ben </b:First>
          </b:Person>
        </b:NameList>
      </b:Author>
    </b:Author>
    <b:RefOrder>5</b:RefOrder>
  </b:Source>
</b:Sources>
</file>

<file path=customXml/itemProps1.xml><?xml version="1.0" encoding="utf-8"?>
<ds:datastoreItem xmlns:ds="http://schemas.openxmlformats.org/officeDocument/2006/customXml" ds:itemID="{E4053A6D-3CFF-48F0-9DB0-85C38DC92B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16</Pages>
  <Words>2420</Words>
  <Characters>13797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Sayan</dc:creator>
  <cp:lastModifiedBy>Mirela-margareta Lazar (1921853)</cp:lastModifiedBy>
  <cp:revision>9</cp:revision>
  <dcterms:created xsi:type="dcterms:W3CDTF">2020-08-19T14:05:00Z</dcterms:created>
  <dcterms:modified xsi:type="dcterms:W3CDTF">2020-08-23T11:31:00Z</dcterms:modified>
</cp:coreProperties>
</file>