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8C0B9" w14:textId="77777777" w:rsidR="0036657E" w:rsidRDefault="0036657E" w:rsidP="00B65000">
      <w:pPr>
        <w:jc w:val="center"/>
        <w:rPr>
          <w:b/>
          <w:bCs/>
          <w:sz w:val="36"/>
          <w:szCs w:val="36"/>
          <w:lang w:val="en-IN"/>
        </w:rPr>
      </w:pPr>
    </w:p>
    <w:p w14:paraId="2F7A0205" w14:textId="77777777" w:rsidR="0036657E" w:rsidRDefault="0036657E" w:rsidP="00B65000">
      <w:pPr>
        <w:jc w:val="center"/>
        <w:rPr>
          <w:b/>
          <w:bCs/>
          <w:sz w:val="36"/>
          <w:szCs w:val="36"/>
          <w:lang w:val="en-IN"/>
        </w:rPr>
      </w:pPr>
    </w:p>
    <w:p w14:paraId="4B0F7158" w14:textId="77777777" w:rsidR="0036657E" w:rsidRDefault="0036657E" w:rsidP="00B65000">
      <w:pPr>
        <w:jc w:val="center"/>
        <w:rPr>
          <w:b/>
          <w:bCs/>
          <w:sz w:val="36"/>
          <w:szCs w:val="36"/>
          <w:lang w:val="en-IN"/>
        </w:rPr>
      </w:pPr>
    </w:p>
    <w:p w14:paraId="7389EBA1" w14:textId="77777777" w:rsidR="0036657E" w:rsidRDefault="0036657E" w:rsidP="00B65000">
      <w:pPr>
        <w:jc w:val="center"/>
        <w:rPr>
          <w:b/>
          <w:bCs/>
          <w:sz w:val="36"/>
          <w:szCs w:val="36"/>
          <w:lang w:val="en-IN"/>
        </w:rPr>
      </w:pPr>
    </w:p>
    <w:p w14:paraId="394CEE67" w14:textId="2A7C099F" w:rsidR="00B65000" w:rsidRPr="00B65000" w:rsidRDefault="00B65000" w:rsidP="00B65000">
      <w:pPr>
        <w:jc w:val="center"/>
        <w:rPr>
          <w:b/>
          <w:bCs/>
          <w:sz w:val="36"/>
          <w:szCs w:val="36"/>
          <w:lang w:val="en-IN"/>
        </w:rPr>
      </w:pPr>
      <w:r w:rsidRPr="00B65000">
        <w:rPr>
          <w:b/>
          <w:bCs/>
          <w:sz w:val="36"/>
          <w:szCs w:val="36"/>
          <w:lang w:val="en-IN"/>
        </w:rPr>
        <w:t>Debate and Supporting Paper</w:t>
      </w:r>
    </w:p>
    <w:p w14:paraId="7E706543" w14:textId="77777777" w:rsidR="00B65000" w:rsidRDefault="00B65000">
      <w:pPr>
        <w:spacing w:before="0" w:beforeAutospacing="0" w:after="160" w:afterAutospacing="0" w:line="259" w:lineRule="auto"/>
        <w:jc w:val="left"/>
        <w:rPr>
          <w:lang w:val="en-IN"/>
        </w:rPr>
      </w:pPr>
      <w:r>
        <w:rPr>
          <w:lang w:val="en-IN"/>
        </w:rPr>
        <w:br w:type="page"/>
      </w:r>
    </w:p>
    <w:sdt>
      <w:sdtPr>
        <w:id w:val="632449908"/>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66D519F0" w14:textId="4F51DEB3" w:rsidR="00DF46F7" w:rsidRPr="00DF46F7" w:rsidRDefault="00DF46F7" w:rsidP="00DF46F7">
          <w:pPr>
            <w:pStyle w:val="TOCHeading"/>
            <w:jc w:val="center"/>
            <w:rPr>
              <w:rFonts w:ascii="Times New Roman" w:hAnsi="Times New Roman" w:cs="Times New Roman"/>
              <w:b/>
              <w:bCs/>
              <w:color w:val="000000" w:themeColor="text1"/>
              <w:sz w:val="24"/>
              <w:szCs w:val="24"/>
            </w:rPr>
          </w:pPr>
          <w:r w:rsidRPr="00DF46F7">
            <w:rPr>
              <w:rFonts w:ascii="Times New Roman" w:hAnsi="Times New Roman" w:cs="Times New Roman"/>
              <w:b/>
              <w:bCs/>
              <w:color w:val="000000" w:themeColor="text1"/>
              <w:sz w:val="24"/>
              <w:szCs w:val="24"/>
            </w:rPr>
            <w:t>Table of Contents</w:t>
          </w:r>
        </w:p>
        <w:p w14:paraId="3C9B7103" w14:textId="3F462791" w:rsidR="00DF46F7" w:rsidRDefault="00DF46F7">
          <w:pPr>
            <w:pStyle w:val="TOC1"/>
            <w:tabs>
              <w:tab w:val="right" w:leader="dot" w:pos="9016"/>
            </w:tabs>
            <w:rPr>
              <w:noProof/>
            </w:rPr>
          </w:pPr>
          <w:r>
            <w:fldChar w:fldCharType="begin"/>
          </w:r>
          <w:r>
            <w:instrText xml:space="preserve"> TOC \o "1-3" \h \z \u </w:instrText>
          </w:r>
          <w:r>
            <w:fldChar w:fldCharType="separate"/>
          </w:r>
          <w:hyperlink w:anchor="_Toc111077489" w:history="1">
            <w:r w:rsidRPr="00B1324A">
              <w:rPr>
                <w:rStyle w:val="Hyperlink"/>
                <w:noProof/>
                <w:lang w:val="en-IN"/>
              </w:rPr>
              <w:t>Introduction</w:t>
            </w:r>
            <w:r>
              <w:rPr>
                <w:noProof/>
                <w:webHidden/>
              </w:rPr>
              <w:tab/>
            </w:r>
            <w:r>
              <w:rPr>
                <w:noProof/>
                <w:webHidden/>
              </w:rPr>
              <w:fldChar w:fldCharType="begin"/>
            </w:r>
            <w:r>
              <w:rPr>
                <w:noProof/>
                <w:webHidden/>
              </w:rPr>
              <w:instrText xml:space="preserve"> PAGEREF _Toc111077489 \h </w:instrText>
            </w:r>
            <w:r>
              <w:rPr>
                <w:noProof/>
                <w:webHidden/>
              </w:rPr>
            </w:r>
            <w:r>
              <w:rPr>
                <w:noProof/>
                <w:webHidden/>
              </w:rPr>
              <w:fldChar w:fldCharType="separate"/>
            </w:r>
            <w:r>
              <w:rPr>
                <w:noProof/>
                <w:webHidden/>
              </w:rPr>
              <w:t>3</w:t>
            </w:r>
            <w:r>
              <w:rPr>
                <w:noProof/>
                <w:webHidden/>
              </w:rPr>
              <w:fldChar w:fldCharType="end"/>
            </w:r>
          </w:hyperlink>
        </w:p>
        <w:p w14:paraId="324B531D" w14:textId="4827ABDF" w:rsidR="00DF46F7" w:rsidRDefault="00DF46F7">
          <w:pPr>
            <w:pStyle w:val="TOC1"/>
            <w:tabs>
              <w:tab w:val="right" w:leader="dot" w:pos="9016"/>
            </w:tabs>
            <w:rPr>
              <w:noProof/>
            </w:rPr>
          </w:pPr>
          <w:hyperlink w:anchor="_Toc111077490" w:history="1">
            <w:r w:rsidRPr="00B1324A">
              <w:rPr>
                <w:rStyle w:val="Hyperlink"/>
                <w:noProof/>
                <w:lang w:val="en-IN"/>
              </w:rPr>
              <w:t>Definition of mental health disorder and brief overview of the UK context</w:t>
            </w:r>
            <w:r>
              <w:rPr>
                <w:noProof/>
                <w:webHidden/>
              </w:rPr>
              <w:tab/>
            </w:r>
            <w:r>
              <w:rPr>
                <w:noProof/>
                <w:webHidden/>
              </w:rPr>
              <w:fldChar w:fldCharType="begin"/>
            </w:r>
            <w:r>
              <w:rPr>
                <w:noProof/>
                <w:webHidden/>
              </w:rPr>
              <w:instrText xml:space="preserve"> PAGEREF _Toc111077490 \h </w:instrText>
            </w:r>
            <w:r>
              <w:rPr>
                <w:noProof/>
                <w:webHidden/>
              </w:rPr>
            </w:r>
            <w:r>
              <w:rPr>
                <w:noProof/>
                <w:webHidden/>
              </w:rPr>
              <w:fldChar w:fldCharType="separate"/>
            </w:r>
            <w:r>
              <w:rPr>
                <w:noProof/>
                <w:webHidden/>
              </w:rPr>
              <w:t>3</w:t>
            </w:r>
            <w:r>
              <w:rPr>
                <w:noProof/>
                <w:webHidden/>
              </w:rPr>
              <w:fldChar w:fldCharType="end"/>
            </w:r>
          </w:hyperlink>
        </w:p>
        <w:p w14:paraId="0EC03CE8" w14:textId="59026C84" w:rsidR="00DF46F7" w:rsidRDefault="00DF46F7">
          <w:pPr>
            <w:pStyle w:val="TOC1"/>
            <w:tabs>
              <w:tab w:val="right" w:leader="dot" w:pos="9016"/>
            </w:tabs>
            <w:rPr>
              <w:noProof/>
            </w:rPr>
          </w:pPr>
          <w:hyperlink w:anchor="_Toc111077491" w:history="1">
            <w:r w:rsidRPr="00B1324A">
              <w:rPr>
                <w:rStyle w:val="Hyperlink"/>
                <w:noProof/>
                <w:lang w:val="en-IN"/>
              </w:rPr>
              <w:t>Brief overview of history of mental health and general treatment</w:t>
            </w:r>
            <w:r>
              <w:rPr>
                <w:noProof/>
                <w:webHidden/>
              </w:rPr>
              <w:tab/>
            </w:r>
            <w:r>
              <w:rPr>
                <w:noProof/>
                <w:webHidden/>
              </w:rPr>
              <w:fldChar w:fldCharType="begin"/>
            </w:r>
            <w:r>
              <w:rPr>
                <w:noProof/>
                <w:webHidden/>
              </w:rPr>
              <w:instrText xml:space="preserve"> PAGEREF _Toc111077491 \h </w:instrText>
            </w:r>
            <w:r>
              <w:rPr>
                <w:noProof/>
                <w:webHidden/>
              </w:rPr>
            </w:r>
            <w:r>
              <w:rPr>
                <w:noProof/>
                <w:webHidden/>
              </w:rPr>
              <w:fldChar w:fldCharType="separate"/>
            </w:r>
            <w:r>
              <w:rPr>
                <w:noProof/>
                <w:webHidden/>
              </w:rPr>
              <w:t>3</w:t>
            </w:r>
            <w:r>
              <w:rPr>
                <w:noProof/>
                <w:webHidden/>
              </w:rPr>
              <w:fldChar w:fldCharType="end"/>
            </w:r>
          </w:hyperlink>
        </w:p>
        <w:p w14:paraId="7FED3AB0" w14:textId="58C82798" w:rsidR="00DF46F7" w:rsidRDefault="00DF46F7">
          <w:pPr>
            <w:pStyle w:val="TOC1"/>
            <w:tabs>
              <w:tab w:val="right" w:leader="dot" w:pos="9016"/>
            </w:tabs>
            <w:rPr>
              <w:noProof/>
            </w:rPr>
          </w:pPr>
          <w:hyperlink w:anchor="_Toc111077492" w:history="1">
            <w:r w:rsidRPr="00B1324A">
              <w:rPr>
                <w:rStyle w:val="Hyperlink"/>
                <w:noProof/>
                <w:lang w:val="en-IN"/>
              </w:rPr>
              <w:t>Overview of the chosen mental health disorder</w:t>
            </w:r>
            <w:r>
              <w:rPr>
                <w:noProof/>
                <w:webHidden/>
              </w:rPr>
              <w:tab/>
            </w:r>
            <w:r>
              <w:rPr>
                <w:noProof/>
                <w:webHidden/>
              </w:rPr>
              <w:fldChar w:fldCharType="begin"/>
            </w:r>
            <w:r>
              <w:rPr>
                <w:noProof/>
                <w:webHidden/>
              </w:rPr>
              <w:instrText xml:space="preserve"> PAGEREF _Toc111077492 \h </w:instrText>
            </w:r>
            <w:r>
              <w:rPr>
                <w:noProof/>
                <w:webHidden/>
              </w:rPr>
            </w:r>
            <w:r>
              <w:rPr>
                <w:noProof/>
                <w:webHidden/>
              </w:rPr>
              <w:fldChar w:fldCharType="separate"/>
            </w:r>
            <w:r>
              <w:rPr>
                <w:noProof/>
                <w:webHidden/>
              </w:rPr>
              <w:t>4</w:t>
            </w:r>
            <w:r>
              <w:rPr>
                <w:noProof/>
                <w:webHidden/>
              </w:rPr>
              <w:fldChar w:fldCharType="end"/>
            </w:r>
          </w:hyperlink>
        </w:p>
        <w:p w14:paraId="4AF16ACC" w14:textId="622CB45A" w:rsidR="00DF46F7" w:rsidRDefault="00DF46F7">
          <w:pPr>
            <w:pStyle w:val="TOC1"/>
            <w:tabs>
              <w:tab w:val="right" w:leader="dot" w:pos="9016"/>
            </w:tabs>
            <w:rPr>
              <w:noProof/>
            </w:rPr>
          </w:pPr>
          <w:hyperlink w:anchor="_Toc111077493" w:history="1">
            <w:r w:rsidRPr="00B1324A">
              <w:rPr>
                <w:rStyle w:val="Hyperlink"/>
                <w:noProof/>
                <w:lang w:val="en-IN"/>
              </w:rPr>
              <w:t>Information regarding bipolar disorder and changes in incidences with Covid-19</w:t>
            </w:r>
            <w:r>
              <w:rPr>
                <w:noProof/>
                <w:webHidden/>
              </w:rPr>
              <w:tab/>
            </w:r>
            <w:r>
              <w:rPr>
                <w:noProof/>
                <w:webHidden/>
              </w:rPr>
              <w:fldChar w:fldCharType="begin"/>
            </w:r>
            <w:r>
              <w:rPr>
                <w:noProof/>
                <w:webHidden/>
              </w:rPr>
              <w:instrText xml:space="preserve"> PAGEREF _Toc111077493 \h </w:instrText>
            </w:r>
            <w:r>
              <w:rPr>
                <w:noProof/>
                <w:webHidden/>
              </w:rPr>
            </w:r>
            <w:r>
              <w:rPr>
                <w:noProof/>
                <w:webHidden/>
              </w:rPr>
              <w:fldChar w:fldCharType="separate"/>
            </w:r>
            <w:r>
              <w:rPr>
                <w:noProof/>
                <w:webHidden/>
              </w:rPr>
              <w:t>4</w:t>
            </w:r>
            <w:r>
              <w:rPr>
                <w:noProof/>
                <w:webHidden/>
              </w:rPr>
              <w:fldChar w:fldCharType="end"/>
            </w:r>
          </w:hyperlink>
        </w:p>
        <w:p w14:paraId="2A9AED80" w14:textId="71F0D571" w:rsidR="00DF46F7" w:rsidRDefault="00DF46F7">
          <w:pPr>
            <w:pStyle w:val="TOC1"/>
            <w:tabs>
              <w:tab w:val="right" w:leader="dot" w:pos="9016"/>
            </w:tabs>
            <w:rPr>
              <w:noProof/>
            </w:rPr>
          </w:pPr>
          <w:hyperlink w:anchor="_Toc111077494" w:history="1">
            <w:r w:rsidRPr="00B1324A">
              <w:rPr>
                <w:rStyle w:val="Hyperlink"/>
                <w:noProof/>
                <w:lang w:val="en-IN"/>
              </w:rPr>
              <w:t>Aetiology (causes) of the bipolar disorder</w:t>
            </w:r>
            <w:r>
              <w:rPr>
                <w:noProof/>
                <w:webHidden/>
              </w:rPr>
              <w:tab/>
            </w:r>
            <w:r>
              <w:rPr>
                <w:noProof/>
                <w:webHidden/>
              </w:rPr>
              <w:fldChar w:fldCharType="begin"/>
            </w:r>
            <w:r>
              <w:rPr>
                <w:noProof/>
                <w:webHidden/>
              </w:rPr>
              <w:instrText xml:space="preserve"> PAGEREF _Toc111077494 \h </w:instrText>
            </w:r>
            <w:r>
              <w:rPr>
                <w:noProof/>
                <w:webHidden/>
              </w:rPr>
            </w:r>
            <w:r>
              <w:rPr>
                <w:noProof/>
                <w:webHidden/>
              </w:rPr>
              <w:fldChar w:fldCharType="separate"/>
            </w:r>
            <w:r>
              <w:rPr>
                <w:noProof/>
                <w:webHidden/>
              </w:rPr>
              <w:t>4</w:t>
            </w:r>
            <w:r>
              <w:rPr>
                <w:noProof/>
                <w:webHidden/>
              </w:rPr>
              <w:fldChar w:fldCharType="end"/>
            </w:r>
          </w:hyperlink>
        </w:p>
        <w:p w14:paraId="149615BA" w14:textId="3B066627" w:rsidR="00DF46F7" w:rsidRDefault="00DF46F7">
          <w:pPr>
            <w:pStyle w:val="TOC1"/>
            <w:tabs>
              <w:tab w:val="right" w:leader="dot" w:pos="9016"/>
            </w:tabs>
            <w:rPr>
              <w:noProof/>
            </w:rPr>
          </w:pPr>
          <w:hyperlink w:anchor="_Toc111077495" w:history="1">
            <w:r w:rsidRPr="00B1324A">
              <w:rPr>
                <w:rStyle w:val="Hyperlink"/>
                <w:noProof/>
                <w:lang w:val="en-IN"/>
              </w:rPr>
              <w:t>Diagnosis or assessment of bipolar disorder</w:t>
            </w:r>
            <w:r>
              <w:rPr>
                <w:noProof/>
                <w:webHidden/>
              </w:rPr>
              <w:tab/>
            </w:r>
            <w:r>
              <w:rPr>
                <w:noProof/>
                <w:webHidden/>
              </w:rPr>
              <w:fldChar w:fldCharType="begin"/>
            </w:r>
            <w:r>
              <w:rPr>
                <w:noProof/>
                <w:webHidden/>
              </w:rPr>
              <w:instrText xml:space="preserve"> PAGEREF _Toc111077495 \h </w:instrText>
            </w:r>
            <w:r>
              <w:rPr>
                <w:noProof/>
                <w:webHidden/>
              </w:rPr>
            </w:r>
            <w:r>
              <w:rPr>
                <w:noProof/>
                <w:webHidden/>
              </w:rPr>
              <w:fldChar w:fldCharType="separate"/>
            </w:r>
            <w:r>
              <w:rPr>
                <w:noProof/>
                <w:webHidden/>
              </w:rPr>
              <w:t>5</w:t>
            </w:r>
            <w:r>
              <w:rPr>
                <w:noProof/>
                <w:webHidden/>
              </w:rPr>
              <w:fldChar w:fldCharType="end"/>
            </w:r>
          </w:hyperlink>
        </w:p>
        <w:p w14:paraId="5CCC4C52" w14:textId="2F31D122" w:rsidR="00DF46F7" w:rsidRDefault="00DF46F7">
          <w:pPr>
            <w:pStyle w:val="TOC1"/>
            <w:tabs>
              <w:tab w:val="right" w:leader="dot" w:pos="9016"/>
            </w:tabs>
            <w:rPr>
              <w:noProof/>
            </w:rPr>
          </w:pPr>
          <w:hyperlink w:anchor="_Toc111077496" w:history="1">
            <w:r w:rsidRPr="00B1324A">
              <w:rPr>
                <w:rStyle w:val="Hyperlink"/>
                <w:noProof/>
                <w:lang w:val="en-IN"/>
              </w:rPr>
              <w:t>Historical idea, treatments and past services for bipolar disorder</w:t>
            </w:r>
            <w:r>
              <w:rPr>
                <w:noProof/>
                <w:webHidden/>
              </w:rPr>
              <w:tab/>
            </w:r>
            <w:r>
              <w:rPr>
                <w:noProof/>
                <w:webHidden/>
              </w:rPr>
              <w:fldChar w:fldCharType="begin"/>
            </w:r>
            <w:r>
              <w:rPr>
                <w:noProof/>
                <w:webHidden/>
              </w:rPr>
              <w:instrText xml:space="preserve"> PAGEREF _Toc111077496 \h </w:instrText>
            </w:r>
            <w:r>
              <w:rPr>
                <w:noProof/>
                <w:webHidden/>
              </w:rPr>
            </w:r>
            <w:r>
              <w:rPr>
                <w:noProof/>
                <w:webHidden/>
              </w:rPr>
              <w:fldChar w:fldCharType="separate"/>
            </w:r>
            <w:r>
              <w:rPr>
                <w:noProof/>
                <w:webHidden/>
              </w:rPr>
              <w:t>5</w:t>
            </w:r>
            <w:r>
              <w:rPr>
                <w:noProof/>
                <w:webHidden/>
              </w:rPr>
              <w:fldChar w:fldCharType="end"/>
            </w:r>
          </w:hyperlink>
        </w:p>
        <w:p w14:paraId="2498D822" w14:textId="55150A84" w:rsidR="00DF46F7" w:rsidRDefault="00DF46F7">
          <w:pPr>
            <w:pStyle w:val="TOC1"/>
            <w:tabs>
              <w:tab w:val="right" w:leader="dot" w:pos="9016"/>
            </w:tabs>
            <w:rPr>
              <w:noProof/>
            </w:rPr>
          </w:pPr>
          <w:hyperlink w:anchor="_Toc111077497" w:history="1">
            <w:r w:rsidRPr="00B1324A">
              <w:rPr>
                <w:rStyle w:val="Hyperlink"/>
                <w:noProof/>
                <w:lang w:val="en-IN"/>
              </w:rPr>
              <w:t>Analysis of the current treatments and services available for bipolar disorder</w:t>
            </w:r>
            <w:r>
              <w:rPr>
                <w:noProof/>
                <w:webHidden/>
              </w:rPr>
              <w:tab/>
            </w:r>
            <w:r>
              <w:rPr>
                <w:noProof/>
                <w:webHidden/>
              </w:rPr>
              <w:fldChar w:fldCharType="begin"/>
            </w:r>
            <w:r>
              <w:rPr>
                <w:noProof/>
                <w:webHidden/>
              </w:rPr>
              <w:instrText xml:space="preserve"> PAGEREF _Toc111077497 \h </w:instrText>
            </w:r>
            <w:r>
              <w:rPr>
                <w:noProof/>
                <w:webHidden/>
              </w:rPr>
            </w:r>
            <w:r>
              <w:rPr>
                <w:noProof/>
                <w:webHidden/>
              </w:rPr>
              <w:fldChar w:fldCharType="separate"/>
            </w:r>
            <w:r>
              <w:rPr>
                <w:noProof/>
                <w:webHidden/>
              </w:rPr>
              <w:t>6</w:t>
            </w:r>
            <w:r>
              <w:rPr>
                <w:noProof/>
                <w:webHidden/>
              </w:rPr>
              <w:fldChar w:fldCharType="end"/>
            </w:r>
          </w:hyperlink>
        </w:p>
        <w:p w14:paraId="16A84AE0" w14:textId="0200D64E" w:rsidR="00DF46F7" w:rsidRDefault="00DF46F7">
          <w:pPr>
            <w:pStyle w:val="TOC1"/>
            <w:tabs>
              <w:tab w:val="right" w:leader="dot" w:pos="9016"/>
            </w:tabs>
            <w:rPr>
              <w:noProof/>
            </w:rPr>
          </w:pPr>
          <w:hyperlink w:anchor="_Toc111077498" w:history="1">
            <w:r w:rsidRPr="00B1324A">
              <w:rPr>
                <w:rStyle w:val="Hyperlink"/>
                <w:noProof/>
                <w:lang w:val="en-IN"/>
              </w:rPr>
              <w:t>Advantages and disadvantages of current treatments for bipolar disorder</w:t>
            </w:r>
            <w:r>
              <w:rPr>
                <w:noProof/>
                <w:webHidden/>
              </w:rPr>
              <w:tab/>
            </w:r>
            <w:r>
              <w:rPr>
                <w:noProof/>
                <w:webHidden/>
              </w:rPr>
              <w:fldChar w:fldCharType="begin"/>
            </w:r>
            <w:r>
              <w:rPr>
                <w:noProof/>
                <w:webHidden/>
              </w:rPr>
              <w:instrText xml:space="preserve"> PAGEREF _Toc111077498 \h </w:instrText>
            </w:r>
            <w:r>
              <w:rPr>
                <w:noProof/>
                <w:webHidden/>
              </w:rPr>
            </w:r>
            <w:r>
              <w:rPr>
                <w:noProof/>
                <w:webHidden/>
              </w:rPr>
              <w:fldChar w:fldCharType="separate"/>
            </w:r>
            <w:r>
              <w:rPr>
                <w:noProof/>
                <w:webHidden/>
              </w:rPr>
              <w:t>6</w:t>
            </w:r>
            <w:r>
              <w:rPr>
                <w:noProof/>
                <w:webHidden/>
              </w:rPr>
              <w:fldChar w:fldCharType="end"/>
            </w:r>
          </w:hyperlink>
        </w:p>
        <w:p w14:paraId="514D2188" w14:textId="08B99DA2" w:rsidR="00DF46F7" w:rsidRDefault="00DF46F7">
          <w:pPr>
            <w:pStyle w:val="TOC1"/>
            <w:tabs>
              <w:tab w:val="right" w:leader="dot" w:pos="9016"/>
            </w:tabs>
            <w:rPr>
              <w:noProof/>
            </w:rPr>
          </w:pPr>
          <w:hyperlink w:anchor="_Toc111077499" w:history="1">
            <w:r w:rsidRPr="00B1324A">
              <w:rPr>
                <w:rStyle w:val="Hyperlink"/>
                <w:noProof/>
                <w:lang w:val="en-IN"/>
              </w:rPr>
              <w:t>Supporting analysis with case study</w:t>
            </w:r>
            <w:r>
              <w:rPr>
                <w:noProof/>
                <w:webHidden/>
              </w:rPr>
              <w:tab/>
            </w:r>
            <w:r>
              <w:rPr>
                <w:noProof/>
                <w:webHidden/>
              </w:rPr>
              <w:fldChar w:fldCharType="begin"/>
            </w:r>
            <w:r>
              <w:rPr>
                <w:noProof/>
                <w:webHidden/>
              </w:rPr>
              <w:instrText xml:space="preserve"> PAGEREF _Toc111077499 \h </w:instrText>
            </w:r>
            <w:r>
              <w:rPr>
                <w:noProof/>
                <w:webHidden/>
              </w:rPr>
            </w:r>
            <w:r>
              <w:rPr>
                <w:noProof/>
                <w:webHidden/>
              </w:rPr>
              <w:fldChar w:fldCharType="separate"/>
            </w:r>
            <w:r>
              <w:rPr>
                <w:noProof/>
                <w:webHidden/>
              </w:rPr>
              <w:t>7</w:t>
            </w:r>
            <w:r>
              <w:rPr>
                <w:noProof/>
                <w:webHidden/>
              </w:rPr>
              <w:fldChar w:fldCharType="end"/>
            </w:r>
          </w:hyperlink>
        </w:p>
        <w:p w14:paraId="170C340D" w14:textId="7DCF2012" w:rsidR="00DF46F7" w:rsidRDefault="00DF46F7">
          <w:pPr>
            <w:pStyle w:val="TOC1"/>
            <w:tabs>
              <w:tab w:val="right" w:leader="dot" w:pos="9016"/>
            </w:tabs>
            <w:rPr>
              <w:noProof/>
            </w:rPr>
          </w:pPr>
          <w:hyperlink w:anchor="_Toc111077500" w:history="1">
            <w:r w:rsidRPr="00B1324A">
              <w:rPr>
                <w:rStyle w:val="Hyperlink"/>
                <w:noProof/>
                <w:lang w:val="en-IN"/>
              </w:rPr>
              <w:t>Principles when working with people with bipolar disorder, from NICE</w:t>
            </w:r>
            <w:r>
              <w:rPr>
                <w:noProof/>
                <w:webHidden/>
              </w:rPr>
              <w:tab/>
            </w:r>
            <w:r>
              <w:rPr>
                <w:noProof/>
                <w:webHidden/>
              </w:rPr>
              <w:fldChar w:fldCharType="begin"/>
            </w:r>
            <w:r>
              <w:rPr>
                <w:noProof/>
                <w:webHidden/>
              </w:rPr>
              <w:instrText xml:space="preserve"> PAGEREF _Toc111077500 \h </w:instrText>
            </w:r>
            <w:r>
              <w:rPr>
                <w:noProof/>
                <w:webHidden/>
              </w:rPr>
            </w:r>
            <w:r>
              <w:rPr>
                <w:noProof/>
                <w:webHidden/>
              </w:rPr>
              <w:fldChar w:fldCharType="separate"/>
            </w:r>
            <w:r>
              <w:rPr>
                <w:noProof/>
                <w:webHidden/>
              </w:rPr>
              <w:t>7</w:t>
            </w:r>
            <w:r>
              <w:rPr>
                <w:noProof/>
                <w:webHidden/>
              </w:rPr>
              <w:fldChar w:fldCharType="end"/>
            </w:r>
          </w:hyperlink>
        </w:p>
        <w:p w14:paraId="4A35A1CD" w14:textId="235106B9" w:rsidR="00DF46F7" w:rsidRDefault="00DF46F7">
          <w:pPr>
            <w:pStyle w:val="TOC1"/>
            <w:tabs>
              <w:tab w:val="right" w:leader="dot" w:pos="9016"/>
            </w:tabs>
            <w:rPr>
              <w:noProof/>
            </w:rPr>
          </w:pPr>
          <w:hyperlink w:anchor="_Toc111077501" w:history="1">
            <w:r w:rsidRPr="00B1324A">
              <w:rPr>
                <w:rStyle w:val="Hyperlink"/>
                <w:noProof/>
                <w:lang w:val="en-IN"/>
              </w:rPr>
              <w:t>Conclusion</w:t>
            </w:r>
            <w:r>
              <w:rPr>
                <w:noProof/>
                <w:webHidden/>
              </w:rPr>
              <w:tab/>
            </w:r>
            <w:r>
              <w:rPr>
                <w:noProof/>
                <w:webHidden/>
              </w:rPr>
              <w:fldChar w:fldCharType="begin"/>
            </w:r>
            <w:r>
              <w:rPr>
                <w:noProof/>
                <w:webHidden/>
              </w:rPr>
              <w:instrText xml:space="preserve"> PAGEREF _Toc111077501 \h </w:instrText>
            </w:r>
            <w:r>
              <w:rPr>
                <w:noProof/>
                <w:webHidden/>
              </w:rPr>
            </w:r>
            <w:r>
              <w:rPr>
                <w:noProof/>
                <w:webHidden/>
              </w:rPr>
              <w:fldChar w:fldCharType="separate"/>
            </w:r>
            <w:r>
              <w:rPr>
                <w:noProof/>
                <w:webHidden/>
              </w:rPr>
              <w:t>8</w:t>
            </w:r>
            <w:r>
              <w:rPr>
                <w:noProof/>
                <w:webHidden/>
              </w:rPr>
              <w:fldChar w:fldCharType="end"/>
            </w:r>
          </w:hyperlink>
        </w:p>
        <w:p w14:paraId="068D0F77" w14:textId="297D3D34" w:rsidR="00DF46F7" w:rsidRDefault="00DF46F7">
          <w:pPr>
            <w:pStyle w:val="TOC1"/>
            <w:tabs>
              <w:tab w:val="right" w:leader="dot" w:pos="9016"/>
            </w:tabs>
            <w:rPr>
              <w:noProof/>
            </w:rPr>
          </w:pPr>
          <w:hyperlink w:anchor="_Toc111077502" w:history="1">
            <w:r w:rsidRPr="00B1324A">
              <w:rPr>
                <w:rStyle w:val="Hyperlink"/>
                <w:noProof/>
                <w:lang w:val="en-IN"/>
              </w:rPr>
              <w:t>References</w:t>
            </w:r>
            <w:r>
              <w:rPr>
                <w:noProof/>
                <w:webHidden/>
              </w:rPr>
              <w:tab/>
            </w:r>
            <w:r>
              <w:rPr>
                <w:noProof/>
                <w:webHidden/>
              </w:rPr>
              <w:fldChar w:fldCharType="begin"/>
            </w:r>
            <w:r>
              <w:rPr>
                <w:noProof/>
                <w:webHidden/>
              </w:rPr>
              <w:instrText xml:space="preserve"> PAGEREF _Toc111077502 \h </w:instrText>
            </w:r>
            <w:r>
              <w:rPr>
                <w:noProof/>
                <w:webHidden/>
              </w:rPr>
            </w:r>
            <w:r>
              <w:rPr>
                <w:noProof/>
                <w:webHidden/>
              </w:rPr>
              <w:fldChar w:fldCharType="separate"/>
            </w:r>
            <w:r>
              <w:rPr>
                <w:noProof/>
                <w:webHidden/>
              </w:rPr>
              <w:t>9</w:t>
            </w:r>
            <w:r>
              <w:rPr>
                <w:noProof/>
                <w:webHidden/>
              </w:rPr>
              <w:fldChar w:fldCharType="end"/>
            </w:r>
          </w:hyperlink>
        </w:p>
        <w:p w14:paraId="6C970179" w14:textId="3089A8C4" w:rsidR="00DF46F7" w:rsidRDefault="00DF46F7">
          <w:pPr>
            <w:pStyle w:val="TOC1"/>
            <w:tabs>
              <w:tab w:val="right" w:leader="dot" w:pos="9016"/>
            </w:tabs>
            <w:rPr>
              <w:noProof/>
            </w:rPr>
          </w:pPr>
          <w:hyperlink w:anchor="_Toc111077503" w:history="1">
            <w:r w:rsidRPr="00B1324A">
              <w:rPr>
                <w:rStyle w:val="Hyperlink"/>
                <w:noProof/>
                <w:shd w:val="clear" w:color="auto" w:fill="FFFFFF"/>
              </w:rPr>
              <w:t>Appendix 1: PPT</w:t>
            </w:r>
            <w:r>
              <w:rPr>
                <w:noProof/>
                <w:webHidden/>
              </w:rPr>
              <w:tab/>
            </w:r>
            <w:r>
              <w:rPr>
                <w:noProof/>
                <w:webHidden/>
              </w:rPr>
              <w:fldChar w:fldCharType="begin"/>
            </w:r>
            <w:r>
              <w:rPr>
                <w:noProof/>
                <w:webHidden/>
              </w:rPr>
              <w:instrText xml:space="preserve"> PAGEREF _Toc111077503 \h </w:instrText>
            </w:r>
            <w:r>
              <w:rPr>
                <w:noProof/>
                <w:webHidden/>
              </w:rPr>
            </w:r>
            <w:r>
              <w:rPr>
                <w:noProof/>
                <w:webHidden/>
              </w:rPr>
              <w:fldChar w:fldCharType="separate"/>
            </w:r>
            <w:r>
              <w:rPr>
                <w:noProof/>
                <w:webHidden/>
              </w:rPr>
              <w:t>11</w:t>
            </w:r>
            <w:r>
              <w:rPr>
                <w:noProof/>
                <w:webHidden/>
              </w:rPr>
              <w:fldChar w:fldCharType="end"/>
            </w:r>
          </w:hyperlink>
        </w:p>
        <w:p w14:paraId="185106A0" w14:textId="2C1C28B1" w:rsidR="00DF46F7" w:rsidRDefault="00DF46F7">
          <w:r>
            <w:rPr>
              <w:b/>
              <w:bCs/>
              <w:noProof/>
            </w:rPr>
            <w:fldChar w:fldCharType="end"/>
          </w:r>
        </w:p>
      </w:sdtContent>
    </w:sdt>
    <w:p w14:paraId="73BEB791" w14:textId="77777777" w:rsidR="00DF46F7" w:rsidRDefault="00DF46F7">
      <w:pPr>
        <w:spacing w:before="0" w:beforeAutospacing="0" w:after="160" w:afterAutospacing="0" w:line="259" w:lineRule="auto"/>
        <w:jc w:val="left"/>
        <w:rPr>
          <w:rFonts w:eastAsiaTheme="majorEastAsia" w:cstheme="majorBidi"/>
          <w:b/>
          <w:color w:val="000000" w:themeColor="text1"/>
          <w:szCs w:val="32"/>
          <w:lang w:val="en-IN"/>
        </w:rPr>
      </w:pPr>
      <w:r>
        <w:rPr>
          <w:lang w:val="en-IN"/>
        </w:rPr>
        <w:br w:type="page"/>
      </w:r>
    </w:p>
    <w:p w14:paraId="5BA5556C" w14:textId="3CED395F" w:rsidR="005D0BA7" w:rsidRDefault="00DB625A" w:rsidP="0036657E">
      <w:pPr>
        <w:pStyle w:val="Heading1"/>
        <w:rPr>
          <w:lang w:val="en-IN"/>
        </w:rPr>
      </w:pPr>
      <w:bookmarkStart w:id="0" w:name="_Toc111077489"/>
      <w:r>
        <w:rPr>
          <w:lang w:val="en-IN"/>
        </w:rPr>
        <w:lastRenderedPageBreak/>
        <w:t>Introduction</w:t>
      </w:r>
      <w:bookmarkEnd w:id="0"/>
      <w:r w:rsidR="008478E2">
        <w:rPr>
          <w:lang w:val="en-IN"/>
        </w:rPr>
        <w:t xml:space="preserve"> </w:t>
      </w:r>
    </w:p>
    <w:p w14:paraId="13E47C9F" w14:textId="77777777" w:rsidR="001E42F1" w:rsidRDefault="001E42F1" w:rsidP="001E42F1">
      <w:pPr>
        <w:rPr>
          <w:lang w:val="en-IN"/>
        </w:rPr>
      </w:pPr>
      <w:r>
        <w:rPr>
          <w:lang w:val="en-IN"/>
        </w:rPr>
        <w:t>The assignment has focused on analysing a specific mental health disorder referred to as bipolar disorder that has been prevalent in the UK. This debate has highlighted a definition of mental health disorder along with depicting its overview in the UK perspective. A brief overview of mental health disorder and its general treatment aspects have been included in this assignment. Relevant concepts and overview of the selected mental health disorder have been analysed in this debate. The aetiology, diagnosis, treatments and services associated with bipolar disorder have been evaluated through this assignment. The benefits and limitations of the existing treatments of bipolar disorder have been reflected through this task. Aspects of professional support and policies related to the chosen mental health issue and principles related to collaborative working in this respect have been included in this assignment.</w:t>
      </w:r>
    </w:p>
    <w:p w14:paraId="6D489DF4" w14:textId="1798D000" w:rsidR="008478E2" w:rsidRDefault="008478E2" w:rsidP="0036657E">
      <w:pPr>
        <w:pStyle w:val="Heading1"/>
        <w:rPr>
          <w:lang w:val="en-IN"/>
        </w:rPr>
      </w:pPr>
      <w:bookmarkStart w:id="1" w:name="_Toc111077490"/>
      <w:r>
        <w:rPr>
          <w:lang w:val="en-IN"/>
        </w:rPr>
        <w:t>Definition of mental health disorder and brief overview of the UK context</w:t>
      </w:r>
      <w:bookmarkEnd w:id="1"/>
      <w:r>
        <w:rPr>
          <w:lang w:val="en-IN"/>
        </w:rPr>
        <w:t xml:space="preserve"> </w:t>
      </w:r>
    </w:p>
    <w:p w14:paraId="0F8E8D48" w14:textId="77777777" w:rsidR="001E42F1" w:rsidRPr="008E5291" w:rsidRDefault="001E42F1" w:rsidP="001E42F1">
      <w:pPr>
        <w:rPr>
          <w:lang w:val="en-IN"/>
        </w:rPr>
      </w:pPr>
      <w:r>
        <w:rPr>
          <w:lang w:val="en-IN"/>
        </w:rPr>
        <w:t xml:space="preserve">Mental health disorder refers to the problems and challenges faced by an individual in terms of cognition, emotional regulation and behavioural aspects. Mental health disorders are related to distress and impairment in the key areas of functioning of an individual. In the UK, 1 out of every 4 individuals come across mental health-related issues per year whereas 1 in 6 people experience common symptoms of mental health disorders like anxiety and depression in a week. 44% of the overall mental health disorder cases have been caused by work-related stress and anxiety </w:t>
      </w:r>
      <w:r w:rsidRPr="004F0F99">
        <w:rPr>
          <w:lang w:val="en-IN"/>
        </w:rPr>
        <w:t>(</w:t>
      </w:r>
      <w:r w:rsidRPr="004F0F99">
        <w:rPr>
          <w:rFonts w:cs="Times New Roman"/>
          <w:color w:val="222222"/>
          <w:szCs w:val="24"/>
          <w:shd w:val="clear" w:color="auto" w:fill="FFFFFF"/>
        </w:rPr>
        <w:t xml:space="preserve">Carvalho </w:t>
      </w:r>
      <w:r w:rsidRPr="004F0F99">
        <w:rPr>
          <w:rFonts w:cs="Times New Roman"/>
          <w:i/>
          <w:color w:val="222222"/>
          <w:szCs w:val="24"/>
          <w:shd w:val="clear" w:color="auto" w:fill="FFFFFF"/>
        </w:rPr>
        <w:t>et al</w:t>
      </w:r>
      <w:r w:rsidRPr="004F0F99">
        <w:rPr>
          <w:rFonts w:cs="Times New Roman"/>
          <w:color w:val="222222"/>
          <w:szCs w:val="24"/>
          <w:shd w:val="clear" w:color="auto" w:fill="FFFFFF"/>
        </w:rPr>
        <w:t>., 2020</w:t>
      </w:r>
      <w:r>
        <w:rPr>
          <w:rFonts w:cs="Times New Roman"/>
          <w:color w:val="222222"/>
          <w:szCs w:val="24"/>
          <w:shd w:val="clear" w:color="auto" w:fill="FFFFFF"/>
        </w:rPr>
        <w:t>)</w:t>
      </w:r>
      <w:r>
        <w:rPr>
          <w:lang w:val="en-IN"/>
        </w:rPr>
        <w:t>. There has been 20% rise in mental health disorder cases in the UK between 1993 and 2014 (</w:t>
      </w:r>
      <w:r w:rsidRPr="002556F3">
        <w:rPr>
          <w:rFonts w:cs="Times New Roman"/>
          <w:color w:val="000000"/>
          <w:szCs w:val="24"/>
          <w:shd w:val="clear" w:color="auto" w:fill="FFFFFF"/>
        </w:rPr>
        <w:t>Mind, 2020</w:t>
      </w:r>
      <w:r>
        <w:rPr>
          <w:rFonts w:cs="Times New Roman"/>
          <w:color w:val="000000"/>
          <w:szCs w:val="24"/>
          <w:shd w:val="clear" w:color="auto" w:fill="FFFFFF"/>
        </w:rPr>
        <w:t>)</w:t>
      </w:r>
      <w:r>
        <w:rPr>
          <w:lang w:val="en-IN"/>
        </w:rPr>
        <w:t>.</w:t>
      </w:r>
    </w:p>
    <w:p w14:paraId="1492742A" w14:textId="0215C0F9" w:rsidR="00C2320F" w:rsidRDefault="00C2320F" w:rsidP="0036657E">
      <w:pPr>
        <w:pStyle w:val="Heading1"/>
        <w:rPr>
          <w:lang w:val="en-IN"/>
        </w:rPr>
      </w:pPr>
      <w:bookmarkStart w:id="2" w:name="_Toc111077491"/>
      <w:r>
        <w:rPr>
          <w:lang w:val="en-IN"/>
        </w:rPr>
        <w:t>Brief overview of history of mental health and general treatment</w:t>
      </w:r>
      <w:bookmarkEnd w:id="2"/>
      <w:r w:rsidR="008478E2">
        <w:rPr>
          <w:lang w:val="en-IN"/>
        </w:rPr>
        <w:t xml:space="preserve"> </w:t>
      </w:r>
    </w:p>
    <w:p w14:paraId="13B801F5" w14:textId="77777777" w:rsidR="001E42F1" w:rsidRPr="00B3326B" w:rsidRDefault="001E42F1" w:rsidP="001E42F1">
      <w:pPr>
        <w:rPr>
          <w:lang w:val="en-IN"/>
        </w:rPr>
      </w:pPr>
      <w:r>
        <w:rPr>
          <w:lang w:val="en-IN"/>
        </w:rPr>
        <w:t xml:space="preserve">There have been three key theories related to the </w:t>
      </w:r>
      <w:proofErr w:type="spellStart"/>
      <w:r>
        <w:rPr>
          <w:lang w:val="en-IN"/>
        </w:rPr>
        <w:t>etiology</w:t>
      </w:r>
      <w:proofErr w:type="spellEnd"/>
      <w:r>
        <w:rPr>
          <w:lang w:val="en-IN"/>
        </w:rPr>
        <w:t xml:space="preserve"> of mental health problems. These theories included supernatural, somatogenic and psychogenic perspectives related to mental health. Supernatural theory included mental problems resulting from possession of evil or demonic spirits, curses, eclipses and sins etc. Somatogenic theory referred to physical problems, genetic inheritance and brain damage. Psychogenic theory of mental illness took into account traumatic instances, stressful factors, distorted perceptions and problems in cognition (</w:t>
      </w:r>
      <w:proofErr w:type="spellStart"/>
      <w:r>
        <w:rPr>
          <w:rFonts w:cs="Times New Roman"/>
          <w:color w:val="222222"/>
          <w:szCs w:val="24"/>
          <w:shd w:val="clear" w:color="auto" w:fill="FFFFFF"/>
        </w:rPr>
        <w:t>Farreras</w:t>
      </w:r>
      <w:proofErr w:type="spellEnd"/>
      <w:r>
        <w:rPr>
          <w:rFonts w:cs="Times New Roman"/>
          <w:color w:val="222222"/>
          <w:szCs w:val="24"/>
          <w:shd w:val="clear" w:color="auto" w:fill="FFFFFF"/>
        </w:rPr>
        <w:t xml:space="preserve">, </w:t>
      </w:r>
      <w:r w:rsidRPr="002556F3">
        <w:rPr>
          <w:rFonts w:cs="Times New Roman"/>
          <w:color w:val="222222"/>
          <w:szCs w:val="24"/>
          <w:shd w:val="clear" w:color="auto" w:fill="FFFFFF"/>
        </w:rPr>
        <w:t>2019</w:t>
      </w:r>
      <w:r>
        <w:rPr>
          <w:rFonts w:cs="Times New Roman"/>
          <w:color w:val="222222"/>
          <w:szCs w:val="24"/>
          <w:shd w:val="clear" w:color="auto" w:fill="FFFFFF"/>
        </w:rPr>
        <w:t>)</w:t>
      </w:r>
      <w:r>
        <w:rPr>
          <w:lang w:val="en-IN"/>
        </w:rPr>
        <w:t xml:space="preserve">. Psychotherapy or counselling is the most general treatment for mental health disorders. </w:t>
      </w:r>
    </w:p>
    <w:p w14:paraId="5C2E06A3" w14:textId="3849CBA1" w:rsidR="00B06A90" w:rsidRDefault="00B06A90" w:rsidP="0036657E">
      <w:pPr>
        <w:pStyle w:val="Heading1"/>
        <w:rPr>
          <w:lang w:val="en-IN"/>
        </w:rPr>
      </w:pPr>
      <w:bookmarkStart w:id="3" w:name="_Toc111077492"/>
      <w:r>
        <w:rPr>
          <w:lang w:val="en-IN"/>
        </w:rPr>
        <w:lastRenderedPageBreak/>
        <w:t>Overview of the chosen mental health disorder</w:t>
      </w:r>
      <w:bookmarkEnd w:id="3"/>
    </w:p>
    <w:p w14:paraId="0CF5763B" w14:textId="77777777" w:rsidR="001E42F1" w:rsidRPr="007B7215" w:rsidRDefault="001E42F1" w:rsidP="001E42F1">
      <w:pPr>
        <w:rPr>
          <w:lang w:val="en-IN"/>
        </w:rPr>
      </w:pPr>
      <w:r>
        <w:rPr>
          <w:lang w:val="en-IN"/>
        </w:rPr>
        <w:t>Bipolar disorder is referred to a mental health problem that is associated with episodes of mood swings among individuals. The mood swings of a person affected by bipolar disorder range from depressive lows to manic highs. Bipolar disorder affects the normal functioning of an individual in adverse manner due to unusual shifts in mood, energy and activity level along with lack of concentration (</w:t>
      </w:r>
      <w:r>
        <w:rPr>
          <w:rFonts w:cs="Times New Roman"/>
          <w:color w:val="222222"/>
          <w:szCs w:val="24"/>
          <w:shd w:val="clear" w:color="auto" w:fill="FFFFFF"/>
        </w:rPr>
        <w:t xml:space="preserve">Rowland and Marwaha, </w:t>
      </w:r>
      <w:r w:rsidRPr="002556F3">
        <w:rPr>
          <w:rFonts w:cs="Times New Roman"/>
          <w:color w:val="222222"/>
          <w:szCs w:val="24"/>
          <w:shd w:val="clear" w:color="auto" w:fill="FFFFFF"/>
        </w:rPr>
        <w:t>2018</w:t>
      </w:r>
      <w:r>
        <w:rPr>
          <w:rFonts w:cs="Times New Roman"/>
          <w:color w:val="222222"/>
          <w:szCs w:val="24"/>
          <w:shd w:val="clear" w:color="auto" w:fill="FFFFFF"/>
        </w:rPr>
        <w:t>)</w:t>
      </w:r>
      <w:r>
        <w:rPr>
          <w:lang w:val="en-IN"/>
        </w:rPr>
        <w:t xml:space="preserve">. </w:t>
      </w:r>
    </w:p>
    <w:p w14:paraId="39AE3AEA" w14:textId="2EBED131" w:rsidR="00B06A90" w:rsidRDefault="00B06A90" w:rsidP="0036657E">
      <w:pPr>
        <w:pStyle w:val="Heading1"/>
        <w:rPr>
          <w:lang w:val="en-IN"/>
        </w:rPr>
      </w:pPr>
      <w:bookmarkStart w:id="4" w:name="_Toc111077493"/>
      <w:r>
        <w:rPr>
          <w:lang w:val="en-IN"/>
        </w:rPr>
        <w:t>Information regarding bipolar disorder and changes in incidences with Covid-19</w:t>
      </w:r>
      <w:bookmarkEnd w:id="4"/>
    </w:p>
    <w:p w14:paraId="1C65A737" w14:textId="02CCB124" w:rsidR="001E42F1" w:rsidRPr="001E42F1" w:rsidRDefault="001E42F1" w:rsidP="001E42F1">
      <w:pPr>
        <w:rPr>
          <w:lang w:val="en-IN"/>
        </w:rPr>
      </w:pPr>
      <w:r w:rsidRPr="0051755B">
        <w:rPr>
          <w:lang w:val="en-IN"/>
        </w:rPr>
        <w:t>1.3 million Individuals in the UK have been suffering from bipolar disorder. It has been reported that almost 56% of the people in the UK having bipolar disorder are undiagnosed.</w:t>
      </w:r>
      <w:r>
        <w:rPr>
          <w:lang w:val="en-IN"/>
        </w:rPr>
        <w:t xml:space="preserve"> Delay in diagnosis has resulted into adverse impacts in the life scenario of those individuals in the UK. 1 out of every 100 individuals in the UK has reported to have symptoms of bipolar disorder at some point during their </w:t>
      </w:r>
      <w:r w:rsidRPr="002556F3">
        <w:rPr>
          <w:lang w:val="en-IN"/>
        </w:rPr>
        <w:t>lifetime (</w:t>
      </w:r>
      <w:r w:rsidRPr="002556F3">
        <w:rPr>
          <w:rFonts w:cs="Times New Roman"/>
          <w:color w:val="222222"/>
          <w:szCs w:val="24"/>
          <w:shd w:val="clear" w:color="auto" w:fill="FFFFFF"/>
        </w:rPr>
        <w:t xml:space="preserve">Carvalho </w:t>
      </w:r>
      <w:r w:rsidRPr="002556F3">
        <w:rPr>
          <w:rFonts w:cs="Times New Roman"/>
          <w:i/>
          <w:color w:val="222222"/>
          <w:szCs w:val="24"/>
          <w:shd w:val="clear" w:color="auto" w:fill="FFFFFF"/>
        </w:rPr>
        <w:t>et al</w:t>
      </w:r>
      <w:r w:rsidRPr="002556F3">
        <w:rPr>
          <w:rFonts w:cs="Times New Roman"/>
          <w:color w:val="222222"/>
          <w:szCs w:val="24"/>
          <w:shd w:val="clear" w:color="auto" w:fill="FFFFFF"/>
        </w:rPr>
        <w:t>., 2020)</w:t>
      </w:r>
      <w:r w:rsidRPr="002556F3">
        <w:rPr>
          <w:lang w:val="en-IN"/>
        </w:rPr>
        <w:t>.</w:t>
      </w:r>
      <w:r>
        <w:rPr>
          <w:lang w:val="en-IN"/>
        </w:rPr>
        <w:t xml:space="preserve"> Outbreak of the Covid-19 pandemic has imposed unprecedented socio-economic crisis in the UK and around the world affecting the mental health of the individuals drastically. Rising level of uncertainty, anxiety and poor economic status due to the pandemic crisis have enhanced mental health disorders like bipolar disorder among the people. The pandemic also created difficulties for the individuals suffering from this mental health issue in the UK to access routine care and medications due to lockdown restrictions and challenging socio-economic scenario </w:t>
      </w:r>
      <w:r w:rsidRPr="007D5F2A">
        <w:rPr>
          <w:lang w:val="en-IN"/>
        </w:rPr>
        <w:t>(</w:t>
      </w:r>
      <w:proofErr w:type="spellStart"/>
      <w:r w:rsidRPr="007D5F2A">
        <w:rPr>
          <w:rFonts w:cs="Times New Roman"/>
          <w:color w:val="222222"/>
          <w:szCs w:val="24"/>
          <w:shd w:val="clear" w:color="auto" w:fill="FFFFFF"/>
        </w:rPr>
        <w:t>Stefana</w:t>
      </w:r>
      <w:proofErr w:type="spellEnd"/>
      <w:r w:rsidRPr="007D5F2A">
        <w:rPr>
          <w:rFonts w:cs="Times New Roman"/>
          <w:color w:val="222222"/>
          <w:szCs w:val="24"/>
          <w:shd w:val="clear" w:color="auto" w:fill="FFFFFF"/>
        </w:rPr>
        <w:t xml:space="preserve"> </w:t>
      </w:r>
      <w:r w:rsidRPr="007D5F2A">
        <w:rPr>
          <w:rFonts w:cs="Times New Roman"/>
          <w:i/>
          <w:color w:val="222222"/>
          <w:szCs w:val="24"/>
          <w:shd w:val="clear" w:color="auto" w:fill="FFFFFF"/>
        </w:rPr>
        <w:t>et al</w:t>
      </w:r>
      <w:r w:rsidRPr="007D5F2A">
        <w:rPr>
          <w:rFonts w:cs="Times New Roman"/>
          <w:color w:val="222222"/>
          <w:szCs w:val="24"/>
          <w:shd w:val="clear" w:color="auto" w:fill="FFFFFF"/>
        </w:rPr>
        <w:t>., 2020)</w:t>
      </w:r>
      <w:r w:rsidRPr="007D5F2A">
        <w:rPr>
          <w:lang w:val="en-IN"/>
        </w:rPr>
        <w:t>.</w:t>
      </w:r>
    </w:p>
    <w:p w14:paraId="4A4803B9" w14:textId="2F32A9C8" w:rsidR="00B06A90" w:rsidRDefault="00B06A90" w:rsidP="0036657E">
      <w:pPr>
        <w:pStyle w:val="Heading1"/>
        <w:rPr>
          <w:lang w:val="en-IN"/>
        </w:rPr>
      </w:pPr>
      <w:bookmarkStart w:id="5" w:name="_Toc111077494"/>
      <w:r>
        <w:rPr>
          <w:lang w:val="en-IN"/>
        </w:rPr>
        <w:t>Aetiology (causes) of the bipolar disorder</w:t>
      </w:r>
      <w:bookmarkEnd w:id="5"/>
    </w:p>
    <w:p w14:paraId="64706248" w14:textId="77777777" w:rsidR="001E42F1" w:rsidRDefault="001E42F1" w:rsidP="001E42F1">
      <w:pPr>
        <w:rPr>
          <w:lang w:val="en-IN"/>
        </w:rPr>
      </w:pPr>
      <w:r>
        <w:rPr>
          <w:lang w:val="en-IN"/>
        </w:rPr>
        <w:t>Imbalance in the neurotransmitter in the human brain result into bipolar disorder. Imbalance in the levels of noradrenalin, serotonin and dopamine in brain often lead to bipolar disorder.  Genetic factor related to existence of bipolar disorder in any family members of an individual often causes this mental health issue. Different types of emotional triggers like physical or emotional abuse, bereavement, breakdown of relationships and other physical illness often result into bipolar disorder (</w:t>
      </w:r>
      <w:proofErr w:type="spellStart"/>
      <w:r w:rsidRPr="002556F3">
        <w:rPr>
          <w:rFonts w:cs="Times New Roman"/>
          <w:color w:val="222222"/>
          <w:szCs w:val="24"/>
          <w:shd w:val="clear" w:color="auto" w:fill="FFFFFF"/>
        </w:rPr>
        <w:t>Gord</w:t>
      </w:r>
      <w:r>
        <w:rPr>
          <w:rFonts w:cs="Times New Roman"/>
          <w:color w:val="222222"/>
          <w:szCs w:val="24"/>
          <w:shd w:val="clear" w:color="auto" w:fill="FFFFFF"/>
        </w:rPr>
        <w:t>ovez</w:t>
      </w:r>
      <w:proofErr w:type="spellEnd"/>
      <w:r>
        <w:rPr>
          <w:rFonts w:cs="Times New Roman"/>
          <w:color w:val="222222"/>
          <w:szCs w:val="24"/>
          <w:shd w:val="clear" w:color="auto" w:fill="FFFFFF"/>
        </w:rPr>
        <w:t xml:space="preserve"> and McMahon, </w:t>
      </w:r>
      <w:r w:rsidRPr="002556F3">
        <w:rPr>
          <w:rFonts w:cs="Times New Roman"/>
          <w:color w:val="222222"/>
          <w:szCs w:val="24"/>
          <w:shd w:val="clear" w:color="auto" w:fill="FFFFFF"/>
        </w:rPr>
        <w:t>2020</w:t>
      </w:r>
      <w:r>
        <w:rPr>
          <w:rFonts w:cs="Times New Roman"/>
          <w:color w:val="222222"/>
          <w:szCs w:val="24"/>
          <w:shd w:val="clear" w:color="auto" w:fill="FFFFFF"/>
        </w:rPr>
        <w:t>)</w:t>
      </w:r>
      <w:r>
        <w:rPr>
          <w:lang w:val="en-IN"/>
        </w:rPr>
        <w:t>.</w:t>
      </w:r>
    </w:p>
    <w:p w14:paraId="768B98C3" w14:textId="77777777" w:rsidR="001E42F1" w:rsidRPr="001E42F1" w:rsidRDefault="001E42F1" w:rsidP="001E42F1">
      <w:pPr>
        <w:rPr>
          <w:lang w:val="en-IN"/>
        </w:rPr>
      </w:pPr>
    </w:p>
    <w:p w14:paraId="3F5F5462" w14:textId="344EFDD1" w:rsidR="00B06A90" w:rsidRDefault="00B06A90" w:rsidP="0036657E">
      <w:pPr>
        <w:pStyle w:val="Heading1"/>
        <w:rPr>
          <w:lang w:val="en-IN"/>
        </w:rPr>
      </w:pPr>
      <w:bookmarkStart w:id="6" w:name="_Toc111077495"/>
      <w:r>
        <w:rPr>
          <w:lang w:val="en-IN"/>
        </w:rPr>
        <w:lastRenderedPageBreak/>
        <w:t>Diagnosis or assessment of bipolar disorder</w:t>
      </w:r>
      <w:bookmarkEnd w:id="6"/>
    </w:p>
    <w:p w14:paraId="6CB2EEFE" w14:textId="33491AE9" w:rsidR="00C53954" w:rsidRDefault="00C53954" w:rsidP="00C53954">
      <w:r>
        <w:rPr>
          <w:lang w:val="en-IN"/>
        </w:rPr>
        <w:t>MRI as well as CT scans are utilised for ruling out neurological disease amongst patients who have experienced recent and sudden changes in mood, behaviour as well as thinking or thought process</w:t>
      </w:r>
      <w:r w:rsidR="002047DC">
        <w:rPr>
          <w:lang w:val="en-IN"/>
        </w:rPr>
        <w:t xml:space="preserve"> (</w:t>
      </w:r>
      <w:proofErr w:type="spellStart"/>
      <w:r w:rsidR="002047DC">
        <w:t>Mayoclinic</w:t>
      </w:r>
      <w:proofErr w:type="spellEnd"/>
      <w:r w:rsidR="002047DC">
        <w:t>, 2022</w:t>
      </w:r>
      <w:r w:rsidR="002047DC">
        <w:rPr>
          <w:lang w:val="en-IN"/>
        </w:rPr>
        <w:t>)</w:t>
      </w:r>
      <w:r>
        <w:rPr>
          <w:lang w:val="en-IN"/>
        </w:rPr>
        <w:t xml:space="preserve">. </w:t>
      </w:r>
      <w:r w:rsidR="0093318E">
        <w:rPr>
          <w:lang w:val="en-IN"/>
        </w:rPr>
        <w:t xml:space="preserve">Studies by National Institute of Mental </w:t>
      </w:r>
      <w:r w:rsidR="00DF4E6D">
        <w:rPr>
          <w:lang w:val="en-IN"/>
        </w:rPr>
        <w:t>H</w:t>
      </w:r>
      <w:r w:rsidR="0093318E">
        <w:rPr>
          <w:lang w:val="en-IN"/>
        </w:rPr>
        <w:t xml:space="preserve">ealth </w:t>
      </w:r>
      <w:r w:rsidR="00964FFC">
        <w:rPr>
          <w:lang w:val="en-IN"/>
        </w:rPr>
        <w:t>stated that electroencephalograms (EEG) as well as magnetic resonance imaging (MRI) might possess the potentiality of enabling medical practitioners to differentiate between bipolar disorder and other allied behavioural disorders but this claim has not been proven still.</w:t>
      </w:r>
    </w:p>
    <w:p w14:paraId="1CCE1BD0" w14:textId="24D055B2" w:rsidR="00D90EC2" w:rsidRDefault="004132BD" w:rsidP="00C53954">
      <w:r>
        <w:t xml:space="preserve">Psychiatric assessment acts as another diagnosis and assessment technique for bipolar disorder, wherein the psychiatrists </w:t>
      </w:r>
      <w:r w:rsidR="00D90EC2">
        <w:t>talk with the patients regarding their thoughts, feelings, behaviour patterns as well as family history regarding the disorder. Since bipolar disorder is related to genetics to some extent to studying the genetics of the individuals is also necessary for identifying the extent of risks of suffering from the disorder</w:t>
      </w:r>
      <w:r w:rsidR="00D76509">
        <w:t xml:space="preserve"> (</w:t>
      </w:r>
      <w:proofErr w:type="spellStart"/>
      <w:r w:rsidR="00D76509">
        <w:t>Casarella</w:t>
      </w:r>
      <w:proofErr w:type="spellEnd"/>
      <w:r w:rsidR="00D76509">
        <w:t>, 2020)</w:t>
      </w:r>
      <w:r w:rsidR="00D90EC2">
        <w:t xml:space="preserve">. Psychological self-assessments also </w:t>
      </w:r>
      <w:proofErr w:type="gramStart"/>
      <w:r w:rsidR="00D90EC2">
        <w:t>acts</w:t>
      </w:r>
      <w:proofErr w:type="gramEnd"/>
      <w:r w:rsidR="00D90EC2">
        <w:t xml:space="preserve"> as a relevant tool in aiding psychiatric assessment.</w:t>
      </w:r>
    </w:p>
    <w:p w14:paraId="344C323A" w14:textId="524656C7" w:rsidR="00D90EC2" w:rsidRPr="00D90EC2" w:rsidRDefault="00D90EC2" w:rsidP="00C53954">
      <w:r>
        <w:t xml:space="preserve">Mood charting and physical examination, through carrying out relevant lab tests and other physical exams </w:t>
      </w:r>
      <w:r w:rsidR="00D83995">
        <w:t>also acts as effective diagnostic measures for bipolar disorders.</w:t>
      </w:r>
    </w:p>
    <w:p w14:paraId="5DB03F0E" w14:textId="09348909" w:rsidR="00B06A90" w:rsidRDefault="00B06A90" w:rsidP="0036657E">
      <w:pPr>
        <w:pStyle w:val="Heading1"/>
        <w:rPr>
          <w:lang w:val="en-IN"/>
        </w:rPr>
      </w:pPr>
      <w:bookmarkStart w:id="7" w:name="_Toc111077496"/>
      <w:r>
        <w:rPr>
          <w:lang w:val="en-IN"/>
        </w:rPr>
        <w:t>Historical idea, treatments and past services for bipolar disorder</w:t>
      </w:r>
      <w:bookmarkEnd w:id="7"/>
    </w:p>
    <w:p w14:paraId="4CF56E22" w14:textId="5A0EB2F0" w:rsidR="003D1DF4" w:rsidRPr="003D1DF4" w:rsidRDefault="00E42736" w:rsidP="003D1DF4">
      <w:pPr>
        <w:rPr>
          <w:lang w:val="en-IN"/>
        </w:rPr>
      </w:pPr>
      <w:r>
        <w:rPr>
          <w:lang w:val="en-IN"/>
        </w:rPr>
        <w:t>Sedatives were mainly utilised as pharmacological agents for treating bipolar disorders</w:t>
      </w:r>
      <w:r w:rsidR="00031BBD">
        <w:rPr>
          <w:lang w:val="en-IN"/>
        </w:rPr>
        <w:t xml:space="preserve"> till lithium salts had not been introduced. </w:t>
      </w:r>
      <w:r w:rsidR="00630D66">
        <w:rPr>
          <w:lang w:val="en-IN"/>
        </w:rPr>
        <w:t xml:space="preserve">Hyoscyamus and hyoscyamine </w:t>
      </w:r>
      <w:r w:rsidR="00BD36E7">
        <w:rPr>
          <w:lang w:val="en-IN"/>
        </w:rPr>
        <w:t xml:space="preserve"> are two alkaloids which were predominantly utilised alkaloids and sedatives, for treating manic patients. </w:t>
      </w:r>
      <w:r w:rsidR="001A387F">
        <w:rPr>
          <w:lang w:val="en-IN"/>
        </w:rPr>
        <w:t>Chloral hydrate was pone of the first drugs to be manufactured for facilitating home treatment of patients without having to admit them to psychiatric wards</w:t>
      </w:r>
      <w:r w:rsidR="00D76509">
        <w:rPr>
          <w:lang w:val="en-IN"/>
        </w:rPr>
        <w:t xml:space="preserve"> (</w:t>
      </w:r>
      <w:r w:rsidR="00D76509">
        <w:rPr>
          <w:shd w:val="clear" w:color="auto" w:fill="FFFFFF"/>
        </w:rPr>
        <w:t>López-Muñoz</w:t>
      </w:r>
      <w:r w:rsidR="00D76509">
        <w:rPr>
          <w:shd w:val="clear" w:color="auto" w:fill="FFFFFF"/>
        </w:rPr>
        <w:t xml:space="preserve"> </w:t>
      </w:r>
      <w:r w:rsidR="00D76509" w:rsidRPr="00D76509">
        <w:rPr>
          <w:i/>
          <w:iCs/>
          <w:shd w:val="clear" w:color="auto" w:fill="FFFFFF"/>
        </w:rPr>
        <w:t>et al.,</w:t>
      </w:r>
      <w:r w:rsidR="00D76509">
        <w:rPr>
          <w:shd w:val="clear" w:color="auto" w:fill="FFFFFF"/>
        </w:rPr>
        <w:t xml:space="preserve"> 2018</w:t>
      </w:r>
      <w:r w:rsidR="00D76509">
        <w:rPr>
          <w:lang w:val="en-IN"/>
        </w:rPr>
        <w:t>)</w:t>
      </w:r>
      <w:r w:rsidR="001A387F">
        <w:rPr>
          <w:lang w:val="en-IN"/>
        </w:rPr>
        <w:t>.</w:t>
      </w:r>
      <w:r w:rsidR="007F0B08">
        <w:rPr>
          <w:lang w:val="en-IN"/>
        </w:rPr>
        <w:t xml:space="preserve"> Later on, bromides and then barbiturates were developed as drugs for treating patients with disorders like the bipolar disorder. </w:t>
      </w:r>
      <w:r w:rsidR="00F31825">
        <w:rPr>
          <w:lang w:val="en-IN"/>
        </w:rPr>
        <w:t xml:space="preserve">With the advent of lithium salts, all the other pharmacological treatment modes became unpopular since the </w:t>
      </w:r>
      <w:r w:rsidR="00AF6827">
        <w:rPr>
          <w:lang w:val="en-IN"/>
        </w:rPr>
        <w:t>L</w:t>
      </w:r>
      <w:r w:rsidR="00F31825">
        <w:rPr>
          <w:lang w:val="en-IN"/>
        </w:rPr>
        <w:t xml:space="preserve">ithium salts exhibited greater efficacy in controlling manic patients, within a shorter span of time than the drugs that were being utilised hitherto. </w:t>
      </w:r>
      <w:r w:rsidR="0063468C">
        <w:rPr>
          <w:lang w:val="en-IN"/>
        </w:rPr>
        <w:t>There were also no major side effects noted and the only side effects on the digestive as well as the nervous system tended to get resolved as soon as dosages of medication were over, thus, leaving with no permanent damages to the body and thus, serving as the drug of choice for treating bipolar disorders</w:t>
      </w:r>
      <w:r w:rsidR="00467BDF">
        <w:rPr>
          <w:lang w:val="en-IN"/>
        </w:rPr>
        <w:t xml:space="preserve"> (Bhandari, 2020)</w:t>
      </w:r>
      <w:r w:rsidR="0063468C">
        <w:rPr>
          <w:lang w:val="en-IN"/>
        </w:rPr>
        <w:t xml:space="preserve">. </w:t>
      </w:r>
    </w:p>
    <w:p w14:paraId="687459EC" w14:textId="06FA1481" w:rsidR="00B06A90" w:rsidRDefault="00B06A90" w:rsidP="0036657E">
      <w:pPr>
        <w:pStyle w:val="Heading1"/>
        <w:rPr>
          <w:lang w:val="en-IN"/>
        </w:rPr>
      </w:pPr>
      <w:bookmarkStart w:id="8" w:name="_Toc111077497"/>
      <w:r>
        <w:rPr>
          <w:lang w:val="en-IN"/>
        </w:rPr>
        <w:lastRenderedPageBreak/>
        <w:t>Analysis of the current treatments and services available for bipolar disorder</w:t>
      </w:r>
      <w:bookmarkEnd w:id="8"/>
    </w:p>
    <w:p w14:paraId="2A81A8E4" w14:textId="4FA76931" w:rsidR="009378D3" w:rsidRPr="00A26B14" w:rsidRDefault="009378D3" w:rsidP="009378D3">
      <w:pPr>
        <w:rPr>
          <w:lang w:val="en-IN"/>
        </w:rPr>
      </w:pPr>
      <w:r>
        <w:rPr>
          <w:lang w:val="en-IN"/>
        </w:rPr>
        <w:t>Lithium, in combination with anti-convulsant agent a</w:t>
      </w:r>
      <w:r w:rsidR="00EE5AAD">
        <w:rPr>
          <w:lang w:val="en-IN"/>
        </w:rPr>
        <w:t>n</w:t>
      </w:r>
      <w:r>
        <w:rPr>
          <w:lang w:val="en-IN"/>
        </w:rPr>
        <w:t>d anti-psychotic agent are often administered to patients to control the ill effects of bipolar disorder amongst patients, preventing the occurrence of a variety of symptoms</w:t>
      </w:r>
      <w:r w:rsidR="006C671E">
        <w:rPr>
          <w:lang w:val="en-IN"/>
        </w:rPr>
        <w:t xml:space="preserve"> (Carter, 2018)</w:t>
      </w:r>
      <w:r>
        <w:rPr>
          <w:lang w:val="en-IN"/>
        </w:rPr>
        <w:t>.</w:t>
      </w:r>
      <w:r w:rsidR="00ED7186">
        <w:rPr>
          <w:lang w:val="en-IN"/>
        </w:rPr>
        <w:t xml:space="preserve"> One from amongst valproate, carbamazepine and lamotrigine are utilised as anti-convulsant agent while one from amongst aripiprazole, quetiapine, olanzapine and risperidone are utilised as anti-psychotic medications amongst patients</w:t>
      </w:r>
      <w:r w:rsidR="00467BDF">
        <w:rPr>
          <w:lang w:val="en-IN"/>
        </w:rPr>
        <w:t xml:space="preserve"> (NHS, 2020)</w:t>
      </w:r>
      <w:r w:rsidR="00ED7186">
        <w:rPr>
          <w:lang w:val="en-IN"/>
        </w:rPr>
        <w:t xml:space="preserve">. </w:t>
      </w:r>
      <w:r w:rsidR="009E20D5">
        <w:rPr>
          <w:lang w:val="en-IN"/>
        </w:rPr>
        <w:t>Apart from the pharmacological interventions</w:t>
      </w:r>
      <w:r w:rsidR="00A26B14">
        <w:rPr>
          <w:lang w:val="en-IN"/>
        </w:rPr>
        <w:t>, psychoeducation to help the individuals gain more knowledge regarding bipolar disorder as well as Cognitive Behavioural therapy, for treating depression, have gained popularity in the treatment of bipolar disorders, amongst the psychiatrists.</w:t>
      </w:r>
      <w:r w:rsidR="000912E7">
        <w:t xml:space="preserve"> Additionally, Valproic acid, in combination with carbamazepine is utilised as mood stabiliser for stabilising the mood as well as controlling symptoms pertaining to bipolar disorder and associated epileptic se</w:t>
      </w:r>
      <w:r w:rsidR="001B7387">
        <w:t xml:space="preserve">izures as well as other symptoms. </w:t>
      </w:r>
      <w:r w:rsidR="00C63960">
        <w:t xml:space="preserve">Recently, Haloperidol or aripiprazole are utilised as alternatives to lithium, in treating bipolar disorders along with the utilisation of </w:t>
      </w:r>
      <w:proofErr w:type="spellStart"/>
      <w:r w:rsidR="00C63960">
        <w:t>cariprazine</w:t>
      </w:r>
      <w:proofErr w:type="spellEnd"/>
      <w:r w:rsidR="00C63960">
        <w:t xml:space="preserve"> for treating depression associated with bipolar disorder</w:t>
      </w:r>
      <w:r w:rsidR="00467BDF">
        <w:t xml:space="preserve"> (Smith, 2022)</w:t>
      </w:r>
      <w:r w:rsidR="00C63960">
        <w:t xml:space="preserve">. </w:t>
      </w:r>
    </w:p>
    <w:p w14:paraId="0C5E1351" w14:textId="152ECAE3" w:rsidR="00B06A90" w:rsidRDefault="00B06A90" w:rsidP="0036657E">
      <w:pPr>
        <w:pStyle w:val="Heading1"/>
        <w:rPr>
          <w:lang w:val="en-IN"/>
        </w:rPr>
      </w:pPr>
      <w:bookmarkStart w:id="9" w:name="_Toc111077498"/>
      <w:r>
        <w:rPr>
          <w:lang w:val="en-IN"/>
        </w:rPr>
        <w:t>Advantages and disadvantages of current treatments for bipolar disorder</w:t>
      </w:r>
      <w:bookmarkEnd w:id="9"/>
    </w:p>
    <w:p w14:paraId="33EDC264" w14:textId="4F30D176" w:rsidR="00A01E7C" w:rsidRDefault="00EF06C6" w:rsidP="00A01E7C">
      <w:pPr>
        <w:rPr>
          <w:lang w:val="en-IN"/>
        </w:rPr>
      </w:pPr>
      <w:r>
        <w:rPr>
          <w:lang w:val="en-IN"/>
        </w:rPr>
        <w:t>The advantages associated with the medications for bipolar disorder includes:</w:t>
      </w:r>
    </w:p>
    <w:p w14:paraId="1EE08E23" w14:textId="0DDFC32A" w:rsidR="00101168" w:rsidRPr="005B4ADD" w:rsidRDefault="00E51FDD" w:rsidP="005B4ADD">
      <w:pPr>
        <w:pStyle w:val="ListParagraph"/>
        <w:numPr>
          <w:ilvl w:val="0"/>
          <w:numId w:val="2"/>
        </w:numPr>
        <w:rPr>
          <w:lang w:val="en-IN"/>
        </w:rPr>
      </w:pPr>
      <w:r w:rsidRPr="005B4ADD">
        <w:rPr>
          <w:lang w:val="en-IN"/>
        </w:rPr>
        <w:t xml:space="preserve">Mood stabilisers </w:t>
      </w:r>
      <w:r w:rsidR="00F368E1" w:rsidRPr="005B4ADD">
        <w:rPr>
          <w:lang w:val="en-IN"/>
        </w:rPr>
        <w:t>helps in managing manic episodes as well as depressive episodes</w:t>
      </w:r>
    </w:p>
    <w:p w14:paraId="5C4ED775" w14:textId="165BB7A5" w:rsidR="007E6422" w:rsidRPr="005B4ADD" w:rsidRDefault="007E6422" w:rsidP="005B4ADD">
      <w:pPr>
        <w:pStyle w:val="ListParagraph"/>
        <w:numPr>
          <w:ilvl w:val="0"/>
          <w:numId w:val="2"/>
        </w:numPr>
        <w:rPr>
          <w:lang w:val="en-IN"/>
        </w:rPr>
      </w:pPr>
      <w:r w:rsidRPr="005B4ADD">
        <w:rPr>
          <w:lang w:val="en-IN"/>
        </w:rPr>
        <w:t>Often the treatments utilised are unexpensive</w:t>
      </w:r>
    </w:p>
    <w:p w14:paraId="3A5ADA5B" w14:textId="57A0F634" w:rsidR="007E6422" w:rsidRPr="005B4ADD" w:rsidRDefault="007E6422" w:rsidP="005B4ADD">
      <w:pPr>
        <w:pStyle w:val="ListParagraph"/>
        <w:numPr>
          <w:ilvl w:val="0"/>
          <w:numId w:val="2"/>
        </w:numPr>
        <w:rPr>
          <w:lang w:val="en-IN"/>
        </w:rPr>
      </w:pPr>
      <w:r w:rsidRPr="005B4ADD">
        <w:rPr>
          <w:lang w:val="en-IN"/>
        </w:rPr>
        <w:t xml:space="preserve">Antidepressants helps in elevating moods of individuals </w:t>
      </w:r>
    </w:p>
    <w:p w14:paraId="55120ABF" w14:textId="799A70A8" w:rsidR="007E6422" w:rsidRPr="005B4ADD" w:rsidRDefault="005B4ADD" w:rsidP="005B4ADD">
      <w:pPr>
        <w:pStyle w:val="ListParagraph"/>
        <w:numPr>
          <w:ilvl w:val="0"/>
          <w:numId w:val="2"/>
        </w:numPr>
        <w:rPr>
          <w:lang w:val="en-IN"/>
        </w:rPr>
      </w:pPr>
      <w:r w:rsidRPr="005B4ADD">
        <w:rPr>
          <w:lang w:val="en-IN"/>
        </w:rPr>
        <w:t xml:space="preserve">The medications </w:t>
      </w:r>
      <w:proofErr w:type="gramStart"/>
      <w:r w:rsidRPr="005B4ADD">
        <w:rPr>
          <w:lang w:val="en-IN"/>
        </w:rPr>
        <w:t>helps</w:t>
      </w:r>
      <w:proofErr w:type="gramEnd"/>
      <w:r w:rsidRPr="005B4ADD">
        <w:rPr>
          <w:lang w:val="en-IN"/>
        </w:rPr>
        <w:t xml:space="preserve"> in controlling the intensity of mood changes while reducing the symptoms and preventing rapid changes in mood </w:t>
      </w:r>
      <w:r w:rsidR="00467BDF">
        <w:rPr>
          <w:lang w:val="en-IN"/>
        </w:rPr>
        <w:t xml:space="preserve"> (Smith, 2022)</w:t>
      </w:r>
    </w:p>
    <w:p w14:paraId="5F75133C" w14:textId="05DAE716" w:rsidR="00EF06C6" w:rsidRDefault="00EF06C6" w:rsidP="00A01E7C">
      <w:pPr>
        <w:rPr>
          <w:lang w:val="en-IN"/>
        </w:rPr>
      </w:pPr>
      <w:r>
        <w:rPr>
          <w:lang w:val="en-IN"/>
        </w:rPr>
        <w:t>The disadvantages associated with the medications for bipolar disorder mainly includes:</w:t>
      </w:r>
    </w:p>
    <w:p w14:paraId="39DFDEB4" w14:textId="1E0C6453" w:rsidR="00EF06C6" w:rsidRPr="00172D39" w:rsidRDefault="00EF06C6" w:rsidP="00172D39">
      <w:pPr>
        <w:pStyle w:val="ListParagraph"/>
        <w:numPr>
          <w:ilvl w:val="0"/>
          <w:numId w:val="1"/>
        </w:numPr>
        <w:rPr>
          <w:lang w:val="en-IN"/>
        </w:rPr>
      </w:pPr>
      <w:r w:rsidRPr="00172D39">
        <w:rPr>
          <w:lang w:val="en-IN"/>
        </w:rPr>
        <w:t>Nausea</w:t>
      </w:r>
    </w:p>
    <w:p w14:paraId="5C718BA2" w14:textId="2FEC49C3" w:rsidR="00EF06C6" w:rsidRPr="00172D39" w:rsidRDefault="00EF06C6" w:rsidP="00172D39">
      <w:pPr>
        <w:pStyle w:val="ListParagraph"/>
        <w:numPr>
          <w:ilvl w:val="0"/>
          <w:numId w:val="1"/>
        </w:numPr>
        <w:rPr>
          <w:lang w:val="en-IN"/>
        </w:rPr>
      </w:pPr>
      <w:r w:rsidRPr="00172D39">
        <w:rPr>
          <w:lang w:val="en-IN"/>
        </w:rPr>
        <w:t>Physical discomfort</w:t>
      </w:r>
    </w:p>
    <w:p w14:paraId="16D68254" w14:textId="64AB32A1" w:rsidR="00EF06C6" w:rsidRPr="00172D39" w:rsidRDefault="00EF06C6" w:rsidP="00172D39">
      <w:pPr>
        <w:pStyle w:val="ListParagraph"/>
        <w:numPr>
          <w:ilvl w:val="0"/>
          <w:numId w:val="1"/>
        </w:numPr>
        <w:rPr>
          <w:lang w:val="en-IN"/>
        </w:rPr>
      </w:pPr>
      <w:r w:rsidRPr="00172D39">
        <w:rPr>
          <w:lang w:val="en-IN"/>
        </w:rPr>
        <w:t>Constipation and weight gain</w:t>
      </w:r>
    </w:p>
    <w:p w14:paraId="16C244C6" w14:textId="1875F3EC" w:rsidR="00EF06C6" w:rsidRPr="00172D39" w:rsidRDefault="00EF06C6" w:rsidP="00172D39">
      <w:pPr>
        <w:pStyle w:val="ListParagraph"/>
        <w:numPr>
          <w:ilvl w:val="0"/>
          <w:numId w:val="1"/>
        </w:numPr>
        <w:rPr>
          <w:lang w:val="en-IN"/>
        </w:rPr>
      </w:pPr>
      <w:r w:rsidRPr="00172D39">
        <w:rPr>
          <w:lang w:val="en-IN"/>
        </w:rPr>
        <w:t>Blurred vision</w:t>
      </w:r>
    </w:p>
    <w:p w14:paraId="001B5DE9" w14:textId="4BD5B8BC" w:rsidR="00EF06C6" w:rsidRDefault="00EF06C6" w:rsidP="00172D39">
      <w:pPr>
        <w:pStyle w:val="ListParagraph"/>
        <w:numPr>
          <w:ilvl w:val="0"/>
          <w:numId w:val="1"/>
        </w:numPr>
        <w:rPr>
          <w:lang w:val="en-IN"/>
        </w:rPr>
      </w:pPr>
      <w:r w:rsidRPr="00172D39">
        <w:rPr>
          <w:lang w:val="en-IN"/>
        </w:rPr>
        <w:lastRenderedPageBreak/>
        <w:t>Valproate might result in developmental issues like poor speaking abilities, lower intellect, memory problems as well as when consumed by pregnant women might increase chances for the baby to suffer from autism spectrum disorders as we</w:t>
      </w:r>
      <w:r w:rsidR="0076101C">
        <w:rPr>
          <w:lang w:val="en-IN"/>
        </w:rPr>
        <w:t>ll</w:t>
      </w:r>
      <w:r w:rsidRPr="00172D39">
        <w:rPr>
          <w:lang w:val="en-IN"/>
        </w:rPr>
        <w:t xml:space="preserve"> as develop abnormalities like spina bifida as well as heart abnormalities</w:t>
      </w:r>
      <w:r w:rsidR="00467BDF">
        <w:rPr>
          <w:lang w:val="en-IN"/>
        </w:rPr>
        <w:t xml:space="preserve"> (Bhandari, 2020)</w:t>
      </w:r>
    </w:p>
    <w:p w14:paraId="59170807" w14:textId="551B8E89" w:rsidR="00172D39" w:rsidRDefault="00101168" w:rsidP="00172D39">
      <w:pPr>
        <w:pStyle w:val="ListParagraph"/>
        <w:numPr>
          <w:ilvl w:val="0"/>
          <w:numId w:val="1"/>
        </w:numPr>
        <w:rPr>
          <w:lang w:val="en-IN"/>
        </w:rPr>
      </w:pPr>
      <w:r>
        <w:rPr>
          <w:lang w:val="en-IN"/>
        </w:rPr>
        <w:t>Diarrhoea along with impaired thyroid and kidney functions on prolonged usage</w:t>
      </w:r>
    </w:p>
    <w:p w14:paraId="1D3812E3" w14:textId="59E945ED" w:rsidR="00F368E1" w:rsidRPr="00172D39" w:rsidRDefault="00F368E1" w:rsidP="00172D39">
      <w:pPr>
        <w:pStyle w:val="ListParagraph"/>
        <w:numPr>
          <w:ilvl w:val="0"/>
          <w:numId w:val="1"/>
        </w:numPr>
        <w:rPr>
          <w:lang w:val="en-IN"/>
        </w:rPr>
      </w:pPr>
      <w:r>
        <w:rPr>
          <w:lang w:val="en-IN"/>
        </w:rPr>
        <w:t xml:space="preserve">Antidepressants, when used without mood stabilisers might result in increasing mood cycling as well as increase chances of triggering suicidal thoughts </w:t>
      </w:r>
      <w:r w:rsidR="003440D5">
        <w:rPr>
          <w:lang w:val="en-IN"/>
        </w:rPr>
        <w:t>amongst the patients</w:t>
      </w:r>
      <w:r w:rsidR="00206676">
        <w:rPr>
          <w:lang w:val="en-IN"/>
        </w:rPr>
        <w:t xml:space="preserve"> (</w:t>
      </w:r>
      <w:r w:rsidR="00206676">
        <w:rPr>
          <w:shd w:val="clear" w:color="auto" w:fill="FFFFFF"/>
        </w:rPr>
        <w:t>López-Muñoz</w:t>
      </w:r>
      <w:r w:rsidR="00206676">
        <w:rPr>
          <w:shd w:val="clear" w:color="auto" w:fill="FFFFFF"/>
        </w:rPr>
        <w:t xml:space="preserve"> </w:t>
      </w:r>
      <w:r w:rsidR="00206676" w:rsidRPr="002523BF">
        <w:rPr>
          <w:i/>
          <w:iCs/>
          <w:shd w:val="clear" w:color="auto" w:fill="FFFFFF"/>
        </w:rPr>
        <w:t>et al.,</w:t>
      </w:r>
      <w:r w:rsidR="00206676">
        <w:rPr>
          <w:shd w:val="clear" w:color="auto" w:fill="FFFFFF"/>
        </w:rPr>
        <w:t xml:space="preserve"> 2018</w:t>
      </w:r>
      <w:r w:rsidR="00206676">
        <w:rPr>
          <w:lang w:val="en-IN"/>
        </w:rPr>
        <w:t>)</w:t>
      </w:r>
    </w:p>
    <w:p w14:paraId="1D98F772" w14:textId="37E847CB" w:rsidR="00B06A90" w:rsidRDefault="00B06A90" w:rsidP="0036657E">
      <w:pPr>
        <w:pStyle w:val="Heading1"/>
        <w:rPr>
          <w:lang w:val="en-IN"/>
        </w:rPr>
      </w:pPr>
      <w:bookmarkStart w:id="10" w:name="_Toc111077499"/>
      <w:r>
        <w:rPr>
          <w:lang w:val="en-IN"/>
        </w:rPr>
        <w:t>Supporting analysis with case study</w:t>
      </w:r>
      <w:bookmarkEnd w:id="10"/>
    </w:p>
    <w:p w14:paraId="5114977A" w14:textId="2904626C" w:rsidR="005B4ADD" w:rsidRPr="005B4ADD" w:rsidRDefault="00081D59" w:rsidP="005B4ADD">
      <w:pPr>
        <w:rPr>
          <w:lang w:val="en-IN"/>
        </w:rPr>
      </w:pPr>
      <w:r>
        <w:rPr>
          <w:lang w:val="en-IN"/>
        </w:rPr>
        <w:t>A patient</w:t>
      </w:r>
      <w:r w:rsidR="00F72F1F">
        <w:rPr>
          <w:lang w:val="en-IN"/>
        </w:rPr>
        <w:t xml:space="preserve"> named Ellie, 19 years of age and studying philosophy, suddenly exhibited rapid change in thought processes and instead of engaging in calm as well as philosophical reading, expressed interest in crime thrillers as well as criminal psychology and how the minds of criminals tended to work. She</w:t>
      </w:r>
      <w:r w:rsidR="0050752E">
        <w:rPr>
          <w:lang w:val="en-IN"/>
        </w:rPr>
        <w:t xml:space="preserve"> grew increasingly obsessed regarding the same and started avoiding her lessons, although she had been a diligent student previously. This sudden change in her interest as well as thought process surprised her friends as well as teachers. </w:t>
      </w:r>
      <w:r w:rsidR="009043A3">
        <w:rPr>
          <w:lang w:val="en-IN"/>
        </w:rPr>
        <w:t>With passage of time, Ellie started expressing disinterest in social interaction and tended to become violent often</w:t>
      </w:r>
      <w:r w:rsidR="00F8512E">
        <w:rPr>
          <w:lang w:val="en-IN"/>
        </w:rPr>
        <w:t>,</w:t>
      </w:r>
      <w:r w:rsidR="009043A3">
        <w:rPr>
          <w:lang w:val="en-IN"/>
        </w:rPr>
        <w:t xml:space="preserve"> which is when her parents decided to consult a psychiatrist. Through self-</w:t>
      </w:r>
      <w:r w:rsidR="0040234C">
        <w:rPr>
          <w:lang w:val="en-IN"/>
        </w:rPr>
        <w:t xml:space="preserve">assessment examinations as well as studying the behavioural patterns, the psychiatrist concluded </w:t>
      </w:r>
      <w:r w:rsidR="00961C1C">
        <w:rPr>
          <w:lang w:val="en-IN"/>
        </w:rPr>
        <w:t>on the development of initial bipolar disorder symptoms, which had been presumably triggered through loneliness in the hostel amongst several other possible causes</w:t>
      </w:r>
      <w:r w:rsidR="000E522B">
        <w:rPr>
          <w:lang w:val="en-IN"/>
        </w:rPr>
        <w:t xml:space="preserve"> (Jawad </w:t>
      </w:r>
      <w:r w:rsidR="000E522B" w:rsidRPr="001745F9">
        <w:rPr>
          <w:i/>
          <w:iCs/>
          <w:lang w:val="en-IN"/>
        </w:rPr>
        <w:t>et al.,</w:t>
      </w:r>
      <w:r w:rsidR="000E522B">
        <w:rPr>
          <w:lang w:val="en-IN"/>
        </w:rPr>
        <w:t xml:space="preserve"> 2018)</w:t>
      </w:r>
      <w:r w:rsidR="00961C1C">
        <w:rPr>
          <w:lang w:val="en-IN"/>
        </w:rPr>
        <w:t xml:space="preserve">. </w:t>
      </w:r>
      <w:r w:rsidR="0098319F">
        <w:rPr>
          <w:lang w:val="en-IN"/>
        </w:rPr>
        <w:t xml:space="preserve">She was </w:t>
      </w:r>
      <w:r w:rsidR="00685A64">
        <w:rPr>
          <w:lang w:val="en-IN"/>
        </w:rPr>
        <w:t>given</w:t>
      </w:r>
      <w:r w:rsidR="0098319F">
        <w:rPr>
          <w:lang w:val="en-IN"/>
        </w:rPr>
        <w:t xml:space="preserve"> anti-psychotics and anti-depressants, which helped in reducing her intensity of mood </w:t>
      </w:r>
      <w:r w:rsidR="00343FF8">
        <w:rPr>
          <w:lang w:val="en-IN"/>
        </w:rPr>
        <w:t>changes</w:t>
      </w:r>
      <w:r w:rsidR="0098319F">
        <w:rPr>
          <w:lang w:val="en-IN"/>
        </w:rPr>
        <w:t xml:space="preserve"> and </w:t>
      </w:r>
      <w:r w:rsidR="00343FF8">
        <w:rPr>
          <w:lang w:val="en-IN"/>
        </w:rPr>
        <w:t>stabilising</w:t>
      </w:r>
      <w:r w:rsidR="0098319F">
        <w:rPr>
          <w:lang w:val="en-IN"/>
        </w:rPr>
        <w:t xml:space="preserve"> her mood, </w:t>
      </w:r>
      <w:r w:rsidR="00343FF8">
        <w:rPr>
          <w:lang w:val="en-IN"/>
        </w:rPr>
        <w:t>helping</w:t>
      </w:r>
      <w:r w:rsidR="0098319F">
        <w:rPr>
          <w:lang w:val="en-IN"/>
        </w:rPr>
        <w:t xml:space="preserve"> her to re-focus on studies and slowly </w:t>
      </w:r>
      <w:r w:rsidR="00343FF8">
        <w:rPr>
          <w:lang w:val="en-IN"/>
        </w:rPr>
        <w:t>moving</w:t>
      </w:r>
      <w:r w:rsidR="0098319F">
        <w:rPr>
          <w:lang w:val="en-IN"/>
        </w:rPr>
        <w:t xml:space="preserve"> back to her normal self.  </w:t>
      </w:r>
    </w:p>
    <w:p w14:paraId="6C73F65C" w14:textId="7F52BE8B" w:rsidR="00DB625A" w:rsidRDefault="00DB625A" w:rsidP="0036657E">
      <w:pPr>
        <w:pStyle w:val="Heading1"/>
        <w:rPr>
          <w:lang w:val="en-IN"/>
        </w:rPr>
      </w:pPr>
      <w:bookmarkStart w:id="11" w:name="_Toc111077500"/>
      <w:r>
        <w:rPr>
          <w:lang w:val="en-IN"/>
        </w:rPr>
        <w:t>Principles when working with people with bipolar disorder, from NICE</w:t>
      </w:r>
      <w:bookmarkEnd w:id="11"/>
    </w:p>
    <w:p w14:paraId="492046BF" w14:textId="4639F744" w:rsidR="00780FAD" w:rsidRPr="00780FAD" w:rsidRDefault="00780FAD" w:rsidP="00780FAD">
      <w:pPr>
        <w:rPr>
          <w:lang w:val="en-IN"/>
        </w:rPr>
      </w:pPr>
      <w:r>
        <w:rPr>
          <w:lang w:val="en-IN"/>
        </w:rPr>
        <w:t>There should be appropriate arrangements for stress management within the professional setting, which would allow for healthy mental development of the patients suffering from bipolar disorder. There should be no triggers present within the workplace which might agitate the individuals</w:t>
      </w:r>
      <w:r w:rsidR="00FD3BA0">
        <w:rPr>
          <w:lang w:val="en-IN"/>
        </w:rPr>
        <w:t xml:space="preserve"> (</w:t>
      </w:r>
      <w:proofErr w:type="spellStart"/>
      <w:r w:rsidR="00FD3BA0">
        <w:rPr>
          <w:shd w:val="clear" w:color="auto" w:fill="FFFFFF"/>
        </w:rPr>
        <w:t>Maassen</w:t>
      </w:r>
      <w:proofErr w:type="spellEnd"/>
      <w:r w:rsidR="00FD3BA0">
        <w:rPr>
          <w:shd w:val="clear" w:color="auto" w:fill="FFFFFF"/>
        </w:rPr>
        <w:t xml:space="preserve"> </w:t>
      </w:r>
      <w:r w:rsidR="00FD3BA0" w:rsidRPr="00BC31E9">
        <w:rPr>
          <w:i/>
          <w:iCs/>
          <w:shd w:val="clear" w:color="auto" w:fill="FFFFFF"/>
        </w:rPr>
        <w:t>et al.,</w:t>
      </w:r>
      <w:r w:rsidR="00FD3BA0">
        <w:rPr>
          <w:shd w:val="clear" w:color="auto" w:fill="FFFFFF"/>
        </w:rPr>
        <w:t xml:space="preserve"> 2018</w:t>
      </w:r>
      <w:r w:rsidR="00FD3BA0">
        <w:rPr>
          <w:lang w:val="en-IN"/>
        </w:rPr>
        <w:t>)</w:t>
      </w:r>
      <w:r>
        <w:rPr>
          <w:lang w:val="en-IN"/>
        </w:rPr>
        <w:t>. The colleagues are expected to be supportive and take care of the individuals suffering from bipolar disorder, helping them feel inclusive</w:t>
      </w:r>
      <w:r w:rsidR="00B26DB5">
        <w:rPr>
          <w:lang w:val="en-IN"/>
        </w:rPr>
        <w:t xml:space="preserve"> within the workplace. They should also be empathetic of the difficulties that are being faced by the </w:t>
      </w:r>
      <w:r w:rsidR="00B26DB5">
        <w:rPr>
          <w:lang w:val="en-IN"/>
        </w:rPr>
        <w:lastRenderedPageBreak/>
        <w:t>individuals suffering from the disorder and behave accordingly, extending their support and protecting their rights, thus protecting them from any sort of discrimination or bully.</w:t>
      </w:r>
      <w:r w:rsidR="00A44817">
        <w:rPr>
          <w:lang w:val="en-IN"/>
        </w:rPr>
        <w:t xml:space="preserve"> Furthermore, there should be awareness campaigns organised within the workplace to make the other individuals aware of the ways to behave while in the vicinity of individuals suffering from </w:t>
      </w:r>
      <w:r w:rsidR="0064254E">
        <w:rPr>
          <w:lang w:val="en-IN"/>
        </w:rPr>
        <w:t>bipolar disorder</w:t>
      </w:r>
      <w:r w:rsidR="00B43BFF">
        <w:rPr>
          <w:lang w:val="en-IN"/>
        </w:rPr>
        <w:t xml:space="preserve">. </w:t>
      </w:r>
      <w:r w:rsidR="00C1433F">
        <w:rPr>
          <w:lang w:val="en-IN"/>
        </w:rPr>
        <w:t>Sometimes, the people with bipolar disorder develops learning disabilities which needs to be treated through arranging for availability of appropriate amenities as well as systems within the workplace, as per the NICE guidelines</w:t>
      </w:r>
      <w:r w:rsidR="004D3AF7">
        <w:rPr>
          <w:lang w:val="en-IN"/>
        </w:rPr>
        <w:t xml:space="preserve"> (Depp and </w:t>
      </w:r>
      <w:proofErr w:type="spellStart"/>
      <w:r w:rsidR="004D3AF7">
        <w:rPr>
          <w:lang w:val="en-IN"/>
        </w:rPr>
        <w:t>Lebowitz</w:t>
      </w:r>
      <w:proofErr w:type="spellEnd"/>
      <w:r w:rsidR="004D3AF7">
        <w:rPr>
          <w:lang w:val="en-IN"/>
        </w:rPr>
        <w:t>, 2017)</w:t>
      </w:r>
      <w:r w:rsidR="00C1433F">
        <w:rPr>
          <w:lang w:val="en-IN"/>
        </w:rPr>
        <w:t xml:space="preserve">. </w:t>
      </w:r>
    </w:p>
    <w:p w14:paraId="53B876FE" w14:textId="42A73696" w:rsidR="00DB625A" w:rsidRDefault="00DB625A" w:rsidP="0036657E">
      <w:pPr>
        <w:pStyle w:val="Heading1"/>
        <w:rPr>
          <w:lang w:val="en-IN"/>
        </w:rPr>
      </w:pPr>
      <w:bookmarkStart w:id="12" w:name="_Toc111077501"/>
      <w:r>
        <w:rPr>
          <w:lang w:val="en-IN"/>
        </w:rPr>
        <w:t>Conclusion</w:t>
      </w:r>
      <w:bookmarkEnd w:id="12"/>
    </w:p>
    <w:p w14:paraId="23E5EFC9" w14:textId="2302B087" w:rsidR="00F341B4" w:rsidRPr="00F341B4" w:rsidRDefault="00F341B4" w:rsidP="00F341B4">
      <w:pPr>
        <w:rPr>
          <w:lang w:val="en-IN"/>
        </w:rPr>
      </w:pPr>
      <w:r>
        <w:rPr>
          <w:lang w:val="en-IN"/>
        </w:rPr>
        <w:t xml:space="preserve">This assignment helped in comprehending the mental health issue of bipolar disorder, while investigating the symptoms, causes of occurrence as well as treatments available for the same. This also allowed for investigating into the evolution of treatment procedures through the years as well as studying the advantages as well as disadvantages associated with the treatments, for the people. The professional codes of conduct which needs to be maintained in the vicinity of the patients suffering from bipolar disorder has also been explored herein. </w:t>
      </w:r>
    </w:p>
    <w:p w14:paraId="445D417E" w14:textId="77777777" w:rsidR="0009691B" w:rsidRPr="0009691B" w:rsidRDefault="0009691B" w:rsidP="0009691B">
      <w:pPr>
        <w:rPr>
          <w:lang w:val="en-IN"/>
        </w:rPr>
      </w:pPr>
    </w:p>
    <w:p w14:paraId="4F37092E" w14:textId="77777777" w:rsidR="00C53954" w:rsidRDefault="00C53954">
      <w:pPr>
        <w:spacing w:before="0" w:beforeAutospacing="0" w:after="160" w:afterAutospacing="0" w:line="259" w:lineRule="auto"/>
        <w:jc w:val="left"/>
        <w:rPr>
          <w:rFonts w:eastAsiaTheme="majorEastAsia" w:cstheme="majorBidi"/>
          <w:b/>
          <w:color w:val="000000" w:themeColor="text1"/>
          <w:szCs w:val="32"/>
          <w:lang w:val="en-IN"/>
        </w:rPr>
      </w:pPr>
      <w:r>
        <w:rPr>
          <w:lang w:val="en-IN"/>
        </w:rPr>
        <w:br w:type="page"/>
      </w:r>
    </w:p>
    <w:p w14:paraId="61A38602" w14:textId="6C4FDF51" w:rsidR="008478E2" w:rsidRDefault="008478E2" w:rsidP="0036657E">
      <w:pPr>
        <w:pStyle w:val="Heading1"/>
        <w:rPr>
          <w:lang w:val="en-IN"/>
        </w:rPr>
      </w:pPr>
      <w:bookmarkStart w:id="13" w:name="_Toc111077502"/>
      <w:r>
        <w:rPr>
          <w:lang w:val="en-IN"/>
        </w:rPr>
        <w:lastRenderedPageBreak/>
        <w:t>References</w:t>
      </w:r>
      <w:bookmarkEnd w:id="13"/>
    </w:p>
    <w:p w14:paraId="1C2C4D52" w14:textId="77777777" w:rsidR="00282B82" w:rsidRDefault="00282B82" w:rsidP="00D87093">
      <w:r>
        <w:t xml:space="preserve">Bhandari, S., (2020). </w:t>
      </w:r>
      <w:r>
        <w:rPr>
          <w:i/>
          <w:iCs/>
        </w:rPr>
        <w:t>Treatment of Bipolar Disorder</w:t>
      </w:r>
      <w:r>
        <w:t> (2022). Available at: https://www.webmd.com/bipolar-disorder/guide/understanding-bipolar-disorder-treatment (Accessed: 10 August 2022).</w:t>
      </w:r>
    </w:p>
    <w:p w14:paraId="6A9F16B5" w14:textId="77777777" w:rsidR="00282B82" w:rsidRDefault="00282B82" w:rsidP="00276A41">
      <w:r>
        <w:t xml:space="preserve">Carter, A., (2018). </w:t>
      </w:r>
      <w:r>
        <w:rPr>
          <w:i/>
          <w:iCs/>
        </w:rPr>
        <w:t>Lithium for Bipolar Disorder</w:t>
      </w:r>
      <w:r>
        <w:t>. Available at: https://www.healthline.com/health/bipolar-disorder/lithium-use-bipolar (Accessed: 10 August 2022).</w:t>
      </w:r>
    </w:p>
    <w:p w14:paraId="74370860" w14:textId="77777777" w:rsidR="00282B82" w:rsidRPr="002556F3" w:rsidRDefault="00282B82" w:rsidP="00C53954">
      <w:pPr>
        <w:rPr>
          <w:rFonts w:cs="Times New Roman"/>
          <w:color w:val="222222"/>
          <w:szCs w:val="24"/>
          <w:shd w:val="clear" w:color="auto" w:fill="FFFFFF"/>
        </w:rPr>
      </w:pPr>
      <w:r w:rsidRPr="002556F3">
        <w:rPr>
          <w:rFonts w:cs="Times New Roman"/>
          <w:color w:val="222222"/>
          <w:szCs w:val="24"/>
          <w:shd w:val="clear" w:color="auto" w:fill="FFFFFF"/>
        </w:rPr>
        <w:t>Carvalho, A.F., Firth, J. and Vieta, E., (2020). Bipolar disorder. </w:t>
      </w:r>
      <w:r w:rsidRPr="002556F3">
        <w:rPr>
          <w:rFonts w:cs="Times New Roman"/>
          <w:i/>
          <w:iCs/>
          <w:color w:val="222222"/>
          <w:szCs w:val="24"/>
          <w:shd w:val="clear" w:color="auto" w:fill="FFFFFF"/>
        </w:rPr>
        <w:t>New England Journal of Medicine</w:t>
      </w:r>
      <w:r w:rsidRPr="002556F3">
        <w:rPr>
          <w:rFonts w:cs="Times New Roman"/>
          <w:color w:val="222222"/>
          <w:szCs w:val="24"/>
          <w:shd w:val="clear" w:color="auto" w:fill="FFFFFF"/>
        </w:rPr>
        <w:t>, </w:t>
      </w:r>
      <w:r w:rsidRPr="002556F3">
        <w:rPr>
          <w:rFonts w:cs="Times New Roman"/>
          <w:i/>
          <w:iCs/>
          <w:color w:val="222222"/>
          <w:szCs w:val="24"/>
          <w:shd w:val="clear" w:color="auto" w:fill="FFFFFF"/>
        </w:rPr>
        <w:t>383</w:t>
      </w:r>
      <w:r w:rsidRPr="002556F3">
        <w:rPr>
          <w:rFonts w:cs="Times New Roman"/>
          <w:color w:val="222222"/>
          <w:szCs w:val="24"/>
          <w:shd w:val="clear" w:color="auto" w:fill="FFFFFF"/>
        </w:rPr>
        <w:t>(1), pp.58-66.</w:t>
      </w:r>
    </w:p>
    <w:p w14:paraId="7E4936EB" w14:textId="77777777" w:rsidR="00282B82" w:rsidRDefault="00282B82" w:rsidP="008F2EBD">
      <w:proofErr w:type="spellStart"/>
      <w:r>
        <w:t>Casarella</w:t>
      </w:r>
      <w:proofErr w:type="spellEnd"/>
      <w:r>
        <w:t xml:space="preserve">, J., (2020). </w:t>
      </w:r>
      <w:r>
        <w:rPr>
          <w:i/>
          <w:iCs/>
        </w:rPr>
        <w:t>How Is Bipolar Disorder Diagnosed?</w:t>
      </w:r>
      <w:r>
        <w:t>. Available at: https://www.webmd.com/bipolar-disorder/guide/bipolar-disorder-diagnosis (Accessed: 10 August 2022).</w:t>
      </w:r>
    </w:p>
    <w:p w14:paraId="59CCD2E0" w14:textId="77777777" w:rsidR="00282B82" w:rsidRDefault="00282B82" w:rsidP="0084759C">
      <w:r>
        <w:rPr>
          <w:shd w:val="clear" w:color="auto" w:fill="FFFFFF"/>
        </w:rPr>
        <w:t xml:space="preserve">Depp, C.A. and </w:t>
      </w:r>
      <w:proofErr w:type="spellStart"/>
      <w:r>
        <w:rPr>
          <w:shd w:val="clear" w:color="auto" w:fill="FFFFFF"/>
        </w:rPr>
        <w:t>Lebowitz</w:t>
      </w:r>
      <w:proofErr w:type="spellEnd"/>
      <w:r>
        <w:rPr>
          <w:shd w:val="clear" w:color="auto" w:fill="FFFFFF"/>
        </w:rPr>
        <w:t xml:space="preserve">, B.D., </w:t>
      </w:r>
      <w:r>
        <w:rPr>
          <w:shd w:val="clear" w:color="auto" w:fill="FFFFFF"/>
        </w:rPr>
        <w:t>(</w:t>
      </w:r>
      <w:r>
        <w:rPr>
          <w:shd w:val="clear" w:color="auto" w:fill="FFFFFF"/>
        </w:rPr>
        <w:t>20</w:t>
      </w:r>
      <w:r>
        <w:rPr>
          <w:shd w:val="clear" w:color="auto" w:fill="FFFFFF"/>
        </w:rPr>
        <w:t>1</w:t>
      </w:r>
      <w:r>
        <w:rPr>
          <w:shd w:val="clear" w:color="auto" w:fill="FFFFFF"/>
        </w:rPr>
        <w:t>7</w:t>
      </w:r>
      <w:r>
        <w:rPr>
          <w:shd w:val="clear" w:color="auto" w:fill="FFFFFF"/>
        </w:rPr>
        <w:t>)</w:t>
      </w:r>
      <w:r>
        <w:rPr>
          <w:shd w:val="clear" w:color="auto" w:fill="FFFFFF"/>
        </w:rPr>
        <w:t>. Enhancing medication adherence: in older adults with bipolar disorder. </w:t>
      </w:r>
      <w:r>
        <w:rPr>
          <w:i/>
          <w:iCs/>
          <w:shd w:val="clear" w:color="auto" w:fill="FFFFFF"/>
        </w:rPr>
        <w:t>Psychiatry (</w:t>
      </w:r>
      <w:proofErr w:type="spellStart"/>
      <w:r>
        <w:rPr>
          <w:i/>
          <w:iCs/>
          <w:shd w:val="clear" w:color="auto" w:fill="FFFFFF"/>
        </w:rPr>
        <w:t>Edgmont</w:t>
      </w:r>
      <w:proofErr w:type="spellEnd"/>
      <w:r>
        <w:rPr>
          <w:i/>
          <w:iCs/>
          <w:shd w:val="clear" w:color="auto" w:fill="FFFFFF"/>
        </w:rPr>
        <w:t>)</w:t>
      </w:r>
      <w:r>
        <w:rPr>
          <w:shd w:val="clear" w:color="auto" w:fill="FFFFFF"/>
        </w:rPr>
        <w:t>, </w:t>
      </w:r>
      <w:r>
        <w:rPr>
          <w:i/>
          <w:iCs/>
          <w:shd w:val="clear" w:color="auto" w:fill="FFFFFF"/>
        </w:rPr>
        <w:t>4</w:t>
      </w:r>
      <w:r>
        <w:rPr>
          <w:shd w:val="clear" w:color="auto" w:fill="FFFFFF"/>
        </w:rPr>
        <w:t>(6), p.22.</w:t>
      </w:r>
    </w:p>
    <w:p w14:paraId="21C2BECF" w14:textId="77777777" w:rsidR="00282B82" w:rsidRPr="002556F3" w:rsidRDefault="00282B82" w:rsidP="00C53954">
      <w:pPr>
        <w:rPr>
          <w:rFonts w:cs="Times New Roman"/>
          <w:szCs w:val="24"/>
          <w:lang w:val="en-IN"/>
        </w:rPr>
      </w:pPr>
      <w:proofErr w:type="spellStart"/>
      <w:r w:rsidRPr="002556F3">
        <w:rPr>
          <w:rFonts w:cs="Times New Roman"/>
          <w:color w:val="222222"/>
          <w:szCs w:val="24"/>
          <w:shd w:val="clear" w:color="auto" w:fill="FFFFFF"/>
        </w:rPr>
        <w:t>Farreras</w:t>
      </w:r>
      <w:proofErr w:type="spellEnd"/>
      <w:r w:rsidRPr="002556F3">
        <w:rPr>
          <w:rFonts w:cs="Times New Roman"/>
          <w:color w:val="222222"/>
          <w:szCs w:val="24"/>
          <w:shd w:val="clear" w:color="auto" w:fill="FFFFFF"/>
        </w:rPr>
        <w:t>, I.G., (2019). History of mental illness. </w:t>
      </w:r>
      <w:r w:rsidRPr="002556F3">
        <w:rPr>
          <w:rFonts w:cs="Times New Roman"/>
          <w:i/>
          <w:iCs/>
          <w:color w:val="222222"/>
          <w:szCs w:val="24"/>
          <w:shd w:val="clear" w:color="auto" w:fill="FFFFFF"/>
        </w:rPr>
        <w:t>General psychology: required reading</w:t>
      </w:r>
      <w:r w:rsidRPr="002556F3">
        <w:rPr>
          <w:rFonts w:cs="Times New Roman"/>
          <w:color w:val="222222"/>
          <w:szCs w:val="24"/>
          <w:shd w:val="clear" w:color="auto" w:fill="FFFFFF"/>
        </w:rPr>
        <w:t>.</w:t>
      </w:r>
    </w:p>
    <w:p w14:paraId="471EC019" w14:textId="77777777" w:rsidR="00282B82" w:rsidRPr="002556F3" w:rsidRDefault="00282B82" w:rsidP="00C53954">
      <w:pPr>
        <w:rPr>
          <w:rFonts w:cs="Times New Roman"/>
          <w:color w:val="222222"/>
          <w:szCs w:val="24"/>
          <w:shd w:val="clear" w:color="auto" w:fill="FFFFFF"/>
        </w:rPr>
      </w:pPr>
      <w:proofErr w:type="spellStart"/>
      <w:r w:rsidRPr="002556F3">
        <w:rPr>
          <w:rFonts w:cs="Times New Roman"/>
          <w:color w:val="222222"/>
          <w:szCs w:val="24"/>
          <w:shd w:val="clear" w:color="auto" w:fill="FFFFFF"/>
        </w:rPr>
        <w:t>Gordovez</w:t>
      </w:r>
      <w:proofErr w:type="spellEnd"/>
      <w:r w:rsidRPr="002556F3">
        <w:rPr>
          <w:rFonts w:cs="Times New Roman"/>
          <w:color w:val="222222"/>
          <w:szCs w:val="24"/>
          <w:shd w:val="clear" w:color="auto" w:fill="FFFFFF"/>
        </w:rPr>
        <w:t>, F.J.A. and McMahon, F.J., (2020). The genetics of bipolar disorder. </w:t>
      </w:r>
      <w:r w:rsidRPr="002556F3">
        <w:rPr>
          <w:rFonts w:cs="Times New Roman"/>
          <w:i/>
          <w:iCs/>
          <w:color w:val="222222"/>
          <w:szCs w:val="24"/>
          <w:shd w:val="clear" w:color="auto" w:fill="FFFFFF"/>
        </w:rPr>
        <w:t>Molecular psychiatry</w:t>
      </w:r>
      <w:r w:rsidRPr="002556F3">
        <w:rPr>
          <w:rFonts w:cs="Times New Roman"/>
          <w:color w:val="222222"/>
          <w:szCs w:val="24"/>
          <w:shd w:val="clear" w:color="auto" w:fill="FFFFFF"/>
        </w:rPr>
        <w:t>, </w:t>
      </w:r>
      <w:r w:rsidRPr="002556F3">
        <w:rPr>
          <w:rFonts w:cs="Times New Roman"/>
          <w:i/>
          <w:iCs/>
          <w:color w:val="222222"/>
          <w:szCs w:val="24"/>
          <w:shd w:val="clear" w:color="auto" w:fill="FFFFFF"/>
        </w:rPr>
        <w:t>25</w:t>
      </w:r>
      <w:r w:rsidRPr="002556F3">
        <w:rPr>
          <w:rFonts w:cs="Times New Roman"/>
          <w:color w:val="222222"/>
          <w:szCs w:val="24"/>
          <w:shd w:val="clear" w:color="auto" w:fill="FFFFFF"/>
        </w:rPr>
        <w:t>(3), pp.544-559.</w:t>
      </w:r>
    </w:p>
    <w:p w14:paraId="01BC6211" w14:textId="77777777" w:rsidR="00282B82" w:rsidRDefault="00282B82" w:rsidP="00281782">
      <w:pPr>
        <w:rPr>
          <w:shd w:val="clear" w:color="auto" w:fill="FFFFFF"/>
        </w:rPr>
      </w:pPr>
      <w:r>
        <w:rPr>
          <w:shd w:val="clear" w:color="auto" w:fill="FFFFFF"/>
        </w:rPr>
        <w:t xml:space="preserve">Jawad, I., Watson, S., Haddad, P.M., Talbot, P.S. and McAllister-Williams, R.H., </w:t>
      </w:r>
      <w:r>
        <w:rPr>
          <w:shd w:val="clear" w:color="auto" w:fill="FFFFFF"/>
        </w:rPr>
        <w:t>(</w:t>
      </w:r>
      <w:r>
        <w:rPr>
          <w:shd w:val="clear" w:color="auto" w:fill="FFFFFF"/>
        </w:rPr>
        <w:t>2018</w:t>
      </w:r>
      <w:r>
        <w:rPr>
          <w:shd w:val="clear" w:color="auto" w:fill="FFFFFF"/>
        </w:rPr>
        <w:t>)</w:t>
      </w:r>
      <w:r>
        <w:rPr>
          <w:shd w:val="clear" w:color="auto" w:fill="FFFFFF"/>
        </w:rPr>
        <w:t>. Medication nonadherence in bipolar disorder: a narrative review. </w:t>
      </w:r>
      <w:r>
        <w:rPr>
          <w:i/>
          <w:iCs/>
          <w:shd w:val="clear" w:color="auto" w:fill="FFFFFF"/>
        </w:rPr>
        <w:t>Therapeutic advances in psychopharmacology</w:t>
      </w:r>
      <w:r>
        <w:rPr>
          <w:shd w:val="clear" w:color="auto" w:fill="FFFFFF"/>
        </w:rPr>
        <w:t>, </w:t>
      </w:r>
      <w:r>
        <w:rPr>
          <w:i/>
          <w:iCs/>
          <w:shd w:val="clear" w:color="auto" w:fill="FFFFFF"/>
        </w:rPr>
        <w:t>8</w:t>
      </w:r>
      <w:r>
        <w:rPr>
          <w:shd w:val="clear" w:color="auto" w:fill="FFFFFF"/>
        </w:rPr>
        <w:t>(12), pp.349-363.</w:t>
      </w:r>
    </w:p>
    <w:p w14:paraId="330AD7A1" w14:textId="77777777" w:rsidR="00282B82" w:rsidRDefault="00282B82" w:rsidP="0004646D">
      <w:r>
        <w:t xml:space="preserve">Legg, J. T., (2020). </w:t>
      </w:r>
      <w:r>
        <w:rPr>
          <w:i/>
          <w:iCs/>
        </w:rPr>
        <w:t>Bipolar and Work: Problems, Accommodations, and Stress</w:t>
      </w:r>
      <w:r>
        <w:t>. Available at: https://www.healthline.com/health/bipolar-and-work (Accessed: 10 August 2022).</w:t>
      </w:r>
    </w:p>
    <w:p w14:paraId="41FF10D6" w14:textId="77777777" w:rsidR="00282B82" w:rsidRDefault="00282B82" w:rsidP="00477024">
      <w:r>
        <w:rPr>
          <w:shd w:val="clear" w:color="auto" w:fill="FFFFFF"/>
        </w:rPr>
        <w:t xml:space="preserve">López-Muñoz, F., Shen, W.W., </w:t>
      </w:r>
      <w:proofErr w:type="spellStart"/>
      <w:r>
        <w:rPr>
          <w:shd w:val="clear" w:color="auto" w:fill="FFFFFF"/>
        </w:rPr>
        <w:t>D’ocon</w:t>
      </w:r>
      <w:proofErr w:type="spellEnd"/>
      <w:r>
        <w:rPr>
          <w:shd w:val="clear" w:color="auto" w:fill="FFFFFF"/>
        </w:rPr>
        <w:t xml:space="preserve">, P., Romero, A. and </w:t>
      </w:r>
      <w:proofErr w:type="spellStart"/>
      <w:r>
        <w:rPr>
          <w:shd w:val="clear" w:color="auto" w:fill="FFFFFF"/>
        </w:rPr>
        <w:t>Álamo</w:t>
      </w:r>
      <w:proofErr w:type="spellEnd"/>
      <w:r>
        <w:rPr>
          <w:shd w:val="clear" w:color="auto" w:fill="FFFFFF"/>
        </w:rPr>
        <w:t xml:space="preserve">, C., </w:t>
      </w:r>
      <w:r>
        <w:rPr>
          <w:shd w:val="clear" w:color="auto" w:fill="FFFFFF"/>
        </w:rPr>
        <w:t>(</w:t>
      </w:r>
      <w:r>
        <w:rPr>
          <w:shd w:val="clear" w:color="auto" w:fill="FFFFFF"/>
        </w:rPr>
        <w:t>2018</w:t>
      </w:r>
      <w:r>
        <w:rPr>
          <w:shd w:val="clear" w:color="auto" w:fill="FFFFFF"/>
        </w:rPr>
        <w:t>)</w:t>
      </w:r>
      <w:r>
        <w:rPr>
          <w:shd w:val="clear" w:color="auto" w:fill="FFFFFF"/>
        </w:rPr>
        <w:t>. A history of the pharmacological treatment of bipolar disorder. </w:t>
      </w:r>
      <w:r>
        <w:rPr>
          <w:i/>
          <w:iCs/>
          <w:shd w:val="clear" w:color="auto" w:fill="FFFFFF"/>
        </w:rPr>
        <w:t>International journal of molecular sciences</w:t>
      </w:r>
      <w:r>
        <w:rPr>
          <w:shd w:val="clear" w:color="auto" w:fill="FFFFFF"/>
        </w:rPr>
        <w:t>, </w:t>
      </w:r>
      <w:r>
        <w:rPr>
          <w:i/>
          <w:iCs/>
          <w:shd w:val="clear" w:color="auto" w:fill="FFFFFF"/>
        </w:rPr>
        <w:t>19</w:t>
      </w:r>
      <w:r>
        <w:rPr>
          <w:shd w:val="clear" w:color="auto" w:fill="FFFFFF"/>
        </w:rPr>
        <w:t>(7), p.2143.</w:t>
      </w:r>
    </w:p>
    <w:p w14:paraId="7135A7F3" w14:textId="77777777" w:rsidR="00282B82" w:rsidRDefault="00282B82" w:rsidP="008D4C29">
      <w:pPr>
        <w:rPr>
          <w:shd w:val="clear" w:color="auto" w:fill="FFFFFF"/>
        </w:rPr>
      </w:pPr>
      <w:proofErr w:type="spellStart"/>
      <w:r>
        <w:rPr>
          <w:shd w:val="clear" w:color="auto" w:fill="FFFFFF"/>
        </w:rPr>
        <w:lastRenderedPageBreak/>
        <w:t>Maassen</w:t>
      </w:r>
      <w:proofErr w:type="spellEnd"/>
      <w:r>
        <w:rPr>
          <w:shd w:val="clear" w:color="auto" w:fill="FFFFFF"/>
        </w:rPr>
        <w:t xml:space="preserve">, E.F., </w:t>
      </w:r>
      <w:proofErr w:type="spellStart"/>
      <w:r>
        <w:rPr>
          <w:shd w:val="clear" w:color="auto" w:fill="FFFFFF"/>
        </w:rPr>
        <w:t>Regeer</w:t>
      </w:r>
      <w:proofErr w:type="spellEnd"/>
      <w:r>
        <w:rPr>
          <w:shd w:val="clear" w:color="auto" w:fill="FFFFFF"/>
        </w:rPr>
        <w:t xml:space="preserve">, B.J., </w:t>
      </w:r>
      <w:proofErr w:type="spellStart"/>
      <w:r>
        <w:rPr>
          <w:shd w:val="clear" w:color="auto" w:fill="FFFFFF"/>
        </w:rPr>
        <w:t>Regeer</w:t>
      </w:r>
      <w:proofErr w:type="spellEnd"/>
      <w:r>
        <w:rPr>
          <w:shd w:val="clear" w:color="auto" w:fill="FFFFFF"/>
        </w:rPr>
        <w:t xml:space="preserve">, E.J., Bunders, J.F. and </w:t>
      </w:r>
      <w:proofErr w:type="spellStart"/>
      <w:r>
        <w:rPr>
          <w:shd w:val="clear" w:color="auto" w:fill="FFFFFF"/>
        </w:rPr>
        <w:t>Kupka</w:t>
      </w:r>
      <w:proofErr w:type="spellEnd"/>
      <w:r>
        <w:rPr>
          <w:shd w:val="clear" w:color="auto" w:fill="FFFFFF"/>
        </w:rPr>
        <w:t xml:space="preserve">, R.W., </w:t>
      </w:r>
      <w:r>
        <w:rPr>
          <w:shd w:val="clear" w:color="auto" w:fill="FFFFFF"/>
        </w:rPr>
        <w:t>(</w:t>
      </w:r>
      <w:r>
        <w:rPr>
          <w:shd w:val="clear" w:color="auto" w:fill="FFFFFF"/>
        </w:rPr>
        <w:t>2018</w:t>
      </w:r>
      <w:r>
        <w:rPr>
          <w:shd w:val="clear" w:color="auto" w:fill="FFFFFF"/>
        </w:rPr>
        <w:t>)</w:t>
      </w:r>
      <w:r>
        <w:rPr>
          <w:shd w:val="clear" w:color="auto" w:fill="FFFFFF"/>
        </w:rPr>
        <w:t>. The challenges of living with bipolar disorder: a qualitative study of the implications for health care and research. </w:t>
      </w:r>
      <w:r>
        <w:rPr>
          <w:i/>
          <w:iCs/>
          <w:shd w:val="clear" w:color="auto" w:fill="FFFFFF"/>
        </w:rPr>
        <w:t>International journal of bipolar disorders</w:t>
      </w:r>
      <w:r>
        <w:rPr>
          <w:shd w:val="clear" w:color="auto" w:fill="FFFFFF"/>
        </w:rPr>
        <w:t>, </w:t>
      </w:r>
      <w:r>
        <w:rPr>
          <w:i/>
          <w:iCs/>
          <w:shd w:val="clear" w:color="auto" w:fill="FFFFFF"/>
        </w:rPr>
        <w:t>6</w:t>
      </w:r>
      <w:r>
        <w:rPr>
          <w:shd w:val="clear" w:color="auto" w:fill="FFFFFF"/>
        </w:rPr>
        <w:t>(1), pp.1-10.</w:t>
      </w:r>
    </w:p>
    <w:p w14:paraId="3278F6AF" w14:textId="77777777" w:rsidR="00282B82" w:rsidRDefault="00282B82" w:rsidP="008F2EBD">
      <w:proofErr w:type="spellStart"/>
      <w:r>
        <w:t>Mayoclinic</w:t>
      </w:r>
      <w:proofErr w:type="spellEnd"/>
      <w:r>
        <w:t xml:space="preserve">, (2022). </w:t>
      </w:r>
      <w:r>
        <w:rPr>
          <w:i/>
          <w:iCs/>
        </w:rPr>
        <w:t>Bipolar disorder - Diagnosis and treatment - Mayo Clinic</w:t>
      </w:r>
      <w:r>
        <w:t>. Available at: https://www.mayoclinic.org/diseases-conditions/bipolar-disorder/diagnosis-treatment/drc-20355961 (Accessed: 10 August 2022).</w:t>
      </w:r>
    </w:p>
    <w:p w14:paraId="659C7682" w14:textId="77777777" w:rsidR="00282B82" w:rsidRPr="002556F3" w:rsidRDefault="00282B82" w:rsidP="00C53954">
      <w:pPr>
        <w:rPr>
          <w:rFonts w:cs="Times New Roman"/>
          <w:color w:val="000000"/>
          <w:szCs w:val="24"/>
          <w:shd w:val="clear" w:color="auto" w:fill="FFFFFF"/>
        </w:rPr>
      </w:pPr>
      <w:r w:rsidRPr="002556F3">
        <w:rPr>
          <w:rFonts w:cs="Times New Roman"/>
          <w:color w:val="000000"/>
          <w:szCs w:val="24"/>
          <w:shd w:val="clear" w:color="auto" w:fill="FFFFFF"/>
        </w:rPr>
        <w:t>Mind, (2020). [online] Available at: &lt;https://www.mind.org.uk/information-support/types-of-mental-health-problems/statistics-and-facts-about-mental-health/how-common-are-mental-health-problems/&gt; [Accessed 10 August 2022].</w:t>
      </w:r>
    </w:p>
    <w:p w14:paraId="3E7B3863" w14:textId="77777777" w:rsidR="00282B82" w:rsidRDefault="00282B82" w:rsidP="001676F0">
      <w:r>
        <w:t xml:space="preserve">NHS, (2021). </w:t>
      </w:r>
      <w:r>
        <w:rPr>
          <w:i/>
          <w:iCs/>
        </w:rPr>
        <w:t xml:space="preserve">Treatment - </w:t>
      </w:r>
      <w:proofErr w:type="gramStart"/>
      <w:r>
        <w:rPr>
          <w:i/>
          <w:iCs/>
        </w:rPr>
        <w:t>Bipolar disorder</w:t>
      </w:r>
      <w:proofErr w:type="gramEnd"/>
      <w:r>
        <w:t>. Available at: https://www.nhs.uk/mental-health/conditions/bipolar-disorder/treatment/ (Accessed: 10 August 2022).</w:t>
      </w:r>
    </w:p>
    <w:p w14:paraId="182EFBAB" w14:textId="77777777" w:rsidR="00282B82" w:rsidRDefault="00282B82" w:rsidP="00C53954">
      <w:pPr>
        <w:rPr>
          <w:rFonts w:cs="Times New Roman"/>
          <w:color w:val="222222"/>
          <w:szCs w:val="24"/>
          <w:shd w:val="clear" w:color="auto" w:fill="FFFFFF"/>
        </w:rPr>
      </w:pPr>
      <w:r w:rsidRPr="002556F3">
        <w:rPr>
          <w:rFonts w:cs="Times New Roman"/>
          <w:color w:val="222222"/>
          <w:szCs w:val="24"/>
          <w:shd w:val="clear" w:color="auto" w:fill="FFFFFF"/>
        </w:rPr>
        <w:t>Rowland, T.A. and Marwaha, S., (2018). Epidemiology and risk factors for bipolar disorder. </w:t>
      </w:r>
      <w:r w:rsidRPr="002556F3">
        <w:rPr>
          <w:rFonts w:cs="Times New Roman"/>
          <w:i/>
          <w:iCs/>
          <w:color w:val="222222"/>
          <w:szCs w:val="24"/>
          <w:shd w:val="clear" w:color="auto" w:fill="FFFFFF"/>
        </w:rPr>
        <w:t>Therapeutic advances in psychopharmacology</w:t>
      </w:r>
      <w:r w:rsidRPr="002556F3">
        <w:rPr>
          <w:rFonts w:cs="Times New Roman"/>
          <w:color w:val="222222"/>
          <w:szCs w:val="24"/>
          <w:shd w:val="clear" w:color="auto" w:fill="FFFFFF"/>
        </w:rPr>
        <w:t>, </w:t>
      </w:r>
      <w:r w:rsidRPr="002556F3">
        <w:rPr>
          <w:rFonts w:cs="Times New Roman"/>
          <w:i/>
          <w:iCs/>
          <w:color w:val="222222"/>
          <w:szCs w:val="24"/>
          <w:shd w:val="clear" w:color="auto" w:fill="FFFFFF"/>
        </w:rPr>
        <w:t>8</w:t>
      </w:r>
      <w:r w:rsidRPr="002556F3">
        <w:rPr>
          <w:rFonts w:cs="Times New Roman"/>
          <w:color w:val="222222"/>
          <w:szCs w:val="24"/>
          <w:shd w:val="clear" w:color="auto" w:fill="FFFFFF"/>
        </w:rPr>
        <w:t>(9), pp.251-269.</w:t>
      </w:r>
    </w:p>
    <w:p w14:paraId="5D799075" w14:textId="77777777" w:rsidR="00282B82" w:rsidRDefault="00282B82" w:rsidP="00236432">
      <w:r>
        <w:rPr>
          <w:shd w:val="clear" w:color="auto" w:fill="FFFFFF"/>
        </w:rPr>
        <w:t xml:space="preserve">Smith, K., </w:t>
      </w:r>
      <w:r>
        <w:rPr>
          <w:shd w:val="clear" w:color="auto" w:fill="FFFFFF"/>
        </w:rPr>
        <w:t>(</w:t>
      </w:r>
      <w:r>
        <w:rPr>
          <w:shd w:val="clear" w:color="auto" w:fill="FFFFFF"/>
        </w:rPr>
        <w:t>2022</w:t>
      </w:r>
      <w:r>
        <w:rPr>
          <w:shd w:val="clear" w:color="auto" w:fill="FFFFFF"/>
        </w:rPr>
        <w:t>)</w:t>
      </w:r>
      <w:r>
        <w:rPr>
          <w:shd w:val="clear" w:color="auto" w:fill="FFFFFF"/>
        </w:rPr>
        <w:t>. </w:t>
      </w:r>
      <w:r>
        <w:rPr>
          <w:i/>
          <w:iCs/>
          <w:shd w:val="clear" w:color="auto" w:fill="FFFFFF"/>
        </w:rPr>
        <w:t>Bipolar Disorder Medications</w:t>
      </w:r>
      <w:r>
        <w:rPr>
          <w:shd w:val="clear" w:color="auto" w:fill="FFFFFF"/>
        </w:rPr>
        <w:t xml:space="preserve">. [online] </w:t>
      </w:r>
      <w:proofErr w:type="spellStart"/>
      <w:r>
        <w:rPr>
          <w:shd w:val="clear" w:color="auto" w:fill="FFFFFF"/>
        </w:rPr>
        <w:t>psycom</w:t>
      </w:r>
      <w:proofErr w:type="spellEnd"/>
      <w:r>
        <w:rPr>
          <w:shd w:val="clear" w:color="auto" w:fill="FFFFFF"/>
        </w:rPr>
        <w:t>. Available at: &lt;https://www.psycom.net/bipolar-disorder-medications&gt; [Accessed 10 August 2022].</w:t>
      </w:r>
    </w:p>
    <w:p w14:paraId="1BA7C155" w14:textId="0CCBD8D8" w:rsidR="00282B82" w:rsidRDefault="00282B82" w:rsidP="00C53954">
      <w:pPr>
        <w:rPr>
          <w:rFonts w:cs="Times New Roman"/>
          <w:color w:val="222222"/>
          <w:szCs w:val="24"/>
          <w:shd w:val="clear" w:color="auto" w:fill="FFFFFF"/>
        </w:rPr>
      </w:pPr>
      <w:proofErr w:type="spellStart"/>
      <w:r w:rsidRPr="008C1287">
        <w:rPr>
          <w:rFonts w:cs="Times New Roman"/>
          <w:color w:val="222222"/>
          <w:szCs w:val="24"/>
          <w:shd w:val="clear" w:color="auto" w:fill="FFFFFF"/>
        </w:rPr>
        <w:t>Stefana</w:t>
      </w:r>
      <w:proofErr w:type="spellEnd"/>
      <w:r w:rsidRPr="008C1287">
        <w:rPr>
          <w:rFonts w:cs="Times New Roman"/>
          <w:color w:val="222222"/>
          <w:szCs w:val="24"/>
          <w:shd w:val="clear" w:color="auto" w:fill="FFFFFF"/>
        </w:rPr>
        <w:t xml:space="preserve">, A., </w:t>
      </w:r>
      <w:proofErr w:type="spellStart"/>
      <w:r w:rsidRPr="008C1287">
        <w:rPr>
          <w:rFonts w:cs="Times New Roman"/>
          <w:color w:val="222222"/>
          <w:szCs w:val="24"/>
          <w:shd w:val="clear" w:color="auto" w:fill="FFFFFF"/>
        </w:rPr>
        <w:t>Youngstrom</w:t>
      </w:r>
      <w:proofErr w:type="spellEnd"/>
      <w:r w:rsidRPr="008C1287">
        <w:rPr>
          <w:rFonts w:cs="Times New Roman"/>
          <w:color w:val="222222"/>
          <w:szCs w:val="24"/>
          <w:shd w:val="clear" w:color="auto" w:fill="FFFFFF"/>
        </w:rPr>
        <w:t xml:space="preserve">, E.A., Chen, J., Hinshaw, S., Maxwell, V., Michalak, E. and Vieta, E., </w:t>
      </w:r>
      <w:r>
        <w:rPr>
          <w:rFonts w:cs="Times New Roman"/>
          <w:color w:val="222222"/>
          <w:szCs w:val="24"/>
          <w:shd w:val="clear" w:color="auto" w:fill="FFFFFF"/>
        </w:rPr>
        <w:t>(</w:t>
      </w:r>
      <w:r w:rsidRPr="008C1287">
        <w:rPr>
          <w:rFonts w:cs="Times New Roman"/>
          <w:color w:val="222222"/>
          <w:szCs w:val="24"/>
          <w:shd w:val="clear" w:color="auto" w:fill="FFFFFF"/>
        </w:rPr>
        <w:t>2020</w:t>
      </w:r>
      <w:r>
        <w:rPr>
          <w:rFonts w:cs="Times New Roman"/>
          <w:color w:val="222222"/>
          <w:szCs w:val="24"/>
          <w:shd w:val="clear" w:color="auto" w:fill="FFFFFF"/>
        </w:rPr>
        <w:t>)</w:t>
      </w:r>
      <w:r w:rsidRPr="008C1287">
        <w:rPr>
          <w:rFonts w:cs="Times New Roman"/>
          <w:color w:val="222222"/>
          <w:szCs w:val="24"/>
          <w:shd w:val="clear" w:color="auto" w:fill="FFFFFF"/>
        </w:rPr>
        <w:t>. The COVID-19 pandemic is a crisis and opportunity for bipolar disorder. </w:t>
      </w:r>
      <w:r w:rsidRPr="008C1287">
        <w:rPr>
          <w:rFonts w:cs="Times New Roman"/>
          <w:i/>
          <w:iCs/>
          <w:color w:val="222222"/>
          <w:szCs w:val="24"/>
          <w:shd w:val="clear" w:color="auto" w:fill="FFFFFF"/>
        </w:rPr>
        <w:t xml:space="preserve">Bipolar </w:t>
      </w:r>
      <w:proofErr w:type="spellStart"/>
      <w:r w:rsidRPr="008C1287">
        <w:rPr>
          <w:rFonts w:cs="Times New Roman"/>
          <w:i/>
          <w:iCs/>
          <w:color w:val="222222"/>
          <w:szCs w:val="24"/>
          <w:shd w:val="clear" w:color="auto" w:fill="FFFFFF"/>
        </w:rPr>
        <w:t>Disord</w:t>
      </w:r>
      <w:proofErr w:type="spellEnd"/>
      <w:r w:rsidRPr="008C1287">
        <w:rPr>
          <w:rFonts w:cs="Times New Roman"/>
          <w:color w:val="222222"/>
          <w:szCs w:val="24"/>
          <w:shd w:val="clear" w:color="auto" w:fill="FFFFFF"/>
        </w:rPr>
        <w:t>, </w:t>
      </w:r>
      <w:r w:rsidRPr="008C1287">
        <w:rPr>
          <w:rFonts w:cs="Times New Roman"/>
          <w:i/>
          <w:iCs/>
          <w:color w:val="222222"/>
          <w:szCs w:val="24"/>
          <w:shd w:val="clear" w:color="auto" w:fill="FFFFFF"/>
        </w:rPr>
        <w:t>22</w:t>
      </w:r>
      <w:r w:rsidRPr="008C1287">
        <w:rPr>
          <w:rFonts w:cs="Times New Roman"/>
          <w:color w:val="222222"/>
          <w:szCs w:val="24"/>
          <w:shd w:val="clear" w:color="auto" w:fill="FFFFFF"/>
        </w:rPr>
        <w:t>(6), pp.641-643.</w:t>
      </w:r>
    </w:p>
    <w:p w14:paraId="034A8C45" w14:textId="5DF3F693" w:rsidR="00C561BD" w:rsidRDefault="00C561BD">
      <w:pPr>
        <w:spacing w:before="0" w:beforeAutospacing="0" w:after="160" w:afterAutospacing="0" w:line="259" w:lineRule="auto"/>
        <w:jc w:val="left"/>
        <w:rPr>
          <w:rFonts w:cs="Times New Roman"/>
          <w:color w:val="222222"/>
          <w:szCs w:val="24"/>
          <w:shd w:val="clear" w:color="auto" w:fill="FFFFFF"/>
        </w:rPr>
      </w:pPr>
      <w:r>
        <w:rPr>
          <w:rFonts w:cs="Times New Roman"/>
          <w:color w:val="222222"/>
          <w:szCs w:val="24"/>
          <w:shd w:val="clear" w:color="auto" w:fill="FFFFFF"/>
        </w:rPr>
        <w:br w:type="page"/>
      </w:r>
    </w:p>
    <w:p w14:paraId="7347587E" w14:textId="4D5D7162" w:rsidR="00C561BD" w:rsidRDefault="00C561BD" w:rsidP="00C561BD">
      <w:pPr>
        <w:pStyle w:val="Heading1"/>
        <w:rPr>
          <w:shd w:val="clear" w:color="auto" w:fill="FFFFFF"/>
        </w:rPr>
      </w:pPr>
      <w:bookmarkStart w:id="14" w:name="_Toc111077503"/>
      <w:r>
        <w:rPr>
          <w:shd w:val="clear" w:color="auto" w:fill="FFFFFF"/>
        </w:rPr>
        <w:lastRenderedPageBreak/>
        <w:t>Appendix 1: PPT</w:t>
      </w:r>
      <w:bookmarkEnd w:id="14"/>
    </w:p>
    <w:p w14:paraId="14D38FB3" w14:textId="7A5187A9" w:rsidR="00C561BD" w:rsidRPr="008C1287" w:rsidRDefault="00C561BD" w:rsidP="00C53954">
      <w:pPr>
        <w:rPr>
          <w:rFonts w:cs="Times New Roman"/>
          <w:color w:val="222222"/>
          <w:szCs w:val="24"/>
          <w:shd w:val="clear" w:color="auto" w:fill="FFFFFF"/>
        </w:rPr>
      </w:pPr>
      <w:r>
        <w:rPr>
          <w:noProof/>
        </w:rPr>
        <w:drawing>
          <wp:inline distT="0" distB="0" distL="0" distR="0" wp14:anchorId="24CE528A" wp14:editId="64318A43">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8FE1E76" w14:textId="4BBF961D" w:rsidR="00276A41" w:rsidRDefault="00C561BD" w:rsidP="008D4C29">
      <w:pPr>
        <w:rPr>
          <w:lang w:val="en-IN"/>
        </w:rPr>
      </w:pPr>
      <w:r>
        <w:rPr>
          <w:noProof/>
        </w:rPr>
        <w:drawing>
          <wp:inline distT="0" distB="0" distL="0" distR="0" wp14:anchorId="0789094A" wp14:editId="172D9BD2">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FEEB3AD" w14:textId="48824B33" w:rsidR="00C561BD" w:rsidRDefault="00C561BD" w:rsidP="008D4C29">
      <w:pPr>
        <w:rPr>
          <w:lang w:val="en-IN"/>
        </w:rPr>
      </w:pPr>
      <w:r>
        <w:rPr>
          <w:noProof/>
        </w:rPr>
        <w:lastRenderedPageBreak/>
        <w:drawing>
          <wp:inline distT="0" distB="0" distL="0" distR="0" wp14:anchorId="0CC80EA3" wp14:editId="0B1BE73A">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498BC708" w14:textId="66A949F3" w:rsidR="00C561BD" w:rsidRDefault="00C561BD" w:rsidP="008D4C29">
      <w:pPr>
        <w:rPr>
          <w:lang w:val="en-IN"/>
        </w:rPr>
      </w:pPr>
      <w:r>
        <w:rPr>
          <w:noProof/>
        </w:rPr>
        <w:drawing>
          <wp:inline distT="0" distB="0" distL="0" distR="0" wp14:anchorId="0978CA57" wp14:editId="6C572813">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0786E299" w14:textId="21E680B7" w:rsidR="00C561BD" w:rsidRDefault="00C561BD" w:rsidP="008D4C29">
      <w:pPr>
        <w:rPr>
          <w:lang w:val="en-IN"/>
        </w:rPr>
      </w:pPr>
      <w:r>
        <w:rPr>
          <w:noProof/>
        </w:rPr>
        <w:lastRenderedPageBreak/>
        <w:drawing>
          <wp:inline distT="0" distB="0" distL="0" distR="0" wp14:anchorId="4FD5783B" wp14:editId="518B4E88">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22E4B41D" w14:textId="1E355DE7" w:rsidR="00C561BD" w:rsidRDefault="00C561BD" w:rsidP="008D4C29">
      <w:pPr>
        <w:rPr>
          <w:lang w:val="en-IN"/>
        </w:rPr>
      </w:pPr>
      <w:r>
        <w:rPr>
          <w:noProof/>
        </w:rPr>
        <w:drawing>
          <wp:inline distT="0" distB="0" distL="0" distR="0" wp14:anchorId="39A64F40" wp14:editId="3136CBCE">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00602603" w14:textId="2238354F" w:rsidR="00C561BD" w:rsidRDefault="00C561BD" w:rsidP="008D4C29">
      <w:pPr>
        <w:rPr>
          <w:lang w:val="en-IN"/>
        </w:rPr>
      </w:pPr>
      <w:r>
        <w:rPr>
          <w:noProof/>
        </w:rPr>
        <w:lastRenderedPageBreak/>
        <w:drawing>
          <wp:inline distT="0" distB="0" distL="0" distR="0" wp14:anchorId="4739AD1E" wp14:editId="01187474">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6161EB82" w14:textId="4DFE8FA6" w:rsidR="00C561BD" w:rsidRDefault="00C561BD" w:rsidP="008D4C29">
      <w:pPr>
        <w:rPr>
          <w:lang w:val="en-IN"/>
        </w:rPr>
      </w:pPr>
      <w:r>
        <w:rPr>
          <w:noProof/>
        </w:rPr>
        <w:drawing>
          <wp:inline distT="0" distB="0" distL="0" distR="0" wp14:anchorId="30F16250" wp14:editId="6264BEF4">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39D9BA8E" w14:textId="1000EF2F" w:rsidR="00C561BD" w:rsidRDefault="00C561BD" w:rsidP="008D4C29">
      <w:pPr>
        <w:rPr>
          <w:lang w:val="en-IN"/>
        </w:rPr>
      </w:pPr>
      <w:r>
        <w:rPr>
          <w:noProof/>
        </w:rPr>
        <w:lastRenderedPageBreak/>
        <w:drawing>
          <wp:inline distT="0" distB="0" distL="0" distR="0" wp14:anchorId="5E85BA78" wp14:editId="7B1C8400">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0EE4A93B" w14:textId="69A09E59" w:rsidR="00C561BD" w:rsidRDefault="00C561BD" w:rsidP="008D4C29">
      <w:pPr>
        <w:rPr>
          <w:lang w:val="en-IN"/>
        </w:rPr>
      </w:pPr>
      <w:r>
        <w:rPr>
          <w:noProof/>
        </w:rPr>
        <w:drawing>
          <wp:inline distT="0" distB="0" distL="0" distR="0" wp14:anchorId="53B55F88" wp14:editId="17326460">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51E7B5CA" w14:textId="0D4C6746" w:rsidR="00C561BD" w:rsidRDefault="00C561BD" w:rsidP="008D4C29">
      <w:pPr>
        <w:rPr>
          <w:lang w:val="en-IN"/>
        </w:rPr>
      </w:pPr>
      <w:r>
        <w:rPr>
          <w:noProof/>
        </w:rPr>
        <w:lastRenderedPageBreak/>
        <w:drawing>
          <wp:inline distT="0" distB="0" distL="0" distR="0" wp14:anchorId="04F05F7B" wp14:editId="4346C6FB">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4722A4F9" w14:textId="69358733" w:rsidR="00C561BD" w:rsidRDefault="00C561BD" w:rsidP="008D4C29">
      <w:pPr>
        <w:rPr>
          <w:lang w:val="en-IN"/>
        </w:rPr>
      </w:pPr>
      <w:r>
        <w:rPr>
          <w:noProof/>
        </w:rPr>
        <w:drawing>
          <wp:inline distT="0" distB="0" distL="0" distR="0" wp14:anchorId="5B7B3DF9" wp14:editId="6975D9E8">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45909B46" w14:textId="5E12ECE7" w:rsidR="00C561BD" w:rsidRDefault="00C561BD" w:rsidP="008D4C29">
      <w:pPr>
        <w:rPr>
          <w:lang w:val="en-IN"/>
        </w:rPr>
      </w:pPr>
      <w:r>
        <w:rPr>
          <w:noProof/>
        </w:rPr>
        <w:lastRenderedPageBreak/>
        <w:drawing>
          <wp:inline distT="0" distB="0" distL="0" distR="0" wp14:anchorId="7DD8DC0C" wp14:editId="03B1FBBB">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17174E0F" w14:textId="52CF742B" w:rsidR="00C561BD" w:rsidRDefault="00C561BD" w:rsidP="008D4C29">
      <w:pPr>
        <w:rPr>
          <w:lang w:val="en-IN"/>
        </w:rPr>
      </w:pPr>
      <w:r>
        <w:rPr>
          <w:noProof/>
        </w:rPr>
        <w:drawing>
          <wp:inline distT="0" distB="0" distL="0" distR="0" wp14:anchorId="0DCCDC23" wp14:editId="3A93CA94">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7BA87EBE" w14:textId="17D676B7" w:rsidR="00C561BD" w:rsidRDefault="00C561BD" w:rsidP="008D4C29">
      <w:pPr>
        <w:rPr>
          <w:lang w:val="en-IN"/>
        </w:rPr>
      </w:pPr>
      <w:r>
        <w:rPr>
          <w:noProof/>
        </w:rPr>
        <w:lastRenderedPageBreak/>
        <w:drawing>
          <wp:inline distT="0" distB="0" distL="0" distR="0" wp14:anchorId="6F8CCD06" wp14:editId="5C8FC1F5">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199505C0" w14:textId="7240C070" w:rsidR="00EC6843" w:rsidRDefault="00EC6843" w:rsidP="008D4C29">
      <w:pPr>
        <w:rPr>
          <w:lang w:val="en-IN"/>
        </w:rPr>
      </w:pPr>
      <w:r>
        <w:rPr>
          <w:noProof/>
        </w:rPr>
        <w:drawing>
          <wp:inline distT="0" distB="0" distL="0" distR="0" wp14:anchorId="21232BF7" wp14:editId="32A87769">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3923872B" w14:textId="45CC2D12" w:rsidR="00BC2E2F" w:rsidRPr="00C53954" w:rsidRDefault="00BC2E2F" w:rsidP="008D4C29">
      <w:pPr>
        <w:rPr>
          <w:lang w:val="en-IN"/>
        </w:rPr>
      </w:pPr>
      <w:r>
        <w:rPr>
          <w:noProof/>
        </w:rPr>
        <w:lastRenderedPageBreak/>
        <w:drawing>
          <wp:inline distT="0" distB="0" distL="0" distR="0" wp14:anchorId="44E9DD36" wp14:editId="6A2CAAA1">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sectPr w:rsidR="00BC2E2F" w:rsidRPr="00C53954" w:rsidSect="0030738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9C850" w14:textId="77777777" w:rsidR="00E46EA4" w:rsidRDefault="00E46EA4" w:rsidP="0036657E">
      <w:pPr>
        <w:spacing w:before="0" w:after="0" w:line="240" w:lineRule="auto"/>
      </w:pPr>
      <w:r>
        <w:separator/>
      </w:r>
    </w:p>
  </w:endnote>
  <w:endnote w:type="continuationSeparator" w:id="0">
    <w:p w14:paraId="5F43F66C" w14:textId="77777777" w:rsidR="00E46EA4" w:rsidRDefault="00E46EA4" w:rsidP="0036657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9069641"/>
      <w:docPartObj>
        <w:docPartGallery w:val="Page Numbers (Bottom of Page)"/>
        <w:docPartUnique/>
      </w:docPartObj>
    </w:sdtPr>
    <w:sdtEndPr>
      <w:rPr>
        <w:noProof/>
      </w:rPr>
    </w:sdtEndPr>
    <w:sdtContent>
      <w:p w14:paraId="5A9C13AD" w14:textId="44755325" w:rsidR="0036657E" w:rsidRDefault="003665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12336B" w14:textId="77777777" w:rsidR="0036657E" w:rsidRDefault="003665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795B8" w14:textId="77777777" w:rsidR="00E46EA4" w:rsidRDefault="00E46EA4" w:rsidP="0036657E">
      <w:pPr>
        <w:spacing w:before="0" w:after="0" w:line="240" w:lineRule="auto"/>
      </w:pPr>
      <w:r>
        <w:separator/>
      </w:r>
    </w:p>
  </w:footnote>
  <w:footnote w:type="continuationSeparator" w:id="0">
    <w:p w14:paraId="736939E6" w14:textId="77777777" w:rsidR="00E46EA4" w:rsidRDefault="00E46EA4" w:rsidP="0036657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C4D14"/>
    <w:multiLevelType w:val="hybridMultilevel"/>
    <w:tmpl w:val="6DA4A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8194423"/>
    <w:multiLevelType w:val="hybridMultilevel"/>
    <w:tmpl w:val="610680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1843210">
    <w:abstractNumId w:val="0"/>
  </w:num>
  <w:num w:numId="2" w16cid:durableId="1415662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G1NDExNjSwNDYxMzJR0lEKTi0uzszPAykwqgUA/Q/BVywAAAA="/>
  </w:docVars>
  <w:rsids>
    <w:rsidRoot w:val="00CA37DD"/>
    <w:rsid w:val="00031BBD"/>
    <w:rsid w:val="0004646D"/>
    <w:rsid w:val="00081D59"/>
    <w:rsid w:val="000912E7"/>
    <w:rsid w:val="0009691B"/>
    <w:rsid w:val="000E522B"/>
    <w:rsid w:val="00101168"/>
    <w:rsid w:val="00101F97"/>
    <w:rsid w:val="001676F0"/>
    <w:rsid w:val="00172D39"/>
    <w:rsid w:val="001745F9"/>
    <w:rsid w:val="001A387F"/>
    <w:rsid w:val="001B3175"/>
    <w:rsid w:val="001B7387"/>
    <w:rsid w:val="001E42F1"/>
    <w:rsid w:val="002047DC"/>
    <w:rsid w:val="00205B81"/>
    <w:rsid w:val="00206676"/>
    <w:rsid w:val="00236432"/>
    <w:rsid w:val="002523BF"/>
    <w:rsid w:val="00272B24"/>
    <w:rsid w:val="00276A41"/>
    <w:rsid w:val="00281782"/>
    <w:rsid w:val="00282B82"/>
    <w:rsid w:val="00307381"/>
    <w:rsid w:val="00343FF8"/>
    <w:rsid w:val="003440D5"/>
    <w:rsid w:val="0036657E"/>
    <w:rsid w:val="003D1DF4"/>
    <w:rsid w:val="003F0432"/>
    <w:rsid w:val="0040234C"/>
    <w:rsid w:val="004132BD"/>
    <w:rsid w:val="00432171"/>
    <w:rsid w:val="00467BDF"/>
    <w:rsid w:val="00477024"/>
    <w:rsid w:val="004A2809"/>
    <w:rsid w:val="004D3AF7"/>
    <w:rsid w:val="0050752E"/>
    <w:rsid w:val="005438CA"/>
    <w:rsid w:val="0055339B"/>
    <w:rsid w:val="005B4ADD"/>
    <w:rsid w:val="005D0BA7"/>
    <w:rsid w:val="00630D66"/>
    <w:rsid w:val="0063468C"/>
    <w:rsid w:val="0064254E"/>
    <w:rsid w:val="00657665"/>
    <w:rsid w:val="00685A64"/>
    <w:rsid w:val="00687B83"/>
    <w:rsid w:val="006C671E"/>
    <w:rsid w:val="006F3D93"/>
    <w:rsid w:val="007566CF"/>
    <w:rsid w:val="0076101C"/>
    <w:rsid w:val="00780FAD"/>
    <w:rsid w:val="007E6422"/>
    <w:rsid w:val="007F0B08"/>
    <w:rsid w:val="0084759C"/>
    <w:rsid w:val="008478E2"/>
    <w:rsid w:val="008D4C29"/>
    <w:rsid w:val="008F2EBD"/>
    <w:rsid w:val="009043A3"/>
    <w:rsid w:val="0093318E"/>
    <w:rsid w:val="009378D3"/>
    <w:rsid w:val="00961C1C"/>
    <w:rsid w:val="00964FFC"/>
    <w:rsid w:val="0098319F"/>
    <w:rsid w:val="009E20D5"/>
    <w:rsid w:val="00A01E7C"/>
    <w:rsid w:val="00A03365"/>
    <w:rsid w:val="00A26B14"/>
    <w:rsid w:val="00A44817"/>
    <w:rsid w:val="00A941AB"/>
    <w:rsid w:val="00AF6827"/>
    <w:rsid w:val="00B06A90"/>
    <w:rsid w:val="00B26DB5"/>
    <w:rsid w:val="00B3774E"/>
    <w:rsid w:val="00B43BFF"/>
    <w:rsid w:val="00B65000"/>
    <w:rsid w:val="00BC2E2F"/>
    <w:rsid w:val="00BC31E9"/>
    <w:rsid w:val="00BD36E7"/>
    <w:rsid w:val="00C1433F"/>
    <w:rsid w:val="00C170AC"/>
    <w:rsid w:val="00C2320F"/>
    <w:rsid w:val="00C53954"/>
    <w:rsid w:val="00C561BD"/>
    <w:rsid w:val="00C63960"/>
    <w:rsid w:val="00CA37DD"/>
    <w:rsid w:val="00D76509"/>
    <w:rsid w:val="00D83995"/>
    <w:rsid w:val="00D87093"/>
    <w:rsid w:val="00D90EC2"/>
    <w:rsid w:val="00DB625A"/>
    <w:rsid w:val="00DE7F00"/>
    <w:rsid w:val="00DF46F7"/>
    <w:rsid w:val="00DF4E6D"/>
    <w:rsid w:val="00DF6A1E"/>
    <w:rsid w:val="00E42736"/>
    <w:rsid w:val="00E46EA4"/>
    <w:rsid w:val="00E51FDD"/>
    <w:rsid w:val="00EC6843"/>
    <w:rsid w:val="00ED7186"/>
    <w:rsid w:val="00EE5AAD"/>
    <w:rsid w:val="00EF06C6"/>
    <w:rsid w:val="00F31825"/>
    <w:rsid w:val="00F341B4"/>
    <w:rsid w:val="00F368E1"/>
    <w:rsid w:val="00F72F1F"/>
    <w:rsid w:val="00F8512E"/>
    <w:rsid w:val="00FD3BA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3FC81"/>
  <w15:chartTrackingRefBased/>
  <w15:docId w15:val="{6856CA21-98A7-49A4-8BDB-F8195E036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175"/>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05B81"/>
    <w:pPr>
      <w:keepNext/>
      <w:keepLines/>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205B81"/>
    <w:pPr>
      <w:keepNext/>
      <w:keepLines/>
      <w:spacing w:before="40" w:after="0"/>
      <w:outlineLvl w:val="1"/>
    </w:pPr>
    <w:rPr>
      <w:rFonts w:eastAsiaTheme="majorEastAsia" w:cstheme="majorBidi"/>
      <w:color w:val="000000" w:themeColor="text1"/>
      <w:szCs w:val="26"/>
    </w:rPr>
  </w:style>
  <w:style w:type="paragraph" w:styleId="Heading4">
    <w:name w:val="heading 4"/>
    <w:basedOn w:val="Normal"/>
    <w:next w:val="Normal"/>
    <w:link w:val="Heading4Char"/>
    <w:uiPriority w:val="9"/>
    <w:semiHidden/>
    <w:unhideWhenUsed/>
    <w:qFormat/>
    <w:rsid w:val="008F2EB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B81"/>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205B81"/>
    <w:rPr>
      <w:rFonts w:ascii="Times New Roman" w:eastAsiaTheme="majorEastAsia" w:hAnsi="Times New Roman" w:cstheme="majorBidi"/>
      <w:color w:val="000000" w:themeColor="text1"/>
      <w:sz w:val="24"/>
      <w:szCs w:val="26"/>
    </w:rPr>
  </w:style>
  <w:style w:type="paragraph" w:styleId="Header">
    <w:name w:val="header"/>
    <w:basedOn w:val="Normal"/>
    <w:link w:val="HeaderChar"/>
    <w:uiPriority w:val="99"/>
    <w:unhideWhenUsed/>
    <w:rsid w:val="0036657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6657E"/>
    <w:rPr>
      <w:rFonts w:ascii="Times New Roman" w:hAnsi="Times New Roman"/>
      <w:sz w:val="24"/>
    </w:rPr>
  </w:style>
  <w:style w:type="paragraph" w:styleId="Footer">
    <w:name w:val="footer"/>
    <w:basedOn w:val="Normal"/>
    <w:link w:val="FooterChar"/>
    <w:uiPriority w:val="99"/>
    <w:unhideWhenUsed/>
    <w:rsid w:val="0036657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6657E"/>
    <w:rPr>
      <w:rFonts w:ascii="Times New Roman" w:hAnsi="Times New Roman"/>
      <w:sz w:val="24"/>
    </w:rPr>
  </w:style>
  <w:style w:type="paragraph" w:styleId="ListParagraph">
    <w:name w:val="List Paragraph"/>
    <w:basedOn w:val="Normal"/>
    <w:uiPriority w:val="34"/>
    <w:qFormat/>
    <w:rsid w:val="00172D39"/>
    <w:pPr>
      <w:ind w:left="720"/>
      <w:contextualSpacing/>
    </w:pPr>
  </w:style>
  <w:style w:type="character" w:customStyle="1" w:styleId="Heading4Char">
    <w:name w:val="Heading 4 Char"/>
    <w:basedOn w:val="DefaultParagraphFont"/>
    <w:link w:val="Heading4"/>
    <w:uiPriority w:val="9"/>
    <w:semiHidden/>
    <w:rsid w:val="008F2EBD"/>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DF46F7"/>
    <w:pPr>
      <w:spacing w:before="240" w:beforeAutospacing="0" w:after="0" w:afterAutospacing="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F46F7"/>
  </w:style>
  <w:style w:type="character" w:styleId="Hyperlink">
    <w:name w:val="Hyperlink"/>
    <w:basedOn w:val="DefaultParagraphFont"/>
    <w:uiPriority w:val="99"/>
    <w:unhideWhenUsed/>
    <w:rsid w:val="00DF46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479324">
      <w:bodyDiv w:val="1"/>
      <w:marLeft w:val="0"/>
      <w:marRight w:val="0"/>
      <w:marTop w:val="0"/>
      <w:marBottom w:val="0"/>
      <w:divBdr>
        <w:top w:val="none" w:sz="0" w:space="0" w:color="auto"/>
        <w:left w:val="none" w:sz="0" w:space="0" w:color="auto"/>
        <w:bottom w:val="none" w:sz="0" w:space="0" w:color="auto"/>
        <w:right w:val="none" w:sz="0" w:space="0" w:color="auto"/>
      </w:divBdr>
    </w:div>
    <w:div w:id="845443438">
      <w:bodyDiv w:val="1"/>
      <w:marLeft w:val="0"/>
      <w:marRight w:val="0"/>
      <w:marTop w:val="0"/>
      <w:marBottom w:val="0"/>
      <w:divBdr>
        <w:top w:val="none" w:sz="0" w:space="0" w:color="auto"/>
        <w:left w:val="none" w:sz="0" w:space="0" w:color="auto"/>
        <w:bottom w:val="none" w:sz="0" w:space="0" w:color="auto"/>
        <w:right w:val="none" w:sz="0" w:space="0" w:color="auto"/>
      </w:divBdr>
    </w:div>
    <w:div w:id="1389571841">
      <w:bodyDiv w:val="1"/>
      <w:marLeft w:val="0"/>
      <w:marRight w:val="0"/>
      <w:marTop w:val="0"/>
      <w:marBottom w:val="0"/>
      <w:divBdr>
        <w:top w:val="none" w:sz="0" w:space="0" w:color="auto"/>
        <w:left w:val="none" w:sz="0" w:space="0" w:color="auto"/>
        <w:bottom w:val="none" w:sz="0" w:space="0" w:color="auto"/>
        <w:right w:val="none" w:sz="0" w:space="0" w:color="auto"/>
      </w:divBdr>
    </w:div>
    <w:div w:id="2023045270">
      <w:bodyDiv w:val="1"/>
      <w:marLeft w:val="0"/>
      <w:marRight w:val="0"/>
      <w:marTop w:val="0"/>
      <w:marBottom w:val="0"/>
      <w:divBdr>
        <w:top w:val="none" w:sz="0" w:space="0" w:color="auto"/>
        <w:left w:val="none" w:sz="0" w:space="0" w:color="auto"/>
        <w:bottom w:val="none" w:sz="0" w:space="0" w:color="auto"/>
        <w:right w:val="none" w:sz="0" w:space="0" w:color="auto"/>
      </w:divBdr>
    </w:div>
    <w:div w:id="2055931210">
      <w:bodyDiv w:val="1"/>
      <w:marLeft w:val="0"/>
      <w:marRight w:val="0"/>
      <w:marTop w:val="0"/>
      <w:marBottom w:val="0"/>
      <w:divBdr>
        <w:top w:val="none" w:sz="0" w:space="0" w:color="auto"/>
        <w:left w:val="none" w:sz="0" w:space="0" w:color="auto"/>
        <w:bottom w:val="none" w:sz="0" w:space="0" w:color="auto"/>
        <w:right w:val="none" w:sz="0" w:space="0" w:color="auto"/>
      </w:divBdr>
    </w:div>
    <w:div w:id="206439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svg"/><Relationship Id="rId21" Type="http://schemas.openxmlformats.org/officeDocument/2006/relationships/image" Target="media/image14.sv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41" Type="http://schemas.openxmlformats.org/officeDocument/2006/relationships/image" Target="media/image34.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sv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sv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image" Target="media/image28.sv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image" Target="media/image26.sv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DE47B-6A6F-4ADA-ABE6-7520BC5BC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19</Pages>
  <Words>2625</Words>
  <Characters>14964</Characters>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2022-08-10T08:40:00Z</dcterms:created>
  <dcterms:modified xsi:type="dcterms:W3CDTF">2022-08-10T21:01:00Z</dcterms:modified>
</cp:coreProperties>
</file>