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0490C2" w14:textId="6BB2DE5E" w:rsidR="009D1915" w:rsidRDefault="009D1915">
      <w:pPr>
        <w:rPr>
          <w:rFonts w:asciiTheme="majorHAnsi" w:hAnsiTheme="majorHAnsi" w:cstheme="majorHAnsi"/>
          <w:b/>
          <w:sz w:val="24"/>
          <w:szCs w:val="24"/>
        </w:rPr>
      </w:pPr>
      <w:r>
        <w:rPr>
          <w:rFonts w:asciiTheme="majorHAnsi" w:hAnsiTheme="majorHAnsi" w:cstheme="majorHAnsi"/>
          <w:b/>
          <w:sz w:val="24"/>
          <w:szCs w:val="24"/>
        </w:rPr>
        <w:t>Sarah Howells (2008448)</w:t>
      </w:r>
    </w:p>
    <w:p w14:paraId="020BDE06" w14:textId="76E6096D" w:rsidR="00926988" w:rsidRPr="009D1915" w:rsidRDefault="00926988">
      <w:pPr>
        <w:rPr>
          <w:rFonts w:asciiTheme="majorHAnsi" w:hAnsiTheme="majorHAnsi" w:cstheme="majorHAnsi"/>
          <w:sz w:val="24"/>
          <w:szCs w:val="24"/>
        </w:rPr>
      </w:pPr>
      <w:r w:rsidRPr="009D1915">
        <w:rPr>
          <w:rFonts w:asciiTheme="majorHAnsi" w:hAnsiTheme="majorHAnsi" w:cstheme="majorHAnsi"/>
          <w:b/>
          <w:sz w:val="24"/>
          <w:szCs w:val="24"/>
        </w:rPr>
        <w:t>Evidence-Based Practice – Lessons from previous pandemics</w:t>
      </w:r>
    </w:p>
    <w:p w14:paraId="68715C25" w14:textId="254A577C" w:rsidR="005654DC" w:rsidRPr="009D1915" w:rsidRDefault="00873489">
      <w:pPr>
        <w:rPr>
          <w:sz w:val="24"/>
          <w:szCs w:val="24"/>
        </w:rPr>
      </w:pPr>
      <w:r w:rsidRPr="009D1915">
        <w:rPr>
          <w:sz w:val="24"/>
          <w:szCs w:val="24"/>
        </w:rPr>
        <w:t xml:space="preserve">Within this essay I will give a brief overview of the </w:t>
      </w:r>
      <w:r w:rsidR="00FE04A2" w:rsidRPr="009D1915">
        <w:rPr>
          <w:sz w:val="24"/>
          <w:szCs w:val="24"/>
        </w:rPr>
        <w:t>C</w:t>
      </w:r>
      <w:r w:rsidRPr="009D1915">
        <w:rPr>
          <w:sz w:val="24"/>
          <w:szCs w:val="24"/>
        </w:rPr>
        <w:t xml:space="preserve">ovid-19 outbreak also known as the novel </w:t>
      </w:r>
      <w:r w:rsidR="005D3653" w:rsidRPr="009D1915">
        <w:rPr>
          <w:sz w:val="24"/>
          <w:szCs w:val="24"/>
        </w:rPr>
        <w:t>coronavirus</w:t>
      </w:r>
      <w:r w:rsidR="00A5141F" w:rsidRPr="009D1915">
        <w:rPr>
          <w:sz w:val="24"/>
          <w:szCs w:val="24"/>
        </w:rPr>
        <w:t>.</w:t>
      </w:r>
      <w:r w:rsidRPr="009D1915">
        <w:rPr>
          <w:sz w:val="24"/>
          <w:szCs w:val="24"/>
        </w:rPr>
        <w:t xml:space="preserve"> </w:t>
      </w:r>
      <w:r w:rsidR="00BA30CD" w:rsidRPr="009D1915">
        <w:rPr>
          <w:sz w:val="24"/>
          <w:szCs w:val="24"/>
        </w:rPr>
        <w:t>I</w:t>
      </w:r>
      <w:r w:rsidRPr="009D1915">
        <w:rPr>
          <w:sz w:val="24"/>
          <w:szCs w:val="24"/>
        </w:rPr>
        <w:t xml:space="preserve"> will </w:t>
      </w:r>
      <w:r w:rsidR="006B431F" w:rsidRPr="009D1915">
        <w:rPr>
          <w:sz w:val="24"/>
          <w:szCs w:val="24"/>
        </w:rPr>
        <w:t>also cover</w:t>
      </w:r>
      <w:r w:rsidRPr="009D1915">
        <w:rPr>
          <w:sz w:val="24"/>
          <w:szCs w:val="24"/>
        </w:rPr>
        <w:t xml:space="preserve"> </w:t>
      </w:r>
      <w:r w:rsidR="00D9373E" w:rsidRPr="009D1915">
        <w:rPr>
          <w:sz w:val="24"/>
          <w:szCs w:val="24"/>
        </w:rPr>
        <w:t>the research methods used to produce the AstraZeneca vaccine</w:t>
      </w:r>
      <w:r w:rsidR="0044082A" w:rsidRPr="009D1915">
        <w:rPr>
          <w:sz w:val="24"/>
          <w:szCs w:val="24"/>
        </w:rPr>
        <w:t>,</w:t>
      </w:r>
      <w:r w:rsidRPr="009D1915">
        <w:rPr>
          <w:sz w:val="24"/>
          <w:szCs w:val="24"/>
        </w:rPr>
        <w:t xml:space="preserve"> how they developed this vaccine, what the percentages</w:t>
      </w:r>
      <w:r w:rsidR="00926988" w:rsidRPr="009D1915">
        <w:rPr>
          <w:sz w:val="24"/>
          <w:szCs w:val="24"/>
        </w:rPr>
        <w:t xml:space="preserve"> and d</w:t>
      </w:r>
      <w:r w:rsidRPr="009D1915">
        <w:rPr>
          <w:sz w:val="24"/>
          <w:szCs w:val="24"/>
        </w:rPr>
        <w:t xml:space="preserve">ifferences are between the </w:t>
      </w:r>
      <w:r w:rsidR="005D3653" w:rsidRPr="009D1915">
        <w:rPr>
          <w:sz w:val="24"/>
          <w:szCs w:val="24"/>
        </w:rPr>
        <w:t>Astra</w:t>
      </w:r>
      <w:r w:rsidR="006800DA" w:rsidRPr="009D1915">
        <w:rPr>
          <w:sz w:val="24"/>
          <w:szCs w:val="24"/>
        </w:rPr>
        <w:t>z</w:t>
      </w:r>
      <w:r w:rsidR="005D3653" w:rsidRPr="009D1915">
        <w:rPr>
          <w:sz w:val="24"/>
          <w:szCs w:val="24"/>
        </w:rPr>
        <w:t>eneca</w:t>
      </w:r>
      <w:r w:rsidRPr="009D1915">
        <w:rPr>
          <w:sz w:val="24"/>
          <w:szCs w:val="24"/>
        </w:rPr>
        <w:t xml:space="preserve"> vaccine and the Pfizer vaccine</w:t>
      </w:r>
      <w:r w:rsidR="0044082A" w:rsidRPr="009D1915">
        <w:rPr>
          <w:sz w:val="24"/>
          <w:szCs w:val="24"/>
        </w:rPr>
        <w:t>,</w:t>
      </w:r>
      <w:r w:rsidRPr="009D1915">
        <w:rPr>
          <w:sz w:val="24"/>
          <w:szCs w:val="24"/>
        </w:rPr>
        <w:t xml:space="preserve"> </w:t>
      </w:r>
      <w:r w:rsidR="00926988" w:rsidRPr="009D1915">
        <w:rPr>
          <w:sz w:val="24"/>
          <w:szCs w:val="24"/>
        </w:rPr>
        <w:t>what</w:t>
      </w:r>
      <w:r w:rsidRPr="009D1915">
        <w:rPr>
          <w:sz w:val="24"/>
          <w:szCs w:val="24"/>
        </w:rPr>
        <w:t xml:space="preserve"> the possible side effects</w:t>
      </w:r>
      <w:r w:rsidR="00926988" w:rsidRPr="009D1915">
        <w:rPr>
          <w:sz w:val="24"/>
          <w:szCs w:val="24"/>
        </w:rPr>
        <w:t xml:space="preserve"> are</w:t>
      </w:r>
      <w:r w:rsidR="00D9373E" w:rsidRPr="009D1915">
        <w:rPr>
          <w:sz w:val="24"/>
          <w:szCs w:val="24"/>
        </w:rPr>
        <w:t xml:space="preserve"> and the ethical concerns. </w:t>
      </w:r>
    </w:p>
    <w:p w14:paraId="161562C1" w14:textId="492F67C3" w:rsidR="00873489" w:rsidRPr="009D1915" w:rsidRDefault="00873489">
      <w:pPr>
        <w:rPr>
          <w:sz w:val="24"/>
          <w:szCs w:val="24"/>
        </w:rPr>
      </w:pPr>
      <w:r w:rsidRPr="009D1915">
        <w:rPr>
          <w:sz w:val="24"/>
          <w:szCs w:val="24"/>
        </w:rPr>
        <w:t xml:space="preserve">On January 21, 2019 in the </w:t>
      </w:r>
      <w:r w:rsidR="005D3653" w:rsidRPr="009D1915">
        <w:rPr>
          <w:sz w:val="24"/>
          <w:szCs w:val="24"/>
        </w:rPr>
        <w:t>UK,</w:t>
      </w:r>
      <w:r w:rsidRPr="009D1915">
        <w:rPr>
          <w:sz w:val="24"/>
          <w:szCs w:val="24"/>
        </w:rPr>
        <w:t xml:space="preserve"> we had the first case of </w:t>
      </w:r>
      <w:r w:rsidR="00FE04A2" w:rsidRPr="009D1915">
        <w:rPr>
          <w:sz w:val="24"/>
          <w:szCs w:val="24"/>
        </w:rPr>
        <w:t>C</w:t>
      </w:r>
      <w:r w:rsidRPr="009D1915">
        <w:rPr>
          <w:sz w:val="24"/>
          <w:szCs w:val="24"/>
        </w:rPr>
        <w:t>ovid-19 reported</w:t>
      </w:r>
      <w:r w:rsidR="005D3653" w:rsidRPr="009D1915">
        <w:rPr>
          <w:sz w:val="24"/>
          <w:szCs w:val="24"/>
        </w:rPr>
        <w:t xml:space="preserve"> also known as the Novel Coronavirus. </w:t>
      </w:r>
      <w:r w:rsidRPr="009D1915">
        <w:rPr>
          <w:sz w:val="24"/>
          <w:szCs w:val="24"/>
        </w:rPr>
        <w:t xml:space="preserve">The outbreak had </w:t>
      </w:r>
      <w:r w:rsidR="005D3653" w:rsidRPr="009D1915">
        <w:rPr>
          <w:sz w:val="24"/>
          <w:szCs w:val="24"/>
        </w:rPr>
        <w:t>originally</w:t>
      </w:r>
      <w:r w:rsidRPr="009D1915">
        <w:rPr>
          <w:sz w:val="24"/>
          <w:szCs w:val="24"/>
        </w:rPr>
        <w:t xml:space="preserve"> come from Wuhan,</w:t>
      </w:r>
      <w:r w:rsidR="005D3653" w:rsidRPr="009D1915">
        <w:rPr>
          <w:sz w:val="24"/>
          <w:szCs w:val="24"/>
        </w:rPr>
        <w:t xml:space="preserve"> in</w:t>
      </w:r>
      <w:r w:rsidRPr="009D1915">
        <w:rPr>
          <w:sz w:val="24"/>
          <w:szCs w:val="24"/>
        </w:rPr>
        <w:t xml:space="preserve"> China </w:t>
      </w:r>
      <w:r w:rsidR="005D3653" w:rsidRPr="009D1915">
        <w:rPr>
          <w:sz w:val="24"/>
          <w:szCs w:val="24"/>
        </w:rPr>
        <w:t>on the 31</w:t>
      </w:r>
      <w:r w:rsidR="005D3653" w:rsidRPr="009D1915">
        <w:rPr>
          <w:sz w:val="24"/>
          <w:szCs w:val="24"/>
          <w:vertAlign w:val="superscript"/>
        </w:rPr>
        <w:t>st</w:t>
      </w:r>
      <w:r w:rsidR="005D3653" w:rsidRPr="009D1915">
        <w:rPr>
          <w:sz w:val="24"/>
          <w:szCs w:val="24"/>
        </w:rPr>
        <w:t xml:space="preserve"> of</w:t>
      </w:r>
      <w:r w:rsidRPr="009D1915">
        <w:rPr>
          <w:sz w:val="24"/>
          <w:szCs w:val="24"/>
        </w:rPr>
        <w:t xml:space="preserve"> December</w:t>
      </w:r>
      <w:r w:rsidR="005D3653" w:rsidRPr="009D1915">
        <w:rPr>
          <w:sz w:val="24"/>
          <w:szCs w:val="24"/>
        </w:rPr>
        <w:t xml:space="preserve">, </w:t>
      </w:r>
      <w:r w:rsidRPr="009D1915">
        <w:rPr>
          <w:sz w:val="24"/>
          <w:szCs w:val="24"/>
        </w:rPr>
        <w:t xml:space="preserve">2019 and was described as a </w:t>
      </w:r>
      <w:r w:rsidR="005D3653" w:rsidRPr="009D1915">
        <w:rPr>
          <w:sz w:val="24"/>
          <w:szCs w:val="24"/>
        </w:rPr>
        <w:t>peculiar</w:t>
      </w:r>
      <w:r w:rsidRPr="009D1915">
        <w:rPr>
          <w:sz w:val="24"/>
          <w:szCs w:val="24"/>
        </w:rPr>
        <w:t xml:space="preserve"> type of pneumonia that showed symptoms of a dry cough, fever, fatigue </w:t>
      </w:r>
      <w:r w:rsidR="00976CB8" w:rsidRPr="009D1915">
        <w:rPr>
          <w:sz w:val="24"/>
          <w:szCs w:val="24"/>
        </w:rPr>
        <w:t>with some gastrointestinal symptoms also</w:t>
      </w:r>
      <w:r w:rsidR="005D3653" w:rsidRPr="009D1915">
        <w:rPr>
          <w:sz w:val="24"/>
          <w:szCs w:val="24"/>
        </w:rPr>
        <w:t xml:space="preserve">. This escalated through different parts of china </w:t>
      </w:r>
      <w:r w:rsidR="00644705" w:rsidRPr="009D1915">
        <w:rPr>
          <w:sz w:val="24"/>
          <w:szCs w:val="24"/>
        </w:rPr>
        <w:t xml:space="preserve">and </w:t>
      </w:r>
      <w:r w:rsidR="005D3653" w:rsidRPr="009D1915">
        <w:rPr>
          <w:sz w:val="24"/>
          <w:szCs w:val="24"/>
        </w:rPr>
        <w:t>since the first case was reported</w:t>
      </w:r>
      <w:r w:rsidR="002B3906" w:rsidRPr="009D1915">
        <w:rPr>
          <w:sz w:val="24"/>
          <w:szCs w:val="24"/>
        </w:rPr>
        <w:t>,</w:t>
      </w:r>
      <w:r w:rsidR="005D3653" w:rsidRPr="009D1915">
        <w:rPr>
          <w:sz w:val="24"/>
          <w:szCs w:val="24"/>
        </w:rPr>
        <w:t xml:space="preserve"> </w:t>
      </w:r>
      <w:r w:rsidR="00644705" w:rsidRPr="009D1915">
        <w:rPr>
          <w:sz w:val="24"/>
          <w:szCs w:val="24"/>
        </w:rPr>
        <w:t>The World Health Organization announced the novel coronavirus (COVID-19) breakout as a worldwide pandemic</w:t>
      </w:r>
      <w:r w:rsidR="006800DA" w:rsidRPr="009D1915">
        <w:rPr>
          <w:sz w:val="24"/>
          <w:szCs w:val="24"/>
        </w:rPr>
        <w:t xml:space="preserve"> (Yi-Chi, Ching-Sung, and </w:t>
      </w:r>
      <w:r w:rsidR="007D5A34" w:rsidRPr="009D1915">
        <w:rPr>
          <w:sz w:val="24"/>
          <w:szCs w:val="24"/>
        </w:rPr>
        <w:t>Yu-Jiun, 2020).</w:t>
      </w:r>
      <w:r w:rsidR="00644705" w:rsidRPr="009D1915">
        <w:rPr>
          <w:sz w:val="24"/>
          <w:szCs w:val="24"/>
        </w:rPr>
        <w:t xml:space="preserve"> </w:t>
      </w:r>
    </w:p>
    <w:p w14:paraId="091E74AA" w14:textId="4F3537D0" w:rsidR="00976CB8" w:rsidRPr="009D1915" w:rsidRDefault="007D5A34">
      <w:pPr>
        <w:rPr>
          <w:sz w:val="24"/>
          <w:szCs w:val="24"/>
        </w:rPr>
      </w:pPr>
      <w:r w:rsidRPr="009D1915">
        <w:rPr>
          <w:sz w:val="24"/>
          <w:szCs w:val="24"/>
        </w:rPr>
        <w:t>Walsh, (2020) suggests that t</w:t>
      </w:r>
      <w:r w:rsidR="00B2748F" w:rsidRPr="009D1915">
        <w:rPr>
          <w:sz w:val="24"/>
          <w:szCs w:val="24"/>
        </w:rPr>
        <w:t>he C</w:t>
      </w:r>
      <w:r w:rsidR="00FE04A2" w:rsidRPr="009D1915">
        <w:rPr>
          <w:sz w:val="24"/>
          <w:szCs w:val="24"/>
        </w:rPr>
        <w:t>ovid</w:t>
      </w:r>
      <w:r w:rsidR="00B2748F" w:rsidRPr="009D1915">
        <w:rPr>
          <w:sz w:val="24"/>
          <w:szCs w:val="24"/>
        </w:rPr>
        <w:t>-19</w:t>
      </w:r>
      <w:r w:rsidR="002B3906" w:rsidRPr="009D1915">
        <w:rPr>
          <w:sz w:val="24"/>
          <w:szCs w:val="24"/>
        </w:rPr>
        <w:t xml:space="preserve"> virus</w:t>
      </w:r>
      <w:r w:rsidR="00B2748F" w:rsidRPr="009D1915">
        <w:rPr>
          <w:sz w:val="24"/>
          <w:szCs w:val="24"/>
        </w:rPr>
        <w:t xml:space="preserve"> </w:t>
      </w:r>
      <w:r w:rsidR="006B7DBA" w:rsidRPr="009D1915">
        <w:rPr>
          <w:sz w:val="24"/>
          <w:szCs w:val="24"/>
        </w:rPr>
        <w:t>is a contagious disease which has been produced from a more sophisticated coronavirus. The outbreak</w:t>
      </w:r>
      <w:r w:rsidR="00B2748F" w:rsidRPr="009D1915">
        <w:rPr>
          <w:sz w:val="24"/>
          <w:szCs w:val="24"/>
        </w:rPr>
        <w:t xml:space="preserve"> is a well-known opponent and history has shown that the likes of viruses, bacteria and parasites that are the foundations for diseases such as influenza, small pox, malaria</w:t>
      </w:r>
      <w:r w:rsidR="005E2E6A" w:rsidRPr="009D1915">
        <w:rPr>
          <w:sz w:val="24"/>
          <w:szCs w:val="24"/>
        </w:rPr>
        <w:t xml:space="preserve"> </w:t>
      </w:r>
      <w:r w:rsidR="006B7DBA" w:rsidRPr="009D1915">
        <w:rPr>
          <w:sz w:val="24"/>
          <w:szCs w:val="24"/>
        </w:rPr>
        <w:t xml:space="preserve">and many others like them </w:t>
      </w:r>
      <w:r w:rsidR="00B2748F" w:rsidRPr="009D1915">
        <w:rPr>
          <w:sz w:val="24"/>
          <w:szCs w:val="24"/>
        </w:rPr>
        <w:t>have</w:t>
      </w:r>
      <w:r w:rsidR="005E2E6A" w:rsidRPr="009D1915">
        <w:rPr>
          <w:sz w:val="24"/>
          <w:szCs w:val="24"/>
        </w:rPr>
        <w:t xml:space="preserve"> all </w:t>
      </w:r>
      <w:r w:rsidR="00B2748F" w:rsidRPr="009D1915">
        <w:rPr>
          <w:sz w:val="24"/>
          <w:szCs w:val="24"/>
        </w:rPr>
        <w:t xml:space="preserve">been </w:t>
      </w:r>
      <w:r w:rsidR="005E2E6A" w:rsidRPr="009D1915">
        <w:rPr>
          <w:sz w:val="24"/>
          <w:szCs w:val="24"/>
        </w:rPr>
        <w:t>known</w:t>
      </w:r>
      <w:r w:rsidR="00B2748F" w:rsidRPr="009D1915">
        <w:rPr>
          <w:sz w:val="24"/>
          <w:szCs w:val="24"/>
        </w:rPr>
        <w:t xml:space="preserve"> to kill more humans than other circumstances that are beyond one’s control.</w:t>
      </w:r>
      <w:r w:rsidR="005E2E6A" w:rsidRPr="009D1915">
        <w:rPr>
          <w:sz w:val="24"/>
          <w:szCs w:val="24"/>
        </w:rPr>
        <w:t xml:space="preserve"> As </w:t>
      </w:r>
      <w:r w:rsidR="006B7DBA" w:rsidRPr="009D1915">
        <w:rPr>
          <w:sz w:val="24"/>
          <w:szCs w:val="24"/>
        </w:rPr>
        <w:t xml:space="preserve">the </w:t>
      </w:r>
      <w:r w:rsidR="005E2E6A" w:rsidRPr="009D1915">
        <w:rPr>
          <w:sz w:val="24"/>
          <w:szCs w:val="24"/>
        </w:rPr>
        <w:t xml:space="preserve">history has shown us </w:t>
      </w:r>
      <w:r w:rsidR="00FE04A2" w:rsidRPr="009D1915">
        <w:rPr>
          <w:sz w:val="24"/>
          <w:szCs w:val="24"/>
        </w:rPr>
        <w:t>Infectious</w:t>
      </w:r>
      <w:r w:rsidR="005E2E6A" w:rsidRPr="009D1915">
        <w:rPr>
          <w:sz w:val="24"/>
          <w:szCs w:val="24"/>
        </w:rPr>
        <w:t xml:space="preserve"> diseases have not </w:t>
      </w:r>
      <w:r w:rsidR="00FE04A2" w:rsidRPr="009D1915">
        <w:rPr>
          <w:sz w:val="24"/>
          <w:szCs w:val="24"/>
        </w:rPr>
        <w:t>disappeared</w:t>
      </w:r>
      <w:r w:rsidR="00AB423D" w:rsidRPr="009D1915">
        <w:rPr>
          <w:sz w:val="24"/>
          <w:szCs w:val="24"/>
        </w:rPr>
        <w:t xml:space="preserve"> from society</w:t>
      </w:r>
      <w:r w:rsidR="005E2E6A" w:rsidRPr="009D1915">
        <w:rPr>
          <w:sz w:val="24"/>
          <w:szCs w:val="24"/>
        </w:rPr>
        <w:t xml:space="preserve"> </w:t>
      </w:r>
      <w:r w:rsidR="006B7DBA" w:rsidRPr="009D1915">
        <w:rPr>
          <w:sz w:val="24"/>
          <w:szCs w:val="24"/>
        </w:rPr>
        <w:t xml:space="preserve">completely </w:t>
      </w:r>
      <w:r w:rsidR="005E2E6A" w:rsidRPr="009D1915">
        <w:rPr>
          <w:sz w:val="24"/>
          <w:szCs w:val="24"/>
        </w:rPr>
        <w:t xml:space="preserve">and we have </w:t>
      </w:r>
      <w:r w:rsidR="00F965A7" w:rsidRPr="009D1915">
        <w:rPr>
          <w:sz w:val="24"/>
          <w:szCs w:val="24"/>
        </w:rPr>
        <w:t>now more than ever</w:t>
      </w:r>
      <w:r w:rsidR="006B7DBA" w:rsidRPr="009D1915">
        <w:rPr>
          <w:sz w:val="24"/>
          <w:szCs w:val="24"/>
        </w:rPr>
        <w:t xml:space="preserve"> </w:t>
      </w:r>
      <w:r w:rsidR="005E2E6A" w:rsidRPr="009D1915">
        <w:rPr>
          <w:sz w:val="24"/>
          <w:szCs w:val="24"/>
        </w:rPr>
        <w:t xml:space="preserve">new </w:t>
      </w:r>
      <w:r w:rsidR="00FE04A2" w:rsidRPr="009D1915">
        <w:rPr>
          <w:sz w:val="24"/>
          <w:szCs w:val="24"/>
        </w:rPr>
        <w:t>infectious</w:t>
      </w:r>
      <w:r w:rsidR="005E2E6A" w:rsidRPr="009D1915">
        <w:rPr>
          <w:sz w:val="24"/>
          <w:szCs w:val="24"/>
        </w:rPr>
        <w:t xml:space="preserve"> </w:t>
      </w:r>
      <w:r w:rsidR="00FE04A2" w:rsidRPr="009D1915">
        <w:rPr>
          <w:sz w:val="24"/>
          <w:szCs w:val="24"/>
        </w:rPr>
        <w:t>diseases</w:t>
      </w:r>
      <w:r w:rsidR="005E2E6A" w:rsidRPr="009D1915">
        <w:rPr>
          <w:sz w:val="24"/>
          <w:szCs w:val="24"/>
        </w:rPr>
        <w:t xml:space="preserve"> around </w:t>
      </w:r>
      <w:r w:rsidR="00C52139" w:rsidRPr="009D1915">
        <w:rPr>
          <w:sz w:val="24"/>
          <w:szCs w:val="24"/>
        </w:rPr>
        <w:t xml:space="preserve">us </w:t>
      </w:r>
      <w:r w:rsidR="005E2E6A" w:rsidRPr="009D1915">
        <w:rPr>
          <w:sz w:val="24"/>
          <w:szCs w:val="24"/>
        </w:rPr>
        <w:t>such as HIV, Sars and Covid-19</w:t>
      </w:r>
      <w:r w:rsidR="006646A7" w:rsidRPr="009D1915">
        <w:rPr>
          <w:sz w:val="24"/>
          <w:szCs w:val="24"/>
        </w:rPr>
        <w:t>.</w:t>
      </w:r>
      <w:r w:rsidR="005E2E6A" w:rsidRPr="009D1915">
        <w:rPr>
          <w:sz w:val="24"/>
          <w:szCs w:val="24"/>
        </w:rPr>
        <w:t xml:space="preserve"> </w:t>
      </w:r>
      <w:r w:rsidR="006646A7" w:rsidRPr="009D1915">
        <w:rPr>
          <w:sz w:val="24"/>
          <w:szCs w:val="24"/>
        </w:rPr>
        <w:t>W</w:t>
      </w:r>
      <w:r w:rsidR="006B7DBA" w:rsidRPr="009D1915">
        <w:rPr>
          <w:sz w:val="24"/>
          <w:szCs w:val="24"/>
        </w:rPr>
        <w:t xml:space="preserve">hich is </w:t>
      </w:r>
      <w:r w:rsidR="005E2E6A" w:rsidRPr="009D1915">
        <w:rPr>
          <w:sz w:val="24"/>
          <w:szCs w:val="24"/>
        </w:rPr>
        <w:t xml:space="preserve">showing us that it has almost quadrupled </w:t>
      </w:r>
      <w:r w:rsidR="00FE04A2" w:rsidRPr="009D1915">
        <w:rPr>
          <w:sz w:val="24"/>
          <w:szCs w:val="24"/>
        </w:rPr>
        <w:t>over the past century</w:t>
      </w:r>
      <w:r w:rsidR="002B3906" w:rsidRPr="009D1915">
        <w:rPr>
          <w:sz w:val="24"/>
          <w:szCs w:val="24"/>
        </w:rPr>
        <w:t>,</w:t>
      </w:r>
      <w:r w:rsidR="00FE04A2" w:rsidRPr="009D1915">
        <w:rPr>
          <w:sz w:val="24"/>
          <w:szCs w:val="24"/>
        </w:rPr>
        <w:t xml:space="preserve"> and from 1980 the number of occurrences from theses outbreaks over the years has been tripled. </w:t>
      </w:r>
    </w:p>
    <w:p w14:paraId="4B5FA612" w14:textId="2CECDDD7" w:rsidR="00D9373E" w:rsidRPr="009D1915" w:rsidRDefault="00764CBC">
      <w:pPr>
        <w:rPr>
          <w:sz w:val="24"/>
          <w:szCs w:val="24"/>
        </w:rPr>
      </w:pPr>
      <w:r w:rsidRPr="009D1915">
        <w:rPr>
          <w:sz w:val="24"/>
          <w:szCs w:val="24"/>
        </w:rPr>
        <w:t xml:space="preserve">Sarah Gilbert and the research team at the Jenner Institute in Oxford had started their </w:t>
      </w:r>
      <w:r w:rsidR="00D9373E" w:rsidRPr="009D1915">
        <w:rPr>
          <w:sz w:val="24"/>
          <w:szCs w:val="24"/>
        </w:rPr>
        <w:t xml:space="preserve">Research into the AstraZeneca </w:t>
      </w:r>
      <w:r w:rsidR="00722BBA" w:rsidRPr="009D1915">
        <w:rPr>
          <w:sz w:val="24"/>
          <w:szCs w:val="24"/>
        </w:rPr>
        <w:t>vaccine prior to</w:t>
      </w:r>
      <w:r w:rsidR="00D9373E" w:rsidRPr="009D1915">
        <w:rPr>
          <w:sz w:val="24"/>
          <w:szCs w:val="24"/>
        </w:rPr>
        <w:t xml:space="preserve"> the Covid-19 outbreak. It goes back to as far as 2014-2016 and the Ebola outbreak</w:t>
      </w:r>
      <w:r w:rsidR="00145FE3" w:rsidRPr="009D1915">
        <w:rPr>
          <w:sz w:val="24"/>
          <w:szCs w:val="24"/>
        </w:rPr>
        <w:t xml:space="preserve">, </w:t>
      </w:r>
      <w:r w:rsidRPr="009D1915">
        <w:rPr>
          <w:sz w:val="24"/>
          <w:szCs w:val="24"/>
        </w:rPr>
        <w:t>where they had carried out their first trial</w:t>
      </w:r>
      <w:r w:rsidR="002B71C8" w:rsidRPr="009D1915">
        <w:rPr>
          <w:sz w:val="24"/>
          <w:szCs w:val="24"/>
        </w:rPr>
        <w:t>s</w:t>
      </w:r>
      <w:r w:rsidRPr="009D1915">
        <w:rPr>
          <w:sz w:val="24"/>
          <w:szCs w:val="24"/>
        </w:rPr>
        <w:t xml:space="preserve"> for this and create</w:t>
      </w:r>
      <w:r w:rsidR="00FB56CF" w:rsidRPr="009D1915">
        <w:rPr>
          <w:sz w:val="24"/>
          <w:szCs w:val="24"/>
        </w:rPr>
        <w:t>d</w:t>
      </w:r>
      <w:r w:rsidRPr="009D1915">
        <w:rPr>
          <w:sz w:val="24"/>
          <w:szCs w:val="24"/>
        </w:rPr>
        <w:t xml:space="preserve"> a Mers vaccine which was a type of coronavirus (BBC News, 2020). </w:t>
      </w:r>
      <w:r w:rsidR="00D9373E" w:rsidRPr="009D1915">
        <w:rPr>
          <w:sz w:val="24"/>
          <w:szCs w:val="24"/>
        </w:rPr>
        <w:t xml:space="preserve">Due to the slow reaction </w:t>
      </w:r>
      <w:r w:rsidRPr="009D1915">
        <w:rPr>
          <w:sz w:val="24"/>
          <w:szCs w:val="24"/>
        </w:rPr>
        <w:t xml:space="preserve">of the Ebola </w:t>
      </w:r>
      <w:r w:rsidR="00722BBA" w:rsidRPr="009D1915">
        <w:rPr>
          <w:sz w:val="24"/>
          <w:szCs w:val="24"/>
        </w:rPr>
        <w:t>outbreak they</w:t>
      </w:r>
      <w:r w:rsidR="00D9373E" w:rsidRPr="009D1915">
        <w:rPr>
          <w:sz w:val="24"/>
          <w:szCs w:val="24"/>
        </w:rPr>
        <w:t xml:space="preserve"> started to put in place a proposal</w:t>
      </w:r>
      <w:r w:rsidR="00766CE5" w:rsidRPr="009D1915">
        <w:rPr>
          <w:sz w:val="24"/>
          <w:szCs w:val="24"/>
        </w:rPr>
        <w:t xml:space="preserve"> where the main purpose was </w:t>
      </w:r>
      <w:r w:rsidR="00D9373E" w:rsidRPr="009D1915">
        <w:rPr>
          <w:sz w:val="24"/>
          <w:szCs w:val="24"/>
        </w:rPr>
        <w:t xml:space="preserve">to start looking at what they can do to tackle the next outbreak more </w:t>
      </w:r>
      <w:r w:rsidR="00722BBA" w:rsidRPr="009D1915">
        <w:rPr>
          <w:sz w:val="24"/>
          <w:szCs w:val="24"/>
        </w:rPr>
        <w:t>swiftly</w:t>
      </w:r>
      <w:r w:rsidR="00D9373E" w:rsidRPr="009D1915">
        <w:rPr>
          <w:sz w:val="24"/>
          <w:szCs w:val="24"/>
        </w:rPr>
        <w:t>.</w:t>
      </w:r>
      <w:r w:rsidR="00D60EAD" w:rsidRPr="009D1915">
        <w:rPr>
          <w:sz w:val="24"/>
          <w:szCs w:val="24"/>
        </w:rPr>
        <w:t xml:space="preserve"> </w:t>
      </w:r>
      <w:r w:rsidRPr="009D1915">
        <w:rPr>
          <w:sz w:val="24"/>
          <w:szCs w:val="24"/>
        </w:rPr>
        <w:t>O</w:t>
      </w:r>
      <w:r w:rsidR="00D60EAD" w:rsidRPr="009D1915">
        <w:rPr>
          <w:sz w:val="24"/>
          <w:szCs w:val="24"/>
        </w:rPr>
        <w:t xml:space="preserve">xford university established a radical vaccine known as the ‘plug and play’ </w:t>
      </w:r>
      <w:r w:rsidR="000F4A1A" w:rsidRPr="009D1915">
        <w:rPr>
          <w:sz w:val="24"/>
          <w:szCs w:val="24"/>
        </w:rPr>
        <w:t xml:space="preserve">(Gallagher, 2020). </w:t>
      </w:r>
      <w:r w:rsidR="00B21D6A" w:rsidRPr="009D1915">
        <w:rPr>
          <w:sz w:val="24"/>
          <w:szCs w:val="24"/>
        </w:rPr>
        <w:t xml:space="preserve">Sarah </w:t>
      </w:r>
      <w:r w:rsidR="002C0119" w:rsidRPr="009D1915">
        <w:rPr>
          <w:sz w:val="24"/>
          <w:szCs w:val="24"/>
        </w:rPr>
        <w:t>G</w:t>
      </w:r>
      <w:r w:rsidR="00B21D6A" w:rsidRPr="009D1915">
        <w:rPr>
          <w:sz w:val="24"/>
          <w:szCs w:val="24"/>
        </w:rPr>
        <w:t xml:space="preserve">ilbert and the </w:t>
      </w:r>
      <w:r w:rsidR="000F4A1A" w:rsidRPr="009D1915">
        <w:rPr>
          <w:sz w:val="24"/>
          <w:szCs w:val="24"/>
        </w:rPr>
        <w:t xml:space="preserve">researchers at </w:t>
      </w:r>
      <w:r w:rsidR="00CE1698" w:rsidRPr="009D1915">
        <w:rPr>
          <w:sz w:val="24"/>
          <w:szCs w:val="24"/>
        </w:rPr>
        <w:t>O</w:t>
      </w:r>
      <w:r w:rsidR="000F4A1A" w:rsidRPr="009D1915">
        <w:rPr>
          <w:sz w:val="24"/>
          <w:szCs w:val="24"/>
        </w:rPr>
        <w:t>xford assembled ChAdOx1 better know as Chimpanzee Adenovirus Oxford one. This was a common cold that infected chimpanzees which they then used to help build a vaccine that was able to fight off anything. A trial was done giving people the ChAdOx1 based vaccine that was used for diseases such as the flu to zika viruses</w:t>
      </w:r>
      <w:r w:rsidR="00FB5228" w:rsidRPr="009D1915">
        <w:rPr>
          <w:sz w:val="24"/>
          <w:szCs w:val="24"/>
        </w:rPr>
        <w:t>,</w:t>
      </w:r>
      <w:r w:rsidR="000F4A1A" w:rsidRPr="009D1915">
        <w:rPr>
          <w:sz w:val="24"/>
          <w:szCs w:val="24"/>
        </w:rPr>
        <w:t xml:space="preserve"> for prostate cancers and for the tropical disease’s chikungunya (Gallagher, 2020).</w:t>
      </w:r>
    </w:p>
    <w:p w14:paraId="5390F812" w14:textId="17F831E5" w:rsidR="00976CB8" w:rsidRPr="009D1915" w:rsidRDefault="00D60BE8" w:rsidP="00B2748F">
      <w:pPr>
        <w:rPr>
          <w:sz w:val="24"/>
          <w:szCs w:val="24"/>
        </w:rPr>
      </w:pPr>
      <w:r w:rsidRPr="009D1915">
        <w:rPr>
          <w:sz w:val="24"/>
          <w:szCs w:val="24"/>
        </w:rPr>
        <w:t xml:space="preserve">Gallagher, (2020) maintains that although this type of virus that is genetically-engineered from the chimps will not cause people to have infections, it is easily adapted again to be able to contain the genetic codes to allow it to be trained to do whatever you need </w:t>
      </w:r>
      <w:r w:rsidR="00FB56CF" w:rsidRPr="009D1915">
        <w:rPr>
          <w:sz w:val="24"/>
          <w:szCs w:val="24"/>
        </w:rPr>
        <w:t>it to</w:t>
      </w:r>
      <w:r w:rsidRPr="009D1915">
        <w:rPr>
          <w:sz w:val="24"/>
          <w:szCs w:val="24"/>
        </w:rPr>
        <w:t xml:space="preserve"> do.</w:t>
      </w:r>
      <w:r w:rsidR="00C52139" w:rsidRPr="009D1915">
        <w:rPr>
          <w:sz w:val="24"/>
          <w:szCs w:val="24"/>
        </w:rPr>
        <w:t xml:space="preserve"> Because of this they were able to have an enormous advantage due to the virus being </w:t>
      </w:r>
      <w:r w:rsidR="00722BBA" w:rsidRPr="009D1915">
        <w:rPr>
          <w:sz w:val="24"/>
          <w:szCs w:val="24"/>
        </w:rPr>
        <w:lastRenderedPageBreak/>
        <w:t xml:space="preserve">within the coronavirus family. </w:t>
      </w:r>
      <w:r w:rsidR="00C52139" w:rsidRPr="009D1915">
        <w:rPr>
          <w:sz w:val="24"/>
          <w:szCs w:val="24"/>
        </w:rPr>
        <w:t>This type of virus has already attempted to skip from animals to humans over the past 20 years on two occasions better know as the Sars Coronavirus in 2002 and the Mers Coronavirus in 2012.</w:t>
      </w:r>
      <w:r w:rsidR="00FB56CF" w:rsidRPr="009D1915">
        <w:rPr>
          <w:sz w:val="24"/>
          <w:szCs w:val="24"/>
        </w:rPr>
        <w:t xml:space="preserve"> </w:t>
      </w:r>
      <w:r w:rsidR="00C21C28" w:rsidRPr="009D1915">
        <w:rPr>
          <w:sz w:val="24"/>
          <w:szCs w:val="24"/>
        </w:rPr>
        <w:t>Whi</w:t>
      </w:r>
      <w:r w:rsidR="00D53145" w:rsidRPr="009D1915">
        <w:rPr>
          <w:sz w:val="24"/>
          <w:szCs w:val="24"/>
        </w:rPr>
        <w:t xml:space="preserve">lst Sarah </w:t>
      </w:r>
      <w:r w:rsidR="00D57F75" w:rsidRPr="009D1915">
        <w:rPr>
          <w:sz w:val="24"/>
          <w:szCs w:val="24"/>
        </w:rPr>
        <w:t>Gilbert</w:t>
      </w:r>
      <w:r w:rsidR="00C52139" w:rsidRPr="009D1915">
        <w:rPr>
          <w:sz w:val="24"/>
          <w:szCs w:val="24"/>
        </w:rPr>
        <w:t xml:space="preserve"> </w:t>
      </w:r>
      <w:r w:rsidR="00FB56CF" w:rsidRPr="009D1915">
        <w:rPr>
          <w:sz w:val="24"/>
          <w:szCs w:val="24"/>
        </w:rPr>
        <w:t xml:space="preserve">had been </w:t>
      </w:r>
      <w:r w:rsidR="00A450BF" w:rsidRPr="009D1915">
        <w:rPr>
          <w:sz w:val="24"/>
          <w:szCs w:val="24"/>
        </w:rPr>
        <w:t xml:space="preserve">in the process of </w:t>
      </w:r>
      <w:r w:rsidR="00C21C28" w:rsidRPr="009D1915">
        <w:rPr>
          <w:sz w:val="24"/>
          <w:szCs w:val="24"/>
        </w:rPr>
        <w:t>undertaking the 2</w:t>
      </w:r>
      <w:r w:rsidR="00C21C28" w:rsidRPr="009D1915">
        <w:rPr>
          <w:sz w:val="24"/>
          <w:szCs w:val="24"/>
          <w:vertAlign w:val="superscript"/>
        </w:rPr>
        <w:t>nd</w:t>
      </w:r>
      <w:r w:rsidR="00C21C28" w:rsidRPr="009D1915">
        <w:rPr>
          <w:sz w:val="24"/>
          <w:szCs w:val="24"/>
        </w:rPr>
        <w:t xml:space="preserve"> trail for this type of coronavirus</w:t>
      </w:r>
      <w:r w:rsidR="00D53145" w:rsidRPr="009D1915">
        <w:rPr>
          <w:sz w:val="24"/>
          <w:szCs w:val="24"/>
        </w:rPr>
        <w:t>,</w:t>
      </w:r>
      <w:r w:rsidR="00C21C28" w:rsidRPr="009D1915">
        <w:rPr>
          <w:sz w:val="24"/>
          <w:szCs w:val="24"/>
        </w:rPr>
        <w:t xml:space="preserve"> the Covid-19 pandemic was exposed in China. Sarah Gilbert believed that she could potentially use the same </w:t>
      </w:r>
      <w:r w:rsidR="00C83239" w:rsidRPr="009D1915">
        <w:rPr>
          <w:sz w:val="24"/>
          <w:szCs w:val="24"/>
        </w:rPr>
        <w:t>approach as this for the Covid-19 outbreak</w:t>
      </w:r>
      <w:r w:rsidR="007D5A34" w:rsidRPr="009D1915">
        <w:rPr>
          <w:sz w:val="24"/>
          <w:szCs w:val="24"/>
        </w:rPr>
        <w:t xml:space="preserve"> (BBC News, 2020). </w:t>
      </w:r>
    </w:p>
    <w:p w14:paraId="76AECD15" w14:textId="4FD15BB6" w:rsidR="00C83239" w:rsidRPr="009D1915" w:rsidRDefault="00C83239" w:rsidP="00B2748F">
      <w:pPr>
        <w:rPr>
          <w:sz w:val="24"/>
          <w:szCs w:val="24"/>
        </w:rPr>
      </w:pPr>
      <w:r w:rsidRPr="009D1915">
        <w:rPr>
          <w:sz w:val="24"/>
          <w:szCs w:val="24"/>
        </w:rPr>
        <w:t>Astra</w:t>
      </w:r>
      <w:r w:rsidR="00E30808" w:rsidRPr="009D1915">
        <w:rPr>
          <w:sz w:val="24"/>
          <w:szCs w:val="24"/>
        </w:rPr>
        <w:t>Z</w:t>
      </w:r>
      <w:r w:rsidRPr="009D1915">
        <w:rPr>
          <w:sz w:val="24"/>
          <w:szCs w:val="24"/>
        </w:rPr>
        <w:t xml:space="preserve">eneca joined forces with the Oxford University to produce a vaccine that was safe and </w:t>
      </w:r>
      <w:r w:rsidR="00392924" w:rsidRPr="009D1915">
        <w:rPr>
          <w:sz w:val="24"/>
          <w:szCs w:val="24"/>
        </w:rPr>
        <w:t>powerful</w:t>
      </w:r>
      <w:r w:rsidRPr="009D1915">
        <w:rPr>
          <w:sz w:val="24"/>
          <w:szCs w:val="24"/>
        </w:rPr>
        <w:t xml:space="preserve">. </w:t>
      </w:r>
      <w:r w:rsidR="0041442C" w:rsidRPr="009D1915">
        <w:rPr>
          <w:sz w:val="24"/>
          <w:szCs w:val="24"/>
        </w:rPr>
        <w:t>Although Astra</w:t>
      </w:r>
      <w:r w:rsidR="00E30808" w:rsidRPr="009D1915">
        <w:rPr>
          <w:sz w:val="24"/>
          <w:szCs w:val="24"/>
        </w:rPr>
        <w:t>Z</w:t>
      </w:r>
      <w:r w:rsidRPr="009D1915">
        <w:rPr>
          <w:sz w:val="24"/>
          <w:szCs w:val="24"/>
        </w:rPr>
        <w:t xml:space="preserve">eneca had very little experience within this </w:t>
      </w:r>
      <w:r w:rsidR="0041442C" w:rsidRPr="009D1915">
        <w:rPr>
          <w:sz w:val="24"/>
          <w:szCs w:val="24"/>
        </w:rPr>
        <w:t>field,</w:t>
      </w:r>
      <w:r w:rsidRPr="009D1915">
        <w:rPr>
          <w:sz w:val="24"/>
          <w:szCs w:val="24"/>
        </w:rPr>
        <w:t xml:space="preserve"> they scrambled together to introduce a vaccine that could have a significant change to the production and outcome of the vaccine</w:t>
      </w:r>
      <w:r w:rsidR="0047231B" w:rsidRPr="009D1915">
        <w:rPr>
          <w:sz w:val="24"/>
          <w:szCs w:val="24"/>
        </w:rPr>
        <w:t>,</w:t>
      </w:r>
      <w:r w:rsidRPr="009D1915">
        <w:rPr>
          <w:sz w:val="24"/>
          <w:szCs w:val="24"/>
        </w:rPr>
        <w:t xml:space="preserve"> as they were able to produce this vaccine within nine months</w:t>
      </w:r>
      <w:r w:rsidR="00FA1840" w:rsidRPr="009D1915">
        <w:rPr>
          <w:sz w:val="24"/>
          <w:szCs w:val="24"/>
        </w:rPr>
        <w:t xml:space="preserve">. </w:t>
      </w:r>
      <w:r w:rsidR="00DA690B" w:rsidRPr="009D1915">
        <w:rPr>
          <w:sz w:val="24"/>
          <w:szCs w:val="24"/>
        </w:rPr>
        <w:t>This was because they did not have to start at the beginning due to the research</w:t>
      </w:r>
      <w:r w:rsidR="00B15D1B" w:rsidRPr="009D1915">
        <w:rPr>
          <w:sz w:val="24"/>
          <w:szCs w:val="24"/>
        </w:rPr>
        <w:t xml:space="preserve"> studies</w:t>
      </w:r>
      <w:r w:rsidR="00DA690B" w:rsidRPr="009D1915">
        <w:rPr>
          <w:sz w:val="24"/>
          <w:szCs w:val="24"/>
        </w:rPr>
        <w:t xml:space="preserve"> that had already been put in place from previous research</w:t>
      </w:r>
      <w:r w:rsidR="00DC5547" w:rsidRPr="009D1915">
        <w:rPr>
          <w:sz w:val="24"/>
          <w:szCs w:val="24"/>
        </w:rPr>
        <w:t>, therefore</w:t>
      </w:r>
      <w:r w:rsidR="00DA690B" w:rsidRPr="009D1915">
        <w:rPr>
          <w:sz w:val="24"/>
          <w:szCs w:val="24"/>
        </w:rPr>
        <w:t xml:space="preserve"> allowing the scientists to already</w:t>
      </w:r>
      <w:r w:rsidR="00FA1840" w:rsidRPr="009D1915">
        <w:rPr>
          <w:sz w:val="24"/>
          <w:szCs w:val="24"/>
        </w:rPr>
        <w:t xml:space="preserve"> </w:t>
      </w:r>
      <w:r w:rsidR="00DA690B" w:rsidRPr="009D1915">
        <w:rPr>
          <w:sz w:val="24"/>
          <w:szCs w:val="24"/>
        </w:rPr>
        <w:t xml:space="preserve">know </w:t>
      </w:r>
      <w:r w:rsidR="00FA1840" w:rsidRPr="009D1915">
        <w:rPr>
          <w:sz w:val="24"/>
          <w:szCs w:val="24"/>
        </w:rPr>
        <w:t xml:space="preserve">what the </w:t>
      </w:r>
      <w:r w:rsidR="009D25A2" w:rsidRPr="009D1915">
        <w:rPr>
          <w:sz w:val="24"/>
          <w:szCs w:val="24"/>
        </w:rPr>
        <w:t>virus’s</w:t>
      </w:r>
      <w:r w:rsidR="00FA1840" w:rsidRPr="009D1915">
        <w:rPr>
          <w:sz w:val="24"/>
          <w:szCs w:val="24"/>
        </w:rPr>
        <w:t xml:space="preserve"> biology was</w:t>
      </w:r>
      <w:r w:rsidR="003F595C" w:rsidRPr="009D1915">
        <w:rPr>
          <w:sz w:val="24"/>
          <w:szCs w:val="24"/>
        </w:rPr>
        <w:t>,</w:t>
      </w:r>
      <w:r w:rsidR="00FA1840" w:rsidRPr="009D1915">
        <w:rPr>
          <w:sz w:val="24"/>
          <w:szCs w:val="24"/>
        </w:rPr>
        <w:t xml:space="preserve"> how it behaved and its weak point being the “spike </w:t>
      </w:r>
      <w:r w:rsidR="00DA690B" w:rsidRPr="009D1915">
        <w:rPr>
          <w:sz w:val="24"/>
          <w:szCs w:val="24"/>
        </w:rPr>
        <w:t>protein</w:t>
      </w:r>
      <w:r w:rsidR="00FA1840" w:rsidRPr="009D1915">
        <w:rPr>
          <w:sz w:val="24"/>
          <w:szCs w:val="24"/>
        </w:rPr>
        <w:t>” (Gallagher, 2020).</w:t>
      </w:r>
      <w:r w:rsidRPr="009D1915">
        <w:rPr>
          <w:sz w:val="24"/>
          <w:szCs w:val="24"/>
        </w:rPr>
        <w:t xml:space="preserve"> </w:t>
      </w:r>
      <w:r w:rsidR="00CB3871" w:rsidRPr="009D1915">
        <w:rPr>
          <w:sz w:val="24"/>
          <w:szCs w:val="24"/>
        </w:rPr>
        <w:t>AstraZeneca</w:t>
      </w:r>
      <w:r w:rsidRPr="009D1915">
        <w:rPr>
          <w:sz w:val="24"/>
          <w:szCs w:val="24"/>
        </w:rPr>
        <w:t xml:space="preserve"> were </w:t>
      </w:r>
      <w:r w:rsidR="009D25A2" w:rsidRPr="009D1915">
        <w:rPr>
          <w:sz w:val="24"/>
          <w:szCs w:val="24"/>
        </w:rPr>
        <w:t xml:space="preserve">also </w:t>
      </w:r>
      <w:r w:rsidRPr="009D1915">
        <w:rPr>
          <w:sz w:val="24"/>
          <w:szCs w:val="24"/>
        </w:rPr>
        <w:t xml:space="preserve">able to make it much more cost </w:t>
      </w:r>
      <w:r w:rsidR="00CB3871" w:rsidRPr="009D1915">
        <w:rPr>
          <w:sz w:val="24"/>
          <w:szCs w:val="24"/>
        </w:rPr>
        <w:t>effective</w:t>
      </w:r>
      <w:r w:rsidR="00215BC6" w:rsidRPr="009D1915">
        <w:rPr>
          <w:sz w:val="24"/>
          <w:szCs w:val="24"/>
        </w:rPr>
        <w:t>.</w:t>
      </w:r>
      <w:r w:rsidR="00CB3871" w:rsidRPr="009D1915">
        <w:rPr>
          <w:sz w:val="24"/>
          <w:szCs w:val="24"/>
        </w:rPr>
        <w:t xml:space="preserve"> </w:t>
      </w:r>
      <w:r w:rsidR="00215BC6" w:rsidRPr="009D1915">
        <w:rPr>
          <w:sz w:val="24"/>
          <w:szCs w:val="24"/>
        </w:rPr>
        <w:t>I</w:t>
      </w:r>
      <w:r w:rsidR="00CB3871" w:rsidRPr="009D1915">
        <w:rPr>
          <w:sz w:val="24"/>
          <w:szCs w:val="24"/>
        </w:rPr>
        <w:t>t</w:t>
      </w:r>
      <w:r w:rsidR="00620CF7" w:rsidRPr="009D1915">
        <w:rPr>
          <w:sz w:val="24"/>
          <w:szCs w:val="24"/>
        </w:rPr>
        <w:t xml:space="preserve"> was </w:t>
      </w:r>
      <w:r w:rsidRPr="009D1915">
        <w:rPr>
          <w:sz w:val="24"/>
          <w:szCs w:val="24"/>
        </w:rPr>
        <w:t>able to be stored at fridge temperatures</w:t>
      </w:r>
      <w:r w:rsidR="00620CF7" w:rsidRPr="009D1915">
        <w:rPr>
          <w:sz w:val="24"/>
          <w:szCs w:val="24"/>
        </w:rPr>
        <w:t xml:space="preserve"> of 2-8 degrees C</w:t>
      </w:r>
      <w:r w:rsidR="00722BBA" w:rsidRPr="009D1915">
        <w:rPr>
          <w:sz w:val="24"/>
          <w:szCs w:val="24"/>
        </w:rPr>
        <w:t>elsius</w:t>
      </w:r>
      <w:r w:rsidRPr="009D1915">
        <w:rPr>
          <w:sz w:val="24"/>
          <w:szCs w:val="24"/>
        </w:rPr>
        <w:t xml:space="preserve"> unlike the Pfizer and Moderna vaccine </w:t>
      </w:r>
      <w:r w:rsidR="00620CF7" w:rsidRPr="009D1915">
        <w:rPr>
          <w:sz w:val="24"/>
          <w:szCs w:val="24"/>
        </w:rPr>
        <w:t>which could only be stored at a much lower temperature</w:t>
      </w:r>
      <w:r w:rsidR="009D25A2" w:rsidRPr="009D1915">
        <w:rPr>
          <w:sz w:val="24"/>
          <w:szCs w:val="24"/>
        </w:rPr>
        <w:t xml:space="preserve"> </w:t>
      </w:r>
      <w:r w:rsidR="00CB3871" w:rsidRPr="009D1915">
        <w:rPr>
          <w:sz w:val="24"/>
          <w:szCs w:val="24"/>
        </w:rPr>
        <w:t>which allowed</w:t>
      </w:r>
      <w:r w:rsidR="00620CF7" w:rsidRPr="009D1915">
        <w:rPr>
          <w:sz w:val="24"/>
          <w:szCs w:val="24"/>
        </w:rPr>
        <w:t xml:space="preserve"> this to be more easily transportable and easily distributed to facilities such as </w:t>
      </w:r>
      <w:r w:rsidR="00392924" w:rsidRPr="009D1915">
        <w:rPr>
          <w:sz w:val="24"/>
          <w:szCs w:val="24"/>
        </w:rPr>
        <w:t xml:space="preserve">care homes, </w:t>
      </w:r>
      <w:r w:rsidR="00620CF7" w:rsidRPr="009D1915">
        <w:rPr>
          <w:sz w:val="24"/>
          <w:szCs w:val="24"/>
        </w:rPr>
        <w:t xml:space="preserve">doctor </w:t>
      </w:r>
      <w:r w:rsidR="00C52139" w:rsidRPr="009D1915">
        <w:rPr>
          <w:sz w:val="24"/>
          <w:szCs w:val="24"/>
        </w:rPr>
        <w:t>surgeries</w:t>
      </w:r>
      <w:r w:rsidR="00620CF7" w:rsidRPr="009D1915">
        <w:rPr>
          <w:sz w:val="24"/>
          <w:szCs w:val="24"/>
        </w:rPr>
        <w:t xml:space="preserve"> and local pharmacies</w:t>
      </w:r>
      <w:r w:rsidR="00A83252" w:rsidRPr="009D1915">
        <w:rPr>
          <w:sz w:val="24"/>
          <w:szCs w:val="24"/>
        </w:rPr>
        <w:t xml:space="preserve"> (Horowitz, 2021).</w:t>
      </w:r>
    </w:p>
    <w:p w14:paraId="37E65918" w14:textId="70E74F41" w:rsidR="00341BAF" w:rsidRPr="009D1915" w:rsidRDefault="00BA30CD" w:rsidP="00B2748F">
      <w:pPr>
        <w:rPr>
          <w:sz w:val="24"/>
          <w:szCs w:val="24"/>
        </w:rPr>
      </w:pPr>
      <w:r w:rsidRPr="009D1915">
        <w:rPr>
          <w:sz w:val="24"/>
          <w:szCs w:val="24"/>
        </w:rPr>
        <w:t>The Astra</w:t>
      </w:r>
      <w:r w:rsidR="00E30808" w:rsidRPr="009D1915">
        <w:rPr>
          <w:sz w:val="24"/>
          <w:szCs w:val="24"/>
        </w:rPr>
        <w:t>Z</w:t>
      </w:r>
      <w:r w:rsidRPr="009D1915">
        <w:rPr>
          <w:sz w:val="24"/>
          <w:szCs w:val="24"/>
        </w:rPr>
        <w:t xml:space="preserve">eneca vaccine </w:t>
      </w:r>
      <w:r w:rsidR="00375614" w:rsidRPr="009D1915">
        <w:rPr>
          <w:sz w:val="24"/>
          <w:szCs w:val="24"/>
        </w:rPr>
        <w:t>uses</w:t>
      </w:r>
      <w:r w:rsidRPr="009D1915">
        <w:rPr>
          <w:sz w:val="24"/>
          <w:szCs w:val="24"/>
        </w:rPr>
        <w:t xml:space="preserve"> a number of differ</w:t>
      </w:r>
      <w:r w:rsidR="0059594A" w:rsidRPr="009D1915">
        <w:rPr>
          <w:sz w:val="24"/>
          <w:szCs w:val="24"/>
        </w:rPr>
        <w:t>ing</w:t>
      </w:r>
      <w:r w:rsidRPr="009D1915">
        <w:rPr>
          <w:sz w:val="24"/>
          <w:szCs w:val="24"/>
        </w:rPr>
        <w:t xml:space="preserve"> techniques that </w:t>
      </w:r>
      <w:r w:rsidR="0059594A" w:rsidRPr="009D1915">
        <w:rPr>
          <w:sz w:val="24"/>
          <w:szCs w:val="24"/>
        </w:rPr>
        <w:t>enables</w:t>
      </w:r>
      <w:r w:rsidRPr="009D1915">
        <w:rPr>
          <w:sz w:val="24"/>
          <w:szCs w:val="24"/>
        </w:rPr>
        <w:t xml:space="preserve"> the body to </w:t>
      </w:r>
      <w:r w:rsidR="006127E5" w:rsidRPr="009D1915">
        <w:rPr>
          <w:sz w:val="24"/>
          <w:szCs w:val="24"/>
        </w:rPr>
        <w:t>activate</w:t>
      </w:r>
      <w:r w:rsidRPr="009D1915">
        <w:rPr>
          <w:sz w:val="24"/>
          <w:szCs w:val="24"/>
        </w:rPr>
        <w:t xml:space="preserve"> </w:t>
      </w:r>
      <w:r w:rsidR="00375614" w:rsidRPr="009D1915">
        <w:rPr>
          <w:sz w:val="24"/>
          <w:szCs w:val="24"/>
        </w:rPr>
        <w:t xml:space="preserve">its own </w:t>
      </w:r>
      <w:r w:rsidRPr="009D1915">
        <w:rPr>
          <w:sz w:val="24"/>
          <w:szCs w:val="24"/>
        </w:rPr>
        <w:t>natural defences</w:t>
      </w:r>
      <w:r w:rsidR="009777D8" w:rsidRPr="009D1915">
        <w:rPr>
          <w:sz w:val="24"/>
          <w:szCs w:val="24"/>
        </w:rPr>
        <w:t xml:space="preserve"> and</w:t>
      </w:r>
      <w:r w:rsidRPr="009D1915">
        <w:rPr>
          <w:sz w:val="24"/>
          <w:szCs w:val="24"/>
        </w:rPr>
        <w:t xml:space="preserve"> to </w:t>
      </w:r>
      <w:r w:rsidR="00375614" w:rsidRPr="009D1915">
        <w:rPr>
          <w:sz w:val="24"/>
          <w:szCs w:val="24"/>
        </w:rPr>
        <w:t>allow</w:t>
      </w:r>
      <w:r w:rsidRPr="009D1915">
        <w:rPr>
          <w:sz w:val="24"/>
          <w:szCs w:val="24"/>
        </w:rPr>
        <w:t xml:space="preserve"> </w:t>
      </w:r>
      <w:r w:rsidR="00B043F8" w:rsidRPr="009D1915">
        <w:rPr>
          <w:sz w:val="24"/>
          <w:szCs w:val="24"/>
        </w:rPr>
        <w:t>it</w:t>
      </w:r>
      <w:r w:rsidR="009777D8" w:rsidRPr="009D1915">
        <w:rPr>
          <w:sz w:val="24"/>
          <w:szCs w:val="24"/>
        </w:rPr>
        <w:t xml:space="preserve"> in being</w:t>
      </w:r>
      <w:r w:rsidRPr="009D1915">
        <w:rPr>
          <w:sz w:val="24"/>
          <w:szCs w:val="24"/>
        </w:rPr>
        <w:t xml:space="preserve"> able</w:t>
      </w:r>
      <w:r w:rsidR="00375614" w:rsidRPr="009D1915">
        <w:rPr>
          <w:sz w:val="24"/>
          <w:szCs w:val="24"/>
        </w:rPr>
        <w:t xml:space="preserve"> to build its own defences against the virus.  “The vaccine produces the genetic code for the making of the SARA-CoV-2 spike protein”</w:t>
      </w:r>
      <w:r w:rsidR="00B043F8" w:rsidRPr="009D1915">
        <w:rPr>
          <w:sz w:val="24"/>
          <w:szCs w:val="24"/>
        </w:rPr>
        <w:t xml:space="preserve"> (Toufexi, 202</w:t>
      </w:r>
      <w:r w:rsidR="00FC10EB" w:rsidRPr="009D1915">
        <w:rPr>
          <w:sz w:val="24"/>
          <w:szCs w:val="24"/>
        </w:rPr>
        <w:t>1</w:t>
      </w:r>
      <w:r w:rsidR="00B043F8" w:rsidRPr="009D1915">
        <w:rPr>
          <w:sz w:val="24"/>
          <w:szCs w:val="24"/>
        </w:rPr>
        <w:t>)</w:t>
      </w:r>
      <w:r w:rsidR="00AA5D06" w:rsidRPr="009D1915">
        <w:rPr>
          <w:sz w:val="24"/>
          <w:szCs w:val="24"/>
        </w:rPr>
        <w:t>,</w:t>
      </w:r>
      <w:r w:rsidR="00375614" w:rsidRPr="009D1915">
        <w:rPr>
          <w:sz w:val="24"/>
          <w:szCs w:val="24"/>
        </w:rPr>
        <w:t xml:space="preserve"> it is this piece of the virus that then allows it to access the human cells.</w:t>
      </w:r>
      <w:r w:rsidR="00B043F8" w:rsidRPr="009D1915">
        <w:rPr>
          <w:sz w:val="24"/>
          <w:szCs w:val="24"/>
        </w:rPr>
        <w:t xml:space="preserve"> From there the cells use this to help produce elements of the virus. By doing this it provokes an immune response and helps the immune system to defend itself against any future infection. </w:t>
      </w:r>
      <w:r w:rsidR="00BA61C1" w:rsidRPr="009D1915">
        <w:rPr>
          <w:sz w:val="24"/>
          <w:szCs w:val="24"/>
        </w:rPr>
        <w:t>B</w:t>
      </w:r>
      <w:r w:rsidR="00341BAF" w:rsidRPr="009D1915">
        <w:rPr>
          <w:sz w:val="24"/>
          <w:szCs w:val="24"/>
        </w:rPr>
        <w:t xml:space="preserve">ecause of the ChAdOx1 vaccine for Mers that had already been used to help the immune system to detect the ‘spike’ this led the researchers to believe this would be successful (Gallagher, 2020). </w:t>
      </w:r>
    </w:p>
    <w:p w14:paraId="7DF38443" w14:textId="188B2B0B" w:rsidR="00341BAF" w:rsidRPr="009D1915" w:rsidRDefault="00A83252" w:rsidP="00341BAF">
      <w:pPr>
        <w:rPr>
          <w:sz w:val="24"/>
          <w:szCs w:val="24"/>
        </w:rPr>
      </w:pPr>
      <w:r w:rsidRPr="009D1915">
        <w:rPr>
          <w:sz w:val="24"/>
          <w:szCs w:val="24"/>
        </w:rPr>
        <w:t xml:space="preserve">Toufexi, (2020) maintains that the vaccine encompasses </w:t>
      </w:r>
      <w:r w:rsidR="00094760" w:rsidRPr="009D1915">
        <w:rPr>
          <w:sz w:val="24"/>
          <w:szCs w:val="24"/>
        </w:rPr>
        <w:t xml:space="preserve">a low </w:t>
      </w:r>
      <w:r w:rsidR="00094760" w:rsidRPr="009D1915">
        <w:rPr>
          <w:rFonts w:cstheme="minorHAnsi"/>
          <w:color w:val="141414"/>
          <w:sz w:val="24"/>
          <w:szCs w:val="24"/>
          <w:shd w:val="clear" w:color="auto" w:fill="FFFFFF"/>
        </w:rPr>
        <w:t>adenovirus</w:t>
      </w:r>
      <w:r w:rsidR="00094760" w:rsidRPr="009D1915">
        <w:rPr>
          <w:sz w:val="24"/>
          <w:szCs w:val="24"/>
        </w:rPr>
        <w:t xml:space="preserve"> encoding the SARS CoV 2 spike glycoprotein and a whole range of other active substances such as L-histidine, L-histidine hydrochloride monohydrate, magnesium chloride hexahydrate, polysorbate 80, ethanol, sucrose, sodium chloride, disodium edetate dihydrate and water for irrigation.</w:t>
      </w:r>
      <w:r w:rsidR="00341BAF" w:rsidRPr="009D1915">
        <w:rPr>
          <w:sz w:val="24"/>
          <w:szCs w:val="24"/>
        </w:rPr>
        <w:t xml:space="preserve"> The distinction between the different vaccines Pfizer, Moderna and the AstraZeneca is that the Pfizer and Moderna are both designed using the mRNA as their approach whereas the AstraZeneca vaccine uses the DNA by delivering to the cells by using a reduced version of the common cold (Toufexi, 202</w:t>
      </w:r>
      <w:r w:rsidR="00FC10EB" w:rsidRPr="009D1915">
        <w:rPr>
          <w:sz w:val="24"/>
          <w:szCs w:val="24"/>
        </w:rPr>
        <w:t>1</w:t>
      </w:r>
      <w:r w:rsidR="00341BAF" w:rsidRPr="009D1915">
        <w:rPr>
          <w:sz w:val="24"/>
          <w:szCs w:val="24"/>
        </w:rPr>
        <w:t xml:space="preserve">). </w:t>
      </w:r>
    </w:p>
    <w:p w14:paraId="17925EBE" w14:textId="083C2E2D" w:rsidR="00E30808" w:rsidRPr="009D1915" w:rsidRDefault="00E30808" w:rsidP="00B2748F">
      <w:pPr>
        <w:rPr>
          <w:sz w:val="24"/>
          <w:szCs w:val="24"/>
        </w:rPr>
      </w:pPr>
      <w:r w:rsidRPr="009D1915">
        <w:rPr>
          <w:sz w:val="24"/>
          <w:szCs w:val="24"/>
        </w:rPr>
        <w:t xml:space="preserve">As stated by Gov.Uk, (2021) like all vaccines the side effects can not be avoided and nor will everyone experience the same types of side effects as someone else. The side effects from the AstraZeneca vaccine that were reported were mostly mild to moderate with most symptoms disappearing after a few days with only </w:t>
      </w:r>
      <w:r w:rsidR="00392924" w:rsidRPr="009D1915">
        <w:rPr>
          <w:sz w:val="24"/>
          <w:szCs w:val="24"/>
        </w:rPr>
        <w:t xml:space="preserve">a </w:t>
      </w:r>
      <w:r w:rsidRPr="009D1915">
        <w:rPr>
          <w:sz w:val="24"/>
          <w:szCs w:val="24"/>
        </w:rPr>
        <w:t>small amount still noticeable a week after the vaccination.</w:t>
      </w:r>
      <w:r w:rsidR="003D4F2D" w:rsidRPr="009D1915">
        <w:rPr>
          <w:sz w:val="24"/>
          <w:szCs w:val="24"/>
        </w:rPr>
        <w:t xml:space="preserve"> </w:t>
      </w:r>
      <w:r w:rsidRPr="009D1915">
        <w:rPr>
          <w:sz w:val="24"/>
          <w:szCs w:val="24"/>
        </w:rPr>
        <w:t xml:space="preserve">The types of side effects experience varied from </w:t>
      </w:r>
      <w:r w:rsidR="00DC0BE8" w:rsidRPr="009D1915">
        <w:rPr>
          <w:sz w:val="24"/>
          <w:szCs w:val="24"/>
        </w:rPr>
        <w:t>the most</w:t>
      </w:r>
      <w:r w:rsidRPr="009D1915">
        <w:rPr>
          <w:sz w:val="24"/>
          <w:szCs w:val="24"/>
        </w:rPr>
        <w:t xml:space="preserve"> common being headaches, fatigue, nausea, join pain or muscle ache, chills or fever, </w:t>
      </w:r>
      <w:r w:rsidR="00C50E41" w:rsidRPr="009D1915">
        <w:rPr>
          <w:sz w:val="24"/>
          <w:szCs w:val="24"/>
        </w:rPr>
        <w:t xml:space="preserve">a </w:t>
      </w:r>
      <w:r w:rsidRPr="009D1915">
        <w:rPr>
          <w:sz w:val="24"/>
          <w:szCs w:val="24"/>
        </w:rPr>
        <w:t>general feeling of being unwell</w:t>
      </w:r>
      <w:r w:rsidR="0062202F" w:rsidRPr="009D1915">
        <w:rPr>
          <w:sz w:val="24"/>
          <w:szCs w:val="24"/>
        </w:rPr>
        <w:t>,</w:t>
      </w:r>
      <w:r w:rsidRPr="009D1915">
        <w:rPr>
          <w:sz w:val="24"/>
          <w:szCs w:val="24"/>
        </w:rPr>
        <w:t xml:space="preserve"> tenderness, pain, </w:t>
      </w:r>
      <w:r w:rsidR="0062202F" w:rsidRPr="009D1915">
        <w:rPr>
          <w:sz w:val="24"/>
          <w:szCs w:val="24"/>
        </w:rPr>
        <w:t xml:space="preserve">and </w:t>
      </w:r>
      <w:r w:rsidRPr="009D1915">
        <w:rPr>
          <w:sz w:val="24"/>
          <w:szCs w:val="24"/>
        </w:rPr>
        <w:t>warmth and itching at the site of</w:t>
      </w:r>
      <w:r w:rsidR="003C26AF" w:rsidRPr="009D1915">
        <w:rPr>
          <w:sz w:val="24"/>
          <w:szCs w:val="24"/>
        </w:rPr>
        <w:t xml:space="preserve"> the</w:t>
      </w:r>
      <w:r w:rsidRPr="009D1915">
        <w:rPr>
          <w:sz w:val="24"/>
          <w:szCs w:val="24"/>
        </w:rPr>
        <w:t xml:space="preserve"> injection. These </w:t>
      </w:r>
      <w:r w:rsidR="00392924" w:rsidRPr="009D1915">
        <w:rPr>
          <w:sz w:val="24"/>
          <w:szCs w:val="24"/>
        </w:rPr>
        <w:lastRenderedPageBreak/>
        <w:t xml:space="preserve">more common </w:t>
      </w:r>
      <w:r w:rsidRPr="009D1915">
        <w:rPr>
          <w:sz w:val="24"/>
          <w:szCs w:val="24"/>
        </w:rPr>
        <w:t>symptoms tended to affect more than 1 in 10 people.</w:t>
      </w:r>
      <w:r w:rsidR="00392924" w:rsidRPr="009D1915">
        <w:rPr>
          <w:sz w:val="24"/>
          <w:szCs w:val="24"/>
        </w:rPr>
        <w:t xml:space="preserve"> Whereas people who experienced</w:t>
      </w:r>
      <w:r w:rsidRPr="009D1915">
        <w:rPr>
          <w:sz w:val="24"/>
          <w:szCs w:val="24"/>
        </w:rPr>
        <w:t xml:space="preserve"> </w:t>
      </w:r>
      <w:r w:rsidR="00392924" w:rsidRPr="009D1915">
        <w:rPr>
          <w:sz w:val="24"/>
          <w:szCs w:val="24"/>
        </w:rPr>
        <w:t>o</w:t>
      </w:r>
      <w:r w:rsidRPr="009D1915">
        <w:rPr>
          <w:sz w:val="24"/>
          <w:szCs w:val="24"/>
        </w:rPr>
        <w:t>ther common effects that affected up to 1 in 10 people noticed a fever, vomiting or diarrhoea, flu like symptoms such as sore throat, runny nose, cough</w:t>
      </w:r>
      <w:r w:rsidR="00DC1CD2" w:rsidRPr="009D1915">
        <w:rPr>
          <w:sz w:val="24"/>
          <w:szCs w:val="24"/>
        </w:rPr>
        <w:t xml:space="preserve"> and </w:t>
      </w:r>
      <w:r w:rsidRPr="009D1915">
        <w:rPr>
          <w:sz w:val="24"/>
          <w:szCs w:val="24"/>
        </w:rPr>
        <w:t>chills a</w:t>
      </w:r>
      <w:r w:rsidR="00DC1CD2" w:rsidRPr="009D1915">
        <w:rPr>
          <w:sz w:val="24"/>
          <w:szCs w:val="24"/>
        </w:rPr>
        <w:t xml:space="preserve">lso </w:t>
      </w:r>
      <w:r w:rsidRPr="009D1915">
        <w:rPr>
          <w:sz w:val="24"/>
          <w:szCs w:val="24"/>
        </w:rPr>
        <w:t xml:space="preserve">swelling, redness or a lump at the site of vaccination. </w:t>
      </w:r>
      <w:r w:rsidR="00DC1CD2" w:rsidRPr="009D1915">
        <w:rPr>
          <w:sz w:val="24"/>
          <w:szCs w:val="24"/>
        </w:rPr>
        <w:t>Less common effects such as feeling dizzy, decreased appetite, abdominal pain, enlarged lymph nodes</w:t>
      </w:r>
      <w:r w:rsidR="00257DEF" w:rsidRPr="009D1915">
        <w:rPr>
          <w:sz w:val="24"/>
          <w:szCs w:val="24"/>
        </w:rPr>
        <w:t>,</w:t>
      </w:r>
      <w:r w:rsidR="00DC1CD2" w:rsidRPr="009D1915">
        <w:rPr>
          <w:sz w:val="24"/>
          <w:szCs w:val="24"/>
        </w:rPr>
        <w:t xml:space="preserve"> excessive sweating</w:t>
      </w:r>
      <w:r w:rsidR="00257DEF" w:rsidRPr="009D1915">
        <w:rPr>
          <w:sz w:val="24"/>
          <w:szCs w:val="24"/>
        </w:rPr>
        <w:t xml:space="preserve"> and</w:t>
      </w:r>
      <w:r w:rsidR="00DC1CD2" w:rsidRPr="009D1915">
        <w:rPr>
          <w:sz w:val="24"/>
          <w:szCs w:val="24"/>
        </w:rPr>
        <w:t xml:space="preserve"> itchy skin or a rash was reported to </w:t>
      </w:r>
      <w:r w:rsidR="00097111" w:rsidRPr="009D1915">
        <w:rPr>
          <w:sz w:val="24"/>
          <w:szCs w:val="24"/>
        </w:rPr>
        <w:t xml:space="preserve">have </w:t>
      </w:r>
      <w:r w:rsidR="00DC1CD2" w:rsidRPr="009D1915">
        <w:rPr>
          <w:sz w:val="24"/>
          <w:szCs w:val="24"/>
        </w:rPr>
        <w:t>only affect up to 1 in 100 people (Gov.Uk, 2021).</w:t>
      </w:r>
    </w:p>
    <w:p w14:paraId="7D9B71BA" w14:textId="26657602" w:rsidR="00194194" w:rsidRPr="009D1915" w:rsidRDefault="00A25A2E" w:rsidP="00B2748F">
      <w:pPr>
        <w:rPr>
          <w:sz w:val="24"/>
          <w:szCs w:val="24"/>
        </w:rPr>
      </w:pPr>
      <w:r w:rsidRPr="009D1915">
        <w:rPr>
          <w:sz w:val="24"/>
          <w:szCs w:val="24"/>
        </w:rPr>
        <w:t>The effectiveness of the AstraZeneca vaccine has shown to be 76% accurate at preventing Covid-19</w:t>
      </w:r>
      <w:r w:rsidR="00722BBA" w:rsidRPr="009D1915">
        <w:rPr>
          <w:sz w:val="24"/>
          <w:szCs w:val="24"/>
        </w:rPr>
        <w:t xml:space="preserve"> infection</w:t>
      </w:r>
      <w:r w:rsidR="00B03275" w:rsidRPr="009D1915">
        <w:rPr>
          <w:sz w:val="24"/>
          <w:szCs w:val="24"/>
        </w:rPr>
        <w:t>. It has shown that both the Pfizer and the AstraZeneca vaccine is able to contribute to the protection against sever</w:t>
      </w:r>
      <w:r w:rsidR="00194194" w:rsidRPr="009D1915">
        <w:rPr>
          <w:sz w:val="24"/>
          <w:szCs w:val="24"/>
        </w:rPr>
        <w:t>e</w:t>
      </w:r>
      <w:r w:rsidR="00B03275" w:rsidRPr="009D1915">
        <w:rPr>
          <w:sz w:val="24"/>
          <w:szCs w:val="24"/>
        </w:rPr>
        <w:t xml:space="preserve"> diseases of the most vulnerable people allowing the highest levels of protection</w:t>
      </w:r>
      <w:r w:rsidR="00636EEA" w:rsidRPr="009D1915">
        <w:rPr>
          <w:sz w:val="24"/>
          <w:szCs w:val="24"/>
        </w:rPr>
        <w:t xml:space="preserve"> showing an 80 per cent increase in protection from hospitalization in the over 70s. </w:t>
      </w:r>
      <w:r w:rsidR="00194194" w:rsidRPr="009D1915">
        <w:rPr>
          <w:sz w:val="24"/>
          <w:szCs w:val="24"/>
        </w:rPr>
        <w:t xml:space="preserve">When given both doses of the AstraZeneca vaccine it has shown to be as effective as 62% and while people that had been infected were not showing signs of serious illness needing hospitalisation the Pfizer vaccine after two doses was showing to be a lot more effective at 92% in preventing diseases. </w:t>
      </w:r>
      <w:r w:rsidR="00530DF1" w:rsidRPr="009D1915">
        <w:rPr>
          <w:sz w:val="24"/>
          <w:szCs w:val="24"/>
        </w:rPr>
        <w:t xml:space="preserve">Although once the trials were over with the AstraZeneca jabs it did show that by giving half a dose </w:t>
      </w:r>
      <w:r w:rsidR="006421CC" w:rsidRPr="009D1915">
        <w:rPr>
          <w:sz w:val="24"/>
          <w:szCs w:val="24"/>
        </w:rPr>
        <w:t xml:space="preserve">of the </w:t>
      </w:r>
      <w:r w:rsidR="00530DF1" w:rsidRPr="009D1915">
        <w:rPr>
          <w:sz w:val="24"/>
          <w:szCs w:val="24"/>
        </w:rPr>
        <w:t>first</w:t>
      </w:r>
      <w:r w:rsidR="006421CC" w:rsidRPr="009D1915">
        <w:rPr>
          <w:sz w:val="24"/>
          <w:szCs w:val="24"/>
        </w:rPr>
        <w:t xml:space="preserve"> dose</w:t>
      </w:r>
      <w:r w:rsidR="00530DF1" w:rsidRPr="009D1915">
        <w:rPr>
          <w:sz w:val="24"/>
          <w:szCs w:val="24"/>
        </w:rPr>
        <w:t xml:space="preserve"> and then the full dose this</w:t>
      </w:r>
      <w:r w:rsidR="006421CC" w:rsidRPr="009D1915">
        <w:rPr>
          <w:sz w:val="24"/>
          <w:szCs w:val="24"/>
        </w:rPr>
        <w:t xml:space="preserve"> did</w:t>
      </w:r>
      <w:r w:rsidR="00530DF1" w:rsidRPr="009D1915">
        <w:rPr>
          <w:sz w:val="24"/>
          <w:szCs w:val="24"/>
        </w:rPr>
        <w:t xml:space="preserve"> improve</w:t>
      </w:r>
      <w:r w:rsidR="006421CC" w:rsidRPr="009D1915">
        <w:rPr>
          <w:sz w:val="24"/>
          <w:szCs w:val="24"/>
        </w:rPr>
        <w:t xml:space="preserve"> </w:t>
      </w:r>
      <w:r w:rsidR="00530DF1" w:rsidRPr="009D1915">
        <w:rPr>
          <w:sz w:val="24"/>
          <w:szCs w:val="24"/>
        </w:rPr>
        <w:t xml:space="preserve">the AstraZeneca’s effectiveness by 90%. </w:t>
      </w:r>
      <w:r w:rsidR="006421CC" w:rsidRPr="009D1915">
        <w:rPr>
          <w:sz w:val="24"/>
          <w:szCs w:val="24"/>
        </w:rPr>
        <w:t>Unfortunately, t</w:t>
      </w:r>
      <w:r w:rsidR="00530DF1" w:rsidRPr="009D1915">
        <w:rPr>
          <w:sz w:val="24"/>
          <w:szCs w:val="24"/>
        </w:rPr>
        <w:t xml:space="preserve">here is not enough Data </w:t>
      </w:r>
      <w:r w:rsidR="006421CC" w:rsidRPr="009D1915">
        <w:rPr>
          <w:sz w:val="24"/>
          <w:szCs w:val="24"/>
        </w:rPr>
        <w:t>at present</w:t>
      </w:r>
      <w:r w:rsidR="00530DF1" w:rsidRPr="009D1915">
        <w:rPr>
          <w:sz w:val="24"/>
          <w:szCs w:val="24"/>
        </w:rPr>
        <w:t xml:space="preserve"> that is able to authorise this half a dose then a full dose proposal.</w:t>
      </w:r>
      <w:r w:rsidR="00C25659" w:rsidRPr="009D1915">
        <w:rPr>
          <w:sz w:val="24"/>
          <w:szCs w:val="24"/>
        </w:rPr>
        <w:t xml:space="preserve"> </w:t>
      </w:r>
    </w:p>
    <w:p w14:paraId="72AFFD6E" w14:textId="6E235958" w:rsidR="00A827C7" w:rsidRPr="009D1915" w:rsidRDefault="006421CC" w:rsidP="00B2748F">
      <w:pPr>
        <w:rPr>
          <w:sz w:val="24"/>
          <w:szCs w:val="24"/>
        </w:rPr>
      </w:pPr>
      <w:r w:rsidRPr="009D1915">
        <w:rPr>
          <w:sz w:val="24"/>
          <w:szCs w:val="24"/>
        </w:rPr>
        <w:t xml:space="preserve">Health professionals have found the pandemic </w:t>
      </w:r>
      <w:r w:rsidR="00E74163" w:rsidRPr="009D1915">
        <w:rPr>
          <w:sz w:val="24"/>
          <w:szCs w:val="24"/>
        </w:rPr>
        <w:t xml:space="preserve">to be </w:t>
      </w:r>
      <w:r w:rsidRPr="009D1915">
        <w:rPr>
          <w:sz w:val="24"/>
          <w:szCs w:val="24"/>
        </w:rPr>
        <w:t>very challenging and have been forced to make many choices beyond their control and their ‘everyday moral intuitions’</w:t>
      </w:r>
      <w:r w:rsidR="00EE02E6" w:rsidRPr="009D1915">
        <w:rPr>
          <w:sz w:val="24"/>
          <w:szCs w:val="24"/>
        </w:rPr>
        <w:t>,</w:t>
      </w:r>
      <w:r w:rsidRPr="009D1915">
        <w:rPr>
          <w:sz w:val="24"/>
          <w:szCs w:val="24"/>
        </w:rPr>
        <w:t xml:space="preserve"> this is because during </w:t>
      </w:r>
      <w:r w:rsidR="00EB2C20" w:rsidRPr="009D1915">
        <w:rPr>
          <w:sz w:val="24"/>
          <w:szCs w:val="24"/>
        </w:rPr>
        <w:t>the pandemic decisions</w:t>
      </w:r>
      <w:r w:rsidRPr="009D1915">
        <w:rPr>
          <w:sz w:val="24"/>
          <w:szCs w:val="24"/>
        </w:rPr>
        <w:t xml:space="preserve"> were having to be made by doctors that were on a quantitative status meaning being able to optimise mortality and morbidity</w:t>
      </w:r>
      <w:r w:rsidR="00A827C7" w:rsidRPr="009D1915">
        <w:rPr>
          <w:sz w:val="24"/>
          <w:szCs w:val="24"/>
        </w:rPr>
        <w:t xml:space="preserve"> (British Medical Association, 2021).</w:t>
      </w:r>
      <w:r w:rsidRPr="009D1915">
        <w:rPr>
          <w:sz w:val="24"/>
          <w:szCs w:val="24"/>
        </w:rPr>
        <w:t xml:space="preserve"> Because of</w:t>
      </w:r>
      <w:r w:rsidR="00C0333B" w:rsidRPr="009D1915">
        <w:rPr>
          <w:sz w:val="24"/>
          <w:szCs w:val="24"/>
        </w:rPr>
        <w:t xml:space="preserve"> this</w:t>
      </w:r>
      <w:r w:rsidRPr="009D1915">
        <w:rPr>
          <w:sz w:val="24"/>
          <w:szCs w:val="24"/>
        </w:rPr>
        <w:t xml:space="preserve"> </w:t>
      </w:r>
      <w:r w:rsidR="00C0333B" w:rsidRPr="009D1915">
        <w:rPr>
          <w:sz w:val="24"/>
          <w:szCs w:val="24"/>
        </w:rPr>
        <w:t>these doctors</w:t>
      </w:r>
      <w:r w:rsidRPr="009D1915">
        <w:rPr>
          <w:sz w:val="24"/>
          <w:szCs w:val="24"/>
        </w:rPr>
        <w:t xml:space="preserve"> were having to make </w:t>
      </w:r>
      <w:r w:rsidR="00EB2C20" w:rsidRPr="009D1915">
        <w:rPr>
          <w:sz w:val="24"/>
          <w:szCs w:val="24"/>
        </w:rPr>
        <w:t>decisions</w:t>
      </w:r>
      <w:r w:rsidRPr="009D1915">
        <w:rPr>
          <w:sz w:val="24"/>
          <w:szCs w:val="24"/>
        </w:rPr>
        <w:t xml:space="preserve"> on patients</w:t>
      </w:r>
      <w:r w:rsidR="00821326" w:rsidRPr="009D1915">
        <w:rPr>
          <w:sz w:val="24"/>
          <w:szCs w:val="24"/>
        </w:rPr>
        <w:t>,</w:t>
      </w:r>
      <w:r w:rsidR="0060589D" w:rsidRPr="009D1915">
        <w:rPr>
          <w:sz w:val="24"/>
          <w:szCs w:val="24"/>
        </w:rPr>
        <w:t xml:space="preserve"> sometimes </w:t>
      </w:r>
      <w:r w:rsidR="00EB2C20" w:rsidRPr="009D1915">
        <w:rPr>
          <w:sz w:val="24"/>
          <w:szCs w:val="24"/>
        </w:rPr>
        <w:t>denying</w:t>
      </w:r>
      <w:r w:rsidR="00A827C7" w:rsidRPr="009D1915">
        <w:rPr>
          <w:sz w:val="24"/>
          <w:szCs w:val="24"/>
        </w:rPr>
        <w:t xml:space="preserve"> them</w:t>
      </w:r>
      <w:r w:rsidR="00EB2C20" w:rsidRPr="009D1915">
        <w:rPr>
          <w:sz w:val="24"/>
          <w:szCs w:val="24"/>
        </w:rPr>
        <w:t xml:space="preserve"> treatment</w:t>
      </w:r>
      <w:r w:rsidR="00641000" w:rsidRPr="009D1915">
        <w:rPr>
          <w:sz w:val="24"/>
          <w:szCs w:val="24"/>
        </w:rPr>
        <w:t xml:space="preserve"> </w:t>
      </w:r>
      <w:r w:rsidR="00EB2C20" w:rsidRPr="009D1915">
        <w:rPr>
          <w:sz w:val="24"/>
          <w:szCs w:val="24"/>
        </w:rPr>
        <w:t xml:space="preserve">even </w:t>
      </w:r>
      <w:r w:rsidR="00BA5A6C" w:rsidRPr="009D1915">
        <w:rPr>
          <w:sz w:val="24"/>
          <w:szCs w:val="24"/>
        </w:rPr>
        <w:t xml:space="preserve">when these </w:t>
      </w:r>
      <w:r w:rsidR="00EB2C20" w:rsidRPr="009D1915">
        <w:rPr>
          <w:sz w:val="24"/>
          <w:szCs w:val="24"/>
        </w:rPr>
        <w:t>patients happened to be in a secure and comfortable state of improvement,</w:t>
      </w:r>
      <w:r w:rsidR="00BA5A6C" w:rsidRPr="009D1915">
        <w:rPr>
          <w:sz w:val="24"/>
          <w:szCs w:val="24"/>
        </w:rPr>
        <w:t xml:space="preserve"> because </w:t>
      </w:r>
      <w:r w:rsidR="00EB2C20" w:rsidRPr="009D1915">
        <w:rPr>
          <w:sz w:val="24"/>
          <w:szCs w:val="24"/>
        </w:rPr>
        <w:t xml:space="preserve"> their actual assessment would show that they had a poorer forecast than others that may require the same treatments</w:t>
      </w:r>
      <w:r w:rsidR="008A58A5" w:rsidRPr="009D1915">
        <w:rPr>
          <w:sz w:val="24"/>
          <w:szCs w:val="24"/>
        </w:rPr>
        <w:t xml:space="preserve">. If there is a significantly </w:t>
      </w:r>
      <w:r w:rsidR="00A827C7" w:rsidRPr="009D1915">
        <w:rPr>
          <w:sz w:val="24"/>
          <w:szCs w:val="24"/>
        </w:rPr>
        <w:t>lessened volume</w:t>
      </w:r>
      <w:r w:rsidR="008A58A5" w:rsidRPr="009D1915">
        <w:rPr>
          <w:sz w:val="24"/>
          <w:szCs w:val="24"/>
        </w:rPr>
        <w:t xml:space="preserve"> in order to be able to meet all crucial health needs, then it is lawful and ethical for a doctor to do this providing they follow the correct policies for prioritisation</w:t>
      </w:r>
      <w:r w:rsidR="00991DD1" w:rsidRPr="009D1915">
        <w:rPr>
          <w:sz w:val="24"/>
          <w:szCs w:val="24"/>
        </w:rPr>
        <w:t>,</w:t>
      </w:r>
      <w:r w:rsidR="008A58A5" w:rsidRPr="009D1915">
        <w:rPr>
          <w:sz w:val="24"/>
          <w:szCs w:val="24"/>
        </w:rPr>
        <w:t xml:space="preserve"> which would allow them to be able to decline a </w:t>
      </w:r>
      <w:r w:rsidR="00A827C7" w:rsidRPr="009D1915">
        <w:rPr>
          <w:sz w:val="24"/>
          <w:szCs w:val="24"/>
        </w:rPr>
        <w:t>patient life-saving treatment</w:t>
      </w:r>
      <w:r w:rsidR="008A58A5" w:rsidRPr="009D1915">
        <w:rPr>
          <w:sz w:val="24"/>
          <w:szCs w:val="24"/>
        </w:rPr>
        <w:t xml:space="preserve"> if it meant t</w:t>
      </w:r>
      <w:r w:rsidR="00FA5665" w:rsidRPr="009D1915">
        <w:rPr>
          <w:sz w:val="24"/>
          <w:szCs w:val="24"/>
        </w:rPr>
        <w:t>here was</w:t>
      </w:r>
      <w:r w:rsidR="008A58A5" w:rsidRPr="009D1915">
        <w:rPr>
          <w:sz w:val="24"/>
          <w:szCs w:val="24"/>
        </w:rPr>
        <w:t xml:space="preserve"> another patient had a much better chance </w:t>
      </w:r>
      <w:r w:rsidR="00A827C7" w:rsidRPr="009D1915">
        <w:rPr>
          <w:sz w:val="24"/>
          <w:szCs w:val="24"/>
        </w:rPr>
        <w:t xml:space="preserve">of survival </w:t>
      </w:r>
      <w:r w:rsidR="00B46731" w:rsidRPr="009D1915">
        <w:rPr>
          <w:sz w:val="24"/>
          <w:szCs w:val="24"/>
        </w:rPr>
        <w:t>if they had</w:t>
      </w:r>
      <w:r w:rsidR="00FE01B2" w:rsidRPr="009D1915">
        <w:rPr>
          <w:sz w:val="24"/>
          <w:szCs w:val="24"/>
        </w:rPr>
        <w:t xml:space="preserve"> the same</w:t>
      </w:r>
      <w:r w:rsidR="008A58A5" w:rsidRPr="009D1915">
        <w:rPr>
          <w:sz w:val="24"/>
          <w:szCs w:val="24"/>
        </w:rPr>
        <w:t xml:space="preserve"> available treatment </w:t>
      </w:r>
      <w:r w:rsidR="00EB2C20" w:rsidRPr="009D1915">
        <w:rPr>
          <w:sz w:val="24"/>
          <w:szCs w:val="24"/>
        </w:rPr>
        <w:t xml:space="preserve">(British Medical Association, 2021). </w:t>
      </w:r>
      <w:r w:rsidR="00A827C7" w:rsidRPr="009D1915">
        <w:rPr>
          <w:sz w:val="24"/>
          <w:szCs w:val="24"/>
        </w:rPr>
        <w:t>This framework was put in place before the 2009 swine flu pandemic where there had been an ethical framework put in place by the government which was amended in 2017. This type of framework had been put in place to help health professionals when faced with tough choices having to be made when faced with a pandemic (British Medical Association, 2021).</w:t>
      </w:r>
    </w:p>
    <w:p w14:paraId="63E28D6F" w14:textId="2237A48E" w:rsidR="00620CF7" w:rsidRPr="009D1915" w:rsidRDefault="00EF2CB5" w:rsidP="00B2748F">
      <w:pPr>
        <w:rPr>
          <w:sz w:val="24"/>
          <w:szCs w:val="24"/>
        </w:rPr>
      </w:pPr>
      <w:r w:rsidRPr="009D1915">
        <w:rPr>
          <w:sz w:val="24"/>
          <w:szCs w:val="24"/>
        </w:rPr>
        <w:t>With the rollout of the vaccine</w:t>
      </w:r>
      <w:r w:rsidR="00722BBA" w:rsidRPr="009D1915">
        <w:rPr>
          <w:sz w:val="24"/>
          <w:szCs w:val="24"/>
        </w:rPr>
        <w:t>, priority groups were</w:t>
      </w:r>
      <w:r w:rsidRPr="009D1915">
        <w:rPr>
          <w:sz w:val="24"/>
          <w:szCs w:val="24"/>
        </w:rPr>
        <w:t xml:space="preserve"> decided by the Advisory Committee on Immunizations Practice (ACIP) and the Centres for Disease Control and Prevention (CDC). </w:t>
      </w:r>
      <w:r w:rsidR="009D6E8C" w:rsidRPr="009D1915">
        <w:rPr>
          <w:sz w:val="24"/>
          <w:szCs w:val="24"/>
        </w:rPr>
        <w:t>Using four different ethical principles and scientific evidence these principles are what has been used to take into account on how we are able to distribute the vaccine fairly. The principle</w:t>
      </w:r>
      <w:r w:rsidR="00722BBA" w:rsidRPr="009D1915">
        <w:rPr>
          <w:sz w:val="24"/>
          <w:szCs w:val="24"/>
        </w:rPr>
        <w:t>s</w:t>
      </w:r>
      <w:r w:rsidR="009D6E8C" w:rsidRPr="009D1915">
        <w:rPr>
          <w:sz w:val="24"/>
          <w:szCs w:val="24"/>
        </w:rPr>
        <w:t xml:space="preserve"> used were based on highlighting which cluster</w:t>
      </w:r>
      <w:r w:rsidR="002351BA" w:rsidRPr="009D1915">
        <w:rPr>
          <w:sz w:val="24"/>
          <w:szCs w:val="24"/>
        </w:rPr>
        <w:t>s</w:t>
      </w:r>
      <w:r w:rsidR="009D6E8C" w:rsidRPr="009D1915">
        <w:rPr>
          <w:sz w:val="24"/>
          <w:szCs w:val="24"/>
        </w:rPr>
        <w:t xml:space="preserve"> of people would have the best advantage from the vaccine, allowing for individuals that were in a high-risk cluster to </w:t>
      </w:r>
      <w:r w:rsidR="009D6E8C" w:rsidRPr="009D1915">
        <w:rPr>
          <w:sz w:val="24"/>
          <w:szCs w:val="24"/>
        </w:rPr>
        <w:lastRenderedPageBreak/>
        <w:t xml:space="preserve">eliminate any form of restrictions to healthcare that could restrict them for having the vaccine, </w:t>
      </w:r>
      <w:r w:rsidRPr="009D1915">
        <w:rPr>
          <w:sz w:val="24"/>
          <w:szCs w:val="24"/>
        </w:rPr>
        <w:t>developing clarity for the roll out of the vaccine and also focusing on certain minority groups affected by the virus (Jacoby, 2020).</w:t>
      </w:r>
    </w:p>
    <w:p w14:paraId="38CA13F0" w14:textId="5CAC0A1D" w:rsidR="00EF2CB5" w:rsidRPr="009D1915" w:rsidRDefault="00971DC8" w:rsidP="00B2748F">
      <w:pPr>
        <w:rPr>
          <w:sz w:val="24"/>
          <w:szCs w:val="24"/>
        </w:rPr>
      </w:pPr>
      <w:r w:rsidRPr="009D1915">
        <w:rPr>
          <w:sz w:val="24"/>
          <w:szCs w:val="24"/>
        </w:rPr>
        <w:t>The ACIP used these ethical codes and set out the first roll out of the vaccines to all healthcare workers</w:t>
      </w:r>
      <w:r w:rsidR="000D519A" w:rsidRPr="009D1915">
        <w:rPr>
          <w:sz w:val="24"/>
          <w:szCs w:val="24"/>
        </w:rPr>
        <w:t xml:space="preserve">, </w:t>
      </w:r>
      <w:r w:rsidRPr="009D1915">
        <w:rPr>
          <w:sz w:val="24"/>
          <w:szCs w:val="24"/>
        </w:rPr>
        <w:t xml:space="preserve">those that were living in long-term care services such as nursing homes </w:t>
      </w:r>
      <w:r w:rsidR="000D519A" w:rsidRPr="009D1915">
        <w:rPr>
          <w:sz w:val="24"/>
          <w:szCs w:val="24"/>
        </w:rPr>
        <w:t xml:space="preserve">which </w:t>
      </w:r>
      <w:r w:rsidRPr="009D1915">
        <w:rPr>
          <w:sz w:val="24"/>
          <w:szCs w:val="24"/>
        </w:rPr>
        <w:t xml:space="preserve">also included adults which cared for young adults in care homes and </w:t>
      </w:r>
      <w:r w:rsidR="000D519A" w:rsidRPr="009D1915">
        <w:rPr>
          <w:sz w:val="24"/>
          <w:szCs w:val="24"/>
        </w:rPr>
        <w:t xml:space="preserve">disabled individuals, </w:t>
      </w:r>
      <w:r w:rsidRPr="009D1915">
        <w:rPr>
          <w:sz w:val="24"/>
          <w:szCs w:val="24"/>
        </w:rPr>
        <w:t>adults with underlying health issues</w:t>
      </w:r>
      <w:r w:rsidR="000D519A" w:rsidRPr="009D1915">
        <w:rPr>
          <w:sz w:val="24"/>
          <w:szCs w:val="24"/>
        </w:rPr>
        <w:t xml:space="preserve"> which </w:t>
      </w:r>
      <w:r w:rsidRPr="009D1915">
        <w:rPr>
          <w:sz w:val="24"/>
          <w:szCs w:val="24"/>
        </w:rPr>
        <w:t>would be seen as being high-risk</w:t>
      </w:r>
      <w:r w:rsidR="000D519A" w:rsidRPr="009D1915">
        <w:rPr>
          <w:sz w:val="24"/>
          <w:szCs w:val="24"/>
        </w:rPr>
        <w:t xml:space="preserve">, adults over the age of 55 years and </w:t>
      </w:r>
      <w:r w:rsidRPr="009D1915">
        <w:rPr>
          <w:sz w:val="24"/>
          <w:szCs w:val="24"/>
        </w:rPr>
        <w:t>also some over 16’s that might been seen as having a higher risk form Covid</w:t>
      </w:r>
      <w:r w:rsidR="000D519A" w:rsidRPr="009D1915">
        <w:rPr>
          <w:sz w:val="24"/>
          <w:szCs w:val="24"/>
        </w:rPr>
        <w:t xml:space="preserve">. Once this phase has been completed then phase 2 </w:t>
      </w:r>
      <w:r w:rsidR="004738F1" w:rsidRPr="009D1915">
        <w:rPr>
          <w:sz w:val="24"/>
          <w:szCs w:val="24"/>
        </w:rPr>
        <w:t>and people who are under the age of 50 that did not have any underlying health issues would then receive their first jabs</w:t>
      </w:r>
      <w:r w:rsidR="00D15BF6" w:rsidRPr="009D1915">
        <w:rPr>
          <w:sz w:val="24"/>
          <w:szCs w:val="24"/>
        </w:rPr>
        <w:t>,</w:t>
      </w:r>
      <w:r w:rsidR="004738F1" w:rsidRPr="009D1915">
        <w:rPr>
          <w:sz w:val="24"/>
          <w:szCs w:val="24"/>
        </w:rPr>
        <w:t xml:space="preserve"> and then </w:t>
      </w:r>
      <w:r w:rsidR="00D15BF6" w:rsidRPr="009D1915">
        <w:rPr>
          <w:sz w:val="24"/>
          <w:szCs w:val="24"/>
        </w:rPr>
        <w:t>continuing</w:t>
      </w:r>
      <w:r w:rsidR="004738F1" w:rsidRPr="009D1915">
        <w:rPr>
          <w:sz w:val="24"/>
          <w:szCs w:val="24"/>
        </w:rPr>
        <w:t xml:space="preserve"> in order of age (Roxby, 2021).</w:t>
      </w:r>
    </w:p>
    <w:p w14:paraId="49542955" w14:textId="3B69ACD9" w:rsidR="004738F1" w:rsidRPr="009D1915" w:rsidRDefault="00AA6F7E" w:rsidP="00B2748F">
      <w:pPr>
        <w:rPr>
          <w:sz w:val="24"/>
          <w:szCs w:val="24"/>
        </w:rPr>
      </w:pPr>
      <w:r w:rsidRPr="009D1915">
        <w:rPr>
          <w:sz w:val="24"/>
          <w:szCs w:val="24"/>
        </w:rPr>
        <w:t xml:space="preserve">Since the pandemic hit there is much more we can do and learn from what mistakes might have been made </w:t>
      </w:r>
      <w:r w:rsidR="00F901D6" w:rsidRPr="009D1915">
        <w:rPr>
          <w:sz w:val="24"/>
          <w:szCs w:val="24"/>
        </w:rPr>
        <w:t xml:space="preserve">to enable us to be ready for the next pandemic. Due to how quickly this pandemic hit and </w:t>
      </w:r>
      <w:r w:rsidR="00376617" w:rsidRPr="009D1915">
        <w:rPr>
          <w:sz w:val="24"/>
          <w:szCs w:val="24"/>
        </w:rPr>
        <w:t xml:space="preserve">the speed it </w:t>
      </w:r>
      <w:r w:rsidR="00F901D6" w:rsidRPr="009D1915">
        <w:rPr>
          <w:sz w:val="24"/>
          <w:szCs w:val="24"/>
        </w:rPr>
        <w:t xml:space="preserve">spread </w:t>
      </w:r>
      <w:r w:rsidR="00F45DE5" w:rsidRPr="009D1915">
        <w:rPr>
          <w:sz w:val="24"/>
          <w:szCs w:val="24"/>
        </w:rPr>
        <w:t xml:space="preserve">at </w:t>
      </w:r>
      <w:r w:rsidR="00F901D6" w:rsidRPr="009D1915">
        <w:rPr>
          <w:sz w:val="24"/>
          <w:szCs w:val="24"/>
        </w:rPr>
        <w:t xml:space="preserve">brought a number of challenges. These types of diseases are of greater threat to us as humans due to our own behaviour from our global travel, to the impact we are having on climate change and on wildlife habitats which are all contributing to the spread of animal-borne diseases. We as a population which is largely overpopulated have provided the perfect environment for future pandemics (BBC Future, 2021). </w:t>
      </w:r>
    </w:p>
    <w:p w14:paraId="5E59E9A1" w14:textId="02183B94" w:rsidR="00E132E9" w:rsidRDefault="00E132E9" w:rsidP="00B2748F">
      <w:pPr>
        <w:rPr>
          <w:sz w:val="24"/>
          <w:szCs w:val="24"/>
        </w:rPr>
      </w:pPr>
      <w:r w:rsidRPr="009D1915">
        <w:rPr>
          <w:sz w:val="24"/>
          <w:szCs w:val="24"/>
        </w:rPr>
        <w:t>Good hygiene, social distancing and sufficient safety of healthcare workers will go very far in helping protect and guiding us for future pandemics. To help us do this we must be able to construct better manageable layout of our healthcare systems in the future.</w:t>
      </w:r>
    </w:p>
    <w:p w14:paraId="76B2467F" w14:textId="30477D03" w:rsidR="00751BA7" w:rsidRDefault="00751BA7" w:rsidP="00B2748F">
      <w:pPr>
        <w:rPr>
          <w:sz w:val="24"/>
          <w:szCs w:val="24"/>
        </w:rPr>
      </w:pPr>
    </w:p>
    <w:p w14:paraId="4193A4D8" w14:textId="5827DA9E" w:rsidR="00751BA7" w:rsidRDefault="00751BA7" w:rsidP="00B2748F">
      <w:pPr>
        <w:rPr>
          <w:sz w:val="24"/>
          <w:szCs w:val="24"/>
        </w:rPr>
      </w:pPr>
    </w:p>
    <w:p w14:paraId="0BFACBAC" w14:textId="2F644B05" w:rsidR="00751BA7" w:rsidRDefault="00751BA7" w:rsidP="00B2748F">
      <w:pPr>
        <w:rPr>
          <w:sz w:val="24"/>
          <w:szCs w:val="24"/>
        </w:rPr>
      </w:pPr>
    </w:p>
    <w:p w14:paraId="359EC7DF" w14:textId="276693AD" w:rsidR="00751BA7" w:rsidRDefault="00751BA7" w:rsidP="00B2748F">
      <w:pPr>
        <w:rPr>
          <w:sz w:val="24"/>
          <w:szCs w:val="24"/>
        </w:rPr>
      </w:pPr>
    </w:p>
    <w:p w14:paraId="253C0946" w14:textId="0B3C8977" w:rsidR="00751BA7" w:rsidRDefault="00751BA7" w:rsidP="00B2748F">
      <w:pPr>
        <w:rPr>
          <w:sz w:val="24"/>
          <w:szCs w:val="24"/>
        </w:rPr>
      </w:pPr>
    </w:p>
    <w:p w14:paraId="2C725533" w14:textId="393B5D7E" w:rsidR="00751BA7" w:rsidRDefault="00751BA7" w:rsidP="00B2748F">
      <w:pPr>
        <w:rPr>
          <w:sz w:val="24"/>
          <w:szCs w:val="24"/>
        </w:rPr>
      </w:pPr>
    </w:p>
    <w:p w14:paraId="357E8E0E" w14:textId="531C7C69" w:rsidR="00751BA7" w:rsidRDefault="00751BA7" w:rsidP="00B2748F">
      <w:pPr>
        <w:rPr>
          <w:sz w:val="24"/>
          <w:szCs w:val="24"/>
        </w:rPr>
      </w:pPr>
    </w:p>
    <w:p w14:paraId="06DDB35F" w14:textId="0236F438" w:rsidR="00751BA7" w:rsidRDefault="00751BA7" w:rsidP="00B2748F">
      <w:pPr>
        <w:rPr>
          <w:sz w:val="24"/>
          <w:szCs w:val="24"/>
        </w:rPr>
      </w:pPr>
    </w:p>
    <w:p w14:paraId="1143BE5F" w14:textId="6EEAF490" w:rsidR="00751BA7" w:rsidRDefault="00751BA7" w:rsidP="00B2748F">
      <w:pPr>
        <w:rPr>
          <w:sz w:val="24"/>
          <w:szCs w:val="24"/>
        </w:rPr>
      </w:pPr>
    </w:p>
    <w:p w14:paraId="46B5360B" w14:textId="30E7160B" w:rsidR="00751BA7" w:rsidRDefault="00751BA7" w:rsidP="00B2748F">
      <w:pPr>
        <w:rPr>
          <w:sz w:val="24"/>
          <w:szCs w:val="24"/>
        </w:rPr>
      </w:pPr>
    </w:p>
    <w:p w14:paraId="2C4579DE" w14:textId="0060F346" w:rsidR="00751BA7" w:rsidRDefault="00751BA7" w:rsidP="00B2748F">
      <w:pPr>
        <w:rPr>
          <w:sz w:val="24"/>
          <w:szCs w:val="24"/>
        </w:rPr>
      </w:pPr>
    </w:p>
    <w:p w14:paraId="22616BB2" w14:textId="0E6D460A" w:rsidR="00751BA7" w:rsidRDefault="00751BA7" w:rsidP="00B2748F">
      <w:pPr>
        <w:rPr>
          <w:sz w:val="24"/>
          <w:szCs w:val="24"/>
        </w:rPr>
      </w:pPr>
    </w:p>
    <w:p w14:paraId="7AF1847C" w14:textId="77777777" w:rsidR="00751BA7" w:rsidRDefault="00751BA7" w:rsidP="00751BA7">
      <w:pPr>
        <w:rPr>
          <w:sz w:val="24"/>
          <w:szCs w:val="24"/>
        </w:rPr>
      </w:pPr>
    </w:p>
    <w:p w14:paraId="26869C65" w14:textId="68CC2698" w:rsidR="00751BA7" w:rsidRPr="00751BA7" w:rsidRDefault="00751BA7" w:rsidP="00751BA7">
      <w:pPr>
        <w:rPr>
          <w:rFonts w:asciiTheme="majorHAnsi" w:hAnsiTheme="majorHAnsi" w:cstheme="majorHAnsi"/>
          <w:b/>
          <w:bCs/>
          <w:sz w:val="24"/>
          <w:szCs w:val="24"/>
        </w:rPr>
      </w:pPr>
      <w:r w:rsidRPr="00751BA7">
        <w:rPr>
          <w:rFonts w:asciiTheme="majorHAnsi" w:hAnsiTheme="majorHAnsi" w:cstheme="majorHAnsi"/>
          <w:b/>
          <w:bCs/>
          <w:sz w:val="24"/>
          <w:szCs w:val="24"/>
        </w:rPr>
        <w:lastRenderedPageBreak/>
        <w:t>Reference List</w:t>
      </w:r>
    </w:p>
    <w:p w14:paraId="152A9594" w14:textId="77777777" w:rsidR="00751BA7" w:rsidRPr="00751BA7" w:rsidRDefault="00751BA7" w:rsidP="00751BA7">
      <w:pPr>
        <w:rPr>
          <w:sz w:val="24"/>
          <w:szCs w:val="24"/>
        </w:rPr>
      </w:pPr>
      <w:r w:rsidRPr="00751BA7">
        <w:rPr>
          <w:sz w:val="24"/>
          <w:szCs w:val="24"/>
        </w:rPr>
        <w:t xml:space="preserve">BBC Future (2021) </w:t>
      </w:r>
      <w:r w:rsidRPr="00751BA7">
        <w:rPr>
          <w:i/>
          <w:iCs/>
          <w:sz w:val="24"/>
          <w:szCs w:val="24"/>
        </w:rPr>
        <w:t>stopping the next one: What could the next pandemic be</w:t>
      </w:r>
      <w:r w:rsidRPr="00751BA7">
        <w:rPr>
          <w:sz w:val="24"/>
          <w:szCs w:val="24"/>
        </w:rPr>
        <w:t>? Available At:</w:t>
      </w:r>
      <w:hyperlink r:id="rId8" w:history="1">
        <w:r w:rsidRPr="00751BA7">
          <w:rPr>
            <w:color w:val="0563C1" w:themeColor="hyperlink"/>
            <w:sz w:val="24"/>
            <w:szCs w:val="24"/>
            <w:u w:val="single"/>
          </w:rPr>
          <w:t>https://www.bbc.com/future/article/20210111-what-could-the-next-pandemic-be</w:t>
        </w:r>
      </w:hyperlink>
      <w:r w:rsidRPr="00751BA7">
        <w:rPr>
          <w:sz w:val="24"/>
          <w:szCs w:val="24"/>
        </w:rPr>
        <w:t xml:space="preserve"> (Accessed on: 3 April 2021).</w:t>
      </w:r>
    </w:p>
    <w:p w14:paraId="1DB8FBCD" w14:textId="77777777" w:rsidR="00751BA7" w:rsidRPr="00751BA7" w:rsidRDefault="00751BA7" w:rsidP="00751BA7">
      <w:pPr>
        <w:rPr>
          <w:sz w:val="24"/>
          <w:szCs w:val="24"/>
        </w:rPr>
      </w:pPr>
      <w:r w:rsidRPr="00751BA7">
        <w:rPr>
          <w:sz w:val="24"/>
          <w:szCs w:val="24"/>
        </w:rPr>
        <w:t xml:space="preserve">BBC Future (2021) </w:t>
      </w:r>
      <w:r w:rsidRPr="00751BA7">
        <w:rPr>
          <w:i/>
          <w:iCs/>
          <w:sz w:val="24"/>
          <w:szCs w:val="24"/>
        </w:rPr>
        <w:t>What we know and don’t know about Covid-19</w:t>
      </w:r>
      <w:r w:rsidRPr="00751BA7">
        <w:rPr>
          <w:sz w:val="24"/>
          <w:szCs w:val="24"/>
        </w:rPr>
        <w:t>. Available at:</w:t>
      </w:r>
      <w:hyperlink r:id="rId9" w:history="1">
        <w:r w:rsidRPr="00751BA7">
          <w:rPr>
            <w:color w:val="0563C1" w:themeColor="hyperlink"/>
            <w:sz w:val="24"/>
            <w:szCs w:val="24"/>
            <w:u w:val="single"/>
          </w:rPr>
          <w:t>https://www.bbc.com/future/article/20210224-the-knowns-and-unknowns-of-covid-19</w:t>
        </w:r>
      </w:hyperlink>
      <w:r w:rsidRPr="00751BA7">
        <w:rPr>
          <w:sz w:val="24"/>
          <w:szCs w:val="24"/>
        </w:rPr>
        <w:t xml:space="preserve"> (Accessed on: 2 April 2021).</w:t>
      </w:r>
    </w:p>
    <w:p w14:paraId="5CA0A151" w14:textId="77777777" w:rsidR="00751BA7" w:rsidRPr="00751BA7" w:rsidRDefault="00751BA7" w:rsidP="00751BA7">
      <w:pPr>
        <w:rPr>
          <w:sz w:val="24"/>
          <w:szCs w:val="24"/>
        </w:rPr>
      </w:pPr>
      <w:r w:rsidRPr="00751BA7">
        <w:rPr>
          <w:sz w:val="24"/>
          <w:szCs w:val="24"/>
        </w:rPr>
        <w:t xml:space="preserve">BBC News (2020) </w:t>
      </w:r>
      <w:r w:rsidRPr="00751BA7">
        <w:rPr>
          <w:i/>
          <w:iCs/>
          <w:sz w:val="24"/>
          <w:szCs w:val="24"/>
        </w:rPr>
        <w:t>Prof Sarah Gilbert: The woman who designed the oxford vaccine</w:t>
      </w:r>
      <w:r w:rsidRPr="00751BA7">
        <w:rPr>
          <w:sz w:val="24"/>
          <w:szCs w:val="24"/>
        </w:rPr>
        <w:t>. Available at:</w:t>
      </w:r>
      <w:hyperlink r:id="rId10" w:history="1">
        <w:r w:rsidRPr="00751BA7">
          <w:rPr>
            <w:color w:val="0563C1" w:themeColor="hyperlink"/>
            <w:sz w:val="24"/>
            <w:szCs w:val="24"/>
            <w:u w:val="single"/>
          </w:rPr>
          <w:t>https://www.bbc.co.uk/news/uk-55043551</w:t>
        </w:r>
      </w:hyperlink>
      <w:r w:rsidRPr="00751BA7">
        <w:rPr>
          <w:sz w:val="24"/>
          <w:szCs w:val="24"/>
        </w:rPr>
        <w:t xml:space="preserve"> (Accessed on: 1 April 2021).</w:t>
      </w:r>
    </w:p>
    <w:p w14:paraId="195982F6" w14:textId="763E1F61" w:rsidR="00751BA7" w:rsidRPr="00751BA7" w:rsidRDefault="00751BA7" w:rsidP="00751BA7">
      <w:pPr>
        <w:rPr>
          <w:sz w:val="24"/>
          <w:szCs w:val="24"/>
        </w:rPr>
      </w:pPr>
      <w:r w:rsidRPr="00751BA7">
        <w:rPr>
          <w:sz w:val="24"/>
          <w:szCs w:val="24"/>
        </w:rPr>
        <w:t xml:space="preserve">British Medical </w:t>
      </w:r>
      <w:r w:rsidRPr="00751BA7">
        <w:rPr>
          <w:sz w:val="24"/>
          <w:szCs w:val="24"/>
        </w:rPr>
        <w:t>Association</w:t>
      </w:r>
      <w:r w:rsidRPr="00751BA7">
        <w:rPr>
          <w:sz w:val="24"/>
          <w:szCs w:val="24"/>
        </w:rPr>
        <w:t xml:space="preserve"> (2021) </w:t>
      </w:r>
      <w:r w:rsidRPr="00751BA7">
        <w:rPr>
          <w:i/>
          <w:iCs/>
          <w:sz w:val="24"/>
          <w:szCs w:val="24"/>
        </w:rPr>
        <w:t>Covid-19 ethical issues. A guidance note</w:t>
      </w:r>
      <w:r w:rsidRPr="00751BA7">
        <w:rPr>
          <w:sz w:val="24"/>
          <w:szCs w:val="24"/>
        </w:rPr>
        <w:t>. Available at:</w:t>
      </w:r>
      <w:hyperlink r:id="rId11" w:history="1">
        <w:r w:rsidRPr="00751BA7">
          <w:rPr>
            <w:color w:val="0563C1" w:themeColor="hyperlink"/>
            <w:sz w:val="24"/>
            <w:szCs w:val="24"/>
            <w:u w:val="single"/>
          </w:rPr>
          <w:t>https://www.bma.org.uk/media/2226/bma-covid-19-ethics-guidance.pdf</w:t>
        </w:r>
      </w:hyperlink>
      <w:r w:rsidRPr="00751BA7">
        <w:rPr>
          <w:sz w:val="24"/>
          <w:szCs w:val="24"/>
        </w:rPr>
        <w:t xml:space="preserve"> (Accessed on: 2 April 2021).</w:t>
      </w:r>
    </w:p>
    <w:p w14:paraId="1A01C560" w14:textId="77777777" w:rsidR="00751BA7" w:rsidRPr="00751BA7" w:rsidRDefault="00751BA7" w:rsidP="00751BA7">
      <w:pPr>
        <w:rPr>
          <w:sz w:val="24"/>
          <w:szCs w:val="24"/>
        </w:rPr>
      </w:pPr>
      <w:r w:rsidRPr="00751BA7">
        <w:rPr>
          <w:sz w:val="24"/>
          <w:szCs w:val="24"/>
        </w:rPr>
        <w:t xml:space="preserve">Cucinotta, D and Vanelli, M. (2020) </w:t>
      </w:r>
      <w:r w:rsidRPr="00751BA7">
        <w:rPr>
          <w:i/>
          <w:iCs/>
          <w:sz w:val="24"/>
          <w:szCs w:val="24"/>
        </w:rPr>
        <w:t>Who declares COVID-19 a pandemic</w:t>
      </w:r>
      <w:r w:rsidRPr="00751BA7">
        <w:rPr>
          <w:sz w:val="24"/>
          <w:szCs w:val="24"/>
        </w:rPr>
        <w:t>. Available at:</w:t>
      </w:r>
      <w:hyperlink r:id="rId12" w:history="1">
        <w:r w:rsidRPr="00751BA7">
          <w:rPr>
            <w:color w:val="0563C1" w:themeColor="hyperlink"/>
            <w:sz w:val="24"/>
            <w:szCs w:val="24"/>
            <w:u w:val="single"/>
          </w:rPr>
          <w:t>https://pubmed.ncbi.nlm.nih.gov/32191675/</w:t>
        </w:r>
      </w:hyperlink>
      <w:r w:rsidRPr="00751BA7">
        <w:rPr>
          <w:sz w:val="24"/>
          <w:szCs w:val="24"/>
        </w:rPr>
        <w:t xml:space="preserve"> (Accessed on 1 April 2021).</w:t>
      </w:r>
    </w:p>
    <w:p w14:paraId="50FDBB95" w14:textId="77777777" w:rsidR="00751BA7" w:rsidRPr="00751BA7" w:rsidRDefault="00751BA7" w:rsidP="00751BA7">
      <w:pPr>
        <w:rPr>
          <w:sz w:val="24"/>
          <w:szCs w:val="24"/>
        </w:rPr>
      </w:pPr>
      <w:r w:rsidRPr="00751BA7">
        <w:rPr>
          <w:sz w:val="24"/>
          <w:szCs w:val="24"/>
        </w:rPr>
        <w:t xml:space="preserve">Gallagher, J. (2020) </w:t>
      </w:r>
      <w:r w:rsidRPr="00751BA7">
        <w:rPr>
          <w:i/>
          <w:iCs/>
          <w:sz w:val="24"/>
          <w:szCs w:val="24"/>
        </w:rPr>
        <w:t>Oxford vaccine: How did they make it so quickly</w:t>
      </w:r>
      <w:r w:rsidRPr="00751BA7">
        <w:rPr>
          <w:sz w:val="24"/>
          <w:szCs w:val="24"/>
        </w:rPr>
        <w:t>. Available at:</w:t>
      </w:r>
      <w:hyperlink r:id="rId13" w:history="1">
        <w:r w:rsidRPr="00751BA7">
          <w:rPr>
            <w:color w:val="0563C1" w:themeColor="hyperlink"/>
            <w:sz w:val="24"/>
            <w:szCs w:val="24"/>
            <w:u w:val="single"/>
          </w:rPr>
          <w:t>https://www.bbc.co.uk/news/health-55041371</w:t>
        </w:r>
      </w:hyperlink>
      <w:r w:rsidRPr="00751BA7">
        <w:rPr>
          <w:sz w:val="24"/>
          <w:szCs w:val="24"/>
        </w:rPr>
        <w:t xml:space="preserve"> (Accessed on: 2 April 2021).</w:t>
      </w:r>
    </w:p>
    <w:p w14:paraId="31121673" w14:textId="77777777" w:rsidR="00751BA7" w:rsidRPr="00751BA7" w:rsidRDefault="00751BA7" w:rsidP="00751BA7">
      <w:pPr>
        <w:rPr>
          <w:sz w:val="24"/>
          <w:szCs w:val="24"/>
        </w:rPr>
      </w:pPr>
      <w:r w:rsidRPr="00751BA7">
        <w:rPr>
          <w:sz w:val="24"/>
          <w:szCs w:val="24"/>
        </w:rPr>
        <w:t xml:space="preserve">Gallagher, J. and Triggle, N. (2020) </w:t>
      </w:r>
      <w:r w:rsidRPr="00751BA7">
        <w:rPr>
          <w:i/>
          <w:iCs/>
          <w:sz w:val="24"/>
          <w:szCs w:val="24"/>
        </w:rPr>
        <w:t>Covid-19: Oxford-AstraZeneca vaccine approved for use in UK.</w:t>
      </w:r>
      <w:r w:rsidRPr="00751BA7">
        <w:rPr>
          <w:sz w:val="24"/>
          <w:szCs w:val="24"/>
        </w:rPr>
        <w:t xml:space="preserve"> Available at:</w:t>
      </w:r>
      <w:hyperlink r:id="rId14" w:history="1">
        <w:r w:rsidRPr="00751BA7">
          <w:rPr>
            <w:color w:val="0563C1" w:themeColor="hyperlink"/>
            <w:sz w:val="24"/>
            <w:szCs w:val="24"/>
            <w:u w:val="single"/>
          </w:rPr>
          <w:t>https://www.bbc.co.uk/news/health-55280671</w:t>
        </w:r>
      </w:hyperlink>
      <w:r w:rsidRPr="00751BA7">
        <w:rPr>
          <w:sz w:val="24"/>
          <w:szCs w:val="24"/>
        </w:rPr>
        <w:t xml:space="preserve"> (Accessed on: 2 April 2021).</w:t>
      </w:r>
    </w:p>
    <w:p w14:paraId="1DF41305" w14:textId="77777777" w:rsidR="00751BA7" w:rsidRPr="00751BA7" w:rsidRDefault="00751BA7" w:rsidP="00751BA7">
      <w:pPr>
        <w:rPr>
          <w:sz w:val="24"/>
          <w:szCs w:val="24"/>
        </w:rPr>
      </w:pPr>
      <w:r w:rsidRPr="00751BA7">
        <w:rPr>
          <w:sz w:val="24"/>
          <w:szCs w:val="24"/>
        </w:rPr>
        <w:t xml:space="preserve">Gov.uk (2021) </w:t>
      </w:r>
      <w:r w:rsidRPr="00751BA7">
        <w:rPr>
          <w:i/>
          <w:iCs/>
          <w:sz w:val="24"/>
          <w:szCs w:val="24"/>
        </w:rPr>
        <w:t>package leaflet: information for the recipient</w:t>
      </w:r>
      <w:r w:rsidRPr="00751BA7">
        <w:rPr>
          <w:sz w:val="24"/>
          <w:szCs w:val="24"/>
        </w:rPr>
        <w:t>. Available at:</w:t>
      </w:r>
      <w:hyperlink r:id="rId15" w:history="1">
        <w:r w:rsidRPr="00751BA7">
          <w:rPr>
            <w:color w:val="0563C1" w:themeColor="hyperlink"/>
            <w:sz w:val="24"/>
            <w:szCs w:val="24"/>
            <w:u w:val="single"/>
          </w:rPr>
          <w:t>https://www.gov.uk/government/publications/regulatory-approval-of-covid-19-vaccine-astrazeneca/information-for-uk-recipients-on-covid-19-vaccine-astrazeneca</w:t>
        </w:r>
      </w:hyperlink>
      <w:r w:rsidRPr="00751BA7">
        <w:rPr>
          <w:sz w:val="24"/>
          <w:szCs w:val="24"/>
        </w:rPr>
        <w:t xml:space="preserve"> (Accessed on 2 April 2021).</w:t>
      </w:r>
    </w:p>
    <w:p w14:paraId="378A671B" w14:textId="77777777" w:rsidR="00751BA7" w:rsidRPr="00751BA7" w:rsidRDefault="00751BA7" w:rsidP="00751BA7">
      <w:pPr>
        <w:rPr>
          <w:sz w:val="24"/>
          <w:szCs w:val="24"/>
        </w:rPr>
      </w:pPr>
      <w:r w:rsidRPr="00751BA7">
        <w:rPr>
          <w:sz w:val="24"/>
          <w:szCs w:val="24"/>
        </w:rPr>
        <w:t xml:space="preserve">Horowitz, J. (2021) </w:t>
      </w:r>
      <w:r w:rsidRPr="00751BA7">
        <w:rPr>
          <w:i/>
          <w:iCs/>
          <w:sz w:val="24"/>
          <w:szCs w:val="24"/>
        </w:rPr>
        <w:t>One mistake after the other: How AstraZeneca went from pandemic hero to villan</w:t>
      </w:r>
      <w:r w:rsidRPr="00751BA7">
        <w:rPr>
          <w:sz w:val="24"/>
          <w:szCs w:val="24"/>
        </w:rPr>
        <w:t>. Available at:</w:t>
      </w:r>
      <w:hyperlink r:id="rId16" w:history="1">
        <w:r w:rsidRPr="00751BA7">
          <w:rPr>
            <w:color w:val="0563C1" w:themeColor="hyperlink"/>
            <w:sz w:val="24"/>
            <w:szCs w:val="24"/>
            <w:u w:val="single"/>
          </w:rPr>
          <w:t>https://edition.cnn.com/2021/03/25/business/astrazeneca-covid-vaccine/index.html</w:t>
        </w:r>
      </w:hyperlink>
      <w:r w:rsidRPr="00751BA7">
        <w:rPr>
          <w:sz w:val="24"/>
          <w:szCs w:val="24"/>
        </w:rPr>
        <w:t xml:space="preserve"> (Accessed on: 1April 2021).</w:t>
      </w:r>
    </w:p>
    <w:p w14:paraId="53A24ACD" w14:textId="77777777" w:rsidR="00751BA7" w:rsidRPr="00751BA7" w:rsidRDefault="00751BA7" w:rsidP="00751BA7">
      <w:pPr>
        <w:rPr>
          <w:sz w:val="24"/>
          <w:szCs w:val="24"/>
        </w:rPr>
      </w:pPr>
      <w:r w:rsidRPr="00751BA7">
        <w:rPr>
          <w:sz w:val="24"/>
          <w:szCs w:val="24"/>
        </w:rPr>
        <w:t xml:space="preserve">Jacoby, S. (2020) </w:t>
      </w:r>
      <w:r w:rsidRPr="00751BA7">
        <w:rPr>
          <w:i/>
          <w:iCs/>
          <w:sz w:val="24"/>
          <w:szCs w:val="24"/>
        </w:rPr>
        <w:t>Who gets the COVID-19 vaccine first? Here’s what a CDC Advisory panel says</w:t>
      </w:r>
      <w:r w:rsidRPr="00751BA7">
        <w:rPr>
          <w:sz w:val="24"/>
          <w:szCs w:val="24"/>
        </w:rPr>
        <w:t>. Available at:</w:t>
      </w:r>
      <w:hyperlink r:id="rId17" w:history="1">
        <w:r w:rsidRPr="00751BA7">
          <w:rPr>
            <w:color w:val="0563C1" w:themeColor="hyperlink"/>
            <w:sz w:val="24"/>
            <w:szCs w:val="24"/>
            <w:u w:val="single"/>
          </w:rPr>
          <w:t>https://www.self.com/story/who-gets-covid-19-vaccine-first</w:t>
        </w:r>
      </w:hyperlink>
      <w:r w:rsidRPr="00751BA7">
        <w:rPr>
          <w:sz w:val="24"/>
          <w:szCs w:val="24"/>
        </w:rPr>
        <w:t xml:space="preserve"> (Accessed on 3 April 2021).</w:t>
      </w:r>
    </w:p>
    <w:p w14:paraId="141C8C11" w14:textId="77777777" w:rsidR="00751BA7" w:rsidRPr="00751BA7" w:rsidRDefault="00751BA7" w:rsidP="00751BA7">
      <w:pPr>
        <w:rPr>
          <w:sz w:val="24"/>
          <w:szCs w:val="24"/>
        </w:rPr>
      </w:pPr>
      <w:r w:rsidRPr="00751BA7">
        <w:rPr>
          <w:sz w:val="24"/>
          <w:szCs w:val="24"/>
        </w:rPr>
        <w:t xml:space="preserve">National Data Guardian and Caldicott, D.F. (2020) </w:t>
      </w:r>
      <w:r w:rsidRPr="00751BA7">
        <w:rPr>
          <w:i/>
          <w:iCs/>
          <w:sz w:val="24"/>
          <w:szCs w:val="24"/>
        </w:rPr>
        <w:t>Data sharing during this public health emergency</w:t>
      </w:r>
      <w:r w:rsidRPr="00751BA7">
        <w:rPr>
          <w:sz w:val="24"/>
          <w:szCs w:val="24"/>
        </w:rPr>
        <w:t>. Available at:</w:t>
      </w:r>
      <w:hyperlink r:id="rId18" w:history="1">
        <w:r w:rsidRPr="00751BA7">
          <w:rPr>
            <w:color w:val="0563C1" w:themeColor="hyperlink"/>
            <w:sz w:val="24"/>
            <w:szCs w:val="24"/>
            <w:u w:val="single"/>
          </w:rPr>
          <w:t>https://www.gov.uk/government/speeches/data-sharing-during-this-public-health-emergency</w:t>
        </w:r>
      </w:hyperlink>
      <w:r w:rsidRPr="00751BA7">
        <w:rPr>
          <w:sz w:val="24"/>
          <w:szCs w:val="24"/>
        </w:rPr>
        <w:t xml:space="preserve"> (Accessed on: 2 April 2021).</w:t>
      </w:r>
    </w:p>
    <w:p w14:paraId="263629BD" w14:textId="77777777" w:rsidR="00751BA7" w:rsidRPr="00751BA7" w:rsidRDefault="00751BA7" w:rsidP="00751BA7">
      <w:pPr>
        <w:rPr>
          <w:sz w:val="24"/>
          <w:szCs w:val="24"/>
        </w:rPr>
      </w:pPr>
      <w:r w:rsidRPr="00751BA7">
        <w:rPr>
          <w:sz w:val="24"/>
          <w:szCs w:val="24"/>
        </w:rPr>
        <w:t xml:space="preserve">Roxby, P. (2021) </w:t>
      </w:r>
      <w:r w:rsidRPr="00751BA7">
        <w:rPr>
          <w:i/>
          <w:iCs/>
          <w:sz w:val="24"/>
          <w:szCs w:val="24"/>
        </w:rPr>
        <w:t>Covid-19: When will I get the vaccine</w:t>
      </w:r>
      <w:r w:rsidRPr="00751BA7">
        <w:rPr>
          <w:sz w:val="24"/>
          <w:szCs w:val="24"/>
        </w:rPr>
        <w:t>. Available at:</w:t>
      </w:r>
      <w:hyperlink r:id="rId19" w:history="1">
        <w:r w:rsidRPr="00751BA7">
          <w:rPr>
            <w:color w:val="0563C1" w:themeColor="hyperlink"/>
            <w:sz w:val="24"/>
            <w:szCs w:val="24"/>
            <w:u w:val="single"/>
          </w:rPr>
          <w:t>https://www.bbc.co.uk/news/health-55045639</w:t>
        </w:r>
      </w:hyperlink>
      <w:r w:rsidRPr="00751BA7">
        <w:rPr>
          <w:sz w:val="24"/>
          <w:szCs w:val="24"/>
        </w:rPr>
        <w:t xml:space="preserve"> (Accessed on 3 April 2021).</w:t>
      </w:r>
    </w:p>
    <w:p w14:paraId="06EC0F08" w14:textId="77777777" w:rsidR="00751BA7" w:rsidRPr="00751BA7" w:rsidRDefault="00751BA7" w:rsidP="00751BA7">
      <w:pPr>
        <w:rPr>
          <w:sz w:val="24"/>
          <w:szCs w:val="24"/>
        </w:rPr>
      </w:pPr>
      <w:r w:rsidRPr="00751BA7">
        <w:rPr>
          <w:sz w:val="24"/>
          <w:szCs w:val="24"/>
        </w:rPr>
        <w:t xml:space="preserve">Toufexi, I. (2021) </w:t>
      </w:r>
      <w:r w:rsidRPr="00751BA7">
        <w:rPr>
          <w:i/>
          <w:iCs/>
          <w:sz w:val="24"/>
          <w:szCs w:val="24"/>
        </w:rPr>
        <w:t>Covid-19: What are the ingredients in the oxford/AstraZeneca vaccine</w:t>
      </w:r>
      <w:r w:rsidRPr="00751BA7">
        <w:rPr>
          <w:sz w:val="24"/>
          <w:szCs w:val="24"/>
        </w:rPr>
        <w:t>. Available at:</w:t>
      </w:r>
      <w:hyperlink r:id="rId20" w:history="1">
        <w:r w:rsidRPr="00751BA7">
          <w:rPr>
            <w:color w:val="0563C1" w:themeColor="hyperlink"/>
            <w:sz w:val="24"/>
            <w:szCs w:val="24"/>
            <w:u w:val="single"/>
          </w:rPr>
          <w:t>https://www.cambridge-news.co.uk/news/uk-world-news/covid-19-what-ingredients-oxfordastrazeneca-19538759</w:t>
        </w:r>
      </w:hyperlink>
      <w:r w:rsidRPr="00751BA7">
        <w:rPr>
          <w:sz w:val="24"/>
          <w:szCs w:val="24"/>
        </w:rPr>
        <w:t xml:space="preserve"> (Accessed on 1 April 2021).</w:t>
      </w:r>
    </w:p>
    <w:p w14:paraId="29095171" w14:textId="77777777" w:rsidR="00751BA7" w:rsidRPr="00751BA7" w:rsidRDefault="00751BA7" w:rsidP="00751BA7">
      <w:pPr>
        <w:rPr>
          <w:sz w:val="24"/>
          <w:szCs w:val="24"/>
        </w:rPr>
      </w:pPr>
      <w:r w:rsidRPr="00751BA7">
        <w:rPr>
          <w:sz w:val="24"/>
          <w:szCs w:val="24"/>
        </w:rPr>
        <w:lastRenderedPageBreak/>
        <w:t xml:space="preserve">Walsh, B. (2020) </w:t>
      </w:r>
      <w:r w:rsidRPr="00751BA7">
        <w:rPr>
          <w:i/>
          <w:iCs/>
          <w:sz w:val="24"/>
          <w:szCs w:val="24"/>
        </w:rPr>
        <w:t>Covid-19: The history of pandemics</w:t>
      </w:r>
      <w:r w:rsidRPr="00751BA7">
        <w:rPr>
          <w:sz w:val="24"/>
          <w:szCs w:val="24"/>
        </w:rPr>
        <w:t>. Available at:</w:t>
      </w:r>
      <w:hyperlink r:id="rId21" w:history="1">
        <w:r w:rsidRPr="00751BA7">
          <w:rPr>
            <w:color w:val="0563C1" w:themeColor="hyperlink"/>
            <w:sz w:val="24"/>
            <w:szCs w:val="24"/>
            <w:u w:val="single"/>
          </w:rPr>
          <w:t>https://www.bbc.com/future/article/20200325-covid-19-the-history-of-pandemics</w:t>
        </w:r>
      </w:hyperlink>
      <w:r w:rsidRPr="00751BA7">
        <w:rPr>
          <w:sz w:val="24"/>
          <w:szCs w:val="24"/>
        </w:rPr>
        <w:t xml:space="preserve"> (Accessed on: 30 March 2021).</w:t>
      </w:r>
    </w:p>
    <w:p w14:paraId="658623FB" w14:textId="77777777" w:rsidR="00751BA7" w:rsidRPr="00751BA7" w:rsidRDefault="00751BA7" w:rsidP="00751BA7">
      <w:pPr>
        <w:rPr>
          <w:sz w:val="24"/>
          <w:szCs w:val="24"/>
        </w:rPr>
      </w:pPr>
      <w:r w:rsidRPr="00751BA7">
        <w:rPr>
          <w:sz w:val="24"/>
          <w:szCs w:val="24"/>
        </w:rPr>
        <w:t xml:space="preserve">World Health Organisation (2021) </w:t>
      </w:r>
      <w:r w:rsidRPr="00751BA7">
        <w:rPr>
          <w:i/>
          <w:iCs/>
          <w:sz w:val="24"/>
          <w:szCs w:val="24"/>
        </w:rPr>
        <w:t>Coronavirus</w:t>
      </w:r>
      <w:r w:rsidRPr="00751BA7">
        <w:rPr>
          <w:sz w:val="24"/>
          <w:szCs w:val="24"/>
        </w:rPr>
        <w:t>. Available at:</w:t>
      </w:r>
      <w:hyperlink r:id="rId22" w:anchor="tab=tab_1" w:history="1">
        <w:r w:rsidRPr="00751BA7">
          <w:rPr>
            <w:color w:val="0563C1" w:themeColor="hyperlink"/>
            <w:sz w:val="24"/>
            <w:szCs w:val="24"/>
            <w:u w:val="single"/>
          </w:rPr>
          <w:t>https://www.who.int/health-topics/coronavirus#tab=tab_1</w:t>
        </w:r>
      </w:hyperlink>
      <w:r w:rsidRPr="00751BA7">
        <w:rPr>
          <w:sz w:val="24"/>
          <w:szCs w:val="24"/>
        </w:rPr>
        <w:t xml:space="preserve"> (Accessed on: 30 March 2021).</w:t>
      </w:r>
    </w:p>
    <w:p w14:paraId="661F3C68" w14:textId="77777777" w:rsidR="00751BA7" w:rsidRPr="00751BA7" w:rsidRDefault="00751BA7" w:rsidP="00751BA7">
      <w:pPr>
        <w:rPr>
          <w:sz w:val="24"/>
          <w:szCs w:val="24"/>
        </w:rPr>
      </w:pPr>
      <w:r w:rsidRPr="00751BA7">
        <w:rPr>
          <w:sz w:val="24"/>
          <w:szCs w:val="24"/>
        </w:rPr>
        <w:t xml:space="preserve">Yi-Chi, W. Ching-Sung, C. and Yu-Jiun, C. (2020) </w:t>
      </w:r>
      <w:r w:rsidRPr="00751BA7">
        <w:rPr>
          <w:i/>
          <w:iCs/>
          <w:sz w:val="24"/>
          <w:szCs w:val="24"/>
        </w:rPr>
        <w:t>The outbreak of Covid-19: An overview</w:t>
      </w:r>
      <w:r w:rsidRPr="00751BA7">
        <w:rPr>
          <w:sz w:val="24"/>
          <w:szCs w:val="24"/>
        </w:rPr>
        <w:t>. Available at:</w:t>
      </w:r>
      <w:hyperlink r:id="rId23" w:history="1">
        <w:r w:rsidRPr="00751BA7">
          <w:rPr>
            <w:color w:val="0563C1" w:themeColor="hyperlink"/>
            <w:sz w:val="24"/>
            <w:szCs w:val="24"/>
            <w:u w:val="single"/>
          </w:rPr>
          <w:t>https://www.ncbi.nlm.nih.gov/pmc/articles/PMC7153464/</w:t>
        </w:r>
      </w:hyperlink>
      <w:r w:rsidRPr="00751BA7">
        <w:rPr>
          <w:sz w:val="24"/>
          <w:szCs w:val="24"/>
        </w:rPr>
        <w:t xml:space="preserve"> (Accessed: 30 March 2021).</w:t>
      </w:r>
    </w:p>
    <w:p w14:paraId="53C29513" w14:textId="77777777" w:rsidR="00751BA7" w:rsidRPr="00751BA7" w:rsidRDefault="00751BA7" w:rsidP="00B2748F">
      <w:pPr>
        <w:rPr>
          <w:sz w:val="24"/>
          <w:szCs w:val="24"/>
        </w:rPr>
      </w:pPr>
    </w:p>
    <w:p w14:paraId="40C864BA" w14:textId="0B452E42" w:rsidR="00AA6F7E" w:rsidRPr="009D1915" w:rsidRDefault="00AA6F7E" w:rsidP="00B2748F">
      <w:pPr>
        <w:rPr>
          <w:sz w:val="24"/>
          <w:szCs w:val="24"/>
        </w:rPr>
      </w:pPr>
    </w:p>
    <w:sectPr w:rsidR="00AA6F7E" w:rsidRPr="009D1915">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8E058" w14:textId="77777777" w:rsidR="000B1993" w:rsidRDefault="000B1993" w:rsidP="00751BA7">
      <w:pPr>
        <w:spacing w:after="0" w:line="240" w:lineRule="auto"/>
      </w:pPr>
      <w:r>
        <w:separator/>
      </w:r>
    </w:p>
  </w:endnote>
  <w:endnote w:type="continuationSeparator" w:id="0">
    <w:p w14:paraId="5ECC792C" w14:textId="77777777" w:rsidR="000B1993" w:rsidRDefault="000B1993" w:rsidP="00751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0B2B9" w14:textId="77777777" w:rsidR="00751BA7" w:rsidRDefault="00751B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0625840"/>
      <w:docPartObj>
        <w:docPartGallery w:val="Page Numbers (Bottom of Page)"/>
        <w:docPartUnique/>
      </w:docPartObj>
    </w:sdtPr>
    <w:sdtEndPr>
      <w:rPr>
        <w:noProof/>
      </w:rPr>
    </w:sdtEndPr>
    <w:sdtContent>
      <w:p w14:paraId="78977132" w14:textId="4775F3D4" w:rsidR="005D2098" w:rsidRDefault="005D20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76B14D" w14:textId="77777777" w:rsidR="00751BA7" w:rsidRDefault="00751B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E3165" w14:textId="77777777" w:rsidR="00751BA7" w:rsidRDefault="00751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D1B641" w14:textId="77777777" w:rsidR="000B1993" w:rsidRDefault="000B1993" w:rsidP="00751BA7">
      <w:pPr>
        <w:spacing w:after="0" w:line="240" w:lineRule="auto"/>
      </w:pPr>
      <w:r>
        <w:separator/>
      </w:r>
    </w:p>
  </w:footnote>
  <w:footnote w:type="continuationSeparator" w:id="0">
    <w:p w14:paraId="03A0CD63" w14:textId="77777777" w:rsidR="000B1993" w:rsidRDefault="000B1993" w:rsidP="00751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C563A" w14:textId="77777777" w:rsidR="00751BA7" w:rsidRDefault="00751B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76BC0" w14:textId="77777777" w:rsidR="00751BA7" w:rsidRDefault="00751B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16EE6" w14:textId="77777777" w:rsidR="00751BA7" w:rsidRDefault="00751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C0F8A"/>
    <w:multiLevelType w:val="multilevel"/>
    <w:tmpl w:val="A26C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6F7E02"/>
    <w:multiLevelType w:val="multilevel"/>
    <w:tmpl w:val="C524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8E642F"/>
    <w:multiLevelType w:val="multilevel"/>
    <w:tmpl w:val="5DD2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5917EE"/>
    <w:multiLevelType w:val="multilevel"/>
    <w:tmpl w:val="832C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489"/>
    <w:rsid w:val="00094760"/>
    <w:rsid w:val="00097111"/>
    <w:rsid w:val="000B1993"/>
    <w:rsid w:val="000C2687"/>
    <w:rsid w:val="000D519A"/>
    <w:rsid w:val="000F4A1A"/>
    <w:rsid w:val="00104578"/>
    <w:rsid w:val="00145FE3"/>
    <w:rsid w:val="00194194"/>
    <w:rsid w:val="001A3D14"/>
    <w:rsid w:val="001C389F"/>
    <w:rsid w:val="001F1339"/>
    <w:rsid w:val="00215BC6"/>
    <w:rsid w:val="00216B7C"/>
    <w:rsid w:val="002351BA"/>
    <w:rsid w:val="00257DEF"/>
    <w:rsid w:val="002B3906"/>
    <w:rsid w:val="002B71C8"/>
    <w:rsid w:val="002C0119"/>
    <w:rsid w:val="00336416"/>
    <w:rsid w:val="00341BAF"/>
    <w:rsid w:val="00375614"/>
    <w:rsid w:val="00376617"/>
    <w:rsid w:val="00392924"/>
    <w:rsid w:val="003A1EF9"/>
    <w:rsid w:val="003C26AF"/>
    <w:rsid w:val="003D4F2D"/>
    <w:rsid w:val="003F595C"/>
    <w:rsid w:val="0041442C"/>
    <w:rsid w:val="0044082A"/>
    <w:rsid w:val="00471790"/>
    <w:rsid w:val="0047231B"/>
    <w:rsid w:val="004738F1"/>
    <w:rsid w:val="00530DF1"/>
    <w:rsid w:val="005654DC"/>
    <w:rsid w:val="0059594A"/>
    <w:rsid w:val="005C2F55"/>
    <w:rsid w:val="005D2098"/>
    <w:rsid w:val="005D3653"/>
    <w:rsid w:val="005E2E6A"/>
    <w:rsid w:val="0060589D"/>
    <w:rsid w:val="006127E5"/>
    <w:rsid w:val="00620CF7"/>
    <w:rsid w:val="0062202F"/>
    <w:rsid w:val="00636EEA"/>
    <w:rsid w:val="00641000"/>
    <w:rsid w:val="006421CC"/>
    <w:rsid w:val="00644705"/>
    <w:rsid w:val="006646A7"/>
    <w:rsid w:val="006800DA"/>
    <w:rsid w:val="006A4313"/>
    <w:rsid w:val="006B3367"/>
    <w:rsid w:val="006B431F"/>
    <w:rsid w:val="006B7DBA"/>
    <w:rsid w:val="00722BBA"/>
    <w:rsid w:val="0073081B"/>
    <w:rsid w:val="00751BA7"/>
    <w:rsid w:val="00764CBC"/>
    <w:rsid w:val="00766CE5"/>
    <w:rsid w:val="007D5A34"/>
    <w:rsid w:val="00821326"/>
    <w:rsid w:val="00873489"/>
    <w:rsid w:val="008A58A5"/>
    <w:rsid w:val="00926988"/>
    <w:rsid w:val="00971DC8"/>
    <w:rsid w:val="00976CB8"/>
    <w:rsid w:val="009777D8"/>
    <w:rsid w:val="00991DD1"/>
    <w:rsid w:val="009D1915"/>
    <w:rsid w:val="009D25A2"/>
    <w:rsid w:val="009D6E8C"/>
    <w:rsid w:val="00A25A2E"/>
    <w:rsid w:val="00A450BF"/>
    <w:rsid w:val="00A5141F"/>
    <w:rsid w:val="00A827C7"/>
    <w:rsid w:val="00A83252"/>
    <w:rsid w:val="00A87C56"/>
    <w:rsid w:val="00AA5D06"/>
    <w:rsid w:val="00AA6F7E"/>
    <w:rsid w:val="00AB423D"/>
    <w:rsid w:val="00AC12A7"/>
    <w:rsid w:val="00B03275"/>
    <w:rsid w:val="00B043F8"/>
    <w:rsid w:val="00B15D1B"/>
    <w:rsid w:val="00B21D6A"/>
    <w:rsid w:val="00B2748F"/>
    <w:rsid w:val="00B46731"/>
    <w:rsid w:val="00BA30CD"/>
    <w:rsid w:val="00BA5A6C"/>
    <w:rsid w:val="00BA61C1"/>
    <w:rsid w:val="00C0333B"/>
    <w:rsid w:val="00C21C28"/>
    <w:rsid w:val="00C25659"/>
    <w:rsid w:val="00C50E41"/>
    <w:rsid w:val="00C52139"/>
    <w:rsid w:val="00C83239"/>
    <w:rsid w:val="00C95DDB"/>
    <w:rsid w:val="00CB3871"/>
    <w:rsid w:val="00CE1698"/>
    <w:rsid w:val="00D15175"/>
    <w:rsid w:val="00D15BF6"/>
    <w:rsid w:val="00D53145"/>
    <w:rsid w:val="00D57F75"/>
    <w:rsid w:val="00D60BE8"/>
    <w:rsid w:val="00D60EAD"/>
    <w:rsid w:val="00D65C49"/>
    <w:rsid w:val="00D9373E"/>
    <w:rsid w:val="00DA690B"/>
    <w:rsid w:val="00DC0BE8"/>
    <w:rsid w:val="00DC1CD2"/>
    <w:rsid w:val="00DC4480"/>
    <w:rsid w:val="00DC5547"/>
    <w:rsid w:val="00DE4D0E"/>
    <w:rsid w:val="00DE5EB7"/>
    <w:rsid w:val="00E132E9"/>
    <w:rsid w:val="00E30808"/>
    <w:rsid w:val="00E74163"/>
    <w:rsid w:val="00EB2C20"/>
    <w:rsid w:val="00EE02E6"/>
    <w:rsid w:val="00EF2CB5"/>
    <w:rsid w:val="00F45DE5"/>
    <w:rsid w:val="00F901D6"/>
    <w:rsid w:val="00F965A7"/>
    <w:rsid w:val="00FA1840"/>
    <w:rsid w:val="00FA5665"/>
    <w:rsid w:val="00FB5228"/>
    <w:rsid w:val="00FB56CF"/>
    <w:rsid w:val="00FC10EB"/>
    <w:rsid w:val="00FC6FCB"/>
    <w:rsid w:val="00FE01B2"/>
    <w:rsid w:val="00FE0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0CA3D"/>
  <w15:chartTrackingRefBased/>
  <w15:docId w15:val="{2370EEC8-381A-41C5-828C-2961B078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7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36416"/>
    <w:rPr>
      <w:color w:val="0000FF"/>
      <w:u w:val="single"/>
    </w:rPr>
  </w:style>
  <w:style w:type="paragraph" w:styleId="Header">
    <w:name w:val="header"/>
    <w:basedOn w:val="Normal"/>
    <w:link w:val="HeaderChar"/>
    <w:uiPriority w:val="99"/>
    <w:unhideWhenUsed/>
    <w:rsid w:val="00751B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BA7"/>
  </w:style>
  <w:style w:type="paragraph" w:styleId="Footer">
    <w:name w:val="footer"/>
    <w:basedOn w:val="Normal"/>
    <w:link w:val="FooterChar"/>
    <w:uiPriority w:val="99"/>
    <w:unhideWhenUsed/>
    <w:rsid w:val="00751B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312687">
      <w:bodyDiv w:val="1"/>
      <w:marLeft w:val="0"/>
      <w:marRight w:val="0"/>
      <w:marTop w:val="0"/>
      <w:marBottom w:val="0"/>
      <w:divBdr>
        <w:top w:val="none" w:sz="0" w:space="0" w:color="auto"/>
        <w:left w:val="none" w:sz="0" w:space="0" w:color="auto"/>
        <w:bottom w:val="none" w:sz="0" w:space="0" w:color="auto"/>
        <w:right w:val="none" w:sz="0" w:space="0" w:color="auto"/>
      </w:divBdr>
      <w:divsChild>
        <w:div w:id="894320552">
          <w:marLeft w:val="0"/>
          <w:marRight w:val="0"/>
          <w:marTop w:val="0"/>
          <w:marBottom w:val="0"/>
          <w:divBdr>
            <w:top w:val="none" w:sz="0" w:space="0" w:color="auto"/>
            <w:left w:val="none" w:sz="0" w:space="0" w:color="auto"/>
            <w:bottom w:val="none" w:sz="0" w:space="0" w:color="auto"/>
            <w:right w:val="none" w:sz="0" w:space="0" w:color="auto"/>
          </w:divBdr>
          <w:divsChild>
            <w:div w:id="315962009">
              <w:marLeft w:val="0"/>
              <w:marRight w:val="0"/>
              <w:marTop w:val="0"/>
              <w:marBottom w:val="0"/>
              <w:divBdr>
                <w:top w:val="none" w:sz="0" w:space="0" w:color="auto"/>
                <w:left w:val="none" w:sz="0" w:space="0" w:color="auto"/>
                <w:bottom w:val="none" w:sz="0" w:space="0" w:color="auto"/>
                <w:right w:val="none" w:sz="0" w:space="0" w:color="auto"/>
              </w:divBdr>
            </w:div>
          </w:divsChild>
        </w:div>
        <w:div w:id="549922788">
          <w:marLeft w:val="0"/>
          <w:marRight w:val="0"/>
          <w:marTop w:val="0"/>
          <w:marBottom w:val="0"/>
          <w:divBdr>
            <w:top w:val="none" w:sz="0" w:space="0" w:color="auto"/>
            <w:left w:val="none" w:sz="0" w:space="0" w:color="auto"/>
            <w:bottom w:val="none" w:sz="0" w:space="0" w:color="auto"/>
            <w:right w:val="none" w:sz="0" w:space="0" w:color="auto"/>
          </w:divBdr>
          <w:divsChild>
            <w:div w:id="706952207">
              <w:marLeft w:val="0"/>
              <w:marRight w:val="0"/>
              <w:marTop w:val="0"/>
              <w:marBottom w:val="0"/>
              <w:divBdr>
                <w:top w:val="none" w:sz="0" w:space="0" w:color="auto"/>
                <w:left w:val="none" w:sz="0" w:space="0" w:color="auto"/>
                <w:bottom w:val="none" w:sz="0" w:space="0" w:color="auto"/>
                <w:right w:val="none" w:sz="0" w:space="0" w:color="auto"/>
              </w:divBdr>
            </w:div>
          </w:divsChild>
        </w:div>
        <w:div w:id="981929268">
          <w:marLeft w:val="0"/>
          <w:marRight w:val="0"/>
          <w:marTop w:val="0"/>
          <w:marBottom w:val="0"/>
          <w:divBdr>
            <w:top w:val="none" w:sz="0" w:space="0" w:color="auto"/>
            <w:left w:val="none" w:sz="0" w:space="0" w:color="auto"/>
            <w:bottom w:val="none" w:sz="0" w:space="0" w:color="auto"/>
            <w:right w:val="none" w:sz="0" w:space="0" w:color="auto"/>
          </w:divBdr>
          <w:divsChild>
            <w:div w:id="2050183752">
              <w:marLeft w:val="0"/>
              <w:marRight w:val="0"/>
              <w:marTop w:val="0"/>
              <w:marBottom w:val="0"/>
              <w:divBdr>
                <w:top w:val="none" w:sz="0" w:space="0" w:color="auto"/>
                <w:left w:val="none" w:sz="0" w:space="0" w:color="auto"/>
                <w:bottom w:val="none" w:sz="0" w:space="0" w:color="auto"/>
                <w:right w:val="none" w:sz="0" w:space="0" w:color="auto"/>
              </w:divBdr>
              <w:divsChild>
                <w:div w:id="178699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2337">
          <w:marLeft w:val="0"/>
          <w:marRight w:val="0"/>
          <w:marTop w:val="0"/>
          <w:marBottom w:val="0"/>
          <w:divBdr>
            <w:top w:val="none" w:sz="0" w:space="0" w:color="auto"/>
            <w:left w:val="none" w:sz="0" w:space="0" w:color="auto"/>
            <w:bottom w:val="none" w:sz="0" w:space="0" w:color="auto"/>
            <w:right w:val="none" w:sz="0" w:space="0" w:color="auto"/>
          </w:divBdr>
          <w:divsChild>
            <w:div w:id="363942798">
              <w:marLeft w:val="0"/>
              <w:marRight w:val="0"/>
              <w:marTop w:val="0"/>
              <w:marBottom w:val="0"/>
              <w:divBdr>
                <w:top w:val="none" w:sz="0" w:space="0" w:color="auto"/>
                <w:left w:val="none" w:sz="0" w:space="0" w:color="auto"/>
                <w:bottom w:val="none" w:sz="0" w:space="0" w:color="auto"/>
                <w:right w:val="none" w:sz="0" w:space="0" w:color="auto"/>
              </w:divBdr>
            </w:div>
          </w:divsChild>
        </w:div>
        <w:div w:id="1002047882">
          <w:marLeft w:val="0"/>
          <w:marRight w:val="0"/>
          <w:marTop w:val="0"/>
          <w:marBottom w:val="0"/>
          <w:divBdr>
            <w:top w:val="none" w:sz="0" w:space="0" w:color="auto"/>
            <w:left w:val="none" w:sz="0" w:space="0" w:color="auto"/>
            <w:bottom w:val="none" w:sz="0" w:space="0" w:color="auto"/>
            <w:right w:val="none" w:sz="0" w:space="0" w:color="auto"/>
          </w:divBdr>
          <w:divsChild>
            <w:div w:id="261573342">
              <w:marLeft w:val="0"/>
              <w:marRight w:val="0"/>
              <w:marTop w:val="0"/>
              <w:marBottom w:val="0"/>
              <w:divBdr>
                <w:top w:val="none" w:sz="0" w:space="0" w:color="auto"/>
                <w:left w:val="none" w:sz="0" w:space="0" w:color="auto"/>
                <w:bottom w:val="none" w:sz="0" w:space="0" w:color="auto"/>
                <w:right w:val="none" w:sz="0" w:space="0" w:color="auto"/>
              </w:divBdr>
            </w:div>
          </w:divsChild>
        </w:div>
        <w:div w:id="1623531607">
          <w:marLeft w:val="0"/>
          <w:marRight w:val="0"/>
          <w:marTop w:val="0"/>
          <w:marBottom w:val="0"/>
          <w:divBdr>
            <w:top w:val="none" w:sz="0" w:space="0" w:color="auto"/>
            <w:left w:val="none" w:sz="0" w:space="0" w:color="auto"/>
            <w:bottom w:val="none" w:sz="0" w:space="0" w:color="auto"/>
            <w:right w:val="none" w:sz="0" w:space="0" w:color="auto"/>
          </w:divBdr>
          <w:divsChild>
            <w:div w:id="375080921">
              <w:marLeft w:val="0"/>
              <w:marRight w:val="0"/>
              <w:marTop w:val="0"/>
              <w:marBottom w:val="0"/>
              <w:divBdr>
                <w:top w:val="none" w:sz="0" w:space="0" w:color="auto"/>
                <w:left w:val="none" w:sz="0" w:space="0" w:color="auto"/>
                <w:bottom w:val="none" w:sz="0" w:space="0" w:color="auto"/>
                <w:right w:val="none" w:sz="0" w:space="0" w:color="auto"/>
              </w:divBdr>
              <w:divsChild>
                <w:div w:id="14284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99146">
      <w:bodyDiv w:val="1"/>
      <w:marLeft w:val="0"/>
      <w:marRight w:val="0"/>
      <w:marTop w:val="0"/>
      <w:marBottom w:val="0"/>
      <w:divBdr>
        <w:top w:val="none" w:sz="0" w:space="0" w:color="auto"/>
        <w:left w:val="none" w:sz="0" w:space="0" w:color="auto"/>
        <w:bottom w:val="none" w:sz="0" w:space="0" w:color="auto"/>
        <w:right w:val="none" w:sz="0" w:space="0" w:color="auto"/>
      </w:divBdr>
    </w:div>
    <w:div w:id="1420449017">
      <w:bodyDiv w:val="1"/>
      <w:marLeft w:val="0"/>
      <w:marRight w:val="0"/>
      <w:marTop w:val="0"/>
      <w:marBottom w:val="0"/>
      <w:divBdr>
        <w:top w:val="none" w:sz="0" w:space="0" w:color="auto"/>
        <w:left w:val="none" w:sz="0" w:space="0" w:color="auto"/>
        <w:bottom w:val="none" w:sz="0" w:space="0" w:color="auto"/>
        <w:right w:val="none" w:sz="0" w:space="0" w:color="auto"/>
      </w:divBdr>
    </w:div>
    <w:div w:id="1682852707">
      <w:bodyDiv w:val="1"/>
      <w:marLeft w:val="0"/>
      <w:marRight w:val="0"/>
      <w:marTop w:val="0"/>
      <w:marBottom w:val="0"/>
      <w:divBdr>
        <w:top w:val="none" w:sz="0" w:space="0" w:color="auto"/>
        <w:left w:val="none" w:sz="0" w:space="0" w:color="auto"/>
        <w:bottom w:val="none" w:sz="0" w:space="0" w:color="auto"/>
        <w:right w:val="none" w:sz="0" w:space="0" w:color="auto"/>
      </w:divBdr>
    </w:div>
    <w:div w:id="1697732988">
      <w:bodyDiv w:val="1"/>
      <w:marLeft w:val="0"/>
      <w:marRight w:val="0"/>
      <w:marTop w:val="0"/>
      <w:marBottom w:val="0"/>
      <w:divBdr>
        <w:top w:val="none" w:sz="0" w:space="0" w:color="auto"/>
        <w:left w:val="none" w:sz="0" w:space="0" w:color="auto"/>
        <w:bottom w:val="none" w:sz="0" w:space="0" w:color="auto"/>
        <w:right w:val="none" w:sz="0" w:space="0" w:color="auto"/>
      </w:divBdr>
    </w:div>
    <w:div w:id="1840730546">
      <w:bodyDiv w:val="1"/>
      <w:marLeft w:val="0"/>
      <w:marRight w:val="0"/>
      <w:marTop w:val="0"/>
      <w:marBottom w:val="0"/>
      <w:divBdr>
        <w:top w:val="none" w:sz="0" w:space="0" w:color="auto"/>
        <w:left w:val="none" w:sz="0" w:space="0" w:color="auto"/>
        <w:bottom w:val="none" w:sz="0" w:space="0" w:color="auto"/>
        <w:right w:val="none" w:sz="0" w:space="0" w:color="auto"/>
      </w:divBdr>
      <w:divsChild>
        <w:div w:id="841624507">
          <w:marLeft w:val="0"/>
          <w:marRight w:val="0"/>
          <w:marTop w:val="0"/>
          <w:marBottom w:val="0"/>
          <w:divBdr>
            <w:top w:val="none" w:sz="0" w:space="0" w:color="auto"/>
            <w:left w:val="none" w:sz="0" w:space="0" w:color="auto"/>
            <w:bottom w:val="none" w:sz="0" w:space="0" w:color="auto"/>
            <w:right w:val="none" w:sz="0" w:space="0" w:color="auto"/>
          </w:divBdr>
          <w:divsChild>
            <w:div w:id="769471856">
              <w:marLeft w:val="0"/>
              <w:marRight w:val="0"/>
              <w:marTop w:val="0"/>
              <w:marBottom w:val="0"/>
              <w:divBdr>
                <w:top w:val="none" w:sz="0" w:space="0" w:color="auto"/>
                <w:left w:val="none" w:sz="0" w:space="0" w:color="auto"/>
                <w:bottom w:val="none" w:sz="0" w:space="0" w:color="auto"/>
                <w:right w:val="none" w:sz="0" w:space="0" w:color="auto"/>
              </w:divBdr>
            </w:div>
          </w:divsChild>
        </w:div>
        <w:div w:id="1405839540">
          <w:marLeft w:val="0"/>
          <w:marRight w:val="0"/>
          <w:marTop w:val="0"/>
          <w:marBottom w:val="0"/>
          <w:divBdr>
            <w:top w:val="none" w:sz="0" w:space="0" w:color="auto"/>
            <w:left w:val="none" w:sz="0" w:space="0" w:color="auto"/>
            <w:bottom w:val="none" w:sz="0" w:space="0" w:color="auto"/>
            <w:right w:val="none" w:sz="0" w:space="0" w:color="auto"/>
          </w:divBdr>
          <w:divsChild>
            <w:div w:id="1239631922">
              <w:marLeft w:val="0"/>
              <w:marRight w:val="0"/>
              <w:marTop w:val="0"/>
              <w:marBottom w:val="0"/>
              <w:divBdr>
                <w:top w:val="none" w:sz="0" w:space="0" w:color="auto"/>
                <w:left w:val="none" w:sz="0" w:space="0" w:color="auto"/>
                <w:bottom w:val="none" w:sz="0" w:space="0" w:color="auto"/>
                <w:right w:val="none" w:sz="0" w:space="0" w:color="auto"/>
              </w:divBdr>
            </w:div>
          </w:divsChild>
        </w:div>
        <w:div w:id="1286421370">
          <w:marLeft w:val="0"/>
          <w:marRight w:val="0"/>
          <w:marTop w:val="0"/>
          <w:marBottom w:val="0"/>
          <w:divBdr>
            <w:top w:val="none" w:sz="0" w:space="0" w:color="auto"/>
            <w:left w:val="none" w:sz="0" w:space="0" w:color="auto"/>
            <w:bottom w:val="none" w:sz="0" w:space="0" w:color="auto"/>
            <w:right w:val="none" w:sz="0" w:space="0" w:color="auto"/>
          </w:divBdr>
          <w:divsChild>
            <w:div w:id="2036030332">
              <w:marLeft w:val="0"/>
              <w:marRight w:val="0"/>
              <w:marTop w:val="0"/>
              <w:marBottom w:val="0"/>
              <w:divBdr>
                <w:top w:val="none" w:sz="0" w:space="0" w:color="auto"/>
                <w:left w:val="none" w:sz="0" w:space="0" w:color="auto"/>
                <w:bottom w:val="none" w:sz="0" w:space="0" w:color="auto"/>
                <w:right w:val="none" w:sz="0" w:space="0" w:color="auto"/>
              </w:divBdr>
            </w:div>
          </w:divsChild>
        </w:div>
        <w:div w:id="21711334">
          <w:marLeft w:val="0"/>
          <w:marRight w:val="0"/>
          <w:marTop w:val="0"/>
          <w:marBottom w:val="0"/>
          <w:divBdr>
            <w:top w:val="none" w:sz="0" w:space="0" w:color="auto"/>
            <w:left w:val="none" w:sz="0" w:space="0" w:color="auto"/>
            <w:bottom w:val="none" w:sz="0" w:space="0" w:color="auto"/>
            <w:right w:val="none" w:sz="0" w:space="0" w:color="auto"/>
          </w:divBdr>
          <w:divsChild>
            <w:div w:id="1377003984">
              <w:marLeft w:val="0"/>
              <w:marRight w:val="0"/>
              <w:marTop w:val="0"/>
              <w:marBottom w:val="0"/>
              <w:divBdr>
                <w:top w:val="none" w:sz="0" w:space="0" w:color="auto"/>
                <w:left w:val="none" w:sz="0" w:space="0" w:color="auto"/>
                <w:bottom w:val="none" w:sz="0" w:space="0" w:color="auto"/>
                <w:right w:val="none" w:sz="0" w:space="0" w:color="auto"/>
              </w:divBdr>
            </w:div>
          </w:divsChild>
        </w:div>
        <w:div w:id="1057127478">
          <w:marLeft w:val="0"/>
          <w:marRight w:val="0"/>
          <w:marTop w:val="0"/>
          <w:marBottom w:val="0"/>
          <w:divBdr>
            <w:top w:val="none" w:sz="0" w:space="0" w:color="auto"/>
            <w:left w:val="none" w:sz="0" w:space="0" w:color="auto"/>
            <w:bottom w:val="none" w:sz="0" w:space="0" w:color="auto"/>
            <w:right w:val="none" w:sz="0" w:space="0" w:color="auto"/>
          </w:divBdr>
          <w:divsChild>
            <w:div w:id="339359262">
              <w:marLeft w:val="0"/>
              <w:marRight w:val="0"/>
              <w:marTop w:val="0"/>
              <w:marBottom w:val="0"/>
              <w:divBdr>
                <w:top w:val="none" w:sz="0" w:space="0" w:color="auto"/>
                <w:left w:val="none" w:sz="0" w:space="0" w:color="auto"/>
                <w:bottom w:val="none" w:sz="0" w:space="0" w:color="auto"/>
                <w:right w:val="none" w:sz="0" w:space="0" w:color="auto"/>
              </w:divBdr>
            </w:div>
          </w:divsChild>
        </w:div>
        <w:div w:id="1571427873">
          <w:marLeft w:val="0"/>
          <w:marRight w:val="0"/>
          <w:marTop w:val="0"/>
          <w:marBottom w:val="0"/>
          <w:divBdr>
            <w:top w:val="none" w:sz="0" w:space="0" w:color="auto"/>
            <w:left w:val="none" w:sz="0" w:space="0" w:color="auto"/>
            <w:bottom w:val="none" w:sz="0" w:space="0" w:color="auto"/>
            <w:right w:val="none" w:sz="0" w:space="0" w:color="auto"/>
          </w:divBdr>
          <w:divsChild>
            <w:div w:id="162426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future/article/20210111-what-could-the-next-pandemic-be" TargetMode="External"/><Relationship Id="rId13" Type="http://schemas.openxmlformats.org/officeDocument/2006/relationships/hyperlink" Target="https://www.bbc.co.uk/news/health-55041371" TargetMode="External"/><Relationship Id="rId18" Type="http://schemas.openxmlformats.org/officeDocument/2006/relationships/hyperlink" Target="https://www.gov.uk/government/speeches/data-sharing-during-this-public-health-emergency"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bbc.com/future/article/20200325-covid-19-the-history-of-pandemics" TargetMode="External"/><Relationship Id="rId7" Type="http://schemas.openxmlformats.org/officeDocument/2006/relationships/endnotes" Target="endnotes.xml"/><Relationship Id="rId12" Type="http://schemas.openxmlformats.org/officeDocument/2006/relationships/hyperlink" Target="https://pubmed.ncbi.nlm.nih.gov/32191675/" TargetMode="External"/><Relationship Id="rId17" Type="http://schemas.openxmlformats.org/officeDocument/2006/relationships/hyperlink" Target="https://www.self.com/story/who-gets-covid-19-vaccine-firs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edition.cnn.com/2021/03/25/business/astrazeneca-covid-vaccine/index.html" TargetMode="External"/><Relationship Id="rId20" Type="http://schemas.openxmlformats.org/officeDocument/2006/relationships/hyperlink" Target="https://www.cambridge-news.co.uk/news/uk-world-news/covid-19-what-ingredients-oxfordastrazeneca-1953875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a.org.uk/media/2226/bma-covid-19-ethics-guidance.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regulatory-approval-of-covid-19-vaccine-astrazeneca/information-for-uk-recipients-on-covid-19-vaccine-astrazeneca" TargetMode="External"/><Relationship Id="rId23" Type="http://schemas.openxmlformats.org/officeDocument/2006/relationships/hyperlink" Target="https://www.ncbi.nlm.nih.gov/pmc/articles/PMC7153464/" TargetMode="External"/><Relationship Id="rId28" Type="http://schemas.openxmlformats.org/officeDocument/2006/relationships/header" Target="header3.xml"/><Relationship Id="rId10" Type="http://schemas.openxmlformats.org/officeDocument/2006/relationships/hyperlink" Target="https://www.bbc.co.uk/news/uk-55043551" TargetMode="External"/><Relationship Id="rId19" Type="http://schemas.openxmlformats.org/officeDocument/2006/relationships/hyperlink" Target="https://www.bbc.co.uk/news/health-5504563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m/future/article/20210224-the-knowns-and-unknowns-of-covid-19" TargetMode="External"/><Relationship Id="rId14" Type="http://schemas.openxmlformats.org/officeDocument/2006/relationships/hyperlink" Target="https://www.bbc.co.uk/news/health-55280671" TargetMode="External"/><Relationship Id="rId22" Type="http://schemas.openxmlformats.org/officeDocument/2006/relationships/hyperlink" Target="https://www.who.int/health-topics/coronaviru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B1D99C-F977-42FE-9D1C-8988B59B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2488</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howells</dc:creator>
  <cp:keywords/>
  <dc:description/>
  <cp:lastModifiedBy>sarah  louise howells</cp:lastModifiedBy>
  <cp:revision>7</cp:revision>
  <dcterms:created xsi:type="dcterms:W3CDTF">2021-04-07T09:13:00Z</dcterms:created>
  <dcterms:modified xsi:type="dcterms:W3CDTF">2021-04-08T18:25:00Z</dcterms:modified>
</cp:coreProperties>
</file>