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F5DA" w14:textId="5A089466" w:rsidR="00F8536B" w:rsidRPr="00FA09CB" w:rsidRDefault="00FA09CB" w:rsidP="00FA09CB">
      <w:pPr>
        <w:jc w:val="center"/>
        <w:rPr>
          <w:sz w:val="72"/>
          <w:szCs w:val="72"/>
        </w:rPr>
      </w:pPr>
      <w:bookmarkStart w:id="0" w:name="_Hlk185100458"/>
      <w:bookmarkEnd w:id="0"/>
      <w:r w:rsidRPr="00FA09CB">
        <w:rPr>
          <w:sz w:val="72"/>
          <w:szCs w:val="72"/>
        </w:rPr>
        <w:t>UWTSD</w:t>
      </w:r>
    </w:p>
    <w:p w14:paraId="1792A167" w14:textId="6E61AD8A" w:rsidR="00FA09CB" w:rsidRDefault="00FA09CB" w:rsidP="00FA09CB">
      <w:pPr>
        <w:jc w:val="center"/>
        <w:rPr>
          <w:sz w:val="40"/>
          <w:szCs w:val="40"/>
        </w:rPr>
      </w:pPr>
      <w:r w:rsidRPr="00FA09CB">
        <w:rPr>
          <w:sz w:val="40"/>
          <w:szCs w:val="40"/>
        </w:rPr>
        <w:t>WISA</w:t>
      </w:r>
    </w:p>
    <w:p w14:paraId="5940170F" w14:textId="77777777" w:rsidR="006A73AF" w:rsidRPr="00FA09CB" w:rsidRDefault="006A73AF" w:rsidP="00FA09CB">
      <w:pPr>
        <w:jc w:val="center"/>
        <w:rPr>
          <w:sz w:val="40"/>
          <w:szCs w:val="40"/>
        </w:rPr>
      </w:pPr>
    </w:p>
    <w:p w14:paraId="508E003F" w14:textId="1CD90DC5" w:rsidR="00FA09CB" w:rsidRDefault="00FA09CB" w:rsidP="00FA09CB">
      <w:pPr>
        <w:jc w:val="center"/>
      </w:pPr>
      <w:r w:rsidRPr="00FA09CB">
        <w:rPr>
          <w:noProof/>
        </w:rPr>
        <w:drawing>
          <wp:inline distT="0" distB="0" distL="0" distR="0" wp14:anchorId="4DF20273" wp14:editId="691AB4AE">
            <wp:extent cx="3800475" cy="1693919"/>
            <wp:effectExtent l="0" t="0" r="0" b="1905"/>
            <wp:docPr id="1993806740" name="Picture 1993806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067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7997" cy="170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6A2D9" w14:textId="77777777" w:rsidR="006A73AF" w:rsidRDefault="006A73AF" w:rsidP="00FA09CB">
      <w:pPr>
        <w:jc w:val="center"/>
      </w:pPr>
    </w:p>
    <w:p w14:paraId="3048C489" w14:textId="77777777" w:rsidR="006A73AF" w:rsidRDefault="006A73AF" w:rsidP="00FA09CB">
      <w:pPr>
        <w:jc w:val="center"/>
      </w:pPr>
    </w:p>
    <w:p w14:paraId="35AC8953" w14:textId="77777777" w:rsidR="006A73AF" w:rsidRDefault="006A73AF" w:rsidP="00FA09CB">
      <w:pPr>
        <w:jc w:val="center"/>
      </w:pPr>
    </w:p>
    <w:p w14:paraId="714DC984" w14:textId="77777777" w:rsidR="006A73AF" w:rsidRDefault="006A73AF" w:rsidP="00FA09CB">
      <w:pPr>
        <w:jc w:val="center"/>
      </w:pPr>
    </w:p>
    <w:p w14:paraId="0E901AB4" w14:textId="77777777" w:rsidR="009F20C8" w:rsidRDefault="009F20C8" w:rsidP="00FA09CB">
      <w:pPr>
        <w:jc w:val="center"/>
        <w:rPr>
          <w:sz w:val="40"/>
          <w:szCs w:val="40"/>
        </w:rPr>
      </w:pPr>
      <w:bookmarkStart w:id="1" w:name="_Hlk184291883"/>
      <w:bookmarkStart w:id="2" w:name="_Hlk185100895"/>
      <w:r w:rsidRPr="009F20C8">
        <w:rPr>
          <w:sz w:val="40"/>
          <w:szCs w:val="40"/>
        </w:rPr>
        <w:t xml:space="preserve">Motorcycle Geometry Analysis and Dynamic Handling </w:t>
      </w:r>
      <w:bookmarkEnd w:id="2"/>
      <w:r w:rsidRPr="009F20C8">
        <w:rPr>
          <w:sz w:val="40"/>
          <w:szCs w:val="40"/>
        </w:rPr>
        <w:t xml:space="preserve">Investigation </w:t>
      </w:r>
    </w:p>
    <w:bookmarkEnd w:id="1"/>
    <w:p w14:paraId="29C51BAA" w14:textId="1D1FCB10" w:rsidR="006A73AF" w:rsidRDefault="00770A61" w:rsidP="00770A61">
      <w:pPr>
        <w:jc w:val="center"/>
        <w:rPr>
          <w:sz w:val="40"/>
          <w:szCs w:val="40"/>
        </w:rPr>
      </w:pPr>
      <w:r w:rsidRPr="00770A61">
        <w:rPr>
          <w:sz w:val="40"/>
          <w:szCs w:val="40"/>
        </w:rPr>
        <w:t>ACHA4003</w:t>
      </w:r>
    </w:p>
    <w:p w14:paraId="7BA9472A" w14:textId="77777777" w:rsidR="006A73AF" w:rsidRPr="006A73AF" w:rsidRDefault="006A73AF" w:rsidP="006A73AF">
      <w:pPr>
        <w:rPr>
          <w:sz w:val="40"/>
          <w:szCs w:val="40"/>
        </w:rPr>
      </w:pPr>
    </w:p>
    <w:p w14:paraId="7BD58E71" w14:textId="37677D37" w:rsidR="00FA09CB" w:rsidRDefault="00FA09CB" w:rsidP="00FA09CB">
      <w:pPr>
        <w:jc w:val="center"/>
      </w:pPr>
      <w:r>
        <w:t>Daniel Briggs</w:t>
      </w:r>
    </w:p>
    <w:p w14:paraId="3D3CF04C" w14:textId="6D61FC66" w:rsidR="00FA09CB" w:rsidRDefault="00FA09CB" w:rsidP="00FA09CB">
      <w:pPr>
        <w:jc w:val="center"/>
      </w:pPr>
      <w:r>
        <w:t>2312568</w:t>
      </w:r>
    </w:p>
    <w:p w14:paraId="53B66236" w14:textId="40F78326" w:rsidR="00761A03" w:rsidRDefault="006C4594" w:rsidP="00761A03">
      <w:pPr>
        <w:jc w:val="center"/>
        <w:sectPr w:rsidR="00761A03" w:rsidSect="00106E2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t>29</w:t>
      </w:r>
      <w:r w:rsidR="00A458A4">
        <w:t>/</w:t>
      </w:r>
      <w:r>
        <w:t>11</w:t>
      </w:r>
      <w:r w:rsidR="00A458A4">
        <w:t>/2</w:t>
      </w:r>
      <w:r>
        <w:t>4</w:t>
      </w:r>
    </w:p>
    <w:p w14:paraId="61D56015" w14:textId="77777777" w:rsidR="00532CE2" w:rsidRPr="00532CE2" w:rsidRDefault="00532CE2" w:rsidP="00532CE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379699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944539" w14:textId="71F86395" w:rsidR="0071066F" w:rsidRDefault="0071066F">
          <w:pPr>
            <w:pStyle w:val="TOCHeading"/>
          </w:pPr>
          <w:r>
            <w:t>Contents</w:t>
          </w:r>
        </w:p>
        <w:p w14:paraId="225BDD36" w14:textId="4265E248" w:rsidR="006E4A2F" w:rsidRDefault="0071066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5100697" w:history="1">
            <w:r w:rsidR="006E4A2F" w:rsidRPr="0051141A">
              <w:rPr>
                <w:rStyle w:val="Hyperlink"/>
                <w:noProof/>
              </w:rPr>
              <w:t>1</w:t>
            </w:r>
            <w:r w:rsidR="006E4A2F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E4A2F" w:rsidRPr="0051141A">
              <w:rPr>
                <w:rStyle w:val="Hyperlink"/>
                <w:noProof/>
              </w:rPr>
              <w:t>Introduction</w:t>
            </w:r>
            <w:r w:rsidR="006E4A2F">
              <w:rPr>
                <w:noProof/>
                <w:webHidden/>
              </w:rPr>
              <w:tab/>
            </w:r>
            <w:r w:rsidR="006E4A2F">
              <w:rPr>
                <w:noProof/>
                <w:webHidden/>
              </w:rPr>
              <w:fldChar w:fldCharType="begin"/>
            </w:r>
            <w:r w:rsidR="006E4A2F">
              <w:rPr>
                <w:noProof/>
                <w:webHidden/>
              </w:rPr>
              <w:instrText xml:space="preserve"> PAGEREF _Toc185100697 \h </w:instrText>
            </w:r>
            <w:r w:rsidR="006E4A2F">
              <w:rPr>
                <w:noProof/>
                <w:webHidden/>
              </w:rPr>
            </w:r>
            <w:r w:rsidR="006E4A2F">
              <w:rPr>
                <w:noProof/>
                <w:webHidden/>
              </w:rPr>
              <w:fldChar w:fldCharType="separate"/>
            </w:r>
            <w:r w:rsidR="006E4A2F">
              <w:rPr>
                <w:noProof/>
                <w:webHidden/>
              </w:rPr>
              <w:t>1</w:t>
            </w:r>
            <w:r w:rsidR="006E4A2F">
              <w:rPr>
                <w:noProof/>
                <w:webHidden/>
              </w:rPr>
              <w:fldChar w:fldCharType="end"/>
            </w:r>
          </w:hyperlink>
        </w:p>
        <w:p w14:paraId="394229F9" w14:textId="0E5F1907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698" w:history="1">
            <w:r w:rsidRPr="0051141A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108A1" w14:textId="72781F56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699" w:history="1">
            <w:r w:rsidRPr="0051141A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C4D3CA" w14:textId="4A3A1BB9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0" w:history="1">
            <w:r w:rsidRPr="0051141A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FDDB48" w14:textId="111F3F1B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1" w:history="1">
            <w:r w:rsidRPr="0051141A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Centre of Gravity.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2060A" w14:textId="23F89648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2" w:history="1">
            <w:r w:rsidRPr="0051141A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Ducati Panigale 1199 S (2012)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E7FE8" w14:textId="0C5CE2D7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3" w:history="1">
            <w:r w:rsidRPr="0051141A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Bucci Moto 20 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BDABB0" w14:textId="69C28393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4" w:history="1">
            <w:r w:rsidRPr="0051141A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Gearbox Calculations.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7078EB" w14:textId="6491F107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5" w:history="1">
            <w:r w:rsidRPr="0051141A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Ducati Panigale 1199 S (2012)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DBC47B" w14:textId="1FECA522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6" w:history="1">
            <w:r w:rsidRPr="0051141A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Bucci Moto 20 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D9F4B" w14:textId="5B179DC5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7" w:history="1">
            <w:r w:rsidRPr="0051141A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Characteristics.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4B658" w14:textId="7998478E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8" w:history="1">
            <w:r w:rsidRPr="0051141A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Section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42D5A" w14:textId="05DAB756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09" w:history="1">
            <w:r w:rsidRPr="0051141A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Suzuki GSX 1300 Hayabusa (2023)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CB84E" w14:textId="0F3565A7" w:rsidR="006E4A2F" w:rsidRDefault="006E4A2F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10" w:history="1">
            <w:r w:rsidRPr="0051141A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Yamaha Tenere 700 (2019)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73D50" w14:textId="29EAE573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11" w:history="1">
            <w:r w:rsidRPr="0051141A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Improvements for the Handling.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7E9A6" w14:textId="40EB7D73" w:rsidR="006E4A2F" w:rsidRDefault="006E4A2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5100712" w:history="1">
            <w:r w:rsidRPr="0051141A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51141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_Toc185100712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057B9" w14:textId="768B58FF" w:rsidR="0071066F" w:rsidRDefault="0071066F">
          <w:r>
            <w:rPr>
              <w:b/>
              <w:bCs/>
              <w:noProof/>
            </w:rPr>
            <w:fldChar w:fldCharType="end"/>
          </w:r>
        </w:p>
      </w:sdtContent>
    </w:sdt>
    <w:p w14:paraId="4167602F" w14:textId="6BFAC246" w:rsidR="00676273" w:rsidRDefault="0044741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5100717" w:history="1">
        <w:r w:rsidR="00676273" w:rsidRPr="00F224A0">
          <w:rPr>
            <w:rStyle w:val="Hyperlink"/>
            <w:noProof/>
          </w:rPr>
          <w:t>Figure 1 (shows the dimensions of the Ducati).</w:t>
        </w:r>
        <w:r w:rsidR="00676273">
          <w:rPr>
            <w:noProof/>
            <w:webHidden/>
          </w:rPr>
          <w:tab/>
        </w:r>
        <w:r w:rsidR="00676273">
          <w:rPr>
            <w:noProof/>
            <w:webHidden/>
          </w:rPr>
          <w:fldChar w:fldCharType="begin"/>
        </w:r>
        <w:r w:rsidR="00676273">
          <w:rPr>
            <w:noProof/>
            <w:webHidden/>
          </w:rPr>
          <w:instrText xml:space="preserve"> PAGEREF _Toc185100717 \h </w:instrText>
        </w:r>
        <w:r w:rsidR="00676273">
          <w:rPr>
            <w:noProof/>
            <w:webHidden/>
          </w:rPr>
        </w:r>
        <w:r w:rsidR="00676273">
          <w:rPr>
            <w:noProof/>
            <w:webHidden/>
          </w:rPr>
          <w:fldChar w:fldCharType="separate"/>
        </w:r>
        <w:r w:rsidR="00676273">
          <w:rPr>
            <w:noProof/>
            <w:webHidden/>
          </w:rPr>
          <w:t>1</w:t>
        </w:r>
        <w:r w:rsidR="00676273">
          <w:rPr>
            <w:noProof/>
            <w:webHidden/>
          </w:rPr>
          <w:fldChar w:fldCharType="end"/>
        </w:r>
      </w:hyperlink>
    </w:p>
    <w:p w14:paraId="35E1C058" w14:textId="1B00435C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18" w:history="1">
        <w:r w:rsidRPr="00F224A0">
          <w:rPr>
            <w:rStyle w:val="Hyperlink"/>
            <w:noProof/>
          </w:rPr>
          <w:t>Figure 2 (shows the Centre of gravity, Rake and Trail Calculations of the Ducati).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09CBE92" w14:textId="6ED98E2F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19" w:history="1">
        <w:r w:rsidRPr="00F224A0">
          <w:rPr>
            <w:rStyle w:val="Hyperlink"/>
            <w:noProof/>
          </w:rPr>
          <w:t>Figure 3 (shows the Bucci Moto 20 SM).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847AF46" w14:textId="2418CDE8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0" w:history="1">
        <w:r w:rsidRPr="00F224A0">
          <w:rPr>
            <w:rStyle w:val="Hyperlink"/>
            <w:noProof/>
          </w:rPr>
          <w:t>Figure 4 (shows the Bucci dimensions of the Bucci).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11BC7CD" w14:textId="4237863A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1" w:history="1">
        <w:r w:rsidRPr="00F224A0">
          <w:rPr>
            <w:rStyle w:val="Hyperlink"/>
            <w:noProof/>
          </w:rPr>
          <w:t>Figure 5 (shows the Centre of gravity, Rake and Trail Calculations of the Bucci).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1CCE63A" w14:textId="425ACA28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2" w:history="1">
        <w:r w:rsidRPr="00F224A0">
          <w:rPr>
            <w:rStyle w:val="Hyperlink"/>
            <w:noProof/>
          </w:rPr>
          <w:t>Figure 6 (This Graph shows the Driving force from the Ducati).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CA92859" w14:textId="073EDE21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3" w:history="1">
        <w:r w:rsidRPr="00F224A0">
          <w:rPr>
            <w:rStyle w:val="Hyperlink"/>
            <w:noProof/>
          </w:rPr>
          <w:t>Figure 7 (This graph shows the power Curve for the Ducati).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07D99AD" w14:textId="1833A3A1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4" w:history="1">
        <w:r w:rsidRPr="00F224A0">
          <w:rPr>
            <w:rStyle w:val="Hyperlink"/>
            <w:noProof/>
          </w:rPr>
          <w:t>Figure 8 (This graph shows the Resistance to motion for the Ducati (the blue line is power and the orange line is drag).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D7D564A" w14:textId="7DF18751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5" w:history="1">
        <w:r w:rsidRPr="00F224A0">
          <w:rPr>
            <w:rStyle w:val="Hyperlink"/>
            <w:noProof/>
          </w:rPr>
          <w:t>Figure 9 (This graph shows the Resistance to motion for the Bucci (the blue line is for power and the orange line is for drag).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C6449EC" w14:textId="38BCA2AF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6" w:history="1">
        <w:r w:rsidRPr="00F224A0">
          <w:rPr>
            <w:rStyle w:val="Hyperlink"/>
            <w:noProof/>
          </w:rPr>
          <w:t>Figure 10 (Suzuki GSXR 1300 Hayabusa (2023) [Motobank.co.uk. (2024)].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E74B215" w14:textId="26F8D0B9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7" w:history="1">
        <w:r w:rsidRPr="00F224A0">
          <w:rPr>
            <w:rStyle w:val="Hyperlink"/>
            <w:noProof/>
          </w:rPr>
          <w:t>Figure 11 (shows the Bucci dimensions of the Suzuki).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DE0B72F" w14:textId="52020243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8" w:history="1">
        <w:r w:rsidRPr="00F224A0">
          <w:rPr>
            <w:rStyle w:val="Hyperlink"/>
            <w:noProof/>
          </w:rPr>
          <w:t>Figure 12 (shows the Centre of gravity, Rake and Trail Calculations of the Suzuki).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0E03A99" w14:textId="10E232AE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29" w:history="1">
        <w:r w:rsidRPr="00F224A0">
          <w:rPr>
            <w:rStyle w:val="Hyperlink"/>
            <w:noProof/>
          </w:rPr>
          <w:t>Figure 13 (shows the Yamaha Tenere 700 (2019) [Datocms-assets.com. (2024)].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534E615" w14:textId="7F6F9674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0" w:history="1">
        <w:r w:rsidRPr="00F224A0">
          <w:rPr>
            <w:rStyle w:val="Hyperlink"/>
            <w:noProof/>
          </w:rPr>
          <w:t>Figure 14 (shows the Bucci dimensions of the Yamaha).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96BA00E" w14:textId="0D4441D1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1" w:history="1">
        <w:r w:rsidRPr="00F224A0">
          <w:rPr>
            <w:rStyle w:val="Hyperlink"/>
            <w:noProof/>
          </w:rPr>
          <w:t>Figure 15 (shows the Centre of gravity, Rake and Trail Calculations of the Yamaha).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F1D5D91" w14:textId="50E7E631" w:rsidR="00106E27" w:rsidRDefault="00447410" w:rsidP="00532CE2">
      <w:r>
        <w:fldChar w:fldCharType="end"/>
      </w:r>
    </w:p>
    <w:p w14:paraId="6936CD7D" w14:textId="77777777" w:rsidR="00447410" w:rsidRDefault="00447410" w:rsidP="00532CE2"/>
    <w:p w14:paraId="2FF1E326" w14:textId="2F74B169" w:rsidR="00676273" w:rsidRDefault="0044741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5100732" w:history="1">
        <w:r w:rsidR="00676273" w:rsidRPr="00210FDA">
          <w:rPr>
            <w:rStyle w:val="Hyperlink"/>
            <w:noProof/>
          </w:rPr>
          <w:t>Table 1 (shows the centre of gravity of the Ducati).</w:t>
        </w:r>
        <w:r w:rsidR="00676273">
          <w:rPr>
            <w:noProof/>
            <w:webHidden/>
          </w:rPr>
          <w:tab/>
        </w:r>
        <w:r w:rsidR="00676273">
          <w:rPr>
            <w:noProof/>
            <w:webHidden/>
          </w:rPr>
          <w:fldChar w:fldCharType="begin"/>
        </w:r>
        <w:r w:rsidR="00676273">
          <w:rPr>
            <w:noProof/>
            <w:webHidden/>
          </w:rPr>
          <w:instrText xml:space="preserve"> PAGEREF _Toc185100732 \h </w:instrText>
        </w:r>
        <w:r w:rsidR="00676273">
          <w:rPr>
            <w:noProof/>
            <w:webHidden/>
          </w:rPr>
        </w:r>
        <w:r w:rsidR="00676273">
          <w:rPr>
            <w:noProof/>
            <w:webHidden/>
          </w:rPr>
          <w:fldChar w:fldCharType="separate"/>
        </w:r>
        <w:r w:rsidR="00676273">
          <w:rPr>
            <w:noProof/>
            <w:webHidden/>
          </w:rPr>
          <w:t>2</w:t>
        </w:r>
        <w:r w:rsidR="00676273">
          <w:rPr>
            <w:noProof/>
            <w:webHidden/>
          </w:rPr>
          <w:fldChar w:fldCharType="end"/>
        </w:r>
      </w:hyperlink>
    </w:p>
    <w:p w14:paraId="6DA3F5AE" w14:textId="38D4ADD4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3" w:history="1">
        <w:r w:rsidRPr="00210FDA">
          <w:rPr>
            <w:rStyle w:val="Hyperlink"/>
            <w:noProof/>
          </w:rPr>
          <w:t>Table 2 (shows the centre of gravity of the Bucci).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614FBFD" w14:textId="75768B3C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4" w:history="1">
        <w:r w:rsidRPr="00210FDA">
          <w:rPr>
            <w:rStyle w:val="Hyperlink"/>
            <w:noProof/>
          </w:rPr>
          <w:t>Table 3 (This table shows the gearbox ratio for the Ducati).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E13E26B" w14:textId="1EA20ACE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5" w:history="1">
        <w:r w:rsidRPr="00210FDA">
          <w:rPr>
            <w:rStyle w:val="Hyperlink"/>
            <w:noProof/>
          </w:rPr>
          <w:t>Table 4 (shows both the on-road and off-road versions of the Bucci) [Buccimoto.com.  (2024)].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E1DD9D" w14:textId="2413BFF9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6" w:history="1">
        <w:r w:rsidRPr="00210FDA">
          <w:rPr>
            <w:rStyle w:val="Hyperlink"/>
            <w:noProof/>
          </w:rPr>
          <w:t>Table 5 (shows the Centre of Gravity for the Suzuki GSXR 1300 Hayabusa (2023)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2FFB976" w14:textId="3C0D05E3" w:rsidR="00676273" w:rsidRDefault="0067627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85100737" w:history="1">
        <w:r w:rsidRPr="00210FDA">
          <w:rPr>
            <w:rStyle w:val="Hyperlink"/>
            <w:noProof/>
          </w:rPr>
          <w:t>Table 6 (Yamaha Tenere 700 Centre of Gravity).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_Toc185100737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A74E129" w14:textId="177AAD26" w:rsidR="00447410" w:rsidRDefault="00447410" w:rsidP="00532CE2">
      <w:pPr>
        <w:sectPr w:rsidR="00447410" w:rsidSect="00106E27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fldChar w:fldCharType="end"/>
      </w:r>
    </w:p>
    <w:p w14:paraId="6E550E31" w14:textId="77777777" w:rsidR="00C63502" w:rsidRDefault="00C63502" w:rsidP="00C63502">
      <w:pPr>
        <w:pStyle w:val="Heading1"/>
      </w:pPr>
      <w:bookmarkStart w:id="3" w:name="_Toc185100697"/>
      <w:r>
        <w:lastRenderedPageBreak/>
        <w:t>Introduction</w:t>
      </w:r>
      <w:bookmarkEnd w:id="3"/>
    </w:p>
    <w:p w14:paraId="500E6B28" w14:textId="3865BD0D" w:rsidR="00C63502" w:rsidRDefault="00C63502" w:rsidP="00C63502">
      <w:pPr>
        <w:pStyle w:val="Heading2"/>
      </w:pPr>
      <w:r>
        <w:t xml:space="preserve"> </w:t>
      </w:r>
      <w:bookmarkStart w:id="4" w:name="_Toc185100698"/>
      <w:r w:rsidRPr="00532CE2">
        <w:t>Justification</w:t>
      </w:r>
      <w:bookmarkEnd w:id="4"/>
    </w:p>
    <w:p w14:paraId="2EDE2B1A" w14:textId="1B9C6110" w:rsidR="006C4594" w:rsidRPr="006C4594" w:rsidRDefault="006C4594" w:rsidP="006C4594"/>
    <w:p w14:paraId="5431B306" w14:textId="2DEF1E78" w:rsidR="00C63502" w:rsidRDefault="00C63502" w:rsidP="00C63502">
      <w:pPr>
        <w:pStyle w:val="Heading2"/>
      </w:pPr>
      <w:bookmarkStart w:id="5" w:name="_Toc185100699"/>
      <w:r w:rsidRPr="00532CE2">
        <w:t>Aims</w:t>
      </w:r>
      <w:bookmarkEnd w:id="5"/>
    </w:p>
    <w:p w14:paraId="46AAB4DF" w14:textId="6EDE11BA" w:rsidR="00952B8F" w:rsidRPr="00952B8F" w:rsidRDefault="007B4283" w:rsidP="00952B8F">
      <w:r>
        <w:t xml:space="preserve">This </w:t>
      </w:r>
      <w:r w:rsidR="00535307">
        <w:t>t</w:t>
      </w:r>
      <w:r>
        <w:t>echnical report</w:t>
      </w:r>
      <w:r w:rsidR="004F19D7">
        <w:t xml:space="preserve"> </w:t>
      </w:r>
      <w:r>
        <w:t xml:space="preserve">is </w:t>
      </w:r>
      <w:r w:rsidR="004F19D7">
        <w:t xml:space="preserve">to show </w:t>
      </w:r>
      <w:r w:rsidR="001B2C26">
        <w:t>an understanding of m</w:t>
      </w:r>
      <w:r w:rsidR="001B2C26" w:rsidRPr="001B2C26">
        <w:t xml:space="preserve">otorcycle </w:t>
      </w:r>
      <w:r w:rsidR="001B2C26">
        <w:t>g</w:t>
      </w:r>
      <w:r w:rsidR="001B2C26" w:rsidRPr="001B2C26">
        <w:t xml:space="preserve">eometry and </w:t>
      </w:r>
      <w:r>
        <w:t>d</w:t>
      </w:r>
      <w:r w:rsidR="001B2C26" w:rsidRPr="001B2C26">
        <w:t xml:space="preserve">ynamic </w:t>
      </w:r>
      <w:r>
        <w:t>h</w:t>
      </w:r>
      <w:r w:rsidR="001B2C26" w:rsidRPr="001B2C26">
        <w:t xml:space="preserve">andling </w:t>
      </w:r>
    </w:p>
    <w:p w14:paraId="11ADD0B0" w14:textId="33648D07" w:rsidR="00C63502" w:rsidRDefault="00C63502" w:rsidP="00C63502">
      <w:pPr>
        <w:pStyle w:val="Heading2"/>
      </w:pPr>
      <w:bookmarkStart w:id="6" w:name="_Toc185100700"/>
      <w:r w:rsidRPr="00532CE2">
        <w:t>Objectives</w:t>
      </w:r>
      <w:bookmarkEnd w:id="6"/>
    </w:p>
    <w:p w14:paraId="7FF0D50B" w14:textId="0300A5DD" w:rsidR="00535307" w:rsidRDefault="00535307" w:rsidP="00535307">
      <w:pPr>
        <w:tabs>
          <w:tab w:val="left" w:pos="3771"/>
        </w:tabs>
        <w:sectPr w:rsidR="00535307" w:rsidSect="0071066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t>Look at four different motorcycles two I have access to and two other motorcycles</w:t>
      </w:r>
      <w:r w:rsidR="003C6F30">
        <w:t xml:space="preserve"> I don’t have access to but will research into them.</w:t>
      </w:r>
    </w:p>
    <w:p w14:paraId="395E9F1C" w14:textId="77777777" w:rsidR="005D1B4F" w:rsidRPr="005D1B4F" w:rsidRDefault="005D1B4F" w:rsidP="005D1B4F"/>
    <w:p w14:paraId="542BABCE" w14:textId="73A65219" w:rsidR="00C63502" w:rsidRDefault="00936FCB" w:rsidP="00C63502">
      <w:pPr>
        <w:pStyle w:val="Heading1"/>
      </w:pPr>
      <w:bookmarkStart w:id="7" w:name="_Toc185100701"/>
      <w:r>
        <w:t>Centre of Gravity.</w:t>
      </w:r>
      <w:bookmarkEnd w:id="7"/>
    </w:p>
    <w:p w14:paraId="22933AD6" w14:textId="7BE755A7" w:rsidR="001C5D73" w:rsidRPr="001C5D73" w:rsidRDefault="001C5D73" w:rsidP="001C5D73">
      <w:pPr>
        <w:pStyle w:val="Heading2"/>
      </w:pPr>
      <w:bookmarkStart w:id="8" w:name="_Toc185100702"/>
      <w:r w:rsidRPr="001C5D73">
        <w:t xml:space="preserve">Ducati </w:t>
      </w:r>
      <w:proofErr w:type="spellStart"/>
      <w:r w:rsidRPr="001C5D73">
        <w:t>Panigale</w:t>
      </w:r>
      <w:proofErr w:type="spellEnd"/>
      <w:r w:rsidRPr="001C5D73">
        <w:t xml:space="preserve"> 1199 S (2012)</w:t>
      </w:r>
      <w:bookmarkEnd w:id="8"/>
      <w:r w:rsidRPr="001C5D73">
        <w:t xml:space="preserve"> </w:t>
      </w:r>
    </w:p>
    <w:p w14:paraId="53F810D9" w14:textId="0F1EB3D5" w:rsidR="00F2384E" w:rsidRDefault="00930DD5" w:rsidP="00365E6A">
      <w:pPr>
        <w:keepNext/>
        <w:jc w:val="center"/>
      </w:pPr>
      <w:r w:rsidRPr="00930DD5">
        <w:rPr>
          <w:noProof/>
        </w:rPr>
        <w:drawing>
          <wp:inline distT="0" distB="0" distL="0" distR="0" wp14:anchorId="0D1CD9BD" wp14:editId="68E7CF46">
            <wp:extent cx="5731510" cy="3463925"/>
            <wp:effectExtent l="0" t="0" r="2540" b="3175"/>
            <wp:docPr id="956197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7ACFB" w14:textId="60FC964E" w:rsidR="007A689A" w:rsidRDefault="00194E35" w:rsidP="00194E35">
      <w:pPr>
        <w:pStyle w:val="Caption"/>
        <w:jc w:val="center"/>
      </w:pPr>
      <w:r>
        <w:t xml:space="preserve">Figure </w:t>
      </w:r>
      <w:r w:rsidR="00D31C99">
        <w:t>1</w:t>
      </w:r>
      <w:r w:rsidR="00930DD5">
        <w:t xml:space="preserve"> </w:t>
      </w:r>
      <w:r w:rsidR="000F762E">
        <w:t xml:space="preserve">(shows the Ducati </w:t>
      </w:r>
      <w:proofErr w:type="spellStart"/>
      <w:r w:rsidR="000F762E">
        <w:t>Panigale</w:t>
      </w:r>
      <w:proofErr w:type="spellEnd"/>
      <w:r w:rsidR="000F762E">
        <w:t xml:space="preserve"> S 1199</w:t>
      </w:r>
      <w:r w:rsidR="00B531F4">
        <w:t>)</w:t>
      </w:r>
      <w:r w:rsidR="00BC5D30">
        <w:t>.</w:t>
      </w:r>
    </w:p>
    <w:p w14:paraId="60CFBF45" w14:textId="77777777" w:rsidR="000F198E" w:rsidRDefault="00690C4B" w:rsidP="000F198E">
      <w:pPr>
        <w:keepNext/>
      </w:pPr>
      <w:r w:rsidRPr="00690C4B">
        <w:rPr>
          <w:noProof/>
        </w:rPr>
        <w:drawing>
          <wp:inline distT="0" distB="0" distL="0" distR="0" wp14:anchorId="56F6A754" wp14:editId="67AD740C">
            <wp:extent cx="5731510" cy="3403626"/>
            <wp:effectExtent l="0" t="0" r="2540" b="6350"/>
            <wp:docPr id="957952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63"/>
                    <a:stretch/>
                  </pic:blipFill>
                  <pic:spPr bwMode="auto">
                    <a:xfrm>
                      <a:off x="0" y="0"/>
                      <a:ext cx="5731510" cy="340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63676" w14:textId="17D59189" w:rsidR="00690C4B" w:rsidRPr="00690C4B" w:rsidRDefault="000F198E" w:rsidP="008E07B5">
      <w:pPr>
        <w:pStyle w:val="Caption"/>
        <w:jc w:val="center"/>
      </w:pPr>
      <w:bookmarkStart w:id="9" w:name="_Toc185100717"/>
      <w:r>
        <w:t xml:space="preserve">Figure </w:t>
      </w:r>
      <w:fldSimple w:instr=" SEQ Figure \* ARABIC ">
        <w:r w:rsidR="008B1FFD">
          <w:rPr>
            <w:noProof/>
          </w:rPr>
          <w:t>1</w:t>
        </w:r>
      </w:fldSimple>
      <w:r>
        <w:t xml:space="preserve"> (shows the </w:t>
      </w:r>
      <w:r w:rsidR="008E07B5">
        <w:t>dimensions</w:t>
      </w:r>
      <w:r>
        <w:t xml:space="preserve"> of the Ducati).</w:t>
      </w:r>
      <w:bookmarkEnd w:id="9"/>
    </w:p>
    <w:p w14:paraId="42C9E642" w14:textId="2E173737" w:rsidR="00BC5D30" w:rsidRDefault="00B44E13" w:rsidP="00BC5D30">
      <w:pPr>
        <w:keepNext/>
      </w:pPr>
      <w:r w:rsidRPr="00B44E13">
        <w:rPr>
          <w:noProof/>
        </w:rPr>
        <w:lastRenderedPageBreak/>
        <w:drawing>
          <wp:inline distT="0" distB="0" distL="0" distR="0" wp14:anchorId="5772D420" wp14:editId="2C3B1BFB">
            <wp:extent cx="5731510" cy="3008630"/>
            <wp:effectExtent l="0" t="0" r="2540" b="1270"/>
            <wp:docPr id="1072544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C1B9A" w14:textId="51515931" w:rsidR="005C1AE9" w:rsidRDefault="00BC5D30" w:rsidP="00BC5D30">
      <w:pPr>
        <w:pStyle w:val="Caption"/>
        <w:jc w:val="center"/>
      </w:pPr>
      <w:bookmarkStart w:id="10" w:name="_Toc185100732"/>
      <w:r>
        <w:t xml:space="preserve">Table </w:t>
      </w:r>
      <w:fldSimple w:instr=" SEQ Table \* ARABIC ">
        <w:r w:rsidR="005A6A38">
          <w:rPr>
            <w:noProof/>
          </w:rPr>
          <w:t>1</w:t>
        </w:r>
      </w:fldSimple>
      <w:r>
        <w:t xml:space="preserve"> (shows the </w:t>
      </w:r>
      <w:r w:rsidR="00FB69EF">
        <w:t>centre</w:t>
      </w:r>
      <w:r>
        <w:t xml:space="preserve"> of gravity</w:t>
      </w:r>
      <w:r w:rsidR="006F48E6">
        <w:t xml:space="preserve"> </w:t>
      </w:r>
      <w:r w:rsidR="0016514C">
        <w:t>of</w:t>
      </w:r>
      <w:r w:rsidR="006F48E6">
        <w:t xml:space="preserve"> the Ducati</w:t>
      </w:r>
      <w:r>
        <w:t>)</w:t>
      </w:r>
      <w:r w:rsidR="00935B96">
        <w:t>.</w:t>
      </w:r>
      <w:bookmarkEnd w:id="10"/>
    </w:p>
    <w:p w14:paraId="68E99453" w14:textId="77777777" w:rsidR="00B12BBA" w:rsidRDefault="00B12BBA" w:rsidP="00B12BBA">
      <w:pPr>
        <w:keepNext/>
      </w:pPr>
      <w:r w:rsidRPr="00B12BBA">
        <w:rPr>
          <w:noProof/>
        </w:rPr>
        <w:drawing>
          <wp:inline distT="0" distB="0" distL="0" distR="0" wp14:anchorId="69ACBC64" wp14:editId="458EA9F0">
            <wp:extent cx="5731510" cy="3463925"/>
            <wp:effectExtent l="0" t="0" r="2540" b="3175"/>
            <wp:docPr id="113206618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8C91B" w14:textId="5C2ED7B5" w:rsidR="00935B96" w:rsidRPr="00935B96" w:rsidRDefault="00B12BBA" w:rsidP="00B12BBA">
      <w:pPr>
        <w:pStyle w:val="Caption"/>
        <w:jc w:val="center"/>
      </w:pPr>
      <w:bookmarkStart w:id="11" w:name="_Toc185100718"/>
      <w:r>
        <w:t xml:space="preserve">Figure </w:t>
      </w:r>
      <w:fldSimple w:instr=" SEQ Figure \* ARABIC ">
        <w:r w:rsidR="008B1FFD">
          <w:rPr>
            <w:noProof/>
          </w:rPr>
          <w:t>2</w:t>
        </w:r>
      </w:fldSimple>
      <w:r>
        <w:t xml:space="preserve"> (shows the </w:t>
      </w:r>
      <w:r w:rsidR="00827627">
        <w:t>Centre</w:t>
      </w:r>
      <w:r>
        <w:t xml:space="preserve"> of gravity</w:t>
      </w:r>
      <w:r w:rsidR="00440D1A">
        <w:t>,</w:t>
      </w:r>
      <w:r>
        <w:t xml:space="preserve"> </w:t>
      </w:r>
      <w:r w:rsidR="005929B4">
        <w:t>Rake</w:t>
      </w:r>
      <w:r w:rsidR="00440D1A">
        <w:t xml:space="preserve"> and Trail </w:t>
      </w:r>
      <w:r>
        <w:t>Calculations</w:t>
      </w:r>
      <w:r w:rsidR="0016514C">
        <w:t xml:space="preserve"> of the Ducati</w:t>
      </w:r>
      <w:r>
        <w:t>).</w:t>
      </w:r>
      <w:bookmarkEnd w:id="11"/>
    </w:p>
    <w:p w14:paraId="398294FE" w14:textId="21A1634B" w:rsidR="005D1B4F" w:rsidRDefault="009A69C5" w:rsidP="005C1AE9">
      <w:r>
        <w:t>Use</w:t>
      </w:r>
      <w:r w:rsidR="00E62CA7">
        <w:t xml:space="preserve"> the formula</w:t>
      </w:r>
      <w:r w:rsidR="00DD7325">
        <w:t>s</w:t>
      </w:r>
      <w:r w:rsidR="00E62CA7">
        <w:t xml:space="preserve"> </w:t>
      </w:r>
      <w:r w:rsidR="00DD7325">
        <w:t xml:space="preserve">below to work out </w:t>
      </w:r>
      <w:r>
        <w:t xml:space="preserve">the </w:t>
      </w:r>
      <w:r w:rsidR="00DD7325">
        <w:t>centre of gravity</w:t>
      </w:r>
      <w:r w:rsidR="006B04D0">
        <w:t xml:space="preserve"> for the motorcycle without </w:t>
      </w:r>
      <w:r w:rsidR="00F50D80">
        <w:t>the rider</w:t>
      </w:r>
      <w:r w:rsidR="00DD7325">
        <w:t>.</w:t>
      </w:r>
    </w:p>
    <w:p w14:paraId="34CE1EFD" w14:textId="03CBC812" w:rsidR="009A69C5" w:rsidRPr="007C48B5" w:rsidRDefault="00C1780A" w:rsidP="005C1AE9">
      <w:pPr>
        <w:rPr>
          <w:rFonts w:eastAsiaTheme="minorEastAsia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Rear Wheel Weight*Wheel Base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Weight Of Bike</m:t>
              </m:r>
            </m:den>
          </m:f>
          <m:r>
            <w:rPr>
              <w:rFonts w:ascii="Cambria Math" w:hAnsi="Cambria Math"/>
              <w:sz w:val="20"/>
              <w:szCs w:val="20"/>
            </w:rPr>
            <m:t>=X Center of Gravity</m:t>
          </m:r>
        </m:oMath>
      </m:oMathPara>
    </w:p>
    <w:p w14:paraId="11863962" w14:textId="7771DEDD" w:rsidR="005D1B4F" w:rsidRPr="0048361F" w:rsidRDefault="00C1780A" w:rsidP="005C1AE9">
      <w:pPr>
        <w:rPr>
          <w:rFonts w:eastAsiaTheme="minorEastAsia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</w:rPr>
                <m:t>(Wheel Base*(Rear Wheel Weight-Rear Wheel Weight Lifted)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</w:rPr>
                <m:t>Weight Of Bike*TAN(Lifted Angle)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</w:rPr>
            <m:t>+RAV=Y Centre of Gravity</m:t>
          </m:r>
        </m:oMath>
      </m:oMathPara>
    </w:p>
    <w:p w14:paraId="60A170DA" w14:textId="1CB529DB" w:rsidR="00C63502" w:rsidRDefault="00384DFE" w:rsidP="001C5D73">
      <w:pPr>
        <w:pStyle w:val="Heading2"/>
      </w:pPr>
      <w:bookmarkStart w:id="12" w:name="_Hlk184983381"/>
      <w:bookmarkStart w:id="13" w:name="_Toc185100703"/>
      <w:r>
        <w:lastRenderedPageBreak/>
        <w:t>Bucci Moto 20</w:t>
      </w:r>
      <w:r w:rsidR="00C840EA">
        <w:t xml:space="preserve"> SM</w:t>
      </w:r>
      <w:bookmarkEnd w:id="13"/>
    </w:p>
    <w:bookmarkEnd w:id="12"/>
    <w:p w14:paraId="4D60F402" w14:textId="77777777" w:rsidR="0016514C" w:rsidRDefault="00EA3E88" w:rsidP="0016514C">
      <w:pPr>
        <w:keepNext/>
      </w:pPr>
      <w:r w:rsidRPr="00EA3E88">
        <w:rPr>
          <w:noProof/>
        </w:rPr>
        <w:drawing>
          <wp:inline distT="0" distB="0" distL="0" distR="0" wp14:anchorId="2FF4C737" wp14:editId="644C3CED">
            <wp:extent cx="5730718" cy="3705170"/>
            <wp:effectExtent l="0" t="0" r="3810" b="0"/>
            <wp:docPr id="1583935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4038"/>
                    <a:stretch/>
                  </pic:blipFill>
                  <pic:spPr bwMode="auto">
                    <a:xfrm>
                      <a:off x="0" y="0"/>
                      <a:ext cx="5731510" cy="370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0DC086" w14:textId="327D66A5" w:rsidR="0002378C" w:rsidRDefault="0016514C" w:rsidP="0016514C">
      <w:pPr>
        <w:pStyle w:val="Caption"/>
        <w:jc w:val="center"/>
      </w:pPr>
      <w:bookmarkStart w:id="14" w:name="_Toc185100719"/>
      <w:r>
        <w:t xml:space="preserve">Figure </w:t>
      </w:r>
      <w:fldSimple w:instr=" SEQ Figure \* ARABIC ">
        <w:r w:rsidR="008B1FFD">
          <w:rPr>
            <w:noProof/>
          </w:rPr>
          <w:t>3</w:t>
        </w:r>
      </w:fldSimple>
      <w:r>
        <w:t xml:space="preserve"> (shows the Bucci Moto 20 SM).</w:t>
      </w:r>
      <w:bookmarkEnd w:id="14"/>
    </w:p>
    <w:p w14:paraId="5E35F52F" w14:textId="77777777" w:rsidR="0016514C" w:rsidRDefault="005063BA" w:rsidP="0016514C">
      <w:pPr>
        <w:keepNext/>
      </w:pPr>
      <w:r>
        <w:rPr>
          <w:noProof/>
        </w:rPr>
        <w:drawing>
          <wp:inline distT="0" distB="0" distL="0" distR="0" wp14:anchorId="6364DEAB" wp14:editId="289532E4">
            <wp:extent cx="5724525" cy="3557270"/>
            <wp:effectExtent l="0" t="0" r="9525" b="5080"/>
            <wp:docPr id="2313062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5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A848F" w14:textId="532AA543" w:rsidR="005063BA" w:rsidRDefault="0016514C" w:rsidP="0016514C">
      <w:pPr>
        <w:pStyle w:val="Caption"/>
        <w:jc w:val="center"/>
      </w:pPr>
      <w:bookmarkStart w:id="15" w:name="_Toc185100720"/>
      <w:r>
        <w:t xml:space="preserve">Figure </w:t>
      </w:r>
      <w:fldSimple w:instr=" SEQ Figure \* ARABIC ">
        <w:r w:rsidR="008B1FFD">
          <w:rPr>
            <w:noProof/>
          </w:rPr>
          <w:t>4</w:t>
        </w:r>
      </w:fldSimple>
      <w:r>
        <w:t xml:space="preserve"> (</w:t>
      </w:r>
      <w:bookmarkStart w:id="16" w:name="_Hlk185097315"/>
      <w:r>
        <w:t xml:space="preserve">shows the Bucci dimensions of the </w:t>
      </w:r>
      <w:bookmarkEnd w:id="16"/>
      <w:r>
        <w:t>Bucci).</w:t>
      </w:r>
      <w:bookmarkEnd w:id="15"/>
    </w:p>
    <w:p w14:paraId="22AF1FDC" w14:textId="31734AD4" w:rsidR="00381312" w:rsidRDefault="00B366C1" w:rsidP="00381312">
      <w:pPr>
        <w:keepNext/>
      </w:pPr>
      <w:r w:rsidRPr="00B366C1">
        <w:rPr>
          <w:noProof/>
        </w:rPr>
        <w:lastRenderedPageBreak/>
        <w:drawing>
          <wp:inline distT="0" distB="0" distL="0" distR="0" wp14:anchorId="73E4A56B" wp14:editId="7BBF18AF">
            <wp:extent cx="5731510" cy="2648585"/>
            <wp:effectExtent l="0" t="0" r="2540" b="0"/>
            <wp:docPr id="121812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05706" w14:textId="3F80B16E" w:rsidR="00914296" w:rsidRDefault="00381312" w:rsidP="00381312">
      <w:pPr>
        <w:pStyle w:val="Caption"/>
        <w:jc w:val="center"/>
      </w:pPr>
      <w:bookmarkStart w:id="17" w:name="_Toc185100733"/>
      <w:r>
        <w:t xml:space="preserve">Table </w:t>
      </w:r>
      <w:fldSimple w:instr=" SEQ Table \* ARABIC ">
        <w:r w:rsidR="005A6A38">
          <w:rPr>
            <w:noProof/>
          </w:rPr>
          <w:t>2</w:t>
        </w:r>
      </w:fldSimple>
      <w:r>
        <w:t xml:space="preserve"> (</w:t>
      </w:r>
      <w:r w:rsidRPr="00381312">
        <w:t xml:space="preserve">shows the centre of gravity of the </w:t>
      </w:r>
      <w:r w:rsidR="00914296">
        <w:t>Bucci).</w:t>
      </w:r>
      <w:bookmarkEnd w:id="17"/>
    </w:p>
    <w:p w14:paraId="509984B7" w14:textId="6FDC1FE4" w:rsidR="0016514C" w:rsidRDefault="00260549" w:rsidP="00381312">
      <w:pPr>
        <w:pStyle w:val="Caption"/>
        <w:jc w:val="center"/>
      </w:pPr>
      <w:r w:rsidRPr="00260549">
        <w:rPr>
          <w:noProof/>
        </w:rPr>
        <w:drawing>
          <wp:inline distT="0" distB="0" distL="0" distR="0" wp14:anchorId="37A4DBD8" wp14:editId="32E1DB31">
            <wp:extent cx="5731510" cy="3463925"/>
            <wp:effectExtent l="0" t="0" r="2540" b="3175"/>
            <wp:docPr id="19881246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7161A" w14:textId="4C48C7BB" w:rsidR="00C840EA" w:rsidRPr="0002378C" w:rsidRDefault="0016514C" w:rsidP="0016514C">
      <w:pPr>
        <w:pStyle w:val="Caption"/>
        <w:jc w:val="center"/>
      </w:pPr>
      <w:bookmarkStart w:id="18" w:name="_Toc185100721"/>
      <w:r>
        <w:t xml:space="preserve">Figure </w:t>
      </w:r>
      <w:fldSimple w:instr=" SEQ Figure \* ARABIC ">
        <w:r w:rsidR="008B1FFD">
          <w:rPr>
            <w:noProof/>
          </w:rPr>
          <w:t>5</w:t>
        </w:r>
      </w:fldSimple>
      <w:r>
        <w:t xml:space="preserve"> (</w:t>
      </w:r>
      <w:bookmarkStart w:id="19" w:name="_Hlk185097153"/>
      <w:r w:rsidRPr="0016514C">
        <w:t>shows the Centre of gravity, Rake and Trail Calculations</w:t>
      </w:r>
      <w:r>
        <w:t xml:space="preserve"> of the Bucci</w:t>
      </w:r>
      <w:bookmarkEnd w:id="19"/>
      <w:r>
        <w:t>).</w:t>
      </w:r>
      <w:bookmarkEnd w:id="18"/>
    </w:p>
    <w:p w14:paraId="4AF1668F" w14:textId="77777777" w:rsidR="0065337B" w:rsidRDefault="0065337B" w:rsidP="0065337B">
      <w:r>
        <w:t>Use the formulas below to work out the centre of gravity for the motorcycle without the rider.</w:t>
      </w:r>
    </w:p>
    <w:p w14:paraId="29F84B13" w14:textId="34F695B5" w:rsidR="0065337B" w:rsidRPr="007C48B5" w:rsidRDefault="00C1780A" w:rsidP="0065337B">
      <w:pPr>
        <w:rPr>
          <w:rFonts w:eastAsiaTheme="minorEastAsia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Rear Wheel Weight With Rider*Wheel Base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 xml:space="preserve"> Weight Of Bike+Weight of Rider</m:t>
              </m:r>
            </m:den>
          </m:f>
          <m:r>
            <w:rPr>
              <w:rFonts w:ascii="Cambria Math" w:hAnsi="Cambria Math"/>
              <w:sz w:val="20"/>
              <w:szCs w:val="20"/>
            </w:rPr>
            <m:t>=X Center Of Gravity</m:t>
          </m:r>
        </m:oMath>
      </m:oMathPara>
    </w:p>
    <w:p w14:paraId="3564EA8D" w14:textId="3D5C9D35" w:rsidR="0065337B" w:rsidRPr="007C48B5" w:rsidRDefault="00C1780A" w:rsidP="0065337B">
      <w:pPr>
        <w:rPr>
          <w:rFonts w:eastAsiaTheme="minorEastAsia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</w:rPr>
                <m:t>(Wheel Base*(Rear Wheel Weight With Rider-Rear Wheel Weight Lifted With Rider)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</w:rPr>
                <m:t>(Weight Of Bike+Weight Of Rider)*TAN(Lifted Angle)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</w:rPr>
            <m:t>+RAV=Y Centre Of Gravity</m:t>
          </m:r>
        </m:oMath>
      </m:oMathPara>
    </w:p>
    <w:p w14:paraId="195096D2" w14:textId="575E1BCA" w:rsidR="007A689A" w:rsidRPr="007A689A" w:rsidRDefault="007A689A" w:rsidP="00381312">
      <w:pPr>
        <w:pStyle w:val="Caption"/>
        <w:keepNext/>
      </w:pPr>
    </w:p>
    <w:p w14:paraId="2156F053" w14:textId="44B4C875" w:rsidR="002F5A52" w:rsidRDefault="00936FCB" w:rsidP="00C63502">
      <w:pPr>
        <w:pStyle w:val="Heading1"/>
      </w:pPr>
      <w:bookmarkStart w:id="20" w:name="_Toc185100704"/>
      <w:r>
        <w:t>Gear</w:t>
      </w:r>
      <w:r w:rsidR="00BE2DF8">
        <w:t>box Calculations.</w:t>
      </w:r>
      <w:bookmarkEnd w:id="20"/>
    </w:p>
    <w:p w14:paraId="13EC7538" w14:textId="191AA5B6" w:rsidR="00272DD8" w:rsidRDefault="00ED07B3" w:rsidP="00ED07B3">
      <w:r>
        <w:t xml:space="preserve">Using </w:t>
      </w:r>
      <w:r w:rsidR="008074C8">
        <w:t xml:space="preserve">the formulas below I calculated the </w:t>
      </w:r>
      <w:r w:rsidR="00BE2DF8">
        <w:t>gearbox</w:t>
      </w:r>
      <w:r w:rsidR="008074C8">
        <w:t xml:space="preserve"> </w:t>
      </w:r>
      <w:r w:rsidR="00272DD8">
        <w:t>and the forces acting with and against the motorcycles.</w:t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  <w:r w:rsidR="00272DD8" w:rsidRPr="00272DD8">
        <w:tab/>
      </w:r>
    </w:p>
    <w:p w14:paraId="6C5C84BF" w14:textId="06F13C33" w:rsidR="00096E86" w:rsidRPr="00FE02EE" w:rsidRDefault="005D121C" w:rsidP="00ED07B3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RPM*60*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Main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Counter</m:t>
                      </m:r>
                    </m:den>
                  </m:f>
                  <m:r>
                    <w:rPr>
                      <w:rFonts w:ascii="Cambria Math" w:hAnsi="Cambria Math"/>
                    </w:rPr>
                    <m:t>*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Primary In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Primary Out</m:t>
                      </m:r>
                    </m:den>
                  </m:f>
                  <m:r>
                    <w:rPr>
                      <w:rFonts w:ascii="Cambria Math" w:hAnsi="Cambria Math"/>
                    </w:rPr>
                    <m:t>*Wheel Diamiter*PI</m:t>
                  </m:r>
                </m:num>
                <m:den>
                  <m:r>
                    <w:rPr>
                      <w:rFonts w:ascii="Cambria Math" w:hAnsi="Cambria Math"/>
                    </w:rPr>
                    <m:t>1000</m:t>
                  </m:r>
                </m:den>
              </m:f>
            </m:e>
          </m:d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Front Sprocket</m:t>
              </m:r>
            </m:num>
            <m:den>
              <m:r>
                <w:rPr>
                  <w:rFonts w:ascii="Cambria Math" w:hAnsi="Cambria Math"/>
                </w:rPr>
                <m:t>Rear Sprocket</m:t>
              </m:r>
            </m:den>
          </m:f>
          <m:r>
            <w:rPr>
              <w:rFonts w:ascii="Cambria Math" w:hAnsi="Cambria Math"/>
            </w:rPr>
            <m:t>=Speed</m:t>
          </m:r>
        </m:oMath>
      </m:oMathPara>
    </w:p>
    <w:p w14:paraId="462C97EF" w14:textId="260AD125" w:rsidR="00FE02EE" w:rsidRDefault="00FE02EE" w:rsidP="00ED07B3">
      <w:pPr>
        <w:rPr>
          <w:rFonts w:eastAsiaTheme="minorEastAsia"/>
        </w:rPr>
      </w:pPr>
      <w:r>
        <w:rPr>
          <w:rFonts w:eastAsiaTheme="minorEastAsia"/>
        </w:rPr>
        <w:t xml:space="preserve">This formula </w:t>
      </w:r>
      <w:r w:rsidR="00D75262">
        <w:rPr>
          <w:rFonts w:eastAsiaTheme="minorEastAsia"/>
        </w:rPr>
        <w:t>needed to be repeated for each Gear.</w:t>
      </w:r>
    </w:p>
    <w:p w14:paraId="5D2482A3" w14:textId="587DBB83" w:rsidR="00000C91" w:rsidRDefault="007775E3" w:rsidP="00ED07B3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Width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25.4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*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Aspect Ratio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100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Rim Size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den>
                            </m:f>
                          </m:e>
                        </m:d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*2*PI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*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25.4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PI</m:t>
                    </m:r>
                  </m:den>
                </m:f>
              </m:e>
            </m:d>
          </m:num>
          <m:den>
            <m:r>
              <w:rPr>
                <w:rFonts w:ascii="Cambria Math" w:eastAsiaTheme="minorEastAsia" w:hAnsi="Cambria Math"/>
              </w:rPr>
              <m:t>1000</m:t>
            </m:r>
          </m:den>
        </m:f>
      </m:oMath>
      <w:r>
        <w:rPr>
          <w:rFonts w:eastAsiaTheme="minorEastAsia"/>
        </w:rPr>
        <w:t xml:space="preserve"> = Rear</w:t>
      </w:r>
      <w:r w:rsidR="00CD5CD3">
        <w:rPr>
          <w:rFonts w:eastAsiaTheme="minorEastAsia"/>
        </w:rPr>
        <w:t xml:space="preserve"> Diameter</w:t>
      </w:r>
    </w:p>
    <w:p w14:paraId="4470A748" w14:textId="77777777" w:rsidR="002E1BC7" w:rsidRDefault="002E1BC7" w:rsidP="00ED07B3">
      <w:pPr>
        <w:rPr>
          <w:rFonts w:eastAsiaTheme="minorEastAsia"/>
        </w:rPr>
      </w:pPr>
    </w:p>
    <w:p w14:paraId="1019FE88" w14:textId="1188E46F" w:rsidR="00A316EA" w:rsidRPr="002E1BC7" w:rsidRDefault="000D760B" w:rsidP="00ED07B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RPM</m:t>
          </m:r>
          <m:r>
            <w:rPr>
              <w:rFonts w:ascii="Cambria Math" w:eastAsiaTheme="minorEastAsia" w:hAnsi="Cambria Math"/>
            </w:rPr>
            <m:t>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Current Main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Current Counter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Next Main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Next Counter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=Next Gear RPM</m:t>
          </m:r>
        </m:oMath>
      </m:oMathPara>
    </w:p>
    <w:p w14:paraId="76F2B036" w14:textId="77777777" w:rsidR="002E1BC7" w:rsidRPr="007775E3" w:rsidRDefault="002E1BC7" w:rsidP="00ED07B3">
      <w:pPr>
        <w:rPr>
          <w:rFonts w:eastAsiaTheme="minorEastAsia"/>
        </w:rPr>
      </w:pPr>
    </w:p>
    <w:p w14:paraId="39DB0D9E" w14:textId="1A5AFD4B" w:rsidR="008A10D5" w:rsidRPr="007775E3" w:rsidRDefault="009A6985" w:rsidP="00ED07B3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0.5*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Number of Links- 0.5</m:t>
              </m:r>
              <m:r>
                <w:rPr>
                  <w:rFonts w:ascii="Cambria Math" w:eastAsiaTheme="minorEastAsia" w:hAnsi="Cambria Math"/>
                </w:rPr>
                <m:t>*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Front Sprocket Teath+Rear Sprocket Teath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*25.4</m:t>
          </m:r>
          <m:r>
            <w:rPr>
              <w:rFonts w:ascii="Cambria Math" w:eastAsiaTheme="minorEastAsia" w:hAnsi="Cambria Math"/>
            </w:rPr>
            <m:t>*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Chain size</m:t>
              </m:r>
            </m:e>
          </m:d>
          <m:r>
            <w:rPr>
              <w:rFonts w:ascii="Cambria Math" w:eastAsiaTheme="minorEastAsia" w:hAnsi="Cambria Math"/>
            </w:rPr>
            <m:t xml:space="preserve">-Distance </m:t>
          </m:r>
          <m:r>
            <w:rPr>
              <w:rFonts w:ascii="Cambria Math" w:eastAsiaTheme="minorEastAsia" w:hAnsi="Cambria Math"/>
            </w:rPr>
            <m:t>F</m:t>
          </m:r>
          <m:r>
            <w:rPr>
              <w:rFonts w:ascii="Cambria Math" w:eastAsiaTheme="minorEastAsia" w:hAnsi="Cambria Math"/>
            </w:rPr>
            <m:t>rom Sprocket To Pivot Point</m:t>
          </m:r>
          <m:r>
            <w:rPr>
              <w:rFonts w:ascii="Cambria Math" w:eastAsiaTheme="minorEastAsia" w:hAnsi="Cambria Math"/>
            </w:rPr>
            <m:t>=Leng</m:t>
          </m:r>
          <m:r>
            <w:rPr>
              <w:rFonts w:ascii="Cambria Math" w:eastAsiaTheme="minorEastAsia" w:hAnsi="Cambria Math"/>
            </w:rPr>
            <m:t>th</m:t>
          </m:r>
          <m:r>
            <w:rPr>
              <w:rFonts w:ascii="Cambria Math" w:eastAsiaTheme="minorEastAsia" w:hAnsi="Cambria Math"/>
            </w:rPr>
            <m:t xml:space="preserve"> Of Swi</m:t>
          </m:r>
          <m:r>
            <w:rPr>
              <w:rFonts w:ascii="Cambria Math" w:eastAsiaTheme="minorEastAsia" w:hAnsi="Cambria Math"/>
            </w:rPr>
            <m:t>ngarm</m:t>
          </m:r>
        </m:oMath>
      </m:oMathPara>
    </w:p>
    <w:p w14:paraId="4F42D010" w14:textId="77777777" w:rsidR="00433664" w:rsidRDefault="00433664" w:rsidP="00ED07B3"/>
    <w:p w14:paraId="1953AD2F" w14:textId="09500EAA" w:rsidR="00622A3D" w:rsidRPr="00ED07B3" w:rsidRDefault="00642840" w:rsidP="00ED07B3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Mass*Velocit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Radius</m:t>
              </m:r>
            </m:den>
          </m:f>
          <m:r>
            <w:rPr>
              <w:rFonts w:ascii="Cambria Math" w:hAnsi="Cambria Math"/>
            </w:rPr>
            <m:t xml:space="preserve">= </m:t>
          </m:r>
          <m:r>
            <w:rPr>
              <w:rFonts w:ascii="Cambria Math" w:hAnsi="Cambria Math"/>
            </w:rPr>
            <m:t>Centrifugal Force</m:t>
          </m:r>
        </m:oMath>
      </m:oMathPara>
    </w:p>
    <w:p w14:paraId="60392A39" w14:textId="00BDE1D9" w:rsidR="00CC5D48" w:rsidRDefault="00CC5D48" w:rsidP="00CC5D48">
      <w:pPr>
        <w:pStyle w:val="Heading2"/>
      </w:pPr>
      <w:bookmarkStart w:id="21" w:name="_Toc185100705"/>
      <w:r w:rsidRPr="00CC5D48">
        <w:lastRenderedPageBreak/>
        <w:t xml:space="preserve">Ducati </w:t>
      </w:r>
      <w:proofErr w:type="spellStart"/>
      <w:r w:rsidRPr="00CC5D48">
        <w:t>Panigale</w:t>
      </w:r>
      <w:proofErr w:type="spellEnd"/>
      <w:r w:rsidRPr="00CC5D48">
        <w:t xml:space="preserve"> 1199 S (2012)</w:t>
      </w:r>
      <w:bookmarkEnd w:id="21"/>
      <w:r w:rsidRPr="00CC5D48">
        <w:t xml:space="preserve"> </w:t>
      </w:r>
    </w:p>
    <w:p w14:paraId="01864F01" w14:textId="77777777" w:rsidR="006318BE" w:rsidRDefault="00536C46" w:rsidP="00472D99">
      <w:pPr>
        <w:keepNext/>
        <w:jc w:val="center"/>
      </w:pPr>
      <w:r w:rsidRPr="00536C46">
        <w:rPr>
          <w:noProof/>
        </w:rPr>
        <w:drawing>
          <wp:inline distT="0" distB="0" distL="0" distR="0" wp14:anchorId="311904D6" wp14:editId="008CB1C0">
            <wp:extent cx="5375403" cy="3996713"/>
            <wp:effectExtent l="0" t="0" r="0" b="3810"/>
            <wp:docPr id="21005472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544" cy="400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786C2" w14:textId="06E6A43E" w:rsidR="00536C46" w:rsidRDefault="006318BE" w:rsidP="00C82F25">
      <w:pPr>
        <w:pStyle w:val="Caption"/>
        <w:jc w:val="center"/>
      </w:pPr>
      <w:bookmarkStart w:id="22" w:name="_Toc185100734"/>
      <w:r>
        <w:t xml:space="preserve">Table </w:t>
      </w:r>
      <w:fldSimple w:instr=" SEQ Table \* ARABIC ">
        <w:r w:rsidR="005A6A38">
          <w:rPr>
            <w:noProof/>
          </w:rPr>
          <w:t>3</w:t>
        </w:r>
      </w:fldSimple>
      <w:r>
        <w:t xml:space="preserve"> (This table shows the gearbox ratio for the Ducati).</w:t>
      </w:r>
      <w:bookmarkEnd w:id="22"/>
    </w:p>
    <w:p w14:paraId="5BD600BB" w14:textId="4557B95B" w:rsidR="006318BE" w:rsidRDefault="00E350EE" w:rsidP="006318BE">
      <w:pPr>
        <w:keepNext/>
        <w:jc w:val="center"/>
      </w:pPr>
      <w:r>
        <w:rPr>
          <w:noProof/>
        </w:rPr>
        <w:drawing>
          <wp:inline distT="0" distB="0" distL="0" distR="0" wp14:anchorId="76B4B9B6" wp14:editId="50E71878">
            <wp:extent cx="4991419" cy="3155722"/>
            <wp:effectExtent l="0" t="0" r="0" b="6985"/>
            <wp:docPr id="87123726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52" cy="3157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BC8D42" w14:textId="77F14A55" w:rsidR="009C1963" w:rsidRDefault="006318BE" w:rsidP="006318BE">
      <w:pPr>
        <w:pStyle w:val="Caption"/>
        <w:jc w:val="center"/>
      </w:pPr>
      <w:bookmarkStart w:id="23" w:name="_Toc185100722"/>
      <w:r>
        <w:t xml:space="preserve">Figure </w:t>
      </w:r>
      <w:fldSimple w:instr=" SEQ Figure \* ARABIC ">
        <w:r w:rsidR="008B1FFD">
          <w:rPr>
            <w:noProof/>
          </w:rPr>
          <w:t>6</w:t>
        </w:r>
      </w:fldSimple>
      <w:r>
        <w:t xml:space="preserve"> (This Graph shows the Driving force from the Ducati).</w:t>
      </w:r>
      <w:bookmarkEnd w:id="23"/>
    </w:p>
    <w:p w14:paraId="7E19C7D9" w14:textId="77777777" w:rsidR="008B14D1" w:rsidRDefault="008B14D1" w:rsidP="008B14D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133AC17" wp14:editId="6700F01F">
            <wp:extent cx="4524083" cy="2959908"/>
            <wp:effectExtent l="0" t="0" r="0" b="0"/>
            <wp:docPr id="6111426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851" cy="2970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51C7E5" w14:textId="20C41F25" w:rsidR="00536C46" w:rsidRPr="00536C46" w:rsidRDefault="008B14D1" w:rsidP="008B14D1">
      <w:pPr>
        <w:pStyle w:val="Caption"/>
        <w:jc w:val="center"/>
      </w:pPr>
      <w:bookmarkStart w:id="24" w:name="_Toc185100723"/>
      <w:r>
        <w:t xml:space="preserve">Figure </w:t>
      </w:r>
      <w:fldSimple w:instr=" SEQ Figure \* ARABIC ">
        <w:r w:rsidR="008B1FFD">
          <w:rPr>
            <w:noProof/>
          </w:rPr>
          <w:t>7</w:t>
        </w:r>
      </w:fldSimple>
      <w:r>
        <w:t xml:space="preserve"> (This graph shows the power Curve for the Ducati).</w:t>
      </w:r>
      <w:bookmarkEnd w:id="24"/>
    </w:p>
    <w:p w14:paraId="0BCD77E2" w14:textId="498D5A8E" w:rsidR="001C5D73" w:rsidRDefault="00BD3EB5" w:rsidP="001C5D73">
      <w:r w:rsidRPr="00BD3EB5">
        <w:rPr>
          <w:noProof/>
        </w:rPr>
        <w:drawing>
          <wp:inline distT="0" distB="0" distL="0" distR="0" wp14:anchorId="2486631D" wp14:editId="68CE54F7">
            <wp:extent cx="5731510" cy="3777615"/>
            <wp:effectExtent l="0" t="0" r="2540" b="0"/>
            <wp:docPr id="4687714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7B4DC" w14:textId="77777777" w:rsidR="00BC5AF6" w:rsidRDefault="00501AF1" w:rsidP="00BC5AF6">
      <w:pPr>
        <w:keepNext/>
      </w:pPr>
      <w:r>
        <w:rPr>
          <w:noProof/>
        </w:rPr>
        <w:lastRenderedPageBreak/>
        <w:drawing>
          <wp:inline distT="0" distB="0" distL="0" distR="0" wp14:anchorId="3BD6FC9E" wp14:editId="417E24B0">
            <wp:extent cx="5390662" cy="3404285"/>
            <wp:effectExtent l="0" t="0" r="635" b="5715"/>
            <wp:docPr id="12498159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641" cy="3408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C83D8F" w14:textId="4CDA295B" w:rsidR="00501AF1" w:rsidRDefault="00BC5AF6" w:rsidP="00BC5AF6">
      <w:pPr>
        <w:pStyle w:val="Caption"/>
      </w:pPr>
      <w:bookmarkStart w:id="25" w:name="_Toc185100724"/>
      <w:r>
        <w:t xml:space="preserve">Figure </w:t>
      </w:r>
      <w:fldSimple w:instr=" SEQ Figure \* ARABIC ">
        <w:r w:rsidR="008B1FFD">
          <w:rPr>
            <w:noProof/>
          </w:rPr>
          <w:t>8</w:t>
        </w:r>
      </w:fldSimple>
      <w:r>
        <w:t xml:space="preserve"> (</w:t>
      </w:r>
      <w:bookmarkStart w:id="26" w:name="_Hlk184990925"/>
      <w:r>
        <w:t xml:space="preserve">This graph shows the Resistance to motion for the </w:t>
      </w:r>
      <w:r w:rsidR="002E6619">
        <w:t>Ducati (</w:t>
      </w:r>
      <w:r w:rsidR="00895C65">
        <w:t>the blue line is</w:t>
      </w:r>
      <w:r w:rsidR="00242E46">
        <w:t xml:space="preserve"> </w:t>
      </w:r>
      <w:proofErr w:type="gramStart"/>
      <w:r w:rsidR="00242E46">
        <w:t>p</w:t>
      </w:r>
      <w:r w:rsidR="00895C65">
        <w:t>ower</w:t>
      </w:r>
      <w:proofErr w:type="gramEnd"/>
      <w:r w:rsidR="00895C65">
        <w:t xml:space="preserve"> and the </w:t>
      </w:r>
      <w:r w:rsidR="00242E46">
        <w:t>o</w:t>
      </w:r>
      <w:r w:rsidR="00895C65">
        <w:t>range line is</w:t>
      </w:r>
      <w:r w:rsidR="00242E46">
        <w:t xml:space="preserve"> drag).</w:t>
      </w:r>
      <w:bookmarkEnd w:id="25"/>
    </w:p>
    <w:bookmarkEnd w:id="26"/>
    <w:p w14:paraId="26CC1377" w14:textId="23B58B5B" w:rsidR="0083763F" w:rsidRDefault="0083763F" w:rsidP="001C5D73">
      <w:r>
        <w:t xml:space="preserve">Looking at the graphs and the information obtained the </w:t>
      </w:r>
      <w:r w:rsidR="00DA0FBD">
        <w:t>Ducati</w:t>
      </w:r>
      <w:r>
        <w:t xml:space="preserve"> </w:t>
      </w:r>
      <w:r w:rsidR="00DA0FBD">
        <w:t xml:space="preserve">doesn’t reach its max speed because </w:t>
      </w:r>
      <w:r w:rsidR="001750F3">
        <w:t>its</w:t>
      </w:r>
      <w:r w:rsidR="00466332">
        <w:t xml:space="preserve"> </w:t>
      </w:r>
      <w:r w:rsidR="009E76D8">
        <w:t>hypothetical</w:t>
      </w:r>
      <w:r w:rsidR="007008D2">
        <w:t xml:space="preserve"> power </w:t>
      </w:r>
      <w:r w:rsidR="004C2FEE">
        <w:t>level</w:t>
      </w:r>
      <w:r w:rsidR="007008D2">
        <w:t xml:space="preserve"> </w:t>
      </w:r>
      <w:r w:rsidR="004C2FEE">
        <w:t>shows</w:t>
      </w:r>
      <w:r w:rsidR="007008D2">
        <w:t xml:space="preserve"> it could reach 315K</w:t>
      </w:r>
      <w:r w:rsidR="004C2FEE">
        <w:t>m/H</w:t>
      </w:r>
      <w:r w:rsidR="009E76D8">
        <w:t xml:space="preserve"> instead of </w:t>
      </w:r>
      <w:r w:rsidR="004853B6">
        <w:t>achieving speeds of</w:t>
      </w:r>
      <w:r w:rsidR="009E76D8">
        <w:t xml:space="preserve"> </w:t>
      </w:r>
      <w:r w:rsidR="001750F3">
        <w:t>294Km</w:t>
      </w:r>
      <w:r w:rsidR="004853B6">
        <w:t>/H.</w:t>
      </w:r>
    </w:p>
    <w:p w14:paraId="7831CAD5" w14:textId="46DBA178" w:rsidR="006B469D" w:rsidRDefault="006B469D" w:rsidP="009C0B0F">
      <w:pPr>
        <w:pStyle w:val="Heading2"/>
      </w:pPr>
      <w:bookmarkStart w:id="27" w:name="_Toc185100706"/>
      <w:r w:rsidRPr="006B469D">
        <w:t>Bucci Moto 20 SM</w:t>
      </w:r>
      <w:bookmarkEnd w:id="27"/>
    </w:p>
    <w:p w14:paraId="71C70C47" w14:textId="49928BB4" w:rsidR="009C0B0F" w:rsidRDefault="00C623E5" w:rsidP="009C0B0F">
      <w:r w:rsidRPr="00C623E5">
        <w:drawing>
          <wp:inline distT="0" distB="0" distL="0" distR="0" wp14:anchorId="03A4078E" wp14:editId="0B28E3DC">
            <wp:extent cx="5390515" cy="3257242"/>
            <wp:effectExtent l="0" t="0" r="635" b="635"/>
            <wp:docPr id="19990320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918" cy="32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ADCEC" w14:textId="09D2D55E" w:rsidR="005B02BC" w:rsidRDefault="00B053F0" w:rsidP="009C0B0F">
      <w:r>
        <w:rPr>
          <w:noProof/>
        </w:rPr>
        <w:lastRenderedPageBreak/>
        <w:drawing>
          <wp:inline distT="0" distB="0" distL="0" distR="0" wp14:anchorId="371B6558" wp14:editId="1202A078">
            <wp:extent cx="5517515" cy="3493135"/>
            <wp:effectExtent l="0" t="0" r="6985" b="0"/>
            <wp:docPr id="131203986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709B66" w14:textId="24CF8BE3" w:rsidR="005B02BC" w:rsidRDefault="006C58FF" w:rsidP="009C0B0F">
      <w:r>
        <w:rPr>
          <w:noProof/>
        </w:rPr>
        <w:drawing>
          <wp:inline distT="0" distB="0" distL="0" distR="0" wp14:anchorId="3EAAD276" wp14:editId="7FA79154">
            <wp:extent cx="5089984" cy="3222466"/>
            <wp:effectExtent l="0" t="0" r="0" b="0"/>
            <wp:docPr id="21279155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303" cy="3237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37E8FA" w14:textId="4DD44B66" w:rsidR="004A40C0" w:rsidRDefault="004A40C0" w:rsidP="009C0B0F">
      <w:r w:rsidRPr="004A40C0">
        <w:lastRenderedPageBreak/>
        <w:drawing>
          <wp:inline distT="0" distB="0" distL="0" distR="0" wp14:anchorId="39227E49" wp14:editId="02B36936">
            <wp:extent cx="5731510" cy="3472606"/>
            <wp:effectExtent l="0" t="0" r="2540" b="0"/>
            <wp:docPr id="19746252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83"/>
                    <a:stretch/>
                  </pic:blipFill>
                  <pic:spPr bwMode="auto">
                    <a:xfrm>
                      <a:off x="0" y="0"/>
                      <a:ext cx="5731510" cy="347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DEE4E4" w14:textId="5FFAF988" w:rsidR="009D0390" w:rsidRDefault="00CF3270" w:rsidP="009D0390">
      <w:pPr>
        <w:keepNext/>
      </w:pPr>
      <w:r>
        <w:rPr>
          <w:noProof/>
        </w:rPr>
        <w:drawing>
          <wp:inline distT="0" distB="0" distL="0" distR="0" wp14:anchorId="161182E1" wp14:editId="42C9FBA2">
            <wp:extent cx="5465258" cy="3451395"/>
            <wp:effectExtent l="0" t="0" r="2540" b="0"/>
            <wp:docPr id="89245647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510" cy="3461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4560F2" w14:textId="4085E212" w:rsidR="004A40C0" w:rsidRDefault="009D0390" w:rsidP="009D0390">
      <w:pPr>
        <w:pStyle w:val="Caption"/>
      </w:pPr>
      <w:bookmarkStart w:id="28" w:name="_Toc185100725"/>
      <w:r>
        <w:t xml:space="preserve">Figure </w:t>
      </w:r>
      <w:fldSimple w:instr=" SEQ Figure \* ARABIC ">
        <w:r w:rsidR="008B1FFD">
          <w:rPr>
            <w:noProof/>
          </w:rPr>
          <w:t>9</w:t>
        </w:r>
      </w:fldSimple>
      <w:r>
        <w:t xml:space="preserve"> (</w:t>
      </w:r>
      <w:r w:rsidRPr="009D0390">
        <w:t xml:space="preserve">This graph shows the Resistance to motion for the </w:t>
      </w:r>
      <w:r>
        <w:t>Buc</w:t>
      </w:r>
      <w:r w:rsidR="00B03A50">
        <w:t xml:space="preserve">ci </w:t>
      </w:r>
      <w:r w:rsidRPr="009D0390">
        <w:t>(the blue line is for power and the orange line is for drag).</w:t>
      </w:r>
      <w:bookmarkEnd w:id="28"/>
    </w:p>
    <w:p w14:paraId="106C4CD9" w14:textId="77777777" w:rsidR="00152E6A" w:rsidRPr="00152E6A" w:rsidRDefault="00152E6A" w:rsidP="00152E6A"/>
    <w:p w14:paraId="59A4FEF7" w14:textId="5C33BDCE" w:rsidR="009C0F24" w:rsidRPr="009C0F24" w:rsidRDefault="009C0F24" w:rsidP="009C0F24">
      <w:r w:rsidRPr="009C0F24">
        <w:t xml:space="preserve">Looking at the graphs and the information obtained the </w:t>
      </w:r>
      <w:r>
        <w:t xml:space="preserve">Bucci reaches </w:t>
      </w:r>
      <w:r w:rsidR="00062FCE">
        <w:t>its</w:t>
      </w:r>
      <w:r>
        <w:t xml:space="preserve"> max speed </w:t>
      </w:r>
      <w:r w:rsidR="00B12795">
        <w:t xml:space="preserve">of </w:t>
      </w:r>
      <w:r w:rsidR="00B22F09">
        <w:t>88Km/</w:t>
      </w:r>
      <w:r w:rsidR="00062FCE">
        <w:t>H</w:t>
      </w:r>
      <w:r w:rsidR="00B22F09">
        <w:t xml:space="preserve"> as the gears</w:t>
      </w:r>
      <w:r w:rsidR="00CC448A">
        <w:t xml:space="preserve"> will not</w:t>
      </w:r>
      <w:r w:rsidR="00B22F09">
        <w:t xml:space="preserve"> </w:t>
      </w:r>
      <w:r w:rsidR="00CC448A">
        <w:t xml:space="preserve">allow the bike to go much </w:t>
      </w:r>
      <w:r w:rsidR="00141E90">
        <w:t>faster</w:t>
      </w:r>
      <w:r w:rsidR="00973DF4">
        <w:t>.</w:t>
      </w:r>
    </w:p>
    <w:p w14:paraId="5AB145C5" w14:textId="3EA3A3AC" w:rsidR="00714914" w:rsidRDefault="00C054AE" w:rsidP="00C63502">
      <w:pPr>
        <w:pStyle w:val="Heading1"/>
      </w:pPr>
      <w:bookmarkStart w:id="29" w:name="_Toc185100707"/>
      <w:r>
        <w:lastRenderedPageBreak/>
        <w:t>Characteristics.</w:t>
      </w:r>
      <w:bookmarkEnd w:id="29"/>
    </w:p>
    <w:p w14:paraId="3ACAD263" w14:textId="483B6C65" w:rsidR="00D65DA9" w:rsidRDefault="007834C9" w:rsidP="00D65DA9">
      <w:r>
        <w:t xml:space="preserve">The </w:t>
      </w:r>
      <w:r w:rsidR="00F82175">
        <w:t>Ducati</w:t>
      </w:r>
      <w:r>
        <w:t xml:space="preserve"> </w:t>
      </w:r>
      <w:r w:rsidR="00F82175">
        <w:t xml:space="preserve">is a road bike that also can </w:t>
      </w:r>
      <w:r w:rsidR="00256780">
        <w:t>go on</w:t>
      </w:r>
      <w:r w:rsidR="00F82175">
        <w:t xml:space="preserve"> </w:t>
      </w:r>
      <w:r w:rsidR="00546CFA">
        <w:t xml:space="preserve">tarmac </w:t>
      </w:r>
      <w:proofErr w:type="gramStart"/>
      <w:r w:rsidR="00546CFA">
        <w:t>race tracks</w:t>
      </w:r>
      <w:proofErr w:type="gramEnd"/>
      <w:r w:rsidR="00546CFA">
        <w:t xml:space="preserve"> however the Bucci </w:t>
      </w:r>
      <w:r w:rsidR="007934F4">
        <w:t xml:space="preserve">is a pit bike </w:t>
      </w:r>
      <w:r w:rsidR="003E5BEA">
        <w:t>which</w:t>
      </w:r>
      <w:r w:rsidR="007934F4">
        <w:t xml:space="preserve"> means with some </w:t>
      </w:r>
      <w:r w:rsidR="003E5BEA">
        <w:t>adjustments</w:t>
      </w:r>
      <w:r w:rsidR="007934F4">
        <w:t xml:space="preserve"> to the </w:t>
      </w:r>
      <w:r w:rsidR="003E5BEA">
        <w:t>suspension</w:t>
      </w:r>
      <w:r w:rsidR="007934F4">
        <w:t xml:space="preserve"> and a change of wheels to off-road wheels the </w:t>
      </w:r>
      <w:r w:rsidR="003E5BEA">
        <w:t>Bucci</w:t>
      </w:r>
      <w:r w:rsidR="007934F4">
        <w:t xml:space="preserve"> will</w:t>
      </w:r>
      <w:r w:rsidR="003E5BEA">
        <w:t xml:space="preserve"> be able to handle some off-road racing</w:t>
      </w:r>
      <w:r w:rsidR="0055295A">
        <w:t xml:space="preserve"> </w:t>
      </w:r>
      <w:r w:rsidR="00351660">
        <w:t>and road racing.</w:t>
      </w:r>
    </w:p>
    <w:p w14:paraId="3DF64494" w14:textId="1BC282CB" w:rsidR="005A6A38" w:rsidRDefault="0079624D" w:rsidP="005A6A38">
      <w:pPr>
        <w:keepNext/>
      </w:pPr>
      <w:r>
        <w:rPr>
          <w:noProof/>
        </w:rPr>
        <w:drawing>
          <wp:inline distT="0" distB="0" distL="0" distR="0" wp14:anchorId="6B3373DE" wp14:editId="4CED2064">
            <wp:extent cx="2759057" cy="1980658"/>
            <wp:effectExtent l="0" t="0" r="3810" b="635"/>
            <wp:docPr id="19064868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44" cy="1992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6A38">
        <w:rPr>
          <w:noProof/>
        </w:rPr>
        <w:drawing>
          <wp:inline distT="0" distB="0" distL="0" distR="0" wp14:anchorId="10205E78" wp14:editId="44D4E853">
            <wp:extent cx="2827769" cy="1885180"/>
            <wp:effectExtent l="0" t="0" r="0" b="1270"/>
            <wp:docPr id="1777376751" name="Picture 12" descr="A motorcycle on a st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76751" name="Picture 12" descr="A motorcycle on a st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40" cy="1897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B1C57F" w14:textId="2A7BDE66" w:rsidR="005A6A38" w:rsidRDefault="005A6A38" w:rsidP="005A6A38">
      <w:pPr>
        <w:pStyle w:val="Caption"/>
        <w:jc w:val="center"/>
      </w:pPr>
      <w:bookmarkStart w:id="30" w:name="_Toc185100735"/>
      <w:r>
        <w:t xml:space="preserve">Table </w:t>
      </w:r>
      <w:fldSimple w:instr=" SEQ Table \* ARABIC ">
        <w:r>
          <w:rPr>
            <w:noProof/>
          </w:rPr>
          <w:t>4</w:t>
        </w:r>
      </w:fldSimple>
      <w:r w:rsidR="00E13B0D">
        <w:t xml:space="preserve"> (shows both the </w:t>
      </w:r>
      <w:r w:rsidR="006405E0">
        <w:t>on-road</w:t>
      </w:r>
      <w:r w:rsidR="00E13B0D">
        <w:t xml:space="preserve"> and </w:t>
      </w:r>
      <w:r w:rsidR="006405E0">
        <w:t>off-road</w:t>
      </w:r>
      <w:r w:rsidR="00E13B0D">
        <w:t xml:space="preserve"> ve</w:t>
      </w:r>
      <w:r w:rsidR="006405E0">
        <w:t xml:space="preserve">rsions of the Bucci) </w:t>
      </w:r>
      <w:r>
        <w:t>[</w:t>
      </w:r>
      <w:r w:rsidRPr="005A6A38">
        <w:t>Buccimoto.com.  (2024)</w:t>
      </w:r>
      <w:r w:rsidR="00E13B0D">
        <w:t>].</w:t>
      </w:r>
      <w:bookmarkEnd w:id="30"/>
    </w:p>
    <w:p w14:paraId="59B1CE1E" w14:textId="0192BFC1" w:rsidR="002C5957" w:rsidRDefault="002C5957" w:rsidP="00D65DA9"/>
    <w:p w14:paraId="22947B7F" w14:textId="4EAC492B" w:rsidR="00D65DA9" w:rsidRDefault="00FA6B9A" w:rsidP="00D65DA9">
      <w:r>
        <w:t xml:space="preserve">The </w:t>
      </w:r>
      <w:r w:rsidR="00B5422A">
        <w:t>Ducati</w:t>
      </w:r>
      <w:r>
        <w:t xml:space="preserve"> has a larger and more powerful engine </w:t>
      </w:r>
      <w:r w:rsidR="00B5422A">
        <w:t xml:space="preserve">which means it will be able to reach </w:t>
      </w:r>
      <w:r w:rsidR="003A7DA5">
        <w:t xml:space="preserve">speeds much faster than the </w:t>
      </w:r>
      <w:r w:rsidR="001355B9">
        <w:t>Bucci</w:t>
      </w:r>
      <w:r w:rsidR="003A7DA5">
        <w:t xml:space="preserve"> </w:t>
      </w:r>
      <w:r w:rsidR="001355B9">
        <w:t>however the Bucci is much lighter.</w:t>
      </w:r>
      <w:r w:rsidR="00D75373">
        <w:t xml:space="preserve"> The </w:t>
      </w:r>
      <w:r w:rsidR="00B11F87">
        <w:t>Ducati</w:t>
      </w:r>
      <w:r w:rsidR="00D75373">
        <w:t xml:space="preserve"> </w:t>
      </w:r>
      <w:r w:rsidR="00B11F87">
        <w:t>handles</w:t>
      </w:r>
      <w:r w:rsidR="00D75373">
        <w:t xml:space="preserve"> </w:t>
      </w:r>
      <w:r w:rsidR="0020050F">
        <w:t xml:space="preserve">the best on </w:t>
      </w:r>
      <w:r w:rsidR="00B11F87">
        <w:t xml:space="preserve">the </w:t>
      </w:r>
      <w:r w:rsidR="0020050F">
        <w:t xml:space="preserve">road at </w:t>
      </w:r>
      <w:r w:rsidR="002C391E">
        <w:t>high-speed</w:t>
      </w:r>
      <w:r w:rsidR="0020050F">
        <w:t xml:space="preserve"> </w:t>
      </w:r>
      <w:r w:rsidR="00B11F87">
        <w:t xml:space="preserve">cornering and </w:t>
      </w:r>
      <w:r w:rsidR="004A357D">
        <w:t xml:space="preserve">excels on the straight </w:t>
      </w:r>
      <w:r w:rsidR="002C391E">
        <w:t>compared</w:t>
      </w:r>
      <w:r w:rsidR="004A357D">
        <w:t xml:space="preserve"> to the Bucci </w:t>
      </w:r>
      <w:r w:rsidR="002C391E">
        <w:t>which</w:t>
      </w:r>
      <w:r w:rsidR="004A357D">
        <w:t xml:space="preserve"> </w:t>
      </w:r>
      <w:r w:rsidR="002C391E">
        <w:t>handles</w:t>
      </w:r>
      <w:r w:rsidR="004A357D">
        <w:t xml:space="preserve"> </w:t>
      </w:r>
      <w:r w:rsidR="002C391E">
        <w:t xml:space="preserve">well at low-speed cornering </w:t>
      </w:r>
      <w:r w:rsidR="00FF73AF">
        <w:t>due to the</w:t>
      </w:r>
      <w:r w:rsidR="006B2055">
        <w:t xml:space="preserve"> short</w:t>
      </w:r>
      <w:r w:rsidR="00FF73AF">
        <w:t xml:space="preserve"> </w:t>
      </w:r>
      <w:r w:rsidR="006B2055">
        <w:t xml:space="preserve">length of the wheelbase </w:t>
      </w:r>
      <w:r w:rsidR="00E14694">
        <w:t>compared</w:t>
      </w:r>
      <w:r w:rsidR="006B2055">
        <w:t xml:space="preserve"> to the </w:t>
      </w:r>
      <w:r w:rsidR="00E14694">
        <w:t>Ducati</w:t>
      </w:r>
      <w:r w:rsidR="006B2055">
        <w:t>.</w:t>
      </w:r>
    </w:p>
    <w:p w14:paraId="65D3A8F9" w14:textId="6F7945C0" w:rsidR="00DB7620" w:rsidRPr="00D65DA9" w:rsidRDefault="00DB7620" w:rsidP="00D65DA9"/>
    <w:p w14:paraId="2C735362" w14:textId="7ADBBC2C" w:rsidR="00C63502" w:rsidRDefault="00D96D29" w:rsidP="00C63502">
      <w:pPr>
        <w:pStyle w:val="Heading1"/>
      </w:pPr>
      <w:bookmarkStart w:id="31" w:name="_Toc185100708"/>
      <w:r>
        <w:lastRenderedPageBreak/>
        <w:t xml:space="preserve">Section </w:t>
      </w:r>
      <w:r w:rsidR="00D16CC4">
        <w:t>4</w:t>
      </w:r>
      <w:bookmarkEnd w:id="31"/>
    </w:p>
    <w:p w14:paraId="74BA5FD4" w14:textId="77777777" w:rsidR="00D16CC4" w:rsidRDefault="00D16CC4" w:rsidP="00D16CC4">
      <w:pPr>
        <w:pStyle w:val="Heading2"/>
      </w:pPr>
      <w:bookmarkStart w:id="32" w:name="_Toc185100709"/>
      <w:r w:rsidRPr="00D16CC4">
        <w:t>Suzuki GSX 1300 Hayabusa (2023)</w:t>
      </w:r>
      <w:bookmarkEnd w:id="32"/>
    </w:p>
    <w:p w14:paraId="146777C4" w14:textId="77777777" w:rsidR="0098052D" w:rsidRDefault="0066294B" w:rsidP="0098052D">
      <w:pPr>
        <w:keepNext/>
      </w:pPr>
      <w:r>
        <w:rPr>
          <w:noProof/>
        </w:rPr>
        <w:drawing>
          <wp:inline distT="0" distB="0" distL="0" distR="0" wp14:anchorId="6BF7A66D" wp14:editId="7EAFF3AB">
            <wp:extent cx="5338405" cy="2773947"/>
            <wp:effectExtent l="0" t="0" r="0" b="7620"/>
            <wp:docPr id="214174022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72" b="9345"/>
                    <a:stretch/>
                  </pic:blipFill>
                  <pic:spPr bwMode="auto">
                    <a:xfrm>
                      <a:off x="0" y="0"/>
                      <a:ext cx="5355935" cy="278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343B6E" w14:textId="75642A17" w:rsidR="00F11F90" w:rsidRDefault="0098052D" w:rsidP="00CB1BC4">
      <w:pPr>
        <w:pStyle w:val="Caption"/>
        <w:jc w:val="center"/>
      </w:pPr>
      <w:bookmarkStart w:id="33" w:name="_Toc185100726"/>
      <w:r>
        <w:t xml:space="preserve">Figure </w:t>
      </w:r>
      <w:fldSimple w:instr=" SEQ Figure \* ARABIC ">
        <w:r w:rsidR="008B1FFD">
          <w:rPr>
            <w:noProof/>
          </w:rPr>
          <w:t>10</w:t>
        </w:r>
      </w:fldSimple>
      <w:r>
        <w:t xml:space="preserve"> (Suzuki GSXR 1300 </w:t>
      </w:r>
      <w:r w:rsidR="00CB1BC4">
        <w:t>Hayabusa (2023</w:t>
      </w:r>
      <w:r>
        <w:t>)</w:t>
      </w:r>
      <w:r w:rsidR="007E048B">
        <w:t xml:space="preserve"> </w:t>
      </w:r>
      <w:r w:rsidR="00FE0C53">
        <w:t>[</w:t>
      </w:r>
      <w:r w:rsidR="00FE0C53" w:rsidRPr="00FE0C53">
        <w:t>Motobank.co.uk. (2024)</w:t>
      </w:r>
      <w:r w:rsidR="007E048B">
        <w:t>]</w:t>
      </w:r>
      <w:r w:rsidR="00FE0C53" w:rsidRPr="00FE0C53">
        <w:t>.</w:t>
      </w:r>
      <w:bookmarkEnd w:id="33"/>
      <w:r w:rsidR="00FE0C53" w:rsidRPr="00FE0C53">
        <w:t xml:space="preserve"> </w:t>
      </w:r>
    </w:p>
    <w:p w14:paraId="27F83ABA" w14:textId="77777777" w:rsidR="00D74437" w:rsidRDefault="00D74437" w:rsidP="00D74437">
      <w:pPr>
        <w:keepNext/>
        <w:jc w:val="center"/>
      </w:pPr>
      <w:r w:rsidRPr="00D74437">
        <w:drawing>
          <wp:inline distT="0" distB="0" distL="0" distR="0" wp14:anchorId="51865530" wp14:editId="2D8FD8EF">
            <wp:extent cx="4249582" cy="3487260"/>
            <wp:effectExtent l="0" t="0" r="0" b="0"/>
            <wp:docPr id="7901034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551" cy="349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873BE" w14:textId="4A54231B" w:rsidR="009D3233" w:rsidRPr="009D3233" w:rsidRDefault="00D74437" w:rsidP="00D74437">
      <w:pPr>
        <w:pStyle w:val="Caption"/>
        <w:jc w:val="center"/>
      </w:pPr>
      <w:bookmarkStart w:id="34" w:name="_Toc185100736"/>
      <w:r>
        <w:t xml:space="preserve">Table </w:t>
      </w:r>
      <w:fldSimple w:instr=" SEQ Table \* ARABIC ">
        <w:r w:rsidR="005A6A38">
          <w:rPr>
            <w:noProof/>
          </w:rPr>
          <w:t>5</w:t>
        </w:r>
      </w:fldSimple>
      <w:r>
        <w:t xml:space="preserve"> (shows the Centre of Gravity for the Suzuki</w:t>
      </w:r>
      <w:r w:rsidRPr="00D74437">
        <w:t xml:space="preserve"> GSXR 1300 Hayabusa (2023)</w:t>
      </w:r>
      <w:bookmarkEnd w:id="34"/>
      <w:r w:rsidRPr="00D74437">
        <w:t xml:space="preserve"> </w:t>
      </w:r>
    </w:p>
    <w:p w14:paraId="3D05A424" w14:textId="77777777" w:rsidR="00F11F90" w:rsidRDefault="00F11F90" w:rsidP="00F11F90">
      <w:pPr>
        <w:pStyle w:val="Caption"/>
        <w:jc w:val="center"/>
      </w:pPr>
      <w:r w:rsidRPr="002002FA">
        <w:lastRenderedPageBreak/>
        <w:drawing>
          <wp:inline distT="0" distB="0" distL="0" distR="0" wp14:anchorId="50933B50" wp14:editId="3B573F9C">
            <wp:extent cx="5137554" cy="3104959"/>
            <wp:effectExtent l="0" t="0" r="6350" b="635"/>
            <wp:docPr id="109832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78" cy="310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9518D" w14:textId="5866EF9A" w:rsidR="00F11F90" w:rsidRDefault="00F11F90" w:rsidP="00F11F90">
      <w:pPr>
        <w:pStyle w:val="Caption"/>
        <w:jc w:val="center"/>
      </w:pPr>
      <w:bookmarkStart w:id="35" w:name="_Toc1851007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8B1FFD">
        <w:rPr>
          <w:noProof/>
        </w:rPr>
        <w:t>11</w:t>
      </w:r>
      <w:r>
        <w:fldChar w:fldCharType="end"/>
      </w:r>
      <w:r>
        <w:t xml:space="preserve"> (</w:t>
      </w:r>
      <w:bookmarkStart w:id="36" w:name="_Hlk185098224"/>
      <w:r w:rsidRPr="00A256A3">
        <w:t xml:space="preserve">shows the Bucci dimensions of the </w:t>
      </w:r>
      <w:bookmarkEnd w:id="36"/>
      <w:r>
        <w:t>Suzuki).</w:t>
      </w:r>
      <w:bookmarkEnd w:id="35"/>
    </w:p>
    <w:p w14:paraId="606A4A15" w14:textId="3CAA4D8A" w:rsidR="0098052D" w:rsidRDefault="0098052D" w:rsidP="00CB1BC4">
      <w:pPr>
        <w:pStyle w:val="Caption"/>
        <w:jc w:val="center"/>
      </w:pPr>
    </w:p>
    <w:p w14:paraId="2A824A86" w14:textId="77777777" w:rsidR="00817291" w:rsidRDefault="00982DDB" w:rsidP="00817291">
      <w:pPr>
        <w:keepNext/>
      </w:pPr>
      <w:r w:rsidRPr="00982DDB">
        <w:drawing>
          <wp:inline distT="0" distB="0" distL="0" distR="0" wp14:anchorId="4995E5CE" wp14:editId="5760251F">
            <wp:extent cx="5528684" cy="3341344"/>
            <wp:effectExtent l="0" t="0" r="0" b="0"/>
            <wp:docPr id="10048478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684" cy="334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1B64B" w14:textId="586805F7" w:rsidR="00817291" w:rsidRDefault="00817291" w:rsidP="00EB1DD3">
      <w:pPr>
        <w:pStyle w:val="Caption"/>
        <w:jc w:val="center"/>
      </w:pPr>
      <w:bookmarkStart w:id="37" w:name="_Toc185100728"/>
      <w:r>
        <w:t xml:space="preserve">Figure </w:t>
      </w:r>
      <w:fldSimple w:instr=" SEQ Figure \* ARABIC ">
        <w:r w:rsidR="008B1FFD">
          <w:rPr>
            <w:noProof/>
          </w:rPr>
          <w:t>12</w:t>
        </w:r>
      </w:fldSimple>
      <w:r>
        <w:t xml:space="preserve"> </w:t>
      </w:r>
      <w:bookmarkStart w:id="38" w:name="_Hlk185098342"/>
      <w:r>
        <w:t>(</w:t>
      </w:r>
      <w:r w:rsidR="00EB1DD3" w:rsidRPr="00EB1DD3">
        <w:t xml:space="preserve">shows the Centre of gravity, Rake and Trail Calculations of the </w:t>
      </w:r>
      <w:bookmarkEnd w:id="38"/>
      <w:r>
        <w:t>Suzuki).</w:t>
      </w:r>
      <w:bookmarkEnd w:id="37"/>
    </w:p>
    <w:p w14:paraId="7B3743B9" w14:textId="77777777" w:rsidR="0054126C" w:rsidRDefault="00711B85" w:rsidP="00D16CC4">
      <w:r>
        <w:t xml:space="preserve">The </w:t>
      </w:r>
      <w:r w:rsidR="00074C49">
        <w:t xml:space="preserve">Suzuki Hayabusa is </w:t>
      </w:r>
      <w:r w:rsidR="0080242D">
        <w:t xml:space="preserve">a </w:t>
      </w:r>
      <w:r w:rsidR="00074C49">
        <w:t xml:space="preserve">large </w:t>
      </w:r>
      <w:r w:rsidR="00F20AE5">
        <w:t xml:space="preserve">and heavy </w:t>
      </w:r>
      <w:r w:rsidR="00C678B2">
        <w:t>motorcycle,</w:t>
      </w:r>
      <w:r w:rsidR="00F20AE5">
        <w:t xml:space="preserve"> but </w:t>
      </w:r>
      <w:r w:rsidR="0080242D">
        <w:t xml:space="preserve">it is very </w:t>
      </w:r>
      <w:r w:rsidR="00250911">
        <w:t>quick in both acceleration and top speed</w:t>
      </w:r>
      <w:r w:rsidR="0093744E">
        <w:t xml:space="preserve">. This </w:t>
      </w:r>
      <w:r w:rsidR="00C678B2">
        <w:t>is</w:t>
      </w:r>
      <w:r w:rsidR="0093744E">
        <w:t xml:space="preserve"> due to the aerodynamic shape and </w:t>
      </w:r>
      <w:r w:rsidR="00524414">
        <w:t>powerful engi</w:t>
      </w:r>
      <w:r w:rsidR="00E2623D">
        <w:t>ne</w:t>
      </w:r>
      <w:r w:rsidR="0054126C">
        <w:t>.</w:t>
      </w:r>
    </w:p>
    <w:p w14:paraId="328E6C73" w14:textId="5C59C714" w:rsidR="0061229F" w:rsidRPr="00D16CC4" w:rsidRDefault="00524414" w:rsidP="00D16CC4">
      <w:r>
        <w:t xml:space="preserve"> </w:t>
      </w:r>
    </w:p>
    <w:p w14:paraId="0291FC26" w14:textId="77777777" w:rsidR="00D16CC4" w:rsidRPr="00D16CC4" w:rsidRDefault="00D16CC4" w:rsidP="00D16CC4">
      <w:pPr>
        <w:pStyle w:val="Heading2"/>
      </w:pPr>
      <w:bookmarkStart w:id="39" w:name="_Toc185100710"/>
      <w:r w:rsidRPr="00D16CC4">
        <w:lastRenderedPageBreak/>
        <w:t xml:space="preserve">Yamaha </w:t>
      </w:r>
      <w:proofErr w:type="spellStart"/>
      <w:r w:rsidRPr="00D16CC4">
        <w:t>Tenere</w:t>
      </w:r>
      <w:proofErr w:type="spellEnd"/>
      <w:r w:rsidRPr="00D16CC4">
        <w:t xml:space="preserve"> 700 (2019)</w:t>
      </w:r>
      <w:bookmarkEnd w:id="39"/>
    </w:p>
    <w:p w14:paraId="79BCD058" w14:textId="77777777" w:rsidR="00AB4D8A" w:rsidRDefault="00AB4D8A" w:rsidP="00E30943"/>
    <w:p w14:paraId="27B4C157" w14:textId="77777777" w:rsidR="008B1FFD" w:rsidRDefault="00C737A8" w:rsidP="008B1FFD">
      <w:pPr>
        <w:keepNext/>
        <w:jc w:val="center"/>
      </w:pPr>
      <w:r w:rsidRPr="00C737A8">
        <w:drawing>
          <wp:inline distT="0" distB="0" distL="0" distR="0" wp14:anchorId="05140352" wp14:editId="09017AAF">
            <wp:extent cx="4804564" cy="3166669"/>
            <wp:effectExtent l="0" t="0" r="0" b="0"/>
            <wp:docPr id="77059526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854" cy="317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80BBF" w14:textId="4E386360" w:rsidR="00E30943" w:rsidRDefault="008B1FFD" w:rsidP="008B1FFD">
      <w:pPr>
        <w:pStyle w:val="Caption"/>
        <w:jc w:val="center"/>
      </w:pPr>
      <w:bookmarkStart w:id="40" w:name="_Toc185100729"/>
      <w:r>
        <w:t xml:space="preserve">Figure </w:t>
      </w:r>
      <w:fldSimple w:instr=" SEQ Figure \* ARABIC ">
        <w:r>
          <w:rPr>
            <w:noProof/>
          </w:rPr>
          <w:t>13</w:t>
        </w:r>
      </w:fldSimple>
      <w:r>
        <w:t xml:space="preserve"> (shows the Yamaha </w:t>
      </w:r>
      <w:proofErr w:type="spellStart"/>
      <w:r>
        <w:t>Tenere</w:t>
      </w:r>
      <w:proofErr w:type="spellEnd"/>
      <w:r>
        <w:t xml:space="preserve"> 700 (</w:t>
      </w:r>
      <w:r w:rsidR="00B358A0">
        <w:t>2019</w:t>
      </w:r>
      <w:r>
        <w:t>)</w:t>
      </w:r>
      <w:r w:rsidR="00B358A0">
        <w:t xml:space="preserve"> [</w:t>
      </w:r>
      <w:r w:rsidR="00B358A0" w:rsidRPr="00B358A0">
        <w:t>Datocms-assets.com. (2024)</w:t>
      </w:r>
      <w:r w:rsidR="00B358A0">
        <w:t>].</w:t>
      </w:r>
      <w:bookmarkEnd w:id="40"/>
    </w:p>
    <w:p w14:paraId="76CBBF89" w14:textId="77777777" w:rsidR="009D3233" w:rsidRDefault="009D3233" w:rsidP="009D3233">
      <w:pPr>
        <w:keepNext/>
        <w:jc w:val="center"/>
      </w:pPr>
      <w:r w:rsidRPr="009D3233">
        <w:drawing>
          <wp:inline distT="0" distB="0" distL="0" distR="0" wp14:anchorId="4C45DCF4" wp14:editId="0769F382">
            <wp:extent cx="4281067" cy="3349000"/>
            <wp:effectExtent l="0" t="0" r="5715" b="3810"/>
            <wp:docPr id="136044293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680" cy="335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77AD1" w14:textId="2DF5A5BD" w:rsidR="009D3233" w:rsidRPr="009D3233" w:rsidRDefault="009D3233" w:rsidP="009D3233">
      <w:pPr>
        <w:pStyle w:val="Caption"/>
        <w:jc w:val="center"/>
      </w:pPr>
      <w:bookmarkStart w:id="41" w:name="_Toc185100737"/>
      <w:r>
        <w:t xml:space="preserve">Table </w:t>
      </w:r>
      <w:fldSimple w:instr=" SEQ Table \* ARABIC ">
        <w:r w:rsidR="005A6A38">
          <w:rPr>
            <w:noProof/>
          </w:rPr>
          <w:t>6</w:t>
        </w:r>
      </w:fldSimple>
      <w:r>
        <w:t xml:space="preserve"> (Yamaha </w:t>
      </w:r>
      <w:proofErr w:type="spellStart"/>
      <w:r>
        <w:t>Tenere</w:t>
      </w:r>
      <w:proofErr w:type="spellEnd"/>
      <w:r>
        <w:t xml:space="preserve"> 700 Centre of Gravity).</w:t>
      </w:r>
      <w:bookmarkEnd w:id="41"/>
    </w:p>
    <w:p w14:paraId="3347AE03" w14:textId="77777777" w:rsidR="008B1FFD" w:rsidRDefault="00F11F90" w:rsidP="008B1FF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4903B4" wp14:editId="49734E59">
            <wp:extent cx="5147945" cy="3345815"/>
            <wp:effectExtent l="0" t="0" r="0" b="6985"/>
            <wp:docPr id="167307390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7F25A" w14:textId="4AC3517E" w:rsidR="00F11F90" w:rsidRDefault="008B1FFD" w:rsidP="008B1FFD">
      <w:pPr>
        <w:pStyle w:val="Caption"/>
        <w:jc w:val="center"/>
      </w:pPr>
      <w:bookmarkStart w:id="42" w:name="_Toc185100730"/>
      <w:r>
        <w:t xml:space="preserve">Figure </w:t>
      </w:r>
      <w:fldSimple w:instr=" SEQ Figure \* ARABIC ">
        <w:r>
          <w:rPr>
            <w:noProof/>
          </w:rPr>
          <w:t>14</w:t>
        </w:r>
      </w:fldSimple>
      <w:r>
        <w:t xml:space="preserve"> (</w:t>
      </w:r>
      <w:r w:rsidRPr="008B1FFD">
        <w:t xml:space="preserve">shows the Bucci dimensions of the </w:t>
      </w:r>
      <w:r>
        <w:t>Yamaha).</w:t>
      </w:r>
      <w:bookmarkEnd w:id="42"/>
    </w:p>
    <w:p w14:paraId="31BC1198" w14:textId="77777777" w:rsidR="008B1FFD" w:rsidRDefault="00AB4D8A" w:rsidP="008B1FFD">
      <w:pPr>
        <w:keepNext/>
        <w:jc w:val="center"/>
      </w:pPr>
      <w:r>
        <w:rPr>
          <w:noProof/>
        </w:rPr>
        <w:drawing>
          <wp:inline distT="0" distB="0" distL="0" distR="0" wp14:anchorId="5AC6B33F" wp14:editId="74C572A0">
            <wp:extent cx="5724525" cy="3700145"/>
            <wp:effectExtent l="0" t="0" r="9525" b="0"/>
            <wp:docPr id="1336600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55E7F" w14:textId="5C24316C" w:rsidR="00466D57" w:rsidRDefault="008B1FFD" w:rsidP="008B1FFD">
      <w:pPr>
        <w:pStyle w:val="Caption"/>
        <w:jc w:val="center"/>
      </w:pPr>
      <w:bookmarkStart w:id="43" w:name="_Toc185100731"/>
      <w:r>
        <w:t xml:space="preserve">Figure </w:t>
      </w:r>
      <w:fldSimple w:instr=" SEQ Figure \* ARABIC ">
        <w:r>
          <w:rPr>
            <w:noProof/>
          </w:rPr>
          <w:t>15</w:t>
        </w:r>
      </w:fldSimple>
      <w:r w:rsidR="00C0591B">
        <w:t xml:space="preserve"> </w:t>
      </w:r>
      <w:r w:rsidR="00C0591B" w:rsidRPr="00C0591B">
        <w:t xml:space="preserve">(shows the Centre of gravity, Rake and Trail Calculations of the </w:t>
      </w:r>
      <w:r w:rsidR="00C0591B">
        <w:t>Yamaha).</w:t>
      </w:r>
      <w:bookmarkEnd w:id="43"/>
    </w:p>
    <w:p w14:paraId="315D9881" w14:textId="36657E00" w:rsidR="00AB4D8A" w:rsidRDefault="00E12BD8" w:rsidP="00E30943">
      <w:r>
        <w:t xml:space="preserve">The Yamaha </w:t>
      </w:r>
      <w:proofErr w:type="spellStart"/>
      <w:r>
        <w:t>Tenere</w:t>
      </w:r>
      <w:proofErr w:type="spellEnd"/>
      <w:r>
        <w:t xml:space="preserve"> is a versatile motorcycle </w:t>
      </w:r>
      <w:r w:rsidR="006354A3">
        <w:t xml:space="preserve">both on and </w:t>
      </w:r>
      <w:r w:rsidR="00237251">
        <w:t>off-road. This is due to the</w:t>
      </w:r>
      <w:r w:rsidR="00DD140A">
        <w:t xml:space="preserve"> suspension</w:t>
      </w:r>
      <w:r w:rsidR="00DE0D3A">
        <w:t xml:space="preserve">, wheels and how the frame was </w:t>
      </w:r>
      <w:r w:rsidR="00A931C7">
        <w:t>set up</w:t>
      </w:r>
      <w:r w:rsidR="00DE0D3A">
        <w:t xml:space="preserve"> to </w:t>
      </w:r>
      <w:r w:rsidR="00665D3B">
        <w:t xml:space="preserve">accommodate the different terrain, from deserts </w:t>
      </w:r>
      <w:r w:rsidR="00F2428C">
        <w:t xml:space="preserve">to jungles and on the streets the </w:t>
      </w:r>
      <w:proofErr w:type="spellStart"/>
      <w:r w:rsidR="00F2428C">
        <w:t>tenere</w:t>
      </w:r>
      <w:proofErr w:type="spellEnd"/>
      <w:r w:rsidR="00F2428C">
        <w:t xml:space="preserve"> </w:t>
      </w:r>
      <w:r w:rsidR="006B2C0D">
        <w:t xml:space="preserve">handling </w:t>
      </w:r>
      <w:r w:rsidR="006079F6">
        <w:t>is a very competent motorcycle.</w:t>
      </w:r>
    </w:p>
    <w:p w14:paraId="429A7C37" w14:textId="1F9344FE" w:rsidR="00A3776D" w:rsidRDefault="002A7DB1" w:rsidP="006079F6">
      <w:pPr>
        <w:pStyle w:val="Heading1"/>
      </w:pPr>
      <w:bookmarkStart w:id="44" w:name="_Toc185100711"/>
      <w:r>
        <w:lastRenderedPageBreak/>
        <w:t xml:space="preserve">Improvements for the </w:t>
      </w:r>
      <w:r w:rsidR="0010297C">
        <w:t>Handling.</w:t>
      </w:r>
      <w:bookmarkEnd w:id="44"/>
    </w:p>
    <w:p w14:paraId="3B807A78" w14:textId="77777777" w:rsidR="005B0574" w:rsidRPr="005B0574" w:rsidRDefault="005B0574" w:rsidP="005B0574"/>
    <w:p w14:paraId="49AAE105" w14:textId="5B9432F2" w:rsidR="006079F6" w:rsidRDefault="00BB557E" w:rsidP="006079F6">
      <w:r>
        <w:t xml:space="preserve">There are </w:t>
      </w:r>
      <w:proofErr w:type="gramStart"/>
      <w:r>
        <w:t xml:space="preserve">many </w:t>
      </w:r>
      <w:r w:rsidR="005B0574">
        <w:t>different ways</w:t>
      </w:r>
      <w:proofErr w:type="gramEnd"/>
      <w:r w:rsidR="005B0574">
        <w:t xml:space="preserve"> to improve </w:t>
      </w:r>
      <w:r w:rsidR="00453720">
        <w:t xml:space="preserve">the handling of a motorcycle here </w:t>
      </w:r>
      <w:r w:rsidR="00405456">
        <w:t>are</w:t>
      </w:r>
      <w:r w:rsidR="00453720">
        <w:t xml:space="preserve"> a couple </w:t>
      </w:r>
      <w:r w:rsidR="00CE65D2">
        <w:t xml:space="preserve">of recommended improvements for the Ducati </w:t>
      </w:r>
      <w:proofErr w:type="spellStart"/>
      <w:r w:rsidR="00CE65D2">
        <w:t>Panigale</w:t>
      </w:r>
      <w:proofErr w:type="spellEnd"/>
      <w:r w:rsidR="00CE65D2">
        <w:t xml:space="preserve"> 1199 S</w:t>
      </w:r>
    </w:p>
    <w:p w14:paraId="7F298664" w14:textId="0725AEC1" w:rsidR="00006815" w:rsidRDefault="005A407C" w:rsidP="00006815">
      <w:pPr>
        <w:pStyle w:val="ListParagraph"/>
        <w:numPr>
          <w:ilvl w:val="0"/>
          <w:numId w:val="9"/>
        </w:numPr>
      </w:pPr>
      <w:r>
        <w:t>Aerodynamic</w:t>
      </w:r>
      <w:r w:rsidR="00405456">
        <w:t xml:space="preserve"> </w:t>
      </w:r>
      <w:r w:rsidR="00067B5F">
        <w:t xml:space="preserve">wings to help keep </w:t>
      </w:r>
      <w:r>
        <w:t>pressure</w:t>
      </w:r>
      <w:r w:rsidR="00067B5F">
        <w:t xml:space="preserve"> on the </w:t>
      </w:r>
      <w:r>
        <w:t>front</w:t>
      </w:r>
      <w:r w:rsidR="00067B5F">
        <w:t xml:space="preserve"> wheel </w:t>
      </w:r>
      <w:proofErr w:type="gramStart"/>
      <w:r w:rsidR="00067B5F">
        <w:t>and also</w:t>
      </w:r>
      <w:proofErr w:type="gramEnd"/>
      <w:r w:rsidR="00067B5F">
        <w:t xml:space="preserve"> reduce the </w:t>
      </w:r>
      <w:r>
        <w:t>wheel leaving the tarmac.</w:t>
      </w:r>
    </w:p>
    <w:p w14:paraId="6718B154" w14:textId="4A7B649F" w:rsidR="005A407C" w:rsidRDefault="00552B91" w:rsidP="00006815">
      <w:pPr>
        <w:pStyle w:val="ListParagraph"/>
        <w:numPr>
          <w:ilvl w:val="0"/>
          <w:numId w:val="9"/>
        </w:numPr>
      </w:pPr>
      <w:r>
        <w:t xml:space="preserve">Dropping the suspension height will </w:t>
      </w:r>
      <w:r w:rsidR="00DF1DF2">
        <w:t>reduce the drag</w:t>
      </w:r>
      <w:r w:rsidR="009A73EE">
        <w:t>.</w:t>
      </w:r>
    </w:p>
    <w:p w14:paraId="03AB92CE" w14:textId="5C0A3B57" w:rsidR="00204037" w:rsidRDefault="00204037" w:rsidP="00006815">
      <w:pPr>
        <w:pStyle w:val="ListParagraph"/>
        <w:numPr>
          <w:ilvl w:val="0"/>
          <w:numId w:val="9"/>
        </w:numPr>
      </w:pPr>
      <w:r>
        <w:t xml:space="preserve">Upgraded </w:t>
      </w:r>
      <w:r w:rsidR="00CC5333">
        <w:t>suspension from using normal spring suspension to using electro</w:t>
      </w:r>
      <w:r w:rsidR="00270042">
        <w:t>-</w:t>
      </w:r>
      <w:r w:rsidR="00CC5333">
        <w:t xml:space="preserve">magnetic </w:t>
      </w:r>
      <w:r w:rsidR="00270042">
        <w:t>suspension.</w:t>
      </w:r>
    </w:p>
    <w:p w14:paraId="2E8C46AE" w14:textId="26886DA3" w:rsidR="001A1EC5" w:rsidRPr="006079F6" w:rsidRDefault="00334954" w:rsidP="00006815">
      <w:pPr>
        <w:pStyle w:val="ListParagraph"/>
        <w:numPr>
          <w:ilvl w:val="0"/>
          <w:numId w:val="9"/>
        </w:numPr>
      </w:pPr>
      <w:r>
        <w:t xml:space="preserve">Increase the size and type of </w:t>
      </w:r>
      <w:r w:rsidR="009A73EE">
        <w:t>the brakes.</w:t>
      </w:r>
    </w:p>
    <w:p w14:paraId="7CE0E693" w14:textId="77777777" w:rsidR="0071066F" w:rsidRDefault="0071066F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37F1BF9" w14:textId="7F01A341" w:rsidR="00532CE2" w:rsidRDefault="00C63502" w:rsidP="00532CE2">
      <w:pPr>
        <w:pStyle w:val="Heading1"/>
        <w:spacing w:line="259" w:lineRule="auto"/>
      </w:pPr>
      <w:bookmarkStart w:id="45" w:name="_Toc185100712"/>
      <w:r w:rsidRPr="00532CE2">
        <w:lastRenderedPageBreak/>
        <w:t>References</w:t>
      </w:r>
      <w:bookmarkEnd w:id="45"/>
    </w:p>
    <w:p w14:paraId="5A82D286" w14:textId="77777777" w:rsidR="00BC5360" w:rsidRDefault="00BC5360" w:rsidP="00BC5360"/>
    <w:p w14:paraId="1452F802" w14:textId="3D5B94AD" w:rsidR="00397A39" w:rsidRDefault="00397A39" w:rsidP="008274A2">
      <w:proofErr w:type="spellStart"/>
      <w:r>
        <w:t>Bucci</w:t>
      </w:r>
      <w:r w:rsidR="008F733F">
        <w:t>m</w:t>
      </w:r>
      <w:r>
        <w:t>oto</w:t>
      </w:r>
      <w:proofErr w:type="spellEnd"/>
      <w:r w:rsidRPr="008E2637">
        <w:t xml:space="preserve"> (2022). F20SM </w:t>
      </w:r>
      <w:proofErr w:type="spellStart"/>
      <w:r w:rsidRPr="008E2637">
        <w:t>Motard</w:t>
      </w:r>
      <w:proofErr w:type="spellEnd"/>
      <w:r w:rsidRPr="008E2637">
        <w:t xml:space="preserve"> 2022 Bucci Moto, pit bike and mini </w:t>
      </w:r>
      <w:proofErr w:type="spellStart"/>
      <w:r w:rsidRPr="008E2637">
        <w:t>gp</w:t>
      </w:r>
      <w:proofErr w:type="spellEnd"/>
      <w:r w:rsidRPr="008E2637">
        <w:t xml:space="preserve"> on sale. [online] Buccimoto.com. Available at: </w:t>
      </w:r>
      <w:hyperlink r:id="rId46" w:history="1">
        <w:r w:rsidRPr="005F0B6B">
          <w:rPr>
            <w:rStyle w:val="Hyperlink"/>
          </w:rPr>
          <w:t>https://www.buccimoto.com/en/f20sm-motard-2022/752/d/</w:t>
        </w:r>
      </w:hyperlink>
    </w:p>
    <w:p w14:paraId="4E0116EE" w14:textId="77777777" w:rsidR="00397A39" w:rsidRDefault="00397A39" w:rsidP="008274A2">
      <w:bookmarkStart w:id="46" w:name="_Hlk185100471"/>
      <w:r w:rsidRPr="00851190">
        <w:t>Buccimoto</w:t>
      </w:r>
      <w:r w:rsidRPr="00526AE0">
        <w:t xml:space="preserve">.com. </w:t>
      </w:r>
      <w:bookmarkEnd w:id="46"/>
      <w:r w:rsidRPr="00526AE0">
        <w:t xml:space="preserve">(2024). Available at: </w:t>
      </w:r>
      <w:hyperlink r:id="rId47" w:history="1">
        <w:r w:rsidRPr="005F0B6B">
          <w:rPr>
            <w:rStyle w:val="Hyperlink"/>
          </w:rPr>
          <w:t>https://www.buccimoto.com/wedit/uploads/prodotti/750/001.jpg</w:t>
        </w:r>
      </w:hyperlink>
    </w:p>
    <w:p w14:paraId="1AD976C3" w14:textId="77777777" w:rsidR="00397A39" w:rsidRDefault="00397A39" w:rsidP="008274A2">
      <w:r w:rsidRPr="00BF4466">
        <w:t xml:space="preserve">Buccimoto.com. (2024). Available at: </w:t>
      </w:r>
      <w:hyperlink r:id="rId48" w:history="1">
        <w:r w:rsidRPr="005F0B6B">
          <w:rPr>
            <w:rStyle w:val="Hyperlink"/>
          </w:rPr>
          <w:t>https://www.buccimoto.com/wedit/uploads/prodotti/752/025.jpg</w:t>
        </w:r>
      </w:hyperlink>
    </w:p>
    <w:p w14:paraId="23ADE990" w14:textId="77777777" w:rsidR="00397A39" w:rsidRDefault="00397A39" w:rsidP="008274A2">
      <w:r>
        <w:t xml:space="preserve">Correia, A. (2005). 2012 Ducati 1199 </w:t>
      </w:r>
      <w:proofErr w:type="spellStart"/>
      <w:r>
        <w:t>Panigale</w:t>
      </w:r>
      <w:proofErr w:type="spellEnd"/>
      <w:r>
        <w:t xml:space="preserve">. [online] Motorcyclespecs.co.za. Available at: </w:t>
      </w:r>
      <w:hyperlink r:id="rId49" w:history="1">
        <w:r w:rsidRPr="00DC06CB">
          <w:rPr>
            <w:rStyle w:val="Hyperlink"/>
          </w:rPr>
          <w:t>https://www.motorcyclespecs.co.za/model/ducati/ducati_1199_panigale%2012.htm</w:t>
        </w:r>
      </w:hyperlink>
    </w:p>
    <w:p w14:paraId="61E6012B" w14:textId="77777777" w:rsidR="00397A39" w:rsidRDefault="00397A39" w:rsidP="008274A2">
      <w:pPr>
        <w:rPr>
          <w:rStyle w:val="Hyperlink"/>
        </w:rPr>
      </w:pPr>
      <w:r w:rsidRPr="006B24BD">
        <w:t xml:space="preserve">Correia, A. (2005). 2019 Yamaha </w:t>
      </w:r>
      <w:proofErr w:type="spellStart"/>
      <w:r>
        <w:t>Tenere</w:t>
      </w:r>
      <w:proofErr w:type="spellEnd"/>
      <w:r w:rsidRPr="006B24BD">
        <w:t xml:space="preserve"> 700. [online] Motorcyclespecs.co.za. Available at: </w:t>
      </w:r>
      <w:hyperlink r:id="rId50" w:history="1">
        <w:r w:rsidRPr="00DC06CB">
          <w:rPr>
            <w:rStyle w:val="Hyperlink"/>
          </w:rPr>
          <w:t>https://www.motorcyclespecs.co.za/model/yamaha/Yamaha_tenere_700_19.html</w:t>
        </w:r>
      </w:hyperlink>
    </w:p>
    <w:p w14:paraId="4FC7AFE1" w14:textId="77777777" w:rsidR="00397A39" w:rsidRDefault="00397A39" w:rsidP="008274A2">
      <w:r w:rsidRPr="00C929CB">
        <w:t xml:space="preserve">Correia, A. (2005). 2023 Suzuki GSX 1300R Hayabusa. [online] Motorcyclespecs.co.za. Available at: </w:t>
      </w:r>
      <w:hyperlink r:id="rId51" w:history="1">
        <w:r w:rsidRPr="00DC06CB">
          <w:rPr>
            <w:rStyle w:val="Hyperlink"/>
          </w:rPr>
          <w:t>https://www.motorcyclespecs.co.za/model/suzu/suzuki-gsxr1300r-23.html</w:t>
        </w:r>
      </w:hyperlink>
      <w:r w:rsidRPr="00C929CB">
        <w:t xml:space="preserve"> </w:t>
      </w:r>
    </w:p>
    <w:p w14:paraId="3AB31BBD" w14:textId="77777777" w:rsidR="00397A39" w:rsidRDefault="00397A39" w:rsidP="008274A2">
      <w:bookmarkStart w:id="47" w:name="_Hlk185100608"/>
      <w:r w:rsidRPr="00A40724">
        <w:t xml:space="preserve">Datocms-assets.com. (2024). </w:t>
      </w:r>
      <w:bookmarkEnd w:id="47"/>
      <w:r w:rsidRPr="00A40724">
        <w:t xml:space="preserve">Available at: </w:t>
      </w:r>
      <w:hyperlink r:id="rId52" w:history="1">
        <w:r w:rsidRPr="005F0B6B">
          <w:rPr>
            <w:rStyle w:val="Hyperlink"/>
          </w:rPr>
          <w:t>https://www.datocms-assets.com/119921/1714116342-black.jpg?auto=format&amp;w=800</w:t>
        </w:r>
      </w:hyperlink>
    </w:p>
    <w:p w14:paraId="043BE2B4" w14:textId="77777777" w:rsidR="00397A39" w:rsidRDefault="00397A39" w:rsidP="008274A2">
      <w:r w:rsidRPr="00B0248F">
        <w:t xml:space="preserve">Motobank.co.uk. (2024). Available at: </w:t>
      </w:r>
      <w:hyperlink r:id="rId53" w:history="1">
        <w:r w:rsidRPr="005F0B6B">
          <w:rPr>
            <w:rStyle w:val="Hyperlink"/>
          </w:rPr>
          <w:t>https://bikes.motobank.co.uk/storage/suzuki/hayabusa-gsx-1300r-1224/i/photo-1224-9663.jpg</w:t>
        </w:r>
      </w:hyperlink>
    </w:p>
    <w:p w14:paraId="6C24F564" w14:textId="77777777" w:rsidR="00A40724" w:rsidRDefault="00A40724" w:rsidP="008274A2"/>
    <w:p w14:paraId="3612AB9B" w14:textId="77777777" w:rsidR="006B24BD" w:rsidRDefault="006B24BD" w:rsidP="008274A2"/>
    <w:p w14:paraId="3F7800D2" w14:textId="77777777" w:rsidR="008274A2" w:rsidRDefault="008274A2" w:rsidP="008274A2"/>
    <w:p w14:paraId="72FA2B2C" w14:textId="79C458DE" w:rsidR="00895371" w:rsidRPr="00BC5360" w:rsidRDefault="008274A2" w:rsidP="008274A2">
      <w:r>
        <w:t>‌</w:t>
      </w:r>
    </w:p>
    <w:sectPr w:rsidR="00895371" w:rsidRPr="00BC5360" w:rsidSect="0071066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9B0BC" w14:textId="77777777" w:rsidR="00DD077C" w:rsidRDefault="00DD077C" w:rsidP="00106E27">
      <w:pPr>
        <w:spacing w:after="0" w:line="240" w:lineRule="auto"/>
      </w:pPr>
      <w:r>
        <w:separator/>
      </w:r>
    </w:p>
  </w:endnote>
  <w:endnote w:type="continuationSeparator" w:id="0">
    <w:p w14:paraId="29A6F31A" w14:textId="77777777" w:rsidR="00DD077C" w:rsidRDefault="00DD077C" w:rsidP="00106E27">
      <w:pPr>
        <w:spacing w:after="0" w:line="240" w:lineRule="auto"/>
      </w:pPr>
      <w:r>
        <w:continuationSeparator/>
      </w:r>
    </w:p>
  </w:endnote>
  <w:endnote w:type="continuationNotice" w:id="1">
    <w:p w14:paraId="2B1D7D12" w14:textId="77777777" w:rsidR="00DD077C" w:rsidRDefault="00DD07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7E75" w14:textId="77777777" w:rsidR="003B3206" w:rsidRDefault="003B3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2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8CDAB" w14:textId="129C0B9C" w:rsidR="00106E27" w:rsidRDefault="00106E27" w:rsidP="00106E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348AF0" w14:textId="113C3C21" w:rsidR="00106E27" w:rsidRDefault="00106E27" w:rsidP="00106E2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3536" w14:textId="77777777" w:rsidR="003B3206" w:rsidRDefault="003B3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98EB7" w14:textId="77777777" w:rsidR="00DD077C" w:rsidRDefault="00DD077C" w:rsidP="00106E27">
      <w:pPr>
        <w:spacing w:after="0" w:line="240" w:lineRule="auto"/>
      </w:pPr>
      <w:r>
        <w:separator/>
      </w:r>
    </w:p>
  </w:footnote>
  <w:footnote w:type="continuationSeparator" w:id="0">
    <w:p w14:paraId="39920CA2" w14:textId="77777777" w:rsidR="00DD077C" w:rsidRDefault="00DD077C" w:rsidP="00106E27">
      <w:pPr>
        <w:spacing w:after="0" w:line="240" w:lineRule="auto"/>
      </w:pPr>
      <w:r>
        <w:continuationSeparator/>
      </w:r>
    </w:p>
  </w:footnote>
  <w:footnote w:type="continuationNotice" w:id="1">
    <w:p w14:paraId="768F1117" w14:textId="77777777" w:rsidR="00DD077C" w:rsidRDefault="00DD07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C061" w14:textId="77777777" w:rsidR="003B3206" w:rsidRDefault="003B3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FB39" w14:textId="74935ED3" w:rsidR="0071066F" w:rsidRDefault="0071066F" w:rsidP="00770A61">
    <w:pPr>
      <w:pStyle w:val="Header"/>
      <w:jc w:val="center"/>
    </w:pPr>
    <w:r>
      <w:t>Daniel Briggs</w:t>
    </w:r>
    <w:r>
      <w:ptab w:relativeTo="margin" w:alignment="center" w:leader="none"/>
    </w:r>
    <w:r w:rsidR="00770A61" w:rsidRPr="00770A61">
      <w:t>Motorcycle Geometry Analysis and Dynamic Handling Investigation</w:t>
    </w:r>
    <w:r w:rsidR="00770A61">
      <w:t>.</w:t>
    </w:r>
    <w:r>
      <w:ptab w:relativeTo="margin" w:alignment="right" w:leader="none"/>
    </w:r>
    <w:r w:rsidR="00F67AB8">
      <w:t>2312568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9BF8D" w14:textId="77777777" w:rsidR="003B3206" w:rsidRDefault="003B3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0FB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56678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F457F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5AE60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972BF7"/>
    <w:multiLevelType w:val="hybridMultilevel"/>
    <w:tmpl w:val="6A745366"/>
    <w:lvl w:ilvl="0" w:tplc="DCE8336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6" w:hanging="360"/>
      </w:pPr>
    </w:lvl>
    <w:lvl w:ilvl="2" w:tplc="0809001B" w:tentative="1">
      <w:start w:val="1"/>
      <w:numFmt w:val="lowerRoman"/>
      <w:lvlText w:val="%3."/>
      <w:lvlJc w:val="right"/>
      <w:pPr>
        <w:ind w:left="2376" w:hanging="180"/>
      </w:pPr>
    </w:lvl>
    <w:lvl w:ilvl="3" w:tplc="0809000F" w:tentative="1">
      <w:start w:val="1"/>
      <w:numFmt w:val="decimal"/>
      <w:lvlText w:val="%4."/>
      <w:lvlJc w:val="left"/>
      <w:pPr>
        <w:ind w:left="3096" w:hanging="360"/>
      </w:pPr>
    </w:lvl>
    <w:lvl w:ilvl="4" w:tplc="08090019" w:tentative="1">
      <w:start w:val="1"/>
      <w:numFmt w:val="lowerLetter"/>
      <w:lvlText w:val="%5."/>
      <w:lvlJc w:val="left"/>
      <w:pPr>
        <w:ind w:left="3816" w:hanging="360"/>
      </w:pPr>
    </w:lvl>
    <w:lvl w:ilvl="5" w:tplc="0809001B" w:tentative="1">
      <w:start w:val="1"/>
      <w:numFmt w:val="lowerRoman"/>
      <w:lvlText w:val="%6."/>
      <w:lvlJc w:val="right"/>
      <w:pPr>
        <w:ind w:left="4536" w:hanging="180"/>
      </w:pPr>
    </w:lvl>
    <w:lvl w:ilvl="6" w:tplc="0809000F" w:tentative="1">
      <w:start w:val="1"/>
      <w:numFmt w:val="decimal"/>
      <w:lvlText w:val="%7."/>
      <w:lvlJc w:val="left"/>
      <w:pPr>
        <w:ind w:left="5256" w:hanging="360"/>
      </w:pPr>
    </w:lvl>
    <w:lvl w:ilvl="7" w:tplc="08090019" w:tentative="1">
      <w:start w:val="1"/>
      <w:numFmt w:val="lowerLetter"/>
      <w:lvlText w:val="%8."/>
      <w:lvlJc w:val="left"/>
      <w:pPr>
        <w:ind w:left="5976" w:hanging="360"/>
      </w:pPr>
    </w:lvl>
    <w:lvl w:ilvl="8" w:tplc="08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4CAF0A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55978CB"/>
    <w:multiLevelType w:val="hybridMultilevel"/>
    <w:tmpl w:val="86E68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44569"/>
    <w:multiLevelType w:val="hybridMultilevel"/>
    <w:tmpl w:val="E5EC19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A3CA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1864484">
    <w:abstractNumId w:val="5"/>
  </w:num>
  <w:num w:numId="2" w16cid:durableId="254363483">
    <w:abstractNumId w:val="2"/>
  </w:num>
  <w:num w:numId="3" w16cid:durableId="1378239620">
    <w:abstractNumId w:val="3"/>
  </w:num>
  <w:num w:numId="4" w16cid:durableId="908736328">
    <w:abstractNumId w:val="8"/>
  </w:num>
  <w:num w:numId="5" w16cid:durableId="706953837">
    <w:abstractNumId w:val="0"/>
  </w:num>
  <w:num w:numId="6" w16cid:durableId="908924162">
    <w:abstractNumId w:val="1"/>
  </w:num>
  <w:num w:numId="7" w16cid:durableId="359942531">
    <w:abstractNumId w:val="7"/>
  </w:num>
  <w:num w:numId="8" w16cid:durableId="1242831225">
    <w:abstractNumId w:val="4"/>
  </w:num>
  <w:num w:numId="9" w16cid:durableId="4854358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CB"/>
    <w:rsid w:val="00000C91"/>
    <w:rsid w:val="000029BB"/>
    <w:rsid w:val="00006815"/>
    <w:rsid w:val="00006B55"/>
    <w:rsid w:val="000119FD"/>
    <w:rsid w:val="00015027"/>
    <w:rsid w:val="000152C7"/>
    <w:rsid w:val="0002378C"/>
    <w:rsid w:val="00032EE8"/>
    <w:rsid w:val="00052971"/>
    <w:rsid w:val="0005496D"/>
    <w:rsid w:val="00057CD3"/>
    <w:rsid w:val="00062FCE"/>
    <w:rsid w:val="00067B5F"/>
    <w:rsid w:val="00074C49"/>
    <w:rsid w:val="00080798"/>
    <w:rsid w:val="00085F58"/>
    <w:rsid w:val="00086F57"/>
    <w:rsid w:val="00096E86"/>
    <w:rsid w:val="000B6FEB"/>
    <w:rsid w:val="000D45C5"/>
    <w:rsid w:val="000D760B"/>
    <w:rsid w:val="000E2B43"/>
    <w:rsid w:val="000F198E"/>
    <w:rsid w:val="000F762E"/>
    <w:rsid w:val="0010297C"/>
    <w:rsid w:val="00106E27"/>
    <w:rsid w:val="00112314"/>
    <w:rsid w:val="00113221"/>
    <w:rsid w:val="001355B9"/>
    <w:rsid w:val="00135E4D"/>
    <w:rsid w:val="00141E90"/>
    <w:rsid w:val="00152E6A"/>
    <w:rsid w:val="00155B96"/>
    <w:rsid w:val="00157270"/>
    <w:rsid w:val="0016514C"/>
    <w:rsid w:val="001750F3"/>
    <w:rsid w:val="00177A04"/>
    <w:rsid w:val="001871FF"/>
    <w:rsid w:val="00194E35"/>
    <w:rsid w:val="001A1EC5"/>
    <w:rsid w:val="001B1FD3"/>
    <w:rsid w:val="001B2C26"/>
    <w:rsid w:val="001C5D73"/>
    <w:rsid w:val="002002FA"/>
    <w:rsid w:val="0020050F"/>
    <w:rsid w:val="00204037"/>
    <w:rsid w:val="00205D34"/>
    <w:rsid w:val="0021258E"/>
    <w:rsid w:val="002200D7"/>
    <w:rsid w:val="00222FDA"/>
    <w:rsid w:val="00235B8B"/>
    <w:rsid w:val="00237251"/>
    <w:rsid w:val="0023732D"/>
    <w:rsid w:val="00242E46"/>
    <w:rsid w:val="00250911"/>
    <w:rsid w:val="002523C2"/>
    <w:rsid w:val="00256780"/>
    <w:rsid w:val="00260549"/>
    <w:rsid w:val="00270042"/>
    <w:rsid w:val="00272DD8"/>
    <w:rsid w:val="002879A1"/>
    <w:rsid w:val="002A1F81"/>
    <w:rsid w:val="002A7DB1"/>
    <w:rsid w:val="002C391E"/>
    <w:rsid w:val="002C5957"/>
    <w:rsid w:val="002E1BC7"/>
    <w:rsid w:val="002E6619"/>
    <w:rsid w:val="002F5A52"/>
    <w:rsid w:val="003115A2"/>
    <w:rsid w:val="00314976"/>
    <w:rsid w:val="00321375"/>
    <w:rsid w:val="00334954"/>
    <w:rsid w:val="00351660"/>
    <w:rsid w:val="003520DA"/>
    <w:rsid w:val="00365E6A"/>
    <w:rsid w:val="00370634"/>
    <w:rsid w:val="00372C28"/>
    <w:rsid w:val="00375DCA"/>
    <w:rsid w:val="00381312"/>
    <w:rsid w:val="00384DFE"/>
    <w:rsid w:val="00385D23"/>
    <w:rsid w:val="00392BAC"/>
    <w:rsid w:val="00393A53"/>
    <w:rsid w:val="00397A39"/>
    <w:rsid w:val="003A7DA5"/>
    <w:rsid w:val="003B3206"/>
    <w:rsid w:val="003B638E"/>
    <w:rsid w:val="003C0294"/>
    <w:rsid w:val="003C1D12"/>
    <w:rsid w:val="003C6F30"/>
    <w:rsid w:val="003E396A"/>
    <w:rsid w:val="003E5BEA"/>
    <w:rsid w:val="003F0ACA"/>
    <w:rsid w:val="003F1708"/>
    <w:rsid w:val="00400A2B"/>
    <w:rsid w:val="0040327F"/>
    <w:rsid w:val="00405456"/>
    <w:rsid w:val="004077C4"/>
    <w:rsid w:val="00430119"/>
    <w:rsid w:val="00433664"/>
    <w:rsid w:val="004344F1"/>
    <w:rsid w:val="00435E80"/>
    <w:rsid w:val="00440D1A"/>
    <w:rsid w:val="0044583A"/>
    <w:rsid w:val="00447410"/>
    <w:rsid w:val="00453720"/>
    <w:rsid w:val="00460DE0"/>
    <w:rsid w:val="00466332"/>
    <w:rsid w:val="00466D57"/>
    <w:rsid w:val="00472D99"/>
    <w:rsid w:val="0048361F"/>
    <w:rsid w:val="004853B6"/>
    <w:rsid w:val="0049520C"/>
    <w:rsid w:val="004A357D"/>
    <w:rsid w:val="004A40C0"/>
    <w:rsid w:val="004B1C54"/>
    <w:rsid w:val="004B3C97"/>
    <w:rsid w:val="004B50DD"/>
    <w:rsid w:val="004C1338"/>
    <w:rsid w:val="004C1A6B"/>
    <w:rsid w:val="004C2FEE"/>
    <w:rsid w:val="004C4B4B"/>
    <w:rsid w:val="004C6D6D"/>
    <w:rsid w:val="004D10BF"/>
    <w:rsid w:val="004D5EA5"/>
    <w:rsid w:val="004E1E94"/>
    <w:rsid w:val="004F09CD"/>
    <w:rsid w:val="004F19D7"/>
    <w:rsid w:val="004F5B57"/>
    <w:rsid w:val="00501AF1"/>
    <w:rsid w:val="005063BA"/>
    <w:rsid w:val="00510661"/>
    <w:rsid w:val="00514A22"/>
    <w:rsid w:val="00524414"/>
    <w:rsid w:val="00526AE0"/>
    <w:rsid w:val="00532CE2"/>
    <w:rsid w:val="00534E4C"/>
    <w:rsid w:val="00535307"/>
    <w:rsid w:val="00536C46"/>
    <w:rsid w:val="00540BEF"/>
    <w:rsid w:val="0054126C"/>
    <w:rsid w:val="00541E78"/>
    <w:rsid w:val="00546CFA"/>
    <w:rsid w:val="005503B5"/>
    <w:rsid w:val="0055295A"/>
    <w:rsid w:val="00552B91"/>
    <w:rsid w:val="00563465"/>
    <w:rsid w:val="005929B4"/>
    <w:rsid w:val="005A407C"/>
    <w:rsid w:val="005A6A38"/>
    <w:rsid w:val="005B02BC"/>
    <w:rsid w:val="005B0574"/>
    <w:rsid w:val="005B6BF2"/>
    <w:rsid w:val="005C1AE9"/>
    <w:rsid w:val="005C1C22"/>
    <w:rsid w:val="005D121C"/>
    <w:rsid w:val="005D1B4F"/>
    <w:rsid w:val="005E22B9"/>
    <w:rsid w:val="005E4E73"/>
    <w:rsid w:val="005F19A5"/>
    <w:rsid w:val="005F2FE5"/>
    <w:rsid w:val="006079F6"/>
    <w:rsid w:val="00610EA1"/>
    <w:rsid w:val="0061229F"/>
    <w:rsid w:val="00622A3D"/>
    <w:rsid w:val="006318BE"/>
    <w:rsid w:val="006354A3"/>
    <w:rsid w:val="006405E0"/>
    <w:rsid w:val="00642840"/>
    <w:rsid w:val="0065337B"/>
    <w:rsid w:val="0066294B"/>
    <w:rsid w:val="00665D3B"/>
    <w:rsid w:val="0067308B"/>
    <w:rsid w:val="00675A7D"/>
    <w:rsid w:val="00676273"/>
    <w:rsid w:val="00690C4B"/>
    <w:rsid w:val="00692AAC"/>
    <w:rsid w:val="006A2C29"/>
    <w:rsid w:val="006A37C0"/>
    <w:rsid w:val="006A73AF"/>
    <w:rsid w:val="006B04D0"/>
    <w:rsid w:val="006B2055"/>
    <w:rsid w:val="006B24BD"/>
    <w:rsid w:val="006B2C0D"/>
    <w:rsid w:val="006B469D"/>
    <w:rsid w:val="006C3A7C"/>
    <w:rsid w:val="006C4594"/>
    <w:rsid w:val="006C58FF"/>
    <w:rsid w:val="006C650C"/>
    <w:rsid w:val="006E4A2F"/>
    <w:rsid w:val="006F0EEB"/>
    <w:rsid w:val="006F48E6"/>
    <w:rsid w:val="007008D2"/>
    <w:rsid w:val="0071066F"/>
    <w:rsid w:val="00711B85"/>
    <w:rsid w:val="00714914"/>
    <w:rsid w:val="00744DB6"/>
    <w:rsid w:val="00761A03"/>
    <w:rsid w:val="007629C8"/>
    <w:rsid w:val="00770A61"/>
    <w:rsid w:val="00773270"/>
    <w:rsid w:val="007775E3"/>
    <w:rsid w:val="007834C9"/>
    <w:rsid w:val="00785BC1"/>
    <w:rsid w:val="007934F4"/>
    <w:rsid w:val="0079624D"/>
    <w:rsid w:val="007A3C27"/>
    <w:rsid w:val="007A689A"/>
    <w:rsid w:val="007B2955"/>
    <w:rsid w:val="007B4283"/>
    <w:rsid w:val="007B4517"/>
    <w:rsid w:val="007C48B5"/>
    <w:rsid w:val="007C7BA0"/>
    <w:rsid w:val="007D322B"/>
    <w:rsid w:val="007E048B"/>
    <w:rsid w:val="007E62DE"/>
    <w:rsid w:val="0080242D"/>
    <w:rsid w:val="00802DAE"/>
    <w:rsid w:val="008074C8"/>
    <w:rsid w:val="00817291"/>
    <w:rsid w:val="00821056"/>
    <w:rsid w:val="00825C3B"/>
    <w:rsid w:val="008274A2"/>
    <w:rsid w:val="00827627"/>
    <w:rsid w:val="0083763F"/>
    <w:rsid w:val="0084168C"/>
    <w:rsid w:val="00851190"/>
    <w:rsid w:val="00853302"/>
    <w:rsid w:val="00881C68"/>
    <w:rsid w:val="00886391"/>
    <w:rsid w:val="00895371"/>
    <w:rsid w:val="00895C65"/>
    <w:rsid w:val="008A10D5"/>
    <w:rsid w:val="008B14D1"/>
    <w:rsid w:val="008B1FFD"/>
    <w:rsid w:val="008B3DB0"/>
    <w:rsid w:val="008C5628"/>
    <w:rsid w:val="008C5D94"/>
    <w:rsid w:val="008C670B"/>
    <w:rsid w:val="008E07B5"/>
    <w:rsid w:val="008E2637"/>
    <w:rsid w:val="008F051D"/>
    <w:rsid w:val="008F733F"/>
    <w:rsid w:val="00900AAF"/>
    <w:rsid w:val="009062F5"/>
    <w:rsid w:val="00906EEC"/>
    <w:rsid w:val="00914296"/>
    <w:rsid w:val="00917863"/>
    <w:rsid w:val="00930DD5"/>
    <w:rsid w:val="00935B96"/>
    <w:rsid w:val="00936FCB"/>
    <w:rsid w:val="0093744E"/>
    <w:rsid w:val="00952B8F"/>
    <w:rsid w:val="00953993"/>
    <w:rsid w:val="009548CE"/>
    <w:rsid w:val="00955F36"/>
    <w:rsid w:val="00972792"/>
    <w:rsid w:val="00973DF4"/>
    <w:rsid w:val="0098052D"/>
    <w:rsid w:val="00982DDB"/>
    <w:rsid w:val="00982EE3"/>
    <w:rsid w:val="0098336A"/>
    <w:rsid w:val="009A6985"/>
    <w:rsid w:val="009A69C5"/>
    <w:rsid w:val="009A73EE"/>
    <w:rsid w:val="009B4243"/>
    <w:rsid w:val="009C0B0F"/>
    <w:rsid w:val="009C0F24"/>
    <w:rsid w:val="009C1963"/>
    <w:rsid w:val="009C2A54"/>
    <w:rsid w:val="009D0390"/>
    <w:rsid w:val="009D3233"/>
    <w:rsid w:val="009D3A7E"/>
    <w:rsid w:val="009E76D8"/>
    <w:rsid w:val="009F20C8"/>
    <w:rsid w:val="00A13EFD"/>
    <w:rsid w:val="00A256A3"/>
    <w:rsid w:val="00A316EA"/>
    <w:rsid w:val="00A33879"/>
    <w:rsid w:val="00A34220"/>
    <w:rsid w:val="00A3776D"/>
    <w:rsid w:val="00A37A4E"/>
    <w:rsid w:val="00A40724"/>
    <w:rsid w:val="00A458A4"/>
    <w:rsid w:val="00A67BD1"/>
    <w:rsid w:val="00A9181C"/>
    <w:rsid w:val="00A931C7"/>
    <w:rsid w:val="00AA6FCA"/>
    <w:rsid w:val="00AA7CAB"/>
    <w:rsid w:val="00AB4D8A"/>
    <w:rsid w:val="00AC36A6"/>
    <w:rsid w:val="00AC44EA"/>
    <w:rsid w:val="00B0248F"/>
    <w:rsid w:val="00B03A50"/>
    <w:rsid w:val="00B053F0"/>
    <w:rsid w:val="00B11F87"/>
    <w:rsid w:val="00B12795"/>
    <w:rsid w:val="00B12BBA"/>
    <w:rsid w:val="00B131F0"/>
    <w:rsid w:val="00B21C12"/>
    <w:rsid w:val="00B22F09"/>
    <w:rsid w:val="00B247A5"/>
    <w:rsid w:val="00B34588"/>
    <w:rsid w:val="00B358A0"/>
    <w:rsid w:val="00B366C1"/>
    <w:rsid w:val="00B44E13"/>
    <w:rsid w:val="00B531F4"/>
    <w:rsid w:val="00B5422A"/>
    <w:rsid w:val="00B558FA"/>
    <w:rsid w:val="00B60991"/>
    <w:rsid w:val="00B670AB"/>
    <w:rsid w:val="00B75EA0"/>
    <w:rsid w:val="00B9382A"/>
    <w:rsid w:val="00BB557E"/>
    <w:rsid w:val="00BC5360"/>
    <w:rsid w:val="00BC5AF6"/>
    <w:rsid w:val="00BC5D30"/>
    <w:rsid w:val="00BD0F92"/>
    <w:rsid w:val="00BD3EB5"/>
    <w:rsid w:val="00BE19B0"/>
    <w:rsid w:val="00BE2DF8"/>
    <w:rsid w:val="00BE595C"/>
    <w:rsid w:val="00BF4466"/>
    <w:rsid w:val="00C0415C"/>
    <w:rsid w:val="00C054AE"/>
    <w:rsid w:val="00C0591B"/>
    <w:rsid w:val="00C1040E"/>
    <w:rsid w:val="00C1780A"/>
    <w:rsid w:val="00C51DA0"/>
    <w:rsid w:val="00C623E5"/>
    <w:rsid w:val="00C63502"/>
    <w:rsid w:val="00C678B2"/>
    <w:rsid w:val="00C737A8"/>
    <w:rsid w:val="00C76FD9"/>
    <w:rsid w:val="00C82F25"/>
    <w:rsid w:val="00C840EA"/>
    <w:rsid w:val="00C91898"/>
    <w:rsid w:val="00C929CB"/>
    <w:rsid w:val="00CB1BC4"/>
    <w:rsid w:val="00CC448A"/>
    <w:rsid w:val="00CC5333"/>
    <w:rsid w:val="00CC5D48"/>
    <w:rsid w:val="00CD5CD3"/>
    <w:rsid w:val="00CE65D2"/>
    <w:rsid w:val="00CF3270"/>
    <w:rsid w:val="00CF7C56"/>
    <w:rsid w:val="00D02773"/>
    <w:rsid w:val="00D03F82"/>
    <w:rsid w:val="00D04BDB"/>
    <w:rsid w:val="00D121A1"/>
    <w:rsid w:val="00D14C5B"/>
    <w:rsid w:val="00D16CC4"/>
    <w:rsid w:val="00D3082F"/>
    <w:rsid w:val="00D31C99"/>
    <w:rsid w:val="00D41B36"/>
    <w:rsid w:val="00D433D3"/>
    <w:rsid w:val="00D5288E"/>
    <w:rsid w:val="00D57400"/>
    <w:rsid w:val="00D65DA9"/>
    <w:rsid w:val="00D66188"/>
    <w:rsid w:val="00D7410F"/>
    <w:rsid w:val="00D74437"/>
    <w:rsid w:val="00D75262"/>
    <w:rsid w:val="00D75373"/>
    <w:rsid w:val="00D76C4A"/>
    <w:rsid w:val="00D96D29"/>
    <w:rsid w:val="00DA0FBD"/>
    <w:rsid w:val="00DB7620"/>
    <w:rsid w:val="00DC469F"/>
    <w:rsid w:val="00DD026A"/>
    <w:rsid w:val="00DD077C"/>
    <w:rsid w:val="00DD140A"/>
    <w:rsid w:val="00DD7325"/>
    <w:rsid w:val="00DD73FD"/>
    <w:rsid w:val="00DE0D3A"/>
    <w:rsid w:val="00DE3570"/>
    <w:rsid w:val="00DF1DF2"/>
    <w:rsid w:val="00E01ACF"/>
    <w:rsid w:val="00E123E0"/>
    <w:rsid w:val="00E12BD8"/>
    <w:rsid w:val="00E13B0D"/>
    <w:rsid w:val="00E1427A"/>
    <w:rsid w:val="00E14694"/>
    <w:rsid w:val="00E156BD"/>
    <w:rsid w:val="00E2623D"/>
    <w:rsid w:val="00E26924"/>
    <w:rsid w:val="00E30943"/>
    <w:rsid w:val="00E30DCF"/>
    <w:rsid w:val="00E3377C"/>
    <w:rsid w:val="00E350EE"/>
    <w:rsid w:val="00E43BFC"/>
    <w:rsid w:val="00E62CA7"/>
    <w:rsid w:val="00E66169"/>
    <w:rsid w:val="00E678EE"/>
    <w:rsid w:val="00E76B33"/>
    <w:rsid w:val="00E85536"/>
    <w:rsid w:val="00E855B4"/>
    <w:rsid w:val="00E86D71"/>
    <w:rsid w:val="00E90B43"/>
    <w:rsid w:val="00E96FF6"/>
    <w:rsid w:val="00EA3E88"/>
    <w:rsid w:val="00EB1DD3"/>
    <w:rsid w:val="00EB580F"/>
    <w:rsid w:val="00EB5EA7"/>
    <w:rsid w:val="00ED07B3"/>
    <w:rsid w:val="00EE4A98"/>
    <w:rsid w:val="00F11F90"/>
    <w:rsid w:val="00F20AE5"/>
    <w:rsid w:val="00F2384E"/>
    <w:rsid w:val="00F23EA6"/>
    <w:rsid w:val="00F2428C"/>
    <w:rsid w:val="00F448C1"/>
    <w:rsid w:val="00F477C3"/>
    <w:rsid w:val="00F50D80"/>
    <w:rsid w:val="00F55692"/>
    <w:rsid w:val="00F67AB8"/>
    <w:rsid w:val="00F805AF"/>
    <w:rsid w:val="00F82175"/>
    <w:rsid w:val="00F825A9"/>
    <w:rsid w:val="00F8536B"/>
    <w:rsid w:val="00F95BB6"/>
    <w:rsid w:val="00FA09CB"/>
    <w:rsid w:val="00FA6B9A"/>
    <w:rsid w:val="00FB03D3"/>
    <w:rsid w:val="00FB2979"/>
    <w:rsid w:val="00FB5666"/>
    <w:rsid w:val="00FB69EF"/>
    <w:rsid w:val="00FD68BD"/>
    <w:rsid w:val="00FE012F"/>
    <w:rsid w:val="00FE02EE"/>
    <w:rsid w:val="00FE0C53"/>
    <w:rsid w:val="00FE228F"/>
    <w:rsid w:val="00FE73A4"/>
    <w:rsid w:val="00FF17F6"/>
    <w:rsid w:val="00FF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4D6945BE"/>
  <w15:chartTrackingRefBased/>
  <w15:docId w15:val="{A01A4C3D-349D-4956-AEE0-8C282486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37B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2CE2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32CE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76C4A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532CE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C4A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C4A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C4A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C4A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C4A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532CE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E27"/>
  </w:style>
  <w:style w:type="paragraph" w:styleId="Footer">
    <w:name w:val="footer"/>
    <w:basedOn w:val="Normal"/>
    <w:link w:val="Foot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E27"/>
  </w:style>
  <w:style w:type="character" w:customStyle="1" w:styleId="Heading3Char">
    <w:name w:val="Heading 3 Char"/>
    <w:basedOn w:val="DefaultParagraphFont"/>
    <w:link w:val="Heading3"/>
    <w:uiPriority w:val="9"/>
    <w:rsid w:val="00D76C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C4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C4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C4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C4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C4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D76C4A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6C4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76C4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76C4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A689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6C6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447410"/>
    <w:pPr>
      <w:spacing w:after="0"/>
    </w:pPr>
  </w:style>
  <w:style w:type="paragraph" w:styleId="ListParagraph">
    <w:name w:val="List Paragraph"/>
    <w:basedOn w:val="Normal"/>
    <w:uiPriority w:val="34"/>
    <w:qFormat/>
    <w:rsid w:val="006F0E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825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1C99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A69C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2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2.emf"/><Relationship Id="rId26" Type="http://schemas.openxmlformats.org/officeDocument/2006/relationships/image" Target="media/image10.emf"/><Relationship Id="rId39" Type="http://schemas.openxmlformats.org/officeDocument/2006/relationships/image" Target="media/image23.emf"/><Relationship Id="rId21" Type="http://schemas.openxmlformats.org/officeDocument/2006/relationships/image" Target="media/image5.emf"/><Relationship Id="rId34" Type="http://schemas.openxmlformats.org/officeDocument/2006/relationships/image" Target="media/image18.emf"/><Relationship Id="rId42" Type="http://schemas.openxmlformats.org/officeDocument/2006/relationships/image" Target="media/image26.emf"/><Relationship Id="rId47" Type="http://schemas.openxmlformats.org/officeDocument/2006/relationships/hyperlink" Target="https://www.buccimoto.com/wedit/uploads/prodotti/750/001.jpg" TargetMode="External"/><Relationship Id="rId50" Type="http://schemas.openxmlformats.org/officeDocument/2006/relationships/hyperlink" Target="https://www.motorcyclespecs.co.za/model/yamaha/Yamaha_tenere_700_19.html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9" Type="http://schemas.openxmlformats.org/officeDocument/2006/relationships/image" Target="media/image13.emf"/><Relationship Id="rId11" Type="http://schemas.openxmlformats.org/officeDocument/2006/relationships/image" Target="media/image1.png"/><Relationship Id="rId24" Type="http://schemas.openxmlformats.org/officeDocument/2006/relationships/image" Target="media/image8.emf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emf"/><Relationship Id="rId45" Type="http://schemas.openxmlformats.org/officeDocument/2006/relationships/image" Target="media/image29.png"/><Relationship Id="rId53" Type="http://schemas.openxmlformats.org/officeDocument/2006/relationships/hyperlink" Target="https://bikes.motobank.co.uk/storage/suzuki/hayabusa-gsx-1300r-1224/i/photo-1224-9663.jp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3.emf"/><Relationship Id="rId31" Type="http://schemas.openxmlformats.org/officeDocument/2006/relationships/image" Target="media/image15.emf"/><Relationship Id="rId44" Type="http://schemas.openxmlformats.org/officeDocument/2006/relationships/image" Target="media/image28.png"/><Relationship Id="rId52" Type="http://schemas.openxmlformats.org/officeDocument/2006/relationships/hyperlink" Target="https://www.datocms-assets.com/119921/1714116342-black.jpg?auto=format&amp;w=80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emf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emf"/><Relationship Id="rId48" Type="http://schemas.openxmlformats.org/officeDocument/2006/relationships/hyperlink" Target="https://www.buccimoto.com/wedit/uploads/prodotti/752/025.jpg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motorcyclespecs.co.za/model/suzu/suzuki-gsxr1300r-23.html" TargetMode="Externa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9.emf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hyperlink" Target="https://www.buccimoto.com/en/f20sm-motard-2022/752/d/" TargetMode="External"/><Relationship Id="rId20" Type="http://schemas.openxmlformats.org/officeDocument/2006/relationships/image" Target="media/image4.emf"/><Relationship Id="rId41" Type="http://schemas.openxmlformats.org/officeDocument/2006/relationships/image" Target="media/image25.emf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hyperlink" Target="https://www.motorcyclespecs.co.za/model/ducati/ducati_1199_panigale%201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ByP18</b:Tag>
    <b:SourceType>InternetSite</b:SourceType>
    <b:Guid>{94B000B0-8B46-46F8-87C7-E297E8A3EF27}</b:Guid>
    <b:Title>The Current: A History of Electric Motorcycles (Part 1)</b:Title>
    <b:Year>2018</b:Year>
    <b:Author>
      <b:Author>
        <b:NameList>
          <b:Person>
            <b:Last>d'Orléans</b:Last>
            <b:First>By</b:First>
            <b:Middle>Paul</b:Middle>
          </b:Person>
        </b:NameList>
      </b:Author>
    </b:Author>
    <b:InternetSiteTitle>The Vintagent</b:InternetSiteTitle>
    <b:Month>November</b:Month>
    <b:Day>25</b:Day>
    <b:URL>https://thevintagent.com/2018/11/25/the-current-a-history-of-electric-motorcycles-part-1/</b:URL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8" ma:contentTypeDescription="Create a new document." ma:contentTypeScope="" ma:versionID="8a6156e409a48d6d92b43fb5464bc1f2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bb4fe9bdf46c015e20844afa90477859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28CE27-E0A1-4A9D-AD10-232462A4A2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4032E2-61E1-436F-BEDA-83E2562DF8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ED1A4F-1BE0-420F-9150-66A6E9E25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A522AB-E065-411F-9C8B-F407A1DBDC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3666</TotalTime>
  <Pages>21</Pages>
  <Words>1283</Words>
  <Characters>11410</Characters>
  <Application>Microsoft Office Word</Application>
  <DocSecurity>0</DocSecurity>
  <Lines>345</Lines>
  <Paragraphs>208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Briggs</dc:creator>
  <cp:keywords/>
  <dc:description/>
  <cp:lastModifiedBy>Daniel Briggs (2312568)</cp:lastModifiedBy>
  <cp:revision>288</cp:revision>
  <dcterms:created xsi:type="dcterms:W3CDTF">2024-12-05T13:07:00Z</dcterms:created>
  <dcterms:modified xsi:type="dcterms:W3CDTF">2024-12-14T20:52:00Z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