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3447D" w14:textId="77777777" w:rsidR="00A6027B" w:rsidRPr="001746E9" w:rsidRDefault="00A6027B">
      <w:pPr>
        <w:rPr>
          <w:rFonts w:cstheme="minorHAnsi"/>
          <w:b/>
        </w:rPr>
      </w:pPr>
    </w:p>
    <w:p w14:paraId="1DB1EF7F" w14:textId="77777777" w:rsidR="00015C21" w:rsidRDefault="00015C21" w:rsidP="00015C21">
      <w:pPr>
        <w:spacing w:line="360" w:lineRule="auto"/>
      </w:pPr>
      <w:r>
        <w:t>Slide 1</w:t>
      </w:r>
    </w:p>
    <w:p w14:paraId="4E3D9A4D" w14:textId="77777777" w:rsidR="00015C21" w:rsidRDefault="00015C21" w:rsidP="00015C21">
      <w:pPr>
        <w:spacing w:line="360" w:lineRule="auto"/>
      </w:pPr>
    </w:p>
    <w:p w14:paraId="2C555A89" w14:textId="77777777" w:rsidR="00015C21" w:rsidRDefault="00015C21" w:rsidP="00015C21">
      <w:pPr>
        <w:spacing w:line="360" w:lineRule="auto"/>
        <w:jc w:val="center"/>
      </w:pPr>
      <w:r>
        <w:object w:dxaOrig="9574" w:dyaOrig="5390" w14:anchorId="56FB3E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pt;height:274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712351332" r:id="rId6"/>
        </w:object>
      </w:r>
    </w:p>
    <w:p w14:paraId="617EF616" w14:textId="77777777" w:rsidR="00015C21" w:rsidRDefault="00015C21" w:rsidP="00015C21">
      <w:pPr>
        <w:spacing w:line="360" w:lineRule="auto"/>
        <w:jc w:val="center"/>
      </w:pPr>
    </w:p>
    <w:p w14:paraId="5EB38C4C" w14:textId="77777777" w:rsidR="00015C21" w:rsidRDefault="00015C21" w:rsidP="00015C21">
      <w:pPr>
        <w:spacing w:line="360" w:lineRule="auto"/>
      </w:pPr>
    </w:p>
    <w:p w14:paraId="291A2570" w14:textId="77777777" w:rsidR="00015C21" w:rsidRDefault="00015C21" w:rsidP="00015C21">
      <w:r>
        <w:br w:type="page"/>
      </w:r>
    </w:p>
    <w:p w14:paraId="6B1B0DC1" w14:textId="77777777" w:rsidR="00015C21" w:rsidRDefault="00015C21" w:rsidP="00015C21">
      <w:pPr>
        <w:spacing w:line="360" w:lineRule="auto"/>
      </w:pPr>
      <w:r>
        <w:lastRenderedPageBreak/>
        <w:t>Slide 2</w:t>
      </w:r>
    </w:p>
    <w:p w14:paraId="07EB9DAD" w14:textId="77777777" w:rsidR="00015C21" w:rsidRDefault="00015C21" w:rsidP="00015C21">
      <w:pPr>
        <w:spacing w:line="360" w:lineRule="auto"/>
      </w:pPr>
    </w:p>
    <w:p w14:paraId="750CB35C" w14:textId="77777777" w:rsidR="00015C21" w:rsidRDefault="00015C21" w:rsidP="00015C21">
      <w:pPr>
        <w:spacing w:line="360" w:lineRule="auto"/>
        <w:jc w:val="center"/>
      </w:pPr>
      <w:r>
        <w:object w:dxaOrig="9574" w:dyaOrig="5390" w14:anchorId="7F89CA66">
          <v:shape id="_x0000_i1026" type="#_x0000_t75" style="width:500pt;height:280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6" DrawAspect="Content" ObjectID="_1712351333" r:id="rId8"/>
        </w:object>
      </w:r>
    </w:p>
    <w:p w14:paraId="0349D580" w14:textId="77777777" w:rsidR="00015C21" w:rsidRDefault="00015C21" w:rsidP="00015C21">
      <w:pPr>
        <w:spacing w:line="360" w:lineRule="auto"/>
        <w:jc w:val="center"/>
      </w:pPr>
    </w:p>
    <w:p w14:paraId="42903364"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Waite et Al (p7, 2021) state “We can refer to the business environment as operating at two levels – macro and micro”. </w:t>
      </w:r>
    </w:p>
    <w:p w14:paraId="31105D65"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5BDBC2E8"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Macro environmental factors are influences that we cannot control, for example, the rising cost of fuel is a macroeconomic factor that has a massive impact on an </w:t>
      </w:r>
      <w:proofErr w:type="gramStart"/>
      <w:r>
        <w:rPr>
          <w:rFonts w:ascii="Calibri" w:hAnsi="Calibri" w:cs="Calibri"/>
          <w:kern w:val="24"/>
          <w:sz w:val="24"/>
          <w:szCs w:val="24"/>
        </w:rPr>
        <w:t>organisations</w:t>
      </w:r>
      <w:proofErr w:type="gramEnd"/>
      <w:r>
        <w:rPr>
          <w:rFonts w:ascii="Calibri" w:hAnsi="Calibri" w:cs="Calibri"/>
          <w:kern w:val="24"/>
          <w:sz w:val="24"/>
          <w:szCs w:val="24"/>
        </w:rPr>
        <w:t xml:space="preserve"> costs.  We respond to this by looking at and adapting the micro factors we can control, so we could cut fuel costs by choosing local suppliers to save on fuel and transport costs.</w:t>
      </w:r>
    </w:p>
    <w:p w14:paraId="18D1289B"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2B0F927C"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By carrying out a regular analysis of the business environment, organisations can predict and plan for any changes that may be both beyond and within their control. To do this, there are some useful tools that can used to measure and review events that could impact on an organisation.</w:t>
      </w:r>
    </w:p>
    <w:p w14:paraId="0F73602A"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583CD8D0" w14:textId="77777777" w:rsidR="00015C21" w:rsidRDefault="00015C21" w:rsidP="00015C21">
      <w:pPr>
        <w:autoSpaceDE w:val="0"/>
        <w:autoSpaceDN w:val="0"/>
        <w:adjustRightInd w:val="0"/>
        <w:spacing w:after="0" w:line="240" w:lineRule="auto"/>
        <w:rPr>
          <w:rFonts w:ascii="Arial" w:hAnsi="Arial" w:cs="Arial"/>
          <w:sz w:val="24"/>
          <w:szCs w:val="24"/>
        </w:rPr>
      </w:pPr>
    </w:p>
    <w:p w14:paraId="31568E30" w14:textId="77777777" w:rsidR="00015C21" w:rsidRDefault="00015C21" w:rsidP="00015C21">
      <w:pPr>
        <w:spacing w:line="360" w:lineRule="auto"/>
      </w:pPr>
    </w:p>
    <w:p w14:paraId="60998D1F" w14:textId="77777777" w:rsidR="00015C21" w:rsidRDefault="00015C21" w:rsidP="00015C21">
      <w:r>
        <w:br w:type="page"/>
      </w:r>
    </w:p>
    <w:p w14:paraId="7DC7B540" w14:textId="77777777" w:rsidR="00015C21" w:rsidRDefault="00015C21" w:rsidP="00015C21">
      <w:pPr>
        <w:spacing w:line="360" w:lineRule="auto"/>
      </w:pPr>
      <w:r>
        <w:lastRenderedPageBreak/>
        <w:t>Slide 3</w:t>
      </w:r>
    </w:p>
    <w:p w14:paraId="71815407" w14:textId="77777777" w:rsidR="00015C21" w:rsidRDefault="00015C21" w:rsidP="00015C21">
      <w:pPr>
        <w:spacing w:line="360" w:lineRule="auto"/>
      </w:pPr>
    </w:p>
    <w:p w14:paraId="09819372" w14:textId="77777777" w:rsidR="00015C21" w:rsidRDefault="00015C21" w:rsidP="00015C21">
      <w:pPr>
        <w:spacing w:line="360" w:lineRule="auto"/>
        <w:jc w:val="center"/>
      </w:pPr>
      <w:r>
        <w:object w:dxaOrig="9574" w:dyaOrig="5390" w14:anchorId="6426A749">
          <v:shape id="_x0000_i1027" type="#_x0000_t75" style="width:490pt;height:276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7" DrawAspect="Content" ObjectID="_1712351334" r:id="rId10"/>
        </w:object>
      </w:r>
    </w:p>
    <w:p w14:paraId="4B023C7A" w14:textId="77777777" w:rsidR="00015C21" w:rsidRDefault="00015C21" w:rsidP="00015C21">
      <w:pPr>
        <w:spacing w:line="360" w:lineRule="auto"/>
        <w:jc w:val="center"/>
      </w:pPr>
    </w:p>
    <w:p w14:paraId="2FD6F9C6"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6538F885"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 PESTLE analysis will identify the Macro factors, the external influences beyond the immediate control of an organisation. By looking at the Political, Economic, Social, Technological, Legal and Environmental factors that are constantly evolving and pressing on business, then change can be managed and planned. </w:t>
      </w:r>
    </w:p>
    <w:p w14:paraId="55A2ED1E"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666F79D4"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For </w:t>
      </w:r>
      <w:proofErr w:type="gramStart"/>
      <w:r>
        <w:rPr>
          <w:rFonts w:ascii="Calibri" w:hAnsi="Calibri" w:cs="Calibri"/>
          <w:kern w:val="24"/>
          <w:sz w:val="24"/>
          <w:szCs w:val="24"/>
        </w:rPr>
        <w:t>example,  legislation</w:t>
      </w:r>
      <w:proofErr w:type="gramEnd"/>
      <w:r>
        <w:rPr>
          <w:rFonts w:ascii="Calibri" w:hAnsi="Calibri" w:cs="Calibri"/>
          <w:kern w:val="24"/>
          <w:sz w:val="24"/>
          <w:szCs w:val="24"/>
        </w:rPr>
        <w:t xml:space="preserve"> brought in by Government can have a massive impact on a business and force change, but by monitoring white papers we can plan for upcoming new or amendments to existing laws. </w:t>
      </w:r>
    </w:p>
    <w:p w14:paraId="5DA1A35D" w14:textId="77777777" w:rsidR="00015C21" w:rsidRDefault="00015C21" w:rsidP="00015C21">
      <w:pPr>
        <w:autoSpaceDE w:val="0"/>
        <w:autoSpaceDN w:val="0"/>
        <w:adjustRightInd w:val="0"/>
        <w:spacing w:after="0" w:line="240" w:lineRule="auto"/>
        <w:rPr>
          <w:rFonts w:ascii="Arial" w:hAnsi="Arial" w:cs="Arial"/>
          <w:sz w:val="24"/>
          <w:szCs w:val="24"/>
        </w:rPr>
      </w:pPr>
    </w:p>
    <w:p w14:paraId="1D050F76" w14:textId="77777777" w:rsidR="00015C21" w:rsidRDefault="00015C21" w:rsidP="00015C21">
      <w:pPr>
        <w:spacing w:line="360" w:lineRule="auto"/>
      </w:pPr>
    </w:p>
    <w:p w14:paraId="662EF230" w14:textId="77777777" w:rsidR="00015C21" w:rsidRDefault="00015C21" w:rsidP="00015C21">
      <w:r>
        <w:br w:type="page"/>
      </w:r>
    </w:p>
    <w:p w14:paraId="320E10DA" w14:textId="77777777" w:rsidR="00015C21" w:rsidRDefault="00015C21" w:rsidP="00015C21">
      <w:pPr>
        <w:spacing w:line="360" w:lineRule="auto"/>
      </w:pPr>
      <w:r>
        <w:lastRenderedPageBreak/>
        <w:t>Slide 4</w:t>
      </w:r>
    </w:p>
    <w:p w14:paraId="60A946DF" w14:textId="77777777" w:rsidR="00015C21" w:rsidRDefault="00015C21" w:rsidP="00015C21">
      <w:pPr>
        <w:spacing w:line="360" w:lineRule="auto"/>
      </w:pPr>
    </w:p>
    <w:p w14:paraId="5910C462" w14:textId="77777777" w:rsidR="00015C21" w:rsidRDefault="00015C21" w:rsidP="00015C21">
      <w:pPr>
        <w:spacing w:line="360" w:lineRule="auto"/>
        <w:jc w:val="center"/>
      </w:pPr>
      <w:r>
        <w:object w:dxaOrig="9574" w:dyaOrig="5390" w14:anchorId="39EC7BA7">
          <v:shape id="_x0000_i1028" type="#_x0000_t75" style="width:7in;height:286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8" DrawAspect="Content" ObjectID="_1712351335" r:id="rId12"/>
        </w:object>
      </w:r>
    </w:p>
    <w:p w14:paraId="734AC89A" w14:textId="77777777" w:rsidR="00015C21" w:rsidRDefault="00015C21" w:rsidP="00015C21">
      <w:pPr>
        <w:spacing w:line="360" w:lineRule="auto"/>
        <w:jc w:val="center"/>
      </w:pPr>
    </w:p>
    <w:p w14:paraId="16FEB675"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 SWOT analysis focuses on the internal factors that an organisation can </w:t>
      </w:r>
      <w:proofErr w:type="gramStart"/>
      <w:r>
        <w:rPr>
          <w:rFonts w:ascii="Calibri" w:hAnsi="Calibri" w:cs="Calibri"/>
          <w:kern w:val="24"/>
          <w:sz w:val="24"/>
          <w:szCs w:val="24"/>
        </w:rPr>
        <w:t>control, and</w:t>
      </w:r>
      <w:proofErr w:type="gramEnd"/>
      <w:r>
        <w:rPr>
          <w:rFonts w:ascii="Calibri" w:hAnsi="Calibri" w:cs="Calibri"/>
          <w:kern w:val="24"/>
          <w:sz w:val="24"/>
          <w:szCs w:val="24"/>
        </w:rPr>
        <w:t xml:space="preserve"> help us identify our competitive advantage. </w:t>
      </w:r>
    </w:p>
    <w:p w14:paraId="44AA5961"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5633C4E4"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By looking at and making the most of our own Strengths, Weaknesses, Opportunities and Threats, Foothold Cymru can respond and change to take advantage of or minimise the impact of external factors on its operations. </w:t>
      </w:r>
    </w:p>
    <w:p w14:paraId="1B1532D3"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174B93E2"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For example, by collating customer feedback, an organisation can identify their strengths and weaknesses as highlighted by customers, then respond and improve their performance by adapting to ensure the reasons for complaints are removed or improved.  </w:t>
      </w:r>
    </w:p>
    <w:p w14:paraId="497506AA"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298D7F20"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So how do we use these tools at Foothold Cymru?</w:t>
      </w:r>
    </w:p>
    <w:p w14:paraId="3452C086" w14:textId="77777777" w:rsidR="00015C21" w:rsidRDefault="00015C21" w:rsidP="00015C21">
      <w:pPr>
        <w:autoSpaceDE w:val="0"/>
        <w:autoSpaceDN w:val="0"/>
        <w:adjustRightInd w:val="0"/>
        <w:spacing w:after="0" w:line="240" w:lineRule="auto"/>
        <w:rPr>
          <w:rFonts w:ascii="Arial" w:hAnsi="Arial" w:cs="Arial"/>
          <w:sz w:val="24"/>
          <w:szCs w:val="24"/>
        </w:rPr>
      </w:pPr>
    </w:p>
    <w:p w14:paraId="65B09C9C" w14:textId="77777777" w:rsidR="00015C21" w:rsidRDefault="00015C21" w:rsidP="00015C21">
      <w:pPr>
        <w:spacing w:line="360" w:lineRule="auto"/>
      </w:pPr>
    </w:p>
    <w:p w14:paraId="4374F4E6" w14:textId="77777777" w:rsidR="00015C21" w:rsidRDefault="00015C21" w:rsidP="00015C21">
      <w:r>
        <w:br w:type="page"/>
      </w:r>
    </w:p>
    <w:p w14:paraId="78E3E86E" w14:textId="77777777" w:rsidR="00015C21" w:rsidRDefault="00015C21" w:rsidP="00015C21">
      <w:pPr>
        <w:spacing w:line="360" w:lineRule="auto"/>
      </w:pPr>
      <w:r>
        <w:lastRenderedPageBreak/>
        <w:t>Slide 5</w:t>
      </w:r>
    </w:p>
    <w:p w14:paraId="5A58ABBC" w14:textId="77777777" w:rsidR="00015C21" w:rsidRDefault="00015C21" w:rsidP="00015C21">
      <w:pPr>
        <w:spacing w:line="360" w:lineRule="auto"/>
      </w:pPr>
    </w:p>
    <w:p w14:paraId="16C13B2B" w14:textId="77777777" w:rsidR="00015C21" w:rsidRDefault="00015C21" w:rsidP="00015C21">
      <w:pPr>
        <w:spacing w:line="360" w:lineRule="auto"/>
        <w:jc w:val="center"/>
      </w:pPr>
      <w:r>
        <w:object w:dxaOrig="9574" w:dyaOrig="5390" w14:anchorId="4050913B">
          <v:shape id="_x0000_i1029" type="#_x0000_t75" style="width:534pt;height:302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9" DrawAspect="Content" ObjectID="_1712351336" r:id="rId14"/>
        </w:object>
      </w:r>
    </w:p>
    <w:p w14:paraId="0E079B5E" w14:textId="77777777" w:rsidR="00015C21" w:rsidRDefault="00015C21" w:rsidP="00015C21">
      <w:pPr>
        <w:spacing w:line="360" w:lineRule="auto"/>
        <w:jc w:val="center"/>
      </w:pPr>
    </w:p>
    <w:p w14:paraId="54E02835"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To achieve our </w:t>
      </w:r>
      <w:proofErr w:type="gramStart"/>
      <w:r>
        <w:rPr>
          <w:rFonts w:ascii="Calibri" w:hAnsi="Calibri" w:cs="Calibri"/>
          <w:kern w:val="24"/>
          <w:sz w:val="24"/>
          <w:szCs w:val="24"/>
        </w:rPr>
        <w:t>goals</w:t>
      </w:r>
      <w:proofErr w:type="gramEnd"/>
      <w:r>
        <w:rPr>
          <w:rFonts w:ascii="Calibri" w:hAnsi="Calibri" w:cs="Calibri"/>
          <w:kern w:val="24"/>
          <w:sz w:val="24"/>
          <w:szCs w:val="24"/>
        </w:rPr>
        <w:t xml:space="preserve"> we work with Grant Providers, The Welsh Government and other Charitable Organisations who fund our projects. </w:t>
      </w:r>
    </w:p>
    <w:p w14:paraId="367368E6"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048C0BC3"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We need to keep our projects interesting and relevant so that clients will want to take part in </w:t>
      </w:r>
      <w:proofErr w:type="gramStart"/>
      <w:r>
        <w:rPr>
          <w:rFonts w:ascii="Calibri" w:hAnsi="Calibri" w:cs="Calibri"/>
          <w:kern w:val="24"/>
          <w:sz w:val="24"/>
          <w:szCs w:val="24"/>
        </w:rPr>
        <w:t>them, and</w:t>
      </w:r>
      <w:proofErr w:type="gramEnd"/>
      <w:r>
        <w:rPr>
          <w:rFonts w:ascii="Calibri" w:hAnsi="Calibri" w:cs="Calibri"/>
          <w:kern w:val="24"/>
          <w:sz w:val="24"/>
          <w:szCs w:val="24"/>
        </w:rPr>
        <w:t xml:space="preserve"> show funders that their money is making a real difference to the lives of those we work with.  If we do not recruit enough participants, or miss project targets, Funders can clawback the money they have granted or refuse to support us in the future. </w:t>
      </w:r>
    </w:p>
    <w:p w14:paraId="0BABE0E7"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5BDFC613"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Without successful projects we do not exist, and the business environment strongly influences the projects we develop. </w:t>
      </w:r>
    </w:p>
    <w:p w14:paraId="32BE9DAC"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55B38FFF" w14:textId="77777777" w:rsidR="00015C21" w:rsidRDefault="00015C21" w:rsidP="00015C21">
      <w:pPr>
        <w:autoSpaceDE w:val="0"/>
        <w:autoSpaceDN w:val="0"/>
        <w:adjustRightInd w:val="0"/>
        <w:spacing w:after="0" w:line="240" w:lineRule="auto"/>
        <w:rPr>
          <w:rFonts w:ascii="Arial" w:hAnsi="Arial" w:cs="Arial"/>
          <w:sz w:val="24"/>
          <w:szCs w:val="24"/>
        </w:rPr>
      </w:pPr>
    </w:p>
    <w:p w14:paraId="64A81289" w14:textId="77777777" w:rsidR="00015C21" w:rsidRDefault="00015C21" w:rsidP="00015C21">
      <w:pPr>
        <w:spacing w:line="360" w:lineRule="auto"/>
      </w:pPr>
    </w:p>
    <w:p w14:paraId="1EDBF700" w14:textId="77777777" w:rsidR="00015C21" w:rsidRDefault="00015C21" w:rsidP="00015C21">
      <w:r>
        <w:br w:type="page"/>
      </w:r>
    </w:p>
    <w:p w14:paraId="779F7DAF" w14:textId="77777777" w:rsidR="00015C21" w:rsidRDefault="00015C21" w:rsidP="00015C21">
      <w:pPr>
        <w:spacing w:line="360" w:lineRule="auto"/>
      </w:pPr>
      <w:r>
        <w:lastRenderedPageBreak/>
        <w:t>Slide 6</w:t>
      </w:r>
    </w:p>
    <w:p w14:paraId="3CA595BD" w14:textId="77777777" w:rsidR="00015C21" w:rsidRDefault="00015C21" w:rsidP="00015C21">
      <w:pPr>
        <w:spacing w:line="360" w:lineRule="auto"/>
      </w:pPr>
    </w:p>
    <w:p w14:paraId="376E548B" w14:textId="77777777" w:rsidR="00015C21" w:rsidRDefault="00015C21" w:rsidP="00015C21">
      <w:pPr>
        <w:spacing w:line="360" w:lineRule="auto"/>
        <w:jc w:val="center"/>
      </w:pPr>
      <w:r>
        <w:object w:dxaOrig="9574" w:dyaOrig="5390" w14:anchorId="6DE05CEC">
          <v:shape id="_x0000_i1030" type="#_x0000_t75" style="width:518pt;height:29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30" DrawAspect="Content" ObjectID="_1712351337" r:id="rId16"/>
        </w:object>
      </w:r>
    </w:p>
    <w:p w14:paraId="1EAE2D04" w14:textId="77777777" w:rsidR="00015C21" w:rsidRDefault="00015C21" w:rsidP="00015C21">
      <w:pPr>
        <w:spacing w:line="360" w:lineRule="auto"/>
        <w:jc w:val="center"/>
      </w:pPr>
    </w:p>
    <w:p w14:paraId="1B01C819"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Stakeholders are anyone who have an interest in an </w:t>
      </w:r>
      <w:proofErr w:type="gramStart"/>
      <w:r>
        <w:rPr>
          <w:rFonts w:ascii="Calibri" w:hAnsi="Calibri" w:cs="Calibri"/>
          <w:kern w:val="24"/>
          <w:sz w:val="24"/>
          <w:szCs w:val="24"/>
        </w:rPr>
        <w:t>organisations</w:t>
      </w:r>
      <w:proofErr w:type="gramEnd"/>
      <w:r>
        <w:rPr>
          <w:rFonts w:ascii="Calibri" w:hAnsi="Calibri" w:cs="Calibri"/>
          <w:kern w:val="24"/>
          <w:sz w:val="24"/>
          <w:szCs w:val="24"/>
        </w:rPr>
        <w:t xml:space="preserve"> actions. </w:t>
      </w:r>
    </w:p>
    <w:p w14:paraId="2E663229"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219F28E3"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Our projects must be of interest to referring agencies, such as social services and the police so that they will refer to us, attractive to volunteers who give us their time, and local businesses who provide mentoring and placements. </w:t>
      </w:r>
    </w:p>
    <w:p w14:paraId="71F045B5"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29AF2844"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evaluations and outcomes of our projects can influence policy at Local and National Government level, so local councillors and </w:t>
      </w:r>
      <w:proofErr w:type="gramStart"/>
      <w:r>
        <w:rPr>
          <w:rFonts w:ascii="Calibri" w:hAnsi="Calibri" w:cs="Calibri"/>
          <w:kern w:val="24"/>
          <w:sz w:val="24"/>
          <w:szCs w:val="24"/>
        </w:rPr>
        <w:t>AM’s</w:t>
      </w:r>
      <w:proofErr w:type="gramEnd"/>
      <w:r>
        <w:rPr>
          <w:rFonts w:ascii="Calibri" w:hAnsi="Calibri" w:cs="Calibri"/>
          <w:kern w:val="24"/>
          <w:sz w:val="24"/>
          <w:szCs w:val="24"/>
        </w:rPr>
        <w:t xml:space="preserve"> are also interested in what we do, and it must all be within the remit of the Charity Commissions rules and regulations.  </w:t>
      </w:r>
    </w:p>
    <w:p w14:paraId="3FA887C1"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3F6CC2CB"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New Business team must be aware of what needs the local communities </w:t>
      </w:r>
      <w:proofErr w:type="gramStart"/>
      <w:r>
        <w:rPr>
          <w:rFonts w:ascii="Calibri" w:hAnsi="Calibri" w:cs="Calibri"/>
          <w:kern w:val="24"/>
          <w:sz w:val="24"/>
          <w:szCs w:val="24"/>
        </w:rPr>
        <w:t>have, and</w:t>
      </w:r>
      <w:proofErr w:type="gramEnd"/>
      <w:r>
        <w:rPr>
          <w:rFonts w:ascii="Calibri" w:hAnsi="Calibri" w:cs="Calibri"/>
          <w:kern w:val="24"/>
          <w:sz w:val="24"/>
          <w:szCs w:val="24"/>
        </w:rPr>
        <w:t xml:space="preserve"> develop projects that meet these. If the projects we create are not addressing a social or educational need, then Foothold Cymru are not achieving their goals.  Do this this, they employ the Planning Cycle.</w:t>
      </w:r>
    </w:p>
    <w:p w14:paraId="4A79AAC1" w14:textId="77777777" w:rsidR="00015C21" w:rsidRDefault="00015C21" w:rsidP="00015C21">
      <w:pPr>
        <w:autoSpaceDE w:val="0"/>
        <w:autoSpaceDN w:val="0"/>
        <w:adjustRightInd w:val="0"/>
        <w:spacing w:after="0" w:line="240" w:lineRule="auto"/>
        <w:rPr>
          <w:rFonts w:ascii="Arial" w:hAnsi="Arial" w:cs="Arial"/>
          <w:sz w:val="24"/>
          <w:szCs w:val="24"/>
        </w:rPr>
      </w:pPr>
    </w:p>
    <w:p w14:paraId="3898931E" w14:textId="77777777" w:rsidR="00015C21" w:rsidRDefault="00015C21" w:rsidP="00015C21">
      <w:pPr>
        <w:spacing w:line="360" w:lineRule="auto"/>
      </w:pPr>
    </w:p>
    <w:p w14:paraId="5050BA0B" w14:textId="77777777" w:rsidR="00015C21" w:rsidRDefault="00015C21" w:rsidP="00015C21">
      <w:r>
        <w:br w:type="page"/>
      </w:r>
    </w:p>
    <w:p w14:paraId="43FE1129" w14:textId="77777777" w:rsidR="00015C21" w:rsidRDefault="00015C21" w:rsidP="00015C21">
      <w:pPr>
        <w:spacing w:line="360" w:lineRule="auto"/>
      </w:pPr>
      <w:r>
        <w:lastRenderedPageBreak/>
        <w:t>Slide 7</w:t>
      </w:r>
    </w:p>
    <w:p w14:paraId="04E53195" w14:textId="77777777" w:rsidR="00015C21" w:rsidRDefault="00015C21" w:rsidP="00015C21">
      <w:pPr>
        <w:spacing w:line="360" w:lineRule="auto"/>
      </w:pPr>
    </w:p>
    <w:p w14:paraId="67ABD2E1" w14:textId="77777777" w:rsidR="00015C21" w:rsidRDefault="00015C21" w:rsidP="00015C21">
      <w:pPr>
        <w:spacing w:line="360" w:lineRule="auto"/>
        <w:jc w:val="center"/>
      </w:pPr>
      <w:r>
        <w:object w:dxaOrig="9574" w:dyaOrig="5390" w14:anchorId="5359B76E">
          <v:shape id="_x0000_i1031" type="#_x0000_t75" style="width:506pt;height:286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1" DrawAspect="Content" ObjectID="_1712351338" r:id="rId18"/>
        </w:object>
      </w:r>
    </w:p>
    <w:p w14:paraId="45C5F2F4" w14:textId="77777777" w:rsidR="00015C21" w:rsidRDefault="00015C21" w:rsidP="00015C21">
      <w:pPr>
        <w:spacing w:line="360" w:lineRule="auto"/>
        <w:jc w:val="center"/>
      </w:pPr>
    </w:p>
    <w:p w14:paraId="56066616"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New Business Team develop new projects after extensive research into what the local community </w:t>
      </w:r>
      <w:proofErr w:type="gramStart"/>
      <w:r>
        <w:rPr>
          <w:rFonts w:ascii="Calibri" w:hAnsi="Calibri" w:cs="Calibri"/>
          <w:kern w:val="24"/>
          <w:sz w:val="24"/>
          <w:szCs w:val="24"/>
        </w:rPr>
        <w:t>need, and</w:t>
      </w:r>
      <w:proofErr w:type="gramEnd"/>
      <w:r>
        <w:rPr>
          <w:rFonts w:ascii="Calibri" w:hAnsi="Calibri" w:cs="Calibri"/>
          <w:kern w:val="24"/>
          <w:sz w:val="24"/>
          <w:szCs w:val="24"/>
        </w:rPr>
        <w:t xml:space="preserve"> using The Planning cycle means that we are always monitoring internal and external influences on our activities, and this allows us to plan, change and adapt accordingly. </w:t>
      </w:r>
    </w:p>
    <w:p w14:paraId="4E8745F7"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3693E4C1"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Brexit has meant that European Funding is no longer available for projects, so alternative funding streams must be sought. </w:t>
      </w:r>
    </w:p>
    <w:p w14:paraId="62BB99A7"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520277D4"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Every Funder has their own priority areas such as young people, poverty, or education, and our projects must be able to address the issue that the Funder has provided a grant for. As a result of the funder’s changes, our projects are now more focused on food sustainability and affordability, a move away from our traditional projects focused on training for NEETS and education/placements for the unemployed. </w:t>
      </w:r>
    </w:p>
    <w:p w14:paraId="43BBE9E4"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1B089C8F" w14:textId="77777777" w:rsidR="00015C21" w:rsidRDefault="00015C21" w:rsidP="00015C21">
      <w:pPr>
        <w:autoSpaceDE w:val="0"/>
        <w:autoSpaceDN w:val="0"/>
        <w:adjustRightInd w:val="0"/>
        <w:spacing w:after="0" w:line="240" w:lineRule="auto"/>
        <w:rPr>
          <w:rFonts w:ascii="Arial" w:hAnsi="Arial" w:cs="Arial"/>
          <w:sz w:val="24"/>
          <w:szCs w:val="24"/>
        </w:rPr>
      </w:pPr>
    </w:p>
    <w:p w14:paraId="346ACD6D" w14:textId="77777777" w:rsidR="00015C21" w:rsidRDefault="00015C21" w:rsidP="00015C21">
      <w:pPr>
        <w:spacing w:line="360" w:lineRule="auto"/>
      </w:pPr>
    </w:p>
    <w:p w14:paraId="0057A046" w14:textId="77777777" w:rsidR="00015C21" w:rsidRDefault="00015C21" w:rsidP="00015C21">
      <w:r>
        <w:br w:type="page"/>
      </w:r>
    </w:p>
    <w:p w14:paraId="3CAC5075" w14:textId="77777777" w:rsidR="00015C21" w:rsidRDefault="00015C21" w:rsidP="00015C21">
      <w:pPr>
        <w:spacing w:line="360" w:lineRule="auto"/>
      </w:pPr>
      <w:r>
        <w:lastRenderedPageBreak/>
        <w:t>Slide 8</w:t>
      </w:r>
    </w:p>
    <w:p w14:paraId="399766BB" w14:textId="77777777" w:rsidR="00015C21" w:rsidRDefault="00015C21" w:rsidP="00015C21">
      <w:pPr>
        <w:spacing w:line="360" w:lineRule="auto"/>
      </w:pPr>
    </w:p>
    <w:p w14:paraId="004CEE14" w14:textId="77777777" w:rsidR="00015C21" w:rsidRDefault="00015C21" w:rsidP="00015C21">
      <w:pPr>
        <w:spacing w:line="360" w:lineRule="auto"/>
        <w:jc w:val="center"/>
      </w:pPr>
      <w:r>
        <w:object w:dxaOrig="9574" w:dyaOrig="5390" w14:anchorId="33DECDCE">
          <v:shape id="_x0000_i1032" type="#_x0000_t75" style="width:508pt;height:286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2" DrawAspect="Content" ObjectID="_1712351339" r:id="rId20"/>
        </w:object>
      </w:r>
    </w:p>
    <w:p w14:paraId="22561616" w14:textId="77777777" w:rsidR="00015C21" w:rsidRDefault="00015C21" w:rsidP="00015C21">
      <w:pPr>
        <w:spacing w:line="360" w:lineRule="auto"/>
        <w:jc w:val="center"/>
      </w:pPr>
    </w:p>
    <w:p w14:paraId="5B9A12E6"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Change to the strategy or project goals need to be communicated to all staff and </w:t>
      </w:r>
      <w:proofErr w:type="gramStart"/>
      <w:r>
        <w:rPr>
          <w:rFonts w:ascii="Calibri" w:hAnsi="Calibri" w:cs="Calibri"/>
          <w:kern w:val="24"/>
          <w:sz w:val="24"/>
          <w:szCs w:val="24"/>
        </w:rPr>
        <w:t>shareholders, and</w:t>
      </w:r>
      <w:proofErr w:type="gramEnd"/>
      <w:r>
        <w:rPr>
          <w:rFonts w:ascii="Calibri" w:hAnsi="Calibri" w:cs="Calibri"/>
          <w:kern w:val="24"/>
          <w:sz w:val="24"/>
          <w:szCs w:val="24"/>
        </w:rPr>
        <w:t xml:space="preserve"> has traditionally followed a cascade from top down using face to face group or one to one meetings. </w:t>
      </w:r>
    </w:p>
    <w:p w14:paraId="40D3DFAA"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1B385BFF"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Since COVID, this has completely changed, and the whole organisation is now more reliant on technological communications for both internal and external messaging. </w:t>
      </w:r>
    </w:p>
    <w:p w14:paraId="5C2DF3F1"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69F44821"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5B800330" w14:textId="77777777" w:rsidR="00015C21" w:rsidRDefault="00015C21" w:rsidP="00015C21">
      <w:pPr>
        <w:autoSpaceDE w:val="0"/>
        <w:autoSpaceDN w:val="0"/>
        <w:adjustRightInd w:val="0"/>
        <w:spacing w:after="0" w:line="240" w:lineRule="auto"/>
        <w:rPr>
          <w:rFonts w:ascii="Arial" w:hAnsi="Arial" w:cs="Arial"/>
          <w:sz w:val="24"/>
          <w:szCs w:val="24"/>
        </w:rPr>
      </w:pPr>
    </w:p>
    <w:p w14:paraId="5907232D" w14:textId="77777777" w:rsidR="00015C21" w:rsidRDefault="00015C21" w:rsidP="00015C21">
      <w:pPr>
        <w:spacing w:line="360" w:lineRule="auto"/>
      </w:pPr>
    </w:p>
    <w:p w14:paraId="01DD4DEB" w14:textId="77777777" w:rsidR="00015C21" w:rsidRDefault="00015C21" w:rsidP="00015C21">
      <w:r>
        <w:br w:type="page"/>
      </w:r>
    </w:p>
    <w:p w14:paraId="2202D84F" w14:textId="77777777" w:rsidR="00015C21" w:rsidRDefault="00015C21" w:rsidP="00015C21">
      <w:pPr>
        <w:spacing w:line="360" w:lineRule="auto"/>
      </w:pPr>
      <w:r>
        <w:lastRenderedPageBreak/>
        <w:t>Slide 9</w:t>
      </w:r>
    </w:p>
    <w:p w14:paraId="6231216C" w14:textId="77777777" w:rsidR="00015C21" w:rsidRDefault="00015C21" w:rsidP="00015C21">
      <w:pPr>
        <w:spacing w:line="360" w:lineRule="auto"/>
      </w:pPr>
    </w:p>
    <w:p w14:paraId="11DC0B19" w14:textId="77777777" w:rsidR="00015C21" w:rsidRDefault="00015C21" w:rsidP="00015C21">
      <w:pPr>
        <w:spacing w:line="360" w:lineRule="auto"/>
        <w:jc w:val="center"/>
      </w:pPr>
      <w:r>
        <w:object w:dxaOrig="9574" w:dyaOrig="5390" w14:anchorId="058A1F52">
          <v:shape id="_x0000_i1033" type="#_x0000_t75" style="width:492pt;height:27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3" DrawAspect="Content" ObjectID="_1712351340" r:id="rId22"/>
        </w:object>
      </w:r>
    </w:p>
    <w:p w14:paraId="41A26FE9" w14:textId="77777777" w:rsidR="00015C21" w:rsidRDefault="00015C21" w:rsidP="00015C21">
      <w:pPr>
        <w:spacing w:line="360" w:lineRule="auto"/>
        <w:jc w:val="center"/>
      </w:pPr>
    </w:p>
    <w:p w14:paraId="0FAC0F78"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Foothold Cymru has embraced technology for communications, and now use social media to promote projects, inviting direct contact from anyone who wants to get in touch. </w:t>
      </w:r>
    </w:p>
    <w:p w14:paraId="56DA2F8E"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0B5F46F0"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We now rely more on visual stories using photographs of our work so that stakeholders can see what we have achieved. The “real time” feedback from posts is also invaluable in measuring interest in projects from clients and referrers. </w:t>
      </w:r>
    </w:p>
    <w:p w14:paraId="61310B53"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318C5A73"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Internally, we have moved to virtual meetings, livening up proceedings by having a theme, such as “hats” to help support the wellbeing of those working alone from home.  </w:t>
      </w:r>
    </w:p>
    <w:p w14:paraId="7076CBCF"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1875C2D5" w14:textId="77777777" w:rsidR="00015C21" w:rsidRDefault="00015C21" w:rsidP="00015C21">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We have also introduced a </w:t>
      </w:r>
      <w:proofErr w:type="gramStart"/>
      <w:r>
        <w:rPr>
          <w:rFonts w:ascii="Calibri" w:hAnsi="Calibri" w:cs="Calibri"/>
          <w:kern w:val="24"/>
          <w:sz w:val="24"/>
          <w:szCs w:val="24"/>
        </w:rPr>
        <w:t>cloud based</w:t>
      </w:r>
      <w:proofErr w:type="gramEnd"/>
      <w:r>
        <w:rPr>
          <w:rFonts w:ascii="Calibri" w:hAnsi="Calibri" w:cs="Calibri"/>
          <w:kern w:val="24"/>
          <w:sz w:val="24"/>
          <w:szCs w:val="24"/>
        </w:rPr>
        <w:t xml:space="preserve"> file sharing system, so that we can work anywhere, and an app that follows staff movements, so that we can support those who are lone working with check in calls, and ensure that all staff stay within contracted working times.</w:t>
      </w:r>
    </w:p>
    <w:p w14:paraId="78C017F4" w14:textId="77777777" w:rsidR="00015C21" w:rsidRDefault="00015C21" w:rsidP="00015C21">
      <w:pPr>
        <w:autoSpaceDE w:val="0"/>
        <w:autoSpaceDN w:val="0"/>
        <w:adjustRightInd w:val="0"/>
        <w:spacing w:after="0" w:line="240" w:lineRule="auto"/>
        <w:rPr>
          <w:rFonts w:ascii="Calibri" w:hAnsi="Calibri" w:cs="Calibri"/>
          <w:kern w:val="24"/>
          <w:sz w:val="24"/>
          <w:szCs w:val="24"/>
        </w:rPr>
      </w:pPr>
    </w:p>
    <w:p w14:paraId="7C63DCC7" w14:textId="77777777" w:rsidR="00015C21" w:rsidRDefault="00015C21" w:rsidP="00015C21">
      <w:pPr>
        <w:autoSpaceDE w:val="0"/>
        <w:autoSpaceDN w:val="0"/>
        <w:adjustRightInd w:val="0"/>
        <w:spacing w:after="0" w:line="240" w:lineRule="auto"/>
        <w:rPr>
          <w:rFonts w:ascii="Arial" w:hAnsi="Arial" w:cs="Arial"/>
          <w:sz w:val="24"/>
          <w:szCs w:val="24"/>
        </w:rPr>
      </w:pPr>
    </w:p>
    <w:p w14:paraId="1E19C94A" w14:textId="77777777" w:rsidR="00015C21" w:rsidRDefault="00015C21" w:rsidP="00015C21">
      <w:pPr>
        <w:spacing w:line="360" w:lineRule="auto"/>
      </w:pPr>
    </w:p>
    <w:p w14:paraId="5E4BCD42" w14:textId="77777777" w:rsidR="00015C21" w:rsidRDefault="00015C21" w:rsidP="00015C21">
      <w:r>
        <w:br w:type="page"/>
      </w:r>
    </w:p>
    <w:p w14:paraId="1D0E51B8" w14:textId="77777777" w:rsidR="00015C21" w:rsidRDefault="00015C21" w:rsidP="00015C21">
      <w:pPr>
        <w:spacing w:line="360" w:lineRule="auto"/>
      </w:pPr>
      <w:r>
        <w:lastRenderedPageBreak/>
        <w:t>Slide 10</w:t>
      </w:r>
    </w:p>
    <w:p w14:paraId="4961B32B" w14:textId="77777777" w:rsidR="00015C21" w:rsidRDefault="00015C21" w:rsidP="00015C21">
      <w:pPr>
        <w:spacing w:line="360" w:lineRule="auto"/>
      </w:pPr>
    </w:p>
    <w:p w14:paraId="442362B8" w14:textId="77777777" w:rsidR="00015C21" w:rsidRDefault="00015C21" w:rsidP="00015C21">
      <w:pPr>
        <w:spacing w:line="360" w:lineRule="auto"/>
        <w:jc w:val="center"/>
      </w:pPr>
      <w:r>
        <w:object w:dxaOrig="9574" w:dyaOrig="5390" w14:anchorId="1EE04B35">
          <v:shape id="_x0000_i1034" type="#_x0000_t75" style="width:538pt;height:302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4" DrawAspect="Content" ObjectID="_1712351341" r:id="rId24"/>
        </w:object>
      </w:r>
    </w:p>
    <w:p w14:paraId="1C8F0E7A" w14:textId="77777777" w:rsidR="00015C21" w:rsidRDefault="00015C21" w:rsidP="00015C21">
      <w:pPr>
        <w:spacing w:line="360" w:lineRule="auto"/>
        <w:jc w:val="center"/>
      </w:pPr>
    </w:p>
    <w:p w14:paraId="372B2BCC" w14:textId="77777777" w:rsidR="00015C21" w:rsidRDefault="00015C21" w:rsidP="00015C21">
      <w:pPr>
        <w:spacing w:line="360" w:lineRule="auto"/>
      </w:pPr>
    </w:p>
    <w:p w14:paraId="0E3C03E9" w14:textId="77777777" w:rsidR="00015C21" w:rsidRDefault="00015C21" w:rsidP="00015C21">
      <w:pPr>
        <w:spacing w:line="360" w:lineRule="auto"/>
      </w:pPr>
    </w:p>
    <w:p w14:paraId="2F6EAA1B" w14:textId="77777777" w:rsidR="00015C21" w:rsidRDefault="00015C21" w:rsidP="00015C21">
      <w:pPr>
        <w:spacing w:line="360" w:lineRule="auto"/>
      </w:pPr>
    </w:p>
    <w:p w14:paraId="4380AAF2" w14:textId="77777777" w:rsidR="00015C21" w:rsidRDefault="00015C21" w:rsidP="00015C21">
      <w:pPr>
        <w:spacing w:line="360" w:lineRule="auto"/>
      </w:pPr>
    </w:p>
    <w:p w14:paraId="3A2AD749" w14:textId="77777777" w:rsidR="00015C21" w:rsidRDefault="00015C21" w:rsidP="00015C21">
      <w:pPr>
        <w:spacing w:line="360" w:lineRule="auto"/>
      </w:pPr>
    </w:p>
    <w:p w14:paraId="1891EF67" w14:textId="77777777" w:rsidR="00015C21" w:rsidRDefault="00015C21" w:rsidP="00015C21">
      <w:pPr>
        <w:spacing w:line="360" w:lineRule="auto"/>
      </w:pPr>
    </w:p>
    <w:p w14:paraId="3199FAC4" w14:textId="77777777" w:rsidR="00015C21" w:rsidRDefault="00015C21" w:rsidP="00015C21">
      <w:pPr>
        <w:spacing w:line="360" w:lineRule="auto"/>
      </w:pPr>
    </w:p>
    <w:p w14:paraId="7B35FB74" w14:textId="77777777" w:rsidR="00015C21" w:rsidRDefault="00015C21" w:rsidP="00015C21">
      <w:pPr>
        <w:spacing w:line="360" w:lineRule="auto"/>
      </w:pPr>
    </w:p>
    <w:p w14:paraId="60FC9191" w14:textId="77777777" w:rsidR="00015C21" w:rsidRDefault="00015C21" w:rsidP="00015C21">
      <w:pPr>
        <w:spacing w:line="360" w:lineRule="auto"/>
      </w:pPr>
    </w:p>
    <w:p w14:paraId="54694E67" w14:textId="77777777" w:rsidR="00015C21" w:rsidRDefault="00015C21" w:rsidP="00015C21">
      <w:pPr>
        <w:spacing w:line="360" w:lineRule="auto"/>
      </w:pPr>
    </w:p>
    <w:p w14:paraId="66F1A061" w14:textId="77777777" w:rsidR="00015C21" w:rsidRDefault="00015C21" w:rsidP="00015C21">
      <w:pPr>
        <w:spacing w:line="360" w:lineRule="auto"/>
      </w:pPr>
    </w:p>
    <w:p w14:paraId="5EA296B5" w14:textId="77777777" w:rsidR="00015C21" w:rsidRDefault="00015C21" w:rsidP="00015C21">
      <w:pPr>
        <w:spacing w:line="360" w:lineRule="auto"/>
      </w:pPr>
    </w:p>
    <w:p w14:paraId="1E7C860E" w14:textId="77777777" w:rsidR="00015C21" w:rsidRDefault="00015C21" w:rsidP="00015C21">
      <w:pPr>
        <w:spacing w:line="360" w:lineRule="auto"/>
        <w:sectPr w:rsidR="00015C21" w:rsidSect="000F357D">
          <w:pgSz w:w="11906" w:h="16838"/>
          <w:pgMar w:top="720" w:right="720" w:bottom="720" w:left="720" w:header="708" w:footer="708" w:gutter="0"/>
          <w:cols w:space="708"/>
          <w:docGrid w:linePitch="360"/>
        </w:sectPr>
      </w:pPr>
    </w:p>
    <w:p w14:paraId="2A2F9AEF" w14:textId="77777777" w:rsidR="00015C21" w:rsidRDefault="00015C21" w:rsidP="00015C21">
      <w:pPr>
        <w:spacing w:line="360" w:lineRule="auto"/>
      </w:pPr>
    </w:p>
    <w:p w14:paraId="7F57801D" w14:textId="77777777" w:rsidR="00015C21" w:rsidRDefault="00015C21" w:rsidP="00015C21">
      <w:pPr>
        <w:spacing w:line="360" w:lineRule="auto"/>
      </w:pPr>
    </w:p>
    <w:p w14:paraId="5ADAC8B4" w14:textId="77777777" w:rsidR="00015C21" w:rsidRDefault="00015C21" w:rsidP="00015C21">
      <w:pPr>
        <w:spacing w:line="360" w:lineRule="auto"/>
      </w:pPr>
    </w:p>
    <w:p w14:paraId="4CB7E979" w14:textId="77777777" w:rsidR="001746E9" w:rsidRDefault="001746E9" w:rsidP="00822C01">
      <w:pPr>
        <w:pStyle w:val="Nornal"/>
        <w:jc w:val="center"/>
        <w:rPr>
          <w:rFonts w:asciiTheme="minorHAnsi" w:hAnsiTheme="minorHAnsi" w:cstheme="minorHAnsi"/>
          <w:b/>
          <w:bCs/>
          <w:sz w:val="40"/>
          <w:szCs w:val="40"/>
        </w:rPr>
      </w:pPr>
    </w:p>
    <w:p w14:paraId="74D59D89" w14:textId="77777777" w:rsidR="00015C21" w:rsidRDefault="00015C21" w:rsidP="00822C01">
      <w:pPr>
        <w:pStyle w:val="Nornal"/>
        <w:jc w:val="center"/>
        <w:rPr>
          <w:rFonts w:asciiTheme="minorHAnsi" w:hAnsiTheme="minorHAnsi" w:cstheme="minorHAnsi"/>
          <w:b/>
          <w:bCs/>
          <w:sz w:val="40"/>
          <w:szCs w:val="40"/>
        </w:rPr>
      </w:pPr>
    </w:p>
    <w:p w14:paraId="012B9351" w14:textId="77777777" w:rsidR="00015C21" w:rsidRDefault="00015C21" w:rsidP="00822C01">
      <w:pPr>
        <w:pStyle w:val="Nornal"/>
        <w:jc w:val="center"/>
        <w:rPr>
          <w:rFonts w:asciiTheme="minorHAnsi" w:hAnsiTheme="minorHAnsi" w:cstheme="minorHAnsi"/>
          <w:b/>
          <w:bCs/>
          <w:sz w:val="40"/>
          <w:szCs w:val="40"/>
        </w:rPr>
      </w:pPr>
    </w:p>
    <w:p w14:paraId="64D0CE72" w14:textId="77777777" w:rsidR="00015C21" w:rsidRDefault="00015C21" w:rsidP="00822C01">
      <w:pPr>
        <w:pStyle w:val="Nornal"/>
        <w:jc w:val="center"/>
        <w:rPr>
          <w:rFonts w:asciiTheme="minorHAnsi" w:hAnsiTheme="minorHAnsi" w:cstheme="minorHAnsi"/>
          <w:b/>
          <w:bCs/>
          <w:sz w:val="40"/>
          <w:szCs w:val="40"/>
        </w:rPr>
      </w:pPr>
    </w:p>
    <w:p w14:paraId="66FFFBF7" w14:textId="77777777" w:rsidR="001746E9" w:rsidRDefault="001746E9" w:rsidP="00822C01">
      <w:pPr>
        <w:pStyle w:val="Nornal"/>
        <w:jc w:val="center"/>
        <w:rPr>
          <w:rFonts w:asciiTheme="minorHAnsi" w:hAnsiTheme="minorHAnsi" w:cstheme="minorHAnsi"/>
          <w:b/>
          <w:bCs/>
          <w:sz w:val="40"/>
          <w:szCs w:val="40"/>
        </w:rPr>
      </w:pPr>
    </w:p>
    <w:p w14:paraId="426AE63C" w14:textId="468492C9" w:rsidR="00A6027B" w:rsidRPr="001746E9" w:rsidRDefault="00B63BFB" w:rsidP="00822C01">
      <w:pPr>
        <w:pStyle w:val="Nornal"/>
        <w:jc w:val="center"/>
        <w:rPr>
          <w:rFonts w:asciiTheme="minorHAnsi" w:hAnsiTheme="minorHAnsi" w:cstheme="minorHAnsi"/>
          <w:b/>
          <w:bCs/>
          <w:sz w:val="40"/>
          <w:szCs w:val="40"/>
        </w:rPr>
      </w:pPr>
      <w:r w:rsidRPr="001746E9">
        <w:rPr>
          <w:rFonts w:asciiTheme="minorHAnsi" w:hAnsiTheme="minorHAnsi" w:cstheme="minorHAnsi"/>
          <w:b/>
          <w:bCs/>
          <w:sz w:val="40"/>
          <w:szCs w:val="40"/>
        </w:rPr>
        <w:t>O</w:t>
      </w:r>
      <w:r w:rsidR="00A6027B" w:rsidRPr="001746E9">
        <w:rPr>
          <w:rFonts w:asciiTheme="minorHAnsi" w:hAnsiTheme="minorHAnsi" w:cstheme="minorHAnsi"/>
          <w:b/>
          <w:bCs/>
          <w:sz w:val="40"/>
          <w:szCs w:val="40"/>
        </w:rPr>
        <w:t>rganisational culture and how people behave in organisations</w:t>
      </w:r>
    </w:p>
    <w:p w14:paraId="597F4839" w14:textId="77777777" w:rsidR="00AE2C65" w:rsidRDefault="00AE2C65" w:rsidP="00822C01">
      <w:pPr>
        <w:pStyle w:val="Nornal"/>
        <w:jc w:val="center"/>
        <w:rPr>
          <w:rFonts w:asciiTheme="minorHAnsi" w:hAnsiTheme="minorHAnsi" w:cstheme="minorHAnsi"/>
          <w:b/>
          <w:bCs/>
        </w:rPr>
      </w:pPr>
    </w:p>
    <w:p w14:paraId="03C929AC" w14:textId="77777777" w:rsidR="001746E9" w:rsidRDefault="001746E9" w:rsidP="00822C01">
      <w:pPr>
        <w:pStyle w:val="Nornal"/>
        <w:jc w:val="center"/>
        <w:rPr>
          <w:rFonts w:asciiTheme="minorHAnsi" w:hAnsiTheme="minorHAnsi" w:cstheme="minorHAnsi"/>
          <w:b/>
          <w:bCs/>
        </w:rPr>
      </w:pPr>
    </w:p>
    <w:p w14:paraId="402FC25C" w14:textId="77777777" w:rsidR="001746E9" w:rsidRDefault="001746E9" w:rsidP="00822C01">
      <w:pPr>
        <w:pStyle w:val="Nornal"/>
        <w:jc w:val="center"/>
        <w:rPr>
          <w:rFonts w:asciiTheme="minorHAnsi" w:hAnsiTheme="minorHAnsi" w:cstheme="minorHAnsi"/>
          <w:b/>
          <w:bCs/>
        </w:rPr>
      </w:pPr>
    </w:p>
    <w:p w14:paraId="4DFD0185" w14:textId="0A115AD2" w:rsidR="001746E9" w:rsidRPr="00BA3CFD" w:rsidRDefault="00BA3CFD" w:rsidP="00822C01">
      <w:pPr>
        <w:pStyle w:val="Nornal"/>
        <w:jc w:val="center"/>
        <w:rPr>
          <w:rFonts w:asciiTheme="minorHAnsi" w:hAnsiTheme="minorHAnsi" w:cstheme="minorHAnsi"/>
          <w:b/>
          <w:bCs/>
          <w:sz w:val="40"/>
          <w:szCs w:val="40"/>
        </w:rPr>
      </w:pPr>
      <w:r w:rsidRPr="00BA3CFD">
        <w:rPr>
          <w:rFonts w:asciiTheme="minorHAnsi" w:hAnsiTheme="minorHAnsi" w:cstheme="minorHAnsi"/>
          <w:b/>
          <w:bCs/>
          <w:sz w:val="40"/>
          <w:szCs w:val="40"/>
        </w:rPr>
        <w:t>Guidance Leaflet</w:t>
      </w:r>
    </w:p>
    <w:p w14:paraId="2F68B7CF" w14:textId="77777777" w:rsidR="00AE2C65" w:rsidRPr="001746E9" w:rsidRDefault="00AE2C65" w:rsidP="00822C01">
      <w:pPr>
        <w:pStyle w:val="Nornal"/>
        <w:jc w:val="center"/>
        <w:rPr>
          <w:rFonts w:asciiTheme="minorHAnsi" w:hAnsiTheme="minorHAnsi" w:cstheme="minorHAnsi"/>
          <w:b/>
          <w:bCs/>
        </w:rPr>
      </w:pPr>
    </w:p>
    <w:p w14:paraId="0E7A9BE5" w14:textId="5CC6D5DD" w:rsidR="00172099" w:rsidRPr="001746E9" w:rsidRDefault="00172099" w:rsidP="00822C01">
      <w:pPr>
        <w:pStyle w:val="Nornal"/>
        <w:jc w:val="center"/>
        <w:rPr>
          <w:rFonts w:asciiTheme="minorHAnsi" w:hAnsiTheme="minorHAnsi" w:cstheme="minorHAnsi"/>
          <w:b/>
          <w:bCs/>
        </w:rPr>
      </w:pPr>
    </w:p>
    <w:p w14:paraId="728BD2E8" w14:textId="12D76D39" w:rsidR="0053083D" w:rsidRPr="001746E9" w:rsidRDefault="0053083D" w:rsidP="00926CCC">
      <w:pPr>
        <w:pStyle w:val="Nornal"/>
        <w:ind w:left="720" w:hanging="720"/>
        <w:jc w:val="center"/>
        <w:rPr>
          <w:rFonts w:asciiTheme="minorHAnsi" w:hAnsiTheme="minorHAnsi" w:cstheme="minorHAnsi"/>
          <w:i/>
          <w:iCs/>
        </w:rPr>
      </w:pPr>
    </w:p>
    <w:p w14:paraId="12941E1E" w14:textId="77777777" w:rsidR="00926CCC" w:rsidRPr="001746E9" w:rsidRDefault="00926CCC" w:rsidP="00926CCC">
      <w:pPr>
        <w:pStyle w:val="Nornal"/>
        <w:ind w:left="720"/>
        <w:jc w:val="right"/>
        <w:rPr>
          <w:rFonts w:asciiTheme="minorHAnsi" w:hAnsiTheme="minorHAnsi" w:cstheme="minorHAnsi"/>
          <w:i/>
          <w:iCs/>
        </w:rPr>
      </w:pPr>
    </w:p>
    <w:p w14:paraId="2608FF91" w14:textId="77777777" w:rsidR="00BA3CFD" w:rsidRDefault="00BA3CFD" w:rsidP="00926CCC">
      <w:pPr>
        <w:pStyle w:val="Nornal"/>
        <w:ind w:left="720"/>
        <w:jc w:val="right"/>
        <w:rPr>
          <w:rFonts w:asciiTheme="minorHAnsi" w:hAnsiTheme="minorHAnsi" w:cstheme="minorHAnsi"/>
          <w:i/>
          <w:iCs/>
        </w:rPr>
      </w:pPr>
    </w:p>
    <w:p w14:paraId="57AE7AA5" w14:textId="77777777" w:rsidR="00BA3CFD" w:rsidRDefault="00BA3CFD" w:rsidP="00926CCC">
      <w:pPr>
        <w:pStyle w:val="Nornal"/>
        <w:ind w:left="720"/>
        <w:jc w:val="right"/>
        <w:rPr>
          <w:rFonts w:asciiTheme="minorHAnsi" w:hAnsiTheme="minorHAnsi" w:cstheme="minorHAnsi"/>
          <w:i/>
          <w:iCs/>
        </w:rPr>
      </w:pPr>
    </w:p>
    <w:p w14:paraId="3CFA5591" w14:textId="77777777" w:rsidR="00BA3CFD" w:rsidRDefault="00BA3CFD" w:rsidP="00926CCC">
      <w:pPr>
        <w:pStyle w:val="Nornal"/>
        <w:ind w:left="720"/>
        <w:jc w:val="right"/>
        <w:rPr>
          <w:rFonts w:asciiTheme="minorHAnsi" w:hAnsiTheme="minorHAnsi" w:cstheme="minorHAnsi"/>
          <w:i/>
          <w:iCs/>
        </w:rPr>
      </w:pPr>
    </w:p>
    <w:p w14:paraId="32C873B7" w14:textId="77777777" w:rsidR="00BA3CFD" w:rsidRDefault="00BA3CFD" w:rsidP="00926CCC">
      <w:pPr>
        <w:pStyle w:val="Nornal"/>
        <w:ind w:left="720"/>
        <w:jc w:val="right"/>
        <w:rPr>
          <w:rFonts w:asciiTheme="minorHAnsi" w:hAnsiTheme="minorHAnsi" w:cstheme="minorHAnsi"/>
          <w:i/>
          <w:iCs/>
        </w:rPr>
      </w:pPr>
    </w:p>
    <w:p w14:paraId="1B6ADFD8" w14:textId="77777777" w:rsidR="00BA3CFD" w:rsidRDefault="00BA3CFD" w:rsidP="00926CCC">
      <w:pPr>
        <w:pStyle w:val="Nornal"/>
        <w:ind w:left="720"/>
        <w:jc w:val="right"/>
        <w:rPr>
          <w:rFonts w:asciiTheme="minorHAnsi" w:hAnsiTheme="minorHAnsi" w:cstheme="minorHAnsi"/>
          <w:i/>
          <w:iCs/>
        </w:rPr>
      </w:pPr>
    </w:p>
    <w:p w14:paraId="7C2BFC5B" w14:textId="77777777" w:rsidR="00BA3CFD" w:rsidRDefault="00BA3CFD" w:rsidP="00926CCC">
      <w:pPr>
        <w:pStyle w:val="Nornal"/>
        <w:ind w:left="720"/>
        <w:jc w:val="right"/>
        <w:rPr>
          <w:rFonts w:asciiTheme="minorHAnsi" w:hAnsiTheme="minorHAnsi" w:cstheme="minorHAnsi"/>
          <w:i/>
          <w:iCs/>
        </w:rPr>
      </w:pPr>
    </w:p>
    <w:p w14:paraId="61E1823A" w14:textId="77777777" w:rsidR="00BA3CFD" w:rsidRDefault="00BA3CFD" w:rsidP="00926CCC">
      <w:pPr>
        <w:pStyle w:val="Nornal"/>
        <w:ind w:left="720"/>
        <w:jc w:val="right"/>
        <w:rPr>
          <w:rFonts w:asciiTheme="minorHAnsi" w:hAnsiTheme="minorHAnsi" w:cstheme="minorHAnsi"/>
          <w:i/>
          <w:iCs/>
        </w:rPr>
      </w:pPr>
    </w:p>
    <w:p w14:paraId="79EC8BC9" w14:textId="77777777" w:rsidR="00BA3CFD" w:rsidRPr="001746E9" w:rsidRDefault="00BA3CFD" w:rsidP="00926CCC">
      <w:pPr>
        <w:pStyle w:val="Nornal"/>
        <w:ind w:left="720"/>
        <w:jc w:val="right"/>
        <w:rPr>
          <w:rFonts w:asciiTheme="minorHAnsi" w:hAnsiTheme="minorHAnsi" w:cstheme="minorHAnsi"/>
          <w:i/>
          <w:iCs/>
        </w:rPr>
      </w:pPr>
    </w:p>
    <w:p w14:paraId="04ED3A2B" w14:textId="3FD72170" w:rsidR="00B63BFB" w:rsidRPr="001746E9" w:rsidRDefault="00B63BFB" w:rsidP="00B63BFB">
      <w:pPr>
        <w:rPr>
          <w:rFonts w:cstheme="minorHAnsi"/>
          <w:b/>
        </w:rPr>
      </w:pPr>
      <w:r w:rsidRPr="001746E9">
        <w:rPr>
          <w:rFonts w:cstheme="minorHAnsi"/>
          <w:b/>
        </w:rPr>
        <w:lastRenderedPageBreak/>
        <w:t>What is workplace culture</w:t>
      </w:r>
      <w:r w:rsidR="00D52C2D" w:rsidRPr="001746E9">
        <w:rPr>
          <w:rFonts w:cstheme="minorHAnsi"/>
          <w:b/>
        </w:rPr>
        <w:t xml:space="preserve"> and why is it important</w:t>
      </w:r>
      <w:r w:rsidRPr="001746E9">
        <w:rPr>
          <w:rFonts w:cstheme="minorHAnsi"/>
          <w:b/>
        </w:rPr>
        <w:t>?</w:t>
      </w:r>
    </w:p>
    <w:p w14:paraId="1BDD3B38" w14:textId="601024D1" w:rsidR="00B63BFB" w:rsidRPr="001746E9" w:rsidRDefault="00B63BFB" w:rsidP="00B63BFB">
      <w:pPr>
        <w:pStyle w:val="NormalWeb"/>
        <w:spacing w:before="0" w:beforeAutospacing="0" w:after="0" w:afterAutospacing="0"/>
        <w:ind w:left="720"/>
        <w:rPr>
          <w:rFonts w:asciiTheme="minorHAnsi" w:hAnsiTheme="minorHAnsi" w:cstheme="minorHAnsi"/>
          <w:sz w:val="22"/>
          <w:szCs w:val="22"/>
        </w:rPr>
      </w:pPr>
      <w:r w:rsidRPr="001746E9">
        <w:rPr>
          <w:rFonts w:asciiTheme="minorHAnsi" w:eastAsiaTheme="minorEastAsia" w:hAnsiTheme="minorHAnsi" w:cstheme="minorHAnsi"/>
          <w:color w:val="000000" w:themeColor="text1"/>
          <w:kern w:val="24"/>
          <w:sz w:val="22"/>
          <w:szCs w:val="22"/>
        </w:rPr>
        <w:t xml:space="preserve">“A workplace culture is the shared values, belief systems, attitudes and the set of assumptions that people in a workplace share. This is shaped by individual upbringing, social and cultural context. </w:t>
      </w:r>
    </w:p>
    <w:p w14:paraId="1135A4A5" w14:textId="7C4C40CD" w:rsidR="00B63BFB" w:rsidRPr="001746E9" w:rsidRDefault="00B63BFB" w:rsidP="00B63BFB">
      <w:pPr>
        <w:pStyle w:val="NormalWeb"/>
        <w:spacing w:before="0" w:beforeAutospacing="0" w:after="0" w:afterAutospacing="0"/>
        <w:ind w:left="720"/>
        <w:rPr>
          <w:rFonts w:asciiTheme="minorHAnsi" w:eastAsiaTheme="minorEastAsia" w:hAnsiTheme="minorHAnsi" w:cstheme="minorHAnsi"/>
          <w:color w:val="000000" w:themeColor="text1"/>
          <w:kern w:val="24"/>
          <w:sz w:val="22"/>
          <w:szCs w:val="22"/>
        </w:rPr>
      </w:pPr>
      <w:r w:rsidRPr="001746E9">
        <w:rPr>
          <w:rFonts w:asciiTheme="minorHAnsi" w:eastAsiaTheme="minorEastAsia" w:hAnsiTheme="minorHAnsi" w:cstheme="minorHAnsi"/>
          <w:color w:val="000000" w:themeColor="text1"/>
          <w:kern w:val="24"/>
          <w:sz w:val="22"/>
          <w:szCs w:val="22"/>
        </w:rPr>
        <w:t>A positive workplace culture </w:t>
      </w:r>
      <w:hyperlink r:id="rId25" w:history="1">
        <w:r w:rsidRPr="001746E9">
          <w:rPr>
            <w:rStyle w:val="Hyperlink"/>
            <w:rFonts w:asciiTheme="minorHAnsi" w:eastAsiaTheme="minorEastAsia" w:hAnsiTheme="minorHAnsi" w:cstheme="minorHAnsi"/>
            <w:color w:val="000000" w:themeColor="text1"/>
            <w:kern w:val="24"/>
            <w:sz w:val="22"/>
            <w:szCs w:val="22"/>
            <w:u w:val="none"/>
          </w:rPr>
          <w:t>improves teamwork</w:t>
        </w:r>
      </w:hyperlink>
      <w:r w:rsidRPr="001746E9">
        <w:rPr>
          <w:rFonts w:asciiTheme="minorHAnsi" w:eastAsiaTheme="minorEastAsia" w:hAnsiTheme="minorHAnsi" w:cstheme="minorHAnsi"/>
          <w:color w:val="000000" w:themeColor="text1"/>
          <w:kern w:val="24"/>
          <w:sz w:val="22"/>
          <w:szCs w:val="22"/>
        </w:rPr>
        <w:t xml:space="preserve">, raises </w:t>
      </w:r>
      <w:hyperlink r:id="rId26" w:history="1">
        <w:r w:rsidRPr="001746E9">
          <w:rPr>
            <w:rStyle w:val="Hyperlink"/>
            <w:rFonts w:asciiTheme="minorHAnsi" w:eastAsiaTheme="minorEastAsia" w:hAnsiTheme="minorHAnsi" w:cstheme="minorHAnsi"/>
            <w:color w:val="000000" w:themeColor="text1"/>
            <w:kern w:val="24"/>
            <w:sz w:val="22"/>
            <w:szCs w:val="22"/>
            <w:u w:val="none"/>
          </w:rPr>
          <w:t>morale</w:t>
        </w:r>
      </w:hyperlink>
      <w:r w:rsidRPr="001746E9">
        <w:rPr>
          <w:rFonts w:asciiTheme="minorHAnsi" w:eastAsiaTheme="minorEastAsia" w:hAnsiTheme="minorHAnsi" w:cstheme="minorHAnsi"/>
          <w:color w:val="000000" w:themeColor="text1"/>
          <w:kern w:val="24"/>
          <w:sz w:val="22"/>
          <w:szCs w:val="22"/>
        </w:rPr>
        <w:t>, increases productivity and efficiency, and enhances retention of the workforce”.</w:t>
      </w:r>
    </w:p>
    <w:p w14:paraId="314384E5" w14:textId="4DE0E1CC" w:rsidR="007C7F86" w:rsidRPr="001746E9" w:rsidRDefault="007C7F86" w:rsidP="008164D1">
      <w:pPr>
        <w:pStyle w:val="NormalWeb"/>
        <w:spacing w:before="0" w:beforeAutospacing="0" w:after="0" w:afterAutospacing="0"/>
        <w:ind w:left="720"/>
        <w:jc w:val="right"/>
        <w:rPr>
          <w:rFonts w:asciiTheme="minorHAnsi" w:eastAsiaTheme="minorEastAsia" w:hAnsiTheme="minorHAnsi" w:cstheme="minorHAnsi"/>
          <w:i/>
          <w:iCs/>
          <w:color w:val="000000" w:themeColor="text1"/>
          <w:kern w:val="24"/>
          <w:sz w:val="22"/>
          <w:szCs w:val="22"/>
        </w:rPr>
      </w:pPr>
      <w:r w:rsidRPr="001746E9">
        <w:rPr>
          <w:rFonts w:asciiTheme="minorHAnsi" w:hAnsiTheme="minorHAnsi" w:cstheme="minorHAnsi"/>
          <w:i/>
          <w:iCs/>
          <w:sz w:val="22"/>
          <w:szCs w:val="22"/>
        </w:rPr>
        <w:t xml:space="preserve">www.forbes.com/sites/pragyaagarwaleurope </w:t>
      </w:r>
    </w:p>
    <w:p w14:paraId="51FA047D" w14:textId="030B274D" w:rsidR="00B63BFB" w:rsidRPr="001746E9" w:rsidRDefault="00B63BFB" w:rsidP="00B63BFB">
      <w:pPr>
        <w:pStyle w:val="NormalWeb"/>
        <w:spacing w:before="0" w:beforeAutospacing="0" w:after="0" w:afterAutospacing="0"/>
        <w:rPr>
          <w:rFonts w:asciiTheme="minorHAnsi" w:hAnsiTheme="minorHAnsi" w:cstheme="minorHAnsi"/>
          <w:sz w:val="22"/>
          <w:szCs w:val="22"/>
        </w:rPr>
      </w:pPr>
    </w:p>
    <w:p w14:paraId="7F8B123D" w14:textId="6C22BBC9" w:rsidR="00B63BFB" w:rsidRPr="001746E9" w:rsidRDefault="00B63BFB" w:rsidP="00B63BFB">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r w:rsidRPr="001746E9">
        <w:rPr>
          <w:rFonts w:asciiTheme="minorHAnsi" w:eastAsiaTheme="minorEastAsia" w:hAnsiTheme="minorHAnsi" w:cstheme="minorHAnsi"/>
          <w:color w:val="000000" w:themeColor="text1"/>
          <w:kern w:val="24"/>
          <w:sz w:val="22"/>
          <w:szCs w:val="22"/>
        </w:rPr>
        <w:t xml:space="preserve">A workplace </w:t>
      </w:r>
      <w:r w:rsidR="00232968" w:rsidRPr="001746E9">
        <w:rPr>
          <w:rFonts w:asciiTheme="minorHAnsi" w:eastAsiaTheme="minorEastAsia" w:hAnsiTheme="minorHAnsi" w:cstheme="minorHAnsi"/>
          <w:color w:val="000000" w:themeColor="text1"/>
          <w:kern w:val="24"/>
          <w:sz w:val="22"/>
          <w:szCs w:val="22"/>
        </w:rPr>
        <w:t>can be seen</w:t>
      </w:r>
      <w:r w:rsidRPr="001746E9">
        <w:rPr>
          <w:rFonts w:asciiTheme="minorHAnsi" w:eastAsiaTheme="minorEastAsia" w:hAnsiTheme="minorHAnsi" w:cstheme="minorHAnsi"/>
          <w:color w:val="000000" w:themeColor="text1"/>
          <w:kern w:val="24"/>
          <w:sz w:val="22"/>
          <w:szCs w:val="22"/>
        </w:rPr>
        <w:t xml:space="preserve"> as a </w:t>
      </w:r>
      <w:r w:rsidR="002C1556" w:rsidRPr="001746E9">
        <w:rPr>
          <w:rFonts w:asciiTheme="minorHAnsi" w:eastAsiaTheme="minorEastAsia" w:hAnsiTheme="minorHAnsi" w:cstheme="minorHAnsi"/>
          <w:color w:val="000000" w:themeColor="text1"/>
          <w:kern w:val="24"/>
          <w:sz w:val="22"/>
          <w:szCs w:val="22"/>
        </w:rPr>
        <w:t xml:space="preserve">family, with </w:t>
      </w:r>
      <w:r w:rsidR="00224FDF" w:rsidRPr="001746E9">
        <w:rPr>
          <w:rFonts w:asciiTheme="minorHAnsi" w:eastAsiaTheme="minorEastAsia" w:hAnsiTheme="minorHAnsi" w:cstheme="minorHAnsi"/>
          <w:color w:val="000000" w:themeColor="text1"/>
          <w:kern w:val="24"/>
          <w:sz w:val="22"/>
          <w:szCs w:val="22"/>
        </w:rPr>
        <w:t>colleagues</w:t>
      </w:r>
      <w:r w:rsidRPr="001746E9">
        <w:rPr>
          <w:rFonts w:asciiTheme="minorHAnsi" w:eastAsiaTheme="minorEastAsia" w:hAnsiTheme="minorHAnsi" w:cstheme="minorHAnsi"/>
          <w:color w:val="000000" w:themeColor="text1"/>
          <w:kern w:val="24"/>
          <w:sz w:val="22"/>
          <w:szCs w:val="22"/>
        </w:rPr>
        <w:t xml:space="preserve"> support</w:t>
      </w:r>
      <w:r w:rsidR="00265316" w:rsidRPr="001746E9">
        <w:rPr>
          <w:rFonts w:asciiTheme="minorHAnsi" w:eastAsiaTheme="minorEastAsia" w:hAnsiTheme="minorHAnsi" w:cstheme="minorHAnsi"/>
          <w:color w:val="000000" w:themeColor="text1"/>
          <w:kern w:val="24"/>
          <w:sz w:val="22"/>
          <w:szCs w:val="22"/>
        </w:rPr>
        <w:t xml:space="preserve">ing </w:t>
      </w:r>
      <w:r w:rsidRPr="001746E9">
        <w:rPr>
          <w:rFonts w:asciiTheme="minorHAnsi" w:eastAsiaTheme="minorEastAsia" w:hAnsiTheme="minorHAnsi" w:cstheme="minorHAnsi"/>
          <w:color w:val="000000" w:themeColor="text1"/>
          <w:kern w:val="24"/>
          <w:sz w:val="22"/>
          <w:szCs w:val="22"/>
        </w:rPr>
        <w:t xml:space="preserve">each other, </w:t>
      </w:r>
      <w:r w:rsidR="00232968" w:rsidRPr="001746E9">
        <w:rPr>
          <w:rFonts w:asciiTheme="minorHAnsi" w:eastAsiaTheme="minorEastAsia" w:hAnsiTheme="minorHAnsi" w:cstheme="minorHAnsi"/>
          <w:color w:val="000000" w:themeColor="text1"/>
          <w:kern w:val="24"/>
          <w:sz w:val="22"/>
          <w:szCs w:val="22"/>
        </w:rPr>
        <w:t xml:space="preserve">each </w:t>
      </w:r>
      <w:r w:rsidRPr="001746E9">
        <w:rPr>
          <w:rFonts w:asciiTheme="minorHAnsi" w:eastAsiaTheme="minorEastAsia" w:hAnsiTheme="minorHAnsi" w:cstheme="minorHAnsi"/>
          <w:color w:val="000000" w:themeColor="text1"/>
          <w:kern w:val="24"/>
          <w:sz w:val="22"/>
          <w:szCs w:val="22"/>
        </w:rPr>
        <w:t>hav</w:t>
      </w:r>
      <w:r w:rsidR="00224FDF" w:rsidRPr="001746E9">
        <w:rPr>
          <w:rFonts w:asciiTheme="minorHAnsi" w:eastAsiaTheme="minorEastAsia" w:hAnsiTheme="minorHAnsi" w:cstheme="minorHAnsi"/>
          <w:color w:val="000000" w:themeColor="text1"/>
          <w:kern w:val="24"/>
          <w:sz w:val="22"/>
          <w:szCs w:val="22"/>
        </w:rPr>
        <w:t>ing</w:t>
      </w:r>
      <w:r w:rsidRPr="001746E9">
        <w:rPr>
          <w:rFonts w:asciiTheme="minorHAnsi" w:eastAsiaTheme="minorEastAsia" w:hAnsiTheme="minorHAnsi" w:cstheme="minorHAnsi"/>
          <w:color w:val="000000" w:themeColor="text1"/>
          <w:kern w:val="24"/>
          <w:sz w:val="22"/>
          <w:szCs w:val="22"/>
        </w:rPr>
        <w:t xml:space="preserve"> different beliefs and ways of doing things,</w:t>
      </w:r>
      <w:r w:rsidR="00232968" w:rsidRPr="001746E9">
        <w:rPr>
          <w:rFonts w:asciiTheme="minorHAnsi" w:eastAsiaTheme="minorEastAsia" w:hAnsiTheme="minorHAnsi" w:cstheme="minorHAnsi"/>
          <w:color w:val="000000" w:themeColor="text1"/>
          <w:kern w:val="24"/>
          <w:sz w:val="22"/>
          <w:szCs w:val="22"/>
        </w:rPr>
        <w:t xml:space="preserve"> and the occasional falling out over ideas. </w:t>
      </w:r>
      <w:r w:rsidR="00A14BF5" w:rsidRPr="001746E9">
        <w:rPr>
          <w:rFonts w:asciiTheme="minorHAnsi" w:eastAsiaTheme="minorEastAsia" w:hAnsiTheme="minorHAnsi" w:cstheme="minorHAnsi"/>
          <w:color w:val="000000" w:themeColor="text1"/>
          <w:kern w:val="24"/>
          <w:sz w:val="22"/>
          <w:szCs w:val="22"/>
        </w:rPr>
        <w:t>A positive workplace culture</w:t>
      </w:r>
      <w:r w:rsidR="00FE01AF" w:rsidRPr="001746E9">
        <w:rPr>
          <w:rFonts w:asciiTheme="minorHAnsi" w:eastAsiaTheme="minorEastAsia" w:hAnsiTheme="minorHAnsi" w:cstheme="minorHAnsi"/>
          <w:color w:val="000000" w:themeColor="text1"/>
          <w:kern w:val="24"/>
          <w:sz w:val="22"/>
          <w:szCs w:val="22"/>
        </w:rPr>
        <w:t xml:space="preserve"> means that employees work</w:t>
      </w:r>
      <w:r w:rsidRPr="001746E9">
        <w:rPr>
          <w:rFonts w:asciiTheme="minorHAnsi" w:eastAsiaTheme="minorEastAsia" w:hAnsiTheme="minorHAnsi" w:cstheme="minorHAnsi"/>
          <w:color w:val="000000" w:themeColor="text1"/>
          <w:kern w:val="24"/>
          <w:sz w:val="22"/>
          <w:szCs w:val="22"/>
        </w:rPr>
        <w:t xml:space="preserve"> </w:t>
      </w:r>
      <w:r w:rsidR="003046C8" w:rsidRPr="001746E9">
        <w:rPr>
          <w:rFonts w:asciiTheme="minorHAnsi" w:eastAsiaTheme="minorEastAsia" w:hAnsiTheme="minorHAnsi" w:cstheme="minorHAnsi"/>
          <w:color w:val="000000" w:themeColor="text1"/>
          <w:kern w:val="24"/>
          <w:sz w:val="22"/>
          <w:szCs w:val="22"/>
        </w:rPr>
        <w:t>together, are</w:t>
      </w:r>
      <w:r w:rsidRPr="001746E9">
        <w:rPr>
          <w:rFonts w:asciiTheme="minorHAnsi" w:eastAsiaTheme="minorEastAsia" w:hAnsiTheme="minorHAnsi" w:cstheme="minorHAnsi"/>
          <w:color w:val="000000" w:themeColor="text1"/>
          <w:kern w:val="24"/>
          <w:sz w:val="22"/>
          <w:szCs w:val="22"/>
        </w:rPr>
        <w:t xml:space="preserve"> productive and </w:t>
      </w:r>
      <w:r w:rsidR="000B4BCE" w:rsidRPr="001746E9">
        <w:rPr>
          <w:rFonts w:asciiTheme="minorHAnsi" w:eastAsiaTheme="minorEastAsia" w:hAnsiTheme="minorHAnsi" w:cstheme="minorHAnsi"/>
          <w:color w:val="000000" w:themeColor="text1"/>
          <w:kern w:val="24"/>
          <w:sz w:val="22"/>
          <w:szCs w:val="22"/>
        </w:rPr>
        <w:t>loyal</w:t>
      </w:r>
      <w:r w:rsidR="004D4F08" w:rsidRPr="001746E9">
        <w:rPr>
          <w:rFonts w:asciiTheme="minorHAnsi" w:eastAsiaTheme="minorEastAsia" w:hAnsiTheme="minorHAnsi" w:cstheme="minorHAnsi"/>
          <w:color w:val="000000" w:themeColor="text1"/>
          <w:kern w:val="24"/>
          <w:sz w:val="22"/>
          <w:szCs w:val="22"/>
        </w:rPr>
        <w:t xml:space="preserve"> to the employer</w:t>
      </w:r>
      <w:r w:rsidRPr="001746E9">
        <w:rPr>
          <w:rFonts w:asciiTheme="minorHAnsi" w:eastAsiaTheme="minorEastAsia" w:hAnsiTheme="minorHAnsi" w:cstheme="minorHAnsi"/>
          <w:color w:val="000000" w:themeColor="text1"/>
          <w:kern w:val="24"/>
          <w:sz w:val="22"/>
          <w:szCs w:val="22"/>
        </w:rPr>
        <w:t xml:space="preserve">, </w:t>
      </w:r>
      <w:r w:rsidR="00256D36" w:rsidRPr="001746E9">
        <w:rPr>
          <w:rFonts w:asciiTheme="minorHAnsi" w:eastAsiaTheme="minorEastAsia" w:hAnsiTheme="minorHAnsi" w:cstheme="minorHAnsi"/>
          <w:color w:val="000000" w:themeColor="text1"/>
          <w:kern w:val="24"/>
          <w:sz w:val="22"/>
          <w:szCs w:val="22"/>
        </w:rPr>
        <w:t xml:space="preserve">support their colleagues </w:t>
      </w:r>
      <w:r w:rsidR="00FB29E6" w:rsidRPr="001746E9">
        <w:rPr>
          <w:rFonts w:asciiTheme="minorHAnsi" w:eastAsiaTheme="minorEastAsia" w:hAnsiTheme="minorHAnsi" w:cstheme="minorHAnsi"/>
          <w:color w:val="000000" w:themeColor="text1"/>
          <w:kern w:val="24"/>
          <w:sz w:val="22"/>
          <w:szCs w:val="22"/>
        </w:rPr>
        <w:t xml:space="preserve">and their individual beliefs, </w:t>
      </w:r>
      <w:r w:rsidR="00256D36" w:rsidRPr="001746E9">
        <w:rPr>
          <w:rFonts w:asciiTheme="minorHAnsi" w:eastAsiaTheme="minorEastAsia" w:hAnsiTheme="minorHAnsi" w:cstheme="minorHAnsi"/>
          <w:color w:val="000000" w:themeColor="text1"/>
          <w:kern w:val="24"/>
          <w:sz w:val="22"/>
          <w:szCs w:val="22"/>
        </w:rPr>
        <w:t xml:space="preserve">and get the job done. Positive culture results in lower staff turnover, </w:t>
      </w:r>
      <w:r w:rsidR="00F91C98" w:rsidRPr="001746E9">
        <w:rPr>
          <w:rFonts w:asciiTheme="minorHAnsi" w:eastAsiaTheme="minorEastAsia" w:hAnsiTheme="minorHAnsi" w:cstheme="minorHAnsi"/>
          <w:color w:val="000000" w:themeColor="text1"/>
          <w:kern w:val="24"/>
          <w:sz w:val="22"/>
          <w:szCs w:val="22"/>
        </w:rPr>
        <w:t xml:space="preserve">as well as </w:t>
      </w:r>
      <w:r w:rsidR="005F6DDE" w:rsidRPr="001746E9">
        <w:rPr>
          <w:rFonts w:asciiTheme="minorHAnsi" w:eastAsiaTheme="minorEastAsia" w:hAnsiTheme="minorHAnsi" w:cstheme="minorHAnsi"/>
          <w:color w:val="000000" w:themeColor="text1"/>
          <w:kern w:val="24"/>
          <w:sz w:val="22"/>
          <w:szCs w:val="22"/>
        </w:rPr>
        <w:t>provid</w:t>
      </w:r>
      <w:r w:rsidR="00F91C98" w:rsidRPr="001746E9">
        <w:rPr>
          <w:rFonts w:asciiTheme="minorHAnsi" w:eastAsiaTheme="minorEastAsia" w:hAnsiTheme="minorHAnsi" w:cstheme="minorHAnsi"/>
          <w:color w:val="000000" w:themeColor="text1"/>
          <w:kern w:val="24"/>
          <w:sz w:val="22"/>
          <w:szCs w:val="22"/>
        </w:rPr>
        <w:t>ing</w:t>
      </w:r>
      <w:r w:rsidR="005F6DDE" w:rsidRPr="001746E9">
        <w:rPr>
          <w:rFonts w:asciiTheme="minorHAnsi" w:eastAsiaTheme="minorEastAsia" w:hAnsiTheme="minorHAnsi" w:cstheme="minorHAnsi"/>
          <w:color w:val="000000" w:themeColor="text1"/>
          <w:kern w:val="24"/>
          <w:sz w:val="22"/>
          <w:szCs w:val="22"/>
        </w:rPr>
        <w:t xml:space="preserve"> opportunities </w:t>
      </w:r>
      <w:r w:rsidR="00A14BF5" w:rsidRPr="001746E9">
        <w:rPr>
          <w:rFonts w:asciiTheme="minorHAnsi" w:eastAsiaTheme="minorEastAsia" w:hAnsiTheme="minorHAnsi" w:cstheme="minorHAnsi"/>
          <w:color w:val="000000" w:themeColor="text1"/>
          <w:kern w:val="24"/>
          <w:sz w:val="22"/>
          <w:szCs w:val="22"/>
        </w:rPr>
        <w:t>for</w:t>
      </w:r>
      <w:r w:rsidR="005F6DDE" w:rsidRPr="001746E9">
        <w:rPr>
          <w:rFonts w:asciiTheme="minorHAnsi" w:eastAsiaTheme="minorEastAsia" w:hAnsiTheme="minorHAnsi" w:cstheme="minorHAnsi"/>
          <w:color w:val="000000" w:themeColor="text1"/>
          <w:kern w:val="24"/>
          <w:sz w:val="22"/>
          <w:szCs w:val="22"/>
        </w:rPr>
        <w:t xml:space="preserve"> staff to grow and learn, and </w:t>
      </w:r>
      <w:r w:rsidR="00807AAA" w:rsidRPr="001746E9">
        <w:rPr>
          <w:rFonts w:asciiTheme="minorHAnsi" w:eastAsiaTheme="minorEastAsia" w:hAnsiTheme="minorHAnsi" w:cstheme="minorHAnsi"/>
          <w:color w:val="000000" w:themeColor="text1"/>
          <w:kern w:val="24"/>
          <w:sz w:val="22"/>
          <w:szCs w:val="22"/>
        </w:rPr>
        <w:t>a</w:t>
      </w:r>
      <w:r w:rsidR="00F91C98" w:rsidRPr="001746E9">
        <w:rPr>
          <w:rFonts w:asciiTheme="minorHAnsi" w:eastAsiaTheme="minorEastAsia" w:hAnsiTheme="minorHAnsi" w:cstheme="minorHAnsi"/>
          <w:color w:val="000000" w:themeColor="text1"/>
          <w:kern w:val="24"/>
          <w:sz w:val="22"/>
          <w:szCs w:val="22"/>
        </w:rPr>
        <w:t xml:space="preserve"> happy</w:t>
      </w:r>
      <w:r w:rsidR="001D65D7" w:rsidRPr="001746E9">
        <w:rPr>
          <w:rFonts w:asciiTheme="minorHAnsi" w:eastAsiaTheme="minorEastAsia" w:hAnsiTheme="minorHAnsi" w:cstheme="minorHAnsi"/>
          <w:color w:val="000000" w:themeColor="text1"/>
          <w:kern w:val="24"/>
          <w:sz w:val="22"/>
          <w:szCs w:val="22"/>
        </w:rPr>
        <w:t>,</w:t>
      </w:r>
      <w:r w:rsidR="00807AAA" w:rsidRPr="001746E9">
        <w:rPr>
          <w:rFonts w:asciiTheme="minorHAnsi" w:eastAsiaTheme="minorEastAsia" w:hAnsiTheme="minorHAnsi" w:cstheme="minorHAnsi"/>
          <w:color w:val="000000" w:themeColor="text1"/>
          <w:kern w:val="24"/>
          <w:sz w:val="22"/>
          <w:szCs w:val="22"/>
        </w:rPr>
        <w:t xml:space="preserve"> respectful, supportive workplace</w:t>
      </w:r>
      <w:r w:rsidR="001D65D7" w:rsidRPr="001746E9">
        <w:rPr>
          <w:rFonts w:asciiTheme="minorHAnsi" w:eastAsiaTheme="minorEastAsia" w:hAnsiTheme="minorHAnsi" w:cstheme="minorHAnsi"/>
          <w:color w:val="000000" w:themeColor="text1"/>
          <w:kern w:val="24"/>
          <w:sz w:val="22"/>
          <w:szCs w:val="22"/>
        </w:rPr>
        <w:t>, which is important in retaining and attracting new staff.</w:t>
      </w:r>
    </w:p>
    <w:p w14:paraId="263B4A70" w14:textId="280ED4A8" w:rsidR="0049311C" w:rsidRPr="001746E9" w:rsidRDefault="0049311C" w:rsidP="00B63BFB">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183009D9" w14:textId="77777777" w:rsidR="00AA47CE" w:rsidRPr="001746E9" w:rsidRDefault="00AA47CE" w:rsidP="00B63BFB">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5CE174FB" w14:textId="77777777" w:rsidR="00AA47CE" w:rsidRPr="001746E9" w:rsidRDefault="00AA47CE" w:rsidP="00B63BFB">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6A6800B0" w14:textId="77777777" w:rsidR="00AA47CE" w:rsidRPr="001746E9" w:rsidRDefault="00AA47CE" w:rsidP="00B63BFB">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70D800A2" w14:textId="5C964FAF" w:rsidR="0049311C" w:rsidRPr="001746E9" w:rsidRDefault="0049311C" w:rsidP="0049311C">
      <w:pPr>
        <w:pStyle w:val="Nornal"/>
        <w:rPr>
          <w:rFonts w:asciiTheme="minorHAnsi" w:hAnsiTheme="minorHAnsi" w:cstheme="minorHAnsi"/>
        </w:rPr>
      </w:pPr>
    </w:p>
    <w:p w14:paraId="0E2F7108" w14:textId="6ADF0ED8" w:rsidR="0049311C" w:rsidRPr="001746E9" w:rsidRDefault="0049311C" w:rsidP="0049311C">
      <w:pPr>
        <w:pStyle w:val="Nornal"/>
        <w:rPr>
          <w:rFonts w:asciiTheme="minorHAnsi" w:hAnsiTheme="minorHAnsi" w:cstheme="minorHAnsi"/>
          <w:b/>
          <w:bCs/>
        </w:rPr>
      </w:pPr>
      <w:r w:rsidRPr="001746E9">
        <w:rPr>
          <w:rFonts w:asciiTheme="minorHAnsi" w:hAnsiTheme="minorHAnsi" w:cstheme="minorHAnsi"/>
          <w:b/>
          <w:bCs/>
        </w:rPr>
        <w:t>How change can impact people in organisations</w:t>
      </w:r>
    </w:p>
    <w:p w14:paraId="34B0543F" w14:textId="0A4971D4" w:rsidR="0049311C" w:rsidRPr="001746E9" w:rsidRDefault="005D78D2" w:rsidP="0049311C">
      <w:pPr>
        <w:pStyle w:val="Nornal"/>
        <w:rPr>
          <w:rFonts w:asciiTheme="minorHAnsi" w:hAnsiTheme="minorHAnsi" w:cstheme="minorHAnsi"/>
        </w:rPr>
      </w:pPr>
      <w:r w:rsidRPr="001746E9">
        <w:rPr>
          <w:rFonts w:asciiTheme="minorHAnsi" w:hAnsiTheme="minorHAnsi" w:cstheme="minorHAnsi"/>
          <w:noProof/>
        </w:rPr>
        <w:drawing>
          <wp:anchor distT="0" distB="0" distL="114300" distR="114300" simplePos="0" relativeHeight="251656192" behindDoc="0" locked="0" layoutInCell="1" allowOverlap="1" wp14:anchorId="49EE81A1" wp14:editId="1E9BC0E0">
            <wp:simplePos x="0" y="0"/>
            <wp:positionH relativeFrom="margin">
              <wp:align>left</wp:align>
            </wp:positionH>
            <wp:positionV relativeFrom="paragraph">
              <wp:posOffset>62865</wp:posOffset>
            </wp:positionV>
            <wp:extent cx="1932305" cy="1014730"/>
            <wp:effectExtent l="0" t="0" r="0" b="0"/>
            <wp:wrapSquare wrapText="bothSides"/>
            <wp:docPr id="2" name="Picture 2" descr="6 Tips for Managing Organisational Change | Clear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 Tips for Managing Organisational Change | Clear Review"/>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32305" cy="1014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9311C" w:rsidRPr="001746E9">
        <w:rPr>
          <w:rFonts w:asciiTheme="minorHAnsi" w:hAnsiTheme="minorHAnsi" w:cstheme="minorHAnsi"/>
        </w:rPr>
        <w:t>Workplace culture is essential in facilitating positive change. Waite et Al</w:t>
      </w:r>
      <w:r w:rsidR="00F30B94" w:rsidRPr="001746E9">
        <w:rPr>
          <w:rFonts w:asciiTheme="minorHAnsi" w:hAnsiTheme="minorHAnsi" w:cstheme="minorHAnsi"/>
        </w:rPr>
        <w:t xml:space="preserve"> (2021)</w:t>
      </w:r>
      <w:r w:rsidR="0049311C" w:rsidRPr="001746E9">
        <w:rPr>
          <w:rFonts w:asciiTheme="minorHAnsi" w:hAnsiTheme="minorHAnsi" w:cstheme="minorHAnsi"/>
        </w:rPr>
        <w:t xml:space="preserve"> posit that if a workplace culture is open and honest and explains how changes will affect the workforce, then the people affected will be more open to respond and accept the changes. </w:t>
      </w:r>
    </w:p>
    <w:p w14:paraId="4E9EF58A" w14:textId="27E34382" w:rsidR="006B44FB" w:rsidRPr="001746E9" w:rsidRDefault="003F419D" w:rsidP="008164D1">
      <w:pPr>
        <w:pStyle w:val="Nornal"/>
        <w:rPr>
          <w:rFonts w:asciiTheme="minorHAnsi" w:hAnsiTheme="minorHAnsi" w:cstheme="minorHAnsi"/>
        </w:rPr>
      </w:pPr>
      <w:r w:rsidRPr="001746E9">
        <w:rPr>
          <w:rFonts w:asciiTheme="minorHAnsi" w:hAnsiTheme="minorHAnsi" w:cstheme="minorHAnsi"/>
        </w:rPr>
        <w:t xml:space="preserve">Change </w:t>
      </w:r>
      <w:r w:rsidR="00AC0B94" w:rsidRPr="001746E9">
        <w:rPr>
          <w:rFonts w:asciiTheme="minorHAnsi" w:hAnsiTheme="minorHAnsi" w:cstheme="minorHAnsi"/>
        </w:rPr>
        <w:t>can be</w:t>
      </w:r>
      <w:r w:rsidRPr="001746E9">
        <w:rPr>
          <w:rFonts w:asciiTheme="minorHAnsi" w:hAnsiTheme="minorHAnsi" w:cstheme="minorHAnsi"/>
        </w:rPr>
        <w:t xml:space="preserve"> </w:t>
      </w:r>
      <w:r w:rsidR="004A13F7" w:rsidRPr="001746E9">
        <w:rPr>
          <w:rFonts w:asciiTheme="minorHAnsi" w:hAnsiTheme="minorHAnsi" w:cstheme="minorHAnsi"/>
        </w:rPr>
        <w:t>unnerving and</w:t>
      </w:r>
      <w:r w:rsidRPr="001746E9">
        <w:rPr>
          <w:rFonts w:asciiTheme="minorHAnsi" w:hAnsiTheme="minorHAnsi" w:cstheme="minorHAnsi"/>
        </w:rPr>
        <w:t xml:space="preserve"> </w:t>
      </w:r>
      <w:r w:rsidR="003B78F1" w:rsidRPr="001746E9">
        <w:rPr>
          <w:rFonts w:asciiTheme="minorHAnsi" w:hAnsiTheme="minorHAnsi" w:cstheme="minorHAnsi"/>
        </w:rPr>
        <w:t xml:space="preserve">brings personal and professional challenges for </w:t>
      </w:r>
      <w:r w:rsidR="004A13F7" w:rsidRPr="001746E9">
        <w:rPr>
          <w:rFonts w:asciiTheme="minorHAnsi" w:hAnsiTheme="minorHAnsi" w:cstheme="minorHAnsi"/>
        </w:rPr>
        <w:t>those</w:t>
      </w:r>
      <w:r w:rsidR="003B78F1" w:rsidRPr="001746E9">
        <w:rPr>
          <w:rFonts w:asciiTheme="minorHAnsi" w:hAnsiTheme="minorHAnsi" w:cstheme="minorHAnsi"/>
        </w:rPr>
        <w:t xml:space="preserve"> affected. </w:t>
      </w:r>
      <w:r w:rsidR="004A13F7" w:rsidRPr="001746E9">
        <w:rPr>
          <w:rFonts w:asciiTheme="minorHAnsi" w:hAnsiTheme="minorHAnsi" w:cstheme="minorHAnsi"/>
        </w:rPr>
        <w:t>People</w:t>
      </w:r>
      <w:r w:rsidR="003B78F1" w:rsidRPr="001746E9">
        <w:rPr>
          <w:rFonts w:asciiTheme="minorHAnsi" w:hAnsiTheme="minorHAnsi" w:cstheme="minorHAnsi"/>
        </w:rPr>
        <w:t xml:space="preserve"> may be afraid of losing their jobs, a reduction in salary</w:t>
      </w:r>
      <w:r w:rsidR="0047175E" w:rsidRPr="001746E9">
        <w:rPr>
          <w:rFonts w:asciiTheme="minorHAnsi" w:hAnsiTheme="minorHAnsi" w:cstheme="minorHAnsi"/>
        </w:rPr>
        <w:t>,</w:t>
      </w:r>
      <w:r w:rsidR="00F36383" w:rsidRPr="001746E9">
        <w:rPr>
          <w:rFonts w:asciiTheme="minorHAnsi" w:hAnsiTheme="minorHAnsi" w:cstheme="minorHAnsi"/>
        </w:rPr>
        <w:t xml:space="preserve"> </w:t>
      </w:r>
      <w:r w:rsidR="003B78F1" w:rsidRPr="001746E9">
        <w:rPr>
          <w:rFonts w:asciiTheme="minorHAnsi" w:hAnsiTheme="minorHAnsi" w:cstheme="minorHAnsi"/>
        </w:rPr>
        <w:t>changes to their working hours or terms</w:t>
      </w:r>
      <w:r w:rsidR="0047175E" w:rsidRPr="001746E9">
        <w:rPr>
          <w:rFonts w:asciiTheme="minorHAnsi" w:hAnsiTheme="minorHAnsi" w:cstheme="minorHAnsi"/>
        </w:rPr>
        <w:t xml:space="preserve">. </w:t>
      </w:r>
      <w:r w:rsidR="003B78F1" w:rsidRPr="001746E9">
        <w:rPr>
          <w:rFonts w:asciiTheme="minorHAnsi" w:hAnsiTheme="minorHAnsi" w:cstheme="minorHAnsi"/>
        </w:rPr>
        <w:t xml:space="preserve"> </w:t>
      </w:r>
      <w:r w:rsidR="00DC1302" w:rsidRPr="001746E9">
        <w:rPr>
          <w:rFonts w:asciiTheme="minorHAnsi" w:hAnsiTheme="minorHAnsi" w:cstheme="minorHAnsi"/>
        </w:rPr>
        <w:t>Staff may be concerned that work changes will impact on</w:t>
      </w:r>
      <w:r w:rsidR="00AC0B94" w:rsidRPr="001746E9">
        <w:rPr>
          <w:rFonts w:asciiTheme="minorHAnsi" w:hAnsiTheme="minorHAnsi" w:cstheme="minorHAnsi"/>
        </w:rPr>
        <w:t xml:space="preserve"> their personal </w:t>
      </w:r>
      <w:r w:rsidR="00DC1302" w:rsidRPr="001746E9">
        <w:rPr>
          <w:rFonts w:asciiTheme="minorHAnsi" w:hAnsiTheme="minorHAnsi" w:cstheme="minorHAnsi"/>
        </w:rPr>
        <w:t>situations and</w:t>
      </w:r>
      <w:r w:rsidR="00AC0B94" w:rsidRPr="001746E9">
        <w:rPr>
          <w:rFonts w:asciiTheme="minorHAnsi" w:hAnsiTheme="minorHAnsi" w:cstheme="minorHAnsi"/>
        </w:rPr>
        <w:t xml:space="preserve"> </w:t>
      </w:r>
      <w:r w:rsidR="00F36383" w:rsidRPr="001746E9">
        <w:rPr>
          <w:rFonts w:asciiTheme="minorHAnsi" w:hAnsiTheme="minorHAnsi" w:cstheme="minorHAnsi"/>
        </w:rPr>
        <w:t xml:space="preserve">could </w:t>
      </w:r>
      <w:r w:rsidR="00AC0B94" w:rsidRPr="001746E9">
        <w:rPr>
          <w:rFonts w:asciiTheme="minorHAnsi" w:hAnsiTheme="minorHAnsi" w:cstheme="minorHAnsi"/>
        </w:rPr>
        <w:t xml:space="preserve">create pressures both </w:t>
      </w:r>
      <w:r w:rsidR="00DC1302" w:rsidRPr="001746E9">
        <w:rPr>
          <w:rFonts w:asciiTheme="minorHAnsi" w:hAnsiTheme="minorHAnsi" w:cstheme="minorHAnsi"/>
        </w:rPr>
        <w:t>at home as well as work</w:t>
      </w:r>
      <w:r w:rsidR="00AC0B94" w:rsidRPr="001746E9">
        <w:rPr>
          <w:rFonts w:asciiTheme="minorHAnsi" w:hAnsiTheme="minorHAnsi" w:cstheme="minorHAnsi"/>
        </w:rPr>
        <w:t xml:space="preserve">. </w:t>
      </w:r>
      <w:r w:rsidR="00DC1302" w:rsidRPr="001746E9">
        <w:rPr>
          <w:rFonts w:asciiTheme="minorHAnsi" w:hAnsiTheme="minorHAnsi" w:cstheme="minorHAnsi"/>
        </w:rPr>
        <w:t>As a result, some staff may be understandably resistant to change</w:t>
      </w:r>
      <w:r w:rsidR="0042231F" w:rsidRPr="001746E9">
        <w:rPr>
          <w:rFonts w:asciiTheme="minorHAnsi" w:hAnsiTheme="minorHAnsi" w:cstheme="minorHAnsi"/>
        </w:rPr>
        <w:t>, an</w:t>
      </w:r>
      <w:r w:rsidR="006D7436" w:rsidRPr="001746E9">
        <w:rPr>
          <w:rFonts w:asciiTheme="minorHAnsi" w:hAnsiTheme="minorHAnsi" w:cstheme="minorHAnsi"/>
        </w:rPr>
        <w:t>d may not see it as a</w:t>
      </w:r>
      <w:r w:rsidR="00A45D26" w:rsidRPr="001746E9">
        <w:rPr>
          <w:rFonts w:asciiTheme="minorHAnsi" w:hAnsiTheme="minorHAnsi" w:cstheme="minorHAnsi"/>
        </w:rPr>
        <w:t xml:space="preserve">n opportunity </w:t>
      </w:r>
      <w:r w:rsidR="006D7436" w:rsidRPr="001746E9">
        <w:rPr>
          <w:rFonts w:asciiTheme="minorHAnsi" w:hAnsiTheme="minorHAnsi" w:cstheme="minorHAnsi"/>
        </w:rPr>
        <w:t xml:space="preserve">to improve. </w:t>
      </w:r>
    </w:p>
    <w:p w14:paraId="7263261F" w14:textId="012D259D" w:rsidR="00990C17" w:rsidRPr="001746E9" w:rsidRDefault="00990C17" w:rsidP="008164D1">
      <w:pPr>
        <w:pStyle w:val="Nornal"/>
        <w:rPr>
          <w:rFonts w:asciiTheme="minorHAnsi" w:hAnsiTheme="minorHAnsi" w:cstheme="minorHAnsi"/>
        </w:rPr>
      </w:pPr>
      <w:r w:rsidRPr="001746E9">
        <w:rPr>
          <w:rFonts w:asciiTheme="minorHAnsi" w:hAnsiTheme="minorHAnsi" w:cstheme="minorHAnsi"/>
        </w:rPr>
        <w:t xml:space="preserve">Resistance </w:t>
      </w:r>
      <w:r w:rsidR="007A64AE" w:rsidRPr="001746E9">
        <w:rPr>
          <w:rFonts w:asciiTheme="minorHAnsi" w:hAnsiTheme="minorHAnsi" w:cstheme="minorHAnsi"/>
        </w:rPr>
        <w:t xml:space="preserve">by the workforce </w:t>
      </w:r>
      <w:r w:rsidR="00A45D26" w:rsidRPr="001746E9">
        <w:rPr>
          <w:rFonts w:asciiTheme="minorHAnsi" w:hAnsiTheme="minorHAnsi" w:cstheme="minorHAnsi"/>
        </w:rPr>
        <w:t>will</w:t>
      </w:r>
      <w:r w:rsidR="007A64AE" w:rsidRPr="001746E9">
        <w:rPr>
          <w:rFonts w:asciiTheme="minorHAnsi" w:hAnsiTheme="minorHAnsi" w:cstheme="minorHAnsi"/>
        </w:rPr>
        <w:t xml:space="preserve"> mean that the change will not happen </w:t>
      </w:r>
      <w:r w:rsidR="00281EDD" w:rsidRPr="001746E9">
        <w:rPr>
          <w:rFonts w:asciiTheme="minorHAnsi" w:hAnsiTheme="minorHAnsi" w:cstheme="minorHAnsi"/>
        </w:rPr>
        <w:t xml:space="preserve">smoothly or </w:t>
      </w:r>
      <w:r w:rsidR="00F53F33" w:rsidRPr="001746E9">
        <w:rPr>
          <w:rFonts w:asciiTheme="minorHAnsi" w:hAnsiTheme="minorHAnsi" w:cstheme="minorHAnsi"/>
        </w:rPr>
        <w:t>effectively and</w:t>
      </w:r>
      <w:r w:rsidR="00281EDD" w:rsidRPr="001746E9">
        <w:rPr>
          <w:rFonts w:asciiTheme="minorHAnsi" w:hAnsiTheme="minorHAnsi" w:cstheme="minorHAnsi"/>
        </w:rPr>
        <w:t xml:space="preserve"> could result in</w:t>
      </w:r>
      <w:r w:rsidR="000171FB" w:rsidRPr="001746E9">
        <w:rPr>
          <w:rFonts w:asciiTheme="minorHAnsi" w:hAnsiTheme="minorHAnsi" w:cstheme="minorHAnsi"/>
        </w:rPr>
        <w:t xml:space="preserve"> </w:t>
      </w:r>
      <w:r w:rsidR="00AC7776" w:rsidRPr="001746E9">
        <w:rPr>
          <w:rFonts w:asciiTheme="minorHAnsi" w:hAnsiTheme="minorHAnsi" w:cstheme="minorHAnsi"/>
        </w:rPr>
        <w:t>poor</w:t>
      </w:r>
      <w:r w:rsidR="00281EDD" w:rsidRPr="001746E9">
        <w:rPr>
          <w:rFonts w:asciiTheme="minorHAnsi" w:hAnsiTheme="minorHAnsi" w:cstheme="minorHAnsi"/>
        </w:rPr>
        <w:t xml:space="preserve"> production and</w:t>
      </w:r>
      <w:r w:rsidR="000171FB" w:rsidRPr="001746E9">
        <w:rPr>
          <w:rFonts w:asciiTheme="minorHAnsi" w:hAnsiTheme="minorHAnsi" w:cstheme="minorHAnsi"/>
        </w:rPr>
        <w:t xml:space="preserve"> </w:t>
      </w:r>
      <w:r w:rsidR="00281EDD" w:rsidRPr="001746E9">
        <w:rPr>
          <w:rFonts w:asciiTheme="minorHAnsi" w:hAnsiTheme="minorHAnsi" w:cstheme="minorHAnsi"/>
        </w:rPr>
        <w:t xml:space="preserve">performance issues. </w:t>
      </w:r>
      <w:r w:rsidR="00AC7776" w:rsidRPr="001746E9">
        <w:rPr>
          <w:rFonts w:asciiTheme="minorHAnsi" w:hAnsiTheme="minorHAnsi" w:cstheme="minorHAnsi"/>
        </w:rPr>
        <w:t xml:space="preserve">Staff could be affected by stress and </w:t>
      </w:r>
      <w:r w:rsidR="00E74DDB" w:rsidRPr="001746E9">
        <w:rPr>
          <w:rFonts w:asciiTheme="minorHAnsi" w:hAnsiTheme="minorHAnsi" w:cstheme="minorHAnsi"/>
        </w:rPr>
        <w:t>mental illness, resulting in high sick levels a</w:t>
      </w:r>
      <w:r w:rsidR="00F53F33" w:rsidRPr="001746E9">
        <w:rPr>
          <w:rFonts w:asciiTheme="minorHAnsi" w:hAnsiTheme="minorHAnsi" w:cstheme="minorHAnsi"/>
        </w:rPr>
        <w:t xml:space="preserve">nd an increase in staff leaving. </w:t>
      </w:r>
      <w:r w:rsidR="00E74DDB" w:rsidRPr="001746E9">
        <w:rPr>
          <w:rFonts w:asciiTheme="minorHAnsi" w:hAnsiTheme="minorHAnsi" w:cstheme="minorHAnsi"/>
        </w:rPr>
        <w:t xml:space="preserve"> </w:t>
      </w:r>
    </w:p>
    <w:p w14:paraId="20C28CF2" w14:textId="2749D91A" w:rsidR="008164D1" w:rsidRPr="001746E9" w:rsidRDefault="00EF72C5" w:rsidP="008164D1">
      <w:pPr>
        <w:pStyle w:val="Nornal"/>
        <w:rPr>
          <w:rFonts w:asciiTheme="minorHAnsi" w:hAnsiTheme="minorHAnsi" w:cstheme="minorHAnsi"/>
        </w:rPr>
      </w:pPr>
      <w:r w:rsidRPr="001746E9">
        <w:rPr>
          <w:rFonts w:asciiTheme="minorHAnsi" w:hAnsiTheme="minorHAnsi" w:cstheme="minorHAnsi"/>
        </w:rPr>
        <w:t xml:space="preserve">The </w:t>
      </w:r>
      <w:r w:rsidR="00ED330E" w:rsidRPr="001746E9">
        <w:rPr>
          <w:rFonts w:asciiTheme="minorHAnsi" w:hAnsiTheme="minorHAnsi" w:cstheme="minorHAnsi"/>
        </w:rPr>
        <w:t>CIPD</w:t>
      </w:r>
      <w:r w:rsidR="00A52AED" w:rsidRPr="001746E9">
        <w:rPr>
          <w:rFonts w:asciiTheme="minorHAnsi" w:hAnsiTheme="minorHAnsi" w:cstheme="minorHAnsi"/>
        </w:rPr>
        <w:t xml:space="preserve"> </w:t>
      </w:r>
      <w:r w:rsidR="00943E49" w:rsidRPr="001746E9">
        <w:rPr>
          <w:rFonts w:asciiTheme="minorHAnsi" w:hAnsiTheme="minorHAnsi" w:cstheme="minorHAnsi"/>
        </w:rPr>
        <w:t>stress</w:t>
      </w:r>
      <w:r w:rsidR="00A52AED" w:rsidRPr="001746E9">
        <w:rPr>
          <w:rFonts w:asciiTheme="minorHAnsi" w:hAnsiTheme="minorHAnsi" w:cstheme="minorHAnsi"/>
        </w:rPr>
        <w:t xml:space="preserve"> that there are</w:t>
      </w:r>
      <w:r w:rsidR="00ED330E" w:rsidRPr="001746E9">
        <w:rPr>
          <w:rFonts w:asciiTheme="minorHAnsi" w:hAnsiTheme="minorHAnsi" w:cstheme="minorHAnsi"/>
        </w:rPr>
        <w:t xml:space="preserve"> two main types </w:t>
      </w:r>
      <w:r w:rsidR="00A52AED" w:rsidRPr="001746E9">
        <w:rPr>
          <w:rFonts w:asciiTheme="minorHAnsi" w:hAnsiTheme="minorHAnsi" w:cstheme="minorHAnsi"/>
        </w:rPr>
        <w:t xml:space="preserve">behind </w:t>
      </w:r>
      <w:r w:rsidR="00423E44" w:rsidRPr="001746E9">
        <w:rPr>
          <w:rFonts w:asciiTheme="minorHAnsi" w:hAnsiTheme="minorHAnsi" w:cstheme="minorHAnsi"/>
        </w:rPr>
        <w:t>resistance:</w:t>
      </w:r>
    </w:p>
    <w:p w14:paraId="68CC7682" w14:textId="15F121EA" w:rsidR="000E7DA4" w:rsidRPr="001746E9" w:rsidRDefault="000E7DA4" w:rsidP="000E7DA4">
      <w:pPr>
        <w:numPr>
          <w:ilvl w:val="0"/>
          <w:numId w:val="3"/>
        </w:numPr>
        <w:shd w:val="clear" w:color="auto" w:fill="F7F6F6"/>
        <w:spacing w:before="100" w:beforeAutospacing="1" w:after="100" w:afterAutospacing="1" w:line="240" w:lineRule="auto"/>
        <w:rPr>
          <w:rFonts w:eastAsia="Times New Roman" w:cstheme="minorHAnsi"/>
          <w:color w:val="000000" w:themeColor="text1"/>
          <w:lang w:eastAsia="en-GB"/>
        </w:rPr>
      </w:pPr>
      <w:r w:rsidRPr="001746E9">
        <w:rPr>
          <w:rFonts w:eastAsia="Times New Roman" w:cstheme="minorHAnsi"/>
          <w:color w:val="000000" w:themeColor="text1"/>
          <w:lang w:eastAsia="en-GB"/>
        </w:rPr>
        <w:t xml:space="preserve">Resistance to the content of </w:t>
      </w:r>
      <w:r w:rsidR="00827E9B" w:rsidRPr="001746E9">
        <w:rPr>
          <w:rFonts w:eastAsia="Times New Roman" w:cstheme="minorHAnsi"/>
          <w:color w:val="000000" w:themeColor="text1"/>
          <w:lang w:eastAsia="en-GB"/>
        </w:rPr>
        <w:t>change, for</w:t>
      </w:r>
      <w:r w:rsidR="006D5E81" w:rsidRPr="001746E9">
        <w:rPr>
          <w:rFonts w:eastAsia="Times New Roman" w:cstheme="minorHAnsi"/>
          <w:color w:val="000000" w:themeColor="text1"/>
          <w:lang w:eastAsia="en-GB"/>
        </w:rPr>
        <w:t xml:space="preserve"> example, this could be a new automated system where staff input is reduced. </w:t>
      </w:r>
      <w:r w:rsidRPr="001746E9">
        <w:rPr>
          <w:rFonts w:eastAsia="Times New Roman" w:cstheme="minorHAnsi"/>
          <w:color w:val="000000" w:themeColor="text1"/>
          <w:lang w:eastAsia="en-GB"/>
        </w:rPr>
        <w:br/>
      </w:r>
    </w:p>
    <w:p w14:paraId="06EB35B1" w14:textId="618DF624" w:rsidR="000E7DA4" w:rsidRPr="001746E9" w:rsidRDefault="000E7DA4" w:rsidP="000E7DA4">
      <w:pPr>
        <w:numPr>
          <w:ilvl w:val="0"/>
          <w:numId w:val="3"/>
        </w:numPr>
        <w:shd w:val="clear" w:color="auto" w:fill="F7F6F6"/>
        <w:spacing w:before="100" w:beforeAutospacing="1" w:after="100" w:afterAutospacing="1" w:line="240" w:lineRule="auto"/>
        <w:rPr>
          <w:rFonts w:eastAsia="Times New Roman" w:cstheme="minorHAnsi"/>
          <w:color w:val="000000" w:themeColor="text1"/>
          <w:lang w:eastAsia="en-GB"/>
        </w:rPr>
      </w:pPr>
      <w:r w:rsidRPr="001746E9">
        <w:rPr>
          <w:rFonts w:eastAsia="Times New Roman" w:cstheme="minorHAnsi"/>
          <w:color w:val="000000" w:themeColor="text1"/>
          <w:lang w:eastAsia="en-GB"/>
        </w:rPr>
        <w:t>Resistance to the process of change</w:t>
      </w:r>
      <w:r w:rsidR="006D5E81" w:rsidRPr="001746E9">
        <w:rPr>
          <w:rFonts w:eastAsia="Times New Roman" w:cstheme="minorHAnsi"/>
          <w:color w:val="000000" w:themeColor="text1"/>
          <w:lang w:eastAsia="en-GB"/>
        </w:rPr>
        <w:t xml:space="preserve">, </w:t>
      </w:r>
      <w:r w:rsidR="005D69BB" w:rsidRPr="001746E9">
        <w:rPr>
          <w:rFonts w:eastAsia="Times New Roman" w:cstheme="minorHAnsi"/>
          <w:color w:val="000000" w:themeColor="text1"/>
          <w:lang w:eastAsia="en-GB"/>
        </w:rPr>
        <w:t>for example, the intr</w:t>
      </w:r>
      <w:r w:rsidR="00827E9B" w:rsidRPr="001746E9">
        <w:rPr>
          <w:rFonts w:eastAsia="Times New Roman" w:cstheme="minorHAnsi"/>
          <w:color w:val="000000" w:themeColor="text1"/>
          <w:lang w:eastAsia="en-GB"/>
        </w:rPr>
        <w:t>oduction</w:t>
      </w:r>
      <w:r w:rsidR="005D69BB" w:rsidRPr="001746E9">
        <w:rPr>
          <w:rFonts w:eastAsia="Times New Roman" w:cstheme="minorHAnsi"/>
          <w:color w:val="000000" w:themeColor="text1"/>
          <w:lang w:eastAsia="en-GB"/>
        </w:rPr>
        <w:t xml:space="preserve"> of new teams without consulting staff</w:t>
      </w:r>
      <w:r w:rsidR="00827E9B" w:rsidRPr="001746E9">
        <w:rPr>
          <w:rFonts w:eastAsia="Times New Roman" w:cstheme="minorHAnsi"/>
          <w:color w:val="000000" w:themeColor="text1"/>
          <w:lang w:eastAsia="en-GB"/>
        </w:rPr>
        <w:t xml:space="preserve"> who will be affected</w:t>
      </w:r>
      <w:r w:rsidRPr="001746E9">
        <w:rPr>
          <w:rFonts w:eastAsia="Times New Roman" w:cstheme="minorHAnsi"/>
          <w:color w:val="000000" w:themeColor="text1"/>
          <w:lang w:eastAsia="en-GB"/>
        </w:rPr>
        <w:t xml:space="preserve">. </w:t>
      </w:r>
    </w:p>
    <w:p w14:paraId="6972E127" w14:textId="50EFC472" w:rsidR="00057A2E" w:rsidRPr="001746E9" w:rsidRDefault="00057A2E" w:rsidP="00057A2E">
      <w:pPr>
        <w:shd w:val="clear" w:color="auto" w:fill="F7F6F6"/>
        <w:spacing w:before="100" w:beforeAutospacing="1" w:after="100" w:afterAutospacing="1" w:line="240" w:lineRule="auto"/>
        <w:ind w:left="360"/>
        <w:rPr>
          <w:rFonts w:eastAsia="Times New Roman" w:cstheme="minorHAnsi"/>
          <w:color w:val="000000" w:themeColor="text1"/>
          <w:lang w:eastAsia="en-GB"/>
        </w:rPr>
      </w:pPr>
    </w:p>
    <w:p w14:paraId="4D731E2C" w14:textId="3EFF103B" w:rsidR="00EB65C9" w:rsidRPr="001746E9" w:rsidRDefault="00EB65C9" w:rsidP="00EB65C9">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4E5E6C8F" w14:textId="1ADB0B4D" w:rsidR="0098595A" w:rsidRPr="001746E9" w:rsidRDefault="00632EBC" w:rsidP="0098595A">
      <w:pPr>
        <w:pStyle w:val="Listparag"/>
        <w:numPr>
          <w:ilvl w:val="0"/>
          <w:numId w:val="0"/>
        </w:numPr>
        <w:rPr>
          <w:rFonts w:asciiTheme="minorHAnsi" w:hAnsiTheme="minorHAnsi" w:cstheme="minorHAnsi"/>
          <w:b/>
          <w:bCs/>
          <w:szCs w:val="22"/>
        </w:rPr>
      </w:pPr>
      <w:r w:rsidRPr="001746E9">
        <w:rPr>
          <w:rFonts w:asciiTheme="minorHAnsi" w:hAnsiTheme="minorHAnsi" w:cstheme="minorHAnsi"/>
          <w:b/>
          <w:bCs/>
          <w:szCs w:val="22"/>
        </w:rPr>
        <w:lastRenderedPageBreak/>
        <w:t>Organisations</w:t>
      </w:r>
      <w:r w:rsidR="0079175F" w:rsidRPr="001746E9">
        <w:rPr>
          <w:rFonts w:asciiTheme="minorHAnsi" w:hAnsiTheme="minorHAnsi" w:cstheme="minorHAnsi"/>
          <w:b/>
          <w:bCs/>
          <w:szCs w:val="22"/>
        </w:rPr>
        <w:t xml:space="preserve"> are whole systems </w:t>
      </w:r>
      <w:r w:rsidR="00AA47CE" w:rsidRPr="001746E9">
        <w:rPr>
          <w:rFonts w:asciiTheme="minorHAnsi" w:hAnsiTheme="minorHAnsi" w:cstheme="minorHAnsi"/>
          <w:noProof/>
          <w:szCs w:val="22"/>
        </w:rPr>
        <w:drawing>
          <wp:anchor distT="0" distB="0" distL="114300" distR="114300" simplePos="0" relativeHeight="251654144" behindDoc="0" locked="0" layoutInCell="1" allowOverlap="1" wp14:anchorId="1BF0B6E1" wp14:editId="19CA8E34">
            <wp:simplePos x="0" y="0"/>
            <wp:positionH relativeFrom="margin">
              <wp:posOffset>4201668</wp:posOffset>
            </wp:positionH>
            <wp:positionV relativeFrom="paragraph">
              <wp:posOffset>197054</wp:posOffset>
            </wp:positionV>
            <wp:extent cx="1724025" cy="1442085"/>
            <wp:effectExtent l="0" t="0" r="9525" b="5715"/>
            <wp:wrapSquare wrapText="bothSides"/>
            <wp:docPr id="1" name="Picture 1" descr="Levels of Organizational Change Programs - MBA Knowledge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vels of Organizational Change Programs - MBA Knowledge Bas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24025" cy="1442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A2D125" w14:textId="1BB750F0" w:rsidR="00632D07" w:rsidRPr="001746E9" w:rsidRDefault="008E6BD8" w:rsidP="0098595A">
      <w:pPr>
        <w:pStyle w:val="Listparag"/>
        <w:numPr>
          <w:ilvl w:val="0"/>
          <w:numId w:val="0"/>
        </w:numPr>
        <w:rPr>
          <w:rFonts w:asciiTheme="minorHAnsi" w:hAnsiTheme="minorHAnsi" w:cstheme="minorHAnsi"/>
          <w:szCs w:val="22"/>
        </w:rPr>
      </w:pPr>
      <w:r w:rsidRPr="001746E9">
        <w:rPr>
          <w:rFonts w:asciiTheme="minorHAnsi" w:hAnsiTheme="minorHAnsi" w:cstheme="minorHAnsi"/>
          <w:szCs w:val="22"/>
        </w:rPr>
        <w:t>Organisations</w:t>
      </w:r>
      <w:r w:rsidR="00A6696B" w:rsidRPr="001746E9">
        <w:rPr>
          <w:rFonts w:asciiTheme="minorHAnsi" w:hAnsiTheme="minorHAnsi" w:cstheme="minorHAnsi"/>
          <w:szCs w:val="22"/>
        </w:rPr>
        <w:t xml:space="preserve"> are organic</w:t>
      </w:r>
      <w:r w:rsidRPr="001746E9">
        <w:rPr>
          <w:rFonts w:asciiTheme="minorHAnsi" w:hAnsiTheme="minorHAnsi" w:cstheme="minorHAnsi"/>
          <w:szCs w:val="22"/>
        </w:rPr>
        <w:t xml:space="preserve">, </w:t>
      </w:r>
      <w:r w:rsidR="00613E28" w:rsidRPr="001746E9">
        <w:rPr>
          <w:rFonts w:asciiTheme="minorHAnsi" w:hAnsiTheme="minorHAnsi" w:cstheme="minorHAnsi"/>
          <w:szCs w:val="22"/>
        </w:rPr>
        <w:t xml:space="preserve">always </w:t>
      </w:r>
      <w:r w:rsidRPr="001746E9">
        <w:rPr>
          <w:rFonts w:asciiTheme="minorHAnsi" w:hAnsiTheme="minorHAnsi" w:cstheme="minorHAnsi"/>
          <w:szCs w:val="22"/>
        </w:rPr>
        <w:t>changing and evolving in response to the macro environment</w:t>
      </w:r>
      <w:r w:rsidR="00BB7091" w:rsidRPr="001746E9">
        <w:rPr>
          <w:rFonts w:asciiTheme="minorHAnsi" w:hAnsiTheme="minorHAnsi" w:cstheme="minorHAnsi"/>
          <w:szCs w:val="22"/>
        </w:rPr>
        <w:t>. The change can be sudden and forced, as happened with the Covid regulations</w:t>
      </w:r>
      <w:r w:rsidR="006A7126" w:rsidRPr="001746E9">
        <w:rPr>
          <w:rFonts w:asciiTheme="minorHAnsi" w:hAnsiTheme="minorHAnsi" w:cstheme="minorHAnsi"/>
          <w:szCs w:val="22"/>
        </w:rPr>
        <w:t xml:space="preserve">, or expected, such as Brexit. </w:t>
      </w:r>
      <w:r w:rsidR="00C1591C" w:rsidRPr="001746E9">
        <w:rPr>
          <w:rFonts w:asciiTheme="minorHAnsi" w:hAnsiTheme="minorHAnsi" w:cstheme="minorHAnsi"/>
          <w:szCs w:val="22"/>
        </w:rPr>
        <w:t xml:space="preserve">Every impact and change to the organisation will cascade down </w:t>
      </w:r>
      <w:r w:rsidR="007123BF" w:rsidRPr="001746E9">
        <w:rPr>
          <w:rFonts w:asciiTheme="minorHAnsi" w:hAnsiTheme="minorHAnsi" w:cstheme="minorHAnsi"/>
          <w:szCs w:val="22"/>
        </w:rPr>
        <w:t xml:space="preserve">through </w:t>
      </w:r>
      <w:r w:rsidR="00A82595" w:rsidRPr="001746E9">
        <w:rPr>
          <w:rFonts w:asciiTheme="minorHAnsi" w:hAnsiTheme="minorHAnsi" w:cstheme="minorHAnsi"/>
          <w:szCs w:val="22"/>
        </w:rPr>
        <w:t xml:space="preserve">every department </w:t>
      </w:r>
      <w:r w:rsidR="003A19CA" w:rsidRPr="001746E9">
        <w:rPr>
          <w:rFonts w:asciiTheme="minorHAnsi" w:hAnsiTheme="minorHAnsi" w:cstheme="minorHAnsi"/>
          <w:szCs w:val="22"/>
        </w:rPr>
        <w:t>to</w:t>
      </w:r>
      <w:r w:rsidR="007123BF" w:rsidRPr="001746E9">
        <w:rPr>
          <w:rFonts w:asciiTheme="minorHAnsi" w:hAnsiTheme="minorHAnsi" w:cstheme="minorHAnsi"/>
          <w:szCs w:val="22"/>
        </w:rPr>
        <w:t xml:space="preserve"> the</w:t>
      </w:r>
      <w:r w:rsidR="00C1591C" w:rsidRPr="001746E9">
        <w:rPr>
          <w:rFonts w:asciiTheme="minorHAnsi" w:hAnsiTheme="minorHAnsi" w:cstheme="minorHAnsi"/>
          <w:szCs w:val="22"/>
        </w:rPr>
        <w:t xml:space="preserve"> workforce, affecting every employee</w:t>
      </w:r>
      <w:r w:rsidR="00632D07" w:rsidRPr="001746E9">
        <w:rPr>
          <w:rFonts w:asciiTheme="minorHAnsi" w:hAnsiTheme="minorHAnsi" w:cstheme="minorHAnsi"/>
          <w:szCs w:val="22"/>
        </w:rPr>
        <w:t xml:space="preserve"> and how they work. </w:t>
      </w:r>
    </w:p>
    <w:p w14:paraId="403FFF5D" w14:textId="01628B2A" w:rsidR="00632D07" w:rsidRPr="001746E9" w:rsidRDefault="00AA47CE" w:rsidP="0098595A">
      <w:pPr>
        <w:pStyle w:val="Listparag"/>
        <w:numPr>
          <w:ilvl w:val="0"/>
          <w:numId w:val="0"/>
        </w:numPr>
        <w:rPr>
          <w:rFonts w:asciiTheme="minorHAnsi" w:hAnsiTheme="minorHAnsi" w:cstheme="minorHAnsi"/>
          <w:szCs w:val="22"/>
        </w:rPr>
      </w:pPr>
      <w:r w:rsidRPr="001746E9">
        <w:rPr>
          <w:rFonts w:asciiTheme="minorHAnsi" w:hAnsiTheme="minorHAnsi" w:cstheme="minorHAnsi"/>
          <w:szCs w:val="22"/>
        </w:rPr>
        <w:t>McKinsey (</w:t>
      </w:r>
      <w:r w:rsidR="00FC619B" w:rsidRPr="001746E9">
        <w:rPr>
          <w:rFonts w:asciiTheme="minorHAnsi" w:hAnsiTheme="minorHAnsi" w:cstheme="minorHAnsi"/>
          <w:szCs w:val="22"/>
        </w:rPr>
        <w:t>2008)</w:t>
      </w:r>
      <w:r w:rsidR="00604FF0" w:rsidRPr="001746E9">
        <w:rPr>
          <w:rFonts w:asciiTheme="minorHAnsi" w:hAnsiTheme="minorHAnsi" w:cstheme="minorHAnsi"/>
          <w:szCs w:val="22"/>
        </w:rPr>
        <w:t xml:space="preserve"> developed the </w:t>
      </w:r>
      <w:r w:rsidR="003044DF" w:rsidRPr="001746E9">
        <w:rPr>
          <w:rFonts w:asciiTheme="minorHAnsi" w:hAnsiTheme="minorHAnsi" w:cstheme="minorHAnsi"/>
          <w:szCs w:val="22"/>
        </w:rPr>
        <w:t>S</w:t>
      </w:r>
      <w:r w:rsidR="00604FF0" w:rsidRPr="001746E9">
        <w:rPr>
          <w:rFonts w:asciiTheme="minorHAnsi" w:hAnsiTheme="minorHAnsi" w:cstheme="minorHAnsi"/>
          <w:szCs w:val="22"/>
        </w:rPr>
        <w:t xml:space="preserve">even </w:t>
      </w:r>
      <w:r w:rsidR="003044DF" w:rsidRPr="001746E9">
        <w:rPr>
          <w:rFonts w:asciiTheme="minorHAnsi" w:hAnsiTheme="minorHAnsi" w:cstheme="minorHAnsi"/>
          <w:szCs w:val="22"/>
        </w:rPr>
        <w:t xml:space="preserve">S </w:t>
      </w:r>
      <w:r w:rsidR="00604FF0" w:rsidRPr="001746E9">
        <w:rPr>
          <w:rFonts w:asciiTheme="minorHAnsi" w:hAnsiTheme="minorHAnsi" w:cstheme="minorHAnsi"/>
          <w:szCs w:val="22"/>
        </w:rPr>
        <w:t>framework t</w:t>
      </w:r>
      <w:r w:rsidR="003044DF" w:rsidRPr="001746E9">
        <w:rPr>
          <w:rFonts w:asciiTheme="minorHAnsi" w:hAnsiTheme="minorHAnsi" w:cstheme="minorHAnsi"/>
          <w:szCs w:val="22"/>
        </w:rPr>
        <w:t>o</w:t>
      </w:r>
      <w:r w:rsidR="00604FF0" w:rsidRPr="001746E9">
        <w:rPr>
          <w:rFonts w:asciiTheme="minorHAnsi" w:hAnsiTheme="minorHAnsi" w:cstheme="minorHAnsi"/>
          <w:szCs w:val="22"/>
        </w:rPr>
        <w:t xml:space="preserve"> explain </w:t>
      </w:r>
      <w:r w:rsidR="003044DF" w:rsidRPr="001746E9">
        <w:rPr>
          <w:rFonts w:asciiTheme="minorHAnsi" w:hAnsiTheme="minorHAnsi" w:cstheme="minorHAnsi"/>
          <w:szCs w:val="22"/>
        </w:rPr>
        <w:t xml:space="preserve">how </w:t>
      </w:r>
      <w:r w:rsidR="00604FF0" w:rsidRPr="001746E9">
        <w:rPr>
          <w:rFonts w:asciiTheme="minorHAnsi" w:hAnsiTheme="minorHAnsi" w:cstheme="minorHAnsi"/>
          <w:szCs w:val="22"/>
        </w:rPr>
        <w:t xml:space="preserve">organisations </w:t>
      </w:r>
      <w:r w:rsidR="003044DF" w:rsidRPr="001746E9">
        <w:rPr>
          <w:rFonts w:asciiTheme="minorHAnsi" w:hAnsiTheme="minorHAnsi" w:cstheme="minorHAnsi"/>
          <w:szCs w:val="22"/>
        </w:rPr>
        <w:t>function as</w:t>
      </w:r>
      <w:r w:rsidR="00604FF0" w:rsidRPr="001746E9">
        <w:rPr>
          <w:rFonts w:asciiTheme="minorHAnsi" w:hAnsiTheme="minorHAnsi" w:cstheme="minorHAnsi"/>
          <w:szCs w:val="22"/>
        </w:rPr>
        <w:t xml:space="preserve"> a whole system</w:t>
      </w:r>
      <w:r w:rsidR="00AD1F47" w:rsidRPr="001746E9">
        <w:rPr>
          <w:rFonts w:asciiTheme="minorHAnsi" w:hAnsiTheme="minorHAnsi" w:cstheme="minorHAnsi"/>
          <w:szCs w:val="22"/>
        </w:rPr>
        <w:t xml:space="preserve">, </w:t>
      </w:r>
      <w:r w:rsidR="0051601E" w:rsidRPr="001746E9">
        <w:rPr>
          <w:rFonts w:asciiTheme="minorHAnsi" w:hAnsiTheme="minorHAnsi" w:cstheme="minorHAnsi"/>
          <w:szCs w:val="22"/>
        </w:rPr>
        <w:t>and</w:t>
      </w:r>
      <w:r w:rsidR="00AD1F47" w:rsidRPr="001746E9">
        <w:rPr>
          <w:rFonts w:asciiTheme="minorHAnsi" w:hAnsiTheme="minorHAnsi" w:cstheme="minorHAnsi"/>
          <w:szCs w:val="22"/>
        </w:rPr>
        <w:t xml:space="preserve"> these are:</w:t>
      </w:r>
    </w:p>
    <w:p w14:paraId="40E75887" w14:textId="39A8A37E" w:rsidR="00AD1F47" w:rsidRPr="001746E9" w:rsidRDefault="00AD1F47" w:rsidP="00BF717A">
      <w:pPr>
        <w:pStyle w:val="Listparag"/>
        <w:numPr>
          <w:ilvl w:val="0"/>
          <w:numId w:val="4"/>
        </w:numPr>
        <w:rPr>
          <w:rFonts w:asciiTheme="minorHAnsi" w:hAnsiTheme="minorHAnsi" w:cstheme="minorHAnsi"/>
          <w:szCs w:val="22"/>
        </w:rPr>
      </w:pPr>
      <w:r w:rsidRPr="001746E9">
        <w:rPr>
          <w:rFonts w:asciiTheme="minorHAnsi" w:hAnsiTheme="minorHAnsi" w:cstheme="minorHAnsi"/>
          <w:szCs w:val="22"/>
        </w:rPr>
        <w:t>Structure</w:t>
      </w:r>
      <w:r w:rsidR="008E1C65" w:rsidRPr="001746E9">
        <w:rPr>
          <w:rFonts w:asciiTheme="minorHAnsi" w:hAnsiTheme="minorHAnsi" w:cstheme="minorHAnsi"/>
          <w:szCs w:val="22"/>
        </w:rPr>
        <w:t xml:space="preserve">: how the </w:t>
      </w:r>
      <w:r w:rsidR="00444ED5" w:rsidRPr="001746E9">
        <w:rPr>
          <w:rFonts w:asciiTheme="minorHAnsi" w:hAnsiTheme="minorHAnsi" w:cstheme="minorHAnsi"/>
          <w:szCs w:val="22"/>
        </w:rPr>
        <w:t xml:space="preserve">departments </w:t>
      </w:r>
      <w:r w:rsidR="008E1C65" w:rsidRPr="001746E9">
        <w:rPr>
          <w:rFonts w:asciiTheme="minorHAnsi" w:hAnsiTheme="minorHAnsi" w:cstheme="minorHAnsi"/>
          <w:szCs w:val="22"/>
        </w:rPr>
        <w:t xml:space="preserve">in an organisation work with each other, </w:t>
      </w:r>
      <w:r w:rsidR="00444ED5" w:rsidRPr="001746E9">
        <w:rPr>
          <w:rFonts w:asciiTheme="minorHAnsi" w:hAnsiTheme="minorHAnsi" w:cstheme="minorHAnsi"/>
          <w:szCs w:val="22"/>
        </w:rPr>
        <w:t xml:space="preserve">for example, at Foothold we have a </w:t>
      </w:r>
      <w:r w:rsidR="00C81A10" w:rsidRPr="001746E9">
        <w:rPr>
          <w:rFonts w:asciiTheme="minorHAnsi" w:hAnsiTheme="minorHAnsi" w:cstheme="minorHAnsi"/>
          <w:szCs w:val="22"/>
        </w:rPr>
        <w:t>Top-Down</w:t>
      </w:r>
      <w:r w:rsidR="00444ED5" w:rsidRPr="001746E9">
        <w:rPr>
          <w:rFonts w:asciiTheme="minorHAnsi" w:hAnsiTheme="minorHAnsi" w:cstheme="minorHAnsi"/>
          <w:szCs w:val="22"/>
        </w:rPr>
        <w:t xml:space="preserve"> Hierarchical structure, with a Board of Trustees in charge.</w:t>
      </w:r>
    </w:p>
    <w:p w14:paraId="1FA92EB1" w14:textId="34B22EB9" w:rsidR="00444ED5" w:rsidRPr="001746E9" w:rsidRDefault="00444ED5" w:rsidP="00BF717A">
      <w:pPr>
        <w:pStyle w:val="Listparag"/>
        <w:numPr>
          <w:ilvl w:val="0"/>
          <w:numId w:val="4"/>
        </w:numPr>
        <w:rPr>
          <w:rFonts w:asciiTheme="minorHAnsi" w:hAnsiTheme="minorHAnsi" w:cstheme="minorHAnsi"/>
          <w:szCs w:val="22"/>
        </w:rPr>
      </w:pPr>
      <w:r w:rsidRPr="001746E9">
        <w:rPr>
          <w:rFonts w:asciiTheme="minorHAnsi" w:hAnsiTheme="minorHAnsi" w:cstheme="minorHAnsi"/>
          <w:szCs w:val="22"/>
        </w:rPr>
        <w:t>Systems</w:t>
      </w:r>
      <w:r w:rsidR="00D22379" w:rsidRPr="001746E9">
        <w:rPr>
          <w:rFonts w:asciiTheme="minorHAnsi" w:hAnsiTheme="minorHAnsi" w:cstheme="minorHAnsi"/>
          <w:szCs w:val="22"/>
        </w:rPr>
        <w:t xml:space="preserve">: Procedure and </w:t>
      </w:r>
      <w:r w:rsidR="00C81A10" w:rsidRPr="001746E9">
        <w:rPr>
          <w:rFonts w:asciiTheme="minorHAnsi" w:hAnsiTheme="minorHAnsi" w:cstheme="minorHAnsi"/>
          <w:szCs w:val="22"/>
        </w:rPr>
        <w:t>processes, including</w:t>
      </w:r>
      <w:r w:rsidR="00D22379" w:rsidRPr="001746E9">
        <w:rPr>
          <w:rFonts w:asciiTheme="minorHAnsi" w:hAnsiTheme="minorHAnsi" w:cstheme="minorHAnsi"/>
          <w:szCs w:val="22"/>
        </w:rPr>
        <w:t xml:space="preserve"> finance</w:t>
      </w:r>
      <w:r w:rsidR="00E85617" w:rsidRPr="001746E9">
        <w:rPr>
          <w:rFonts w:asciiTheme="minorHAnsi" w:hAnsiTheme="minorHAnsi" w:cstheme="minorHAnsi"/>
          <w:szCs w:val="22"/>
        </w:rPr>
        <w:t>, IT, recruitment.</w:t>
      </w:r>
    </w:p>
    <w:p w14:paraId="56659075" w14:textId="0F1C913C" w:rsidR="00E85617" w:rsidRPr="001746E9" w:rsidRDefault="00E85617" w:rsidP="00BF717A">
      <w:pPr>
        <w:pStyle w:val="Listparag"/>
        <w:numPr>
          <w:ilvl w:val="0"/>
          <w:numId w:val="4"/>
        </w:numPr>
        <w:rPr>
          <w:rFonts w:asciiTheme="minorHAnsi" w:hAnsiTheme="minorHAnsi" w:cstheme="minorHAnsi"/>
          <w:szCs w:val="22"/>
        </w:rPr>
      </w:pPr>
      <w:r w:rsidRPr="001746E9">
        <w:rPr>
          <w:rFonts w:asciiTheme="minorHAnsi" w:hAnsiTheme="minorHAnsi" w:cstheme="minorHAnsi"/>
          <w:szCs w:val="22"/>
        </w:rPr>
        <w:t xml:space="preserve">Style: </w:t>
      </w:r>
      <w:r w:rsidR="00C81A10" w:rsidRPr="001746E9">
        <w:rPr>
          <w:rFonts w:asciiTheme="minorHAnsi" w:hAnsiTheme="minorHAnsi" w:cstheme="minorHAnsi"/>
          <w:szCs w:val="22"/>
        </w:rPr>
        <w:t xml:space="preserve">The culture of the organisation. </w:t>
      </w:r>
      <w:r w:rsidR="00A95AC9" w:rsidRPr="001746E9">
        <w:rPr>
          <w:rFonts w:asciiTheme="minorHAnsi" w:hAnsiTheme="minorHAnsi" w:cstheme="minorHAnsi"/>
          <w:szCs w:val="22"/>
        </w:rPr>
        <w:t>At Foothold, we are open</w:t>
      </w:r>
      <w:r w:rsidR="0051601E" w:rsidRPr="001746E9">
        <w:rPr>
          <w:rFonts w:asciiTheme="minorHAnsi" w:hAnsiTheme="minorHAnsi" w:cstheme="minorHAnsi"/>
          <w:szCs w:val="22"/>
        </w:rPr>
        <w:t>, caring</w:t>
      </w:r>
      <w:r w:rsidR="00A95AC9" w:rsidRPr="001746E9">
        <w:rPr>
          <w:rFonts w:asciiTheme="minorHAnsi" w:hAnsiTheme="minorHAnsi" w:cstheme="minorHAnsi"/>
          <w:szCs w:val="22"/>
        </w:rPr>
        <w:t xml:space="preserve"> and friendly</w:t>
      </w:r>
      <w:r w:rsidR="0051601E" w:rsidRPr="001746E9">
        <w:rPr>
          <w:rFonts w:asciiTheme="minorHAnsi" w:hAnsiTheme="minorHAnsi" w:cstheme="minorHAnsi"/>
          <w:szCs w:val="22"/>
        </w:rPr>
        <w:t>.</w:t>
      </w:r>
    </w:p>
    <w:p w14:paraId="60102228" w14:textId="5CB69FE5" w:rsidR="0098595A" w:rsidRPr="001746E9" w:rsidRDefault="00C81A10" w:rsidP="00BF717A">
      <w:pPr>
        <w:pStyle w:val="Listparag"/>
        <w:numPr>
          <w:ilvl w:val="0"/>
          <w:numId w:val="4"/>
        </w:numPr>
        <w:rPr>
          <w:rFonts w:asciiTheme="minorHAnsi" w:hAnsiTheme="minorHAnsi" w:cstheme="minorHAnsi"/>
          <w:szCs w:val="22"/>
        </w:rPr>
      </w:pPr>
      <w:r w:rsidRPr="001746E9">
        <w:rPr>
          <w:rFonts w:asciiTheme="minorHAnsi" w:hAnsiTheme="minorHAnsi" w:cstheme="minorHAnsi"/>
          <w:szCs w:val="22"/>
        </w:rPr>
        <w:t xml:space="preserve">Staff: </w:t>
      </w:r>
      <w:r w:rsidR="007F0DAC" w:rsidRPr="001746E9">
        <w:rPr>
          <w:rFonts w:asciiTheme="minorHAnsi" w:hAnsiTheme="minorHAnsi" w:cstheme="minorHAnsi"/>
          <w:szCs w:val="22"/>
        </w:rPr>
        <w:t>The employees in the organisation. At Foothold, this would include volunteers.</w:t>
      </w:r>
    </w:p>
    <w:p w14:paraId="401E239D" w14:textId="079F39C3" w:rsidR="007F0DAC" w:rsidRPr="001746E9" w:rsidRDefault="007F0DAC" w:rsidP="00BF717A">
      <w:pPr>
        <w:pStyle w:val="Listparag"/>
        <w:numPr>
          <w:ilvl w:val="0"/>
          <w:numId w:val="4"/>
        </w:numPr>
        <w:rPr>
          <w:rFonts w:asciiTheme="minorHAnsi" w:hAnsiTheme="minorHAnsi" w:cstheme="minorHAnsi"/>
          <w:szCs w:val="22"/>
        </w:rPr>
      </w:pPr>
      <w:r w:rsidRPr="001746E9">
        <w:rPr>
          <w:rFonts w:asciiTheme="minorHAnsi" w:hAnsiTheme="minorHAnsi" w:cstheme="minorHAnsi"/>
          <w:szCs w:val="22"/>
        </w:rPr>
        <w:t xml:space="preserve">Skills: </w:t>
      </w:r>
      <w:r w:rsidR="00A84D22" w:rsidRPr="001746E9">
        <w:rPr>
          <w:rFonts w:asciiTheme="minorHAnsi" w:hAnsiTheme="minorHAnsi" w:cstheme="minorHAnsi"/>
          <w:szCs w:val="22"/>
        </w:rPr>
        <w:t>The skills and capabilities of the individuals within and of the overall organisation</w:t>
      </w:r>
    </w:p>
    <w:p w14:paraId="43042BA2" w14:textId="393573D5" w:rsidR="00A84D22" w:rsidRPr="001746E9" w:rsidRDefault="0062190B" w:rsidP="00BF717A">
      <w:pPr>
        <w:pStyle w:val="Listparag"/>
        <w:numPr>
          <w:ilvl w:val="0"/>
          <w:numId w:val="4"/>
        </w:numPr>
        <w:rPr>
          <w:rFonts w:asciiTheme="minorHAnsi" w:hAnsiTheme="minorHAnsi" w:cstheme="minorHAnsi"/>
          <w:szCs w:val="22"/>
        </w:rPr>
      </w:pPr>
      <w:r w:rsidRPr="001746E9">
        <w:rPr>
          <w:rFonts w:asciiTheme="minorHAnsi" w:hAnsiTheme="minorHAnsi" w:cstheme="minorHAnsi"/>
          <w:szCs w:val="22"/>
        </w:rPr>
        <w:t xml:space="preserve">Strategy: </w:t>
      </w:r>
      <w:r w:rsidR="00674CC1" w:rsidRPr="001746E9">
        <w:rPr>
          <w:rFonts w:asciiTheme="minorHAnsi" w:hAnsiTheme="minorHAnsi" w:cstheme="minorHAnsi"/>
          <w:szCs w:val="22"/>
        </w:rPr>
        <w:t xml:space="preserve">The </w:t>
      </w:r>
      <w:r w:rsidR="0017291F" w:rsidRPr="001746E9">
        <w:rPr>
          <w:rFonts w:asciiTheme="minorHAnsi" w:hAnsiTheme="minorHAnsi" w:cstheme="minorHAnsi"/>
          <w:szCs w:val="22"/>
        </w:rPr>
        <w:t xml:space="preserve">overarching </w:t>
      </w:r>
      <w:r w:rsidR="00674CC1" w:rsidRPr="001746E9">
        <w:rPr>
          <w:rFonts w:asciiTheme="minorHAnsi" w:hAnsiTheme="minorHAnsi" w:cstheme="minorHAnsi"/>
          <w:szCs w:val="22"/>
        </w:rPr>
        <w:t xml:space="preserve">plan </w:t>
      </w:r>
      <w:r w:rsidR="0017291F" w:rsidRPr="001746E9">
        <w:rPr>
          <w:rFonts w:asciiTheme="minorHAnsi" w:hAnsiTheme="minorHAnsi" w:cstheme="minorHAnsi"/>
          <w:szCs w:val="22"/>
        </w:rPr>
        <w:t>developed by the organisation</w:t>
      </w:r>
      <w:r w:rsidR="00674CC1" w:rsidRPr="001746E9">
        <w:rPr>
          <w:rFonts w:asciiTheme="minorHAnsi" w:hAnsiTheme="minorHAnsi" w:cstheme="minorHAnsi"/>
          <w:szCs w:val="22"/>
        </w:rPr>
        <w:t xml:space="preserve"> to remain competitive and </w:t>
      </w:r>
      <w:r w:rsidR="0017291F" w:rsidRPr="001746E9">
        <w:rPr>
          <w:rFonts w:asciiTheme="minorHAnsi" w:hAnsiTheme="minorHAnsi" w:cstheme="minorHAnsi"/>
          <w:szCs w:val="22"/>
        </w:rPr>
        <w:t xml:space="preserve">successful. </w:t>
      </w:r>
    </w:p>
    <w:p w14:paraId="235A4E0B" w14:textId="2A825515" w:rsidR="0062190B" w:rsidRPr="001746E9" w:rsidRDefault="0062190B" w:rsidP="00BF717A">
      <w:pPr>
        <w:pStyle w:val="Listparag"/>
        <w:numPr>
          <w:ilvl w:val="0"/>
          <w:numId w:val="4"/>
        </w:numPr>
        <w:rPr>
          <w:rFonts w:asciiTheme="minorHAnsi" w:hAnsiTheme="minorHAnsi" w:cstheme="minorHAnsi"/>
          <w:szCs w:val="22"/>
        </w:rPr>
      </w:pPr>
      <w:r w:rsidRPr="001746E9">
        <w:rPr>
          <w:rFonts w:asciiTheme="minorHAnsi" w:hAnsiTheme="minorHAnsi" w:cstheme="minorHAnsi"/>
          <w:szCs w:val="22"/>
        </w:rPr>
        <w:t xml:space="preserve">Shared </w:t>
      </w:r>
      <w:r w:rsidR="00A95AC9" w:rsidRPr="001746E9">
        <w:rPr>
          <w:rFonts w:asciiTheme="minorHAnsi" w:hAnsiTheme="minorHAnsi" w:cstheme="minorHAnsi"/>
          <w:szCs w:val="22"/>
        </w:rPr>
        <w:t>Values</w:t>
      </w:r>
      <w:r w:rsidRPr="001746E9">
        <w:rPr>
          <w:rFonts w:asciiTheme="minorHAnsi" w:hAnsiTheme="minorHAnsi" w:cstheme="minorHAnsi"/>
          <w:szCs w:val="22"/>
        </w:rPr>
        <w:t xml:space="preserve">: </w:t>
      </w:r>
      <w:r w:rsidR="00A95AC9" w:rsidRPr="001746E9">
        <w:rPr>
          <w:rFonts w:asciiTheme="minorHAnsi" w:hAnsiTheme="minorHAnsi" w:cstheme="minorHAnsi"/>
          <w:szCs w:val="22"/>
        </w:rPr>
        <w:t xml:space="preserve">The organisations beliefs and values, outline in the organisation’s Mission Statement. </w:t>
      </w:r>
    </w:p>
    <w:p w14:paraId="2176C970" w14:textId="603EA41B" w:rsidR="00BF717A" w:rsidRPr="001746E9" w:rsidRDefault="00A44A27" w:rsidP="00BF717A">
      <w:pPr>
        <w:pStyle w:val="Listparag"/>
        <w:numPr>
          <w:ilvl w:val="0"/>
          <w:numId w:val="0"/>
        </w:numPr>
        <w:rPr>
          <w:rFonts w:asciiTheme="minorHAnsi" w:hAnsiTheme="minorHAnsi" w:cstheme="minorHAnsi"/>
          <w:szCs w:val="22"/>
        </w:rPr>
      </w:pPr>
      <w:r w:rsidRPr="001746E9">
        <w:rPr>
          <w:rFonts w:asciiTheme="minorHAnsi" w:hAnsiTheme="minorHAnsi" w:cstheme="minorHAnsi"/>
          <w:szCs w:val="22"/>
        </w:rPr>
        <w:t xml:space="preserve">From the McKinsey model, we can see how changes in one of the seven 7 </w:t>
      </w:r>
      <w:r w:rsidR="005D0202" w:rsidRPr="001746E9">
        <w:rPr>
          <w:rFonts w:asciiTheme="minorHAnsi" w:hAnsiTheme="minorHAnsi" w:cstheme="minorHAnsi"/>
          <w:szCs w:val="22"/>
        </w:rPr>
        <w:t xml:space="preserve">areas will impact on the others. </w:t>
      </w:r>
      <w:r w:rsidR="00502760" w:rsidRPr="001746E9">
        <w:rPr>
          <w:rFonts w:asciiTheme="minorHAnsi" w:hAnsiTheme="minorHAnsi" w:cstheme="minorHAnsi"/>
          <w:szCs w:val="22"/>
        </w:rPr>
        <w:t xml:space="preserve"> </w:t>
      </w:r>
      <w:r w:rsidR="00DC7C18" w:rsidRPr="001746E9">
        <w:rPr>
          <w:rFonts w:asciiTheme="minorHAnsi" w:hAnsiTheme="minorHAnsi" w:cstheme="minorHAnsi"/>
          <w:szCs w:val="22"/>
        </w:rPr>
        <w:t xml:space="preserve">At Foothold, we have recently begun to recruit </w:t>
      </w:r>
      <w:r w:rsidR="00035A8C" w:rsidRPr="001746E9">
        <w:rPr>
          <w:rFonts w:asciiTheme="minorHAnsi" w:hAnsiTheme="minorHAnsi" w:cstheme="minorHAnsi"/>
          <w:szCs w:val="22"/>
        </w:rPr>
        <w:t>volunteers</w:t>
      </w:r>
      <w:r w:rsidR="000647AC" w:rsidRPr="001746E9">
        <w:rPr>
          <w:rFonts w:asciiTheme="minorHAnsi" w:hAnsiTheme="minorHAnsi" w:cstheme="minorHAnsi"/>
          <w:szCs w:val="22"/>
        </w:rPr>
        <w:t>, and this</w:t>
      </w:r>
      <w:r w:rsidR="00AF3611" w:rsidRPr="001746E9">
        <w:rPr>
          <w:rFonts w:asciiTheme="minorHAnsi" w:hAnsiTheme="minorHAnsi" w:cstheme="minorHAnsi"/>
          <w:szCs w:val="22"/>
        </w:rPr>
        <w:t xml:space="preserve"> caused some concern that roles would be taken on by volunteers and</w:t>
      </w:r>
      <w:r w:rsidR="008C021B" w:rsidRPr="001746E9">
        <w:rPr>
          <w:rFonts w:asciiTheme="minorHAnsi" w:hAnsiTheme="minorHAnsi" w:cstheme="minorHAnsi"/>
          <w:szCs w:val="22"/>
        </w:rPr>
        <w:t xml:space="preserve"> the </w:t>
      </w:r>
      <w:r w:rsidR="00CC5C61" w:rsidRPr="001746E9">
        <w:rPr>
          <w:rFonts w:asciiTheme="minorHAnsi" w:hAnsiTheme="minorHAnsi" w:cstheme="minorHAnsi"/>
          <w:szCs w:val="22"/>
        </w:rPr>
        <w:t xml:space="preserve">salaried </w:t>
      </w:r>
      <w:r w:rsidR="008C021B" w:rsidRPr="001746E9">
        <w:rPr>
          <w:rFonts w:asciiTheme="minorHAnsi" w:hAnsiTheme="minorHAnsi" w:cstheme="minorHAnsi"/>
          <w:szCs w:val="22"/>
        </w:rPr>
        <w:t>employee headcount reduced. Managers assured staff this was not the case</w:t>
      </w:r>
      <w:r w:rsidR="00035A8C" w:rsidRPr="001746E9">
        <w:rPr>
          <w:rFonts w:asciiTheme="minorHAnsi" w:hAnsiTheme="minorHAnsi" w:cstheme="minorHAnsi"/>
          <w:szCs w:val="22"/>
        </w:rPr>
        <w:t xml:space="preserve"> and </w:t>
      </w:r>
      <w:r w:rsidR="00A84506" w:rsidRPr="001746E9">
        <w:rPr>
          <w:rFonts w:asciiTheme="minorHAnsi" w:hAnsiTheme="minorHAnsi" w:cstheme="minorHAnsi"/>
          <w:szCs w:val="22"/>
        </w:rPr>
        <w:t>w</w:t>
      </w:r>
      <w:r w:rsidR="00035A8C" w:rsidRPr="001746E9">
        <w:rPr>
          <w:rFonts w:asciiTheme="minorHAnsi" w:hAnsiTheme="minorHAnsi" w:cstheme="minorHAnsi"/>
          <w:szCs w:val="22"/>
        </w:rPr>
        <w:t>as part of the</w:t>
      </w:r>
      <w:r w:rsidR="008C021B" w:rsidRPr="001746E9">
        <w:rPr>
          <w:rFonts w:asciiTheme="minorHAnsi" w:hAnsiTheme="minorHAnsi" w:cstheme="minorHAnsi"/>
          <w:szCs w:val="22"/>
        </w:rPr>
        <w:t xml:space="preserve"> </w:t>
      </w:r>
      <w:r w:rsidR="00CE2F81" w:rsidRPr="001746E9">
        <w:rPr>
          <w:rFonts w:asciiTheme="minorHAnsi" w:hAnsiTheme="minorHAnsi" w:cstheme="minorHAnsi"/>
          <w:szCs w:val="22"/>
        </w:rPr>
        <w:t>charity’s</w:t>
      </w:r>
      <w:r w:rsidR="00AB1675" w:rsidRPr="001746E9">
        <w:rPr>
          <w:rFonts w:asciiTheme="minorHAnsi" w:hAnsiTheme="minorHAnsi" w:cstheme="minorHAnsi"/>
          <w:szCs w:val="22"/>
        </w:rPr>
        <w:t xml:space="preserve"> strategy</w:t>
      </w:r>
      <w:r w:rsidR="00A84506" w:rsidRPr="001746E9">
        <w:rPr>
          <w:rFonts w:asciiTheme="minorHAnsi" w:hAnsiTheme="minorHAnsi" w:cstheme="minorHAnsi"/>
          <w:szCs w:val="22"/>
        </w:rPr>
        <w:t xml:space="preserve">. </w:t>
      </w:r>
      <w:r w:rsidR="00A46D11" w:rsidRPr="001746E9">
        <w:rPr>
          <w:rFonts w:asciiTheme="minorHAnsi" w:hAnsiTheme="minorHAnsi" w:cstheme="minorHAnsi"/>
          <w:szCs w:val="22"/>
        </w:rPr>
        <w:t>V</w:t>
      </w:r>
      <w:r w:rsidR="00352A14" w:rsidRPr="001746E9">
        <w:rPr>
          <w:rFonts w:asciiTheme="minorHAnsi" w:hAnsiTheme="minorHAnsi" w:cstheme="minorHAnsi"/>
          <w:szCs w:val="22"/>
        </w:rPr>
        <w:t>olunteers were taken on so that paid staff had time to fulfil their roles</w:t>
      </w:r>
      <w:r w:rsidR="00A46D11" w:rsidRPr="001746E9">
        <w:rPr>
          <w:rFonts w:asciiTheme="minorHAnsi" w:hAnsiTheme="minorHAnsi" w:cstheme="minorHAnsi"/>
          <w:szCs w:val="22"/>
        </w:rPr>
        <w:t xml:space="preserve"> as </w:t>
      </w:r>
      <w:r w:rsidR="00422EE0" w:rsidRPr="001746E9">
        <w:rPr>
          <w:rFonts w:asciiTheme="minorHAnsi" w:hAnsiTheme="minorHAnsi" w:cstheme="minorHAnsi"/>
          <w:szCs w:val="22"/>
        </w:rPr>
        <w:t>outlined</w:t>
      </w:r>
      <w:r w:rsidR="00A46D11" w:rsidRPr="001746E9">
        <w:rPr>
          <w:rFonts w:asciiTheme="minorHAnsi" w:hAnsiTheme="minorHAnsi" w:cstheme="minorHAnsi"/>
          <w:szCs w:val="22"/>
        </w:rPr>
        <w:t xml:space="preserve"> in the bids to funders</w:t>
      </w:r>
      <w:r w:rsidR="00352A14" w:rsidRPr="001746E9">
        <w:rPr>
          <w:rFonts w:asciiTheme="minorHAnsi" w:hAnsiTheme="minorHAnsi" w:cstheme="minorHAnsi"/>
          <w:szCs w:val="22"/>
        </w:rPr>
        <w:t xml:space="preserve">. Volunteers now operate the </w:t>
      </w:r>
      <w:r w:rsidR="00AB1675" w:rsidRPr="001746E9">
        <w:rPr>
          <w:rFonts w:asciiTheme="minorHAnsi" w:hAnsiTheme="minorHAnsi" w:cstheme="minorHAnsi"/>
          <w:szCs w:val="22"/>
        </w:rPr>
        <w:t>day-to-day</w:t>
      </w:r>
      <w:r w:rsidR="00352A14" w:rsidRPr="001746E9">
        <w:rPr>
          <w:rFonts w:asciiTheme="minorHAnsi" w:hAnsiTheme="minorHAnsi" w:cstheme="minorHAnsi"/>
          <w:szCs w:val="22"/>
        </w:rPr>
        <w:t xml:space="preserve"> c</w:t>
      </w:r>
      <w:r w:rsidR="00AB1675" w:rsidRPr="001746E9">
        <w:rPr>
          <w:rFonts w:asciiTheme="minorHAnsi" w:hAnsiTheme="minorHAnsi" w:cstheme="minorHAnsi"/>
          <w:szCs w:val="22"/>
        </w:rPr>
        <w:t>lient</w:t>
      </w:r>
      <w:r w:rsidR="00352A14" w:rsidRPr="001746E9">
        <w:rPr>
          <w:rFonts w:asciiTheme="minorHAnsi" w:hAnsiTheme="minorHAnsi" w:cstheme="minorHAnsi"/>
          <w:szCs w:val="22"/>
        </w:rPr>
        <w:t xml:space="preserve"> facing </w:t>
      </w:r>
      <w:r w:rsidR="00502760" w:rsidRPr="001746E9">
        <w:rPr>
          <w:rFonts w:asciiTheme="minorHAnsi" w:hAnsiTheme="minorHAnsi" w:cstheme="minorHAnsi"/>
          <w:szCs w:val="22"/>
        </w:rPr>
        <w:t xml:space="preserve">roles such as shop deliveries, whilst staff can focus on client recruitment and </w:t>
      </w:r>
      <w:r w:rsidR="00330F51" w:rsidRPr="001746E9">
        <w:rPr>
          <w:rFonts w:asciiTheme="minorHAnsi" w:hAnsiTheme="minorHAnsi" w:cstheme="minorHAnsi"/>
          <w:szCs w:val="22"/>
        </w:rPr>
        <w:t>support, allowing</w:t>
      </w:r>
      <w:r w:rsidR="00AB1675" w:rsidRPr="001746E9">
        <w:rPr>
          <w:rFonts w:asciiTheme="minorHAnsi" w:hAnsiTheme="minorHAnsi" w:cstheme="minorHAnsi"/>
          <w:szCs w:val="22"/>
        </w:rPr>
        <w:t xml:space="preserve"> Foothold to increase the level of </w:t>
      </w:r>
      <w:r w:rsidR="002C3E45" w:rsidRPr="001746E9">
        <w:rPr>
          <w:rFonts w:asciiTheme="minorHAnsi" w:hAnsiTheme="minorHAnsi" w:cstheme="minorHAnsi"/>
          <w:szCs w:val="22"/>
        </w:rPr>
        <w:t xml:space="preserve">service </w:t>
      </w:r>
      <w:r w:rsidR="00AB1675" w:rsidRPr="001746E9">
        <w:rPr>
          <w:rFonts w:asciiTheme="minorHAnsi" w:hAnsiTheme="minorHAnsi" w:cstheme="minorHAnsi"/>
          <w:szCs w:val="22"/>
        </w:rPr>
        <w:t>offered</w:t>
      </w:r>
      <w:r w:rsidR="003B44C8" w:rsidRPr="001746E9">
        <w:rPr>
          <w:rFonts w:asciiTheme="minorHAnsi" w:hAnsiTheme="minorHAnsi" w:cstheme="minorHAnsi"/>
          <w:szCs w:val="22"/>
        </w:rPr>
        <w:t>.</w:t>
      </w:r>
      <w:r w:rsidR="00CE2F81" w:rsidRPr="001746E9">
        <w:rPr>
          <w:rFonts w:asciiTheme="minorHAnsi" w:hAnsiTheme="minorHAnsi" w:cstheme="minorHAnsi"/>
          <w:szCs w:val="22"/>
        </w:rPr>
        <w:t xml:space="preserve"> </w:t>
      </w:r>
    </w:p>
    <w:p w14:paraId="091B38EA" w14:textId="77777777" w:rsidR="00330F51" w:rsidRPr="001746E9" w:rsidRDefault="00330F51" w:rsidP="00330F51">
      <w:pPr>
        <w:pStyle w:val="Listparag"/>
        <w:numPr>
          <w:ilvl w:val="0"/>
          <w:numId w:val="0"/>
        </w:numPr>
        <w:rPr>
          <w:rFonts w:asciiTheme="minorHAnsi" w:hAnsiTheme="minorHAnsi" w:cstheme="minorHAnsi"/>
          <w:b/>
          <w:bCs/>
          <w:szCs w:val="22"/>
        </w:rPr>
      </w:pPr>
    </w:p>
    <w:p w14:paraId="1025C1A8" w14:textId="77777777" w:rsidR="00632EBC" w:rsidRDefault="00632EBC" w:rsidP="00330F51">
      <w:pPr>
        <w:pStyle w:val="Listparag"/>
        <w:numPr>
          <w:ilvl w:val="0"/>
          <w:numId w:val="0"/>
        </w:numPr>
        <w:rPr>
          <w:rFonts w:asciiTheme="minorHAnsi" w:hAnsiTheme="minorHAnsi" w:cstheme="minorHAnsi"/>
          <w:b/>
          <w:bCs/>
          <w:szCs w:val="22"/>
        </w:rPr>
      </w:pPr>
    </w:p>
    <w:p w14:paraId="7FE592FA" w14:textId="77777777" w:rsidR="001746E9" w:rsidRDefault="001746E9" w:rsidP="00330F51">
      <w:pPr>
        <w:pStyle w:val="Listparag"/>
        <w:numPr>
          <w:ilvl w:val="0"/>
          <w:numId w:val="0"/>
        </w:numPr>
        <w:rPr>
          <w:rFonts w:asciiTheme="minorHAnsi" w:hAnsiTheme="minorHAnsi" w:cstheme="minorHAnsi"/>
          <w:b/>
          <w:bCs/>
          <w:szCs w:val="22"/>
        </w:rPr>
      </w:pPr>
    </w:p>
    <w:p w14:paraId="4F5E9D34" w14:textId="77777777" w:rsidR="001746E9" w:rsidRPr="001746E9" w:rsidRDefault="001746E9" w:rsidP="00330F51">
      <w:pPr>
        <w:pStyle w:val="Listparag"/>
        <w:numPr>
          <w:ilvl w:val="0"/>
          <w:numId w:val="0"/>
        </w:numPr>
        <w:rPr>
          <w:rFonts w:asciiTheme="minorHAnsi" w:hAnsiTheme="minorHAnsi" w:cstheme="minorHAnsi"/>
          <w:b/>
          <w:bCs/>
          <w:szCs w:val="22"/>
        </w:rPr>
      </w:pPr>
    </w:p>
    <w:p w14:paraId="781A3542" w14:textId="5261E6C3" w:rsidR="00330F51" w:rsidRPr="001746E9" w:rsidRDefault="00330F51" w:rsidP="00330F51">
      <w:pPr>
        <w:pStyle w:val="Listparag"/>
        <w:numPr>
          <w:ilvl w:val="0"/>
          <w:numId w:val="0"/>
        </w:numPr>
        <w:rPr>
          <w:rFonts w:asciiTheme="minorHAnsi" w:hAnsiTheme="minorHAnsi" w:cstheme="minorHAnsi"/>
          <w:b/>
          <w:bCs/>
          <w:szCs w:val="22"/>
        </w:rPr>
      </w:pPr>
      <w:r w:rsidRPr="001746E9">
        <w:rPr>
          <w:rFonts w:asciiTheme="minorHAnsi" w:hAnsiTheme="minorHAnsi" w:cstheme="minorHAnsi"/>
          <w:b/>
          <w:bCs/>
          <w:szCs w:val="22"/>
        </w:rPr>
        <w:t xml:space="preserve">Why it is important for an organisation’s business that change is predicted, planned and managed. </w:t>
      </w:r>
    </w:p>
    <w:p w14:paraId="0B1FF4EB" w14:textId="10DEA2C8" w:rsidR="00AD45E4" w:rsidRPr="001746E9" w:rsidRDefault="00A10E54" w:rsidP="00330F51">
      <w:pPr>
        <w:pStyle w:val="Listparag"/>
        <w:numPr>
          <w:ilvl w:val="0"/>
          <w:numId w:val="0"/>
        </w:numPr>
        <w:rPr>
          <w:rFonts w:asciiTheme="minorHAnsi" w:hAnsiTheme="minorHAnsi" w:cstheme="minorHAnsi"/>
          <w:szCs w:val="22"/>
        </w:rPr>
      </w:pPr>
      <w:r w:rsidRPr="001746E9">
        <w:rPr>
          <w:rFonts w:asciiTheme="minorHAnsi" w:hAnsiTheme="minorHAnsi" w:cstheme="minorHAnsi"/>
          <w:noProof/>
          <w:szCs w:val="22"/>
        </w:rPr>
        <w:drawing>
          <wp:anchor distT="0" distB="0" distL="114300" distR="114300" simplePos="0" relativeHeight="251661312" behindDoc="0" locked="0" layoutInCell="1" allowOverlap="1" wp14:anchorId="5B106B4B" wp14:editId="48178143">
            <wp:simplePos x="0" y="0"/>
            <wp:positionH relativeFrom="margin">
              <wp:align>left</wp:align>
            </wp:positionH>
            <wp:positionV relativeFrom="paragraph">
              <wp:posOffset>5715</wp:posOffset>
            </wp:positionV>
            <wp:extent cx="2150110" cy="1163320"/>
            <wp:effectExtent l="0" t="0" r="2540" b="0"/>
            <wp:wrapSquare wrapText="bothSides"/>
            <wp:docPr id="3" name="Picture 3" descr="The Secret of Organizational Change Manag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ecret of Organizational Change Management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50110" cy="1163320"/>
                    </a:xfrm>
                    <a:prstGeom prst="rect">
                      <a:avLst/>
                    </a:prstGeom>
                    <a:noFill/>
                    <a:ln>
                      <a:noFill/>
                    </a:ln>
                  </pic:spPr>
                </pic:pic>
              </a:graphicData>
            </a:graphic>
            <wp14:sizeRelH relativeFrom="page">
              <wp14:pctWidth>0</wp14:pctWidth>
            </wp14:sizeRelH>
            <wp14:sizeRelV relativeFrom="page">
              <wp14:pctHeight>0</wp14:pctHeight>
            </wp14:sizeRelV>
          </wp:anchor>
        </w:drawing>
      </w:r>
      <w:r w:rsidR="00EE3097" w:rsidRPr="001746E9">
        <w:rPr>
          <w:rFonts w:asciiTheme="minorHAnsi" w:hAnsiTheme="minorHAnsi" w:cstheme="minorHAnsi"/>
          <w:szCs w:val="22"/>
        </w:rPr>
        <w:t xml:space="preserve">Change </w:t>
      </w:r>
      <w:r w:rsidR="00CC6898" w:rsidRPr="001746E9">
        <w:rPr>
          <w:rFonts w:asciiTheme="minorHAnsi" w:hAnsiTheme="minorHAnsi" w:cstheme="minorHAnsi"/>
          <w:szCs w:val="22"/>
        </w:rPr>
        <w:t xml:space="preserve">is </w:t>
      </w:r>
      <w:r w:rsidR="00542983" w:rsidRPr="001746E9">
        <w:rPr>
          <w:rFonts w:asciiTheme="minorHAnsi" w:hAnsiTheme="minorHAnsi" w:cstheme="minorHAnsi"/>
          <w:szCs w:val="22"/>
        </w:rPr>
        <w:t>inevitable and</w:t>
      </w:r>
      <w:r w:rsidR="00CC6898" w:rsidRPr="001746E9">
        <w:rPr>
          <w:rFonts w:asciiTheme="minorHAnsi" w:hAnsiTheme="minorHAnsi" w:cstheme="minorHAnsi"/>
          <w:szCs w:val="22"/>
        </w:rPr>
        <w:t xml:space="preserve"> can </w:t>
      </w:r>
      <w:r w:rsidR="004F556C" w:rsidRPr="001746E9">
        <w:rPr>
          <w:rFonts w:asciiTheme="minorHAnsi" w:hAnsiTheme="minorHAnsi" w:cstheme="minorHAnsi"/>
          <w:szCs w:val="22"/>
        </w:rPr>
        <w:t>help</w:t>
      </w:r>
      <w:r w:rsidR="00542983" w:rsidRPr="001746E9">
        <w:rPr>
          <w:rFonts w:asciiTheme="minorHAnsi" w:hAnsiTheme="minorHAnsi" w:cstheme="minorHAnsi"/>
          <w:szCs w:val="22"/>
        </w:rPr>
        <w:t xml:space="preserve"> </w:t>
      </w:r>
      <w:r w:rsidR="00CC6898" w:rsidRPr="001746E9">
        <w:rPr>
          <w:rFonts w:asciiTheme="minorHAnsi" w:hAnsiTheme="minorHAnsi" w:cstheme="minorHAnsi"/>
          <w:szCs w:val="22"/>
        </w:rPr>
        <w:t xml:space="preserve">an </w:t>
      </w:r>
      <w:r w:rsidR="00542983" w:rsidRPr="001746E9">
        <w:rPr>
          <w:rFonts w:asciiTheme="minorHAnsi" w:hAnsiTheme="minorHAnsi" w:cstheme="minorHAnsi"/>
          <w:szCs w:val="22"/>
        </w:rPr>
        <w:t>organisation</w:t>
      </w:r>
      <w:r w:rsidR="00CC6898" w:rsidRPr="001746E9">
        <w:rPr>
          <w:rFonts w:asciiTheme="minorHAnsi" w:hAnsiTheme="minorHAnsi" w:cstheme="minorHAnsi"/>
          <w:szCs w:val="22"/>
        </w:rPr>
        <w:t xml:space="preserve"> grow and improve</w:t>
      </w:r>
      <w:r w:rsidR="00542983" w:rsidRPr="001746E9">
        <w:rPr>
          <w:rFonts w:asciiTheme="minorHAnsi" w:hAnsiTheme="minorHAnsi" w:cstheme="minorHAnsi"/>
          <w:szCs w:val="22"/>
        </w:rPr>
        <w:t xml:space="preserve">. It </w:t>
      </w:r>
      <w:r w:rsidR="00EE3097" w:rsidRPr="001746E9">
        <w:rPr>
          <w:rFonts w:asciiTheme="minorHAnsi" w:hAnsiTheme="minorHAnsi" w:cstheme="minorHAnsi"/>
          <w:szCs w:val="22"/>
        </w:rPr>
        <w:t>can be managed effectively if an organisation knows it is coming</w:t>
      </w:r>
      <w:r w:rsidR="00AD45E4" w:rsidRPr="001746E9">
        <w:rPr>
          <w:rFonts w:asciiTheme="minorHAnsi" w:hAnsiTheme="minorHAnsi" w:cstheme="minorHAnsi"/>
          <w:szCs w:val="22"/>
        </w:rPr>
        <w:t>, and the use of the tools such as SWOT and PESTLE analysis explain how we can look both inside and outside the organisation for any</w:t>
      </w:r>
      <w:r w:rsidR="004F556C" w:rsidRPr="001746E9">
        <w:rPr>
          <w:rFonts w:asciiTheme="minorHAnsi" w:hAnsiTheme="minorHAnsi" w:cstheme="minorHAnsi"/>
          <w:szCs w:val="22"/>
        </w:rPr>
        <w:t xml:space="preserve"> predicted</w:t>
      </w:r>
      <w:r w:rsidR="00AD45E4" w:rsidRPr="001746E9">
        <w:rPr>
          <w:rFonts w:asciiTheme="minorHAnsi" w:hAnsiTheme="minorHAnsi" w:cstheme="minorHAnsi"/>
          <w:szCs w:val="22"/>
        </w:rPr>
        <w:t xml:space="preserve"> changes that may impact on our operations. </w:t>
      </w:r>
    </w:p>
    <w:p w14:paraId="439484A5" w14:textId="678CC4D1" w:rsidR="004F556C" w:rsidRPr="001746E9" w:rsidRDefault="00AC49B5" w:rsidP="00330F51">
      <w:pPr>
        <w:pStyle w:val="Listparag"/>
        <w:numPr>
          <w:ilvl w:val="0"/>
          <w:numId w:val="0"/>
        </w:numPr>
        <w:rPr>
          <w:rFonts w:asciiTheme="minorHAnsi" w:hAnsiTheme="minorHAnsi" w:cstheme="minorHAnsi"/>
          <w:szCs w:val="22"/>
        </w:rPr>
      </w:pPr>
      <w:r w:rsidRPr="001746E9">
        <w:rPr>
          <w:rFonts w:asciiTheme="minorHAnsi" w:hAnsiTheme="minorHAnsi" w:cstheme="minorHAnsi"/>
          <w:szCs w:val="22"/>
        </w:rPr>
        <w:t>Kindler (1979)</w:t>
      </w:r>
      <w:r w:rsidR="00231C2B" w:rsidRPr="001746E9">
        <w:rPr>
          <w:rFonts w:asciiTheme="minorHAnsi" w:hAnsiTheme="minorHAnsi" w:cstheme="minorHAnsi"/>
          <w:szCs w:val="22"/>
        </w:rPr>
        <w:t xml:space="preserve"> </w:t>
      </w:r>
      <w:r w:rsidR="001746E9">
        <w:rPr>
          <w:rFonts w:asciiTheme="minorHAnsi" w:hAnsiTheme="minorHAnsi" w:cstheme="minorHAnsi"/>
          <w:szCs w:val="22"/>
        </w:rPr>
        <w:t xml:space="preserve">referred to by </w:t>
      </w:r>
      <w:r w:rsidR="001746E9" w:rsidRPr="001746E9">
        <w:rPr>
          <w:rFonts w:asciiTheme="minorHAnsi" w:hAnsiTheme="minorHAnsi" w:cstheme="minorHAnsi"/>
          <w:szCs w:val="22"/>
        </w:rPr>
        <w:t xml:space="preserve">Waite et al (2021, p37) </w:t>
      </w:r>
      <w:r w:rsidR="005751FE" w:rsidRPr="001746E9">
        <w:rPr>
          <w:rFonts w:asciiTheme="minorHAnsi" w:hAnsiTheme="minorHAnsi" w:cstheme="minorHAnsi"/>
          <w:szCs w:val="22"/>
        </w:rPr>
        <w:t xml:space="preserve">states there are two types of change, incremental and transformational. </w:t>
      </w:r>
    </w:p>
    <w:p w14:paraId="00D5A9E8" w14:textId="2A24DF7B" w:rsidR="005751FE" w:rsidRPr="001746E9" w:rsidRDefault="00231C2B" w:rsidP="00330F51">
      <w:pPr>
        <w:pStyle w:val="Listparag"/>
        <w:numPr>
          <w:ilvl w:val="0"/>
          <w:numId w:val="0"/>
        </w:numPr>
        <w:rPr>
          <w:rFonts w:asciiTheme="minorHAnsi" w:hAnsiTheme="minorHAnsi" w:cstheme="minorHAnsi"/>
          <w:szCs w:val="22"/>
        </w:rPr>
      </w:pPr>
      <w:r w:rsidRPr="001746E9">
        <w:rPr>
          <w:rFonts w:asciiTheme="minorHAnsi" w:hAnsiTheme="minorHAnsi" w:cstheme="minorHAnsi"/>
          <w:szCs w:val="22"/>
        </w:rPr>
        <w:lastRenderedPageBreak/>
        <w:t>Incremental change can be planned, brought in slowly,</w:t>
      </w:r>
      <w:r w:rsidR="00891582" w:rsidRPr="001746E9">
        <w:rPr>
          <w:rFonts w:asciiTheme="minorHAnsi" w:hAnsiTheme="minorHAnsi" w:cstheme="minorHAnsi"/>
          <w:szCs w:val="22"/>
        </w:rPr>
        <w:t xml:space="preserve"> continuously reviewed against </w:t>
      </w:r>
      <w:r w:rsidR="00AF23A3" w:rsidRPr="001746E9">
        <w:rPr>
          <w:rFonts w:asciiTheme="minorHAnsi" w:hAnsiTheme="minorHAnsi" w:cstheme="minorHAnsi"/>
          <w:szCs w:val="22"/>
        </w:rPr>
        <w:t>targets, adapted</w:t>
      </w:r>
      <w:r w:rsidRPr="001746E9">
        <w:rPr>
          <w:rFonts w:asciiTheme="minorHAnsi" w:hAnsiTheme="minorHAnsi" w:cstheme="minorHAnsi"/>
          <w:szCs w:val="22"/>
        </w:rPr>
        <w:t xml:space="preserve"> and amended</w:t>
      </w:r>
      <w:r w:rsidR="00891582" w:rsidRPr="001746E9">
        <w:rPr>
          <w:rFonts w:asciiTheme="minorHAnsi" w:hAnsiTheme="minorHAnsi" w:cstheme="minorHAnsi"/>
          <w:szCs w:val="22"/>
        </w:rPr>
        <w:t xml:space="preserve"> as it goes to ensure continuous improvement. </w:t>
      </w:r>
    </w:p>
    <w:p w14:paraId="5A88386E" w14:textId="59E1025C" w:rsidR="00422EE0" w:rsidRPr="001746E9" w:rsidRDefault="005751FE" w:rsidP="00422EE0">
      <w:pPr>
        <w:pStyle w:val="NormalWeb"/>
        <w:shd w:val="clear" w:color="auto" w:fill="FFFFFF"/>
        <w:spacing w:before="0" w:beforeAutospacing="0" w:after="300" w:afterAutospacing="0"/>
        <w:rPr>
          <w:rFonts w:asciiTheme="minorHAnsi" w:hAnsiTheme="minorHAnsi" w:cstheme="minorHAnsi"/>
          <w:color w:val="000000" w:themeColor="text1"/>
          <w:sz w:val="22"/>
          <w:szCs w:val="22"/>
        </w:rPr>
      </w:pPr>
      <w:r w:rsidRPr="001746E9">
        <w:rPr>
          <w:rFonts w:asciiTheme="minorHAnsi" w:hAnsiTheme="minorHAnsi" w:cstheme="minorHAnsi"/>
          <w:sz w:val="22"/>
          <w:szCs w:val="22"/>
        </w:rPr>
        <w:t>T</w:t>
      </w:r>
      <w:r w:rsidR="004F556C" w:rsidRPr="001746E9">
        <w:rPr>
          <w:rFonts w:asciiTheme="minorHAnsi" w:hAnsiTheme="minorHAnsi" w:cstheme="minorHAnsi"/>
          <w:sz w:val="22"/>
          <w:szCs w:val="22"/>
        </w:rPr>
        <w:t xml:space="preserve">ransformational change happens </w:t>
      </w:r>
      <w:r w:rsidR="00067E39" w:rsidRPr="001746E9">
        <w:rPr>
          <w:rFonts w:asciiTheme="minorHAnsi" w:hAnsiTheme="minorHAnsi" w:cstheme="minorHAnsi"/>
          <w:sz w:val="22"/>
          <w:szCs w:val="22"/>
        </w:rPr>
        <w:t>quickly and</w:t>
      </w:r>
      <w:r w:rsidRPr="001746E9">
        <w:rPr>
          <w:rFonts w:asciiTheme="minorHAnsi" w:hAnsiTheme="minorHAnsi" w:cstheme="minorHAnsi"/>
          <w:sz w:val="22"/>
          <w:szCs w:val="22"/>
        </w:rPr>
        <w:t xml:space="preserve"> marks the end of old ways of w</w:t>
      </w:r>
      <w:r w:rsidR="00067E39" w:rsidRPr="001746E9">
        <w:rPr>
          <w:rFonts w:asciiTheme="minorHAnsi" w:hAnsiTheme="minorHAnsi" w:cstheme="minorHAnsi"/>
          <w:sz w:val="22"/>
          <w:szCs w:val="22"/>
        </w:rPr>
        <w:t xml:space="preserve">orking. This </w:t>
      </w:r>
      <w:r w:rsidR="00FA4A8B" w:rsidRPr="001746E9">
        <w:rPr>
          <w:rFonts w:asciiTheme="minorHAnsi" w:hAnsiTheme="minorHAnsi" w:cstheme="minorHAnsi"/>
          <w:sz w:val="22"/>
          <w:szCs w:val="22"/>
        </w:rPr>
        <w:t>happened</w:t>
      </w:r>
      <w:r w:rsidR="00067E39" w:rsidRPr="001746E9">
        <w:rPr>
          <w:rFonts w:asciiTheme="minorHAnsi" w:hAnsiTheme="minorHAnsi" w:cstheme="minorHAnsi"/>
          <w:sz w:val="22"/>
          <w:szCs w:val="22"/>
        </w:rPr>
        <w:t xml:space="preserve"> to almost every organisation</w:t>
      </w:r>
      <w:r w:rsidR="00FA4A8B" w:rsidRPr="001746E9">
        <w:rPr>
          <w:rFonts w:asciiTheme="minorHAnsi" w:hAnsiTheme="minorHAnsi" w:cstheme="minorHAnsi"/>
          <w:sz w:val="22"/>
          <w:szCs w:val="22"/>
        </w:rPr>
        <w:t xml:space="preserve"> in the world</w:t>
      </w:r>
      <w:r w:rsidR="004F556C" w:rsidRPr="001746E9">
        <w:rPr>
          <w:rFonts w:asciiTheme="minorHAnsi" w:hAnsiTheme="minorHAnsi" w:cstheme="minorHAnsi"/>
          <w:sz w:val="22"/>
          <w:szCs w:val="22"/>
        </w:rPr>
        <w:t xml:space="preserve"> with</w:t>
      </w:r>
      <w:r w:rsidR="000116B2" w:rsidRPr="001746E9">
        <w:rPr>
          <w:rFonts w:asciiTheme="minorHAnsi" w:hAnsiTheme="minorHAnsi" w:cstheme="minorHAnsi"/>
          <w:sz w:val="22"/>
          <w:szCs w:val="22"/>
        </w:rPr>
        <w:t xml:space="preserve"> the Covid pandemic. The new Laws brought in to restrict contact </w:t>
      </w:r>
      <w:r w:rsidR="00FA4A8B" w:rsidRPr="001746E9">
        <w:rPr>
          <w:rFonts w:asciiTheme="minorHAnsi" w:hAnsiTheme="minorHAnsi" w:cstheme="minorHAnsi"/>
          <w:sz w:val="22"/>
          <w:szCs w:val="22"/>
        </w:rPr>
        <w:t xml:space="preserve">and close workplaces </w:t>
      </w:r>
      <w:r w:rsidR="000116B2" w:rsidRPr="001746E9">
        <w:rPr>
          <w:rFonts w:asciiTheme="minorHAnsi" w:hAnsiTheme="minorHAnsi" w:cstheme="minorHAnsi"/>
          <w:sz w:val="22"/>
          <w:szCs w:val="22"/>
        </w:rPr>
        <w:t xml:space="preserve">forced organisations to use new </w:t>
      </w:r>
      <w:r w:rsidR="00926DAC" w:rsidRPr="001746E9">
        <w:rPr>
          <w:rFonts w:asciiTheme="minorHAnsi" w:hAnsiTheme="minorHAnsi" w:cstheme="minorHAnsi"/>
          <w:sz w:val="22"/>
          <w:szCs w:val="22"/>
        </w:rPr>
        <w:t xml:space="preserve">technologies and remote working, and this has caused a massive shift in employee </w:t>
      </w:r>
      <w:r w:rsidR="00926DAC" w:rsidRPr="001746E9">
        <w:rPr>
          <w:rFonts w:asciiTheme="minorHAnsi" w:hAnsiTheme="minorHAnsi" w:cstheme="minorHAnsi"/>
          <w:color w:val="000000" w:themeColor="text1"/>
          <w:sz w:val="22"/>
          <w:szCs w:val="22"/>
        </w:rPr>
        <w:t>expectations with regards flexible and home working</w:t>
      </w:r>
      <w:r w:rsidR="00E15A60" w:rsidRPr="001746E9">
        <w:rPr>
          <w:rFonts w:asciiTheme="minorHAnsi" w:hAnsiTheme="minorHAnsi" w:cstheme="minorHAnsi"/>
          <w:color w:val="000000" w:themeColor="text1"/>
          <w:sz w:val="22"/>
          <w:szCs w:val="22"/>
        </w:rPr>
        <w:t xml:space="preserve">, as stated by Climate Change Minister Lee Waters: </w:t>
      </w:r>
    </w:p>
    <w:p w14:paraId="3EB74AC6" w14:textId="3C6A5346" w:rsidR="00422EE0" w:rsidRPr="001746E9" w:rsidRDefault="00422EE0" w:rsidP="00E15A60">
      <w:pPr>
        <w:shd w:val="clear" w:color="auto" w:fill="FFFFFF"/>
        <w:spacing w:line="240" w:lineRule="auto"/>
        <w:ind w:left="567" w:right="804"/>
        <w:rPr>
          <w:rFonts w:eastAsia="Times New Roman" w:cstheme="minorHAnsi"/>
          <w:color w:val="000000" w:themeColor="text1"/>
          <w:lang w:eastAsia="en-GB"/>
        </w:rPr>
      </w:pPr>
      <w:r w:rsidRPr="001746E9">
        <w:rPr>
          <w:rFonts w:eastAsia="Times New Roman" w:cstheme="minorHAnsi"/>
          <w:color w:val="000000" w:themeColor="text1"/>
          <w:lang w:eastAsia="en-GB"/>
        </w:rPr>
        <w:t>“</w:t>
      </w:r>
      <w:r w:rsidRPr="00422EE0">
        <w:rPr>
          <w:rFonts w:eastAsia="Times New Roman" w:cstheme="minorHAnsi"/>
          <w:color w:val="000000" w:themeColor="text1"/>
          <w:lang w:eastAsia="en-GB"/>
        </w:rPr>
        <w:t>One of the lessons we’ve learned from the pandemic is that many people don’t want to or need to be in a traditional workplace environment to carry out their work.</w:t>
      </w:r>
      <w:r w:rsidRPr="001746E9">
        <w:rPr>
          <w:rFonts w:eastAsia="Times New Roman" w:cstheme="minorHAnsi"/>
          <w:color w:val="000000" w:themeColor="text1"/>
          <w:lang w:eastAsia="en-GB"/>
        </w:rPr>
        <w:t>”</w:t>
      </w:r>
    </w:p>
    <w:p w14:paraId="3F4DB753" w14:textId="7CD02394" w:rsidR="004F556C" w:rsidRPr="001746E9" w:rsidRDefault="00E15A60" w:rsidP="00E15A60">
      <w:pPr>
        <w:pStyle w:val="Listparag"/>
        <w:numPr>
          <w:ilvl w:val="0"/>
          <w:numId w:val="0"/>
        </w:numPr>
        <w:jc w:val="right"/>
        <w:rPr>
          <w:rFonts w:asciiTheme="minorHAnsi" w:hAnsiTheme="minorHAnsi" w:cstheme="minorHAnsi"/>
          <w:i/>
          <w:iCs/>
          <w:color w:val="000000" w:themeColor="text1"/>
          <w:szCs w:val="22"/>
        </w:rPr>
      </w:pPr>
      <w:r w:rsidRPr="001746E9">
        <w:rPr>
          <w:rFonts w:asciiTheme="minorHAnsi" w:eastAsiaTheme="minorHAnsi" w:hAnsiTheme="minorHAnsi" w:cstheme="minorHAnsi"/>
          <w:i/>
          <w:iCs/>
          <w:color w:val="000000" w:themeColor="text1"/>
          <w:szCs w:val="22"/>
          <w:lang w:eastAsia="en-US"/>
        </w:rPr>
        <w:t>https://gov.wales/pandemic-opened-door-remote-working-now-we-need-support-way-working-future-generations</w:t>
      </w:r>
    </w:p>
    <w:p w14:paraId="4D93405C" w14:textId="77777777" w:rsidR="00C908B1" w:rsidRPr="001746E9" w:rsidRDefault="00C908B1" w:rsidP="00330F51">
      <w:pPr>
        <w:pStyle w:val="Listparag"/>
        <w:numPr>
          <w:ilvl w:val="0"/>
          <w:numId w:val="0"/>
        </w:numPr>
        <w:rPr>
          <w:rFonts w:asciiTheme="minorHAnsi" w:hAnsiTheme="minorHAnsi" w:cstheme="minorHAnsi"/>
          <w:szCs w:val="22"/>
        </w:rPr>
      </w:pPr>
    </w:p>
    <w:p w14:paraId="301876D0" w14:textId="22F1100C" w:rsidR="00CC6898" w:rsidRPr="001746E9" w:rsidRDefault="003473F2" w:rsidP="00330F51">
      <w:pPr>
        <w:pStyle w:val="Listparag"/>
        <w:numPr>
          <w:ilvl w:val="0"/>
          <w:numId w:val="0"/>
        </w:numPr>
        <w:rPr>
          <w:rFonts w:asciiTheme="minorHAnsi" w:hAnsiTheme="minorHAnsi" w:cstheme="minorHAnsi"/>
          <w:szCs w:val="22"/>
        </w:rPr>
      </w:pPr>
      <w:r w:rsidRPr="001746E9">
        <w:rPr>
          <w:rFonts w:asciiTheme="minorHAnsi" w:hAnsiTheme="minorHAnsi" w:cstheme="minorHAnsi"/>
          <w:szCs w:val="22"/>
        </w:rPr>
        <w:t xml:space="preserve">Effective planning for change ensures that </w:t>
      </w:r>
      <w:r w:rsidR="00257AC5" w:rsidRPr="001746E9">
        <w:rPr>
          <w:rFonts w:asciiTheme="minorHAnsi" w:hAnsiTheme="minorHAnsi" w:cstheme="minorHAnsi"/>
          <w:szCs w:val="22"/>
        </w:rPr>
        <w:t>clear</w:t>
      </w:r>
      <w:r w:rsidR="00C02B37" w:rsidRPr="001746E9">
        <w:rPr>
          <w:rFonts w:asciiTheme="minorHAnsi" w:hAnsiTheme="minorHAnsi" w:cstheme="minorHAnsi"/>
          <w:szCs w:val="22"/>
        </w:rPr>
        <w:t xml:space="preserve"> communication</w:t>
      </w:r>
      <w:r w:rsidRPr="001746E9">
        <w:rPr>
          <w:rFonts w:asciiTheme="minorHAnsi" w:hAnsiTheme="minorHAnsi" w:cstheme="minorHAnsi"/>
          <w:szCs w:val="22"/>
        </w:rPr>
        <w:t xml:space="preserve"> can be carried out</w:t>
      </w:r>
      <w:r w:rsidR="00C02B37" w:rsidRPr="001746E9">
        <w:rPr>
          <w:rFonts w:asciiTheme="minorHAnsi" w:hAnsiTheme="minorHAnsi" w:cstheme="minorHAnsi"/>
          <w:szCs w:val="22"/>
        </w:rPr>
        <w:t xml:space="preserve"> with the workforce, </w:t>
      </w:r>
      <w:r w:rsidRPr="001746E9">
        <w:rPr>
          <w:rFonts w:asciiTheme="minorHAnsi" w:hAnsiTheme="minorHAnsi" w:cstheme="minorHAnsi"/>
          <w:szCs w:val="22"/>
        </w:rPr>
        <w:t>ensuring</w:t>
      </w:r>
      <w:r w:rsidR="00C02B37" w:rsidRPr="001746E9">
        <w:rPr>
          <w:rFonts w:asciiTheme="minorHAnsi" w:hAnsiTheme="minorHAnsi" w:cstheme="minorHAnsi"/>
          <w:szCs w:val="22"/>
        </w:rPr>
        <w:t xml:space="preserve"> that every employee is aware of what is happening and why, and if required a dialogue opened so that any questions or concerns can be a</w:t>
      </w:r>
      <w:r w:rsidRPr="001746E9">
        <w:rPr>
          <w:rFonts w:asciiTheme="minorHAnsi" w:hAnsiTheme="minorHAnsi" w:cstheme="minorHAnsi"/>
          <w:szCs w:val="22"/>
        </w:rPr>
        <w:t>nswered</w:t>
      </w:r>
      <w:r w:rsidR="00C02B37" w:rsidRPr="001746E9">
        <w:rPr>
          <w:rFonts w:asciiTheme="minorHAnsi" w:hAnsiTheme="minorHAnsi" w:cstheme="minorHAnsi"/>
          <w:szCs w:val="22"/>
        </w:rPr>
        <w:t xml:space="preserve">. </w:t>
      </w:r>
      <w:r w:rsidR="00F36EAA" w:rsidRPr="001746E9">
        <w:rPr>
          <w:rFonts w:asciiTheme="minorHAnsi" w:hAnsiTheme="minorHAnsi" w:cstheme="minorHAnsi"/>
          <w:szCs w:val="22"/>
        </w:rPr>
        <w:t xml:space="preserve">Any resistance to change can be </w:t>
      </w:r>
      <w:r w:rsidR="006E2650" w:rsidRPr="001746E9">
        <w:rPr>
          <w:rFonts w:asciiTheme="minorHAnsi" w:hAnsiTheme="minorHAnsi" w:cstheme="minorHAnsi"/>
          <w:szCs w:val="22"/>
        </w:rPr>
        <w:t>addressed</w:t>
      </w:r>
      <w:r w:rsidR="00566FA9" w:rsidRPr="001746E9">
        <w:rPr>
          <w:rFonts w:asciiTheme="minorHAnsi" w:hAnsiTheme="minorHAnsi" w:cstheme="minorHAnsi"/>
          <w:szCs w:val="22"/>
        </w:rPr>
        <w:t xml:space="preserve"> by ensuring open communication and </w:t>
      </w:r>
      <w:r w:rsidRPr="001746E9">
        <w:rPr>
          <w:rFonts w:asciiTheme="minorHAnsi" w:hAnsiTheme="minorHAnsi" w:cstheme="minorHAnsi"/>
          <w:szCs w:val="22"/>
        </w:rPr>
        <w:t>sharing</w:t>
      </w:r>
      <w:r w:rsidR="006E2650" w:rsidRPr="001746E9">
        <w:rPr>
          <w:rFonts w:asciiTheme="minorHAnsi" w:hAnsiTheme="minorHAnsi" w:cstheme="minorHAnsi"/>
          <w:szCs w:val="22"/>
        </w:rPr>
        <w:t xml:space="preserve"> the organisational plan</w:t>
      </w:r>
      <w:r w:rsidR="00566FA9" w:rsidRPr="001746E9">
        <w:rPr>
          <w:rFonts w:asciiTheme="minorHAnsi" w:hAnsiTheme="minorHAnsi" w:cstheme="minorHAnsi"/>
          <w:szCs w:val="22"/>
        </w:rPr>
        <w:t xml:space="preserve"> to show employees why the changes are </w:t>
      </w:r>
      <w:r w:rsidRPr="001746E9">
        <w:rPr>
          <w:rFonts w:asciiTheme="minorHAnsi" w:hAnsiTheme="minorHAnsi" w:cstheme="minorHAnsi"/>
          <w:szCs w:val="22"/>
        </w:rPr>
        <w:t>needed and how they will be</w:t>
      </w:r>
      <w:r w:rsidR="00566FA9" w:rsidRPr="001746E9">
        <w:rPr>
          <w:rFonts w:asciiTheme="minorHAnsi" w:hAnsiTheme="minorHAnsi" w:cstheme="minorHAnsi"/>
          <w:szCs w:val="22"/>
        </w:rPr>
        <w:t xml:space="preserve"> implemented. </w:t>
      </w:r>
    </w:p>
    <w:p w14:paraId="109F4C02" w14:textId="2E5E1D68" w:rsidR="007D5B8D" w:rsidRPr="001746E9" w:rsidRDefault="00764AA9" w:rsidP="00764AA9">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r w:rsidRPr="001746E9">
        <w:rPr>
          <w:rFonts w:asciiTheme="minorHAnsi" w:eastAsiaTheme="minorEastAsia" w:hAnsiTheme="minorHAnsi" w:cstheme="minorHAnsi"/>
          <w:color w:val="000000" w:themeColor="text1"/>
          <w:kern w:val="24"/>
          <w:sz w:val="22"/>
          <w:szCs w:val="22"/>
        </w:rPr>
        <w:t xml:space="preserve">HR plays an important part in ensuring that any change is planned, managed and implemented with the full backing of the workforce to ensure that new systems are effective, and a new status quo can be reached. </w:t>
      </w:r>
      <w:r w:rsidR="007D5B8D" w:rsidRPr="001746E9">
        <w:rPr>
          <w:rFonts w:asciiTheme="minorHAnsi" w:eastAsiaTheme="minorEastAsia" w:hAnsiTheme="minorHAnsi" w:cstheme="minorHAnsi"/>
          <w:color w:val="000000" w:themeColor="text1"/>
          <w:kern w:val="24"/>
          <w:sz w:val="22"/>
          <w:szCs w:val="22"/>
        </w:rPr>
        <w:t xml:space="preserve">By facilitating timely communications between </w:t>
      </w:r>
      <w:r w:rsidR="003938F6" w:rsidRPr="001746E9">
        <w:rPr>
          <w:rFonts w:asciiTheme="minorHAnsi" w:eastAsiaTheme="minorEastAsia" w:hAnsiTheme="minorHAnsi" w:cstheme="minorHAnsi"/>
          <w:color w:val="000000" w:themeColor="text1"/>
          <w:kern w:val="24"/>
          <w:sz w:val="22"/>
          <w:szCs w:val="22"/>
        </w:rPr>
        <w:t xml:space="preserve">the Leaders and staff, HR can ensure that open and honest communication is </w:t>
      </w:r>
      <w:r w:rsidR="005613F3" w:rsidRPr="001746E9">
        <w:rPr>
          <w:rFonts w:asciiTheme="minorHAnsi" w:eastAsiaTheme="minorEastAsia" w:hAnsiTheme="minorHAnsi" w:cstheme="minorHAnsi"/>
          <w:color w:val="000000" w:themeColor="text1"/>
          <w:kern w:val="24"/>
          <w:sz w:val="22"/>
          <w:szCs w:val="22"/>
        </w:rPr>
        <w:t>made throughout the change process, facilitating dialogue between parties and ensuring that the correct procedures are followed</w:t>
      </w:r>
      <w:r w:rsidR="00084D16" w:rsidRPr="001746E9">
        <w:rPr>
          <w:rFonts w:asciiTheme="minorHAnsi" w:eastAsiaTheme="minorEastAsia" w:hAnsiTheme="minorHAnsi" w:cstheme="minorHAnsi"/>
          <w:color w:val="000000" w:themeColor="text1"/>
          <w:kern w:val="24"/>
          <w:sz w:val="22"/>
          <w:szCs w:val="22"/>
        </w:rPr>
        <w:t xml:space="preserve"> and recorded</w:t>
      </w:r>
      <w:r w:rsidR="005613F3" w:rsidRPr="001746E9">
        <w:rPr>
          <w:rFonts w:asciiTheme="minorHAnsi" w:eastAsiaTheme="minorEastAsia" w:hAnsiTheme="minorHAnsi" w:cstheme="minorHAnsi"/>
          <w:color w:val="000000" w:themeColor="text1"/>
          <w:kern w:val="24"/>
          <w:sz w:val="22"/>
          <w:szCs w:val="22"/>
        </w:rPr>
        <w:t xml:space="preserve">. </w:t>
      </w:r>
    </w:p>
    <w:p w14:paraId="39A30110" w14:textId="77777777" w:rsidR="007D5B8D" w:rsidRPr="001746E9" w:rsidRDefault="007D5B8D" w:rsidP="00764AA9">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24777FA9" w14:textId="04D48C60" w:rsidR="00764AA9" w:rsidRPr="001746E9" w:rsidRDefault="005613F3" w:rsidP="00764AA9">
      <w:pPr>
        <w:pStyle w:val="NormalWeb"/>
        <w:spacing w:before="0" w:beforeAutospacing="0" w:after="0" w:afterAutospacing="0"/>
        <w:rPr>
          <w:rFonts w:asciiTheme="minorHAnsi" w:hAnsiTheme="minorHAnsi" w:cstheme="minorHAnsi"/>
          <w:sz w:val="22"/>
          <w:szCs w:val="22"/>
        </w:rPr>
      </w:pPr>
      <w:r w:rsidRPr="001746E9">
        <w:rPr>
          <w:rFonts w:asciiTheme="minorHAnsi" w:eastAsiaTheme="minorEastAsia" w:hAnsiTheme="minorHAnsi" w:cstheme="minorHAnsi"/>
          <w:color w:val="000000" w:themeColor="text1"/>
          <w:kern w:val="24"/>
          <w:sz w:val="22"/>
          <w:szCs w:val="22"/>
        </w:rPr>
        <w:t xml:space="preserve">The CIPD </w:t>
      </w:r>
      <w:r w:rsidR="0025505F" w:rsidRPr="001746E9">
        <w:rPr>
          <w:rFonts w:asciiTheme="minorHAnsi" w:eastAsiaTheme="minorEastAsia" w:hAnsiTheme="minorHAnsi" w:cstheme="minorHAnsi"/>
          <w:color w:val="000000" w:themeColor="text1"/>
          <w:kern w:val="24"/>
          <w:sz w:val="22"/>
          <w:szCs w:val="22"/>
        </w:rPr>
        <w:t>not</w:t>
      </w:r>
      <w:r w:rsidR="00084D16" w:rsidRPr="001746E9">
        <w:rPr>
          <w:rFonts w:asciiTheme="minorHAnsi" w:eastAsiaTheme="minorEastAsia" w:hAnsiTheme="minorHAnsi" w:cstheme="minorHAnsi"/>
          <w:color w:val="000000" w:themeColor="text1"/>
          <w:kern w:val="24"/>
          <w:sz w:val="22"/>
          <w:szCs w:val="22"/>
        </w:rPr>
        <w:t>e</w:t>
      </w:r>
      <w:r w:rsidR="0025505F" w:rsidRPr="001746E9">
        <w:rPr>
          <w:rFonts w:asciiTheme="minorHAnsi" w:eastAsiaTheme="minorEastAsia" w:hAnsiTheme="minorHAnsi" w:cstheme="minorHAnsi"/>
          <w:color w:val="000000" w:themeColor="text1"/>
          <w:kern w:val="24"/>
          <w:sz w:val="22"/>
          <w:szCs w:val="22"/>
        </w:rPr>
        <w:t xml:space="preserve"> that at times, </w:t>
      </w:r>
      <w:r w:rsidR="009274F3" w:rsidRPr="001746E9">
        <w:rPr>
          <w:rFonts w:asciiTheme="minorHAnsi" w:eastAsiaTheme="minorEastAsia" w:hAnsiTheme="minorHAnsi" w:cstheme="minorHAnsi"/>
          <w:color w:val="000000" w:themeColor="text1"/>
          <w:kern w:val="24"/>
          <w:sz w:val="22"/>
          <w:szCs w:val="22"/>
        </w:rPr>
        <w:t xml:space="preserve">it can seem as though the HR professional </w:t>
      </w:r>
      <w:r w:rsidR="007D5B8D" w:rsidRPr="001746E9">
        <w:rPr>
          <w:rFonts w:asciiTheme="minorHAnsi" w:eastAsiaTheme="minorEastAsia" w:hAnsiTheme="minorHAnsi" w:cstheme="minorHAnsi"/>
          <w:color w:val="000000" w:themeColor="text1"/>
          <w:kern w:val="24"/>
          <w:sz w:val="22"/>
          <w:szCs w:val="22"/>
        </w:rPr>
        <w:t xml:space="preserve">is caught between wanting the best for Employees and the </w:t>
      </w:r>
      <w:r w:rsidR="00A020AD" w:rsidRPr="001746E9">
        <w:rPr>
          <w:rFonts w:asciiTheme="minorHAnsi" w:eastAsiaTheme="minorEastAsia" w:hAnsiTheme="minorHAnsi" w:cstheme="minorHAnsi"/>
          <w:color w:val="000000" w:themeColor="text1"/>
          <w:kern w:val="24"/>
          <w:sz w:val="22"/>
          <w:szCs w:val="22"/>
        </w:rPr>
        <w:t>Organisation and</w:t>
      </w:r>
      <w:r w:rsidR="0025505F" w:rsidRPr="001746E9">
        <w:rPr>
          <w:rFonts w:asciiTheme="minorHAnsi" w:eastAsiaTheme="minorEastAsia" w:hAnsiTheme="minorHAnsi" w:cstheme="minorHAnsi"/>
          <w:color w:val="000000" w:themeColor="text1"/>
          <w:kern w:val="24"/>
          <w:sz w:val="22"/>
          <w:szCs w:val="22"/>
        </w:rPr>
        <w:t xml:space="preserve"> </w:t>
      </w:r>
      <w:r w:rsidR="00A020AD" w:rsidRPr="001746E9">
        <w:rPr>
          <w:rFonts w:asciiTheme="minorHAnsi" w:eastAsiaTheme="minorEastAsia" w:hAnsiTheme="minorHAnsi" w:cstheme="minorHAnsi"/>
          <w:color w:val="000000" w:themeColor="text1"/>
          <w:kern w:val="24"/>
          <w:sz w:val="22"/>
          <w:szCs w:val="22"/>
        </w:rPr>
        <w:t xml:space="preserve">experience a conflict of interest. This is when professional standards must be upheld, and the correct procedure followed, with support put in place for all affected by change. </w:t>
      </w:r>
      <w:r w:rsidR="00084D16" w:rsidRPr="001746E9">
        <w:rPr>
          <w:rFonts w:asciiTheme="minorHAnsi" w:eastAsiaTheme="minorEastAsia" w:hAnsiTheme="minorHAnsi" w:cstheme="minorHAnsi"/>
          <w:color w:val="000000" w:themeColor="text1"/>
          <w:kern w:val="24"/>
          <w:sz w:val="22"/>
          <w:szCs w:val="22"/>
        </w:rPr>
        <w:t xml:space="preserve"> </w:t>
      </w:r>
    </w:p>
    <w:p w14:paraId="51709509" w14:textId="7A8EFC21" w:rsidR="001C1CB4" w:rsidRPr="001746E9" w:rsidRDefault="001C1CB4" w:rsidP="00330F51">
      <w:pPr>
        <w:pStyle w:val="Listparag"/>
        <w:numPr>
          <w:ilvl w:val="0"/>
          <w:numId w:val="0"/>
        </w:numPr>
        <w:rPr>
          <w:rFonts w:asciiTheme="minorHAnsi" w:hAnsiTheme="minorHAnsi" w:cstheme="minorHAnsi"/>
          <w:szCs w:val="22"/>
        </w:rPr>
      </w:pPr>
    </w:p>
    <w:p w14:paraId="5F58B605" w14:textId="77777777" w:rsidR="00CC6898" w:rsidRPr="001746E9" w:rsidRDefault="00CC6898" w:rsidP="00330F51">
      <w:pPr>
        <w:pStyle w:val="Listparag"/>
        <w:numPr>
          <w:ilvl w:val="0"/>
          <w:numId w:val="0"/>
        </w:numPr>
        <w:rPr>
          <w:rFonts w:asciiTheme="minorHAnsi" w:hAnsiTheme="minorHAnsi" w:cstheme="minorHAnsi"/>
          <w:szCs w:val="22"/>
        </w:rPr>
      </w:pPr>
    </w:p>
    <w:p w14:paraId="02B3C0A8" w14:textId="77777777" w:rsidR="00E94CC8" w:rsidRPr="001746E9" w:rsidRDefault="00E94CC8" w:rsidP="00330F51">
      <w:pPr>
        <w:pStyle w:val="Listparag"/>
        <w:numPr>
          <w:ilvl w:val="0"/>
          <w:numId w:val="0"/>
        </w:numPr>
        <w:rPr>
          <w:rFonts w:asciiTheme="minorHAnsi" w:hAnsiTheme="minorHAnsi" w:cstheme="minorHAnsi"/>
          <w:szCs w:val="22"/>
        </w:rPr>
      </w:pPr>
    </w:p>
    <w:p w14:paraId="2D15551B" w14:textId="77777777" w:rsidR="00E94CC8" w:rsidRPr="001746E9" w:rsidRDefault="00E94CC8" w:rsidP="00330F51">
      <w:pPr>
        <w:pStyle w:val="Listparag"/>
        <w:numPr>
          <w:ilvl w:val="0"/>
          <w:numId w:val="0"/>
        </w:numPr>
        <w:rPr>
          <w:rFonts w:asciiTheme="minorHAnsi" w:hAnsiTheme="minorHAnsi" w:cstheme="minorHAnsi"/>
          <w:szCs w:val="22"/>
        </w:rPr>
      </w:pPr>
    </w:p>
    <w:p w14:paraId="01C20BC0" w14:textId="77777777" w:rsidR="00E94CC8" w:rsidRPr="001746E9" w:rsidRDefault="00E94CC8" w:rsidP="00330F51">
      <w:pPr>
        <w:pStyle w:val="Listparag"/>
        <w:numPr>
          <w:ilvl w:val="0"/>
          <w:numId w:val="0"/>
        </w:numPr>
        <w:rPr>
          <w:rFonts w:asciiTheme="minorHAnsi" w:hAnsiTheme="minorHAnsi" w:cstheme="minorHAnsi"/>
          <w:szCs w:val="22"/>
        </w:rPr>
      </w:pPr>
    </w:p>
    <w:p w14:paraId="7969E28D" w14:textId="4634E671" w:rsidR="00632EBC" w:rsidRPr="001746E9" w:rsidRDefault="00E94CC8" w:rsidP="002C3E45">
      <w:pPr>
        <w:pStyle w:val="Listparag"/>
        <w:numPr>
          <w:ilvl w:val="0"/>
          <w:numId w:val="0"/>
        </w:numPr>
        <w:rPr>
          <w:rFonts w:asciiTheme="minorHAnsi" w:hAnsiTheme="minorHAnsi" w:cstheme="minorHAnsi"/>
          <w:b/>
          <w:bCs/>
          <w:szCs w:val="22"/>
        </w:rPr>
      </w:pPr>
      <w:r w:rsidRPr="001746E9">
        <w:rPr>
          <w:rFonts w:asciiTheme="minorHAnsi" w:hAnsiTheme="minorHAnsi" w:cstheme="minorHAnsi"/>
          <w:noProof/>
          <w:szCs w:val="22"/>
        </w:rPr>
        <w:drawing>
          <wp:anchor distT="0" distB="0" distL="114300" distR="114300" simplePos="0" relativeHeight="251665408" behindDoc="0" locked="0" layoutInCell="1" allowOverlap="1" wp14:anchorId="61E5CB3F" wp14:editId="6AEB429F">
            <wp:simplePos x="0" y="0"/>
            <wp:positionH relativeFrom="column">
              <wp:posOffset>4184015</wp:posOffset>
            </wp:positionH>
            <wp:positionV relativeFrom="paragraph">
              <wp:posOffset>0</wp:posOffset>
            </wp:positionV>
            <wp:extent cx="1674495" cy="1115060"/>
            <wp:effectExtent l="0" t="0" r="1905" b="8890"/>
            <wp:wrapSquare wrapText="bothSides"/>
            <wp:docPr id="4" name="Picture 4" descr="WSCP Learning &amp; Development - Worcestershire Safeguarding Bo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SCP Learning &amp; Development - Worcestershire Safeguarding Board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74495" cy="1115060"/>
                    </a:xfrm>
                    <a:prstGeom prst="rect">
                      <a:avLst/>
                    </a:prstGeom>
                    <a:noFill/>
                    <a:ln>
                      <a:noFill/>
                    </a:ln>
                  </pic:spPr>
                </pic:pic>
              </a:graphicData>
            </a:graphic>
            <wp14:sizeRelH relativeFrom="page">
              <wp14:pctWidth>0</wp14:pctWidth>
            </wp14:sizeRelH>
            <wp14:sizeRelV relativeFrom="page">
              <wp14:pctHeight>0</wp14:pctHeight>
            </wp14:sizeRelV>
          </wp:anchor>
        </w:drawing>
      </w:r>
      <w:r w:rsidR="00A020AD" w:rsidRPr="001746E9">
        <w:rPr>
          <w:rFonts w:asciiTheme="minorHAnsi" w:hAnsiTheme="minorHAnsi" w:cstheme="minorHAnsi"/>
          <w:b/>
          <w:bCs/>
          <w:szCs w:val="22"/>
        </w:rPr>
        <w:t>Learning and dev</w:t>
      </w:r>
      <w:r w:rsidR="00632EBC" w:rsidRPr="001746E9">
        <w:rPr>
          <w:rFonts w:asciiTheme="minorHAnsi" w:hAnsiTheme="minorHAnsi" w:cstheme="minorHAnsi"/>
          <w:b/>
          <w:bCs/>
          <w:szCs w:val="22"/>
        </w:rPr>
        <w:t>eloping</w:t>
      </w:r>
    </w:p>
    <w:p w14:paraId="28A3936B" w14:textId="769ED3EB" w:rsidR="00124F2D" w:rsidRPr="001746E9" w:rsidRDefault="003A5767" w:rsidP="00330F51">
      <w:pPr>
        <w:pStyle w:val="Listparag"/>
        <w:numPr>
          <w:ilvl w:val="0"/>
          <w:numId w:val="0"/>
        </w:numPr>
        <w:rPr>
          <w:rFonts w:asciiTheme="minorHAnsi" w:hAnsiTheme="minorHAnsi" w:cstheme="minorHAnsi"/>
          <w:szCs w:val="22"/>
        </w:rPr>
      </w:pPr>
      <w:r w:rsidRPr="001746E9">
        <w:rPr>
          <w:rFonts w:asciiTheme="minorHAnsi" w:hAnsiTheme="minorHAnsi" w:cstheme="minorHAnsi"/>
          <w:szCs w:val="22"/>
        </w:rPr>
        <w:t xml:space="preserve">Whilst </w:t>
      </w:r>
      <w:r w:rsidR="00412553" w:rsidRPr="001746E9">
        <w:rPr>
          <w:rFonts w:asciiTheme="minorHAnsi" w:hAnsiTheme="minorHAnsi" w:cstheme="minorHAnsi"/>
          <w:szCs w:val="22"/>
        </w:rPr>
        <w:t xml:space="preserve">we appreciate that </w:t>
      </w:r>
      <w:r w:rsidRPr="001746E9">
        <w:rPr>
          <w:rFonts w:asciiTheme="minorHAnsi" w:hAnsiTheme="minorHAnsi" w:cstheme="minorHAnsi"/>
          <w:szCs w:val="22"/>
        </w:rPr>
        <w:t xml:space="preserve">organisations change, </w:t>
      </w:r>
      <w:r w:rsidR="00412553" w:rsidRPr="001746E9">
        <w:rPr>
          <w:rFonts w:asciiTheme="minorHAnsi" w:hAnsiTheme="minorHAnsi" w:cstheme="minorHAnsi"/>
          <w:szCs w:val="22"/>
        </w:rPr>
        <w:t>individuals</w:t>
      </w:r>
      <w:r w:rsidRPr="001746E9">
        <w:rPr>
          <w:rFonts w:asciiTheme="minorHAnsi" w:hAnsiTheme="minorHAnsi" w:cstheme="minorHAnsi"/>
          <w:szCs w:val="22"/>
        </w:rPr>
        <w:t xml:space="preserve"> may also want to change </w:t>
      </w:r>
      <w:r w:rsidR="001C7895" w:rsidRPr="001746E9">
        <w:rPr>
          <w:rFonts w:asciiTheme="minorHAnsi" w:hAnsiTheme="minorHAnsi" w:cstheme="minorHAnsi"/>
          <w:szCs w:val="22"/>
        </w:rPr>
        <w:t>themselves, by improving their skills or moving into a different job role. L</w:t>
      </w:r>
      <w:r w:rsidR="00D61EE5" w:rsidRPr="001746E9">
        <w:rPr>
          <w:rFonts w:asciiTheme="minorHAnsi" w:hAnsiTheme="minorHAnsi" w:cstheme="minorHAnsi"/>
          <w:szCs w:val="22"/>
        </w:rPr>
        <w:t xml:space="preserve">earning and development of employees in an </w:t>
      </w:r>
      <w:r w:rsidR="00412553" w:rsidRPr="001746E9">
        <w:rPr>
          <w:rFonts w:asciiTheme="minorHAnsi" w:hAnsiTheme="minorHAnsi" w:cstheme="minorHAnsi"/>
          <w:szCs w:val="22"/>
        </w:rPr>
        <w:t xml:space="preserve">organisation helps build skills, generate loyalty and increase employee job satisfaction. </w:t>
      </w:r>
    </w:p>
    <w:p w14:paraId="4C186224" w14:textId="77777777" w:rsidR="001652FF" w:rsidRPr="001746E9" w:rsidRDefault="001652FF" w:rsidP="00330F51">
      <w:pPr>
        <w:pStyle w:val="Listparag"/>
        <w:numPr>
          <w:ilvl w:val="0"/>
          <w:numId w:val="0"/>
        </w:numPr>
        <w:rPr>
          <w:rFonts w:asciiTheme="minorHAnsi" w:hAnsiTheme="minorHAnsi" w:cstheme="minorHAnsi"/>
          <w:szCs w:val="22"/>
        </w:rPr>
      </w:pPr>
    </w:p>
    <w:p w14:paraId="19B08367" w14:textId="77777777" w:rsidR="001652FF" w:rsidRPr="001746E9" w:rsidRDefault="002C2275" w:rsidP="001652FF">
      <w:pPr>
        <w:pStyle w:val="Listparag"/>
        <w:numPr>
          <w:ilvl w:val="0"/>
          <w:numId w:val="0"/>
        </w:numPr>
        <w:ind w:left="567" w:right="804"/>
        <w:rPr>
          <w:rFonts w:asciiTheme="minorHAnsi" w:hAnsiTheme="minorHAnsi" w:cstheme="minorHAnsi"/>
          <w:color w:val="000000" w:themeColor="text1"/>
          <w:szCs w:val="22"/>
          <w:shd w:val="clear" w:color="auto" w:fill="FFFFFF"/>
        </w:rPr>
      </w:pPr>
      <w:r w:rsidRPr="001746E9">
        <w:rPr>
          <w:rFonts w:asciiTheme="minorHAnsi" w:hAnsiTheme="minorHAnsi" w:cstheme="minorHAnsi"/>
          <w:color w:val="000000" w:themeColor="text1"/>
          <w:szCs w:val="22"/>
          <w:shd w:val="clear" w:color="auto" w:fill="FFFFFF"/>
        </w:rPr>
        <w:t>“</w:t>
      </w:r>
      <w:r w:rsidR="001D76C1" w:rsidRPr="001746E9">
        <w:rPr>
          <w:rFonts w:asciiTheme="minorHAnsi" w:hAnsiTheme="minorHAnsi" w:cstheme="minorHAnsi"/>
          <w:color w:val="000000" w:themeColor="text1"/>
          <w:szCs w:val="22"/>
          <w:shd w:val="clear" w:color="auto" w:fill="FFFFFF"/>
        </w:rPr>
        <w:t xml:space="preserve">It’s no big surprise that companies that take an active interest in the wellbeing and happiness of their employees find it easier to attract the best talent. After all, we all </w:t>
      </w:r>
      <w:r w:rsidR="001D76C1" w:rsidRPr="001746E9">
        <w:rPr>
          <w:rFonts w:asciiTheme="minorHAnsi" w:hAnsiTheme="minorHAnsi" w:cstheme="minorHAnsi"/>
          <w:color w:val="000000" w:themeColor="text1"/>
          <w:szCs w:val="22"/>
          <w:shd w:val="clear" w:color="auto" w:fill="FFFFFF"/>
        </w:rPr>
        <w:lastRenderedPageBreak/>
        <w:t>enjoy </w:t>
      </w:r>
      <w:hyperlink r:id="rId31" w:tgtFrame="_blank" w:history="1">
        <w:r w:rsidR="001D76C1" w:rsidRPr="001746E9">
          <w:rPr>
            <w:rStyle w:val="Hyperlink"/>
            <w:rFonts w:asciiTheme="minorHAnsi" w:hAnsiTheme="minorHAnsi" w:cstheme="minorHAnsi"/>
            <w:color w:val="000000" w:themeColor="text1"/>
            <w:szCs w:val="22"/>
            <w:u w:val="none"/>
            <w:bdr w:val="none" w:sz="0" w:space="0" w:color="auto" w:frame="1"/>
            <w:shd w:val="clear" w:color="auto" w:fill="FFFFFF"/>
          </w:rPr>
          <w:t>feeling that we are valued and appreciated</w:t>
        </w:r>
      </w:hyperlink>
      <w:r w:rsidR="001D76C1" w:rsidRPr="001746E9">
        <w:rPr>
          <w:rFonts w:asciiTheme="minorHAnsi" w:hAnsiTheme="minorHAnsi" w:cstheme="minorHAnsi"/>
          <w:color w:val="000000" w:themeColor="text1"/>
          <w:szCs w:val="22"/>
          <w:shd w:val="clear" w:color="auto" w:fill="FFFFFF"/>
        </w:rPr>
        <w:t> and are willing to work a lot harder for a business that has demonstrated this to us.</w:t>
      </w:r>
      <w:r w:rsidRPr="001746E9">
        <w:rPr>
          <w:rFonts w:asciiTheme="minorHAnsi" w:hAnsiTheme="minorHAnsi" w:cstheme="minorHAnsi"/>
          <w:color w:val="000000" w:themeColor="text1"/>
          <w:szCs w:val="22"/>
          <w:shd w:val="clear" w:color="auto" w:fill="FFFFFF"/>
        </w:rPr>
        <w:t>”</w:t>
      </w:r>
    </w:p>
    <w:p w14:paraId="006E7489" w14:textId="5CBB91B5" w:rsidR="002C2275" w:rsidRPr="001746E9" w:rsidRDefault="001652FF" w:rsidP="001652FF">
      <w:pPr>
        <w:pStyle w:val="Listparag"/>
        <w:numPr>
          <w:ilvl w:val="0"/>
          <w:numId w:val="0"/>
        </w:numPr>
        <w:ind w:left="567" w:right="804"/>
        <w:jc w:val="right"/>
        <w:rPr>
          <w:rFonts w:asciiTheme="minorHAnsi" w:hAnsiTheme="minorHAnsi" w:cstheme="minorHAnsi"/>
          <w:i/>
          <w:iCs/>
          <w:szCs w:val="22"/>
        </w:rPr>
      </w:pPr>
      <w:hyperlink r:id="rId32" w:history="1">
        <w:r w:rsidRPr="001746E9">
          <w:rPr>
            <w:rStyle w:val="Hyperlink"/>
            <w:rFonts w:asciiTheme="minorHAnsi" w:hAnsiTheme="minorHAnsi" w:cstheme="minorHAnsi"/>
            <w:i/>
            <w:iCs/>
            <w:szCs w:val="22"/>
          </w:rPr>
          <w:t>www.businessblogshub.com</w:t>
        </w:r>
      </w:hyperlink>
    </w:p>
    <w:p w14:paraId="4B5B3144" w14:textId="77777777" w:rsidR="001652FF" w:rsidRPr="001746E9" w:rsidRDefault="001652FF" w:rsidP="001652FF">
      <w:pPr>
        <w:pStyle w:val="Listparag"/>
        <w:numPr>
          <w:ilvl w:val="0"/>
          <w:numId w:val="0"/>
        </w:numPr>
        <w:ind w:left="567" w:right="804"/>
        <w:jc w:val="right"/>
        <w:rPr>
          <w:rFonts w:asciiTheme="minorHAnsi" w:hAnsiTheme="minorHAnsi" w:cstheme="minorHAnsi"/>
          <w:i/>
          <w:iCs/>
          <w:szCs w:val="22"/>
        </w:rPr>
      </w:pPr>
    </w:p>
    <w:p w14:paraId="06312FFA" w14:textId="34DD474C" w:rsidR="0061076E" w:rsidRPr="001746E9" w:rsidRDefault="00E93A60" w:rsidP="002C2275">
      <w:pPr>
        <w:pStyle w:val="Listparag"/>
        <w:numPr>
          <w:ilvl w:val="0"/>
          <w:numId w:val="0"/>
        </w:numPr>
        <w:rPr>
          <w:rFonts w:asciiTheme="minorHAnsi" w:hAnsiTheme="minorHAnsi" w:cstheme="minorHAnsi"/>
          <w:szCs w:val="22"/>
        </w:rPr>
      </w:pPr>
      <w:r w:rsidRPr="001746E9">
        <w:rPr>
          <w:rFonts w:asciiTheme="minorHAnsi" w:hAnsiTheme="minorHAnsi" w:cstheme="minorHAnsi"/>
          <w:szCs w:val="22"/>
        </w:rPr>
        <w:t xml:space="preserve">By carrying out regular reviews and one to one support meetings with staff, organisations can find out who would like to undertake training and </w:t>
      </w:r>
      <w:r w:rsidR="009F04AA" w:rsidRPr="001746E9">
        <w:rPr>
          <w:rFonts w:asciiTheme="minorHAnsi" w:hAnsiTheme="minorHAnsi" w:cstheme="minorHAnsi"/>
          <w:szCs w:val="22"/>
        </w:rPr>
        <w:t>development and</w:t>
      </w:r>
      <w:r w:rsidRPr="001746E9">
        <w:rPr>
          <w:rFonts w:asciiTheme="minorHAnsi" w:hAnsiTheme="minorHAnsi" w:cstheme="minorHAnsi"/>
          <w:szCs w:val="22"/>
        </w:rPr>
        <w:t xml:space="preserve"> support them </w:t>
      </w:r>
      <w:r w:rsidR="00FB19A5" w:rsidRPr="001746E9">
        <w:rPr>
          <w:rFonts w:asciiTheme="minorHAnsi" w:hAnsiTheme="minorHAnsi" w:cstheme="minorHAnsi"/>
          <w:szCs w:val="22"/>
        </w:rPr>
        <w:t xml:space="preserve">to do so. </w:t>
      </w:r>
      <w:r w:rsidR="005B78B6" w:rsidRPr="001746E9">
        <w:rPr>
          <w:rFonts w:asciiTheme="minorHAnsi" w:hAnsiTheme="minorHAnsi" w:cstheme="minorHAnsi"/>
          <w:szCs w:val="22"/>
        </w:rPr>
        <w:t xml:space="preserve">The feedback can also highlight where organisations need to improve </w:t>
      </w:r>
      <w:r w:rsidR="003741CC" w:rsidRPr="001746E9">
        <w:rPr>
          <w:rFonts w:asciiTheme="minorHAnsi" w:hAnsiTheme="minorHAnsi" w:cstheme="minorHAnsi"/>
          <w:szCs w:val="22"/>
        </w:rPr>
        <w:t xml:space="preserve">how they can improve relations with their employees. </w:t>
      </w:r>
    </w:p>
    <w:p w14:paraId="3D644DC0" w14:textId="612A2455" w:rsidR="002C2275" w:rsidRPr="001746E9" w:rsidRDefault="00511BEB" w:rsidP="002C2275">
      <w:pPr>
        <w:pStyle w:val="Listparag"/>
        <w:numPr>
          <w:ilvl w:val="0"/>
          <w:numId w:val="0"/>
        </w:numPr>
        <w:rPr>
          <w:rFonts w:asciiTheme="minorHAnsi" w:hAnsiTheme="minorHAnsi" w:cstheme="minorHAnsi"/>
          <w:szCs w:val="22"/>
        </w:rPr>
      </w:pPr>
      <w:r w:rsidRPr="001746E9">
        <w:rPr>
          <w:rFonts w:asciiTheme="minorHAnsi" w:hAnsiTheme="minorHAnsi" w:cstheme="minorHAnsi"/>
          <w:szCs w:val="22"/>
        </w:rPr>
        <w:t xml:space="preserve">The importance of </w:t>
      </w:r>
      <w:r w:rsidR="009F04AA" w:rsidRPr="001746E9">
        <w:rPr>
          <w:rFonts w:asciiTheme="minorHAnsi" w:hAnsiTheme="minorHAnsi" w:cstheme="minorHAnsi"/>
          <w:szCs w:val="22"/>
        </w:rPr>
        <w:t xml:space="preserve">skilled and experienced staff within the organisation cannot be </w:t>
      </w:r>
      <w:r w:rsidR="00B96259" w:rsidRPr="001746E9">
        <w:rPr>
          <w:rFonts w:asciiTheme="minorHAnsi" w:hAnsiTheme="minorHAnsi" w:cstheme="minorHAnsi"/>
          <w:szCs w:val="22"/>
        </w:rPr>
        <w:t>underplayed and</w:t>
      </w:r>
      <w:r w:rsidR="001C1FC5" w:rsidRPr="001746E9">
        <w:rPr>
          <w:rFonts w:asciiTheme="minorHAnsi" w:hAnsiTheme="minorHAnsi" w:cstheme="minorHAnsi"/>
          <w:szCs w:val="22"/>
        </w:rPr>
        <w:t xml:space="preserve"> retaining </w:t>
      </w:r>
      <w:r w:rsidR="00BD342D" w:rsidRPr="001746E9">
        <w:rPr>
          <w:rFonts w:asciiTheme="minorHAnsi" w:hAnsiTheme="minorHAnsi" w:cstheme="minorHAnsi"/>
          <w:szCs w:val="22"/>
        </w:rPr>
        <w:t xml:space="preserve">and supporting </w:t>
      </w:r>
      <w:r w:rsidR="001C1FC5" w:rsidRPr="001746E9">
        <w:rPr>
          <w:rFonts w:asciiTheme="minorHAnsi" w:hAnsiTheme="minorHAnsi" w:cstheme="minorHAnsi"/>
          <w:szCs w:val="22"/>
        </w:rPr>
        <w:t xml:space="preserve">individuals who have knowledge and </w:t>
      </w:r>
      <w:r w:rsidR="0061076E" w:rsidRPr="001746E9">
        <w:rPr>
          <w:rFonts w:asciiTheme="minorHAnsi" w:hAnsiTheme="minorHAnsi" w:cstheme="minorHAnsi"/>
          <w:szCs w:val="22"/>
        </w:rPr>
        <w:t>experience</w:t>
      </w:r>
      <w:r w:rsidR="004C5BF8" w:rsidRPr="001746E9">
        <w:rPr>
          <w:rFonts w:asciiTheme="minorHAnsi" w:hAnsiTheme="minorHAnsi" w:cstheme="minorHAnsi"/>
          <w:szCs w:val="22"/>
        </w:rPr>
        <w:t xml:space="preserve"> they can share with others</w:t>
      </w:r>
      <w:r w:rsidR="001C1FC5" w:rsidRPr="001746E9">
        <w:rPr>
          <w:rFonts w:asciiTheme="minorHAnsi" w:hAnsiTheme="minorHAnsi" w:cstheme="minorHAnsi"/>
          <w:szCs w:val="22"/>
        </w:rPr>
        <w:t xml:space="preserve"> is essential. </w:t>
      </w:r>
      <w:r w:rsidR="00614A5B" w:rsidRPr="001746E9">
        <w:rPr>
          <w:rFonts w:asciiTheme="minorHAnsi" w:hAnsiTheme="minorHAnsi" w:cstheme="minorHAnsi"/>
          <w:szCs w:val="22"/>
        </w:rPr>
        <w:t xml:space="preserve">Coaching and mentoring </w:t>
      </w:r>
      <w:r w:rsidR="0061076E" w:rsidRPr="001746E9">
        <w:rPr>
          <w:rFonts w:asciiTheme="minorHAnsi" w:hAnsiTheme="minorHAnsi" w:cstheme="minorHAnsi"/>
          <w:szCs w:val="22"/>
        </w:rPr>
        <w:t xml:space="preserve">can be used to support individuals at all levels, </w:t>
      </w:r>
      <w:r w:rsidR="006B3004" w:rsidRPr="001746E9">
        <w:rPr>
          <w:rFonts w:asciiTheme="minorHAnsi" w:hAnsiTheme="minorHAnsi" w:cstheme="minorHAnsi"/>
          <w:szCs w:val="22"/>
        </w:rPr>
        <w:t xml:space="preserve">embedding </w:t>
      </w:r>
      <w:r w:rsidR="00E73D42" w:rsidRPr="001746E9">
        <w:rPr>
          <w:rFonts w:asciiTheme="minorHAnsi" w:hAnsiTheme="minorHAnsi" w:cstheme="minorHAnsi"/>
          <w:szCs w:val="22"/>
        </w:rPr>
        <w:t xml:space="preserve">learning </w:t>
      </w:r>
      <w:r w:rsidR="006B3004" w:rsidRPr="001746E9">
        <w:rPr>
          <w:rFonts w:asciiTheme="minorHAnsi" w:hAnsiTheme="minorHAnsi" w:cstheme="minorHAnsi"/>
          <w:szCs w:val="22"/>
        </w:rPr>
        <w:t>into the workplace</w:t>
      </w:r>
      <w:r w:rsidR="00E73D42" w:rsidRPr="001746E9">
        <w:rPr>
          <w:rFonts w:asciiTheme="minorHAnsi" w:hAnsiTheme="minorHAnsi" w:cstheme="minorHAnsi"/>
          <w:szCs w:val="22"/>
        </w:rPr>
        <w:t xml:space="preserve"> culture</w:t>
      </w:r>
      <w:r w:rsidR="00D21B0F" w:rsidRPr="001746E9">
        <w:rPr>
          <w:rFonts w:asciiTheme="minorHAnsi" w:hAnsiTheme="minorHAnsi" w:cstheme="minorHAnsi"/>
          <w:szCs w:val="22"/>
        </w:rPr>
        <w:t xml:space="preserve">, </w:t>
      </w:r>
      <w:r w:rsidR="00DB5861" w:rsidRPr="001746E9">
        <w:rPr>
          <w:rFonts w:asciiTheme="minorHAnsi" w:hAnsiTheme="minorHAnsi" w:cstheme="minorHAnsi"/>
          <w:szCs w:val="22"/>
        </w:rPr>
        <w:t>and</w:t>
      </w:r>
      <w:r w:rsidR="00112D01" w:rsidRPr="001746E9">
        <w:rPr>
          <w:rFonts w:asciiTheme="minorHAnsi" w:hAnsiTheme="minorHAnsi" w:cstheme="minorHAnsi"/>
          <w:szCs w:val="22"/>
        </w:rPr>
        <w:t xml:space="preserve"> provid</w:t>
      </w:r>
      <w:r w:rsidR="00DB5861" w:rsidRPr="001746E9">
        <w:rPr>
          <w:rFonts w:asciiTheme="minorHAnsi" w:hAnsiTheme="minorHAnsi" w:cstheme="minorHAnsi"/>
          <w:szCs w:val="22"/>
        </w:rPr>
        <w:t>ing</w:t>
      </w:r>
      <w:r w:rsidR="00112D01" w:rsidRPr="001746E9">
        <w:rPr>
          <w:rFonts w:asciiTheme="minorHAnsi" w:hAnsiTheme="minorHAnsi" w:cstheme="minorHAnsi"/>
          <w:szCs w:val="22"/>
        </w:rPr>
        <w:t xml:space="preserve"> empowerment</w:t>
      </w:r>
      <w:r w:rsidR="003B0520" w:rsidRPr="001746E9">
        <w:rPr>
          <w:rFonts w:asciiTheme="minorHAnsi" w:hAnsiTheme="minorHAnsi" w:cstheme="minorHAnsi"/>
          <w:szCs w:val="22"/>
        </w:rPr>
        <w:t xml:space="preserve"> and engagement with employees</w:t>
      </w:r>
      <w:r w:rsidR="00AC7EBD" w:rsidRPr="001746E9">
        <w:rPr>
          <w:rFonts w:asciiTheme="minorHAnsi" w:hAnsiTheme="minorHAnsi" w:cstheme="minorHAnsi"/>
          <w:szCs w:val="22"/>
        </w:rPr>
        <w:t xml:space="preserve">. </w:t>
      </w:r>
      <w:r w:rsidR="00943F1E" w:rsidRPr="001746E9">
        <w:rPr>
          <w:rFonts w:asciiTheme="minorHAnsi" w:hAnsiTheme="minorHAnsi" w:cstheme="minorHAnsi"/>
          <w:szCs w:val="22"/>
        </w:rPr>
        <w:t>Gough</w:t>
      </w:r>
      <w:r w:rsidR="007014ED" w:rsidRPr="001746E9">
        <w:rPr>
          <w:rFonts w:asciiTheme="minorHAnsi" w:hAnsiTheme="minorHAnsi" w:cstheme="minorHAnsi"/>
          <w:szCs w:val="22"/>
        </w:rPr>
        <w:t>. V</w:t>
      </w:r>
      <w:r w:rsidR="005E3950" w:rsidRPr="001746E9">
        <w:rPr>
          <w:rFonts w:asciiTheme="minorHAnsi" w:hAnsiTheme="minorHAnsi" w:cstheme="minorHAnsi"/>
          <w:szCs w:val="22"/>
        </w:rPr>
        <w:t xml:space="preserve"> </w:t>
      </w:r>
      <w:r w:rsidR="00943F1E" w:rsidRPr="001746E9">
        <w:rPr>
          <w:rFonts w:asciiTheme="minorHAnsi" w:hAnsiTheme="minorHAnsi" w:cstheme="minorHAnsi"/>
          <w:szCs w:val="22"/>
        </w:rPr>
        <w:t>(</w:t>
      </w:r>
      <w:r w:rsidR="00211383" w:rsidRPr="001746E9">
        <w:rPr>
          <w:rFonts w:asciiTheme="minorHAnsi" w:hAnsiTheme="minorHAnsi" w:cstheme="minorHAnsi"/>
          <w:szCs w:val="22"/>
        </w:rPr>
        <w:t>2021, p</w:t>
      </w:r>
      <w:r w:rsidR="006379CA" w:rsidRPr="001746E9">
        <w:rPr>
          <w:rFonts w:asciiTheme="minorHAnsi" w:hAnsiTheme="minorHAnsi" w:cstheme="minorHAnsi"/>
          <w:szCs w:val="22"/>
        </w:rPr>
        <w:t>43</w:t>
      </w:r>
      <w:r w:rsidR="007F6E86" w:rsidRPr="001746E9">
        <w:rPr>
          <w:rFonts w:asciiTheme="minorHAnsi" w:hAnsiTheme="minorHAnsi" w:cstheme="minorHAnsi"/>
          <w:szCs w:val="22"/>
        </w:rPr>
        <w:t xml:space="preserve">) </w:t>
      </w:r>
      <w:r w:rsidR="002557E0" w:rsidRPr="001746E9">
        <w:rPr>
          <w:rFonts w:asciiTheme="minorHAnsi" w:hAnsiTheme="minorHAnsi" w:cstheme="minorHAnsi"/>
          <w:szCs w:val="22"/>
        </w:rPr>
        <w:t xml:space="preserve">records how </w:t>
      </w:r>
      <w:r w:rsidR="002B3EBA" w:rsidRPr="001746E9">
        <w:rPr>
          <w:rFonts w:asciiTheme="minorHAnsi" w:hAnsiTheme="minorHAnsi" w:cstheme="minorHAnsi"/>
          <w:szCs w:val="22"/>
        </w:rPr>
        <w:t xml:space="preserve">important </w:t>
      </w:r>
      <w:r w:rsidR="003B44C8" w:rsidRPr="001746E9">
        <w:rPr>
          <w:rFonts w:asciiTheme="minorHAnsi" w:hAnsiTheme="minorHAnsi" w:cstheme="minorHAnsi"/>
          <w:szCs w:val="22"/>
        </w:rPr>
        <w:t>shared learning</w:t>
      </w:r>
      <w:r w:rsidR="002B3EBA" w:rsidRPr="001746E9">
        <w:rPr>
          <w:rFonts w:asciiTheme="minorHAnsi" w:hAnsiTheme="minorHAnsi" w:cstheme="minorHAnsi"/>
          <w:szCs w:val="22"/>
        </w:rPr>
        <w:t xml:space="preserve"> is</w:t>
      </w:r>
      <w:r w:rsidR="003B44C8" w:rsidRPr="001746E9">
        <w:rPr>
          <w:rFonts w:asciiTheme="minorHAnsi" w:hAnsiTheme="minorHAnsi" w:cstheme="minorHAnsi"/>
          <w:szCs w:val="22"/>
        </w:rPr>
        <w:t xml:space="preserve"> for an organisation</w:t>
      </w:r>
      <w:r w:rsidR="007F6E86" w:rsidRPr="001746E9">
        <w:rPr>
          <w:rFonts w:asciiTheme="minorHAnsi" w:hAnsiTheme="minorHAnsi" w:cstheme="minorHAnsi"/>
          <w:szCs w:val="22"/>
        </w:rPr>
        <w:t>:</w:t>
      </w:r>
    </w:p>
    <w:p w14:paraId="02480CEB" w14:textId="01C775FD" w:rsidR="007F6E86" w:rsidRPr="001746E9" w:rsidRDefault="007F6E86" w:rsidP="002557E0">
      <w:pPr>
        <w:pStyle w:val="Listparag"/>
        <w:numPr>
          <w:ilvl w:val="0"/>
          <w:numId w:val="0"/>
        </w:numPr>
        <w:ind w:left="426" w:right="379"/>
        <w:rPr>
          <w:rFonts w:asciiTheme="minorHAnsi" w:hAnsiTheme="minorHAnsi" w:cstheme="minorHAnsi"/>
          <w:szCs w:val="22"/>
        </w:rPr>
      </w:pPr>
      <w:r w:rsidRPr="001746E9">
        <w:rPr>
          <w:rFonts w:asciiTheme="minorHAnsi" w:hAnsiTheme="minorHAnsi" w:cstheme="minorHAnsi"/>
          <w:szCs w:val="22"/>
        </w:rPr>
        <w:t>“</w:t>
      </w:r>
      <w:r w:rsidR="00125737" w:rsidRPr="001746E9">
        <w:rPr>
          <w:rFonts w:asciiTheme="minorHAnsi" w:hAnsiTheme="minorHAnsi" w:cstheme="minorHAnsi"/>
          <w:szCs w:val="22"/>
        </w:rPr>
        <w:t xml:space="preserve">The knowledge resides in the spaces between people </w:t>
      </w:r>
      <w:r w:rsidR="001A24E3" w:rsidRPr="001746E9">
        <w:rPr>
          <w:rFonts w:asciiTheme="minorHAnsi" w:hAnsiTheme="minorHAnsi" w:cstheme="minorHAnsi"/>
          <w:szCs w:val="22"/>
        </w:rPr>
        <w:t>rather than</w:t>
      </w:r>
      <w:r w:rsidR="007014ED" w:rsidRPr="001746E9">
        <w:rPr>
          <w:rFonts w:asciiTheme="minorHAnsi" w:hAnsiTheme="minorHAnsi" w:cstheme="minorHAnsi"/>
          <w:szCs w:val="22"/>
        </w:rPr>
        <w:t xml:space="preserve"> </w:t>
      </w:r>
      <w:r w:rsidR="001A24E3" w:rsidRPr="001746E9">
        <w:rPr>
          <w:rFonts w:asciiTheme="minorHAnsi" w:hAnsiTheme="minorHAnsi" w:cstheme="minorHAnsi"/>
          <w:szCs w:val="22"/>
        </w:rPr>
        <w:t>locked</w:t>
      </w:r>
      <w:r w:rsidR="007014ED" w:rsidRPr="001746E9">
        <w:rPr>
          <w:rFonts w:asciiTheme="minorHAnsi" w:hAnsiTheme="minorHAnsi" w:cstheme="minorHAnsi"/>
          <w:szCs w:val="22"/>
        </w:rPr>
        <w:t xml:space="preserve"> </w:t>
      </w:r>
      <w:r w:rsidR="001A24E3" w:rsidRPr="001746E9">
        <w:rPr>
          <w:rFonts w:asciiTheme="minorHAnsi" w:hAnsiTheme="minorHAnsi" w:cstheme="minorHAnsi"/>
          <w:szCs w:val="22"/>
        </w:rPr>
        <w:t xml:space="preserve">in an </w:t>
      </w:r>
      <w:r w:rsidR="007014ED" w:rsidRPr="001746E9">
        <w:rPr>
          <w:rFonts w:asciiTheme="minorHAnsi" w:hAnsiTheme="minorHAnsi" w:cstheme="minorHAnsi"/>
          <w:szCs w:val="22"/>
        </w:rPr>
        <w:t>individual’s</w:t>
      </w:r>
      <w:r w:rsidR="001A24E3" w:rsidRPr="001746E9">
        <w:rPr>
          <w:rFonts w:asciiTheme="minorHAnsi" w:hAnsiTheme="minorHAnsi" w:cstheme="minorHAnsi"/>
          <w:szCs w:val="22"/>
        </w:rPr>
        <w:t xml:space="preserve"> head. The rapid sharing of insight and challenge allows </w:t>
      </w:r>
      <w:r w:rsidR="007014ED" w:rsidRPr="001746E9">
        <w:rPr>
          <w:rFonts w:asciiTheme="minorHAnsi" w:hAnsiTheme="minorHAnsi" w:cstheme="minorHAnsi"/>
          <w:szCs w:val="22"/>
        </w:rPr>
        <w:t>organisations</w:t>
      </w:r>
      <w:r w:rsidR="001A24E3" w:rsidRPr="001746E9">
        <w:rPr>
          <w:rFonts w:asciiTheme="minorHAnsi" w:hAnsiTheme="minorHAnsi" w:cstheme="minorHAnsi"/>
          <w:szCs w:val="22"/>
        </w:rPr>
        <w:t xml:space="preserve"> to rea</w:t>
      </w:r>
      <w:r w:rsidR="007014ED" w:rsidRPr="001746E9">
        <w:rPr>
          <w:rFonts w:asciiTheme="minorHAnsi" w:hAnsiTheme="minorHAnsi" w:cstheme="minorHAnsi"/>
          <w:szCs w:val="22"/>
        </w:rPr>
        <w:t>ct fast to changes and build resilience”.</w:t>
      </w:r>
    </w:p>
    <w:p w14:paraId="545959B2" w14:textId="77777777" w:rsidR="00EB65C9" w:rsidRPr="001746E9" w:rsidRDefault="00EB65C9" w:rsidP="00330F51">
      <w:pPr>
        <w:pStyle w:val="NormalWeb"/>
        <w:spacing w:before="0" w:beforeAutospacing="0" w:after="0" w:afterAutospacing="0"/>
        <w:rPr>
          <w:rFonts w:asciiTheme="minorHAnsi" w:eastAsiaTheme="minorEastAsia" w:hAnsiTheme="minorHAnsi" w:cstheme="minorHAnsi"/>
          <w:bCs/>
          <w:color w:val="000000" w:themeColor="text1"/>
          <w:kern w:val="24"/>
          <w:sz w:val="22"/>
          <w:szCs w:val="22"/>
        </w:rPr>
      </w:pPr>
    </w:p>
    <w:p w14:paraId="3179637F" w14:textId="77777777" w:rsidR="00993271" w:rsidRPr="001746E9" w:rsidRDefault="001652FF">
      <w:pPr>
        <w:rPr>
          <w:rFonts w:cstheme="minorHAnsi"/>
          <w:bCs/>
        </w:rPr>
      </w:pPr>
      <w:r w:rsidRPr="001746E9">
        <w:rPr>
          <w:rFonts w:cstheme="minorHAnsi"/>
          <w:bCs/>
        </w:rPr>
        <w:t xml:space="preserve">An example of how Foothold have </w:t>
      </w:r>
      <w:r w:rsidR="00576FAD" w:rsidRPr="001746E9">
        <w:rPr>
          <w:rFonts w:cstheme="minorHAnsi"/>
          <w:bCs/>
        </w:rPr>
        <w:t>changed and improved how it looks after staff is the recent introduction of a wellbeing team</w:t>
      </w:r>
      <w:r w:rsidR="00993271" w:rsidRPr="001746E9">
        <w:rPr>
          <w:rFonts w:cstheme="minorHAnsi"/>
          <w:bCs/>
        </w:rPr>
        <w:t xml:space="preserve">. </w:t>
      </w:r>
      <w:r w:rsidR="00576FAD" w:rsidRPr="001746E9">
        <w:rPr>
          <w:rFonts w:cstheme="minorHAnsi"/>
          <w:bCs/>
        </w:rPr>
        <w:t xml:space="preserve"> </w:t>
      </w:r>
      <w:r w:rsidR="00B937BC" w:rsidRPr="001746E9">
        <w:rPr>
          <w:rFonts w:cstheme="minorHAnsi"/>
          <w:bCs/>
        </w:rPr>
        <w:t>The Covid pandemic highlighted the need</w:t>
      </w:r>
      <w:r w:rsidR="00993271" w:rsidRPr="001746E9">
        <w:rPr>
          <w:rFonts w:cstheme="minorHAnsi"/>
          <w:bCs/>
        </w:rPr>
        <w:t xml:space="preserve"> to management</w:t>
      </w:r>
      <w:r w:rsidR="00B937BC" w:rsidRPr="001746E9">
        <w:rPr>
          <w:rFonts w:cstheme="minorHAnsi"/>
          <w:bCs/>
        </w:rPr>
        <w:t xml:space="preserve"> for improved staff welfare support, </w:t>
      </w:r>
      <w:r w:rsidR="00B937BC" w:rsidRPr="001746E9">
        <w:rPr>
          <w:rFonts w:cstheme="minorHAnsi"/>
          <w:bCs/>
        </w:rPr>
        <w:t xml:space="preserve">and the </w:t>
      </w:r>
      <w:r w:rsidR="0057623A" w:rsidRPr="001746E9">
        <w:rPr>
          <w:rFonts w:cstheme="minorHAnsi"/>
          <w:bCs/>
        </w:rPr>
        <w:t xml:space="preserve">wellbeing team have undertaken training in support and basic counselling, so they can help any staff who reach out to them for assistance around financial issues, mental health problems, or any stress they have in the workplace. </w:t>
      </w:r>
    </w:p>
    <w:p w14:paraId="6A6A384D" w14:textId="607249C4" w:rsidR="00B86693" w:rsidRPr="001746E9" w:rsidRDefault="00993271">
      <w:pPr>
        <w:rPr>
          <w:rFonts w:cstheme="minorHAnsi"/>
          <w:bCs/>
        </w:rPr>
      </w:pPr>
      <w:r w:rsidRPr="001746E9">
        <w:rPr>
          <w:rFonts w:cstheme="minorHAnsi"/>
          <w:bCs/>
        </w:rPr>
        <w:t xml:space="preserve">The team hold </w:t>
      </w:r>
      <w:r w:rsidRPr="001746E9">
        <w:rPr>
          <w:rFonts w:cstheme="minorHAnsi"/>
          <w:bCs/>
        </w:rPr>
        <w:t>regular social events over lunch,</w:t>
      </w:r>
      <w:r w:rsidRPr="001746E9">
        <w:rPr>
          <w:rFonts w:cstheme="minorHAnsi"/>
          <w:bCs/>
        </w:rPr>
        <w:t xml:space="preserve"> send out newsletters with links to agencies who can help with personal issues, and</w:t>
      </w:r>
      <w:r w:rsidRPr="001746E9">
        <w:rPr>
          <w:rFonts w:cstheme="minorHAnsi"/>
          <w:bCs/>
        </w:rPr>
        <w:t xml:space="preserve"> open communication</w:t>
      </w:r>
      <w:r w:rsidRPr="001746E9">
        <w:rPr>
          <w:rFonts w:cstheme="minorHAnsi"/>
          <w:bCs/>
        </w:rPr>
        <w:t xml:space="preserve"> and suggestions are</w:t>
      </w:r>
      <w:r w:rsidRPr="001746E9">
        <w:rPr>
          <w:rFonts w:cstheme="minorHAnsi"/>
          <w:bCs/>
        </w:rPr>
        <w:t xml:space="preserve"> invited by all.</w:t>
      </w:r>
      <w:r w:rsidRPr="001746E9">
        <w:rPr>
          <w:rFonts w:cstheme="minorHAnsi"/>
          <w:bCs/>
        </w:rPr>
        <w:t xml:space="preserve"> By doing this, Foothold are looking after</w:t>
      </w:r>
      <w:r w:rsidR="00E81425" w:rsidRPr="001746E9">
        <w:rPr>
          <w:rFonts w:cstheme="minorHAnsi"/>
          <w:bCs/>
        </w:rPr>
        <w:t xml:space="preserve"> </w:t>
      </w:r>
      <w:r w:rsidRPr="001746E9">
        <w:rPr>
          <w:rFonts w:cstheme="minorHAnsi"/>
          <w:bCs/>
        </w:rPr>
        <w:t xml:space="preserve">their most </w:t>
      </w:r>
      <w:proofErr w:type="gramStart"/>
      <w:r w:rsidR="005B78B6" w:rsidRPr="001746E9">
        <w:rPr>
          <w:rFonts w:cstheme="minorHAnsi"/>
          <w:bCs/>
        </w:rPr>
        <w:t>valuable</w:t>
      </w:r>
      <w:r w:rsidRPr="001746E9">
        <w:rPr>
          <w:rFonts w:cstheme="minorHAnsi"/>
          <w:bCs/>
        </w:rPr>
        <w:t xml:space="preserve"> asset</w:t>
      </w:r>
      <w:proofErr w:type="gramEnd"/>
      <w:r w:rsidRPr="001746E9">
        <w:rPr>
          <w:rFonts w:cstheme="minorHAnsi"/>
          <w:bCs/>
        </w:rPr>
        <w:t xml:space="preserve">, their </w:t>
      </w:r>
      <w:r w:rsidR="005B78B6" w:rsidRPr="001746E9">
        <w:rPr>
          <w:rFonts w:cstheme="minorHAnsi"/>
          <w:bCs/>
        </w:rPr>
        <w:t>Human Capital.</w:t>
      </w:r>
    </w:p>
    <w:p w14:paraId="15A21111" w14:textId="77777777" w:rsidR="00993271" w:rsidRPr="001746E9" w:rsidRDefault="00993271">
      <w:pPr>
        <w:rPr>
          <w:rFonts w:cstheme="minorHAnsi"/>
          <w:bCs/>
        </w:rPr>
      </w:pPr>
    </w:p>
    <w:p w14:paraId="07069B20" w14:textId="77777777" w:rsidR="00993271" w:rsidRPr="001746E9" w:rsidRDefault="00993271">
      <w:pPr>
        <w:rPr>
          <w:rFonts w:cstheme="minorHAnsi"/>
          <w:bCs/>
        </w:rPr>
      </w:pPr>
    </w:p>
    <w:p w14:paraId="07FECC26" w14:textId="77777777" w:rsidR="00B86693" w:rsidRPr="001746E9" w:rsidRDefault="00B86693">
      <w:pPr>
        <w:rPr>
          <w:rFonts w:cstheme="minorHAnsi"/>
          <w:b/>
        </w:rPr>
      </w:pPr>
    </w:p>
    <w:p w14:paraId="54EA900A" w14:textId="77777777" w:rsidR="00B86693" w:rsidRDefault="00B86693">
      <w:pPr>
        <w:rPr>
          <w:rFonts w:cstheme="minorHAnsi"/>
          <w:b/>
        </w:rPr>
      </w:pPr>
    </w:p>
    <w:p w14:paraId="7402133F" w14:textId="77777777" w:rsidR="00BA3CFD" w:rsidRDefault="00BA3CFD">
      <w:pPr>
        <w:rPr>
          <w:rFonts w:cstheme="minorHAnsi"/>
          <w:b/>
        </w:rPr>
      </w:pPr>
    </w:p>
    <w:p w14:paraId="0E4F9985" w14:textId="77777777" w:rsidR="00BA3CFD" w:rsidRDefault="00BA3CFD">
      <w:pPr>
        <w:rPr>
          <w:rFonts w:cstheme="minorHAnsi"/>
          <w:b/>
        </w:rPr>
      </w:pPr>
    </w:p>
    <w:p w14:paraId="74714626" w14:textId="77777777" w:rsidR="00BA3CFD" w:rsidRDefault="00BA3CFD">
      <w:pPr>
        <w:rPr>
          <w:rFonts w:cstheme="minorHAnsi"/>
          <w:b/>
        </w:rPr>
      </w:pPr>
    </w:p>
    <w:p w14:paraId="7E54E4E2" w14:textId="77777777" w:rsidR="00BA3CFD" w:rsidRDefault="00BA3CFD">
      <w:pPr>
        <w:rPr>
          <w:rFonts w:cstheme="minorHAnsi"/>
          <w:b/>
        </w:rPr>
      </w:pPr>
    </w:p>
    <w:p w14:paraId="66D7E5A2" w14:textId="77777777" w:rsidR="00BA3CFD" w:rsidRPr="001746E9" w:rsidRDefault="00BA3CFD">
      <w:pPr>
        <w:rPr>
          <w:rFonts w:cstheme="minorHAnsi"/>
          <w:b/>
        </w:rPr>
      </w:pPr>
    </w:p>
    <w:p w14:paraId="45A4BF5A" w14:textId="77777777" w:rsidR="00B86693" w:rsidRPr="001746E9" w:rsidRDefault="00B86693">
      <w:pPr>
        <w:rPr>
          <w:rFonts w:cstheme="minorHAnsi"/>
          <w:b/>
        </w:rPr>
      </w:pPr>
    </w:p>
    <w:p w14:paraId="5C4DB2DD" w14:textId="77777777" w:rsidR="00B86693" w:rsidRPr="001746E9" w:rsidRDefault="00B86693">
      <w:pPr>
        <w:rPr>
          <w:rFonts w:cstheme="minorHAnsi"/>
          <w:b/>
        </w:rPr>
      </w:pPr>
    </w:p>
    <w:p w14:paraId="2BD3B9F4" w14:textId="77777777" w:rsidR="00B86693" w:rsidRPr="001746E9" w:rsidRDefault="00B86693">
      <w:pPr>
        <w:rPr>
          <w:rFonts w:cstheme="minorHAnsi"/>
          <w:b/>
        </w:rPr>
      </w:pPr>
    </w:p>
    <w:p w14:paraId="74918E2B" w14:textId="77777777" w:rsidR="00D14282" w:rsidRPr="001746E9" w:rsidRDefault="00480630">
      <w:pPr>
        <w:rPr>
          <w:rFonts w:cstheme="minorHAnsi"/>
          <w:b/>
        </w:rPr>
      </w:pPr>
      <w:r w:rsidRPr="001746E9">
        <w:rPr>
          <w:rFonts w:cstheme="minorHAnsi"/>
          <w:b/>
        </w:rPr>
        <w:lastRenderedPageBreak/>
        <w:t>Bibliography</w:t>
      </w:r>
    </w:p>
    <w:p w14:paraId="651E76D5" w14:textId="5ACE0FCA" w:rsidR="00964FC1" w:rsidRPr="001746E9" w:rsidRDefault="00964FC1" w:rsidP="00964FC1">
      <w:pPr>
        <w:rPr>
          <w:rFonts w:cstheme="minorHAnsi"/>
        </w:rPr>
      </w:pPr>
      <w:r w:rsidRPr="001746E9">
        <w:rPr>
          <w:rFonts w:cstheme="minorHAnsi"/>
        </w:rPr>
        <w:t>Gough. V. (Apr/May 2021) ‘Learning Culture’, People Management</w:t>
      </w:r>
      <w:r w:rsidR="001746E9">
        <w:rPr>
          <w:rFonts w:cstheme="minorHAnsi"/>
        </w:rPr>
        <w:t>,</w:t>
      </w:r>
      <w:r w:rsidRPr="001746E9">
        <w:rPr>
          <w:rFonts w:cstheme="minorHAnsi"/>
        </w:rPr>
        <w:t xml:space="preserve"> CIPD</w:t>
      </w:r>
    </w:p>
    <w:p w14:paraId="661818C6" w14:textId="77777777" w:rsidR="00964FC1" w:rsidRPr="001746E9" w:rsidRDefault="00964FC1" w:rsidP="00964FC1">
      <w:pPr>
        <w:rPr>
          <w:rFonts w:cstheme="minorHAnsi"/>
        </w:rPr>
      </w:pPr>
      <w:r w:rsidRPr="001746E9">
        <w:rPr>
          <w:rFonts w:cstheme="minorHAnsi"/>
        </w:rPr>
        <w:t>https://www.advergize.com/insights/pestle-analysis-examples-to-unlock-business-growth/</w:t>
      </w:r>
    </w:p>
    <w:p w14:paraId="708EE9B6" w14:textId="25F26A60" w:rsidR="00964FC1" w:rsidRPr="001746E9" w:rsidRDefault="00964FC1" w:rsidP="00964FC1">
      <w:pPr>
        <w:pStyle w:val="NormalWeb"/>
        <w:spacing w:before="0" w:beforeAutospacing="0" w:after="0" w:afterAutospacing="0"/>
        <w:rPr>
          <w:rFonts w:asciiTheme="minorHAnsi" w:eastAsiaTheme="minorEastAsia" w:hAnsiTheme="minorHAnsi" w:cstheme="minorHAnsi"/>
          <w:kern w:val="24"/>
          <w:sz w:val="22"/>
          <w:szCs w:val="22"/>
        </w:rPr>
      </w:pPr>
      <w:r w:rsidRPr="001746E9">
        <w:rPr>
          <w:rFonts w:asciiTheme="minorHAnsi" w:eastAsiaTheme="minorEastAsia" w:hAnsiTheme="minorHAnsi" w:cstheme="minorHAnsi"/>
          <w:kern w:val="24"/>
          <w:sz w:val="22"/>
          <w:szCs w:val="22"/>
        </w:rPr>
        <w:t>https://blog.oxfordcollegeofmarketing.com/2014/11/04/the-impact-of-micro-and-macro-environment-factors-on-marketing/</w:t>
      </w:r>
    </w:p>
    <w:p w14:paraId="35A8D691" w14:textId="77777777" w:rsidR="00964FC1" w:rsidRPr="001746E9" w:rsidRDefault="00964FC1" w:rsidP="00964FC1">
      <w:pPr>
        <w:pStyle w:val="NormalWeb"/>
        <w:spacing w:before="0" w:beforeAutospacing="0" w:after="0" w:afterAutospacing="0"/>
        <w:rPr>
          <w:rFonts w:asciiTheme="minorHAnsi" w:eastAsiaTheme="minorEastAsia" w:hAnsiTheme="minorHAnsi" w:cstheme="minorHAnsi"/>
          <w:kern w:val="24"/>
          <w:sz w:val="22"/>
          <w:szCs w:val="22"/>
        </w:rPr>
      </w:pPr>
    </w:p>
    <w:p w14:paraId="293C3E70" w14:textId="546D539D" w:rsidR="00964FC1" w:rsidRPr="001746E9" w:rsidRDefault="00964FC1" w:rsidP="00964FC1">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r w:rsidRPr="001746E9">
        <w:rPr>
          <w:rFonts w:asciiTheme="minorHAnsi" w:eastAsiaTheme="minorEastAsia" w:hAnsiTheme="minorHAnsi" w:cstheme="minorHAnsi"/>
          <w:color w:val="000000" w:themeColor="text1"/>
          <w:kern w:val="24"/>
          <w:sz w:val="22"/>
          <w:szCs w:val="22"/>
        </w:rPr>
        <w:t>https://www.businessblogshub.com/2018/03/why-your-employees-are-the-most-important-part-of-your-business/</w:t>
      </w:r>
    </w:p>
    <w:p w14:paraId="605EE66C" w14:textId="77777777" w:rsidR="00964FC1" w:rsidRPr="001746E9" w:rsidRDefault="00964FC1" w:rsidP="00964FC1">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60A12088" w14:textId="77777777" w:rsidR="00964FC1" w:rsidRPr="001746E9" w:rsidRDefault="00964FC1" w:rsidP="00964FC1">
      <w:pPr>
        <w:rPr>
          <w:rFonts w:cstheme="minorHAnsi"/>
        </w:rPr>
      </w:pPr>
      <w:r w:rsidRPr="001746E9">
        <w:rPr>
          <w:rFonts w:cstheme="minorHAnsi"/>
        </w:rPr>
        <w:t>https://www.cipd.co.uk/knowledge/strategy/change/management-factsheet#gref</w:t>
      </w:r>
    </w:p>
    <w:p w14:paraId="3F1D4306" w14:textId="77777777" w:rsidR="00964FC1" w:rsidRPr="001746E9" w:rsidRDefault="00964FC1" w:rsidP="00964FC1">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6A03EB24" w14:textId="32DE8B96" w:rsidR="00964FC1" w:rsidRPr="001746E9" w:rsidRDefault="001746E9" w:rsidP="00964FC1">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r w:rsidRPr="001746E9">
        <w:rPr>
          <w:rFonts w:asciiTheme="minorHAnsi" w:eastAsiaTheme="minorEastAsia" w:hAnsiTheme="minorHAnsi" w:cstheme="minorHAnsi"/>
          <w:color w:val="000000" w:themeColor="text1"/>
          <w:kern w:val="24"/>
          <w:sz w:val="22"/>
          <w:szCs w:val="22"/>
        </w:rPr>
        <w:t>https://www.cuny.edu/about/administration/offices/cis/it-business-continuity-and-disaster-recovery/business-continuity/</w:t>
      </w:r>
    </w:p>
    <w:p w14:paraId="5B9DBF27" w14:textId="77777777" w:rsidR="001746E9" w:rsidRPr="001746E9" w:rsidRDefault="001746E9" w:rsidP="00964FC1">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00446CA1" w14:textId="77777777" w:rsidR="001746E9" w:rsidRPr="001746E9" w:rsidRDefault="001746E9" w:rsidP="001746E9">
      <w:pPr>
        <w:rPr>
          <w:rFonts w:cstheme="minorHAnsi"/>
        </w:rPr>
      </w:pPr>
      <w:r w:rsidRPr="001746E9">
        <w:rPr>
          <w:rFonts w:cstheme="minorHAnsi"/>
        </w:rPr>
        <w:t>https://www.footholdcymru.org.uk/about-us/our-approach/</w:t>
      </w:r>
    </w:p>
    <w:p w14:paraId="412406C8" w14:textId="2C0FCADB" w:rsidR="00480630" w:rsidRPr="001746E9" w:rsidRDefault="00480630">
      <w:pPr>
        <w:rPr>
          <w:rFonts w:cstheme="minorHAnsi"/>
        </w:rPr>
      </w:pPr>
      <w:r w:rsidRPr="001746E9">
        <w:rPr>
          <w:rFonts w:cstheme="minorHAnsi"/>
        </w:rPr>
        <w:t>https://www.forbes.com/sites/pragyaagarwaleurope/2018/08/29/how-to-create-a-positive-work-place-culture/</w:t>
      </w:r>
      <w:r w:rsidR="002C2C67" w:rsidRPr="001746E9">
        <w:rPr>
          <w:rFonts w:cstheme="minorHAnsi"/>
        </w:rPr>
        <w:t xml:space="preserve">  </w:t>
      </w:r>
    </w:p>
    <w:p w14:paraId="434F8604" w14:textId="318B53C9" w:rsidR="00176F65" w:rsidRPr="001746E9" w:rsidRDefault="007014ED">
      <w:pPr>
        <w:rPr>
          <w:rFonts w:cstheme="minorHAnsi"/>
        </w:rPr>
      </w:pPr>
      <w:r w:rsidRPr="001746E9">
        <w:rPr>
          <w:rFonts w:cstheme="minorHAnsi"/>
        </w:rPr>
        <w:t>https://www.mckinsey.com/business-functions/strategy-and-corporate-finance/our-insights/enduring-ideas-the-7-s-framework</w:t>
      </w:r>
    </w:p>
    <w:p w14:paraId="592D66D6" w14:textId="77777777" w:rsidR="001C571D" w:rsidRPr="001746E9" w:rsidRDefault="001C571D">
      <w:pPr>
        <w:rPr>
          <w:rFonts w:cstheme="minorHAnsi"/>
        </w:rPr>
      </w:pPr>
      <w:r w:rsidRPr="001746E9">
        <w:rPr>
          <w:rFonts w:cstheme="minorHAnsi"/>
        </w:rPr>
        <w:t>https://medium.com/thrive-global/how-to-complete-a-personal-swot-analysis-2f8769aebd5e</w:t>
      </w:r>
    </w:p>
    <w:p w14:paraId="3918D47A" w14:textId="77777777" w:rsidR="003760F2" w:rsidRPr="001746E9" w:rsidRDefault="003760F2" w:rsidP="005136D8">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5495B7AD" w14:textId="77777777" w:rsidR="00964FC1" w:rsidRPr="001746E9" w:rsidRDefault="00964FC1" w:rsidP="00964FC1">
      <w:pPr>
        <w:rPr>
          <w:rFonts w:cstheme="minorHAnsi"/>
        </w:rPr>
      </w:pPr>
      <w:r w:rsidRPr="001746E9">
        <w:rPr>
          <w:rFonts w:cstheme="minorHAnsi"/>
        </w:rPr>
        <w:t>Waite K, Beevers K, Small N, Tomlinson K, Hussain S, (2021) People Practice, A Complete Guide. London: Kogan Page.</w:t>
      </w:r>
    </w:p>
    <w:p w14:paraId="089C1215" w14:textId="77777777" w:rsidR="003760F2" w:rsidRPr="001746E9" w:rsidRDefault="003760F2" w:rsidP="005136D8">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666E6739" w14:textId="77777777" w:rsidR="003760F2" w:rsidRPr="001746E9" w:rsidRDefault="003760F2" w:rsidP="005136D8">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347AED5E" w14:textId="77777777" w:rsidR="003760F2" w:rsidRPr="001746E9" w:rsidRDefault="003760F2" w:rsidP="005136D8">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6AF10C0F" w14:textId="77777777" w:rsidR="003760F2" w:rsidRPr="001746E9" w:rsidRDefault="003760F2" w:rsidP="005136D8">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3C687E48" w14:textId="77777777" w:rsidR="003760F2" w:rsidRPr="001746E9" w:rsidRDefault="003760F2" w:rsidP="005136D8">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0FC15A1D" w14:textId="77777777" w:rsidR="003760F2" w:rsidRPr="001746E9" w:rsidRDefault="003760F2" w:rsidP="005136D8">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07AAC8BB" w14:textId="77777777" w:rsidR="003760F2" w:rsidRPr="001746E9" w:rsidRDefault="003760F2" w:rsidP="005136D8">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3DE35845" w14:textId="77777777" w:rsidR="003760F2" w:rsidRPr="001746E9" w:rsidRDefault="003760F2" w:rsidP="005136D8">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329B18F5" w14:textId="77777777" w:rsidR="002733FA" w:rsidRPr="001746E9" w:rsidRDefault="002733FA" w:rsidP="007647E7">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031948C6" w14:textId="77777777" w:rsidR="003067ED" w:rsidRPr="001746E9" w:rsidRDefault="003067ED" w:rsidP="007647E7">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7C097844" w14:textId="77777777" w:rsidR="003067ED" w:rsidRPr="001746E9" w:rsidRDefault="003067ED" w:rsidP="007647E7">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sectPr w:rsidR="003067ED" w:rsidRPr="001746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B9BD5"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75EE6"/>
    <w:multiLevelType w:val="hybridMultilevel"/>
    <w:tmpl w:val="B14C5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BB55CD"/>
    <w:multiLevelType w:val="hybridMultilevel"/>
    <w:tmpl w:val="7146E9D0"/>
    <w:lvl w:ilvl="0" w:tplc="B14670F2">
      <w:start w:val="1"/>
      <w:numFmt w:val="decimal"/>
      <w:lvlText w:val="%1)"/>
      <w:lvlJc w:val="left"/>
      <w:pPr>
        <w:ind w:left="720" w:hanging="360"/>
      </w:pPr>
      <w:rPr>
        <w:rFonts w:hint="default"/>
        <w:b/>
        <w:i w:val="0"/>
        <w:color w:val="5B9BD5"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5E17B9"/>
    <w:multiLevelType w:val="multilevel"/>
    <w:tmpl w:val="8DE6115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630"/>
    <w:rsid w:val="000116B2"/>
    <w:rsid w:val="00015C21"/>
    <w:rsid w:val="000171FB"/>
    <w:rsid w:val="00035A8C"/>
    <w:rsid w:val="000408BC"/>
    <w:rsid w:val="000528FA"/>
    <w:rsid w:val="00057A2E"/>
    <w:rsid w:val="000647AC"/>
    <w:rsid w:val="00067E39"/>
    <w:rsid w:val="00084D16"/>
    <w:rsid w:val="000A3E22"/>
    <w:rsid w:val="000A6BF5"/>
    <w:rsid w:val="000B4BCE"/>
    <w:rsid w:val="000E7DA4"/>
    <w:rsid w:val="00112D01"/>
    <w:rsid w:val="00120BB1"/>
    <w:rsid w:val="00124F2D"/>
    <w:rsid w:val="00125737"/>
    <w:rsid w:val="00132BED"/>
    <w:rsid w:val="001468F7"/>
    <w:rsid w:val="001652FF"/>
    <w:rsid w:val="0016691D"/>
    <w:rsid w:val="00172099"/>
    <w:rsid w:val="0017291F"/>
    <w:rsid w:val="001746E9"/>
    <w:rsid w:val="00176F65"/>
    <w:rsid w:val="00183669"/>
    <w:rsid w:val="001A24E3"/>
    <w:rsid w:val="001C1CB4"/>
    <w:rsid w:val="001C1FC5"/>
    <w:rsid w:val="001C571D"/>
    <w:rsid w:val="001C6B6A"/>
    <w:rsid w:val="001C7895"/>
    <w:rsid w:val="001D65D7"/>
    <w:rsid w:val="001D76C1"/>
    <w:rsid w:val="00210116"/>
    <w:rsid w:val="00211383"/>
    <w:rsid w:val="00224FDF"/>
    <w:rsid w:val="00231C2B"/>
    <w:rsid w:val="00232968"/>
    <w:rsid w:val="0025505F"/>
    <w:rsid w:val="002557E0"/>
    <w:rsid w:val="00256D36"/>
    <w:rsid w:val="00257AC5"/>
    <w:rsid w:val="00265316"/>
    <w:rsid w:val="002733FA"/>
    <w:rsid w:val="00281CBB"/>
    <w:rsid w:val="00281EDD"/>
    <w:rsid w:val="002B3EBA"/>
    <w:rsid w:val="002C1556"/>
    <w:rsid w:val="002C2275"/>
    <w:rsid w:val="002C2C67"/>
    <w:rsid w:val="002C3E45"/>
    <w:rsid w:val="002E35C6"/>
    <w:rsid w:val="002E5B5D"/>
    <w:rsid w:val="002F1C97"/>
    <w:rsid w:val="003044DF"/>
    <w:rsid w:val="003046C8"/>
    <w:rsid w:val="003067ED"/>
    <w:rsid w:val="0031680B"/>
    <w:rsid w:val="00322F12"/>
    <w:rsid w:val="00330F51"/>
    <w:rsid w:val="00333CDE"/>
    <w:rsid w:val="00335E0B"/>
    <w:rsid w:val="003473F2"/>
    <w:rsid w:val="00352A14"/>
    <w:rsid w:val="00366D14"/>
    <w:rsid w:val="003741CC"/>
    <w:rsid w:val="003760F2"/>
    <w:rsid w:val="003938F6"/>
    <w:rsid w:val="00395367"/>
    <w:rsid w:val="0039575F"/>
    <w:rsid w:val="003A19CA"/>
    <w:rsid w:val="003A5767"/>
    <w:rsid w:val="003B0520"/>
    <w:rsid w:val="003B44C8"/>
    <w:rsid w:val="003B78F1"/>
    <w:rsid w:val="003E40BE"/>
    <w:rsid w:val="003E76E9"/>
    <w:rsid w:val="003F419D"/>
    <w:rsid w:val="003F5E06"/>
    <w:rsid w:val="00412553"/>
    <w:rsid w:val="0042231F"/>
    <w:rsid w:val="00422EE0"/>
    <w:rsid w:val="00423E44"/>
    <w:rsid w:val="00444ED5"/>
    <w:rsid w:val="0047175E"/>
    <w:rsid w:val="00480630"/>
    <w:rsid w:val="0049311C"/>
    <w:rsid w:val="004A13F7"/>
    <w:rsid w:val="004A791F"/>
    <w:rsid w:val="004C5BF8"/>
    <w:rsid w:val="004D4F08"/>
    <w:rsid w:val="004F556C"/>
    <w:rsid w:val="00502760"/>
    <w:rsid w:val="00503046"/>
    <w:rsid w:val="00511BEB"/>
    <w:rsid w:val="005136D8"/>
    <w:rsid w:val="0051601E"/>
    <w:rsid w:val="0053083D"/>
    <w:rsid w:val="0053130A"/>
    <w:rsid w:val="0053602A"/>
    <w:rsid w:val="00542983"/>
    <w:rsid w:val="005613F3"/>
    <w:rsid w:val="00566FA9"/>
    <w:rsid w:val="005751FE"/>
    <w:rsid w:val="0057623A"/>
    <w:rsid w:val="00576FAD"/>
    <w:rsid w:val="00595213"/>
    <w:rsid w:val="005B78B6"/>
    <w:rsid w:val="005D0202"/>
    <w:rsid w:val="005D69BB"/>
    <w:rsid w:val="005D78D2"/>
    <w:rsid w:val="005E3950"/>
    <w:rsid w:val="005F6DDE"/>
    <w:rsid w:val="00604FF0"/>
    <w:rsid w:val="00606A44"/>
    <w:rsid w:val="0061076E"/>
    <w:rsid w:val="00613E28"/>
    <w:rsid w:val="00614A5B"/>
    <w:rsid w:val="0062190B"/>
    <w:rsid w:val="00632D07"/>
    <w:rsid w:val="00632EBC"/>
    <w:rsid w:val="006379CA"/>
    <w:rsid w:val="00662A6C"/>
    <w:rsid w:val="00674CC1"/>
    <w:rsid w:val="006A19D1"/>
    <w:rsid w:val="006A7126"/>
    <w:rsid w:val="006B3004"/>
    <w:rsid w:val="006B44FB"/>
    <w:rsid w:val="006C3975"/>
    <w:rsid w:val="006D1AF1"/>
    <w:rsid w:val="006D1FF3"/>
    <w:rsid w:val="006D5E81"/>
    <w:rsid w:val="006D7436"/>
    <w:rsid w:val="006E2650"/>
    <w:rsid w:val="007014ED"/>
    <w:rsid w:val="00706152"/>
    <w:rsid w:val="007123BF"/>
    <w:rsid w:val="00725490"/>
    <w:rsid w:val="00730CEF"/>
    <w:rsid w:val="00731A21"/>
    <w:rsid w:val="00743362"/>
    <w:rsid w:val="007647E7"/>
    <w:rsid w:val="00764AA9"/>
    <w:rsid w:val="00776CAA"/>
    <w:rsid w:val="0078032C"/>
    <w:rsid w:val="0079175F"/>
    <w:rsid w:val="007A3AB1"/>
    <w:rsid w:val="007A64AE"/>
    <w:rsid w:val="007C7F86"/>
    <w:rsid w:val="007D5B8D"/>
    <w:rsid w:val="007F0DAC"/>
    <w:rsid w:val="007F6E86"/>
    <w:rsid w:val="00807AAA"/>
    <w:rsid w:val="008164D1"/>
    <w:rsid w:val="00822C01"/>
    <w:rsid w:val="00827E9B"/>
    <w:rsid w:val="00862FA0"/>
    <w:rsid w:val="0087740E"/>
    <w:rsid w:val="0088026D"/>
    <w:rsid w:val="00891582"/>
    <w:rsid w:val="008C021B"/>
    <w:rsid w:val="008E1C65"/>
    <w:rsid w:val="008E6BD8"/>
    <w:rsid w:val="00926CCC"/>
    <w:rsid w:val="00926DAC"/>
    <w:rsid w:val="009274F3"/>
    <w:rsid w:val="00943E49"/>
    <w:rsid w:val="00943F1E"/>
    <w:rsid w:val="00964FC1"/>
    <w:rsid w:val="0097219A"/>
    <w:rsid w:val="0098595A"/>
    <w:rsid w:val="00990C17"/>
    <w:rsid w:val="00993271"/>
    <w:rsid w:val="009F04AA"/>
    <w:rsid w:val="00A020AD"/>
    <w:rsid w:val="00A10E54"/>
    <w:rsid w:val="00A14BF5"/>
    <w:rsid w:val="00A35FAF"/>
    <w:rsid w:val="00A44A27"/>
    <w:rsid w:val="00A45D26"/>
    <w:rsid w:val="00A46D11"/>
    <w:rsid w:val="00A52AED"/>
    <w:rsid w:val="00A6027B"/>
    <w:rsid w:val="00A606DD"/>
    <w:rsid w:val="00A6696B"/>
    <w:rsid w:val="00A82595"/>
    <w:rsid w:val="00A84506"/>
    <w:rsid w:val="00A84D22"/>
    <w:rsid w:val="00A95AC9"/>
    <w:rsid w:val="00AA47CE"/>
    <w:rsid w:val="00AB1675"/>
    <w:rsid w:val="00AC0B94"/>
    <w:rsid w:val="00AC49B5"/>
    <w:rsid w:val="00AC740E"/>
    <w:rsid w:val="00AC7776"/>
    <w:rsid w:val="00AC7EBD"/>
    <w:rsid w:val="00AD1F47"/>
    <w:rsid w:val="00AD45E4"/>
    <w:rsid w:val="00AE2C65"/>
    <w:rsid w:val="00AE6995"/>
    <w:rsid w:val="00AF23A3"/>
    <w:rsid w:val="00AF3611"/>
    <w:rsid w:val="00B63BFB"/>
    <w:rsid w:val="00B74997"/>
    <w:rsid w:val="00B86693"/>
    <w:rsid w:val="00B937BC"/>
    <w:rsid w:val="00B96259"/>
    <w:rsid w:val="00BA3CFD"/>
    <w:rsid w:val="00BB7091"/>
    <w:rsid w:val="00BC38EA"/>
    <w:rsid w:val="00BD342D"/>
    <w:rsid w:val="00BF717A"/>
    <w:rsid w:val="00C025CC"/>
    <w:rsid w:val="00C02B37"/>
    <w:rsid w:val="00C1591C"/>
    <w:rsid w:val="00C81A10"/>
    <w:rsid w:val="00C908B1"/>
    <w:rsid w:val="00CC5C61"/>
    <w:rsid w:val="00CC6898"/>
    <w:rsid w:val="00CE2F81"/>
    <w:rsid w:val="00D14282"/>
    <w:rsid w:val="00D21B0F"/>
    <w:rsid w:val="00D22379"/>
    <w:rsid w:val="00D52C2D"/>
    <w:rsid w:val="00D61918"/>
    <w:rsid w:val="00D61EE5"/>
    <w:rsid w:val="00D71297"/>
    <w:rsid w:val="00D96868"/>
    <w:rsid w:val="00DB5861"/>
    <w:rsid w:val="00DC1302"/>
    <w:rsid w:val="00DC673C"/>
    <w:rsid w:val="00DC7C18"/>
    <w:rsid w:val="00DE08FF"/>
    <w:rsid w:val="00E15A60"/>
    <w:rsid w:val="00E460B6"/>
    <w:rsid w:val="00E73D42"/>
    <w:rsid w:val="00E74DDB"/>
    <w:rsid w:val="00E81425"/>
    <w:rsid w:val="00E85617"/>
    <w:rsid w:val="00E93A60"/>
    <w:rsid w:val="00E94CC8"/>
    <w:rsid w:val="00E951C2"/>
    <w:rsid w:val="00EA6CC4"/>
    <w:rsid w:val="00EB65C9"/>
    <w:rsid w:val="00ED330E"/>
    <w:rsid w:val="00EE3097"/>
    <w:rsid w:val="00EE3D09"/>
    <w:rsid w:val="00EE42ED"/>
    <w:rsid w:val="00EF72C5"/>
    <w:rsid w:val="00F30B94"/>
    <w:rsid w:val="00F36383"/>
    <w:rsid w:val="00F3676A"/>
    <w:rsid w:val="00F36EAA"/>
    <w:rsid w:val="00F53F33"/>
    <w:rsid w:val="00F91C98"/>
    <w:rsid w:val="00FA3DD4"/>
    <w:rsid w:val="00FA4A8B"/>
    <w:rsid w:val="00FB19A5"/>
    <w:rsid w:val="00FB29E6"/>
    <w:rsid w:val="00FC619B"/>
    <w:rsid w:val="00FE01AF"/>
    <w:rsid w:val="00FF2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02EB2"/>
  <w15:chartTrackingRefBased/>
  <w15:docId w15:val="{131D23A6-E273-4341-99AA-29EB08152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0630"/>
    <w:rPr>
      <w:color w:val="0000FF"/>
      <w:u w:val="single"/>
    </w:rPr>
  </w:style>
  <w:style w:type="paragraph" w:styleId="NormalWeb">
    <w:name w:val="Normal (Web)"/>
    <w:basedOn w:val="Normal"/>
    <w:uiPriority w:val="99"/>
    <w:unhideWhenUsed/>
    <w:rsid w:val="004806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rnal">
    <w:name w:val="Nornal"/>
    <w:basedOn w:val="Normal"/>
    <w:link w:val="NornalChar"/>
    <w:qFormat/>
    <w:rsid w:val="00B86693"/>
    <w:pPr>
      <w:spacing w:line="264" w:lineRule="auto"/>
    </w:pPr>
    <w:rPr>
      <w:rFonts w:ascii="Arial" w:hAnsi="Arial" w:cs="Arial"/>
    </w:rPr>
  </w:style>
  <w:style w:type="character" w:customStyle="1" w:styleId="NornalChar">
    <w:name w:val="Nornal Char"/>
    <w:basedOn w:val="DefaultParagraphFont"/>
    <w:link w:val="Nornal"/>
    <w:rsid w:val="00B86693"/>
    <w:rPr>
      <w:rFonts w:ascii="Arial" w:hAnsi="Arial" w:cs="Arial"/>
    </w:rPr>
  </w:style>
  <w:style w:type="paragraph" w:customStyle="1" w:styleId="Listparag">
    <w:name w:val="List parag"/>
    <w:basedOn w:val="ListParagraph"/>
    <w:link w:val="ListparagChar"/>
    <w:qFormat/>
    <w:rsid w:val="00B86693"/>
    <w:pPr>
      <w:numPr>
        <w:numId w:val="1"/>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B86693"/>
    <w:rPr>
      <w:rFonts w:ascii="Arial" w:eastAsia="Times New Roman" w:hAnsi="Arial" w:cs="Arial"/>
      <w:szCs w:val="24"/>
      <w:lang w:eastAsia="en-GB"/>
    </w:rPr>
  </w:style>
  <w:style w:type="paragraph" w:styleId="ListParagraph">
    <w:name w:val="List Paragraph"/>
    <w:basedOn w:val="Normal"/>
    <w:uiPriority w:val="34"/>
    <w:qFormat/>
    <w:rsid w:val="00B86693"/>
    <w:pPr>
      <w:ind w:left="720"/>
      <w:contextualSpacing/>
    </w:pPr>
  </w:style>
  <w:style w:type="character" w:styleId="UnresolvedMention">
    <w:name w:val="Unresolved Mention"/>
    <w:basedOn w:val="DefaultParagraphFont"/>
    <w:uiPriority w:val="99"/>
    <w:semiHidden/>
    <w:unhideWhenUsed/>
    <w:rsid w:val="00176F65"/>
    <w:rPr>
      <w:color w:val="605E5C"/>
      <w:shd w:val="clear" w:color="auto" w:fill="E1DFDD"/>
    </w:rPr>
  </w:style>
  <w:style w:type="character" w:styleId="FollowedHyperlink">
    <w:name w:val="FollowedHyperlink"/>
    <w:basedOn w:val="DefaultParagraphFont"/>
    <w:uiPriority w:val="99"/>
    <w:semiHidden/>
    <w:unhideWhenUsed/>
    <w:rsid w:val="00926C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8601">
      <w:bodyDiv w:val="1"/>
      <w:marLeft w:val="0"/>
      <w:marRight w:val="0"/>
      <w:marTop w:val="0"/>
      <w:marBottom w:val="0"/>
      <w:divBdr>
        <w:top w:val="none" w:sz="0" w:space="0" w:color="auto"/>
        <w:left w:val="none" w:sz="0" w:space="0" w:color="auto"/>
        <w:bottom w:val="none" w:sz="0" w:space="0" w:color="auto"/>
        <w:right w:val="none" w:sz="0" w:space="0" w:color="auto"/>
      </w:divBdr>
    </w:div>
    <w:div w:id="125053444">
      <w:bodyDiv w:val="1"/>
      <w:marLeft w:val="0"/>
      <w:marRight w:val="0"/>
      <w:marTop w:val="0"/>
      <w:marBottom w:val="0"/>
      <w:divBdr>
        <w:top w:val="none" w:sz="0" w:space="0" w:color="auto"/>
        <w:left w:val="none" w:sz="0" w:space="0" w:color="auto"/>
        <w:bottom w:val="none" w:sz="0" w:space="0" w:color="auto"/>
        <w:right w:val="none" w:sz="0" w:space="0" w:color="auto"/>
      </w:divBdr>
    </w:div>
    <w:div w:id="210651107">
      <w:bodyDiv w:val="1"/>
      <w:marLeft w:val="0"/>
      <w:marRight w:val="0"/>
      <w:marTop w:val="0"/>
      <w:marBottom w:val="0"/>
      <w:divBdr>
        <w:top w:val="none" w:sz="0" w:space="0" w:color="auto"/>
        <w:left w:val="none" w:sz="0" w:space="0" w:color="auto"/>
        <w:bottom w:val="none" w:sz="0" w:space="0" w:color="auto"/>
        <w:right w:val="none" w:sz="0" w:space="0" w:color="auto"/>
      </w:divBdr>
    </w:div>
    <w:div w:id="445390075">
      <w:bodyDiv w:val="1"/>
      <w:marLeft w:val="0"/>
      <w:marRight w:val="0"/>
      <w:marTop w:val="0"/>
      <w:marBottom w:val="0"/>
      <w:divBdr>
        <w:top w:val="none" w:sz="0" w:space="0" w:color="auto"/>
        <w:left w:val="none" w:sz="0" w:space="0" w:color="auto"/>
        <w:bottom w:val="none" w:sz="0" w:space="0" w:color="auto"/>
        <w:right w:val="none" w:sz="0" w:space="0" w:color="auto"/>
      </w:divBdr>
    </w:div>
    <w:div w:id="664823924">
      <w:bodyDiv w:val="1"/>
      <w:marLeft w:val="0"/>
      <w:marRight w:val="0"/>
      <w:marTop w:val="0"/>
      <w:marBottom w:val="0"/>
      <w:divBdr>
        <w:top w:val="none" w:sz="0" w:space="0" w:color="auto"/>
        <w:left w:val="none" w:sz="0" w:space="0" w:color="auto"/>
        <w:bottom w:val="none" w:sz="0" w:space="0" w:color="auto"/>
        <w:right w:val="none" w:sz="0" w:space="0" w:color="auto"/>
      </w:divBdr>
    </w:div>
    <w:div w:id="679770042">
      <w:bodyDiv w:val="1"/>
      <w:marLeft w:val="0"/>
      <w:marRight w:val="0"/>
      <w:marTop w:val="0"/>
      <w:marBottom w:val="0"/>
      <w:divBdr>
        <w:top w:val="none" w:sz="0" w:space="0" w:color="auto"/>
        <w:left w:val="none" w:sz="0" w:space="0" w:color="auto"/>
        <w:bottom w:val="none" w:sz="0" w:space="0" w:color="auto"/>
        <w:right w:val="none" w:sz="0" w:space="0" w:color="auto"/>
      </w:divBdr>
    </w:div>
    <w:div w:id="750274028">
      <w:bodyDiv w:val="1"/>
      <w:marLeft w:val="0"/>
      <w:marRight w:val="0"/>
      <w:marTop w:val="0"/>
      <w:marBottom w:val="0"/>
      <w:divBdr>
        <w:top w:val="none" w:sz="0" w:space="0" w:color="auto"/>
        <w:left w:val="none" w:sz="0" w:space="0" w:color="auto"/>
        <w:bottom w:val="none" w:sz="0" w:space="0" w:color="auto"/>
        <w:right w:val="none" w:sz="0" w:space="0" w:color="auto"/>
      </w:divBdr>
    </w:div>
    <w:div w:id="871767968">
      <w:bodyDiv w:val="1"/>
      <w:marLeft w:val="0"/>
      <w:marRight w:val="0"/>
      <w:marTop w:val="0"/>
      <w:marBottom w:val="0"/>
      <w:divBdr>
        <w:top w:val="none" w:sz="0" w:space="0" w:color="auto"/>
        <w:left w:val="none" w:sz="0" w:space="0" w:color="auto"/>
        <w:bottom w:val="none" w:sz="0" w:space="0" w:color="auto"/>
        <w:right w:val="none" w:sz="0" w:space="0" w:color="auto"/>
      </w:divBdr>
      <w:divsChild>
        <w:div w:id="1959945121">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914364254">
      <w:bodyDiv w:val="1"/>
      <w:marLeft w:val="0"/>
      <w:marRight w:val="0"/>
      <w:marTop w:val="0"/>
      <w:marBottom w:val="0"/>
      <w:divBdr>
        <w:top w:val="none" w:sz="0" w:space="0" w:color="auto"/>
        <w:left w:val="none" w:sz="0" w:space="0" w:color="auto"/>
        <w:bottom w:val="none" w:sz="0" w:space="0" w:color="auto"/>
        <w:right w:val="none" w:sz="0" w:space="0" w:color="auto"/>
      </w:divBdr>
    </w:div>
    <w:div w:id="1012997124">
      <w:bodyDiv w:val="1"/>
      <w:marLeft w:val="0"/>
      <w:marRight w:val="0"/>
      <w:marTop w:val="0"/>
      <w:marBottom w:val="0"/>
      <w:divBdr>
        <w:top w:val="none" w:sz="0" w:space="0" w:color="auto"/>
        <w:left w:val="none" w:sz="0" w:space="0" w:color="auto"/>
        <w:bottom w:val="none" w:sz="0" w:space="0" w:color="auto"/>
        <w:right w:val="none" w:sz="0" w:space="0" w:color="auto"/>
      </w:divBdr>
    </w:div>
    <w:div w:id="1128165110">
      <w:bodyDiv w:val="1"/>
      <w:marLeft w:val="0"/>
      <w:marRight w:val="0"/>
      <w:marTop w:val="0"/>
      <w:marBottom w:val="0"/>
      <w:divBdr>
        <w:top w:val="none" w:sz="0" w:space="0" w:color="auto"/>
        <w:left w:val="none" w:sz="0" w:space="0" w:color="auto"/>
        <w:bottom w:val="none" w:sz="0" w:space="0" w:color="auto"/>
        <w:right w:val="none" w:sz="0" w:space="0" w:color="auto"/>
      </w:divBdr>
    </w:div>
    <w:div w:id="1144932557">
      <w:bodyDiv w:val="1"/>
      <w:marLeft w:val="0"/>
      <w:marRight w:val="0"/>
      <w:marTop w:val="0"/>
      <w:marBottom w:val="0"/>
      <w:divBdr>
        <w:top w:val="none" w:sz="0" w:space="0" w:color="auto"/>
        <w:left w:val="none" w:sz="0" w:space="0" w:color="auto"/>
        <w:bottom w:val="none" w:sz="0" w:space="0" w:color="auto"/>
        <w:right w:val="none" w:sz="0" w:space="0" w:color="auto"/>
      </w:divBdr>
    </w:div>
    <w:div w:id="1306203660">
      <w:bodyDiv w:val="1"/>
      <w:marLeft w:val="0"/>
      <w:marRight w:val="0"/>
      <w:marTop w:val="0"/>
      <w:marBottom w:val="0"/>
      <w:divBdr>
        <w:top w:val="none" w:sz="0" w:space="0" w:color="auto"/>
        <w:left w:val="none" w:sz="0" w:space="0" w:color="auto"/>
        <w:bottom w:val="none" w:sz="0" w:space="0" w:color="auto"/>
        <w:right w:val="none" w:sz="0" w:space="0" w:color="auto"/>
      </w:divBdr>
    </w:div>
    <w:div w:id="1385057530">
      <w:bodyDiv w:val="1"/>
      <w:marLeft w:val="0"/>
      <w:marRight w:val="0"/>
      <w:marTop w:val="0"/>
      <w:marBottom w:val="0"/>
      <w:divBdr>
        <w:top w:val="none" w:sz="0" w:space="0" w:color="auto"/>
        <w:left w:val="none" w:sz="0" w:space="0" w:color="auto"/>
        <w:bottom w:val="none" w:sz="0" w:space="0" w:color="auto"/>
        <w:right w:val="none" w:sz="0" w:space="0" w:color="auto"/>
      </w:divBdr>
    </w:div>
    <w:div w:id="1481579122">
      <w:bodyDiv w:val="1"/>
      <w:marLeft w:val="0"/>
      <w:marRight w:val="0"/>
      <w:marTop w:val="0"/>
      <w:marBottom w:val="0"/>
      <w:divBdr>
        <w:top w:val="none" w:sz="0" w:space="0" w:color="auto"/>
        <w:left w:val="none" w:sz="0" w:space="0" w:color="auto"/>
        <w:bottom w:val="none" w:sz="0" w:space="0" w:color="auto"/>
        <w:right w:val="none" w:sz="0" w:space="0" w:color="auto"/>
      </w:divBdr>
    </w:div>
    <w:div w:id="1487160332">
      <w:bodyDiv w:val="1"/>
      <w:marLeft w:val="0"/>
      <w:marRight w:val="0"/>
      <w:marTop w:val="0"/>
      <w:marBottom w:val="0"/>
      <w:divBdr>
        <w:top w:val="none" w:sz="0" w:space="0" w:color="auto"/>
        <w:left w:val="none" w:sz="0" w:space="0" w:color="auto"/>
        <w:bottom w:val="none" w:sz="0" w:space="0" w:color="auto"/>
        <w:right w:val="none" w:sz="0" w:space="0" w:color="auto"/>
      </w:divBdr>
    </w:div>
    <w:div w:id="1822968401">
      <w:bodyDiv w:val="1"/>
      <w:marLeft w:val="0"/>
      <w:marRight w:val="0"/>
      <w:marTop w:val="0"/>
      <w:marBottom w:val="0"/>
      <w:divBdr>
        <w:top w:val="none" w:sz="0" w:space="0" w:color="auto"/>
        <w:left w:val="none" w:sz="0" w:space="0" w:color="auto"/>
        <w:bottom w:val="none" w:sz="0" w:space="0" w:color="auto"/>
        <w:right w:val="none" w:sz="0" w:space="0" w:color="auto"/>
      </w:divBdr>
    </w:div>
    <w:div w:id="1860704147">
      <w:bodyDiv w:val="1"/>
      <w:marLeft w:val="0"/>
      <w:marRight w:val="0"/>
      <w:marTop w:val="0"/>
      <w:marBottom w:val="0"/>
      <w:divBdr>
        <w:top w:val="none" w:sz="0" w:space="0" w:color="auto"/>
        <w:left w:val="none" w:sz="0" w:space="0" w:color="auto"/>
        <w:bottom w:val="none" w:sz="0" w:space="0" w:color="auto"/>
        <w:right w:val="none" w:sz="0" w:space="0" w:color="auto"/>
      </w:divBdr>
    </w:div>
    <w:div w:id="1873614436">
      <w:bodyDiv w:val="1"/>
      <w:marLeft w:val="0"/>
      <w:marRight w:val="0"/>
      <w:marTop w:val="0"/>
      <w:marBottom w:val="0"/>
      <w:divBdr>
        <w:top w:val="none" w:sz="0" w:space="0" w:color="auto"/>
        <w:left w:val="none" w:sz="0" w:space="0" w:color="auto"/>
        <w:bottom w:val="none" w:sz="0" w:space="0" w:color="auto"/>
        <w:right w:val="none" w:sz="0" w:space="0" w:color="auto"/>
      </w:divBdr>
    </w:div>
    <w:div w:id="19131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hyperlink" Target="https://info.totalwellnesshealth.com/blog/6-easy-ways-to-boost-employee-morale" TargetMode="External"/><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hyperlink" Target="https://search.proquest.com/openview/0db47003f1c951683afefc496c60d148/1?pq-origsite=gscholar&amp;cbl=2990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32" Type="http://schemas.openxmlformats.org/officeDocument/2006/relationships/hyperlink" Target="http://www.businessblogshub.com" TargetMode="External"/><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image" Target="media/image12.png"/><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hyperlink" Target="https://www.businessblogshub.com/2018/03/why-its-important-to-make-your-employees-feel-valued/"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1.jpeg"/><Relationship Id="rId30" Type="http://schemas.openxmlformats.org/officeDocument/2006/relationships/image" Target="media/image14.jpeg"/><Relationship Id="rId8" Type="http://schemas.openxmlformats.org/officeDocument/2006/relationships/package" Target="embeddings/Microsoft_PowerPoint_Slide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2540</Words>
  <Characters>14280</Characters>
  <Application>Microsoft Office Word</Application>
  <DocSecurity>0</DocSecurity>
  <Lines>408</Lines>
  <Paragraphs>112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Morris</dc:creator>
  <cp:keywords/>
  <dc:description/>
  <cp:lastModifiedBy>Helen Morris</cp:lastModifiedBy>
  <cp:revision>2</cp:revision>
  <dcterms:created xsi:type="dcterms:W3CDTF">2022-04-24T23:22:00Z</dcterms:created>
  <dcterms:modified xsi:type="dcterms:W3CDTF">2022-04-24T23:22:00Z</dcterms:modified>
</cp:coreProperties>
</file>