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4E3477" w14:textId="32E86B29" w:rsidR="008D5BB9" w:rsidRDefault="00193BD2">
      <w:pPr>
        <w:spacing w:before="120" w:after="120"/>
        <w:ind w:right="-426"/>
        <w:rPr>
          <w:rFonts w:ascii="Arial" w:eastAsia="Arial" w:hAnsi="Arial" w:cs="Arial"/>
          <w:b/>
          <w:sz w:val="32"/>
          <w:szCs w:val="32"/>
        </w:rPr>
      </w:pPr>
      <w:r>
        <w:rPr>
          <w:rFonts w:ascii="Arial" w:eastAsia="Arial" w:hAnsi="Arial" w:cs="Arial"/>
          <w:b/>
          <w:sz w:val="32"/>
          <w:szCs w:val="32"/>
        </w:rPr>
        <w:t>SGEL6000 Independent Project</w:t>
      </w:r>
      <w:r>
        <w:rPr>
          <w:rFonts w:ascii="Arial" w:eastAsia="Arial" w:hAnsi="Arial" w:cs="Arial"/>
          <w:b/>
          <w:sz w:val="32"/>
          <w:szCs w:val="32"/>
        </w:rPr>
        <w:tab/>
      </w:r>
      <w:r>
        <w:rPr>
          <w:rFonts w:ascii="Arial" w:eastAsia="Arial" w:hAnsi="Arial" w:cs="Arial"/>
          <w:b/>
          <w:sz w:val="32"/>
          <w:szCs w:val="32"/>
        </w:rPr>
        <w:tab/>
      </w:r>
      <w:r>
        <w:rPr>
          <w:rFonts w:ascii="Arial" w:eastAsia="Arial" w:hAnsi="Arial" w:cs="Arial"/>
          <w:b/>
          <w:sz w:val="32"/>
          <w:szCs w:val="32"/>
        </w:rPr>
        <w:tab/>
      </w:r>
      <w:r>
        <w:rPr>
          <w:rFonts w:ascii="Arial" w:eastAsia="Arial" w:hAnsi="Arial" w:cs="Arial"/>
          <w:b/>
          <w:sz w:val="32"/>
          <w:szCs w:val="32"/>
        </w:rPr>
        <w:tab/>
      </w:r>
      <w:r>
        <w:rPr>
          <w:rFonts w:ascii="Arial" w:eastAsia="Arial" w:hAnsi="Arial" w:cs="Arial"/>
          <w:b/>
          <w:sz w:val="32"/>
          <w:szCs w:val="32"/>
        </w:rPr>
        <w:tab/>
      </w:r>
      <w:r>
        <w:rPr>
          <w:rFonts w:ascii="Arial" w:eastAsia="Arial" w:hAnsi="Arial" w:cs="Arial"/>
          <w:b/>
          <w:sz w:val="32"/>
          <w:szCs w:val="32"/>
        </w:rPr>
        <w:tab/>
        <w:t>202</w:t>
      </w:r>
      <w:r w:rsidR="0031239F">
        <w:rPr>
          <w:rFonts w:ascii="Arial" w:eastAsia="Arial" w:hAnsi="Arial" w:cs="Arial"/>
          <w:b/>
          <w:sz w:val="32"/>
          <w:szCs w:val="32"/>
        </w:rPr>
        <w:t>2</w:t>
      </w:r>
      <w:r>
        <w:rPr>
          <w:rFonts w:ascii="Arial" w:eastAsia="Arial" w:hAnsi="Arial" w:cs="Arial"/>
          <w:b/>
          <w:sz w:val="32"/>
          <w:szCs w:val="32"/>
        </w:rPr>
        <w:t>-202</w:t>
      </w:r>
      <w:r w:rsidR="0031239F">
        <w:rPr>
          <w:rFonts w:ascii="Arial" w:eastAsia="Arial" w:hAnsi="Arial" w:cs="Arial"/>
          <w:b/>
          <w:sz w:val="32"/>
          <w:szCs w:val="32"/>
        </w:rPr>
        <w:t>3</w:t>
      </w:r>
    </w:p>
    <w:p w14:paraId="133F7FE4" w14:textId="77777777" w:rsidR="008D5BB9" w:rsidRDefault="00193BD2">
      <w:pPr>
        <w:spacing w:before="120" w:after="120"/>
        <w:rPr>
          <w:rFonts w:ascii="Arial" w:eastAsia="Arial" w:hAnsi="Arial" w:cs="Arial"/>
          <w:b/>
          <w:sz w:val="24"/>
          <w:szCs w:val="24"/>
        </w:rPr>
      </w:pPr>
      <w:r>
        <w:rPr>
          <w:rFonts w:ascii="Arial" w:eastAsia="Arial" w:hAnsi="Arial" w:cs="Arial"/>
          <w:b/>
          <w:sz w:val="24"/>
          <w:szCs w:val="24"/>
        </w:rPr>
        <w:t>DOUBLE MARKING SHEET AND COMBINED STUDENT FEEDBACK</w:t>
      </w:r>
      <w:r>
        <w:rPr>
          <w:noProof/>
        </w:rPr>
        <mc:AlternateContent>
          <mc:Choice Requires="wps">
            <w:drawing>
              <wp:anchor distT="0" distB="0" distL="114300" distR="114300" simplePos="0" relativeHeight="251658240" behindDoc="0" locked="0" layoutInCell="1" hidden="0" allowOverlap="1" wp14:anchorId="145EAC6E" wp14:editId="0F09C1B2">
                <wp:simplePos x="0" y="0"/>
                <wp:positionH relativeFrom="column">
                  <wp:posOffset>5308600</wp:posOffset>
                </wp:positionH>
                <wp:positionV relativeFrom="paragraph">
                  <wp:posOffset>-12699</wp:posOffset>
                </wp:positionV>
                <wp:extent cx="1244994" cy="858788"/>
                <wp:effectExtent l="0" t="0" r="0" b="0"/>
                <wp:wrapNone/>
                <wp:docPr id="8" name="Rectangle 8"/>
                <wp:cNvGraphicFramePr/>
                <a:graphic xmlns:a="http://schemas.openxmlformats.org/drawingml/2006/main">
                  <a:graphicData uri="http://schemas.microsoft.com/office/word/2010/wordprocessingShape">
                    <wps:wsp>
                      <wps:cNvSpPr/>
                      <wps:spPr>
                        <a:xfrm>
                          <a:off x="4761603" y="3386461"/>
                          <a:ext cx="1168794" cy="787078"/>
                        </a:xfrm>
                        <a:prstGeom prst="rect">
                          <a:avLst/>
                        </a:prstGeom>
                        <a:solidFill>
                          <a:schemeClr val="lt1"/>
                        </a:solidFill>
                        <a:ln w="38100" cap="flat" cmpd="sng">
                          <a:solidFill>
                            <a:srgbClr val="000000"/>
                          </a:solidFill>
                          <a:prstDash val="solid"/>
                          <a:round/>
                          <a:headEnd type="none" w="sm" len="sm"/>
                          <a:tailEnd type="none" w="sm" len="sm"/>
                        </a:ln>
                      </wps:spPr>
                      <wps:txbx>
                        <w:txbxContent>
                          <w:p w14:paraId="75F41087" w14:textId="77777777" w:rsidR="008D5BB9" w:rsidRDefault="00193BD2">
                            <w:pPr>
                              <w:textDirection w:val="btLr"/>
                            </w:pPr>
                            <w:r>
                              <w:rPr>
                                <w:rFonts w:ascii="Calibri" w:eastAsia="Calibri" w:hAnsi="Calibri" w:cs="Calibri"/>
                                <w:color w:val="000000"/>
                                <w:sz w:val="22"/>
                              </w:rPr>
                              <w:t>Agreed mark</w:t>
                            </w:r>
                          </w:p>
                          <w:p w14:paraId="2F2B11D7" w14:textId="5BBDC0DE" w:rsidR="008D5BB9" w:rsidRPr="0008743E" w:rsidRDefault="00F649D0">
                            <w:pPr>
                              <w:jc w:val="center"/>
                              <w:textDirection w:val="btLr"/>
                              <w:rPr>
                                <w:rFonts w:ascii="Arial" w:hAnsi="Arial" w:cs="Arial"/>
                                <w:b/>
                                <w:color w:val="0070C0"/>
                                <w:sz w:val="72"/>
                              </w:rPr>
                            </w:pPr>
                            <w:r>
                              <w:rPr>
                                <w:rFonts w:ascii="Arial" w:hAnsi="Arial" w:cs="Arial"/>
                                <w:b/>
                                <w:color w:val="0070C0"/>
                                <w:sz w:val="72"/>
                              </w:rPr>
                              <w:t>5</w:t>
                            </w:r>
                            <w:r w:rsidR="00C73BC3">
                              <w:rPr>
                                <w:rFonts w:ascii="Arial" w:hAnsi="Arial" w:cs="Arial"/>
                                <w:b/>
                                <w:color w:val="0070C0"/>
                                <w:sz w:val="72"/>
                              </w:rPr>
                              <w:t>6</w:t>
                            </w:r>
                          </w:p>
                        </w:txbxContent>
                      </wps:txbx>
                      <wps:bodyPr spcFirstLastPara="1" wrap="square" lIns="91425" tIns="45700" rIns="91425" bIns="45700" anchor="t" anchorCtr="0">
                        <a:noAutofit/>
                      </wps:bodyPr>
                    </wps:wsp>
                  </a:graphicData>
                </a:graphic>
              </wp:anchor>
            </w:drawing>
          </mc:Choice>
          <mc:Fallback>
            <w:pict>
              <v:rect w14:anchorId="145EAC6E" id="Rectangle 8" o:spid="_x0000_s1026" style="position:absolute;margin-left:418pt;margin-top:-1pt;width:98.05pt;height:67.6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" fillcolor="white [3201]" strokeweight="3pt">
                <v:stroke startarrowwidth="narrow" startarrowlength="short" endarrowwidth="narrow" endarrowlength="short" joinstyle="round"/>
                <v:textbox inset="2.53958mm,1.2694mm,2.53958mm,1.2694mm">
                  <w:txbxContent>
                    <w:p w14:paraId="75F41087" w14:textId="77777777" w:rsidR="008D5BB9" w:rsidRDefault="00193BD2">
                      <w:pPr>
                        <w:textDirection w:val="btLr"/>
                      </w:pPr>
                      <w:r>
                        <w:rPr>
                          <w:rFonts w:ascii="Calibri" w:eastAsia="Calibri" w:hAnsi="Calibri" w:cs="Calibri"/>
                          <w:color w:val="000000"/>
                          <w:sz w:val="22"/>
                        </w:rPr>
                        <w:t>Agreed mark</w:t>
                      </w:r>
                    </w:p>
                    <w:p w14:paraId="2F2B11D7" w14:textId="5BBDC0DE" w:rsidR="008D5BB9" w:rsidRPr="0008743E" w:rsidRDefault="00F649D0">
                      <w:pPr>
                        <w:jc w:val="center"/>
                        <w:textDirection w:val="btLr"/>
                        <w:rPr>
                          <w:rFonts w:ascii="Arial" w:hAnsi="Arial" w:cs="Arial"/>
                          <w:b/>
                          <w:color w:val="0070C0"/>
                          <w:sz w:val="72"/>
                        </w:rPr>
                      </w:pPr>
                      <w:r>
                        <w:rPr>
                          <w:rFonts w:ascii="Arial" w:hAnsi="Arial" w:cs="Arial"/>
                          <w:b/>
                          <w:color w:val="0070C0"/>
                          <w:sz w:val="72"/>
                        </w:rPr>
                        <w:t>5</w:t>
                      </w:r>
                      <w:r w:rsidR="00C73BC3">
                        <w:rPr>
                          <w:rFonts w:ascii="Arial" w:hAnsi="Arial" w:cs="Arial"/>
                          <w:b/>
                          <w:color w:val="0070C0"/>
                          <w:sz w:val="72"/>
                        </w:rPr>
                        <w:t>6</w:t>
                      </w:r>
                    </w:p>
                  </w:txbxContent>
                </v:textbox>
              </v:rect>
            </w:pict>
          </mc:Fallback>
        </mc:AlternateContent>
      </w:r>
    </w:p>
    <w:p w14:paraId="061A0C52" w14:textId="77777777" w:rsidR="008D5BB9" w:rsidRDefault="00193BD2">
      <w:pPr>
        <w:spacing w:before="120" w:after="120"/>
        <w:rPr>
          <w:rFonts w:ascii="Arial" w:eastAsia="Arial" w:hAnsi="Arial" w:cs="Arial"/>
          <w:b/>
          <w:sz w:val="24"/>
          <w:szCs w:val="24"/>
        </w:rPr>
      </w:pPr>
      <w:r>
        <w:rPr>
          <w:rFonts w:ascii="Arial" w:eastAsia="Arial" w:hAnsi="Arial" w:cs="Arial"/>
          <w:b/>
          <w:sz w:val="24"/>
          <w:szCs w:val="24"/>
        </w:rPr>
        <w:t>Assessment 3 of 4</w:t>
      </w:r>
    </w:p>
    <w:p w14:paraId="30576C00" w14:textId="77777777" w:rsidR="008D5BB9" w:rsidRDefault="00193BD2">
      <w:pPr>
        <w:spacing w:before="120" w:after="120"/>
        <w:rPr>
          <w:rFonts w:ascii="Arial" w:eastAsia="Arial" w:hAnsi="Arial" w:cs="Arial"/>
          <w:b/>
          <w:sz w:val="24"/>
          <w:szCs w:val="24"/>
        </w:rPr>
      </w:pPr>
      <w:r>
        <w:rPr>
          <w:rFonts w:ascii="Arial" w:eastAsia="Arial" w:hAnsi="Arial" w:cs="Arial"/>
          <w:b/>
          <w:sz w:val="24"/>
          <w:szCs w:val="24"/>
        </w:rPr>
        <w:t>Assignment 2: Project Design, implementation and evaluation</w:t>
      </w:r>
    </w:p>
    <w:p w14:paraId="24D6F70C" w14:textId="77777777" w:rsidR="008D5BB9" w:rsidRDefault="008D5BB9">
      <w:pPr>
        <w:rPr>
          <w:rFonts w:ascii="Arial" w:eastAsia="Arial" w:hAnsi="Arial" w:cs="Arial"/>
          <w:b/>
          <w:sz w:val="22"/>
          <w:szCs w:val="22"/>
        </w:rPr>
      </w:pPr>
    </w:p>
    <w:p w14:paraId="65D03FEE" w14:textId="1E52D4B6" w:rsidR="008D5BB9" w:rsidRDefault="00193BD2" w:rsidP="000D3B47">
      <w:pPr>
        <w:ind w:right="-568"/>
        <w:rPr>
          <w:rFonts w:ascii="Arial" w:eastAsia="Arial" w:hAnsi="Arial" w:cs="Arial"/>
          <w:b/>
          <w:sz w:val="22"/>
          <w:szCs w:val="22"/>
        </w:rPr>
      </w:pPr>
      <w:r>
        <w:rPr>
          <w:rFonts w:ascii="Arial" w:eastAsia="Arial" w:hAnsi="Arial" w:cs="Arial"/>
          <w:b/>
          <w:sz w:val="22"/>
          <w:szCs w:val="22"/>
        </w:rPr>
        <w:t xml:space="preserve">Student Number </w:t>
      </w:r>
      <w:r w:rsidR="00AF0CFD">
        <w:rPr>
          <w:rFonts w:ascii="Arial" w:eastAsia="Arial" w:hAnsi="Arial" w:cs="Arial"/>
          <w:b/>
          <w:color w:val="2F5496"/>
          <w:sz w:val="28"/>
          <w:szCs w:val="28"/>
        </w:rPr>
        <w:t>1809</w:t>
      </w:r>
      <w:r w:rsidR="00C479AD">
        <w:rPr>
          <w:rFonts w:ascii="Arial" w:eastAsia="Arial" w:hAnsi="Arial" w:cs="Arial"/>
          <w:b/>
          <w:color w:val="2F5496"/>
          <w:sz w:val="28"/>
          <w:szCs w:val="28"/>
        </w:rPr>
        <w:t>806</w:t>
      </w:r>
    </w:p>
    <w:p w14:paraId="01316CA0" w14:textId="77777777" w:rsidR="008D5BB9" w:rsidRDefault="008D5BB9">
      <w:pPr>
        <w:rPr>
          <w:rFonts w:ascii="Arial" w:eastAsia="Arial" w:hAnsi="Arial" w:cs="Arial"/>
          <w:b/>
          <w:sz w:val="22"/>
          <w:szCs w:val="22"/>
        </w:rPr>
      </w:pPr>
    </w:p>
    <w:tbl>
      <w:tblPr>
        <w:tblW w:w="10350" w:type="dxa"/>
        <w:tblLayout w:type="fixed"/>
        <w:tblLook w:val="0400" w:firstRow="0" w:lastRow="0" w:firstColumn="0" w:lastColumn="0" w:noHBand="0" w:noVBand="1"/>
      </w:tblPr>
      <w:tblGrid>
        <w:gridCol w:w="7225"/>
        <w:gridCol w:w="781"/>
        <w:gridCol w:w="781"/>
        <w:gridCol w:w="781"/>
        <w:gridCol w:w="782"/>
      </w:tblGrid>
      <w:tr w:rsidR="0031239F" w:rsidRPr="0031239F" w14:paraId="33BD51A8" w14:textId="77777777" w:rsidTr="004633A1">
        <w:trPr>
          <w:cantSplit/>
          <w:trHeight w:val="1134"/>
        </w:trPr>
        <w:tc>
          <w:tcPr>
            <w:tcW w:w="7225" w:type="dxa"/>
            <w:tcBorders>
              <w:top w:val="single" w:sz="4" w:space="0" w:color="000000"/>
              <w:left w:val="single" w:sz="4" w:space="0" w:color="000000"/>
              <w:right w:val="single" w:sz="4" w:space="0" w:color="000000"/>
            </w:tcBorders>
            <w:shd w:val="clear" w:color="auto" w:fill="BFBFBF"/>
            <w:vAlign w:val="center"/>
          </w:tcPr>
          <w:p w14:paraId="410F1B83" w14:textId="77777777" w:rsidR="0031239F" w:rsidRPr="0031239F" w:rsidRDefault="0031239F" w:rsidP="004633A1">
            <w:pPr>
              <w:rPr>
                <w:rFonts w:asciiTheme="minorHAnsi" w:eastAsia="Arial" w:hAnsiTheme="minorHAnsi" w:cstheme="minorHAnsi"/>
                <w:b/>
                <w:sz w:val="32"/>
                <w:szCs w:val="32"/>
              </w:rPr>
            </w:pPr>
            <w:r w:rsidRPr="0031239F">
              <w:rPr>
                <w:rFonts w:asciiTheme="minorHAnsi" w:eastAsia="Arial" w:hAnsiTheme="minorHAnsi" w:cstheme="minorHAnsi"/>
                <w:b/>
                <w:sz w:val="36"/>
                <w:szCs w:val="36"/>
              </w:rPr>
              <w:t xml:space="preserve">Generic Assessment Criteria </w:t>
            </w:r>
          </w:p>
        </w:tc>
        <w:tc>
          <w:tcPr>
            <w:tcW w:w="781" w:type="dxa"/>
            <w:tcBorders>
              <w:top w:val="single" w:sz="4" w:space="0" w:color="000000"/>
              <w:left w:val="single" w:sz="4" w:space="0" w:color="000000"/>
              <w:right w:val="single" w:sz="4" w:space="0" w:color="000000"/>
            </w:tcBorders>
            <w:shd w:val="clear" w:color="auto" w:fill="BFBFBF"/>
            <w:textDirection w:val="btLr"/>
            <w:vAlign w:val="center"/>
          </w:tcPr>
          <w:p w14:paraId="7B9F5883" w14:textId="77777777" w:rsidR="0031239F" w:rsidRPr="0031239F" w:rsidRDefault="0031239F" w:rsidP="004633A1">
            <w:pPr>
              <w:ind w:left="34" w:right="113"/>
              <w:jc w:val="center"/>
              <w:rPr>
                <w:rFonts w:asciiTheme="minorHAnsi" w:eastAsia="Arial" w:hAnsiTheme="minorHAnsi" w:cstheme="minorHAnsi"/>
                <w:b/>
                <w:sz w:val="16"/>
                <w:szCs w:val="16"/>
              </w:rPr>
            </w:pPr>
            <w:r w:rsidRPr="0031239F">
              <w:rPr>
                <w:rFonts w:asciiTheme="minorHAnsi" w:eastAsia="Arial" w:hAnsiTheme="minorHAnsi" w:cstheme="minorHAnsi"/>
                <w:b/>
                <w:sz w:val="16"/>
                <w:szCs w:val="16"/>
              </w:rPr>
              <w:t>Marks available</w:t>
            </w:r>
          </w:p>
        </w:tc>
        <w:tc>
          <w:tcPr>
            <w:tcW w:w="781" w:type="dxa"/>
            <w:tcBorders>
              <w:top w:val="single" w:sz="4" w:space="0" w:color="000000"/>
              <w:left w:val="single" w:sz="4" w:space="0" w:color="000000"/>
              <w:right w:val="single" w:sz="4" w:space="0" w:color="000000"/>
            </w:tcBorders>
            <w:shd w:val="clear" w:color="auto" w:fill="BFBFBF"/>
            <w:textDirection w:val="btLr"/>
            <w:vAlign w:val="center"/>
          </w:tcPr>
          <w:p w14:paraId="2B139752" w14:textId="77777777" w:rsidR="0031239F" w:rsidRPr="0031239F" w:rsidRDefault="0031239F" w:rsidP="004633A1">
            <w:pPr>
              <w:ind w:left="34" w:right="113"/>
              <w:jc w:val="center"/>
              <w:rPr>
                <w:rFonts w:asciiTheme="minorHAnsi" w:eastAsia="Arial" w:hAnsiTheme="minorHAnsi" w:cstheme="minorHAnsi"/>
                <w:b/>
                <w:sz w:val="16"/>
                <w:szCs w:val="16"/>
              </w:rPr>
            </w:pPr>
            <w:proofErr w:type="spellStart"/>
            <w:r w:rsidRPr="0031239F">
              <w:rPr>
                <w:rFonts w:asciiTheme="minorHAnsi" w:eastAsia="Arial" w:hAnsiTheme="minorHAnsi" w:cstheme="minorHAnsi"/>
                <w:b/>
                <w:sz w:val="16"/>
                <w:szCs w:val="16"/>
              </w:rPr>
              <w:t>Ist</w:t>
            </w:r>
            <w:proofErr w:type="spellEnd"/>
            <w:r w:rsidRPr="0031239F">
              <w:rPr>
                <w:rFonts w:asciiTheme="minorHAnsi" w:eastAsia="Arial" w:hAnsiTheme="minorHAnsi" w:cstheme="minorHAnsi"/>
                <w:b/>
                <w:sz w:val="16"/>
                <w:szCs w:val="16"/>
              </w:rPr>
              <w:t xml:space="preserve"> Marker </w:t>
            </w:r>
          </w:p>
        </w:tc>
        <w:tc>
          <w:tcPr>
            <w:tcW w:w="781" w:type="dxa"/>
            <w:tcBorders>
              <w:top w:val="single" w:sz="4" w:space="0" w:color="000000"/>
              <w:left w:val="single" w:sz="4" w:space="0" w:color="000000"/>
              <w:right w:val="single" w:sz="4" w:space="0" w:color="000000"/>
            </w:tcBorders>
            <w:shd w:val="clear" w:color="auto" w:fill="BFBFBF"/>
            <w:textDirection w:val="btLr"/>
            <w:vAlign w:val="center"/>
          </w:tcPr>
          <w:p w14:paraId="29A0F6D6" w14:textId="77777777" w:rsidR="0031239F" w:rsidRPr="0031239F" w:rsidRDefault="0031239F" w:rsidP="004633A1">
            <w:pPr>
              <w:ind w:left="34" w:right="113"/>
              <w:jc w:val="center"/>
              <w:rPr>
                <w:rFonts w:asciiTheme="minorHAnsi" w:eastAsia="Arial" w:hAnsiTheme="minorHAnsi" w:cstheme="minorHAnsi"/>
                <w:b/>
                <w:sz w:val="16"/>
                <w:szCs w:val="16"/>
              </w:rPr>
            </w:pPr>
            <w:r w:rsidRPr="0031239F">
              <w:rPr>
                <w:rFonts w:asciiTheme="minorHAnsi" w:eastAsia="Arial" w:hAnsiTheme="minorHAnsi" w:cstheme="minorHAnsi"/>
                <w:b/>
                <w:sz w:val="16"/>
                <w:szCs w:val="16"/>
              </w:rPr>
              <w:t>2</w:t>
            </w:r>
            <w:r w:rsidRPr="0031239F">
              <w:rPr>
                <w:rFonts w:asciiTheme="minorHAnsi" w:eastAsia="Arial" w:hAnsiTheme="minorHAnsi" w:cstheme="minorHAnsi"/>
                <w:b/>
                <w:sz w:val="16"/>
                <w:szCs w:val="16"/>
                <w:vertAlign w:val="superscript"/>
              </w:rPr>
              <w:t>nd</w:t>
            </w:r>
            <w:r w:rsidRPr="0031239F">
              <w:rPr>
                <w:rFonts w:asciiTheme="minorHAnsi" w:eastAsia="Arial" w:hAnsiTheme="minorHAnsi" w:cstheme="minorHAnsi"/>
                <w:b/>
                <w:sz w:val="16"/>
                <w:szCs w:val="16"/>
              </w:rPr>
              <w:t xml:space="preserve"> Marker </w:t>
            </w:r>
          </w:p>
        </w:tc>
        <w:tc>
          <w:tcPr>
            <w:tcW w:w="782" w:type="dxa"/>
            <w:tcBorders>
              <w:top w:val="single" w:sz="4" w:space="0" w:color="000000"/>
              <w:left w:val="single" w:sz="4" w:space="0" w:color="000000"/>
              <w:right w:val="single" w:sz="4" w:space="0" w:color="000000"/>
            </w:tcBorders>
            <w:shd w:val="clear" w:color="auto" w:fill="BFBFBF"/>
            <w:textDirection w:val="btLr"/>
            <w:vAlign w:val="center"/>
          </w:tcPr>
          <w:p w14:paraId="1F2A459D" w14:textId="77777777" w:rsidR="0031239F" w:rsidRPr="0031239F" w:rsidRDefault="0031239F" w:rsidP="004633A1">
            <w:pPr>
              <w:ind w:left="34" w:right="113"/>
              <w:jc w:val="center"/>
              <w:rPr>
                <w:rFonts w:asciiTheme="minorHAnsi" w:eastAsia="Arial" w:hAnsiTheme="minorHAnsi" w:cstheme="minorHAnsi"/>
                <w:b/>
                <w:sz w:val="16"/>
                <w:szCs w:val="16"/>
              </w:rPr>
            </w:pPr>
            <w:r w:rsidRPr="0031239F">
              <w:rPr>
                <w:rFonts w:asciiTheme="minorHAnsi" w:eastAsia="Arial" w:hAnsiTheme="minorHAnsi" w:cstheme="minorHAnsi"/>
                <w:b/>
                <w:sz w:val="16"/>
                <w:szCs w:val="16"/>
              </w:rPr>
              <w:t>Agreed Mark</w:t>
            </w:r>
          </w:p>
        </w:tc>
      </w:tr>
      <w:tr w:rsidR="0031239F" w:rsidRPr="0031239F" w14:paraId="68BA17DD" w14:textId="77777777" w:rsidTr="00284A42">
        <w:trPr>
          <w:trHeight w:val="627"/>
        </w:trPr>
        <w:tc>
          <w:tcPr>
            <w:tcW w:w="7225" w:type="dxa"/>
            <w:tcBorders>
              <w:top w:val="single" w:sz="4" w:space="0" w:color="000000"/>
              <w:left w:val="single" w:sz="4" w:space="0" w:color="000000"/>
              <w:right w:val="single" w:sz="4" w:space="0" w:color="000000"/>
            </w:tcBorders>
            <w:shd w:val="clear" w:color="auto" w:fill="D9D9D9"/>
            <w:vAlign w:val="center"/>
          </w:tcPr>
          <w:p w14:paraId="00F267A9" w14:textId="77777777" w:rsidR="0031239F" w:rsidRPr="0031239F" w:rsidRDefault="0031239F" w:rsidP="004633A1">
            <w:pPr>
              <w:rPr>
                <w:rFonts w:asciiTheme="minorHAnsi" w:eastAsia="Arial" w:hAnsiTheme="minorHAnsi" w:cstheme="minorHAnsi"/>
                <w:b/>
                <w:sz w:val="22"/>
                <w:szCs w:val="22"/>
              </w:rPr>
            </w:pPr>
            <w:r w:rsidRPr="0031239F">
              <w:rPr>
                <w:rFonts w:asciiTheme="minorHAnsi" w:eastAsia="Arial" w:hAnsiTheme="minorHAnsi" w:cstheme="minorHAnsi"/>
                <w:b/>
                <w:sz w:val="24"/>
                <w:szCs w:val="24"/>
              </w:rPr>
              <w:t>1. Engagement with Literature Skills.</w:t>
            </w:r>
          </w:p>
        </w:tc>
        <w:tc>
          <w:tcPr>
            <w:tcW w:w="781" w:type="dxa"/>
            <w:tcBorders>
              <w:top w:val="single" w:sz="4" w:space="0" w:color="000000"/>
              <w:left w:val="single" w:sz="4" w:space="0" w:color="000000"/>
              <w:right w:val="single" w:sz="4" w:space="0" w:color="000000"/>
            </w:tcBorders>
            <w:shd w:val="clear" w:color="auto" w:fill="D9D9D9"/>
            <w:vAlign w:val="center"/>
          </w:tcPr>
          <w:p w14:paraId="6E7F78C3" w14:textId="77777777" w:rsidR="0031239F" w:rsidRPr="0031239F" w:rsidRDefault="0031239F" w:rsidP="004633A1">
            <w:pPr>
              <w:jc w:val="center"/>
              <w:rPr>
                <w:rFonts w:asciiTheme="minorHAnsi" w:eastAsia="Calibri" w:hAnsiTheme="minorHAnsi" w:cstheme="minorHAnsi"/>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2B48BDCA" w14:textId="77777777" w:rsidR="0031239F" w:rsidRPr="0031239F" w:rsidRDefault="0031239F" w:rsidP="004633A1">
            <w:pPr>
              <w:jc w:val="center"/>
              <w:rPr>
                <w:rFonts w:asciiTheme="minorHAnsi" w:eastAsia="Calibri" w:hAnsiTheme="minorHAnsi" w:cstheme="minorHAnsi"/>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20A5B172" w14:textId="77777777" w:rsidR="0031239F" w:rsidRPr="0031239F" w:rsidRDefault="0031239F" w:rsidP="004633A1">
            <w:pPr>
              <w:jc w:val="center"/>
              <w:rPr>
                <w:rFonts w:asciiTheme="minorHAnsi" w:eastAsia="Calibri" w:hAnsiTheme="minorHAnsi" w:cstheme="minorHAnsi"/>
                <w:sz w:val="28"/>
                <w:szCs w:val="28"/>
              </w:rPr>
            </w:pPr>
          </w:p>
        </w:tc>
        <w:tc>
          <w:tcPr>
            <w:tcW w:w="782" w:type="dxa"/>
            <w:tcBorders>
              <w:top w:val="single" w:sz="4" w:space="0" w:color="000000"/>
              <w:left w:val="single" w:sz="4" w:space="0" w:color="000000"/>
              <w:right w:val="single" w:sz="4" w:space="0" w:color="000000"/>
            </w:tcBorders>
            <w:shd w:val="clear" w:color="auto" w:fill="D9D9D9"/>
            <w:vAlign w:val="center"/>
          </w:tcPr>
          <w:p w14:paraId="0F952BB2" w14:textId="77777777" w:rsidR="0031239F" w:rsidRPr="0031239F" w:rsidRDefault="0031239F" w:rsidP="004633A1">
            <w:pPr>
              <w:jc w:val="center"/>
              <w:rPr>
                <w:rFonts w:asciiTheme="minorHAnsi" w:eastAsia="Calibri" w:hAnsiTheme="minorHAnsi" w:cstheme="minorHAnsi"/>
                <w:sz w:val="28"/>
                <w:szCs w:val="28"/>
              </w:rPr>
            </w:pPr>
          </w:p>
        </w:tc>
      </w:tr>
      <w:tr w:rsidR="00C73BC3" w:rsidRPr="0031239F" w14:paraId="6BC0C59A"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6F2E1FC2"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 3: Judicial use and critical evaluation of technical literature in the design of the project</w:t>
            </w:r>
          </w:p>
          <w:p w14:paraId="46326F13" w14:textId="2C37C888"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There is very good evidence of use of literature in the learning, configurating and programming of the software (4/5)</w:t>
            </w:r>
          </w:p>
        </w:tc>
        <w:tc>
          <w:tcPr>
            <w:tcW w:w="781" w:type="dxa"/>
            <w:tcBorders>
              <w:top w:val="single" w:sz="4" w:space="0" w:color="000000"/>
              <w:left w:val="single" w:sz="4" w:space="0" w:color="000000"/>
              <w:bottom w:val="single" w:sz="4" w:space="0" w:color="000000"/>
              <w:right w:val="single" w:sz="4" w:space="0" w:color="000000"/>
            </w:tcBorders>
            <w:vAlign w:val="center"/>
          </w:tcPr>
          <w:p w14:paraId="17DBF410"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6C2EBA37" w14:textId="7314CEC9"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4</w:t>
            </w:r>
          </w:p>
        </w:tc>
        <w:tc>
          <w:tcPr>
            <w:tcW w:w="781" w:type="dxa"/>
            <w:tcBorders>
              <w:top w:val="single" w:sz="4" w:space="0" w:color="000000"/>
              <w:left w:val="single" w:sz="4" w:space="0" w:color="000000"/>
              <w:bottom w:val="single" w:sz="4" w:space="0" w:color="000000"/>
              <w:right w:val="single" w:sz="4" w:space="0" w:color="000000"/>
            </w:tcBorders>
            <w:vAlign w:val="center"/>
          </w:tcPr>
          <w:p w14:paraId="57AAB6DB" w14:textId="3E63466A"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3</w:t>
            </w:r>
          </w:p>
        </w:tc>
        <w:tc>
          <w:tcPr>
            <w:tcW w:w="782" w:type="dxa"/>
            <w:tcBorders>
              <w:top w:val="single" w:sz="4" w:space="0" w:color="000000"/>
              <w:left w:val="single" w:sz="4" w:space="0" w:color="000000"/>
              <w:bottom w:val="single" w:sz="4" w:space="0" w:color="000000"/>
              <w:right w:val="single" w:sz="4" w:space="0" w:color="000000"/>
            </w:tcBorders>
            <w:vAlign w:val="center"/>
          </w:tcPr>
          <w:p w14:paraId="4B35D888" w14:textId="7A23629A"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4</w:t>
            </w:r>
          </w:p>
        </w:tc>
      </w:tr>
      <w:tr w:rsidR="00C73BC3" w:rsidRPr="0031239F" w14:paraId="687F769B"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4AEA9043"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 8: Extent of reading, range of credible sources and use of Harvard method</w:t>
            </w:r>
          </w:p>
          <w:p w14:paraId="5D6989DF" w14:textId="63F65854"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There is a wide range of sources used which are listed correctly but not always cited correctly. Your main report contains table of URLs which are not required and your quotation should use quote marks. You have also included some datasheets in your appendix which are unnecessary. (3/5)</w:t>
            </w:r>
          </w:p>
        </w:tc>
        <w:tc>
          <w:tcPr>
            <w:tcW w:w="781" w:type="dxa"/>
            <w:tcBorders>
              <w:top w:val="single" w:sz="4" w:space="0" w:color="000000"/>
              <w:left w:val="single" w:sz="4" w:space="0" w:color="000000"/>
              <w:bottom w:val="single" w:sz="4" w:space="0" w:color="000000"/>
              <w:right w:val="single" w:sz="4" w:space="0" w:color="000000"/>
            </w:tcBorders>
            <w:vAlign w:val="center"/>
          </w:tcPr>
          <w:p w14:paraId="34DB23A1"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55F29561" w14:textId="7CA7881F"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3</w:t>
            </w:r>
          </w:p>
        </w:tc>
        <w:tc>
          <w:tcPr>
            <w:tcW w:w="781" w:type="dxa"/>
            <w:tcBorders>
              <w:top w:val="single" w:sz="4" w:space="0" w:color="000000"/>
              <w:left w:val="single" w:sz="4" w:space="0" w:color="000000"/>
              <w:bottom w:val="single" w:sz="4" w:space="0" w:color="000000"/>
              <w:right w:val="single" w:sz="4" w:space="0" w:color="000000"/>
            </w:tcBorders>
            <w:vAlign w:val="center"/>
          </w:tcPr>
          <w:p w14:paraId="5659856D" w14:textId="01912B53"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3</w:t>
            </w:r>
          </w:p>
        </w:tc>
        <w:tc>
          <w:tcPr>
            <w:tcW w:w="782" w:type="dxa"/>
            <w:tcBorders>
              <w:top w:val="single" w:sz="4" w:space="0" w:color="000000"/>
              <w:left w:val="single" w:sz="4" w:space="0" w:color="000000"/>
              <w:bottom w:val="single" w:sz="4" w:space="0" w:color="000000"/>
              <w:right w:val="single" w:sz="4" w:space="0" w:color="000000"/>
            </w:tcBorders>
            <w:vAlign w:val="center"/>
          </w:tcPr>
          <w:p w14:paraId="4360829C" w14:textId="3A8AA3F5"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3</w:t>
            </w:r>
          </w:p>
        </w:tc>
      </w:tr>
      <w:tr w:rsidR="00C73BC3" w:rsidRPr="0031239F" w14:paraId="54902D91" w14:textId="77777777" w:rsidTr="004633A1">
        <w:trPr>
          <w:trHeight w:val="794"/>
        </w:trPr>
        <w:tc>
          <w:tcPr>
            <w:tcW w:w="7225" w:type="dxa"/>
            <w:tcBorders>
              <w:top w:val="single" w:sz="4" w:space="0" w:color="000000"/>
              <w:left w:val="single" w:sz="4" w:space="0" w:color="000000"/>
              <w:right w:val="single" w:sz="4" w:space="0" w:color="000000"/>
            </w:tcBorders>
            <w:vAlign w:val="center"/>
          </w:tcPr>
          <w:p w14:paraId="7CF613A3" w14:textId="77777777" w:rsidR="00C73BC3" w:rsidRPr="00C3435C" w:rsidRDefault="00C73BC3" w:rsidP="00C73BC3">
            <w:pPr>
              <w:spacing w:after="120"/>
              <w:jc w:val="right"/>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Total</w:t>
            </w:r>
          </w:p>
        </w:tc>
        <w:tc>
          <w:tcPr>
            <w:tcW w:w="781" w:type="dxa"/>
            <w:tcBorders>
              <w:top w:val="single" w:sz="4" w:space="0" w:color="000000"/>
              <w:left w:val="single" w:sz="4" w:space="0" w:color="000000"/>
              <w:right w:val="single" w:sz="4" w:space="0" w:color="000000"/>
            </w:tcBorders>
            <w:vAlign w:val="center"/>
          </w:tcPr>
          <w:p w14:paraId="075C53AC"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right w:val="single" w:sz="4" w:space="0" w:color="000000"/>
            </w:tcBorders>
            <w:vAlign w:val="center"/>
          </w:tcPr>
          <w:p w14:paraId="7C029FE8" w14:textId="421E05E5"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7</w:t>
            </w:r>
          </w:p>
        </w:tc>
        <w:tc>
          <w:tcPr>
            <w:tcW w:w="781" w:type="dxa"/>
            <w:tcBorders>
              <w:top w:val="single" w:sz="4" w:space="0" w:color="000000"/>
              <w:left w:val="single" w:sz="4" w:space="0" w:color="000000"/>
              <w:right w:val="single" w:sz="4" w:space="0" w:color="000000"/>
            </w:tcBorders>
            <w:vAlign w:val="center"/>
          </w:tcPr>
          <w:p w14:paraId="0BBD90DA" w14:textId="3937C853"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6</w:t>
            </w:r>
          </w:p>
        </w:tc>
        <w:tc>
          <w:tcPr>
            <w:tcW w:w="782" w:type="dxa"/>
            <w:tcBorders>
              <w:top w:val="single" w:sz="4" w:space="0" w:color="000000"/>
              <w:left w:val="single" w:sz="4" w:space="0" w:color="000000"/>
              <w:right w:val="single" w:sz="4" w:space="0" w:color="000000"/>
            </w:tcBorders>
            <w:vAlign w:val="center"/>
          </w:tcPr>
          <w:p w14:paraId="026AC18F" w14:textId="73C0CB23"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7</w:t>
            </w:r>
          </w:p>
        </w:tc>
      </w:tr>
      <w:tr w:rsidR="00C73BC3" w:rsidRPr="0031239F" w14:paraId="329FE0A2" w14:textId="77777777" w:rsidTr="00284A42">
        <w:trPr>
          <w:trHeight w:val="537"/>
        </w:trPr>
        <w:tc>
          <w:tcPr>
            <w:tcW w:w="7225" w:type="dxa"/>
            <w:tcBorders>
              <w:top w:val="single" w:sz="4" w:space="0" w:color="000000"/>
              <w:left w:val="single" w:sz="4" w:space="0" w:color="000000"/>
              <w:right w:val="single" w:sz="4" w:space="0" w:color="000000"/>
            </w:tcBorders>
            <w:shd w:val="clear" w:color="auto" w:fill="D9D9D9"/>
            <w:vAlign w:val="center"/>
          </w:tcPr>
          <w:p w14:paraId="3A30EA5F" w14:textId="77777777" w:rsidR="00C73BC3" w:rsidRPr="00C3435C" w:rsidRDefault="00C73BC3" w:rsidP="00C73BC3">
            <w:pPr>
              <w:rPr>
                <w:rFonts w:asciiTheme="minorHAnsi" w:eastAsia="Arial" w:hAnsiTheme="minorHAnsi" w:cstheme="minorHAnsi"/>
                <w:b/>
                <w:color w:val="000000" w:themeColor="text1"/>
                <w:sz w:val="22"/>
                <w:szCs w:val="22"/>
              </w:rPr>
            </w:pPr>
            <w:r w:rsidRPr="00C3435C">
              <w:rPr>
                <w:rFonts w:asciiTheme="minorHAnsi" w:eastAsia="Arial" w:hAnsiTheme="minorHAnsi" w:cstheme="minorHAnsi"/>
                <w:b/>
                <w:color w:val="000000" w:themeColor="text1"/>
                <w:sz w:val="24"/>
                <w:szCs w:val="24"/>
              </w:rPr>
              <w:t>2. Knowledge and Understanding Skills</w:t>
            </w:r>
          </w:p>
        </w:tc>
        <w:tc>
          <w:tcPr>
            <w:tcW w:w="781" w:type="dxa"/>
            <w:tcBorders>
              <w:top w:val="single" w:sz="4" w:space="0" w:color="000000"/>
              <w:left w:val="single" w:sz="4" w:space="0" w:color="000000"/>
              <w:right w:val="single" w:sz="4" w:space="0" w:color="000000"/>
            </w:tcBorders>
            <w:shd w:val="clear" w:color="auto" w:fill="D9D9D9"/>
            <w:vAlign w:val="center"/>
          </w:tcPr>
          <w:p w14:paraId="019C0F10" w14:textId="77777777" w:rsidR="00C73BC3" w:rsidRPr="0031239F" w:rsidRDefault="00C73BC3" w:rsidP="00C73BC3">
            <w:pPr>
              <w:jc w:val="center"/>
              <w:rPr>
                <w:rFonts w:asciiTheme="minorHAnsi" w:eastAsia="Calibri" w:hAnsiTheme="minorHAnsi" w:cstheme="minorHAnsi"/>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5AFA9667" w14:textId="77777777" w:rsidR="00C73BC3" w:rsidRPr="0031239F" w:rsidRDefault="00C73BC3" w:rsidP="00C73BC3">
            <w:pPr>
              <w:jc w:val="center"/>
              <w:rPr>
                <w:rFonts w:asciiTheme="minorHAnsi" w:eastAsia="Calibri" w:hAnsiTheme="minorHAnsi" w:cstheme="minorHAnsi"/>
                <w:b/>
                <w:color w:val="FF0000"/>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5A68D318" w14:textId="77777777" w:rsidR="00C73BC3" w:rsidRPr="0031239F" w:rsidRDefault="00C73BC3" w:rsidP="00C73BC3">
            <w:pPr>
              <w:jc w:val="center"/>
              <w:rPr>
                <w:rFonts w:asciiTheme="minorHAnsi" w:eastAsia="Calibri" w:hAnsiTheme="minorHAnsi" w:cstheme="minorHAnsi"/>
                <w:b/>
                <w:sz w:val="28"/>
                <w:szCs w:val="28"/>
              </w:rPr>
            </w:pPr>
          </w:p>
        </w:tc>
        <w:tc>
          <w:tcPr>
            <w:tcW w:w="782" w:type="dxa"/>
            <w:tcBorders>
              <w:top w:val="single" w:sz="4" w:space="0" w:color="000000"/>
              <w:left w:val="single" w:sz="4" w:space="0" w:color="000000"/>
              <w:right w:val="single" w:sz="4" w:space="0" w:color="000000"/>
            </w:tcBorders>
            <w:shd w:val="clear" w:color="auto" w:fill="D9D9D9"/>
            <w:vAlign w:val="center"/>
          </w:tcPr>
          <w:p w14:paraId="027737AF" w14:textId="77777777" w:rsidR="00C73BC3" w:rsidRPr="00C73BC3" w:rsidRDefault="00C73BC3" w:rsidP="00C73BC3">
            <w:pPr>
              <w:jc w:val="center"/>
              <w:rPr>
                <w:rFonts w:asciiTheme="minorHAnsi" w:eastAsia="Calibri" w:hAnsiTheme="minorHAnsi" w:cstheme="minorHAnsi"/>
                <w:b/>
                <w:color w:val="0070C0"/>
                <w:sz w:val="28"/>
                <w:szCs w:val="28"/>
              </w:rPr>
            </w:pPr>
          </w:p>
        </w:tc>
      </w:tr>
      <w:tr w:rsidR="00C73BC3" w:rsidRPr="0031239F" w14:paraId="4E983881"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57CEA63A"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Sections 3 and 4: Advanced knowledge and critical understanding demonstrated in the design and implementation of the project.</w:t>
            </w:r>
          </w:p>
          <w:p w14:paraId="3A797933" w14:textId="3190B685"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There is good evidence of advanced knowledge through self-learning (6/10)</w:t>
            </w:r>
          </w:p>
        </w:tc>
        <w:tc>
          <w:tcPr>
            <w:tcW w:w="781" w:type="dxa"/>
            <w:tcBorders>
              <w:top w:val="single" w:sz="4" w:space="0" w:color="000000"/>
              <w:left w:val="single" w:sz="4" w:space="0" w:color="000000"/>
              <w:bottom w:val="single" w:sz="4" w:space="0" w:color="000000"/>
              <w:right w:val="single" w:sz="4" w:space="0" w:color="000000"/>
            </w:tcBorders>
            <w:vAlign w:val="center"/>
          </w:tcPr>
          <w:p w14:paraId="612B7BE8"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bottom w:val="single" w:sz="4" w:space="0" w:color="000000"/>
              <w:right w:val="single" w:sz="4" w:space="0" w:color="000000"/>
            </w:tcBorders>
            <w:vAlign w:val="center"/>
          </w:tcPr>
          <w:p w14:paraId="5C3D6013" w14:textId="17B6DFCA"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6</w:t>
            </w:r>
          </w:p>
        </w:tc>
        <w:tc>
          <w:tcPr>
            <w:tcW w:w="781" w:type="dxa"/>
            <w:tcBorders>
              <w:top w:val="single" w:sz="4" w:space="0" w:color="000000"/>
              <w:left w:val="single" w:sz="4" w:space="0" w:color="000000"/>
              <w:bottom w:val="single" w:sz="4" w:space="0" w:color="000000"/>
              <w:right w:val="single" w:sz="4" w:space="0" w:color="000000"/>
            </w:tcBorders>
            <w:vAlign w:val="center"/>
          </w:tcPr>
          <w:p w14:paraId="399BAF37" w14:textId="2C0CE256"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6</w:t>
            </w:r>
          </w:p>
        </w:tc>
        <w:tc>
          <w:tcPr>
            <w:tcW w:w="782" w:type="dxa"/>
            <w:tcBorders>
              <w:top w:val="single" w:sz="4" w:space="0" w:color="000000"/>
              <w:left w:val="single" w:sz="4" w:space="0" w:color="000000"/>
              <w:bottom w:val="single" w:sz="4" w:space="0" w:color="000000"/>
              <w:right w:val="single" w:sz="4" w:space="0" w:color="000000"/>
            </w:tcBorders>
            <w:vAlign w:val="center"/>
          </w:tcPr>
          <w:p w14:paraId="249DA38E" w14:textId="463DF573"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6</w:t>
            </w:r>
          </w:p>
        </w:tc>
      </w:tr>
      <w:tr w:rsidR="00C73BC3" w:rsidRPr="0031239F" w14:paraId="1CA57918" w14:textId="77777777" w:rsidTr="004633A1">
        <w:trPr>
          <w:trHeight w:val="794"/>
        </w:trPr>
        <w:tc>
          <w:tcPr>
            <w:tcW w:w="7225" w:type="dxa"/>
            <w:tcBorders>
              <w:top w:val="single" w:sz="4" w:space="0" w:color="000000"/>
              <w:left w:val="single" w:sz="4" w:space="0" w:color="000000"/>
              <w:right w:val="single" w:sz="4" w:space="0" w:color="000000"/>
            </w:tcBorders>
            <w:vAlign w:val="center"/>
          </w:tcPr>
          <w:p w14:paraId="40BC965D" w14:textId="77777777" w:rsidR="00C73BC3" w:rsidRPr="00C3435C" w:rsidRDefault="00C73BC3" w:rsidP="00C73BC3">
            <w:pPr>
              <w:spacing w:after="120"/>
              <w:jc w:val="right"/>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Total</w:t>
            </w:r>
          </w:p>
        </w:tc>
        <w:tc>
          <w:tcPr>
            <w:tcW w:w="781" w:type="dxa"/>
            <w:tcBorders>
              <w:top w:val="single" w:sz="4" w:space="0" w:color="000000"/>
              <w:left w:val="single" w:sz="4" w:space="0" w:color="000000"/>
              <w:right w:val="single" w:sz="4" w:space="0" w:color="000000"/>
            </w:tcBorders>
            <w:vAlign w:val="center"/>
          </w:tcPr>
          <w:p w14:paraId="1DE13E09"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right w:val="single" w:sz="4" w:space="0" w:color="000000"/>
            </w:tcBorders>
            <w:vAlign w:val="center"/>
          </w:tcPr>
          <w:p w14:paraId="6515A759" w14:textId="0DCBF981"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6</w:t>
            </w:r>
          </w:p>
        </w:tc>
        <w:tc>
          <w:tcPr>
            <w:tcW w:w="781" w:type="dxa"/>
            <w:tcBorders>
              <w:top w:val="single" w:sz="4" w:space="0" w:color="000000"/>
              <w:left w:val="single" w:sz="4" w:space="0" w:color="000000"/>
              <w:right w:val="single" w:sz="4" w:space="0" w:color="000000"/>
            </w:tcBorders>
            <w:vAlign w:val="center"/>
          </w:tcPr>
          <w:p w14:paraId="0AC1F77F" w14:textId="0553B571"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6</w:t>
            </w:r>
          </w:p>
        </w:tc>
        <w:tc>
          <w:tcPr>
            <w:tcW w:w="782" w:type="dxa"/>
            <w:tcBorders>
              <w:top w:val="single" w:sz="4" w:space="0" w:color="000000"/>
              <w:left w:val="single" w:sz="4" w:space="0" w:color="000000"/>
              <w:right w:val="single" w:sz="4" w:space="0" w:color="000000"/>
            </w:tcBorders>
            <w:vAlign w:val="center"/>
          </w:tcPr>
          <w:p w14:paraId="4E4087C5" w14:textId="51FE20CE"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6</w:t>
            </w:r>
          </w:p>
        </w:tc>
      </w:tr>
      <w:tr w:rsidR="00C73BC3" w:rsidRPr="0031239F" w14:paraId="425A0AAD" w14:textId="77777777" w:rsidTr="00284A42">
        <w:trPr>
          <w:trHeight w:val="528"/>
        </w:trPr>
        <w:tc>
          <w:tcPr>
            <w:tcW w:w="7225" w:type="dxa"/>
            <w:tcBorders>
              <w:top w:val="single" w:sz="4" w:space="0" w:color="000000"/>
              <w:left w:val="single" w:sz="4" w:space="0" w:color="000000"/>
              <w:right w:val="single" w:sz="4" w:space="0" w:color="000000"/>
            </w:tcBorders>
            <w:shd w:val="clear" w:color="auto" w:fill="D9D9D9"/>
            <w:vAlign w:val="center"/>
          </w:tcPr>
          <w:p w14:paraId="1323501C" w14:textId="77777777" w:rsidR="00C73BC3" w:rsidRPr="00C3435C" w:rsidRDefault="00C73BC3" w:rsidP="00C73BC3">
            <w:pPr>
              <w:rPr>
                <w:rFonts w:asciiTheme="minorHAnsi" w:eastAsia="Arial" w:hAnsiTheme="minorHAnsi" w:cstheme="minorHAnsi"/>
                <w:b/>
                <w:color w:val="000000" w:themeColor="text1"/>
                <w:sz w:val="22"/>
                <w:szCs w:val="22"/>
              </w:rPr>
            </w:pPr>
            <w:r w:rsidRPr="00C3435C">
              <w:rPr>
                <w:rFonts w:asciiTheme="minorHAnsi" w:eastAsia="Arial" w:hAnsiTheme="minorHAnsi" w:cstheme="minorHAnsi"/>
                <w:b/>
                <w:color w:val="000000" w:themeColor="text1"/>
                <w:sz w:val="24"/>
                <w:szCs w:val="24"/>
              </w:rPr>
              <w:t>3. Cognitive and Intellectual Skills</w:t>
            </w:r>
          </w:p>
        </w:tc>
        <w:tc>
          <w:tcPr>
            <w:tcW w:w="781" w:type="dxa"/>
            <w:tcBorders>
              <w:top w:val="single" w:sz="4" w:space="0" w:color="000000"/>
              <w:left w:val="single" w:sz="4" w:space="0" w:color="000000"/>
              <w:right w:val="single" w:sz="4" w:space="0" w:color="000000"/>
            </w:tcBorders>
            <w:shd w:val="clear" w:color="auto" w:fill="D9D9D9"/>
            <w:vAlign w:val="center"/>
          </w:tcPr>
          <w:p w14:paraId="4CC4F319" w14:textId="77777777" w:rsidR="00C73BC3" w:rsidRPr="0031239F" w:rsidRDefault="00C73BC3" w:rsidP="00C73BC3">
            <w:pPr>
              <w:jc w:val="center"/>
              <w:rPr>
                <w:rFonts w:asciiTheme="minorHAnsi" w:eastAsia="Calibri" w:hAnsiTheme="minorHAnsi" w:cstheme="minorHAnsi"/>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3AAEF760" w14:textId="77777777" w:rsidR="00C73BC3" w:rsidRPr="0031239F" w:rsidRDefault="00C73BC3" w:rsidP="00C73BC3">
            <w:pPr>
              <w:jc w:val="center"/>
              <w:rPr>
                <w:rFonts w:asciiTheme="minorHAnsi" w:eastAsia="Calibri" w:hAnsiTheme="minorHAnsi" w:cstheme="minorHAnsi"/>
                <w:b/>
                <w:color w:val="FF0000"/>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6554E9ED" w14:textId="77777777" w:rsidR="00C73BC3" w:rsidRPr="0031239F" w:rsidRDefault="00C73BC3" w:rsidP="00C73BC3">
            <w:pPr>
              <w:jc w:val="center"/>
              <w:rPr>
                <w:rFonts w:asciiTheme="minorHAnsi" w:eastAsia="Calibri" w:hAnsiTheme="minorHAnsi" w:cstheme="minorHAnsi"/>
                <w:b/>
                <w:sz w:val="28"/>
                <w:szCs w:val="28"/>
              </w:rPr>
            </w:pPr>
          </w:p>
        </w:tc>
        <w:tc>
          <w:tcPr>
            <w:tcW w:w="782" w:type="dxa"/>
            <w:tcBorders>
              <w:top w:val="single" w:sz="4" w:space="0" w:color="000000"/>
              <w:left w:val="single" w:sz="4" w:space="0" w:color="000000"/>
              <w:right w:val="single" w:sz="4" w:space="0" w:color="000000"/>
            </w:tcBorders>
            <w:shd w:val="clear" w:color="auto" w:fill="D9D9D9"/>
            <w:vAlign w:val="center"/>
          </w:tcPr>
          <w:p w14:paraId="059F10F4" w14:textId="77777777" w:rsidR="00C73BC3" w:rsidRPr="00C73BC3" w:rsidRDefault="00C73BC3" w:rsidP="00C73BC3">
            <w:pPr>
              <w:jc w:val="center"/>
              <w:rPr>
                <w:rFonts w:asciiTheme="minorHAnsi" w:eastAsia="Calibri" w:hAnsiTheme="minorHAnsi" w:cstheme="minorHAnsi"/>
                <w:b/>
                <w:color w:val="0070C0"/>
                <w:sz w:val="28"/>
                <w:szCs w:val="28"/>
              </w:rPr>
            </w:pPr>
          </w:p>
        </w:tc>
      </w:tr>
      <w:tr w:rsidR="00C73BC3" w:rsidRPr="0031239F" w14:paraId="1E56CBB7"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2B305926"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 5: Testing and analysis of results.</w:t>
            </w:r>
          </w:p>
          <w:p w14:paraId="135864DE" w14:textId="67EABE0A"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For what you were able to test, there is some evidence in the way of screen shots and a partly completed testing table for what could be achieved. (5/10)</w:t>
            </w:r>
          </w:p>
        </w:tc>
        <w:tc>
          <w:tcPr>
            <w:tcW w:w="781" w:type="dxa"/>
            <w:tcBorders>
              <w:top w:val="single" w:sz="4" w:space="0" w:color="000000"/>
              <w:left w:val="single" w:sz="4" w:space="0" w:color="000000"/>
              <w:bottom w:val="single" w:sz="4" w:space="0" w:color="000000"/>
              <w:right w:val="single" w:sz="4" w:space="0" w:color="000000"/>
            </w:tcBorders>
            <w:vAlign w:val="center"/>
          </w:tcPr>
          <w:p w14:paraId="41226035"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bottom w:val="single" w:sz="4" w:space="0" w:color="000000"/>
              <w:right w:val="single" w:sz="4" w:space="0" w:color="000000"/>
            </w:tcBorders>
            <w:vAlign w:val="center"/>
          </w:tcPr>
          <w:p w14:paraId="5ED196A3" w14:textId="33897B32"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298CCCB3" w14:textId="77646C5D"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5</w:t>
            </w:r>
          </w:p>
        </w:tc>
        <w:tc>
          <w:tcPr>
            <w:tcW w:w="782" w:type="dxa"/>
            <w:tcBorders>
              <w:top w:val="single" w:sz="4" w:space="0" w:color="000000"/>
              <w:left w:val="single" w:sz="4" w:space="0" w:color="000000"/>
              <w:bottom w:val="single" w:sz="4" w:space="0" w:color="000000"/>
              <w:right w:val="single" w:sz="4" w:space="0" w:color="000000"/>
            </w:tcBorders>
            <w:vAlign w:val="center"/>
          </w:tcPr>
          <w:p w14:paraId="1995AE92" w14:textId="1D3D6B7C"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5</w:t>
            </w:r>
          </w:p>
        </w:tc>
      </w:tr>
      <w:tr w:rsidR="00C73BC3" w:rsidRPr="0031239F" w14:paraId="7D290E0A"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4B798BFD"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 5: Critical evaluation of the project outcomes.</w:t>
            </w:r>
          </w:p>
          <w:p w14:paraId="02D1F98F" w14:textId="67B3C7BF"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Good critical evaluation of your project outcomes. However, your report reveals your frustration with your company whereas you should have focussed on what you have achieved rather than blaming your company. Perhaps your FDS should have been revisited sooner and adjustments made to the outcomes. (6/10)</w:t>
            </w:r>
          </w:p>
        </w:tc>
        <w:tc>
          <w:tcPr>
            <w:tcW w:w="781" w:type="dxa"/>
            <w:tcBorders>
              <w:top w:val="single" w:sz="4" w:space="0" w:color="000000"/>
              <w:left w:val="single" w:sz="4" w:space="0" w:color="000000"/>
              <w:bottom w:val="single" w:sz="4" w:space="0" w:color="000000"/>
              <w:right w:val="single" w:sz="4" w:space="0" w:color="000000"/>
            </w:tcBorders>
            <w:vAlign w:val="center"/>
          </w:tcPr>
          <w:p w14:paraId="4C5FA0C4"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bottom w:val="single" w:sz="4" w:space="0" w:color="000000"/>
              <w:right w:val="single" w:sz="4" w:space="0" w:color="000000"/>
            </w:tcBorders>
            <w:vAlign w:val="center"/>
          </w:tcPr>
          <w:p w14:paraId="0BA7536E" w14:textId="7702D2FC"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6</w:t>
            </w:r>
          </w:p>
        </w:tc>
        <w:tc>
          <w:tcPr>
            <w:tcW w:w="781" w:type="dxa"/>
            <w:tcBorders>
              <w:top w:val="single" w:sz="4" w:space="0" w:color="000000"/>
              <w:left w:val="single" w:sz="4" w:space="0" w:color="000000"/>
              <w:bottom w:val="single" w:sz="4" w:space="0" w:color="000000"/>
              <w:right w:val="single" w:sz="4" w:space="0" w:color="000000"/>
            </w:tcBorders>
            <w:vAlign w:val="center"/>
          </w:tcPr>
          <w:p w14:paraId="2D384D5F" w14:textId="629E3474"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4</w:t>
            </w:r>
          </w:p>
        </w:tc>
        <w:tc>
          <w:tcPr>
            <w:tcW w:w="782" w:type="dxa"/>
            <w:tcBorders>
              <w:top w:val="single" w:sz="4" w:space="0" w:color="000000"/>
              <w:left w:val="single" w:sz="4" w:space="0" w:color="000000"/>
              <w:bottom w:val="single" w:sz="4" w:space="0" w:color="000000"/>
              <w:right w:val="single" w:sz="4" w:space="0" w:color="000000"/>
            </w:tcBorders>
            <w:vAlign w:val="center"/>
          </w:tcPr>
          <w:p w14:paraId="63FD0802" w14:textId="5851360F"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6</w:t>
            </w:r>
          </w:p>
        </w:tc>
      </w:tr>
      <w:tr w:rsidR="00C73BC3" w:rsidRPr="0031239F" w14:paraId="070FDAB3"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3754ECF3"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lastRenderedPageBreak/>
              <w:t xml:space="preserve">Section 6: Conclusions and recommendations </w:t>
            </w:r>
          </w:p>
          <w:p w14:paraId="2B0C8341" w14:textId="4FD6F2B9"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Good conclusions and recommendations. However, this section contains too much blame on others and should be written more positively. (5/10)</w:t>
            </w:r>
          </w:p>
        </w:tc>
        <w:tc>
          <w:tcPr>
            <w:tcW w:w="781" w:type="dxa"/>
            <w:tcBorders>
              <w:top w:val="single" w:sz="4" w:space="0" w:color="000000"/>
              <w:left w:val="single" w:sz="4" w:space="0" w:color="000000"/>
              <w:bottom w:val="single" w:sz="4" w:space="0" w:color="000000"/>
              <w:right w:val="single" w:sz="4" w:space="0" w:color="000000"/>
            </w:tcBorders>
            <w:vAlign w:val="center"/>
          </w:tcPr>
          <w:p w14:paraId="1A142490"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bottom w:val="single" w:sz="4" w:space="0" w:color="000000"/>
              <w:right w:val="single" w:sz="4" w:space="0" w:color="000000"/>
            </w:tcBorders>
            <w:vAlign w:val="center"/>
          </w:tcPr>
          <w:p w14:paraId="11CB7AE3" w14:textId="042A8884"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46361062" w14:textId="6A4F2BF7"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5</w:t>
            </w:r>
          </w:p>
        </w:tc>
        <w:tc>
          <w:tcPr>
            <w:tcW w:w="782" w:type="dxa"/>
            <w:tcBorders>
              <w:top w:val="single" w:sz="4" w:space="0" w:color="000000"/>
              <w:left w:val="single" w:sz="4" w:space="0" w:color="000000"/>
              <w:bottom w:val="single" w:sz="4" w:space="0" w:color="000000"/>
              <w:right w:val="single" w:sz="4" w:space="0" w:color="000000"/>
            </w:tcBorders>
            <w:vAlign w:val="center"/>
          </w:tcPr>
          <w:p w14:paraId="231F691A" w14:textId="3E93B843"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5</w:t>
            </w:r>
          </w:p>
        </w:tc>
      </w:tr>
      <w:tr w:rsidR="00C73BC3" w:rsidRPr="0031239F" w14:paraId="01688FC2" w14:textId="77777777" w:rsidTr="004633A1">
        <w:trPr>
          <w:trHeight w:val="794"/>
        </w:trPr>
        <w:tc>
          <w:tcPr>
            <w:tcW w:w="7225" w:type="dxa"/>
            <w:tcBorders>
              <w:top w:val="single" w:sz="4" w:space="0" w:color="000000"/>
              <w:left w:val="single" w:sz="4" w:space="0" w:color="000000"/>
              <w:right w:val="single" w:sz="4" w:space="0" w:color="000000"/>
            </w:tcBorders>
            <w:vAlign w:val="center"/>
          </w:tcPr>
          <w:p w14:paraId="0645A6C0" w14:textId="77777777" w:rsidR="00C73BC3" w:rsidRPr="00C3435C" w:rsidRDefault="00C73BC3" w:rsidP="00C73BC3">
            <w:pPr>
              <w:spacing w:after="120"/>
              <w:jc w:val="right"/>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Total</w:t>
            </w:r>
          </w:p>
        </w:tc>
        <w:tc>
          <w:tcPr>
            <w:tcW w:w="781" w:type="dxa"/>
            <w:tcBorders>
              <w:top w:val="single" w:sz="4" w:space="0" w:color="000000"/>
              <w:left w:val="single" w:sz="4" w:space="0" w:color="000000"/>
              <w:right w:val="single" w:sz="4" w:space="0" w:color="000000"/>
            </w:tcBorders>
            <w:vAlign w:val="center"/>
          </w:tcPr>
          <w:p w14:paraId="391ABD30"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30</w:t>
            </w:r>
          </w:p>
        </w:tc>
        <w:tc>
          <w:tcPr>
            <w:tcW w:w="781" w:type="dxa"/>
            <w:tcBorders>
              <w:top w:val="single" w:sz="4" w:space="0" w:color="000000"/>
              <w:left w:val="single" w:sz="4" w:space="0" w:color="000000"/>
              <w:right w:val="single" w:sz="4" w:space="0" w:color="000000"/>
            </w:tcBorders>
            <w:vAlign w:val="center"/>
          </w:tcPr>
          <w:p w14:paraId="51D89F12" w14:textId="6A7ADDAE"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16</w:t>
            </w:r>
          </w:p>
        </w:tc>
        <w:tc>
          <w:tcPr>
            <w:tcW w:w="781" w:type="dxa"/>
            <w:tcBorders>
              <w:top w:val="single" w:sz="4" w:space="0" w:color="000000"/>
              <w:left w:val="single" w:sz="4" w:space="0" w:color="000000"/>
              <w:right w:val="single" w:sz="4" w:space="0" w:color="000000"/>
            </w:tcBorders>
            <w:vAlign w:val="center"/>
          </w:tcPr>
          <w:p w14:paraId="7E5B5E10" w14:textId="7A569D29"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14</w:t>
            </w:r>
          </w:p>
        </w:tc>
        <w:tc>
          <w:tcPr>
            <w:tcW w:w="782" w:type="dxa"/>
            <w:tcBorders>
              <w:top w:val="single" w:sz="4" w:space="0" w:color="000000"/>
              <w:left w:val="single" w:sz="4" w:space="0" w:color="000000"/>
              <w:right w:val="single" w:sz="4" w:space="0" w:color="000000"/>
            </w:tcBorders>
            <w:vAlign w:val="center"/>
          </w:tcPr>
          <w:p w14:paraId="12347491" w14:textId="4410C1E0"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16</w:t>
            </w:r>
          </w:p>
        </w:tc>
      </w:tr>
      <w:tr w:rsidR="00C73BC3" w:rsidRPr="0031239F" w14:paraId="1FBA600B" w14:textId="77777777" w:rsidTr="00284A42">
        <w:trPr>
          <w:trHeight w:val="542"/>
        </w:trPr>
        <w:tc>
          <w:tcPr>
            <w:tcW w:w="7225" w:type="dxa"/>
            <w:tcBorders>
              <w:top w:val="single" w:sz="4" w:space="0" w:color="000000"/>
              <w:left w:val="single" w:sz="4" w:space="0" w:color="000000"/>
              <w:right w:val="single" w:sz="4" w:space="0" w:color="000000"/>
            </w:tcBorders>
            <w:shd w:val="clear" w:color="auto" w:fill="D9D9D9"/>
            <w:vAlign w:val="center"/>
          </w:tcPr>
          <w:p w14:paraId="235FB7FB" w14:textId="77777777" w:rsidR="00C73BC3" w:rsidRPr="00C3435C" w:rsidRDefault="00C73BC3" w:rsidP="00C73BC3">
            <w:pPr>
              <w:rPr>
                <w:rFonts w:asciiTheme="minorHAnsi" w:eastAsia="Arial" w:hAnsiTheme="minorHAnsi" w:cstheme="minorHAnsi"/>
                <w:b/>
                <w:color w:val="000000" w:themeColor="text1"/>
                <w:sz w:val="22"/>
                <w:szCs w:val="22"/>
              </w:rPr>
            </w:pPr>
            <w:r w:rsidRPr="00C3435C">
              <w:rPr>
                <w:rFonts w:asciiTheme="minorHAnsi" w:eastAsia="Arial" w:hAnsiTheme="minorHAnsi" w:cstheme="minorHAnsi"/>
                <w:b/>
                <w:color w:val="000000" w:themeColor="text1"/>
                <w:sz w:val="24"/>
                <w:szCs w:val="24"/>
              </w:rPr>
              <w:t>4. Practical Application Skills</w:t>
            </w:r>
          </w:p>
        </w:tc>
        <w:tc>
          <w:tcPr>
            <w:tcW w:w="781" w:type="dxa"/>
            <w:tcBorders>
              <w:top w:val="single" w:sz="4" w:space="0" w:color="000000"/>
              <w:left w:val="single" w:sz="4" w:space="0" w:color="000000"/>
              <w:right w:val="single" w:sz="4" w:space="0" w:color="000000"/>
            </w:tcBorders>
            <w:shd w:val="clear" w:color="auto" w:fill="D9D9D9"/>
            <w:vAlign w:val="center"/>
          </w:tcPr>
          <w:p w14:paraId="2A21DBFF" w14:textId="77777777" w:rsidR="00C73BC3" w:rsidRPr="0031239F" w:rsidRDefault="00C73BC3" w:rsidP="00C73BC3">
            <w:pPr>
              <w:jc w:val="center"/>
              <w:rPr>
                <w:rFonts w:asciiTheme="minorHAnsi" w:eastAsia="Calibri" w:hAnsiTheme="minorHAnsi" w:cstheme="minorHAnsi"/>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7001935F" w14:textId="77777777" w:rsidR="00C73BC3" w:rsidRPr="0031239F" w:rsidRDefault="00C73BC3" w:rsidP="00C73BC3">
            <w:pPr>
              <w:jc w:val="center"/>
              <w:rPr>
                <w:rFonts w:asciiTheme="minorHAnsi" w:eastAsia="Calibri" w:hAnsiTheme="minorHAnsi" w:cstheme="minorHAnsi"/>
                <w:b/>
                <w:color w:val="FF0000"/>
                <w:sz w:val="28"/>
                <w:szCs w:val="28"/>
              </w:rPr>
            </w:pPr>
          </w:p>
        </w:tc>
        <w:tc>
          <w:tcPr>
            <w:tcW w:w="781" w:type="dxa"/>
            <w:tcBorders>
              <w:top w:val="single" w:sz="4" w:space="0" w:color="000000"/>
              <w:left w:val="single" w:sz="4" w:space="0" w:color="000000"/>
              <w:right w:val="single" w:sz="4" w:space="0" w:color="000000"/>
            </w:tcBorders>
            <w:shd w:val="clear" w:color="auto" w:fill="D9D9D9"/>
            <w:vAlign w:val="center"/>
          </w:tcPr>
          <w:p w14:paraId="077FA1E2" w14:textId="77777777" w:rsidR="00C73BC3" w:rsidRPr="0031239F" w:rsidRDefault="00C73BC3" w:rsidP="00C73BC3">
            <w:pPr>
              <w:jc w:val="center"/>
              <w:rPr>
                <w:rFonts w:asciiTheme="minorHAnsi" w:eastAsia="Calibri" w:hAnsiTheme="minorHAnsi" w:cstheme="minorHAnsi"/>
                <w:b/>
                <w:sz w:val="28"/>
                <w:szCs w:val="28"/>
              </w:rPr>
            </w:pPr>
          </w:p>
        </w:tc>
        <w:tc>
          <w:tcPr>
            <w:tcW w:w="782" w:type="dxa"/>
            <w:tcBorders>
              <w:top w:val="single" w:sz="4" w:space="0" w:color="000000"/>
              <w:left w:val="single" w:sz="4" w:space="0" w:color="000000"/>
              <w:right w:val="single" w:sz="4" w:space="0" w:color="000000"/>
            </w:tcBorders>
            <w:shd w:val="clear" w:color="auto" w:fill="D9D9D9"/>
            <w:vAlign w:val="center"/>
          </w:tcPr>
          <w:p w14:paraId="4672086F" w14:textId="77777777" w:rsidR="00C73BC3" w:rsidRPr="00C73BC3" w:rsidRDefault="00C73BC3" w:rsidP="00C73BC3">
            <w:pPr>
              <w:jc w:val="center"/>
              <w:rPr>
                <w:rFonts w:asciiTheme="minorHAnsi" w:eastAsia="Calibri" w:hAnsiTheme="minorHAnsi" w:cstheme="minorHAnsi"/>
                <w:b/>
                <w:color w:val="0070C0"/>
                <w:sz w:val="28"/>
                <w:szCs w:val="28"/>
              </w:rPr>
            </w:pPr>
          </w:p>
        </w:tc>
      </w:tr>
      <w:tr w:rsidR="00C73BC3" w:rsidRPr="0031239F" w14:paraId="46C5A7DA"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5CFAB0B1"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 4: Deployment method, use of material, tools, equipment and techniques in the construction of the project.</w:t>
            </w:r>
          </w:p>
          <w:p w14:paraId="4C03580B" w14:textId="09D89222"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With what you could achieve, there is good evidence of correct methods and techniques. (6/10)</w:t>
            </w:r>
          </w:p>
        </w:tc>
        <w:tc>
          <w:tcPr>
            <w:tcW w:w="781" w:type="dxa"/>
            <w:tcBorders>
              <w:top w:val="single" w:sz="4" w:space="0" w:color="000000"/>
              <w:left w:val="single" w:sz="4" w:space="0" w:color="000000"/>
              <w:bottom w:val="single" w:sz="4" w:space="0" w:color="000000"/>
              <w:right w:val="single" w:sz="4" w:space="0" w:color="000000"/>
            </w:tcBorders>
            <w:vAlign w:val="center"/>
          </w:tcPr>
          <w:p w14:paraId="375573DD"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bottom w:val="single" w:sz="4" w:space="0" w:color="000000"/>
              <w:right w:val="single" w:sz="4" w:space="0" w:color="000000"/>
            </w:tcBorders>
            <w:vAlign w:val="center"/>
          </w:tcPr>
          <w:p w14:paraId="644AC544" w14:textId="21469B71"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6</w:t>
            </w:r>
          </w:p>
        </w:tc>
        <w:tc>
          <w:tcPr>
            <w:tcW w:w="781" w:type="dxa"/>
            <w:tcBorders>
              <w:top w:val="single" w:sz="4" w:space="0" w:color="000000"/>
              <w:left w:val="single" w:sz="4" w:space="0" w:color="000000"/>
              <w:bottom w:val="single" w:sz="4" w:space="0" w:color="000000"/>
              <w:right w:val="single" w:sz="4" w:space="0" w:color="000000"/>
            </w:tcBorders>
            <w:vAlign w:val="center"/>
          </w:tcPr>
          <w:p w14:paraId="237EB5B2" w14:textId="67D82674"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5</w:t>
            </w:r>
          </w:p>
        </w:tc>
        <w:tc>
          <w:tcPr>
            <w:tcW w:w="782" w:type="dxa"/>
            <w:tcBorders>
              <w:top w:val="single" w:sz="4" w:space="0" w:color="000000"/>
              <w:left w:val="single" w:sz="4" w:space="0" w:color="000000"/>
              <w:bottom w:val="single" w:sz="4" w:space="0" w:color="000000"/>
              <w:right w:val="single" w:sz="4" w:space="0" w:color="000000"/>
            </w:tcBorders>
            <w:vAlign w:val="center"/>
          </w:tcPr>
          <w:p w14:paraId="4F0D2808" w14:textId="51EA788E"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6</w:t>
            </w:r>
          </w:p>
        </w:tc>
      </w:tr>
      <w:tr w:rsidR="00C73BC3" w:rsidRPr="0031239F" w14:paraId="32E02649"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4BDCC713"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 4: Quality of the final product or system.</w:t>
            </w:r>
          </w:p>
          <w:p w14:paraId="27C53415" w14:textId="4C76562C"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Although the practical aspects of panel building could not be assessed, the SCADA software appears to be of a good quality. (5/10)</w:t>
            </w:r>
          </w:p>
        </w:tc>
        <w:tc>
          <w:tcPr>
            <w:tcW w:w="781" w:type="dxa"/>
            <w:tcBorders>
              <w:top w:val="single" w:sz="4" w:space="0" w:color="000000"/>
              <w:left w:val="single" w:sz="4" w:space="0" w:color="000000"/>
              <w:bottom w:val="single" w:sz="4" w:space="0" w:color="000000"/>
              <w:right w:val="single" w:sz="4" w:space="0" w:color="000000"/>
            </w:tcBorders>
            <w:vAlign w:val="center"/>
          </w:tcPr>
          <w:p w14:paraId="536BD3F5"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bottom w:val="single" w:sz="4" w:space="0" w:color="000000"/>
              <w:right w:val="single" w:sz="4" w:space="0" w:color="000000"/>
            </w:tcBorders>
            <w:vAlign w:val="center"/>
          </w:tcPr>
          <w:p w14:paraId="6AAF3F09" w14:textId="72D4B0B8"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60121EB9" w14:textId="6A481405"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5</w:t>
            </w:r>
          </w:p>
        </w:tc>
        <w:tc>
          <w:tcPr>
            <w:tcW w:w="782" w:type="dxa"/>
            <w:tcBorders>
              <w:top w:val="single" w:sz="4" w:space="0" w:color="000000"/>
              <w:left w:val="single" w:sz="4" w:space="0" w:color="000000"/>
              <w:bottom w:val="single" w:sz="4" w:space="0" w:color="000000"/>
              <w:right w:val="single" w:sz="4" w:space="0" w:color="000000"/>
            </w:tcBorders>
            <w:vAlign w:val="center"/>
          </w:tcPr>
          <w:p w14:paraId="323192F9" w14:textId="2B1FB2AF"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5</w:t>
            </w:r>
          </w:p>
        </w:tc>
      </w:tr>
      <w:tr w:rsidR="00C73BC3" w:rsidRPr="0031239F" w14:paraId="218986C9"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343404E6" w14:textId="77777777" w:rsidR="00C73BC3" w:rsidRPr="00C3435C" w:rsidRDefault="00C73BC3" w:rsidP="00C73BC3">
            <w:pPr>
              <w:spacing w:after="120"/>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Sections 5, 6 and appendix: Management of the design process including use of plans, costing spreadsheet and log book.</w:t>
            </w:r>
          </w:p>
          <w:p w14:paraId="5C299177" w14:textId="03D95FCE" w:rsidR="00C73BC3" w:rsidRPr="00C3435C" w:rsidRDefault="00C73BC3" w:rsidP="00C73BC3">
            <w:pPr>
              <w:spacing w:after="120"/>
              <w:rPr>
                <w:rFonts w:asciiTheme="minorHAnsi" w:eastAsia="Arial" w:hAnsiTheme="minorHAnsi" w:cstheme="minorHAnsi"/>
                <w:i/>
                <w:iCs/>
                <w:color w:val="000000" w:themeColor="text1"/>
                <w:sz w:val="22"/>
                <w:szCs w:val="22"/>
              </w:rPr>
            </w:pPr>
            <w:r w:rsidRPr="00C3435C">
              <w:rPr>
                <w:rFonts w:asciiTheme="minorHAnsi" w:eastAsia="Arial" w:hAnsiTheme="minorHAnsi" w:cstheme="minorHAnsi"/>
                <w:i/>
                <w:iCs/>
                <w:color w:val="000000" w:themeColor="text1"/>
                <w:sz w:val="22"/>
                <w:szCs w:val="22"/>
              </w:rPr>
              <w:t>Better planning and contingencies would have produced a better set of outcomes. Practical issues would have been foreseen if you had ensured company approval and commitment to the project in assignment 1. You appear to have been waiting for others and have left important software developments to the last minute. However, there is good evidence in the log-book. (5/10)</w:t>
            </w:r>
          </w:p>
        </w:tc>
        <w:tc>
          <w:tcPr>
            <w:tcW w:w="781" w:type="dxa"/>
            <w:tcBorders>
              <w:top w:val="single" w:sz="4" w:space="0" w:color="000000"/>
              <w:left w:val="single" w:sz="4" w:space="0" w:color="000000"/>
              <w:bottom w:val="single" w:sz="4" w:space="0" w:color="000000"/>
              <w:right w:val="single" w:sz="4" w:space="0" w:color="000000"/>
            </w:tcBorders>
            <w:vAlign w:val="center"/>
          </w:tcPr>
          <w:p w14:paraId="41BE5EFE"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10</w:t>
            </w:r>
          </w:p>
        </w:tc>
        <w:tc>
          <w:tcPr>
            <w:tcW w:w="781" w:type="dxa"/>
            <w:tcBorders>
              <w:top w:val="single" w:sz="4" w:space="0" w:color="000000"/>
              <w:left w:val="single" w:sz="4" w:space="0" w:color="000000"/>
              <w:bottom w:val="single" w:sz="4" w:space="0" w:color="000000"/>
              <w:right w:val="single" w:sz="4" w:space="0" w:color="000000"/>
            </w:tcBorders>
            <w:vAlign w:val="center"/>
          </w:tcPr>
          <w:p w14:paraId="3F4F0B2B" w14:textId="453D1503"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566C42BE" w14:textId="6A34E286"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5</w:t>
            </w:r>
          </w:p>
        </w:tc>
        <w:tc>
          <w:tcPr>
            <w:tcW w:w="782" w:type="dxa"/>
            <w:tcBorders>
              <w:top w:val="single" w:sz="4" w:space="0" w:color="000000"/>
              <w:left w:val="single" w:sz="4" w:space="0" w:color="000000"/>
              <w:bottom w:val="single" w:sz="4" w:space="0" w:color="000000"/>
              <w:right w:val="single" w:sz="4" w:space="0" w:color="000000"/>
            </w:tcBorders>
            <w:vAlign w:val="center"/>
          </w:tcPr>
          <w:p w14:paraId="12494FDD" w14:textId="7A16A7E8"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5</w:t>
            </w:r>
          </w:p>
        </w:tc>
      </w:tr>
      <w:tr w:rsidR="00C73BC3" w:rsidRPr="0031239F" w14:paraId="069EB376" w14:textId="77777777" w:rsidTr="004633A1">
        <w:trPr>
          <w:trHeight w:val="794"/>
        </w:trPr>
        <w:tc>
          <w:tcPr>
            <w:tcW w:w="7225" w:type="dxa"/>
            <w:tcBorders>
              <w:top w:val="single" w:sz="4" w:space="0" w:color="000000"/>
              <w:left w:val="single" w:sz="4" w:space="0" w:color="000000"/>
              <w:right w:val="single" w:sz="4" w:space="0" w:color="000000"/>
            </w:tcBorders>
            <w:vAlign w:val="center"/>
          </w:tcPr>
          <w:p w14:paraId="34049B05" w14:textId="77777777" w:rsidR="00C73BC3" w:rsidRPr="00C3435C" w:rsidRDefault="00C73BC3" w:rsidP="00C73BC3">
            <w:pPr>
              <w:spacing w:after="120"/>
              <w:jc w:val="right"/>
              <w:rPr>
                <w:rFonts w:asciiTheme="minorHAnsi" w:eastAsia="Arial" w:hAnsiTheme="minorHAnsi" w:cstheme="minorHAnsi"/>
                <w:color w:val="000000" w:themeColor="text1"/>
                <w:sz w:val="22"/>
                <w:szCs w:val="22"/>
              </w:rPr>
            </w:pPr>
            <w:r w:rsidRPr="00C3435C">
              <w:rPr>
                <w:rFonts w:asciiTheme="minorHAnsi" w:eastAsia="Arial" w:hAnsiTheme="minorHAnsi" w:cstheme="minorHAnsi"/>
                <w:color w:val="000000" w:themeColor="text1"/>
                <w:sz w:val="22"/>
                <w:szCs w:val="22"/>
              </w:rPr>
              <w:t>Total</w:t>
            </w:r>
          </w:p>
        </w:tc>
        <w:tc>
          <w:tcPr>
            <w:tcW w:w="781" w:type="dxa"/>
            <w:tcBorders>
              <w:top w:val="single" w:sz="4" w:space="0" w:color="000000"/>
              <w:left w:val="single" w:sz="4" w:space="0" w:color="000000"/>
              <w:right w:val="single" w:sz="4" w:space="0" w:color="000000"/>
            </w:tcBorders>
            <w:vAlign w:val="center"/>
          </w:tcPr>
          <w:p w14:paraId="2FBBEC07"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30</w:t>
            </w:r>
          </w:p>
        </w:tc>
        <w:tc>
          <w:tcPr>
            <w:tcW w:w="781" w:type="dxa"/>
            <w:tcBorders>
              <w:top w:val="single" w:sz="4" w:space="0" w:color="000000"/>
              <w:left w:val="single" w:sz="4" w:space="0" w:color="000000"/>
              <w:right w:val="single" w:sz="4" w:space="0" w:color="000000"/>
            </w:tcBorders>
            <w:vAlign w:val="center"/>
          </w:tcPr>
          <w:p w14:paraId="575AA0E2" w14:textId="74EFA0A3"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16</w:t>
            </w:r>
          </w:p>
        </w:tc>
        <w:tc>
          <w:tcPr>
            <w:tcW w:w="781" w:type="dxa"/>
            <w:tcBorders>
              <w:top w:val="single" w:sz="4" w:space="0" w:color="000000"/>
              <w:left w:val="single" w:sz="4" w:space="0" w:color="000000"/>
              <w:right w:val="single" w:sz="4" w:space="0" w:color="000000"/>
            </w:tcBorders>
            <w:vAlign w:val="center"/>
          </w:tcPr>
          <w:p w14:paraId="4ADADDDC" w14:textId="09E31F4D"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15</w:t>
            </w:r>
          </w:p>
        </w:tc>
        <w:tc>
          <w:tcPr>
            <w:tcW w:w="782" w:type="dxa"/>
            <w:tcBorders>
              <w:top w:val="single" w:sz="4" w:space="0" w:color="000000"/>
              <w:left w:val="single" w:sz="4" w:space="0" w:color="000000"/>
              <w:right w:val="single" w:sz="4" w:space="0" w:color="000000"/>
            </w:tcBorders>
            <w:vAlign w:val="center"/>
          </w:tcPr>
          <w:p w14:paraId="497E2001" w14:textId="5234624C"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16</w:t>
            </w:r>
          </w:p>
        </w:tc>
      </w:tr>
      <w:tr w:rsidR="00C73BC3" w:rsidRPr="0031239F" w14:paraId="6E53D505" w14:textId="77777777" w:rsidTr="00284A42">
        <w:trPr>
          <w:trHeight w:val="503"/>
        </w:trPr>
        <w:tc>
          <w:tcPr>
            <w:tcW w:w="722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577B54" w14:textId="77777777" w:rsidR="00C73BC3" w:rsidRPr="00C3435C" w:rsidRDefault="00C73BC3" w:rsidP="00C73BC3">
            <w:pPr>
              <w:rPr>
                <w:rFonts w:asciiTheme="minorHAnsi" w:eastAsia="Arial" w:hAnsiTheme="minorHAnsi" w:cstheme="minorHAnsi"/>
                <w:b/>
                <w:color w:val="000000" w:themeColor="text1"/>
                <w:sz w:val="22"/>
                <w:szCs w:val="22"/>
              </w:rPr>
            </w:pPr>
            <w:r w:rsidRPr="00C3435C">
              <w:rPr>
                <w:rFonts w:asciiTheme="minorHAnsi" w:eastAsia="Arial" w:hAnsiTheme="minorHAnsi" w:cstheme="minorHAnsi"/>
                <w:b/>
                <w:color w:val="000000" w:themeColor="text1"/>
                <w:sz w:val="24"/>
                <w:szCs w:val="24"/>
              </w:rPr>
              <w:t>5. Transferable Skills for Life and Professional Practice</w:t>
            </w:r>
          </w:p>
        </w:tc>
        <w:tc>
          <w:tcPr>
            <w:tcW w:w="7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23079A" w14:textId="77777777" w:rsidR="00C73BC3" w:rsidRPr="0031239F" w:rsidRDefault="00C73BC3" w:rsidP="00C73BC3">
            <w:pPr>
              <w:jc w:val="center"/>
              <w:rPr>
                <w:rFonts w:asciiTheme="minorHAnsi" w:eastAsia="Calibri" w:hAnsiTheme="minorHAnsi" w:cstheme="minorHAnsi"/>
                <w:sz w:val="28"/>
                <w:szCs w:val="28"/>
              </w:rPr>
            </w:pPr>
          </w:p>
        </w:tc>
        <w:tc>
          <w:tcPr>
            <w:tcW w:w="7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E780BA" w14:textId="77777777" w:rsidR="00C73BC3" w:rsidRPr="0031239F" w:rsidRDefault="00C73BC3" w:rsidP="00C73BC3">
            <w:pPr>
              <w:jc w:val="center"/>
              <w:rPr>
                <w:rFonts w:asciiTheme="minorHAnsi" w:eastAsia="Calibri" w:hAnsiTheme="minorHAnsi" w:cstheme="minorHAnsi"/>
                <w:b/>
                <w:color w:val="FF0000"/>
                <w:sz w:val="28"/>
                <w:szCs w:val="28"/>
              </w:rPr>
            </w:pPr>
          </w:p>
        </w:tc>
        <w:tc>
          <w:tcPr>
            <w:tcW w:w="7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423AFD" w14:textId="77777777" w:rsidR="00C73BC3" w:rsidRPr="0031239F" w:rsidRDefault="00C73BC3" w:rsidP="00C73BC3">
            <w:pPr>
              <w:jc w:val="center"/>
              <w:rPr>
                <w:rFonts w:asciiTheme="minorHAnsi" w:eastAsia="Calibri" w:hAnsiTheme="minorHAnsi" w:cstheme="minorHAnsi"/>
                <w:b/>
                <w:sz w:val="28"/>
                <w:szCs w:val="28"/>
              </w:rPr>
            </w:pPr>
          </w:p>
        </w:tc>
        <w:tc>
          <w:tcPr>
            <w:tcW w:w="78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DDA01A" w14:textId="77777777" w:rsidR="00C73BC3" w:rsidRPr="00C73BC3" w:rsidRDefault="00C73BC3" w:rsidP="00C73BC3">
            <w:pPr>
              <w:jc w:val="center"/>
              <w:rPr>
                <w:rFonts w:asciiTheme="minorHAnsi" w:eastAsia="Calibri" w:hAnsiTheme="minorHAnsi" w:cstheme="minorHAnsi"/>
                <w:b/>
                <w:color w:val="0070C0"/>
                <w:sz w:val="28"/>
                <w:szCs w:val="28"/>
              </w:rPr>
            </w:pPr>
          </w:p>
        </w:tc>
      </w:tr>
      <w:tr w:rsidR="00C73BC3" w:rsidRPr="0031239F" w14:paraId="38E66D5D"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2CC3E55A" w14:textId="77777777" w:rsidR="00C73BC3" w:rsidRPr="00C3435C" w:rsidRDefault="00C73BC3" w:rsidP="00C73BC3">
            <w:pPr>
              <w:spacing w:after="120"/>
              <w:rPr>
                <w:rFonts w:asciiTheme="minorHAnsi" w:hAnsiTheme="minorHAnsi" w:cstheme="minorHAnsi"/>
                <w:color w:val="000000" w:themeColor="text1"/>
                <w:sz w:val="22"/>
                <w:szCs w:val="22"/>
              </w:rPr>
            </w:pPr>
            <w:r w:rsidRPr="00C3435C">
              <w:rPr>
                <w:rFonts w:asciiTheme="minorHAnsi" w:hAnsiTheme="minorHAnsi" w:cstheme="minorHAnsi"/>
                <w:color w:val="000000" w:themeColor="text1"/>
                <w:sz w:val="22"/>
                <w:szCs w:val="22"/>
              </w:rPr>
              <w:t>Section 1: Acknowledgements, executive summary and introduction.</w:t>
            </w:r>
          </w:p>
          <w:p w14:paraId="21200DEA" w14:textId="282C9EDB" w:rsidR="00C73BC3" w:rsidRPr="00C3435C" w:rsidRDefault="00C73BC3" w:rsidP="00C73BC3">
            <w:pPr>
              <w:spacing w:after="120"/>
              <w:rPr>
                <w:rFonts w:asciiTheme="minorHAnsi" w:hAnsiTheme="minorHAnsi" w:cstheme="minorHAnsi"/>
                <w:i/>
                <w:iCs/>
                <w:color w:val="000000" w:themeColor="text1"/>
                <w:sz w:val="22"/>
                <w:szCs w:val="22"/>
              </w:rPr>
            </w:pPr>
            <w:r w:rsidRPr="00C3435C">
              <w:rPr>
                <w:rFonts w:asciiTheme="minorHAnsi" w:hAnsiTheme="minorHAnsi" w:cstheme="minorHAnsi"/>
                <w:i/>
                <w:iCs/>
                <w:color w:val="000000" w:themeColor="text1"/>
                <w:sz w:val="22"/>
                <w:szCs w:val="22"/>
              </w:rPr>
              <w:t>All sections are present but contain far too much blaming of others for their lack of support. (2/5)</w:t>
            </w:r>
          </w:p>
        </w:tc>
        <w:tc>
          <w:tcPr>
            <w:tcW w:w="781" w:type="dxa"/>
            <w:tcBorders>
              <w:top w:val="single" w:sz="4" w:space="0" w:color="000000"/>
              <w:left w:val="single" w:sz="4" w:space="0" w:color="000000"/>
              <w:bottom w:val="single" w:sz="4" w:space="0" w:color="000000"/>
              <w:right w:val="single" w:sz="4" w:space="0" w:color="000000"/>
            </w:tcBorders>
            <w:vAlign w:val="center"/>
          </w:tcPr>
          <w:p w14:paraId="65C28F77" w14:textId="77777777" w:rsidR="00C73BC3" w:rsidRPr="0031239F" w:rsidRDefault="00C73BC3" w:rsidP="00C73BC3">
            <w:pPr>
              <w:jc w:val="center"/>
              <w:rPr>
                <w:rFonts w:asciiTheme="minorHAnsi" w:hAnsiTheme="minorHAnsi" w:cstheme="minorHAnsi"/>
                <w:sz w:val="28"/>
                <w:szCs w:val="28"/>
              </w:rPr>
            </w:pPr>
            <w:r w:rsidRPr="0031239F">
              <w:rPr>
                <w:rFonts w:asciiTheme="minorHAnsi" w:hAnsiTheme="minorHAnsi" w:cstheme="minorHAnsi"/>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7406B0AD" w14:textId="52D6FC91"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2</w:t>
            </w:r>
          </w:p>
        </w:tc>
        <w:tc>
          <w:tcPr>
            <w:tcW w:w="781" w:type="dxa"/>
            <w:tcBorders>
              <w:top w:val="single" w:sz="4" w:space="0" w:color="000000"/>
              <w:left w:val="single" w:sz="4" w:space="0" w:color="000000"/>
              <w:bottom w:val="single" w:sz="4" w:space="0" w:color="000000"/>
              <w:right w:val="single" w:sz="4" w:space="0" w:color="000000"/>
            </w:tcBorders>
            <w:vAlign w:val="center"/>
          </w:tcPr>
          <w:p w14:paraId="3FB4E4FE" w14:textId="693480AC"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3</w:t>
            </w:r>
          </w:p>
        </w:tc>
        <w:tc>
          <w:tcPr>
            <w:tcW w:w="782" w:type="dxa"/>
            <w:tcBorders>
              <w:top w:val="single" w:sz="4" w:space="0" w:color="000000"/>
              <w:left w:val="single" w:sz="4" w:space="0" w:color="000000"/>
              <w:bottom w:val="single" w:sz="4" w:space="0" w:color="000000"/>
              <w:right w:val="single" w:sz="4" w:space="0" w:color="000000"/>
            </w:tcBorders>
            <w:vAlign w:val="center"/>
          </w:tcPr>
          <w:p w14:paraId="19C1BFC3" w14:textId="3EABD08E"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2</w:t>
            </w:r>
          </w:p>
        </w:tc>
      </w:tr>
      <w:tr w:rsidR="00C73BC3" w:rsidRPr="0031239F" w14:paraId="6DF1357F"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042B2A3A" w14:textId="77777777" w:rsidR="00C73BC3" w:rsidRPr="00C3435C" w:rsidRDefault="00C73BC3" w:rsidP="00C73BC3">
            <w:pPr>
              <w:spacing w:after="120"/>
              <w:rPr>
                <w:rFonts w:asciiTheme="minorHAnsi" w:hAnsiTheme="minorHAnsi" w:cstheme="minorHAnsi"/>
                <w:color w:val="000000" w:themeColor="text1"/>
                <w:sz w:val="22"/>
                <w:szCs w:val="22"/>
              </w:rPr>
            </w:pPr>
            <w:r w:rsidRPr="00C3435C">
              <w:rPr>
                <w:rFonts w:asciiTheme="minorHAnsi" w:hAnsiTheme="minorHAnsi" w:cstheme="minorHAnsi"/>
                <w:color w:val="000000" w:themeColor="text1"/>
                <w:sz w:val="22"/>
                <w:szCs w:val="22"/>
              </w:rPr>
              <w:t>All Sections: Presentation quality of the report, diagrams, charts, tables, figure numbering, page and section numbering etc.</w:t>
            </w:r>
          </w:p>
          <w:p w14:paraId="7AFE543C" w14:textId="709E3B63" w:rsidR="00C73BC3" w:rsidRPr="00C3435C" w:rsidRDefault="00C73BC3" w:rsidP="00C73BC3">
            <w:pPr>
              <w:spacing w:after="120"/>
              <w:rPr>
                <w:rFonts w:asciiTheme="minorHAnsi" w:hAnsiTheme="minorHAnsi" w:cstheme="minorHAnsi"/>
                <w:i/>
                <w:iCs/>
                <w:color w:val="000000" w:themeColor="text1"/>
                <w:sz w:val="22"/>
                <w:szCs w:val="22"/>
              </w:rPr>
            </w:pPr>
            <w:r w:rsidRPr="00C3435C">
              <w:rPr>
                <w:rFonts w:asciiTheme="minorHAnsi" w:hAnsiTheme="minorHAnsi" w:cstheme="minorHAnsi"/>
                <w:i/>
                <w:iCs/>
                <w:color w:val="000000" w:themeColor="text1"/>
                <w:sz w:val="22"/>
                <w:szCs w:val="22"/>
              </w:rPr>
              <w:t xml:space="preserve">Report is well </w:t>
            </w:r>
            <w:proofErr w:type="gramStart"/>
            <w:r w:rsidRPr="00C3435C">
              <w:rPr>
                <w:rFonts w:asciiTheme="minorHAnsi" w:hAnsiTheme="minorHAnsi" w:cstheme="minorHAnsi"/>
                <w:i/>
                <w:iCs/>
                <w:color w:val="000000" w:themeColor="text1"/>
                <w:sz w:val="22"/>
                <w:szCs w:val="22"/>
              </w:rPr>
              <w:t>structured,</w:t>
            </w:r>
            <w:proofErr w:type="gramEnd"/>
            <w:r w:rsidRPr="00C3435C">
              <w:rPr>
                <w:rFonts w:asciiTheme="minorHAnsi" w:hAnsiTheme="minorHAnsi" w:cstheme="minorHAnsi"/>
                <w:i/>
                <w:iCs/>
                <w:color w:val="000000" w:themeColor="text1"/>
                <w:sz w:val="22"/>
                <w:szCs w:val="22"/>
              </w:rPr>
              <w:t xml:space="preserve"> tables and figures are number correctly. However, presentation could be a better if you had adhered to the style required in the brief (full justified text, 1.5 line spaced). Some of your information belongs in the appendix or the log-book. (2/5)</w:t>
            </w:r>
          </w:p>
        </w:tc>
        <w:tc>
          <w:tcPr>
            <w:tcW w:w="781" w:type="dxa"/>
            <w:tcBorders>
              <w:top w:val="single" w:sz="4" w:space="0" w:color="000000"/>
              <w:left w:val="single" w:sz="4" w:space="0" w:color="000000"/>
              <w:bottom w:val="single" w:sz="4" w:space="0" w:color="000000"/>
              <w:right w:val="single" w:sz="4" w:space="0" w:color="000000"/>
            </w:tcBorders>
            <w:vAlign w:val="center"/>
          </w:tcPr>
          <w:p w14:paraId="09F27EA2" w14:textId="77777777" w:rsidR="00C73BC3" w:rsidRPr="0031239F" w:rsidRDefault="00C73BC3" w:rsidP="00C73BC3">
            <w:pPr>
              <w:jc w:val="center"/>
              <w:rPr>
                <w:rFonts w:asciiTheme="minorHAnsi" w:hAnsiTheme="minorHAnsi" w:cstheme="minorHAnsi"/>
                <w:sz w:val="28"/>
                <w:szCs w:val="28"/>
              </w:rPr>
            </w:pPr>
            <w:r w:rsidRPr="0031239F">
              <w:rPr>
                <w:rFonts w:asciiTheme="minorHAnsi" w:hAnsiTheme="minorHAnsi" w:cstheme="minorHAnsi"/>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36F0B1A4" w14:textId="568BEDB7"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2</w:t>
            </w:r>
          </w:p>
        </w:tc>
        <w:tc>
          <w:tcPr>
            <w:tcW w:w="781" w:type="dxa"/>
            <w:tcBorders>
              <w:top w:val="single" w:sz="4" w:space="0" w:color="000000"/>
              <w:left w:val="single" w:sz="4" w:space="0" w:color="000000"/>
              <w:bottom w:val="single" w:sz="4" w:space="0" w:color="000000"/>
              <w:right w:val="single" w:sz="4" w:space="0" w:color="000000"/>
            </w:tcBorders>
            <w:vAlign w:val="center"/>
          </w:tcPr>
          <w:p w14:paraId="4ADBC189" w14:textId="1E392D10"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4</w:t>
            </w:r>
          </w:p>
        </w:tc>
        <w:tc>
          <w:tcPr>
            <w:tcW w:w="782" w:type="dxa"/>
            <w:tcBorders>
              <w:top w:val="single" w:sz="4" w:space="0" w:color="000000"/>
              <w:left w:val="single" w:sz="4" w:space="0" w:color="000000"/>
              <w:bottom w:val="single" w:sz="4" w:space="0" w:color="000000"/>
              <w:right w:val="single" w:sz="4" w:space="0" w:color="000000"/>
            </w:tcBorders>
            <w:vAlign w:val="center"/>
          </w:tcPr>
          <w:p w14:paraId="6B9C8041" w14:textId="606CB458"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2</w:t>
            </w:r>
          </w:p>
        </w:tc>
      </w:tr>
      <w:tr w:rsidR="00C73BC3" w:rsidRPr="0031239F" w14:paraId="3CD267E1"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4FF074B3" w14:textId="77777777" w:rsidR="00C73BC3" w:rsidRPr="00C3435C" w:rsidRDefault="00C73BC3" w:rsidP="00C73BC3">
            <w:pPr>
              <w:spacing w:after="120"/>
              <w:rPr>
                <w:rFonts w:asciiTheme="minorHAnsi" w:hAnsiTheme="minorHAnsi" w:cstheme="minorHAnsi"/>
                <w:color w:val="000000" w:themeColor="text1"/>
                <w:sz w:val="22"/>
                <w:szCs w:val="22"/>
              </w:rPr>
            </w:pPr>
            <w:r w:rsidRPr="00C3435C">
              <w:rPr>
                <w:rFonts w:asciiTheme="minorHAnsi" w:hAnsiTheme="minorHAnsi" w:cstheme="minorHAnsi"/>
                <w:color w:val="000000" w:themeColor="text1"/>
                <w:sz w:val="22"/>
                <w:szCs w:val="22"/>
              </w:rPr>
              <w:t>All Sections: Quality of the writing style, use of punctuation and grammar.</w:t>
            </w:r>
          </w:p>
          <w:p w14:paraId="599E3AF4" w14:textId="2D47825F" w:rsidR="00C73BC3" w:rsidRPr="00C3435C" w:rsidRDefault="00C73BC3" w:rsidP="00C73BC3">
            <w:pPr>
              <w:spacing w:after="120"/>
              <w:rPr>
                <w:rFonts w:asciiTheme="minorHAnsi" w:hAnsiTheme="minorHAnsi" w:cstheme="minorHAnsi"/>
                <w:i/>
                <w:iCs/>
                <w:color w:val="000000" w:themeColor="text1"/>
                <w:sz w:val="22"/>
                <w:szCs w:val="22"/>
              </w:rPr>
            </w:pPr>
            <w:r w:rsidRPr="00C3435C">
              <w:rPr>
                <w:rFonts w:asciiTheme="minorHAnsi" w:hAnsiTheme="minorHAnsi" w:cstheme="minorHAnsi"/>
                <w:i/>
                <w:iCs/>
                <w:color w:val="000000" w:themeColor="text1"/>
                <w:sz w:val="22"/>
                <w:szCs w:val="22"/>
              </w:rPr>
              <w:t>Generally, writing style is OK but report reads like a journal with personal references and explanation of the problems encountered. However, it should be focussed on what was achieved rather than constantly complaining of who let you down. You should also learn to write in the third person. (</w:t>
            </w:r>
            <w:r w:rsidR="00C3435C">
              <w:rPr>
                <w:rFonts w:asciiTheme="minorHAnsi" w:hAnsiTheme="minorHAnsi" w:cstheme="minorHAnsi"/>
                <w:i/>
                <w:iCs/>
                <w:color w:val="000000" w:themeColor="text1"/>
                <w:sz w:val="22"/>
                <w:szCs w:val="22"/>
              </w:rPr>
              <w:t>2</w:t>
            </w:r>
            <w:bookmarkStart w:id="0" w:name="_GoBack"/>
            <w:bookmarkEnd w:id="0"/>
            <w:r w:rsidRPr="00C3435C">
              <w:rPr>
                <w:rFonts w:asciiTheme="minorHAnsi" w:hAnsiTheme="minorHAnsi" w:cstheme="minorHAnsi"/>
                <w:i/>
                <w:iCs/>
                <w:color w:val="000000" w:themeColor="text1"/>
                <w:sz w:val="22"/>
                <w:szCs w:val="22"/>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2648792F" w14:textId="77777777" w:rsidR="00C73BC3" w:rsidRPr="0031239F" w:rsidRDefault="00C73BC3" w:rsidP="00C73BC3">
            <w:pPr>
              <w:jc w:val="center"/>
              <w:rPr>
                <w:rFonts w:asciiTheme="minorHAnsi" w:hAnsiTheme="minorHAnsi" w:cstheme="minorHAnsi"/>
                <w:sz w:val="28"/>
                <w:szCs w:val="28"/>
              </w:rPr>
            </w:pPr>
            <w:r w:rsidRPr="0031239F">
              <w:rPr>
                <w:rFonts w:asciiTheme="minorHAnsi" w:hAnsiTheme="minorHAnsi" w:cstheme="minorHAnsi"/>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455DD20C" w14:textId="1A7178CB"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2</w:t>
            </w:r>
          </w:p>
        </w:tc>
        <w:tc>
          <w:tcPr>
            <w:tcW w:w="781" w:type="dxa"/>
            <w:tcBorders>
              <w:top w:val="single" w:sz="4" w:space="0" w:color="000000"/>
              <w:left w:val="single" w:sz="4" w:space="0" w:color="000000"/>
              <w:bottom w:val="single" w:sz="4" w:space="0" w:color="000000"/>
              <w:right w:val="single" w:sz="4" w:space="0" w:color="000000"/>
            </w:tcBorders>
            <w:vAlign w:val="center"/>
          </w:tcPr>
          <w:p w14:paraId="3B4FE542" w14:textId="12828BD8"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3</w:t>
            </w:r>
          </w:p>
        </w:tc>
        <w:tc>
          <w:tcPr>
            <w:tcW w:w="782" w:type="dxa"/>
            <w:tcBorders>
              <w:top w:val="single" w:sz="4" w:space="0" w:color="000000"/>
              <w:left w:val="single" w:sz="4" w:space="0" w:color="000000"/>
              <w:bottom w:val="single" w:sz="4" w:space="0" w:color="000000"/>
              <w:right w:val="single" w:sz="4" w:space="0" w:color="000000"/>
            </w:tcBorders>
            <w:vAlign w:val="center"/>
          </w:tcPr>
          <w:p w14:paraId="031AF916" w14:textId="454F8F3A"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2</w:t>
            </w:r>
          </w:p>
        </w:tc>
      </w:tr>
      <w:tr w:rsidR="00C73BC3" w:rsidRPr="0031239F" w14:paraId="6A9E144B"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6EE806FE" w14:textId="00F2211B" w:rsidR="00C73BC3" w:rsidRPr="00C3435C" w:rsidRDefault="00C73BC3" w:rsidP="00C73BC3">
            <w:pPr>
              <w:spacing w:after="120"/>
              <w:rPr>
                <w:rFonts w:asciiTheme="minorHAnsi" w:hAnsiTheme="minorHAnsi" w:cstheme="minorHAnsi"/>
                <w:color w:val="000000" w:themeColor="text1"/>
                <w:sz w:val="22"/>
                <w:szCs w:val="22"/>
              </w:rPr>
            </w:pPr>
            <w:r w:rsidRPr="00C3435C">
              <w:rPr>
                <w:rFonts w:asciiTheme="minorHAnsi" w:hAnsiTheme="minorHAnsi" w:cstheme="minorHAnsi"/>
                <w:color w:val="000000" w:themeColor="text1"/>
                <w:sz w:val="22"/>
                <w:szCs w:val="22"/>
              </w:rPr>
              <w:t xml:space="preserve">Word count limit not exceeded </w:t>
            </w:r>
            <w:r w:rsidRPr="00C3435C">
              <w:rPr>
                <w:rFonts w:asciiTheme="minorHAnsi" w:hAnsiTheme="minorHAnsi" w:cstheme="minorHAnsi"/>
                <w:i/>
                <w:iCs/>
                <w:color w:val="000000" w:themeColor="text1"/>
                <w:sz w:val="22"/>
                <w:szCs w:val="22"/>
              </w:rPr>
              <w:t>(5/5)</w:t>
            </w:r>
          </w:p>
        </w:tc>
        <w:tc>
          <w:tcPr>
            <w:tcW w:w="781" w:type="dxa"/>
            <w:tcBorders>
              <w:top w:val="single" w:sz="4" w:space="0" w:color="000000"/>
              <w:left w:val="single" w:sz="4" w:space="0" w:color="000000"/>
              <w:bottom w:val="single" w:sz="4" w:space="0" w:color="000000"/>
              <w:right w:val="single" w:sz="4" w:space="0" w:color="000000"/>
            </w:tcBorders>
            <w:vAlign w:val="center"/>
          </w:tcPr>
          <w:p w14:paraId="56613077" w14:textId="77777777" w:rsidR="00C73BC3" w:rsidRPr="0031239F" w:rsidRDefault="00C73BC3" w:rsidP="00C73BC3">
            <w:pPr>
              <w:jc w:val="center"/>
              <w:rPr>
                <w:rFonts w:asciiTheme="minorHAnsi" w:hAnsiTheme="minorHAnsi" w:cstheme="minorHAnsi"/>
                <w:sz w:val="28"/>
                <w:szCs w:val="28"/>
              </w:rPr>
            </w:pPr>
            <w:r w:rsidRPr="0031239F">
              <w:rPr>
                <w:rFonts w:asciiTheme="minorHAnsi" w:hAnsiTheme="minorHAnsi" w:cstheme="minorHAnsi"/>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698D182D" w14:textId="63ECC845"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5</w:t>
            </w:r>
          </w:p>
        </w:tc>
        <w:tc>
          <w:tcPr>
            <w:tcW w:w="781" w:type="dxa"/>
            <w:tcBorders>
              <w:top w:val="single" w:sz="4" w:space="0" w:color="000000"/>
              <w:left w:val="single" w:sz="4" w:space="0" w:color="000000"/>
              <w:bottom w:val="single" w:sz="4" w:space="0" w:color="000000"/>
              <w:right w:val="single" w:sz="4" w:space="0" w:color="000000"/>
            </w:tcBorders>
            <w:vAlign w:val="center"/>
          </w:tcPr>
          <w:p w14:paraId="64E5531B" w14:textId="353B8675"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5</w:t>
            </w:r>
          </w:p>
        </w:tc>
        <w:tc>
          <w:tcPr>
            <w:tcW w:w="782" w:type="dxa"/>
            <w:tcBorders>
              <w:top w:val="single" w:sz="4" w:space="0" w:color="000000"/>
              <w:left w:val="single" w:sz="4" w:space="0" w:color="000000"/>
              <w:bottom w:val="single" w:sz="4" w:space="0" w:color="000000"/>
              <w:right w:val="single" w:sz="4" w:space="0" w:color="000000"/>
            </w:tcBorders>
            <w:vAlign w:val="center"/>
          </w:tcPr>
          <w:p w14:paraId="4CB22E11" w14:textId="18367632"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5</w:t>
            </w:r>
          </w:p>
        </w:tc>
      </w:tr>
      <w:tr w:rsidR="00C73BC3" w:rsidRPr="0031239F" w14:paraId="44C1B4BA"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4D7D8472" w14:textId="77777777" w:rsidR="00C73BC3" w:rsidRPr="0031239F" w:rsidRDefault="00C73BC3" w:rsidP="00C73BC3">
            <w:pPr>
              <w:spacing w:after="120"/>
              <w:jc w:val="right"/>
              <w:rPr>
                <w:rFonts w:asciiTheme="minorHAnsi" w:eastAsia="Arial" w:hAnsiTheme="minorHAnsi" w:cstheme="minorHAnsi"/>
                <w:sz w:val="22"/>
                <w:szCs w:val="22"/>
              </w:rPr>
            </w:pPr>
            <w:r w:rsidRPr="0031239F">
              <w:rPr>
                <w:rFonts w:asciiTheme="minorHAnsi" w:eastAsia="Arial" w:hAnsiTheme="minorHAnsi" w:cstheme="minorHAnsi"/>
                <w:sz w:val="22"/>
                <w:szCs w:val="22"/>
              </w:rPr>
              <w:lastRenderedPageBreak/>
              <w:t>Total</w:t>
            </w:r>
          </w:p>
        </w:tc>
        <w:tc>
          <w:tcPr>
            <w:tcW w:w="781" w:type="dxa"/>
            <w:tcBorders>
              <w:top w:val="single" w:sz="4" w:space="0" w:color="000000"/>
              <w:left w:val="single" w:sz="4" w:space="0" w:color="000000"/>
              <w:bottom w:val="single" w:sz="4" w:space="0" w:color="000000"/>
              <w:right w:val="single" w:sz="4" w:space="0" w:color="000000"/>
            </w:tcBorders>
            <w:vAlign w:val="center"/>
          </w:tcPr>
          <w:p w14:paraId="634EE546" w14:textId="77777777" w:rsidR="00C73BC3" w:rsidRPr="0031239F" w:rsidRDefault="00C73BC3" w:rsidP="00C73BC3">
            <w:pPr>
              <w:jc w:val="center"/>
              <w:rPr>
                <w:rFonts w:asciiTheme="minorHAnsi" w:eastAsia="Calibri" w:hAnsiTheme="minorHAnsi" w:cstheme="minorHAnsi"/>
                <w:sz w:val="28"/>
                <w:szCs w:val="28"/>
              </w:rPr>
            </w:pPr>
            <w:r w:rsidRPr="0031239F">
              <w:rPr>
                <w:rFonts w:asciiTheme="minorHAnsi" w:eastAsia="Calibri" w:hAnsiTheme="minorHAnsi" w:cstheme="minorHAnsi"/>
                <w:sz w:val="28"/>
                <w:szCs w:val="28"/>
              </w:rPr>
              <w:t>20</w:t>
            </w:r>
          </w:p>
        </w:tc>
        <w:tc>
          <w:tcPr>
            <w:tcW w:w="781" w:type="dxa"/>
            <w:tcBorders>
              <w:top w:val="single" w:sz="4" w:space="0" w:color="000000"/>
              <w:left w:val="single" w:sz="4" w:space="0" w:color="000000"/>
              <w:bottom w:val="single" w:sz="4" w:space="0" w:color="000000"/>
              <w:right w:val="single" w:sz="4" w:space="0" w:color="000000"/>
            </w:tcBorders>
            <w:vAlign w:val="center"/>
          </w:tcPr>
          <w:p w14:paraId="64BEA2CB" w14:textId="775AD2FE" w:rsidR="00C73BC3" w:rsidRPr="0031239F" w:rsidRDefault="00C73BC3" w:rsidP="00C73BC3">
            <w:pPr>
              <w:jc w:val="center"/>
              <w:rPr>
                <w:rFonts w:asciiTheme="minorHAnsi" w:eastAsia="Calibri" w:hAnsiTheme="minorHAnsi" w:cstheme="minorHAnsi"/>
                <w:b/>
                <w:color w:val="FF0000"/>
                <w:sz w:val="28"/>
                <w:szCs w:val="28"/>
              </w:rPr>
            </w:pPr>
            <w:r>
              <w:rPr>
                <w:rFonts w:asciiTheme="minorHAnsi" w:eastAsia="Calibri" w:hAnsiTheme="minorHAnsi" w:cstheme="minorHAnsi"/>
                <w:b/>
                <w:color w:val="FF0000"/>
                <w:sz w:val="28"/>
                <w:szCs w:val="28"/>
              </w:rPr>
              <w:t>11</w:t>
            </w:r>
          </w:p>
        </w:tc>
        <w:tc>
          <w:tcPr>
            <w:tcW w:w="781" w:type="dxa"/>
            <w:tcBorders>
              <w:top w:val="single" w:sz="4" w:space="0" w:color="000000"/>
              <w:left w:val="single" w:sz="4" w:space="0" w:color="000000"/>
              <w:bottom w:val="single" w:sz="4" w:space="0" w:color="000000"/>
              <w:right w:val="single" w:sz="4" w:space="0" w:color="000000"/>
            </w:tcBorders>
            <w:vAlign w:val="center"/>
          </w:tcPr>
          <w:p w14:paraId="007822F6" w14:textId="47A1F7B1" w:rsidR="00C73BC3" w:rsidRPr="0031239F" w:rsidRDefault="00C73BC3" w:rsidP="00C73BC3">
            <w:pPr>
              <w:jc w:val="center"/>
              <w:rPr>
                <w:rFonts w:asciiTheme="minorHAnsi" w:eastAsia="Calibri" w:hAnsiTheme="minorHAnsi" w:cstheme="minorHAnsi"/>
                <w:b/>
                <w:color w:val="538135"/>
                <w:sz w:val="28"/>
                <w:szCs w:val="28"/>
              </w:rPr>
            </w:pPr>
            <w:r>
              <w:rPr>
                <w:rFonts w:asciiTheme="minorHAnsi" w:eastAsia="Calibri" w:hAnsiTheme="minorHAnsi" w:cstheme="minorHAnsi"/>
                <w:b/>
                <w:color w:val="538135"/>
                <w:sz w:val="28"/>
                <w:szCs w:val="28"/>
              </w:rPr>
              <w:t>15</w:t>
            </w:r>
          </w:p>
        </w:tc>
        <w:tc>
          <w:tcPr>
            <w:tcW w:w="782" w:type="dxa"/>
            <w:tcBorders>
              <w:top w:val="single" w:sz="4" w:space="0" w:color="000000"/>
              <w:left w:val="single" w:sz="4" w:space="0" w:color="000000"/>
              <w:bottom w:val="single" w:sz="4" w:space="0" w:color="000000"/>
              <w:right w:val="single" w:sz="4" w:space="0" w:color="000000"/>
            </w:tcBorders>
            <w:vAlign w:val="center"/>
          </w:tcPr>
          <w:p w14:paraId="1BE1E959" w14:textId="7C6112A2" w:rsidR="00C73BC3" w:rsidRPr="00C73BC3" w:rsidRDefault="00C73BC3" w:rsidP="00C73BC3">
            <w:pPr>
              <w:jc w:val="center"/>
              <w:rPr>
                <w:rFonts w:asciiTheme="minorHAnsi" w:eastAsia="Calibri" w:hAnsiTheme="minorHAnsi" w:cstheme="minorHAnsi"/>
                <w:b/>
                <w:color w:val="0070C0"/>
                <w:sz w:val="28"/>
                <w:szCs w:val="28"/>
              </w:rPr>
            </w:pPr>
            <w:r w:rsidRPr="00C73BC3">
              <w:rPr>
                <w:rFonts w:asciiTheme="minorHAnsi" w:eastAsia="Calibri" w:hAnsiTheme="minorHAnsi" w:cstheme="minorHAnsi"/>
                <w:b/>
                <w:color w:val="0070C0"/>
                <w:sz w:val="28"/>
                <w:szCs w:val="28"/>
              </w:rPr>
              <w:t>11</w:t>
            </w:r>
          </w:p>
        </w:tc>
      </w:tr>
      <w:tr w:rsidR="00C73BC3" w:rsidRPr="0031239F" w14:paraId="6E5EE039" w14:textId="77777777" w:rsidTr="00284A42">
        <w:trPr>
          <w:trHeight w:val="471"/>
        </w:trPr>
        <w:tc>
          <w:tcPr>
            <w:tcW w:w="722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3F2E28" w14:textId="77777777" w:rsidR="00C73BC3" w:rsidRPr="0031239F" w:rsidRDefault="00C73BC3" w:rsidP="00C73BC3">
            <w:pPr>
              <w:spacing w:after="120"/>
              <w:jc w:val="right"/>
              <w:rPr>
                <w:rFonts w:asciiTheme="minorHAnsi" w:eastAsia="Arial" w:hAnsiTheme="minorHAnsi" w:cstheme="minorHAnsi"/>
                <w:sz w:val="22"/>
                <w:szCs w:val="22"/>
              </w:rPr>
            </w:pPr>
          </w:p>
        </w:tc>
        <w:tc>
          <w:tcPr>
            <w:tcW w:w="7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DA89F3" w14:textId="77777777" w:rsidR="00C73BC3" w:rsidRPr="0031239F" w:rsidRDefault="00C73BC3" w:rsidP="00C73BC3">
            <w:pPr>
              <w:jc w:val="center"/>
              <w:rPr>
                <w:rFonts w:asciiTheme="minorHAnsi" w:eastAsia="Calibri" w:hAnsiTheme="minorHAnsi" w:cstheme="minorHAnsi"/>
                <w:sz w:val="28"/>
                <w:szCs w:val="28"/>
              </w:rPr>
            </w:pPr>
          </w:p>
        </w:tc>
        <w:tc>
          <w:tcPr>
            <w:tcW w:w="7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EB0BD0" w14:textId="77777777" w:rsidR="00C73BC3" w:rsidRPr="0031239F" w:rsidRDefault="00C73BC3" w:rsidP="00C73BC3">
            <w:pPr>
              <w:jc w:val="center"/>
              <w:rPr>
                <w:rFonts w:asciiTheme="minorHAnsi" w:eastAsia="Calibri" w:hAnsiTheme="minorHAnsi" w:cstheme="minorHAnsi"/>
                <w:color w:val="FF0000"/>
                <w:sz w:val="28"/>
                <w:szCs w:val="28"/>
              </w:rPr>
            </w:pPr>
          </w:p>
        </w:tc>
        <w:tc>
          <w:tcPr>
            <w:tcW w:w="7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3110EA" w14:textId="77777777" w:rsidR="00C73BC3" w:rsidRPr="0031239F" w:rsidRDefault="00C73BC3" w:rsidP="00C73BC3">
            <w:pPr>
              <w:jc w:val="center"/>
              <w:rPr>
                <w:rFonts w:asciiTheme="minorHAnsi" w:eastAsia="Calibri" w:hAnsiTheme="minorHAnsi" w:cstheme="minorHAnsi"/>
                <w:b/>
                <w:sz w:val="28"/>
                <w:szCs w:val="28"/>
              </w:rPr>
            </w:pPr>
          </w:p>
        </w:tc>
        <w:tc>
          <w:tcPr>
            <w:tcW w:w="78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62BFA5" w14:textId="77777777" w:rsidR="00C73BC3" w:rsidRPr="00C73BC3" w:rsidRDefault="00C73BC3" w:rsidP="00C73BC3">
            <w:pPr>
              <w:jc w:val="center"/>
              <w:rPr>
                <w:rFonts w:asciiTheme="minorHAnsi" w:eastAsia="Calibri" w:hAnsiTheme="minorHAnsi" w:cstheme="minorHAnsi"/>
                <w:b/>
                <w:color w:val="0070C0"/>
                <w:sz w:val="28"/>
                <w:szCs w:val="28"/>
              </w:rPr>
            </w:pPr>
          </w:p>
        </w:tc>
      </w:tr>
      <w:tr w:rsidR="00C73BC3" w:rsidRPr="0031239F" w14:paraId="00BE8AA9" w14:textId="77777777" w:rsidTr="004633A1">
        <w:trPr>
          <w:trHeight w:val="794"/>
        </w:trPr>
        <w:tc>
          <w:tcPr>
            <w:tcW w:w="7225" w:type="dxa"/>
            <w:tcBorders>
              <w:top w:val="single" w:sz="4" w:space="0" w:color="000000"/>
              <w:left w:val="single" w:sz="4" w:space="0" w:color="000000"/>
              <w:bottom w:val="single" w:sz="4" w:space="0" w:color="000000"/>
              <w:right w:val="single" w:sz="4" w:space="0" w:color="000000"/>
            </w:tcBorders>
            <w:vAlign w:val="center"/>
          </w:tcPr>
          <w:p w14:paraId="48CCEF41" w14:textId="77777777" w:rsidR="00C73BC3" w:rsidRPr="0031239F" w:rsidRDefault="00C73BC3" w:rsidP="00C73BC3">
            <w:pPr>
              <w:jc w:val="right"/>
              <w:rPr>
                <w:rFonts w:asciiTheme="minorHAnsi" w:eastAsia="Calibri" w:hAnsiTheme="minorHAnsi" w:cstheme="minorHAnsi"/>
                <w:sz w:val="32"/>
                <w:szCs w:val="32"/>
              </w:rPr>
            </w:pPr>
            <w:r w:rsidRPr="0031239F">
              <w:rPr>
                <w:rFonts w:asciiTheme="minorHAnsi" w:eastAsia="Calibri" w:hAnsiTheme="minorHAnsi" w:cstheme="minorHAnsi"/>
                <w:sz w:val="32"/>
                <w:szCs w:val="32"/>
              </w:rPr>
              <w:t>Grand Total</w:t>
            </w:r>
          </w:p>
        </w:tc>
        <w:tc>
          <w:tcPr>
            <w:tcW w:w="781" w:type="dxa"/>
            <w:tcBorders>
              <w:top w:val="single" w:sz="4" w:space="0" w:color="000000"/>
              <w:left w:val="single" w:sz="4" w:space="0" w:color="000000"/>
              <w:bottom w:val="single" w:sz="4" w:space="0" w:color="000000"/>
              <w:right w:val="single" w:sz="4" w:space="0" w:color="000000"/>
            </w:tcBorders>
            <w:vAlign w:val="center"/>
          </w:tcPr>
          <w:p w14:paraId="790376E3" w14:textId="77777777" w:rsidR="00C73BC3" w:rsidRPr="0031239F" w:rsidRDefault="00C73BC3" w:rsidP="00C73BC3">
            <w:pPr>
              <w:jc w:val="center"/>
              <w:rPr>
                <w:rFonts w:asciiTheme="minorHAnsi" w:eastAsia="Calibri" w:hAnsiTheme="minorHAnsi" w:cstheme="minorHAnsi"/>
                <w:b/>
                <w:sz w:val="32"/>
                <w:szCs w:val="32"/>
              </w:rPr>
            </w:pPr>
            <w:r w:rsidRPr="0031239F">
              <w:rPr>
                <w:rFonts w:asciiTheme="minorHAnsi" w:eastAsia="Calibri" w:hAnsiTheme="minorHAnsi" w:cstheme="minorHAnsi"/>
                <w:b/>
                <w:sz w:val="32"/>
                <w:szCs w:val="32"/>
              </w:rPr>
              <w:t>100</w:t>
            </w:r>
          </w:p>
        </w:tc>
        <w:tc>
          <w:tcPr>
            <w:tcW w:w="781" w:type="dxa"/>
            <w:tcBorders>
              <w:top w:val="single" w:sz="4" w:space="0" w:color="000000"/>
              <w:left w:val="single" w:sz="4" w:space="0" w:color="000000"/>
              <w:bottom w:val="single" w:sz="4" w:space="0" w:color="000000"/>
              <w:right w:val="single" w:sz="4" w:space="0" w:color="000000"/>
            </w:tcBorders>
            <w:vAlign w:val="center"/>
          </w:tcPr>
          <w:p w14:paraId="14F4E059" w14:textId="02732B5A" w:rsidR="00C73BC3" w:rsidRPr="0031239F" w:rsidRDefault="00C73BC3" w:rsidP="00C73BC3">
            <w:pPr>
              <w:jc w:val="center"/>
              <w:rPr>
                <w:rFonts w:asciiTheme="minorHAnsi" w:eastAsia="Calibri" w:hAnsiTheme="minorHAnsi" w:cstheme="minorHAnsi"/>
                <w:b/>
                <w:color w:val="FF0000"/>
                <w:sz w:val="32"/>
                <w:szCs w:val="32"/>
              </w:rPr>
            </w:pPr>
            <w:r>
              <w:rPr>
                <w:rFonts w:asciiTheme="minorHAnsi" w:eastAsia="Calibri" w:hAnsiTheme="minorHAnsi" w:cstheme="minorHAnsi"/>
                <w:b/>
                <w:color w:val="FF0000"/>
                <w:sz w:val="32"/>
                <w:szCs w:val="32"/>
              </w:rPr>
              <w:t>56</w:t>
            </w:r>
          </w:p>
        </w:tc>
        <w:tc>
          <w:tcPr>
            <w:tcW w:w="781" w:type="dxa"/>
            <w:tcBorders>
              <w:top w:val="single" w:sz="4" w:space="0" w:color="000000"/>
              <w:left w:val="single" w:sz="4" w:space="0" w:color="000000"/>
              <w:bottom w:val="single" w:sz="4" w:space="0" w:color="000000"/>
              <w:right w:val="single" w:sz="4" w:space="0" w:color="000000"/>
            </w:tcBorders>
            <w:vAlign w:val="center"/>
          </w:tcPr>
          <w:p w14:paraId="114F6FCE" w14:textId="2BA81C31" w:rsidR="00C73BC3" w:rsidRPr="0031239F" w:rsidRDefault="00C73BC3" w:rsidP="00C73BC3">
            <w:pPr>
              <w:jc w:val="center"/>
              <w:rPr>
                <w:rFonts w:asciiTheme="minorHAnsi" w:eastAsia="Calibri" w:hAnsiTheme="minorHAnsi" w:cstheme="minorHAnsi"/>
                <w:b/>
                <w:sz w:val="32"/>
                <w:szCs w:val="32"/>
              </w:rPr>
            </w:pPr>
            <w:r w:rsidRPr="00282D26">
              <w:rPr>
                <w:rFonts w:asciiTheme="minorHAnsi" w:eastAsia="Calibri" w:hAnsiTheme="minorHAnsi" w:cstheme="minorHAnsi"/>
                <w:b/>
                <w:color w:val="538135" w:themeColor="accent6" w:themeShade="BF"/>
                <w:sz w:val="32"/>
                <w:szCs w:val="32"/>
              </w:rPr>
              <w:t>56</w:t>
            </w:r>
          </w:p>
        </w:tc>
        <w:tc>
          <w:tcPr>
            <w:tcW w:w="782" w:type="dxa"/>
            <w:tcBorders>
              <w:top w:val="single" w:sz="4" w:space="0" w:color="000000"/>
              <w:left w:val="single" w:sz="4" w:space="0" w:color="000000"/>
              <w:bottom w:val="single" w:sz="4" w:space="0" w:color="000000"/>
              <w:right w:val="single" w:sz="4" w:space="0" w:color="000000"/>
            </w:tcBorders>
            <w:vAlign w:val="center"/>
          </w:tcPr>
          <w:p w14:paraId="2F80F187" w14:textId="3314D314" w:rsidR="00C73BC3" w:rsidRPr="00C73BC3" w:rsidRDefault="00C73BC3" w:rsidP="00C73BC3">
            <w:pPr>
              <w:jc w:val="center"/>
              <w:rPr>
                <w:rFonts w:asciiTheme="minorHAnsi" w:eastAsia="Calibri" w:hAnsiTheme="minorHAnsi" w:cstheme="minorHAnsi"/>
                <w:b/>
                <w:color w:val="0070C0"/>
                <w:sz w:val="32"/>
                <w:szCs w:val="32"/>
              </w:rPr>
            </w:pPr>
            <w:r w:rsidRPr="00C73BC3">
              <w:rPr>
                <w:rFonts w:asciiTheme="minorHAnsi" w:eastAsia="Calibri" w:hAnsiTheme="minorHAnsi" w:cstheme="minorHAnsi"/>
                <w:b/>
                <w:color w:val="0070C0"/>
                <w:sz w:val="32"/>
                <w:szCs w:val="32"/>
              </w:rPr>
              <w:t>56</w:t>
            </w:r>
          </w:p>
        </w:tc>
      </w:tr>
    </w:tbl>
    <w:p w14:paraId="35B031E3" w14:textId="77777777" w:rsidR="008D5BB9" w:rsidRDefault="008D5BB9">
      <w:pPr>
        <w:ind w:left="284" w:right="531"/>
        <w:rPr>
          <w:rFonts w:ascii="Arial" w:eastAsia="Arial" w:hAnsi="Arial" w:cs="Arial"/>
          <w:b/>
          <w:sz w:val="16"/>
          <w:szCs w:val="16"/>
        </w:rPr>
      </w:pPr>
    </w:p>
    <w:p w14:paraId="337CA280" w14:textId="77777777" w:rsidR="0031239F" w:rsidRDefault="0031239F" w:rsidP="0031239F">
      <w:pPr>
        <w:ind w:left="284" w:right="531"/>
        <w:rPr>
          <w:rFonts w:eastAsia="Arial" w:cs="Arial"/>
          <w:b/>
          <w:sz w:val="16"/>
          <w:szCs w:val="16"/>
        </w:rPr>
      </w:pPr>
    </w:p>
    <w:p w14:paraId="21271AAE" w14:textId="77777777" w:rsidR="0031239F" w:rsidRDefault="0031239F" w:rsidP="0031239F">
      <w:pPr>
        <w:pBdr>
          <w:top w:val="nil"/>
          <w:left w:val="nil"/>
          <w:bottom w:val="nil"/>
          <w:right w:val="nil"/>
          <w:between w:val="nil"/>
        </w:pBdr>
        <w:spacing w:before="100" w:after="100"/>
        <w:rPr>
          <w:rFonts w:eastAsia="Arial" w:cs="Arial"/>
          <w:color w:val="303B44"/>
          <w:szCs w:val="22"/>
        </w:rPr>
      </w:pPr>
    </w:p>
    <w:p w14:paraId="4376AA68" w14:textId="77777777" w:rsidR="008D5BB9" w:rsidRDefault="008D5BB9">
      <w:pPr>
        <w:spacing w:after="160" w:line="259" w:lineRule="auto"/>
        <w:rPr>
          <w:rFonts w:ascii="Arial" w:eastAsia="Arial" w:hAnsi="Arial" w:cs="Arial"/>
          <w:b/>
          <w:sz w:val="16"/>
          <w:szCs w:val="16"/>
        </w:rPr>
      </w:pPr>
    </w:p>
    <w:p w14:paraId="3A74228F" w14:textId="77777777" w:rsidR="008D5BB9" w:rsidRDefault="008D5BB9">
      <w:pPr>
        <w:spacing w:after="160" w:line="259" w:lineRule="auto"/>
        <w:rPr>
          <w:rFonts w:ascii="Arial" w:eastAsia="Arial" w:hAnsi="Arial" w:cs="Arial"/>
          <w:b/>
          <w:sz w:val="16"/>
          <w:szCs w:val="16"/>
        </w:rPr>
      </w:pPr>
    </w:p>
    <w:sectPr w:rsidR="008D5BB9">
      <w:footerReference w:type="default" r:id="rId7"/>
      <w:pgSz w:w="11906" w:h="16838"/>
      <w:pgMar w:top="851" w:right="1133" w:bottom="1440" w:left="993"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2E540E" w14:textId="77777777" w:rsidR="00287FF1" w:rsidRDefault="00287FF1">
      <w:r>
        <w:separator/>
      </w:r>
    </w:p>
  </w:endnote>
  <w:endnote w:type="continuationSeparator" w:id="0">
    <w:p w14:paraId="0E0D2476" w14:textId="77777777" w:rsidR="00287FF1" w:rsidRDefault="00287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1C390" w14:textId="77777777" w:rsidR="008D5BB9" w:rsidRDefault="00193BD2">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A73D6B">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A73D6B">
      <w:rPr>
        <w:b/>
        <w:noProof/>
        <w:color w:val="000000"/>
        <w:sz w:val="24"/>
        <w:szCs w:val="24"/>
      </w:rPr>
      <w:t>1</w:t>
    </w:r>
    <w:r>
      <w:rPr>
        <w:b/>
        <w:color w:val="000000"/>
        <w:sz w:val="24"/>
        <w:szCs w:val="24"/>
      </w:rPr>
      <w:fldChar w:fldCharType="end"/>
    </w:r>
  </w:p>
  <w:p w14:paraId="0A682EAD" w14:textId="77777777" w:rsidR="008D5BB9" w:rsidRDefault="008D5BB9">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32C02A" w14:textId="77777777" w:rsidR="00287FF1" w:rsidRDefault="00287FF1">
      <w:r>
        <w:separator/>
      </w:r>
    </w:p>
  </w:footnote>
  <w:footnote w:type="continuationSeparator" w:id="0">
    <w:p w14:paraId="7DB7FFD4" w14:textId="77777777" w:rsidR="00287FF1" w:rsidRDefault="00287FF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BB9"/>
    <w:rsid w:val="00031882"/>
    <w:rsid w:val="00055C2E"/>
    <w:rsid w:val="00066ADA"/>
    <w:rsid w:val="0008743E"/>
    <w:rsid w:val="000A0DD1"/>
    <w:rsid w:val="000D3B47"/>
    <w:rsid w:val="000D651D"/>
    <w:rsid w:val="00102421"/>
    <w:rsid w:val="0012339D"/>
    <w:rsid w:val="00152D29"/>
    <w:rsid w:val="00156807"/>
    <w:rsid w:val="00172FC6"/>
    <w:rsid w:val="00193BD2"/>
    <w:rsid w:val="001B5DAF"/>
    <w:rsid w:val="001B747A"/>
    <w:rsid w:val="002011D5"/>
    <w:rsid w:val="00215450"/>
    <w:rsid w:val="00284A42"/>
    <w:rsid w:val="00287FF1"/>
    <w:rsid w:val="0031239F"/>
    <w:rsid w:val="0037494A"/>
    <w:rsid w:val="00391E95"/>
    <w:rsid w:val="003A5E79"/>
    <w:rsid w:val="004041D0"/>
    <w:rsid w:val="00415D7D"/>
    <w:rsid w:val="00420772"/>
    <w:rsid w:val="00497F2D"/>
    <w:rsid w:val="00505F8A"/>
    <w:rsid w:val="00583695"/>
    <w:rsid w:val="00664207"/>
    <w:rsid w:val="00697FF4"/>
    <w:rsid w:val="006A32CA"/>
    <w:rsid w:val="006A33CC"/>
    <w:rsid w:val="006B1983"/>
    <w:rsid w:val="006D483E"/>
    <w:rsid w:val="007851D4"/>
    <w:rsid w:val="00801DC1"/>
    <w:rsid w:val="008D5BB9"/>
    <w:rsid w:val="00922D72"/>
    <w:rsid w:val="00A30E0C"/>
    <w:rsid w:val="00A46696"/>
    <w:rsid w:val="00A73D6B"/>
    <w:rsid w:val="00AF0CFD"/>
    <w:rsid w:val="00B4076D"/>
    <w:rsid w:val="00B54F97"/>
    <w:rsid w:val="00B557B6"/>
    <w:rsid w:val="00BB09A2"/>
    <w:rsid w:val="00C3435C"/>
    <w:rsid w:val="00C479AD"/>
    <w:rsid w:val="00C73BC3"/>
    <w:rsid w:val="00C9089C"/>
    <w:rsid w:val="00CA6480"/>
    <w:rsid w:val="00D00B24"/>
    <w:rsid w:val="00D07676"/>
    <w:rsid w:val="00D12D9E"/>
    <w:rsid w:val="00D43BD3"/>
    <w:rsid w:val="00D77F55"/>
    <w:rsid w:val="00DA4DE5"/>
    <w:rsid w:val="00E03ACB"/>
    <w:rsid w:val="00EA7D7F"/>
    <w:rsid w:val="00ED5656"/>
    <w:rsid w:val="00F52994"/>
    <w:rsid w:val="00F61ECB"/>
    <w:rsid w:val="00F649D0"/>
    <w:rsid w:val="00FF1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52ECF"/>
  <w15:docId w15:val="{F63001B3-27BA-48B5-BD8C-E99DEE7D4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36EF"/>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Footer">
    <w:name w:val="footer"/>
    <w:basedOn w:val="Normal"/>
    <w:link w:val="FooterChar"/>
    <w:uiPriority w:val="99"/>
    <w:rsid w:val="007136EF"/>
    <w:pPr>
      <w:tabs>
        <w:tab w:val="center" w:pos="4153"/>
        <w:tab w:val="right" w:pos="8306"/>
      </w:tabs>
    </w:pPr>
  </w:style>
  <w:style w:type="character" w:customStyle="1" w:styleId="FooterChar">
    <w:name w:val="Footer Char"/>
    <w:basedOn w:val="DefaultParagraphFont"/>
    <w:link w:val="Footer"/>
    <w:uiPriority w:val="99"/>
    <w:rsid w:val="007136EF"/>
    <w:rPr>
      <w:rFonts w:ascii="Times New Roman" w:eastAsia="Times New Roman" w:hAnsi="Times New Roman" w:cs="Times New Roman"/>
      <w:sz w:val="20"/>
      <w:szCs w:val="20"/>
      <w:lang w:eastAsia="en-GB"/>
    </w:rPr>
  </w:style>
  <w:style w:type="paragraph" w:customStyle="1" w:styleId="BodyText1">
    <w:name w:val="Body Text1"/>
    <w:basedOn w:val="Normal"/>
    <w:rsid w:val="007136EF"/>
    <w:pPr>
      <w:tabs>
        <w:tab w:val="left" w:pos="720"/>
        <w:tab w:val="left" w:pos="1440"/>
      </w:tabs>
    </w:pPr>
    <w:rPr>
      <w:rFonts w:ascii="CG Times (WN)" w:hAnsi="CG Times (WN)"/>
      <w:sz w:val="24"/>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gnsuhb4YLkPAWW7H8CWKdLw5fvg==">AMUW2mXJ47kD38jRn4rRSQNVizwz9AgvU7eWBOw7dXbwrNk+udm3SrqtMaCXjbacWyJYQdDw8c5aa3gTyHygvzIuYy5P5GRkqYYR6nY0Ih0y/Amo1DMGQa8=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Pages>
  <Words>618</Words>
  <Characters>3529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RobertDa</dc:creator>
  <cp:lastModifiedBy>Robert Davies</cp:lastModifiedBy>
  <cp:revision>6</cp:revision>
  <dcterms:created xsi:type="dcterms:W3CDTF">2023-05-12T15:30:00Z</dcterms:created>
  <dcterms:modified xsi:type="dcterms:W3CDTF">2023-05-22T15:24:00Z</dcterms:modified>
</cp:coreProperties>
</file>