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0D68C0" w:rsidRPr="00585E8B" w:rsidRDefault="000D68C0" w:rsidP="000D68C0">
      <w:pPr>
        <w:spacing w:line="480" w:lineRule="auto"/>
        <w:jc w:val="center"/>
        <w:rPr>
          <w:b/>
          <w:bCs/>
          <w:sz w:val="44"/>
          <w:szCs w:val="44"/>
        </w:rPr>
      </w:pPr>
      <w:r w:rsidRPr="00585E8B">
        <w:rPr>
          <w:b/>
          <w:bCs/>
          <w:sz w:val="44"/>
          <w:szCs w:val="44"/>
        </w:rPr>
        <w:t>Applied Qualitative Business Research</w:t>
      </w:r>
    </w:p>
    <w:p w:rsidR="000D68C0" w:rsidRPr="00585E8B" w:rsidRDefault="000D68C0" w:rsidP="000D68C0">
      <w:pPr>
        <w:spacing w:line="480" w:lineRule="auto"/>
        <w:rPr>
          <w:b/>
          <w:bCs/>
        </w:rPr>
      </w:pPr>
    </w:p>
    <w:p w:rsidR="000D68C0" w:rsidRPr="00585E8B" w:rsidRDefault="000D68C0" w:rsidP="000D68C0">
      <w:pPr>
        <w:spacing w:line="480" w:lineRule="auto"/>
        <w:rPr>
          <w:b/>
          <w:bCs/>
        </w:rPr>
      </w:pPr>
    </w:p>
    <w:p w:rsidR="000D68C0" w:rsidRPr="00585E8B" w:rsidRDefault="000D68C0" w:rsidP="000D68C0">
      <w:pPr>
        <w:spacing w:line="480" w:lineRule="auto"/>
        <w:rPr>
          <w:b/>
          <w:bCs/>
        </w:rPr>
      </w:pPr>
    </w:p>
    <w:p w:rsidR="000D68C0" w:rsidRPr="00585E8B" w:rsidRDefault="000D68C0" w:rsidP="000D68C0">
      <w:pPr>
        <w:spacing w:line="480" w:lineRule="auto"/>
        <w:rPr>
          <w:b/>
          <w:bCs/>
        </w:rPr>
      </w:pPr>
    </w:p>
    <w:p w:rsidR="000D68C0" w:rsidRPr="00585E8B" w:rsidRDefault="000D68C0" w:rsidP="000D68C0">
      <w:pPr>
        <w:spacing w:line="480" w:lineRule="auto"/>
        <w:jc w:val="center"/>
        <w:rPr>
          <w:b/>
          <w:bCs/>
          <w:sz w:val="40"/>
          <w:szCs w:val="40"/>
        </w:rPr>
      </w:pPr>
      <w:r w:rsidRPr="00585E8B">
        <w:rPr>
          <w:b/>
          <w:bCs/>
          <w:sz w:val="40"/>
          <w:szCs w:val="40"/>
        </w:rPr>
        <w:t>Doctor of Business Administration</w:t>
      </w:r>
    </w:p>
    <w:p w:rsidR="000D68C0" w:rsidRPr="00585E8B" w:rsidRDefault="000D68C0" w:rsidP="000D68C0">
      <w:pPr>
        <w:spacing w:line="480" w:lineRule="auto"/>
        <w:jc w:val="center"/>
      </w:pPr>
    </w:p>
    <w:p w:rsidR="000D68C0" w:rsidRPr="00585E8B" w:rsidRDefault="000D68C0" w:rsidP="000D68C0">
      <w:pPr>
        <w:spacing w:line="480" w:lineRule="auto"/>
      </w:pPr>
    </w:p>
    <w:p w:rsidR="000D68C0" w:rsidRPr="00585E8B" w:rsidRDefault="000D68C0" w:rsidP="000D68C0">
      <w:pPr>
        <w:spacing w:line="480" w:lineRule="auto"/>
      </w:pPr>
    </w:p>
    <w:p w:rsidR="000D68C0" w:rsidRPr="00585E8B" w:rsidRDefault="000D68C0" w:rsidP="000D68C0">
      <w:pPr>
        <w:spacing w:line="480" w:lineRule="auto"/>
      </w:pPr>
    </w:p>
    <w:p w:rsidR="000D68C0" w:rsidRPr="00585E8B" w:rsidRDefault="000D68C0" w:rsidP="000D68C0">
      <w:pPr>
        <w:spacing w:line="480" w:lineRule="auto"/>
      </w:pPr>
    </w:p>
    <w:p w:rsidR="000D68C0" w:rsidRPr="00585E8B" w:rsidRDefault="000D68C0" w:rsidP="000D68C0">
      <w:pPr>
        <w:spacing w:line="480" w:lineRule="auto"/>
      </w:pPr>
    </w:p>
    <w:p w:rsidR="000D68C0" w:rsidRPr="00585E8B" w:rsidRDefault="000D68C0" w:rsidP="000D68C0">
      <w:pPr>
        <w:spacing w:line="480" w:lineRule="auto"/>
      </w:pPr>
    </w:p>
    <w:p w:rsidR="000D68C0" w:rsidRPr="00585E8B" w:rsidRDefault="000D68C0" w:rsidP="000D68C0">
      <w:pPr>
        <w:spacing w:line="480" w:lineRule="auto"/>
      </w:pPr>
    </w:p>
    <w:p w:rsidR="000D68C0" w:rsidRPr="00585E8B" w:rsidRDefault="000D68C0" w:rsidP="000D68C0">
      <w:pPr>
        <w:spacing w:line="480" w:lineRule="auto"/>
      </w:pPr>
    </w:p>
    <w:p w:rsidR="000D68C0" w:rsidRPr="00585E8B" w:rsidRDefault="000D68C0" w:rsidP="000D68C0">
      <w:pPr>
        <w:spacing w:line="480" w:lineRule="auto"/>
      </w:pPr>
    </w:p>
    <w:p w:rsidR="000D68C0" w:rsidRPr="00585E8B" w:rsidRDefault="000D68C0" w:rsidP="000D68C0">
      <w:pPr>
        <w:spacing w:line="480" w:lineRule="auto"/>
        <w:jc w:val="right"/>
        <w:rPr>
          <w:b/>
          <w:bCs/>
          <w:sz w:val="40"/>
          <w:szCs w:val="40"/>
        </w:rPr>
      </w:pPr>
    </w:p>
    <w:p w:rsidR="000D68C0" w:rsidRPr="00585E8B" w:rsidRDefault="000D68C0" w:rsidP="000D68C0">
      <w:pPr>
        <w:spacing w:line="480" w:lineRule="auto"/>
        <w:jc w:val="right"/>
        <w:rPr>
          <w:b/>
          <w:bCs/>
          <w:sz w:val="40"/>
          <w:szCs w:val="40"/>
        </w:rPr>
      </w:pPr>
      <w:r w:rsidRPr="00585E8B">
        <w:rPr>
          <w:b/>
          <w:bCs/>
          <w:sz w:val="40"/>
          <w:szCs w:val="40"/>
        </w:rPr>
        <w:t xml:space="preserve">Assignment </w:t>
      </w:r>
      <w:r>
        <w:rPr>
          <w:b/>
          <w:bCs/>
          <w:sz w:val="40"/>
          <w:szCs w:val="40"/>
        </w:rPr>
        <w:t>1</w:t>
      </w:r>
    </w:p>
    <w:p w:rsidR="000D68C0" w:rsidRPr="00585E8B" w:rsidRDefault="000D68C0" w:rsidP="000D68C0">
      <w:pPr>
        <w:spacing w:line="480" w:lineRule="auto"/>
        <w:jc w:val="right"/>
        <w:rPr>
          <w:b/>
          <w:bCs/>
          <w:sz w:val="40"/>
          <w:szCs w:val="40"/>
        </w:rPr>
      </w:pPr>
      <w:r w:rsidRPr="00585E8B">
        <w:rPr>
          <w:b/>
          <w:bCs/>
          <w:sz w:val="40"/>
          <w:szCs w:val="40"/>
        </w:rPr>
        <w:t>1814785</w:t>
      </w:r>
    </w:p>
    <w:p w:rsidR="000D68C0" w:rsidRPr="00585E8B" w:rsidRDefault="000D68C0" w:rsidP="000D68C0">
      <w:pPr>
        <w:spacing w:line="480" w:lineRule="auto"/>
        <w:jc w:val="right"/>
        <w:rPr>
          <w:b/>
          <w:bCs/>
          <w:sz w:val="40"/>
          <w:szCs w:val="40"/>
        </w:rPr>
      </w:pPr>
      <w:r w:rsidRPr="00585E8B">
        <w:rPr>
          <w:b/>
          <w:bCs/>
          <w:sz w:val="40"/>
          <w:szCs w:val="40"/>
        </w:rPr>
        <w:t xml:space="preserve">Nisha </w:t>
      </w:r>
      <w:proofErr w:type="spellStart"/>
      <w:r w:rsidRPr="00585E8B">
        <w:rPr>
          <w:b/>
          <w:bCs/>
          <w:sz w:val="40"/>
          <w:szCs w:val="40"/>
        </w:rPr>
        <w:t>Paudyal</w:t>
      </w:r>
      <w:proofErr w:type="spellEnd"/>
      <w:r w:rsidRPr="00585E8B">
        <w:rPr>
          <w:b/>
          <w:bCs/>
          <w:sz w:val="40"/>
          <w:szCs w:val="40"/>
        </w:rPr>
        <w:t xml:space="preserve"> </w:t>
      </w:r>
    </w:p>
    <w:p w:rsidR="003D4AAA" w:rsidRDefault="002B462D"/>
    <w:p w:rsidR="000D68C0" w:rsidRDefault="000D68C0"/>
    <w:sdt>
      <w:sdtPr>
        <w:id w:val="-1860955795"/>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rsidR="00365E30" w:rsidRDefault="00365E30">
          <w:pPr>
            <w:pStyle w:val="TOCHeading"/>
          </w:pPr>
          <w:r>
            <w:t>Table of Contents</w:t>
          </w:r>
        </w:p>
        <w:p w:rsidR="00365E30" w:rsidRDefault="00365E30">
          <w:pPr>
            <w:pStyle w:val="TOC1"/>
            <w:tabs>
              <w:tab w:val="right" w:leader="dot" w:pos="9010"/>
            </w:tabs>
            <w:rPr>
              <w:rFonts w:eastAsiaTheme="minorEastAsia" w:cstheme="minorBidi"/>
              <w:b w:val="0"/>
              <w:bCs w:val="0"/>
              <w:caps w:val="0"/>
              <w:noProof/>
              <w:sz w:val="24"/>
              <w:szCs w:val="24"/>
              <w:u w:val="none"/>
            </w:rPr>
          </w:pPr>
          <w:r>
            <w:rPr>
              <w:b w:val="0"/>
              <w:bCs w:val="0"/>
            </w:rPr>
            <w:fldChar w:fldCharType="begin"/>
          </w:r>
          <w:r>
            <w:instrText xml:space="preserve"> TOC \o "1-3" \h \z \u </w:instrText>
          </w:r>
          <w:r>
            <w:rPr>
              <w:b w:val="0"/>
              <w:bCs w:val="0"/>
            </w:rPr>
            <w:fldChar w:fldCharType="separate"/>
          </w:r>
          <w:hyperlink w:anchor="_Toc44971106" w:history="1">
            <w:r w:rsidRPr="007337A9">
              <w:rPr>
                <w:rStyle w:val="Hyperlink"/>
                <w:noProof/>
                <w:lang w:bidi="en-US"/>
              </w:rPr>
              <w:t>Blog 1: Introduction to qualitative method</w:t>
            </w:r>
            <w:r>
              <w:rPr>
                <w:noProof/>
                <w:webHidden/>
              </w:rPr>
              <w:tab/>
            </w:r>
            <w:r>
              <w:rPr>
                <w:noProof/>
                <w:webHidden/>
              </w:rPr>
              <w:fldChar w:fldCharType="begin"/>
            </w:r>
            <w:r>
              <w:rPr>
                <w:noProof/>
                <w:webHidden/>
              </w:rPr>
              <w:instrText xml:space="preserve"> PAGEREF _Toc44971106 \h </w:instrText>
            </w:r>
            <w:r>
              <w:rPr>
                <w:noProof/>
                <w:webHidden/>
              </w:rPr>
            </w:r>
            <w:r>
              <w:rPr>
                <w:noProof/>
                <w:webHidden/>
              </w:rPr>
              <w:fldChar w:fldCharType="separate"/>
            </w:r>
            <w:r>
              <w:rPr>
                <w:noProof/>
                <w:webHidden/>
              </w:rPr>
              <w:t>1</w:t>
            </w:r>
            <w:r>
              <w:rPr>
                <w:noProof/>
                <w:webHidden/>
              </w:rPr>
              <w:fldChar w:fldCharType="end"/>
            </w:r>
          </w:hyperlink>
        </w:p>
        <w:p w:rsidR="00365E30" w:rsidRDefault="00365E30">
          <w:pPr>
            <w:pStyle w:val="TOC2"/>
            <w:tabs>
              <w:tab w:val="right" w:leader="dot" w:pos="9010"/>
            </w:tabs>
            <w:rPr>
              <w:rFonts w:eastAsiaTheme="minorEastAsia" w:cstheme="minorBidi"/>
              <w:b w:val="0"/>
              <w:bCs w:val="0"/>
              <w:smallCaps w:val="0"/>
              <w:noProof/>
              <w:sz w:val="24"/>
              <w:szCs w:val="24"/>
            </w:rPr>
          </w:pPr>
          <w:hyperlink w:anchor="_Toc44971107" w:history="1">
            <w:r w:rsidRPr="007337A9">
              <w:rPr>
                <w:rStyle w:val="Hyperlink"/>
                <w:noProof/>
              </w:rPr>
              <w:t>Characteristics  of qualitative research method</w:t>
            </w:r>
            <w:r>
              <w:rPr>
                <w:noProof/>
                <w:webHidden/>
              </w:rPr>
              <w:tab/>
            </w:r>
            <w:r>
              <w:rPr>
                <w:noProof/>
                <w:webHidden/>
              </w:rPr>
              <w:fldChar w:fldCharType="begin"/>
            </w:r>
            <w:r>
              <w:rPr>
                <w:noProof/>
                <w:webHidden/>
              </w:rPr>
              <w:instrText xml:space="preserve"> PAGEREF _Toc44971107 \h </w:instrText>
            </w:r>
            <w:r>
              <w:rPr>
                <w:noProof/>
                <w:webHidden/>
              </w:rPr>
            </w:r>
            <w:r>
              <w:rPr>
                <w:noProof/>
                <w:webHidden/>
              </w:rPr>
              <w:fldChar w:fldCharType="separate"/>
            </w:r>
            <w:r>
              <w:rPr>
                <w:noProof/>
                <w:webHidden/>
              </w:rPr>
              <w:t>1</w:t>
            </w:r>
            <w:r>
              <w:rPr>
                <w:noProof/>
                <w:webHidden/>
              </w:rPr>
              <w:fldChar w:fldCharType="end"/>
            </w:r>
          </w:hyperlink>
        </w:p>
        <w:p w:rsidR="00365E30" w:rsidRDefault="00365E30">
          <w:pPr>
            <w:pStyle w:val="TOC1"/>
            <w:tabs>
              <w:tab w:val="right" w:leader="dot" w:pos="9010"/>
            </w:tabs>
            <w:rPr>
              <w:rFonts w:eastAsiaTheme="minorEastAsia" w:cstheme="minorBidi"/>
              <w:b w:val="0"/>
              <w:bCs w:val="0"/>
              <w:caps w:val="0"/>
              <w:noProof/>
              <w:sz w:val="24"/>
              <w:szCs w:val="24"/>
              <w:u w:val="none"/>
            </w:rPr>
          </w:pPr>
          <w:hyperlink w:anchor="_Toc44971108" w:history="1">
            <w:r w:rsidRPr="007337A9">
              <w:rPr>
                <w:rStyle w:val="Hyperlink"/>
                <w:noProof/>
                <w:lang w:bidi="en-US"/>
              </w:rPr>
              <w:t>Bibliography</w:t>
            </w:r>
            <w:r>
              <w:rPr>
                <w:noProof/>
                <w:webHidden/>
              </w:rPr>
              <w:tab/>
            </w:r>
            <w:r>
              <w:rPr>
                <w:noProof/>
                <w:webHidden/>
              </w:rPr>
              <w:fldChar w:fldCharType="begin"/>
            </w:r>
            <w:r>
              <w:rPr>
                <w:noProof/>
                <w:webHidden/>
              </w:rPr>
              <w:instrText xml:space="preserve"> PAGEREF _Toc44971108 \h </w:instrText>
            </w:r>
            <w:r>
              <w:rPr>
                <w:noProof/>
                <w:webHidden/>
              </w:rPr>
            </w:r>
            <w:r>
              <w:rPr>
                <w:noProof/>
                <w:webHidden/>
              </w:rPr>
              <w:fldChar w:fldCharType="separate"/>
            </w:r>
            <w:r>
              <w:rPr>
                <w:noProof/>
                <w:webHidden/>
              </w:rPr>
              <w:t>4</w:t>
            </w:r>
            <w:r>
              <w:rPr>
                <w:noProof/>
                <w:webHidden/>
              </w:rPr>
              <w:fldChar w:fldCharType="end"/>
            </w:r>
          </w:hyperlink>
        </w:p>
        <w:p w:rsidR="00365E30" w:rsidRDefault="00365E30">
          <w:pPr>
            <w:pStyle w:val="TOC1"/>
            <w:tabs>
              <w:tab w:val="right" w:leader="dot" w:pos="9010"/>
            </w:tabs>
            <w:rPr>
              <w:rFonts w:eastAsiaTheme="minorEastAsia" w:cstheme="minorBidi"/>
              <w:b w:val="0"/>
              <w:bCs w:val="0"/>
              <w:caps w:val="0"/>
              <w:noProof/>
              <w:sz w:val="24"/>
              <w:szCs w:val="24"/>
              <w:u w:val="none"/>
            </w:rPr>
          </w:pPr>
          <w:hyperlink w:anchor="_Toc44971109" w:history="1">
            <w:r w:rsidRPr="007337A9">
              <w:rPr>
                <w:rStyle w:val="Hyperlink"/>
                <w:noProof/>
                <w:lang w:bidi="en-US"/>
              </w:rPr>
              <w:t>Blog 2: Interview</w:t>
            </w:r>
            <w:r>
              <w:rPr>
                <w:noProof/>
                <w:webHidden/>
              </w:rPr>
              <w:tab/>
            </w:r>
            <w:r>
              <w:rPr>
                <w:noProof/>
                <w:webHidden/>
              </w:rPr>
              <w:fldChar w:fldCharType="begin"/>
            </w:r>
            <w:r>
              <w:rPr>
                <w:noProof/>
                <w:webHidden/>
              </w:rPr>
              <w:instrText xml:space="preserve"> PAGEREF _Toc44971109 \h </w:instrText>
            </w:r>
            <w:r>
              <w:rPr>
                <w:noProof/>
                <w:webHidden/>
              </w:rPr>
            </w:r>
            <w:r>
              <w:rPr>
                <w:noProof/>
                <w:webHidden/>
              </w:rPr>
              <w:fldChar w:fldCharType="separate"/>
            </w:r>
            <w:r>
              <w:rPr>
                <w:noProof/>
                <w:webHidden/>
              </w:rPr>
              <w:t>4</w:t>
            </w:r>
            <w:r>
              <w:rPr>
                <w:noProof/>
                <w:webHidden/>
              </w:rPr>
              <w:fldChar w:fldCharType="end"/>
            </w:r>
          </w:hyperlink>
        </w:p>
        <w:p w:rsidR="00365E30" w:rsidRDefault="00365E30">
          <w:pPr>
            <w:pStyle w:val="TOC2"/>
            <w:tabs>
              <w:tab w:val="right" w:leader="dot" w:pos="9010"/>
            </w:tabs>
            <w:rPr>
              <w:rFonts w:eastAsiaTheme="minorEastAsia" w:cstheme="minorBidi"/>
              <w:b w:val="0"/>
              <w:bCs w:val="0"/>
              <w:smallCaps w:val="0"/>
              <w:noProof/>
              <w:sz w:val="24"/>
              <w:szCs w:val="24"/>
            </w:rPr>
          </w:pPr>
          <w:hyperlink w:anchor="_Toc44971110" w:history="1">
            <w:r w:rsidRPr="007337A9">
              <w:rPr>
                <w:rStyle w:val="Hyperlink"/>
                <w:noProof/>
              </w:rPr>
              <w:t>In-Depth interview:</w:t>
            </w:r>
            <w:r>
              <w:rPr>
                <w:noProof/>
                <w:webHidden/>
              </w:rPr>
              <w:tab/>
            </w:r>
            <w:r>
              <w:rPr>
                <w:noProof/>
                <w:webHidden/>
              </w:rPr>
              <w:fldChar w:fldCharType="begin"/>
            </w:r>
            <w:r>
              <w:rPr>
                <w:noProof/>
                <w:webHidden/>
              </w:rPr>
              <w:instrText xml:space="preserve"> PAGEREF _Toc44971110 \h </w:instrText>
            </w:r>
            <w:r>
              <w:rPr>
                <w:noProof/>
                <w:webHidden/>
              </w:rPr>
            </w:r>
            <w:r>
              <w:rPr>
                <w:noProof/>
                <w:webHidden/>
              </w:rPr>
              <w:fldChar w:fldCharType="separate"/>
            </w:r>
            <w:r>
              <w:rPr>
                <w:noProof/>
                <w:webHidden/>
              </w:rPr>
              <w:t>5</w:t>
            </w:r>
            <w:r>
              <w:rPr>
                <w:noProof/>
                <w:webHidden/>
              </w:rPr>
              <w:fldChar w:fldCharType="end"/>
            </w:r>
          </w:hyperlink>
        </w:p>
        <w:p w:rsidR="00365E30" w:rsidRDefault="00365E30">
          <w:pPr>
            <w:pStyle w:val="TOC1"/>
            <w:tabs>
              <w:tab w:val="right" w:leader="dot" w:pos="9010"/>
            </w:tabs>
            <w:rPr>
              <w:rFonts w:eastAsiaTheme="minorEastAsia" w:cstheme="minorBidi"/>
              <w:b w:val="0"/>
              <w:bCs w:val="0"/>
              <w:caps w:val="0"/>
              <w:noProof/>
              <w:sz w:val="24"/>
              <w:szCs w:val="24"/>
              <w:u w:val="none"/>
            </w:rPr>
          </w:pPr>
          <w:hyperlink w:anchor="_Toc44971111" w:history="1">
            <w:r w:rsidRPr="007337A9">
              <w:rPr>
                <w:rStyle w:val="Hyperlink"/>
                <w:noProof/>
                <w:lang w:bidi="en-US"/>
              </w:rPr>
              <w:t>Bibliography</w:t>
            </w:r>
            <w:r>
              <w:rPr>
                <w:noProof/>
                <w:webHidden/>
              </w:rPr>
              <w:tab/>
            </w:r>
            <w:r>
              <w:rPr>
                <w:noProof/>
                <w:webHidden/>
              </w:rPr>
              <w:fldChar w:fldCharType="begin"/>
            </w:r>
            <w:r>
              <w:rPr>
                <w:noProof/>
                <w:webHidden/>
              </w:rPr>
              <w:instrText xml:space="preserve"> PAGEREF _Toc44971111 \h </w:instrText>
            </w:r>
            <w:r>
              <w:rPr>
                <w:noProof/>
                <w:webHidden/>
              </w:rPr>
            </w:r>
            <w:r>
              <w:rPr>
                <w:noProof/>
                <w:webHidden/>
              </w:rPr>
              <w:fldChar w:fldCharType="separate"/>
            </w:r>
            <w:r>
              <w:rPr>
                <w:noProof/>
                <w:webHidden/>
              </w:rPr>
              <w:t>7</w:t>
            </w:r>
            <w:r>
              <w:rPr>
                <w:noProof/>
                <w:webHidden/>
              </w:rPr>
              <w:fldChar w:fldCharType="end"/>
            </w:r>
          </w:hyperlink>
        </w:p>
        <w:p w:rsidR="00365E30" w:rsidRDefault="00365E30">
          <w:pPr>
            <w:pStyle w:val="TOC1"/>
            <w:tabs>
              <w:tab w:val="right" w:leader="dot" w:pos="9010"/>
            </w:tabs>
            <w:rPr>
              <w:rFonts w:eastAsiaTheme="minorEastAsia" w:cstheme="minorBidi"/>
              <w:b w:val="0"/>
              <w:bCs w:val="0"/>
              <w:caps w:val="0"/>
              <w:noProof/>
              <w:sz w:val="24"/>
              <w:szCs w:val="24"/>
              <w:u w:val="none"/>
            </w:rPr>
          </w:pPr>
          <w:hyperlink w:anchor="_Toc44971112" w:history="1">
            <w:r w:rsidRPr="007337A9">
              <w:rPr>
                <w:rStyle w:val="Hyperlink"/>
                <w:noProof/>
                <w:lang w:bidi="en-US"/>
              </w:rPr>
              <w:t>Blog 3: Focus group</w:t>
            </w:r>
            <w:r>
              <w:rPr>
                <w:noProof/>
                <w:webHidden/>
              </w:rPr>
              <w:tab/>
            </w:r>
            <w:r>
              <w:rPr>
                <w:noProof/>
                <w:webHidden/>
              </w:rPr>
              <w:fldChar w:fldCharType="begin"/>
            </w:r>
            <w:r>
              <w:rPr>
                <w:noProof/>
                <w:webHidden/>
              </w:rPr>
              <w:instrText xml:space="preserve"> PAGEREF _Toc44971112 \h </w:instrText>
            </w:r>
            <w:r>
              <w:rPr>
                <w:noProof/>
                <w:webHidden/>
              </w:rPr>
            </w:r>
            <w:r>
              <w:rPr>
                <w:noProof/>
                <w:webHidden/>
              </w:rPr>
              <w:fldChar w:fldCharType="separate"/>
            </w:r>
            <w:r>
              <w:rPr>
                <w:noProof/>
                <w:webHidden/>
              </w:rPr>
              <w:t>9</w:t>
            </w:r>
            <w:r>
              <w:rPr>
                <w:noProof/>
                <w:webHidden/>
              </w:rPr>
              <w:fldChar w:fldCharType="end"/>
            </w:r>
          </w:hyperlink>
        </w:p>
        <w:p w:rsidR="00365E30" w:rsidRDefault="00365E30">
          <w:pPr>
            <w:pStyle w:val="TOC1"/>
            <w:tabs>
              <w:tab w:val="right" w:leader="dot" w:pos="9010"/>
            </w:tabs>
            <w:rPr>
              <w:rFonts w:eastAsiaTheme="minorEastAsia" w:cstheme="minorBidi"/>
              <w:b w:val="0"/>
              <w:bCs w:val="0"/>
              <w:caps w:val="0"/>
              <w:noProof/>
              <w:sz w:val="24"/>
              <w:szCs w:val="24"/>
              <w:u w:val="none"/>
            </w:rPr>
          </w:pPr>
          <w:hyperlink w:anchor="_Toc44971113" w:history="1">
            <w:r w:rsidRPr="007337A9">
              <w:rPr>
                <w:rStyle w:val="Hyperlink"/>
                <w:noProof/>
                <w:lang w:bidi="en-US"/>
              </w:rPr>
              <w:t>Research questions appropriate to focus group</w:t>
            </w:r>
            <w:r>
              <w:rPr>
                <w:noProof/>
                <w:webHidden/>
              </w:rPr>
              <w:tab/>
            </w:r>
            <w:r>
              <w:rPr>
                <w:noProof/>
                <w:webHidden/>
              </w:rPr>
              <w:fldChar w:fldCharType="begin"/>
            </w:r>
            <w:r>
              <w:rPr>
                <w:noProof/>
                <w:webHidden/>
              </w:rPr>
              <w:instrText xml:space="preserve"> PAGEREF _Toc44971113 \h </w:instrText>
            </w:r>
            <w:r>
              <w:rPr>
                <w:noProof/>
                <w:webHidden/>
              </w:rPr>
            </w:r>
            <w:r>
              <w:rPr>
                <w:noProof/>
                <w:webHidden/>
              </w:rPr>
              <w:fldChar w:fldCharType="separate"/>
            </w:r>
            <w:r>
              <w:rPr>
                <w:noProof/>
                <w:webHidden/>
              </w:rPr>
              <w:t>11</w:t>
            </w:r>
            <w:r>
              <w:rPr>
                <w:noProof/>
                <w:webHidden/>
              </w:rPr>
              <w:fldChar w:fldCharType="end"/>
            </w:r>
          </w:hyperlink>
        </w:p>
        <w:p w:rsidR="00365E30" w:rsidRDefault="00365E30">
          <w:pPr>
            <w:pStyle w:val="TOC1"/>
            <w:tabs>
              <w:tab w:val="right" w:leader="dot" w:pos="9010"/>
            </w:tabs>
            <w:rPr>
              <w:rFonts w:eastAsiaTheme="minorEastAsia" w:cstheme="minorBidi"/>
              <w:b w:val="0"/>
              <w:bCs w:val="0"/>
              <w:caps w:val="0"/>
              <w:noProof/>
              <w:sz w:val="24"/>
              <w:szCs w:val="24"/>
              <w:u w:val="none"/>
            </w:rPr>
          </w:pPr>
          <w:hyperlink w:anchor="_Toc44971114" w:history="1">
            <w:r w:rsidRPr="007337A9">
              <w:rPr>
                <w:rStyle w:val="Hyperlink"/>
                <w:noProof/>
                <w:lang w:bidi="en-US"/>
              </w:rPr>
              <w:t>Bibliography</w:t>
            </w:r>
            <w:r>
              <w:rPr>
                <w:noProof/>
                <w:webHidden/>
              </w:rPr>
              <w:tab/>
            </w:r>
            <w:r>
              <w:rPr>
                <w:noProof/>
                <w:webHidden/>
              </w:rPr>
              <w:fldChar w:fldCharType="begin"/>
            </w:r>
            <w:r>
              <w:rPr>
                <w:noProof/>
                <w:webHidden/>
              </w:rPr>
              <w:instrText xml:space="preserve"> PAGEREF _Toc44971114 \h </w:instrText>
            </w:r>
            <w:r>
              <w:rPr>
                <w:noProof/>
                <w:webHidden/>
              </w:rPr>
            </w:r>
            <w:r>
              <w:rPr>
                <w:noProof/>
                <w:webHidden/>
              </w:rPr>
              <w:fldChar w:fldCharType="separate"/>
            </w:r>
            <w:r>
              <w:rPr>
                <w:noProof/>
                <w:webHidden/>
              </w:rPr>
              <w:t>12</w:t>
            </w:r>
            <w:r>
              <w:rPr>
                <w:noProof/>
                <w:webHidden/>
              </w:rPr>
              <w:fldChar w:fldCharType="end"/>
            </w:r>
          </w:hyperlink>
        </w:p>
        <w:p w:rsidR="00365E30" w:rsidRDefault="00365E30">
          <w:pPr>
            <w:pStyle w:val="TOC1"/>
            <w:tabs>
              <w:tab w:val="right" w:leader="dot" w:pos="9010"/>
            </w:tabs>
            <w:rPr>
              <w:rFonts w:eastAsiaTheme="minorEastAsia" w:cstheme="minorBidi"/>
              <w:b w:val="0"/>
              <w:bCs w:val="0"/>
              <w:caps w:val="0"/>
              <w:noProof/>
              <w:sz w:val="24"/>
              <w:szCs w:val="24"/>
              <w:u w:val="none"/>
            </w:rPr>
          </w:pPr>
          <w:hyperlink w:anchor="_Toc44971115" w:history="1">
            <w:r w:rsidRPr="007337A9">
              <w:rPr>
                <w:rStyle w:val="Hyperlink"/>
                <w:noProof/>
                <w:lang w:bidi="en-US"/>
              </w:rPr>
              <w:t>Blog 4: Ethical issues in qualitative research</w:t>
            </w:r>
            <w:r>
              <w:rPr>
                <w:noProof/>
                <w:webHidden/>
              </w:rPr>
              <w:tab/>
            </w:r>
            <w:r>
              <w:rPr>
                <w:noProof/>
                <w:webHidden/>
              </w:rPr>
              <w:fldChar w:fldCharType="begin"/>
            </w:r>
            <w:r>
              <w:rPr>
                <w:noProof/>
                <w:webHidden/>
              </w:rPr>
              <w:instrText xml:space="preserve"> PAGEREF _Toc44971115 \h </w:instrText>
            </w:r>
            <w:r>
              <w:rPr>
                <w:noProof/>
                <w:webHidden/>
              </w:rPr>
            </w:r>
            <w:r>
              <w:rPr>
                <w:noProof/>
                <w:webHidden/>
              </w:rPr>
              <w:fldChar w:fldCharType="separate"/>
            </w:r>
            <w:r>
              <w:rPr>
                <w:noProof/>
                <w:webHidden/>
              </w:rPr>
              <w:t>13</w:t>
            </w:r>
            <w:r>
              <w:rPr>
                <w:noProof/>
                <w:webHidden/>
              </w:rPr>
              <w:fldChar w:fldCharType="end"/>
            </w:r>
          </w:hyperlink>
        </w:p>
        <w:p w:rsidR="00365E30" w:rsidRDefault="00365E30">
          <w:pPr>
            <w:pStyle w:val="TOC1"/>
            <w:tabs>
              <w:tab w:val="right" w:leader="dot" w:pos="9010"/>
            </w:tabs>
            <w:rPr>
              <w:rFonts w:eastAsiaTheme="minorEastAsia" w:cstheme="minorBidi"/>
              <w:b w:val="0"/>
              <w:bCs w:val="0"/>
              <w:caps w:val="0"/>
              <w:noProof/>
              <w:sz w:val="24"/>
              <w:szCs w:val="24"/>
              <w:u w:val="none"/>
            </w:rPr>
          </w:pPr>
          <w:hyperlink w:anchor="_Toc44971116" w:history="1">
            <w:r w:rsidRPr="007337A9">
              <w:rPr>
                <w:rStyle w:val="Hyperlink"/>
                <w:noProof/>
                <w:lang w:bidi="en-US"/>
              </w:rPr>
              <w:t>Bibliography</w:t>
            </w:r>
            <w:r>
              <w:rPr>
                <w:noProof/>
                <w:webHidden/>
              </w:rPr>
              <w:tab/>
            </w:r>
            <w:r>
              <w:rPr>
                <w:noProof/>
                <w:webHidden/>
              </w:rPr>
              <w:fldChar w:fldCharType="begin"/>
            </w:r>
            <w:r>
              <w:rPr>
                <w:noProof/>
                <w:webHidden/>
              </w:rPr>
              <w:instrText xml:space="preserve"> PAGEREF _Toc44971116 \h </w:instrText>
            </w:r>
            <w:r>
              <w:rPr>
                <w:noProof/>
                <w:webHidden/>
              </w:rPr>
            </w:r>
            <w:r>
              <w:rPr>
                <w:noProof/>
                <w:webHidden/>
              </w:rPr>
              <w:fldChar w:fldCharType="separate"/>
            </w:r>
            <w:r>
              <w:rPr>
                <w:noProof/>
                <w:webHidden/>
              </w:rPr>
              <w:t>16</w:t>
            </w:r>
            <w:r>
              <w:rPr>
                <w:noProof/>
                <w:webHidden/>
              </w:rPr>
              <w:fldChar w:fldCharType="end"/>
            </w:r>
          </w:hyperlink>
        </w:p>
        <w:p w:rsidR="00365E30" w:rsidRDefault="00365E30">
          <w:pPr>
            <w:pStyle w:val="TOC1"/>
            <w:tabs>
              <w:tab w:val="right" w:leader="dot" w:pos="9010"/>
            </w:tabs>
            <w:rPr>
              <w:rFonts w:eastAsiaTheme="minorEastAsia" w:cstheme="minorBidi"/>
              <w:b w:val="0"/>
              <w:bCs w:val="0"/>
              <w:caps w:val="0"/>
              <w:noProof/>
              <w:sz w:val="24"/>
              <w:szCs w:val="24"/>
              <w:u w:val="none"/>
            </w:rPr>
          </w:pPr>
          <w:hyperlink w:anchor="_Toc44971117" w:history="1">
            <w:r w:rsidRPr="007337A9">
              <w:rPr>
                <w:rStyle w:val="Hyperlink"/>
                <w:noProof/>
                <w:lang w:bidi="en-US"/>
              </w:rPr>
              <w:t>Blog 5: Data analysis and coding</w:t>
            </w:r>
            <w:r>
              <w:rPr>
                <w:noProof/>
                <w:webHidden/>
              </w:rPr>
              <w:tab/>
            </w:r>
            <w:r>
              <w:rPr>
                <w:noProof/>
                <w:webHidden/>
              </w:rPr>
              <w:fldChar w:fldCharType="begin"/>
            </w:r>
            <w:r>
              <w:rPr>
                <w:noProof/>
                <w:webHidden/>
              </w:rPr>
              <w:instrText xml:space="preserve"> PAGEREF _Toc44971117 \h </w:instrText>
            </w:r>
            <w:r>
              <w:rPr>
                <w:noProof/>
                <w:webHidden/>
              </w:rPr>
            </w:r>
            <w:r>
              <w:rPr>
                <w:noProof/>
                <w:webHidden/>
              </w:rPr>
              <w:fldChar w:fldCharType="separate"/>
            </w:r>
            <w:r>
              <w:rPr>
                <w:noProof/>
                <w:webHidden/>
              </w:rPr>
              <w:t>18</w:t>
            </w:r>
            <w:r>
              <w:rPr>
                <w:noProof/>
                <w:webHidden/>
              </w:rPr>
              <w:fldChar w:fldCharType="end"/>
            </w:r>
          </w:hyperlink>
        </w:p>
        <w:p w:rsidR="00365E30" w:rsidRDefault="00365E30">
          <w:pPr>
            <w:pStyle w:val="TOC1"/>
            <w:tabs>
              <w:tab w:val="right" w:leader="dot" w:pos="9010"/>
            </w:tabs>
            <w:rPr>
              <w:rFonts w:eastAsiaTheme="minorEastAsia" w:cstheme="minorBidi"/>
              <w:b w:val="0"/>
              <w:bCs w:val="0"/>
              <w:caps w:val="0"/>
              <w:noProof/>
              <w:sz w:val="24"/>
              <w:szCs w:val="24"/>
              <w:u w:val="none"/>
            </w:rPr>
          </w:pPr>
          <w:hyperlink w:anchor="_Toc44971118" w:history="1">
            <w:r w:rsidRPr="007337A9">
              <w:rPr>
                <w:rStyle w:val="Hyperlink"/>
                <w:noProof/>
                <w:lang w:bidi="en-US"/>
              </w:rPr>
              <w:t>Approach to Analysis</w:t>
            </w:r>
            <w:r>
              <w:rPr>
                <w:noProof/>
                <w:webHidden/>
              </w:rPr>
              <w:tab/>
            </w:r>
            <w:r>
              <w:rPr>
                <w:noProof/>
                <w:webHidden/>
              </w:rPr>
              <w:fldChar w:fldCharType="begin"/>
            </w:r>
            <w:r>
              <w:rPr>
                <w:noProof/>
                <w:webHidden/>
              </w:rPr>
              <w:instrText xml:space="preserve"> PAGEREF _Toc44971118 \h </w:instrText>
            </w:r>
            <w:r>
              <w:rPr>
                <w:noProof/>
                <w:webHidden/>
              </w:rPr>
            </w:r>
            <w:r>
              <w:rPr>
                <w:noProof/>
                <w:webHidden/>
              </w:rPr>
              <w:fldChar w:fldCharType="separate"/>
            </w:r>
            <w:r>
              <w:rPr>
                <w:noProof/>
                <w:webHidden/>
              </w:rPr>
              <w:t>19</w:t>
            </w:r>
            <w:r>
              <w:rPr>
                <w:noProof/>
                <w:webHidden/>
              </w:rPr>
              <w:fldChar w:fldCharType="end"/>
            </w:r>
          </w:hyperlink>
        </w:p>
        <w:p w:rsidR="00365E30" w:rsidRDefault="00365E30">
          <w:pPr>
            <w:pStyle w:val="TOC1"/>
            <w:tabs>
              <w:tab w:val="right" w:leader="dot" w:pos="9010"/>
            </w:tabs>
            <w:rPr>
              <w:rFonts w:eastAsiaTheme="minorEastAsia" w:cstheme="minorBidi"/>
              <w:b w:val="0"/>
              <w:bCs w:val="0"/>
              <w:caps w:val="0"/>
              <w:noProof/>
              <w:sz w:val="24"/>
              <w:szCs w:val="24"/>
              <w:u w:val="none"/>
            </w:rPr>
          </w:pPr>
          <w:hyperlink w:anchor="_Toc44971119" w:history="1">
            <w:r w:rsidRPr="007337A9">
              <w:rPr>
                <w:rStyle w:val="Hyperlink"/>
                <w:noProof/>
                <w:lang w:bidi="en-US"/>
              </w:rPr>
              <w:t>Coding</w:t>
            </w:r>
            <w:r>
              <w:rPr>
                <w:noProof/>
                <w:webHidden/>
              </w:rPr>
              <w:tab/>
            </w:r>
            <w:r>
              <w:rPr>
                <w:noProof/>
                <w:webHidden/>
              </w:rPr>
              <w:fldChar w:fldCharType="begin"/>
            </w:r>
            <w:r>
              <w:rPr>
                <w:noProof/>
                <w:webHidden/>
              </w:rPr>
              <w:instrText xml:space="preserve"> PAGEREF _Toc44971119 \h </w:instrText>
            </w:r>
            <w:r>
              <w:rPr>
                <w:noProof/>
                <w:webHidden/>
              </w:rPr>
            </w:r>
            <w:r>
              <w:rPr>
                <w:noProof/>
                <w:webHidden/>
              </w:rPr>
              <w:fldChar w:fldCharType="separate"/>
            </w:r>
            <w:r>
              <w:rPr>
                <w:noProof/>
                <w:webHidden/>
              </w:rPr>
              <w:t>19</w:t>
            </w:r>
            <w:r>
              <w:rPr>
                <w:noProof/>
                <w:webHidden/>
              </w:rPr>
              <w:fldChar w:fldCharType="end"/>
            </w:r>
          </w:hyperlink>
        </w:p>
        <w:p w:rsidR="00365E30" w:rsidRDefault="00365E30">
          <w:pPr>
            <w:pStyle w:val="TOC1"/>
            <w:tabs>
              <w:tab w:val="right" w:leader="dot" w:pos="9010"/>
            </w:tabs>
            <w:rPr>
              <w:rFonts w:eastAsiaTheme="minorEastAsia" w:cstheme="minorBidi"/>
              <w:b w:val="0"/>
              <w:bCs w:val="0"/>
              <w:caps w:val="0"/>
              <w:noProof/>
              <w:sz w:val="24"/>
              <w:szCs w:val="24"/>
              <w:u w:val="none"/>
            </w:rPr>
          </w:pPr>
          <w:hyperlink w:anchor="_Toc44971120" w:history="1">
            <w:r w:rsidRPr="007337A9">
              <w:rPr>
                <w:rStyle w:val="Hyperlink"/>
                <w:noProof/>
                <w:lang w:bidi="en-US"/>
              </w:rPr>
              <w:t>Bibliography</w:t>
            </w:r>
            <w:r>
              <w:rPr>
                <w:noProof/>
                <w:webHidden/>
              </w:rPr>
              <w:tab/>
            </w:r>
            <w:r>
              <w:rPr>
                <w:noProof/>
                <w:webHidden/>
              </w:rPr>
              <w:fldChar w:fldCharType="begin"/>
            </w:r>
            <w:r>
              <w:rPr>
                <w:noProof/>
                <w:webHidden/>
              </w:rPr>
              <w:instrText xml:space="preserve"> PAGEREF _Toc44971120 \h </w:instrText>
            </w:r>
            <w:r>
              <w:rPr>
                <w:noProof/>
                <w:webHidden/>
              </w:rPr>
            </w:r>
            <w:r>
              <w:rPr>
                <w:noProof/>
                <w:webHidden/>
              </w:rPr>
              <w:fldChar w:fldCharType="separate"/>
            </w:r>
            <w:r>
              <w:rPr>
                <w:noProof/>
                <w:webHidden/>
              </w:rPr>
              <w:t>21</w:t>
            </w:r>
            <w:r>
              <w:rPr>
                <w:noProof/>
                <w:webHidden/>
              </w:rPr>
              <w:fldChar w:fldCharType="end"/>
            </w:r>
          </w:hyperlink>
        </w:p>
        <w:p w:rsidR="00365E30" w:rsidRDefault="00365E30">
          <w:pPr>
            <w:pStyle w:val="TOC1"/>
            <w:tabs>
              <w:tab w:val="right" w:leader="dot" w:pos="9010"/>
            </w:tabs>
            <w:rPr>
              <w:rFonts w:eastAsiaTheme="minorEastAsia" w:cstheme="minorBidi"/>
              <w:b w:val="0"/>
              <w:bCs w:val="0"/>
              <w:caps w:val="0"/>
              <w:noProof/>
              <w:sz w:val="24"/>
              <w:szCs w:val="24"/>
              <w:u w:val="none"/>
            </w:rPr>
          </w:pPr>
          <w:hyperlink w:anchor="_Toc44971121" w:history="1">
            <w:r w:rsidRPr="007337A9">
              <w:rPr>
                <w:rStyle w:val="Hyperlink"/>
                <w:noProof/>
                <w:lang w:bidi="en-US"/>
              </w:rPr>
              <w:t>Appendix:</w:t>
            </w:r>
            <w:r>
              <w:rPr>
                <w:noProof/>
                <w:webHidden/>
              </w:rPr>
              <w:tab/>
            </w:r>
            <w:r>
              <w:rPr>
                <w:noProof/>
                <w:webHidden/>
              </w:rPr>
              <w:fldChar w:fldCharType="begin"/>
            </w:r>
            <w:r>
              <w:rPr>
                <w:noProof/>
                <w:webHidden/>
              </w:rPr>
              <w:instrText xml:space="preserve"> PAGEREF _Toc44971121 \h </w:instrText>
            </w:r>
            <w:r>
              <w:rPr>
                <w:noProof/>
                <w:webHidden/>
              </w:rPr>
            </w:r>
            <w:r>
              <w:rPr>
                <w:noProof/>
                <w:webHidden/>
              </w:rPr>
              <w:fldChar w:fldCharType="separate"/>
            </w:r>
            <w:r>
              <w:rPr>
                <w:noProof/>
                <w:webHidden/>
              </w:rPr>
              <w:t>22</w:t>
            </w:r>
            <w:r>
              <w:rPr>
                <w:noProof/>
                <w:webHidden/>
              </w:rPr>
              <w:fldChar w:fldCharType="end"/>
            </w:r>
          </w:hyperlink>
        </w:p>
        <w:p w:rsidR="00365E30" w:rsidRDefault="00365E30">
          <w:pPr>
            <w:pStyle w:val="TOC1"/>
            <w:tabs>
              <w:tab w:val="right" w:leader="dot" w:pos="9010"/>
            </w:tabs>
            <w:rPr>
              <w:rFonts w:eastAsiaTheme="minorEastAsia" w:cstheme="minorBidi"/>
              <w:b w:val="0"/>
              <w:bCs w:val="0"/>
              <w:caps w:val="0"/>
              <w:noProof/>
              <w:sz w:val="24"/>
              <w:szCs w:val="24"/>
              <w:u w:val="none"/>
            </w:rPr>
          </w:pPr>
          <w:hyperlink w:anchor="_Toc44971122" w:history="1">
            <w:r w:rsidRPr="007337A9">
              <w:rPr>
                <w:rStyle w:val="Hyperlink"/>
                <w:noProof/>
                <w:lang w:bidi="en-US"/>
              </w:rPr>
              <w:t>Blog 6: Unobtrusive research method</w:t>
            </w:r>
            <w:r>
              <w:rPr>
                <w:noProof/>
                <w:webHidden/>
              </w:rPr>
              <w:tab/>
            </w:r>
            <w:r>
              <w:rPr>
                <w:noProof/>
                <w:webHidden/>
              </w:rPr>
              <w:fldChar w:fldCharType="begin"/>
            </w:r>
            <w:r>
              <w:rPr>
                <w:noProof/>
                <w:webHidden/>
              </w:rPr>
              <w:instrText xml:space="preserve"> PAGEREF _Toc44971122 \h </w:instrText>
            </w:r>
            <w:r>
              <w:rPr>
                <w:noProof/>
                <w:webHidden/>
              </w:rPr>
            </w:r>
            <w:r>
              <w:rPr>
                <w:noProof/>
                <w:webHidden/>
              </w:rPr>
              <w:fldChar w:fldCharType="separate"/>
            </w:r>
            <w:r>
              <w:rPr>
                <w:noProof/>
                <w:webHidden/>
              </w:rPr>
              <w:t>23</w:t>
            </w:r>
            <w:r>
              <w:rPr>
                <w:noProof/>
                <w:webHidden/>
              </w:rPr>
              <w:fldChar w:fldCharType="end"/>
            </w:r>
          </w:hyperlink>
        </w:p>
        <w:p w:rsidR="00365E30" w:rsidRDefault="00365E30">
          <w:pPr>
            <w:pStyle w:val="TOC1"/>
            <w:tabs>
              <w:tab w:val="right" w:leader="dot" w:pos="9010"/>
            </w:tabs>
            <w:rPr>
              <w:rFonts w:eastAsiaTheme="minorEastAsia" w:cstheme="minorBidi"/>
              <w:b w:val="0"/>
              <w:bCs w:val="0"/>
              <w:caps w:val="0"/>
              <w:noProof/>
              <w:sz w:val="24"/>
              <w:szCs w:val="24"/>
              <w:u w:val="none"/>
            </w:rPr>
          </w:pPr>
          <w:hyperlink w:anchor="_Toc44971123" w:history="1">
            <w:r w:rsidRPr="007337A9">
              <w:rPr>
                <w:rStyle w:val="Hyperlink"/>
                <w:noProof/>
                <w:lang w:bidi="en-US"/>
              </w:rPr>
              <w:t>Categories of  unobtrusive research method</w:t>
            </w:r>
            <w:r>
              <w:rPr>
                <w:noProof/>
                <w:webHidden/>
              </w:rPr>
              <w:tab/>
            </w:r>
            <w:r>
              <w:rPr>
                <w:noProof/>
                <w:webHidden/>
              </w:rPr>
              <w:fldChar w:fldCharType="begin"/>
            </w:r>
            <w:r>
              <w:rPr>
                <w:noProof/>
                <w:webHidden/>
              </w:rPr>
              <w:instrText xml:space="preserve"> PAGEREF _Toc44971123 \h </w:instrText>
            </w:r>
            <w:r>
              <w:rPr>
                <w:noProof/>
                <w:webHidden/>
              </w:rPr>
            </w:r>
            <w:r>
              <w:rPr>
                <w:noProof/>
                <w:webHidden/>
              </w:rPr>
              <w:fldChar w:fldCharType="separate"/>
            </w:r>
            <w:r>
              <w:rPr>
                <w:noProof/>
                <w:webHidden/>
              </w:rPr>
              <w:t>23</w:t>
            </w:r>
            <w:r>
              <w:rPr>
                <w:noProof/>
                <w:webHidden/>
              </w:rPr>
              <w:fldChar w:fldCharType="end"/>
            </w:r>
          </w:hyperlink>
        </w:p>
        <w:p w:rsidR="00365E30" w:rsidRDefault="00365E30">
          <w:pPr>
            <w:pStyle w:val="TOC2"/>
            <w:tabs>
              <w:tab w:val="right" w:leader="dot" w:pos="9010"/>
            </w:tabs>
            <w:rPr>
              <w:rFonts w:eastAsiaTheme="minorEastAsia" w:cstheme="minorBidi"/>
              <w:b w:val="0"/>
              <w:bCs w:val="0"/>
              <w:smallCaps w:val="0"/>
              <w:noProof/>
              <w:sz w:val="24"/>
              <w:szCs w:val="24"/>
            </w:rPr>
          </w:pPr>
          <w:hyperlink w:anchor="_Toc44971124" w:history="1">
            <w:r w:rsidRPr="007337A9">
              <w:rPr>
                <w:rStyle w:val="Hyperlink"/>
                <w:noProof/>
              </w:rPr>
              <w:t>Observation</w:t>
            </w:r>
            <w:r>
              <w:rPr>
                <w:noProof/>
                <w:webHidden/>
              </w:rPr>
              <w:tab/>
            </w:r>
            <w:r>
              <w:rPr>
                <w:noProof/>
                <w:webHidden/>
              </w:rPr>
              <w:fldChar w:fldCharType="begin"/>
            </w:r>
            <w:r>
              <w:rPr>
                <w:noProof/>
                <w:webHidden/>
              </w:rPr>
              <w:instrText xml:space="preserve"> PAGEREF _Toc44971124 \h </w:instrText>
            </w:r>
            <w:r>
              <w:rPr>
                <w:noProof/>
                <w:webHidden/>
              </w:rPr>
            </w:r>
            <w:r>
              <w:rPr>
                <w:noProof/>
                <w:webHidden/>
              </w:rPr>
              <w:fldChar w:fldCharType="separate"/>
            </w:r>
            <w:r>
              <w:rPr>
                <w:noProof/>
                <w:webHidden/>
              </w:rPr>
              <w:t>23</w:t>
            </w:r>
            <w:r>
              <w:rPr>
                <w:noProof/>
                <w:webHidden/>
              </w:rPr>
              <w:fldChar w:fldCharType="end"/>
            </w:r>
          </w:hyperlink>
        </w:p>
        <w:p w:rsidR="00365E30" w:rsidRDefault="00365E30">
          <w:pPr>
            <w:pStyle w:val="TOC2"/>
            <w:tabs>
              <w:tab w:val="right" w:leader="dot" w:pos="9010"/>
            </w:tabs>
            <w:rPr>
              <w:rFonts w:eastAsiaTheme="minorEastAsia" w:cstheme="minorBidi"/>
              <w:b w:val="0"/>
              <w:bCs w:val="0"/>
              <w:smallCaps w:val="0"/>
              <w:noProof/>
              <w:sz w:val="24"/>
              <w:szCs w:val="24"/>
            </w:rPr>
          </w:pPr>
          <w:hyperlink w:anchor="_Toc44971125" w:history="1">
            <w:r w:rsidRPr="007337A9">
              <w:rPr>
                <w:rStyle w:val="Hyperlink"/>
                <w:noProof/>
              </w:rPr>
              <w:t>Physical traces</w:t>
            </w:r>
            <w:r>
              <w:rPr>
                <w:noProof/>
                <w:webHidden/>
              </w:rPr>
              <w:tab/>
            </w:r>
            <w:r>
              <w:rPr>
                <w:noProof/>
                <w:webHidden/>
              </w:rPr>
              <w:fldChar w:fldCharType="begin"/>
            </w:r>
            <w:r>
              <w:rPr>
                <w:noProof/>
                <w:webHidden/>
              </w:rPr>
              <w:instrText xml:space="preserve"> PAGEREF _Toc44971125 \h </w:instrText>
            </w:r>
            <w:r>
              <w:rPr>
                <w:noProof/>
                <w:webHidden/>
              </w:rPr>
            </w:r>
            <w:r>
              <w:rPr>
                <w:noProof/>
                <w:webHidden/>
              </w:rPr>
              <w:fldChar w:fldCharType="separate"/>
            </w:r>
            <w:r>
              <w:rPr>
                <w:noProof/>
                <w:webHidden/>
              </w:rPr>
              <w:t>24</w:t>
            </w:r>
            <w:r>
              <w:rPr>
                <w:noProof/>
                <w:webHidden/>
              </w:rPr>
              <w:fldChar w:fldCharType="end"/>
            </w:r>
          </w:hyperlink>
        </w:p>
        <w:p w:rsidR="00365E30" w:rsidRDefault="00365E30">
          <w:pPr>
            <w:pStyle w:val="TOC2"/>
            <w:tabs>
              <w:tab w:val="right" w:leader="dot" w:pos="9010"/>
            </w:tabs>
            <w:rPr>
              <w:rFonts w:eastAsiaTheme="minorEastAsia" w:cstheme="minorBidi"/>
              <w:b w:val="0"/>
              <w:bCs w:val="0"/>
              <w:smallCaps w:val="0"/>
              <w:noProof/>
              <w:sz w:val="24"/>
              <w:szCs w:val="24"/>
            </w:rPr>
          </w:pPr>
          <w:hyperlink w:anchor="_Toc44971126" w:history="1">
            <w:r w:rsidRPr="007337A9">
              <w:rPr>
                <w:rStyle w:val="Hyperlink"/>
                <w:noProof/>
              </w:rPr>
              <w:t>Archives</w:t>
            </w:r>
            <w:r>
              <w:rPr>
                <w:noProof/>
                <w:webHidden/>
              </w:rPr>
              <w:tab/>
            </w:r>
            <w:r>
              <w:rPr>
                <w:noProof/>
                <w:webHidden/>
              </w:rPr>
              <w:fldChar w:fldCharType="begin"/>
            </w:r>
            <w:r>
              <w:rPr>
                <w:noProof/>
                <w:webHidden/>
              </w:rPr>
              <w:instrText xml:space="preserve"> PAGEREF _Toc44971126 \h </w:instrText>
            </w:r>
            <w:r>
              <w:rPr>
                <w:noProof/>
                <w:webHidden/>
              </w:rPr>
            </w:r>
            <w:r>
              <w:rPr>
                <w:noProof/>
                <w:webHidden/>
              </w:rPr>
              <w:fldChar w:fldCharType="separate"/>
            </w:r>
            <w:r>
              <w:rPr>
                <w:noProof/>
                <w:webHidden/>
              </w:rPr>
              <w:t>24</w:t>
            </w:r>
            <w:r>
              <w:rPr>
                <w:noProof/>
                <w:webHidden/>
              </w:rPr>
              <w:fldChar w:fldCharType="end"/>
            </w:r>
          </w:hyperlink>
        </w:p>
        <w:p w:rsidR="00365E30" w:rsidRDefault="00365E30">
          <w:pPr>
            <w:pStyle w:val="TOC1"/>
            <w:tabs>
              <w:tab w:val="right" w:leader="dot" w:pos="9010"/>
            </w:tabs>
            <w:rPr>
              <w:rFonts w:eastAsiaTheme="minorEastAsia" w:cstheme="minorBidi"/>
              <w:b w:val="0"/>
              <w:bCs w:val="0"/>
              <w:caps w:val="0"/>
              <w:noProof/>
              <w:sz w:val="24"/>
              <w:szCs w:val="24"/>
              <w:u w:val="none"/>
            </w:rPr>
          </w:pPr>
          <w:hyperlink w:anchor="_Toc44971127" w:history="1">
            <w:r w:rsidRPr="007337A9">
              <w:rPr>
                <w:rStyle w:val="Hyperlink"/>
                <w:noProof/>
                <w:lang w:bidi="en-US"/>
              </w:rPr>
              <w:t>Pros</w:t>
            </w:r>
            <w:r>
              <w:rPr>
                <w:noProof/>
                <w:webHidden/>
              </w:rPr>
              <w:tab/>
            </w:r>
            <w:r>
              <w:rPr>
                <w:noProof/>
                <w:webHidden/>
              </w:rPr>
              <w:fldChar w:fldCharType="begin"/>
            </w:r>
            <w:r>
              <w:rPr>
                <w:noProof/>
                <w:webHidden/>
              </w:rPr>
              <w:instrText xml:space="preserve"> PAGEREF _Toc44971127 \h </w:instrText>
            </w:r>
            <w:r>
              <w:rPr>
                <w:noProof/>
                <w:webHidden/>
              </w:rPr>
            </w:r>
            <w:r>
              <w:rPr>
                <w:noProof/>
                <w:webHidden/>
              </w:rPr>
              <w:fldChar w:fldCharType="separate"/>
            </w:r>
            <w:r>
              <w:rPr>
                <w:noProof/>
                <w:webHidden/>
              </w:rPr>
              <w:t>24</w:t>
            </w:r>
            <w:r>
              <w:rPr>
                <w:noProof/>
                <w:webHidden/>
              </w:rPr>
              <w:fldChar w:fldCharType="end"/>
            </w:r>
          </w:hyperlink>
        </w:p>
        <w:p w:rsidR="00365E30" w:rsidRDefault="00365E30">
          <w:pPr>
            <w:pStyle w:val="TOC1"/>
            <w:tabs>
              <w:tab w:val="right" w:leader="dot" w:pos="9010"/>
            </w:tabs>
            <w:rPr>
              <w:rFonts w:eastAsiaTheme="minorEastAsia" w:cstheme="minorBidi"/>
              <w:b w:val="0"/>
              <w:bCs w:val="0"/>
              <w:caps w:val="0"/>
              <w:noProof/>
              <w:sz w:val="24"/>
              <w:szCs w:val="24"/>
              <w:u w:val="none"/>
            </w:rPr>
          </w:pPr>
          <w:hyperlink w:anchor="_Toc44971128" w:history="1">
            <w:r w:rsidRPr="007337A9">
              <w:rPr>
                <w:rStyle w:val="Hyperlink"/>
                <w:noProof/>
                <w:lang w:bidi="en-US"/>
              </w:rPr>
              <w:t>Cons</w:t>
            </w:r>
            <w:r>
              <w:rPr>
                <w:noProof/>
                <w:webHidden/>
              </w:rPr>
              <w:tab/>
            </w:r>
            <w:r>
              <w:rPr>
                <w:noProof/>
                <w:webHidden/>
              </w:rPr>
              <w:fldChar w:fldCharType="begin"/>
            </w:r>
            <w:r>
              <w:rPr>
                <w:noProof/>
                <w:webHidden/>
              </w:rPr>
              <w:instrText xml:space="preserve"> PAGEREF _Toc44971128 \h </w:instrText>
            </w:r>
            <w:r>
              <w:rPr>
                <w:noProof/>
                <w:webHidden/>
              </w:rPr>
            </w:r>
            <w:r>
              <w:rPr>
                <w:noProof/>
                <w:webHidden/>
              </w:rPr>
              <w:fldChar w:fldCharType="separate"/>
            </w:r>
            <w:r>
              <w:rPr>
                <w:noProof/>
                <w:webHidden/>
              </w:rPr>
              <w:t>25</w:t>
            </w:r>
            <w:r>
              <w:rPr>
                <w:noProof/>
                <w:webHidden/>
              </w:rPr>
              <w:fldChar w:fldCharType="end"/>
            </w:r>
          </w:hyperlink>
        </w:p>
        <w:p w:rsidR="00365E30" w:rsidRDefault="00365E30">
          <w:pPr>
            <w:pStyle w:val="TOC1"/>
            <w:tabs>
              <w:tab w:val="right" w:leader="dot" w:pos="9010"/>
            </w:tabs>
            <w:rPr>
              <w:rFonts w:eastAsiaTheme="minorEastAsia" w:cstheme="minorBidi"/>
              <w:b w:val="0"/>
              <w:bCs w:val="0"/>
              <w:caps w:val="0"/>
              <w:noProof/>
              <w:sz w:val="24"/>
              <w:szCs w:val="24"/>
              <w:u w:val="none"/>
            </w:rPr>
          </w:pPr>
          <w:hyperlink w:anchor="_Toc44971129" w:history="1">
            <w:r w:rsidRPr="007337A9">
              <w:rPr>
                <w:rStyle w:val="Hyperlink"/>
                <w:noProof/>
                <w:lang w:bidi="en-US"/>
              </w:rPr>
              <w:t>Bibliography</w:t>
            </w:r>
            <w:r>
              <w:rPr>
                <w:noProof/>
                <w:webHidden/>
              </w:rPr>
              <w:tab/>
            </w:r>
            <w:r>
              <w:rPr>
                <w:noProof/>
                <w:webHidden/>
              </w:rPr>
              <w:fldChar w:fldCharType="begin"/>
            </w:r>
            <w:r>
              <w:rPr>
                <w:noProof/>
                <w:webHidden/>
              </w:rPr>
              <w:instrText xml:space="preserve"> PAGEREF _Toc44971129 \h </w:instrText>
            </w:r>
            <w:r>
              <w:rPr>
                <w:noProof/>
                <w:webHidden/>
              </w:rPr>
            </w:r>
            <w:r>
              <w:rPr>
                <w:noProof/>
                <w:webHidden/>
              </w:rPr>
              <w:fldChar w:fldCharType="separate"/>
            </w:r>
            <w:r>
              <w:rPr>
                <w:noProof/>
                <w:webHidden/>
              </w:rPr>
              <w:t>26</w:t>
            </w:r>
            <w:r>
              <w:rPr>
                <w:noProof/>
                <w:webHidden/>
              </w:rPr>
              <w:fldChar w:fldCharType="end"/>
            </w:r>
          </w:hyperlink>
        </w:p>
        <w:p w:rsidR="00365E30" w:rsidRDefault="00365E30">
          <w:r>
            <w:rPr>
              <w:b/>
              <w:bCs/>
              <w:noProof/>
            </w:rPr>
            <w:fldChar w:fldCharType="end"/>
          </w:r>
        </w:p>
      </w:sdtContent>
    </w:sdt>
    <w:p w:rsidR="000D68C0" w:rsidRDefault="000D68C0"/>
    <w:p w:rsidR="000D68C0" w:rsidRDefault="000D68C0"/>
    <w:p w:rsidR="000D68C0" w:rsidRDefault="000D68C0"/>
    <w:p w:rsidR="000D68C0" w:rsidRDefault="000D68C0"/>
    <w:p w:rsidR="000D68C0" w:rsidRDefault="000D68C0"/>
    <w:p w:rsidR="000D68C0" w:rsidRDefault="000D68C0"/>
    <w:p w:rsidR="000D68C0" w:rsidRDefault="000D68C0"/>
    <w:p w:rsidR="000D68C0" w:rsidRDefault="000D68C0"/>
    <w:p w:rsidR="000D68C0" w:rsidRDefault="000D68C0"/>
    <w:p w:rsidR="000D68C0" w:rsidRDefault="000D68C0"/>
    <w:p w:rsidR="000D68C0" w:rsidRDefault="000D68C0"/>
    <w:p w:rsidR="000D68C0" w:rsidRDefault="000D68C0"/>
    <w:p w:rsidR="000D68C0" w:rsidRDefault="000D68C0"/>
    <w:p w:rsidR="000D68C0" w:rsidRDefault="000D68C0"/>
    <w:p w:rsidR="000D68C0" w:rsidRDefault="000D68C0"/>
    <w:p w:rsidR="000D68C0" w:rsidRDefault="000D68C0"/>
    <w:p w:rsidR="000D68C0" w:rsidRDefault="000D68C0"/>
    <w:p w:rsidR="000D68C0" w:rsidRDefault="000D68C0"/>
    <w:p w:rsidR="000D68C0" w:rsidRDefault="000D68C0"/>
    <w:p w:rsidR="000D68C0" w:rsidRDefault="000D68C0"/>
    <w:p w:rsidR="000D68C0" w:rsidRDefault="000D68C0"/>
    <w:p w:rsidR="000D68C0" w:rsidRDefault="000D68C0"/>
    <w:p w:rsidR="000D68C0" w:rsidRDefault="000D68C0"/>
    <w:p w:rsidR="000D68C0" w:rsidRDefault="000D68C0"/>
    <w:p w:rsidR="000D68C0" w:rsidRDefault="000D68C0"/>
    <w:p w:rsidR="000D68C0" w:rsidRDefault="000D68C0"/>
    <w:p w:rsidR="000D68C0" w:rsidRDefault="000D68C0"/>
    <w:p w:rsidR="000D68C0" w:rsidRDefault="000D68C0"/>
    <w:p w:rsidR="000D68C0" w:rsidRDefault="000D68C0"/>
    <w:p w:rsidR="000D68C0" w:rsidRDefault="000D68C0"/>
    <w:p w:rsidR="000D68C0" w:rsidRDefault="000D68C0"/>
    <w:p w:rsidR="000D68C0" w:rsidRDefault="000D68C0"/>
    <w:p w:rsidR="000D68C0" w:rsidRDefault="000D68C0"/>
    <w:p w:rsidR="000D68C0" w:rsidRDefault="000D68C0"/>
    <w:p w:rsidR="000D68C0" w:rsidRDefault="000D68C0"/>
    <w:p w:rsidR="000D68C0" w:rsidRDefault="000D68C0"/>
    <w:p w:rsidR="000D68C0" w:rsidRDefault="000D68C0"/>
    <w:p w:rsidR="000D68C0" w:rsidRDefault="000D68C0"/>
    <w:p w:rsidR="000D68C0" w:rsidRDefault="000D68C0"/>
    <w:p w:rsidR="000D68C0" w:rsidRDefault="000D68C0"/>
    <w:p w:rsidR="000D68C0" w:rsidRDefault="000D68C0"/>
    <w:p w:rsidR="000D68C0" w:rsidRDefault="000D68C0"/>
    <w:p w:rsidR="000D68C0" w:rsidRDefault="000D68C0"/>
    <w:p w:rsidR="000D68C0" w:rsidRDefault="000D68C0"/>
    <w:p w:rsidR="000D68C0" w:rsidRDefault="000D68C0"/>
    <w:p w:rsidR="007E2288" w:rsidRDefault="007E2288" w:rsidP="000D68C0">
      <w:pPr>
        <w:pStyle w:val="Heading1"/>
        <w:sectPr w:rsidR="007E2288" w:rsidSect="007E2288">
          <w:footerReference w:type="even" r:id="rId8"/>
          <w:footerReference w:type="default" r:id="rId9"/>
          <w:pgSz w:w="11900" w:h="16840"/>
          <w:pgMar w:top="1440" w:right="1440" w:bottom="1440" w:left="1440" w:header="720" w:footer="720" w:gutter="0"/>
          <w:pgNumType w:fmt="lowerRoman"/>
          <w:cols w:space="720"/>
          <w:docGrid w:linePitch="360"/>
        </w:sectPr>
      </w:pPr>
    </w:p>
    <w:p w:rsidR="000D68C0" w:rsidRPr="00B27F06" w:rsidRDefault="000D68C0" w:rsidP="000D68C0">
      <w:pPr>
        <w:pStyle w:val="Heading1"/>
      </w:pPr>
      <w:bookmarkStart w:id="0" w:name="_Toc44971106"/>
      <w:r w:rsidRPr="00B27F06">
        <w:lastRenderedPageBreak/>
        <w:t>Blog 1: Introduction to qualitative method</w:t>
      </w:r>
      <w:bookmarkEnd w:id="0"/>
      <w:r w:rsidRPr="00B27F06">
        <w:t xml:space="preserve"> </w:t>
      </w:r>
    </w:p>
    <w:p w:rsidR="000D68C0" w:rsidRPr="00872AC0" w:rsidRDefault="000D68C0" w:rsidP="000D68C0">
      <w:pPr>
        <w:spacing w:line="480" w:lineRule="auto"/>
      </w:pPr>
    </w:p>
    <w:p w:rsidR="000D68C0" w:rsidRPr="00872AC0" w:rsidRDefault="000D68C0" w:rsidP="000D68C0">
      <w:pPr>
        <w:spacing w:line="480" w:lineRule="auto"/>
      </w:pPr>
      <w:r w:rsidRPr="00872AC0">
        <w:t xml:space="preserve">Qualitative research method is a part of social science that focus on the interpretation of individual, and trying to make sense of their lived experiences to understand and evaluate the social reality of the people </w:t>
      </w:r>
      <w:r w:rsidRPr="00872AC0">
        <w:rPr>
          <w:noProof/>
        </w:rPr>
        <w:t>(Creswell, 2007) and being a doctorate student, I can use this apprach in my final report</w:t>
      </w:r>
      <w:r w:rsidRPr="00872AC0">
        <w:t xml:space="preserve">. It is inductive in nature as the research starts from observation which focus on generating new theories form the data and uses in-depth interviews, observation, focus group, grounded theory, historical research etc to collect and analyse the data </w:t>
      </w:r>
      <w:sdt>
        <w:sdtPr>
          <w:id w:val="1652636033"/>
          <w:citation/>
        </w:sdtPr>
        <w:sdtEndPr/>
        <w:sdtContent>
          <w:r w:rsidRPr="00872AC0">
            <w:fldChar w:fldCharType="begin"/>
          </w:r>
          <w:r w:rsidRPr="00872AC0">
            <w:instrText xml:space="preserve"> CITATION Rob12 \l 2057 </w:instrText>
          </w:r>
          <w:r w:rsidRPr="00872AC0">
            <w:fldChar w:fldCharType="separate"/>
          </w:r>
          <w:r w:rsidRPr="00872AC0">
            <w:rPr>
              <w:noProof/>
            </w:rPr>
            <w:t>(McLaughlin, 2012)</w:t>
          </w:r>
          <w:r w:rsidRPr="00872AC0">
            <w:fldChar w:fldCharType="end"/>
          </w:r>
        </w:sdtContent>
      </w:sdt>
      <w:r w:rsidRPr="00872AC0">
        <w:t xml:space="preserve">. Its inductive feature also allows researcher to  build its pattern and themes from bottom to top by organising overall data as researchers have to work back and forth about the themes and database unless establishing a comprehensive set of theme. It is exploratory and seeks the explanation of how and why in any specific social phenomenon or context </w:t>
      </w:r>
      <w:r w:rsidRPr="00872AC0">
        <w:rPr>
          <w:noProof/>
        </w:rPr>
        <w:t>(Mohajan, 2018)</w:t>
      </w:r>
      <w:r w:rsidRPr="00872AC0">
        <w:t>. The goal of qualitative research is to provide the in-depth and detailed understanding of human behaviour, lived experiences and emotion so it can be useful in business and management research because it is about people and their opinion (Tong et al., 2012).</w:t>
      </w:r>
    </w:p>
    <w:p w:rsidR="000D68C0" w:rsidRPr="007F15D6" w:rsidRDefault="000D68C0" w:rsidP="000D68C0">
      <w:pPr>
        <w:spacing w:line="480" w:lineRule="auto"/>
        <w:rPr>
          <w:b/>
          <w:bCs/>
        </w:rPr>
      </w:pPr>
    </w:p>
    <w:p w:rsidR="000D68C0" w:rsidRPr="007F15D6" w:rsidRDefault="000D68C0" w:rsidP="000D68C0">
      <w:pPr>
        <w:pStyle w:val="Heading2"/>
      </w:pPr>
      <w:bookmarkStart w:id="1" w:name="_Toc44971107"/>
      <w:r w:rsidRPr="007F15D6">
        <w:t>Characteristics  of qualitative research method</w:t>
      </w:r>
      <w:bookmarkEnd w:id="1"/>
      <w:r w:rsidRPr="007F15D6">
        <w:t xml:space="preserve"> </w:t>
      </w:r>
    </w:p>
    <w:p w:rsidR="000D68C0" w:rsidRPr="00872AC0" w:rsidRDefault="000D68C0" w:rsidP="000D68C0">
      <w:pPr>
        <w:spacing w:line="480" w:lineRule="auto"/>
      </w:pPr>
    </w:p>
    <w:p w:rsidR="000D68C0" w:rsidRPr="00872AC0" w:rsidRDefault="000D68C0" w:rsidP="000D68C0">
      <w:pPr>
        <w:pStyle w:val="ListParagraph"/>
        <w:numPr>
          <w:ilvl w:val="0"/>
          <w:numId w:val="1"/>
        </w:numPr>
        <w:spacing w:line="480" w:lineRule="auto"/>
        <w:rPr>
          <w:rFonts w:ascii="Times New Roman" w:hAnsi="Times New Roman" w:cs="Times New Roman"/>
          <w:lang w:val="en-GB"/>
        </w:rPr>
      </w:pPr>
      <w:r w:rsidRPr="007F15D6">
        <w:rPr>
          <w:rFonts w:ascii="Times New Roman" w:hAnsi="Times New Roman" w:cs="Times New Roman"/>
          <w:b/>
          <w:bCs/>
          <w:lang w:val="en-GB"/>
        </w:rPr>
        <w:t>Natural setting:</w:t>
      </w:r>
      <w:r w:rsidRPr="00872AC0">
        <w:rPr>
          <w:rFonts w:ascii="Times New Roman" w:hAnsi="Times New Roman" w:cs="Times New Roman"/>
          <w:lang w:val="en-GB"/>
        </w:rPr>
        <w:t xml:space="preserve"> while collecting data in qualitative research, data is collected in the field or site as researchers do not bring participants into the laboratory to get data nor any instrument would be sent to the respondent to complete because qualitative research aims to collect data only by directly talking to the people so that researcher could observe the behaviour of the participants and act according to their context. </w:t>
      </w:r>
      <w:r w:rsidRPr="00872AC0">
        <w:rPr>
          <w:rFonts w:ascii="Times New Roman" w:hAnsi="Times New Roman" w:cs="Times New Roman"/>
          <w:lang w:val="en-GB"/>
        </w:rPr>
        <w:lastRenderedPageBreak/>
        <w:t xml:space="preserve">Researchers prefer to gather information by face-to-face interaction with the participant to get truth </w:t>
      </w:r>
      <w:r w:rsidRPr="00872AC0">
        <w:rPr>
          <w:rFonts w:ascii="Times New Roman" w:hAnsi="Times New Roman" w:cs="Times New Roman"/>
          <w:noProof/>
          <w:lang w:val="en-GB"/>
        </w:rPr>
        <w:t>(Creswell, 2007)</w:t>
      </w:r>
      <w:r w:rsidRPr="00872AC0">
        <w:rPr>
          <w:rFonts w:ascii="Times New Roman" w:hAnsi="Times New Roman" w:cs="Times New Roman"/>
          <w:lang w:val="en-GB"/>
        </w:rPr>
        <w:t>.</w:t>
      </w:r>
    </w:p>
    <w:p w:rsidR="000D68C0" w:rsidRPr="00872AC0" w:rsidRDefault="000D68C0" w:rsidP="000D68C0">
      <w:pPr>
        <w:spacing w:line="480" w:lineRule="auto"/>
      </w:pPr>
    </w:p>
    <w:p w:rsidR="000D68C0" w:rsidRPr="00872AC0" w:rsidRDefault="000D68C0" w:rsidP="000D68C0">
      <w:pPr>
        <w:pStyle w:val="ListParagraph"/>
        <w:numPr>
          <w:ilvl w:val="0"/>
          <w:numId w:val="1"/>
        </w:numPr>
        <w:spacing w:line="480" w:lineRule="auto"/>
        <w:rPr>
          <w:rFonts w:ascii="Times New Roman" w:hAnsi="Times New Roman" w:cs="Times New Roman"/>
          <w:lang w:val="en-GB"/>
        </w:rPr>
      </w:pPr>
      <w:r w:rsidRPr="007F15D6">
        <w:rPr>
          <w:rFonts w:ascii="Times New Roman" w:hAnsi="Times New Roman" w:cs="Times New Roman"/>
          <w:b/>
          <w:bCs/>
          <w:lang w:val="en-GB"/>
        </w:rPr>
        <w:t>Multiple source of data:</w:t>
      </w:r>
      <w:r w:rsidRPr="00872AC0">
        <w:rPr>
          <w:rFonts w:ascii="Times New Roman" w:hAnsi="Times New Roman" w:cs="Times New Roman"/>
          <w:lang w:val="en-GB"/>
        </w:rPr>
        <w:t xml:space="preserve"> researchers can use multiple sources of data to gather the information like observation, interview, documents instead of relying on a single source of data because it permits researcher to compare and evaluate information to get the holistic picture which can have positive impact on business and management research</w:t>
      </w:r>
      <w:r>
        <w:rPr>
          <w:rFonts w:ascii="Times New Roman" w:hAnsi="Times New Roman" w:cs="Times New Roman"/>
          <w:lang w:val="en-GB"/>
        </w:rPr>
        <w:t xml:space="preserve"> </w:t>
      </w:r>
      <w:sdt>
        <w:sdtPr>
          <w:rPr>
            <w:rFonts w:ascii="Times New Roman" w:hAnsi="Times New Roman" w:cs="Times New Roman"/>
            <w:lang w:val="en-GB"/>
          </w:rPr>
          <w:id w:val="431489494"/>
          <w:citation/>
        </w:sdtPr>
        <w:sdtEndPr/>
        <w:sdtContent>
          <w:r>
            <w:rPr>
              <w:rFonts w:ascii="Times New Roman" w:hAnsi="Times New Roman" w:cs="Times New Roman"/>
              <w:lang w:val="en-GB"/>
            </w:rPr>
            <w:fldChar w:fldCharType="begin"/>
          </w:r>
          <w:r>
            <w:rPr>
              <w:rFonts w:ascii="Times New Roman" w:hAnsi="Times New Roman" w:cs="Times New Roman"/>
              <w:lang w:val="en-GB"/>
            </w:rPr>
            <w:instrText xml:space="preserve"> CITATION Jud14 \l 2057 </w:instrText>
          </w:r>
          <w:r>
            <w:rPr>
              <w:rFonts w:ascii="Times New Roman" w:hAnsi="Times New Roman" w:cs="Times New Roman"/>
              <w:lang w:val="en-GB"/>
            </w:rPr>
            <w:fldChar w:fldCharType="separate"/>
          </w:r>
          <w:r w:rsidRPr="00740391">
            <w:rPr>
              <w:rFonts w:ascii="Times New Roman" w:hAnsi="Times New Roman" w:cs="Times New Roman"/>
              <w:noProof/>
              <w:lang w:val="en-GB"/>
            </w:rPr>
            <w:t>(Green, 2014)</w:t>
          </w:r>
          <w:r>
            <w:rPr>
              <w:rFonts w:ascii="Times New Roman" w:hAnsi="Times New Roman" w:cs="Times New Roman"/>
              <w:lang w:val="en-GB"/>
            </w:rPr>
            <w:fldChar w:fldCharType="end"/>
          </w:r>
        </w:sdtContent>
      </w:sdt>
      <w:r w:rsidRPr="00872AC0">
        <w:rPr>
          <w:rFonts w:ascii="Times New Roman" w:hAnsi="Times New Roman" w:cs="Times New Roman"/>
          <w:lang w:val="en-GB"/>
        </w:rPr>
        <w:t xml:space="preserve">. After collecting the data, researchers need to review everything that has been collected, understand them, organise them into some specific categories or themes </w:t>
      </w:r>
      <w:r w:rsidRPr="00872AC0">
        <w:rPr>
          <w:rFonts w:ascii="Times New Roman" w:hAnsi="Times New Roman" w:cs="Times New Roman"/>
          <w:noProof/>
          <w:lang w:val="en-GB"/>
        </w:rPr>
        <w:t>(Creswell, 2007)</w:t>
      </w:r>
      <w:r w:rsidRPr="00872AC0">
        <w:rPr>
          <w:rFonts w:ascii="Times New Roman" w:hAnsi="Times New Roman" w:cs="Times New Roman"/>
          <w:lang w:val="en-GB"/>
        </w:rPr>
        <w:t xml:space="preserve">. </w:t>
      </w:r>
    </w:p>
    <w:p w:rsidR="000D68C0" w:rsidRPr="007F15D6" w:rsidRDefault="000D68C0" w:rsidP="000D68C0">
      <w:pPr>
        <w:spacing w:line="480" w:lineRule="auto"/>
        <w:rPr>
          <w:b/>
          <w:bCs/>
        </w:rPr>
      </w:pPr>
    </w:p>
    <w:p w:rsidR="000D68C0" w:rsidRPr="00872AC0" w:rsidRDefault="000D68C0" w:rsidP="000D68C0">
      <w:pPr>
        <w:pStyle w:val="ListParagraph"/>
        <w:numPr>
          <w:ilvl w:val="0"/>
          <w:numId w:val="1"/>
        </w:numPr>
        <w:spacing w:line="480" w:lineRule="auto"/>
        <w:rPr>
          <w:rFonts w:ascii="Times New Roman" w:hAnsi="Times New Roman" w:cs="Times New Roman"/>
          <w:lang w:val="en-GB"/>
        </w:rPr>
      </w:pPr>
      <w:r w:rsidRPr="007F15D6">
        <w:rPr>
          <w:rFonts w:ascii="Times New Roman" w:hAnsi="Times New Roman" w:cs="Times New Roman"/>
          <w:b/>
          <w:bCs/>
          <w:lang w:val="en-GB"/>
        </w:rPr>
        <w:t>In-depth meaning of participant’s response:</w:t>
      </w:r>
      <w:r w:rsidRPr="00872AC0">
        <w:rPr>
          <w:rFonts w:ascii="Times New Roman" w:hAnsi="Times New Roman" w:cs="Times New Roman"/>
          <w:lang w:val="en-GB"/>
        </w:rPr>
        <w:t xml:space="preserve"> during the entire process of qualitative research, researchers need to concentrate and focus on getting the overall meaning about specific problems or issues from the participants and not from the understanding and meaning which research already holds from the literature review because investigator should be able to achieve perceptions of participants and it feels like to be other different individual and understand the world like respondent can experience it </w:t>
      </w:r>
      <w:r w:rsidRPr="00872AC0">
        <w:rPr>
          <w:rFonts w:ascii="Times New Roman" w:hAnsi="Times New Roman" w:cs="Times New Roman"/>
          <w:noProof/>
          <w:lang w:val="en-GB"/>
        </w:rPr>
        <w:t>(Maxwell, 2005)</w:t>
      </w:r>
      <w:r w:rsidRPr="00872AC0">
        <w:rPr>
          <w:rFonts w:ascii="Times New Roman" w:hAnsi="Times New Roman" w:cs="Times New Roman"/>
          <w:lang w:val="en-GB"/>
        </w:rPr>
        <w:t xml:space="preserve">. </w:t>
      </w:r>
    </w:p>
    <w:p w:rsidR="000D68C0" w:rsidRPr="00872AC0" w:rsidRDefault="000D68C0" w:rsidP="000D68C0">
      <w:pPr>
        <w:pStyle w:val="ListParagraph"/>
        <w:spacing w:line="480" w:lineRule="auto"/>
        <w:rPr>
          <w:rFonts w:ascii="Times New Roman" w:hAnsi="Times New Roman" w:cs="Times New Roman"/>
          <w:lang w:val="en-GB"/>
        </w:rPr>
      </w:pPr>
    </w:p>
    <w:p w:rsidR="000D68C0" w:rsidRPr="00872AC0" w:rsidRDefault="000D68C0" w:rsidP="000D68C0">
      <w:pPr>
        <w:spacing w:line="480" w:lineRule="auto"/>
      </w:pPr>
    </w:p>
    <w:p w:rsidR="000D68C0" w:rsidRPr="00872AC0" w:rsidRDefault="000D68C0" w:rsidP="000D68C0">
      <w:pPr>
        <w:pStyle w:val="ListParagraph"/>
        <w:numPr>
          <w:ilvl w:val="0"/>
          <w:numId w:val="1"/>
        </w:numPr>
        <w:spacing w:line="480" w:lineRule="auto"/>
        <w:rPr>
          <w:rFonts w:ascii="Times New Roman" w:hAnsi="Times New Roman" w:cs="Times New Roman"/>
          <w:lang w:val="en-GB"/>
        </w:rPr>
      </w:pPr>
      <w:r w:rsidRPr="007F15D6">
        <w:rPr>
          <w:rFonts w:ascii="Times New Roman" w:hAnsi="Times New Roman" w:cs="Times New Roman"/>
          <w:b/>
          <w:bCs/>
          <w:lang w:val="en-GB"/>
        </w:rPr>
        <w:t>Theoretical lens:</w:t>
      </w:r>
      <w:r w:rsidRPr="00872AC0">
        <w:rPr>
          <w:rFonts w:ascii="Times New Roman" w:hAnsi="Times New Roman" w:cs="Times New Roman"/>
          <w:lang w:val="en-GB"/>
        </w:rPr>
        <w:t xml:space="preserve"> To gather information, qualitative research uses the lens like culture, race, difference of class, central to ethnography from theoretical orientation. It is essential in business and management research because it helps researcher to clarify the epistemological position of researcher, and also help to determine the logic </w:t>
      </w:r>
      <w:r w:rsidRPr="00872AC0">
        <w:rPr>
          <w:rFonts w:ascii="Times New Roman" w:hAnsi="Times New Roman" w:cs="Times New Roman"/>
          <w:lang w:val="en-GB"/>
        </w:rPr>
        <w:lastRenderedPageBreak/>
        <w:t xml:space="preserve">behind methodological choice and built the theory as the outcome of research findings </w:t>
      </w:r>
      <w:r w:rsidRPr="00872AC0">
        <w:rPr>
          <w:rFonts w:ascii="Times New Roman" w:hAnsi="Times New Roman" w:cs="Times New Roman"/>
          <w:noProof/>
          <w:lang w:val="en-GB"/>
        </w:rPr>
        <w:t xml:space="preserve"> </w:t>
      </w:r>
      <w:r w:rsidRPr="00872AC0">
        <w:rPr>
          <w:rFonts w:ascii="Times New Roman" w:eastAsia="Calibri" w:hAnsi="Times New Roman" w:cs="Times New Roman"/>
          <w:noProof/>
          <w:lang w:val="en-GB"/>
        </w:rPr>
        <w:t>(Mertz, 2006)</w:t>
      </w:r>
      <w:r w:rsidRPr="00872AC0">
        <w:rPr>
          <w:rFonts w:ascii="Times New Roman" w:hAnsi="Times New Roman" w:cs="Times New Roman"/>
          <w:lang w:val="en-GB"/>
        </w:rPr>
        <w:t xml:space="preserve">. </w:t>
      </w:r>
    </w:p>
    <w:p w:rsidR="000D68C0" w:rsidRPr="00872AC0" w:rsidRDefault="000D68C0" w:rsidP="000D68C0">
      <w:pPr>
        <w:spacing w:line="480" w:lineRule="auto"/>
      </w:pPr>
    </w:p>
    <w:p w:rsidR="000D68C0" w:rsidRPr="00872AC0" w:rsidRDefault="000D68C0" w:rsidP="000D68C0">
      <w:pPr>
        <w:spacing w:line="480" w:lineRule="auto"/>
      </w:pPr>
      <w:r w:rsidRPr="00872AC0">
        <w:t>Qualitative research is conducted in order to explore some specific problem or issue. It is often used to identify factors or variables which are difficult to measure and it studies any group or population</w:t>
      </w:r>
      <w:r w:rsidRPr="00872AC0">
        <w:rPr>
          <w:rFonts w:eastAsia="Calibri"/>
          <w:noProof/>
        </w:rPr>
        <w:t xml:space="preserve"> </w:t>
      </w:r>
      <w:sdt>
        <w:sdtPr>
          <w:rPr>
            <w:rFonts w:eastAsia="Calibri"/>
            <w:noProof/>
          </w:rPr>
          <w:id w:val="313229206"/>
          <w:citation/>
        </w:sdtPr>
        <w:sdtEndPr/>
        <w:sdtContent>
          <w:r w:rsidRPr="00872AC0">
            <w:rPr>
              <w:rFonts w:eastAsia="Calibri"/>
              <w:noProof/>
            </w:rPr>
            <w:fldChar w:fldCharType="begin"/>
          </w:r>
          <w:r w:rsidRPr="00872AC0">
            <w:rPr>
              <w:rFonts w:eastAsia="Calibri"/>
              <w:noProof/>
            </w:rPr>
            <w:instrText xml:space="preserve"> CITATION Mic021 \l 2057 </w:instrText>
          </w:r>
          <w:r w:rsidRPr="00872AC0">
            <w:rPr>
              <w:rFonts w:eastAsia="Calibri"/>
              <w:noProof/>
            </w:rPr>
            <w:fldChar w:fldCharType="separate"/>
          </w:r>
          <w:r w:rsidRPr="00872AC0">
            <w:rPr>
              <w:rFonts w:eastAsia="Calibri"/>
              <w:noProof/>
            </w:rPr>
            <w:t>(Patton, 2002)</w:t>
          </w:r>
          <w:r w:rsidRPr="00872AC0">
            <w:rPr>
              <w:rFonts w:eastAsia="Calibri"/>
              <w:noProof/>
            </w:rPr>
            <w:fldChar w:fldCharType="end"/>
          </w:r>
        </w:sdtContent>
      </w:sdt>
      <w:r w:rsidRPr="00872AC0">
        <w:t xml:space="preserve">. This research method is the best way to explore a problem instead of using predetermined knowledge and information from the literature and does not rely on results which have been previously conducted or studied. It is best suited when a researcher needs a complex and detailed understanding of any problem or issue because this in-depth, rich and detailed information can only be established by directly communicating with the respondents either by going to their home, office or workplace and allow participants to share experiences and tell stories </w:t>
      </w:r>
      <w:r w:rsidRPr="00872AC0">
        <w:rPr>
          <w:noProof/>
        </w:rPr>
        <w:t>(Creswell, 2007)</w:t>
      </w:r>
      <w:r w:rsidRPr="00872AC0">
        <w:t xml:space="preserve">. It could also be used if research wants to develop new theory if partial theory already exist or if it does not hold adequate information that researcher wants to examine </w:t>
      </w:r>
      <w:r w:rsidRPr="00872AC0">
        <w:rPr>
          <w:noProof/>
        </w:rPr>
        <w:t>(Crotty, 1998)</w:t>
      </w:r>
      <w:r w:rsidRPr="00872AC0">
        <w:t xml:space="preserve">. </w:t>
      </w:r>
    </w:p>
    <w:p w:rsidR="000D68C0" w:rsidRPr="00872AC0" w:rsidRDefault="000D68C0" w:rsidP="000D68C0">
      <w:pPr>
        <w:spacing w:line="480" w:lineRule="auto"/>
      </w:pPr>
    </w:p>
    <w:p w:rsidR="000D68C0" w:rsidRPr="00872AC0" w:rsidRDefault="000D68C0" w:rsidP="000D68C0">
      <w:pPr>
        <w:spacing w:line="480" w:lineRule="auto"/>
      </w:pPr>
    </w:p>
    <w:p w:rsidR="000D68C0" w:rsidRPr="00872AC0" w:rsidRDefault="000D68C0" w:rsidP="000D68C0">
      <w:pPr>
        <w:spacing w:line="480" w:lineRule="auto"/>
      </w:pPr>
      <w:r w:rsidRPr="00872AC0">
        <w:t xml:space="preserve">Ethical considerations are more complex in qualitative research because it is more personal and more intrusive as it is connected with everyday life of participants. Investigator face ethical challenges in every stages of the study from designing to final reporting. During the research process, there should be respect for each other, honesty, benevolence, no harm to researchers and participants and there should be voluntary participation </w:t>
      </w:r>
      <w:r w:rsidRPr="00872AC0">
        <w:rPr>
          <w:noProof/>
        </w:rPr>
        <w:t>(Hurd, 1996)</w:t>
      </w:r>
      <w:r w:rsidRPr="00872AC0">
        <w:t xml:space="preserve">. Researchers must follow the ethical principles and the difficulties in qualitative research could be alleviated by being aware and using the ethical principles like autonomy, beneficence and justice (Orb et al., 2001). Putting no pressure on the participants to sign </w:t>
      </w:r>
      <w:r w:rsidRPr="00872AC0">
        <w:lastRenderedPageBreak/>
        <w:t xml:space="preserve">consent forms or to give specific answers and being sensitive to the vulnerable population is extremely important from an ethical point of view </w:t>
      </w:r>
      <w:r w:rsidRPr="00872AC0">
        <w:rPr>
          <w:noProof/>
        </w:rPr>
        <w:t>(Creswell, 2007)</w:t>
      </w:r>
      <w:r w:rsidRPr="00872AC0">
        <w:t>.</w:t>
      </w:r>
    </w:p>
    <w:p w:rsidR="000D68C0" w:rsidRPr="00872AC0" w:rsidRDefault="000D68C0" w:rsidP="000D68C0">
      <w:pPr>
        <w:spacing w:line="480" w:lineRule="auto"/>
      </w:pPr>
    </w:p>
    <w:bookmarkStart w:id="2" w:name="_Toc44971108" w:displacedByCustomXml="next"/>
    <w:sdt>
      <w:sdtPr>
        <w:rPr>
          <w:rFonts w:asciiTheme="minorHAnsi" w:eastAsiaTheme="minorHAnsi" w:hAnsiTheme="minorHAnsi" w:cstheme="minorBidi"/>
          <w:b w:val="0"/>
          <w:bCs w:val="0"/>
          <w:color w:val="auto"/>
          <w:sz w:val="24"/>
          <w:szCs w:val="24"/>
          <w:lang w:val="en-GB" w:eastAsia="en-GB" w:bidi="ar-SA"/>
        </w:rPr>
        <w:id w:val="-1489160029"/>
        <w:docPartObj>
          <w:docPartGallery w:val="Bibliographies"/>
          <w:docPartUnique/>
        </w:docPartObj>
      </w:sdtPr>
      <w:sdtEndPr>
        <w:rPr>
          <w:rFonts w:ascii="Times New Roman" w:eastAsia="Times New Roman" w:hAnsi="Times New Roman" w:cs="Times New Roman"/>
        </w:rPr>
      </w:sdtEndPr>
      <w:sdtContent>
        <w:p w:rsidR="000D68C0" w:rsidRPr="000D68C0" w:rsidRDefault="000D68C0" w:rsidP="000D68C0">
          <w:pPr>
            <w:pStyle w:val="Heading1"/>
          </w:pPr>
          <w:r w:rsidRPr="000D68C0">
            <w:t>Bibliography</w:t>
          </w:r>
          <w:bookmarkEnd w:id="2"/>
        </w:p>
        <w:sdt>
          <w:sdtPr>
            <w:rPr>
              <w:rFonts w:ascii="Times New Roman" w:eastAsia="Times New Roman" w:hAnsi="Times New Roman" w:cs="Times New Roman"/>
              <w:lang w:val="en-GB" w:eastAsia="en-GB"/>
            </w:rPr>
            <w:id w:val="861859167"/>
            <w:bibliography/>
          </w:sdtPr>
          <w:sdtEndPr/>
          <w:sdtContent>
            <w:p w:rsidR="000D68C0" w:rsidRDefault="000D68C0" w:rsidP="000D68C0">
              <w:pPr>
                <w:pStyle w:val="Bibliography"/>
                <w:rPr>
                  <w:noProof/>
                </w:rPr>
              </w:pPr>
              <w:r>
                <w:fldChar w:fldCharType="begin"/>
              </w:r>
              <w:r>
                <w:instrText xml:space="preserve"> BIBLIOGRAPHY </w:instrText>
              </w:r>
              <w:r>
                <w:fldChar w:fldCharType="separate"/>
              </w:r>
              <w:r>
                <w:rPr>
                  <w:noProof/>
                </w:rPr>
                <w:t xml:space="preserve">Allison Tong, K. F. E. M. S. O. &amp;. J. C., (2012). Enhancing transparency in reporting the synthesis of qualitative research: ENTREQ. </w:t>
              </w:r>
              <w:r>
                <w:rPr>
                  <w:i/>
                  <w:iCs/>
                  <w:noProof/>
                </w:rPr>
                <w:t xml:space="preserve">BMC Medical Research Methodology, </w:t>
              </w:r>
              <w:r>
                <w:rPr>
                  <w:noProof/>
                </w:rPr>
                <w:t>12(181).</w:t>
              </w:r>
            </w:p>
            <w:p w:rsidR="000D68C0" w:rsidRPr="00EB3C8D" w:rsidRDefault="000D68C0" w:rsidP="000D68C0"/>
            <w:p w:rsidR="000D68C0" w:rsidRDefault="000D68C0" w:rsidP="000D68C0">
              <w:pPr>
                <w:pStyle w:val="Bibliography"/>
                <w:rPr>
                  <w:noProof/>
                </w:rPr>
              </w:pPr>
              <w:r>
                <w:rPr>
                  <w:noProof/>
                </w:rPr>
                <w:t xml:space="preserve">Angelica Orb, L. E. a. D. W., (2001). Ethics in Qualitative Research. </w:t>
              </w:r>
              <w:r>
                <w:rPr>
                  <w:i/>
                  <w:iCs/>
                  <w:noProof/>
                </w:rPr>
                <w:t xml:space="preserve">Journal of Nursing Scholarship, </w:t>
              </w:r>
              <w:r>
                <w:rPr>
                  <w:noProof/>
                </w:rPr>
                <w:t>33(1), pp. 93-96.</w:t>
              </w:r>
            </w:p>
            <w:p w:rsidR="000D68C0" w:rsidRPr="00EB3C8D" w:rsidRDefault="000D68C0" w:rsidP="000D68C0"/>
            <w:p w:rsidR="000D68C0" w:rsidRDefault="000D68C0" w:rsidP="000D68C0">
              <w:pPr>
                <w:pStyle w:val="Bibliography"/>
                <w:rPr>
                  <w:noProof/>
                </w:rPr>
              </w:pPr>
              <w:r>
                <w:rPr>
                  <w:noProof/>
                </w:rPr>
                <w:t xml:space="preserve">Creswell, J. W., (2007). </w:t>
              </w:r>
              <w:r>
                <w:rPr>
                  <w:i/>
                  <w:iCs/>
                  <w:noProof/>
                </w:rPr>
                <w:t xml:space="preserve">Qualitative Inquiry &amp; Research Design: Choosing Among Five Approaches. </w:t>
              </w:r>
              <w:r>
                <w:rPr>
                  <w:noProof/>
                </w:rPr>
                <w:t>2 ed. London: Sage.</w:t>
              </w:r>
            </w:p>
            <w:p w:rsidR="000D68C0" w:rsidRPr="00EB3C8D" w:rsidRDefault="000D68C0" w:rsidP="000D68C0"/>
            <w:p w:rsidR="000D68C0" w:rsidRDefault="000D68C0" w:rsidP="000D68C0">
              <w:pPr>
                <w:pStyle w:val="Bibliography"/>
                <w:rPr>
                  <w:noProof/>
                </w:rPr>
              </w:pPr>
              <w:r>
                <w:rPr>
                  <w:noProof/>
                </w:rPr>
                <w:t xml:space="preserve">Crotty, M., (1998). </w:t>
              </w:r>
              <w:r>
                <w:rPr>
                  <w:i/>
                  <w:iCs/>
                  <w:noProof/>
                </w:rPr>
                <w:t xml:space="preserve">The Foundations of Social Research: Meaning and Perspective in the Research Process. </w:t>
              </w:r>
              <w:r>
                <w:rPr>
                  <w:noProof/>
                </w:rPr>
                <w:t>Australia: Sage.</w:t>
              </w:r>
            </w:p>
            <w:p w:rsidR="000D68C0" w:rsidRPr="00EB3C8D" w:rsidRDefault="000D68C0" w:rsidP="000D68C0"/>
            <w:p w:rsidR="000D68C0" w:rsidRDefault="000D68C0" w:rsidP="000D68C0">
              <w:pPr>
                <w:pStyle w:val="Bibliography"/>
                <w:rPr>
                  <w:noProof/>
                </w:rPr>
              </w:pPr>
              <w:r>
                <w:rPr>
                  <w:noProof/>
                </w:rPr>
                <w:t xml:space="preserve">Green, J., (2014). </w:t>
              </w:r>
              <w:r>
                <w:rPr>
                  <w:i/>
                  <w:iCs/>
                  <w:noProof/>
                </w:rPr>
                <w:t xml:space="preserve">Qualitative methods for health research. </w:t>
              </w:r>
              <w:r>
                <w:rPr>
                  <w:noProof/>
                </w:rPr>
                <w:t>4 ed. London: Sage.</w:t>
              </w:r>
            </w:p>
            <w:p w:rsidR="000D68C0" w:rsidRPr="00EB3C8D" w:rsidRDefault="000D68C0" w:rsidP="000D68C0"/>
            <w:p w:rsidR="000D68C0" w:rsidRDefault="000D68C0" w:rsidP="000D68C0">
              <w:pPr>
                <w:pStyle w:val="Bibliography"/>
                <w:rPr>
                  <w:noProof/>
                </w:rPr>
              </w:pPr>
              <w:r>
                <w:rPr>
                  <w:noProof/>
                </w:rPr>
                <w:t xml:space="preserve">Hurd, H. M., (1996). The Moral Magic of Consent. </w:t>
              </w:r>
              <w:r>
                <w:rPr>
                  <w:i/>
                  <w:iCs/>
                  <w:noProof/>
                </w:rPr>
                <w:t xml:space="preserve">Legal Theory, </w:t>
              </w:r>
              <w:r>
                <w:rPr>
                  <w:noProof/>
                </w:rPr>
                <w:t>2(2), pp. 121-146.</w:t>
              </w:r>
            </w:p>
            <w:p w:rsidR="000D68C0" w:rsidRPr="00EB3C8D" w:rsidRDefault="000D68C0" w:rsidP="000D68C0"/>
            <w:p w:rsidR="000D68C0" w:rsidRDefault="000D68C0" w:rsidP="000D68C0">
              <w:pPr>
                <w:pStyle w:val="Bibliography"/>
                <w:rPr>
                  <w:noProof/>
                </w:rPr>
              </w:pPr>
              <w:r>
                <w:rPr>
                  <w:noProof/>
                </w:rPr>
                <w:t xml:space="preserve">Maxwell, J. A.,( 2005). </w:t>
              </w:r>
              <w:r>
                <w:rPr>
                  <w:i/>
                  <w:iCs/>
                  <w:noProof/>
                </w:rPr>
                <w:t xml:space="preserve">Qualitative Research Design : an interactive approach. </w:t>
              </w:r>
              <w:r>
                <w:rPr>
                  <w:noProof/>
                </w:rPr>
                <w:t>2 ed. London: Sage.</w:t>
              </w:r>
            </w:p>
            <w:p w:rsidR="000D68C0" w:rsidRPr="00EB3C8D" w:rsidRDefault="000D68C0" w:rsidP="000D68C0"/>
            <w:p w:rsidR="000D68C0" w:rsidRDefault="000D68C0" w:rsidP="000D68C0">
              <w:pPr>
                <w:pStyle w:val="Bibliography"/>
                <w:rPr>
                  <w:noProof/>
                </w:rPr>
              </w:pPr>
              <w:r>
                <w:rPr>
                  <w:noProof/>
                </w:rPr>
                <w:t xml:space="preserve">McLaughlin, R. L. H. a. E. J., (2012). An Applied Introduction to Qualitative Research Methods in Academic Advising. </w:t>
              </w:r>
              <w:r>
                <w:rPr>
                  <w:i/>
                  <w:iCs/>
                  <w:noProof/>
                </w:rPr>
                <w:t xml:space="preserve">NACADA Journal, </w:t>
              </w:r>
              <w:r>
                <w:rPr>
                  <w:noProof/>
                </w:rPr>
                <w:t>32(1), pp. 63-71.</w:t>
              </w:r>
            </w:p>
            <w:p w:rsidR="000D68C0" w:rsidRPr="00EB3C8D" w:rsidRDefault="000D68C0" w:rsidP="000D68C0"/>
            <w:p w:rsidR="000D68C0" w:rsidRDefault="000D68C0" w:rsidP="000D68C0">
              <w:pPr>
                <w:pStyle w:val="Bibliography"/>
                <w:rPr>
                  <w:noProof/>
                </w:rPr>
              </w:pPr>
              <w:r>
                <w:rPr>
                  <w:noProof/>
                </w:rPr>
                <w:t xml:space="preserve">Mohajan, H. K., (2018). Qualitative Research Methodology in Social Sciences and Related Subjects. </w:t>
              </w:r>
              <w:r>
                <w:rPr>
                  <w:i/>
                  <w:iCs/>
                  <w:noProof/>
                </w:rPr>
                <w:t xml:space="preserve">Journal of Economic Development, Environment and People, </w:t>
              </w:r>
              <w:r>
                <w:rPr>
                  <w:noProof/>
                </w:rPr>
                <w:t>7(1), pp. 23-48.</w:t>
              </w:r>
            </w:p>
            <w:p w:rsidR="000D68C0" w:rsidRPr="00EB3C8D" w:rsidRDefault="000D68C0" w:rsidP="000D68C0"/>
            <w:p w:rsidR="000D68C0" w:rsidRDefault="000D68C0" w:rsidP="000D68C0">
              <w:pPr>
                <w:pStyle w:val="Bibliography"/>
                <w:rPr>
                  <w:noProof/>
                </w:rPr>
              </w:pPr>
              <w:r>
                <w:rPr>
                  <w:noProof/>
                </w:rPr>
                <w:t xml:space="preserve">Patton, M. Q., (2002). Two Decades of Developments in Qualitative Inquiry: A Personal, Experiential Perspective. </w:t>
              </w:r>
              <w:r>
                <w:rPr>
                  <w:i/>
                  <w:iCs/>
                  <w:noProof/>
                </w:rPr>
                <w:t xml:space="preserve">Sage Journals, </w:t>
              </w:r>
              <w:r>
                <w:rPr>
                  <w:noProof/>
                </w:rPr>
                <w:t>1(3), pp. 261-283.</w:t>
              </w:r>
            </w:p>
            <w:p w:rsidR="000D68C0" w:rsidRPr="00EB3C8D" w:rsidRDefault="000D68C0" w:rsidP="000D68C0">
              <w:r>
                <w:rPr>
                  <w:b/>
                  <w:bCs/>
                  <w:noProof/>
                </w:rPr>
                <w:fldChar w:fldCharType="end"/>
              </w:r>
            </w:p>
          </w:sdtContent>
        </w:sdt>
      </w:sdtContent>
    </w:sdt>
    <w:p w:rsidR="000D68C0" w:rsidRPr="00EB3C8D" w:rsidRDefault="000D68C0" w:rsidP="000D68C0">
      <w:pPr>
        <w:pStyle w:val="Heading1"/>
        <w:spacing w:line="480" w:lineRule="auto"/>
        <w:rPr>
          <w:rFonts w:ascii="Times New Roman" w:hAnsi="Times New Roman" w:cs="Times New Roman"/>
        </w:rPr>
      </w:pPr>
    </w:p>
    <w:p w:rsidR="000D68C0" w:rsidRPr="00FE507D" w:rsidRDefault="000D68C0" w:rsidP="000D68C0">
      <w:pPr>
        <w:pStyle w:val="Heading1"/>
      </w:pPr>
      <w:bookmarkStart w:id="3" w:name="_Toc44971109"/>
      <w:r w:rsidRPr="00FE507D">
        <w:t>Blog 2: Interview</w:t>
      </w:r>
      <w:bookmarkEnd w:id="3"/>
      <w:r w:rsidRPr="00FE507D">
        <w:t xml:space="preserve"> </w:t>
      </w:r>
    </w:p>
    <w:p w:rsidR="000D68C0" w:rsidRPr="00FE507D" w:rsidRDefault="000D68C0" w:rsidP="000D68C0">
      <w:pPr>
        <w:spacing w:line="480" w:lineRule="auto"/>
        <w:rPr>
          <w:b/>
          <w:bCs/>
        </w:rPr>
      </w:pPr>
    </w:p>
    <w:p w:rsidR="000D68C0" w:rsidRPr="00FE507D" w:rsidRDefault="000D68C0" w:rsidP="000D68C0">
      <w:pPr>
        <w:spacing w:line="480" w:lineRule="auto"/>
      </w:pPr>
      <w:r w:rsidRPr="00FE507D">
        <w:t xml:space="preserve">Interviews are the most common format of collecting data in qualitative research. According to Oakley (2015) qualitative interview is considered to be a type framework in which the </w:t>
      </w:r>
      <w:r w:rsidRPr="00FE507D">
        <w:lastRenderedPageBreak/>
        <w:t xml:space="preserve">practices and standards be not only recorded, but also achieved, challenged and as well as reinforced. As no research interview lacks structure </w:t>
      </w:r>
      <w:sdt>
        <w:sdtPr>
          <w:id w:val="-1033265792"/>
          <w:citation/>
        </w:sdtPr>
        <w:sdtEndPr/>
        <w:sdtContent>
          <w:r w:rsidRPr="00FE507D">
            <w:fldChar w:fldCharType="begin"/>
          </w:r>
          <w:r w:rsidRPr="00FE507D">
            <w:instrText xml:space="preserve"> CITATION Joh07 \l 2057 </w:instrText>
          </w:r>
          <w:r w:rsidRPr="00FE507D">
            <w:fldChar w:fldCharType="separate"/>
          </w:r>
          <w:r w:rsidRPr="00FE507D">
            <w:rPr>
              <w:noProof/>
            </w:rPr>
            <w:t>(Creswell, 2007)</w:t>
          </w:r>
          <w:r w:rsidRPr="00FE507D">
            <w:fldChar w:fldCharType="end"/>
          </w:r>
        </w:sdtContent>
      </w:sdt>
      <w:r w:rsidRPr="00FE507D">
        <w:t xml:space="preserve"> most of the qualitative research interviews are either semi-structured, lightly structured or in-depth </w:t>
      </w:r>
      <w:sdt>
        <w:sdtPr>
          <w:id w:val="506879278"/>
          <w:citation/>
        </w:sdtPr>
        <w:sdtEndPr/>
        <w:sdtContent>
          <w:r w:rsidRPr="00FE507D">
            <w:fldChar w:fldCharType="begin"/>
          </w:r>
          <w:r w:rsidRPr="00FE507D">
            <w:instrText xml:space="preserve"> CITATION Hea18 \l 2057 </w:instrText>
          </w:r>
          <w:r w:rsidRPr="00FE507D">
            <w:fldChar w:fldCharType="separate"/>
          </w:r>
          <w:r w:rsidRPr="00FE507D">
            <w:rPr>
              <w:noProof/>
            </w:rPr>
            <w:t>(Stuckey, 2018)</w:t>
          </w:r>
          <w:r w:rsidRPr="00FE507D">
            <w:fldChar w:fldCharType="end"/>
          </w:r>
        </w:sdtContent>
      </w:sdt>
      <w:r w:rsidRPr="00FE507D">
        <w:t xml:space="preserve">. Unstructured interviews are generally suggested in conducting long-term field work and allow participants to let them express in their own ways and pace, with minimal hold on the response of the participants </w:t>
      </w:r>
      <w:sdt>
        <w:sdtPr>
          <w:id w:val="93825929"/>
          <w:citation/>
        </w:sdtPr>
        <w:sdtEndPr/>
        <w:sdtContent>
          <w:r w:rsidRPr="00FE507D">
            <w:fldChar w:fldCharType="begin"/>
          </w:r>
          <w:r w:rsidRPr="00FE507D">
            <w:instrText xml:space="preserve"> CITATION Emi17 \l 2057 </w:instrText>
          </w:r>
          <w:r w:rsidRPr="00FE507D">
            <w:fldChar w:fldCharType="separate"/>
          </w:r>
          <w:r w:rsidRPr="00FE507D">
            <w:rPr>
              <w:noProof/>
            </w:rPr>
            <w:t>(Mctate, 2017)</w:t>
          </w:r>
          <w:r w:rsidRPr="00FE507D">
            <w:fldChar w:fldCharType="end"/>
          </w:r>
        </w:sdtContent>
      </w:sdt>
      <w:r w:rsidRPr="00FE507D">
        <w:t xml:space="preserve">. Pioneers of ethnography developed the use of unstructured interviews with local key informants which is, by collecting the data through observation and record field notes as well as to involve themselves with the respondents </w:t>
      </w:r>
      <w:sdt>
        <w:sdtPr>
          <w:id w:val="1012106958"/>
          <w:citation/>
        </w:sdtPr>
        <w:sdtEndPr/>
        <w:sdtContent>
          <w:r w:rsidRPr="00FE507D">
            <w:fldChar w:fldCharType="begin"/>
          </w:r>
          <w:r w:rsidRPr="00FE507D">
            <w:instrText xml:space="preserve"> CITATION Jef13 \l 2057 </w:instrText>
          </w:r>
          <w:r w:rsidRPr="00FE507D">
            <w:fldChar w:fldCharType="separate"/>
          </w:r>
          <w:r w:rsidRPr="00FE507D">
            <w:rPr>
              <w:noProof/>
            </w:rPr>
            <w:t>(Marín, 2013)</w:t>
          </w:r>
          <w:r w:rsidRPr="00FE507D">
            <w:fldChar w:fldCharType="end"/>
          </w:r>
        </w:sdtContent>
      </w:sdt>
      <w:r w:rsidRPr="00FE507D">
        <w:t xml:space="preserve">. </w:t>
      </w:r>
    </w:p>
    <w:p w:rsidR="000D68C0" w:rsidRPr="00FE507D" w:rsidRDefault="000D68C0" w:rsidP="000D68C0">
      <w:pPr>
        <w:spacing w:line="480" w:lineRule="auto"/>
      </w:pPr>
    </w:p>
    <w:p w:rsidR="000D68C0" w:rsidRPr="00FE507D" w:rsidRDefault="000D68C0" w:rsidP="000D68C0">
      <w:pPr>
        <w:pStyle w:val="Heading2"/>
      </w:pPr>
      <w:bookmarkStart w:id="4" w:name="_Toc44971110"/>
      <w:r w:rsidRPr="00FE507D">
        <w:t>In-Depth interview:</w:t>
      </w:r>
      <w:bookmarkEnd w:id="4"/>
    </w:p>
    <w:p w:rsidR="000D68C0" w:rsidRPr="00FE507D" w:rsidRDefault="000D68C0" w:rsidP="000D68C0">
      <w:pPr>
        <w:spacing w:line="480" w:lineRule="auto"/>
      </w:pPr>
    </w:p>
    <w:p w:rsidR="000D68C0" w:rsidRPr="00FE507D" w:rsidRDefault="000D68C0" w:rsidP="000D68C0">
      <w:pPr>
        <w:spacing w:line="480" w:lineRule="auto"/>
      </w:pPr>
      <w:r w:rsidRPr="00FE507D">
        <w:t xml:space="preserve">The main aim of in-depth interviews is to permit respondents to explain their understandings, feelings, mind-sets of those circumstances which are expressive and meaningful to them which is very important in a qualitative research method. It helps to encourage respondents to express their social world in their own way </w:t>
      </w:r>
      <w:sdt>
        <w:sdtPr>
          <w:id w:val="1142774707"/>
          <w:citation/>
        </w:sdtPr>
        <w:sdtEndPr/>
        <w:sdtContent>
          <w:r w:rsidRPr="00FE507D">
            <w:fldChar w:fldCharType="begin"/>
          </w:r>
          <w:r w:rsidRPr="00FE507D">
            <w:instrText xml:space="preserve"> CITATION Tim011 \l 2057 </w:instrText>
          </w:r>
          <w:r w:rsidRPr="00FE507D">
            <w:fldChar w:fldCharType="separate"/>
          </w:r>
          <w:r w:rsidRPr="00FE507D">
            <w:rPr>
              <w:noProof/>
            </w:rPr>
            <w:t>(Rapley, 2001)</w:t>
          </w:r>
          <w:r w:rsidRPr="00FE507D">
            <w:fldChar w:fldCharType="end"/>
          </w:r>
        </w:sdtContent>
      </w:sdt>
      <w:r w:rsidRPr="00FE507D">
        <w:t xml:space="preserve">. In-depth interview is the main source of collecting data in narrative approach that begins with the narrative story and lived experience of the respondent </w:t>
      </w:r>
      <w:sdt>
        <w:sdtPr>
          <w:id w:val="-1232533327"/>
          <w:citation/>
        </w:sdtPr>
        <w:sdtEndPr/>
        <w:sdtContent>
          <w:r w:rsidRPr="00FE507D">
            <w:fldChar w:fldCharType="begin"/>
          </w:r>
          <w:r w:rsidRPr="00FE507D">
            <w:instrText xml:space="preserve"> CITATION Joh07 \l 2057 </w:instrText>
          </w:r>
          <w:r w:rsidRPr="00FE507D">
            <w:fldChar w:fldCharType="separate"/>
          </w:r>
          <w:r w:rsidRPr="00FE507D">
            <w:rPr>
              <w:noProof/>
            </w:rPr>
            <w:t>(Creswell, 2007)</w:t>
          </w:r>
          <w:r w:rsidRPr="00FE507D">
            <w:fldChar w:fldCharType="end"/>
          </w:r>
        </w:sdtContent>
      </w:sdt>
      <w:r w:rsidRPr="00FE507D">
        <w:t>. Positive side of interview are: it can help to establish rapport with respondents which could make them feel more relaxed due to which more in-depth and rich responses could be collected like in narrative approach and phenomenology and changes can be monitored easily like, tone or body language. Researcher could get extra opportunity to ask any follow-up or additional information which can ultimately help to generate rich and detailed understandings </w:t>
      </w:r>
      <w:sdt>
        <w:sdtPr>
          <w:id w:val="-1675497157"/>
          <w:citation/>
        </w:sdtPr>
        <w:sdtEndPr/>
        <w:sdtContent>
          <w:r w:rsidRPr="00FE507D">
            <w:fldChar w:fldCharType="begin"/>
          </w:r>
          <w:r w:rsidRPr="00FE507D">
            <w:instrText xml:space="preserve"> CITATION Sus13 \l 2057 </w:instrText>
          </w:r>
          <w:r w:rsidRPr="00FE507D">
            <w:fldChar w:fldCharType="separate"/>
          </w:r>
          <w:r w:rsidRPr="00FE507D">
            <w:rPr>
              <w:noProof/>
            </w:rPr>
            <w:t>(Nordstrom, 2013)</w:t>
          </w:r>
          <w:r w:rsidRPr="00FE507D">
            <w:fldChar w:fldCharType="end"/>
          </w:r>
        </w:sdtContent>
      </w:sdt>
      <w:r w:rsidRPr="00FE507D">
        <w:t xml:space="preserve">. </w:t>
      </w:r>
    </w:p>
    <w:p w:rsidR="000D68C0" w:rsidRPr="00FE507D" w:rsidRDefault="000D68C0" w:rsidP="000D68C0">
      <w:pPr>
        <w:spacing w:line="480" w:lineRule="auto"/>
      </w:pPr>
    </w:p>
    <w:p w:rsidR="000D68C0" w:rsidRPr="00FE507D" w:rsidRDefault="000D68C0" w:rsidP="000D68C0">
      <w:pPr>
        <w:spacing w:line="480" w:lineRule="auto"/>
      </w:pPr>
      <w:r w:rsidRPr="00FE507D">
        <w:t xml:space="preserve">On the other hand, it is a very time consuming process and interviewers need to be aware to avoid any bias </w:t>
      </w:r>
      <w:sdt>
        <w:sdtPr>
          <w:id w:val="1281456995"/>
          <w:citation/>
        </w:sdtPr>
        <w:sdtEndPr/>
        <w:sdtContent>
          <w:r w:rsidRPr="00FE507D">
            <w:fldChar w:fldCharType="begin"/>
          </w:r>
          <w:r w:rsidRPr="00FE507D">
            <w:instrText xml:space="preserve"> CITATION MRK18 \l 2057 </w:instrText>
          </w:r>
          <w:r w:rsidRPr="00FE507D">
            <w:fldChar w:fldCharType="separate"/>
          </w:r>
          <w:r w:rsidRPr="00FE507D">
            <w:rPr>
              <w:noProof/>
            </w:rPr>
            <w:t>(Klein, 2018)</w:t>
          </w:r>
          <w:r w:rsidRPr="00FE507D">
            <w:fldChar w:fldCharType="end"/>
          </w:r>
        </w:sdtContent>
      </w:sdt>
      <w:r w:rsidRPr="00FE507D">
        <w:t xml:space="preserve">. Interviews could be recorded by an interviewer so that all </w:t>
      </w:r>
      <w:r w:rsidRPr="00FE507D">
        <w:lastRenderedPageBreak/>
        <w:t xml:space="preserve">information could be used to analyse the data and it has both positive and negative aspects </w:t>
      </w:r>
      <w:sdt>
        <w:sdtPr>
          <w:id w:val="-1035813955"/>
          <w:citation/>
        </w:sdtPr>
        <w:sdtEndPr/>
        <w:sdtContent>
          <w:r w:rsidRPr="00FE507D">
            <w:fldChar w:fldCharType="begin"/>
          </w:r>
          <w:r w:rsidRPr="00FE507D">
            <w:instrText xml:space="preserve"> CITATION Cyn03 \l 2057 </w:instrText>
          </w:r>
          <w:r w:rsidRPr="00FE507D">
            <w:fldChar w:fldCharType="separate"/>
          </w:r>
          <w:r w:rsidRPr="00FE507D">
            <w:rPr>
              <w:noProof/>
            </w:rPr>
            <w:t>(Poindexter, 2003)</w:t>
          </w:r>
          <w:r w:rsidRPr="00FE507D">
            <w:fldChar w:fldCharType="end"/>
          </w:r>
        </w:sdtContent>
      </w:sdt>
      <w:r w:rsidRPr="00FE507D">
        <w:t xml:space="preserve">. Some of the advantages are repeated examinations of the answers can be done and analyse the data accordingly to get the truth </w:t>
      </w:r>
      <w:sdt>
        <w:sdtPr>
          <w:id w:val="-857885560"/>
          <w:citation/>
        </w:sdtPr>
        <w:sdtEndPr/>
        <w:sdtContent>
          <w:r w:rsidRPr="00FE507D">
            <w:fldChar w:fldCharType="begin"/>
          </w:r>
          <w:r w:rsidRPr="00FE507D">
            <w:instrText xml:space="preserve"> CITATION Ray06 \l 2057 </w:instrText>
          </w:r>
          <w:r w:rsidRPr="00FE507D">
            <w:fldChar w:fldCharType="separate"/>
          </w:r>
          <w:r w:rsidRPr="00FE507D">
            <w:rPr>
              <w:noProof/>
            </w:rPr>
            <w:t>(Opdenakker, 2006)</w:t>
          </w:r>
          <w:r w:rsidRPr="00FE507D">
            <w:fldChar w:fldCharType="end"/>
          </w:r>
        </w:sdtContent>
      </w:sdt>
      <w:r w:rsidRPr="00FE507D">
        <w:t xml:space="preserve">. This would be the best way in order to accept and correct the natural limitation of our memories because it is almost impossible to memories each and every word said by the interviewee and analyse it later and the intuitive glosses which interviewer may place on what interviewee actually said during interview </w:t>
      </w:r>
      <w:sdt>
        <w:sdtPr>
          <w:id w:val="-229395045"/>
          <w:citation/>
        </w:sdtPr>
        <w:sdtEndPr/>
        <w:sdtContent>
          <w:r w:rsidRPr="00FE507D">
            <w:fldChar w:fldCharType="begin"/>
          </w:r>
          <w:r w:rsidRPr="00FE507D">
            <w:instrText xml:space="preserve"> CITATION Ale171 \l 2057 </w:instrText>
          </w:r>
          <w:r w:rsidRPr="00FE507D">
            <w:fldChar w:fldCharType="separate"/>
          </w:r>
          <w:r w:rsidRPr="00FE507D">
            <w:rPr>
              <w:noProof/>
            </w:rPr>
            <w:t>(Sousa, 2017)</w:t>
          </w:r>
          <w:r w:rsidRPr="00FE507D">
            <w:fldChar w:fldCharType="end"/>
          </w:r>
        </w:sdtContent>
      </w:sdt>
      <w:r w:rsidRPr="00FE507D">
        <w:t xml:space="preserve"> especially where the data collection tool is only interview. Similarly, those data could be reused in various other ways. For instance: it could be used to light new strategies or theoretical ideas. Secondary analysis also could be done because other researcher could make data open to public scrutiny and they could evaluate and analyse the research which was carried out in original data </w:t>
      </w:r>
      <w:sdt>
        <w:sdtPr>
          <w:id w:val="778528564"/>
          <w:citation/>
        </w:sdtPr>
        <w:sdtEndPr/>
        <w:sdtContent>
          <w:r w:rsidRPr="00FE507D">
            <w:fldChar w:fldCharType="begin"/>
          </w:r>
          <w:r w:rsidRPr="00FE507D">
            <w:instrText xml:space="preserve">CITATION UWT208 \l 2057 </w:instrText>
          </w:r>
          <w:r w:rsidRPr="00FE507D">
            <w:fldChar w:fldCharType="separate"/>
          </w:r>
          <w:r w:rsidRPr="00FE507D">
            <w:rPr>
              <w:noProof/>
            </w:rPr>
            <w:t>(UWTSD, 2020)</w:t>
          </w:r>
          <w:r w:rsidRPr="00FE507D">
            <w:fldChar w:fldCharType="end"/>
          </w:r>
        </w:sdtContent>
      </w:sdt>
      <w:r w:rsidRPr="00FE507D">
        <w:t xml:space="preserve">. </w:t>
      </w:r>
    </w:p>
    <w:p w:rsidR="000D68C0" w:rsidRPr="00FE507D" w:rsidRDefault="000D68C0" w:rsidP="000D68C0">
      <w:pPr>
        <w:spacing w:line="480" w:lineRule="auto"/>
      </w:pPr>
    </w:p>
    <w:p w:rsidR="000D68C0" w:rsidRPr="00FE507D" w:rsidRDefault="000D68C0" w:rsidP="000D68C0">
      <w:pPr>
        <w:spacing w:line="480" w:lineRule="auto"/>
      </w:pPr>
      <w:r w:rsidRPr="00FE507D">
        <w:t>However, transcribing the interview is definitely very time consuming where good equipment is needed. For example, a microphone and tape recorder of good quality and also a transcription machine if possible. Recording the interview might be off-putting for some interviewees and participants might not open up or provide hundred parentage accurate data due to privacy issue </w:t>
      </w:r>
      <w:sdt>
        <w:sdtPr>
          <w:id w:val="206457699"/>
          <w:citation/>
        </w:sdtPr>
        <w:sdtEndPr/>
        <w:sdtContent>
          <w:r w:rsidRPr="00FE507D">
            <w:fldChar w:fldCharType="begin"/>
          </w:r>
          <w:r w:rsidRPr="00FE507D">
            <w:instrText xml:space="preserve">CITATION UWT208 \l 2057 </w:instrText>
          </w:r>
          <w:r w:rsidRPr="00FE507D">
            <w:fldChar w:fldCharType="separate"/>
          </w:r>
          <w:r w:rsidRPr="00FE507D">
            <w:rPr>
              <w:noProof/>
            </w:rPr>
            <w:t>(UWTSD, 2020)</w:t>
          </w:r>
          <w:r w:rsidRPr="00FE507D">
            <w:fldChar w:fldCharType="end"/>
          </w:r>
        </w:sdtContent>
      </w:sdt>
      <w:r w:rsidRPr="00FE507D">
        <w:t xml:space="preserve">.  In-depth interview could be suitable in pharmacy practice when researcher wants to study the feelings of patients i.e. exploring how patients feel about their treatment and service given by hospital as qualitative research helps to discover varieties of question and get detailed answer </w:t>
      </w:r>
      <w:sdt>
        <w:sdtPr>
          <w:id w:val="1692646664"/>
          <w:citation/>
        </w:sdtPr>
        <w:sdtEndPr/>
        <w:sdtContent>
          <w:r w:rsidRPr="00FE507D">
            <w:fldChar w:fldCharType="begin"/>
          </w:r>
          <w:r w:rsidRPr="00FE507D">
            <w:instrText xml:space="preserve"> CITATION Ray06 \l 2057 </w:instrText>
          </w:r>
          <w:r w:rsidRPr="00FE507D">
            <w:fldChar w:fldCharType="separate"/>
          </w:r>
          <w:r w:rsidRPr="00FE507D">
            <w:rPr>
              <w:noProof/>
            </w:rPr>
            <w:t>(Opdenakker, 2006)</w:t>
          </w:r>
          <w:r w:rsidRPr="00FE507D">
            <w:fldChar w:fldCharType="end"/>
          </w:r>
        </w:sdtContent>
      </w:sdt>
      <w:r w:rsidRPr="00FE507D">
        <w:t xml:space="preserve">.  </w:t>
      </w:r>
    </w:p>
    <w:p w:rsidR="000D68C0" w:rsidRPr="00FE507D" w:rsidRDefault="000D68C0" w:rsidP="000D68C0">
      <w:pPr>
        <w:spacing w:line="480" w:lineRule="auto"/>
      </w:pPr>
    </w:p>
    <w:p w:rsidR="000D68C0" w:rsidRPr="00FE507D" w:rsidRDefault="000D68C0" w:rsidP="000D68C0">
      <w:pPr>
        <w:spacing w:line="480" w:lineRule="auto"/>
      </w:pPr>
      <w:r w:rsidRPr="00FE507D">
        <w:t xml:space="preserve">With the development of the internet over the last few decades, online interviews are being very popular which could be conducted asynchronously in non-real time </w:t>
      </w:r>
      <w:sdt>
        <w:sdtPr>
          <w:id w:val="-2028778040"/>
          <w:citation/>
        </w:sdtPr>
        <w:sdtEndPr/>
        <w:sdtContent>
          <w:r w:rsidRPr="00FE507D">
            <w:fldChar w:fldCharType="begin"/>
          </w:r>
          <w:r w:rsidRPr="00FE507D">
            <w:instrText xml:space="preserve"> CITATION Dor06 \l 2057 </w:instrText>
          </w:r>
          <w:r w:rsidRPr="00FE507D">
            <w:fldChar w:fldCharType="separate"/>
          </w:r>
          <w:r w:rsidRPr="00FE507D">
            <w:rPr>
              <w:noProof/>
            </w:rPr>
            <w:t>(Hitti, 2006)</w:t>
          </w:r>
          <w:r w:rsidRPr="00FE507D">
            <w:fldChar w:fldCharType="end"/>
          </w:r>
        </w:sdtContent>
      </w:sdt>
      <w:r w:rsidRPr="00FE507D">
        <w:t xml:space="preserve">. Although it has made the process of interview flexible, it should be kept in mind by the researcher that it might be difficult for some individuals due to technology illiteracy or </w:t>
      </w:r>
      <w:r w:rsidRPr="00FE507D">
        <w:lastRenderedPageBreak/>
        <w:t xml:space="preserve">physical limitation </w:t>
      </w:r>
      <w:sdt>
        <w:sdtPr>
          <w:id w:val="-667711833"/>
          <w:citation/>
        </w:sdtPr>
        <w:sdtEndPr/>
        <w:sdtContent>
          <w:r w:rsidRPr="00FE507D">
            <w:fldChar w:fldCharType="begin"/>
          </w:r>
          <w:r w:rsidRPr="00FE507D">
            <w:instrText xml:space="preserve"> CITATION Hen17 \l 2057 </w:instrText>
          </w:r>
          <w:r w:rsidRPr="00FE507D">
            <w:fldChar w:fldCharType="separate"/>
          </w:r>
          <w:r w:rsidRPr="00FE507D">
            <w:rPr>
              <w:noProof/>
            </w:rPr>
            <w:t>(Madge, 2017)</w:t>
          </w:r>
          <w:r w:rsidRPr="00FE507D">
            <w:fldChar w:fldCharType="end"/>
          </w:r>
        </w:sdtContent>
      </w:sdt>
      <w:r w:rsidRPr="00FE507D">
        <w:t xml:space="preserve">. NVIVO is the software which can be used by the researcher to analyse the overall interview by the help of transcript. Even though there are drawbacks of qualitative intensive interviews, it is used by avoiding any kinds of bias. </w:t>
      </w:r>
    </w:p>
    <w:p w:rsidR="000D68C0" w:rsidRDefault="000D68C0" w:rsidP="000D68C0">
      <w:pPr>
        <w:pStyle w:val="Heading1"/>
      </w:pPr>
      <w:bookmarkStart w:id="5" w:name="_Toc44971111"/>
      <w:r w:rsidRPr="000D68C0">
        <w:t>Bibliography</w:t>
      </w:r>
      <w:bookmarkEnd w:id="5"/>
    </w:p>
    <w:p w:rsidR="000D68C0" w:rsidRPr="000D68C0" w:rsidRDefault="000D68C0" w:rsidP="000D68C0"/>
    <w:sdt>
      <w:sdtPr>
        <w:rPr>
          <w:rFonts w:ascii="Times New Roman" w:eastAsia="Times New Roman" w:hAnsi="Times New Roman" w:cs="Times New Roman"/>
          <w:lang w:val="en-GB" w:eastAsia="en-GB"/>
        </w:rPr>
        <w:id w:val="-552769918"/>
        <w:bibliography/>
      </w:sdtPr>
      <w:sdtEndPr/>
      <w:sdtContent>
        <w:p w:rsidR="000D68C0" w:rsidRDefault="000D68C0" w:rsidP="000D68C0">
          <w:pPr>
            <w:pStyle w:val="Bibliography"/>
            <w:spacing w:line="480" w:lineRule="auto"/>
            <w:rPr>
              <w:rFonts w:ascii="Times New Roman" w:hAnsi="Times New Roman" w:cs="Times New Roman"/>
              <w:noProof/>
            </w:rPr>
          </w:pPr>
          <w:r w:rsidRPr="00FE507D">
            <w:rPr>
              <w:rFonts w:ascii="Times New Roman" w:hAnsi="Times New Roman" w:cs="Times New Roman"/>
            </w:rPr>
            <w:fldChar w:fldCharType="begin"/>
          </w:r>
          <w:r w:rsidRPr="00FE507D">
            <w:rPr>
              <w:rFonts w:ascii="Times New Roman" w:hAnsi="Times New Roman" w:cs="Times New Roman"/>
            </w:rPr>
            <w:instrText xml:space="preserve"> BIBLIOGRAPHY </w:instrText>
          </w:r>
          <w:r w:rsidRPr="00FE507D">
            <w:rPr>
              <w:rFonts w:ascii="Times New Roman" w:hAnsi="Times New Roman" w:cs="Times New Roman"/>
            </w:rPr>
            <w:fldChar w:fldCharType="separate"/>
          </w:r>
          <w:r w:rsidRPr="00FE507D">
            <w:rPr>
              <w:rFonts w:ascii="Times New Roman" w:hAnsi="Times New Roman" w:cs="Times New Roman"/>
              <w:noProof/>
            </w:rPr>
            <w:t xml:space="preserve">Creswell, J. W., (2007). </w:t>
          </w:r>
          <w:r w:rsidRPr="00FE507D">
            <w:rPr>
              <w:rFonts w:ascii="Times New Roman" w:hAnsi="Times New Roman" w:cs="Times New Roman"/>
              <w:i/>
              <w:iCs/>
              <w:noProof/>
            </w:rPr>
            <w:t xml:space="preserve">Qualitative Inquiry &amp; Research Design: Choosing Among Five Approaches. </w:t>
          </w:r>
          <w:r w:rsidRPr="00FE507D">
            <w:rPr>
              <w:rFonts w:ascii="Times New Roman" w:hAnsi="Times New Roman" w:cs="Times New Roman"/>
              <w:noProof/>
            </w:rPr>
            <w:t>2 ed. London: Sage.</w:t>
          </w:r>
        </w:p>
        <w:p w:rsidR="000D68C0" w:rsidRPr="000D68C0" w:rsidRDefault="000D68C0" w:rsidP="000D68C0">
          <w:pPr>
            <w:rPr>
              <w:lang w:val="en-US" w:eastAsia="en-US"/>
            </w:rPr>
          </w:pPr>
        </w:p>
        <w:p w:rsidR="000D68C0" w:rsidRDefault="000D68C0" w:rsidP="000D68C0">
          <w:pPr>
            <w:pStyle w:val="Bibliography"/>
            <w:spacing w:line="480" w:lineRule="auto"/>
            <w:rPr>
              <w:rFonts w:ascii="Times New Roman" w:hAnsi="Times New Roman" w:cs="Times New Roman"/>
              <w:noProof/>
            </w:rPr>
          </w:pPr>
          <w:r w:rsidRPr="00FE507D">
            <w:rPr>
              <w:rFonts w:ascii="Times New Roman" w:hAnsi="Times New Roman" w:cs="Times New Roman"/>
              <w:noProof/>
            </w:rPr>
            <w:t xml:space="preserve">Hitti, D. M. B. a. J., (2006). Orienting Multiple Interviewers: The Use of an Interview Orientation and Standardized Interview. </w:t>
          </w:r>
          <w:r w:rsidRPr="00FE507D">
            <w:rPr>
              <w:rFonts w:ascii="Times New Roman" w:hAnsi="Times New Roman" w:cs="Times New Roman"/>
              <w:i/>
              <w:iCs/>
              <w:noProof/>
            </w:rPr>
            <w:t xml:space="preserve">Qualitative Health Research, </w:t>
          </w:r>
          <w:r w:rsidRPr="00FE507D">
            <w:rPr>
              <w:rFonts w:ascii="Times New Roman" w:hAnsi="Times New Roman" w:cs="Times New Roman"/>
              <w:noProof/>
            </w:rPr>
            <w:t>16(9), pp. 1302-1309.</w:t>
          </w:r>
        </w:p>
        <w:p w:rsidR="000D68C0" w:rsidRPr="000D68C0" w:rsidRDefault="000D68C0" w:rsidP="000D68C0">
          <w:pPr>
            <w:rPr>
              <w:lang w:val="en-US" w:eastAsia="en-US"/>
            </w:rPr>
          </w:pPr>
        </w:p>
        <w:p w:rsidR="000D68C0" w:rsidRDefault="000D68C0" w:rsidP="000D68C0">
          <w:pPr>
            <w:pStyle w:val="Bibliography"/>
            <w:spacing w:line="480" w:lineRule="auto"/>
            <w:rPr>
              <w:rFonts w:ascii="Times New Roman" w:hAnsi="Times New Roman" w:cs="Times New Roman"/>
              <w:noProof/>
            </w:rPr>
          </w:pPr>
          <w:r w:rsidRPr="00FE507D">
            <w:rPr>
              <w:rFonts w:ascii="Times New Roman" w:hAnsi="Times New Roman" w:cs="Times New Roman"/>
              <w:noProof/>
            </w:rPr>
            <w:t xml:space="preserve">Klein, M. R., (2018). 15 Does Standardized Video Interview Score Correlate With In-Person Interview Score in Emergency Medicine Residency Applicants?. </w:t>
          </w:r>
          <w:r w:rsidRPr="00FE507D">
            <w:rPr>
              <w:rFonts w:ascii="Times New Roman" w:hAnsi="Times New Roman" w:cs="Times New Roman"/>
              <w:i/>
              <w:iCs/>
              <w:noProof/>
            </w:rPr>
            <w:t xml:space="preserve">Annals of Emergency Medicine, </w:t>
          </w:r>
          <w:r w:rsidRPr="00FE507D">
            <w:rPr>
              <w:rFonts w:ascii="Times New Roman" w:hAnsi="Times New Roman" w:cs="Times New Roman"/>
              <w:noProof/>
            </w:rPr>
            <w:t>72(4).</w:t>
          </w:r>
        </w:p>
        <w:p w:rsidR="000D68C0" w:rsidRPr="000D68C0" w:rsidRDefault="000D68C0" w:rsidP="000D68C0">
          <w:pPr>
            <w:rPr>
              <w:lang w:val="en-US" w:eastAsia="en-US"/>
            </w:rPr>
          </w:pPr>
        </w:p>
        <w:p w:rsidR="000D68C0" w:rsidRDefault="000D68C0" w:rsidP="000D68C0">
          <w:pPr>
            <w:pStyle w:val="Bibliography"/>
            <w:spacing w:line="480" w:lineRule="auto"/>
            <w:rPr>
              <w:rFonts w:ascii="Times New Roman" w:hAnsi="Times New Roman" w:cs="Times New Roman"/>
              <w:noProof/>
            </w:rPr>
          </w:pPr>
          <w:r w:rsidRPr="00FE507D">
            <w:rPr>
              <w:rFonts w:ascii="Times New Roman" w:hAnsi="Times New Roman" w:cs="Times New Roman"/>
              <w:noProof/>
            </w:rPr>
            <w:t xml:space="preserve">Madge, H. O. &amp;. C., (2017). </w:t>
          </w:r>
          <w:r w:rsidRPr="00FE507D">
            <w:rPr>
              <w:rFonts w:ascii="Times New Roman" w:hAnsi="Times New Roman" w:cs="Times New Roman"/>
              <w:i/>
              <w:iCs/>
              <w:noProof/>
            </w:rPr>
            <w:t xml:space="preserve">Online Interviewing In: The SAGE Handbook of Online Research Methods. </w:t>
          </w:r>
          <w:r w:rsidRPr="00FE507D">
            <w:rPr>
              <w:rFonts w:ascii="Times New Roman" w:hAnsi="Times New Roman" w:cs="Times New Roman"/>
              <w:noProof/>
            </w:rPr>
            <w:t>55 City Road : SAGE Publications Ltd .</w:t>
          </w:r>
        </w:p>
        <w:p w:rsidR="000D68C0" w:rsidRPr="000D68C0" w:rsidRDefault="000D68C0" w:rsidP="000D68C0">
          <w:pPr>
            <w:rPr>
              <w:lang w:val="en-US" w:eastAsia="en-US"/>
            </w:rPr>
          </w:pPr>
        </w:p>
        <w:p w:rsidR="000D68C0" w:rsidRPr="00FE507D" w:rsidRDefault="000D68C0" w:rsidP="000D68C0">
          <w:pPr>
            <w:pStyle w:val="Bibliography"/>
            <w:spacing w:line="480" w:lineRule="auto"/>
            <w:rPr>
              <w:rFonts w:ascii="Times New Roman" w:hAnsi="Times New Roman" w:cs="Times New Roman"/>
              <w:noProof/>
            </w:rPr>
          </w:pPr>
          <w:r w:rsidRPr="00FE507D">
            <w:rPr>
              <w:rFonts w:ascii="Times New Roman" w:hAnsi="Times New Roman" w:cs="Times New Roman"/>
              <w:noProof/>
            </w:rPr>
            <w:t xml:space="preserve">Marín, J. J., (2013). Ethnography and social theory: Interview to the sociologist Javier Auyero. </w:t>
          </w:r>
          <w:r w:rsidRPr="00FE507D">
            <w:rPr>
              <w:rFonts w:ascii="Times New Roman" w:hAnsi="Times New Roman" w:cs="Times New Roman"/>
              <w:i/>
              <w:iCs/>
              <w:noProof/>
            </w:rPr>
            <w:t xml:space="preserve">Universitas Humanística, </w:t>
          </w:r>
          <w:r w:rsidRPr="00FE507D">
            <w:rPr>
              <w:rFonts w:ascii="Times New Roman" w:hAnsi="Times New Roman" w:cs="Times New Roman"/>
              <w:noProof/>
            </w:rPr>
            <w:t>75(75).</w:t>
          </w:r>
        </w:p>
        <w:p w:rsidR="000D68C0" w:rsidRPr="00FE507D" w:rsidRDefault="000D68C0" w:rsidP="000D68C0">
          <w:pPr>
            <w:spacing w:line="480" w:lineRule="auto"/>
            <w:rPr>
              <w:lang w:val="en-US" w:eastAsia="en-US"/>
            </w:rPr>
          </w:pPr>
        </w:p>
        <w:p w:rsidR="000D68C0" w:rsidRPr="00FE507D" w:rsidRDefault="000D68C0" w:rsidP="000D68C0">
          <w:pPr>
            <w:pStyle w:val="Bibliography"/>
            <w:spacing w:line="480" w:lineRule="auto"/>
            <w:rPr>
              <w:rFonts w:ascii="Times New Roman" w:hAnsi="Times New Roman" w:cs="Times New Roman"/>
              <w:noProof/>
            </w:rPr>
          </w:pPr>
          <w:r w:rsidRPr="00FE507D">
            <w:rPr>
              <w:rFonts w:ascii="Times New Roman" w:hAnsi="Times New Roman" w:cs="Times New Roman"/>
              <w:noProof/>
            </w:rPr>
            <w:t xml:space="preserve">Mctate, E. A.,(2017). Diagnosing disruptive mood dysregulation disorder: Integrating semi-structured and unstructured interviews. </w:t>
          </w:r>
          <w:r w:rsidRPr="00FE507D">
            <w:rPr>
              <w:rFonts w:ascii="Times New Roman" w:hAnsi="Times New Roman" w:cs="Times New Roman"/>
              <w:i/>
              <w:iCs/>
              <w:noProof/>
            </w:rPr>
            <w:t xml:space="preserve">Clinical Child Psychology and Psychiatry, </w:t>
          </w:r>
          <w:r w:rsidRPr="00FE507D">
            <w:rPr>
              <w:rFonts w:ascii="Times New Roman" w:hAnsi="Times New Roman" w:cs="Times New Roman"/>
              <w:noProof/>
            </w:rPr>
            <w:t>22(2), pp. 187-203.</w:t>
          </w:r>
        </w:p>
        <w:p w:rsidR="000D68C0" w:rsidRPr="00FE507D" w:rsidRDefault="000D68C0" w:rsidP="000D68C0">
          <w:pPr>
            <w:spacing w:line="480" w:lineRule="auto"/>
            <w:rPr>
              <w:lang w:val="en-US" w:eastAsia="en-US"/>
            </w:rPr>
          </w:pPr>
        </w:p>
        <w:p w:rsidR="000D68C0" w:rsidRPr="00FE507D" w:rsidRDefault="000D68C0" w:rsidP="000D68C0">
          <w:pPr>
            <w:pStyle w:val="Bibliography"/>
            <w:spacing w:line="480" w:lineRule="auto"/>
            <w:rPr>
              <w:rFonts w:ascii="Times New Roman" w:hAnsi="Times New Roman" w:cs="Times New Roman"/>
              <w:noProof/>
            </w:rPr>
          </w:pPr>
          <w:r w:rsidRPr="00FE507D">
            <w:rPr>
              <w:rFonts w:ascii="Times New Roman" w:hAnsi="Times New Roman" w:cs="Times New Roman"/>
              <w:noProof/>
            </w:rPr>
            <w:t xml:space="preserve">Nordstrom, S. N., (2013). Object-Interviews: Folding, Unfolding, and Refolding Perceptions of Objects. </w:t>
          </w:r>
          <w:r w:rsidRPr="00FE507D">
            <w:rPr>
              <w:rFonts w:ascii="Times New Roman" w:hAnsi="Times New Roman" w:cs="Times New Roman"/>
              <w:i/>
              <w:iCs/>
              <w:noProof/>
            </w:rPr>
            <w:t xml:space="preserve">International Journal of Qualitative Methods, </w:t>
          </w:r>
          <w:r w:rsidRPr="00FE507D">
            <w:rPr>
              <w:rFonts w:ascii="Times New Roman" w:hAnsi="Times New Roman" w:cs="Times New Roman"/>
              <w:noProof/>
            </w:rPr>
            <w:t>pp. 237-257.</w:t>
          </w:r>
        </w:p>
        <w:p w:rsidR="000D68C0" w:rsidRPr="00FE507D" w:rsidRDefault="000D68C0" w:rsidP="000D68C0">
          <w:pPr>
            <w:spacing w:line="480" w:lineRule="auto"/>
            <w:rPr>
              <w:lang w:val="en-US" w:eastAsia="en-US"/>
            </w:rPr>
          </w:pPr>
        </w:p>
        <w:p w:rsidR="000D68C0" w:rsidRPr="00FE507D" w:rsidRDefault="000D68C0" w:rsidP="000D68C0">
          <w:pPr>
            <w:pStyle w:val="Bibliography"/>
            <w:spacing w:line="480" w:lineRule="auto"/>
            <w:rPr>
              <w:rFonts w:ascii="Times New Roman" w:hAnsi="Times New Roman" w:cs="Times New Roman"/>
              <w:noProof/>
            </w:rPr>
          </w:pPr>
          <w:r w:rsidRPr="00FE507D">
            <w:rPr>
              <w:rFonts w:ascii="Times New Roman" w:hAnsi="Times New Roman" w:cs="Times New Roman"/>
              <w:noProof/>
            </w:rPr>
            <w:t xml:space="preserve">Oakley, A., (2015). Interviewing Women Again: Power, Time and the Gift. </w:t>
          </w:r>
          <w:r w:rsidRPr="00FE507D">
            <w:rPr>
              <w:rFonts w:ascii="Times New Roman" w:hAnsi="Times New Roman" w:cs="Times New Roman"/>
              <w:i/>
              <w:iCs/>
              <w:noProof/>
            </w:rPr>
            <w:t xml:space="preserve">Sage Journals, </w:t>
          </w:r>
          <w:r w:rsidRPr="00FE507D">
            <w:rPr>
              <w:rFonts w:ascii="Times New Roman" w:hAnsi="Times New Roman" w:cs="Times New Roman"/>
              <w:noProof/>
            </w:rPr>
            <w:t>50(1), pp. 195-213.</w:t>
          </w:r>
        </w:p>
        <w:p w:rsidR="000D68C0" w:rsidRPr="00FE507D" w:rsidRDefault="000D68C0" w:rsidP="000D68C0">
          <w:pPr>
            <w:spacing w:line="480" w:lineRule="auto"/>
            <w:rPr>
              <w:lang w:val="en-US" w:eastAsia="en-US"/>
            </w:rPr>
          </w:pPr>
        </w:p>
        <w:p w:rsidR="000D68C0" w:rsidRPr="00FE507D" w:rsidRDefault="000D68C0" w:rsidP="000D68C0">
          <w:pPr>
            <w:pStyle w:val="Bibliography"/>
            <w:spacing w:line="480" w:lineRule="auto"/>
            <w:rPr>
              <w:rFonts w:ascii="Times New Roman" w:hAnsi="Times New Roman" w:cs="Times New Roman"/>
              <w:noProof/>
            </w:rPr>
          </w:pPr>
          <w:r w:rsidRPr="00FE507D">
            <w:rPr>
              <w:rFonts w:ascii="Times New Roman" w:hAnsi="Times New Roman" w:cs="Times New Roman"/>
              <w:noProof/>
            </w:rPr>
            <w:t xml:space="preserve">Opdenakker, R., (2006). Advantages and Disadvantages of Four Interview Techniques in Qualitative Research. </w:t>
          </w:r>
          <w:r w:rsidRPr="00FE507D">
            <w:rPr>
              <w:rFonts w:ascii="Times New Roman" w:hAnsi="Times New Roman" w:cs="Times New Roman"/>
              <w:i/>
              <w:iCs/>
              <w:noProof/>
            </w:rPr>
            <w:t xml:space="preserve">Qualitative Social Research, </w:t>
          </w:r>
          <w:r w:rsidRPr="00FE507D">
            <w:rPr>
              <w:rFonts w:ascii="Times New Roman" w:hAnsi="Times New Roman" w:cs="Times New Roman"/>
              <w:noProof/>
            </w:rPr>
            <w:t>7(4).</w:t>
          </w:r>
        </w:p>
        <w:p w:rsidR="000D68C0" w:rsidRPr="00FE507D" w:rsidRDefault="000D68C0" w:rsidP="000D68C0">
          <w:pPr>
            <w:spacing w:line="480" w:lineRule="auto"/>
            <w:rPr>
              <w:lang w:val="en-US" w:eastAsia="en-US"/>
            </w:rPr>
          </w:pPr>
        </w:p>
        <w:p w:rsidR="000D68C0" w:rsidRPr="00FE507D" w:rsidRDefault="000D68C0" w:rsidP="000D68C0">
          <w:pPr>
            <w:pStyle w:val="Bibliography"/>
            <w:spacing w:line="480" w:lineRule="auto"/>
            <w:rPr>
              <w:rFonts w:ascii="Times New Roman" w:hAnsi="Times New Roman" w:cs="Times New Roman"/>
              <w:noProof/>
            </w:rPr>
          </w:pPr>
          <w:r w:rsidRPr="00FE507D">
            <w:rPr>
              <w:rFonts w:ascii="Times New Roman" w:hAnsi="Times New Roman" w:cs="Times New Roman"/>
              <w:noProof/>
            </w:rPr>
            <w:t xml:space="preserve">Poindexter, C. C., (2003). The Ubiquity of Ambiguity in Research Interviewing. </w:t>
          </w:r>
          <w:r w:rsidRPr="00FE507D">
            <w:rPr>
              <w:rFonts w:ascii="Times New Roman" w:hAnsi="Times New Roman" w:cs="Times New Roman"/>
              <w:i/>
              <w:iCs/>
              <w:noProof/>
            </w:rPr>
            <w:t xml:space="preserve">Qualitative Social Work, </w:t>
          </w:r>
          <w:r w:rsidRPr="00FE507D">
            <w:rPr>
              <w:rFonts w:ascii="Times New Roman" w:hAnsi="Times New Roman" w:cs="Times New Roman"/>
              <w:noProof/>
            </w:rPr>
            <w:t>2(4), pp. 383-409.</w:t>
          </w:r>
        </w:p>
        <w:p w:rsidR="000D68C0" w:rsidRPr="00FE507D" w:rsidRDefault="000D68C0" w:rsidP="000D68C0">
          <w:pPr>
            <w:spacing w:line="480" w:lineRule="auto"/>
            <w:rPr>
              <w:lang w:val="en-US" w:eastAsia="en-US"/>
            </w:rPr>
          </w:pPr>
        </w:p>
        <w:p w:rsidR="000D68C0" w:rsidRPr="00FE507D" w:rsidRDefault="000D68C0" w:rsidP="000D68C0">
          <w:pPr>
            <w:pStyle w:val="Bibliography"/>
            <w:spacing w:line="480" w:lineRule="auto"/>
            <w:rPr>
              <w:rFonts w:ascii="Times New Roman" w:hAnsi="Times New Roman" w:cs="Times New Roman"/>
              <w:noProof/>
            </w:rPr>
          </w:pPr>
          <w:r w:rsidRPr="00FE507D">
            <w:rPr>
              <w:rFonts w:ascii="Times New Roman" w:hAnsi="Times New Roman" w:cs="Times New Roman"/>
              <w:noProof/>
            </w:rPr>
            <w:t xml:space="preserve">Rapley, T. J., (2001). The art(fulness) of open-ended interviewing: some considerations on analysing interviews. </w:t>
          </w:r>
          <w:r w:rsidRPr="00FE507D">
            <w:rPr>
              <w:rFonts w:ascii="Times New Roman" w:hAnsi="Times New Roman" w:cs="Times New Roman"/>
              <w:i/>
              <w:iCs/>
              <w:noProof/>
            </w:rPr>
            <w:t xml:space="preserve">Qualitative Research, </w:t>
          </w:r>
          <w:r w:rsidRPr="00FE507D">
            <w:rPr>
              <w:rFonts w:ascii="Times New Roman" w:hAnsi="Times New Roman" w:cs="Times New Roman"/>
              <w:noProof/>
            </w:rPr>
            <w:t>1(3), pp. 303-323.</w:t>
          </w:r>
        </w:p>
        <w:p w:rsidR="000D68C0" w:rsidRPr="00FE507D" w:rsidRDefault="000D68C0" w:rsidP="000D68C0">
          <w:pPr>
            <w:spacing w:line="480" w:lineRule="auto"/>
            <w:rPr>
              <w:lang w:val="en-US" w:eastAsia="en-US"/>
            </w:rPr>
          </w:pPr>
        </w:p>
        <w:p w:rsidR="000D68C0" w:rsidRPr="00FE507D" w:rsidRDefault="000D68C0" w:rsidP="000D68C0">
          <w:pPr>
            <w:pStyle w:val="Bibliography"/>
            <w:spacing w:line="480" w:lineRule="auto"/>
            <w:rPr>
              <w:rFonts w:ascii="Times New Roman" w:hAnsi="Times New Roman" w:cs="Times New Roman"/>
              <w:noProof/>
            </w:rPr>
          </w:pPr>
          <w:r w:rsidRPr="00FE507D">
            <w:rPr>
              <w:rFonts w:ascii="Times New Roman" w:hAnsi="Times New Roman" w:cs="Times New Roman"/>
              <w:noProof/>
            </w:rPr>
            <w:t xml:space="preserve">Ruusuvuori, J., (2016). The Constituents of Rapport in the Standardized Survey Interview. </w:t>
          </w:r>
          <w:r w:rsidRPr="00FE507D">
            <w:rPr>
              <w:rFonts w:ascii="Times New Roman" w:hAnsi="Times New Roman" w:cs="Times New Roman"/>
              <w:i/>
              <w:iCs/>
              <w:noProof/>
            </w:rPr>
            <w:t xml:space="preserve">Sociological Methodology, </w:t>
          </w:r>
          <w:r w:rsidRPr="00FE507D">
            <w:rPr>
              <w:rFonts w:ascii="Times New Roman" w:hAnsi="Times New Roman" w:cs="Times New Roman"/>
              <w:noProof/>
            </w:rPr>
            <w:t>46(1), pp. 47-49.</w:t>
          </w:r>
        </w:p>
        <w:p w:rsidR="000D68C0" w:rsidRPr="00FE507D" w:rsidRDefault="000D68C0" w:rsidP="000D68C0">
          <w:pPr>
            <w:spacing w:line="480" w:lineRule="auto"/>
            <w:rPr>
              <w:lang w:val="en-US" w:eastAsia="en-US"/>
            </w:rPr>
          </w:pPr>
        </w:p>
        <w:p w:rsidR="000D68C0" w:rsidRPr="00FE507D" w:rsidRDefault="000D68C0" w:rsidP="000D68C0">
          <w:pPr>
            <w:pStyle w:val="Bibliography"/>
            <w:spacing w:line="480" w:lineRule="auto"/>
            <w:rPr>
              <w:rFonts w:ascii="Times New Roman" w:hAnsi="Times New Roman" w:cs="Times New Roman"/>
              <w:noProof/>
            </w:rPr>
          </w:pPr>
          <w:r w:rsidRPr="00FE507D">
            <w:rPr>
              <w:rFonts w:ascii="Times New Roman" w:hAnsi="Times New Roman" w:cs="Times New Roman"/>
              <w:noProof/>
            </w:rPr>
            <w:t xml:space="preserve">Sousa, A. M. C. a. B. J., (2017). The Five Neglected Skills All Qualitative Researchers Need. </w:t>
          </w:r>
          <w:r w:rsidRPr="00FE507D">
            <w:rPr>
              <w:rFonts w:ascii="Times New Roman" w:hAnsi="Times New Roman" w:cs="Times New Roman"/>
              <w:i/>
              <w:iCs/>
              <w:noProof/>
            </w:rPr>
            <w:t xml:space="preserve">International Journal of Qualitative Research , </w:t>
          </w:r>
          <w:r w:rsidRPr="00FE507D">
            <w:rPr>
              <w:rFonts w:ascii="Times New Roman" w:hAnsi="Times New Roman" w:cs="Times New Roman"/>
              <w:noProof/>
            </w:rPr>
            <w:t>16(1).</w:t>
          </w:r>
        </w:p>
        <w:p w:rsidR="000D68C0" w:rsidRPr="00FE507D" w:rsidRDefault="000D68C0" w:rsidP="000D68C0">
          <w:pPr>
            <w:spacing w:line="480" w:lineRule="auto"/>
            <w:rPr>
              <w:lang w:val="en-US" w:eastAsia="en-US"/>
            </w:rPr>
          </w:pPr>
        </w:p>
        <w:p w:rsidR="000D68C0" w:rsidRPr="00FE507D" w:rsidRDefault="000D68C0" w:rsidP="000D68C0">
          <w:pPr>
            <w:pStyle w:val="Bibliography"/>
            <w:spacing w:line="480" w:lineRule="auto"/>
            <w:rPr>
              <w:rFonts w:ascii="Times New Roman" w:hAnsi="Times New Roman" w:cs="Times New Roman"/>
              <w:noProof/>
            </w:rPr>
          </w:pPr>
          <w:r w:rsidRPr="00FE507D">
            <w:rPr>
              <w:rFonts w:ascii="Times New Roman" w:hAnsi="Times New Roman" w:cs="Times New Roman"/>
              <w:noProof/>
            </w:rPr>
            <w:t xml:space="preserve">Stuckey, H. L., (2018). Three types of interviews: Qualitative research methods in social health. </w:t>
          </w:r>
          <w:r w:rsidRPr="00FE507D">
            <w:rPr>
              <w:rFonts w:ascii="Times New Roman" w:hAnsi="Times New Roman" w:cs="Times New Roman"/>
              <w:i/>
              <w:iCs/>
              <w:noProof/>
            </w:rPr>
            <w:t xml:space="preserve">Journal of Social Health and Diabetes, </w:t>
          </w:r>
          <w:r w:rsidRPr="00FE507D">
            <w:rPr>
              <w:rFonts w:ascii="Times New Roman" w:hAnsi="Times New Roman" w:cs="Times New Roman"/>
              <w:noProof/>
            </w:rPr>
            <w:t>1(2), pp. 56-59.</w:t>
          </w:r>
        </w:p>
        <w:p w:rsidR="000D68C0" w:rsidRPr="00FE507D" w:rsidRDefault="000D68C0" w:rsidP="000D68C0">
          <w:pPr>
            <w:spacing w:line="480" w:lineRule="auto"/>
            <w:rPr>
              <w:lang w:val="en-US" w:eastAsia="en-US"/>
            </w:rPr>
          </w:pPr>
        </w:p>
        <w:p w:rsidR="000D68C0" w:rsidRPr="00FE507D" w:rsidRDefault="000D68C0" w:rsidP="000D68C0">
          <w:pPr>
            <w:pStyle w:val="Bibliography"/>
            <w:spacing w:line="480" w:lineRule="auto"/>
            <w:rPr>
              <w:rFonts w:ascii="Times New Roman" w:hAnsi="Times New Roman" w:cs="Times New Roman"/>
              <w:noProof/>
            </w:rPr>
          </w:pPr>
          <w:r w:rsidRPr="00FE507D">
            <w:rPr>
              <w:rFonts w:ascii="Times New Roman" w:hAnsi="Times New Roman" w:cs="Times New Roman"/>
              <w:noProof/>
            </w:rPr>
            <w:t xml:space="preserve">UWTSD, 2020. </w:t>
          </w:r>
          <w:r w:rsidRPr="00FE507D">
            <w:rPr>
              <w:rFonts w:ascii="Times New Roman" w:hAnsi="Times New Roman" w:cs="Times New Roman"/>
              <w:i/>
              <w:iCs/>
              <w:noProof/>
            </w:rPr>
            <w:t xml:space="preserve">Applied Qualitative Business Research. </w:t>
          </w:r>
          <w:r w:rsidRPr="00FE507D">
            <w:rPr>
              <w:rFonts w:ascii="Times New Roman" w:hAnsi="Times New Roman" w:cs="Times New Roman"/>
              <w:noProof/>
            </w:rPr>
            <w:t>Swansea: UWTSD.</w:t>
          </w:r>
        </w:p>
        <w:p w:rsidR="000D68C0" w:rsidRPr="00FE507D" w:rsidRDefault="000D68C0" w:rsidP="000D68C0">
          <w:pPr>
            <w:spacing w:line="480" w:lineRule="auto"/>
          </w:pPr>
          <w:r w:rsidRPr="00FE507D">
            <w:lastRenderedPageBreak/>
            <w:t xml:space="preserve">Available at: </w:t>
          </w:r>
          <w:hyperlink r:id="rId10" w:history="1">
            <w:r w:rsidRPr="00FE507D">
              <w:rPr>
                <w:color w:val="0000FF"/>
                <w:u w:val="single"/>
              </w:rPr>
              <w:t>https://moodle.uwtsd.ac.uk/pluginfile.php/367988/mod_resource/content/1/Interview%20Strategies.pdf</w:t>
            </w:r>
          </w:hyperlink>
        </w:p>
        <w:p w:rsidR="000D68C0" w:rsidRPr="00FE507D" w:rsidRDefault="000D68C0" w:rsidP="000D68C0">
          <w:pPr>
            <w:spacing w:line="480" w:lineRule="auto"/>
          </w:pPr>
        </w:p>
        <w:p w:rsidR="000D68C0" w:rsidRPr="00FE507D" w:rsidRDefault="000D68C0" w:rsidP="000D68C0">
          <w:pPr>
            <w:spacing w:line="480" w:lineRule="auto"/>
            <w:rPr>
              <w:lang w:val="en-US" w:eastAsia="en-US"/>
            </w:rPr>
          </w:pPr>
        </w:p>
        <w:p w:rsidR="000D68C0" w:rsidRDefault="000D68C0" w:rsidP="000D68C0">
          <w:r w:rsidRPr="00FE507D">
            <w:rPr>
              <w:b/>
              <w:bCs/>
              <w:noProof/>
            </w:rPr>
            <w:fldChar w:fldCharType="end"/>
          </w:r>
        </w:p>
      </w:sdtContent>
    </w:sdt>
    <w:p w:rsidR="000D68C0" w:rsidRDefault="000D68C0" w:rsidP="000D68C0"/>
    <w:p w:rsidR="000D68C0" w:rsidRPr="00566448" w:rsidRDefault="000D68C0" w:rsidP="000D68C0">
      <w:pPr>
        <w:pStyle w:val="Heading1"/>
      </w:pPr>
      <w:bookmarkStart w:id="6" w:name="_Toc44971112"/>
      <w:r w:rsidRPr="00566448">
        <w:t>Blog 3: Focus group</w:t>
      </w:r>
      <w:bookmarkEnd w:id="6"/>
      <w:r w:rsidRPr="00566448">
        <w:t xml:space="preserve"> </w:t>
      </w:r>
    </w:p>
    <w:p w:rsidR="000D68C0" w:rsidRPr="00566448" w:rsidRDefault="000D68C0" w:rsidP="000D68C0">
      <w:pPr>
        <w:spacing w:line="480" w:lineRule="auto"/>
      </w:pPr>
    </w:p>
    <w:p w:rsidR="000D68C0" w:rsidRPr="00566448" w:rsidRDefault="000D68C0" w:rsidP="000D68C0">
      <w:pPr>
        <w:spacing w:line="480" w:lineRule="auto"/>
      </w:pPr>
      <w:r w:rsidRPr="00566448">
        <w:t>In qualitative research, focused groups are often used so that social issues could be understood in-depth</w:t>
      </w:r>
      <w:r w:rsidR="00C15420">
        <w:t xml:space="preserve"> and</w:t>
      </w:r>
      <w:r w:rsidRPr="00566448">
        <w:t xml:space="preserve"> aims to acquire information and data from those groups of individuals who are purposely selected instead of collecting data from statistically representative samples from the larger population on specific topics. It focus on both observation and in-depth interview (</w:t>
      </w:r>
      <w:proofErr w:type="spellStart"/>
      <w:r w:rsidRPr="00566448">
        <w:t>Nyumba</w:t>
      </w:r>
      <w:proofErr w:type="spellEnd"/>
      <w:r w:rsidRPr="00566448">
        <w:t xml:space="preserve"> et al., 2018). Focus groups are key for marketing research i.e. it could be used to test the reaction of customer while lunching new product in the market and it is also core to business and management research </w:t>
      </w:r>
      <w:sdt>
        <w:sdtPr>
          <w:id w:val="1185861503"/>
          <w:citation/>
        </w:sdtPr>
        <w:sdtEndPr/>
        <w:sdtContent>
          <w:r w:rsidRPr="00566448">
            <w:fldChar w:fldCharType="begin"/>
          </w:r>
          <w:r w:rsidRPr="00566448">
            <w:instrText xml:space="preserve"> CITATION Pra11 \l 2057 </w:instrText>
          </w:r>
          <w:r w:rsidRPr="00566448">
            <w:fldChar w:fldCharType="separate"/>
          </w:r>
          <w:r w:rsidRPr="00566448">
            <w:rPr>
              <w:noProof/>
            </w:rPr>
            <w:t>(Liamputtong, 2011)</w:t>
          </w:r>
          <w:r w:rsidRPr="00566448">
            <w:fldChar w:fldCharType="end"/>
          </w:r>
        </w:sdtContent>
      </w:sdt>
      <w:r w:rsidRPr="00566448">
        <w:t xml:space="preserve">. </w:t>
      </w:r>
    </w:p>
    <w:p w:rsidR="000D68C0" w:rsidRPr="00566448" w:rsidRDefault="000D68C0" w:rsidP="000D68C0">
      <w:pPr>
        <w:spacing w:line="480" w:lineRule="auto"/>
      </w:pPr>
    </w:p>
    <w:p w:rsidR="000D68C0" w:rsidRPr="00566448" w:rsidRDefault="000D68C0" w:rsidP="000D68C0">
      <w:pPr>
        <w:spacing w:line="480" w:lineRule="auto"/>
      </w:pPr>
      <w:r w:rsidRPr="00566448">
        <w:t>Online focus groups take place via networked computers like emails, forums, chat or conference so it is different compared to face-to-face focus groups or in-person</w:t>
      </w:r>
      <w:r w:rsidR="009C610D">
        <w:t xml:space="preserve"> with being less expensive, less time-consuming</w:t>
      </w:r>
      <w:r w:rsidR="000B2644">
        <w:t xml:space="preserve"> </w:t>
      </w:r>
      <w:r w:rsidR="009C610D">
        <w:t xml:space="preserve"> </w:t>
      </w:r>
      <w:sdt>
        <w:sdtPr>
          <w:id w:val="236757584"/>
          <w:citation/>
        </w:sdtPr>
        <w:sdtEndPr/>
        <w:sdtContent>
          <w:r w:rsidR="009C610D" w:rsidRPr="00566448">
            <w:fldChar w:fldCharType="begin"/>
          </w:r>
          <w:r w:rsidR="009C610D" w:rsidRPr="00566448">
            <w:instrText xml:space="preserve"> CITATION Ale14 \l 2057 </w:instrText>
          </w:r>
          <w:r w:rsidR="009C610D" w:rsidRPr="00566448">
            <w:fldChar w:fldCharType="separate"/>
          </w:r>
          <w:r w:rsidR="009C610D" w:rsidRPr="00566448">
            <w:rPr>
              <w:noProof/>
            </w:rPr>
            <w:t>(Gwede, 2014)</w:t>
          </w:r>
          <w:r w:rsidR="009C610D" w:rsidRPr="00566448">
            <w:fldChar w:fldCharType="end"/>
          </w:r>
        </w:sdtContent>
      </w:sdt>
      <w:r w:rsidR="009C610D">
        <w:t>,</w:t>
      </w:r>
      <w:r w:rsidRPr="00566448">
        <w:t xml:space="preserve"> and could be extremely useful in the present situation of pandemic due to Covid-19. However, researcher need to consider that there might be chances of less interaction with the participants if the group number is large </w:t>
      </w:r>
      <w:sdt>
        <w:sdtPr>
          <w:id w:val="-1613816512"/>
          <w:citation/>
        </w:sdtPr>
        <w:sdtEndPr/>
        <w:sdtContent>
          <w:r w:rsidRPr="00566448">
            <w:fldChar w:fldCharType="begin"/>
          </w:r>
          <w:r w:rsidRPr="00566448">
            <w:instrText xml:space="preserve"> CITATION Gai17 \l 2057 </w:instrText>
          </w:r>
          <w:r w:rsidRPr="00566448">
            <w:fldChar w:fldCharType="separate"/>
          </w:r>
          <w:r w:rsidRPr="00566448">
            <w:rPr>
              <w:noProof/>
            </w:rPr>
            <w:t>(Gaiser, 2017)</w:t>
          </w:r>
          <w:r w:rsidRPr="00566448">
            <w:fldChar w:fldCharType="end"/>
          </w:r>
        </w:sdtContent>
      </w:sdt>
      <w:r w:rsidRPr="00566448">
        <w:t>. It can be useful method for phenomenological research as investigator must explore the phenomenon with the group of individual who share that common phenomenon (</w:t>
      </w:r>
      <w:r w:rsidRPr="00566448">
        <w:rPr>
          <w:noProof/>
        </w:rPr>
        <w:t>Creswell, 2018)</w:t>
      </w:r>
      <w:r w:rsidRPr="00566448">
        <w:t xml:space="preserve">. Reflexivity is required during the overall research process i.e. </w:t>
      </w:r>
      <w:r w:rsidRPr="00566448">
        <w:lastRenderedPageBreak/>
        <w:t xml:space="preserve">the way of providing context to make reader understand.  To be reflexive, investigator must not only try to avoid personal bias but it is also crucial for investigator to reflect the position and subjectivity </w:t>
      </w:r>
      <w:r w:rsidRPr="00566448">
        <w:rPr>
          <w:noProof/>
        </w:rPr>
        <w:t xml:space="preserve"> </w:t>
      </w:r>
      <w:sdt>
        <w:sdtPr>
          <w:rPr>
            <w:noProof/>
          </w:rPr>
          <w:id w:val="272062683"/>
          <w:citation/>
        </w:sdtPr>
        <w:sdtEndPr/>
        <w:sdtContent>
          <w:r w:rsidRPr="00566448">
            <w:rPr>
              <w:noProof/>
            </w:rPr>
            <w:fldChar w:fldCharType="begin"/>
          </w:r>
          <w:r w:rsidRPr="00566448">
            <w:rPr>
              <w:rFonts w:eastAsia="Calibri"/>
              <w:noProof/>
            </w:rPr>
            <w:instrText xml:space="preserve"> CITATION Jan151 \l 2057 </w:instrText>
          </w:r>
          <w:r w:rsidRPr="00566448">
            <w:rPr>
              <w:noProof/>
            </w:rPr>
            <w:fldChar w:fldCharType="separate"/>
          </w:r>
          <w:r w:rsidRPr="00566448">
            <w:rPr>
              <w:rFonts w:eastAsia="Calibri"/>
              <w:noProof/>
            </w:rPr>
            <w:t>(Austin, 2015)</w:t>
          </w:r>
          <w:r w:rsidRPr="00566448">
            <w:rPr>
              <w:noProof/>
            </w:rPr>
            <w:fldChar w:fldCharType="end"/>
          </w:r>
        </w:sdtContent>
      </w:sdt>
      <w:r w:rsidRPr="00566448">
        <w:t>.</w:t>
      </w:r>
    </w:p>
    <w:p w:rsidR="000D68C0" w:rsidRPr="00566448" w:rsidRDefault="000D68C0" w:rsidP="000D68C0">
      <w:pPr>
        <w:spacing w:line="480" w:lineRule="auto"/>
      </w:pPr>
    </w:p>
    <w:p w:rsidR="000D68C0" w:rsidRPr="00566448" w:rsidRDefault="000D68C0" w:rsidP="000D68C0">
      <w:pPr>
        <w:spacing w:line="480" w:lineRule="auto"/>
      </w:pPr>
      <w:r w:rsidRPr="00566448">
        <w:t xml:space="preserve">Some reasons behind choosing focus groups are that this method is extremely useful while examining complicated human behaviour or feelings and identifying the factors behind changes in the behaviour </w:t>
      </w:r>
      <w:sdt>
        <w:sdtPr>
          <w:id w:val="-1783794348"/>
          <w:citation/>
        </w:sdtPr>
        <w:sdtEndPr/>
        <w:sdtContent>
          <w:r w:rsidRPr="00566448">
            <w:fldChar w:fldCharType="begin"/>
          </w:r>
          <w:r w:rsidRPr="00566448">
            <w:instrText xml:space="preserve"> CITATION Ale14 \l 2057 </w:instrText>
          </w:r>
          <w:r w:rsidRPr="00566448">
            <w:fldChar w:fldCharType="separate"/>
          </w:r>
          <w:r w:rsidRPr="00566448">
            <w:rPr>
              <w:noProof/>
            </w:rPr>
            <w:t>(Gwede, 2014)</w:t>
          </w:r>
          <w:r w:rsidRPr="00566448">
            <w:fldChar w:fldCharType="end"/>
          </w:r>
        </w:sdtContent>
      </w:sdt>
      <w:r w:rsidRPr="00566448">
        <w:t xml:space="preserve">. It can be useful in verifying and clarifying the final outcomes from surveys. While conducting research, every member of the focus group must have </w:t>
      </w:r>
      <w:proofErr w:type="spellStart"/>
      <w:r w:rsidRPr="00566448">
        <w:t>participant</w:t>
      </w:r>
      <w:r w:rsidR="000F62B8">
        <w:t>ed</w:t>
      </w:r>
      <w:proofErr w:type="spellEnd"/>
      <w:r w:rsidRPr="00566448">
        <w:t xml:space="preserve"> sharing mutual characteristics because respondents feel comfortable to share personal or sensitive information if other participants also share common characteristics </w:t>
      </w:r>
      <w:sdt>
        <w:sdtPr>
          <w:id w:val="-1703700696"/>
          <w:citation/>
        </w:sdtPr>
        <w:sdtEndPr/>
        <w:sdtContent>
          <w:r w:rsidRPr="00566448">
            <w:fldChar w:fldCharType="begin"/>
          </w:r>
          <w:r w:rsidRPr="00566448">
            <w:instrText xml:space="preserve"> CITATION Tra13 \l 2057 </w:instrText>
          </w:r>
          <w:r w:rsidRPr="00566448">
            <w:fldChar w:fldCharType="separate"/>
          </w:r>
          <w:r w:rsidRPr="00566448">
            <w:rPr>
              <w:noProof/>
            </w:rPr>
            <w:t>(Coule, 2013)</w:t>
          </w:r>
          <w:r w:rsidRPr="00566448">
            <w:fldChar w:fldCharType="end"/>
          </w:r>
        </w:sdtContent>
      </w:sdt>
      <w:r w:rsidRPr="00566448">
        <w:t>. </w:t>
      </w:r>
    </w:p>
    <w:p w:rsidR="000D68C0" w:rsidRPr="00566448" w:rsidRDefault="000D68C0" w:rsidP="000D68C0">
      <w:pPr>
        <w:spacing w:line="480" w:lineRule="auto"/>
      </w:pPr>
    </w:p>
    <w:p w:rsidR="000D68C0" w:rsidRPr="00566448" w:rsidRDefault="000D68C0" w:rsidP="000D68C0">
      <w:pPr>
        <w:spacing w:line="480" w:lineRule="auto"/>
      </w:pPr>
      <w:r w:rsidRPr="00566448">
        <w:t xml:space="preserve"> </w:t>
      </w:r>
      <w:r w:rsidR="0061785B">
        <w:t>It is</w:t>
      </w:r>
      <w:r w:rsidRPr="00566448">
        <w:t xml:space="preserve"> appropriate when researchers want to focus on learning about how participants can understand things which occur in their day-to-day life or phenomenon like in phenomenological approach. The positive said are that they are important to acquire in-depth and detailed information like individual or group feelings, observation and opinion of people like in narrative approach. It provide an opportunity to get clarification </w:t>
      </w:r>
      <w:sdt>
        <w:sdtPr>
          <w:id w:val="1212622731"/>
          <w:citation/>
        </w:sdtPr>
        <w:sdtEndPr/>
        <w:sdtContent>
          <w:r w:rsidRPr="00566448">
            <w:fldChar w:fldCharType="begin"/>
          </w:r>
          <w:r w:rsidRPr="00566448">
            <w:instrText xml:space="preserve"> CITATION Mon14 \l 2057 </w:instrText>
          </w:r>
          <w:r w:rsidRPr="00566448">
            <w:fldChar w:fldCharType="separate"/>
          </w:r>
          <w:r w:rsidRPr="00566448">
            <w:rPr>
              <w:noProof/>
            </w:rPr>
            <w:t>(Hennink, 2014)</w:t>
          </w:r>
          <w:r w:rsidRPr="00566448">
            <w:fldChar w:fldCharType="end"/>
          </w:r>
        </w:sdtContent>
      </w:sdt>
      <w:r w:rsidR="009C610D">
        <w:t xml:space="preserve"> i.e.</w:t>
      </w:r>
      <w:r w:rsidRPr="00566448">
        <w:t xml:space="preserve"> interviewers can request interviewee to clarify any answers if the interviewer is not satisfied in both narrative and phenomenological approach (</w:t>
      </w:r>
      <w:r w:rsidRPr="00566448">
        <w:rPr>
          <w:noProof/>
        </w:rPr>
        <w:t>Creswell, 2018)</w:t>
      </w:r>
      <w:r w:rsidRPr="00566448">
        <w:t xml:space="preserve"> which permits participants expressing their opinion or even change opinion to get the truth. </w:t>
      </w:r>
    </w:p>
    <w:p w:rsidR="000D68C0" w:rsidRPr="00566448" w:rsidRDefault="000D68C0" w:rsidP="000D68C0">
      <w:pPr>
        <w:spacing w:line="480" w:lineRule="auto"/>
      </w:pPr>
    </w:p>
    <w:p w:rsidR="000D68C0" w:rsidRPr="00CD2CE0" w:rsidRDefault="000D68C0" w:rsidP="00CD2CE0">
      <w:pPr>
        <w:spacing w:line="480" w:lineRule="auto"/>
      </w:pPr>
      <w:r w:rsidRPr="00566448">
        <w:t xml:space="preserve">However, hectic or sensitive issues might limit the overall group to disclose the information and aggressive respondents can also negatively influence the dynamics of the group. During data analysis, it becomes more difficult in comparison to in-depth individual interviews </w:t>
      </w:r>
      <w:sdt>
        <w:sdtPr>
          <w:id w:val="-321117541"/>
          <w:citation/>
        </w:sdtPr>
        <w:sdtEndPr/>
        <w:sdtContent>
          <w:r w:rsidRPr="00566448">
            <w:fldChar w:fldCharType="begin"/>
          </w:r>
          <w:r w:rsidRPr="00566448">
            <w:instrText xml:space="preserve"> CITATION Jan00 \l 2057 </w:instrText>
          </w:r>
          <w:r w:rsidRPr="00566448">
            <w:fldChar w:fldCharType="separate"/>
          </w:r>
          <w:r w:rsidRPr="00566448">
            <w:rPr>
              <w:noProof/>
            </w:rPr>
            <w:t>(Smithson, 2000)</w:t>
          </w:r>
          <w:r w:rsidRPr="00566448">
            <w:fldChar w:fldCharType="end"/>
          </w:r>
        </w:sdtContent>
      </w:sdt>
      <w:r w:rsidRPr="00566448">
        <w:t>. Similarly, researcher has less control over the information and data which are collected  (Then et al., 2014).</w:t>
      </w:r>
    </w:p>
    <w:p w:rsidR="000D68C0" w:rsidRPr="00566448" w:rsidRDefault="000D68C0" w:rsidP="00CD2CE0">
      <w:pPr>
        <w:pStyle w:val="Heading1"/>
      </w:pPr>
      <w:bookmarkStart w:id="7" w:name="_Toc44971113"/>
      <w:r w:rsidRPr="00566448">
        <w:t>Research questions appropriate to focus group</w:t>
      </w:r>
      <w:bookmarkEnd w:id="7"/>
    </w:p>
    <w:p w:rsidR="000D68C0" w:rsidRPr="00566448" w:rsidRDefault="000D68C0" w:rsidP="000D68C0">
      <w:pPr>
        <w:spacing w:line="480" w:lineRule="auto"/>
      </w:pPr>
    </w:p>
    <w:p w:rsidR="000D68C0" w:rsidRPr="00566448" w:rsidRDefault="000D68C0" w:rsidP="000D68C0">
      <w:pPr>
        <w:spacing w:line="480" w:lineRule="auto"/>
      </w:pPr>
      <w:r w:rsidRPr="00566448">
        <w:t>All the questions must be open-ended. Researchers must be careful about the objective of writing questions is to evoke the spontaneous conversation between the respondents.</w:t>
      </w:r>
      <w:r>
        <w:t xml:space="preserve"> </w:t>
      </w:r>
      <w:r w:rsidRPr="00566448">
        <w:t xml:space="preserve">Researchers </w:t>
      </w:r>
      <w:r>
        <w:t>should</w:t>
      </w:r>
      <w:r w:rsidRPr="00566448">
        <w:t xml:space="preserve"> prepare questions with less details and inspire respondents so that they could actively compare their experience, perception and opinions with each other </w:t>
      </w:r>
      <w:sdt>
        <w:sdtPr>
          <w:id w:val="1033464365"/>
          <w:citation/>
        </w:sdtPr>
        <w:sdtEndPr/>
        <w:sdtContent>
          <w:r w:rsidRPr="00566448">
            <w:fldChar w:fldCharType="begin"/>
          </w:r>
          <w:r w:rsidRPr="00566448">
            <w:instrText xml:space="preserve"> CITATION Dav07 \l 2057 </w:instrText>
          </w:r>
          <w:r w:rsidRPr="00566448">
            <w:fldChar w:fldCharType="separate"/>
          </w:r>
          <w:r w:rsidRPr="00566448">
            <w:rPr>
              <w:noProof/>
            </w:rPr>
            <w:t>(Rook, 2007)</w:t>
          </w:r>
          <w:r w:rsidRPr="00566448">
            <w:fldChar w:fldCharType="end"/>
          </w:r>
        </w:sdtContent>
      </w:sdt>
      <w:r w:rsidRPr="00566448">
        <w:t>. For instance: banks might be interested to research focus group after launching new policies about loan focusing on entrepreneurs and get feedback, opinion and perception on it. In order to make participants more comfortable, researchers need to prepare early questions that are easily answerable. When changing the pattern or subject, researchers must include transitional questions to make change look natural. While concluding, researcher always need to make sure to ask if respondent wants to add up something that has been missed </w:t>
      </w:r>
      <w:sdt>
        <w:sdtPr>
          <w:id w:val="1653877416"/>
          <w:citation/>
        </w:sdtPr>
        <w:sdtEndPr/>
        <w:sdtContent>
          <w:r w:rsidRPr="00566448">
            <w:fldChar w:fldCharType="begin"/>
          </w:r>
          <w:r w:rsidRPr="00566448">
            <w:instrText xml:space="preserve"> CITATION UWT209 \l 2057 </w:instrText>
          </w:r>
          <w:r w:rsidRPr="00566448">
            <w:fldChar w:fldCharType="separate"/>
          </w:r>
          <w:r w:rsidRPr="00566448">
            <w:rPr>
              <w:noProof/>
            </w:rPr>
            <w:t>(UWTSD, 2020)</w:t>
          </w:r>
          <w:r w:rsidRPr="00566448">
            <w:fldChar w:fldCharType="end"/>
          </w:r>
        </w:sdtContent>
      </w:sdt>
      <w:r w:rsidRPr="00566448">
        <w:t xml:space="preserve">. </w:t>
      </w:r>
    </w:p>
    <w:p w:rsidR="000D68C0" w:rsidRPr="00566448" w:rsidRDefault="000D68C0" w:rsidP="000D68C0">
      <w:pPr>
        <w:spacing w:line="480" w:lineRule="auto"/>
      </w:pPr>
    </w:p>
    <w:p w:rsidR="000D68C0" w:rsidRPr="00566448" w:rsidRDefault="000D68C0" w:rsidP="000D68C0">
      <w:pPr>
        <w:spacing w:line="480" w:lineRule="auto"/>
      </w:pPr>
      <w:r w:rsidRPr="00566448">
        <w:t xml:space="preserve">Consent is considered to be a key ethical concern in research when human participants are involved </w:t>
      </w:r>
      <w:sdt>
        <w:sdtPr>
          <w:id w:val="1390769796"/>
          <w:citation/>
        </w:sdtPr>
        <w:sdtEndPr/>
        <w:sdtContent>
          <w:r w:rsidRPr="00566448">
            <w:fldChar w:fldCharType="begin"/>
          </w:r>
          <w:r w:rsidRPr="00566448">
            <w:instrText xml:space="preserve"> CITATION Gre99 \l 2057 </w:instrText>
          </w:r>
          <w:r w:rsidRPr="00566448">
            <w:fldChar w:fldCharType="separate"/>
          </w:r>
          <w:r w:rsidRPr="00566448">
            <w:rPr>
              <w:noProof/>
            </w:rPr>
            <w:t>(Green, 1999)</w:t>
          </w:r>
          <w:r w:rsidRPr="00566448">
            <w:fldChar w:fldCharType="end"/>
          </w:r>
        </w:sdtContent>
      </w:sdt>
      <w:r w:rsidRPr="00566448">
        <w:t xml:space="preserve"> and if any data and information were removed from transcript by researcher prior to analysis, overall research outcome may not be valid, accurate and reliable </w:t>
      </w:r>
      <w:sdt>
        <w:sdtPr>
          <w:id w:val="3098976"/>
          <w:citation/>
        </w:sdtPr>
        <w:sdtEndPr/>
        <w:sdtContent>
          <w:r w:rsidRPr="00566448">
            <w:fldChar w:fldCharType="begin"/>
          </w:r>
          <w:r w:rsidRPr="00566448">
            <w:instrText xml:space="preserve"> CITATION Jen01 \l 2057 </w:instrText>
          </w:r>
          <w:r w:rsidRPr="00566448">
            <w:fldChar w:fldCharType="separate"/>
          </w:r>
          <w:r w:rsidRPr="00566448">
            <w:rPr>
              <w:noProof/>
            </w:rPr>
            <w:t>(Webb, 2001)</w:t>
          </w:r>
          <w:r w:rsidRPr="00566448">
            <w:fldChar w:fldCharType="end"/>
          </w:r>
        </w:sdtContent>
      </w:sdt>
      <w:r w:rsidRPr="00566448">
        <w:t>. Confidentiality and anonymity could be problematic as researchers will have limited control over what respondents might communicate outside their group. So there need to be a balance between avoiding and closing sensitive topic by respecting each other </w:t>
      </w:r>
      <w:sdt>
        <w:sdtPr>
          <w:id w:val="-1291815738"/>
          <w:citation/>
        </w:sdtPr>
        <w:sdtEndPr/>
        <w:sdtContent>
          <w:r w:rsidRPr="00566448">
            <w:fldChar w:fldCharType="begin"/>
          </w:r>
          <w:r w:rsidRPr="00566448">
            <w:instrText xml:space="preserve"> CITATION Jul19 \l 2057 </w:instrText>
          </w:r>
          <w:r w:rsidRPr="00566448">
            <w:fldChar w:fldCharType="separate"/>
          </w:r>
          <w:r w:rsidRPr="00566448">
            <w:rPr>
              <w:noProof/>
            </w:rPr>
            <w:t>(Waterfield, 2019)</w:t>
          </w:r>
          <w:r w:rsidRPr="00566448">
            <w:fldChar w:fldCharType="end"/>
          </w:r>
        </w:sdtContent>
      </w:sdt>
      <w:r w:rsidRPr="00566448">
        <w:t xml:space="preserve">. </w:t>
      </w:r>
    </w:p>
    <w:p w:rsidR="000D68C0" w:rsidRPr="00566448" w:rsidRDefault="000D68C0" w:rsidP="000D68C0">
      <w:pPr>
        <w:spacing w:line="480" w:lineRule="auto"/>
      </w:pPr>
    </w:p>
    <w:bookmarkStart w:id="8" w:name="_Toc44971114" w:displacedByCustomXml="next"/>
    <w:sdt>
      <w:sdtPr>
        <w:rPr>
          <w:rFonts w:ascii="Times New Roman" w:eastAsiaTheme="minorHAnsi" w:hAnsi="Times New Roman" w:cs="Times New Roman"/>
          <w:b w:val="0"/>
          <w:bCs w:val="0"/>
          <w:color w:val="auto"/>
          <w:sz w:val="24"/>
          <w:szCs w:val="24"/>
          <w:lang w:val="en-GB" w:eastAsia="en-GB" w:bidi="ar-SA"/>
        </w:rPr>
        <w:id w:val="1444037898"/>
        <w:docPartObj>
          <w:docPartGallery w:val="Bibliographies"/>
          <w:docPartUnique/>
        </w:docPartObj>
      </w:sdtPr>
      <w:sdtEndPr>
        <w:rPr>
          <w:rFonts w:eastAsia="Times New Roman"/>
        </w:rPr>
      </w:sdtEndPr>
      <w:sdtContent>
        <w:p w:rsidR="000D68C0" w:rsidRPr="00CD2CE0" w:rsidRDefault="000D68C0" w:rsidP="000D68C0">
          <w:pPr>
            <w:pStyle w:val="Heading1"/>
            <w:spacing w:line="480" w:lineRule="auto"/>
          </w:pPr>
          <w:r w:rsidRPr="00CD2CE0">
            <w:t>Bibliography</w:t>
          </w:r>
          <w:bookmarkEnd w:id="8"/>
        </w:p>
        <w:sdt>
          <w:sdtPr>
            <w:rPr>
              <w:rFonts w:ascii="Times New Roman" w:eastAsia="Times New Roman" w:hAnsi="Times New Roman" w:cs="Times New Roman"/>
              <w:lang w:val="en-GB" w:eastAsia="en-GB"/>
            </w:rPr>
            <w:id w:val="-1055770121"/>
            <w:bibliography/>
          </w:sdtPr>
          <w:sdtEndPr/>
          <w:sdtContent>
            <w:p w:rsidR="000D68C0" w:rsidRPr="00566448" w:rsidRDefault="000D68C0" w:rsidP="000D68C0">
              <w:pPr>
                <w:pStyle w:val="Bibliography"/>
                <w:spacing w:line="480" w:lineRule="auto"/>
                <w:rPr>
                  <w:rFonts w:ascii="Times New Roman" w:hAnsi="Times New Roman" w:cs="Times New Roman"/>
                  <w:noProof/>
                </w:rPr>
              </w:pPr>
              <w:r w:rsidRPr="00566448">
                <w:rPr>
                  <w:rFonts w:ascii="Times New Roman" w:hAnsi="Times New Roman" w:cs="Times New Roman"/>
                </w:rPr>
                <w:fldChar w:fldCharType="begin"/>
              </w:r>
              <w:r w:rsidRPr="00566448">
                <w:rPr>
                  <w:rFonts w:ascii="Times New Roman" w:hAnsi="Times New Roman" w:cs="Times New Roman"/>
                </w:rPr>
                <w:instrText xml:space="preserve"> BIBLIOGRAPHY </w:instrText>
              </w:r>
              <w:r w:rsidRPr="00566448">
                <w:rPr>
                  <w:rFonts w:ascii="Times New Roman" w:hAnsi="Times New Roman" w:cs="Times New Roman"/>
                </w:rPr>
                <w:fldChar w:fldCharType="separate"/>
              </w:r>
              <w:r w:rsidRPr="00566448">
                <w:rPr>
                  <w:rFonts w:ascii="Times New Roman" w:hAnsi="Times New Roman" w:cs="Times New Roman"/>
                  <w:noProof/>
                </w:rPr>
                <w:t xml:space="preserve">Austin, J. S. a. Z., (2015). Qualitative Research: Data Collection, Analysis, and Management. </w:t>
              </w:r>
              <w:r w:rsidRPr="00566448">
                <w:rPr>
                  <w:rFonts w:ascii="Times New Roman" w:hAnsi="Times New Roman" w:cs="Times New Roman"/>
                  <w:i/>
                  <w:iCs/>
                  <w:noProof/>
                </w:rPr>
                <w:t xml:space="preserve">The Canadian Journal of Hospital Pharmacy, </w:t>
              </w:r>
              <w:r w:rsidRPr="00566448">
                <w:rPr>
                  <w:rFonts w:ascii="Times New Roman" w:hAnsi="Times New Roman" w:cs="Times New Roman"/>
                  <w:noProof/>
                </w:rPr>
                <w:t>68(3), pp. 226-231.</w:t>
              </w:r>
            </w:p>
            <w:p w:rsidR="000D68C0" w:rsidRPr="00566448" w:rsidRDefault="000D68C0" w:rsidP="000D68C0">
              <w:pPr>
                <w:spacing w:line="480" w:lineRule="auto"/>
              </w:pPr>
            </w:p>
            <w:p w:rsidR="000D68C0" w:rsidRPr="00566448" w:rsidRDefault="000D68C0" w:rsidP="000D68C0">
              <w:pPr>
                <w:pStyle w:val="Bibliography"/>
                <w:spacing w:line="480" w:lineRule="auto"/>
                <w:rPr>
                  <w:rFonts w:ascii="Times New Roman" w:hAnsi="Times New Roman" w:cs="Times New Roman"/>
                  <w:noProof/>
                </w:rPr>
              </w:pPr>
              <w:r w:rsidRPr="00566448">
                <w:rPr>
                  <w:rFonts w:ascii="Times New Roman" w:hAnsi="Times New Roman" w:cs="Times New Roman"/>
                  <w:noProof/>
                </w:rPr>
                <w:t xml:space="preserve">Coule, T., (2013). Theories of Knowledge and Focus Groups in Organization and Management Research. </w:t>
              </w:r>
              <w:r w:rsidRPr="00566448">
                <w:rPr>
                  <w:rFonts w:ascii="Times New Roman" w:hAnsi="Times New Roman" w:cs="Times New Roman"/>
                  <w:i/>
                  <w:iCs/>
                  <w:noProof/>
                </w:rPr>
                <w:t xml:space="preserve">Qualitative Research in Organizations and Management, </w:t>
              </w:r>
              <w:r w:rsidRPr="00566448">
                <w:rPr>
                  <w:rFonts w:ascii="Times New Roman" w:hAnsi="Times New Roman" w:cs="Times New Roman"/>
                  <w:noProof/>
                </w:rPr>
                <w:t>8(2).</w:t>
              </w:r>
            </w:p>
            <w:p w:rsidR="000D68C0" w:rsidRPr="00566448" w:rsidRDefault="000D68C0" w:rsidP="000D68C0">
              <w:pPr>
                <w:spacing w:line="480" w:lineRule="auto"/>
              </w:pPr>
            </w:p>
            <w:p w:rsidR="000D68C0" w:rsidRPr="00566448" w:rsidRDefault="000D68C0" w:rsidP="000D68C0">
              <w:pPr>
                <w:pStyle w:val="Bibliography"/>
                <w:spacing w:line="480" w:lineRule="auto"/>
                <w:rPr>
                  <w:rFonts w:ascii="Times New Roman" w:hAnsi="Times New Roman" w:cs="Times New Roman"/>
                  <w:noProof/>
                </w:rPr>
              </w:pPr>
              <w:r w:rsidRPr="00566448">
                <w:rPr>
                  <w:rFonts w:ascii="Times New Roman" w:hAnsi="Times New Roman" w:cs="Times New Roman"/>
                  <w:noProof/>
                </w:rPr>
                <w:t xml:space="preserve">Gaiser, K. M. A. &amp;. T. J., (2017). Online Focus Groups. In: R. M. L. &amp;. G. B. Nigel G. Fielding, ed. </w:t>
              </w:r>
              <w:r w:rsidRPr="00566448">
                <w:rPr>
                  <w:rFonts w:ascii="Times New Roman" w:hAnsi="Times New Roman" w:cs="Times New Roman"/>
                  <w:i/>
                  <w:iCs/>
                  <w:noProof/>
                </w:rPr>
                <w:t xml:space="preserve">Online Focus Groups. </w:t>
              </w:r>
              <w:r w:rsidRPr="00566448">
                <w:rPr>
                  <w:rFonts w:ascii="Times New Roman" w:hAnsi="Times New Roman" w:cs="Times New Roman"/>
                  <w:noProof/>
                </w:rPr>
                <w:t>55 City Road : SAGE Publications Ltd, pp. 435-449 .</w:t>
              </w:r>
            </w:p>
            <w:p w:rsidR="000D68C0" w:rsidRPr="00566448" w:rsidRDefault="000D68C0" w:rsidP="000D68C0">
              <w:pPr>
                <w:spacing w:line="480" w:lineRule="auto"/>
              </w:pPr>
            </w:p>
            <w:p w:rsidR="000D68C0" w:rsidRPr="00566448" w:rsidRDefault="000D68C0" w:rsidP="000D68C0">
              <w:pPr>
                <w:pStyle w:val="Bibliography"/>
                <w:spacing w:line="480" w:lineRule="auto"/>
                <w:rPr>
                  <w:rFonts w:ascii="Times New Roman" w:hAnsi="Times New Roman" w:cs="Times New Roman"/>
                  <w:noProof/>
                </w:rPr>
              </w:pPr>
              <w:r w:rsidRPr="00566448">
                <w:rPr>
                  <w:rFonts w:ascii="Times New Roman" w:hAnsi="Times New Roman" w:cs="Times New Roman"/>
                  <w:noProof/>
                </w:rPr>
                <w:t xml:space="preserve">Green, L. H. a. J., (1999). The impact of context on data. In: R. B. a. J. Kitzinger, ed. </w:t>
              </w:r>
              <w:r w:rsidRPr="00566448">
                <w:rPr>
                  <w:rFonts w:ascii="Times New Roman" w:hAnsi="Times New Roman" w:cs="Times New Roman"/>
                  <w:i/>
                  <w:iCs/>
                  <w:noProof/>
                </w:rPr>
                <w:t xml:space="preserve">Developing Focus Group Research: Politics, Theory and Practice. </w:t>
              </w:r>
              <w:r w:rsidRPr="00566448">
                <w:rPr>
                  <w:rFonts w:ascii="Times New Roman" w:hAnsi="Times New Roman" w:cs="Times New Roman"/>
                  <w:noProof/>
                </w:rPr>
                <w:t>London : Sage Publications, pp. 21-35.</w:t>
              </w:r>
            </w:p>
            <w:p w:rsidR="000D68C0" w:rsidRPr="00566448" w:rsidRDefault="000D68C0" w:rsidP="000D68C0">
              <w:pPr>
                <w:spacing w:line="480" w:lineRule="auto"/>
              </w:pPr>
            </w:p>
            <w:p w:rsidR="000D68C0" w:rsidRPr="00566448" w:rsidRDefault="000D68C0" w:rsidP="000D68C0">
              <w:pPr>
                <w:pStyle w:val="Bibliography"/>
                <w:spacing w:line="480" w:lineRule="auto"/>
                <w:rPr>
                  <w:rFonts w:ascii="Times New Roman" w:hAnsi="Times New Roman" w:cs="Times New Roman"/>
                  <w:noProof/>
                </w:rPr>
              </w:pPr>
              <w:r w:rsidRPr="00566448">
                <w:rPr>
                  <w:rFonts w:ascii="Times New Roman" w:hAnsi="Times New Roman" w:cs="Times New Roman"/>
                  <w:noProof/>
                </w:rPr>
                <w:t xml:space="preserve">Gwede, A. M. K. a. C. K., (2014). Advantages, Disadvantages, and Lessons Learned in Conducting Telephone Focus Groups to Discuss Biospecimen Research Concerns of Individuals Genetically at Risk for Cancer. </w:t>
              </w:r>
              <w:r w:rsidRPr="00566448">
                <w:rPr>
                  <w:rFonts w:ascii="Times New Roman" w:hAnsi="Times New Roman" w:cs="Times New Roman"/>
                  <w:i/>
                  <w:iCs/>
                  <w:noProof/>
                </w:rPr>
                <w:t xml:space="preserve">The Qualitative Report, </w:t>
              </w:r>
              <w:r w:rsidRPr="00566448">
                <w:rPr>
                  <w:rFonts w:ascii="Times New Roman" w:hAnsi="Times New Roman" w:cs="Times New Roman"/>
                  <w:noProof/>
                </w:rPr>
                <w:t>19(22), pp. 1-8.</w:t>
              </w:r>
            </w:p>
            <w:p w:rsidR="000D68C0" w:rsidRPr="00566448" w:rsidRDefault="000D68C0" w:rsidP="000D68C0">
              <w:pPr>
                <w:spacing w:line="480" w:lineRule="auto"/>
              </w:pPr>
            </w:p>
            <w:p w:rsidR="000D68C0" w:rsidRPr="00566448" w:rsidRDefault="000D68C0" w:rsidP="000D68C0">
              <w:pPr>
                <w:pStyle w:val="Bibliography"/>
                <w:spacing w:line="480" w:lineRule="auto"/>
                <w:rPr>
                  <w:rFonts w:ascii="Times New Roman" w:hAnsi="Times New Roman" w:cs="Times New Roman"/>
                  <w:noProof/>
                </w:rPr>
              </w:pPr>
              <w:r w:rsidRPr="00566448">
                <w:rPr>
                  <w:rFonts w:ascii="Times New Roman" w:hAnsi="Times New Roman" w:cs="Times New Roman"/>
                  <w:noProof/>
                </w:rPr>
                <w:t xml:space="preserve">Hennink, M. M., (2014). </w:t>
              </w:r>
              <w:r w:rsidRPr="00566448">
                <w:rPr>
                  <w:rFonts w:ascii="Times New Roman" w:hAnsi="Times New Roman" w:cs="Times New Roman"/>
                  <w:i/>
                  <w:iCs/>
                  <w:noProof/>
                </w:rPr>
                <w:t xml:space="preserve">Focus group discussions. </w:t>
              </w:r>
              <w:r w:rsidRPr="00566448">
                <w:rPr>
                  <w:rFonts w:ascii="Times New Roman" w:hAnsi="Times New Roman" w:cs="Times New Roman"/>
                  <w:noProof/>
                </w:rPr>
                <w:t>New York: Oxford University Press.</w:t>
              </w:r>
            </w:p>
            <w:p w:rsidR="000D68C0" w:rsidRPr="00566448" w:rsidRDefault="000D68C0" w:rsidP="000D68C0">
              <w:pPr>
                <w:spacing w:line="480" w:lineRule="auto"/>
              </w:pPr>
            </w:p>
            <w:p w:rsidR="000D68C0" w:rsidRPr="00566448" w:rsidRDefault="000D68C0" w:rsidP="000D68C0">
              <w:pPr>
                <w:pStyle w:val="Bibliography"/>
                <w:spacing w:line="480" w:lineRule="auto"/>
                <w:rPr>
                  <w:rFonts w:ascii="Times New Roman" w:hAnsi="Times New Roman" w:cs="Times New Roman"/>
                  <w:noProof/>
                </w:rPr>
              </w:pPr>
              <w:r w:rsidRPr="00566448">
                <w:rPr>
                  <w:rFonts w:ascii="Times New Roman" w:hAnsi="Times New Roman" w:cs="Times New Roman"/>
                  <w:noProof/>
                </w:rPr>
                <w:t xml:space="preserve">Then, J. R. a. E. A., (2014). Focus group research: what is it and how can it be used?. </w:t>
              </w:r>
              <w:r w:rsidRPr="00566448">
                <w:rPr>
                  <w:rFonts w:ascii="Times New Roman" w:hAnsi="Times New Roman" w:cs="Times New Roman"/>
                  <w:i/>
                  <w:iCs/>
                  <w:noProof/>
                </w:rPr>
                <w:t xml:space="preserve">Canadian journal of cardiovascular nursing, </w:t>
              </w:r>
              <w:r w:rsidRPr="00566448">
                <w:rPr>
                  <w:rFonts w:ascii="Times New Roman" w:hAnsi="Times New Roman" w:cs="Times New Roman"/>
                  <w:noProof/>
                </w:rPr>
                <w:t>21(1), pp. 16-22.</w:t>
              </w:r>
            </w:p>
            <w:p w:rsidR="000D68C0" w:rsidRPr="00566448" w:rsidRDefault="000D68C0" w:rsidP="000D68C0">
              <w:pPr>
                <w:spacing w:line="480" w:lineRule="auto"/>
              </w:pPr>
            </w:p>
            <w:p w:rsidR="000D68C0" w:rsidRPr="00566448" w:rsidRDefault="000D68C0" w:rsidP="000D68C0">
              <w:pPr>
                <w:pStyle w:val="Bibliography"/>
                <w:spacing w:line="480" w:lineRule="auto"/>
                <w:rPr>
                  <w:rFonts w:ascii="Times New Roman" w:hAnsi="Times New Roman" w:cs="Times New Roman"/>
                  <w:noProof/>
                </w:rPr>
              </w:pPr>
              <w:r w:rsidRPr="00566448">
                <w:rPr>
                  <w:rFonts w:ascii="Times New Roman" w:hAnsi="Times New Roman" w:cs="Times New Roman"/>
                  <w:noProof/>
                </w:rPr>
                <w:t xml:space="preserve">Liamputtong, P., (2011). </w:t>
              </w:r>
              <w:r w:rsidRPr="00566448">
                <w:rPr>
                  <w:rFonts w:ascii="Times New Roman" w:hAnsi="Times New Roman" w:cs="Times New Roman"/>
                  <w:i/>
                  <w:iCs/>
                  <w:noProof/>
                </w:rPr>
                <w:t xml:space="preserve">Focus Group Methodology: Principles and Practice. </w:t>
              </w:r>
              <w:r w:rsidRPr="00566448">
                <w:rPr>
                  <w:rFonts w:ascii="Times New Roman" w:hAnsi="Times New Roman" w:cs="Times New Roman"/>
                  <w:noProof/>
                </w:rPr>
                <w:t>London: Sage.</w:t>
              </w:r>
            </w:p>
            <w:p w:rsidR="000D68C0" w:rsidRPr="00566448" w:rsidRDefault="000D68C0" w:rsidP="000D68C0">
              <w:pPr>
                <w:spacing w:line="480" w:lineRule="auto"/>
              </w:pPr>
            </w:p>
            <w:p w:rsidR="000D68C0" w:rsidRPr="00566448" w:rsidRDefault="000D68C0" w:rsidP="000D68C0">
              <w:pPr>
                <w:pStyle w:val="Bibliography"/>
                <w:spacing w:line="480" w:lineRule="auto"/>
                <w:rPr>
                  <w:rFonts w:ascii="Times New Roman" w:hAnsi="Times New Roman" w:cs="Times New Roman"/>
                  <w:noProof/>
                </w:rPr>
              </w:pPr>
              <w:r w:rsidRPr="00566448">
                <w:rPr>
                  <w:rFonts w:ascii="Times New Roman" w:hAnsi="Times New Roman" w:cs="Times New Roman"/>
                  <w:noProof/>
                </w:rPr>
                <w:lastRenderedPageBreak/>
                <w:t xml:space="preserve">Rook, D. W. S. a. D. W., (2007). </w:t>
              </w:r>
              <w:r w:rsidRPr="00566448">
                <w:rPr>
                  <w:rFonts w:ascii="Times New Roman" w:hAnsi="Times New Roman" w:cs="Times New Roman"/>
                  <w:i/>
                  <w:iCs/>
                  <w:noProof/>
                </w:rPr>
                <w:t xml:space="preserve">Focus Groups: Theory and Practice. </w:t>
              </w:r>
              <w:r w:rsidRPr="00566448">
                <w:rPr>
                  <w:rFonts w:ascii="Times New Roman" w:hAnsi="Times New Roman" w:cs="Times New Roman"/>
                  <w:noProof/>
                </w:rPr>
                <w:t>2 ed. London: Sage.</w:t>
              </w:r>
            </w:p>
            <w:p w:rsidR="000D68C0" w:rsidRPr="00566448" w:rsidRDefault="000D68C0" w:rsidP="000D68C0">
              <w:pPr>
                <w:spacing w:line="480" w:lineRule="auto"/>
              </w:pPr>
            </w:p>
            <w:p w:rsidR="000D68C0" w:rsidRPr="00566448" w:rsidRDefault="000D68C0" w:rsidP="000D68C0">
              <w:pPr>
                <w:pStyle w:val="Bibliography"/>
                <w:spacing w:line="480" w:lineRule="auto"/>
                <w:rPr>
                  <w:rFonts w:ascii="Times New Roman" w:hAnsi="Times New Roman" w:cs="Times New Roman"/>
                  <w:noProof/>
                </w:rPr>
              </w:pPr>
              <w:r w:rsidRPr="00566448">
                <w:rPr>
                  <w:rFonts w:ascii="Times New Roman" w:hAnsi="Times New Roman" w:cs="Times New Roman"/>
                  <w:noProof/>
                </w:rPr>
                <w:t xml:space="preserve">Smithson, J., (2000). Using and analysing focus groups: limitations and possibilities. </w:t>
              </w:r>
              <w:r w:rsidRPr="00566448">
                <w:rPr>
                  <w:rFonts w:ascii="Times New Roman" w:hAnsi="Times New Roman" w:cs="Times New Roman"/>
                  <w:i/>
                  <w:iCs/>
                  <w:noProof/>
                </w:rPr>
                <w:t xml:space="preserve">International Journal of Research Methodology, </w:t>
              </w:r>
              <w:r w:rsidRPr="00566448">
                <w:rPr>
                  <w:rFonts w:ascii="Times New Roman" w:hAnsi="Times New Roman" w:cs="Times New Roman"/>
                  <w:noProof/>
                </w:rPr>
                <w:t>3(2), pp. 103-119.</w:t>
              </w:r>
            </w:p>
            <w:p w:rsidR="000D68C0" w:rsidRPr="00566448" w:rsidRDefault="000D68C0" w:rsidP="000D68C0">
              <w:pPr>
                <w:spacing w:line="480" w:lineRule="auto"/>
              </w:pPr>
            </w:p>
            <w:p w:rsidR="000D68C0" w:rsidRPr="00566448" w:rsidRDefault="000D68C0" w:rsidP="000D68C0">
              <w:pPr>
                <w:pStyle w:val="Bibliography"/>
                <w:spacing w:line="480" w:lineRule="auto"/>
                <w:rPr>
                  <w:rFonts w:ascii="Times New Roman" w:hAnsi="Times New Roman" w:cs="Times New Roman"/>
                  <w:noProof/>
                </w:rPr>
              </w:pPr>
              <w:r w:rsidRPr="00566448">
                <w:rPr>
                  <w:rFonts w:ascii="Times New Roman" w:hAnsi="Times New Roman" w:cs="Times New Roman"/>
                  <w:noProof/>
                </w:rPr>
                <w:t xml:space="preserve">Tobias O.Nyumba, K. W. C. J. D. a. N. M., (2018). Qualitative Methods For Eliciting Judgements For Decision Making: The use of focus group discussion methodology: Insights from two decades of application in conservation. </w:t>
              </w:r>
              <w:r w:rsidRPr="00566448">
                <w:rPr>
                  <w:rFonts w:ascii="Times New Roman" w:hAnsi="Times New Roman" w:cs="Times New Roman"/>
                  <w:i/>
                  <w:iCs/>
                  <w:noProof/>
                </w:rPr>
                <w:t xml:space="preserve">Methods in Ecology and Evolution, </w:t>
              </w:r>
              <w:r w:rsidRPr="00566448">
                <w:rPr>
                  <w:rFonts w:ascii="Times New Roman" w:hAnsi="Times New Roman" w:cs="Times New Roman"/>
                  <w:noProof/>
                </w:rPr>
                <w:t>Volume 9, pp. 20-32.</w:t>
              </w:r>
            </w:p>
            <w:p w:rsidR="000D68C0" w:rsidRPr="00566448" w:rsidRDefault="000D68C0" w:rsidP="000D68C0">
              <w:pPr>
                <w:spacing w:line="480" w:lineRule="auto"/>
              </w:pPr>
            </w:p>
            <w:p w:rsidR="000D68C0" w:rsidRPr="00566448" w:rsidRDefault="000D68C0" w:rsidP="000D68C0">
              <w:pPr>
                <w:pStyle w:val="Bibliography"/>
                <w:spacing w:line="480" w:lineRule="auto"/>
                <w:rPr>
                  <w:rFonts w:ascii="Times New Roman" w:hAnsi="Times New Roman" w:cs="Times New Roman"/>
                  <w:noProof/>
                </w:rPr>
              </w:pPr>
              <w:r w:rsidRPr="00566448">
                <w:rPr>
                  <w:rFonts w:ascii="Times New Roman" w:hAnsi="Times New Roman" w:cs="Times New Roman"/>
                  <w:noProof/>
                </w:rPr>
                <w:t xml:space="preserve">UWTSD, (2020). </w:t>
              </w:r>
              <w:r w:rsidRPr="00566448">
                <w:rPr>
                  <w:rFonts w:ascii="Times New Roman" w:hAnsi="Times New Roman" w:cs="Times New Roman"/>
                  <w:i/>
                  <w:iCs/>
                  <w:noProof/>
                </w:rPr>
                <w:t xml:space="preserve">Applied Qualitative Research. </w:t>
              </w:r>
              <w:r w:rsidRPr="00566448">
                <w:rPr>
                  <w:rFonts w:ascii="Times New Roman" w:hAnsi="Times New Roman" w:cs="Times New Roman"/>
                  <w:noProof/>
                </w:rPr>
                <w:t>Swansea: UWTSD.</w:t>
              </w:r>
            </w:p>
            <w:p w:rsidR="000D68C0" w:rsidRPr="00566448" w:rsidRDefault="000D68C0" w:rsidP="000D68C0">
              <w:pPr>
                <w:spacing w:line="480" w:lineRule="auto"/>
              </w:pPr>
            </w:p>
            <w:p w:rsidR="000D68C0" w:rsidRPr="00566448" w:rsidRDefault="000D68C0" w:rsidP="000D68C0">
              <w:pPr>
                <w:pStyle w:val="Bibliography"/>
                <w:spacing w:line="480" w:lineRule="auto"/>
                <w:rPr>
                  <w:rFonts w:ascii="Times New Roman" w:hAnsi="Times New Roman" w:cs="Times New Roman"/>
                  <w:noProof/>
                </w:rPr>
              </w:pPr>
              <w:r w:rsidRPr="00566448">
                <w:rPr>
                  <w:rFonts w:ascii="Times New Roman" w:hAnsi="Times New Roman" w:cs="Times New Roman"/>
                  <w:noProof/>
                </w:rPr>
                <w:t xml:space="preserve">Waterfield, J. S. &amp;. J., (2019). </w:t>
              </w:r>
              <w:r w:rsidRPr="00566448">
                <w:rPr>
                  <w:rFonts w:ascii="Times New Roman" w:hAnsi="Times New Roman" w:cs="Times New Roman"/>
                  <w:i/>
                  <w:iCs/>
                  <w:noProof/>
                </w:rPr>
                <w:t xml:space="preserve">Focus group methodology: some ethical challenges. </w:t>
              </w:r>
              <w:r w:rsidRPr="00566448">
                <w:rPr>
                  <w:rFonts w:ascii="Times New Roman" w:hAnsi="Times New Roman" w:cs="Times New Roman"/>
                  <w:noProof/>
                </w:rPr>
                <w:t xml:space="preserve">[Online] </w:t>
              </w:r>
              <w:r w:rsidRPr="00566448">
                <w:rPr>
                  <w:rFonts w:ascii="Times New Roman" w:hAnsi="Times New Roman" w:cs="Times New Roman"/>
                  <w:noProof/>
                </w:rPr>
                <w:br/>
                <w:t xml:space="preserve">Available at: </w:t>
              </w:r>
              <w:r w:rsidRPr="00566448">
                <w:rPr>
                  <w:rFonts w:ascii="Times New Roman" w:hAnsi="Times New Roman" w:cs="Times New Roman"/>
                  <w:noProof/>
                  <w:u w:val="single"/>
                </w:rPr>
                <w:t>https://link.springer.com/article/10.1007%2Fs11135-019-00914-5</w:t>
              </w:r>
              <w:r w:rsidRPr="00566448">
                <w:rPr>
                  <w:rFonts w:ascii="Times New Roman" w:hAnsi="Times New Roman" w:cs="Times New Roman"/>
                  <w:noProof/>
                </w:rPr>
                <w:br/>
                <w:t>[Accessed 13 6 2020].</w:t>
              </w:r>
            </w:p>
            <w:p w:rsidR="000D68C0" w:rsidRPr="00566448" w:rsidRDefault="000D68C0" w:rsidP="000D68C0">
              <w:pPr>
                <w:spacing w:line="480" w:lineRule="auto"/>
              </w:pPr>
            </w:p>
            <w:p w:rsidR="000D68C0" w:rsidRPr="00566448" w:rsidRDefault="000D68C0" w:rsidP="000D68C0">
              <w:pPr>
                <w:pStyle w:val="Bibliography"/>
                <w:spacing w:line="480" w:lineRule="auto"/>
                <w:rPr>
                  <w:rFonts w:ascii="Times New Roman" w:hAnsi="Times New Roman" w:cs="Times New Roman"/>
                  <w:noProof/>
                </w:rPr>
              </w:pPr>
              <w:r w:rsidRPr="00566448">
                <w:rPr>
                  <w:rFonts w:ascii="Times New Roman" w:hAnsi="Times New Roman" w:cs="Times New Roman"/>
                  <w:noProof/>
                </w:rPr>
                <w:t xml:space="preserve">Webb, J. K. a. C., (2001). Focus groups as a tool for critical social research in nurse education. </w:t>
              </w:r>
              <w:r w:rsidRPr="00566448">
                <w:rPr>
                  <w:rFonts w:ascii="Times New Roman" w:hAnsi="Times New Roman" w:cs="Times New Roman"/>
                  <w:i/>
                  <w:iCs/>
                  <w:noProof/>
                </w:rPr>
                <w:t xml:space="preserve">Nurse Education Today, </w:t>
              </w:r>
              <w:r w:rsidRPr="00566448">
                <w:rPr>
                  <w:rFonts w:ascii="Times New Roman" w:hAnsi="Times New Roman" w:cs="Times New Roman"/>
                  <w:noProof/>
                </w:rPr>
                <w:t>21(4), pp. 323-333.</w:t>
              </w:r>
            </w:p>
            <w:p w:rsidR="000D68C0" w:rsidRPr="00566448" w:rsidRDefault="000D68C0" w:rsidP="000D68C0">
              <w:pPr>
                <w:spacing w:line="480" w:lineRule="auto"/>
              </w:pPr>
              <w:r w:rsidRPr="00566448">
                <w:rPr>
                  <w:b/>
                  <w:bCs/>
                  <w:noProof/>
                </w:rPr>
                <w:fldChar w:fldCharType="end"/>
              </w:r>
            </w:p>
          </w:sdtContent>
        </w:sdt>
      </w:sdtContent>
    </w:sdt>
    <w:p w:rsidR="000D68C0" w:rsidRPr="00566448" w:rsidRDefault="000D68C0" w:rsidP="000D68C0">
      <w:pPr>
        <w:spacing w:line="480" w:lineRule="auto"/>
      </w:pPr>
    </w:p>
    <w:p w:rsidR="000D68C0" w:rsidRDefault="000D68C0" w:rsidP="000D68C0"/>
    <w:p w:rsidR="00CD2CE0" w:rsidRPr="00E22CE5" w:rsidRDefault="00CD2CE0" w:rsidP="008B0349">
      <w:pPr>
        <w:pStyle w:val="Heading1"/>
      </w:pPr>
      <w:bookmarkStart w:id="9" w:name="_Toc44971115"/>
      <w:r w:rsidRPr="00E22CE5">
        <w:t xml:space="preserve">Blog </w:t>
      </w:r>
      <w:r>
        <w:t>4</w:t>
      </w:r>
      <w:r w:rsidRPr="00E22CE5">
        <w:t>: Ethical issues in qualitative research</w:t>
      </w:r>
      <w:bookmarkEnd w:id="9"/>
      <w:r w:rsidRPr="00E22CE5">
        <w:t xml:space="preserve"> </w:t>
      </w:r>
    </w:p>
    <w:p w:rsidR="00CD2CE0" w:rsidRPr="00E22CE5" w:rsidRDefault="00CD2CE0" w:rsidP="00CD2CE0">
      <w:pPr>
        <w:spacing w:line="480" w:lineRule="auto"/>
      </w:pPr>
    </w:p>
    <w:p w:rsidR="00CD2CE0" w:rsidRPr="00E22CE5" w:rsidRDefault="00CD2CE0" w:rsidP="00CD2CE0">
      <w:pPr>
        <w:spacing w:line="480" w:lineRule="auto"/>
      </w:pPr>
      <w:r w:rsidRPr="00E22CE5">
        <w:t xml:space="preserve">In every research ethical issues are present i.e. qualitative or quantitative research. By adopting appropriate ethical principles potential harm could be reduced or prevented (Orb et </w:t>
      </w:r>
      <w:r w:rsidRPr="00E22CE5">
        <w:lastRenderedPageBreak/>
        <w:t xml:space="preserve">al., 2001). The nature of ethical issue is different in qualitative research compared to quantitative research because the relationship and closeness which is established between the researcher and the members could raise various ethical issues and researcher might have to face dilemmas like respecting the privacy of participants and to avoid any misrepresentation of information </w:t>
      </w:r>
      <w:r w:rsidRPr="00E22CE5">
        <w:rPr>
          <w:noProof/>
        </w:rPr>
        <w:t>(Warusznski, 2002)</w:t>
      </w:r>
      <w:r w:rsidRPr="00E22CE5">
        <w:t xml:space="preserve">. Qualitative research is about explaining, clarifying, and elaborating the meanings of different aspects of the human life experiences. So, investigators has to interpret the experience of people because they have been involved in human activities </w:t>
      </w:r>
      <w:r w:rsidRPr="00EB2AD8">
        <w:rPr>
          <w:noProof/>
        </w:rPr>
        <w:t>(Mauthner, 2002)</w:t>
      </w:r>
      <w:r w:rsidRPr="00E22CE5">
        <w:t xml:space="preserve">. </w:t>
      </w:r>
    </w:p>
    <w:p w:rsidR="00CD2CE0" w:rsidRPr="00E22CE5" w:rsidRDefault="00CD2CE0" w:rsidP="00CD2CE0">
      <w:pPr>
        <w:spacing w:line="480" w:lineRule="auto"/>
      </w:pPr>
    </w:p>
    <w:p w:rsidR="00CD2CE0" w:rsidRPr="00E22CE5" w:rsidRDefault="00CD2CE0" w:rsidP="00CD2CE0">
      <w:pPr>
        <w:spacing w:line="480" w:lineRule="auto"/>
      </w:pPr>
      <w:r w:rsidRPr="00E22CE5">
        <w:t xml:space="preserve">The qualitative method is utilized to explain, clarify and elaborate the meaning of different aspects of the human life experiences. So, investigator have to interpret participant’s experience as human activities are being involved. Researchers must consider the principle of “no harm” to the participants and need to be careful about the potential harms which might inflict during research process. So use of ethical principles and guidelines in every stage while collecting qualitative data is encouraged </w:t>
      </w:r>
      <w:r w:rsidRPr="00E22CE5">
        <w:rPr>
          <w:noProof/>
        </w:rPr>
        <w:t>(Schwartz, 2002)</w:t>
      </w:r>
      <w:r w:rsidRPr="00E22CE5">
        <w:t>. According to the Belmont Report (1974), there are three fundamental principles of ethics and they are: respecting autonomy, justice and beneficence</w:t>
      </w:r>
      <w:r>
        <w:t xml:space="preserve"> </w:t>
      </w:r>
      <w:r w:rsidRPr="00E22CE5">
        <w:t xml:space="preserve">(Orb et al., 2001). It can be ethically challenging for the researcher if they have to deal with the situation that is either controversial or has to choose between them that might result in conflict (Mohammad et al., 2014). From the ethical point of view, it is important that researchers must clarify in writing who can have access to the initial data and how those data could be used when it is concerned with highly sensitive information </w:t>
      </w:r>
      <w:r w:rsidRPr="00E22CE5">
        <w:rPr>
          <w:noProof/>
        </w:rPr>
        <w:t>(Morrow, 2001)</w:t>
      </w:r>
      <w:r w:rsidRPr="00E22CE5">
        <w:t>.</w:t>
      </w:r>
    </w:p>
    <w:p w:rsidR="00CD2CE0" w:rsidRPr="00E22CE5" w:rsidRDefault="00CD2CE0" w:rsidP="00CD2CE0">
      <w:pPr>
        <w:spacing w:line="480" w:lineRule="auto"/>
      </w:pPr>
    </w:p>
    <w:p w:rsidR="00CD2CE0" w:rsidRPr="00E22CE5" w:rsidRDefault="00CD2CE0" w:rsidP="00CD2CE0">
      <w:pPr>
        <w:spacing w:line="480" w:lineRule="auto"/>
      </w:pPr>
      <w:r w:rsidRPr="00E22CE5">
        <w:t xml:space="preserve">The principle of ethics in research is respect where every participant must be treated as anonymous and diminished autonomy must be entitled to protection. Researchers need to </w:t>
      </w:r>
      <w:r w:rsidRPr="00E22CE5">
        <w:lastRenderedPageBreak/>
        <w:t xml:space="preserve">assure that participants are given sufficient information like the procedure of research, purpose of research, anticipated risk and benefits and withdrawal power at any time from the participation if they are not willing to participate </w:t>
      </w:r>
      <w:r w:rsidRPr="00E22CE5">
        <w:rPr>
          <w:noProof/>
        </w:rPr>
        <w:t>(HHS.gov, 1979)</w:t>
      </w:r>
      <w:r w:rsidRPr="00E22CE5">
        <w:t xml:space="preserve">. Ethics is involved in every approaches like narrative, phenomenological study and informed consent is an integral part of ethics while conducting qualitative research and it is extremely important to notify in advance which data would be collected and how would those data be used </w:t>
      </w:r>
      <w:r w:rsidRPr="00EB2AD8">
        <w:rPr>
          <w:noProof/>
        </w:rPr>
        <w:t>(Yang, 2018)</w:t>
      </w:r>
      <w:r w:rsidRPr="00E22CE5">
        <w:t xml:space="preserve">. </w:t>
      </w:r>
    </w:p>
    <w:p w:rsidR="00CD2CE0" w:rsidRPr="00E22CE5" w:rsidRDefault="00CD2CE0" w:rsidP="00CD2CE0">
      <w:pPr>
        <w:spacing w:line="480" w:lineRule="auto"/>
      </w:pPr>
      <w:r w:rsidRPr="00E22CE5">
        <w:t> </w:t>
      </w:r>
    </w:p>
    <w:p w:rsidR="00CD2CE0" w:rsidRPr="00E22CE5" w:rsidRDefault="00CD2CE0" w:rsidP="00CD2CE0">
      <w:pPr>
        <w:spacing w:line="480" w:lineRule="auto"/>
      </w:pPr>
      <w:proofErr w:type="spellStart"/>
      <w:r w:rsidRPr="00E22CE5">
        <w:t>Josselson</w:t>
      </w:r>
      <w:proofErr w:type="spellEnd"/>
      <w:r w:rsidRPr="00E22CE5">
        <w:t xml:space="preserve"> (1996) has discussed ethical issues concentrating on the role of researcher in narrative study. She explains that narrative research involves collecting and interpreting the lived experiences of the participants in the real world where narrative researchers need to get the informed consent and acquire the information from the participants and withhold the personal information while publishing the research. She has discussed that it is vital to maintain the promise of privacy and confidentiality with the respondent and researcher must be empathetic, patient and non-judgemental attitude. Clarke (2006) talks about ethical issues and challenges in qualitative interviewing and argues that researchers have to be mindful of the potential impact of their questions on subjects like vulnerability and also suggested that in order to minimise the risk of harmful effects reflexive approach could be used</w:t>
      </w:r>
      <w:r>
        <w:t>.</w:t>
      </w:r>
      <w:r w:rsidRPr="00E22CE5">
        <w:t xml:space="preserve"> Ethics and epistemology are concerned with evaluations. For instance, epistemology evaluates belief whereas ethics is about evaluating the conduct </w:t>
      </w:r>
      <w:r w:rsidRPr="00E22CE5">
        <w:rPr>
          <w:noProof/>
        </w:rPr>
        <w:t>(Feldman, 1998)</w:t>
      </w:r>
      <w:r w:rsidRPr="00E22CE5">
        <w:t>.</w:t>
      </w:r>
    </w:p>
    <w:p w:rsidR="00CD2CE0" w:rsidRPr="00E22CE5" w:rsidRDefault="00CD2CE0" w:rsidP="00CD2CE0">
      <w:pPr>
        <w:spacing w:line="480" w:lineRule="auto"/>
      </w:pPr>
    </w:p>
    <w:p w:rsidR="00CD2CE0" w:rsidRPr="00E22CE5" w:rsidRDefault="00CD2CE0" w:rsidP="00CD2CE0">
      <w:pPr>
        <w:spacing w:line="480" w:lineRule="auto"/>
      </w:pPr>
      <w:r w:rsidRPr="00E22CE5">
        <w:t xml:space="preserve">In short, ethical considerations are more complex in qualitative research because it is more personal and more intrusive as it is connected with everyday life of participants and of course the involvement of human subjects. During the research process, there should be respect for each other, honesty, benevolence, no harm to researcher and participants and here should be a </w:t>
      </w:r>
      <w:r w:rsidRPr="00E22CE5">
        <w:lastRenderedPageBreak/>
        <w:t xml:space="preserve">voluntary participation </w:t>
      </w:r>
      <w:r w:rsidRPr="00E22CE5">
        <w:rPr>
          <w:noProof/>
        </w:rPr>
        <w:t>(Hurd, 1996)</w:t>
      </w:r>
      <w:r w:rsidRPr="00E22CE5">
        <w:t>. Further, the ethical behaviour of individual researchers is under unprecedented scrutiny (Drew et al., 200).</w:t>
      </w:r>
    </w:p>
    <w:p w:rsidR="00CD2CE0" w:rsidRPr="00E22CE5" w:rsidRDefault="00CD2CE0" w:rsidP="00CD2CE0">
      <w:pPr>
        <w:spacing w:line="480" w:lineRule="auto"/>
      </w:pPr>
    </w:p>
    <w:p w:rsidR="00CD2CE0" w:rsidRDefault="00CD2CE0" w:rsidP="00CD2CE0">
      <w:pPr>
        <w:spacing w:line="480" w:lineRule="auto"/>
      </w:pPr>
    </w:p>
    <w:p w:rsidR="008B0349" w:rsidRDefault="008B0349" w:rsidP="00CD2CE0">
      <w:pPr>
        <w:spacing w:line="480" w:lineRule="auto"/>
      </w:pPr>
    </w:p>
    <w:p w:rsidR="008B0349" w:rsidRPr="00E22CE5" w:rsidRDefault="008B0349" w:rsidP="00CD2CE0">
      <w:pPr>
        <w:spacing w:line="480" w:lineRule="auto"/>
      </w:pPr>
    </w:p>
    <w:p w:rsidR="00CD2CE0" w:rsidRPr="008B0349" w:rsidRDefault="00CD2CE0" w:rsidP="008B0349">
      <w:pPr>
        <w:pStyle w:val="Heading1"/>
      </w:pPr>
      <w:bookmarkStart w:id="10" w:name="_Toc44971116"/>
      <w:r w:rsidRPr="008B0349">
        <w:t>Bibliography</w:t>
      </w:r>
      <w:bookmarkEnd w:id="10"/>
    </w:p>
    <w:p w:rsidR="00CD2CE0" w:rsidRPr="00E22CE5" w:rsidRDefault="00CD2CE0" w:rsidP="00CD2CE0">
      <w:pPr>
        <w:pStyle w:val="Bibliography"/>
        <w:spacing w:line="480" w:lineRule="auto"/>
        <w:rPr>
          <w:rFonts w:ascii="Times New Roman" w:hAnsi="Times New Roman"/>
          <w:noProof/>
        </w:rPr>
      </w:pPr>
    </w:p>
    <w:p w:rsidR="00CD2CE0" w:rsidRPr="00E22CE5" w:rsidRDefault="00CD2CE0" w:rsidP="00CD2CE0">
      <w:pPr>
        <w:spacing w:line="480" w:lineRule="auto"/>
      </w:pPr>
    </w:p>
    <w:p w:rsidR="00CD2CE0" w:rsidRPr="00E22CE5" w:rsidRDefault="00CD2CE0" w:rsidP="00CD2CE0">
      <w:pPr>
        <w:pStyle w:val="Bibliography"/>
        <w:spacing w:line="480" w:lineRule="auto"/>
        <w:rPr>
          <w:rFonts w:ascii="Times New Roman" w:hAnsi="Times New Roman"/>
          <w:noProof/>
        </w:rPr>
      </w:pPr>
      <w:r w:rsidRPr="00E22CE5">
        <w:rPr>
          <w:rFonts w:ascii="Times New Roman" w:hAnsi="Times New Roman"/>
          <w:noProof/>
        </w:rPr>
        <w:t xml:space="preserve">Clarke, A., (2006). Qualitative Interviewing: Encountering Ethical Issues and Challenges. </w:t>
      </w:r>
      <w:r w:rsidRPr="00E22CE5">
        <w:rPr>
          <w:rFonts w:ascii="Times New Roman" w:hAnsi="Times New Roman"/>
          <w:i/>
          <w:iCs/>
          <w:noProof/>
        </w:rPr>
        <w:t xml:space="preserve">National Library of Medicine, </w:t>
      </w:r>
      <w:r w:rsidRPr="00E22CE5">
        <w:rPr>
          <w:rFonts w:ascii="Times New Roman" w:hAnsi="Times New Roman"/>
          <w:noProof/>
        </w:rPr>
        <w:t>12(4), pp. 19-29.</w:t>
      </w:r>
    </w:p>
    <w:p w:rsidR="00CD2CE0" w:rsidRPr="00E22CE5" w:rsidRDefault="00CD2CE0" w:rsidP="00CD2CE0">
      <w:pPr>
        <w:spacing w:line="480" w:lineRule="auto"/>
      </w:pPr>
    </w:p>
    <w:p w:rsidR="00CD2CE0" w:rsidRPr="00E22CE5" w:rsidRDefault="00CD2CE0" w:rsidP="00CD2CE0">
      <w:pPr>
        <w:pStyle w:val="Bibliography"/>
        <w:spacing w:line="480" w:lineRule="auto"/>
        <w:rPr>
          <w:rFonts w:ascii="Times New Roman" w:hAnsi="Times New Roman"/>
          <w:noProof/>
        </w:rPr>
      </w:pPr>
      <w:r w:rsidRPr="00E22CE5">
        <w:rPr>
          <w:rFonts w:ascii="Times New Roman" w:hAnsi="Times New Roman"/>
          <w:noProof/>
        </w:rPr>
        <w:t xml:space="preserve">Drew C. J., M. L. H. &amp;. J. L. H., (2008). Designing and Conducting Research in Education. In: </w:t>
      </w:r>
      <w:r w:rsidRPr="00E22CE5">
        <w:rPr>
          <w:rFonts w:ascii="Times New Roman" w:hAnsi="Times New Roman"/>
          <w:i/>
          <w:iCs/>
          <w:noProof/>
        </w:rPr>
        <w:t xml:space="preserve">Ethical Issues in Conducting Research. </w:t>
      </w:r>
      <w:r w:rsidRPr="00E22CE5">
        <w:rPr>
          <w:rFonts w:ascii="Times New Roman" w:hAnsi="Times New Roman"/>
          <w:noProof/>
        </w:rPr>
        <w:t>London: Sage.</w:t>
      </w:r>
    </w:p>
    <w:p w:rsidR="00CD2CE0" w:rsidRPr="00E22CE5" w:rsidRDefault="00CD2CE0" w:rsidP="00CD2CE0">
      <w:pPr>
        <w:spacing w:line="480" w:lineRule="auto"/>
      </w:pPr>
    </w:p>
    <w:p w:rsidR="00CD2CE0" w:rsidRPr="00E22CE5" w:rsidRDefault="00CD2CE0" w:rsidP="00CD2CE0">
      <w:pPr>
        <w:pStyle w:val="Bibliography"/>
        <w:spacing w:line="480" w:lineRule="auto"/>
        <w:rPr>
          <w:rFonts w:ascii="Times New Roman" w:hAnsi="Times New Roman"/>
          <w:noProof/>
        </w:rPr>
      </w:pPr>
      <w:r w:rsidRPr="00E22CE5">
        <w:rPr>
          <w:rFonts w:ascii="Times New Roman" w:hAnsi="Times New Roman"/>
          <w:noProof/>
        </w:rPr>
        <w:t xml:space="preserve">Feldman, R., (1998). </w:t>
      </w:r>
      <w:r w:rsidRPr="00E22CE5">
        <w:rPr>
          <w:rFonts w:ascii="Times New Roman" w:hAnsi="Times New Roman"/>
          <w:i/>
          <w:iCs/>
          <w:noProof/>
        </w:rPr>
        <w:t xml:space="preserve">Epistemology and ethics. </w:t>
      </w:r>
      <w:r w:rsidRPr="00E22CE5">
        <w:rPr>
          <w:rFonts w:ascii="Times New Roman" w:hAnsi="Times New Roman"/>
          <w:noProof/>
        </w:rPr>
        <w:t xml:space="preserve">[Online] </w:t>
      </w:r>
      <w:r w:rsidRPr="00E22CE5">
        <w:rPr>
          <w:rFonts w:ascii="Times New Roman" w:hAnsi="Times New Roman"/>
          <w:noProof/>
        </w:rPr>
        <w:br/>
        <w:t xml:space="preserve">Available at: </w:t>
      </w:r>
      <w:r w:rsidRPr="00E22CE5">
        <w:rPr>
          <w:rFonts w:ascii="Times New Roman" w:hAnsi="Times New Roman"/>
          <w:noProof/>
          <w:u w:val="single"/>
        </w:rPr>
        <w:t>https://www.rep.routledge.com/articles/thematic/epistemology-and-ethics/v-1#:~:text=Epistemology%20and%20ethics%20are%20both,evaluations%20relate%20to%20one%20another.</w:t>
      </w:r>
      <w:r w:rsidRPr="00E22CE5">
        <w:rPr>
          <w:rFonts w:ascii="Times New Roman" w:hAnsi="Times New Roman"/>
          <w:noProof/>
        </w:rPr>
        <w:br/>
        <w:t>[Accessed 6 7 2020].</w:t>
      </w:r>
    </w:p>
    <w:p w:rsidR="00CD2CE0" w:rsidRPr="00E22CE5" w:rsidRDefault="00CD2CE0" w:rsidP="00CD2CE0">
      <w:pPr>
        <w:spacing w:line="480" w:lineRule="auto"/>
      </w:pPr>
    </w:p>
    <w:p w:rsidR="00CD2CE0" w:rsidRPr="00E22CE5" w:rsidRDefault="00CD2CE0" w:rsidP="00CD2CE0">
      <w:pPr>
        <w:pStyle w:val="Bibliography"/>
        <w:spacing w:line="480" w:lineRule="auto"/>
        <w:rPr>
          <w:rFonts w:ascii="Times New Roman" w:hAnsi="Times New Roman"/>
          <w:noProof/>
        </w:rPr>
      </w:pPr>
      <w:r w:rsidRPr="00E22CE5">
        <w:rPr>
          <w:rFonts w:ascii="Times New Roman" w:hAnsi="Times New Roman"/>
          <w:noProof/>
        </w:rPr>
        <w:t xml:space="preserve">HHS.gov, (1979). </w:t>
      </w:r>
      <w:r w:rsidRPr="00E22CE5">
        <w:rPr>
          <w:rFonts w:ascii="Times New Roman" w:hAnsi="Times New Roman"/>
          <w:i/>
          <w:iCs/>
          <w:noProof/>
        </w:rPr>
        <w:t xml:space="preserve">The Belmont Report: Ethical Principles and Guidelines for the Protection of Human Subjects of Research. </w:t>
      </w:r>
      <w:r w:rsidRPr="00E22CE5">
        <w:rPr>
          <w:rFonts w:ascii="Times New Roman" w:hAnsi="Times New Roman"/>
          <w:noProof/>
        </w:rPr>
        <w:t xml:space="preserve">[Online] </w:t>
      </w:r>
      <w:r w:rsidRPr="00E22CE5">
        <w:rPr>
          <w:rFonts w:ascii="Times New Roman" w:hAnsi="Times New Roman"/>
          <w:noProof/>
        </w:rPr>
        <w:br/>
        <w:t xml:space="preserve">Available at: </w:t>
      </w:r>
      <w:r w:rsidRPr="00E22CE5">
        <w:rPr>
          <w:rFonts w:ascii="Times New Roman" w:hAnsi="Times New Roman"/>
          <w:noProof/>
          <w:u w:val="single"/>
        </w:rPr>
        <w:t>https://www.hhs.gov/ohrp/regulations-and-policy/belmont-report/read-the-</w:t>
      </w:r>
      <w:r w:rsidRPr="00E22CE5">
        <w:rPr>
          <w:rFonts w:ascii="Times New Roman" w:hAnsi="Times New Roman"/>
          <w:noProof/>
          <w:u w:val="single"/>
        </w:rPr>
        <w:lastRenderedPageBreak/>
        <w:t>belmont-report/index.html</w:t>
      </w:r>
      <w:r w:rsidRPr="00E22CE5">
        <w:rPr>
          <w:rFonts w:ascii="Times New Roman" w:hAnsi="Times New Roman"/>
          <w:noProof/>
        </w:rPr>
        <w:br/>
        <w:t>[Accessed 13 6 2020].</w:t>
      </w:r>
    </w:p>
    <w:p w:rsidR="00CD2CE0" w:rsidRPr="00E22CE5" w:rsidRDefault="00CD2CE0" w:rsidP="00CD2CE0">
      <w:pPr>
        <w:spacing w:line="480" w:lineRule="auto"/>
      </w:pPr>
    </w:p>
    <w:p w:rsidR="00CD2CE0" w:rsidRPr="00E22CE5" w:rsidRDefault="00CD2CE0" w:rsidP="00CD2CE0">
      <w:pPr>
        <w:pStyle w:val="Bibliography"/>
        <w:spacing w:line="480" w:lineRule="auto"/>
        <w:rPr>
          <w:rFonts w:ascii="Times New Roman" w:hAnsi="Times New Roman"/>
          <w:noProof/>
        </w:rPr>
      </w:pPr>
      <w:r w:rsidRPr="00E22CE5">
        <w:rPr>
          <w:rFonts w:ascii="Times New Roman" w:hAnsi="Times New Roman"/>
          <w:noProof/>
        </w:rPr>
        <w:t xml:space="preserve">Hurd, H. M., (1996). The Moral Magic of Consent. </w:t>
      </w:r>
      <w:r w:rsidRPr="00E22CE5">
        <w:rPr>
          <w:rFonts w:ascii="Times New Roman" w:hAnsi="Times New Roman"/>
          <w:i/>
          <w:iCs/>
          <w:noProof/>
        </w:rPr>
        <w:t xml:space="preserve">Legal Theory, </w:t>
      </w:r>
      <w:r w:rsidRPr="00E22CE5">
        <w:rPr>
          <w:rFonts w:ascii="Times New Roman" w:hAnsi="Times New Roman"/>
          <w:noProof/>
        </w:rPr>
        <w:t>2(2), pp. 121-146.</w:t>
      </w:r>
    </w:p>
    <w:p w:rsidR="00CD2CE0" w:rsidRPr="00E22CE5" w:rsidRDefault="00CD2CE0" w:rsidP="00CD2CE0">
      <w:pPr>
        <w:spacing w:line="480" w:lineRule="auto"/>
      </w:pPr>
    </w:p>
    <w:p w:rsidR="00CD2CE0" w:rsidRPr="00E22CE5" w:rsidRDefault="00CD2CE0" w:rsidP="00CD2CE0">
      <w:pPr>
        <w:pStyle w:val="Bibliography"/>
        <w:spacing w:line="480" w:lineRule="auto"/>
        <w:rPr>
          <w:rFonts w:ascii="Times New Roman" w:hAnsi="Times New Roman"/>
          <w:noProof/>
        </w:rPr>
      </w:pPr>
      <w:r w:rsidRPr="00E22CE5">
        <w:rPr>
          <w:rFonts w:ascii="Times New Roman" w:hAnsi="Times New Roman"/>
          <w:noProof/>
        </w:rPr>
        <w:t xml:space="preserve">Josselson, R., (1996). Ethics and Process in the Narrative Study of Lives. In: </w:t>
      </w:r>
      <w:r w:rsidRPr="00E22CE5">
        <w:rPr>
          <w:rFonts w:ascii="Times New Roman" w:hAnsi="Times New Roman"/>
          <w:i/>
          <w:iCs/>
          <w:noProof/>
        </w:rPr>
        <w:t xml:space="preserve">Volume 4: The Narrative Study of Lives. </w:t>
      </w:r>
      <w:r w:rsidRPr="00E22CE5">
        <w:rPr>
          <w:rFonts w:ascii="Times New Roman" w:hAnsi="Times New Roman"/>
          <w:noProof/>
        </w:rPr>
        <w:t>Thousand Oaks, CA: Sage.</w:t>
      </w:r>
    </w:p>
    <w:p w:rsidR="00CD2CE0" w:rsidRPr="00E22CE5" w:rsidRDefault="00CD2CE0" w:rsidP="00CD2CE0">
      <w:pPr>
        <w:spacing w:line="480" w:lineRule="auto"/>
      </w:pPr>
    </w:p>
    <w:p w:rsidR="00CD2CE0" w:rsidRPr="00E22CE5" w:rsidRDefault="00CD2CE0" w:rsidP="00CD2CE0">
      <w:pPr>
        <w:pStyle w:val="Bibliography"/>
        <w:spacing w:line="480" w:lineRule="auto"/>
        <w:rPr>
          <w:rFonts w:ascii="Times New Roman" w:hAnsi="Times New Roman"/>
          <w:noProof/>
        </w:rPr>
      </w:pPr>
      <w:r w:rsidRPr="00E22CE5">
        <w:rPr>
          <w:rFonts w:ascii="Times New Roman" w:hAnsi="Times New Roman"/>
          <w:noProof/>
        </w:rPr>
        <w:t xml:space="preserve">Mauthner, M. L., (2002). </w:t>
      </w:r>
      <w:r w:rsidRPr="00E22CE5">
        <w:rPr>
          <w:rFonts w:ascii="Times New Roman" w:hAnsi="Times New Roman"/>
          <w:i/>
          <w:iCs/>
          <w:noProof/>
        </w:rPr>
        <w:t xml:space="preserve">Ethics in qualitative research. </w:t>
      </w:r>
      <w:r w:rsidRPr="00E22CE5">
        <w:rPr>
          <w:rFonts w:ascii="Times New Roman" w:hAnsi="Times New Roman"/>
          <w:noProof/>
        </w:rPr>
        <w:t>London ; Thousand Oaks, Calif: Sage.</w:t>
      </w:r>
    </w:p>
    <w:p w:rsidR="00CD2CE0" w:rsidRPr="00E22CE5" w:rsidRDefault="00CD2CE0" w:rsidP="00CD2CE0">
      <w:pPr>
        <w:spacing w:line="480" w:lineRule="auto"/>
      </w:pPr>
    </w:p>
    <w:p w:rsidR="00CD2CE0" w:rsidRPr="00E22CE5" w:rsidRDefault="00CD2CE0" w:rsidP="00CD2CE0">
      <w:pPr>
        <w:pStyle w:val="Bibliography"/>
        <w:spacing w:line="480" w:lineRule="auto"/>
        <w:rPr>
          <w:rFonts w:ascii="Times New Roman" w:hAnsi="Times New Roman"/>
          <w:noProof/>
        </w:rPr>
      </w:pPr>
      <w:r w:rsidRPr="00E22CE5">
        <w:rPr>
          <w:rFonts w:ascii="Times New Roman" w:hAnsi="Times New Roman"/>
          <w:noProof/>
        </w:rPr>
        <w:t xml:space="preserve">Mohammad A, M. S. F. B. ,. F. K. F. a. M. S., (2014). </w:t>
      </w:r>
      <w:r w:rsidRPr="00E22CE5">
        <w:rPr>
          <w:rFonts w:ascii="Times New Roman" w:hAnsi="Times New Roman"/>
          <w:i/>
          <w:iCs/>
          <w:noProof/>
        </w:rPr>
        <w:t xml:space="preserve">Ethical challenges of researchers in qualitative studies: the necessity to develop a specific guideline. </w:t>
      </w:r>
      <w:r w:rsidRPr="00E22CE5">
        <w:rPr>
          <w:rFonts w:ascii="Times New Roman" w:hAnsi="Times New Roman"/>
          <w:noProof/>
        </w:rPr>
        <w:t xml:space="preserve">[Online] </w:t>
      </w:r>
      <w:r w:rsidRPr="00E22CE5">
        <w:rPr>
          <w:rFonts w:ascii="Times New Roman" w:hAnsi="Times New Roman"/>
          <w:noProof/>
        </w:rPr>
        <w:br/>
        <w:t xml:space="preserve">Available at: </w:t>
      </w:r>
      <w:r w:rsidRPr="00E22CE5">
        <w:rPr>
          <w:rFonts w:ascii="Times New Roman" w:hAnsi="Times New Roman"/>
          <w:noProof/>
          <w:u w:val="single"/>
        </w:rPr>
        <w:t>https://moodle.uwtsd.ac.uk/pluginfile.php/255807/mod_resource/content/1/Ethical%20Challenges.pdf</w:t>
      </w:r>
      <w:r w:rsidRPr="00E22CE5">
        <w:rPr>
          <w:rFonts w:ascii="Times New Roman" w:hAnsi="Times New Roman"/>
          <w:noProof/>
        </w:rPr>
        <w:br/>
        <w:t>[Accessed 13 6 2020].</w:t>
      </w:r>
    </w:p>
    <w:p w:rsidR="00CD2CE0" w:rsidRPr="00E22CE5" w:rsidRDefault="00CD2CE0" w:rsidP="00CD2CE0">
      <w:pPr>
        <w:spacing w:line="480" w:lineRule="auto"/>
      </w:pPr>
    </w:p>
    <w:p w:rsidR="00CD2CE0" w:rsidRDefault="00CD2CE0" w:rsidP="00CD2CE0">
      <w:pPr>
        <w:pStyle w:val="Bibliography"/>
        <w:spacing w:line="480" w:lineRule="auto"/>
        <w:rPr>
          <w:rFonts w:ascii="Times New Roman" w:hAnsi="Times New Roman"/>
          <w:noProof/>
        </w:rPr>
      </w:pPr>
      <w:r w:rsidRPr="00E22CE5">
        <w:rPr>
          <w:rFonts w:ascii="Times New Roman" w:hAnsi="Times New Roman"/>
          <w:noProof/>
        </w:rPr>
        <w:t xml:space="preserve">Morrow, V., (2001). Using qualitative methods to elicit young people's perspectives on their environments: some ideas for community health initiatives. </w:t>
      </w:r>
      <w:r w:rsidRPr="00E22CE5">
        <w:rPr>
          <w:rFonts w:ascii="Times New Roman" w:hAnsi="Times New Roman"/>
          <w:i/>
          <w:iCs/>
          <w:noProof/>
        </w:rPr>
        <w:t xml:space="preserve">Health Education Research, </w:t>
      </w:r>
      <w:r w:rsidRPr="00E22CE5">
        <w:rPr>
          <w:rFonts w:ascii="Times New Roman" w:hAnsi="Times New Roman"/>
          <w:noProof/>
        </w:rPr>
        <w:t>16(3), pp. 225-268.</w:t>
      </w:r>
    </w:p>
    <w:p w:rsidR="00CD2CE0" w:rsidRPr="00CD2CE0" w:rsidRDefault="00CD2CE0" w:rsidP="00CD2CE0">
      <w:pPr>
        <w:rPr>
          <w:lang w:val="en-US" w:eastAsia="en-US"/>
        </w:rPr>
      </w:pPr>
    </w:p>
    <w:p w:rsidR="00CD2CE0" w:rsidRDefault="00CD2CE0" w:rsidP="00CD2CE0">
      <w:pPr>
        <w:spacing w:line="480" w:lineRule="auto"/>
        <w:rPr>
          <w:noProof/>
        </w:rPr>
      </w:pPr>
      <w:r w:rsidRPr="00E22CE5">
        <w:rPr>
          <w:noProof/>
        </w:rPr>
        <w:t xml:space="preserve">Orb, L. E. a. D. W., (2001). Ethics in Qualitative Research. </w:t>
      </w:r>
      <w:r w:rsidRPr="00E22CE5">
        <w:rPr>
          <w:i/>
          <w:iCs/>
          <w:noProof/>
        </w:rPr>
        <w:t xml:space="preserve">Journal of Nursing Scholarship, </w:t>
      </w:r>
      <w:r w:rsidRPr="00E22CE5">
        <w:rPr>
          <w:noProof/>
        </w:rPr>
        <w:t>33(1), pp. 93-96</w:t>
      </w:r>
      <w:r>
        <w:rPr>
          <w:noProof/>
        </w:rPr>
        <w:t>.</w:t>
      </w:r>
    </w:p>
    <w:p w:rsidR="00CD2CE0" w:rsidRPr="00E22CE5" w:rsidRDefault="00CD2CE0" w:rsidP="00CD2CE0">
      <w:pPr>
        <w:spacing w:line="480" w:lineRule="auto"/>
      </w:pPr>
    </w:p>
    <w:p w:rsidR="00CD2CE0" w:rsidRPr="00E22CE5" w:rsidRDefault="00CD2CE0" w:rsidP="00CD2CE0">
      <w:pPr>
        <w:pStyle w:val="Bibliography"/>
        <w:spacing w:line="480" w:lineRule="auto"/>
        <w:rPr>
          <w:rFonts w:ascii="Times New Roman" w:hAnsi="Times New Roman"/>
          <w:noProof/>
        </w:rPr>
      </w:pPr>
      <w:r w:rsidRPr="00E22CE5">
        <w:rPr>
          <w:rFonts w:ascii="Times New Roman" w:hAnsi="Times New Roman"/>
          <w:noProof/>
        </w:rPr>
        <w:lastRenderedPageBreak/>
        <w:t xml:space="preserve">Schwartz, H. M. R. a. L. J., (2002). Ethics of Qualitative Research: Are There Special Issues for Health Services Research?. </w:t>
      </w:r>
      <w:r w:rsidRPr="00E22CE5">
        <w:rPr>
          <w:rFonts w:ascii="Times New Roman" w:hAnsi="Times New Roman"/>
          <w:i/>
          <w:iCs/>
          <w:noProof/>
        </w:rPr>
        <w:t xml:space="preserve">Fam Pract , </w:t>
      </w:r>
      <w:r w:rsidRPr="00E22CE5">
        <w:rPr>
          <w:rFonts w:ascii="Times New Roman" w:hAnsi="Times New Roman"/>
          <w:noProof/>
        </w:rPr>
        <w:t>19(2), pp. 135-139.</w:t>
      </w:r>
    </w:p>
    <w:p w:rsidR="00CD2CE0" w:rsidRPr="00E22CE5" w:rsidRDefault="00CD2CE0" w:rsidP="00CD2CE0">
      <w:pPr>
        <w:spacing w:line="480" w:lineRule="auto"/>
      </w:pPr>
    </w:p>
    <w:p w:rsidR="00CD2CE0" w:rsidRPr="00E22CE5" w:rsidRDefault="00CD2CE0" w:rsidP="00CD2CE0">
      <w:pPr>
        <w:pStyle w:val="Bibliography"/>
        <w:spacing w:line="480" w:lineRule="auto"/>
        <w:rPr>
          <w:rFonts w:ascii="Times New Roman" w:hAnsi="Times New Roman"/>
          <w:noProof/>
        </w:rPr>
      </w:pPr>
      <w:r w:rsidRPr="00E22CE5">
        <w:rPr>
          <w:rFonts w:ascii="Times New Roman" w:hAnsi="Times New Roman"/>
          <w:noProof/>
        </w:rPr>
        <w:t xml:space="preserve">Warusznski, B., (2002). Walking the Tightrope: Ethical Issues for Qualitative Researchers. In: W. v. d. Hoonaard, ed. </w:t>
      </w:r>
      <w:r w:rsidRPr="00E22CE5">
        <w:rPr>
          <w:rFonts w:ascii="Times New Roman" w:hAnsi="Times New Roman"/>
          <w:i/>
          <w:iCs/>
          <w:noProof/>
        </w:rPr>
        <w:t xml:space="preserve">Ethical issues in qualitative research. </w:t>
      </w:r>
      <w:r w:rsidRPr="00E22CE5">
        <w:rPr>
          <w:rFonts w:ascii="Times New Roman" w:hAnsi="Times New Roman"/>
          <w:noProof/>
        </w:rPr>
        <w:t>Toronto: University of Toronto Press, p. 152.</w:t>
      </w:r>
    </w:p>
    <w:p w:rsidR="00CD2CE0" w:rsidRPr="00E22CE5" w:rsidRDefault="00CD2CE0" w:rsidP="00CD2CE0">
      <w:pPr>
        <w:spacing w:line="480" w:lineRule="auto"/>
      </w:pPr>
    </w:p>
    <w:p w:rsidR="00CD2CE0" w:rsidRPr="00E22CE5" w:rsidRDefault="00CD2CE0" w:rsidP="00CD2CE0">
      <w:pPr>
        <w:pStyle w:val="Bibliography"/>
        <w:spacing w:line="480" w:lineRule="auto"/>
        <w:rPr>
          <w:rFonts w:ascii="Times New Roman" w:hAnsi="Times New Roman"/>
          <w:noProof/>
        </w:rPr>
      </w:pPr>
      <w:r w:rsidRPr="00E22CE5">
        <w:rPr>
          <w:rFonts w:ascii="Times New Roman" w:hAnsi="Times New Roman"/>
          <w:noProof/>
        </w:rPr>
        <w:t xml:space="preserve">Yang, M., (2018). The Ethical Sensitivity of Health Care Professionals Who Care For Patients Living With HIV Infection in Hunan, China: A Qualitative Study. </w:t>
      </w:r>
      <w:r w:rsidRPr="00E22CE5">
        <w:rPr>
          <w:rFonts w:ascii="Times New Roman" w:hAnsi="Times New Roman"/>
          <w:i/>
          <w:iCs/>
          <w:noProof/>
        </w:rPr>
        <w:t xml:space="preserve">Journal of the Association of Nurses in AIDS Care, </w:t>
      </w:r>
      <w:r w:rsidRPr="00E22CE5">
        <w:rPr>
          <w:rFonts w:ascii="Times New Roman" w:hAnsi="Times New Roman"/>
          <w:noProof/>
        </w:rPr>
        <w:t>29(2), pp. 266-274.</w:t>
      </w:r>
    </w:p>
    <w:p w:rsidR="00CD2CE0" w:rsidRPr="00E22CE5" w:rsidRDefault="00CD2CE0" w:rsidP="00CD2CE0">
      <w:pPr>
        <w:spacing w:line="480" w:lineRule="auto"/>
      </w:pPr>
    </w:p>
    <w:p w:rsidR="00CD2CE0" w:rsidRPr="00E22CE5" w:rsidRDefault="00CD2CE0" w:rsidP="00CD2CE0">
      <w:pPr>
        <w:spacing w:line="480" w:lineRule="auto"/>
      </w:pPr>
    </w:p>
    <w:p w:rsidR="008B0349" w:rsidRPr="00B65163" w:rsidRDefault="008B0349" w:rsidP="008B0349">
      <w:pPr>
        <w:pStyle w:val="Heading1"/>
      </w:pPr>
      <w:bookmarkStart w:id="11" w:name="_Toc44971117"/>
      <w:r w:rsidRPr="00B65163">
        <w:t xml:space="preserve">Blog </w:t>
      </w:r>
      <w:r>
        <w:t>5</w:t>
      </w:r>
      <w:r w:rsidRPr="00B65163">
        <w:t>: Data analysis and coding</w:t>
      </w:r>
      <w:bookmarkEnd w:id="11"/>
      <w:r w:rsidRPr="00B65163">
        <w:t xml:space="preserve"> </w:t>
      </w:r>
    </w:p>
    <w:p w:rsidR="008B0349" w:rsidRPr="00B65163" w:rsidRDefault="008B0349" w:rsidP="008B0349">
      <w:pPr>
        <w:spacing w:line="480" w:lineRule="auto"/>
      </w:pPr>
    </w:p>
    <w:p w:rsidR="008B0349" w:rsidRPr="00B65163" w:rsidRDefault="008B0349" w:rsidP="008B0349">
      <w:pPr>
        <w:spacing w:line="480" w:lineRule="auto"/>
      </w:pPr>
      <w:r w:rsidRPr="00B65163">
        <w:t xml:space="preserve">Every qualitative research yield mountain of information and data which need to be analysed. The process of analysing data regularly involves routine time-consuming activities, but this process is also considered to be full of creativity and open-ended with high level of excitement followed by unexpected insights </w:t>
      </w:r>
      <w:r w:rsidRPr="00B65163">
        <w:rPr>
          <w:noProof/>
        </w:rPr>
        <w:t>(Gibbs, 2011)</w:t>
      </w:r>
      <w:r w:rsidRPr="00B65163">
        <w:t xml:space="preserve">. To analyse the data, qualitative researcher must be open to insights and should be able to make connections to theoretical framework and should be able to reflexively about the position they hold during the overall research process </w:t>
      </w:r>
      <w:r w:rsidRPr="00B65163">
        <w:rPr>
          <w:noProof/>
        </w:rPr>
        <w:t>(UWTSD, 2020)</w:t>
      </w:r>
      <w:r w:rsidRPr="00B65163">
        <w:t xml:space="preserve">. </w:t>
      </w:r>
    </w:p>
    <w:p w:rsidR="008B0349" w:rsidRPr="00B65163" w:rsidRDefault="008B0349" w:rsidP="008B0349">
      <w:pPr>
        <w:spacing w:line="480" w:lineRule="auto"/>
      </w:pPr>
    </w:p>
    <w:p w:rsidR="008B0349" w:rsidRPr="00B65163" w:rsidRDefault="008B0349" w:rsidP="008B0349">
      <w:pPr>
        <w:spacing w:line="480" w:lineRule="auto"/>
      </w:pPr>
      <w:r w:rsidRPr="00B65163">
        <w:t xml:space="preserve">Reflexivity is important process in qualitative research as researcher can examine and explain how the overall project has been influenced by their gender, age, social status, and their experience throughout the project </w:t>
      </w:r>
      <w:r w:rsidRPr="00B65163">
        <w:rPr>
          <w:noProof/>
        </w:rPr>
        <w:t>(Theron, 2015)</w:t>
      </w:r>
      <w:r w:rsidRPr="00B65163">
        <w:t xml:space="preserve">. Three things should be considered while </w:t>
      </w:r>
      <w:r w:rsidRPr="00B65163">
        <w:lastRenderedPageBreak/>
        <w:t xml:space="preserve">analysing the data: data should be organised, reducing the data via summarising and categorizing, and finally identifying and linking the patters and themes </w:t>
      </w:r>
      <w:r w:rsidRPr="00B65163">
        <w:rPr>
          <w:noProof/>
        </w:rPr>
        <w:t>(Patton, 1987)</w:t>
      </w:r>
      <w:r w:rsidRPr="00B65163">
        <w:t xml:space="preserve"> because it helps to transform raw data into new knowledge, helps to understand the holistic picture and compare the data </w:t>
      </w:r>
      <w:r w:rsidRPr="00B65163">
        <w:rPr>
          <w:noProof/>
        </w:rPr>
        <w:t>(Thorne, 2000)</w:t>
      </w:r>
      <w:r w:rsidRPr="00B65163">
        <w:t xml:space="preserve">. </w:t>
      </w:r>
    </w:p>
    <w:p w:rsidR="008B0349" w:rsidRPr="00B65163" w:rsidRDefault="008B0349" w:rsidP="008B0349">
      <w:pPr>
        <w:spacing w:line="480" w:lineRule="auto"/>
      </w:pPr>
    </w:p>
    <w:p w:rsidR="008B0349" w:rsidRPr="00B65163" w:rsidRDefault="008B0349" w:rsidP="008B0349">
      <w:pPr>
        <w:pStyle w:val="Heading1"/>
      </w:pPr>
      <w:bookmarkStart w:id="12" w:name="_Toc44971118"/>
      <w:r w:rsidRPr="00B65163">
        <w:t>Approach to Analysis</w:t>
      </w:r>
      <w:bookmarkEnd w:id="12"/>
      <w:r w:rsidRPr="00B65163">
        <w:t xml:space="preserve"> </w:t>
      </w:r>
    </w:p>
    <w:p w:rsidR="008B0349" w:rsidRPr="00B65163" w:rsidRDefault="008B0349" w:rsidP="008B0349">
      <w:pPr>
        <w:spacing w:line="480" w:lineRule="auto"/>
      </w:pPr>
    </w:p>
    <w:p w:rsidR="008B0349" w:rsidRPr="00B65163" w:rsidRDefault="008B0349" w:rsidP="008B0349">
      <w:pPr>
        <w:spacing w:line="480" w:lineRule="auto"/>
      </w:pPr>
      <w:r w:rsidRPr="00B65163">
        <w:t xml:space="preserve">Merriam (1998) argues that there are various approaches to analyse the data like narrative analysis, ethnographic, phenomenological approach. Ethnographic analysis is about identifying the categories associated with culture, demographics, human life, environment etc. whereas narrative analysis is about listening to the stories and experiences of respondents and stories themselves are the object of research </w:t>
      </w:r>
      <w:r w:rsidRPr="00B65163">
        <w:rPr>
          <w:noProof/>
        </w:rPr>
        <w:t>(Riessman, 2001)</w:t>
      </w:r>
      <w:r w:rsidRPr="00B65163">
        <w:t xml:space="preserve">. Analysing data by using phenomenological approach means looking at the phenomenon in various ways like lived experiences by laying out people’s assumptions about any phenomena. Memos, field notes and transcripts are the main resources that can assist researcher to being the coding process in business and management research when using the approaches like narrative, phenomenology etc.  </w:t>
      </w:r>
      <w:r w:rsidRPr="00B65163">
        <w:rPr>
          <w:noProof/>
        </w:rPr>
        <w:t>(UWTSD, 2020)</w:t>
      </w:r>
      <w:r w:rsidRPr="00B65163">
        <w:t xml:space="preserve">. </w:t>
      </w:r>
    </w:p>
    <w:p w:rsidR="008B0349" w:rsidRPr="00B65163" w:rsidRDefault="008B0349" w:rsidP="008B0349">
      <w:pPr>
        <w:spacing w:line="480" w:lineRule="auto"/>
      </w:pPr>
    </w:p>
    <w:p w:rsidR="008B0349" w:rsidRPr="00B65163" w:rsidRDefault="008B0349" w:rsidP="008B0349">
      <w:pPr>
        <w:pStyle w:val="Heading1"/>
      </w:pPr>
      <w:bookmarkStart w:id="13" w:name="_Toc44971119"/>
      <w:r w:rsidRPr="00B65163">
        <w:t>Coding</w:t>
      </w:r>
      <w:bookmarkEnd w:id="13"/>
      <w:r w:rsidRPr="00B65163">
        <w:t xml:space="preserve"> </w:t>
      </w:r>
    </w:p>
    <w:p w:rsidR="008B0349" w:rsidRPr="00B65163" w:rsidRDefault="008B0349" w:rsidP="008B0349">
      <w:pPr>
        <w:spacing w:line="480" w:lineRule="auto"/>
      </w:pPr>
    </w:p>
    <w:p w:rsidR="008B0349" w:rsidRPr="00B65163" w:rsidRDefault="008B0349" w:rsidP="008B0349">
      <w:pPr>
        <w:spacing w:line="480" w:lineRule="auto"/>
      </w:pPr>
      <w:r w:rsidRPr="00B65163">
        <w:t xml:space="preserve">Coding is the systematic way of going through data and information, finding terms to categorise the data and finally to organise the data so that researcher can work with it. The elements of coding can be derived from the hypothesis or theoretical framework </w:t>
      </w:r>
      <w:r w:rsidRPr="00B65163">
        <w:rPr>
          <w:noProof/>
        </w:rPr>
        <w:t>(Kawulich, 2004)</w:t>
      </w:r>
      <w:r w:rsidRPr="00B65163">
        <w:t xml:space="preserve"> but not when grounded theory is being used and grounded theory can make </w:t>
      </w:r>
      <w:r w:rsidRPr="00B65163">
        <w:lastRenderedPageBreak/>
        <w:t xml:space="preserve">ethnography more analytic and content analysis more focused. There are different computer-assisted qualitative data analysis program i.e. MAXQDA for grounded theory and it can add innovation especially for mixed method </w:t>
      </w:r>
      <w:r w:rsidRPr="00B65163">
        <w:rPr>
          <w:noProof/>
        </w:rPr>
        <w:t>(Charmaz, 2006)</w:t>
      </w:r>
      <w:r w:rsidRPr="00B65163">
        <w:t>.</w:t>
      </w:r>
    </w:p>
    <w:p w:rsidR="008B0349" w:rsidRPr="00B65163" w:rsidRDefault="008B0349" w:rsidP="008B0349">
      <w:pPr>
        <w:spacing w:line="480" w:lineRule="auto"/>
      </w:pPr>
    </w:p>
    <w:p w:rsidR="008B0349" w:rsidRPr="00B65163" w:rsidRDefault="008B0349" w:rsidP="008B0349">
      <w:pPr>
        <w:spacing w:line="480" w:lineRule="auto"/>
      </w:pPr>
      <w:r w:rsidRPr="00B65163">
        <w:t xml:space="preserve">It is vital to code qualitative data because it makes easier to interpret the feedback given by respondents. It helps to analyse and summarise the findings of the entire process by coding words and phrases in every response. Quantifying the common themes and coding them helps interpreting analyse the data in better way. Coding can be done using the software or manually </w:t>
      </w:r>
      <w:r w:rsidRPr="00B65163">
        <w:rPr>
          <w:noProof/>
        </w:rPr>
        <w:t>(Medelyan, 2019)</w:t>
      </w:r>
      <w:r w:rsidRPr="00B65163">
        <w:t xml:space="preserve">. Software like NVIVO could be used to analyse the data and to code the data manually, researcher could go through the data line by line and code them in detailed and finally identify the theme. After creating the codes, it is essential to put them into a coding frame i.e. flat coding frame or hierarchical coding frame </w:t>
      </w:r>
      <w:r w:rsidRPr="00B65163">
        <w:rPr>
          <w:noProof/>
        </w:rPr>
        <w:t>(Saldaña, 2015)</w:t>
      </w:r>
      <w:r w:rsidRPr="00B65163">
        <w:t>. After coding, researchers must explore ways to bring all the data back together and analyse them.</w:t>
      </w:r>
    </w:p>
    <w:p w:rsidR="008B0349" w:rsidRPr="00B65163" w:rsidRDefault="008B0349" w:rsidP="008B0349">
      <w:pPr>
        <w:spacing w:line="480" w:lineRule="auto"/>
      </w:pPr>
    </w:p>
    <w:p w:rsidR="008B0349" w:rsidRPr="00B65163" w:rsidRDefault="008B0349" w:rsidP="008B0349">
      <w:pPr>
        <w:spacing w:line="480" w:lineRule="auto"/>
      </w:pPr>
      <w:r w:rsidRPr="00B65163">
        <w:t xml:space="preserve">Qualitative researchers can use two different innovative technique to interpret the data i.e. discourse and narrative analysis. Discourse analysis was influenced by the writing of Michel Foucault which sees language as a social practice and it can limit on how we think about phenomena as society control the way we think and talk about </w:t>
      </w:r>
      <w:r w:rsidRPr="00B65163">
        <w:rPr>
          <w:noProof/>
        </w:rPr>
        <w:t>(Rabinow, 1984)</w:t>
      </w:r>
      <w:r w:rsidRPr="00B65163">
        <w:t xml:space="preserve">. </w:t>
      </w:r>
    </w:p>
    <w:p w:rsidR="008B0349" w:rsidRPr="00B65163" w:rsidRDefault="008B0349" w:rsidP="008B0349">
      <w:pPr>
        <w:spacing w:line="480" w:lineRule="auto"/>
      </w:pPr>
    </w:p>
    <w:p w:rsidR="008B0349" w:rsidRPr="00B65163" w:rsidRDefault="008B0349" w:rsidP="008B0349">
      <w:pPr>
        <w:spacing w:line="480" w:lineRule="auto"/>
      </w:pPr>
      <w:r w:rsidRPr="00B65163">
        <w:t xml:space="preserve">In short, coding is done to identify the main theme by labelling and organising the qualitative data. When analysing and coding the qualitative data, researcher must try not to narrow their focus too much in advance. Researchers must be methodologically thoughtful and assuming pre-established knowledge, understanding should be used </w:t>
      </w:r>
      <w:r w:rsidRPr="00B65163">
        <w:rPr>
          <w:noProof/>
        </w:rPr>
        <w:t>(Blair, 2016)</w:t>
      </w:r>
      <w:r w:rsidRPr="00B65163">
        <w:t xml:space="preserve">. </w:t>
      </w:r>
    </w:p>
    <w:p w:rsidR="008B0349" w:rsidRPr="00B65163" w:rsidRDefault="008B0349" w:rsidP="008B0349">
      <w:pPr>
        <w:spacing w:line="480" w:lineRule="auto"/>
      </w:pPr>
    </w:p>
    <w:p w:rsidR="008B0349" w:rsidRPr="008B0349" w:rsidRDefault="008B0349" w:rsidP="008B0349">
      <w:pPr>
        <w:pStyle w:val="Heading1"/>
      </w:pPr>
      <w:bookmarkStart w:id="14" w:name="_Toc44971120"/>
      <w:r w:rsidRPr="008B0349">
        <w:lastRenderedPageBreak/>
        <w:t>Bibliography</w:t>
      </w:r>
      <w:bookmarkEnd w:id="14"/>
    </w:p>
    <w:p w:rsidR="008B0349" w:rsidRPr="00B65163" w:rsidRDefault="008B0349" w:rsidP="008B0349">
      <w:pPr>
        <w:pStyle w:val="Bibliography"/>
        <w:spacing w:line="480" w:lineRule="auto"/>
        <w:rPr>
          <w:rFonts w:ascii="Times New Roman" w:hAnsi="Times New Roman"/>
          <w:noProof/>
        </w:rPr>
      </w:pPr>
      <w:r w:rsidRPr="00B65163">
        <w:rPr>
          <w:rFonts w:ascii="Times New Roman" w:hAnsi="Times New Roman"/>
          <w:noProof/>
        </w:rPr>
        <w:t xml:space="preserve">Blair, E., (2016). A reflexive exploration of two qualitative data coding techniques. </w:t>
      </w:r>
      <w:r w:rsidRPr="00B65163">
        <w:rPr>
          <w:rFonts w:ascii="Times New Roman" w:hAnsi="Times New Roman"/>
          <w:i/>
          <w:iCs/>
          <w:noProof/>
        </w:rPr>
        <w:t xml:space="preserve">Journal of Methods and Measurement in the Social Sciences, </w:t>
      </w:r>
      <w:r w:rsidRPr="00B65163">
        <w:rPr>
          <w:rFonts w:ascii="Times New Roman" w:hAnsi="Times New Roman"/>
          <w:noProof/>
        </w:rPr>
        <w:t>6(1), pp. 14-29.</w:t>
      </w:r>
    </w:p>
    <w:p w:rsidR="008B0349" w:rsidRPr="00B65163" w:rsidRDefault="008B0349" w:rsidP="008B0349">
      <w:pPr>
        <w:spacing w:line="480" w:lineRule="auto"/>
      </w:pPr>
    </w:p>
    <w:p w:rsidR="008B0349" w:rsidRPr="00B65163" w:rsidRDefault="008B0349" w:rsidP="008B0349">
      <w:pPr>
        <w:pStyle w:val="Bibliography"/>
        <w:spacing w:line="480" w:lineRule="auto"/>
        <w:rPr>
          <w:rFonts w:ascii="Times New Roman" w:hAnsi="Times New Roman"/>
          <w:noProof/>
        </w:rPr>
      </w:pPr>
      <w:r w:rsidRPr="00B65163">
        <w:rPr>
          <w:rFonts w:ascii="Times New Roman" w:hAnsi="Times New Roman"/>
          <w:noProof/>
        </w:rPr>
        <w:t xml:space="preserve">Charmaz, K., (2006). </w:t>
      </w:r>
      <w:r w:rsidRPr="00B65163">
        <w:rPr>
          <w:rFonts w:ascii="Times New Roman" w:hAnsi="Times New Roman"/>
          <w:i/>
          <w:iCs/>
          <w:noProof/>
        </w:rPr>
        <w:t xml:space="preserve">Constructing Grounded Theory: A Practical Guide through Qualitative Analysis. </w:t>
      </w:r>
      <w:r w:rsidRPr="00B65163">
        <w:rPr>
          <w:rFonts w:ascii="Times New Roman" w:hAnsi="Times New Roman"/>
          <w:noProof/>
        </w:rPr>
        <w:t>Sage: London.</w:t>
      </w:r>
    </w:p>
    <w:p w:rsidR="008B0349" w:rsidRPr="00B65163" w:rsidRDefault="008B0349" w:rsidP="008B0349">
      <w:pPr>
        <w:spacing w:line="480" w:lineRule="auto"/>
      </w:pPr>
    </w:p>
    <w:p w:rsidR="008B0349" w:rsidRPr="00B65163" w:rsidRDefault="008B0349" w:rsidP="008B0349">
      <w:pPr>
        <w:pStyle w:val="Bibliography"/>
        <w:spacing w:line="480" w:lineRule="auto"/>
        <w:rPr>
          <w:rFonts w:ascii="Times New Roman" w:hAnsi="Times New Roman"/>
          <w:noProof/>
        </w:rPr>
      </w:pPr>
      <w:r w:rsidRPr="00B65163">
        <w:rPr>
          <w:rFonts w:ascii="Times New Roman" w:hAnsi="Times New Roman"/>
          <w:noProof/>
        </w:rPr>
        <w:t xml:space="preserve">Gibbs, G., (2011). </w:t>
      </w:r>
      <w:r w:rsidRPr="00B65163">
        <w:rPr>
          <w:rFonts w:ascii="Times New Roman" w:hAnsi="Times New Roman"/>
          <w:i/>
          <w:iCs/>
          <w:noProof/>
        </w:rPr>
        <w:t xml:space="preserve">Analyzing qualitative data. </w:t>
      </w:r>
      <w:r w:rsidRPr="00B65163">
        <w:rPr>
          <w:rFonts w:ascii="Times New Roman" w:hAnsi="Times New Roman"/>
          <w:noProof/>
        </w:rPr>
        <w:t>Thousand Oaks: Sage.</w:t>
      </w:r>
    </w:p>
    <w:p w:rsidR="008B0349" w:rsidRPr="00B65163" w:rsidRDefault="008B0349" w:rsidP="008B0349">
      <w:pPr>
        <w:spacing w:line="480" w:lineRule="auto"/>
      </w:pPr>
    </w:p>
    <w:p w:rsidR="008B0349" w:rsidRPr="00B65163" w:rsidRDefault="008B0349" w:rsidP="008B0349">
      <w:pPr>
        <w:pStyle w:val="Bibliography"/>
        <w:spacing w:line="480" w:lineRule="auto"/>
        <w:rPr>
          <w:rFonts w:ascii="Times New Roman" w:hAnsi="Times New Roman"/>
          <w:noProof/>
        </w:rPr>
      </w:pPr>
      <w:r w:rsidRPr="00B65163">
        <w:rPr>
          <w:rFonts w:ascii="Times New Roman" w:hAnsi="Times New Roman"/>
          <w:noProof/>
        </w:rPr>
        <w:t xml:space="preserve">Kawulich, B., (2004). </w:t>
      </w:r>
      <w:r w:rsidRPr="00B65163">
        <w:rPr>
          <w:rFonts w:ascii="Times New Roman" w:hAnsi="Times New Roman"/>
          <w:i/>
          <w:iCs/>
          <w:noProof/>
        </w:rPr>
        <w:t xml:space="preserve">Data Analysis Techniques In Qualitative Research. </w:t>
      </w:r>
      <w:r w:rsidRPr="00B65163">
        <w:rPr>
          <w:rFonts w:ascii="Times New Roman" w:hAnsi="Times New Roman"/>
          <w:noProof/>
        </w:rPr>
        <w:t xml:space="preserve">[Online] </w:t>
      </w:r>
      <w:r w:rsidRPr="00B65163">
        <w:rPr>
          <w:rFonts w:ascii="Times New Roman" w:hAnsi="Times New Roman"/>
          <w:noProof/>
        </w:rPr>
        <w:br/>
        <w:t xml:space="preserve">Available at: </w:t>
      </w:r>
      <w:r w:rsidRPr="00B65163">
        <w:rPr>
          <w:rFonts w:ascii="Times New Roman" w:hAnsi="Times New Roman"/>
          <w:noProof/>
          <w:u w:val="single"/>
        </w:rPr>
        <w:t>https://www.researchgate.net/publication/258110388_Qualitative_Data_Analysis_Techniques</w:t>
      </w:r>
      <w:r w:rsidRPr="00B65163">
        <w:rPr>
          <w:rFonts w:ascii="Times New Roman" w:hAnsi="Times New Roman"/>
          <w:noProof/>
        </w:rPr>
        <w:br/>
        <w:t>[Accessed 15 6 2020].</w:t>
      </w:r>
    </w:p>
    <w:p w:rsidR="008B0349" w:rsidRPr="00B65163" w:rsidRDefault="008B0349" w:rsidP="008B0349">
      <w:pPr>
        <w:spacing w:line="480" w:lineRule="auto"/>
      </w:pPr>
    </w:p>
    <w:p w:rsidR="008B0349" w:rsidRPr="00B65163" w:rsidRDefault="008B0349" w:rsidP="008B0349">
      <w:pPr>
        <w:pStyle w:val="Bibliography"/>
        <w:spacing w:line="480" w:lineRule="auto"/>
        <w:rPr>
          <w:rFonts w:ascii="Times New Roman" w:hAnsi="Times New Roman"/>
          <w:noProof/>
        </w:rPr>
      </w:pPr>
      <w:r w:rsidRPr="00B65163">
        <w:rPr>
          <w:rFonts w:ascii="Times New Roman" w:hAnsi="Times New Roman"/>
          <w:noProof/>
        </w:rPr>
        <w:t xml:space="preserve">Medelyan, A., (2019). </w:t>
      </w:r>
      <w:r w:rsidRPr="00B65163">
        <w:rPr>
          <w:rFonts w:ascii="Times New Roman" w:hAnsi="Times New Roman"/>
          <w:i/>
          <w:iCs/>
          <w:noProof/>
        </w:rPr>
        <w:t xml:space="preserve">Coding Qualitative Data: How to Code Qualitative Research. </w:t>
      </w:r>
      <w:r w:rsidRPr="00B65163">
        <w:rPr>
          <w:rFonts w:ascii="Times New Roman" w:hAnsi="Times New Roman"/>
          <w:noProof/>
        </w:rPr>
        <w:t xml:space="preserve">[Online] </w:t>
      </w:r>
      <w:r w:rsidRPr="00B65163">
        <w:rPr>
          <w:rFonts w:ascii="Times New Roman" w:hAnsi="Times New Roman"/>
          <w:noProof/>
        </w:rPr>
        <w:br/>
        <w:t xml:space="preserve">Available at: </w:t>
      </w:r>
      <w:r w:rsidRPr="00B65163">
        <w:rPr>
          <w:rFonts w:ascii="Times New Roman" w:hAnsi="Times New Roman"/>
          <w:noProof/>
          <w:u w:val="single"/>
        </w:rPr>
        <w:t>https://getthematic.com/insights/coding-qualitative-data/</w:t>
      </w:r>
      <w:r w:rsidRPr="00B65163">
        <w:rPr>
          <w:rFonts w:ascii="Times New Roman" w:hAnsi="Times New Roman"/>
          <w:noProof/>
        </w:rPr>
        <w:br/>
        <w:t>[Accessed 15 6 2020].</w:t>
      </w:r>
    </w:p>
    <w:p w:rsidR="008B0349" w:rsidRPr="00B65163" w:rsidRDefault="008B0349" w:rsidP="008B0349">
      <w:pPr>
        <w:spacing w:line="480" w:lineRule="auto"/>
      </w:pPr>
    </w:p>
    <w:p w:rsidR="008B0349" w:rsidRPr="00B65163" w:rsidRDefault="008B0349" w:rsidP="008B0349">
      <w:pPr>
        <w:pStyle w:val="Bibliography"/>
        <w:spacing w:line="480" w:lineRule="auto"/>
        <w:rPr>
          <w:rFonts w:ascii="Times New Roman" w:hAnsi="Times New Roman"/>
          <w:noProof/>
        </w:rPr>
      </w:pPr>
      <w:r w:rsidRPr="00B65163">
        <w:rPr>
          <w:rFonts w:ascii="Times New Roman" w:hAnsi="Times New Roman"/>
          <w:noProof/>
        </w:rPr>
        <w:t xml:space="preserve">Merriam, S. B., (1998). </w:t>
      </w:r>
      <w:r w:rsidRPr="00B65163">
        <w:rPr>
          <w:rFonts w:ascii="Times New Roman" w:hAnsi="Times New Roman"/>
          <w:i/>
          <w:iCs/>
          <w:noProof/>
        </w:rPr>
        <w:t xml:space="preserve">Qualitative Research and Case Study Applications in Education. Revised and Expanded from "Case Study Research in Education.". </w:t>
      </w:r>
      <w:r w:rsidRPr="00B65163">
        <w:rPr>
          <w:rFonts w:ascii="Times New Roman" w:hAnsi="Times New Roman"/>
          <w:noProof/>
        </w:rPr>
        <w:t>San Francisco: Jossey Bass.</w:t>
      </w:r>
    </w:p>
    <w:p w:rsidR="008B0349" w:rsidRPr="00B65163" w:rsidRDefault="008B0349" w:rsidP="008B0349">
      <w:pPr>
        <w:spacing w:line="480" w:lineRule="auto"/>
      </w:pPr>
    </w:p>
    <w:p w:rsidR="008B0349" w:rsidRPr="00B65163" w:rsidRDefault="008B0349" w:rsidP="008B0349">
      <w:pPr>
        <w:pStyle w:val="Bibliography"/>
        <w:spacing w:line="480" w:lineRule="auto"/>
        <w:rPr>
          <w:rFonts w:ascii="Times New Roman" w:hAnsi="Times New Roman"/>
          <w:noProof/>
        </w:rPr>
      </w:pPr>
      <w:r w:rsidRPr="00B65163">
        <w:rPr>
          <w:rFonts w:ascii="Times New Roman" w:hAnsi="Times New Roman"/>
          <w:noProof/>
        </w:rPr>
        <w:t xml:space="preserve">Patton, M. Q., (1987). </w:t>
      </w:r>
      <w:r w:rsidRPr="00B65163">
        <w:rPr>
          <w:rFonts w:ascii="Times New Roman" w:hAnsi="Times New Roman"/>
          <w:i/>
          <w:iCs/>
          <w:noProof/>
        </w:rPr>
        <w:t xml:space="preserve">How To Use Qualitative Methods in Evaluation. </w:t>
      </w:r>
      <w:r w:rsidRPr="00B65163">
        <w:rPr>
          <w:rFonts w:ascii="Times New Roman" w:hAnsi="Times New Roman"/>
          <w:noProof/>
        </w:rPr>
        <w:t>Sage : London.</w:t>
      </w:r>
    </w:p>
    <w:p w:rsidR="008B0349" w:rsidRPr="00B65163" w:rsidRDefault="008B0349" w:rsidP="008B0349">
      <w:pPr>
        <w:spacing w:line="480" w:lineRule="auto"/>
      </w:pPr>
    </w:p>
    <w:p w:rsidR="008B0349" w:rsidRPr="00B65163" w:rsidRDefault="008B0349" w:rsidP="008B0349">
      <w:pPr>
        <w:pStyle w:val="Bibliography"/>
        <w:spacing w:line="480" w:lineRule="auto"/>
        <w:rPr>
          <w:rFonts w:ascii="Times New Roman" w:hAnsi="Times New Roman"/>
          <w:noProof/>
        </w:rPr>
      </w:pPr>
      <w:r w:rsidRPr="00B65163">
        <w:rPr>
          <w:rFonts w:ascii="Times New Roman" w:hAnsi="Times New Roman"/>
          <w:noProof/>
        </w:rPr>
        <w:t xml:space="preserve">Rabinow, P., (1984). </w:t>
      </w:r>
      <w:r w:rsidRPr="00B65163">
        <w:rPr>
          <w:rFonts w:ascii="Times New Roman" w:hAnsi="Times New Roman"/>
          <w:i/>
          <w:iCs/>
          <w:noProof/>
        </w:rPr>
        <w:t xml:space="preserve">The Foucault Reader. </w:t>
      </w:r>
      <w:r w:rsidRPr="00B65163">
        <w:rPr>
          <w:rFonts w:ascii="Times New Roman" w:hAnsi="Times New Roman"/>
          <w:noProof/>
        </w:rPr>
        <w:t>New York: Pantheon Books.</w:t>
      </w:r>
    </w:p>
    <w:p w:rsidR="008B0349" w:rsidRPr="00B65163" w:rsidRDefault="008B0349" w:rsidP="008B0349">
      <w:pPr>
        <w:spacing w:line="480" w:lineRule="auto"/>
      </w:pPr>
    </w:p>
    <w:p w:rsidR="008B0349" w:rsidRPr="00B65163" w:rsidRDefault="008B0349" w:rsidP="008B0349">
      <w:pPr>
        <w:pStyle w:val="Bibliography"/>
        <w:spacing w:line="480" w:lineRule="auto"/>
        <w:rPr>
          <w:rFonts w:ascii="Times New Roman" w:hAnsi="Times New Roman"/>
          <w:noProof/>
        </w:rPr>
      </w:pPr>
      <w:r w:rsidRPr="00B65163">
        <w:rPr>
          <w:rFonts w:ascii="Times New Roman" w:hAnsi="Times New Roman"/>
          <w:noProof/>
        </w:rPr>
        <w:t xml:space="preserve">Riessman, C. K., (2001). </w:t>
      </w:r>
      <w:r w:rsidRPr="00B65163">
        <w:rPr>
          <w:rFonts w:ascii="Times New Roman" w:hAnsi="Times New Roman"/>
          <w:i/>
          <w:iCs/>
          <w:noProof/>
        </w:rPr>
        <w:t xml:space="preserve">Narrative Analysis. </w:t>
      </w:r>
      <w:r w:rsidRPr="00B65163">
        <w:rPr>
          <w:rFonts w:ascii="Times New Roman" w:hAnsi="Times New Roman"/>
          <w:noProof/>
        </w:rPr>
        <w:t xml:space="preserve">[Online] </w:t>
      </w:r>
      <w:r w:rsidRPr="00B65163">
        <w:rPr>
          <w:rFonts w:ascii="Times New Roman" w:hAnsi="Times New Roman"/>
          <w:noProof/>
        </w:rPr>
        <w:br/>
        <w:t xml:space="preserve">Available at: </w:t>
      </w:r>
      <w:r w:rsidRPr="00B65163">
        <w:rPr>
          <w:rFonts w:ascii="Times New Roman" w:hAnsi="Times New Roman"/>
          <w:noProof/>
          <w:u w:val="single"/>
        </w:rPr>
        <w:t>http://eprints.hud.ac.uk/id/eprint/4920/2/Chapter_1_-_Catherine_Kohler_Riessman.pdf</w:t>
      </w:r>
      <w:r w:rsidRPr="00B65163">
        <w:rPr>
          <w:rFonts w:ascii="Times New Roman" w:hAnsi="Times New Roman"/>
          <w:noProof/>
        </w:rPr>
        <w:br/>
        <w:t>[Accessed 15 6 2020].</w:t>
      </w:r>
    </w:p>
    <w:p w:rsidR="008B0349" w:rsidRPr="00B65163" w:rsidRDefault="008B0349" w:rsidP="008B0349">
      <w:pPr>
        <w:spacing w:line="480" w:lineRule="auto"/>
      </w:pPr>
    </w:p>
    <w:p w:rsidR="008B0349" w:rsidRPr="00B65163" w:rsidRDefault="008B0349" w:rsidP="008B0349">
      <w:pPr>
        <w:pStyle w:val="Bibliography"/>
        <w:spacing w:line="480" w:lineRule="auto"/>
        <w:rPr>
          <w:rFonts w:ascii="Times New Roman" w:hAnsi="Times New Roman"/>
          <w:noProof/>
        </w:rPr>
      </w:pPr>
      <w:r w:rsidRPr="00B65163">
        <w:rPr>
          <w:rFonts w:ascii="Times New Roman" w:hAnsi="Times New Roman"/>
          <w:noProof/>
        </w:rPr>
        <w:t xml:space="preserve">Saldaña, J., (2015). </w:t>
      </w:r>
      <w:r w:rsidRPr="00B65163">
        <w:rPr>
          <w:rFonts w:ascii="Times New Roman" w:hAnsi="Times New Roman"/>
          <w:i/>
          <w:iCs/>
          <w:noProof/>
        </w:rPr>
        <w:t xml:space="preserve">The coding manual for qualitative researchers. </w:t>
      </w:r>
      <w:r w:rsidRPr="00B65163">
        <w:rPr>
          <w:rFonts w:ascii="Times New Roman" w:hAnsi="Times New Roman"/>
          <w:noProof/>
        </w:rPr>
        <w:t>3 ed. Los Angeles: Sage.</w:t>
      </w:r>
    </w:p>
    <w:p w:rsidR="008B0349" w:rsidRPr="00B65163" w:rsidRDefault="008B0349" w:rsidP="008B0349">
      <w:pPr>
        <w:spacing w:line="480" w:lineRule="auto"/>
      </w:pPr>
    </w:p>
    <w:p w:rsidR="008B0349" w:rsidRPr="00B65163" w:rsidRDefault="008B0349" w:rsidP="008B0349">
      <w:pPr>
        <w:pStyle w:val="Bibliography"/>
        <w:spacing w:line="480" w:lineRule="auto"/>
        <w:rPr>
          <w:rFonts w:ascii="Times New Roman" w:hAnsi="Times New Roman"/>
          <w:noProof/>
        </w:rPr>
      </w:pPr>
      <w:r w:rsidRPr="00B65163">
        <w:rPr>
          <w:rFonts w:ascii="Times New Roman" w:hAnsi="Times New Roman"/>
          <w:noProof/>
        </w:rPr>
        <w:t xml:space="preserve">Theron, P. M., (2015). Coding and data analysis during qualitative empirical research in Practical Theology/Kodering en data-analise tydens kwalitatiewe empiriese navorsing in Praktiese Teologie. </w:t>
      </w:r>
      <w:r w:rsidRPr="00B65163">
        <w:rPr>
          <w:rFonts w:ascii="Times New Roman" w:hAnsi="Times New Roman"/>
          <w:i/>
          <w:iCs/>
          <w:noProof/>
        </w:rPr>
        <w:t xml:space="preserve">In die Skriflig, </w:t>
      </w:r>
      <w:r w:rsidRPr="00B65163">
        <w:rPr>
          <w:rFonts w:ascii="Times New Roman" w:hAnsi="Times New Roman"/>
          <w:noProof/>
        </w:rPr>
        <w:t>49(3), pp. 1-9.</w:t>
      </w:r>
    </w:p>
    <w:p w:rsidR="008B0349" w:rsidRPr="00B65163" w:rsidRDefault="008B0349" w:rsidP="008B0349">
      <w:pPr>
        <w:spacing w:line="480" w:lineRule="auto"/>
      </w:pPr>
    </w:p>
    <w:p w:rsidR="008B0349" w:rsidRPr="00B65163" w:rsidRDefault="008B0349" w:rsidP="008B0349">
      <w:pPr>
        <w:pStyle w:val="Bibliography"/>
        <w:spacing w:line="480" w:lineRule="auto"/>
        <w:rPr>
          <w:rFonts w:ascii="Times New Roman" w:hAnsi="Times New Roman"/>
          <w:noProof/>
        </w:rPr>
      </w:pPr>
      <w:r w:rsidRPr="00B65163">
        <w:rPr>
          <w:rFonts w:ascii="Times New Roman" w:hAnsi="Times New Roman"/>
          <w:noProof/>
        </w:rPr>
        <w:t xml:space="preserve">Thorne, S., (2000). Data analysis in qualitative research. </w:t>
      </w:r>
      <w:r w:rsidRPr="00B65163">
        <w:rPr>
          <w:rFonts w:ascii="Times New Roman" w:hAnsi="Times New Roman"/>
          <w:i/>
          <w:iCs/>
          <w:noProof/>
        </w:rPr>
        <w:t xml:space="preserve">Evidence-Based Nursing, </w:t>
      </w:r>
      <w:r w:rsidRPr="00B65163">
        <w:rPr>
          <w:rFonts w:ascii="Times New Roman" w:hAnsi="Times New Roman"/>
          <w:noProof/>
        </w:rPr>
        <w:t>3(3).</w:t>
      </w:r>
    </w:p>
    <w:p w:rsidR="008B0349" w:rsidRPr="00B65163" w:rsidRDefault="008B0349" w:rsidP="008B0349">
      <w:pPr>
        <w:spacing w:line="480" w:lineRule="auto"/>
      </w:pPr>
    </w:p>
    <w:p w:rsidR="008B0349" w:rsidRPr="00B65163" w:rsidRDefault="008B0349" w:rsidP="008B0349">
      <w:pPr>
        <w:pStyle w:val="Bibliography"/>
        <w:spacing w:line="480" w:lineRule="auto"/>
        <w:rPr>
          <w:rFonts w:ascii="Times New Roman" w:hAnsi="Times New Roman"/>
          <w:noProof/>
        </w:rPr>
      </w:pPr>
      <w:r w:rsidRPr="00B65163">
        <w:rPr>
          <w:rFonts w:ascii="Times New Roman" w:hAnsi="Times New Roman"/>
          <w:noProof/>
        </w:rPr>
        <w:t xml:space="preserve">UWTSD, 2020. </w:t>
      </w:r>
      <w:r w:rsidRPr="00B65163">
        <w:rPr>
          <w:rFonts w:ascii="Times New Roman" w:hAnsi="Times New Roman"/>
          <w:i/>
          <w:iCs/>
          <w:noProof/>
        </w:rPr>
        <w:t xml:space="preserve">Applied Qualitative Business Research. </w:t>
      </w:r>
      <w:r w:rsidRPr="00B65163">
        <w:rPr>
          <w:rFonts w:ascii="Times New Roman" w:hAnsi="Times New Roman"/>
          <w:noProof/>
        </w:rPr>
        <w:t>Swansea: UWTSD.</w:t>
      </w:r>
    </w:p>
    <w:p w:rsidR="008B0349" w:rsidRPr="00B65163" w:rsidRDefault="008B0349" w:rsidP="008B0349">
      <w:pPr>
        <w:spacing w:line="480" w:lineRule="auto"/>
      </w:pPr>
    </w:p>
    <w:p w:rsidR="008B0349" w:rsidRPr="00B65163" w:rsidRDefault="008B0349" w:rsidP="008B0349">
      <w:pPr>
        <w:pStyle w:val="Heading1"/>
      </w:pPr>
      <w:bookmarkStart w:id="15" w:name="_Toc44971121"/>
      <w:r w:rsidRPr="00B65163">
        <w:t>Appendix:</w:t>
      </w:r>
      <w:bookmarkEnd w:id="15"/>
    </w:p>
    <w:p w:rsidR="008B0349" w:rsidRPr="00B65163" w:rsidRDefault="008B0349" w:rsidP="008B0349">
      <w:pPr>
        <w:spacing w:line="480" w:lineRule="auto"/>
      </w:pPr>
    </w:p>
    <w:p w:rsidR="008B0349" w:rsidRPr="00B65163" w:rsidRDefault="008B0349" w:rsidP="008B0349">
      <w:pPr>
        <w:spacing w:line="480" w:lineRule="auto"/>
      </w:pPr>
      <w:r w:rsidRPr="00B65163">
        <w:t xml:space="preserve">Coding framework </w:t>
      </w:r>
    </w:p>
    <w:p w:rsidR="008B0349" w:rsidRPr="00B65163" w:rsidRDefault="008B0349" w:rsidP="008B0349">
      <w:pPr>
        <w:spacing w:line="480" w:lineRule="auto"/>
      </w:pPr>
    </w:p>
    <w:p w:rsidR="008B0349" w:rsidRPr="00B65163" w:rsidRDefault="008B0349" w:rsidP="008B0349">
      <w:pPr>
        <w:spacing w:line="480" w:lineRule="auto"/>
      </w:pPr>
      <w:r w:rsidRPr="00B65163">
        <w:lastRenderedPageBreak/>
        <w:t xml:space="preserve"> </w:t>
      </w:r>
      <w:r w:rsidRPr="00BB179D">
        <w:rPr>
          <w:noProof/>
        </w:rPr>
        <w:drawing>
          <wp:inline distT="0" distB="0" distL="0" distR="0" wp14:anchorId="129DCD52" wp14:editId="4ADA8F71">
            <wp:extent cx="5727065" cy="1780540"/>
            <wp:effectExtent l="0" t="0" r="0" b="0"/>
            <wp:docPr id="1" name="Picture 1" descr="A picture containing clock&#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A picture containing clock&#10;&#10;Description automatically generated"/>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7065" cy="1780540"/>
                    </a:xfrm>
                    <a:prstGeom prst="rect">
                      <a:avLst/>
                    </a:prstGeom>
                    <a:noFill/>
                    <a:ln>
                      <a:noFill/>
                    </a:ln>
                  </pic:spPr>
                </pic:pic>
              </a:graphicData>
            </a:graphic>
          </wp:inline>
        </w:drawing>
      </w:r>
    </w:p>
    <w:p w:rsidR="008B0349" w:rsidRPr="00B65163" w:rsidRDefault="008B0349" w:rsidP="008B0349">
      <w:pPr>
        <w:spacing w:line="480" w:lineRule="auto"/>
      </w:pPr>
      <w:r w:rsidRPr="00B65163">
        <w:t xml:space="preserve">Fig: Example of coding framework </w:t>
      </w:r>
      <w:r w:rsidRPr="00B65163">
        <w:rPr>
          <w:noProof/>
        </w:rPr>
        <w:t>(Medelyan, 2019)</w:t>
      </w:r>
    </w:p>
    <w:p w:rsidR="00CD2CE0" w:rsidRPr="00E22CE5" w:rsidRDefault="00CD2CE0" w:rsidP="00CD2CE0">
      <w:pPr>
        <w:spacing w:line="480" w:lineRule="auto"/>
      </w:pPr>
    </w:p>
    <w:p w:rsidR="00CD2CE0" w:rsidRPr="00E22CE5" w:rsidRDefault="00CD2CE0" w:rsidP="00CD2CE0">
      <w:pPr>
        <w:spacing w:line="480" w:lineRule="auto"/>
      </w:pPr>
    </w:p>
    <w:p w:rsidR="00CD2CE0" w:rsidRPr="00E22CE5" w:rsidRDefault="00CD2CE0" w:rsidP="00CD2CE0">
      <w:pPr>
        <w:spacing w:line="480" w:lineRule="auto"/>
      </w:pPr>
    </w:p>
    <w:p w:rsidR="008B0349" w:rsidRPr="00B429B6" w:rsidRDefault="008B0349" w:rsidP="008B0349">
      <w:pPr>
        <w:pStyle w:val="Heading1"/>
      </w:pPr>
      <w:bookmarkStart w:id="16" w:name="_Toc44971122"/>
      <w:r w:rsidRPr="00B429B6">
        <w:t>Blog 6: Unobtrusive research method</w:t>
      </w:r>
      <w:bookmarkEnd w:id="16"/>
      <w:r w:rsidRPr="00B429B6">
        <w:t xml:space="preserve"> </w:t>
      </w:r>
    </w:p>
    <w:p w:rsidR="008B0349" w:rsidRPr="00B429B6" w:rsidRDefault="008B0349" w:rsidP="008B0349">
      <w:pPr>
        <w:spacing w:line="480" w:lineRule="auto"/>
      </w:pPr>
    </w:p>
    <w:p w:rsidR="008B0349" w:rsidRPr="00B429B6" w:rsidRDefault="008B0349" w:rsidP="008B0349">
      <w:pPr>
        <w:spacing w:line="480" w:lineRule="auto"/>
      </w:pPr>
      <w:r w:rsidRPr="00B429B6">
        <w:t xml:space="preserve">The method of collecting data which does not interfere with the subjects under study as they are not obtrusive is unobtrusive research. Unobtrusive research methods can be used by both qualitative and quantitative research methods. It has an unique quality which does not require interaction by the researcher with the people who is being studied </w:t>
      </w:r>
      <w:sdt>
        <w:sdtPr>
          <w:id w:val="425471931"/>
          <w:citation/>
        </w:sdtPr>
        <w:sdtEndPr/>
        <w:sdtContent>
          <w:r w:rsidRPr="00B429B6">
            <w:fldChar w:fldCharType="begin"/>
          </w:r>
          <w:r w:rsidRPr="00B429B6">
            <w:instrText xml:space="preserve"> CITATION Lyn17 \l 2057 </w:instrText>
          </w:r>
          <w:r w:rsidRPr="00B429B6">
            <w:fldChar w:fldCharType="separate"/>
          </w:r>
          <w:r w:rsidRPr="00B429B6">
            <w:rPr>
              <w:noProof/>
            </w:rPr>
            <w:t>(Connelly, 2017)</w:t>
          </w:r>
          <w:r w:rsidRPr="00B429B6">
            <w:fldChar w:fldCharType="end"/>
          </w:r>
        </w:sdtContent>
      </w:sdt>
      <w:r w:rsidRPr="00B429B6">
        <w:t xml:space="preserve">. </w:t>
      </w:r>
    </w:p>
    <w:p w:rsidR="008B0349" w:rsidRPr="00B429B6" w:rsidRDefault="008B0349" w:rsidP="008B0349">
      <w:pPr>
        <w:spacing w:line="480" w:lineRule="auto"/>
      </w:pPr>
    </w:p>
    <w:p w:rsidR="008B0349" w:rsidRPr="00B429B6" w:rsidRDefault="008B0349" w:rsidP="005E3C50">
      <w:pPr>
        <w:pStyle w:val="Heading1"/>
      </w:pPr>
      <w:bookmarkStart w:id="17" w:name="_Toc44971123"/>
      <w:r w:rsidRPr="00B429B6">
        <w:t>Categories of  unobtrusive research method</w:t>
      </w:r>
      <w:bookmarkEnd w:id="17"/>
    </w:p>
    <w:p w:rsidR="008B0349" w:rsidRPr="00B429B6" w:rsidRDefault="008B0349" w:rsidP="008B0349">
      <w:pPr>
        <w:spacing w:line="480" w:lineRule="auto"/>
      </w:pPr>
    </w:p>
    <w:p w:rsidR="008B0349" w:rsidRPr="00B429B6" w:rsidRDefault="008B0349" w:rsidP="008B0349">
      <w:pPr>
        <w:spacing w:line="480" w:lineRule="auto"/>
      </w:pPr>
      <w:r w:rsidRPr="00B429B6">
        <w:t>Webb (1966) has organised an unobtrusive research method into 3 categories. They are observation, physical traces and archives.</w:t>
      </w:r>
    </w:p>
    <w:p w:rsidR="008B0349" w:rsidRPr="00B429B6" w:rsidRDefault="008B0349" w:rsidP="008B0349">
      <w:pPr>
        <w:spacing w:line="480" w:lineRule="auto"/>
      </w:pPr>
    </w:p>
    <w:p w:rsidR="008B0349" w:rsidRPr="00B429B6" w:rsidRDefault="008B0349" w:rsidP="005E3C50">
      <w:pPr>
        <w:pStyle w:val="Heading2"/>
      </w:pPr>
      <w:bookmarkStart w:id="18" w:name="_Toc44971124"/>
      <w:r w:rsidRPr="00B429B6">
        <w:t>Observation</w:t>
      </w:r>
      <w:bookmarkEnd w:id="18"/>
      <w:r w:rsidRPr="00B429B6">
        <w:t xml:space="preserve"> </w:t>
      </w:r>
    </w:p>
    <w:p w:rsidR="008B0349" w:rsidRPr="00B429B6" w:rsidRDefault="008B0349" w:rsidP="008B0349">
      <w:pPr>
        <w:spacing w:line="480" w:lineRule="auto"/>
      </w:pPr>
    </w:p>
    <w:p w:rsidR="008B0349" w:rsidRPr="00B429B6" w:rsidRDefault="008B0349" w:rsidP="008B0349">
      <w:pPr>
        <w:spacing w:line="480" w:lineRule="auto"/>
      </w:pPr>
      <w:r w:rsidRPr="00B429B6">
        <w:lastRenderedPageBreak/>
        <w:t xml:space="preserve">In this method, researchers watch or listen to the participants without their prior knowledge and understanding because the subjects might not be aware of being observed. Audio and video recorder could also be part of unobtrusive research method </w:t>
      </w:r>
      <w:sdt>
        <w:sdtPr>
          <w:id w:val="-502894524"/>
          <w:citation/>
        </w:sdtPr>
        <w:sdtEndPr/>
        <w:sdtContent>
          <w:r w:rsidRPr="00B429B6">
            <w:fldChar w:fldCharType="begin"/>
          </w:r>
          <w:r w:rsidRPr="00B429B6">
            <w:instrText xml:space="preserve">CITATION WCa20 \l 2057 </w:instrText>
          </w:r>
          <w:r w:rsidRPr="00B429B6">
            <w:fldChar w:fldCharType="separate"/>
          </w:r>
          <w:r w:rsidRPr="00B429B6">
            <w:rPr>
              <w:noProof/>
            </w:rPr>
            <w:t>(Cadogan, 2020)</w:t>
          </w:r>
          <w:r w:rsidRPr="00B429B6">
            <w:fldChar w:fldCharType="end"/>
          </w:r>
        </w:sdtContent>
      </w:sdt>
      <w:r w:rsidRPr="00B429B6">
        <w:t>.</w:t>
      </w:r>
    </w:p>
    <w:p w:rsidR="008B0349" w:rsidRPr="00B429B6" w:rsidRDefault="008B0349" w:rsidP="005E3C50">
      <w:pPr>
        <w:pStyle w:val="Heading2"/>
      </w:pPr>
    </w:p>
    <w:p w:rsidR="008B0349" w:rsidRPr="00B429B6" w:rsidRDefault="008B0349" w:rsidP="005E3C50">
      <w:pPr>
        <w:pStyle w:val="Heading2"/>
      </w:pPr>
      <w:bookmarkStart w:id="19" w:name="_Toc44971125"/>
      <w:r w:rsidRPr="00B429B6">
        <w:t>Physical traces</w:t>
      </w:r>
      <w:bookmarkEnd w:id="19"/>
      <w:r w:rsidRPr="00B429B6">
        <w:t xml:space="preserve"> </w:t>
      </w:r>
    </w:p>
    <w:p w:rsidR="008B0349" w:rsidRPr="00B429B6" w:rsidRDefault="008B0349" w:rsidP="008B0349">
      <w:pPr>
        <w:spacing w:line="480" w:lineRule="auto"/>
      </w:pPr>
    </w:p>
    <w:p w:rsidR="008B0349" w:rsidRPr="00B429B6" w:rsidRDefault="008B0349" w:rsidP="008B0349">
      <w:pPr>
        <w:spacing w:line="480" w:lineRule="auto"/>
      </w:pPr>
      <w:r w:rsidRPr="00B429B6">
        <w:t xml:space="preserve">Physical trace involves past behaviour or the physical evidence of erosion measure (physical wear or pattern) and accretion (deposits, fingerprints). The pattern of physical wear might change over the period of time which can ultimately reveal the changes in usage </w:t>
      </w:r>
      <w:sdt>
        <w:sdtPr>
          <w:id w:val="478583226"/>
          <w:citation/>
        </w:sdtPr>
        <w:sdtEndPr/>
        <w:sdtContent>
          <w:r w:rsidRPr="00B429B6">
            <w:fldChar w:fldCharType="begin"/>
          </w:r>
          <w:r w:rsidRPr="00B429B6">
            <w:instrText xml:space="preserve"> CITATION UWT2010 \l 2057 </w:instrText>
          </w:r>
          <w:r w:rsidRPr="00B429B6">
            <w:fldChar w:fldCharType="separate"/>
          </w:r>
          <w:r w:rsidRPr="00B429B6">
            <w:rPr>
              <w:noProof/>
            </w:rPr>
            <w:t>(UWTSD, 2020)</w:t>
          </w:r>
          <w:r w:rsidRPr="00B429B6">
            <w:fldChar w:fldCharType="end"/>
          </w:r>
        </w:sdtContent>
      </w:sdt>
      <w:r w:rsidRPr="00B429B6">
        <w:t xml:space="preserve">. </w:t>
      </w:r>
    </w:p>
    <w:p w:rsidR="008B0349" w:rsidRPr="00B429B6" w:rsidRDefault="008B0349" w:rsidP="008B0349">
      <w:pPr>
        <w:spacing w:line="480" w:lineRule="auto"/>
      </w:pPr>
    </w:p>
    <w:p w:rsidR="008B0349" w:rsidRPr="00B429B6" w:rsidRDefault="008B0349" w:rsidP="005E3C50">
      <w:pPr>
        <w:pStyle w:val="Heading2"/>
      </w:pPr>
      <w:bookmarkStart w:id="20" w:name="_Toc44971126"/>
      <w:r w:rsidRPr="00B429B6">
        <w:t>Archives</w:t>
      </w:r>
      <w:bookmarkEnd w:id="20"/>
      <w:r w:rsidRPr="00B429B6">
        <w:t xml:space="preserve"> </w:t>
      </w:r>
    </w:p>
    <w:p w:rsidR="008B0349" w:rsidRPr="00B429B6" w:rsidRDefault="008B0349" w:rsidP="008B0349">
      <w:pPr>
        <w:spacing w:line="480" w:lineRule="auto"/>
      </w:pPr>
    </w:p>
    <w:p w:rsidR="008B0349" w:rsidRPr="00B429B6" w:rsidRDefault="008B0349" w:rsidP="008B0349">
      <w:pPr>
        <w:spacing w:line="480" w:lineRule="auto"/>
      </w:pPr>
      <w:r w:rsidRPr="00B429B6">
        <w:t xml:space="preserve">It includes data and information that has been previously studied or collected and are accumulated by any organisation, governmental bodies (for instance: birth certificate or death certificate), media (for instance: films, newspaper, websites) or any specific person.  Photography can also be used as important research material as achieves. For instance, researcher Randall Collins has used this technique to do the research where he has collected hundreds of pictures about the violence </w:t>
      </w:r>
      <w:sdt>
        <w:sdtPr>
          <w:id w:val="829883158"/>
          <w:citation/>
        </w:sdtPr>
        <w:sdtEndPr/>
        <w:sdtContent>
          <w:r w:rsidRPr="00B429B6">
            <w:fldChar w:fldCharType="begin"/>
          </w:r>
          <w:r w:rsidRPr="00B429B6">
            <w:instrText xml:space="preserve"> CITATION Ran08 \l 2057 </w:instrText>
          </w:r>
          <w:r w:rsidRPr="00B429B6">
            <w:fldChar w:fldCharType="separate"/>
          </w:r>
          <w:r w:rsidRPr="00B429B6">
            <w:rPr>
              <w:noProof/>
            </w:rPr>
            <w:t>(Collins, 2008)</w:t>
          </w:r>
          <w:r w:rsidRPr="00B429B6">
            <w:fldChar w:fldCharType="end"/>
          </w:r>
        </w:sdtContent>
      </w:sdt>
      <w:r w:rsidRPr="00B429B6">
        <w:t>. This information could be used by the researcher to get an in-depth and rich source of information.</w:t>
      </w:r>
    </w:p>
    <w:p w:rsidR="008B0349" w:rsidRPr="00B429B6" w:rsidRDefault="008B0349" w:rsidP="008B0349">
      <w:pPr>
        <w:pStyle w:val="Heading1"/>
      </w:pPr>
      <w:bookmarkStart w:id="21" w:name="_Toc44971127"/>
      <w:r w:rsidRPr="00B429B6">
        <w:t>Pros</w:t>
      </w:r>
      <w:bookmarkEnd w:id="21"/>
      <w:r w:rsidRPr="00B429B6">
        <w:t xml:space="preserve">  </w:t>
      </w:r>
    </w:p>
    <w:p w:rsidR="008B0349" w:rsidRPr="00B429B6" w:rsidRDefault="008B0349" w:rsidP="008B0349">
      <w:pPr>
        <w:spacing w:line="480" w:lineRule="auto"/>
      </w:pPr>
      <w:r w:rsidRPr="00B429B6">
        <w:t xml:space="preserve">In an unobtrusive research method, there is no possibility of Hawthorne effect because researchers would be looking for proof and evidence of what respondents actually do instead of what they tend to say they would actually do like in survey or interview. It also potentially reduces the inherent bias in the report because researchers have to examine and assess the ephemeral traces </w:t>
      </w:r>
      <w:sdt>
        <w:sdtPr>
          <w:id w:val="-62029410"/>
          <w:citation/>
        </w:sdtPr>
        <w:sdtEndPr/>
        <w:sdtContent>
          <w:r w:rsidRPr="00B429B6">
            <w:fldChar w:fldCharType="begin"/>
          </w:r>
          <w:r w:rsidRPr="00B429B6">
            <w:instrText xml:space="preserve"> CITATION Che17 \l 2057 </w:instrText>
          </w:r>
          <w:r w:rsidRPr="00B429B6">
            <w:fldChar w:fldCharType="separate"/>
          </w:r>
          <w:r w:rsidRPr="00B429B6">
            <w:rPr>
              <w:noProof/>
            </w:rPr>
            <w:t>(Chen, 2017)</w:t>
          </w:r>
          <w:r w:rsidRPr="00B429B6">
            <w:fldChar w:fldCharType="end"/>
          </w:r>
        </w:sdtContent>
      </w:sdt>
      <w:r w:rsidRPr="00B429B6">
        <w:t xml:space="preserve">. This kind of research method is useful while doing historical </w:t>
      </w:r>
      <w:r w:rsidRPr="00B429B6">
        <w:lastRenderedPageBreak/>
        <w:t xml:space="preserve">research or comparison. This kind of research method is useful while doing historical research or comparison. As participants are not aware about their position and role as a research subject, it is not affected by the desire of participants to do well or even to please the researcher. One of the major advantages of unobtrusive research methods is that enormous information could be collected at low budget and comparatively less effort (Webb et al., 1966). Similarly, data and information directly comes from the source. For instance: information cannot be filtered according to the perception of an interviewer. Unobtrusive research methods are based on tangible evidence instead of perception like surveys and questionnaires due to which result can be considered as more credible </w:t>
      </w:r>
      <w:sdt>
        <w:sdtPr>
          <w:id w:val="1130211250"/>
          <w:citation/>
        </w:sdtPr>
        <w:sdtEndPr/>
        <w:sdtContent>
          <w:r w:rsidRPr="00B429B6">
            <w:fldChar w:fldCharType="begin"/>
          </w:r>
          <w:r w:rsidRPr="00B429B6">
            <w:instrText xml:space="preserve"> CITATION Bru01 \l 2057 </w:instrText>
          </w:r>
          <w:r w:rsidRPr="00B429B6">
            <w:fldChar w:fldCharType="separate"/>
          </w:r>
          <w:r w:rsidRPr="00B429B6">
            <w:rPr>
              <w:noProof/>
            </w:rPr>
            <w:t>(Berg, 2001)</w:t>
          </w:r>
          <w:r w:rsidRPr="00B429B6">
            <w:fldChar w:fldCharType="end"/>
          </w:r>
        </w:sdtContent>
      </w:sdt>
      <w:r w:rsidRPr="00B429B6">
        <w:t xml:space="preserve">. </w:t>
      </w:r>
    </w:p>
    <w:p w:rsidR="008B0349" w:rsidRPr="00B429B6" w:rsidRDefault="008B0349" w:rsidP="008B0349">
      <w:pPr>
        <w:spacing w:line="480" w:lineRule="auto"/>
      </w:pPr>
    </w:p>
    <w:p w:rsidR="008B0349" w:rsidRPr="00B429B6" w:rsidRDefault="008B0349" w:rsidP="008B0349">
      <w:pPr>
        <w:pStyle w:val="Heading1"/>
      </w:pPr>
      <w:bookmarkStart w:id="22" w:name="_Toc44971128"/>
      <w:r w:rsidRPr="00B429B6">
        <w:t>Cons</w:t>
      </w:r>
      <w:bookmarkEnd w:id="22"/>
      <w:r w:rsidRPr="00B429B6">
        <w:t xml:space="preserve"> </w:t>
      </w:r>
    </w:p>
    <w:p w:rsidR="008B0349" w:rsidRPr="00B429B6" w:rsidRDefault="008B0349" w:rsidP="008B0349">
      <w:pPr>
        <w:spacing w:line="480" w:lineRule="auto"/>
      </w:pPr>
    </w:p>
    <w:p w:rsidR="008B0349" w:rsidRPr="00B429B6" w:rsidRDefault="008B0349" w:rsidP="008B0349">
      <w:pPr>
        <w:spacing w:line="480" w:lineRule="auto"/>
      </w:pPr>
      <w:r w:rsidRPr="00B429B6">
        <w:t xml:space="preserve">When researcher collects data via observation, there is risk of observer error. Ambiguity while coding might lead to illegitimate variation during observation. Archival data also has potential risk of error if researcher would purposely alter the information or enter incorrectly (Webb et al., 1966). During the research process, any type of research method has potential for biasness so as unobtrusive research method. </w:t>
      </w:r>
    </w:p>
    <w:p w:rsidR="008B0349" w:rsidRPr="00B429B6" w:rsidRDefault="008B0349" w:rsidP="008B0349">
      <w:pPr>
        <w:spacing w:line="480" w:lineRule="auto"/>
      </w:pPr>
    </w:p>
    <w:p w:rsidR="008B0349" w:rsidRPr="00B429B6" w:rsidRDefault="008B0349" w:rsidP="008B0349">
      <w:pPr>
        <w:spacing w:line="480" w:lineRule="auto"/>
      </w:pPr>
      <w:r w:rsidRPr="00B429B6">
        <w:t xml:space="preserve">In short, unobtrusive research methods can offer creative and various range of tools in order to eliminate measurement reactivity. It is also essential to analyse the strength and weakness of different methods of collecting data using unobtrusive research methods </w:t>
      </w:r>
      <w:sdt>
        <w:sdtPr>
          <w:id w:val="-250362782"/>
          <w:citation/>
        </w:sdtPr>
        <w:sdtEndPr/>
        <w:sdtContent>
          <w:r w:rsidRPr="00B429B6">
            <w:fldChar w:fldCharType="begin"/>
          </w:r>
          <w:r w:rsidRPr="00B429B6">
            <w:instrText xml:space="preserve"> CITATION Chr11 \l 2057 </w:instrText>
          </w:r>
          <w:r w:rsidRPr="00B429B6">
            <w:fldChar w:fldCharType="separate"/>
          </w:r>
          <w:r w:rsidRPr="00B429B6">
            <w:rPr>
              <w:noProof/>
            </w:rPr>
            <w:t>(Hine, 2011)</w:t>
          </w:r>
          <w:r w:rsidRPr="00B429B6">
            <w:fldChar w:fldCharType="end"/>
          </w:r>
        </w:sdtContent>
      </w:sdt>
      <w:r w:rsidRPr="00B429B6">
        <w:t xml:space="preserve">. It is also considered to be brilliant counterbalance to other methods like interview, survey or focus group and it could also be efficiently applied in analysing the performance, and evaluating the program </w:t>
      </w:r>
      <w:sdt>
        <w:sdtPr>
          <w:id w:val="-1516067132"/>
          <w:citation/>
        </w:sdtPr>
        <w:sdtEndPr/>
        <w:sdtContent>
          <w:r w:rsidRPr="00B429B6">
            <w:fldChar w:fldCharType="begin"/>
          </w:r>
          <w:r w:rsidRPr="00B429B6">
            <w:instrText xml:space="preserve"> CITATION Mar071 \l 2057 </w:instrText>
          </w:r>
          <w:r w:rsidRPr="00B429B6">
            <w:fldChar w:fldCharType="separate"/>
          </w:r>
          <w:r w:rsidRPr="00B429B6">
            <w:rPr>
              <w:noProof/>
            </w:rPr>
            <w:t>(Marrelli, 2007)</w:t>
          </w:r>
          <w:r w:rsidRPr="00B429B6">
            <w:fldChar w:fldCharType="end"/>
          </w:r>
        </w:sdtContent>
      </w:sdt>
      <w:r w:rsidRPr="00B429B6">
        <w:t xml:space="preserve">. </w:t>
      </w:r>
    </w:p>
    <w:bookmarkStart w:id="23" w:name="_Toc44971129" w:displacedByCustomXml="next"/>
    <w:sdt>
      <w:sdtPr>
        <w:rPr>
          <w:rFonts w:ascii="Times New Roman" w:eastAsiaTheme="minorHAnsi" w:hAnsi="Times New Roman" w:cs="Times New Roman"/>
          <w:b w:val="0"/>
          <w:bCs w:val="0"/>
          <w:color w:val="auto"/>
          <w:sz w:val="24"/>
          <w:szCs w:val="24"/>
          <w:lang w:val="en-GB" w:eastAsia="en-GB" w:bidi="ar-SA"/>
        </w:rPr>
        <w:id w:val="686959005"/>
        <w:docPartObj>
          <w:docPartGallery w:val="Bibliographies"/>
          <w:docPartUnique/>
        </w:docPartObj>
      </w:sdtPr>
      <w:sdtEndPr>
        <w:rPr>
          <w:rFonts w:eastAsia="Times New Roman"/>
        </w:rPr>
      </w:sdtEndPr>
      <w:sdtContent>
        <w:p w:rsidR="008B0349" w:rsidRPr="008F52A6" w:rsidRDefault="008B0349" w:rsidP="008B0349">
          <w:pPr>
            <w:pStyle w:val="Heading1"/>
            <w:spacing w:line="480" w:lineRule="auto"/>
          </w:pPr>
          <w:r w:rsidRPr="008F52A6">
            <w:t>Bibliography</w:t>
          </w:r>
          <w:bookmarkEnd w:id="23"/>
        </w:p>
        <w:sdt>
          <w:sdtPr>
            <w:rPr>
              <w:rFonts w:ascii="Times New Roman" w:eastAsia="Times New Roman" w:hAnsi="Times New Roman" w:cs="Times New Roman"/>
              <w:lang w:val="en-GB" w:eastAsia="en-GB"/>
            </w:rPr>
            <w:id w:val="111145805"/>
            <w:bibliography/>
          </w:sdtPr>
          <w:sdtEndPr/>
          <w:sdtContent>
            <w:p w:rsidR="008B0349" w:rsidRPr="00B429B6" w:rsidRDefault="008B0349" w:rsidP="008B0349">
              <w:pPr>
                <w:pStyle w:val="Bibliography"/>
                <w:spacing w:line="480" w:lineRule="auto"/>
                <w:rPr>
                  <w:rFonts w:ascii="Times New Roman" w:hAnsi="Times New Roman" w:cs="Times New Roman"/>
                  <w:noProof/>
                </w:rPr>
              </w:pPr>
              <w:r w:rsidRPr="00B429B6">
                <w:rPr>
                  <w:rFonts w:ascii="Times New Roman" w:hAnsi="Times New Roman" w:cs="Times New Roman"/>
                </w:rPr>
                <w:fldChar w:fldCharType="begin"/>
              </w:r>
              <w:r w:rsidRPr="00B429B6">
                <w:rPr>
                  <w:rFonts w:ascii="Times New Roman" w:hAnsi="Times New Roman" w:cs="Times New Roman"/>
                </w:rPr>
                <w:instrText xml:space="preserve"> BIBLIOGRAPHY </w:instrText>
              </w:r>
              <w:r w:rsidRPr="00B429B6">
                <w:rPr>
                  <w:rFonts w:ascii="Times New Roman" w:hAnsi="Times New Roman" w:cs="Times New Roman"/>
                </w:rPr>
                <w:fldChar w:fldCharType="separate"/>
              </w:r>
              <w:r w:rsidRPr="00B429B6">
                <w:rPr>
                  <w:rFonts w:ascii="Times New Roman" w:hAnsi="Times New Roman" w:cs="Times New Roman"/>
                  <w:noProof/>
                </w:rPr>
                <w:t xml:space="preserve">Berg, B. L., 2001. </w:t>
              </w:r>
              <w:r w:rsidRPr="00B429B6">
                <w:rPr>
                  <w:rFonts w:ascii="Times New Roman" w:hAnsi="Times New Roman" w:cs="Times New Roman"/>
                  <w:i/>
                  <w:iCs/>
                  <w:noProof/>
                </w:rPr>
                <w:t xml:space="preserve">QUALITATIVE RESEARCH METHODS FOR THE SOCIAL SCIENCES. </w:t>
              </w:r>
              <w:r w:rsidRPr="00B429B6">
                <w:rPr>
                  <w:rFonts w:ascii="Times New Roman" w:hAnsi="Times New Roman" w:cs="Times New Roman"/>
                  <w:noProof/>
                </w:rPr>
                <w:t>4 ed. London: Pearson Education.</w:t>
              </w:r>
            </w:p>
            <w:p w:rsidR="008B0349" w:rsidRPr="00B429B6" w:rsidRDefault="008B0349" w:rsidP="008B0349">
              <w:pPr>
                <w:spacing w:line="480" w:lineRule="auto"/>
              </w:pPr>
            </w:p>
            <w:p w:rsidR="008B0349" w:rsidRPr="00B429B6" w:rsidRDefault="008B0349" w:rsidP="008B0349">
              <w:pPr>
                <w:pStyle w:val="Bibliography"/>
                <w:spacing w:line="480" w:lineRule="auto"/>
                <w:rPr>
                  <w:rFonts w:ascii="Times New Roman" w:hAnsi="Times New Roman" w:cs="Times New Roman"/>
                  <w:noProof/>
                </w:rPr>
              </w:pPr>
              <w:r w:rsidRPr="00B429B6">
                <w:rPr>
                  <w:rFonts w:ascii="Times New Roman" w:hAnsi="Times New Roman" w:cs="Times New Roman"/>
                  <w:noProof/>
                </w:rPr>
                <w:t xml:space="preserve">Chen, V. H. H., 2017. </w:t>
              </w:r>
              <w:r w:rsidRPr="00B429B6">
                <w:rPr>
                  <w:rFonts w:ascii="Times New Roman" w:hAnsi="Times New Roman" w:cs="Times New Roman"/>
                  <w:i/>
                  <w:iCs/>
                  <w:noProof/>
                </w:rPr>
                <w:t xml:space="preserve">Unobtrusive Measures in Studying SocialMedia. </w:t>
              </w:r>
              <w:r w:rsidRPr="00B429B6">
                <w:rPr>
                  <w:rFonts w:ascii="Times New Roman" w:hAnsi="Times New Roman" w:cs="Times New Roman"/>
                  <w:noProof/>
                </w:rPr>
                <w:t xml:space="preserve">[Online] </w:t>
              </w:r>
              <w:r w:rsidRPr="00B429B6">
                <w:rPr>
                  <w:rFonts w:ascii="Times New Roman" w:hAnsi="Times New Roman" w:cs="Times New Roman"/>
                  <w:noProof/>
                </w:rPr>
                <w:br/>
                <w:t xml:space="preserve">Available at: </w:t>
              </w:r>
              <w:r w:rsidRPr="00B429B6">
                <w:rPr>
                  <w:rFonts w:ascii="Times New Roman" w:hAnsi="Times New Roman" w:cs="Times New Roman"/>
                  <w:noProof/>
                  <w:u w:val="single"/>
                </w:rPr>
                <w:t>https://www.researchgate.net/publication/320929124_Unobtrusive_Measures_in_Studying_Social_Media</w:t>
              </w:r>
              <w:r w:rsidRPr="00B429B6">
                <w:rPr>
                  <w:rFonts w:ascii="Times New Roman" w:hAnsi="Times New Roman" w:cs="Times New Roman"/>
                  <w:noProof/>
                </w:rPr>
                <w:br/>
                <w:t>[Accessed 15 6 2020].</w:t>
              </w:r>
            </w:p>
            <w:p w:rsidR="008B0349" w:rsidRPr="00B429B6" w:rsidRDefault="008B0349" w:rsidP="008B0349">
              <w:pPr>
                <w:spacing w:line="480" w:lineRule="auto"/>
              </w:pPr>
            </w:p>
            <w:p w:rsidR="008B0349" w:rsidRPr="00B429B6" w:rsidRDefault="008B0349" w:rsidP="008B0349">
              <w:pPr>
                <w:pStyle w:val="Bibliography"/>
                <w:spacing w:line="480" w:lineRule="auto"/>
                <w:rPr>
                  <w:rFonts w:ascii="Times New Roman" w:hAnsi="Times New Roman" w:cs="Times New Roman"/>
                  <w:noProof/>
                </w:rPr>
              </w:pPr>
              <w:r w:rsidRPr="00B429B6">
                <w:rPr>
                  <w:rFonts w:ascii="Times New Roman" w:hAnsi="Times New Roman" w:cs="Times New Roman"/>
                  <w:noProof/>
                </w:rPr>
                <w:t xml:space="preserve">Collins, R., 2008. </w:t>
              </w:r>
              <w:r w:rsidRPr="00B429B6">
                <w:rPr>
                  <w:rFonts w:ascii="Times New Roman" w:hAnsi="Times New Roman" w:cs="Times New Roman"/>
                  <w:i/>
                  <w:iCs/>
                  <w:noProof/>
                </w:rPr>
                <w:t xml:space="preserve">Violence: A Micro-sociological Theory. </w:t>
              </w:r>
              <w:r w:rsidRPr="00B429B6">
                <w:rPr>
                  <w:rFonts w:ascii="Times New Roman" w:hAnsi="Times New Roman" w:cs="Times New Roman"/>
                  <w:noProof/>
                </w:rPr>
                <w:t>William Street: Princeton University Press.</w:t>
              </w:r>
            </w:p>
            <w:p w:rsidR="008B0349" w:rsidRPr="00B429B6" w:rsidRDefault="008B0349" w:rsidP="008B0349">
              <w:pPr>
                <w:spacing w:line="480" w:lineRule="auto"/>
              </w:pPr>
            </w:p>
            <w:p w:rsidR="008B0349" w:rsidRPr="00B429B6" w:rsidRDefault="008B0349" w:rsidP="008B0349">
              <w:pPr>
                <w:pStyle w:val="Bibliography"/>
                <w:spacing w:line="480" w:lineRule="auto"/>
                <w:rPr>
                  <w:rFonts w:ascii="Times New Roman" w:hAnsi="Times New Roman" w:cs="Times New Roman"/>
                  <w:noProof/>
                </w:rPr>
              </w:pPr>
              <w:r w:rsidRPr="00B429B6">
                <w:rPr>
                  <w:rFonts w:ascii="Times New Roman" w:hAnsi="Times New Roman" w:cs="Times New Roman"/>
                  <w:noProof/>
                </w:rPr>
                <w:t xml:space="preserve">Connelly, L. M., 2017. Unobtrusive Measures. </w:t>
              </w:r>
              <w:r w:rsidRPr="00B429B6">
                <w:rPr>
                  <w:rFonts w:ascii="Times New Roman" w:hAnsi="Times New Roman" w:cs="Times New Roman"/>
                  <w:i/>
                  <w:iCs/>
                  <w:noProof/>
                </w:rPr>
                <w:t xml:space="preserve">Medsurg Nursing, </w:t>
              </w:r>
              <w:r w:rsidRPr="00B429B6">
                <w:rPr>
                  <w:rFonts w:ascii="Times New Roman" w:hAnsi="Times New Roman" w:cs="Times New Roman"/>
                  <w:noProof/>
                </w:rPr>
                <w:t>26(1), pp. 59-61.</w:t>
              </w:r>
            </w:p>
            <w:p w:rsidR="008B0349" w:rsidRPr="00B429B6" w:rsidRDefault="008B0349" w:rsidP="008B0349">
              <w:pPr>
                <w:spacing w:line="480" w:lineRule="auto"/>
              </w:pPr>
            </w:p>
            <w:p w:rsidR="008B0349" w:rsidRPr="00B429B6" w:rsidRDefault="008B0349" w:rsidP="008B0349">
              <w:pPr>
                <w:pStyle w:val="Bibliography"/>
                <w:spacing w:line="480" w:lineRule="auto"/>
                <w:rPr>
                  <w:rFonts w:ascii="Times New Roman" w:hAnsi="Times New Roman" w:cs="Times New Roman"/>
                  <w:noProof/>
                </w:rPr>
              </w:pPr>
              <w:r w:rsidRPr="00B429B6">
                <w:rPr>
                  <w:rFonts w:ascii="Times New Roman" w:hAnsi="Times New Roman" w:cs="Times New Roman"/>
                  <w:noProof/>
                </w:rPr>
                <w:t xml:space="preserve">Eugene J. Webb, D. T. C. R. D. S. a. L. S., 1966. </w:t>
              </w:r>
              <w:r w:rsidRPr="00B429B6">
                <w:rPr>
                  <w:rFonts w:ascii="Times New Roman" w:hAnsi="Times New Roman" w:cs="Times New Roman"/>
                  <w:i/>
                  <w:iCs/>
                  <w:noProof/>
                </w:rPr>
                <w:t xml:space="preserve">Unobtrusive Measures: Nonreactive Research in the Social Sciences. </w:t>
              </w:r>
              <w:r w:rsidRPr="00B429B6">
                <w:rPr>
                  <w:rFonts w:ascii="Times New Roman" w:hAnsi="Times New Roman" w:cs="Times New Roman"/>
                  <w:noProof/>
                </w:rPr>
                <w:t>Chicago: Rand McNally.</w:t>
              </w:r>
            </w:p>
            <w:p w:rsidR="008B0349" w:rsidRPr="00B429B6" w:rsidRDefault="008B0349" w:rsidP="008B0349">
              <w:pPr>
                <w:spacing w:line="480" w:lineRule="auto"/>
              </w:pPr>
            </w:p>
            <w:p w:rsidR="008B0349" w:rsidRPr="00B429B6" w:rsidRDefault="008B0349" w:rsidP="008B0349">
              <w:pPr>
                <w:pStyle w:val="Bibliography"/>
                <w:spacing w:line="480" w:lineRule="auto"/>
                <w:rPr>
                  <w:rFonts w:ascii="Times New Roman" w:hAnsi="Times New Roman" w:cs="Times New Roman"/>
                  <w:noProof/>
                </w:rPr>
              </w:pPr>
              <w:r w:rsidRPr="00B429B6">
                <w:rPr>
                  <w:rFonts w:ascii="Times New Roman" w:hAnsi="Times New Roman" w:cs="Times New Roman"/>
                  <w:noProof/>
                </w:rPr>
                <w:t xml:space="preserve">Hine, C., 2011. Internet Research and Unobtrusive Methods. </w:t>
              </w:r>
              <w:r w:rsidRPr="00B429B6">
                <w:rPr>
                  <w:rFonts w:ascii="Times New Roman" w:hAnsi="Times New Roman" w:cs="Times New Roman"/>
                  <w:i/>
                  <w:iCs/>
                  <w:noProof/>
                </w:rPr>
                <w:t xml:space="preserve">Social Research Update, </w:t>
              </w:r>
              <w:r w:rsidRPr="00B429B6">
                <w:rPr>
                  <w:rFonts w:ascii="Times New Roman" w:hAnsi="Times New Roman" w:cs="Times New Roman"/>
                  <w:noProof/>
                </w:rPr>
                <w:t>Issue 61, pp. 1-4.</w:t>
              </w:r>
            </w:p>
            <w:p w:rsidR="008B0349" w:rsidRPr="00B429B6" w:rsidRDefault="008B0349" w:rsidP="008B0349">
              <w:pPr>
                <w:spacing w:line="480" w:lineRule="auto"/>
              </w:pPr>
            </w:p>
            <w:p w:rsidR="008B0349" w:rsidRPr="00B429B6" w:rsidRDefault="008B0349" w:rsidP="008B0349">
              <w:pPr>
                <w:pStyle w:val="Bibliography"/>
                <w:spacing w:line="480" w:lineRule="auto"/>
                <w:rPr>
                  <w:rFonts w:ascii="Times New Roman" w:hAnsi="Times New Roman" w:cs="Times New Roman"/>
                  <w:noProof/>
                </w:rPr>
              </w:pPr>
              <w:r w:rsidRPr="00B429B6">
                <w:rPr>
                  <w:rFonts w:ascii="Times New Roman" w:hAnsi="Times New Roman" w:cs="Times New Roman"/>
                  <w:noProof/>
                </w:rPr>
                <w:t xml:space="preserve">Marrelli, A. F., 2007. UNOBTRUSIVE MEASURES. </w:t>
              </w:r>
              <w:r w:rsidRPr="00B429B6">
                <w:rPr>
                  <w:rFonts w:ascii="Times New Roman" w:hAnsi="Times New Roman" w:cs="Times New Roman"/>
                  <w:i/>
                  <w:iCs/>
                  <w:noProof/>
                </w:rPr>
                <w:t xml:space="preserve">Performance Improvement, </w:t>
              </w:r>
              <w:r w:rsidRPr="00B429B6">
                <w:rPr>
                  <w:rFonts w:ascii="Times New Roman" w:hAnsi="Times New Roman" w:cs="Times New Roman"/>
                  <w:noProof/>
                </w:rPr>
                <w:t>46(9), pp. 43-47.</w:t>
              </w:r>
            </w:p>
            <w:p w:rsidR="008B0349" w:rsidRPr="00B429B6" w:rsidRDefault="008B0349" w:rsidP="008B0349">
              <w:pPr>
                <w:spacing w:line="480" w:lineRule="auto"/>
              </w:pPr>
            </w:p>
            <w:p w:rsidR="008B0349" w:rsidRPr="00B429B6" w:rsidRDefault="008B0349" w:rsidP="008B0349">
              <w:pPr>
                <w:pStyle w:val="Bibliography"/>
                <w:spacing w:line="480" w:lineRule="auto"/>
                <w:rPr>
                  <w:rFonts w:ascii="Times New Roman" w:hAnsi="Times New Roman" w:cs="Times New Roman"/>
                  <w:noProof/>
                </w:rPr>
              </w:pPr>
              <w:r w:rsidRPr="00B429B6">
                <w:rPr>
                  <w:rFonts w:ascii="Times New Roman" w:hAnsi="Times New Roman" w:cs="Times New Roman"/>
                  <w:noProof/>
                </w:rPr>
                <w:t xml:space="preserve">UWTSD, 2020. </w:t>
              </w:r>
              <w:r w:rsidRPr="00B429B6">
                <w:rPr>
                  <w:rFonts w:ascii="Times New Roman" w:hAnsi="Times New Roman" w:cs="Times New Roman"/>
                  <w:i/>
                  <w:iCs/>
                  <w:noProof/>
                </w:rPr>
                <w:t xml:space="preserve">Applied Qualitative Business Research. </w:t>
              </w:r>
              <w:r w:rsidRPr="00B429B6">
                <w:rPr>
                  <w:rFonts w:ascii="Times New Roman" w:hAnsi="Times New Roman" w:cs="Times New Roman"/>
                  <w:noProof/>
                </w:rPr>
                <w:t>Swansea: UWTSD.</w:t>
              </w:r>
            </w:p>
            <w:p w:rsidR="008B0349" w:rsidRPr="00B429B6" w:rsidRDefault="008B0349" w:rsidP="008B0349">
              <w:pPr>
                <w:spacing w:line="480" w:lineRule="auto"/>
              </w:pPr>
              <w:r w:rsidRPr="00B429B6">
                <w:rPr>
                  <w:b/>
                  <w:bCs/>
                  <w:noProof/>
                </w:rPr>
                <w:lastRenderedPageBreak/>
                <w:fldChar w:fldCharType="end"/>
              </w:r>
            </w:p>
          </w:sdtContent>
        </w:sdt>
      </w:sdtContent>
    </w:sdt>
    <w:p w:rsidR="00CD2CE0" w:rsidRDefault="00CD2CE0" w:rsidP="000D68C0"/>
    <w:sectPr w:rsidR="00CD2CE0" w:rsidSect="007E2288">
      <w:pgSz w:w="11900" w:h="16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2B462D" w:rsidRDefault="002B462D" w:rsidP="000D68C0">
      <w:r>
        <w:separator/>
      </w:r>
    </w:p>
  </w:endnote>
  <w:endnote w:type="continuationSeparator" w:id="0">
    <w:p w:rsidR="002B462D" w:rsidRDefault="002B462D" w:rsidP="000D68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90001289"/>
      <w:docPartObj>
        <w:docPartGallery w:val="Page Numbers (Bottom of Page)"/>
        <w:docPartUnique/>
      </w:docPartObj>
    </w:sdtPr>
    <w:sdtContent>
      <w:p w:rsidR="007E2288" w:rsidRDefault="007E2288" w:rsidP="0029632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7E2288" w:rsidRDefault="007E2288" w:rsidP="007E228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13300426"/>
      <w:docPartObj>
        <w:docPartGallery w:val="Page Numbers (Bottom of Page)"/>
        <w:docPartUnique/>
      </w:docPartObj>
    </w:sdtPr>
    <w:sdtContent>
      <w:p w:rsidR="007E2288" w:rsidRDefault="007E2288" w:rsidP="0029632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7E2288" w:rsidRDefault="007E2288" w:rsidP="007E228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2B462D" w:rsidRDefault="002B462D" w:rsidP="000D68C0">
      <w:r>
        <w:separator/>
      </w:r>
    </w:p>
  </w:footnote>
  <w:footnote w:type="continuationSeparator" w:id="0">
    <w:p w:rsidR="002B462D" w:rsidRDefault="002B462D" w:rsidP="000D68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37F7068"/>
    <w:multiLevelType w:val="hybridMultilevel"/>
    <w:tmpl w:val="125E0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8C0"/>
    <w:rsid w:val="000B2644"/>
    <w:rsid w:val="000D68C0"/>
    <w:rsid w:val="000F62B8"/>
    <w:rsid w:val="00232545"/>
    <w:rsid w:val="0026612A"/>
    <w:rsid w:val="002B462D"/>
    <w:rsid w:val="00365E30"/>
    <w:rsid w:val="003865D5"/>
    <w:rsid w:val="00561AE3"/>
    <w:rsid w:val="005B2E0F"/>
    <w:rsid w:val="005C0107"/>
    <w:rsid w:val="005E3C50"/>
    <w:rsid w:val="0061785B"/>
    <w:rsid w:val="006702CF"/>
    <w:rsid w:val="00700AA5"/>
    <w:rsid w:val="007C3562"/>
    <w:rsid w:val="007E2288"/>
    <w:rsid w:val="008B0349"/>
    <w:rsid w:val="008F52A6"/>
    <w:rsid w:val="009A2E6D"/>
    <w:rsid w:val="009C610D"/>
    <w:rsid w:val="00A81DFF"/>
    <w:rsid w:val="00C0668D"/>
    <w:rsid w:val="00C15420"/>
    <w:rsid w:val="00C5163E"/>
    <w:rsid w:val="00C80541"/>
    <w:rsid w:val="00CD26D9"/>
    <w:rsid w:val="00CD2CE0"/>
    <w:rsid w:val="00E97B7B"/>
    <w:rsid w:val="00EA520D"/>
    <w:rsid w:val="00EB7213"/>
    <w:rsid w:val="00EE2ACD"/>
    <w:rsid w:val="00F03A28"/>
    <w:rsid w:val="00F17C25"/>
    <w:rsid w:val="00F947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9F04E9"/>
  <w14:defaultImageDpi w14:val="32767"/>
  <w15:chartTrackingRefBased/>
  <w15:docId w15:val="{36E84CC0-DB1D-4341-85B0-64B4A5417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0D68C0"/>
    <w:rPr>
      <w:rFonts w:ascii="Times New Roman" w:eastAsia="Times New Roman" w:hAnsi="Times New Roman" w:cs="Times New Roman"/>
      <w:lang w:val="en-GB" w:eastAsia="en-GB"/>
    </w:rPr>
  </w:style>
  <w:style w:type="paragraph" w:styleId="Heading1">
    <w:name w:val="heading 1"/>
    <w:basedOn w:val="Normal"/>
    <w:next w:val="Normal"/>
    <w:link w:val="Heading1Char"/>
    <w:uiPriority w:val="9"/>
    <w:qFormat/>
    <w:rsid w:val="000D68C0"/>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paragraph" w:styleId="Heading2">
    <w:name w:val="heading 2"/>
    <w:basedOn w:val="Normal"/>
    <w:next w:val="Normal"/>
    <w:link w:val="Heading2Char"/>
    <w:uiPriority w:val="9"/>
    <w:unhideWhenUsed/>
    <w:qFormat/>
    <w:rsid w:val="000D68C0"/>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D68C0"/>
    <w:rPr>
      <w:sz w:val="18"/>
      <w:szCs w:val="18"/>
    </w:rPr>
  </w:style>
  <w:style w:type="character" w:customStyle="1" w:styleId="BalloonTextChar">
    <w:name w:val="Balloon Text Char"/>
    <w:basedOn w:val="DefaultParagraphFont"/>
    <w:link w:val="BalloonText"/>
    <w:uiPriority w:val="99"/>
    <w:semiHidden/>
    <w:rsid w:val="000D68C0"/>
    <w:rPr>
      <w:rFonts w:ascii="Times New Roman" w:eastAsia="Times New Roman" w:hAnsi="Times New Roman" w:cs="Times New Roman"/>
      <w:sz w:val="18"/>
      <w:szCs w:val="18"/>
      <w:lang w:val="en-GB" w:eastAsia="en-GB"/>
    </w:rPr>
  </w:style>
  <w:style w:type="character" w:customStyle="1" w:styleId="Heading1Char">
    <w:name w:val="Heading 1 Char"/>
    <w:basedOn w:val="DefaultParagraphFont"/>
    <w:link w:val="Heading1"/>
    <w:uiPriority w:val="9"/>
    <w:rsid w:val="000D68C0"/>
    <w:rPr>
      <w:rFonts w:asciiTheme="majorHAnsi" w:eastAsiaTheme="majorEastAsia" w:hAnsiTheme="majorHAnsi" w:cstheme="majorBidi"/>
      <w:b/>
      <w:bCs/>
      <w:color w:val="2F5496" w:themeColor="accent1" w:themeShade="BF"/>
      <w:sz w:val="28"/>
      <w:szCs w:val="28"/>
      <w:lang w:bidi="en-US"/>
    </w:rPr>
  </w:style>
  <w:style w:type="paragraph" w:styleId="Bibliography">
    <w:name w:val="Bibliography"/>
    <w:basedOn w:val="Normal"/>
    <w:next w:val="Normal"/>
    <w:uiPriority w:val="37"/>
    <w:unhideWhenUsed/>
    <w:rsid w:val="000D68C0"/>
    <w:rPr>
      <w:rFonts w:asciiTheme="minorHAnsi" w:eastAsiaTheme="minorHAnsi" w:hAnsiTheme="minorHAnsi" w:cstheme="minorBidi"/>
      <w:lang w:val="en-US" w:eastAsia="en-US"/>
    </w:rPr>
  </w:style>
  <w:style w:type="paragraph" w:styleId="ListParagraph">
    <w:name w:val="List Paragraph"/>
    <w:basedOn w:val="Normal"/>
    <w:uiPriority w:val="34"/>
    <w:qFormat/>
    <w:rsid w:val="000D68C0"/>
    <w:pPr>
      <w:ind w:left="720"/>
      <w:contextualSpacing/>
    </w:pPr>
    <w:rPr>
      <w:rFonts w:asciiTheme="minorHAnsi" w:eastAsiaTheme="minorHAnsi" w:hAnsiTheme="minorHAnsi" w:cstheme="minorBidi"/>
      <w:lang w:val="en-US" w:eastAsia="en-US"/>
    </w:rPr>
  </w:style>
  <w:style w:type="character" w:customStyle="1" w:styleId="Heading2Char">
    <w:name w:val="Heading 2 Char"/>
    <w:basedOn w:val="DefaultParagraphFont"/>
    <w:link w:val="Heading2"/>
    <w:uiPriority w:val="9"/>
    <w:rsid w:val="000D68C0"/>
    <w:rPr>
      <w:rFonts w:asciiTheme="majorHAnsi" w:eastAsiaTheme="majorEastAsia" w:hAnsiTheme="majorHAnsi" w:cstheme="majorBidi"/>
      <w:color w:val="2F5496" w:themeColor="accent1" w:themeShade="BF"/>
      <w:sz w:val="26"/>
      <w:szCs w:val="26"/>
      <w:lang w:val="en-GB" w:eastAsia="en-GB"/>
    </w:rPr>
  </w:style>
  <w:style w:type="paragraph" w:styleId="Header">
    <w:name w:val="header"/>
    <w:basedOn w:val="Normal"/>
    <w:link w:val="HeaderChar"/>
    <w:uiPriority w:val="99"/>
    <w:unhideWhenUsed/>
    <w:rsid w:val="000D68C0"/>
    <w:pPr>
      <w:tabs>
        <w:tab w:val="center" w:pos="4513"/>
        <w:tab w:val="right" w:pos="9026"/>
      </w:tabs>
    </w:pPr>
  </w:style>
  <w:style w:type="character" w:customStyle="1" w:styleId="HeaderChar">
    <w:name w:val="Header Char"/>
    <w:basedOn w:val="DefaultParagraphFont"/>
    <w:link w:val="Header"/>
    <w:uiPriority w:val="99"/>
    <w:rsid w:val="000D68C0"/>
    <w:rPr>
      <w:rFonts w:ascii="Times New Roman" w:eastAsia="Times New Roman" w:hAnsi="Times New Roman" w:cs="Times New Roman"/>
      <w:lang w:val="en-GB" w:eastAsia="en-GB"/>
    </w:rPr>
  </w:style>
  <w:style w:type="paragraph" w:styleId="Footer">
    <w:name w:val="footer"/>
    <w:basedOn w:val="Normal"/>
    <w:link w:val="FooterChar"/>
    <w:uiPriority w:val="99"/>
    <w:unhideWhenUsed/>
    <w:rsid w:val="000D68C0"/>
    <w:pPr>
      <w:tabs>
        <w:tab w:val="center" w:pos="4513"/>
        <w:tab w:val="right" w:pos="9026"/>
      </w:tabs>
    </w:pPr>
  </w:style>
  <w:style w:type="character" w:customStyle="1" w:styleId="FooterChar">
    <w:name w:val="Footer Char"/>
    <w:basedOn w:val="DefaultParagraphFont"/>
    <w:link w:val="Footer"/>
    <w:uiPriority w:val="99"/>
    <w:rsid w:val="000D68C0"/>
    <w:rPr>
      <w:rFonts w:ascii="Times New Roman" w:eastAsia="Times New Roman" w:hAnsi="Times New Roman" w:cs="Times New Roman"/>
      <w:lang w:val="en-GB" w:eastAsia="en-GB"/>
    </w:rPr>
  </w:style>
  <w:style w:type="character" w:styleId="Hyperlink">
    <w:name w:val="Hyperlink"/>
    <w:uiPriority w:val="99"/>
    <w:unhideWhenUsed/>
    <w:rsid w:val="00CD2CE0"/>
    <w:rPr>
      <w:color w:val="0000FF"/>
      <w:u w:val="single"/>
    </w:rPr>
  </w:style>
  <w:style w:type="character" w:styleId="PageNumber">
    <w:name w:val="page number"/>
    <w:basedOn w:val="DefaultParagraphFont"/>
    <w:uiPriority w:val="99"/>
    <w:semiHidden/>
    <w:unhideWhenUsed/>
    <w:rsid w:val="007E2288"/>
  </w:style>
  <w:style w:type="paragraph" w:styleId="TOCHeading">
    <w:name w:val="TOC Heading"/>
    <w:basedOn w:val="Heading1"/>
    <w:next w:val="Normal"/>
    <w:uiPriority w:val="39"/>
    <w:unhideWhenUsed/>
    <w:qFormat/>
    <w:rsid w:val="00365E30"/>
    <w:pPr>
      <w:outlineLvl w:val="9"/>
    </w:pPr>
    <w:rPr>
      <w:lang w:bidi="ar-SA"/>
    </w:rPr>
  </w:style>
  <w:style w:type="paragraph" w:styleId="TOC1">
    <w:name w:val="toc 1"/>
    <w:basedOn w:val="Normal"/>
    <w:next w:val="Normal"/>
    <w:autoRedefine/>
    <w:uiPriority w:val="39"/>
    <w:unhideWhenUsed/>
    <w:rsid w:val="00365E30"/>
    <w:pPr>
      <w:spacing w:before="360" w:after="360"/>
    </w:pPr>
    <w:rPr>
      <w:rFonts w:asciiTheme="minorHAnsi" w:hAnsiTheme="minorHAnsi" w:cstheme="minorHAnsi"/>
      <w:b/>
      <w:bCs/>
      <w:caps/>
      <w:sz w:val="22"/>
      <w:szCs w:val="22"/>
      <w:u w:val="single"/>
    </w:rPr>
  </w:style>
  <w:style w:type="paragraph" w:styleId="TOC2">
    <w:name w:val="toc 2"/>
    <w:basedOn w:val="Normal"/>
    <w:next w:val="Normal"/>
    <w:autoRedefine/>
    <w:uiPriority w:val="39"/>
    <w:unhideWhenUsed/>
    <w:rsid w:val="00365E30"/>
    <w:rPr>
      <w:rFonts w:asciiTheme="minorHAnsi" w:hAnsiTheme="minorHAnsi" w:cstheme="minorHAnsi"/>
      <w:b/>
      <w:bCs/>
      <w:smallCaps/>
      <w:sz w:val="22"/>
      <w:szCs w:val="22"/>
    </w:rPr>
  </w:style>
  <w:style w:type="paragraph" w:styleId="TOC3">
    <w:name w:val="toc 3"/>
    <w:basedOn w:val="Normal"/>
    <w:next w:val="Normal"/>
    <w:autoRedefine/>
    <w:uiPriority w:val="39"/>
    <w:semiHidden/>
    <w:unhideWhenUsed/>
    <w:rsid w:val="00365E30"/>
    <w:rPr>
      <w:rFonts w:asciiTheme="minorHAnsi" w:hAnsiTheme="minorHAnsi" w:cstheme="minorHAnsi"/>
      <w:smallCaps/>
      <w:sz w:val="22"/>
      <w:szCs w:val="22"/>
    </w:rPr>
  </w:style>
  <w:style w:type="paragraph" w:styleId="TOC4">
    <w:name w:val="toc 4"/>
    <w:basedOn w:val="Normal"/>
    <w:next w:val="Normal"/>
    <w:autoRedefine/>
    <w:uiPriority w:val="39"/>
    <w:semiHidden/>
    <w:unhideWhenUsed/>
    <w:rsid w:val="00365E30"/>
    <w:rPr>
      <w:rFonts w:asciiTheme="minorHAnsi" w:hAnsiTheme="minorHAnsi" w:cstheme="minorHAnsi"/>
      <w:sz w:val="22"/>
      <w:szCs w:val="22"/>
    </w:rPr>
  </w:style>
  <w:style w:type="paragraph" w:styleId="TOC5">
    <w:name w:val="toc 5"/>
    <w:basedOn w:val="Normal"/>
    <w:next w:val="Normal"/>
    <w:autoRedefine/>
    <w:uiPriority w:val="39"/>
    <w:semiHidden/>
    <w:unhideWhenUsed/>
    <w:rsid w:val="00365E30"/>
    <w:rPr>
      <w:rFonts w:asciiTheme="minorHAnsi" w:hAnsiTheme="minorHAnsi" w:cstheme="minorHAnsi"/>
      <w:sz w:val="22"/>
      <w:szCs w:val="22"/>
    </w:rPr>
  </w:style>
  <w:style w:type="paragraph" w:styleId="TOC6">
    <w:name w:val="toc 6"/>
    <w:basedOn w:val="Normal"/>
    <w:next w:val="Normal"/>
    <w:autoRedefine/>
    <w:uiPriority w:val="39"/>
    <w:semiHidden/>
    <w:unhideWhenUsed/>
    <w:rsid w:val="00365E30"/>
    <w:rPr>
      <w:rFonts w:asciiTheme="minorHAnsi" w:hAnsiTheme="minorHAnsi" w:cstheme="minorHAnsi"/>
      <w:sz w:val="22"/>
      <w:szCs w:val="22"/>
    </w:rPr>
  </w:style>
  <w:style w:type="paragraph" w:styleId="TOC7">
    <w:name w:val="toc 7"/>
    <w:basedOn w:val="Normal"/>
    <w:next w:val="Normal"/>
    <w:autoRedefine/>
    <w:uiPriority w:val="39"/>
    <w:semiHidden/>
    <w:unhideWhenUsed/>
    <w:rsid w:val="00365E30"/>
    <w:rPr>
      <w:rFonts w:asciiTheme="minorHAnsi" w:hAnsiTheme="minorHAnsi" w:cstheme="minorHAnsi"/>
      <w:sz w:val="22"/>
      <w:szCs w:val="22"/>
    </w:rPr>
  </w:style>
  <w:style w:type="paragraph" w:styleId="TOC8">
    <w:name w:val="toc 8"/>
    <w:basedOn w:val="Normal"/>
    <w:next w:val="Normal"/>
    <w:autoRedefine/>
    <w:uiPriority w:val="39"/>
    <w:semiHidden/>
    <w:unhideWhenUsed/>
    <w:rsid w:val="00365E30"/>
    <w:rPr>
      <w:rFonts w:asciiTheme="minorHAnsi" w:hAnsiTheme="minorHAnsi" w:cstheme="minorHAnsi"/>
      <w:sz w:val="22"/>
      <w:szCs w:val="22"/>
    </w:rPr>
  </w:style>
  <w:style w:type="paragraph" w:styleId="TOC9">
    <w:name w:val="toc 9"/>
    <w:basedOn w:val="Normal"/>
    <w:next w:val="Normal"/>
    <w:autoRedefine/>
    <w:uiPriority w:val="39"/>
    <w:semiHidden/>
    <w:unhideWhenUsed/>
    <w:rsid w:val="00365E30"/>
    <w:rPr>
      <w:rFonts w:asciiTheme="minorHAnsi" w:hAnsiTheme="minorHAnsi" w:cs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hyperlink" Target="https://moodle.uwtsd.ac.uk/pluginfile.php/367988/mod_resource/content/1/Interview%20Strategies.pdf"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Rob12</b:Tag>
    <b:SourceType>JournalArticle</b:SourceType>
    <b:Guid>{8CF8A49B-2EDD-534D-9BCE-99FC3D1494B9}</b:Guid>
    <b:Author>
      <b:Author>
        <b:NameList>
          <b:Person>
            <b:Last>McLaughlin</b:Last>
            <b:First>Robert</b:First>
            <b:Middle>L. Hurt and Eric J.</b:Middle>
          </b:Person>
        </b:NameList>
      </b:Author>
    </b:Author>
    <b:Title>An Applied Introduction to Qualitative Research Methods in Academic Advising</b:Title>
    <b:JournalName>NACADA Journal</b:JournalName>
    <b:Year>2012</b:Year>
    <b:Volume>32</b:Volume>
    <b:Issue>1</b:Issue>
    <b:Pages>63-71</b:Pages>
    <b:RefOrder>1</b:RefOrder>
  </b:Source>
  <b:Source>
    <b:Tag>Jud14</b:Tag>
    <b:SourceType>Book</b:SourceType>
    <b:Guid>{F1C00564-A7D6-EE45-B20B-69C3233B660D}</b:Guid>
    <b:Title>Qualitative methods for health research</b:Title>
    <b:Year>2014</b:Year>
    <b:Author>
      <b:Author>
        <b:NameList>
          <b:Person>
            <b:Last>Green</b:Last>
            <b:First>Judith</b:First>
          </b:Person>
        </b:NameList>
      </b:Author>
    </b:Author>
    <b:City>London</b:City>
    <b:Publisher>Sage</b:Publisher>
    <b:Edition>4</b:Edition>
    <b:RefOrder>2</b:RefOrder>
  </b:Source>
  <b:Source>
    <b:Tag>Mic021</b:Tag>
    <b:SourceType>JournalArticle</b:SourceType>
    <b:Guid>{EB7FED70-0841-C94B-9A07-A7B3E7C83E8A}</b:Guid>
    <b:Author>
      <b:Author>
        <b:NameList>
          <b:Person>
            <b:Last>Patton</b:Last>
            <b:First>Michael</b:First>
            <b:Middle>Quinn</b:Middle>
          </b:Person>
        </b:NameList>
      </b:Author>
    </b:Author>
    <b:Title>Two Decades of Developments in Qualitative Inquiry: A Personal, Experiential Perspective</b:Title>
    <b:JournalName>Sage Journals</b:JournalName>
    <b:Year>2002</b:Year>
    <b:Volume>1</b:Volume>
    <b:Issue>3</b:Issue>
    <b:Pages>261-283</b:Pages>
    <b:RefOrder>3</b:RefOrder>
  </b:Source>
  <b:Source>
    <b:Tag>All12</b:Tag>
    <b:SourceType>JournalArticle</b:SourceType>
    <b:Guid>{01BB0446-299B-1343-964C-4E7CB06FAAAA}</b:Guid>
    <b:Author>
      <b:Author>
        <b:NameList>
          <b:Person>
            <b:Last>Allison Tong</b:Last>
            <b:First>Kate</b:First>
            <b:Middle>Flemming, Elizabeth McInnes, Sandy Oliver &amp; Jonathan Craig</b:Middle>
          </b:Person>
        </b:NameList>
      </b:Author>
    </b:Author>
    <b:Title>Enhancing transparency in reporting the synthesis of qualitative research: ENTREQ</b:Title>
    <b:JournalName>BMC Medical Research Methodology</b:JournalName>
    <b:Year>2012</b:Year>
    <b:Volume>12</b:Volume>
    <b:Issue>181</b:Issue>
    <b:RefOrder>4</b:RefOrder>
  </b:Source>
  <b:Source>
    <b:Tag>Har181</b:Tag>
    <b:SourceType>JournalArticle</b:SourceType>
    <b:Guid>{C8A2BD4E-C706-B641-AFEF-367FFF5A3051}</b:Guid>
    <b:Author>
      <b:Author>
        <b:NameList>
          <b:Person>
            <b:Last>Mohajan</b:Last>
            <b:First>Haradhan</b:First>
            <b:Middle>Kumar</b:Middle>
          </b:Person>
        </b:NameList>
      </b:Author>
    </b:Author>
    <b:Title>Qualitative Research Methodology in Social Sciences and Related Subjects </b:Title>
    <b:JournalName>Journal of Economic Development, Environment and People</b:JournalName>
    <b:Year>2018</b:Year>
    <b:Volume>7</b:Volume>
    <b:Issue>1</b:Issue>
    <b:Pages>23-48</b:Pages>
    <b:RefOrder>5</b:RefOrder>
  </b:Source>
  <b:Source>
    <b:Tag>Joh07</b:Tag>
    <b:SourceType>Book</b:SourceType>
    <b:Guid>{DBD04029-143D-284F-8286-164E7539733A}</b:Guid>
    <b:Title>Qualitative Inquiry &amp; Research Design: Choosing Among Five Approaches</b:Title>
    <b:Year>2007</b:Year>
    <b:Author>
      <b:Author>
        <b:NameList>
          <b:Person>
            <b:Last>Creswell</b:Last>
            <b:First>John</b:First>
            <b:Middle>W.</b:Middle>
          </b:Person>
        </b:NameList>
      </b:Author>
    </b:Author>
    <b:City>London</b:City>
    <b:Publisher>Sage</b:Publisher>
    <b:Edition>2</b:Edition>
    <b:RefOrder>6</b:RefOrder>
  </b:Source>
  <b:Source>
    <b:Tag>Hei96</b:Tag>
    <b:SourceType>JournalArticle</b:SourceType>
    <b:Guid>{677C55E1-0ACC-AC4C-BA97-A4DFF9BB55FD}</b:Guid>
    <b:Author>
      <b:Author>
        <b:NameList>
          <b:Person>
            <b:Last>Hurd</b:Last>
            <b:First>Heidi</b:First>
            <b:Middle>M.</b:Middle>
          </b:Person>
        </b:NameList>
      </b:Author>
    </b:Author>
    <b:Title>The Moral Magic of Consent</b:Title>
    <b:JournalName>Legal Theory</b:JournalName>
    <b:Year>1996</b:Year>
    <b:Volume>2</b:Volume>
    <b:Issue>2</b:Issue>
    <b:Pages>121-146</b:Pages>
    <b:RefOrder>7</b:RefOrder>
  </b:Source>
  <b:Source>
    <b:Tag>Mic981</b:Tag>
    <b:SourceType>Book</b:SourceType>
    <b:Guid>{7DC4FD13-F175-F043-999F-6120F5E40933}</b:Guid>
    <b:Title>The Foundations of Social Research: Meaning and Perspective in the Research Process</b:Title>
    <b:Year>1998</b:Year>
    <b:Author>
      <b:Author>
        <b:NameList>
          <b:Person>
            <b:Last>Crotty</b:Last>
            <b:First>Michael</b:First>
          </b:Person>
        </b:NameList>
      </b:Author>
    </b:Author>
    <b:City>Australia</b:City>
    <b:Publisher>Sage</b:Publisher>
    <b:RefOrder>8</b:RefOrder>
  </b:Source>
  <b:Source>
    <b:Tag>Jos052</b:Tag>
    <b:SourceType>Book</b:SourceType>
    <b:Guid>{04AA9906-3016-A749-8F76-426EA21E5319}</b:Guid>
    <b:Author>
      <b:Author>
        <b:NameList>
          <b:Person>
            <b:Last>Maxwell</b:Last>
            <b:First>Joseph</b:First>
            <b:Middle>Alex</b:Middle>
          </b:Person>
        </b:NameList>
      </b:Author>
    </b:Author>
    <b:Title>Qualitative Research Design : an interactive approach</b:Title>
    <b:City>London</b:City>
    <b:Publisher>Sage</b:Publisher>
    <b:Year>2005</b:Year>
    <b:Edition>2</b:Edition>
    <b:RefOrder>9</b:RefOrder>
  </b:Source>
  <b:Source>
    <b:Tag>Ang01</b:Tag>
    <b:SourceType>JournalArticle</b:SourceType>
    <b:Guid>{73E4C7F7-D4CF-E444-B4CB-C6E63230F4DF}</b:Guid>
    <b:Title>Ethics in Qualitative Research</b:Title>
    <b:Year>2001</b:Year>
    <b:Author>
      <b:Author>
        <b:NameList>
          <b:Person>
            <b:Last>Angelica Orb</b:Last>
            <b:First>Laurel</b:First>
            <b:Middle>Eisenhauer and Dianne Wynaden</b:Middle>
          </b:Person>
        </b:NameList>
      </b:Author>
    </b:Author>
    <b:JournalName>Journal of Nursing Scholarship</b:JournalName>
    <b:Volume>33</b:Volume>
    <b:Issue>1</b:Issue>
    <b:Pages>93-96</b:Pages>
    <b:RefOrder>10</b:RefOrder>
  </b:Source>
  <b:Source>
    <b:Tag>Hea18</b:Tag>
    <b:SourceType>JournalArticle</b:SourceType>
    <b:Guid>{9914BE3D-D556-F245-9382-2A661E7C3EA1}</b:Guid>
    <b:Title>Three types of interviews: Qualitative research methods in social health</b:Title>
    <b:Year>2018</b:Year>
    <b:Author>
      <b:Author>
        <b:NameList>
          <b:Person>
            <b:Last>Stuckey</b:Last>
            <b:First>Heather</b:First>
            <b:Middle>L.</b:Middle>
          </b:Person>
        </b:NameList>
      </b:Author>
    </b:Author>
    <b:JournalName>Journal of Social Health and Diabetes</b:JournalName>
    <b:Volume>1</b:Volume>
    <b:Issue>2</b:Issue>
    <b:Pages>56-59</b:Pages>
    <b:RefOrder>3</b:RefOrder>
  </b:Source>
  <b:Source>
    <b:Tag>Emi17</b:Tag>
    <b:SourceType>JournalArticle</b:SourceType>
    <b:Guid>{6E44E2BE-F6A0-4F49-9104-6E5E1597361B}</b:Guid>
    <b:Author>
      <b:Author>
        <b:NameList>
          <b:Person>
            <b:Last>Mctate</b:Last>
            <b:First>Emily</b:First>
            <b:Middle>A</b:Middle>
          </b:Person>
        </b:NameList>
      </b:Author>
    </b:Author>
    <b:Title>Diagnosing disruptive mood dysregulation disorder: Integrating semi-structured and unstructured interviews</b:Title>
    <b:JournalName>Clinical Child Psychology and Psychiatry</b:JournalName>
    <b:Year>2017</b:Year>
    <b:Volume>22</b:Volume>
    <b:Issue>2</b:Issue>
    <b:Pages>187-203</b:Pages>
    <b:RefOrder>4</b:RefOrder>
  </b:Source>
  <b:Source>
    <b:Tag>Jef13</b:Tag>
    <b:SourceType>JournalArticle</b:SourceType>
    <b:Guid>{AB704D64-5144-DF47-837D-73BB7B60D9FF}</b:Guid>
    <b:Author>
      <b:Author>
        <b:NameList>
          <b:Person>
            <b:Last>Marín</b:Last>
            <b:First>Jefferson</b:First>
            <b:Middle>Jaramillo</b:Middle>
          </b:Person>
        </b:NameList>
      </b:Author>
    </b:Author>
    <b:Title> Ethnography and social theory: Interview to the sociologist Javier Auyero</b:Title>
    <b:JournalName>Universitas Humanística</b:JournalName>
    <b:Year>2013</b:Year>
    <b:Volume>75</b:Volume>
    <b:Issue>75</b:Issue>
    <b:RefOrder>5</b:RefOrder>
  </b:Source>
  <b:Source>
    <b:Tag>Tim011</b:Tag>
    <b:SourceType>JournalArticle</b:SourceType>
    <b:Guid>{7881C9F7-E1B6-2F41-A95D-7DC886F51B5E}</b:Guid>
    <b:Author>
      <b:Author>
        <b:NameList>
          <b:Person>
            <b:Last>Rapley</b:Last>
            <b:First>Timothy</b:First>
            <b:Middle>John</b:Middle>
          </b:Person>
        </b:NameList>
      </b:Author>
    </b:Author>
    <b:Title>The art(fulness) of open-ended interviewing: some considerations on analysing interviews</b:Title>
    <b:JournalName>Qualitative Research</b:JournalName>
    <b:Year>2001</b:Year>
    <b:Volume>1</b:Volume>
    <b:Issue>3</b:Issue>
    <b:Pages>303-323</b:Pages>
    <b:RefOrder>7</b:RefOrder>
  </b:Source>
  <b:Source>
    <b:Tag>Sus13</b:Tag>
    <b:SourceType>JournalArticle</b:SourceType>
    <b:Guid>{DBC1AC73-86AC-FA41-ACA0-AB330DB3786F}</b:Guid>
    <b:Author>
      <b:Author>
        <b:NameList>
          <b:Person>
            <b:Last>Nordstrom</b:Last>
            <b:First>Susan</b:First>
            <b:Middle>Naomi</b:Middle>
          </b:Person>
        </b:NameList>
      </b:Author>
    </b:Author>
    <b:Title>Object-Interviews: Folding, Unfolding, and Refolding Perceptions of Objects</b:Title>
    <b:JournalName>International Journal of Qualitative Methods</b:JournalName>
    <b:Year>2013</b:Year>
    <b:Pages>237-257</b:Pages>
    <b:RefOrder>8</b:RefOrder>
  </b:Source>
  <b:Source>
    <b:Tag>MRK18</b:Tag>
    <b:SourceType>JournalArticle</b:SourceType>
    <b:Guid>{97667615-77EF-934C-992B-F975A1089B7B}</b:Guid>
    <b:Author>
      <b:Author>
        <b:NameList>
          <b:Person>
            <b:Last>Klein</b:Last>
            <b:First>M.</b:First>
            <b:Middle>R.</b:Middle>
          </b:Person>
        </b:NameList>
      </b:Author>
    </b:Author>
    <b:Title>15 Does Standardized Video Interview Score Correlate With In-Person Interview Score in Emergency Medicine Residency Applicants?</b:Title>
    <b:JournalName>Annals of Emergency Medicine</b:JournalName>
    <b:Year>2018</b:Year>
    <b:Volume>72</b:Volume>
    <b:Issue>4</b:Issue>
    <b:RefOrder>9</b:RefOrder>
  </b:Source>
  <b:Source>
    <b:Tag>Cyn03</b:Tag>
    <b:SourceType>JournalArticle</b:SourceType>
    <b:Guid>{EBFE4073-8901-184B-B958-A38FEA8FB03B}</b:Guid>
    <b:Author>
      <b:Author>
        <b:NameList>
          <b:Person>
            <b:Last>Poindexter</b:Last>
            <b:First>Cynthia</b:First>
            <b:Middle>Cannon</b:Middle>
          </b:Person>
        </b:NameList>
      </b:Author>
    </b:Author>
    <b:Title>The Ubiquity of Ambiguity in Research Interviewing</b:Title>
    <b:JournalName>Qualitative Social Work</b:JournalName>
    <b:Year>2003</b:Year>
    <b:Volume>2</b:Volume>
    <b:Issue>4</b:Issue>
    <b:Pages>383-409</b:Pages>
    <b:RefOrder>10</b:RefOrder>
  </b:Source>
  <b:Source>
    <b:Tag>Ray06</b:Tag>
    <b:SourceType>JournalArticle</b:SourceType>
    <b:Guid>{23E37FAE-FB45-AB41-B206-B5C6EF53AE3D}</b:Guid>
    <b:Author>
      <b:Author>
        <b:NameList>
          <b:Person>
            <b:Last>Opdenakker</b:Last>
            <b:First>Raymond</b:First>
          </b:Person>
        </b:NameList>
      </b:Author>
    </b:Author>
    <b:Title>Advantages and Disadvantages of Four Interview Techniques in Qualitative Research</b:Title>
    <b:JournalName>Qualitative Social Research</b:JournalName>
    <b:Year>2006</b:Year>
    <b:Volume>7</b:Volume>
    <b:Issue>4</b:Issue>
    <b:RefOrder>11</b:RefOrder>
  </b:Source>
  <b:Source>
    <b:Tag>Ale171</b:Tag>
    <b:SourceType>JournalArticle</b:SourceType>
    <b:Guid>{4A56A90A-0CE8-FD43-AEF3-A6E242AC0339}</b:Guid>
    <b:Author>
      <b:Author>
        <b:NameList>
          <b:Person>
            <b:Last>Sousa</b:Last>
            <b:First>Alexander</b:First>
            <b:Middle>M. Clark and Bailey J.</b:Middle>
          </b:Person>
        </b:NameList>
      </b:Author>
    </b:Author>
    <b:Title>The Five Neglected Skills All Qualitative Researchers Need</b:Title>
    <b:JournalName>International Journal of Qualitative Research </b:JournalName>
    <b:Year>2017</b:Year>
    <b:Volume>16</b:Volume>
    <b:Issue>1</b:Issue>
    <b:RefOrder>12</b:RefOrder>
  </b:Source>
  <b:Source>
    <b:Tag>UWT208</b:Tag>
    <b:SourceType>Misc</b:SourceType>
    <b:Guid>{09609843-2480-A640-913D-5EFDA1971751}</b:Guid>
    <b:Title>Applied Qualitative Business Research</b:Title>
    <b:Year>2020</b:Year>
    <b:City>Swansea</b:City>
    <b:Publisher>UWTSD</b:Publisher>
    <b:Author>
      <b:Author>
        <b:Corporate>UWTSD</b:Corporate>
      </b:Author>
    </b:Author>
    <b:RefOrder>13</b:RefOrder>
  </b:Source>
  <b:Source>
    <b:Tag>Dor06</b:Tag>
    <b:SourceType>JournalArticle</b:SourceType>
    <b:Guid>{960E0CBE-67CB-C24D-BC61-90815A96D3BA}</b:Guid>
    <b:Author>
      <b:Author>
        <b:NameList>
          <b:Person>
            <b:Last>Hitti</b:Last>
            <b:First>Doris</b:First>
            <b:Middle>M. Boutain and Jane</b:Middle>
          </b:Person>
        </b:NameList>
      </b:Author>
    </b:Author>
    <b:Title>Orienting Multiple Interviewers: The Use of an Interview Orientation and Standardized Interview</b:Title>
    <b:JournalName>Qualitative Health Research</b:JournalName>
    <b:Year>2006</b:Year>
    <b:Volume>16</b:Volume>
    <b:Issue>9</b:Issue>
    <b:Pages>1302-1309</b:Pages>
    <b:RefOrder>14</b:RefOrder>
  </b:Source>
  <b:Source>
    <b:Tag>Hen17</b:Tag>
    <b:SourceType>Book</b:SourceType>
    <b:Guid>{2E727491-21D0-924D-9A42-7BDD24D27113}</b:Guid>
    <b:Title>Online Interviewing In: The SAGE Handbook of Online Research Methods </b:Title>
    <b:Year>2017</b:Year>
    <b:Author>
      <b:Author>
        <b:NameList>
          <b:Person>
            <b:Last>Madge</b:Last>
            <b:First>Henrietta</b:First>
            <b:Middle>O'Connor &amp; Clare</b:Middle>
          </b:Person>
        </b:NameList>
      </b:Author>
    </b:Author>
    <b:City> 55 City Road </b:City>
    <b:Publisher>SAGE Publications Ltd </b:Publisher>
    <b:RefOrder>15</b:RefOrder>
  </b:Source>
  <b:Source>
    <b:Tag>Tim01</b:Tag>
    <b:SourceType>JournalArticle</b:SourceType>
    <b:Guid>{2057A919-6891-E749-A4CA-C4FD9A320D1B}</b:Guid>
    <b:Title>The art(fulness) of open-ended interviewing: some considerations on analysing interviews</b:Title>
    <b:Year>2001</b:Year>
    <b:Author>
      <b:Author>
        <b:NameList>
          <b:Person>
            <b:Last>Rapley</b:Last>
            <b:First>Timothy</b:First>
            <b:Middle>John</b:Middle>
          </b:Person>
        </b:NameList>
      </b:Author>
    </b:Author>
    <b:JournalName>Qualitative Research</b:JournalName>
    <b:Volume>1</b:Volume>
    <b:Issue>3</b:Issue>
    <b:RefOrder>16</b:RefOrder>
  </b:Source>
  <b:Source>
    <b:Tag>Joh16</b:Tag>
    <b:SourceType>JournalArticle</b:SourceType>
    <b:Guid>{0A52AE36-C078-9343-B005-D6596C837114}</b:Guid>
    <b:Author>
      <b:Author>
        <b:NameList>
          <b:Person>
            <b:Last>Ruusuvuori</b:Last>
            <b:First>Johanna</b:First>
          </b:Person>
        </b:NameList>
      </b:Author>
    </b:Author>
    <b:Title>The Constituents of Rapport in the Standardized Survey Interview</b:Title>
    <b:JournalName>Sociological Methodology</b:JournalName>
    <b:Year>2016</b:Year>
    <b:Volume>46</b:Volume>
    <b:Issue>1</b:Issue>
    <b:Pages>47-49</b:Pages>
    <b:RefOrder>6</b:RefOrder>
  </b:Source>
  <b:Source>
    <b:Tag>Ann15</b:Tag>
    <b:SourceType>JournalArticle</b:SourceType>
    <b:Guid>{5FB418A0-5016-324B-A98E-0FDA4B16093D}</b:Guid>
    <b:Author>
      <b:Author>
        <b:NameList>
          <b:Person>
            <b:Last>Oakley</b:Last>
            <b:First>Ann</b:First>
          </b:Person>
        </b:NameList>
      </b:Author>
    </b:Author>
    <b:Title>Interviewing Women Again: Power, Time and the Gift</b:Title>
    <b:JournalName>Sage Journals</b:JournalName>
    <b:Year>2015</b:Year>
    <b:Volume>50</b:Volume>
    <b:Issue>1</b:Issue>
    <b:Pages>195-213</b:Pages>
    <b:RefOrder>1</b:RefOrder>
  </b:Source>
  <b:Source>
    <b:Tag>Pra11</b:Tag>
    <b:SourceType>Book</b:SourceType>
    <b:Guid>{FD443C6D-1749-D647-9078-E5F9FEFEA923}</b:Guid>
    <b:Title>Focus Group Methodology: Principles and Practice</b:Title>
    <b:Year>2011</b:Year>
    <b:Author>
      <b:Author>
        <b:NameList>
          <b:Person>
            <b:Last>Liamputtong</b:Last>
            <b:First>Pranee</b:First>
          </b:Person>
        </b:NameList>
      </b:Author>
    </b:Author>
    <b:City>London</b:City>
    <b:Publisher>Sage</b:Publisher>
    <b:RefOrder>1</b:RefOrder>
  </b:Source>
  <b:Source>
    <b:Tag>Ale14</b:Tag>
    <b:SourceType>JournalArticle</b:SourceType>
    <b:Guid>{B7213261-11A2-DF4C-AA57-B9DA2CE3A762}</b:Guid>
    <b:Title>Advantages, Disadvantages, and Lessons Learned in Conducting Telephone Focus Groups to Discuss Biospecimen Research Concerns of Individuals Genetically at Risk for Cancer</b:Title>
    <b:Year>2014</b:Year>
    <b:Author>
      <b:Author>
        <b:NameList>
          <b:Person>
            <b:Last>Gwede</b:Last>
            <b:First>Alexis</b:First>
            <b:Middle>M. Koskan and Clement K.</b:Middle>
          </b:Person>
        </b:NameList>
      </b:Author>
    </b:Author>
    <b:JournalName>The Qualitative Report</b:JournalName>
    <b:Volume>19</b:Volume>
    <b:Issue>22</b:Issue>
    <b:Pages>1-8</b:Pages>
    <b:RefOrder>3</b:RefOrder>
  </b:Source>
  <b:Source>
    <b:Tag>Gai17</b:Tag>
    <b:SourceType>BookSection</b:SourceType>
    <b:Guid>{AA59DBF6-0009-0547-ACB8-DD9C13C5FCCC}</b:Guid>
    <b:Author>
      <b:Author>
        <b:NameList>
          <b:Person>
            <b:Last>Gaiser</b:Last>
            <b:First>Katie</b:First>
            <b:Middle>M. Abrams &amp; Ted J.</b:Middle>
          </b:Person>
        </b:NameList>
      </b:Author>
      <b:Editor>
        <b:NameList>
          <b:Person>
            <b:Last>Nigel G. Fielding</b:Last>
            <b:First>Raymond</b:First>
            <b:Middle>M. Lee &amp; Grant Blank</b:Middle>
          </b:Person>
        </b:NameList>
      </b:Editor>
    </b:Author>
    <b:Title>Online Focus Groups</b:Title>
    <b:City> 55 City Road </b:City>
    <b:Publisher>SAGE Publications Ltd</b:Publisher>
    <b:Year>2017</b:Year>
    <b:BookTitle>Online Focus Groups</b:BookTitle>
    <b:Pages> 435-449 </b:Pages>
    <b:RefOrder>4</b:RefOrder>
  </b:Source>
  <b:Source>
    <b:Tag>Jan151</b:Tag>
    <b:SourceType>JournalArticle</b:SourceType>
    <b:Guid>{773D60FC-E24D-F745-8196-3EDFFBC5B84C}</b:Guid>
    <b:Author>
      <b:Author>
        <b:NameList>
          <b:Person>
            <b:Last>Austin</b:Last>
            <b:First>Jane</b:First>
            <b:Middle>Sutton and Zubin</b:Middle>
          </b:Person>
        </b:NameList>
      </b:Author>
    </b:Author>
    <b:Title>Qualitative Research: Data Collection, Analysis, and Management</b:Title>
    <b:JournalName>The Canadian Journal of Hospital Pharmacy</b:JournalName>
    <b:Year>2015</b:Year>
    <b:Volume>68</b:Volume>
    <b:Issue>3</b:Issue>
    <b:Pages>226-231</b:Pages>
    <b:RefOrder>5</b:RefOrder>
  </b:Source>
  <b:Source>
    <b:Tag>Tra13</b:Tag>
    <b:SourceType>JournalArticle</b:SourceType>
    <b:Guid>{09E04560-301A-7A4C-9056-CF56A232944E}</b:Guid>
    <b:Title>Theories of Knowledge and Focus Groups in Organization and Management Research</b:Title>
    <b:Year>2013</b:Year>
    <b:Author>
      <b:Author>
        <b:NameList>
          <b:Person>
            <b:Last>Coule</b:Last>
            <b:First>Tracey</b:First>
          </b:Person>
        </b:NameList>
      </b:Author>
    </b:Author>
    <b:JournalName>Qualitative Research in Organizations and Management</b:JournalName>
    <b:Volume>8</b:Volume>
    <b:Issue>2</b:Issue>
    <b:RefOrder>6</b:RefOrder>
  </b:Source>
  <b:Source>
    <b:Tag>Mon14</b:Tag>
    <b:SourceType>Book</b:SourceType>
    <b:Guid>{CDA7A455-7123-CC40-BB41-FAF58BCC87E3}</b:Guid>
    <b:Title> Focus group discussions</b:Title>
    <b:Year>2014</b:Year>
    <b:Author>
      <b:Author>
        <b:NameList>
          <b:Person>
            <b:Last>Hennink</b:Last>
            <b:First>Monique</b:First>
            <b:Middle>M.</b:Middle>
          </b:Person>
        </b:NameList>
      </b:Author>
    </b:Author>
    <b:City>New York</b:City>
    <b:Publisher> Oxford University Press</b:Publisher>
    <b:RefOrder>7</b:RefOrder>
  </b:Source>
  <b:Source>
    <b:Tag>Jan00</b:Tag>
    <b:SourceType>JournalArticle</b:SourceType>
    <b:Guid>{90A19E4B-FFA0-DC4F-AE36-3D6530C5E4CC}</b:Guid>
    <b:Title>Using and analysing focus groups: limitations and possibilities</b:Title>
    <b:Year>2000</b:Year>
    <b:Pages>103-119</b:Pages>
    <b:Author>
      <b:Author>
        <b:NameList>
          <b:Person>
            <b:Last>Smithson</b:Last>
            <b:First>Janet</b:First>
          </b:Person>
        </b:NameList>
      </b:Author>
    </b:Author>
    <b:JournalName>International Journal of Research Methodology</b:JournalName>
    <b:Volume>3</b:Volume>
    <b:Issue>2</b:Issue>
    <b:RefOrder>8</b:RefOrder>
  </b:Source>
  <b:Source>
    <b:Tag>Dav07</b:Tag>
    <b:SourceType>Book</b:SourceType>
    <b:Guid>{0360BF58-5C5C-0340-AB78-0B6E29A79475}</b:Guid>
    <b:Title>Focus Groups: Theory and Practice</b:Title>
    <b:Year>2007</b:Year>
    <b:Author>
      <b:Author>
        <b:NameList>
          <b:Person>
            <b:Last>Rook</b:Last>
            <b:First>David</b:First>
            <b:Middle>W. Stewart and Dennis W.</b:Middle>
          </b:Person>
        </b:NameList>
      </b:Author>
    </b:Author>
    <b:City>London</b:City>
    <b:Publisher>Sage</b:Publisher>
    <b:Edition>2</b:Edition>
    <b:RefOrder>10</b:RefOrder>
  </b:Source>
  <b:Source>
    <b:Tag>UWT209</b:Tag>
    <b:SourceType>Misc</b:SourceType>
    <b:Guid>{22C18164-B2EB-A844-AE1B-D410D834C5B2}</b:Guid>
    <b:Title>Applied Qualitative Research </b:Title>
    <b:Year>2020</b:Year>
    <b:Author>
      <b:Author>
        <b:Corporate>UWTSD</b:Corporate>
      </b:Author>
    </b:Author>
    <b:City>Swansea</b:City>
    <b:Publisher>UWTSD</b:Publisher>
    <b:RefOrder>11</b:RefOrder>
  </b:Source>
  <b:Source>
    <b:Tag>Gre99</b:Tag>
    <b:SourceType>BookSection</b:SourceType>
    <b:Guid>{823CB65F-3E8A-074F-8EDA-5E1AB51BAE84}</b:Guid>
    <b:Title>The impact of context on data</b:Title>
    <b:Year>1999</b:Year>
    <b:City>London </b:City>
    <b:Publisher>Sage Publications</b:Publisher>
    <b:Pages>21-35</b:Pages>
    <b:Author>
      <b:Author>
        <b:NameList>
          <b:Person>
            <b:Last>Green</b:Last>
            <b:First>L</b:First>
            <b:Middle>Hart and J</b:Middle>
          </b:Person>
        </b:NameList>
      </b:Author>
      <b:Editor>
        <b:NameList>
          <b:Person>
            <b:Last>Kitzinger</b:Last>
            <b:First>Rosaline</b:First>
            <b:Middle>Barbour and Jenny</b:Middle>
          </b:Person>
        </b:NameList>
      </b:Editor>
    </b:Author>
    <b:BookTitle>Developing Focus Group Research: Politics, Theory and Practice</b:BookTitle>
    <b:RefOrder>12</b:RefOrder>
  </b:Source>
  <b:Source>
    <b:Tag>Jen01</b:Tag>
    <b:SourceType>JournalArticle</b:SourceType>
    <b:Guid>{A9488A09-2E35-1E4B-8CF9-E989249B52CD}</b:Guid>
    <b:Title>Focus groups as a tool for critical social research in nurse education</b:Title>
    <b:Year>2001</b:Year>
    <b:Author>
      <b:Author>
        <b:NameList>
          <b:Person>
            <b:Last>Webb</b:Last>
            <b:First>Jennifer</b:First>
            <b:Middle>Kevern and Christine</b:Middle>
          </b:Person>
        </b:NameList>
      </b:Author>
    </b:Author>
    <b:JournalName>Nurse Education Today</b:JournalName>
    <b:Volume>21</b:Volume>
    <b:Issue>4</b:Issue>
    <b:Pages>323-333</b:Pages>
    <b:RefOrder>13</b:RefOrder>
  </b:Source>
  <b:Source>
    <b:Tag>Jul19</b:Tag>
    <b:SourceType>InternetSite</b:SourceType>
    <b:Guid>{9EB2E391-0E2C-CD45-9B26-D7B8770BA315}</b:Guid>
    <b:Title>Focus group methodology: some ethical challenges</b:Title>
    <b:Year>2019</b:Year>
    <b:Author>
      <b:Author>
        <b:NameList>
          <b:Person>
            <b:Last>Waterfield</b:Last>
            <b:First>Julius</b:First>
            <b:Middle>Sim &amp; Jackie</b:Middle>
          </b:Person>
        </b:NameList>
      </b:Author>
    </b:Author>
    <b:URL>https://link.springer.com/article/10.1007%2Fs11135-019-00914-5</b:URL>
    <b:YearAccessed>2020</b:YearAccessed>
    <b:MonthAccessed>6</b:MonthAccessed>
    <b:DayAccessed>13</b:DayAccessed>
    <b:RefOrder>14</b:RefOrder>
  </b:Source>
  <b:Source>
    <b:Tag>Tob18</b:Tag>
    <b:SourceType>JournalArticle</b:SourceType>
    <b:Guid>{9BA760E8-FB9E-4A47-8372-8613166E5815}</b:Guid>
    <b:Title>Qualitative Methods For Eliciting Judgements For Decision Making: The use of focus group discussion methodology: Insights from two decades of application in conservation</b:Title>
    <b:Year>2018</b:Year>
    <b:JournalName>Methods in Ecology and Evolution</b:JournalName>
    <b:Volume>9</b:Volume>
    <b:Pages>20-32</b:Pages>
    <b:Author>
      <b:Author>
        <b:NameList>
          <b:Person>
            <b:Last>Tobias O.Nyumba</b:Last>
            <b:First>Kerrie</b:First>
            <b:Middle>Wilson, Christina J. Derrick and Nibedita Mukherjee</b:Middle>
          </b:Person>
        </b:NameList>
      </b:Author>
    </b:Author>
    <b:RefOrder>2</b:RefOrder>
  </b:Source>
  <b:Source>
    <b:Tag>Kar14</b:Tag>
    <b:SourceType>JournalArticle</b:SourceType>
    <b:Guid>{0530310A-E450-AD4C-8652-118AD25484B5}</b:Guid>
    <b:Author>
      <b:Author>
        <b:NameList>
          <b:Person>
            <b:Last>Karen L Then</b:Last>
            <b:First>James</b:First>
            <b:Middle>Rankin and Effat Ali</b:Middle>
          </b:Person>
        </b:NameList>
      </b:Author>
    </b:Author>
    <b:Title>Focus group research: what is it and how can it be used?</b:Title>
    <b:JournalName>Canadian journal of cardiovascular nursing</b:JournalName>
    <b:Year>2014</b:Year>
    <b:Volume>21</b:Volume>
    <b:Issue>1</b:Issue>
    <b:Pages>16-22</b:Pages>
    <b:RefOrder>9</b:RefOrder>
  </b:Source>
  <b:Source>
    <b:Tag>Lyn17</b:Tag>
    <b:SourceType>JournalArticle</b:SourceType>
    <b:Guid>{A4FC4A92-E855-6043-A4C9-D8D3634DB38E}</b:Guid>
    <b:Author>
      <b:Author>
        <b:NameList>
          <b:Person>
            <b:Last>Connelly</b:Last>
            <b:First>Lynne</b:First>
            <b:Middle>M</b:Middle>
          </b:Person>
        </b:NameList>
      </b:Author>
    </b:Author>
    <b:Title>Unobtrusive Measures</b:Title>
    <b:JournalName>Medsurg Nursing</b:JournalName>
    <b:Year>2017</b:Year>
    <b:Volume>26</b:Volume>
    <b:Issue>1</b:Issue>
    <b:Pages>59-61</b:Pages>
    <b:RefOrder>1</b:RefOrder>
  </b:Source>
  <b:Source>
    <b:Tag>WCa20</b:Tag>
    <b:SourceType>InternetSite</b:SourceType>
    <b:Guid>{076E4F69-1064-CE46-A185-D00F3639CA5C}</b:Guid>
    <b:Author>
      <b:Author>
        <b:NameList>
          <b:Person>
            <b:Last>Cadogan</b:Last>
            <b:First>Nina</b:First>
            <b:Middle>Michaelidou Milena Micevski and John</b:Middle>
          </b:Person>
        </b:NameList>
      </b:Author>
    </b:Author>
    <b:Title>Users’ ethical perceptions of social media research: Conceptualisation and measurement</b:Title>
    <b:JournalName>Journal of Business Research</b:JournalName>
    <b:Year>2020</b:Year>
    <b:URL>https://www.sciencedirect.com/science/article/abs/pii/S0148296320301612?casa_token=REV09bPWIQMAAAAA:94cuLLRRQ6Lzesn9q-y3HcWSwPuBt7aRVpapM1ZfIl3tfUb21nL9bTk_vI0qsjxatjEKy0P0_oo3</b:URL>
    <b:YearAccessed>2020</b:YearAccessed>
    <b:MonthAccessed>7</b:MonthAccessed>
    <b:DayAccessed>3</b:DayAccessed>
    <b:RefOrder>2</b:RefOrder>
  </b:Source>
  <b:Source>
    <b:Tag>UWT2010</b:Tag>
    <b:SourceType>Misc</b:SourceType>
    <b:Guid>{A00B8E9C-07D9-8046-99D7-859381FF00C3}</b:Guid>
    <b:Title>Applied Qualitative Business Research </b:Title>
    <b:Year>2020</b:Year>
    <b:Author>
      <b:Author>
        <b:Corporate>UWTSD</b:Corporate>
      </b:Author>
    </b:Author>
    <b:City>Swansea</b:City>
    <b:Publisher>UWTSD</b:Publisher>
    <b:RefOrder>3</b:RefOrder>
  </b:Source>
  <b:Source>
    <b:Tag>Ran08</b:Tag>
    <b:SourceType>Book</b:SourceType>
    <b:Guid>{8F98D69F-E81A-CC4C-B2D4-F47E434F3289}</b:Guid>
    <b:Title>Violence: A Micro-sociological Theory</b:Title>
    <b:Year>2008</b:Year>
    <b:Author>
      <b:Author>
        <b:NameList>
          <b:Person>
            <b:Last>Collins</b:Last>
            <b:First>Randall</b:First>
          </b:Person>
        </b:NameList>
      </b:Author>
    </b:Author>
    <b:City>William Street</b:City>
    <b:Publisher>Princeton University Press</b:Publisher>
    <b:RefOrder>4</b:RefOrder>
  </b:Source>
  <b:Source>
    <b:Tag>Che17</b:Tag>
    <b:SourceType>InternetSite</b:SourceType>
    <b:Guid>{5388C96A-4D92-2A4F-B50C-AC3871E22785}</b:Guid>
    <b:Author>
      <b:Author>
        <b:NameList>
          <b:Person>
            <b:Last>Chen</b:Last>
            <b:First>Vivian</b:First>
            <b:Middle>Hsueh Hua</b:Middle>
          </b:Person>
        </b:NameList>
      </b:Author>
    </b:Author>
    <b:Title>Unobtrusive Measures in Studying SocialMedia</b:Title>
    <b:City>Singapore</b:City>
    <b:Year>2017</b:Year>
    <b:URL>https://www.researchgate.net/publication/320929124_Unobtrusive_Measures_in_Studying_Social_Media</b:URL>
    <b:YearAccessed>2020</b:YearAccessed>
    <b:MonthAccessed>6</b:MonthAccessed>
    <b:DayAccessed>15</b:DayAccessed>
    <b:RefOrder>5</b:RefOrder>
  </b:Source>
  <b:Source>
    <b:Tag>Bru01</b:Tag>
    <b:SourceType>Book</b:SourceType>
    <b:Guid>{362E4492-7051-E54F-9244-39E6700A9DC0}</b:Guid>
    <b:Title>QUALITATIVE RESEARCH METHODS FOR THE SOCIAL SCIENCES</b:Title>
    <b:Year>2001</b:Year>
    <b:City>London</b:City>
    <b:Publisher>Pearson Education</b:Publisher>
    <b:Author>
      <b:Author>
        <b:NameList>
          <b:Person>
            <b:Last>Berg</b:Last>
            <b:First>Bruce</b:First>
            <b:Middle>L.</b:Middle>
          </b:Person>
        </b:NameList>
      </b:Author>
    </b:Author>
    <b:Edition>4</b:Edition>
    <b:RefOrder>6</b:RefOrder>
  </b:Source>
  <b:Source>
    <b:Tag>Chr11</b:Tag>
    <b:SourceType>JournalArticle</b:SourceType>
    <b:Guid>{BA1A8DBC-7E51-D842-885B-C9258682A499}</b:Guid>
    <b:Title>Internet Research and Unobtrusive Methods</b:Title>
    <b:Year>2011</b:Year>
    <b:Pages>1-4</b:Pages>
    <b:Author>
      <b:Author>
        <b:NameList>
          <b:Person>
            <b:Last>Hine</b:Last>
            <b:First>Christine</b:First>
          </b:Person>
        </b:NameList>
      </b:Author>
    </b:Author>
    <b:JournalName>Social Research Update</b:JournalName>
    <b:Issue>61</b:Issue>
    <b:RefOrder>7</b:RefOrder>
  </b:Source>
  <b:Source>
    <b:Tag>Mar071</b:Tag>
    <b:SourceType>JournalArticle</b:SourceType>
    <b:Guid>{BD6D4B74-B74B-7C4C-8E2D-9329E4F79D2C}</b:Guid>
    <b:Author>
      <b:Author>
        <b:NameList>
          <b:Person>
            <b:Last>Marrelli</b:Last>
            <b:First>Anne</b:First>
            <b:Middle>F.</b:Middle>
          </b:Person>
        </b:NameList>
      </b:Author>
    </b:Author>
    <b:Title>UNOBTRUSIVE MEASURES</b:Title>
    <b:Year>2007</b:Year>
    <b:JournalName>Performance Improvement</b:JournalName>
    <b:Volume>46</b:Volume>
    <b:Issue>9</b:Issue>
    <b:Pages>43-47</b:Pages>
    <b:RefOrder>8</b:RefOrder>
  </b:Source>
  <b:Source>
    <b:Tag>Don66</b:Tag>
    <b:SourceType>Book</b:SourceType>
    <b:Guid>{355D55F4-C574-F44F-A5C9-FEF0210B1D87}</b:Guid>
    <b:Title>Unobtrusive Measures: Nonreactive Research in the Social Sciences</b:Title>
    <b:Year>1966</b:Year>
    <b:Author>
      <b:Author>
        <b:NameList>
          <b:Person>
            <b:Last>Eugene J. Webb</b:Last>
            <b:First>Donald</b:First>
            <b:Middle>T. Campbell, Richard D. Schwartz, and Lee Sechrest</b:Middle>
          </b:Person>
        </b:NameList>
      </b:Author>
    </b:Author>
    <b:City>Chicago</b:City>
    <b:Publisher>Rand McNally</b:Publisher>
    <b:RefOrder>9</b:RefOrder>
  </b:Source>
</b:Sources>
</file>

<file path=customXml/itemProps1.xml><?xml version="1.0" encoding="utf-8"?>
<ds:datastoreItem xmlns:ds="http://schemas.openxmlformats.org/officeDocument/2006/customXml" ds:itemID="{75EFB13D-4E6B-924F-9AF6-E5CE969CC5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30</Pages>
  <Words>6191</Words>
  <Characters>35294</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neesha.poudel08@gmail.com</dc:creator>
  <cp:keywords/>
  <dc:description/>
  <cp:lastModifiedBy>neesha.poudel08@gmail.com</cp:lastModifiedBy>
  <cp:revision>24</cp:revision>
  <dcterms:created xsi:type="dcterms:W3CDTF">2020-07-06T21:57:00Z</dcterms:created>
  <dcterms:modified xsi:type="dcterms:W3CDTF">2020-07-06T22:38:00Z</dcterms:modified>
</cp:coreProperties>
</file>