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  <w:r w:rsidRPr="00D9785E">
        <w:rPr>
          <w:rFonts w:ascii="Arial" w:hAnsi="Arial" w:cs="Arial"/>
          <w:b/>
          <w:lang w:val="cy-GB"/>
        </w:rPr>
        <w:t>C</w:t>
      </w:r>
      <w:r>
        <w:rPr>
          <w:rFonts w:ascii="Arial" w:hAnsi="Arial" w:cs="Arial"/>
          <w:b/>
          <w:lang w:val="cy-GB"/>
        </w:rPr>
        <w:t>Ô</w:t>
      </w:r>
      <w:r w:rsidRPr="00D9785E">
        <w:rPr>
          <w:rFonts w:ascii="Arial" w:hAnsi="Arial" w:cs="Arial"/>
          <w:b/>
          <w:lang w:val="cy-GB"/>
        </w:rPr>
        <w:t>D Y MODWL:</w:t>
      </w:r>
      <w:r w:rsidRPr="00B3719D">
        <w:rPr>
          <w:rFonts w:ascii="Arial" w:hAnsi="Arial" w:cs="Arial"/>
          <w:b/>
          <w:lang w:val="en-GB"/>
        </w:rPr>
        <w:tab/>
      </w:r>
      <w:r w:rsidRPr="00D9785E">
        <w:rPr>
          <w:rFonts w:ascii="Arial" w:hAnsi="Arial" w:cs="Arial"/>
          <w:b/>
          <w:lang w:val="cy-GB"/>
        </w:rPr>
        <w:t>SJEU6006C</w:t>
      </w:r>
    </w:p>
    <w:p w:rsidR="0024504B" w:rsidRPr="00E22931" w:rsidRDefault="0024504B" w:rsidP="0024504B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b/>
          <w:lang w:val="en-GB"/>
        </w:rPr>
      </w:pPr>
      <w:r w:rsidRPr="00D9785E">
        <w:rPr>
          <w:rFonts w:ascii="Arial" w:hAnsi="Arial" w:cs="Arial"/>
          <w:b/>
          <w:lang w:val="cy-GB"/>
        </w:rPr>
        <w:t>TEITL: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</w:r>
      <w:proofErr w:type="spellStart"/>
      <w:r w:rsidRPr="00E22931">
        <w:rPr>
          <w:rFonts w:ascii="Arial" w:hAnsi="Arial" w:cs="Arial"/>
          <w:b/>
          <w:lang w:val="en-GB"/>
        </w:rPr>
        <w:t>Cynllunio</w:t>
      </w:r>
      <w:proofErr w:type="spellEnd"/>
      <w:r w:rsidRPr="00E22931">
        <w:rPr>
          <w:rFonts w:ascii="Arial" w:hAnsi="Arial" w:cs="Arial"/>
          <w:b/>
          <w:lang w:val="en-GB"/>
        </w:rPr>
        <w:t xml:space="preserve"> Person </w:t>
      </w:r>
      <w:proofErr w:type="spellStart"/>
      <w:r w:rsidRPr="00E22931">
        <w:rPr>
          <w:rFonts w:ascii="Arial" w:hAnsi="Arial" w:cs="Arial"/>
          <w:b/>
          <w:lang w:val="en-GB"/>
        </w:rPr>
        <w:t>Ganolog</w:t>
      </w:r>
      <w:proofErr w:type="spellEnd"/>
    </w:p>
    <w:p w:rsidR="0024504B" w:rsidRPr="004251AE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D9785E">
        <w:rPr>
          <w:rFonts w:ascii="Arial" w:hAnsi="Arial" w:cs="Arial"/>
          <w:b/>
          <w:lang w:val="cy-GB"/>
        </w:rPr>
        <w:t>DYDDIAD:</w:t>
      </w:r>
      <w:r w:rsidRPr="002E73DE">
        <w:rPr>
          <w:rFonts w:ascii="Arial" w:hAnsi="Arial" w:cs="Arial"/>
          <w:b/>
          <w:lang w:val="en-GB"/>
        </w:rPr>
        <w:tab/>
      </w:r>
      <w:r w:rsidRPr="002E73DE"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>28/04/2016</w:t>
      </w:r>
      <w:r w:rsidRPr="004251AE">
        <w:rPr>
          <w:rFonts w:ascii="Arial" w:hAnsi="Arial" w:cs="Arial"/>
          <w:b/>
          <w:lang w:val="en-GB"/>
        </w:rPr>
        <w:t xml:space="preserve"> </w:t>
      </w:r>
    </w:p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</w:p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D9785E">
        <w:rPr>
          <w:rFonts w:ascii="Arial" w:hAnsi="Arial" w:cs="Arial"/>
          <w:b/>
          <w:lang w:val="cy-GB"/>
        </w:rPr>
        <w:t>LEFEL:</w:t>
      </w:r>
      <w:r w:rsidRPr="00B3719D">
        <w:rPr>
          <w:rFonts w:ascii="Arial" w:hAnsi="Arial" w:cs="Arial"/>
          <w:b/>
          <w:lang w:val="en-GB"/>
        </w:rPr>
        <w:t xml:space="preserve">  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6</w:t>
      </w:r>
    </w:p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D9785E">
        <w:rPr>
          <w:rFonts w:ascii="Arial" w:hAnsi="Arial" w:cs="Arial"/>
          <w:b/>
          <w:lang w:val="cy-GB"/>
        </w:rPr>
        <w:t>CREDYDAU: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20</w:t>
      </w:r>
    </w:p>
    <w:p w:rsidR="0024504B" w:rsidRPr="00B3719D" w:rsidRDefault="0024504B" w:rsidP="0024504B">
      <w:pPr>
        <w:spacing w:after="0" w:line="240" w:lineRule="auto"/>
        <w:rPr>
          <w:rFonts w:ascii="Arial" w:hAnsi="Arial" w:cs="Arial"/>
          <w:b/>
          <w:lang w:val="en-GB"/>
        </w:rPr>
      </w:pPr>
    </w:p>
    <w:p w:rsidR="0024504B" w:rsidRPr="00B3719D" w:rsidRDefault="0024504B" w:rsidP="0024504B">
      <w:pPr>
        <w:spacing w:after="0" w:line="240" w:lineRule="auto"/>
        <w:rPr>
          <w:rFonts w:ascii="Arial" w:hAnsi="Arial" w:cs="Arial"/>
          <w:b/>
        </w:rPr>
      </w:pPr>
      <w:r w:rsidRPr="00D9785E">
        <w:rPr>
          <w:rFonts w:ascii="Arial" w:hAnsi="Arial" w:cs="Arial"/>
          <w:b/>
          <w:lang w:val="cy-GB"/>
        </w:rPr>
        <w:t>COD JACS:</w:t>
      </w:r>
      <w:r w:rsidRPr="00B3719D">
        <w:rPr>
          <w:rFonts w:ascii="Arial" w:hAnsi="Arial" w:cs="Arial"/>
          <w:b/>
          <w:lang w:val="en-GB"/>
        </w:rPr>
        <w:tab/>
        <w:t xml:space="preserve">          </w:t>
      </w:r>
      <w:r w:rsidRPr="00B3719D">
        <w:rPr>
          <w:rFonts w:ascii="Arial" w:hAnsi="Arial" w:cs="Arial"/>
          <w:b/>
          <w:lang w:val="en-GB"/>
        </w:rPr>
        <w:tab/>
      </w:r>
      <w:r w:rsidRPr="00D9785E">
        <w:rPr>
          <w:rFonts w:ascii="Arial" w:hAnsi="Arial" w:cs="Arial"/>
          <w:b/>
          <w:lang w:val="cy-GB"/>
        </w:rPr>
        <w:t xml:space="preserve">L310 Cymdeithaseg Gymhwysol </w:t>
      </w:r>
    </w:p>
    <w:p w:rsidR="0024504B" w:rsidRPr="00B3719D" w:rsidRDefault="0024504B" w:rsidP="0024504B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</w:rPr>
      </w:pPr>
    </w:p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rPr>
          <w:rFonts w:ascii="Arial" w:hAnsi="Arial" w:cs="Arial"/>
          <w:b/>
        </w:rPr>
      </w:pPr>
    </w:p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rPr>
          <w:rFonts w:ascii="Arial" w:hAnsi="Arial" w:cs="Arial"/>
          <w:b/>
        </w:rPr>
      </w:pPr>
      <w:r w:rsidRPr="00D9785E">
        <w:rPr>
          <w:rFonts w:ascii="Arial" w:hAnsi="Arial" w:cs="Arial"/>
          <w:b/>
          <w:lang w:val="cy-GB"/>
        </w:rPr>
        <w:t>AMCAN(ION)</w:t>
      </w:r>
    </w:p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rPr>
          <w:rFonts w:ascii="Arial" w:hAnsi="Arial" w:cs="Arial"/>
          <w:b/>
        </w:rPr>
      </w:pPr>
    </w:p>
    <w:p w:rsidR="0024504B" w:rsidRPr="00E22931" w:rsidRDefault="0024504B" w:rsidP="0024504B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</w:rPr>
      </w:pPr>
      <w:r w:rsidRPr="00E22931">
        <w:rPr>
          <w:rFonts w:ascii="Arial" w:hAnsi="Arial" w:cs="Arial"/>
          <w:sz w:val="22"/>
          <w:szCs w:val="22"/>
          <w:lang w:val="cy-GB"/>
        </w:rPr>
        <w:t xml:space="preserve">Darparu dealltwriaeth feirniadol o egwyddorion ac arferion cynllunio person ganolog.  </w:t>
      </w:r>
    </w:p>
    <w:p w:rsidR="0024504B" w:rsidRPr="00E22931" w:rsidRDefault="0024504B" w:rsidP="0024504B">
      <w:pPr>
        <w:pStyle w:val="bullet"/>
        <w:spacing w:before="0"/>
        <w:ind w:left="720" w:firstLine="0"/>
        <w:rPr>
          <w:rFonts w:ascii="Arial" w:hAnsi="Arial" w:cs="Arial"/>
          <w:sz w:val="22"/>
          <w:szCs w:val="22"/>
        </w:rPr>
      </w:pPr>
    </w:p>
    <w:p w:rsidR="0024504B" w:rsidRPr="00B3719D" w:rsidRDefault="0024504B" w:rsidP="0024504B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D9785E">
        <w:rPr>
          <w:rFonts w:ascii="Arial" w:hAnsi="Arial" w:cs="Arial"/>
          <w:sz w:val="22"/>
          <w:szCs w:val="22"/>
          <w:lang w:val="cy-GB"/>
        </w:rPr>
        <w:t>DEILLIANNAU DYSGU</w:t>
      </w:r>
    </w:p>
    <w:p w:rsidR="0024504B" w:rsidRPr="00B3719D" w:rsidRDefault="0024504B" w:rsidP="0024504B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D9785E">
        <w:rPr>
          <w:rFonts w:ascii="Arial" w:hAnsi="Arial" w:cs="Arial"/>
          <w:lang w:val="cy-GB"/>
        </w:rPr>
        <w:t>Ar ôl cwblhau’r modwl hwn yn llwyddiannus, dylai’r myfyriwr allu dangos y gallu i:</w:t>
      </w:r>
      <w:r w:rsidRPr="00B3719D">
        <w:rPr>
          <w:rFonts w:ascii="Arial" w:hAnsi="Arial" w:cs="Arial"/>
          <w:lang w:val="en-GB"/>
        </w:rPr>
        <w:t xml:space="preserve"> </w:t>
      </w: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4504B" w:rsidRPr="007C5DEE" w:rsidRDefault="0024504B" w:rsidP="0024504B">
      <w:pPr>
        <w:pStyle w:val="bullet"/>
        <w:numPr>
          <w:ilvl w:val="0"/>
          <w:numId w:val="3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D9785E">
        <w:rPr>
          <w:rFonts w:ascii="Arial" w:hAnsi="Arial" w:cs="Arial"/>
          <w:sz w:val="22"/>
          <w:szCs w:val="22"/>
          <w:lang w:val="cy-GB"/>
        </w:rPr>
        <w:t xml:space="preserve">Adfyfyrio’n feirniadol ar yr ideoleg sy’n ymwneud â chynllunio </w:t>
      </w:r>
      <w:r>
        <w:rPr>
          <w:rFonts w:ascii="Arial" w:hAnsi="Arial" w:cs="Arial"/>
          <w:sz w:val="22"/>
          <w:szCs w:val="22"/>
          <w:lang w:val="cy-GB"/>
        </w:rPr>
        <w:t>person ganolog</w:t>
      </w:r>
    </w:p>
    <w:p w:rsidR="0024504B" w:rsidRPr="007C5DEE" w:rsidRDefault="0024504B" w:rsidP="0024504B">
      <w:pPr>
        <w:pStyle w:val="bullet"/>
        <w:numPr>
          <w:ilvl w:val="0"/>
          <w:numId w:val="3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D9785E">
        <w:rPr>
          <w:rFonts w:ascii="Arial" w:hAnsi="Arial" w:cs="Arial"/>
          <w:sz w:val="22"/>
          <w:szCs w:val="22"/>
          <w:lang w:val="cy-GB"/>
        </w:rPr>
        <w:t xml:space="preserve">Dadansoddi’n feirniadol rôl cynllunio </w:t>
      </w:r>
      <w:r>
        <w:rPr>
          <w:rFonts w:ascii="Arial" w:hAnsi="Arial" w:cs="Arial"/>
          <w:sz w:val="22"/>
          <w:szCs w:val="22"/>
          <w:lang w:val="cy-GB"/>
        </w:rPr>
        <w:t xml:space="preserve">person ganolog </w:t>
      </w:r>
      <w:r w:rsidRPr="00D9785E">
        <w:rPr>
          <w:rFonts w:ascii="Arial" w:hAnsi="Arial" w:cs="Arial"/>
          <w:sz w:val="22"/>
          <w:szCs w:val="22"/>
          <w:lang w:val="cy-GB"/>
        </w:rPr>
        <w:t xml:space="preserve">ar unigolion mewn arfer cymdeithasol gynhwysol </w:t>
      </w:r>
    </w:p>
    <w:p w:rsidR="0024504B" w:rsidRPr="007C5DEE" w:rsidRDefault="0024504B" w:rsidP="0024504B">
      <w:pPr>
        <w:pStyle w:val="bullet"/>
        <w:numPr>
          <w:ilvl w:val="0"/>
          <w:numId w:val="3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D9785E">
        <w:rPr>
          <w:rFonts w:ascii="Arial" w:hAnsi="Arial" w:cs="Arial"/>
          <w:sz w:val="22"/>
          <w:szCs w:val="22"/>
          <w:lang w:val="cy-GB"/>
        </w:rPr>
        <w:t xml:space="preserve">Cymharu’n feirniadol y gwahanol fathau o gynllunio </w:t>
      </w:r>
      <w:r>
        <w:rPr>
          <w:rFonts w:ascii="Arial" w:hAnsi="Arial" w:cs="Arial"/>
          <w:sz w:val="22"/>
          <w:szCs w:val="22"/>
          <w:lang w:val="cy-GB"/>
        </w:rPr>
        <w:t xml:space="preserve">person ganology </w:t>
      </w:r>
      <w:r w:rsidRPr="00D9785E">
        <w:rPr>
          <w:rFonts w:ascii="Arial" w:hAnsi="Arial" w:cs="Arial"/>
          <w:sz w:val="22"/>
          <w:szCs w:val="22"/>
          <w:lang w:val="cy-GB"/>
        </w:rPr>
        <w:t>a’r dulliau o’u cymhwyso mewn lleoliadau gwasanaethau gwahanol gyda grwpiau cleientiaid gwahanol</w:t>
      </w:r>
    </w:p>
    <w:p w:rsidR="0024504B" w:rsidRPr="00B3719D" w:rsidRDefault="0024504B" w:rsidP="0024504B">
      <w:pPr>
        <w:pStyle w:val="bullet"/>
        <w:numPr>
          <w:ilvl w:val="0"/>
          <w:numId w:val="3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>Trefnu eu gwybodaeth a’r hyn y maent wedi’i ddysgu drwy ddefnyddio amrywiaeth o adnoddau gwybodaeth, gan gynnwys TGCh, a chyflwyno’u gwaith yn briodol</w:t>
      </w:r>
    </w:p>
    <w:p w:rsidR="0024504B" w:rsidRPr="00B3719D" w:rsidRDefault="0024504B" w:rsidP="0024504B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24504B" w:rsidRPr="00B3719D" w:rsidRDefault="0024504B" w:rsidP="0024504B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>CYNNWYS</w:t>
      </w:r>
    </w:p>
    <w:p w:rsidR="0024504B" w:rsidRPr="00B3719D" w:rsidRDefault="0024504B" w:rsidP="0024504B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24504B" w:rsidRPr="007C5DEE" w:rsidRDefault="0024504B" w:rsidP="0024504B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 xml:space="preserve">Trosolwg o’r safbwyntiau gwrth-ormesol y mae cynllunio </w:t>
      </w:r>
      <w:r>
        <w:rPr>
          <w:rFonts w:ascii="Arial" w:hAnsi="Arial" w:cs="Arial"/>
          <w:sz w:val="22"/>
          <w:szCs w:val="22"/>
          <w:lang w:val="cy-GB"/>
        </w:rPr>
        <w:t xml:space="preserve">person ganolog </w:t>
      </w:r>
      <w:r w:rsidRPr="00A20D99">
        <w:rPr>
          <w:rFonts w:ascii="Arial" w:hAnsi="Arial" w:cs="Arial"/>
          <w:sz w:val="22"/>
          <w:szCs w:val="22"/>
          <w:lang w:val="cy-GB"/>
        </w:rPr>
        <w:t xml:space="preserve">yn deillio ohonynt </w:t>
      </w:r>
    </w:p>
    <w:p w:rsidR="0024504B" w:rsidRPr="007C5DEE" w:rsidRDefault="0024504B" w:rsidP="0024504B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 xml:space="preserve">Archwiliad manwl o egwyddorion ac arferion cynllunio </w:t>
      </w:r>
      <w:r>
        <w:rPr>
          <w:rFonts w:ascii="Arial" w:hAnsi="Arial" w:cs="Arial"/>
          <w:sz w:val="22"/>
          <w:szCs w:val="22"/>
          <w:lang w:val="cy-GB"/>
        </w:rPr>
        <w:t xml:space="preserve">person ganolog </w:t>
      </w:r>
      <w:r w:rsidRPr="00A20D99">
        <w:rPr>
          <w:rFonts w:ascii="Arial" w:hAnsi="Arial" w:cs="Arial"/>
          <w:sz w:val="22"/>
          <w:szCs w:val="22"/>
          <w:lang w:val="cy-GB"/>
        </w:rPr>
        <w:t xml:space="preserve">a'r modd y mae hyn yn berthnasol i fater grymuso </w:t>
      </w:r>
    </w:p>
    <w:p w:rsidR="0024504B" w:rsidRPr="007C5DEE" w:rsidRDefault="0024504B" w:rsidP="0024504B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 xml:space="preserve">Archwiliad beirniadol o’r gwahanol ffurfiau o gynllunio sy’n canolbwyntio ar unigolion a’r defnydd ohonynt mewn gwahanol leoliadau yn cynnwys y defnydd o TGCh </w:t>
      </w:r>
    </w:p>
    <w:p w:rsidR="0024504B" w:rsidRPr="007C5DEE" w:rsidRDefault="0024504B" w:rsidP="0024504B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 xml:space="preserve">Adolygiad beirniadol o’r rôl y mae’r gweithiwr allweddol yn ymgymryd â hi ar ran ei grŵp o gleientiaid </w:t>
      </w:r>
    </w:p>
    <w:p w:rsidR="0024504B" w:rsidRPr="00B3719D" w:rsidRDefault="0024504B" w:rsidP="0024504B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 xml:space="preserve">Archwiliad o faterion yng Nghymru, y DU a thu hwnt sydd wedi arwain at ddatblygu cynllunio </w:t>
      </w:r>
      <w:r>
        <w:rPr>
          <w:rFonts w:ascii="Arial" w:hAnsi="Arial" w:cs="Arial"/>
          <w:sz w:val="22"/>
          <w:szCs w:val="22"/>
          <w:lang w:val="cy-GB"/>
        </w:rPr>
        <w:t xml:space="preserve">person ganolog </w:t>
      </w:r>
      <w:r w:rsidRPr="00A20D99">
        <w:rPr>
          <w:rFonts w:ascii="Arial" w:hAnsi="Arial" w:cs="Arial"/>
          <w:sz w:val="22"/>
          <w:szCs w:val="22"/>
          <w:lang w:val="cy-GB"/>
        </w:rPr>
        <w:t>mewn amrywiaeth o gyd-destunau perthnasol i blant a phobl ifanc</w:t>
      </w:r>
    </w:p>
    <w:p w:rsidR="0024504B" w:rsidRPr="00B3719D" w:rsidRDefault="0024504B" w:rsidP="0024504B">
      <w:pPr>
        <w:pStyle w:val="bullet"/>
        <w:spacing w:before="0"/>
        <w:rPr>
          <w:rFonts w:ascii="Arial" w:hAnsi="Arial" w:cs="Arial"/>
          <w:sz w:val="22"/>
          <w:szCs w:val="22"/>
        </w:rPr>
      </w:pPr>
    </w:p>
    <w:p w:rsidR="0024504B" w:rsidRPr="00B3719D" w:rsidRDefault="0024504B" w:rsidP="0024504B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A20D99">
        <w:rPr>
          <w:rFonts w:ascii="Arial" w:hAnsi="Arial" w:cs="Arial"/>
          <w:b/>
          <w:lang w:val="cy-GB"/>
        </w:rPr>
        <w:t>STRATEGAETH DYSGU AC ADDYSGU</w:t>
      </w: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4504B" w:rsidRPr="00B3719D" w:rsidRDefault="0024504B" w:rsidP="0024504B">
      <w:pPr>
        <w:spacing w:after="0" w:line="240" w:lineRule="auto"/>
        <w:rPr>
          <w:rFonts w:ascii="Arial" w:hAnsi="Arial" w:cs="Arial"/>
        </w:rPr>
      </w:pPr>
      <w:r w:rsidRPr="00A20D99">
        <w:rPr>
          <w:rFonts w:ascii="Arial" w:hAnsi="Arial" w:cs="Arial"/>
          <w:lang w:val="cy-GB"/>
        </w:rPr>
        <w:t>Bydd darlithoedd yn cyflwyno’r myfyrwyr i’r cysyniadau, yr egwyddorion a’r arferion perthnasol.</w:t>
      </w:r>
      <w:r w:rsidRPr="00B3719D">
        <w:rPr>
          <w:rFonts w:ascii="Arial" w:hAnsi="Arial" w:cs="Arial"/>
        </w:rPr>
        <w:t xml:space="preserve"> </w:t>
      </w:r>
      <w:r w:rsidRPr="00A20D99">
        <w:rPr>
          <w:rFonts w:ascii="Arial" w:hAnsi="Arial" w:cs="Arial"/>
          <w:lang w:val="cy-GB"/>
        </w:rPr>
        <w:t>Defnyddir gweithgareddau ymarferol i gefnogi cymhwyso, trafod a gwerthuso’n feirniadol y cysyniadau, yr egwyddorion a’r arferion.</w:t>
      </w:r>
      <w:r w:rsidRPr="00B3719D">
        <w:rPr>
          <w:rFonts w:ascii="Arial" w:hAnsi="Arial" w:cs="Arial"/>
        </w:rPr>
        <w:t xml:space="preserve"> </w:t>
      </w: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A20D99">
        <w:rPr>
          <w:rFonts w:ascii="Arial" w:hAnsi="Arial" w:cs="Arial"/>
          <w:lang w:val="cy-GB"/>
        </w:rPr>
        <w:t xml:space="preserve">Dyrennir yr addysgu fel a ganlyn i gyflwyno’r modwl: </w:t>
      </w: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4504B" w:rsidRPr="00B3719D" w:rsidTr="000F3E0E">
        <w:tc>
          <w:tcPr>
            <w:tcW w:w="3969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20D99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20D99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24504B" w:rsidRPr="00B3719D" w:rsidTr="000F3E0E">
        <w:tc>
          <w:tcPr>
            <w:tcW w:w="3969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A20D99">
              <w:rPr>
                <w:rFonts w:ascii="Arial" w:hAnsi="Arial" w:cs="Arial"/>
                <w:lang w:val="cy-GB"/>
              </w:rPr>
              <w:t>Dysgu ar yr amserlen</w:t>
            </w:r>
          </w:p>
        </w:tc>
        <w:tc>
          <w:tcPr>
            <w:tcW w:w="170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30</w:t>
            </w:r>
          </w:p>
        </w:tc>
        <w:tc>
          <w:tcPr>
            <w:tcW w:w="1843" w:type="dxa"/>
          </w:tcPr>
          <w:p w:rsidR="0024504B" w:rsidRPr="002E73DE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E73DE">
              <w:rPr>
                <w:rFonts w:ascii="Arial" w:hAnsi="Arial" w:cs="Arial"/>
                <w:lang w:val="en-GB"/>
              </w:rPr>
              <w:t>15%</w:t>
            </w:r>
          </w:p>
        </w:tc>
      </w:tr>
      <w:tr w:rsidR="0024504B" w:rsidRPr="00B3719D" w:rsidTr="000F3E0E">
        <w:tc>
          <w:tcPr>
            <w:tcW w:w="3969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A20D99">
              <w:rPr>
                <w:rFonts w:ascii="Arial" w:hAnsi="Arial" w:cs="Arial"/>
                <w:lang w:val="cy-GB"/>
              </w:rPr>
              <w:t>Dysgu annibynnol</w:t>
            </w:r>
          </w:p>
        </w:tc>
        <w:tc>
          <w:tcPr>
            <w:tcW w:w="170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170</w:t>
            </w:r>
          </w:p>
        </w:tc>
        <w:tc>
          <w:tcPr>
            <w:tcW w:w="1843" w:type="dxa"/>
          </w:tcPr>
          <w:p w:rsidR="0024504B" w:rsidRPr="002E73DE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E73DE">
              <w:rPr>
                <w:rFonts w:ascii="Arial" w:hAnsi="Arial" w:cs="Arial"/>
                <w:lang w:val="en-GB"/>
              </w:rPr>
              <w:t>85%</w:t>
            </w:r>
          </w:p>
        </w:tc>
      </w:tr>
      <w:tr w:rsidR="0024504B" w:rsidRPr="00B3719D" w:rsidTr="000F3E0E">
        <w:tc>
          <w:tcPr>
            <w:tcW w:w="3969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0D745A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:rsidR="0024504B" w:rsidRPr="002E73DE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24504B" w:rsidRPr="00B3719D" w:rsidTr="000F3E0E">
        <w:tc>
          <w:tcPr>
            <w:tcW w:w="3969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A20D99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701" w:type="dxa"/>
          </w:tcPr>
          <w:p w:rsidR="0024504B" w:rsidRPr="002E73DE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2E73DE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:rsidR="0024504B" w:rsidRPr="002E73DE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2E73D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24504B" w:rsidRDefault="0024504B" w:rsidP="0024504B">
      <w:pPr>
        <w:spacing w:after="0" w:line="240" w:lineRule="auto"/>
      </w:pPr>
    </w:p>
    <w:p w:rsidR="0024504B" w:rsidRDefault="0024504B" w:rsidP="0024504B">
      <w:pPr>
        <w:spacing w:after="0" w:line="240" w:lineRule="auto"/>
        <w:rPr>
          <w:vanish/>
        </w:rPr>
      </w:pPr>
    </w:p>
    <w:p w:rsidR="0024504B" w:rsidRPr="00B3719D" w:rsidRDefault="0024504B" w:rsidP="0024504B">
      <w:pPr>
        <w:spacing w:after="0" w:line="240" w:lineRule="auto"/>
        <w:rPr>
          <w:rFonts w:ascii="Arial" w:hAnsi="Arial" w:cs="Arial"/>
          <w:b/>
          <w:lang w:val="en-GB"/>
        </w:rPr>
      </w:pPr>
      <w:r w:rsidRPr="00A20D99">
        <w:rPr>
          <w:rFonts w:ascii="Arial" w:hAnsi="Arial" w:cs="Arial"/>
          <w:b/>
          <w:lang w:val="cy-GB"/>
        </w:rPr>
        <w:t>ASESU</w:t>
      </w:r>
    </w:p>
    <w:p w:rsidR="0024504B" w:rsidRPr="002E73DE" w:rsidRDefault="0024504B" w:rsidP="0024504B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24504B" w:rsidRPr="002E73DE" w:rsidRDefault="0024504B" w:rsidP="0024504B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>Elfen Asesu 1 - 60%</w:t>
      </w:r>
      <w:r w:rsidRPr="002E73DE">
        <w:rPr>
          <w:rFonts w:ascii="Arial" w:hAnsi="Arial" w:cs="Arial"/>
          <w:sz w:val="22"/>
          <w:szCs w:val="22"/>
        </w:rPr>
        <w:t xml:space="preserve"> </w:t>
      </w:r>
    </w:p>
    <w:p w:rsidR="0024504B" w:rsidRPr="002E73DE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4504B" w:rsidRPr="004251AE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A20D99">
        <w:rPr>
          <w:rFonts w:ascii="Arial" w:hAnsi="Arial" w:cs="Arial"/>
          <w:lang w:val="cy-GB"/>
        </w:rPr>
        <w:t>Aseiniad (3000 o eiriau)</w:t>
      </w:r>
      <w:r w:rsidRPr="004251AE">
        <w:rPr>
          <w:rFonts w:ascii="Arial" w:hAnsi="Arial" w:cs="Arial"/>
          <w:lang w:val="en-GB"/>
        </w:rPr>
        <w:t xml:space="preserve"> </w:t>
      </w: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4504B" w:rsidRPr="00B3719D" w:rsidRDefault="0024504B" w:rsidP="0024504B">
      <w:pPr>
        <w:spacing w:after="0" w:line="240" w:lineRule="auto"/>
        <w:rPr>
          <w:rFonts w:ascii="Arial" w:hAnsi="Arial" w:cs="Arial"/>
        </w:rPr>
      </w:pPr>
      <w:r w:rsidRPr="00A20D99">
        <w:rPr>
          <w:rFonts w:ascii="Arial" w:hAnsi="Arial" w:cs="Arial"/>
          <w:lang w:val="cy-GB"/>
        </w:rPr>
        <w:t>Enghraifft:</w:t>
      </w:r>
      <w:r w:rsidRPr="00B3719D">
        <w:rPr>
          <w:rFonts w:ascii="Arial" w:hAnsi="Arial" w:cs="Arial"/>
        </w:rPr>
        <w:t xml:space="preserve"> </w:t>
      </w:r>
      <w:r w:rsidRPr="00A20D99">
        <w:rPr>
          <w:rFonts w:ascii="Arial" w:hAnsi="Arial" w:cs="Arial"/>
          <w:lang w:val="cy-GB"/>
        </w:rPr>
        <w:t>Cynlluniwch wasanaeth gweithiwr allweddol ar gyfer plant agored i niwed.</w:t>
      </w:r>
      <w:r w:rsidRPr="00B3719D">
        <w:rPr>
          <w:rFonts w:ascii="Arial" w:hAnsi="Arial" w:cs="Arial"/>
        </w:rPr>
        <w:t xml:space="preserve"> </w:t>
      </w:r>
      <w:r w:rsidRPr="00A20D99">
        <w:rPr>
          <w:rFonts w:ascii="Arial" w:hAnsi="Arial" w:cs="Arial"/>
          <w:lang w:val="cy-GB"/>
        </w:rPr>
        <w:t>Dylai eich dogfen gwasanaeth gynnwys gwerthusiad beirniadol o wahanol fathau o gynllunio sy’n canolbwyntio ar unigolion.</w:t>
      </w:r>
      <w:r w:rsidRPr="00B3719D">
        <w:rPr>
          <w:rFonts w:ascii="Arial" w:hAnsi="Arial" w:cs="Arial"/>
        </w:rPr>
        <w:t xml:space="preserve">  </w:t>
      </w: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A20D99">
        <w:rPr>
          <w:rFonts w:ascii="Arial" w:hAnsi="Arial" w:cs="Arial"/>
          <w:b/>
          <w:lang w:val="cy-GB"/>
        </w:rPr>
        <w:t>Elfen Asesu 2 - 40%</w:t>
      </w:r>
      <w:r w:rsidRPr="00B3719D">
        <w:rPr>
          <w:rFonts w:ascii="Arial" w:hAnsi="Arial" w:cs="Arial"/>
          <w:b/>
          <w:lang w:val="en-GB"/>
        </w:rPr>
        <w:t xml:space="preserve"> </w:t>
      </w: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A20D99">
        <w:rPr>
          <w:rFonts w:ascii="Arial" w:hAnsi="Arial" w:cs="Arial"/>
          <w:lang w:val="cy-GB"/>
        </w:rPr>
        <w:t>Pecyn (2000 o eiriau)</w:t>
      </w: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A20D99">
        <w:rPr>
          <w:rFonts w:ascii="Arial" w:hAnsi="Arial" w:cs="Arial"/>
          <w:lang w:val="cy-GB"/>
        </w:rPr>
        <w:t>Enghraifft:</w:t>
      </w:r>
      <w:r w:rsidRPr="00B3719D">
        <w:rPr>
          <w:rFonts w:ascii="Arial" w:hAnsi="Arial" w:cs="Arial"/>
          <w:lang w:val="en-GB"/>
        </w:rPr>
        <w:t xml:space="preserve"> </w:t>
      </w:r>
      <w:r w:rsidRPr="00A20D99">
        <w:rPr>
          <w:rFonts w:ascii="Arial" w:hAnsi="Arial" w:cs="Arial"/>
          <w:lang w:val="cy-GB"/>
        </w:rPr>
        <w:t>Lluniwch ddeunyddiau hyrwyddo sy'n annog defnyddwyr a darparwyr gwasanaethau i ddefnyddio'ch gwasanaeth.</w:t>
      </w:r>
    </w:p>
    <w:p w:rsidR="0024504B" w:rsidRPr="00B3719D" w:rsidRDefault="0024504B" w:rsidP="0024504B">
      <w:pPr>
        <w:spacing w:after="0" w:line="240" w:lineRule="auto"/>
        <w:rPr>
          <w:rFonts w:ascii="Arial" w:hAnsi="Arial" w:cs="Arial"/>
        </w:rPr>
      </w:pPr>
    </w:p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A20D99">
        <w:rPr>
          <w:rFonts w:ascii="Arial" w:hAnsi="Arial" w:cs="Arial"/>
          <w:b/>
          <w:lang w:val="cy-GB"/>
        </w:rPr>
        <w:t>Crynodeb o’r Asesiad</w:t>
      </w: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4504B" w:rsidRPr="00B3719D" w:rsidTr="000F3E0E">
        <w:tc>
          <w:tcPr>
            <w:tcW w:w="326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20D99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24504B" w:rsidRPr="00B3719D" w:rsidTr="000F3E0E">
        <w:tc>
          <w:tcPr>
            <w:tcW w:w="326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0D745A">
              <w:rPr>
                <w:rFonts w:ascii="Arial" w:hAnsi="Arial" w:cs="Arial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24504B" w:rsidRPr="00B3719D" w:rsidTr="000F3E0E">
        <w:tc>
          <w:tcPr>
            <w:tcW w:w="326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A20D99">
              <w:rPr>
                <w:rFonts w:ascii="Arial" w:hAnsi="Arial" w:cs="Arial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24504B" w:rsidRPr="00B3719D" w:rsidTr="000F3E0E">
        <w:tc>
          <w:tcPr>
            <w:tcW w:w="326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A20D99">
              <w:rPr>
                <w:rFonts w:ascii="Arial" w:hAnsi="Arial" w:cs="Arial"/>
                <w:lang w:val="cy-GB"/>
              </w:rPr>
              <w:t>Ymarferol</w:t>
            </w:r>
          </w:p>
        </w:tc>
        <w:tc>
          <w:tcPr>
            <w:tcW w:w="1842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24504B" w:rsidRPr="00B3719D" w:rsidTr="000F3E0E">
        <w:tc>
          <w:tcPr>
            <w:tcW w:w="3261" w:type="dxa"/>
          </w:tcPr>
          <w:p w:rsidR="0024504B" w:rsidRPr="00B3719D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A20D99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842" w:type="dxa"/>
          </w:tcPr>
          <w:p w:rsidR="0024504B" w:rsidRPr="002E73DE" w:rsidRDefault="0024504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2E73D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24504B" w:rsidRPr="00B3719D" w:rsidRDefault="0024504B" w:rsidP="0024504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en-GB"/>
        </w:rPr>
      </w:pPr>
    </w:p>
    <w:p w:rsidR="0024504B" w:rsidRPr="00B3719D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en-GB"/>
        </w:rPr>
      </w:pPr>
    </w:p>
    <w:p w:rsidR="0024504B" w:rsidRPr="002E73DE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4504B" w:rsidRPr="002E73DE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4504B" w:rsidRPr="002E73DE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4504B" w:rsidRPr="004251AE" w:rsidRDefault="0024504B" w:rsidP="0024504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4504B" w:rsidRPr="00B3719D" w:rsidRDefault="0024504B" w:rsidP="0024504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24504B" w:rsidRPr="00B3719D" w:rsidRDefault="0024504B" w:rsidP="0024504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A20D99">
        <w:rPr>
          <w:rFonts w:ascii="Arial" w:hAnsi="Arial" w:cs="Arial"/>
          <w:sz w:val="22"/>
          <w:szCs w:val="22"/>
          <w:lang w:val="cy-GB"/>
        </w:rPr>
        <w:t>ADDYSG AR GYFER DATBLYGU CYNALIADWY (ADC)</w:t>
      </w:r>
    </w:p>
    <w:p w:rsidR="0024504B" w:rsidRPr="00B3719D" w:rsidRDefault="0024504B" w:rsidP="0024504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24504B" w:rsidRPr="00B3719D" w:rsidTr="000F3E0E">
        <w:tc>
          <w:tcPr>
            <w:tcW w:w="4443" w:type="dxa"/>
            <w:vMerge w:val="restart"/>
            <w:vAlign w:val="center"/>
          </w:tcPr>
          <w:p w:rsidR="0024504B" w:rsidRPr="00B3719D" w:rsidRDefault="0024504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A20D99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:rsidR="0024504B" w:rsidRPr="00B3719D" w:rsidRDefault="0024504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Ydy</w:t>
            </w:r>
            <w:r w:rsidRPr="00B3719D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</w:tc>
      </w:tr>
      <w:tr w:rsidR="0024504B" w:rsidRPr="00B3719D" w:rsidTr="000F3E0E">
        <w:tc>
          <w:tcPr>
            <w:tcW w:w="4443" w:type="dxa"/>
            <w:vMerge/>
          </w:tcPr>
          <w:p w:rsidR="0024504B" w:rsidRPr="00B3719D" w:rsidRDefault="0024504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24504B" w:rsidRPr="00B3719D" w:rsidRDefault="0024504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24504B" w:rsidRPr="00B3719D" w:rsidTr="000F3E0E">
        <w:tc>
          <w:tcPr>
            <w:tcW w:w="8886" w:type="dxa"/>
            <w:gridSpan w:val="2"/>
          </w:tcPr>
          <w:p w:rsidR="0024504B" w:rsidRPr="002E73DE" w:rsidRDefault="0024504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A20D99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Os ydy, rhowch fanylion yn gryno (dim mwy na 100 o eiriau):</w:t>
            </w:r>
          </w:p>
          <w:p w:rsidR="0024504B" w:rsidRPr="002E73DE" w:rsidRDefault="0024504B" w:rsidP="000F3E0E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24504B" w:rsidRPr="00B3719D" w:rsidRDefault="0024504B" w:rsidP="000F3E0E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A20D99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Gwerthuso’r effeithiau a’r cydgysylltiadau rhwng gweithgareddau cenedlaethau, grwpiau demograffig a diwylliannau gwahanol, gan gydnabod y gall fod tensiynau a ffactorau cystadleuol rhyngddynt.</w:t>
            </w:r>
            <w:r w:rsidRPr="004251AE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  <w:p w:rsidR="0024504B" w:rsidRPr="00B3719D" w:rsidRDefault="0024504B" w:rsidP="000F3E0E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24504B" w:rsidRPr="00B3719D" w:rsidRDefault="0024504B" w:rsidP="0024504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24504B" w:rsidRPr="00B3719D" w:rsidRDefault="0024504B" w:rsidP="0024504B">
      <w:pPr>
        <w:spacing w:after="0" w:line="240" w:lineRule="auto"/>
        <w:rPr>
          <w:rFonts w:ascii="Arial" w:hAnsi="Arial" w:cs="Arial"/>
          <w:lang w:val="en-GB"/>
        </w:rPr>
      </w:pPr>
      <w:bookmarkStart w:id="0" w:name="_GoBack"/>
      <w:bookmarkEnd w:id="0"/>
    </w:p>
    <w:sectPr w:rsidR="0024504B" w:rsidRPr="00B371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AA4EAB"/>
    <w:multiLevelType w:val="hybridMultilevel"/>
    <w:tmpl w:val="6FBC1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9656FA"/>
    <w:multiLevelType w:val="hybridMultilevel"/>
    <w:tmpl w:val="8132F01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60573BF5"/>
    <w:multiLevelType w:val="hybridMultilevel"/>
    <w:tmpl w:val="B7E67462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04B"/>
    <w:rsid w:val="0024504B"/>
    <w:rsid w:val="00405B58"/>
    <w:rsid w:val="00BB2D66"/>
    <w:rsid w:val="00E7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DE0C8F-9BAD-4515-ACAC-32496DB7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04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504B"/>
    <w:pPr>
      <w:ind w:left="720"/>
      <w:contextualSpacing/>
    </w:pPr>
  </w:style>
  <w:style w:type="table" w:styleId="TableGrid">
    <w:name w:val="Table Grid"/>
    <w:basedOn w:val="TableNormal"/>
    <w:uiPriority w:val="59"/>
    <w:rsid w:val="002450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nhideWhenUsed/>
    <w:rsid w:val="0024504B"/>
    <w:rPr>
      <w:color w:val="0000FF"/>
      <w:u w:val="single"/>
    </w:rPr>
  </w:style>
  <w:style w:type="paragraph" w:customStyle="1" w:styleId="heading">
    <w:name w:val="heading"/>
    <w:basedOn w:val="Normal"/>
    <w:link w:val="headingChar"/>
    <w:rsid w:val="0024504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paragraph" w:customStyle="1" w:styleId="bullet">
    <w:name w:val="bullet"/>
    <w:link w:val="bulletChar"/>
    <w:rsid w:val="0024504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headingChar">
    <w:name w:val="heading Char"/>
    <w:link w:val="heading"/>
    <w:rsid w:val="0024504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24504B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Rouland</dc:creator>
  <cp:keywords/>
  <dc:description/>
  <cp:lastModifiedBy>Liz James</cp:lastModifiedBy>
  <cp:revision>2</cp:revision>
  <dcterms:created xsi:type="dcterms:W3CDTF">2016-08-31T10:56:00Z</dcterms:created>
  <dcterms:modified xsi:type="dcterms:W3CDTF">2017-01-16T12:50:00Z</dcterms:modified>
</cp:coreProperties>
</file>