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BAD27" w14:textId="35B976FE" w:rsidR="00E423F4" w:rsidRDefault="000258F4" w:rsidP="007D40E7">
      <w:pPr>
        <w:spacing w:line="360" w:lineRule="auto"/>
        <w:rPr>
          <w:rFonts w:ascii="Arial" w:hAnsi="Arial" w:cs="Arial"/>
          <w:b/>
          <w:bCs/>
          <w:sz w:val="22"/>
          <w:szCs w:val="22"/>
        </w:rPr>
      </w:pPr>
      <w:r w:rsidRPr="000258F4">
        <w:rPr>
          <w:rFonts w:ascii="Segoe UI" w:eastAsia="DengXian" w:hAnsi="Segoe UI" w:cs="Arial"/>
          <w:noProof/>
          <w:sz w:val="20"/>
          <w:szCs w:val="22"/>
          <w:lang w:eastAsia="zh-CN"/>
        </w:rPr>
        <w:drawing>
          <wp:anchor distT="0" distB="0" distL="114300" distR="114300" simplePos="0" relativeHeight="251659264" behindDoc="1" locked="0" layoutInCell="1" allowOverlap="1" wp14:anchorId="0E0D9A4D" wp14:editId="0D2BD1D5">
            <wp:simplePos x="0" y="0"/>
            <wp:positionH relativeFrom="column">
              <wp:posOffset>-618565</wp:posOffset>
            </wp:positionH>
            <wp:positionV relativeFrom="paragraph">
              <wp:posOffset>-524547</wp:posOffset>
            </wp:positionV>
            <wp:extent cx="2619375" cy="1165860"/>
            <wp:effectExtent l="0" t="0" r="0" b="2540"/>
            <wp:wrapNone/>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anchor>
        </w:drawing>
      </w:r>
    </w:p>
    <w:p w14:paraId="481C0573" w14:textId="77777777" w:rsidR="002121FE" w:rsidRDefault="002121FE">
      <w:pPr>
        <w:rPr>
          <w:rFonts w:ascii="Arial" w:hAnsi="Arial" w:cs="Arial"/>
          <w:b/>
          <w:bCs/>
          <w:sz w:val="22"/>
          <w:szCs w:val="22"/>
        </w:rPr>
      </w:pPr>
    </w:p>
    <w:p w14:paraId="767EFA72" w14:textId="77777777" w:rsidR="002121FE" w:rsidRDefault="002121FE">
      <w:pPr>
        <w:rPr>
          <w:rFonts w:ascii="Arial" w:hAnsi="Arial" w:cs="Arial"/>
          <w:b/>
          <w:bCs/>
          <w:sz w:val="22"/>
          <w:szCs w:val="22"/>
        </w:rPr>
      </w:pPr>
    </w:p>
    <w:p w14:paraId="3919F2D5" w14:textId="77777777" w:rsidR="002B2D9E" w:rsidRDefault="002B2D9E">
      <w:pPr>
        <w:rPr>
          <w:rFonts w:ascii="Arial" w:hAnsi="Arial" w:cs="Arial"/>
          <w:b/>
          <w:bCs/>
          <w:sz w:val="22"/>
          <w:szCs w:val="22"/>
        </w:rPr>
      </w:pPr>
    </w:p>
    <w:p w14:paraId="28F09C6B" w14:textId="77777777" w:rsidR="002B2D9E" w:rsidRDefault="002B2D9E">
      <w:pPr>
        <w:rPr>
          <w:rFonts w:ascii="Arial" w:hAnsi="Arial" w:cs="Arial"/>
          <w:b/>
          <w:bCs/>
          <w:sz w:val="22"/>
          <w:szCs w:val="22"/>
        </w:rPr>
      </w:pPr>
    </w:p>
    <w:p w14:paraId="651E6947" w14:textId="77777777" w:rsidR="002B2D9E" w:rsidRDefault="002B2D9E">
      <w:pPr>
        <w:rPr>
          <w:rFonts w:ascii="Arial" w:hAnsi="Arial" w:cs="Arial"/>
          <w:b/>
          <w:bCs/>
          <w:sz w:val="22"/>
          <w:szCs w:val="22"/>
        </w:rPr>
      </w:pPr>
    </w:p>
    <w:p w14:paraId="20F117E2" w14:textId="77777777" w:rsidR="002B2D9E" w:rsidRDefault="002B2D9E">
      <w:pPr>
        <w:rPr>
          <w:rFonts w:ascii="Arial" w:hAnsi="Arial" w:cs="Arial"/>
          <w:b/>
          <w:bCs/>
          <w:sz w:val="22"/>
          <w:szCs w:val="22"/>
        </w:rPr>
      </w:pPr>
    </w:p>
    <w:p w14:paraId="6DCA8288" w14:textId="77777777" w:rsidR="002B2D9E" w:rsidRDefault="002B2D9E">
      <w:pPr>
        <w:rPr>
          <w:rFonts w:ascii="Arial" w:hAnsi="Arial" w:cs="Arial"/>
          <w:b/>
          <w:bCs/>
          <w:sz w:val="22"/>
          <w:szCs w:val="22"/>
        </w:rPr>
      </w:pPr>
    </w:p>
    <w:p w14:paraId="276F2CB3" w14:textId="77777777" w:rsidR="002121FE" w:rsidRPr="00A3671D" w:rsidRDefault="002121FE" w:rsidP="002121FE">
      <w:pPr>
        <w:jc w:val="both"/>
        <w:rPr>
          <w:rFonts w:asciiTheme="minorBidi" w:hAnsiTheme="minorBidi"/>
          <w:b/>
          <w:bCs/>
          <w:sz w:val="28"/>
          <w:szCs w:val="28"/>
        </w:rPr>
      </w:pPr>
      <w:r w:rsidRPr="00A3671D">
        <w:rPr>
          <w:rFonts w:asciiTheme="minorBidi" w:hAnsiTheme="minorBidi"/>
          <w:b/>
          <w:bCs/>
          <w:sz w:val="28"/>
          <w:szCs w:val="28"/>
        </w:rPr>
        <w:t>Name: Dana Bardar</w:t>
      </w:r>
    </w:p>
    <w:p w14:paraId="6F129814" w14:textId="77777777" w:rsidR="002121FE" w:rsidRPr="00A3671D" w:rsidRDefault="002121FE" w:rsidP="002121FE">
      <w:pPr>
        <w:jc w:val="both"/>
        <w:rPr>
          <w:rFonts w:asciiTheme="minorBidi" w:hAnsiTheme="minorBidi"/>
          <w:b/>
          <w:bCs/>
          <w:sz w:val="28"/>
          <w:szCs w:val="28"/>
        </w:rPr>
      </w:pPr>
      <w:r w:rsidRPr="00A3671D">
        <w:rPr>
          <w:rFonts w:asciiTheme="minorBidi" w:hAnsiTheme="minorBidi"/>
          <w:b/>
          <w:bCs/>
          <w:sz w:val="28"/>
          <w:szCs w:val="28"/>
        </w:rPr>
        <w:t>Student ID: 2513145</w:t>
      </w:r>
    </w:p>
    <w:p w14:paraId="37613B4A" w14:textId="7F2A18D1" w:rsidR="002121FE" w:rsidRPr="00A3671D" w:rsidRDefault="002121FE" w:rsidP="002121FE">
      <w:pPr>
        <w:jc w:val="both"/>
        <w:rPr>
          <w:rFonts w:asciiTheme="minorBidi" w:hAnsiTheme="minorBidi"/>
          <w:b/>
          <w:bCs/>
          <w:sz w:val="28"/>
          <w:szCs w:val="28"/>
        </w:rPr>
      </w:pPr>
      <w:r w:rsidRPr="00A3671D">
        <w:rPr>
          <w:rFonts w:asciiTheme="minorBidi" w:hAnsiTheme="minorBidi"/>
          <w:b/>
          <w:bCs/>
          <w:sz w:val="28"/>
          <w:szCs w:val="28"/>
        </w:rPr>
        <w:t>Module Code: LCHS400</w:t>
      </w:r>
      <w:r w:rsidR="009C6E4C" w:rsidRPr="00A3671D">
        <w:rPr>
          <w:rFonts w:asciiTheme="minorBidi" w:hAnsiTheme="minorBidi"/>
          <w:b/>
          <w:bCs/>
          <w:sz w:val="28"/>
          <w:szCs w:val="28"/>
        </w:rPr>
        <w:t>8</w:t>
      </w:r>
    </w:p>
    <w:p w14:paraId="282C61AC" w14:textId="7925F4B9" w:rsidR="002121FE" w:rsidRPr="00A3671D" w:rsidRDefault="002121FE" w:rsidP="002121FE">
      <w:pPr>
        <w:jc w:val="both"/>
        <w:rPr>
          <w:rFonts w:asciiTheme="minorBidi" w:hAnsiTheme="minorBidi"/>
          <w:b/>
          <w:bCs/>
          <w:sz w:val="28"/>
          <w:szCs w:val="28"/>
        </w:rPr>
      </w:pPr>
      <w:r w:rsidRPr="00A3671D">
        <w:rPr>
          <w:rFonts w:asciiTheme="minorBidi" w:hAnsiTheme="minorBidi"/>
          <w:b/>
          <w:bCs/>
          <w:sz w:val="28"/>
          <w:szCs w:val="28"/>
        </w:rPr>
        <w:t xml:space="preserve">Module: </w:t>
      </w:r>
      <w:r w:rsidR="000003E2" w:rsidRPr="00A3671D">
        <w:rPr>
          <w:rFonts w:asciiTheme="minorBidi" w:hAnsiTheme="minorBidi"/>
          <w:b/>
          <w:bCs/>
          <w:sz w:val="28"/>
          <w:szCs w:val="28"/>
        </w:rPr>
        <w:t>Introduction to Public Health</w:t>
      </w:r>
    </w:p>
    <w:p w14:paraId="37B149F6" w14:textId="28900F06" w:rsidR="002121FE" w:rsidRPr="00A3671D" w:rsidRDefault="002121FE" w:rsidP="002121FE">
      <w:pPr>
        <w:rPr>
          <w:rFonts w:asciiTheme="minorBidi" w:hAnsiTheme="minorBidi"/>
          <w:b/>
          <w:bCs/>
          <w:sz w:val="28"/>
          <w:szCs w:val="28"/>
        </w:rPr>
      </w:pPr>
      <w:r w:rsidRPr="00A3671D">
        <w:rPr>
          <w:rFonts w:asciiTheme="minorBidi" w:hAnsiTheme="minorBidi"/>
          <w:b/>
          <w:bCs/>
          <w:sz w:val="28"/>
          <w:szCs w:val="28"/>
        </w:rPr>
        <w:t xml:space="preserve">Lecturer: </w:t>
      </w:r>
      <w:r w:rsidR="00E360D4" w:rsidRPr="00A3671D">
        <w:rPr>
          <w:rFonts w:asciiTheme="minorBidi" w:hAnsiTheme="minorBidi"/>
          <w:b/>
          <w:bCs/>
          <w:sz w:val="28"/>
          <w:szCs w:val="28"/>
        </w:rPr>
        <w:t xml:space="preserve">Pascal </w:t>
      </w:r>
      <w:proofErr w:type="spellStart"/>
      <w:r w:rsidR="00E360D4" w:rsidRPr="00A3671D">
        <w:rPr>
          <w:rFonts w:asciiTheme="minorBidi" w:hAnsiTheme="minorBidi"/>
          <w:b/>
          <w:bCs/>
          <w:sz w:val="28"/>
          <w:szCs w:val="28"/>
        </w:rPr>
        <w:t>Navelle</w:t>
      </w:r>
      <w:proofErr w:type="spellEnd"/>
    </w:p>
    <w:p w14:paraId="306E84EE" w14:textId="77777777" w:rsidR="00A63F25" w:rsidRDefault="00A63F25" w:rsidP="002121FE">
      <w:pPr>
        <w:rPr>
          <w:rFonts w:asciiTheme="minorBidi" w:hAnsiTheme="minorBidi"/>
          <w:sz w:val="28"/>
          <w:szCs w:val="28"/>
        </w:rPr>
      </w:pPr>
    </w:p>
    <w:p w14:paraId="48BAFCF5" w14:textId="77777777" w:rsidR="00A63F25" w:rsidRDefault="00A63F25" w:rsidP="002121FE">
      <w:pPr>
        <w:rPr>
          <w:rFonts w:ascii="Arial" w:hAnsi="Arial" w:cs="Arial"/>
          <w:b/>
          <w:bCs/>
          <w:sz w:val="22"/>
          <w:szCs w:val="22"/>
        </w:rPr>
      </w:pPr>
    </w:p>
    <w:p w14:paraId="4A14F822" w14:textId="77777777" w:rsidR="009C55CC" w:rsidRDefault="009C55CC">
      <w:pPr>
        <w:rPr>
          <w:rFonts w:ascii="Arial" w:hAnsi="Arial" w:cs="Arial"/>
          <w:b/>
          <w:bCs/>
          <w:sz w:val="22"/>
          <w:szCs w:val="22"/>
        </w:rPr>
      </w:pPr>
    </w:p>
    <w:p w14:paraId="49D1576D" w14:textId="77777777" w:rsidR="009C55CC" w:rsidRDefault="009C55CC">
      <w:pPr>
        <w:rPr>
          <w:rFonts w:ascii="Arial" w:hAnsi="Arial" w:cs="Arial"/>
          <w:b/>
          <w:bCs/>
          <w:sz w:val="22"/>
          <w:szCs w:val="22"/>
        </w:rPr>
      </w:pPr>
      <w:r>
        <w:rPr>
          <w:rFonts w:ascii="Arial" w:hAnsi="Arial" w:cs="Arial"/>
          <w:b/>
          <w:bCs/>
          <w:sz w:val="22"/>
          <w:szCs w:val="22"/>
        </w:rPr>
        <w:br w:type="page"/>
      </w:r>
    </w:p>
    <w:p w14:paraId="5CD726B3" w14:textId="77777777" w:rsidR="00AD678C" w:rsidRDefault="00AD678C" w:rsidP="00AD678C">
      <w:pPr>
        <w:jc w:val="center"/>
        <w:rPr>
          <w:rFonts w:ascii="Arial" w:hAnsi="Arial" w:cs="Arial"/>
          <w:b/>
          <w:bCs/>
          <w:sz w:val="22"/>
          <w:szCs w:val="22"/>
        </w:rPr>
      </w:pPr>
    </w:p>
    <w:p w14:paraId="72E39F44" w14:textId="77777777" w:rsidR="00AD678C" w:rsidRDefault="00AD678C" w:rsidP="00AD678C">
      <w:pPr>
        <w:jc w:val="center"/>
        <w:rPr>
          <w:rFonts w:ascii="Arial" w:hAnsi="Arial" w:cs="Arial"/>
          <w:b/>
          <w:bCs/>
          <w:sz w:val="22"/>
          <w:szCs w:val="22"/>
        </w:rPr>
      </w:pPr>
    </w:p>
    <w:p w14:paraId="3A3CFBAA" w14:textId="44F4801D" w:rsidR="002904C4" w:rsidRDefault="009C55CC" w:rsidP="00AD678C">
      <w:pPr>
        <w:jc w:val="center"/>
        <w:rPr>
          <w:rFonts w:ascii="Arial" w:hAnsi="Arial" w:cs="Arial"/>
          <w:b/>
          <w:bCs/>
          <w:sz w:val="22"/>
          <w:szCs w:val="22"/>
        </w:rPr>
      </w:pPr>
      <w:r>
        <w:rPr>
          <w:rFonts w:ascii="Arial" w:hAnsi="Arial" w:cs="Arial"/>
          <w:b/>
          <w:bCs/>
          <w:sz w:val="22"/>
          <w:szCs w:val="22"/>
        </w:rPr>
        <w:t>Table of Conte</w:t>
      </w:r>
      <w:r w:rsidR="002904C4">
        <w:rPr>
          <w:rFonts w:ascii="Arial" w:hAnsi="Arial" w:cs="Arial"/>
          <w:b/>
          <w:bCs/>
          <w:sz w:val="22"/>
          <w:szCs w:val="22"/>
        </w:rPr>
        <w:t>nts:</w:t>
      </w:r>
    </w:p>
    <w:p w14:paraId="03454E64" w14:textId="77777777" w:rsidR="00AD678C" w:rsidRDefault="00AD678C" w:rsidP="00AD678C">
      <w:pPr>
        <w:jc w:val="center"/>
        <w:rPr>
          <w:rFonts w:ascii="Arial" w:hAnsi="Arial" w:cs="Arial"/>
          <w:b/>
          <w:bCs/>
          <w:sz w:val="22"/>
          <w:szCs w:val="22"/>
        </w:rPr>
      </w:pPr>
    </w:p>
    <w:p w14:paraId="7E683F2E" w14:textId="77777777" w:rsidR="00AD678C" w:rsidRDefault="00AD678C" w:rsidP="00AD678C">
      <w:pPr>
        <w:jc w:val="center"/>
        <w:rPr>
          <w:rFonts w:ascii="Arial" w:hAnsi="Arial" w:cs="Arial"/>
          <w:b/>
          <w:bCs/>
          <w:sz w:val="22"/>
          <w:szCs w:val="22"/>
        </w:rPr>
      </w:pPr>
    </w:p>
    <w:p w14:paraId="1AA16493" w14:textId="77777777" w:rsidR="00AD678C" w:rsidRDefault="00AD678C" w:rsidP="00AD678C">
      <w:pPr>
        <w:jc w:val="center"/>
        <w:rPr>
          <w:rFonts w:ascii="Arial" w:hAnsi="Arial" w:cs="Arial"/>
          <w:b/>
          <w:bCs/>
          <w:sz w:val="22"/>
          <w:szCs w:val="22"/>
        </w:rPr>
      </w:pPr>
    </w:p>
    <w:p w14:paraId="49F68DA6" w14:textId="77777777" w:rsidR="00AD678C" w:rsidRDefault="00AD678C" w:rsidP="00AD678C">
      <w:pPr>
        <w:jc w:val="center"/>
        <w:rPr>
          <w:rFonts w:ascii="Arial" w:hAnsi="Arial" w:cs="Arial"/>
          <w:b/>
          <w:bCs/>
          <w:sz w:val="22"/>
          <w:szCs w:val="22"/>
        </w:rPr>
      </w:pPr>
    </w:p>
    <w:p w14:paraId="2C9D78BD" w14:textId="77777777" w:rsidR="002904C4" w:rsidRPr="002D5D14" w:rsidRDefault="002904C4" w:rsidP="00AD678C">
      <w:pPr>
        <w:jc w:val="center"/>
        <w:rPr>
          <w:rFonts w:ascii="Arial" w:hAnsi="Arial" w:cs="Arial"/>
          <w:sz w:val="22"/>
          <w:szCs w:val="22"/>
        </w:rPr>
      </w:pPr>
    </w:p>
    <w:p w14:paraId="308E6EB3" w14:textId="40C30152" w:rsidR="002904C4" w:rsidRPr="002D5D14" w:rsidRDefault="002904C4" w:rsidP="00AD678C">
      <w:pPr>
        <w:pStyle w:val="ListParagraph"/>
        <w:numPr>
          <w:ilvl w:val="0"/>
          <w:numId w:val="6"/>
        </w:numPr>
        <w:rPr>
          <w:rFonts w:ascii="Arial" w:hAnsi="Arial" w:cs="Arial"/>
          <w:sz w:val="22"/>
          <w:szCs w:val="22"/>
        </w:rPr>
      </w:pPr>
      <w:r w:rsidRPr="002D5D14">
        <w:rPr>
          <w:rFonts w:ascii="Arial" w:hAnsi="Arial" w:cs="Arial"/>
          <w:sz w:val="22"/>
          <w:szCs w:val="22"/>
        </w:rPr>
        <w:t>Introduction……………………………</w:t>
      </w:r>
      <w:r w:rsidR="009C6060">
        <w:rPr>
          <w:rFonts w:ascii="Arial" w:hAnsi="Arial" w:cs="Arial"/>
          <w:sz w:val="22"/>
          <w:szCs w:val="22"/>
        </w:rPr>
        <w:t>3</w:t>
      </w:r>
    </w:p>
    <w:p w14:paraId="18F608FC" w14:textId="673B9832" w:rsidR="0053644F" w:rsidRPr="002D5D14" w:rsidRDefault="002904C4" w:rsidP="00AD678C">
      <w:pPr>
        <w:pStyle w:val="ListParagraph"/>
        <w:numPr>
          <w:ilvl w:val="0"/>
          <w:numId w:val="6"/>
        </w:numPr>
        <w:rPr>
          <w:rFonts w:ascii="Arial" w:hAnsi="Arial" w:cs="Arial"/>
          <w:sz w:val="22"/>
          <w:szCs w:val="22"/>
        </w:rPr>
      </w:pPr>
      <w:r w:rsidRPr="002D5D14">
        <w:rPr>
          <w:rFonts w:ascii="Arial" w:hAnsi="Arial" w:cs="Arial"/>
          <w:sz w:val="22"/>
          <w:szCs w:val="22"/>
        </w:rPr>
        <w:t>Approaches used to measure</w:t>
      </w:r>
      <w:r w:rsidR="0053644F" w:rsidRPr="002D5D14">
        <w:rPr>
          <w:rFonts w:ascii="Arial" w:hAnsi="Arial" w:cs="Arial"/>
          <w:sz w:val="22"/>
          <w:szCs w:val="22"/>
        </w:rPr>
        <w:t xml:space="preserve"> and monitor dementia………</w:t>
      </w:r>
      <w:proofErr w:type="gramStart"/>
      <w:r w:rsidR="0053644F" w:rsidRPr="002D5D14">
        <w:rPr>
          <w:rFonts w:ascii="Arial" w:hAnsi="Arial" w:cs="Arial"/>
          <w:sz w:val="22"/>
          <w:szCs w:val="22"/>
        </w:rPr>
        <w:t>…..</w:t>
      </w:r>
      <w:proofErr w:type="gramEnd"/>
      <w:r w:rsidR="0053644F" w:rsidRPr="002D5D14">
        <w:rPr>
          <w:rFonts w:ascii="Arial" w:hAnsi="Arial" w:cs="Arial"/>
          <w:sz w:val="22"/>
          <w:szCs w:val="22"/>
        </w:rPr>
        <w:t>…</w:t>
      </w:r>
      <w:proofErr w:type="gramStart"/>
      <w:r w:rsidR="0053644F" w:rsidRPr="002D5D14">
        <w:rPr>
          <w:rFonts w:ascii="Arial" w:hAnsi="Arial" w:cs="Arial"/>
          <w:sz w:val="22"/>
          <w:szCs w:val="22"/>
        </w:rPr>
        <w:t>…..</w:t>
      </w:r>
      <w:proofErr w:type="gramEnd"/>
      <w:r w:rsidR="005C77BD">
        <w:rPr>
          <w:rFonts w:ascii="Arial" w:hAnsi="Arial" w:cs="Arial"/>
          <w:sz w:val="22"/>
          <w:szCs w:val="22"/>
        </w:rPr>
        <w:t>3</w:t>
      </w:r>
    </w:p>
    <w:p w14:paraId="41CF85C3" w14:textId="7031F21B" w:rsidR="0053644F" w:rsidRPr="002D5D14" w:rsidRDefault="0053644F" w:rsidP="00AD678C">
      <w:pPr>
        <w:pStyle w:val="ListParagraph"/>
        <w:numPr>
          <w:ilvl w:val="0"/>
          <w:numId w:val="6"/>
        </w:numPr>
        <w:rPr>
          <w:rFonts w:ascii="Arial" w:hAnsi="Arial" w:cs="Arial"/>
          <w:sz w:val="22"/>
          <w:szCs w:val="22"/>
        </w:rPr>
      </w:pPr>
      <w:r w:rsidRPr="002D5D14">
        <w:rPr>
          <w:rFonts w:ascii="Arial" w:hAnsi="Arial" w:cs="Arial"/>
          <w:sz w:val="22"/>
          <w:szCs w:val="22"/>
        </w:rPr>
        <w:t>How dementia is controlled………………….</w:t>
      </w:r>
      <w:r w:rsidR="005C77BD">
        <w:rPr>
          <w:rFonts w:ascii="Arial" w:hAnsi="Arial" w:cs="Arial"/>
          <w:sz w:val="22"/>
          <w:szCs w:val="22"/>
        </w:rPr>
        <w:t>4</w:t>
      </w:r>
    </w:p>
    <w:p w14:paraId="2431A41E" w14:textId="7847581E" w:rsidR="00AC310E" w:rsidRPr="002D5D14" w:rsidRDefault="00AC310E" w:rsidP="00AD678C">
      <w:pPr>
        <w:pStyle w:val="ListParagraph"/>
        <w:numPr>
          <w:ilvl w:val="0"/>
          <w:numId w:val="6"/>
        </w:numPr>
        <w:rPr>
          <w:rFonts w:ascii="Arial" w:hAnsi="Arial" w:cs="Arial"/>
          <w:sz w:val="22"/>
          <w:szCs w:val="22"/>
        </w:rPr>
      </w:pPr>
      <w:r w:rsidRPr="002D5D14">
        <w:rPr>
          <w:rFonts w:ascii="Arial" w:hAnsi="Arial" w:cs="Arial"/>
          <w:sz w:val="22"/>
          <w:szCs w:val="22"/>
        </w:rPr>
        <w:t>Consequences of dementia on people in the community…</w:t>
      </w:r>
      <w:r w:rsidR="00F4687C" w:rsidRPr="002D5D14">
        <w:rPr>
          <w:rFonts w:ascii="Arial" w:hAnsi="Arial" w:cs="Arial"/>
          <w:sz w:val="22"/>
          <w:szCs w:val="22"/>
        </w:rPr>
        <w:t>………</w:t>
      </w:r>
      <w:r w:rsidR="005C77BD">
        <w:rPr>
          <w:rFonts w:ascii="Arial" w:hAnsi="Arial" w:cs="Arial"/>
          <w:sz w:val="22"/>
          <w:szCs w:val="22"/>
        </w:rPr>
        <w:t>4</w:t>
      </w:r>
    </w:p>
    <w:p w14:paraId="27E38BF2" w14:textId="49F7B802" w:rsidR="00F4687C" w:rsidRPr="002D5D14" w:rsidRDefault="00F4687C" w:rsidP="00AD678C">
      <w:pPr>
        <w:pStyle w:val="ListParagraph"/>
        <w:numPr>
          <w:ilvl w:val="0"/>
          <w:numId w:val="6"/>
        </w:numPr>
        <w:rPr>
          <w:rFonts w:ascii="Arial" w:hAnsi="Arial" w:cs="Arial"/>
          <w:sz w:val="22"/>
          <w:szCs w:val="22"/>
        </w:rPr>
      </w:pPr>
      <w:r w:rsidRPr="002D5D14">
        <w:rPr>
          <w:rFonts w:ascii="Arial" w:hAnsi="Arial" w:cs="Arial"/>
          <w:sz w:val="22"/>
          <w:szCs w:val="22"/>
        </w:rPr>
        <w:t>Health and social care support services………………………</w:t>
      </w:r>
      <w:r w:rsidR="005C77BD">
        <w:rPr>
          <w:rFonts w:ascii="Arial" w:hAnsi="Arial" w:cs="Arial"/>
          <w:sz w:val="22"/>
          <w:szCs w:val="22"/>
        </w:rPr>
        <w:t>5</w:t>
      </w:r>
    </w:p>
    <w:p w14:paraId="3722B8EC" w14:textId="0BC86A53" w:rsidR="00AD678C" w:rsidRPr="002D5D14" w:rsidRDefault="00AD678C" w:rsidP="00AD678C">
      <w:pPr>
        <w:pStyle w:val="ListParagraph"/>
        <w:numPr>
          <w:ilvl w:val="0"/>
          <w:numId w:val="6"/>
        </w:numPr>
        <w:rPr>
          <w:rFonts w:ascii="Arial" w:hAnsi="Arial" w:cs="Arial"/>
          <w:sz w:val="22"/>
          <w:szCs w:val="22"/>
        </w:rPr>
      </w:pPr>
      <w:r w:rsidRPr="002D5D14">
        <w:rPr>
          <w:rFonts w:ascii="Arial" w:hAnsi="Arial" w:cs="Arial"/>
          <w:sz w:val="22"/>
          <w:szCs w:val="22"/>
        </w:rPr>
        <w:t>Conclusion…………………………</w:t>
      </w:r>
      <w:proofErr w:type="gramStart"/>
      <w:r w:rsidRPr="002D5D14">
        <w:rPr>
          <w:rFonts w:ascii="Arial" w:hAnsi="Arial" w:cs="Arial"/>
          <w:sz w:val="22"/>
          <w:szCs w:val="22"/>
        </w:rPr>
        <w:t>…..</w:t>
      </w:r>
      <w:proofErr w:type="gramEnd"/>
      <w:r w:rsidRPr="002D5D14">
        <w:rPr>
          <w:rFonts w:ascii="Arial" w:hAnsi="Arial" w:cs="Arial"/>
          <w:sz w:val="22"/>
          <w:szCs w:val="22"/>
        </w:rPr>
        <w:t>……………</w:t>
      </w:r>
      <w:r w:rsidR="00382C5E">
        <w:rPr>
          <w:rFonts w:ascii="Arial" w:hAnsi="Arial" w:cs="Arial"/>
          <w:sz w:val="22"/>
          <w:szCs w:val="22"/>
        </w:rPr>
        <w:t>6</w:t>
      </w:r>
    </w:p>
    <w:p w14:paraId="26DE9349" w14:textId="40E72C13" w:rsidR="00534650" w:rsidRPr="002D5D14" w:rsidRDefault="00AD678C" w:rsidP="00AD678C">
      <w:pPr>
        <w:pStyle w:val="ListParagraph"/>
        <w:numPr>
          <w:ilvl w:val="0"/>
          <w:numId w:val="6"/>
        </w:numPr>
        <w:rPr>
          <w:rFonts w:ascii="Arial" w:hAnsi="Arial" w:cs="Arial"/>
          <w:sz w:val="22"/>
          <w:szCs w:val="22"/>
        </w:rPr>
      </w:pPr>
      <w:r w:rsidRPr="002D5D14">
        <w:rPr>
          <w:rFonts w:ascii="Arial" w:hAnsi="Arial" w:cs="Arial"/>
          <w:sz w:val="22"/>
          <w:szCs w:val="22"/>
        </w:rPr>
        <w:t>References………………………</w:t>
      </w:r>
      <w:proofErr w:type="gramStart"/>
      <w:r w:rsidRPr="002D5D14">
        <w:rPr>
          <w:rFonts w:ascii="Arial" w:hAnsi="Arial" w:cs="Arial"/>
          <w:sz w:val="22"/>
          <w:szCs w:val="22"/>
        </w:rPr>
        <w:t>…..</w:t>
      </w:r>
      <w:proofErr w:type="gramEnd"/>
      <w:r w:rsidRPr="002D5D14">
        <w:rPr>
          <w:rFonts w:ascii="Arial" w:hAnsi="Arial" w:cs="Arial"/>
          <w:sz w:val="22"/>
          <w:szCs w:val="22"/>
        </w:rPr>
        <w:t>………………</w:t>
      </w:r>
      <w:r w:rsidR="00412044">
        <w:rPr>
          <w:rFonts w:ascii="Arial" w:hAnsi="Arial" w:cs="Arial"/>
          <w:sz w:val="22"/>
          <w:szCs w:val="22"/>
        </w:rPr>
        <w:t>6</w:t>
      </w:r>
    </w:p>
    <w:p w14:paraId="18423A11" w14:textId="28DC4F65" w:rsidR="00AD678C" w:rsidRPr="002D5D14" w:rsidRDefault="00AD678C" w:rsidP="00BB5520">
      <w:pPr>
        <w:pStyle w:val="ListParagraph"/>
        <w:rPr>
          <w:rFonts w:ascii="Arial" w:hAnsi="Arial" w:cs="Arial"/>
          <w:sz w:val="22"/>
          <w:szCs w:val="22"/>
        </w:rPr>
      </w:pPr>
    </w:p>
    <w:p w14:paraId="2F111139" w14:textId="5E8C2760" w:rsidR="002121FE" w:rsidRPr="002904C4" w:rsidRDefault="00E423F4" w:rsidP="00AD678C">
      <w:pPr>
        <w:pStyle w:val="ListParagraph"/>
        <w:numPr>
          <w:ilvl w:val="0"/>
          <w:numId w:val="6"/>
        </w:numPr>
        <w:rPr>
          <w:rFonts w:ascii="Arial" w:hAnsi="Arial" w:cs="Arial"/>
          <w:b/>
          <w:bCs/>
          <w:sz w:val="22"/>
          <w:szCs w:val="22"/>
        </w:rPr>
      </w:pPr>
      <w:r w:rsidRPr="002904C4">
        <w:rPr>
          <w:rFonts w:ascii="Arial" w:hAnsi="Arial" w:cs="Arial"/>
          <w:b/>
          <w:bCs/>
          <w:sz w:val="22"/>
          <w:szCs w:val="22"/>
        </w:rPr>
        <w:br w:type="page"/>
      </w:r>
    </w:p>
    <w:p w14:paraId="4CFA32DD" w14:textId="5B1E8B88" w:rsidR="00574588" w:rsidRPr="00E04B4B" w:rsidRDefault="00574588" w:rsidP="0080661A">
      <w:pPr>
        <w:spacing w:line="360" w:lineRule="auto"/>
        <w:jc w:val="center"/>
        <w:rPr>
          <w:rFonts w:ascii="Arial" w:hAnsi="Arial" w:cs="Arial"/>
          <w:b/>
          <w:bCs/>
          <w:sz w:val="22"/>
          <w:szCs w:val="22"/>
        </w:rPr>
      </w:pPr>
      <w:r w:rsidRPr="00E04B4B">
        <w:rPr>
          <w:rFonts w:ascii="Arial" w:hAnsi="Arial" w:cs="Arial"/>
          <w:b/>
          <w:bCs/>
          <w:sz w:val="22"/>
          <w:szCs w:val="22"/>
        </w:rPr>
        <w:lastRenderedPageBreak/>
        <w:t>Dementia</w:t>
      </w:r>
    </w:p>
    <w:p w14:paraId="0898EC49" w14:textId="13310F04" w:rsidR="005967AB" w:rsidRPr="00E04B4B" w:rsidRDefault="005967AB" w:rsidP="0080661A">
      <w:pPr>
        <w:spacing w:line="360" w:lineRule="auto"/>
        <w:jc w:val="both"/>
        <w:rPr>
          <w:rFonts w:ascii="Arial" w:hAnsi="Arial" w:cs="Arial"/>
          <w:b/>
          <w:bCs/>
          <w:sz w:val="22"/>
          <w:szCs w:val="22"/>
        </w:rPr>
      </w:pPr>
      <w:r w:rsidRPr="00E04B4B">
        <w:rPr>
          <w:rFonts w:ascii="Arial" w:hAnsi="Arial" w:cs="Arial"/>
          <w:b/>
          <w:bCs/>
          <w:sz w:val="22"/>
          <w:szCs w:val="22"/>
        </w:rPr>
        <w:t>Introduction:</w:t>
      </w:r>
    </w:p>
    <w:p w14:paraId="023B8630" w14:textId="5CD39D3C" w:rsidR="00574588" w:rsidRPr="00E04B4B" w:rsidRDefault="00574588" w:rsidP="0080661A">
      <w:pPr>
        <w:spacing w:line="360" w:lineRule="auto"/>
        <w:rPr>
          <w:rFonts w:ascii="Arial" w:hAnsi="Arial" w:cs="Arial"/>
          <w:sz w:val="22"/>
          <w:szCs w:val="22"/>
        </w:rPr>
      </w:pPr>
      <w:r w:rsidRPr="00E04B4B">
        <w:rPr>
          <w:rFonts w:ascii="Arial" w:hAnsi="Arial" w:cs="Arial"/>
          <w:sz w:val="22"/>
          <w:szCs w:val="22"/>
        </w:rPr>
        <w:t>Dementia i</w:t>
      </w:r>
      <w:r w:rsidR="0020686A">
        <w:rPr>
          <w:rFonts w:ascii="Arial" w:hAnsi="Arial" w:cs="Arial"/>
          <w:sz w:val="22"/>
          <w:szCs w:val="22"/>
        </w:rPr>
        <w:t xml:space="preserve">s </w:t>
      </w:r>
      <w:r w:rsidR="005D4446">
        <w:rPr>
          <w:rFonts w:ascii="Arial" w:hAnsi="Arial" w:cs="Arial"/>
          <w:sz w:val="22"/>
          <w:szCs w:val="22"/>
        </w:rPr>
        <w:t xml:space="preserve">a </w:t>
      </w:r>
      <w:r w:rsidR="00895576">
        <w:rPr>
          <w:rFonts w:ascii="Arial" w:hAnsi="Arial" w:cs="Arial"/>
          <w:sz w:val="22"/>
          <w:szCs w:val="22"/>
        </w:rPr>
        <w:t>neurological condition that impacts brain function, making it harder for individu</w:t>
      </w:r>
      <w:r w:rsidR="00941DAB">
        <w:rPr>
          <w:rFonts w:ascii="Arial" w:hAnsi="Arial" w:cs="Arial"/>
          <w:sz w:val="22"/>
          <w:szCs w:val="22"/>
        </w:rPr>
        <w:t>als to ret</w:t>
      </w:r>
      <w:r w:rsidR="002C49F3">
        <w:rPr>
          <w:rFonts w:ascii="Arial" w:hAnsi="Arial" w:cs="Arial"/>
          <w:sz w:val="22"/>
          <w:szCs w:val="22"/>
        </w:rPr>
        <w:t>ain</w:t>
      </w:r>
      <w:r w:rsidR="00941DAB">
        <w:rPr>
          <w:rFonts w:ascii="Arial" w:hAnsi="Arial" w:cs="Arial"/>
          <w:sz w:val="22"/>
          <w:szCs w:val="22"/>
        </w:rPr>
        <w:t xml:space="preserve"> information, think clearly, and control</w:t>
      </w:r>
      <w:r w:rsidR="002C49F3">
        <w:rPr>
          <w:rFonts w:ascii="Arial" w:hAnsi="Arial" w:cs="Arial"/>
          <w:sz w:val="22"/>
          <w:szCs w:val="22"/>
        </w:rPr>
        <w:t xml:space="preserve"> their behaviour</w:t>
      </w:r>
      <w:r w:rsidR="005D4446">
        <w:rPr>
          <w:rFonts w:ascii="Arial" w:hAnsi="Arial" w:cs="Arial"/>
          <w:sz w:val="22"/>
          <w:szCs w:val="22"/>
        </w:rPr>
        <w:t xml:space="preserve"> </w:t>
      </w:r>
      <w:r w:rsidRPr="00E04B4B">
        <w:rPr>
          <w:rFonts w:ascii="Arial" w:hAnsi="Arial" w:cs="Arial"/>
          <w:sz w:val="22"/>
          <w:szCs w:val="22"/>
        </w:rPr>
        <w:t>(Worls Health Organization, 2023).</w:t>
      </w:r>
      <w:r w:rsidR="00BA75C8">
        <w:rPr>
          <w:rFonts w:ascii="Arial" w:hAnsi="Arial" w:cs="Arial"/>
          <w:sz w:val="22"/>
          <w:szCs w:val="22"/>
        </w:rPr>
        <w:t xml:space="preserve"> It is more common in older </w:t>
      </w:r>
      <w:r w:rsidR="003202EA">
        <w:rPr>
          <w:rFonts w:ascii="Arial" w:hAnsi="Arial" w:cs="Arial"/>
          <w:sz w:val="22"/>
          <w:szCs w:val="22"/>
        </w:rPr>
        <w:t>adults but</w:t>
      </w:r>
      <w:r w:rsidR="00BA75C8">
        <w:rPr>
          <w:rFonts w:ascii="Arial" w:hAnsi="Arial" w:cs="Arial"/>
          <w:sz w:val="22"/>
          <w:szCs w:val="22"/>
        </w:rPr>
        <w:t xml:space="preserve"> is should not be considered a normal part of ageing</w:t>
      </w:r>
      <w:r w:rsidRPr="00E04B4B">
        <w:rPr>
          <w:rFonts w:ascii="Arial" w:hAnsi="Arial" w:cs="Arial"/>
          <w:sz w:val="22"/>
          <w:szCs w:val="22"/>
        </w:rPr>
        <w:t>. Dementia is caused by damage to brain cells, which affects how the brain communicates.</w:t>
      </w:r>
      <w:r w:rsidR="00B22215">
        <w:rPr>
          <w:rFonts w:ascii="Arial" w:hAnsi="Arial" w:cs="Arial"/>
          <w:sz w:val="22"/>
          <w:szCs w:val="22"/>
        </w:rPr>
        <w:t xml:space="preserve"> </w:t>
      </w:r>
      <w:r w:rsidRPr="00E04B4B">
        <w:rPr>
          <w:rFonts w:ascii="Arial" w:hAnsi="Arial" w:cs="Arial"/>
          <w:sz w:val="22"/>
          <w:szCs w:val="22"/>
        </w:rPr>
        <w:t>Alzheimer’s disease</w:t>
      </w:r>
      <w:r w:rsidR="00B22215">
        <w:rPr>
          <w:rFonts w:ascii="Arial" w:hAnsi="Arial" w:cs="Arial"/>
          <w:sz w:val="22"/>
          <w:szCs w:val="22"/>
        </w:rPr>
        <w:t xml:space="preserve"> is the most</w:t>
      </w:r>
      <w:r w:rsidR="00830159">
        <w:rPr>
          <w:rFonts w:ascii="Arial" w:hAnsi="Arial" w:cs="Arial"/>
          <w:sz w:val="22"/>
          <w:szCs w:val="22"/>
        </w:rPr>
        <w:t xml:space="preserve"> </w:t>
      </w:r>
      <w:r w:rsidR="00B22215">
        <w:rPr>
          <w:rFonts w:ascii="Arial" w:hAnsi="Arial" w:cs="Arial"/>
          <w:sz w:val="22"/>
          <w:szCs w:val="22"/>
        </w:rPr>
        <w:t>frequently</w:t>
      </w:r>
      <w:r w:rsidR="00830159">
        <w:rPr>
          <w:rFonts w:ascii="Arial" w:hAnsi="Arial" w:cs="Arial"/>
          <w:sz w:val="22"/>
          <w:szCs w:val="22"/>
        </w:rPr>
        <w:t xml:space="preserve"> diagnosed form of dementia </w:t>
      </w:r>
      <w:r w:rsidRPr="00E04B4B">
        <w:rPr>
          <w:rFonts w:ascii="Arial" w:hAnsi="Arial" w:cs="Arial"/>
          <w:sz w:val="22"/>
          <w:szCs w:val="22"/>
        </w:rPr>
        <w:t xml:space="preserve">(NHS, 2022). </w:t>
      </w:r>
    </w:p>
    <w:p w14:paraId="1E1A66A8" w14:textId="360176B3" w:rsidR="00574588" w:rsidRPr="00E04B4B" w:rsidRDefault="00574588" w:rsidP="0080661A">
      <w:pPr>
        <w:spacing w:line="360" w:lineRule="auto"/>
        <w:rPr>
          <w:rFonts w:ascii="Arial" w:hAnsi="Arial" w:cs="Arial"/>
          <w:sz w:val="22"/>
          <w:szCs w:val="22"/>
        </w:rPr>
      </w:pPr>
      <w:r w:rsidRPr="00E04B4B">
        <w:rPr>
          <w:rFonts w:ascii="Arial" w:hAnsi="Arial" w:cs="Arial"/>
          <w:sz w:val="22"/>
          <w:szCs w:val="22"/>
        </w:rPr>
        <w:t xml:space="preserve">People with </w:t>
      </w:r>
      <w:r w:rsidR="0003372E" w:rsidRPr="00E04B4B">
        <w:rPr>
          <w:rFonts w:ascii="Arial" w:hAnsi="Arial" w:cs="Arial"/>
          <w:sz w:val="22"/>
          <w:szCs w:val="22"/>
        </w:rPr>
        <w:t xml:space="preserve">Dementia may experience </w:t>
      </w:r>
      <w:r w:rsidR="00755128">
        <w:rPr>
          <w:rFonts w:ascii="Arial" w:hAnsi="Arial" w:cs="Arial"/>
          <w:sz w:val="22"/>
          <w:szCs w:val="22"/>
        </w:rPr>
        <w:t xml:space="preserve">common symptoms include </w:t>
      </w:r>
      <w:r w:rsidR="00DE46E1">
        <w:rPr>
          <w:rFonts w:ascii="Arial" w:hAnsi="Arial" w:cs="Arial"/>
          <w:sz w:val="22"/>
          <w:szCs w:val="22"/>
        </w:rPr>
        <w:t>memory impairment, confusion, and challenges with communication</w:t>
      </w:r>
      <w:r w:rsidR="005967AB" w:rsidRPr="00E04B4B">
        <w:rPr>
          <w:rFonts w:ascii="Arial" w:hAnsi="Arial" w:cs="Arial"/>
          <w:sz w:val="22"/>
          <w:szCs w:val="22"/>
        </w:rPr>
        <w:t>, and problems completing everyday tasks. They may also show changes mood, personality, and behaviour (Alzheimer’s Society, 2023). These symptoms usually worsen over time and can significantly affect a person’s independence.</w:t>
      </w:r>
    </w:p>
    <w:p w14:paraId="6DFFC171" w14:textId="00D3AA70" w:rsidR="005967AB" w:rsidRPr="00E04B4B" w:rsidRDefault="005967AB" w:rsidP="0080661A">
      <w:pPr>
        <w:spacing w:line="360" w:lineRule="auto"/>
        <w:rPr>
          <w:rFonts w:ascii="Arial" w:hAnsi="Arial" w:cs="Arial"/>
          <w:sz w:val="22"/>
          <w:szCs w:val="22"/>
        </w:rPr>
      </w:pPr>
      <w:r w:rsidRPr="00E04B4B">
        <w:rPr>
          <w:rFonts w:ascii="Arial" w:hAnsi="Arial" w:cs="Arial"/>
          <w:sz w:val="22"/>
          <w:szCs w:val="22"/>
        </w:rPr>
        <w:t>Dementia</w:t>
      </w:r>
      <w:r w:rsidR="00773A02">
        <w:rPr>
          <w:rFonts w:ascii="Arial" w:hAnsi="Arial" w:cs="Arial"/>
          <w:sz w:val="22"/>
          <w:szCs w:val="22"/>
        </w:rPr>
        <w:t xml:space="preserve"> is recognised as an important </w:t>
      </w:r>
      <w:r w:rsidR="003202EA">
        <w:rPr>
          <w:rFonts w:ascii="Arial" w:hAnsi="Arial" w:cs="Arial"/>
          <w:sz w:val="22"/>
          <w:szCs w:val="22"/>
        </w:rPr>
        <w:t>global health concern</w:t>
      </w:r>
      <w:r w:rsidRPr="00E04B4B">
        <w:rPr>
          <w:rFonts w:ascii="Arial" w:hAnsi="Arial" w:cs="Arial"/>
          <w:sz w:val="22"/>
          <w:szCs w:val="22"/>
        </w:rPr>
        <w:t xml:space="preserve">. According to the World Health Organization, over 55 million people </w:t>
      </w:r>
      <w:r w:rsidR="00183E38">
        <w:rPr>
          <w:rFonts w:ascii="Arial" w:hAnsi="Arial" w:cs="Arial"/>
          <w:sz w:val="22"/>
          <w:szCs w:val="22"/>
        </w:rPr>
        <w:t xml:space="preserve">around the world are living with dementia </w:t>
      </w:r>
      <w:r w:rsidRPr="00E04B4B">
        <w:rPr>
          <w:rFonts w:ascii="Arial" w:hAnsi="Arial" w:cs="Arial"/>
          <w:sz w:val="22"/>
          <w:szCs w:val="22"/>
        </w:rPr>
        <w:t>(WHO, 2023). In the United Kingdom, a</w:t>
      </w:r>
      <w:r w:rsidR="00DD2A2B">
        <w:rPr>
          <w:rFonts w:ascii="Arial" w:hAnsi="Arial" w:cs="Arial"/>
          <w:sz w:val="22"/>
          <w:szCs w:val="22"/>
        </w:rPr>
        <w:t>pproximately</w:t>
      </w:r>
      <w:r w:rsidRPr="00E04B4B">
        <w:rPr>
          <w:rFonts w:ascii="Arial" w:hAnsi="Arial" w:cs="Arial"/>
          <w:sz w:val="22"/>
          <w:szCs w:val="22"/>
        </w:rPr>
        <w:t xml:space="preserve"> 900,000 </w:t>
      </w:r>
      <w:r w:rsidR="00D11B78">
        <w:rPr>
          <w:rFonts w:ascii="Arial" w:hAnsi="Arial" w:cs="Arial"/>
          <w:sz w:val="22"/>
          <w:szCs w:val="22"/>
        </w:rPr>
        <w:t xml:space="preserve">individuals in the United Kingdom are currently affected by dementia </w:t>
      </w:r>
      <w:r w:rsidRPr="00E04B4B">
        <w:rPr>
          <w:rFonts w:ascii="Arial" w:hAnsi="Arial" w:cs="Arial"/>
          <w:sz w:val="22"/>
          <w:szCs w:val="22"/>
        </w:rPr>
        <w:t xml:space="preserve">(Alzheimer’s Society,2023). These </w:t>
      </w:r>
      <w:r w:rsidR="006D43F7">
        <w:rPr>
          <w:rFonts w:ascii="Arial" w:hAnsi="Arial" w:cs="Arial"/>
          <w:sz w:val="22"/>
          <w:szCs w:val="22"/>
        </w:rPr>
        <w:t>figures show that dementia has significant impact on individuals, families, and health and social care services.</w:t>
      </w:r>
    </w:p>
    <w:p w14:paraId="4DE8CC69" w14:textId="77777777" w:rsidR="005967AB" w:rsidRPr="00E04B4B" w:rsidRDefault="005967AB" w:rsidP="0080661A">
      <w:pPr>
        <w:spacing w:line="360" w:lineRule="auto"/>
        <w:rPr>
          <w:rFonts w:ascii="Arial" w:hAnsi="Arial" w:cs="Arial"/>
          <w:sz w:val="22"/>
          <w:szCs w:val="22"/>
        </w:rPr>
      </w:pPr>
    </w:p>
    <w:p w14:paraId="006740F4" w14:textId="65EB2CAF" w:rsidR="005967AB" w:rsidRPr="00E04B4B" w:rsidRDefault="005967AB" w:rsidP="0080661A">
      <w:pPr>
        <w:spacing w:line="360" w:lineRule="auto"/>
        <w:rPr>
          <w:rFonts w:ascii="Arial" w:hAnsi="Arial" w:cs="Arial"/>
          <w:b/>
          <w:bCs/>
          <w:sz w:val="22"/>
          <w:szCs w:val="22"/>
        </w:rPr>
      </w:pPr>
      <w:r w:rsidRPr="00E04B4B">
        <w:rPr>
          <w:rFonts w:ascii="Arial" w:hAnsi="Arial" w:cs="Arial"/>
          <w:b/>
          <w:bCs/>
          <w:sz w:val="22"/>
          <w:szCs w:val="22"/>
        </w:rPr>
        <w:t>Main Body:</w:t>
      </w:r>
    </w:p>
    <w:p w14:paraId="1B1A9E67" w14:textId="1924D3BB" w:rsidR="005967AB" w:rsidRPr="00E04B4B" w:rsidRDefault="005967AB" w:rsidP="0080661A">
      <w:pPr>
        <w:pStyle w:val="ListParagraph"/>
        <w:numPr>
          <w:ilvl w:val="0"/>
          <w:numId w:val="4"/>
        </w:numPr>
        <w:spacing w:line="360" w:lineRule="auto"/>
        <w:rPr>
          <w:rFonts w:ascii="Arial" w:hAnsi="Arial" w:cs="Arial"/>
          <w:b/>
          <w:bCs/>
          <w:sz w:val="22"/>
          <w:szCs w:val="22"/>
        </w:rPr>
      </w:pPr>
      <w:r w:rsidRPr="00E04B4B">
        <w:rPr>
          <w:rFonts w:ascii="Arial" w:hAnsi="Arial" w:cs="Arial"/>
          <w:b/>
          <w:bCs/>
          <w:sz w:val="22"/>
          <w:szCs w:val="22"/>
        </w:rPr>
        <w:t>Approaches used to measure and monitor dementia</w:t>
      </w:r>
    </w:p>
    <w:p w14:paraId="0004696C" w14:textId="6F3189AE" w:rsidR="005967AB" w:rsidRPr="00E04B4B" w:rsidRDefault="005967AB" w:rsidP="0080661A">
      <w:pPr>
        <w:spacing w:line="360" w:lineRule="auto"/>
        <w:rPr>
          <w:rFonts w:ascii="Arial" w:hAnsi="Arial" w:cs="Arial"/>
          <w:sz w:val="22"/>
          <w:szCs w:val="22"/>
        </w:rPr>
      </w:pPr>
      <w:r w:rsidRPr="00E04B4B">
        <w:rPr>
          <w:rFonts w:ascii="Arial" w:hAnsi="Arial" w:cs="Arial"/>
          <w:sz w:val="22"/>
          <w:szCs w:val="22"/>
        </w:rPr>
        <w:t>Dementia is</w:t>
      </w:r>
      <w:r w:rsidR="00D55D7A">
        <w:rPr>
          <w:rFonts w:ascii="Arial" w:hAnsi="Arial" w:cs="Arial"/>
          <w:sz w:val="22"/>
          <w:szCs w:val="22"/>
        </w:rPr>
        <w:t xml:space="preserve"> assessed using different methods so that healthcare </w:t>
      </w:r>
      <w:r w:rsidR="00F91ABA">
        <w:rPr>
          <w:rFonts w:ascii="Arial" w:hAnsi="Arial" w:cs="Arial"/>
          <w:sz w:val="22"/>
          <w:szCs w:val="22"/>
        </w:rPr>
        <w:t>professionals</w:t>
      </w:r>
      <w:r w:rsidR="00244DE0">
        <w:rPr>
          <w:rFonts w:ascii="Arial" w:hAnsi="Arial" w:cs="Arial"/>
          <w:sz w:val="22"/>
          <w:szCs w:val="22"/>
        </w:rPr>
        <w:t xml:space="preserve"> can better understand how widespread it is and the</w:t>
      </w:r>
      <w:r w:rsidR="00F91ABA">
        <w:rPr>
          <w:rFonts w:ascii="Arial" w:hAnsi="Arial" w:cs="Arial"/>
          <w:sz w:val="22"/>
          <w:szCs w:val="22"/>
        </w:rPr>
        <w:t xml:space="preserve"> impact it has on people</w:t>
      </w:r>
      <w:r w:rsidR="00750E0F" w:rsidRPr="00E04B4B">
        <w:rPr>
          <w:rFonts w:ascii="Arial" w:hAnsi="Arial" w:cs="Arial"/>
          <w:sz w:val="22"/>
          <w:szCs w:val="22"/>
        </w:rPr>
        <w:t>.</w:t>
      </w:r>
      <w:r w:rsidR="007E664A">
        <w:rPr>
          <w:rFonts w:ascii="Arial" w:hAnsi="Arial" w:cs="Arial"/>
          <w:sz w:val="22"/>
          <w:szCs w:val="22"/>
        </w:rPr>
        <w:t xml:space="preserve"> One of the main ways this is measured is through incidence and prevalence</w:t>
      </w:r>
      <w:r w:rsidR="00750E0F" w:rsidRPr="00E04B4B">
        <w:rPr>
          <w:rFonts w:ascii="Arial" w:hAnsi="Arial" w:cs="Arial"/>
          <w:sz w:val="22"/>
          <w:szCs w:val="22"/>
        </w:rPr>
        <w:t xml:space="preserve">. Incidence </w:t>
      </w:r>
      <w:r w:rsidR="005B36F4">
        <w:rPr>
          <w:rFonts w:ascii="Arial" w:hAnsi="Arial" w:cs="Arial"/>
          <w:sz w:val="22"/>
          <w:szCs w:val="22"/>
        </w:rPr>
        <w:t xml:space="preserve">describes the number of new </w:t>
      </w:r>
      <w:r w:rsidR="007D02BE">
        <w:rPr>
          <w:rFonts w:ascii="Arial" w:hAnsi="Arial" w:cs="Arial"/>
          <w:sz w:val="22"/>
          <w:szCs w:val="22"/>
        </w:rPr>
        <w:t>ca</w:t>
      </w:r>
      <w:r w:rsidR="005B36F4">
        <w:rPr>
          <w:rFonts w:ascii="Arial" w:hAnsi="Arial" w:cs="Arial"/>
          <w:sz w:val="22"/>
          <w:szCs w:val="22"/>
        </w:rPr>
        <w:t>ses identif</w:t>
      </w:r>
      <w:r w:rsidR="007D02BE">
        <w:rPr>
          <w:rFonts w:ascii="Arial" w:hAnsi="Arial" w:cs="Arial"/>
          <w:sz w:val="22"/>
          <w:szCs w:val="22"/>
        </w:rPr>
        <w:t xml:space="preserve">ied within a specific </w:t>
      </w:r>
      <w:proofErr w:type="gramStart"/>
      <w:r w:rsidR="007D02BE">
        <w:rPr>
          <w:rFonts w:ascii="Arial" w:hAnsi="Arial" w:cs="Arial"/>
          <w:sz w:val="22"/>
          <w:szCs w:val="22"/>
        </w:rPr>
        <w:t>time period</w:t>
      </w:r>
      <w:proofErr w:type="gramEnd"/>
      <w:r w:rsidR="007D02BE">
        <w:rPr>
          <w:rFonts w:ascii="Arial" w:hAnsi="Arial" w:cs="Arial"/>
          <w:sz w:val="22"/>
          <w:szCs w:val="22"/>
        </w:rPr>
        <w:t>,</w:t>
      </w:r>
      <w:r w:rsidR="007E3A1B">
        <w:rPr>
          <w:rFonts w:ascii="Arial" w:hAnsi="Arial" w:cs="Arial"/>
          <w:sz w:val="22"/>
          <w:szCs w:val="22"/>
        </w:rPr>
        <w:t xml:space="preserve"> over a certain </w:t>
      </w:r>
      <w:proofErr w:type="gramStart"/>
      <w:r w:rsidR="007E3A1B">
        <w:rPr>
          <w:rFonts w:ascii="Arial" w:hAnsi="Arial" w:cs="Arial"/>
          <w:sz w:val="22"/>
          <w:szCs w:val="22"/>
        </w:rPr>
        <w:t>period of time</w:t>
      </w:r>
      <w:proofErr w:type="gramEnd"/>
      <w:r w:rsidR="00750E0F" w:rsidRPr="00E04B4B">
        <w:rPr>
          <w:rFonts w:ascii="Arial" w:hAnsi="Arial" w:cs="Arial"/>
          <w:sz w:val="22"/>
          <w:szCs w:val="22"/>
        </w:rPr>
        <w:t>, while prevalence</w:t>
      </w:r>
      <w:r w:rsidR="00973A20">
        <w:rPr>
          <w:rFonts w:ascii="Arial" w:hAnsi="Arial" w:cs="Arial"/>
          <w:sz w:val="22"/>
          <w:szCs w:val="22"/>
        </w:rPr>
        <w:t xml:space="preserve"> represents the overall number of people living with dementia</w:t>
      </w:r>
      <w:r w:rsidR="00AE342D">
        <w:rPr>
          <w:rFonts w:ascii="Arial" w:hAnsi="Arial" w:cs="Arial"/>
          <w:sz w:val="22"/>
          <w:szCs w:val="22"/>
        </w:rPr>
        <w:t xml:space="preserve"> at a given time </w:t>
      </w:r>
      <w:r w:rsidR="00750E0F" w:rsidRPr="00E04B4B">
        <w:rPr>
          <w:rFonts w:ascii="Arial" w:hAnsi="Arial" w:cs="Arial"/>
          <w:sz w:val="22"/>
          <w:szCs w:val="22"/>
        </w:rPr>
        <w:t>(Public Health England, 2021).</w:t>
      </w:r>
    </w:p>
    <w:p w14:paraId="5636EFB6" w14:textId="439614DF" w:rsidR="00750E0F" w:rsidRPr="00E04B4B" w:rsidRDefault="00750E0F" w:rsidP="0080661A">
      <w:pPr>
        <w:spacing w:line="360" w:lineRule="auto"/>
        <w:rPr>
          <w:rFonts w:ascii="Arial" w:hAnsi="Arial" w:cs="Arial"/>
          <w:sz w:val="22"/>
          <w:szCs w:val="22"/>
        </w:rPr>
      </w:pPr>
      <w:r w:rsidRPr="00E04B4B">
        <w:rPr>
          <w:rFonts w:ascii="Arial" w:hAnsi="Arial" w:cs="Arial"/>
          <w:sz w:val="22"/>
          <w:szCs w:val="22"/>
        </w:rPr>
        <w:t>Healthcare professionals also use cognitive assessments to measure dementia. These include tests such as the Mini-Mental State Examination (MMSE), which evaluates memory, attention, language, and problem-solving abilities (NHS,2022). These tests</w:t>
      </w:r>
      <w:r w:rsidR="009A7E00">
        <w:rPr>
          <w:rFonts w:ascii="Arial" w:hAnsi="Arial" w:cs="Arial"/>
          <w:sz w:val="22"/>
          <w:szCs w:val="22"/>
        </w:rPr>
        <w:t xml:space="preserve"> are used to identify dementia and to observe how it develops over time</w:t>
      </w:r>
      <w:r w:rsidRPr="00E04B4B">
        <w:rPr>
          <w:rFonts w:ascii="Arial" w:hAnsi="Arial" w:cs="Arial"/>
          <w:sz w:val="22"/>
          <w:szCs w:val="22"/>
        </w:rPr>
        <w:t>.</w:t>
      </w:r>
    </w:p>
    <w:p w14:paraId="22AF01A8" w14:textId="336DBF33" w:rsidR="00750E0F" w:rsidRPr="00E04B4B" w:rsidRDefault="00750E0F" w:rsidP="0080661A">
      <w:pPr>
        <w:spacing w:line="360" w:lineRule="auto"/>
        <w:rPr>
          <w:rFonts w:ascii="Arial" w:hAnsi="Arial" w:cs="Arial"/>
          <w:sz w:val="22"/>
          <w:szCs w:val="22"/>
        </w:rPr>
      </w:pPr>
      <w:r w:rsidRPr="00E04B4B">
        <w:rPr>
          <w:rFonts w:ascii="Arial" w:hAnsi="Arial" w:cs="Arial"/>
          <w:sz w:val="22"/>
          <w:szCs w:val="22"/>
        </w:rPr>
        <w:lastRenderedPageBreak/>
        <w:t>In addition, medical imaging techniques such as MRI and CT scans are used to detect physical changes in the brain. These scans can show shrinkage or damage in certain areas associated with dementia (Alzheimer’s Society, 2023). Blood tests and physical examinations may also be used to rule out other conditions.</w:t>
      </w:r>
    </w:p>
    <w:p w14:paraId="1EDE5373" w14:textId="5344D46F" w:rsidR="00CD6D55" w:rsidRPr="00E04B4B" w:rsidRDefault="00D70A03" w:rsidP="0080661A">
      <w:pPr>
        <w:spacing w:line="360" w:lineRule="auto"/>
        <w:rPr>
          <w:rFonts w:ascii="Arial" w:hAnsi="Arial" w:cs="Arial"/>
          <w:sz w:val="22"/>
          <w:szCs w:val="22"/>
        </w:rPr>
      </w:pPr>
      <w:r w:rsidRPr="00E04B4B">
        <w:rPr>
          <w:rFonts w:ascii="Arial" w:hAnsi="Arial" w:cs="Arial"/>
          <w:sz w:val="22"/>
          <w:szCs w:val="22"/>
        </w:rPr>
        <w:t>In the United Kingdom</w:t>
      </w:r>
      <w:r w:rsidR="00884B3A" w:rsidRPr="00E04B4B">
        <w:rPr>
          <w:rFonts w:ascii="Arial" w:hAnsi="Arial" w:cs="Arial"/>
          <w:sz w:val="22"/>
          <w:szCs w:val="22"/>
        </w:rPr>
        <w:t xml:space="preserve">, organisations such as the NHS and Public Health England </w:t>
      </w:r>
      <w:r w:rsidR="000B788F" w:rsidRPr="00E04B4B">
        <w:rPr>
          <w:rFonts w:ascii="Arial" w:hAnsi="Arial" w:cs="Arial"/>
          <w:sz w:val="22"/>
          <w:szCs w:val="22"/>
        </w:rPr>
        <w:t xml:space="preserve">collect and analyse data through patient </w:t>
      </w:r>
      <w:r w:rsidR="001B2B18" w:rsidRPr="00E04B4B">
        <w:rPr>
          <w:rFonts w:ascii="Arial" w:hAnsi="Arial" w:cs="Arial"/>
          <w:sz w:val="22"/>
          <w:szCs w:val="22"/>
        </w:rPr>
        <w:t>records and national statistics. This information</w:t>
      </w:r>
      <w:r w:rsidR="005F2C25" w:rsidRPr="00E04B4B">
        <w:rPr>
          <w:rFonts w:ascii="Arial" w:hAnsi="Arial" w:cs="Arial"/>
          <w:sz w:val="22"/>
          <w:szCs w:val="22"/>
        </w:rPr>
        <w:t xml:space="preserve"> is used to monitor the spread of </w:t>
      </w:r>
      <w:r w:rsidR="00B921F4" w:rsidRPr="00E04B4B">
        <w:rPr>
          <w:rFonts w:ascii="Arial" w:hAnsi="Arial" w:cs="Arial"/>
          <w:sz w:val="22"/>
          <w:szCs w:val="22"/>
        </w:rPr>
        <w:t>dementia and plan healthcare services (Public Health England, 2021). Monitoring dementia is important because it helps improve early di</w:t>
      </w:r>
      <w:r w:rsidR="00B071D3" w:rsidRPr="00E04B4B">
        <w:rPr>
          <w:rFonts w:ascii="Arial" w:hAnsi="Arial" w:cs="Arial"/>
          <w:sz w:val="22"/>
          <w:szCs w:val="22"/>
        </w:rPr>
        <w:t>agnosis, treatment, and support for individuals.</w:t>
      </w:r>
    </w:p>
    <w:p w14:paraId="337D5465" w14:textId="620A3D62" w:rsidR="00B071D3" w:rsidRPr="00E04B4B" w:rsidRDefault="00761B85" w:rsidP="0080661A">
      <w:pPr>
        <w:pStyle w:val="ListParagraph"/>
        <w:numPr>
          <w:ilvl w:val="0"/>
          <w:numId w:val="4"/>
        </w:numPr>
        <w:spacing w:line="360" w:lineRule="auto"/>
        <w:rPr>
          <w:rFonts w:ascii="Arial" w:hAnsi="Arial" w:cs="Arial"/>
          <w:b/>
          <w:bCs/>
          <w:sz w:val="22"/>
          <w:szCs w:val="22"/>
        </w:rPr>
      </w:pPr>
      <w:r w:rsidRPr="00E04B4B">
        <w:rPr>
          <w:rFonts w:ascii="Arial" w:hAnsi="Arial" w:cs="Arial"/>
          <w:b/>
          <w:bCs/>
          <w:sz w:val="22"/>
          <w:szCs w:val="22"/>
        </w:rPr>
        <w:t>How dementia is controlled</w:t>
      </w:r>
    </w:p>
    <w:p w14:paraId="6104CC22" w14:textId="1D119794" w:rsidR="00750E0F" w:rsidRPr="00E04B4B" w:rsidRDefault="00C90D33" w:rsidP="0080661A">
      <w:pPr>
        <w:spacing w:line="360" w:lineRule="auto"/>
        <w:jc w:val="both"/>
        <w:rPr>
          <w:rFonts w:ascii="Arial" w:hAnsi="Arial" w:cs="Arial"/>
          <w:sz w:val="22"/>
          <w:szCs w:val="22"/>
        </w:rPr>
      </w:pPr>
      <w:r>
        <w:rPr>
          <w:rFonts w:ascii="Arial" w:hAnsi="Arial" w:cs="Arial"/>
          <w:sz w:val="22"/>
          <w:szCs w:val="22"/>
        </w:rPr>
        <w:t xml:space="preserve">Even though there is no cure for dementia at present, the condition can still be managed </w:t>
      </w:r>
      <w:r w:rsidR="006A39A9">
        <w:rPr>
          <w:rFonts w:ascii="Arial" w:hAnsi="Arial" w:cs="Arial"/>
          <w:sz w:val="22"/>
          <w:szCs w:val="22"/>
        </w:rPr>
        <w:t>in several ways</w:t>
      </w:r>
      <w:r w:rsidR="00816456" w:rsidRPr="00E04B4B">
        <w:rPr>
          <w:rFonts w:ascii="Arial" w:hAnsi="Arial" w:cs="Arial"/>
          <w:sz w:val="22"/>
          <w:szCs w:val="22"/>
        </w:rPr>
        <w:t xml:space="preserve">. Treatment focuses on reducing symptoms and improving the quality </w:t>
      </w:r>
      <w:r w:rsidR="005C5904" w:rsidRPr="00E04B4B">
        <w:rPr>
          <w:rFonts w:ascii="Arial" w:hAnsi="Arial" w:cs="Arial"/>
          <w:sz w:val="22"/>
          <w:szCs w:val="22"/>
        </w:rPr>
        <w:t xml:space="preserve">of life for individuals (NHS, </w:t>
      </w:r>
      <w:r w:rsidR="00FF5752" w:rsidRPr="00E04B4B">
        <w:rPr>
          <w:rFonts w:ascii="Arial" w:hAnsi="Arial" w:cs="Arial"/>
          <w:sz w:val="22"/>
          <w:szCs w:val="22"/>
        </w:rPr>
        <w:t>2022).</w:t>
      </w:r>
    </w:p>
    <w:p w14:paraId="6B323539" w14:textId="0305A869" w:rsidR="00FF5752" w:rsidRPr="00E04B4B" w:rsidRDefault="00FF5752" w:rsidP="0080661A">
      <w:pPr>
        <w:spacing w:line="360" w:lineRule="auto"/>
        <w:jc w:val="both"/>
        <w:rPr>
          <w:rFonts w:ascii="Arial" w:hAnsi="Arial" w:cs="Arial"/>
          <w:sz w:val="22"/>
          <w:szCs w:val="22"/>
        </w:rPr>
      </w:pPr>
      <w:r w:rsidRPr="00E04B4B">
        <w:rPr>
          <w:rFonts w:ascii="Arial" w:hAnsi="Arial" w:cs="Arial"/>
          <w:sz w:val="22"/>
          <w:szCs w:val="22"/>
        </w:rPr>
        <w:t xml:space="preserve">Medication is commonly used to manage dementia. Drugs such </w:t>
      </w:r>
      <w:r w:rsidR="00FE50B2" w:rsidRPr="00E04B4B">
        <w:rPr>
          <w:rFonts w:ascii="Arial" w:hAnsi="Arial" w:cs="Arial"/>
          <w:sz w:val="22"/>
          <w:szCs w:val="22"/>
        </w:rPr>
        <w:t>as</w:t>
      </w:r>
      <w:r w:rsidR="009C2E4C" w:rsidRPr="00E04B4B">
        <w:rPr>
          <w:rFonts w:ascii="Arial" w:hAnsi="Arial" w:cs="Arial"/>
          <w:sz w:val="22"/>
          <w:szCs w:val="22"/>
        </w:rPr>
        <w:t xml:space="preserve"> </w:t>
      </w:r>
      <w:r w:rsidR="00F833C0" w:rsidRPr="00E04B4B">
        <w:rPr>
          <w:rFonts w:ascii="Arial" w:hAnsi="Arial" w:cs="Arial"/>
          <w:sz w:val="22"/>
          <w:szCs w:val="22"/>
        </w:rPr>
        <w:t>donepezil, rivastigmine</w:t>
      </w:r>
      <w:r w:rsidR="00E048B2" w:rsidRPr="00E04B4B">
        <w:rPr>
          <w:rFonts w:ascii="Arial" w:hAnsi="Arial" w:cs="Arial"/>
          <w:sz w:val="22"/>
          <w:szCs w:val="22"/>
        </w:rPr>
        <w:t xml:space="preserve">, and memantine </w:t>
      </w:r>
      <w:r w:rsidR="004A3798">
        <w:rPr>
          <w:rFonts w:ascii="Arial" w:hAnsi="Arial" w:cs="Arial"/>
          <w:sz w:val="22"/>
          <w:szCs w:val="22"/>
        </w:rPr>
        <w:t>may help support memory and thinking abilities in some individuals</w:t>
      </w:r>
      <w:r w:rsidR="0030358F" w:rsidRPr="00E04B4B">
        <w:rPr>
          <w:rFonts w:ascii="Arial" w:hAnsi="Arial" w:cs="Arial"/>
          <w:sz w:val="22"/>
          <w:szCs w:val="22"/>
        </w:rPr>
        <w:t xml:space="preserve"> (</w:t>
      </w:r>
      <w:r w:rsidR="00B00F4D" w:rsidRPr="00E04B4B">
        <w:rPr>
          <w:rFonts w:ascii="Arial" w:hAnsi="Arial" w:cs="Arial"/>
          <w:sz w:val="22"/>
          <w:szCs w:val="22"/>
        </w:rPr>
        <w:t xml:space="preserve">Alzheimer’s Society, 2023). However, these medications do not stop the </w:t>
      </w:r>
      <w:r w:rsidR="00C62100" w:rsidRPr="00E04B4B">
        <w:rPr>
          <w:rFonts w:ascii="Arial" w:hAnsi="Arial" w:cs="Arial"/>
          <w:sz w:val="22"/>
          <w:szCs w:val="22"/>
        </w:rPr>
        <w:t>progression of the disease.</w:t>
      </w:r>
    </w:p>
    <w:p w14:paraId="5BFC156E" w14:textId="063EC4DC" w:rsidR="00C62100" w:rsidRPr="00E04B4B" w:rsidRDefault="00C62100" w:rsidP="0080661A">
      <w:pPr>
        <w:spacing w:line="360" w:lineRule="auto"/>
        <w:jc w:val="both"/>
        <w:rPr>
          <w:rFonts w:ascii="Arial" w:hAnsi="Arial" w:cs="Arial"/>
          <w:sz w:val="22"/>
          <w:szCs w:val="22"/>
        </w:rPr>
      </w:pPr>
      <w:r w:rsidRPr="00E04B4B">
        <w:rPr>
          <w:rFonts w:ascii="Arial" w:hAnsi="Arial" w:cs="Arial"/>
          <w:sz w:val="22"/>
          <w:szCs w:val="22"/>
        </w:rPr>
        <w:t>Non-medical approaches are also important</w:t>
      </w:r>
      <w:r w:rsidR="00084D4A" w:rsidRPr="00E04B4B">
        <w:rPr>
          <w:rFonts w:ascii="Arial" w:hAnsi="Arial" w:cs="Arial"/>
          <w:sz w:val="22"/>
          <w:szCs w:val="22"/>
        </w:rPr>
        <w:t>.</w:t>
      </w:r>
      <w:r w:rsidR="00791BE2">
        <w:rPr>
          <w:rFonts w:ascii="Arial" w:hAnsi="Arial" w:cs="Arial"/>
          <w:sz w:val="22"/>
          <w:szCs w:val="22"/>
        </w:rPr>
        <w:t xml:space="preserve"> </w:t>
      </w:r>
      <w:r w:rsidR="00C04EF5">
        <w:rPr>
          <w:rFonts w:ascii="Arial" w:hAnsi="Arial" w:cs="Arial"/>
          <w:sz w:val="22"/>
          <w:szCs w:val="22"/>
        </w:rPr>
        <w:t>Maintaining</w:t>
      </w:r>
      <w:r w:rsidR="00791BE2">
        <w:rPr>
          <w:rFonts w:ascii="Arial" w:hAnsi="Arial" w:cs="Arial"/>
          <w:sz w:val="22"/>
          <w:szCs w:val="22"/>
        </w:rPr>
        <w:t xml:space="preserve"> a healthy lifestyle may lower the risk of developing dementia</w:t>
      </w:r>
      <w:r w:rsidR="009D665A">
        <w:rPr>
          <w:rFonts w:ascii="Arial" w:hAnsi="Arial" w:cs="Arial"/>
          <w:sz w:val="22"/>
          <w:szCs w:val="22"/>
        </w:rPr>
        <w:t xml:space="preserve"> and help delay its progression</w:t>
      </w:r>
      <w:r w:rsidR="00BC3CC0" w:rsidRPr="00E04B4B">
        <w:rPr>
          <w:rFonts w:ascii="Arial" w:hAnsi="Arial" w:cs="Arial"/>
          <w:sz w:val="22"/>
          <w:szCs w:val="22"/>
        </w:rPr>
        <w:t>. This includes regular physical activity, a balanced diet, good sleep, and mental stimulation</w:t>
      </w:r>
      <w:r w:rsidR="00BD03A6" w:rsidRPr="00E04B4B">
        <w:rPr>
          <w:rFonts w:ascii="Arial" w:hAnsi="Arial" w:cs="Arial"/>
          <w:sz w:val="22"/>
          <w:szCs w:val="22"/>
        </w:rPr>
        <w:t xml:space="preserve"> such as reading or puzzles (WHO,2023). </w:t>
      </w:r>
    </w:p>
    <w:p w14:paraId="22D4DAAF" w14:textId="069F5A33" w:rsidR="00BD03A6" w:rsidRPr="00E04B4B" w:rsidRDefault="00BD03A6" w:rsidP="0080661A">
      <w:pPr>
        <w:spacing w:line="360" w:lineRule="auto"/>
        <w:jc w:val="both"/>
        <w:rPr>
          <w:rFonts w:ascii="Arial" w:hAnsi="Arial" w:cs="Arial"/>
          <w:sz w:val="22"/>
          <w:szCs w:val="22"/>
        </w:rPr>
      </w:pPr>
      <w:r w:rsidRPr="00E04B4B">
        <w:rPr>
          <w:rFonts w:ascii="Arial" w:hAnsi="Arial" w:cs="Arial"/>
          <w:sz w:val="22"/>
          <w:szCs w:val="22"/>
        </w:rPr>
        <w:t xml:space="preserve">Early </w:t>
      </w:r>
      <w:r w:rsidR="00AB0749">
        <w:rPr>
          <w:rFonts w:ascii="Arial" w:hAnsi="Arial" w:cs="Arial"/>
          <w:sz w:val="22"/>
          <w:szCs w:val="22"/>
        </w:rPr>
        <w:t>identification of dementia</w:t>
      </w:r>
      <w:r w:rsidR="00740FC0">
        <w:rPr>
          <w:rFonts w:ascii="Arial" w:hAnsi="Arial" w:cs="Arial"/>
          <w:sz w:val="22"/>
          <w:szCs w:val="22"/>
        </w:rPr>
        <w:t xml:space="preserve"> plays a crucial role</w:t>
      </w:r>
      <w:r w:rsidR="00F10E73" w:rsidRPr="00E04B4B">
        <w:rPr>
          <w:rFonts w:ascii="Arial" w:hAnsi="Arial" w:cs="Arial"/>
          <w:sz w:val="22"/>
          <w:szCs w:val="22"/>
        </w:rPr>
        <w:t xml:space="preserve">. When </w:t>
      </w:r>
      <w:r w:rsidR="00D8449E">
        <w:rPr>
          <w:rFonts w:ascii="Arial" w:hAnsi="Arial" w:cs="Arial"/>
          <w:sz w:val="22"/>
          <w:szCs w:val="22"/>
        </w:rPr>
        <w:t xml:space="preserve">dementia is recognised early, </w:t>
      </w:r>
      <w:r w:rsidR="00740FC0">
        <w:rPr>
          <w:rFonts w:ascii="Arial" w:hAnsi="Arial" w:cs="Arial"/>
          <w:sz w:val="22"/>
          <w:szCs w:val="22"/>
        </w:rPr>
        <w:t xml:space="preserve">individuals </w:t>
      </w:r>
      <w:proofErr w:type="gramStart"/>
      <w:r w:rsidR="00740FC0">
        <w:rPr>
          <w:rFonts w:ascii="Arial" w:hAnsi="Arial" w:cs="Arial"/>
          <w:sz w:val="22"/>
          <w:szCs w:val="22"/>
        </w:rPr>
        <w:t xml:space="preserve">are </w:t>
      </w:r>
      <w:r w:rsidR="008B30EA">
        <w:rPr>
          <w:rFonts w:ascii="Arial" w:hAnsi="Arial" w:cs="Arial"/>
          <w:sz w:val="22"/>
          <w:szCs w:val="22"/>
        </w:rPr>
        <w:t>able to</w:t>
      </w:r>
      <w:proofErr w:type="gramEnd"/>
      <w:r w:rsidR="008B30EA">
        <w:rPr>
          <w:rFonts w:ascii="Arial" w:hAnsi="Arial" w:cs="Arial"/>
          <w:sz w:val="22"/>
          <w:szCs w:val="22"/>
        </w:rPr>
        <w:t xml:space="preserve"> receive appropriate treatment and support at an earlier stage</w:t>
      </w:r>
      <w:r w:rsidR="0057479B">
        <w:rPr>
          <w:rFonts w:ascii="Arial" w:hAnsi="Arial" w:cs="Arial"/>
          <w:sz w:val="22"/>
          <w:szCs w:val="22"/>
        </w:rPr>
        <w:t xml:space="preserve">, </w:t>
      </w:r>
      <w:r w:rsidR="00C34CA3" w:rsidRPr="00E04B4B">
        <w:rPr>
          <w:rFonts w:ascii="Arial" w:hAnsi="Arial" w:cs="Arial"/>
          <w:sz w:val="22"/>
          <w:szCs w:val="22"/>
        </w:rPr>
        <w:t>which can help them maintain independence for longer (NHS, 2022). R</w:t>
      </w:r>
      <w:r w:rsidR="00C466DE" w:rsidRPr="00E04B4B">
        <w:rPr>
          <w:rFonts w:ascii="Arial" w:hAnsi="Arial" w:cs="Arial"/>
          <w:sz w:val="22"/>
          <w:szCs w:val="22"/>
        </w:rPr>
        <w:t>egular check-ups and awareness of symptoms are essential.</w:t>
      </w:r>
    </w:p>
    <w:p w14:paraId="21BF39D4" w14:textId="0A3A7D73" w:rsidR="00C466DE" w:rsidRPr="00E04B4B" w:rsidRDefault="00C466DE" w:rsidP="0080661A">
      <w:pPr>
        <w:spacing w:line="360" w:lineRule="auto"/>
        <w:jc w:val="both"/>
        <w:rPr>
          <w:rFonts w:ascii="Arial" w:hAnsi="Arial" w:cs="Arial"/>
          <w:sz w:val="22"/>
          <w:szCs w:val="22"/>
        </w:rPr>
      </w:pPr>
      <w:r w:rsidRPr="00E04B4B">
        <w:rPr>
          <w:rFonts w:ascii="Arial" w:hAnsi="Arial" w:cs="Arial"/>
          <w:sz w:val="22"/>
          <w:szCs w:val="22"/>
        </w:rPr>
        <w:t xml:space="preserve">Health services such as the NHS provide </w:t>
      </w:r>
      <w:r w:rsidR="009C212E" w:rsidRPr="00E04B4B">
        <w:rPr>
          <w:rFonts w:ascii="Arial" w:hAnsi="Arial" w:cs="Arial"/>
          <w:sz w:val="22"/>
          <w:szCs w:val="22"/>
        </w:rPr>
        <w:t xml:space="preserve">support through memory clinics, specialist doctors, and community care. Education and awareness </w:t>
      </w:r>
      <w:r w:rsidR="00ED339A" w:rsidRPr="00E04B4B">
        <w:rPr>
          <w:rFonts w:ascii="Arial" w:hAnsi="Arial" w:cs="Arial"/>
          <w:sz w:val="22"/>
          <w:szCs w:val="22"/>
        </w:rPr>
        <w:t>campaigns</w:t>
      </w:r>
      <w:r w:rsidR="009C212E" w:rsidRPr="00E04B4B">
        <w:rPr>
          <w:rFonts w:ascii="Arial" w:hAnsi="Arial" w:cs="Arial"/>
          <w:sz w:val="22"/>
          <w:szCs w:val="22"/>
        </w:rPr>
        <w:t xml:space="preserve"> also help people recognise </w:t>
      </w:r>
      <w:r w:rsidR="00ED339A" w:rsidRPr="00E04B4B">
        <w:rPr>
          <w:rFonts w:ascii="Arial" w:hAnsi="Arial" w:cs="Arial"/>
          <w:sz w:val="22"/>
          <w:szCs w:val="22"/>
        </w:rPr>
        <w:t>early signs</w:t>
      </w:r>
      <w:r w:rsidR="00535637" w:rsidRPr="00E04B4B">
        <w:rPr>
          <w:rFonts w:ascii="Arial" w:hAnsi="Arial" w:cs="Arial"/>
          <w:sz w:val="22"/>
          <w:szCs w:val="22"/>
        </w:rPr>
        <w:t xml:space="preserve"> and seek help (Public Health England, 2021). </w:t>
      </w:r>
    </w:p>
    <w:p w14:paraId="6F30B4B0" w14:textId="48BCBA27" w:rsidR="00B2385D" w:rsidRPr="00E04B4B" w:rsidRDefault="00B2385D" w:rsidP="0080661A">
      <w:pPr>
        <w:pStyle w:val="ListParagraph"/>
        <w:numPr>
          <w:ilvl w:val="0"/>
          <w:numId w:val="4"/>
        </w:numPr>
        <w:spacing w:line="360" w:lineRule="auto"/>
        <w:jc w:val="both"/>
        <w:rPr>
          <w:rFonts w:ascii="Arial" w:hAnsi="Arial" w:cs="Arial"/>
          <w:b/>
          <w:bCs/>
          <w:sz w:val="22"/>
          <w:szCs w:val="22"/>
        </w:rPr>
      </w:pPr>
      <w:r w:rsidRPr="00E04B4B">
        <w:rPr>
          <w:rFonts w:ascii="Arial" w:hAnsi="Arial" w:cs="Arial"/>
          <w:b/>
          <w:bCs/>
          <w:sz w:val="22"/>
          <w:szCs w:val="22"/>
        </w:rPr>
        <w:t>Consequences of dementia on people in the community</w:t>
      </w:r>
    </w:p>
    <w:p w14:paraId="52783AE6" w14:textId="36829083" w:rsidR="00B2385D" w:rsidRPr="00E04B4B" w:rsidRDefault="00337E66" w:rsidP="0080661A">
      <w:pPr>
        <w:spacing w:line="360" w:lineRule="auto"/>
        <w:jc w:val="both"/>
        <w:rPr>
          <w:rFonts w:ascii="Arial" w:hAnsi="Arial" w:cs="Arial"/>
          <w:sz w:val="22"/>
          <w:szCs w:val="22"/>
        </w:rPr>
      </w:pPr>
      <w:r w:rsidRPr="00E04B4B">
        <w:rPr>
          <w:rFonts w:ascii="Arial" w:hAnsi="Arial" w:cs="Arial"/>
          <w:sz w:val="22"/>
          <w:szCs w:val="22"/>
        </w:rPr>
        <w:t xml:space="preserve">Dementia </w:t>
      </w:r>
      <w:r w:rsidR="00592F6D">
        <w:rPr>
          <w:rFonts w:ascii="Arial" w:hAnsi="Arial" w:cs="Arial"/>
          <w:sz w:val="22"/>
          <w:szCs w:val="22"/>
        </w:rPr>
        <w:t>has an impact not only on the in</w:t>
      </w:r>
      <w:r w:rsidR="004219B9">
        <w:rPr>
          <w:rFonts w:ascii="Arial" w:hAnsi="Arial" w:cs="Arial"/>
          <w:sz w:val="22"/>
          <w:szCs w:val="22"/>
        </w:rPr>
        <w:t>dividual but also on their family</w:t>
      </w:r>
      <w:r w:rsidR="00443F77">
        <w:rPr>
          <w:rFonts w:ascii="Arial" w:hAnsi="Arial" w:cs="Arial"/>
          <w:sz w:val="22"/>
          <w:szCs w:val="22"/>
        </w:rPr>
        <w:t xml:space="preserve"> members and the broader community. </w:t>
      </w:r>
      <w:r w:rsidR="0010044E" w:rsidRPr="00E04B4B">
        <w:rPr>
          <w:rFonts w:ascii="Arial" w:hAnsi="Arial" w:cs="Arial"/>
          <w:sz w:val="22"/>
          <w:szCs w:val="22"/>
        </w:rPr>
        <w:t>One</w:t>
      </w:r>
      <w:r w:rsidR="00214067">
        <w:rPr>
          <w:rFonts w:ascii="Arial" w:hAnsi="Arial" w:cs="Arial"/>
          <w:sz w:val="22"/>
          <w:szCs w:val="22"/>
        </w:rPr>
        <w:t xml:space="preserve"> of the main impacts is the gradual loss</w:t>
      </w:r>
      <w:r w:rsidR="002E1D20">
        <w:rPr>
          <w:rFonts w:ascii="Arial" w:hAnsi="Arial" w:cs="Arial"/>
          <w:sz w:val="22"/>
          <w:szCs w:val="22"/>
        </w:rPr>
        <w:t xml:space="preserve"> of memory and thinking skills</w:t>
      </w:r>
      <w:r w:rsidR="00AA0441" w:rsidRPr="00E04B4B">
        <w:rPr>
          <w:rFonts w:ascii="Arial" w:hAnsi="Arial" w:cs="Arial"/>
          <w:sz w:val="22"/>
          <w:szCs w:val="22"/>
        </w:rPr>
        <w:t xml:space="preserve">, which makes it difficult </w:t>
      </w:r>
      <w:r w:rsidR="00120534" w:rsidRPr="00E04B4B">
        <w:rPr>
          <w:rFonts w:ascii="Arial" w:hAnsi="Arial" w:cs="Arial"/>
          <w:sz w:val="22"/>
          <w:szCs w:val="22"/>
        </w:rPr>
        <w:t xml:space="preserve">for individuals to carry out everyday activities </w:t>
      </w:r>
      <w:r w:rsidR="00404289" w:rsidRPr="00E04B4B">
        <w:rPr>
          <w:rFonts w:ascii="Arial" w:hAnsi="Arial" w:cs="Arial"/>
          <w:sz w:val="22"/>
          <w:szCs w:val="22"/>
        </w:rPr>
        <w:t xml:space="preserve">such as cooking, managing </w:t>
      </w:r>
      <w:r w:rsidR="0029586C" w:rsidRPr="00E04B4B">
        <w:rPr>
          <w:rFonts w:ascii="Arial" w:hAnsi="Arial" w:cs="Arial"/>
          <w:sz w:val="22"/>
          <w:szCs w:val="22"/>
        </w:rPr>
        <w:t>money, or remembering appointments (Alzheimer’s</w:t>
      </w:r>
      <w:r w:rsidR="003D1F2B" w:rsidRPr="00E04B4B">
        <w:rPr>
          <w:rFonts w:ascii="Arial" w:hAnsi="Arial" w:cs="Arial"/>
          <w:sz w:val="22"/>
          <w:szCs w:val="22"/>
        </w:rPr>
        <w:t xml:space="preserve"> Society, 2023).</w:t>
      </w:r>
    </w:p>
    <w:p w14:paraId="0E745D70" w14:textId="3DB56576" w:rsidR="003D1F2B" w:rsidRPr="00E04B4B" w:rsidRDefault="003D1F2B" w:rsidP="0080661A">
      <w:pPr>
        <w:spacing w:line="360" w:lineRule="auto"/>
        <w:jc w:val="both"/>
        <w:rPr>
          <w:rFonts w:ascii="Arial" w:hAnsi="Arial" w:cs="Arial"/>
          <w:sz w:val="22"/>
          <w:szCs w:val="22"/>
        </w:rPr>
      </w:pPr>
      <w:r w:rsidRPr="00E04B4B">
        <w:rPr>
          <w:rFonts w:ascii="Arial" w:hAnsi="Arial" w:cs="Arial"/>
          <w:sz w:val="22"/>
          <w:szCs w:val="22"/>
        </w:rPr>
        <w:lastRenderedPageBreak/>
        <w:t xml:space="preserve">Emotionally, dementia can lead to anxiety </w:t>
      </w:r>
      <w:r w:rsidR="00DC4203" w:rsidRPr="00E04B4B">
        <w:rPr>
          <w:rFonts w:ascii="Arial" w:hAnsi="Arial" w:cs="Arial"/>
          <w:sz w:val="22"/>
          <w:szCs w:val="22"/>
        </w:rPr>
        <w:t>depression, and frustration</w:t>
      </w:r>
      <w:r w:rsidR="009C5FDC" w:rsidRPr="00E04B4B">
        <w:rPr>
          <w:rFonts w:ascii="Arial" w:hAnsi="Arial" w:cs="Arial"/>
          <w:sz w:val="22"/>
          <w:szCs w:val="22"/>
        </w:rPr>
        <w:t xml:space="preserve">. </w:t>
      </w:r>
      <w:r w:rsidR="00A6033F" w:rsidRPr="00E04B4B">
        <w:rPr>
          <w:rFonts w:ascii="Arial" w:hAnsi="Arial" w:cs="Arial"/>
          <w:sz w:val="22"/>
          <w:szCs w:val="22"/>
        </w:rPr>
        <w:t xml:space="preserve">People may feel </w:t>
      </w:r>
      <w:r w:rsidR="005B017E" w:rsidRPr="00E04B4B">
        <w:rPr>
          <w:rFonts w:ascii="Arial" w:hAnsi="Arial" w:cs="Arial"/>
          <w:sz w:val="22"/>
          <w:szCs w:val="22"/>
        </w:rPr>
        <w:t xml:space="preserve">confused </w:t>
      </w:r>
      <w:r w:rsidR="0057727F" w:rsidRPr="00E04B4B">
        <w:rPr>
          <w:rFonts w:ascii="Arial" w:hAnsi="Arial" w:cs="Arial"/>
          <w:sz w:val="22"/>
          <w:szCs w:val="22"/>
        </w:rPr>
        <w:t>or scared as they struggle to understand what is happening to them. Changes in personal</w:t>
      </w:r>
      <w:r w:rsidR="009A4F27" w:rsidRPr="00E04B4B">
        <w:rPr>
          <w:rFonts w:ascii="Arial" w:hAnsi="Arial" w:cs="Arial"/>
          <w:sz w:val="22"/>
          <w:szCs w:val="22"/>
        </w:rPr>
        <w:t>ity</w:t>
      </w:r>
      <w:r w:rsidR="00083863" w:rsidRPr="00E04B4B">
        <w:rPr>
          <w:rFonts w:ascii="Arial" w:hAnsi="Arial" w:cs="Arial"/>
          <w:sz w:val="22"/>
          <w:szCs w:val="22"/>
        </w:rPr>
        <w:t xml:space="preserve"> and behaviour</w:t>
      </w:r>
      <w:r w:rsidR="007D1386" w:rsidRPr="00E04B4B">
        <w:rPr>
          <w:rFonts w:ascii="Arial" w:hAnsi="Arial" w:cs="Arial"/>
          <w:sz w:val="22"/>
          <w:szCs w:val="22"/>
        </w:rPr>
        <w:t xml:space="preserve"> can also affect relationships </w:t>
      </w:r>
      <w:r w:rsidR="000843D6" w:rsidRPr="00E04B4B">
        <w:rPr>
          <w:rFonts w:ascii="Arial" w:hAnsi="Arial" w:cs="Arial"/>
          <w:sz w:val="22"/>
          <w:szCs w:val="22"/>
        </w:rPr>
        <w:t>with others</w:t>
      </w:r>
      <w:r w:rsidR="00656785" w:rsidRPr="00E04B4B">
        <w:rPr>
          <w:rFonts w:ascii="Arial" w:hAnsi="Arial" w:cs="Arial"/>
          <w:sz w:val="22"/>
          <w:szCs w:val="22"/>
        </w:rPr>
        <w:t xml:space="preserve"> (WHO, 2023). </w:t>
      </w:r>
    </w:p>
    <w:p w14:paraId="367BC5CE" w14:textId="59DF9656" w:rsidR="00A409F8" w:rsidRPr="00E04B4B" w:rsidRDefault="000843D6" w:rsidP="0080661A">
      <w:pPr>
        <w:spacing w:line="360" w:lineRule="auto"/>
        <w:jc w:val="both"/>
        <w:rPr>
          <w:rFonts w:ascii="Arial" w:hAnsi="Arial" w:cs="Arial"/>
          <w:sz w:val="22"/>
          <w:szCs w:val="22"/>
        </w:rPr>
      </w:pPr>
      <w:r w:rsidRPr="00E04B4B">
        <w:rPr>
          <w:rFonts w:ascii="Arial" w:hAnsi="Arial" w:cs="Arial"/>
          <w:sz w:val="22"/>
          <w:szCs w:val="22"/>
        </w:rPr>
        <w:t xml:space="preserve">Families and carers are also </w:t>
      </w:r>
      <w:r w:rsidR="006278AC">
        <w:rPr>
          <w:rFonts w:ascii="Arial" w:hAnsi="Arial" w:cs="Arial"/>
          <w:sz w:val="22"/>
          <w:szCs w:val="22"/>
        </w:rPr>
        <w:t xml:space="preserve">strongly </w:t>
      </w:r>
      <w:r w:rsidRPr="00E04B4B">
        <w:rPr>
          <w:rFonts w:ascii="Arial" w:hAnsi="Arial" w:cs="Arial"/>
          <w:sz w:val="22"/>
          <w:szCs w:val="22"/>
        </w:rPr>
        <w:t>affected.</w:t>
      </w:r>
      <w:r w:rsidR="001963F2">
        <w:rPr>
          <w:rFonts w:ascii="Arial" w:hAnsi="Arial" w:cs="Arial"/>
          <w:sz w:val="22"/>
          <w:szCs w:val="22"/>
        </w:rPr>
        <w:t xml:space="preserve"> Looking </w:t>
      </w:r>
      <w:r w:rsidR="003F4CAF">
        <w:rPr>
          <w:rFonts w:ascii="Arial" w:hAnsi="Arial" w:cs="Arial"/>
          <w:sz w:val="22"/>
          <w:szCs w:val="22"/>
        </w:rPr>
        <w:t xml:space="preserve">after someone with dementia can be </w:t>
      </w:r>
      <w:r w:rsidR="00663C3D">
        <w:rPr>
          <w:rFonts w:ascii="Arial" w:hAnsi="Arial" w:cs="Arial"/>
          <w:sz w:val="22"/>
          <w:szCs w:val="22"/>
        </w:rPr>
        <w:t>both physically and emotionally</w:t>
      </w:r>
      <w:r w:rsidR="0094381C">
        <w:rPr>
          <w:rFonts w:ascii="Arial" w:hAnsi="Arial" w:cs="Arial"/>
          <w:sz w:val="22"/>
          <w:szCs w:val="22"/>
        </w:rPr>
        <w:t xml:space="preserve"> challenging</w:t>
      </w:r>
      <w:r w:rsidR="002F6772" w:rsidRPr="00E04B4B">
        <w:rPr>
          <w:rFonts w:ascii="Arial" w:hAnsi="Arial" w:cs="Arial"/>
          <w:sz w:val="22"/>
          <w:szCs w:val="22"/>
        </w:rPr>
        <w:t>. Carers</w:t>
      </w:r>
      <w:r w:rsidR="004460C4">
        <w:rPr>
          <w:rFonts w:ascii="Arial" w:hAnsi="Arial" w:cs="Arial"/>
          <w:sz w:val="22"/>
          <w:szCs w:val="22"/>
        </w:rPr>
        <w:t xml:space="preserve"> can often experience stress and tiredness</w:t>
      </w:r>
      <w:r w:rsidR="00F13431" w:rsidRPr="00E04B4B">
        <w:rPr>
          <w:rFonts w:ascii="Arial" w:hAnsi="Arial" w:cs="Arial"/>
          <w:sz w:val="22"/>
          <w:szCs w:val="22"/>
        </w:rPr>
        <w:t xml:space="preserve">, and financial difficulties, </w:t>
      </w:r>
      <w:r w:rsidR="009A4984">
        <w:rPr>
          <w:rFonts w:ascii="Arial" w:hAnsi="Arial" w:cs="Arial"/>
          <w:sz w:val="22"/>
          <w:szCs w:val="22"/>
        </w:rPr>
        <w:t>particul</w:t>
      </w:r>
      <w:r w:rsidR="000F4BA1">
        <w:rPr>
          <w:rFonts w:ascii="Arial" w:hAnsi="Arial" w:cs="Arial"/>
          <w:sz w:val="22"/>
          <w:szCs w:val="22"/>
        </w:rPr>
        <w:t>arly</w:t>
      </w:r>
      <w:r w:rsidR="00F13431" w:rsidRPr="00E04B4B">
        <w:rPr>
          <w:rFonts w:ascii="Arial" w:hAnsi="Arial" w:cs="Arial"/>
          <w:sz w:val="22"/>
          <w:szCs w:val="22"/>
        </w:rPr>
        <w:t xml:space="preserve"> if they </w:t>
      </w:r>
      <w:r w:rsidR="007B28B7">
        <w:rPr>
          <w:rFonts w:ascii="Arial" w:hAnsi="Arial" w:cs="Arial"/>
          <w:sz w:val="22"/>
          <w:szCs w:val="22"/>
        </w:rPr>
        <w:t>must</w:t>
      </w:r>
      <w:r w:rsidR="00F13431" w:rsidRPr="00E04B4B">
        <w:rPr>
          <w:rFonts w:ascii="Arial" w:hAnsi="Arial" w:cs="Arial"/>
          <w:sz w:val="22"/>
          <w:szCs w:val="22"/>
        </w:rPr>
        <w:t xml:space="preserve"> reduce working hours or stop working </w:t>
      </w:r>
      <w:r w:rsidR="000F4BA1">
        <w:rPr>
          <w:rFonts w:ascii="Arial" w:hAnsi="Arial" w:cs="Arial"/>
          <w:sz w:val="22"/>
          <w:szCs w:val="22"/>
        </w:rPr>
        <w:t xml:space="preserve">completely </w:t>
      </w:r>
      <w:r w:rsidR="00B35FD9" w:rsidRPr="00E04B4B">
        <w:rPr>
          <w:rFonts w:ascii="Arial" w:hAnsi="Arial" w:cs="Arial"/>
          <w:sz w:val="22"/>
          <w:szCs w:val="22"/>
        </w:rPr>
        <w:t xml:space="preserve">(NHS, 2022). </w:t>
      </w:r>
    </w:p>
    <w:p w14:paraId="4B928DCE" w14:textId="47190F4C" w:rsidR="00B35FD9" w:rsidRPr="00E04B4B" w:rsidRDefault="00B35FD9" w:rsidP="0080661A">
      <w:pPr>
        <w:spacing w:line="360" w:lineRule="auto"/>
        <w:jc w:val="both"/>
        <w:rPr>
          <w:rFonts w:ascii="Arial" w:hAnsi="Arial" w:cs="Arial"/>
          <w:sz w:val="22"/>
          <w:szCs w:val="22"/>
        </w:rPr>
      </w:pPr>
      <w:r w:rsidRPr="00E04B4B">
        <w:rPr>
          <w:rFonts w:ascii="Arial" w:hAnsi="Arial" w:cs="Arial"/>
          <w:sz w:val="22"/>
          <w:szCs w:val="22"/>
        </w:rPr>
        <w:t xml:space="preserve">Socially, individuals with dementia may </w:t>
      </w:r>
      <w:r w:rsidR="00CA73D6" w:rsidRPr="00E04B4B">
        <w:rPr>
          <w:rFonts w:ascii="Arial" w:hAnsi="Arial" w:cs="Arial"/>
          <w:sz w:val="22"/>
          <w:szCs w:val="22"/>
        </w:rPr>
        <w:t xml:space="preserve">become isolated. They may </w:t>
      </w:r>
      <w:r w:rsidR="007B28B7">
        <w:rPr>
          <w:rFonts w:ascii="Arial" w:hAnsi="Arial" w:cs="Arial"/>
          <w:sz w:val="22"/>
          <w:szCs w:val="22"/>
        </w:rPr>
        <w:t xml:space="preserve">avoid </w:t>
      </w:r>
      <w:r w:rsidR="007B28B7" w:rsidRPr="00E04B4B">
        <w:rPr>
          <w:rFonts w:ascii="Arial" w:hAnsi="Arial" w:cs="Arial"/>
          <w:sz w:val="22"/>
          <w:szCs w:val="22"/>
        </w:rPr>
        <w:t>social</w:t>
      </w:r>
      <w:r w:rsidR="00AC50C1">
        <w:rPr>
          <w:rFonts w:ascii="Arial" w:hAnsi="Arial" w:cs="Arial"/>
          <w:sz w:val="22"/>
          <w:szCs w:val="22"/>
        </w:rPr>
        <w:t xml:space="preserve"> </w:t>
      </w:r>
      <w:r w:rsidR="00365CA3">
        <w:rPr>
          <w:rFonts w:ascii="Arial" w:hAnsi="Arial" w:cs="Arial"/>
          <w:sz w:val="22"/>
          <w:szCs w:val="22"/>
        </w:rPr>
        <w:t xml:space="preserve">situations </w:t>
      </w:r>
      <w:r w:rsidR="0056378F">
        <w:rPr>
          <w:rFonts w:ascii="Arial" w:hAnsi="Arial" w:cs="Arial"/>
          <w:sz w:val="22"/>
          <w:szCs w:val="22"/>
        </w:rPr>
        <w:t>because they feel</w:t>
      </w:r>
      <w:r w:rsidR="00886786" w:rsidRPr="00E04B4B">
        <w:rPr>
          <w:rFonts w:ascii="Arial" w:hAnsi="Arial" w:cs="Arial"/>
          <w:sz w:val="22"/>
          <w:szCs w:val="22"/>
        </w:rPr>
        <w:t xml:space="preserve"> </w:t>
      </w:r>
      <w:r w:rsidR="00A210C2" w:rsidRPr="00E04B4B">
        <w:rPr>
          <w:rFonts w:ascii="Arial" w:hAnsi="Arial" w:cs="Arial"/>
          <w:sz w:val="22"/>
          <w:szCs w:val="22"/>
        </w:rPr>
        <w:t>embarrassment</w:t>
      </w:r>
      <w:r w:rsidR="0056378F">
        <w:rPr>
          <w:rFonts w:ascii="Arial" w:hAnsi="Arial" w:cs="Arial"/>
          <w:sz w:val="22"/>
          <w:szCs w:val="22"/>
        </w:rPr>
        <w:t xml:space="preserve"> or find communication diffi</w:t>
      </w:r>
      <w:r w:rsidR="007B28B7">
        <w:rPr>
          <w:rFonts w:ascii="Arial" w:hAnsi="Arial" w:cs="Arial"/>
          <w:sz w:val="22"/>
          <w:szCs w:val="22"/>
        </w:rPr>
        <w:t>cult</w:t>
      </w:r>
      <w:r w:rsidR="00A210C2" w:rsidRPr="00E04B4B">
        <w:rPr>
          <w:rFonts w:ascii="Arial" w:hAnsi="Arial" w:cs="Arial"/>
          <w:sz w:val="22"/>
          <w:szCs w:val="22"/>
        </w:rPr>
        <w:t xml:space="preserve">. </w:t>
      </w:r>
      <w:r w:rsidR="000E3597" w:rsidRPr="00E04B4B">
        <w:rPr>
          <w:rFonts w:ascii="Arial" w:hAnsi="Arial" w:cs="Arial"/>
          <w:sz w:val="22"/>
          <w:szCs w:val="22"/>
        </w:rPr>
        <w:t>This can</w:t>
      </w:r>
      <w:r w:rsidR="00442EEB" w:rsidRPr="00E04B4B">
        <w:rPr>
          <w:rFonts w:ascii="Arial" w:hAnsi="Arial" w:cs="Arial"/>
          <w:sz w:val="22"/>
          <w:szCs w:val="22"/>
        </w:rPr>
        <w:t xml:space="preserve"> </w:t>
      </w:r>
      <w:r w:rsidR="002E151D">
        <w:rPr>
          <w:rFonts w:ascii="Arial" w:hAnsi="Arial" w:cs="Arial"/>
          <w:sz w:val="22"/>
          <w:szCs w:val="22"/>
        </w:rPr>
        <w:t>lower</w:t>
      </w:r>
      <w:r w:rsidR="00D95876">
        <w:rPr>
          <w:rFonts w:ascii="Arial" w:hAnsi="Arial" w:cs="Arial"/>
          <w:sz w:val="22"/>
          <w:szCs w:val="22"/>
        </w:rPr>
        <w:t xml:space="preserve"> their quality of life and increase feelings of loneliness</w:t>
      </w:r>
      <w:r w:rsidR="00142089" w:rsidRPr="00E04B4B">
        <w:rPr>
          <w:rFonts w:ascii="Arial" w:hAnsi="Arial" w:cs="Arial"/>
          <w:sz w:val="22"/>
          <w:szCs w:val="22"/>
        </w:rPr>
        <w:t xml:space="preserve"> (Alzheimer’s Society, 2023).</w:t>
      </w:r>
    </w:p>
    <w:p w14:paraId="4E77CB50" w14:textId="5D50DB0A" w:rsidR="00142089" w:rsidRPr="00E04B4B" w:rsidRDefault="000903ED" w:rsidP="0080661A">
      <w:pPr>
        <w:spacing w:line="360" w:lineRule="auto"/>
        <w:jc w:val="both"/>
        <w:rPr>
          <w:rFonts w:ascii="Arial" w:hAnsi="Arial" w:cs="Arial"/>
          <w:sz w:val="22"/>
          <w:szCs w:val="22"/>
        </w:rPr>
      </w:pPr>
      <w:r w:rsidRPr="00E04B4B">
        <w:rPr>
          <w:rFonts w:ascii="Arial" w:hAnsi="Arial" w:cs="Arial"/>
          <w:sz w:val="22"/>
          <w:szCs w:val="22"/>
        </w:rPr>
        <w:t xml:space="preserve">At a community level, dementia places pressure on health and social </w:t>
      </w:r>
      <w:r w:rsidR="00DF70E9" w:rsidRPr="00E04B4B">
        <w:rPr>
          <w:rFonts w:ascii="Arial" w:hAnsi="Arial" w:cs="Arial"/>
          <w:sz w:val="22"/>
          <w:szCs w:val="22"/>
        </w:rPr>
        <w:t>care services. There is an increased need for care homes</w:t>
      </w:r>
      <w:r w:rsidR="00737ECB" w:rsidRPr="00E04B4B">
        <w:rPr>
          <w:rFonts w:ascii="Arial" w:hAnsi="Arial" w:cs="Arial"/>
          <w:sz w:val="22"/>
          <w:szCs w:val="22"/>
        </w:rPr>
        <w:t xml:space="preserve">, support services, and healthcare professionals, which can lead to </w:t>
      </w:r>
      <w:r w:rsidR="003E126E" w:rsidRPr="00E04B4B">
        <w:rPr>
          <w:rFonts w:ascii="Arial" w:hAnsi="Arial" w:cs="Arial"/>
          <w:sz w:val="22"/>
          <w:szCs w:val="22"/>
        </w:rPr>
        <w:t xml:space="preserve">higher costs and demand on </w:t>
      </w:r>
      <w:r w:rsidR="00D00E83" w:rsidRPr="00E04B4B">
        <w:rPr>
          <w:rFonts w:ascii="Arial" w:hAnsi="Arial" w:cs="Arial"/>
          <w:sz w:val="22"/>
          <w:szCs w:val="22"/>
        </w:rPr>
        <w:t>resources (Public Health England, 2021).</w:t>
      </w:r>
    </w:p>
    <w:p w14:paraId="3CF433F8" w14:textId="39BCA257" w:rsidR="00DA030D" w:rsidRPr="00E04B4B" w:rsidRDefault="00DA030D" w:rsidP="0080661A">
      <w:pPr>
        <w:pStyle w:val="ListParagraph"/>
        <w:numPr>
          <w:ilvl w:val="0"/>
          <w:numId w:val="4"/>
        </w:numPr>
        <w:spacing w:line="360" w:lineRule="auto"/>
        <w:jc w:val="both"/>
        <w:rPr>
          <w:rFonts w:ascii="Arial" w:hAnsi="Arial" w:cs="Arial"/>
          <w:b/>
          <w:bCs/>
          <w:sz w:val="22"/>
          <w:szCs w:val="22"/>
        </w:rPr>
      </w:pPr>
      <w:r w:rsidRPr="00E04B4B">
        <w:rPr>
          <w:rFonts w:ascii="Arial" w:hAnsi="Arial" w:cs="Arial"/>
          <w:b/>
          <w:bCs/>
          <w:sz w:val="22"/>
          <w:szCs w:val="22"/>
        </w:rPr>
        <w:t>Health and social care support services</w:t>
      </w:r>
    </w:p>
    <w:p w14:paraId="2FA9621A" w14:textId="58ABE89D" w:rsidR="00705563" w:rsidRPr="00E04B4B" w:rsidRDefault="00443F77" w:rsidP="0080661A">
      <w:pPr>
        <w:spacing w:line="360" w:lineRule="auto"/>
        <w:jc w:val="both"/>
        <w:rPr>
          <w:rFonts w:ascii="Arial" w:hAnsi="Arial" w:cs="Arial"/>
          <w:sz w:val="22"/>
          <w:szCs w:val="22"/>
        </w:rPr>
      </w:pPr>
      <w:r>
        <w:rPr>
          <w:rFonts w:ascii="Arial" w:hAnsi="Arial" w:cs="Arial"/>
          <w:sz w:val="22"/>
          <w:szCs w:val="22"/>
        </w:rPr>
        <w:t xml:space="preserve">Individuals living with dementia require a range of health and </w:t>
      </w:r>
      <w:r w:rsidR="00373223">
        <w:rPr>
          <w:rFonts w:ascii="Arial" w:hAnsi="Arial" w:cs="Arial"/>
          <w:sz w:val="22"/>
          <w:szCs w:val="22"/>
        </w:rPr>
        <w:t xml:space="preserve">social care services </w:t>
      </w:r>
      <w:r w:rsidR="00EE2E7D">
        <w:rPr>
          <w:rFonts w:ascii="Arial" w:hAnsi="Arial" w:cs="Arial"/>
          <w:sz w:val="22"/>
          <w:szCs w:val="22"/>
        </w:rPr>
        <w:t>to meet their needs</w:t>
      </w:r>
      <w:r w:rsidR="00A93D90" w:rsidRPr="00E04B4B">
        <w:rPr>
          <w:rFonts w:ascii="Arial" w:hAnsi="Arial" w:cs="Arial"/>
          <w:sz w:val="22"/>
          <w:szCs w:val="22"/>
        </w:rPr>
        <w:t xml:space="preserve">. In the United Kingdom, the NHS </w:t>
      </w:r>
      <w:r w:rsidR="00150120" w:rsidRPr="00E04B4B">
        <w:rPr>
          <w:rFonts w:ascii="Arial" w:hAnsi="Arial" w:cs="Arial"/>
          <w:sz w:val="22"/>
          <w:szCs w:val="22"/>
        </w:rPr>
        <w:t xml:space="preserve">provides medical care, including </w:t>
      </w:r>
      <w:r w:rsidR="008B0544" w:rsidRPr="00E04B4B">
        <w:rPr>
          <w:rFonts w:ascii="Arial" w:hAnsi="Arial" w:cs="Arial"/>
          <w:sz w:val="22"/>
          <w:szCs w:val="22"/>
        </w:rPr>
        <w:t xml:space="preserve">diagnosis, treatment, and regular monitoring </w:t>
      </w:r>
      <w:r w:rsidR="003F4992" w:rsidRPr="00E04B4B">
        <w:rPr>
          <w:rFonts w:ascii="Arial" w:hAnsi="Arial" w:cs="Arial"/>
          <w:sz w:val="22"/>
          <w:szCs w:val="22"/>
        </w:rPr>
        <w:t>thro</w:t>
      </w:r>
      <w:r w:rsidR="000E166C" w:rsidRPr="00E04B4B">
        <w:rPr>
          <w:rFonts w:ascii="Arial" w:hAnsi="Arial" w:cs="Arial"/>
          <w:sz w:val="22"/>
          <w:szCs w:val="22"/>
        </w:rPr>
        <w:t xml:space="preserve">ugh </w:t>
      </w:r>
      <w:r w:rsidR="00E60400" w:rsidRPr="00E04B4B">
        <w:rPr>
          <w:rFonts w:ascii="Arial" w:hAnsi="Arial" w:cs="Arial"/>
          <w:sz w:val="22"/>
          <w:szCs w:val="22"/>
        </w:rPr>
        <w:t>GPs and specialists (NHS,</w:t>
      </w:r>
      <w:r w:rsidR="003275F2" w:rsidRPr="00E04B4B">
        <w:rPr>
          <w:rFonts w:ascii="Arial" w:hAnsi="Arial" w:cs="Arial"/>
          <w:sz w:val="22"/>
          <w:szCs w:val="22"/>
        </w:rPr>
        <w:t xml:space="preserve"> 2022). </w:t>
      </w:r>
    </w:p>
    <w:p w14:paraId="4D8C463F" w14:textId="55C337DE" w:rsidR="003275F2" w:rsidRPr="00E04B4B" w:rsidRDefault="003275F2" w:rsidP="0080661A">
      <w:pPr>
        <w:spacing w:line="360" w:lineRule="auto"/>
        <w:jc w:val="both"/>
        <w:rPr>
          <w:rFonts w:ascii="Arial" w:hAnsi="Arial" w:cs="Arial"/>
          <w:sz w:val="22"/>
          <w:szCs w:val="22"/>
        </w:rPr>
      </w:pPr>
      <w:r w:rsidRPr="00E04B4B">
        <w:rPr>
          <w:rFonts w:ascii="Arial" w:hAnsi="Arial" w:cs="Arial"/>
          <w:sz w:val="22"/>
          <w:szCs w:val="22"/>
        </w:rPr>
        <w:t xml:space="preserve">Memory clinics </w:t>
      </w:r>
      <w:r w:rsidR="00373223">
        <w:rPr>
          <w:rFonts w:ascii="Arial" w:hAnsi="Arial" w:cs="Arial"/>
          <w:sz w:val="22"/>
          <w:szCs w:val="22"/>
        </w:rPr>
        <w:t>play a key role by providing assessments, diagnosis, and guidance</w:t>
      </w:r>
      <w:r w:rsidR="00113F4B">
        <w:rPr>
          <w:rFonts w:ascii="Arial" w:hAnsi="Arial" w:cs="Arial"/>
          <w:sz w:val="22"/>
          <w:szCs w:val="22"/>
        </w:rPr>
        <w:t>, a diagnosis, and advice</w:t>
      </w:r>
      <w:r w:rsidR="00820A92" w:rsidRPr="00E04B4B">
        <w:rPr>
          <w:rFonts w:ascii="Arial" w:hAnsi="Arial" w:cs="Arial"/>
          <w:sz w:val="22"/>
          <w:szCs w:val="22"/>
        </w:rPr>
        <w:t xml:space="preserve">. These clinics help individuals and families understand the condition and </w:t>
      </w:r>
      <w:proofErr w:type="gramStart"/>
      <w:r w:rsidR="00515FB9" w:rsidRPr="00E04B4B">
        <w:rPr>
          <w:rFonts w:ascii="Arial" w:hAnsi="Arial" w:cs="Arial"/>
          <w:sz w:val="22"/>
          <w:szCs w:val="22"/>
        </w:rPr>
        <w:t>plan</w:t>
      </w:r>
      <w:r w:rsidR="00820A92" w:rsidRPr="00E04B4B">
        <w:rPr>
          <w:rFonts w:ascii="Arial" w:hAnsi="Arial" w:cs="Arial"/>
          <w:sz w:val="22"/>
          <w:szCs w:val="22"/>
        </w:rPr>
        <w:t xml:space="preserve"> </w:t>
      </w:r>
      <w:r w:rsidR="00515FB9" w:rsidRPr="00E04B4B">
        <w:rPr>
          <w:rFonts w:ascii="Arial" w:hAnsi="Arial" w:cs="Arial"/>
          <w:sz w:val="22"/>
          <w:szCs w:val="22"/>
        </w:rPr>
        <w:t>for the future</w:t>
      </w:r>
      <w:proofErr w:type="gramEnd"/>
      <w:r w:rsidR="00515FB9" w:rsidRPr="00E04B4B">
        <w:rPr>
          <w:rFonts w:ascii="Arial" w:hAnsi="Arial" w:cs="Arial"/>
          <w:sz w:val="22"/>
          <w:szCs w:val="22"/>
        </w:rPr>
        <w:t xml:space="preserve"> </w:t>
      </w:r>
      <w:r w:rsidR="00820A92" w:rsidRPr="00E04B4B">
        <w:rPr>
          <w:rFonts w:ascii="Arial" w:hAnsi="Arial" w:cs="Arial"/>
          <w:sz w:val="22"/>
          <w:szCs w:val="22"/>
        </w:rPr>
        <w:t>(Alz</w:t>
      </w:r>
      <w:r w:rsidR="00515FB9" w:rsidRPr="00E04B4B">
        <w:rPr>
          <w:rFonts w:ascii="Arial" w:hAnsi="Arial" w:cs="Arial"/>
          <w:sz w:val="22"/>
          <w:szCs w:val="22"/>
        </w:rPr>
        <w:t>heimer’s Society, 2023).</w:t>
      </w:r>
    </w:p>
    <w:p w14:paraId="237E1335" w14:textId="57410FDC" w:rsidR="00515FB9" w:rsidRPr="00E04B4B" w:rsidRDefault="00E73129" w:rsidP="0080661A">
      <w:pPr>
        <w:spacing w:line="360" w:lineRule="auto"/>
        <w:jc w:val="both"/>
        <w:rPr>
          <w:rFonts w:ascii="Arial" w:hAnsi="Arial" w:cs="Arial"/>
          <w:sz w:val="22"/>
          <w:szCs w:val="22"/>
        </w:rPr>
      </w:pPr>
      <w:r w:rsidRPr="00E04B4B">
        <w:rPr>
          <w:rFonts w:ascii="Arial" w:hAnsi="Arial" w:cs="Arial"/>
          <w:sz w:val="22"/>
          <w:szCs w:val="22"/>
        </w:rPr>
        <w:t>Social care services provide support with daily activities</w:t>
      </w:r>
      <w:r w:rsidR="00285F5A" w:rsidRPr="00E04B4B">
        <w:rPr>
          <w:rFonts w:ascii="Arial" w:hAnsi="Arial" w:cs="Arial"/>
          <w:sz w:val="22"/>
          <w:szCs w:val="22"/>
        </w:rPr>
        <w:t xml:space="preserve"> such as washing</w:t>
      </w:r>
      <w:r w:rsidR="00C67070" w:rsidRPr="00E04B4B">
        <w:rPr>
          <w:rFonts w:ascii="Arial" w:hAnsi="Arial" w:cs="Arial"/>
          <w:sz w:val="22"/>
          <w:szCs w:val="22"/>
        </w:rPr>
        <w:t xml:space="preserve">, dressing, and eating, </w:t>
      </w:r>
      <w:proofErr w:type="gramStart"/>
      <w:r w:rsidR="00C67070" w:rsidRPr="00E04B4B">
        <w:rPr>
          <w:rFonts w:ascii="Arial" w:hAnsi="Arial" w:cs="Arial"/>
          <w:sz w:val="22"/>
          <w:szCs w:val="22"/>
        </w:rPr>
        <w:t>This</w:t>
      </w:r>
      <w:proofErr w:type="gramEnd"/>
      <w:r w:rsidR="008A03A8" w:rsidRPr="00E04B4B">
        <w:rPr>
          <w:rFonts w:ascii="Arial" w:hAnsi="Arial" w:cs="Arial"/>
          <w:sz w:val="22"/>
          <w:szCs w:val="22"/>
        </w:rPr>
        <w:t xml:space="preserve"> can be delivered at home through care w</w:t>
      </w:r>
      <w:r w:rsidR="00872058" w:rsidRPr="00E04B4B">
        <w:rPr>
          <w:rFonts w:ascii="Arial" w:hAnsi="Arial" w:cs="Arial"/>
          <w:sz w:val="22"/>
          <w:szCs w:val="22"/>
        </w:rPr>
        <w:t>orkers or in residential care home</w:t>
      </w:r>
      <w:r w:rsidR="00F23273" w:rsidRPr="00E04B4B">
        <w:rPr>
          <w:rFonts w:ascii="Arial" w:hAnsi="Arial" w:cs="Arial"/>
          <w:sz w:val="22"/>
          <w:szCs w:val="22"/>
        </w:rPr>
        <w:t xml:space="preserve">s, depending on the </w:t>
      </w:r>
      <w:r w:rsidR="007E3FE3" w:rsidRPr="00E04B4B">
        <w:rPr>
          <w:rFonts w:ascii="Arial" w:hAnsi="Arial" w:cs="Arial"/>
          <w:sz w:val="22"/>
          <w:szCs w:val="22"/>
        </w:rPr>
        <w:t>individual’s needs (Public Health</w:t>
      </w:r>
      <w:r w:rsidR="00CB515C" w:rsidRPr="00E04B4B">
        <w:rPr>
          <w:rFonts w:ascii="Arial" w:hAnsi="Arial" w:cs="Arial"/>
          <w:sz w:val="22"/>
          <w:szCs w:val="22"/>
        </w:rPr>
        <w:t xml:space="preserve"> England, 2021).</w:t>
      </w:r>
    </w:p>
    <w:p w14:paraId="0604DB99" w14:textId="7200BF65" w:rsidR="00CB515C" w:rsidRPr="00E04B4B" w:rsidRDefault="00CB515C" w:rsidP="0080661A">
      <w:pPr>
        <w:spacing w:line="360" w:lineRule="auto"/>
        <w:jc w:val="both"/>
        <w:rPr>
          <w:rFonts w:ascii="Arial" w:hAnsi="Arial" w:cs="Arial"/>
          <w:sz w:val="22"/>
          <w:szCs w:val="22"/>
        </w:rPr>
      </w:pPr>
      <w:r w:rsidRPr="00E04B4B">
        <w:rPr>
          <w:rFonts w:ascii="Arial" w:hAnsi="Arial" w:cs="Arial"/>
          <w:sz w:val="22"/>
          <w:szCs w:val="22"/>
        </w:rPr>
        <w:t>Organisations such as the Alzhe</w:t>
      </w:r>
      <w:r w:rsidR="00762C5B" w:rsidRPr="00E04B4B">
        <w:rPr>
          <w:rFonts w:ascii="Arial" w:hAnsi="Arial" w:cs="Arial"/>
          <w:sz w:val="22"/>
          <w:szCs w:val="22"/>
        </w:rPr>
        <w:t xml:space="preserve">imer’s Society offer </w:t>
      </w:r>
      <w:r w:rsidR="00804162" w:rsidRPr="00E04B4B">
        <w:rPr>
          <w:rFonts w:ascii="Arial" w:hAnsi="Arial" w:cs="Arial"/>
          <w:sz w:val="22"/>
          <w:szCs w:val="22"/>
        </w:rPr>
        <w:t>valuable</w:t>
      </w:r>
      <w:r w:rsidR="00762C5B" w:rsidRPr="00E04B4B">
        <w:rPr>
          <w:rFonts w:ascii="Arial" w:hAnsi="Arial" w:cs="Arial"/>
          <w:sz w:val="22"/>
          <w:szCs w:val="22"/>
        </w:rPr>
        <w:t xml:space="preserve"> support, including information, counselling</w:t>
      </w:r>
      <w:r w:rsidR="0091734E" w:rsidRPr="00E04B4B">
        <w:rPr>
          <w:rFonts w:ascii="Arial" w:hAnsi="Arial" w:cs="Arial"/>
          <w:sz w:val="22"/>
          <w:szCs w:val="22"/>
        </w:rPr>
        <w:t xml:space="preserve">, and support groups for both </w:t>
      </w:r>
      <w:r w:rsidR="00804162" w:rsidRPr="00E04B4B">
        <w:rPr>
          <w:rFonts w:ascii="Arial" w:hAnsi="Arial" w:cs="Arial"/>
          <w:sz w:val="22"/>
          <w:szCs w:val="22"/>
        </w:rPr>
        <w:t>individuals</w:t>
      </w:r>
      <w:r w:rsidR="0091734E" w:rsidRPr="00E04B4B">
        <w:rPr>
          <w:rFonts w:ascii="Arial" w:hAnsi="Arial" w:cs="Arial"/>
          <w:sz w:val="22"/>
          <w:szCs w:val="22"/>
        </w:rPr>
        <w:t xml:space="preserve"> and carers</w:t>
      </w:r>
      <w:r w:rsidR="00804162" w:rsidRPr="00E04B4B">
        <w:rPr>
          <w:rFonts w:ascii="Arial" w:hAnsi="Arial" w:cs="Arial"/>
          <w:sz w:val="22"/>
          <w:szCs w:val="22"/>
        </w:rPr>
        <w:t xml:space="preserve"> (Alzheimer’s Society, 2023). These </w:t>
      </w:r>
      <w:r w:rsidR="00346FE5" w:rsidRPr="00E04B4B">
        <w:rPr>
          <w:rFonts w:ascii="Arial" w:hAnsi="Arial" w:cs="Arial"/>
          <w:sz w:val="22"/>
          <w:szCs w:val="22"/>
        </w:rPr>
        <w:t>services help</w:t>
      </w:r>
      <w:r w:rsidR="00804162" w:rsidRPr="00E04B4B">
        <w:rPr>
          <w:rFonts w:ascii="Arial" w:hAnsi="Arial" w:cs="Arial"/>
          <w:sz w:val="22"/>
          <w:szCs w:val="22"/>
        </w:rPr>
        <w:t xml:space="preserve"> reduce isolation </w:t>
      </w:r>
      <w:r w:rsidR="00346FE5" w:rsidRPr="00E04B4B">
        <w:rPr>
          <w:rFonts w:ascii="Arial" w:hAnsi="Arial" w:cs="Arial"/>
          <w:sz w:val="22"/>
          <w:szCs w:val="22"/>
        </w:rPr>
        <w:t>and provide emotional support.</w:t>
      </w:r>
    </w:p>
    <w:p w14:paraId="1FE22557" w14:textId="3CF9A214" w:rsidR="0065421E" w:rsidRPr="00E04B4B" w:rsidRDefault="0065421E" w:rsidP="0080661A">
      <w:pPr>
        <w:spacing w:line="360" w:lineRule="auto"/>
        <w:jc w:val="both"/>
        <w:rPr>
          <w:rFonts w:ascii="Arial" w:hAnsi="Arial" w:cs="Arial"/>
          <w:sz w:val="22"/>
          <w:szCs w:val="22"/>
        </w:rPr>
      </w:pPr>
      <w:r w:rsidRPr="00E04B4B">
        <w:rPr>
          <w:rFonts w:ascii="Arial" w:hAnsi="Arial" w:cs="Arial"/>
          <w:sz w:val="22"/>
          <w:szCs w:val="22"/>
        </w:rPr>
        <w:t xml:space="preserve">In additional, community services such as day centres and support groups allow individuals </w:t>
      </w:r>
      <w:r w:rsidR="00DC04D3" w:rsidRPr="00E04B4B">
        <w:rPr>
          <w:rFonts w:ascii="Arial" w:hAnsi="Arial" w:cs="Arial"/>
          <w:sz w:val="22"/>
          <w:szCs w:val="22"/>
        </w:rPr>
        <w:t>to stay socially active and engaged. Assistive</w:t>
      </w:r>
      <w:r w:rsidR="00C257D2" w:rsidRPr="00E04B4B">
        <w:rPr>
          <w:rFonts w:ascii="Arial" w:hAnsi="Arial" w:cs="Arial"/>
          <w:sz w:val="22"/>
          <w:szCs w:val="22"/>
        </w:rPr>
        <w:t xml:space="preserve"> technologies, such as reminder device and safety alarms, can also help individuals maintain independence</w:t>
      </w:r>
      <w:r w:rsidR="00895FE9" w:rsidRPr="00E04B4B">
        <w:rPr>
          <w:rFonts w:ascii="Arial" w:hAnsi="Arial" w:cs="Arial"/>
          <w:sz w:val="22"/>
          <w:szCs w:val="22"/>
        </w:rPr>
        <w:t xml:space="preserve"> (WHO,</w:t>
      </w:r>
      <w:r w:rsidR="00137161" w:rsidRPr="00E04B4B">
        <w:rPr>
          <w:rFonts w:ascii="Arial" w:hAnsi="Arial" w:cs="Arial"/>
          <w:sz w:val="22"/>
          <w:szCs w:val="22"/>
        </w:rPr>
        <w:t xml:space="preserve"> 2023).</w:t>
      </w:r>
    </w:p>
    <w:p w14:paraId="548BE584" w14:textId="79E0C4D4" w:rsidR="00137161" w:rsidRPr="00E04B4B" w:rsidRDefault="00137161" w:rsidP="0080661A">
      <w:pPr>
        <w:spacing w:line="360" w:lineRule="auto"/>
        <w:jc w:val="both"/>
        <w:rPr>
          <w:rFonts w:ascii="Arial" w:hAnsi="Arial" w:cs="Arial"/>
          <w:sz w:val="22"/>
          <w:szCs w:val="22"/>
        </w:rPr>
      </w:pPr>
      <w:r w:rsidRPr="00E04B4B">
        <w:rPr>
          <w:rFonts w:ascii="Arial" w:hAnsi="Arial" w:cs="Arial"/>
          <w:sz w:val="22"/>
          <w:szCs w:val="22"/>
        </w:rPr>
        <w:t xml:space="preserve">Overall, these services aim to </w:t>
      </w:r>
      <w:r w:rsidR="00447CD4">
        <w:rPr>
          <w:rFonts w:ascii="Arial" w:hAnsi="Arial" w:cs="Arial"/>
          <w:sz w:val="22"/>
          <w:szCs w:val="22"/>
        </w:rPr>
        <w:t xml:space="preserve">help improve quality of life and support people to </w:t>
      </w:r>
      <w:r w:rsidR="00C853AC">
        <w:rPr>
          <w:rFonts w:ascii="Arial" w:hAnsi="Arial" w:cs="Arial"/>
          <w:sz w:val="22"/>
          <w:szCs w:val="22"/>
        </w:rPr>
        <w:t>remain independent for as long as possible</w:t>
      </w:r>
      <w:r w:rsidR="00430014" w:rsidRPr="00E04B4B">
        <w:rPr>
          <w:rFonts w:ascii="Arial" w:hAnsi="Arial" w:cs="Arial"/>
          <w:sz w:val="22"/>
          <w:szCs w:val="22"/>
        </w:rPr>
        <w:t xml:space="preserve">. </w:t>
      </w:r>
    </w:p>
    <w:p w14:paraId="55210075" w14:textId="77777777" w:rsidR="00373223" w:rsidRDefault="00373223" w:rsidP="0080661A">
      <w:pPr>
        <w:spacing w:line="360" w:lineRule="auto"/>
        <w:jc w:val="both"/>
        <w:rPr>
          <w:rFonts w:ascii="Arial" w:hAnsi="Arial" w:cs="Arial"/>
          <w:b/>
          <w:bCs/>
          <w:sz w:val="22"/>
          <w:szCs w:val="22"/>
        </w:rPr>
      </w:pPr>
    </w:p>
    <w:p w14:paraId="26AE9199" w14:textId="3D432CF8" w:rsidR="00430014" w:rsidRPr="00E04B4B" w:rsidRDefault="00430014" w:rsidP="0080661A">
      <w:pPr>
        <w:spacing w:line="360" w:lineRule="auto"/>
        <w:jc w:val="both"/>
        <w:rPr>
          <w:rFonts w:ascii="Arial" w:hAnsi="Arial" w:cs="Arial"/>
          <w:b/>
          <w:bCs/>
          <w:sz w:val="22"/>
          <w:szCs w:val="22"/>
        </w:rPr>
      </w:pPr>
      <w:r w:rsidRPr="00E04B4B">
        <w:rPr>
          <w:rFonts w:ascii="Arial" w:hAnsi="Arial" w:cs="Arial"/>
          <w:b/>
          <w:bCs/>
          <w:sz w:val="22"/>
          <w:szCs w:val="22"/>
        </w:rPr>
        <w:lastRenderedPageBreak/>
        <w:t>Conclusion:</w:t>
      </w:r>
    </w:p>
    <w:p w14:paraId="335195DB" w14:textId="3634AC2E" w:rsidR="00430014" w:rsidRPr="00E04B4B" w:rsidRDefault="00C33E45" w:rsidP="0080661A">
      <w:pPr>
        <w:spacing w:line="360" w:lineRule="auto"/>
        <w:jc w:val="both"/>
        <w:rPr>
          <w:rFonts w:ascii="Arial" w:hAnsi="Arial" w:cs="Arial"/>
          <w:sz w:val="22"/>
          <w:szCs w:val="22"/>
        </w:rPr>
      </w:pPr>
      <w:r w:rsidRPr="00E04B4B">
        <w:rPr>
          <w:rFonts w:ascii="Arial" w:hAnsi="Arial" w:cs="Arial"/>
          <w:sz w:val="22"/>
          <w:szCs w:val="22"/>
        </w:rPr>
        <w:t xml:space="preserve">In conclusion, dementia is a </w:t>
      </w:r>
      <w:r w:rsidR="00500623">
        <w:rPr>
          <w:rFonts w:ascii="Arial" w:hAnsi="Arial" w:cs="Arial"/>
          <w:sz w:val="22"/>
          <w:szCs w:val="22"/>
        </w:rPr>
        <w:t>growing</w:t>
      </w:r>
      <w:r w:rsidRPr="00E04B4B">
        <w:rPr>
          <w:rFonts w:ascii="Arial" w:hAnsi="Arial" w:cs="Arial"/>
          <w:sz w:val="22"/>
          <w:szCs w:val="22"/>
        </w:rPr>
        <w:t xml:space="preserve"> and </w:t>
      </w:r>
      <w:r w:rsidR="00500623">
        <w:rPr>
          <w:rFonts w:ascii="Arial" w:hAnsi="Arial" w:cs="Arial"/>
          <w:sz w:val="22"/>
          <w:szCs w:val="22"/>
        </w:rPr>
        <w:t>significant public</w:t>
      </w:r>
      <w:r w:rsidR="00BB3126">
        <w:rPr>
          <w:rFonts w:ascii="Arial" w:hAnsi="Arial" w:cs="Arial"/>
          <w:sz w:val="22"/>
          <w:szCs w:val="22"/>
        </w:rPr>
        <w:t xml:space="preserve"> </w:t>
      </w:r>
      <w:r w:rsidR="00AD2B20">
        <w:rPr>
          <w:rFonts w:ascii="Arial" w:hAnsi="Arial" w:cs="Arial"/>
          <w:sz w:val="22"/>
          <w:szCs w:val="22"/>
        </w:rPr>
        <w:t xml:space="preserve">health </w:t>
      </w:r>
      <w:r w:rsidR="00500623">
        <w:rPr>
          <w:rFonts w:ascii="Arial" w:hAnsi="Arial" w:cs="Arial"/>
          <w:sz w:val="22"/>
          <w:szCs w:val="22"/>
        </w:rPr>
        <w:t>issue</w:t>
      </w:r>
      <w:r w:rsidR="00AD2B20">
        <w:rPr>
          <w:rFonts w:ascii="Arial" w:hAnsi="Arial" w:cs="Arial"/>
          <w:sz w:val="22"/>
          <w:szCs w:val="22"/>
        </w:rPr>
        <w:t xml:space="preserve"> that </w:t>
      </w:r>
      <w:r w:rsidR="00281B29">
        <w:rPr>
          <w:rFonts w:ascii="Arial" w:hAnsi="Arial" w:cs="Arial"/>
          <w:sz w:val="22"/>
          <w:szCs w:val="22"/>
        </w:rPr>
        <w:t>impacts</w:t>
      </w:r>
      <w:r w:rsidR="00AD2B20">
        <w:rPr>
          <w:rFonts w:ascii="Arial" w:hAnsi="Arial" w:cs="Arial"/>
          <w:sz w:val="22"/>
          <w:szCs w:val="22"/>
        </w:rPr>
        <w:t xml:space="preserve"> millions of </w:t>
      </w:r>
      <w:r w:rsidR="00281B29">
        <w:rPr>
          <w:rFonts w:ascii="Arial" w:hAnsi="Arial" w:cs="Arial"/>
          <w:sz w:val="22"/>
          <w:szCs w:val="22"/>
        </w:rPr>
        <w:t>individuals</w:t>
      </w:r>
      <w:r w:rsidR="00AD2B20">
        <w:rPr>
          <w:rFonts w:ascii="Arial" w:hAnsi="Arial" w:cs="Arial"/>
          <w:sz w:val="22"/>
          <w:szCs w:val="22"/>
        </w:rPr>
        <w:t xml:space="preserve"> </w:t>
      </w:r>
      <w:r w:rsidR="00A6427E">
        <w:rPr>
          <w:rFonts w:ascii="Arial" w:hAnsi="Arial" w:cs="Arial"/>
          <w:sz w:val="22"/>
          <w:szCs w:val="22"/>
        </w:rPr>
        <w:t xml:space="preserve">globally </w:t>
      </w:r>
      <w:r w:rsidR="009A5564" w:rsidRPr="00E04B4B">
        <w:rPr>
          <w:rFonts w:ascii="Arial" w:hAnsi="Arial" w:cs="Arial"/>
          <w:sz w:val="22"/>
          <w:szCs w:val="22"/>
        </w:rPr>
        <w:t>and in the United Kingdom</w:t>
      </w:r>
      <w:r w:rsidR="0001618D" w:rsidRPr="00E04B4B">
        <w:rPr>
          <w:rFonts w:ascii="Arial" w:hAnsi="Arial" w:cs="Arial"/>
          <w:sz w:val="22"/>
          <w:szCs w:val="22"/>
        </w:rPr>
        <w:t xml:space="preserve"> (WHO, 2023). It </w:t>
      </w:r>
      <w:r w:rsidR="00EA4838">
        <w:rPr>
          <w:rFonts w:ascii="Arial" w:hAnsi="Arial" w:cs="Arial"/>
          <w:sz w:val="22"/>
          <w:szCs w:val="22"/>
        </w:rPr>
        <w:t>leads to difficulties with memory, thinking</w:t>
      </w:r>
      <w:r w:rsidR="0080099D">
        <w:rPr>
          <w:rFonts w:ascii="Arial" w:hAnsi="Arial" w:cs="Arial"/>
          <w:sz w:val="22"/>
          <w:szCs w:val="22"/>
        </w:rPr>
        <w:t>, and behaviour, which</w:t>
      </w:r>
      <w:r w:rsidR="00117CFD">
        <w:rPr>
          <w:rFonts w:ascii="Arial" w:hAnsi="Arial" w:cs="Arial"/>
          <w:sz w:val="22"/>
          <w:szCs w:val="22"/>
        </w:rPr>
        <w:t xml:space="preserve"> can strongly affect </w:t>
      </w:r>
      <w:r w:rsidR="00612F7C">
        <w:rPr>
          <w:rFonts w:ascii="Arial" w:hAnsi="Arial" w:cs="Arial"/>
          <w:sz w:val="22"/>
          <w:szCs w:val="22"/>
        </w:rPr>
        <w:t>everyday life</w:t>
      </w:r>
      <w:r w:rsidR="00A51E7F" w:rsidRPr="00E04B4B">
        <w:rPr>
          <w:rFonts w:ascii="Arial" w:hAnsi="Arial" w:cs="Arial"/>
          <w:sz w:val="22"/>
          <w:szCs w:val="22"/>
        </w:rPr>
        <w:t xml:space="preserve">. Although there is cure for dementia, it can be managed through medication, </w:t>
      </w:r>
      <w:r w:rsidR="00D07BF4" w:rsidRPr="00E04B4B">
        <w:rPr>
          <w:rFonts w:ascii="Arial" w:hAnsi="Arial" w:cs="Arial"/>
          <w:sz w:val="22"/>
          <w:szCs w:val="22"/>
        </w:rPr>
        <w:t>lifestyle</w:t>
      </w:r>
      <w:r w:rsidR="00E91536" w:rsidRPr="00E04B4B">
        <w:rPr>
          <w:rFonts w:ascii="Arial" w:hAnsi="Arial" w:cs="Arial"/>
          <w:sz w:val="22"/>
          <w:szCs w:val="22"/>
        </w:rPr>
        <w:t xml:space="preserve"> changes, and early diagnosis (NHS,2022).</w:t>
      </w:r>
    </w:p>
    <w:p w14:paraId="00FC5A42" w14:textId="33673CF5" w:rsidR="0067531B" w:rsidRPr="00E04B4B" w:rsidRDefault="0067531B" w:rsidP="0080661A">
      <w:pPr>
        <w:spacing w:line="360" w:lineRule="auto"/>
        <w:jc w:val="both"/>
        <w:rPr>
          <w:rFonts w:ascii="Arial" w:hAnsi="Arial" w:cs="Arial"/>
          <w:sz w:val="22"/>
          <w:szCs w:val="22"/>
        </w:rPr>
      </w:pPr>
      <w:r w:rsidRPr="00E04B4B">
        <w:rPr>
          <w:rFonts w:ascii="Arial" w:hAnsi="Arial" w:cs="Arial"/>
          <w:sz w:val="22"/>
          <w:szCs w:val="22"/>
        </w:rPr>
        <w:t xml:space="preserve">Measuring and monitoring dementia using methods such as incidence, </w:t>
      </w:r>
      <w:r w:rsidR="007D178A" w:rsidRPr="00E04B4B">
        <w:rPr>
          <w:rFonts w:ascii="Arial" w:hAnsi="Arial" w:cs="Arial"/>
          <w:sz w:val="22"/>
          <w:szCs w:val="22"/>
        </w:rPr>
        <w:t>prevalence, and cognitive assessments is important for understanding</w:t>
      </w:r>
      <w:r w:rsidR="000C2BC3" w:rsidRPr="00E04B4B">
        <w:rPr>
          <w:rFonts w:ascii="Arial" w:hAnsi="Arial" w:cs="Arial"/>
          <w:sz w:val="22"/>
          <w:szCs w:val="22"/>
        </w:rPr>
        <w:t xml:space="preserve"> its impact and planning effective healthcare services (Public Health England, 2021). The condition also </w:t>
      </w:r>
      <w:r w:rsidR="00BA3416">
        <w:rPr>
          <w:rFonts w:ascii="Arial" w:hAnsi="Arial" w:cs="Arial"/>
          <w:sz w:val="22"/>
          <w:szCs w:val="22"/>
        </w:rPr>
        <w:t>has many effects</w:t>
      </w:r>
      <w:r w:rsidR="003075A2">
        <w:rPr>
          <w:rFonts w:ascii="Arial" w:hAnsi="Arial" w:cs="Arial"/>
          <w:sz w:val="22"/>
          <w:szCs w:val="22"/>
        </w:rPr>
        <w:t>, impacting individuals</w:t>
      </w:r>
      <w:r w:rsidR="00016226">
        <w:rPr>
          <w:rFonts w:ascii="Arial" w:hAnsi="Arial" w:cs="Arial"/>
          <w:sz w:val="22"/>
          <w:szCs w:val="22"/>
        </w:rPr>
        <w:t xml:space="preserve"> as well as families, carers, and the wider community</w:t>
      </w:r>
      <w:r w:rsidR="00B83886" w:rsidRPr="00E04B4B">
        <w:rPr>
          <w:rFonts w:ascii="Arial" w:hAnsi="Arial" w:cs="Arial"/>
          <w:sz w:val="22"/>
          <w:szCs w:val="22"/>
        </w:rPr>
        <w:t>.</w:t>
      </w:r>
    </w:p>
    <w:p w14:paraId="74F368CF" w14:textId="11899515" w:rsidR="00B83886" w:rsidRPr="00E04B4B" w:rsidRDefault="00B83886" w:rsidP="0080661A">
      <w:pPr>
        <w:spacing w:line="360" w:lineRule="auto"/>
        <w:jc w:val="both"/>
        <w:rPr>
          <w:rFonts w:ascii="Arial" w:hAnsi="Arial" w:cs="Arial"/>
          <w:sz w:val="22"/>
          <w:szCs w:val="22"/>
        </w:rPr>
      </w:pPr>
      <w:r w:rsidRPr="00E04B4B">
        <w:rPr>
          <w:rFonts w:ascii="Arial" w:hAnsi="Arial" w:cs="Arial"/>
          <w:sz w:val="22"/>
          <w:szCs w:val="22"/>
        </w:rPr>
        <w:t>Health and social care services play a vital role in supporting people with dementia</w:t>
      </w:r>
      <w:r w:rsidR="00610425" w:rsidRPr="00E04B4B">
        <w:rPr>
          <w:rFonts w:ascii="Arial" w:hAnsi="Arial" w:cs="Arial"/>
          <w:sz w:val="22"/>
          <w:szCs w:val="22"/>
        </w:rPr>
        <w:t xml:space="preserve">. With the right support, </w:t>
      </w:r>
      <w:r w:rsidR="00B502F6">
        <w:rPr>
          <w:rFonts w:ascii="Arial" w:hAnsi="Arial" w:cs="Arial"/>
          <w:sz w:val="22"/>
          <w:szCs w:val="22"/>
        </w:rPr>
        <w:t xml:space="preserve">people </w:t>
      </w:r>
      <w:proofErr w:type="gramStart"/>
      <w:r w:rsidR="00316EFE">
        <w:rPr>
          <w:rFonts w:ascii="Arial" w:hAnsi="Arial" w:cs="Arial"/>
          <w:sz w:val="22"/>
          <w:szCs w:val="22"/>
        </w:rPr>
        <w:t>are able to</w:t>
      </w:r>
      <w:proofErr w:type="gramEnd"/>
      <w:r w:rsidR="00316EFE">
        <w:rPr>
          <w:rFonts w:ascii="Arial" w:hAnsi="Arial" w:cs="Arial"/>
          <w:sz w:val="22"/>
          <w:szCs w:val="22"/>
        </w:rPr>
        <w:t xml:space="preserve"> preserve their quality of life and </w:t>
      </w:r>
      <w:r w:rsidR="0023361B">
        <w:rPr>
          <w:rFonts w:ascii="Arial" w:hAnsi="Arial" w:cs="Arial"/>
          <w:sz w:val="22"/>
          <w:szCs w:val="22"/>
        </w:rPr>
        <w:t>remain independent</w:t>
      </w:r>
      <w:r w:rsidR="00B502F6">
        <w:rPr>
          <w:rFonts w:ascii="Arial" w:hAnsi="Arial" w:cs="Arial"/>
          <w:sz w:val="22"/>
          <w:szCs w:val="22"/>
        </w:rPr>
        <w:t xml:space="preserve"> </w:t>
      </w:r>
      <w:r w:rsidR="00430B93">
        <w:rPr>
          <w:rFonts w:ascii="Arial" w:hAnsi="Arial" w:cs="Arial"/>
          <w:sz w:val="22"/>
          <w:szCs w:val="22"/>
        </w:rPr>
        <w:t xml:space="preserve">for as long as they can </w:t>
      </w:r>
      <w:r w:rsidR="00ED4912" w:rsidRPr="00E04B4B">
        <w:rPr>
          <w:rFonts w:ascii="Arial" w:hAnsi="Arial" w:cs="Arial"/>
          <w:sz w:val="22"/>
          <w:szCs w:val="22"/>
        </w:rPr>
        <w:t xml:space="preserve">(Alzheimer’s </w:t>
      </w:r>
      <w:r w:rsidR="000921B8" w:rsidRPr="00E04B4B">
        <w:rPr>
          <w:rFonts w:ascii="Arial" w:hAnsi="Arial" w:cs="Arial"/>
          <w:sz w:val="22"/>
          <w:szCs w:val="22"/>
        </w:rPr>
        <w:t>Society, 2023).</w:t>
      </w:r>
    </w:p>
    <w:p w14:paraId="12DBB74F" w14:textId="5DA5E0D2" w:rsidR="000921B8" w:rsidRPr="00412044" w:rsidRDefault="000921B8" w:rsidP="0080661A">
      <w:pPr>
        <w:spacing w:line="360" w:lineRule="auto"/>
        <w:jc w:val="both"/>
        <w:rPr>
          <w:rFonts w:ascii="Arial" w:hAnsi="Arial" w:cs="Arial"/>
          <w:b/>
          <w:bCs/>
          <w:sz w:val="22"/>
          <w:szCs w:val="22"/>
        </w:rPr>
      </w:pPr>
      <w:r w:rsidRPr="00412044">
        <w:rPr>
          <w:rFonts w:ascii="Arial" w:hAnsi="Arial" w:cs="Arial"/>
          <w:b/>
          <w:bCs/>
          <w:sz w:val="22"/>
          <w:szCs w:val="22"/>
        </w:rPr>
        <w:t>References:</w:t>
      </w:r>
    </w:p>
    <w:p w14:paraId="50776CA4" w14:textId="2D20B38C" w:rsidR="00583AB9" w:rsidRPr="00E04B4B" w:rsidRDefault="000921B8" w:rsidP="0080661A">
      <w:pPr>
        <w:spacing w:line="360" w:lineRule="auto"/>
        <w:jc w:val="both"/>
        <w:rPr>
          <w:rFonts w:ascii="Arial" w:hAnsi="Arial" w:cs="Arial"/>
          <w:sz w:val="22"/>
          <w:szCs w:val="22"/>
        </w:rPr>
      </w:pPr>
      <w:r w:rsidRPr="00E04B4B">
        <w:rPr>
          <w:rFonts w:ascii="Arial" w:hAnsi="Arial" w:cs="Arial"/>
          <w:sz w:val="22"/>
          <w:szCs w:val="22"/>
        </w:rPr>
        <w:t>Alzheimer’s Society (2023)</w:t>
      </w:r>
      <w:r w:rsidR="00127285" w:rsidRPr="00E04B4B">
        <w:rPr>
          <w:rFonts w:ascii="Arial" w:hAnsi="Arial" w:cs="Arial"/>
          <w:sz w:val="22"/>
          <w:szCs w:val="22"/>
        </w:rPr>
        <w:t xml:space="preserve"> What is dementia. Available at:</w:t>
      </w:r>
      <w:r w:rsidR="005E3895" w:rsidRPr="00E04B4B">
        <w:rPr>
          <w:rFonts w:ascii="Arial" w:hAnsi="Arial" w:cs="Arial"/>
          <w:sz w:val="22"/>
          <w:szCs w:val="22"/>
        </w:rPr>
        <w:t xml:space="preserve"> </w:t>
      </w:r>
      <w:hyperlink r:id="rId9" w:history="1">
        <w:r w:rsidR="002F0CB7" w:rsidRPr="00E04B4B">
          <w:rPr>
            <w:rStyle w:val="Hyperlink"/>
            <w:rFonts w:ascii="Arial" w:hAnsi="Arial" w:cs="Arial"/>
            <w:sz w:val="22"/>
            <w:szCs w:val="22"/>
          </w:rPr>
          <w:t>https://www.alzheimers.org.uk/</w:t>
        </w:r>
      </w:hyperlink>
      <w:r w:rsidR="002F0CB7" w:rsidRPr="00E04B4B">
        <w:rPr>
          <w:rFonts w:ascii="Arial" w:hAnsi="Arial" w:cs="Arial"/>
          <w:sz w:val="22"/>
          <w:szCs w:val="22"/>
        </w:rPr>
        <w:t xml:space="preserve"> </w:t>
      </w:r>
      <w:r w:rsidR="00246D8D" w:rsidRPr="00E04B4B">
        <w:rPr>
          <w:rFonts w:ascii="Arial" w:hAnsi="Arial" w:cs="Arial"/>
          <w:sz w:val="22"/>
          <w:szCs w:val="22"/>
        </w:rPr>
        <w:t>(Accessed: 28 March 2026).</w:t>
      </w:r>
    </w:p>
    <w:p w14:paraId="4B072EDB" w14:textId="543F05F4" w:rsidR="00246D8D" w:rsidRPr="00E04B4B" w:rsidRDefault="00824BA6" w:rsidP="0080661A">
      <w:pPr>
        <w:spacing w:line="360" w:lineRule="auto"/>
        <w:jc w:val="both"/>
        <w:rPr>
          <w:rFonts w:ascii="Arial" w:hAnsi="Arial" w:cs="Arial"/>
          <w:sz w:val="22"/>
          <w:szCs w:val="22"/>
        </w:rPr>
      </w:pPr>
      <w:r w:rsidRPr="00E04B4B">
        <w:rPr>
          <w:rFonts w:ascii="Arial" w:hAnsi="Arial" w:cs="Arial"/>
          <w:sz w:val="22"/>
          <w:szCs w:val="22"/>
        </w:rPr>
        <w:t xml:space="preserve">NHS (2022) Dementia overview. Available at: </w:t>
      </w:r>
      <w:hyperlink r:id="rId10" w:history="1">
        <w:r w:rsidR="00ED1CEB" w:rsidRPr="00E04B4B">
          <w:rPr>
            <w:rStyle w:val="Hyperlink"/>
            <w:rFonts w:ascii="Arial" w:hAnsi="Arial" w:cs="Arial"/>
            <w:sz w:val="22"/>
            <w:szCs w:val="22"/>
          </w:rPr>
          <w:t>https://www.nhs.uk</w:t>
        </w:r>
      </w:hyperlink>
      <w:r w:rsidR="00ED1CEB" w:rsidRPr="00E04B4B">
        <w:rPr>
          <w:rFonts w:ascii="Arial" w:hAnsi="Arial" w:cs="Arial"/>
          <w:sz w:val="22"/>
          <w:szCs w:val="22"/>
        </w:rPr>
        <w:t xml:space="preserve"> (Accessed: 28 March 2026).</w:t>
      </w:r>
    </w:p>
    <w:p w14:paraId="3B8A11DF" w14:textId="57F64DA9" w:rsidR="00ED1CEB" w:rsidRPr="00E04B4B" w:rsidRDefault="00ED1CEB" w:rsidP="0080661A">
      <w:pPr>
        <w:spacing w:line="360" w:lineRule="auto"/>
        <w:jc w:val="both"/>
        <w:rPr>
          <w:rFonts w:ascii="Arial" w:hAnsi="Arial" w:cs="Arial"/>
          <w:sz w:val="22"/>
          <w:szCs w:val="22"/>
        </w:rPr>
      </w:pPr>
      <w:r w:rsidRPr="00E04B4B">
        <w:rPr>
          <w:rFonts w:ascii="Arial" w:hAnsi="Arial" w:cs="Arial"/>
          <w:sz w:val="22"/>
          <w:szCs w:val="22"/>
        </w:rPr>
        <w:t xml:space="preserve">Public Health England (2021) Dementia profile and statistics. Available at: </w:t>
      </w:r>
      <w:hyperlink r:id="rId11" w:history="1">
        <w:r w:rsidRPr="00E04B4B">
          <w:rPr>
            <w:rStyle w:val="Hyperlink"/>
            <w:rFonts w:ascii="Arial" w:hAnsi="Arial" w:cs="Arial"/>
            <w:sz w:val="22"/>
            <w:szCs w:val="22"/>
          </w:rPr>
          <w:t>https://www.gov.uk</w:t>
        </w:r>
      </w:hyperlink>
      <w:r w:rsidRPr="00E04B4B">
        <w:rPr>
          <w:rFonts w:ascii="Arial" w:hAnsi="Arial" w:cs="Arial"/>
          <w:sz w:val="22"/>
          <w:szCs w:val="22"/>
        </w:rPr>
        <w:t xml:space="preserve"> (Accessed: 28 March 2026).</w:t>
      </w:r>
    </w:p>
    <w:p w14:paraId="007B33D4" w14:textId="6ADF84E8" w:rsidR="00ED1CEB" w:rsidRPr="00E04B4B" w:rsidRDefault="00ED1CEB" w:rsidP="0080661A">
      <w:pPr>
        <w:spacing w:line="360" w:lineRule="auto"/>
        <w:jc w:val="both"/>
        <w:rPr>
          <w:rFonts w:ascii="Arial" w:hAnsi="Arial" w:cs="Arial"/>
          <w:sz w:val="22"/>
          <w:szCs w:val="22"/>
        </w:rPr>
      </w:pPr>
      <w:r w:rsidRPr="00E04B4B">
        <w:rPr>
          <w:rFonts w:ascii="Arial" w:hAnsi="Arial" w:cs="Arial"/>
          <w:sz w:val="22"/>
          <w:szCs w:val="22"/>
        </w:rPr>
        <w:t>World Health Organi</w:t>
      </w:r>
      <w:r w:rsidR="00614701" w:rsidRPr="00E04B4B">
        <w:rPr>
          <w:rFonts w:ascii="Arial" w:hAnsi="Arial" w:cs="Arial"/>
          <w:sz w:val="22"/>
          <w:szCs w:val="22"/>
        </w:rPr>
        <w:t xml:space="preserve">zation (2023) Dementia. Available at: </w:t>
      </w:r>
      <w:hyperlink r:id="rId12" w:history="1">
        <w:r w:rsidR="00614701" w:rsidRPr="00E04B4B">
          <w:rPr>
            <w:rStyle w:val="Hyperlink"/>
            <w:rFonts w:ascii="Arial" w:hAnsi="Arial" w:cs="Arial"/>
            <w:sz w:val="22"/>
            <w:szCs w:val="22"/>
          </w:rPr>
          <w:t>https://www.who.int</w:t>
        </w:r>
      </w:hyperlink>
      <w:r w:rsidR="00614701" w:rsidRPr="00E04B4B">
        <w:rPr>
          <w:rFonts w:ascii="Arial" w:hAnsi="Arial" w:cs="Arial"/>
          <w:sz w:val="22"/>
          <w:szCs w:val="22"/>
        </w:rPr>
        <w:t xml:space="preserve"> (Accessed: 28 March 2026).</w:t>
      </w:r>
    </w:p>
    <w:p w14:paraId="60F05C33" w14:textId="77777777" w:rsidR="00515FB9" w:rsidRPr="00E04B4B" w:rsidRDefault="00515FB9" w:rsidP="0080661A">
      <w:pPr>
        <w:spacing w:line="360" w:lineRule="auto"/>
        <w:jc w:val="both"/>
        <w:rPr>
          <w:rFonts w:ascii="Arial" w:hAnsi="Arial" w:cs="Arial"/>
          <w:sz w:val="22"/>
          <w:szCs w:val="22"/>
        </w:rPr>
      </w:pPr>
    </w:p>
    <w:p w14:paraId="7B924B54" w14:textId="77777777" w:rsidR="00750E0F" w:rsidRDefault="00750E0F" w:rsidP="005967AB">
      <w:pPr>
        <w:jc w:val="both"/>
      </w:pPr>
    </w:p>
    <w:sectPr w:rsidR="00750E0F">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73A6D" w14:textId="77777777" w:rsidR="00AA2F9B" w:rsidRDefault="00AA2F9B" w:rsidP="00E423F4">
      <w:pPr>
        <w:spacing w:after="0" w:line="240" w:lineRule="auto"/>
      </w:pPr>
      <w:r>
        <w:separator/>
      </w:r>
    </w:p>
  </w:endnote>
  <w:endnote w:type="continuationSeparator" w:id="0">
    <w:p w14:paraId="3A01513A" w14:textId="77777777" w:rsidR="00AA2F9B" w:rsidRDefault="00AA2F9B" w:rsidP="00E423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347732"/>
      <w:docPartObj>
        <w:docPartGallery w:val="Page Numbers (Bottom of Page)"/>
        <w:docPartUnique/>
      </w:docPartObj>
    </w:sdtPr>
    <w:sdtEndPr>
      <w:rPr>
        <w:rStyle w:val="PageNumber"/>
      </w:rPr>
    </w:sdtEndPr>
    <w:sdtContent>
      <w:p w14:paraId="09588CA1" w14:textId="19AC5E0F" w:rsidR="00F17231" w:rsidRDefault="00F17231" w:rsidP="00C55C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B697FCC" w14:textId="77777777" w:rsidR="00F17231" w:rsidRDefault="00F17231" w:rsidP="00F1723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95719210"/>
      <w:docPartObj>
        <w:docPartGallery w:val="Page Numbers (Bottom of Page)"/>
        <w:docPartUnique/>
      </w:docPartObj>
    </w:sdtPr>
    <w:sdtEndPr>
      <w:rPr>
        <w:rStyle w:val="PageNumber"/>
      </w:rPr>
    </w:sdtEndPr>
    <w:sdtContent>
      <w:p w14:paraId="3FEAF3B9" w14:textId="6BF2906E" w:rsidR="00F17231" w:rsidRDefault="00F17231" w:rsidP="00C55C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A5A2931" w14:textId="77777777" w:rsidR="00F17231" w:rsidRDefault="00F17231" w:rsidP="00F1723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1470D" w14:textId="77777777" w:rsidR="00AA2F9B" w:rsidRDefault="00AA2F9B" w:rsidP="00E423F4">
      <w:pPr>
        <w:spacing w:after="0" w:line="240" w:lineRule="auto"/>
      </w:pPr>
      <w:r>
        <w:separator/>
      </w:r>
    </w:p>
  </w:footnote>
  <w:footnote w:type="continuationSeparator" w:id="0">
    <w:p w14:paraId="2FD425DC" w14:textId="77777777" w:rsidR="00AA2F9B" w:rsidRDefault="00AA2F9B" w:rsidP="00E423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BE0365"/>
    <w:multiLevelType w:val="hybridMultilevel"/>
    <w:tmpl w:val="1C205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0833F5"/>
    <w:multiLevelType w:val="hybridMultilevel"/>
    <w:tmpl w:val="BA2CD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DF39F5"/>
    <w:multiLevelType w:val="hybridMultilevel"/>
    <w:tmpl w:val="52E6C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3661AE"/>
    <w:multiLevelType w:val="hybridMultilevel"/>
    <w:tmpl w:val="20420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8B289D"/>
    <w:multiLevelType w:val="hybridMultilevel"/>
    <w:tmpl w:val="569C36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74452E"/>
    <w:multiLevelType w:val="hybridMultilevel"/>
    <w:tmpl w:val="07F0C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9297840">
    <w:abstractNumId w:val="2"/>
  </w:num>
  <w:num w:numId="2" w16cid:durableId="316810142">
    <w:abstractNumId w:val="4"/>
  </w:num>
  <w:num w:numId="3" w16cid:durableId="2060321718">
    <w:abstractNumId w:val="0"/>
  </w:num>
  <w:num w:numId="4" w16cid:durableId="2146043632">
    <w:abstractNumId w:val="1"/>
  </w:num>
  <w:num w:numId="5" w16cid:durableId="1446848560">
    <w:abstractNumId w:val="5"/>
  </w:num>
  <w:num w:numId="6" w16cid:durableId="10853048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588"/>
    <w:rsid w:val="000003E2"/>
    <w:rsid w:val="0001618D"/>
    <w:rsid w:val="00016226"/>
    <w:rsid w:val="000258F4"/>
    <w:rsid w:val="0003372E"/>
    <w:rsid w:val="000569FE"/>
    <w:rsid w:val="00064C10"/>
    <w:rsid w:val="00083863"/>
    <w:rsid w:val="000843D6"/>
    <w:rsid w:val="00084D4A"/>
    <w:rsid w:val="000868F6"/>
    <w:rsid w:val="000903ED"/>
    <w:rsid w:val="000921B8"/>
    <w:rsid w:val="000B788F"/>
    <w:rsid w:val="000C2BC3"/>
    <w:rsid w:val="000D2158"/>
    <w:rsid w:val="000E166C"/>
    <w:rsid w:val="000E3597"/>
    <w:rsid w:val="000E7AA6"/>
    <w:rsid w:val="000F4BA1"/>
    <w:rsid w:val="0010044E"/>
    <w:rsid w:val="00113F4B"/>
    <w:rsid w:val="00117CFD"/>
    <w:rsid w:val="00120534"/>
    <w:rsid w:val="00127285"/>
    <w:rsid w:val="00136DD3"/>
    <w:rsid w:val="00137161"/>
    <w:rsid w:val="00142089"/>
    <w:rsid w:val="00150120"/>
    <w:rsid w:val="00183E38"/>
    <w:rsid w:val="001963F2"/>
    <w:rsid w:val="001A4D70"/>
    <w:rsid w:val="001B2B18"/>
    <w:rsid w:val="0020686A"/>
    <w:rsid w:val="002121FE"/>
    <w:rsid w:val="00212F1D"/>
    <w:rsid w:val="00214067"/>
    <w:rsid w:val="0023361B"/>
    <w:rsid w:val="00244DE0"/>
    <w:rsid w:val="00246D8D"/>
    <w:rsid w:val="00281B29"/>
    <w:rsid w:val="00285F5A"/>
    <w:rsid w:val="002904C4"/>
    <w:rsid w:val="0029586C"/>
    <w:rsid w:val="002B2D9E"/>
    <w:rsid w:val="002C49F3"/>
    <w:rsid w:val="002D5D14"/>
    <w:rsid w:val="002E151D"/>
    <w:rsid w:val="002E1D20"/>
    <w:rsid w:val="002F0CB7"/>
    <w:rsid w:val="002F6772"/>
    <w:rsid w:val="0030358F"/>
    <w:rsid w:val="003075A2"/>
    <w:rsid w:val="00316EFE"/>
    <w:rsid w:val="003202EA"/>
    <w:rsid w:val="003275F2"/>
    <w:rsid w:val="00337E66"/>
    <w:rsid w:val="00346FE5"/>
    <w:rsid w:val="003512D7"/>
    <w:rsid w:val="00365CA3"/>
    <w:rsid w:val="00373223"/>
    <w:rsid w:val="00382C5E"/>
    <w:rsid w:val="003A626F"/>
    <w:rsid w:val="003B0603"/>
    <w:rsid w:val="003B1BE1"/>
    <w:rsid w:val="003D1F2B"/>
    <w:rsid w:val="003E126E"/>
    <w:rsid w:val="003F4992"/>
    <w:rsid w:val="003F4CAF"/>
    <w:rsid w:val="00400426"/>
    <w:rsid w:val="00404289"/>
    <w:rsid w:val="00412044"/>
    <w:rsid w:val="004219B9"/>
    <w:rsid w:val="00430014"/>
    <w:rsid w:val="00430B93"/>
    <w:rsid w:val="00442EEB"/>
    <w:rsid w:val="00443F77"/>
    <w:rsid w:val="004460C4"/>
    <w:rsid w:val="00447CD4"/>
    <w:rsid w:val="004A3798"/>
    <w:rsid w:val="004A4F17"/>
    <w:rsid w:val="00500623"/>
    <w:rsid w:val="00515FB9"/>
    <w:rsid w:val="00534650"/>
    <w:rsid w:val="00535637"/>
    <w:rsid w:val="0053644F"/>
    <w:rsid w:val="005636AA"/>
    <w:rsid w:val="0056378F"/>
    <w:rsid w:val="00574588"/>
    <w:rsid w:val="0057479B"/>
    <w:rsid w:val="0057727F"/>
    <w:rsid w:val="005831EF"/>
    <w:rsid w:val="00583AB9"/>
    <w:rsid w:val="00592F6D"/>
    <w:rsid w:val="005967AB"/>
    <w:rsid w:val="005A726B"/>
    <w:rsid w:val="005B017E"/>
    <w:rsid w:val="005B1040"/>
    <w:rsid w:val="005B36F4"/>
    <w:rsid w:val="005C5904"/>
    <w:rsid w:val="005C77BD"/>
    <w:rsid w:val="005D4446"/>
    <w:rsid w:val="005E3895"/>
    <w:rsid w:val="005F2C25"/>
    <w:rsid w:val="005F61C0"/>
    <w:rsid w:val="00610425"/>
    <w:rsid w:val="00612897"/>
    <w:rsid w:val="00612F7C"/>
    <w:rsid w:val="00614701"/>
    <w:rsid w:val="006278AC"/>
    <w:rsid w:val="00630FED"/>
    <w:rsid w:val="00644C73"/>
    <w:rsid w:val="0065421E"/>
    <w:rsid w:val="00656785"/>
    <w:rsid w:val="006579BD"/>
    <w:rsid w:val="00663C3D"/>
    <w:rsid w:val="0067531B"/>
    <w:rsid w:val="006810F6"/>
    <w:rsid w:val="006A39A9"/>
    <w:rsid w:val="006C483C"/>
    <w:rsid w:val="006D43F7"/>
    <w:rsid w:val="00705563"/>
    <w:rsid w:val="00721A22"/>
    <w:rsid w:val="00737ECB"/>
    <w:rsid w:val="00740FC0"/>
    <w:rsid w:val="00750E0F"/>
    <w:rsid w:val="00755128"/>
    <w:rsid w:val="00761B85"/>
    <w:rsid w:val="00762C5B"/>
    <w:rsid w:val="00764FB3"/>
    <w:rsid w:val="00773A02"/>
    <w:rsid w:val="00791BE2"/>
    <w:rsid w:val="007A63FA"/>
    <w:rsid w:val="007B28B7"/>
    <w:rsid w:val="007D02BE"/>
    <w:rsid w:val="007D1386"/>
    <w:rsid w:val="007D178A"/>
    <w:rsid w:val="007D40E7"/>
    <w:rsid w:val="007E2E20"/>
    <w:rsid w:val="007E3A1B"/>
    <w:rsid w:val="007E3FE3"/>
    <w:rsid w:val="007E664A"/>
    <w:rsid w:val="0080099D"/>
    <w:rsid w:val="00804162"/>
    <w:rsid w:val="0080661A"/>
    <w:rsid w:val="0081448C"/>
    <w:rsid w:val="00816456"/>
    <w:rsid w:val="00820A92"/>
    <w:rsid w:val="00824BA6"/>
    <w:rsid w:val="008269BB"/>
    <w:rsid w:val="00830159"/>
    <w:rsid w:val="00834517"/>
    <w:rsid w:val="008558FA"/>
    <w:rsid w:val="00860083"/>
    <w:rsid w:val="00872058"/>
    <w:rsid w:val="00884B3A"/>
    <w:rsid w:val="00886786"/>
    <w:rsid w:val="00895576"/>
    <w:rsid w:val="00895FE9"/>
    <w:rsid w:val="008A03A8"/>
    <w:rsid w:val="008B0544"/>
    <w:rsid w:val="008B30EA"/>
    <w:rsid w:val="0091734E"/>
    <w:rsid w:val="00941DAB"/>
    <w:rsid w:val="0094381C"/>
    <w:rsid w:val="00973A20"/>
    <w:rsid w:val="009A4984"/>
    <w:rsid w:val="009A4F27"/>
    <w:rsid w:val="009A5564"/>
    <w:rsid w:val="009A7E00"/>
    <w:rsid w:val="009C212E"/>
    <w:rsid w:val="009C2E4C"/>
    <w:rsid w:val="009C55CC"/>
    <w:rsid w:val="009C5FDC"/>
    <w:rsid w:val="009C6060"/>
    <w:rsid w:val="009C6E4C"/>
    <w:rsid w:val="009D665A"/>
    <w:rsid w:val="00A16FDD"/>
    <w:rsid w:val="00A20DDD"/>
    <w:rsid w:val="00A210C2"/>
    <w:rsid w:val="00A261CE"/>
    <w:rsid w:val="00A3671D"/>
    <w:rsid w:val="00A409F8"/>
    <w:rsid w:val="00A51E7F"/>
    <w:rsid w:val="00A6033F"/>
    <w:rsid w:val="00A63F25"/>
    <w:rsid w:val="00A6427E"/>
    <w:rsid w:val="00A772ED"/>
    <w:rsid w:val="00A864CD"/>
    <w:rsid w:val="00A93D90"/>
    <w:rsid w:val="00AA0441"/>
    <w:rsid w:val="00AA2F9B"/>
    <w:rsid w:val="00AB0749"/>
    <w:rsid w:val="00AC310E"/>
    <w:rsid w:val="00AC50C1"/>
    <w:rsid w:val="00AD2B20"/>
    <w:rsid w:val="00AD678C"/>
    <w:rsid w:val="00AE1374"/>
    <w:rsid w:val="00AE342D"/>
    <w:rsid w:val="00AF5FC1"/>
    <w:rsid w:val="00B00F4D"/>
    <w:rsid w:val="00B071D3"/>
    <w:rsid w:val="00B22215"/>
    <w:rsid w:val="00B2385D"/>
    <w:rsid w:val="00B35FD9"/>
    <w:rsid w:val="00B40064"/>
    <w:rsid w:val="00B502F6"/>
    <w:rsid w:val="00B83886"/>
    <w:rsid w:val="00B921F4"/>
    <w:rsid w:val="00B92A5B"/>
    <w:rsid w:val="00BA3416"/>
    <w:rsid w:val="00BA6FA0"/>
    <w:rsid w:val="00BA75C8"/>
    <w:rsid w:val="00BB3126"/>
    <w:rsid w:val="00BB5520"/>
    <w:rsid w:val="00BC3CC0"/>
    <w:rsid w:val="00BD03A6"/>
    <w:rsid w:val="00C04EF5"/>
    <w:rsid w:val="00C257D2"/>
    <w:rsid w:val="00C32590"/>
    <w:rsid w:val="00C33E45"/>
    <w:rsid w:val="00C34CA3"/>
    <w:rsid w:val="00C466DE"/>
    <w:rsid w:val="00C62100"/>
    <w:rsid w:val="00C67070"/>
    <w:rsid w:val="00C853AC"/>
    <w:rsid w:val="00C90D33"/>
    <w:rsid w:val="00CA08AE"/>
    <w:rsid w:val="00CA73D6"/>
    <w:rsid w:val="00CB515C"/>
    <w:rsid w:val="00CD3E47"/>
    <w:rsid w:val="00CD6D55"/>
    <w:rsid w:val="00CE070B"/>
    <w:rsid w:val="00D00E83"/>
    <w:rsid w:val="00D05D44"/>
    <w:rsid w:val="00D07BF4"/>
    <w:rsid w:val="00D11B78"/>
    <w:rsid w:val="00D55D7A"/>
    <w:rsid w:val="00D70A03"/>
    <w:rsid w:val="00D8449E"/>
    <w:rsid w:val="00D95876"/>
    <w:rsid w:val="00DA030D"/>
    <w:rsid w:val="00DC04D3"/>
    <w:rsid w:val="00DC2769"/>
    <w:rsid w:val="00DC4203"/>
    <w:rsid w:val="00DD2A2B"/>
    <w:rsid w:val="00DE2554"/>
    <w:rsid w:val="00DE46E1"/>
    <w:rsid w:val="00DF70E9"/>
    <w:rsid w:val="00E048B2"/>
    <w:rsid w:val="00E04B4B"/>
    <w:rsid w:val="00E360D4"/>
    <w:rsid w:val="00E423F4"/>
    <w:rsid w:val="00E60400"/>
    <w:rsid w:val="00E73129"/>
    <w:rsid w:val="00E85946"/>
    <w:rsid w:val="00E91536"/>
    <w:rsid w:val="00EA4838"/>
    <w:rsid w:val="00EA6E56"/>
    <w:rsid w:val="00ED1CEB"/>
    <w:rsid w:val="00ED339A"/>
    <w:rsid w:val="00ED4912"/>
    <w:rsid w:val="00EE2E7D"/>
    <w:rsid w:val="00EF5675"/>
    <w:rsid w:val="00F03BF3"/>
    <w:rsid w:val="00F10E73"/>
    <w:rsid w:val="00F13431"/>
    <w:rsid w:val="00F17231"/>
    <w:rsid w:val="00F200C4"/>
    <w:rsid w:val="00F23273"/>
    <w:rsid w:val="00F4687C"/>
    <w:rsid w:val="00F833C0"/>
    <w:rsid w:val="00F91ABA"/>
    <w:rsid w:val="00FE50B2"/>
    <w:rsid w:val="00FF5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65D7C"/>
  <w15:chartTrackingRefBased/>
  <w15:docId w15:val="{3D00A107-ADDF-3744-B25F-0687211C6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5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45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45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45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45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45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45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45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45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5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45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45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45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45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45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45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45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4588"/>
    <w:rPr>
      <w:rFonts w:eastAsiaTheme="majorEastAsia" w:cstheme="majorBidi"/>
      <w:color w:val="272727" w:themeColor="text1" w:themeTint="D8"/>
    </w:rPr>
  </w:style>
  <w:style w:type="paragraph" w:styleId="Title">
    <w:name w:val="Title"/>
    <w:basedOn w:val="Normal"/>
    <w:next w:val="Normal"/>
    <w:link w:val="TitleChar"/>
    <w:uiPriority w:val="10"/>
    <w:qFormat/>
    <w:rsid w:val="005745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5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5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5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4588"/>
    <w:pPr>
      <w:spacing w:before="160"/>
      <w:jc w:val="center"/>
    </w:pPr>
    <w:rPr>
      <w:i/>
      <w:iCs/>
      <w:color w:val="404040" w:themeColor="text1" w:themeTint="BF"/>
    </w:rPr>
  </w:style>
  <w:style w:type="character" w:customStyle="1" w:styleId="QuoteChar">
    <w:name w:val="Quote Char"/>
    <w:basedOn w:val="DefaultParagraphFont"/>
    <w:link w:val="Quote"/>
    <w:uiPriority w:val="29"/>
    <w:rsid w:val="00574588"/>
    <w:rPr>
      <w:i/>
      <w:iCs/>
      <w:color w:val="404040" w:themeColor="text1" w:themeTint="BF"/>
    </w:rPr>
  </w:style>
  <w:style w:type="paragraph" w:styleId="ListParagraph">
    <w:name w:val="List Paragraph"/>
    <w:basedOn w:val="Normal"/>
    <w:uiPriority w:val="34"/>
    <w:qFormat/>
    <w:rsid w:val="00574588"/>
    <w:pPr>
      <w:ind w:left="720"/>
      <w:contextualSpacing/>
    </w:pPr>
  </w:style>
  <w:style w:type="character" w:styleId="IntenseEmphasis">
    <w:name w:val="Intense Emphasis"/>
    <w:basedOn w:val="DefaultParagraphFont"/>
    <w:uiPriority w:val="21"/>
    <w:qFormat/>
    <w:rsid w:val="00574588"/>
    <w:rPr>
      <w:i/>
      <w:iCs/>
      <w:color w:val="0F4761" w:themeColor="accent1" w:themeShade="BF"/>
    </w:rPr>
  </w:style>
  <w:style w:type="paragraph" w:styleId="IntenseQuote">
    <w:name w:val="Intense Quote"/>
    <w:basedOn w:val="Normal"/>
    <w:next w:val="Normal"/>
    <w:link w:val="IntenseQuoteChar"/>
    <w:uiPriority w:val="30"/>
    <w:qFormat/>
    <w:rsid w:val="005745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4588"/>
    <w:rPr>
      <w:i/>
      <w:iCs/>
      <w:color w:val="0F4761" w:themeColor="accent1" w:themeShade="BF"/>
    </w:rPr>
  </w:style>
  <w:style w:type="character" w:styleId="IntenseReference">
    <w:name w:val="Intense Reference"/>
    <w:basedOn w:val="DefaultParagraphFont"/>
    <w:uiPriority w:val="32"/>
    <w:qFormat/>
    <w:rsid w:val="00574588"/>
    <w:rPr>
      <w:b/>
      <w:bCs/>
      <w:smallCaps/>
      <w:color w:val="0F4761" w:themeColor="accent1" w:themeShade="BF"/>
      <w:spacing w:val="5"/>
    </w:rPr>
  </w:style>
  <w:style w:type="character" w:styleId="Hyperlink">
    <w:name w:val="Hyperlink"/>
    <w:basedOn w:val="DefaultParagraphFont"/>
    <w:uiPriority w:val="99"/>
    <w:unhideWhenUsed/>
    <w:rsid w:val="00A20DDD"/>
    <w:rPr>
      <w:color w:val="467886" w:themeColor="hyperlink"/>
      <w:u w:val="single"/>
    </w:rPr>
  </w:style>
  <w:style w:type="character" w:styleId="UnresolvedMention">
    <w:name w:val="Unresolved Mention"/>
    <w:basedOn w:val="DefaultParagraphFont"/>
    <w:uiPriority w:val="99"/>
    <w:semiHidden/>
    <w:unhideWhenUsed/>
    <w:rsid w:val="00A20DDD"/>
    <w:rPr>
      <w:color w:val="605E5C"/>
      <w:shd w:val="clear" w:color="auto" w:fill="E1DFDD"/>
    </w:rPr>
  </w:style>
  <w:style w:type="character" w:styleId="FollowedHyperlink">
    <w:name w:val="FollowedHyperlink"/>
    <w:basedOn w:val="DefaultParagraphFont"/>
    <w:uiPriority w:val="99"/>
    <w:semiHidden/>
    <w:unhideWhenUsed/>
    <w:rsid w:val="00A20DDD"/>
    <w:rPr>
      <w:color w:val="96607D" w:themeColor="followedHyperlink"/>
      <w:u w:val="single"/>
    </w:rPr>
  </w:style>
  <w:style w:type="paragraph" w:styleId="Header">
    <w:name w:val="header"/>
    <w:basedOn w:val="Normal"/>
    <w:link w:val="HeaderChar"/>
    <w:uiPriority w:val="99"/>
    <w:unhideWhenUsed/>
    <w:rsid w:val="00E423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3F4"/>
  </w:style>
  <w:style w:type="paragraph" w:styleId="Footer">
    <w:name w:val="footer"/>
    <w:basedOn w:val="Normal"/>
    <w:link w:val="FooterChar"/>
    <w:uiPriority w:val="99"/>
    <w:unhideWhenUsed/>
    <w:rsid w:val="00E423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3F4"/>
  </w:style>
  <w:style w:type="paragraph" w:styleId="TOCHeading">
    <w:name w:val="TOC Heading"/>
    <w:basedOn w:val="Heading1"/>
    <w:next w:val="Normal"/>
    <w:uiPriority w:val="39"/>
    <w:unhideWhenUsed/>
    <w:qFormat/>
    <w:rsid w:val="0053465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534650"/>
    <w:pPr>
      <w:spacing w:before="120" w:after="0"/>
    </w:pPr>
    <w:rPr>
      <w:b/>
      <w:bCs/>
      <w:i/>
      <w:iCs/>
    </w:rPr>
  </w:style>
  <w:style w:type="paragraph" w:styleId="TOC2">
    <w:name w:val="toc 2"/>
    <w:basedOn w:val="Normal"/>
    <w:next w:val="Normal"/>
    <w:autoRedefine/>
    <w:uiPriority w:val="39"/>
    <w:semiHidden/>
    <w:unhideWhenUsed/>
    <w:rsid w:val="00534650"/>
    <w:pPr>
      <w:spacing w:before="120" w:after="0"/>
      <w:ind w:left="240"/>
    </w:pPr>
    <w:rPr>
      <w:b/>
      <w:bCs/>
      <w:sz w:val="22"/>
      <w:szCs w:val="22"/>
    </w:rPr>
  </w:style>
  <w:style w:type="paragraph" w:styleId="TOC3">
    <w:name w:val="toc 3"/>
    <w:basedOn w:val="Normal"/>
    <w:next w:val="Normal"/>
    <w:autoRedefine/>
    <w:uiPriority w:val="39"/>
    <w:semiHidden/>
    <w:unhideWhenUsed/>
    <w:rsid w:val="00534650"/>
    <w:pPr>
      <w:spacing w:after="0"/>
      <w:ind w:left="480"/>
    </w:pPr>
    <w:rPr>
      <w:sz w:val="20"/>
      <w:szCs w:val="20"/>
    </w:rPr>
  </w:style>
  <w:style w:type="paragraph" w:styleId="TOC4">
    <w:name w:val="toc 4"/>
    <w:basedOn w:val="Normal"/>
    <w:next w:val="Normal"/>
    <w:autoRedefine/>
    <w:uiPriority w:val="39"/>
    <w:semiHidden/>
    <w:unhideWhenUsed/>
    <w:rsid w:val="00534650"/>
    <w:pPr>
      <w:spacing w:after="0"/>
      <w:ind w:left="720"/>
    </w:pPr>
    <w:rPr>
      <w:sz w:val="20"/>
      <w:szCs w:val="20"/>
    </w:rPr>
  </w:style>
  <w:style w:type="paragraph" w:styleId="TOC5">
    <w:name w:val="toc 5"/>
    <w:basedOn w:val="Normal"/>
    <w:next w:val="Normal"/>
    <w:autoRedefine/>
    <w:uiPriority w:val="39"/>
    <w:semiHidden/>
    <w:unhideWhenUsed/>
    <w:rsid w:val="00534650"/>
    <w:pPr>
      <w:spacing w:after="0"/>
      <w:ind w:left="960"/>
    </w:pPr>
    <w:rPr>
      <w:sz w:val="20"/>
      <w:szCs w:val="20"/>
    </w:rPr>
  </w:style>
  <w:style w:type="paragraph" w:styleId="TOC6">
    <w:name w:val="toc 6"/>
    <w:basedOn w:val="Normal"/>
    <w:next w:val="Normal"/>
    <w:autoRedefine/>
    <w:uiPriority w:val="39"/>
    <w:semiHidden/>
    <w:unhideWhenUsed/>
    <w:rsid w:val="00534650"/>
    <w:pPr>
      <w:spacing w:after="0"/>
      <w:ind w:left="1200"/>
    </w:pPr>
    <w:rPr>
      <w:sz w:val="20"/>
      <w:szCs w:val="20"/>
    </w:rPr>
  </w:style>
  <w:style w:type="paragraph" w:styleId="TOC7">
    <w:name w:val="toc 7"/>
    <w:basedOn w:val="Normal"/>
    <w:next w:val="Normal"/>
    <w:autoRedefine/>
    <w:uiPriority w:val="39"/>
    <w:semiHidden/>
    <w:unhideWhenUsed/>
    <w:rsid w:val="00534650"/>
    <w:pPr>
      <w:spacing w:after="0"/>
      <w:ind w:left="1440"/>
    </w:pPr>
    <w:rPr>
      <w:sz w:val="20"/>
      <w:szCs w:val="20"/>
    </w:rPr>
  </w:style>
  <w:style w:type="paragraph" w:styleId="TOC8">
    <w:name w:val="toc 8"/>
    <w:basedOn w:val="Normal"/>
    <w:next w:val="Normal"/>
    <w:autoRedefine/>
    <w:uiPriority w:val="39"/>
    <w:semiHidden/>
    <w:unhideWhenUsed/>
    <w:rsid w:val="00534650"/>
    <w:pPr>
      <w:spacing w:after="0"/>
      <w:ind w:left="1680"/>
    </w:pPr>
    <w:rPr>
      <w:sz w:val="20"/>
      <w:szCs w:val="20"/>
    </w:rPr>
  </w:style>
  <w:style w:type="paragraph" w:styleId="TOC9">
    <w:name w:val="toc 9"/>
    <w:basedOn w:val="Normal"/>
    <w:next w:val="Normal"/>
    <w:autoRedefine/>
    <w:uiPriority w:val="39"/>
    <w:semiHidden/>
    <w:unhideWhenUsed/>
    <w:rsid w:val="00534650"/>
    <w:pPr>
      <w:spacing w:after="0"/>
      <w:ind w:left="1920"/>
    </w:pPr>
    <w:rPr>
      <w:sz w:val="20"/>
      <w:szCs w:val="20"/>
    </w:rPr>
  </w:style>
  <w:style w:type="character" w:styleId="PageNumber">
    <w:name w:val="page number"/>
    <w:basedOn w:val="DefaultParagraphFont"/>
    <w:uiPriority w:val="99"/>
    <w:semiHidden/>
    <w:unhideWhenUsed/>
    <w:rsid w:val="00F172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hs.uk" TargetMode="External"/><Relationship Id="rId4" Type="http://schemas.openxmlformats.org/officeDocument/2006/relationships/settings" Target="settings.xml"/><Relationship Id="rId9" Type="http://schemas.openxmlformats.org/officeDocument/2006/relationships/hyperlink" Target="https://www.alzheimers.org.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0CD5F-FC56-5F46-A71D-99A146706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Dementia final!.dotx</Template>
  <TotalTime>0</TotalTime>
  <Pages>6</Pages>
  <Words>1350</Words>
  <Characters>7699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Bardar (2513145)</dc:creator>
  <cp:keywords/>
  <dc:description/>
  <cp:lastModifiedBy>Dana Bardar (2513145)</cp:lastModifiedBy>
  <cp:revision>2</cp:revision>
  <dcterms:created xsi:type="dcterms:W3CDTF">2026-04-18T16:16:00Z</dcterms:created>
  <dcterms:modified xsi:type="dcterms:W3CDTF">2026-04-18T16:16:00Z</dcterms:modified>
</cp:coreProperties>
</file>