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5C9FE4" w14:textId="77777777" w:rsidR="002B255C" w:rsidRPr="00C23836" w:rsidRDefault="002B255C">
      <w:bookmarkStart w:id="0" w:name="_GoBack"/>
      <w:bookmarkEnd w:id="0"/>
    </w:p>
    <w:p w14:paraId="026EBB62" w14:textId="77777777" w:rsidR="002B255C" w:rsidRPr="00C23836" w:rsidRDefault="002B255C"/>
    <w:p w14:paraId="6D175200" w14:textId="77777777" w:rsidR="002B255C" w:rsidRPr="00C23836" w:rsidRDefault="002B255C"/>
    <w:p w14:paraId="32B1BB12" w14:textId="77777777" w:rsidR="002B255C" w:rsidRPr="00C23836" w:rsidRDefault="002B255C"/>
    <w:p w14:paraId="67626FB0" w14:textId="77777777" w:rsidR="002B255C" w:rsidRPr="00C23836" w:rsidRDefault="002B255C"/>
    <w:p w14:paraId="46639E16" w14:textId="77777777" w:rsidR="002B255C" w:rsidRPr="00C23836" w:rsidRDefault="002B255C"/>
    <w:p w14:paraId="76B48216" w14:textId="77777777" w:rsidR="002B255C" w:rsidRPr="00C23836" w:rsidRDefault="002B255C"/>
    <w:p w14:paraId="05EF8CDE" w14:textId="77777777" w:rsidR="002B255C" w:rsidRPr="00C23836" w:rsidRDefault="002B255C"/>
    <w:p w14:paraId="51FBD253" w14:textId="77777777" w:rsidR="002B255C" w:rsidRPr="00C23836" w:rsidRDefault="00B6566B">
      <w:pPr>
        <w:jc w:val="center"/>
        <w:rPr>
          <w:b/>
        </w:rPr>
      </w:pPr>
      <w:r w:rsidRPr="00C23836">
        <w:rPr>
          <w:b/>
        </w:rPr>
        <w:t>THE ROLE OF FASHION MNC’S IN MANAGING SUSTAINABILITY- A CASE OF BANGLADESH</w:t>
      </w:r>
      <w:r w:rsidRPr="00C23836">
        <w:br w:type="page"/>
      </w:r>
    </w:p>
    <w:p w14:paraId="7F810444" w14:textId="04AC999D" w:rsidR="00684A3F" w:rsidRPr="00C23836" w:rsidRDefault="00684A3F" w:rsidP="00684A3F">
      <w:pPr>
        <w:jc w:val="center"/>
        <w:rPr>
          <w:b/>
          <w:u w:val="single"/>
        </w:rPr>
      </w:pPr>
      <w:r w:rsidRPr="00C23836">
        <w:rPr>
          <w:b/>
          <w:sz w:val="28"/>
          <w:u w:val="single"/>
        </w:rPr>
        <w:lastRenderedPageBreak/>
        <w:t>Abstract</w:t>
      </w:r>
    </w:p>
    <w:p w14:paraId="2D6FCCA0" w14:textId="78B7F951" w:rsidR="002B255C" w:rsidRPr="00C23836" w:rsidRDefault="00684A3F">
      <w:r w:rsidRPr="00C23836">
        <w:t xml:space="preserve">The study has focused on the fact that </w:t>
      </w:r>
      <w:r w:rsidR="00B6566B" w:rsidRPr="00C23836">
        <w:t xml:space="preserve">Multinational businesses (MNCs) adopting sustainable management principles are transforming Bangladesh's apparel industry, a vital economic sector. </w:t>
      </w:r>
      <w:r w:rsidRPr="00C23836">
        <w:t xml:space="preserve">The aim of the paper is to </w:t>
      </w:r>
      <w:r w:rsidRPr="00C23836">
        <w:rPr>
          <w:highlight w:val="white"/>
        </w:rPr>
        <w:t xml:space="preserve">recognize the Role of fashion-based multinational companies in promoting the sustainable development of labour in Bangladesh. </w:t>
      </w:r>
      <w:r w:rsidR="00B6566B" w:rsidRPr="00C23836">
        <w:t xml:space="preserve">To achieve long-term sustainability, regulatory frameworks and waste, water and emission laws must be strengthened and introduced. To ensure sustainability in the fashion business, regular inspections and severe penalties for non-compliance are necessary. </w:t>
      </w:r>
      <w:r w:rsidRPr="00C23836">
        <w:t xml:space="preserve">The literature review has considered thoughts of previous researchers to develop a thorough and critical discussion. </w:t>
      </w:r>
      <w:r w:rsidR="00B6566B" w:rsidRPr="00C23836">
        <w:t xml:space="preserve">Blockchain technology can help fashion MNCs create transparent supply chains that ensure sustainable, fair and environmentally friendly production. Transparency improves consumer trust and verifies brand sustainability claims. Waterless dyeing, solar-powered production and circular economy principles are essential. These technologies can be integrated with sustainability-focused technology enterprises to reduce environmental impact through recycling and upcycling. Safe workplaces, fair wages, and appropriate hours are essential. </w:t>
      </w:r>
      <w:r w:rsidRPr="00C23836">
        <w:t>Primary survey and interview methods are used for collecting data. 10 questions were developed for a survey and 6 questions were developed for the interview process. Thematic analysis is done to interpret the collected data. Data findings shed light on s</w:t>
      </w:r>
      <w:r w:rsidR="00B6566B" w:rsidRPr="00C23836">
        <w:t>ustainable design, including durability, reparability and recyclability, and sustainable materials can lessen environmental effects. Slow fashion and timeless designs reduce waste by encoura</w:t>
      </w:r>
      <w:r w:rsidRPr="00C23836">
        <w:t>ging fewer frequent purchases. It is mentioned that c</w:t>
      </w:r>
      <w:r w:rsidR="00B6566B" w:rsidRPr="00C23836">
        <w:t xml:space="preserve">onsumer education about the environmental and social impacts of their purchases can encourage sustainable consumption. Encourage buying fewer, higher-quality goods and extending garment lifespan to reduce quick fashion. Governments, NGOs, industry peers and research institutions can collaborate to advance. </w:t>
      </w:r>
      <w:r w:rsidRPr="00C23836">
        <w:t xml:space="preserve">The conclusion chapter includes recommendations along with mentioning the future scope and limitations of the study. </w:t>
      </w:r>
    </w:p>
    <w:p w14:paraId="3509DB5C" w14:textId="77777777" w:rsidR="002B255C" w:rsidRPr="00C23836" w:rsidRDefault="00B6566B">
      <w:pPr>
        <w:jc w:val="left"/>
      </w:pPr>
      <w:r w:rsidRPr="00C23836">
        <w:br w:type="page"/>
      </w:r>
    </w:p>
    <w:p w14:paraId="56312BF7" w14:textId="77777777" w:rsidR="002B255C" w:rsidRPr="00C23836" w:rsidRDefault="00B6566B">
      <w:pPr>
        <w:keepNext/>
        <w:keepLines/>
        <w:pBdr>
          <w:top w:val="nil"/>
          <w:left w:val="nil"/>
          <w:bottom w:val="nil"/>
          <w:right w:val="nil"/>
          <w:between w:val="nil"/>
        </w:pBdr>
        <w:spacing w:before="240" w:after="0"/>
        <w:jc w:val="center"/>
        <w:rPr>
          <w:b/>
        </w:rPr>
      </w:pPr>
      <w:r w:rsidRPr="00C23836">
        <w:rPr>
          <w:b/>
        </w:rPr>
        <w:lastRenderedPageBreak/>
        <w:t>Table of Contents</w:t>
      </w:r>
    </w:p>
    <w:sdt>
      <w:sdtPr>
        <w:id w:val="-1187438264"/>
        <w:docPartObj>
          <w:docPartGallery w:val="Table of Contents"/>
          <w:docPartUnique/>
        </w:docPartObj>
      </w:sdtPr>
      <w:sdtEndPr/>
      <w:sdtContent>
        <w:p w14:paraId="5AE3E65A" w14:textId="77777777" w:rsidR="005B6858" w:rsidRDefault="00B6566B">
          <w:pPr>
            <w:pStyle w:val="TOC1"/>
            <w:tabs>
              <w:tab w:val="right" w:leader="dot" w:pos="9016"/>
            </w:tabs>
            <w:rPr>
              <w:rFonts w:asciiTheme="minorHAnsi" w:eastAsiaTheme="minorEastAsia" w:hAnsiTheme="minorHAnsi" w:cstheme="minorBidi"/>
              <w:noProof/>
              <w:color w:val="auto"/>
              <w:sz w:val="22"/>
              <w:szCs w:val="22"/>
              <w:lang w:val="en-IN"/>
            </w:rPr>
          </w:pPr>
          <w:r w:rsidRPr="00C23836">
            <w:fldChar w:fldCharType="begin"/>
          </w:r>
          <w:r w:rsidRPr="00C23836">
            <w:instrText xml:space="preserve"> TOC \h \u \z \t "Heading 1,1,Heading 2,2,Heading 3,3,"</w:instrText>
          </w:r>
          <w:r w:rsidRPr="00C23836">
            <w:fldChar w:fldCharType="separate"/>
          </w:r>
          <w:hyperlink w:anchor="_Toc167960916" w:history="1">
            <w:r w:rsidR="005B6858" w:rsidRPr="00185448">
              <w:rPr>
                <w:rStyle w:val="Hyperlink"/>
                <w:noProof/>
              </w:rPr>
              <w:t>Chapter 1: Introduction</w:t>
            </w:r>
            <w:r w:rsidR="005B6858">
              <w:rPr>
                <w:noProof/>
                <w:webHidden/>
              </w:rPr>
              <w:tab/>
            </w:r>
            <w:r w:rsidR="005B6858">
              <w:rPr>
                <w:noProof/>
                <w:webHidden/>
              </w:rPr>
              <w:fldChar w:fldCharType="begin"/>
            </w:r>
            <w:r w:rsidR="005B6858">
              <w:rPr>
                <w:noProof/>
                <w:webHidden/>
              </w:rPr>
              <w:instrText xml:space="preserve"> PAGEREF _Toc167960916 \h </w:instrText>
            </w:r>
            <w:r w:rsidR="005B6858">
              <w:rPr>
                <w:noProof/>
                <w:webHidden/>
              </w:rPr>
            </w:r>
            <w:r w:rsidR="005B6858">
              <w:rPr>
                <w:noProof/>
                <w:webHidden/>
              </w:rPr>
              <w:fldChar w:fldCharType="separate"/>
            </w:r>
            <w:r w:rsidR="005B6858">
              <w:rPr>
                <w:noProof/>
                <w:webHidden/>
              </w:rPr>
              <w:t>4</w:t>
            </w:r>
            <w:r w:rsidR="005B6858">
              <w:rPr>
                <w:noProof/>
                <w:webHidden/>
              </w:rPr>
              <w:fldChar w:fldCharType="end"/>
            </w:r>
          </w:hyperlink>
        </w:p>
        <w:p w14:paraId="7408E80E"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17" w:history="1">
            <w:r w:rsidR="005B6858" w:rsidRPr="00185448">
              <w:rPr>
                <w:rStyle w:val="Hyperlink"/>
                <w:noProof/>
              </w:rPr>
              <w:t>1.1. Background:</w:t>
            </w:r>
            <w:r w:rsidR="005B6858">
              <w:rPr>
                <w:noProof/>
                <w:webHidden/>
              </w:rPr>
              <w:tab/>
            </w:r>
            <w:r w:rsidR="005B6858">
              <w:rPr>
                <w:noProof/>
                <w:webHidden/>
              </w:rPr>
              <w:fldChar w:fldCharType="begin"/>
            </w:r>
            <w:r w:rsidR="005B6858">
              <w:rPr>
                <w:noProof/>
                <w:webHidden/>
              </w:rPr>
              <w:instrText xml:space="preserve"> PAGEREF _Toc167960917 \h </w:instrText>
            </w:r>
            <w:r w:rsidR="005B6858">
              <w:rPr>
                <w:noProof/>
                <w:webHidden/>
              </w:rPr>
            </w:r>
            <w:r w:rsidR="005B6858">
              <w:rPr>
                <w:noProof/>
                <w:webHidden/>
              </w:rPr>
              <w:fldChar w:fldCharType="separate"/>
            </w:r>
            <w:r w:rsidR="005B6858">
              <w:rPr>
                <w:noProof/>
                <w:webHidden/>
              </w:rPr>
              <w:t>4</w:t>
            </w:r>
            <w:r w:rsidR="005B6858">
              <w:rPr>
                <w:noProof/>
                <w:webHidden/>
              </w:rPr>
              <w:fldChar w:fldCharType="end"/>
            </w:r>
          </w:hyperlink>
        </w:p>
        <w:p w14:paraId="14BB475E"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18" w:history="1">
            <w:r w:rsidR="005B6858" w:rsidRPr="00185448">
              <w:rPr>
                <w:rStyle w:val="Hyperlink"/>
                <w:noProof/>
              </w:rPr>
              <w:t>1.2. Aim and objectives:</w:t>
            </w:r>
            <w:r w:rsidR="005B6858">
              <w:rPr>
                <w:noProof/>
                <w:webHidden/>
              </w:rPr>
              <w:tab/>
            </w:r>
            <w:r w:rsidR="005B6858">
              <w:rPr>
                <w:noProof/>
                <w:webHidden/>
              </w:rPr>
              <w:fldChar w:fldCharType="begin"/>
            </w:r>
            <w:r w:rsidR="005B6858">
              <w:rPr>
                <w:noProof/>
                <w:webHidden/>
              </w:rPr>
              <w:instrText xml:space="preserve"> PAGEREF _Toc167960918 \h </w:instrText>
            </w:r>
            <w:r w:rsidR="005B6858">
              <w:rPr>
                <w:noProof/>
                <w:webHidden/>
              </w:rPr>
            </w:r>
            <w:r w:rsidR="005B6858">
              <w:rPr>
                <w:noProof/>
                <w:webHidden/>
              </w:rPr>
              <w:fldChar w:fldCharType="separate"/>
            </w:r>
            <w:r w:rsidR="005B6858">
              <w:rPr>
                <w:noProof/>
                <w:webHidden/>
              </w:rPr>
              <w:t>5</w:t>
            </w:r>
            <w:r w:rsidR="005B6858">
              <w:rPr>
                <w:noProof/>
                <w:webHidden/>
              </w:rPr>
              <w:fldChar w:fldCharType="end"/>
            </w:r>
          </w:hyperlink>
        </w:p>
        <w:p w14:paraId="6FAD9260"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19" w:history="1">
            <w:r w:rsidR="005B6858" w:rsidRPr="00185448">
              <w:rPr>
                <w:rStyle w:val="Hyperlink"/>
                <w:noProof/>
              </w:rPr>
              <w:t>1.3. Questions:</w:t>
            </w:r>
            <w:r w:rsidR="005B6858">
              <w:rPr>
                <w:noProof/>
                <w:webHidden/>
              </w:rPr>
              <w:tab/>
            </w:r>
            <w:r w:rsidR="005B6858">
              <w:rPr>
                <w:noProof/>
                <w:webHidden/>
              </w:rPr>
              <w:fldChar w:fldCharType="begin"/>
            </w:r>
            <w:r w:rsidR="005B6858">
              <w:rPr>
                <w:noProof/>
                <w:webHidden/>
              </w:rPr>
              <w:instrText xml:space="preserve"> PAGEREF _Toc167960919 \h </w:instrText>
            </w:r>
            <w:r w:rsidR="005B6858">
              <w:rPr>
                <w:noProof/>
                <w:webHidden/>
              </w:rPr>
            </w:r>
            <w:r w:rsidR="005B6858">
              <w:rPr>
                <w:noProof/>
                <w:webHidden/>
              </w:rPr>
              <w:fldChar w:fldCharType="separate"/>
            </w:r>
            <w:r w:rsidR="005B6858">
              <w:rPr>
                <w:noProof/>
                <w:webHidden/>
              </w:rPr>
              <w:t>5</w:t>
            </w:r>
            <w:r w:rsidR="005B6858">
              <w:rPr>
                <w:noProof/>
                <w:webHidden/>
              </w:rPr>
              <w:fldChar w:fldCharType="end"/>
            </w:r>
          </w:hyperlink>
        </w:p>
        <w:p w14:paraId="70D553AD"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0" w:history="1">
            <w:r w:rsidR="005B6858" w:rsidRPr="00185448">
              <w:rPr>
                <w:rStyle w:val="Hyperlink"/>
                <w:noProof/>
              </w:rPr>
              <w:t>1.4. Problem statement:</w:t>
            </w:r>
            <w:r w:rsidR="005B6858">
              <w:rPr>
                <w:noProof/>
                <w:webHidden/>
              </w:rPr>
              <w:tab/>
            </w:r>
            <w:r w:rsidR="005B6858">
              <w:rPr>
                <w:noProof/>
                <w:webHidden/>
              </w:rPr>
              <w:fldChar w:fldCharType="begin"/>
            </w:r>
            <w:r w:rsidR="005B6858">
              <w:rPr>
                <w:noProof/>
                <w:webHidden/>
              </w:rPr>
              <w:instrText xml:space="preserve"> PAGEREF _Toc167960920 \h </w:instrText>
            </w:r>
            <w:r w:rsidR="005B6858">
              <w:rPr>
                <w:noProof/>
                <w:webHidden/>
              </w:rPr>
            </w:r>
            <w:r w:rsidR="005B6858">
              <w:rPr>
                <w:noProof/>
                <w:webHidden/>
              </w:rPr>
              <w:fldChar w:fldCharType="separate"/>
            </w:r>
            <w:r w:rsidR="005B6858">
              <w:rPr>
                <w:noProof/>
                <w:webHidden/>
              </w:rPr>
              <w:t>6</w:t>
            </w:r>
            <w:r w:rsidR="005B6858">
              <w:rPr>
                <w:noProof/>
                <w:webHidden/>
              </w:rPr>
              <w:fldChar w:fldCharType="end"/>
            </w:r>
          </w:hyperlink>
        </w:p>
        <w:p w14:paraId="42F7F5C7"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1" w:history="1">
            <w:r w:rsidR="005B6858" w:rsidRPr="00185448">
              <w:rPr>
                <w:rStyle w:val="Hyperlink"/>
                <w:noProof/>
              </w:rPr>
              <w:t>1.5. Rationale:</w:t>
            </w:r>
            <w:r w:rsidR="005B6858">
              <w:rPr>
                <w:noProof/>
                <w:webHidden/>
              </w:rPr>
              <w:tab/>
            </w:r>
            <w:r w:rsidR="005B6858">
              <w:rPr>
                <w:noProof/>
                <w:webHidden/>
              </w:rPr>
              <w:fldChar w:fldCharType="begin"/>
            </w:r>
            <w:r w:rsidR="005B6858">
              <w:rPr>
                <w:noProof/>
                <w:webHidden/>
              </w:rPr>
              <w:instrText xml:space="preserve"> PAGEREF _Toc167960921 \h </w:instrText>
            </w:r>
            <w:r w:rsidR="005B6858">
              <w:rPr>
                <w:noProof/>
                <w:webHidden/>
              </w:rPr>
            </w:r>
            <w:r w:rsidR="005B6858">
              <w:rPr>
                <w:noProof/>
                <w:webHidden/>
              </w:rPr>
              <w:fldChar w:fldCharType="separate"/>
            </w:r>
            <w:r w:rsidR="005B6858">
              <w:rPr>
                <w:noProof/>
                <w:webHidden/>
              </w:rPr>
              <w:t>6</w:t>
            </w:r>
            <w:r w:rsidR="005B6858">
              <w:rPr>
                <w:noProof/>
                <w:webHidden/>
              </w:rPr>
              <w:fldChar w:fldCharType="end"/>
            </w:r>
          </w:hyperlink>
        </w:p>
        <w:p w14:paraId="3D9CBCB8"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2" w:history="1">
            <w:r w:rsidR="005B6858" w:rsidRPr="00185448">
              <w:rPr>
                <w:rStyle w:val="Hyperlink"/>
                <w:noProof/>
              </w:rPr>
              <w:t>1.6. Significance:</w:t>
            </w:r>
            <w:r w:rsidR="005B6858">
              <w:rPr>
                <w:noProof/>
                <w:webHidden/>
              </w:rPr>
              <w:tab/>
            </w:r>
            <w:r w:rsidR="005B6858">
              <w:rPr>
                <w:noProof/>
                <w:webHidden/>
              </w:rPr>
              <w:fldChar w:fldCharType="begin"/>
            </w:r>
            <w:r w:rsidR="005B6858">
              <w:rPr>
                <w:noProof/>
                <w:webHidden/>
              </w:rPr>
              <w:instrText xml:space="preserve"> PAGEREF _Toc167960922 \h </w:instrText>
            </w:r>
            <w:r w:rsidR="005B6858">
              <w:rPr>
                <w:noProof/>
                <w:webHidden/>
              </w:rPr>
            </w:r>
            <w:r w:rsidR="005B6858">
              <w:rPr>
                <w:noProof/>
                <w:webHidden/>
              </w:rPr>
              <w:fldChar w:fldCharType="separate"/>
            </w:r>
            <w:r w:rsidR="005B6858">
              <w:rPr>
                <w:noProof/>
                <w:webHidden/>
              </w:rPr>
              <w:t>8</w:t>
            </w:r>
            <w:r w:rsidR="005B6858">
              <w:rPr>
                <w:noProof/>
                <w:webHidden/>
              </w:rPr>
              <w:fldChar w:fldCharType="end"/>
            </w:r>
          </w:hyperlink>
        </w:p>
        <w:p w14:paraId="4100A820"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3" w:history="1">
            <w:r w:rsidR="005B6858" w:rsidRPr="00185448">
              <w:rPr>
                <w:rStyle w:val="Hyperlink"/>
                <w:noProof/>
              </w:rPr>
              <w:t>1.7. Structure of dissertation:</w:t>
            </w:r>
            <w:r w:rsidR="005B6858">
              <w:rPr>
                <w:noProof/>
                <w:webHidden/>
              </w:rPr>
              <w:tab/>
            </w:r>
            <w:r w:rsidR="005B6858">
              <w:rPr>
                <w:noProof/>
                <w:webHidden/>
              </w:rPr>
              <w:fldChar w:fldCharType="begin"/>
            </w:r>
            <w:r w:rsidR="005B6858">
              <w:rPr>
                <w:noProof/>
                <w:webHidden/>
              </w:rPr>
              <w:instrText xml:space="preserve"> PAGEREF _Toc167960923 \h </w:instrText>
            </w:r>
            <w:r w:rsidR="005B6858">
              <w:rPr>
                <w:noProof/>
                <w:webHidden/>
              </w:rPr>
            </w:r>
            <w:r w:rsidR="005B6858">
              <w:rPr>
                <w:noProof/>
                <w:webHidden/>
              </w:rPr>
              <w:fldChar w:fldCharType="separate"/>
            </w:r>
            <w:r w:rsidR="005B6858">
              <w:rPr>
                <w:noProof/>
                <w:webHidden/>
              </w:rPr>
              <w:t>9</w:t>
            </w:r>
            <w:r w:rsidR="005B6858">
              <w:rPr>
                <w:noProof/>
                <w:webHidden/>
              </w:rPr>
              <w:fldChar w:fldCharType="end"/>
            </w:r>
          </w:hyperlink>
        </w:p>
        <w:p w14:paraId="513E9FD4"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4" w:history="1">
            <w:r w:rsidR="005B6858" w:rsidRPr="00185448">
              <w:rPr>
                <w:rStyle w:val="Hyperlink"/>
                <w:noProof/>
              </w:rPr>
              <w:t>1.8. Chapter summary:</w:t>
            </w:r>
            <w:r w:rsidR="005B6858">
              <w:rPr>
                <w:noProof/>
                <w:webHidden/>
              </w:rPr>
              <w:tab/>
            </w:r>
            <w:r w:rsidR="005B6858">
              <w:rPr>
                <w:noProof/>
                <w:webHidden/>
              </w:rPr>
              <w:fldChar w:fldCharType="begin"/>
            </w:r>
            <w:r w:rsidR="005B6858">
              <w:rPr>
                <w:noProof/>
                <w:webHidden/>
              </w:rPr>
              <w:instrText xml:space="preserve"> PAGEREF _Toc167960924 \h </w:instrText>
            </w:r>
            <w:r w:rsidR="005B6858">
              <w:rPr>
                <w:noProof/>
                <w:webHidden/>
              </w:rPr>
            </w:r>
            <w:r w:rsidR="005B6858">
              <w:rPr>
                <w:noProof/>
                <w:webHidden/>
              </w:rPr>
              <w:fldChar w:fldCharType="separate"/>
            </w:r>
            <w:r w:rsidR="005B6858">
              <w:rPr>
                <w:noProof/>
                <w:webHidden/>
              </w:rPr>
              <w:t>9</w:t>
            </w:r>
            <w:r w:rsidR="005B6858">
              <w:rPr>
                <w:noProof/>
                <w:webHidden/>
              </w:rPr>
              <w:fldChar w:fldCharType="end"/>
            </w:r>
          </w:hyperlink>
        </w:p>
        <w:p w14:paraId="6A865770" w14:textId="77777777" w:rsidR="005B6858" w:rsidRDefault="00D07EA3">
          <w:pPr>
            <w:pStyle w:val="TOC1"/>
            <w:tabs>
              <w:tab w:val="right" w:leader="dot" w:pos="9016"/>
            </w:tabs>
            <w:rPr>
              <w:rFonts w:asciiTheme="minorHAnsi" w:eastAsiaTheme="minorEastAsia" w:hAnsiTheme="minorHAnsi" w:cstheme="minorBidi"/>
              <w:noProof/>
              <w:color w:val="auto"/>
              <w:sz w:val="22"/>
              <w:szCs w:val="22"/>
              <w:lang w:val="en-IN"/>
            </w:rPr>
          </w:pPr>
          <w:hyperlink w:anchor="_Toc167960925" w:history="1">
            <w:r w:rsidR="005B6858" w:rsidRPr="00185448">
              <w:rPr>
                <w:rStyle w:val="Hyperlink"/>
                <w:noProof/>
              </w:rPr>
              <w:t>Chapter 2: Literature Review</w:t>
            </w:r>
            <w:r w:rsidR="005B6858">
              <w:rPr>
                <w:noProof/>
                <w:webHidden/>
              </w:rPr>
              <w:tab/>
            </w:r>
            <w:r w:rsidR="005B6858">
              <w:rPr>
                <w:noProof/>
                <w:webHidden/>
              </w:rPr>
              <w:fldChar w:fldCharType="begin"/>
            </w:r>
            <w:r w:rsidR="005B6858">
              <w:rPr>
                <w:noProof/>
                <w:webHidden/>
              </w:rPr>
              <w:instrText xml:space="preserve"> PAGEREF _Toc167960925 \h </w:instrText>
            </w:r>
            <w:r w:rsidR="005B6858">
              <w:rPr>
                <w:noProof/>
                <w:webHidden/>
              </w:rPr>
            </w:r>
            <w:r w:rsidR="005B6858">
              <w:rPr>
                <w:noProof/>
                <w:webHidden/>
              </w:rPr>
              <w:fldChar w:fldCharType="separate"/>
            </w:r>
            <w:r w:rsidR="005B6858">
              <w:rPr>
                <w:noProof/>
                <w:webHidden/>
              </w:rPr>
              <w:t>10</w:t>
            </w:r>
            <w:r w:rsidR="005B6858">
              <w:rPr>
                <w:noProof/>
                <w:webHidden/>
              </w:rPr>
              <w:fldChar w:fldCharType="end"/>
            </w:r>
          </w:hyperlink>
        </w:p>
        <w:p w14:paraId="3ED55235"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6" w:history="1">
            <w:r w:rsidR="005B6858" w:rsidRPr="00185448">
              <w:rPr>
                <w:rStyle w:val="Hyperlink"/>
                <w:noProof/>
              </w:rPr>
              <w:t>2.1 Introduction</w:t>
            </w:r>
            <w:r w:rsidR="005B6858">
              <w:rPr>
                <w:noProof/>
                <w:webHidden/>
              </w:rPr>
              <w:tab/>
            </w:r>
            <w:r w:rsidR="005B6858">
              <w:rPr>
                <w:noProof/>
                <w:webHidden/>
              </w:rPr>
              <w:fldChar w:fldCharType="begin"/>
            </w:r>
            <w:r w:rsidR="005B6858">
              <w:rPr>
                <w:noProof/>
                <w:webHidden/>
              </w:rPr>
              <w:instrText xml:space="preserve"> PAGEREF _Toc167960926 \h </w:instrText>
            </w:r>
            <w:r w:rsidR="005B6858">
              <w:rPr>
                <w:noProof/>
                <w:webHidden/>
              </w:rPr>
            </w:r>
            <w:r w:rsidR="005B6858">
              <w:rPr>
                <w:noProof/>
                <w:webHidden/>
              </w:rPr>
              <w:fldChar w:fldCharType="separate"/>
            </w:r>
            <w:r w:rsidR="005B6858">
              <w:rPr>
                <w:noProof/>
                <w:webHidden/>
              </w:rPr>
              <w:t>10</w:t>
            </w:r>
            <w:r w:rsidR="005B6858">
              <w:rPr>
                <w:noProof/>
                <w:webHidden/>
              </w:rPr>
              <w:fldChar w:fldCharType="end"/>
            </w:r>
          </w:hyperlink>
        </w:p>
        <w:p w14:paraId="18BF9206"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7" w:history="1">
            <w:r w:rsidR="005B6858" w:rsidRPr="00185448">
              <w:rPr>
                <w:rStyle w:val="Hyperlink"/>
                <w:noProof/>
              </w:rPr>
              <w:t>2.2. Concept of Sustainability in Fashion:</w:t>
            </w:r>
            <w:r w:rsidR="005B6858">
              <w:rPr>
                <w:noProof/>
                <w:webHidden/>
              </w:rPr>
              <w:tab/>
            </w:r>
            <w:r w:rsidR="005B6858">
              <w:rPr>
                <w:noProof/>
                <w:webHidden/>
              </w:rPr>
              <w:fldChar w:fldCharType="begin"/>
            </w:r>
            <w:r w:rsidR="005B6858">
              <w:rPr>
                <w:noProof/>
                <w:webHidden/>
              </w:rPr>
              <w:instrText xml:space="preserve"> PAGEREF _Toc167960927 \h </w:instrText>
            </w:r>
            <w:r w:rsidR="005B6858">
              <w:rPr>
                <w:noProof/>
                <w:webHidden/>
              </w:rPr>
            </w:r>
            <w:r w:rsidR="005B6858">
              <w:rPr>
                <w:noProof/>
                <w:webHidden/>
              </w:rPr>
              <w:fldChar w:fldCharType="separate"/>
            </w:r>
            <w:r w:rsidR="005B6858">
              <w:rPr>
                <w:noProof/>
                <w:webHidden/>
              </w:rPr>
              <w:t>10</w:t>
            </w:r>
            <w:r w:rsidR="005B6858">
              <w:rPr>
                <w:noProof/>
                <w:webHidden/>
              </w:rPr>
              <w:fldChar w:fldCharType="end"/>
            </w:r>
          </w:hyperlink>
        </w:p>
        <w:p w14:paraId="0851B0B2"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8" w:history="1">
            <w:r w:rsidR="005B6858" w:rsidRPr="00185448">
              <w:rPr>
                <w:rStyle w:val="Hyperlink"/>
                <w:noProof/>
              </w:rPr>
              <w:t>2.3. Theories and models related to sustainability:</w:t>
            </w:r>
            <w:r w:rsidR="005B6858">
              <w:rPr>
                <w:noProof/>
                <w:webHidden/>
              </w:rPr>
              <w:tab/>
            </w:r>
            <w:r w:rsidR="005B6858">
              <w:rPr>
                <w:noProof/>
                <w:webHidden/>
              </w:rPr>
              <w:fldChar w:fldCharType="begin"/>
            </w:r>
            <w:r w:rsidR="005B6858">
              <w:rPr>
                <w:noProof/>
                <w:webHidden/>
              </w:rPr>
              <w:instrText xml:space="preserve"> PAGEREF _Toc167960928 \h </w:instrText>
            </w:r>
            <w:r w:rsidR="005B6858">
              <w:rPr>
                <w:noProof/>
                <w:webHidden/>
              </w:rPr>
            </w:r>
            <w:r w:rsidR="005B6858">
              <w:rPr>
                <w:noProof/>
                <w:webHidden/>
              </w:rPr>
              <w:fldChar w:fldCharType="separate"/>
            </w:r>
            <w:r w:rsidR="005B6858">
              <w:rPr>
                <w:noProof/>
                <w:webHidden/>
              </w:rPr>
              <w:t>12</w:t>
            </w:r>
            <w:r w:rsidR="005B6858">
              <w:rPr>
                <w:noProof/>
                <w:webHidden/>
              </w:rPr>
              <w:fldChar w:fldCharType="end"/>
            </w:r>
          </w:hyperlink>
        </w:p>
        <w:p w14:paraId="40F45F33"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29" w:history="1">
            <w:r w:rsidR="005B6858" w:rsidRPr="00185448">
              <w:rPr>
                <w:rStyle w:val="Hyperlink"/>
                <w:noProof/>
              </w:rPr>
              <w:t>2.4. Factors that influence sustainability in the fashion sector:</w:t>
            </w:r>
            <w:r w:rsidR="005B6858">
              <w:rPr>
                <w:noProof/>
                <w:webHidden/>
              </w:rPr>
              <w:tab/>
            </w:r>
            <w:r w:rsidR="005B6858">
              <w:rPr>
                <w:noProof/>
                <w:webHidden/>
              </w:rPr>
              <w:fldChar w:fldCharType="begin"/>
            </w:r>
            <w:r w:rsidR="005B6858">
              <w:rPr>
                <w:noProof/>
                <w:webHidden/>
              </w:rPr>
              <w:instrText xml:space="preserve"> PAGEREF _Toc167960929 \h </w:instrText>
            </w:r>
            <w:r w:rsidR="005B6858">
              <w:rPr>
                <w:noProof/>
                <w:webHidden/>
              </w:rPr>
            </w:r>
            <w:r w:rsidR="005B6858">
              <w:rPr>
                <w:noProof/>
                <w:webHidden/>
              </w:rPr>
              <w:fldChar w:fldCharType="separate"/>
            </w:r>
            <w:r w:rsidR="005B6858">
              <w:rPr>
                <w:noProof/>
                <w:webHidden/>
              </w:rPr>
              <w:t>16</w:t>
            </w:r>
            <w:r w:rsidR="005B6858">
              <w:rPr>
                <w:noProof/>
                <w:webHidden/>
              </w:rPr>
              <w:fldChar w:fldCharType="end"/>
            </w:r>
          </w:hyperlink>
        </w:p>
        <w:p w14:paraId="79F50CC1"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0" w:history="1">
            <w:r w:rsidR="005B6858" w:rsidRPr="00185448">
              <w:rPr>
                <w:rStyle w:val="Hyperlink"/>
                <w:noProof/>
              </w:rPr>
              <w:t>2.5. Role of fashion MNCs towards sustainability:</w:t>
            </w:r>
            <w:r w:rsidR="005B6858">
              <w:rPr>
                <w:noProof/>
                <w:webHidden/>
              </w:rPr>
              <w:tab/>
            </w:r>
            <w:r w:rsidR="005B6858">
              <w:rPr>
                <w:noProof/>
                <w:webHidden/>
              </w:rPr>
              <w:fldChar w:fldCharType="begin"/>
            </w:r>
            <w:r w:rsidR="005B6858">
              <w:rPr>
                <w:noProof/>
                <w:webHidden/>
              </w:rPr>
              <w:instrText xml:space="preserve"> PAGEREF _Toc167960930 \h </w:instrText>
            </w:r>
            <w:r w:rsidR="005B6858">
              <w:rPr>
                <w:noProof/>
                <w:webHidden/>
              </w:rPr>
            </w:r>
            <w:r w:rsidR="005B6858">
              <w:rPr>
                <w:noProof/>
                <w:webHidden/>
              </w:rPr>
              <w:fldChar w:fldCharType="separate"/>
            </w:r>
            <w:r w:rsidR="005B6858">
              <w:rPr>
                <w:noProof/>
                <w:webHidden/>
              </w:rPr>
              <w:t>17</w:t>
            </w:r>
            <w:r w:rsidR="005B6858">
              <w:rPr>
                <w:noProof/>
                <w:webHidden/>
              </w:rPr>
              <w:fldChar w:fldCharType="end"/>
            </w:r>
          </w:hyperlink>
        </w:p>
        <w:p w14:paraId="48F7312A"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1" w:history="1">
            <w:r w:rsidR="005B6858" w:rsidRPr="00185448">
              <w:rPr>
                <w:rStyle w:val="Hyperlink"/>
                <w:noProof/>
              </w:rPr>
              <w:t>2.6. The positive impact of adopting sustainability in the fashion sector:</w:t>
            </w:r>
            <w:r w:rsidR="005B6858">
              <w:rPr>
                <w:noProof/>
                <w:webHidden/>
              </w:rPr>
              <w:tab/>
            </w:r>
            <w:r w:rsidR="005B6858">
              <w:rPr>
                <w:noProof/>
                <w:webHidden/>
              </w:rPr>
              <w:fldChar w:fldCharType="begin"/>
            </w:r>
            <w:r w:rsidR="005B6858">
              <w:rPr>
                <w:noProof/>
                <w:webHidden/>
              </w:rPr>
              <w:instrText xml:space="preserve"> PAGEREF _Toc167960931 \h </w:instrText>
            </w:r>
            <w:r w:rsidR="005B6858">
              <w:rPr>
                <w:noProof/>
                <w:webHidden/>
              </w:rPr>
            </w:r>
            <w:r w:rsidR="005B6858">
              <w:rPr>
                <w:noProof/>
                <w:webHidden/>
              </w:rPr>
              <w:fldChar w:fldCharType="separate"/>
            </w:r>
            <w:r w:rsidR="005B6858">
              <w:rPr>
                <w:noProof/>
                <w:webHidden/>
              </w:rPr>
              <w:t>19</w:t>
            </w:r>
            <w:r w:rsidR="005B6858">
              <w:rPr>
                <w:noProof/>
                <w:webHidden/>
              </w:rPr>
              <w:fldChar w:fldCharType="end"/>
            </w:r>
          </w:hyperlink>
        </w:p>
        <w:p w14:paraId="4E25E535"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2" w:history="1">
            <w:r w:rsidR="005B6858" w:rsidRPr="00185448">
              <w:rPr>
                <w:rStyle w:val="Hyperlink"/>
                <w:noProof/>
              </w:rPr>
              <w:t>2.7. Issues that fashion companies face while incorporating sustainability:</w:t>
            </w:r>
            <w:r w:rsidR="005B6858">
              <w:rPr>
                <w:noProof/>
                <w:webHidden/>
              </w:rPr>
              <w:tab/>
            </w:r>
            <w:r w:rsidR="005B6858">
              <w:rPr>
                <w:noProof/>
                <w:webHidden/>
              </w:rPr>
              <w:fldChar w:fldCharType="begin"/>
            </w:r>
            <w:r w:rsidR="005B6858">
              <w:rPr>
                <w:noProof/>
                <w:webHidden/>
              </w:rPr>
              <w:instrText xml:space="preserve"> PAGEREF _Toc167960932 \h </w:instrText>
            </w:r>
            <w:r w:rsidR="005B6858">
              <w:rPr>
                <w:noProof/>
                <w:webHidden/>
              </w:rPr>
            </w:r>
            <w:r w:rsidR="005B6858">
              <w:rPr>
                <w:noProof/>
                <w:webHidden/>
              </w:rPr>
              <w:fldChar w:fldCharType="separate"/>
            </w:r>
            <w:r w:rsidR="005B6858">
              <w:rPr>
                <w:noProof/>
                <w:webHidden/>
              </w:rPr>
              <w:t>21</w:t>
            </w:r>
            <w:r w:rsidR="005B6858">
              <w:rPr>
                <w:noProof/>
                <w:webHidden/>
              </w:rPr>
              <w:fldChar w:fldCharType="end"/>
            </w:r>
          </w:hyperlink>
        </w:p>
        <w:p w14:paraId="1ED71100"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3" w:history="1">
            <w:r w:rsidR="005B6858" w:rsidRPr="00185448">
              <w:rPr>
                <w:rStyle w:val="Hyperlink"/>
                <w:noProof/>
              </w:rPr>
              <w:t>2.8. Literature Gap:</w:t>
            </w:r>
            <w:r w:rsidR="005B6858">
              <w:rPr>
                <w:noProof/>
                <w:webHidden/>
              </w:rPr>
              <w:tab/>
            </w:r>
            <w:r w:rsidR="005B6858">
              <w:rPr>
                <w:noProof/>
                <w:webHidden/>
              </w:rPr>
              <w:fldChar w:fldCharType="begin"/>
            </w:r>
            <w:r w:rsidR="005B6858">
              <w:rPr>
                <w:noProof/>
                <w:webHidden/>
              </w:rPr>
              <w:instrText xml:space="preserve"> PAGEREF _Toc167960933 \h </w:instrText>
            </w:r>
            <w:r w:rsidR="005B6858">
              <w:rPr>
                <w:noProof/>
                <w:webHidden/>
              </w:rPr>
            </w:r>
            <w:r w:rsidR="005B6858">
              <w:rPr>
                <w:noProof/>
                <w:webHidden/>
              </w:rPr>
              <w:fldChar w:fldCharType="separate"/>
            </w:r>
            <w:r w:rsidR="005B6858">
              <w:rPr>
                <w:noProof/>
                <w:webHidden/>
              </w:rPr>
              <w:t>22</w:t>
            </w:r>
            <w:r w:rsidR="005B6858">
              <w:rPr>
                <w:noProof/>
                <w:webHidden/>
              </w:rPr>
              <w:fldChar w:fldCharType="end"/>
            </w:r>
          </w:hyperlink>
        </w:p>
        <w:p w14:paraId="3BB3F24F"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4" w:history="1">
            <w:r w:rsidR="005B6858" w:rsidRPr="00185448">
              <w:rPr>
                <w:rStyle w:val="Hyperlink"/>
                <w:noProof/>
              </w:rPr>
              <w:t>2.8 Conceptual Framework</w:t>
            </w:r>
            <w:r w:rsidR="005B6858">
              <w:rPr>
                <w:noProof/>
                <w:webHidden/>
              </w:rPr>
              <w:tab/>
            </w:r>
            <w:r w:rsidR="005B6858">
              <w:rPr>
                <w:noProof/>
                <w:webHidden/>
              </w:rPr>
              <w:fldChar w:fldCharType="begin"/>
            </w:r>
            <w:r w:rsidR="005B6858">
              <w:rPr>
                <w:noProof/>
                <w:webHidden/>
              </w:rPr>
              <w:instrText xml:space="preserve"> PAGEREF _Toc167960934 \h </w:instrText>
            </w:r>
            <w:r w:rsidR="005B6858">
              <w:rPr>
                <w:noProof/>
                <w:webHidden/>
              </w:rPr>
            </w:r>
            <w:r w:rsidR="005B6858">
              <w:rPr>
                <w:noProof/>
                <w:webHidden/>
              </w:rPr>
              <w:fldChar w:fldCharType="separate"/>
            </w:r>
            <w:r w:rsidR="005B6858">
              <w:rPr>
                <w:noProof/>
                <w:webHidden/>
              </w:rPr>
              <w:t>24</w:t>
            </w:r>
            <w:r w:rsidR="005B6858">
              <w:rPr>
                <w:noProof/>
                <w:webHidden/>
              </w:rPr>
              <w:fldChar w:fldCharType="end"/>
            </w:r>
          </w:hyperlink>
        </w:p>
        <w:p w14:paraId="01639B37"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5" w:history="1">
            <w:r w:rsidR="005B6858" w:rsidRPr="00185448">
              <w:rPr>
                <w:rStyle w:val="Hyperlink"/>
                <w:noProof/>
              </w:rPr>
              <w:t>2.9 Chapter Summary</w:t>
            </w:r>
            <w:r w:rsidR="005B6858">
              <w:rPr>
                <w:noProof/>
                <w:webHidden/>
              </w:rPr>
              <w:tab/>
            </w:r>
            <w:r w:rsidR="005B6858">
              <w:rPr>
                <w:noProof/>
                <w:webHidden/>
              </w:rPr>
              <w:fldChar w:fldCharType="begin"/>
            </w:r>
            <w:r w:rsidR="005B6858">
              <w:rPr>
                <w:noProof/>
                <w:webHidden/>
              </w:rPr>
              <w:instrText xml:space="preserve"> PAGEREF _Toc167960935 \h </w:instrText>
            </w:r>
            <w:r w:rsidR="005B6858">
              <w:rPr>
                <w:noProof/>
                <w:webHidden/>
              </w:rPr>
            </w:r>
            <w:r w:rsidR="005B6858">
              <w:rPr>
                <w:noProof/>
                <w:webHidden/>
              </w:rPr>
              <w:fldChar w:fldCharType="separate"/>
            </w:r>
            <w:r w:rsidR="005B6858">
              <w:rPr>
                <w:noProof/>
                <w:webHidden/>
              </w:rPr>
              <w:t>25</w:t>
            </w:r>
            <w:r w:rsidR="005B6858">
              <w:rPr>
                <w:noProof/>
                <w:webHidden/>
              </w:rPr>
              <w:fldChar w:fldCharType="end"/>
            </w:r>
          </w:hyperlink>
        </w:p>
        <w:p w14:paraId="654650A4" w14:textId="77777777" w:rsidR="005B6858" w:rsidRDefault="00D07EA3">
          <w:pPr>
            <w:pStyle w:val="TOC1"/>
            <w:tabs>
              <w:tab w:val="right" w:leader="dot" w:pos="9016"/>
            </w:tabs>
            <w:rPr>
              <w:rFonts w:asciiTheme="minorHAnsi" w:eastAsiaTheme="minorEastAsia" w:hAnsiTheme="minorHAnsi" w:cstheme="minorBidi"/>
              <w:noProof/>
              <w:color w:val="auto"/>
              <w:sz w:val="22"/>
              <w:szCs w:val="22"/>
              <w:lang w:val="en-IN"/>
            </w:rPr>
          </w:pPr>
          <w:hyperlink w:anchor="_Toc167960936" w:history="1">
            <w:r w:rsidR="005B6858" w:rsidRPr="00185448">
              <w:rPr>
                <w:rStyle w:val="Hyperlink"/>
                <w:noProof/>
              </w:rPr>
              <w:t>Chapter 3: Research Methodology</w:t>
            </w:r>
            <w:r w:rsidR="005B6858">
              <w:rPr>
                <w:noProof/>
                <w:webHidden/>
              </w:rPr>
              <w:tab/>
            </w:r>
            <w:r w:rsidR="005B6858">
              <w:rPr>
                <w:noProof/>
                <w:webHidden/>
              </w:rPr>
              <w:fldChar w:fldCharType="begin"/>
            </w:r>
            <w:r w:rsidR="005B6858">
              <w:rPr>
                <w:noProof/>
                <w:webHidden/>
              </w:rPr>
              <w:instrText xml:space="preserve"> PAGEREF _Toc167960936 \h </w:instrText>
            </w:r>
            <w:r w:rsidR="005B6858">
              <w:rPr>
                <w:noProof/>
                <w:webHidden/>
              </w:rPr>
            </w:r>
            <w:r w:rsidR="005B6858">
              <w:rPr>
                <w:noProof/>
                <w:webHidden/>
              </w:rPr>
              <w:fldChar w:fldCharType="separate"/>
            </w:r>
            <w:r w:rsidR="005B6858">
              <w:rPr>
                <w:noProof/>
                <w:webHidden/>
              </w:rPr>
              <w:t>26</w:t>
            </w:r>
            <w:r w:rsidR="005B6858">
              <w:rPr>
                <w:noProof/>
                <w:webHidden/>
              </w:rPr>
              <w:fldChar w:fldCharType="end"/>
            </w:r>
          </w:hyperlink>
        </w:p>
        <w:p w14:paraId="55907E3E"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7" w:history="1">
            <w:r w:rsidR="005B6858" w:rsidRPr="00185448">
              <w:rPr>
                <w:rStyle w:val="Hyperlink"/>
                <w:noProof/>
              </w:rPr>
              <w:t>3.1 Introduction</w:t>
            </w:r>
            <w:r w:rsidR="005B6858">
              <w:rPr>
                <w:noProof/>
                <w:webHidden/>
              </w:rPr>
              <w:tab/>
            </w:r>
            <w:r w:rsidR="005B6858">
              <w:rPr>
                <w:noProof/>
                <w:webHidden/>
              </w:rPr>
              <w:fldChar w:fldCharType="begin"/>
            </w:r>
            <w:r w:rsidR="005B6858">
              <w:rPr>
                <w:noProof/>
                <w:webHidden/>
              </w:rPr>
              <w:instrText xml:space="preserve"> PAGEREF _Toc167960937 \h </w:instrText>
            </w:r>
            <w:r w:rsidR="005B6858">
              <w:rPr>
                <w:noProof/>
                <w:webHidden/>
              </w:rPr>
            </w:r>
            <w:r w:rsidR="005B6858">
              <w:rPr>
                <w:noProof/>
                <w:webHidden/>
              </w:rPr>
              <w:fldChar w:fldCharType="separate"/>
            </w:r>
            <w:r w:rsidR="005B6858">
              <w:rPr>
                <w:noProof/>
                <w:webHidden/>
              </w:rPr>
              <w:t>26</w:t>
            </w:r>
            <w:r w:rsidR="005B6858">
              <w:rPr>
                <w:noProof/>
                <w:webHidden/>
              </w:rPr>
              <w:fldChar w:fldCharType="end"/>
            </w:r>
          </w:hyperlink>
        </w:p>
        <w:p w14:paraId="2347ED96"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8" w:history="1">
            <w:r w:rsidR="005B6858" w:rsidRPr="00185448">
              <w:rPr>
                <w:rStyle w:val="Hyperlink"/>
                <w:noProof/>
              </w:rPr>
              <w:t>3.2 Research Philosophy</w:t>
            </w:r>
            <w:r w:rsidR="005B6858">
              <w:rPr>
                <w:noProof/>
                <w:webHidden/>
              </w:rPr>
              <w:tab/>
            </w:r>
            <w:r w:rsidR="005B6858">
              <w:rPr>
                <w:noProof/>
                <w:webHidden/>
              </w:rPr>
              <w:fldChar w:fldCharType="begin"/>
            </w:r>
            <w:r w:rsidR="005B6858">
              <w:rPr>
                <w:noProof/>
                <w:webHidden/>
              </w:rPr>
              <w:instrText xml:space="preserve"> PAGEREF _Toc167960938 \h </w:instrText>
            </w:r>
            <w:r w:rsidR="005B6858">
              <w:rPr>
                <w:noProof/>
                <w:webHidden/>
              </w:rPr>
            </w:r>
            <w:r w:rsidR="005B6858">
              <w:rPr>
                <w:noProof/>
                <w:webHidden/>
              </w:rPr>
              <w:fldChar w:fldCharType="separate"/>
            </w:r>
            <w:r w:rsidR="005B6858">
              <w:rPr>
                <w:noProof/>
                <w:webHidden/>
              </w:rPr>
              <w:t>26</w:t>
            </w:r>
            <w:r w:rsidR="005B6858">
              <w:rPr>
                <w:noProof/>
                <w:webHidden/>
              </w:rPr>
              <w:fldChar w:fldCharType="end"/>
            </w:r>
          </w:hyperlink>
        </w:p>
        <w:p w14:paraId="19725DE6"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39" w:history="1">
            <w:r w:rsidR="005B6858" w:rsidRPr="00185448">
              <w:rPr>
                <w:rStyle w:val="Hyperlink"/>
                <w:noProof/>
              </w:rPr>
              <w:t>3.3 Research approach</w:t>
            </w:r>
            <w:r w:rsidR="005B6858">
              <w:rPr>
                <w:noProof/>
                <w:webHidden/>
              </w:rPr>
              <w:tab/>
            </w:r>
            <w:r w:rsidR="005B6858">
              <w:rPr>
                <w:noProof/>
                <w:webHidden/>
              </w:rPr>
              <w:fldChar w:fldCharType="begin"/>
            </w:r>
            <w:r w:rsidR="005B6858">
              <w:rPr>
                <w:noProof/>
                <w:webHidden/>
              </w:rPr>
              <w:instrText xml:space="preserve"> PAGEREF _Toc167960939 \h </w:instrText>
            </w:r>
            <w:r w:rsidR="005B6858">
              <w:rPr>
                <w:noProof/>
                <w:webHidden/>
              </w:rPr>
            </w:r>
            <w:r w:rsidR="005B6858">
              <w:rPr>
                <w:noProof/>
                <w:webHidden/>
              </w:rPr>
              <w:fldChar w:fldCharType="separate"/>
            </w:r>
            <w:r w:rsidR="005B6858">
              <w:rPr>
                <w:noProof/>
                <w:webHidden/>
              </w:rPr>
              <w:t>26</w:t>
            </w:r>
            <w:r w:rsidR="005B6858">
              <w:rPr>
                <w:noProof/>
                <w:webHidden/>
              </w:rPr>
              <w:fldChar w:fldCharType="end"/>
            </w:r>
          </w:hyperlink>
        </w:p>
        <w:p w14:paraId="53890231"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0" w:history="1">
            <w:r w:rsidR="005B6858" w:rsidRPr="00185448">
              <w:rPr>
                <w:rStyle w:val="Hyperlink"/>
                <w:noProof/>
              </w:rPr>
              <w:t>3.4 Research Design</w:t>
            </w:r>
            <w:r w:rsidR="005B6858">
              <w:rPr>
                <w:noProof/>
                <w:webHidden/>
              </w:rPr>
              <w:tab/>
            </w:r>
            <w:r w:rsidR="005B6858">
              <w:rPr>
                <w:noProof/>
                <w:webHidden/>
              </w:rPr>
              <w:fldChar w:fldCharType="begin"/>
            </w:r>
            <w:r w:rsidR="005B6858">
              <w:rPr>
                <w:noProof/>
                <w:webHidden/>
              </w:rPr>
              <w:instrText xml:space="preserve"> PAGEREF _Toc167960940 \h </w:instrText>
            </w:r>
            <w:r w:rsidR="005B6858">
              <w:rPr>
                <w:noProof/>
                <w:webHidden/>
              </w:rPr>
            </w:r>
            <w:r w:rsidR="005B6858">
              <w:rPr>
                <w:noProof/>
                <w:webHidden/>
              </w:rPr>
              <w:fldChar w:fldCharType="separate"/>
            </w:r>
            <w:r w:rsidR="005B6858">
              <w:rPr>
                <w:noProof/>
                <w:webHidden/>
              </w:rPr>
              <w:t>27</w:t>
            </w:r>
            <w:r w:rsidR="005B6858">
              <w:rPr>
                <w:noProof/>
                <w:webHidden/>
              </w:rPr>
              <w:fldChar w:fldCharType="end"/>
            </w:r>
          </w:hyperlink>
        </w:p>
        <w:p w14:paraId="4A25F023"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1" w:history="1">
            <w:r w:rsidR="005B6858" w:rsidRPr="00185448">
              <w:rPr>
                <w:rStyle w:val="Hyperlink"/>
                <w:noProof/>
              </w:rPr>
              <w:t>3.5 Data collection method</w:t>
            </w:r>
            <w:r w:rsidR="005B6858">
              <w:rPr>
                <w:noProof/>
                <w:webHidden/>
              </w:rPr>
              <w:tab/>
            </w:r>
            <w:r w:rsidR="005B6858">
              <w:rPr>
                <w:noProof/>
                <w:webHidden/>
              </w:rPr>
              <w:fldChar w:fldCharType="begin"/>
            </w:r>
            <w:r w:rsidR="005B6858">
              <w:rPr>
                <w:noProof/>
                <w:webHidden/>
              </w:rPr>
              <w:instrText xml:space="preserve"> PAGEREF _Toc167960941 \h </w:instrText>
            </w:r>
            <w:r w:rsidR="005B6858">
              <w:rPr>
                <w:noProof/>
                <w:webHidden/>
              </w:rPr>
            </w:r>
            <w:r w:rsidR="005B6858">
              <w:rPr>
                <w:noProof/>
                <w:webHidden/>
              </w:rPr>
              <w:fldChar w:fldCharType="separate"/>
            </w:r>
            <w:r w:rsidR="005B6858">
              <w:rPr>
                <w:noProof/>
                <w:webHidden/>
              </w:rPr>
              <w:t>27</w:t>
            </w:r>
            <w:r w:rsidR="005B6858">
              <w:rPr>
                <w:noProof/>
                <w:webHidden/>
              </w:rPr>
              <w:fldChar w:fldCharType="end"/>
            </w:r>
          </w:hyperlink>
        </w:p>
        <w:p w14:paraId="2C7A3C7E"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2" w:history="1">
            <w:r w:rsidR="005B6858" w:rsidRPr="00185448">
              <w:rPr>
                <w:rStyle w:val="Hyperlink"/>
                <w:noProof/>
              </w:rPr>
              <w:t>3.6 Research Method</w:t>
            </w:r>
            <w:r w:rsidR="005B6858">
              <w:rPr>
                <w:noProof/>
                <w:webHidden/>
              </w:rPr>
              <w:tab/>
            </w:r>
            <w:r w:rsidR="005B6858">
              <w:rPr>
                <w:noProof/>
                <w:webHidden/>
              </w:rPr>
              <w:fldChar w:fldCharType="begin"/>
            </w:r>
            <w:r w:rsidR="005B6858">
              <w:rPr>
                <w:noProof/>
                <w:webHidden/>
              </w:rPr>
              <w:instrText xml:space="preserve"> PAGEREF _Toc167960942 \h </w:instrText>
            </w:r>
            <w:r w:rsidR="005B6858">
              <w:rPr>
                <w:noProof/>
                <w:webHidden/>
              </w:rPr>
            </w:r>
            <w:r w:rsidR="005B6858">
              <w:rPr>
                <w:noProof/>
                <w:webHidden/>
              </w:rPr>
              <w:fldChar w:fldCharType="separate"/>
            </w:r>
            <w:r w:rsidR="005B6858">
              <w:rPr>
                <w:noProof/>
                <w:webHidden/>
              </w:rPr>
              <w:t>28</w:t>
            </w:r>
            <w:r w:rsidR="005B6858">
              <w:rPr>
                <w:noProof/>
                <w:webHidden/>
              </w:rPr>
              <w:fldChar w:fldCharType="end"/>
            </w:r>
          </w:hyperlink>
        </w:p>
        <w:p w14:paraId="686F7614"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3" w:history="1">
            <w:r w:rsidR="005B6858" w:rsidRPr="00185448">
              <w:rPr>
                <w:rStyle w:val="Hyperlink"/>
                <w:noProof/>
              </w:rPr>
              <w:t>3.7 Sampling</w:t>
            </w:r>
            <w:r w:rsidR="005B6858">
              <w:rPr>
                <w:noProof/>
                <w:webHidden/>
              </w:rPr>
              <w:tab/>
            </w:r>
            <w:r w:rsidR="005B6858">
              <w:rPr>
                <w:noProof/>
                <w:webHidden/>
              </w:rPr>
              <w:fldChar w:fldCharType="begin"/>
            </w:r>
            <w:r w:rsidR="005B6858">
              <w:rPr>
                <w:noProof/>
                <w:webHidden/>
              </w:rPr>
              <w:instrText xml:space="preserve"> PAGEREF _Toc167960943 \h </w:instrText>
            </w:r>
            <w:r w:rsidR="005B6858">
              <w:rPr>
                <w:noProof/>
                <w:webHidden/>
              </w:rPr>
            </w:r>
            <w:r w:rsidR="005B6858">
              <w:rPr>
                <w:noProof/>
                <w:webHidden/>
              </w:rPr>
              <w:fldChar w:fldCharType="separate"/>
            </w:r>
            <w:r w:rsidR="005B6858">
              <w:rPr>
                <w:noProof/>
                <w:webHidden/>
              </w:rPr>
              <w:t>29</w:t>
            </w:r>
            <w:r w:rsidR="005B6858">
              <w:rPr>
                <w:noProof/>
                <w:webHidden/>
              </w:rPr>
              <w:fldChar w:fldCharType="end"/>
            </w:r>
          </w:hyperlink>
        </w:p>
        <w:p w14:paraId="1711C1F9"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4" w:history="1">
            <w:r w:rsidR="005B6858" w:rsidRPr="00185448">
              <w:rPr>
                <w:rStyle w:val="Hyperlink"/>
                <w:noProof/>
              </w:rPr>
              <w:t>3.8 Limitation</w:t>
            </w:r>
            <w:r w:rsidR="005B6858">
              <w:rPr>
                <w:noProof/>
                <w:webHidden/>
              </w:rPr>
              <w:tab/>
            </w:r>
            <w:r w:rsidR="005B6858">
              <w:rPr>
                <w:noProof/>
                <w:webHidden/>
              </w:rPr>
              <w:fldChar w:fldCharType="begin"/>
            </w:r>
            <w:r w:rsidR="005B6858">
              <w:rPr>
                <w:noProof/>
                <w:webHidden/>
              </w:rPr>
              <w:instrText xml:space="preserve"> PAGEREF _Toc167960944 \h </w:instrText>
            </w:r>
            <w:r w:rsidR="005B6858">
              <w:rPr>
                <w:noProof/>
                <w:webHidden/>
              </w:rPr>
            </w:r>
            <w:r w:rsidR="005B6858">
              <w:rPr>
                <w:noProof/>
                <w:webHidden/>
              </w:rPr>
              <w:fldChar w:fldCharType="separate"/>
            </w:r>
            <w:r w:rsidR="005B6858">
              <w:rPr>
                <w:noProof/>
                <w:webHidden/>
              </w:rPr>
              <w:t>29</w:t>
            </w:r>
            <w:r w:rsidR="005B6858">
              <w:rPr>
                <w:noProof/>
                <w:webHidden/>
              </w:rPr>
              <w:fldChar w:fldCharType="end"/>
            </w:r>
          </w:hyperlink>
        </w:p>
        <w:p w14:paraId="1F4B25BB"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5" w:history="1">
            <w:r w:rsidR="005B6858" w:rsidRPr="00185448">
              <w:rPr>
                <w:rStyle w:val="Hyperlink"/>
                <w:noProof/>
              </w:rPr>
              <w:t>3.9 Ethical Consideration</w:t>
            </w:r>
            <w:r w:rsidR="005B6858">
              <w:rPr>
                <w:noProof/>
                <w:webHidden/>
              </w:rPr>
              <w:tab/>
            </w:r>
            <w:r w:rsidR="005B6858">
              <w:rPr>
                <w:noProof/>
                <w:webHidden/>
              </w:rPr>
              <w:fldChar w:fldCharType="begin"/>
            </w:r>
            <w:r w:rsidR="005B6858">
              <w:rPr>
                <w:noProof/>
                <w:webHidden/>
              </w:rPr>
              <w:instrText xml:space="preserve"> PAGEREF _Toc167960945 \h </w:instrText>
            </w:r>
            <w:r w:rsidR="005B6858">
              <w:rPr>
                <w:noProof/>
                <w:webHidden/>
              </w:rPr>
            </w:r>
            <w:r w:rsidR="005B6858">
              <w:rPr>
                <w:noProof/>
                <w:webHidden/>
              </w:rPr>
              <w:fldChar w:fldCharType="separate"/>
            </w:r>
            <w:r w:rsidR="005B6858">
              <w:rPr>
                <w:noProof/>
                <w:webHidden/>
              </w:rPr>
              <w:t>30</w:t>
            </w:r>
            <w:r w:rsidR="005B6858">
              <w:rPr>
                <w:noProof/>
                <w:webHidden/>
              </w:rPr>
              <w:fldChar w:fldCharType="end"/>
            </w:r>
          </w:hyperlink>
        </w:p>
        <w:p w14:paraId="20F33A39"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6" w:history="1">
            <w:r w:rsidR="005B6858" w:rsidRPr="00185448">
              <w:rPr>
                <w:rStyle w:val="Hyperlink"/>
                <w:noProof/>
              </w:rPr>
              <w:t>3.10 Timeline</w:t>
            </w:r>
            <w:r w:rsidR="005B6858">
              <w:rPr>
                <w:noProof/>
                <w:webHidden/>
              </w:rPr>
              <w:tab/>
            </w:r>
            <w:r w:rsidR="005B6858">
              <w:rPr>
                <w:noProof/>
                <w:webHidden/>
              </w:rPr>
              <w:fldChar w:fldCharType="begin"/>
            </w:r>
            <w:r w:rsidR="005B6858">
              <w:rPr>
                <w:noProof/>
                <w:webHidden/>
              </w:rPr>
              <w:instrText xml:space="preserve"> PAGEREF _Toc167960946 \h </w:instrText>
            </w:r>
            <w:r w:rsidR="005B6858">
              <w:rPr>
                <w:noProof/>
                <w:webHidden/>
              </w:rPr>
            </w:r>
            <w:r w:rsidR="005B6858">
              <w:rPr>
                <w:noProof/>
                <w:webHidden/>
              </w:rPr>
              <w:fldChar w:fldCharType="separate"/>
            </w:r>
            <w:r w:rsidR="005B6858">
              <w:rPr>
                <w:noProof/>
                <w:webHidden/>
              </w:rPr>
              <w:t>30</w:t>
            </w:r>
            <w:r w:rsidR="005B6858">
              <w:rPr>
                <w:noProof/>
                <w:webHidden/>
              </w:rPr>
              <w:fldChar w:fldCharType="end"/>
            </w:r>
          </w:hyperlink>
        </w:p>
        <w:p w14:paraId="2E0D5488"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7" w:history="1">
            <w:r w:rsidR="005B6858" w:rsidRPr="00185448">
              <w:rPr>
                <w:rStyle w:val="Hyperlink"/>
                <w:noProof/>
              </w:rPr>
              <w:t>3.11 Summary</w:t>
            </w:r>
            <w:r w:rsidR="005B6858">
              <w:rPr>
                <w:noProof/>
                <w:webHidden/>
              </w:rPr>
              <w:tab/>
            </w:r>
            <w:r w:rsidR="005B6858">
              <w:rPr>
                <w:noProof/>
                <w:webHidden/>
              </w:rPr>
              <w:fldChar w:fldCharType="begin"/>
            </w:r>
            <w:r w:rsidR="005B6858">
              <w:rPr>
                <w:noProof/>
                <w:webHidden/>
              </w:rPr>
              <w:instrText xml:space="preserve"> PAGEREF _Toc167960947 \h </w:instrText>
            </w:r>
            <w:r w:rsidR="005B6858">
              <w:rPr>
                <w:noProof/>
                <w:webHidden/>
              </w:rPr>
            </w:r>
            <w:r w:rsidR="005B6858">
              <w:rPr>
                <w:noProof/>
                <w:webHidden/>
              </w:rPr>
              <w:fldChar w:fldCharType="separate"/>
            </w:r>
            <w:r w:rsidR="005B6858">
              <w:rPr>
                <w:noProof/>
                <w:webHidden/>
              </w:rPr>
              <w:t>32</w:t>
            </w:r>
            <w:r w:rsidR="005B6858">
              <w:rPr>
                <w:noProof/>
                <w:webHidden/>
              </w:rPr>
              <w:fldChar w:fldCharType="end"/>
            </w:r>
          </w:hyperlink>
        </w:p>
        <w:p w14:paraId="5070A53F" w14:textId="77777777" w:rsidR="005B6858" w:rsidRDefault="00D07EA3">
          <w:pPr>
            <w:pStyle w:val="TOC1"/>
            <w:tabs>
              <w:tab w:val="right" w:leader="dot" w:pos="9016"/>
            </w:tabs>
            <w:rPr>
              <w:rFonts w:asciiTheme="minorHAnsi" w:eastAsiaTheme="minorEastAsia" w:hAnsiTheme="minorHAnsi" w:cstheme="minorBidi"/>
              <w:noProof/>
              <w:color w:val="auto"/>
              <w:sz w:val="22"/>
              <w:szCs w:val="22"/>
              <w:lang w:val="en-IN"/>
            </w:rPr>
          </w:pPr>
          <w:hyperlink w:anchor="_Toc167960948" w:history="1">
            <w:r w:rsidR="005B6858" w:rsidRPr="00185448">
              <w:rPr>
                <w:rStyle w:val="Hyperlink"/>
                <w:noProof/>
              </w:rPr>
              <w:t>Chapter 4: Data analysis and discussion</w:t>
            </w:r>
            <w:r w:rsidR="005B6858">
              <w:rPr>
                <w:noProof/>
                <w:webHidden/>
              </w:rPr>
              <w:tab/>
            </w:r>
            <w:r w:rsidR="005B6858">
              <w:rPr>
                <w:noProof/>
                <w:webHidden/>
              </w:rPr>
              <w:fldChar w:fldCharType="begin"/>
            </w:r>
            <w:r w:rsidR="005B6858">
              <w:rPr>
                <w:noProof/>
                <w:webHidden/>
              </w:rPr>
              <w:instrText xml:space="preserve"> PAGEREF _Toc167960948 \h </w:instrText>
            </w:r>
            <w:r w:rsidR="005B6858">
              <w:rPr>
                <w:noProof/>
                <w:webHidden/>
              </w:rPr>
            </w:r>
            <w:r w:rsidR="005B6858">
              <w:rPr>
                <w:noProof/>
                <w:webHidden/>
              </w:rPr>
              <w:fldChar w:fldCharType="separate"/>
            </w:r>
            <w:r w:rsidR="005B6858">
              <w:rPr>
                <w:noProof/>
                <w:webHidden/>
              </w:rPr>
              <w:t>33</w:t>
            </w:r>
            <w:r w:rsidR="005B6858">
              <w:rPr>
                <w:noProof/>
                <w:webHidden/>
              </w:rPr>
              <w:fldChar w:fldCharType="end"/>
            </w:r>
          </w:hyperlink>
        </w:p>
        <w:p w14:paraId="0C803270"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49" w:history="1">
            <w:r w:rsidR="005B6858" w:rsidRPr="00185448">
              <w:rPr>
                <w:rStyle w:val="Hyperlink"/>
                <w:noProof/>
              </w:rPr>
              <w:t>4.1 Introduction</w:t>
            </w:r>
            <w:r w:rsidR="005B6858">
              <w:rPr>
                <w:noProof/>
                <w:webHidden/>
              </w:rPr>
              <w:tab/>
            </w:r>
            <w:r w:rsidR="005B6858">
              <w:rPr>
                <w:noProof/>
                <w:webHidden/>
              </w:rPr>
              <w:fldChar w:fldCharType="begin"/>
            </w:r>
            <w:r w:rsidR="005B6858">
              <w:rPr>
                <w:noProof/>
                <w:webHidden/>
              </w:rPr>
              <w:instrText xml:space="preserve"> PAGEREF _Toc167960949 \h </w:instrText>
            </w:r>
            <w:r w:rsidR="005B6858">
              <w:rPr>
                <w:noProof/>
                <w:webHidden/>
              </w:rPr>
            </w:r>
            <w:r w:rsidR="005B6858">
              <w:rPr>
                <w:noProof/>
                <w:webHidden/>
              </w:rPr>
              <w:fldChar w:fldCharType="separate"/>
            </w:r>
            <w:r w:rsidR="005B6858">
              <w:rPr>
                <w:noProof/>
                <w:webHidden/>
              </w:rPr>
              <w:t>33</w:t>
            </w:r>
            <w:r w:rsidR="005B6858">
              <w:rPr>
                <w:noProof/>
                <w:webHidden/>
              </w:rPr>
              <w:fldChar w:fldCharType="end"/>
            </w:r>
          </w:hyperlink>
        </w:p>
        <w:p w14:paraId="2D1BB048"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50" w:history="1">
            <w:r w:rsidR="005B6858" w:rsidRPr="00185448">
              <w:rPr>
                <w:rStyle w:val="Hyperlink"/>
                <w:noProof/>
              </w:rPr>
              <w:t>4.2 Primary data findings</w:t>
            </w:r>
            <w:r w:rsidR="005B6858">
              <w:rPr>
                <w:noProof/>
                <w:webHidden/>
              </w:rPr>
              <w:tab/>
            </w:r>
            <w:r w:rsidR="005B6858">
              <w:rPr>
                <w:noProof/>
                <w:webHidden/>
              </w:rPr>
              <w:fldChar w:fldCharType="begin"/>
            </w:r>
            <w:r w:rsidR="005B6858">
              <w:rPr>
                <w:noProof/>
                <w:webHidden/>
              </w:rPr>
              <w:instrText xml:space="preserve"> PAGEREF _Toc167960950 \h </w:instrText>
            </w:r>
            <w:r w:rsidR="005B6858">
              <w:rPr>
                <w:noProof/>
                <w:webHidden/>
              </w:rPr>
            </w:r>
            <w:r w:rsidR="005B6858">
              <w:rPr>
                <w:noProof/>
                <w:webHidden/>
              </w:rPr>
              <w:fldChar w:fldCharType="separate"/>
            </w:r>
            <w:r w:rsidR="005B6858">
              <w:rPr>
                <w:noProof/>
                <w:webHidden/>
              </w:rPr>
              <w:t>33</w:t>
            </w:r>
            <w:r w:rsidR="005B6858">
              <w:rPr>
                <w:noProof/>
                <w:webHidden/>
              </w:rPr>
              <w:fldChar w:fldCharType="end"/>
            </w:r>
          </w:hyperlink>
        </w:p>
        <w:p w14:paraId="1A467979"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51" w:history="1">
            <w:r w:rsidR="005B6858" w:rsidRPr="00185448">
              <w:rPr>
                <w:rStyle w:val="Hyperlink"/>
                <w:noProof/>
              </w:rPr>
              <w:t>4.3 Secondary data findings</w:t>
            </w:r>
            <w:r w:rsidR="005B6858">
              <w:rPr>
                <w:noProof/>
                <w:webHidden/>
              </w:rPr>
              <w:tab/>
            </w:r>
            <w:r w:rsidR="005B6858">
              <w:rPr>
                <w:noProof/>
                <w:webHidden/>
              </w:rPr>
              <w:fldChar w:fldCharType="begin"/>
            </w:r>
            <w:r w:rsidR="005B6858">
              <w:rPr>
                <w:noProof/>
                <w:webHidden/>
              </w:rPr>
              <w:instrText xml:space="preserve"> PAGEREF _Toc167960951 \h </w:instrText>
            </w:r>
            <w:r w:rsidR="005B6858">
              <w:rPr>
                <w:noProof/>
                <w:webHidden/>
              </w:rPr>
            </w:r>
            <w:r w:rsidR="005B6858">
              <w:rPr>
                <w:noProof/>
                <w:webHidden/>
              </w:rPr>
              <w:fldChar w:fldCharType="separate"/>
            </w:r>
            <w:r w:rsidR="005B6858">
              <w:rPr>
                <w:noProof/>
                <w:webHidden/>
              </w:rPr>
              <w:t>43</w:t>
            </w:r>
            <w:r w:rsidR="005B6858">
              <w:rPr>
                <w:noProof/>
                <w:webHidden/>
              </w:rPr>
              <w:fldChar w:fldCharType="end"/>
            </w:r>
          </w:hyperlink>
        </w:p>
        <w:p w14:paraId="1CAEDD18"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52" w:history="1">
            <w:r w:rsidR="005B6858" w:rsidRPr="00185448">
              <w:rPr>
                <w:rStyle w:val="Hyperlink"/>
                <w:noProof/>
              </w:rPr>
              <w:t>4.4 Discussion</w:t>
            </w:r>
            <w:r w:rsidR="005B6858">
              <w:rPr>
                <w:noProof/>
                <w:webHidden/>
              </w:rPr>
              <w:tab/>
            </w:r>
            <w:r w:rsidR="005B6858">
              <w:rPr>
                <w:noProof/>
                <w:webHidden/>
              </w:rPr>
              <w:fldChar w:fldCharType="begin"/>
            </w:r>
            <w:r w:rsidR="005B6858">
              <w:rPr>
                <w:noProof/>
                <w:webHidden/>
              </w:rPr>
              <w:instrText xml:space="preserve"> PAGEREF _Toc167960952 \h </w:instrText>
            </w:r>
            <w:r w:rsidR="005B6858">
              <w:rPr>
                <w:noProof/>
                <w:webHidden/>
              </w:rPr>
            </w:r>
            <w:r w:rsidR="005B6858">
              <w:rPr>
                <w:noProof/>
                <w:webHidden/>
              </w:rPr>
              <w:fldChar w:fldCharType="separate"/>
            </w:r>
            <w:r w:rsidR="005B6858">
              <w:rPr>
                <w:noProof/>
                <w:webHidden/>
              </w:rPr>
              <w:t>49</w:t>
            </w:r>
            <w:r w:rsidR="005B6858">
              <w:rPr>
                <w:noProof/>
                <w:webHidden/>
              </w:rPr>
              <w:fldChar w:fldCharType="end"/>
            </w:r>
          </w:hyperlink>
        </w:p>
        <w:p w14:paraId="7B6495CA"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53" w:history="1">
            <w:r w:rsidR="005B6858" w:rsidRPr="00185448">
              <w:rPr>
                <w:rStyle w:val="Hyperlink"/>
                <w:noProof/>
              </w:rPr>
              <w:t>4.5 Summary</w:t>
            </w:r>
            <w:r w:rsidR="005B6858">
              <w:rPr>
                <w:noProof/>
                <w:webHidden/>
              </w:rPr>
              <w:tab/>
            </w:r>
            <w:r w:rsidR="005B6858">
              <w:rPr>
                <w:noProof/>
                <w:webHidden/>
              </w:rPr>
              <w:fldChar w:fldCharType="begin"/>
            </w:r>
            <w:r w:rsidR="005B6858">
              <w:rPr>
                <w:noProof/>
                <w:webHidden/>
              </w:rPr>
              <w:instrText xml:space="preserve"> PAGEREF _Toc167960953 \h </w:instrText>
            </w:r>
            <w:r w:rsidR="005B6858">
              <w:rPr>
                <w:noProof/>
                <w:webHidden/>
              </w:rPr>
            </w:r>
            <w:r w:rsidR="005B6858">
              <w:rPr>
                <w:noProof/>
                <w:webHidden/>
              </w:rPr>
              <w:fldChar w:fldCharType="separate"/>
            </w:r>
            <w:r w:rsidR="005B6858">
              <w:rPr>
                <w:noProof/>
                <w:webHidden/>
              </w:rPr>
              <w:t>52</w:t>
            </w:r>
            <w:r w:rsidR="005B6858">
              <w:rPr>
                <w:noProof/>
                <w:webHidden/>
              </w:rPr>
              <w:fldChar w:fldCharType="end"/>
            </w:r>
          </w:hyperlink>
        </w:p>
        <w:p w14:paraId="5CD36FCD" w14:textId="77777777" w:rsidR="005B6858" w:rsidRDefault="00D07EA3">
          <w:pPr>
            <w:pStyle w:val="TOC1"/>
            <w:tabs>
              <w:tab w:val="right" w:leader="dot" w:pos="9016"/>
            </w:tabs>
            <w:rPr>
              <w:rFonts w:asciiTheme="minorHAnsi" w:eastAsiaTheme="minorEastAsia" w:hAnsiTheme="minorHAnsi" w:cstheme="minorBidi"/>
              <w:noProof/>
              <w:color w:val="auto"/>
              <w:sz w:val="22"/>
              <w:szCs w:val="22"/>
              <w:lang w:val="en-IN"/>
            </w:rPr>
          </w:pPr>
          <w:hyperlink w:anchor="_Toc167960954" w:history="1">
            <w:r w:rsidR="005B6858" w:rsidRPr="00185448">
              <w:rPr>
                <w:rStyle w:val="Hyperlink"/>
                <w:noProof/>
              </w:rPr>
              <w:t>Chapter 5: Conclusion and recommendations</w:t>
            </w:r>
            <w:r w:rsidR="005B6858">
              <w:rPr>
                <w:noProof/>
                <w:webHidden/>
              </w:rPr>
              <w:tab/>
            </w:r>
            <w:r w:rsidR="005B6858">
              <w:rPr>
                <w:noProof/>
                <w:webHidden/>
              </w:rPr>
              <w:fldChar w:fldCharType="begin"/>
            </w:r>
            <w:r w:rsidR="005B6858">
              <w:rPr>
                <w:noProof/>
                <w:webHidden/>
              </w:rPr>
              <w:instrText xml:space="preserve"> PAGEREF _Toc167960954 \h </w:instrText>
            </w:r>
            <w:r w:rsidR="005B6858">
              <w:rPr>
                <w:noProof/>
                <w:webHidden/>
              </w:rPr>
            </w:r>
            <w:r w:rsidR="005B6858">
              <w:rPr>
                <w:noProof/>
                <w:webHidden/>
              </w:rPr>
              <w:fldChar w:fldCharType="separate"/>
            </w:r>
            <w:r w:rsidR="005B6858">
              <w:rPr>
                <w:noProof/>
                <w:webHidden/>
              </w:rPr>
              <w:t>53</w:t>
            </w:r>
            <w:r w:rsidR="005B6858">
              <w:rPr>
                <w:noProof/>
                <w:webHidden/>
              </w:rPr>
              <w:fldChar w:fldCharType="end"/>
            </w:r>
          </w:hyperlink>
        </w:p>
        <w:p w14:paraId="3674EA68"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55" w:history="1">
            <w:r w:rsidR="005B6858" w:rsidRPr="00185448">
              <w:rPr>
                <w:rStyle w:val="Hyperlink"/>
                <w:noProof/>
              </w:rPr>
              <w:t>5.1 Conclusion</w:t>
            </w:r>
            <w:r w:rsidR="005B6858">
              <w:rPr>
                <w:noProof/>
                <w:webHidden/>
              </w:rPr>
              <w:tab/>
            </w:r>
            <w:r w:rsidR="005B6858">
              <w:rPr>
                <w:noProof/>
                <w:webHidden/>
              </w:rPr>
              <w:fldChar w:fldCharType="begin"/>
            </w:r>
            <w:r w:rsidR="005B6858">
              <w:rPr>
                <w:noProof/>
                <w:webHidden/>
              </w:rPr>
              <w:instrText xml:space="preserve"> PAGEREF _Toc167960955 \h </w:instrText>
            </w:r>
            <w:r w:rsidR="005B6858">
              <w:rPr>
                <w:noProof/>
                <w:webHidden/>
              </w:rPr>
            </w:r>
            <w:r w:rsidR="005B6858">
              <w:rPr>
                <w:noProof/>
                <w:webHidden/>
              </w:rPr>
              <w:fldChar w:fldCharType="separate"/>
            </w:r>
            <w:r w:rsidR="005B6858">
              <w:rPr>
                <w:noProof/>
                <w:webHidden/>
              </w:rPr>
              <w:t>53</w:t>
            </w:r>
            <w:r w:rsidR="005B6858">
              <w:rPr>
                <w:noProof/>
                <w:webHidden/>
              </w:rPr>
              <w:fldChar w:fldCharType="end"/>
            </w:r>
          </w:hyperlink>
        </w:p>
        <w:p w14:paraId="3E5176F1"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56" w:history="1">
            <w:r w:rsidR="005B6858" w:rsidRPr="00185448">
              <w:rPr>
                <w:rStyle w:val="Hyperlink"/>
                <w:noProof/>
              </w:rPr>
              <w:t>5.3 Recommendations</w:t>
            </w:r>
            <w:r w:rsidR="005B6858">
              <w:rPr>
                <w:noProof/>
                <w:webHidden/>
              </w:rPr>
              <w:tab/>
            </w:r>
            <w:r w:rsidR="005B6858">
              <w:rPr>
                <w:noProof/>
                <w:webHidden/>
              </w:rPr>
              <w:fldChar w:fldCharType="begin"/>
            </w:r>
            <w:r w:rsidR="005B6858">
              <w:rPr>
                <w:noProof/>
                <w:webHidden/>
              </w:rPr>
              <w:instrText xml:space="preserve"> PAGEREF _Toc167960956 \h </w:instrText>
            </w:r>
            <w:r w:rsidR="005B6858">
              <w:rPr>
                <w:noProof/>
                <w:webHidden/>
              </w:rPr>
            </w:r>
            <w:r w:rsidR="005B6858">
              <w:rPr>
                <w:noProof/>
                <w:webHidden/>
              </w:rPr>
              <w:fldChar w:fldCharType="separate"/>
            </w:r>
            <w:r w:rsidR="005B6858">
              <w:rPr>
                <w:noProof/>
                <w:webHidden/>
              </w:rPr>
              <w:t>55</w:t>
            </w:r>
            <w:r w:rsidR="005B6858">
              <w:rPr>
                <w:noProof/>
                <w:webHidden/>
              </w:rPr>
              <w:fldChar w:fldCharType="end"/>
            </w:r>
          </w:hyperlink>
        </w:p>
        <w:p w14:paraId="564CC940"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57" w:history="1">
            <w:r w:rsidR="005B6858" w:rsidRPr="00185448">
              <w:rPr>
                <w:rStyle w:val="Hyperlink"/>
                <w:noProof/>
              </w:rPr>
              <w:t>5.4 Future scope</w:t>
            </w:r>
            <w:r w:rsidR="005B6858">
              <w:rPr>
                <w:noProof/>
                <w:webHidden/>
              </w:rPr>
              <w:tab/>
            </w:r>
            <w:r w:rsidR="005B6858">
              <w:rPr>
                <w:noProof/>
                <w:webHidden/>
              </w:rPr>
              <w:fldChar w:fldCharType="begin"/>
            </w:r>
            <w:r w:rsidR="005B6858">
              <w:rPr>
                <w:noProof/>
                <w:webHidden/>
              </w:rPr>
              <w:instrText xml:space="preserve"> PAGEREF _Toc167960957 \h </w:instrText>
            </w:r>
            <w:r w:rsidR="005B6858">
              <w:rPr>
                <w:noProof/>
                <w:webHidden/>
              </w:rPr>
            </w:r>
            <w:r w:rsidR="005B6858">
              <w:rPr>
                <w:noProof/>
                <w:webHidden/>
              </w:rPr>
              <w:fldChar w:fldCharType="separate"/>
            </w:r>
            <w:r w:rsidR="005B6858">
              <w:rPr>
                <w:noProof/>
                <w:webHidden/>
              </w:rPr>
              <w:t>56</w:t>
            </w:r>
            <w:r w:rsidR="005B6858">
              <w:rPr>
                <w:noProof/>
                <w:webHidden/>
              </w:rPr>
              <w:fldChar w:fldCharType="end"/>
            </w:r>
          </w:hyperlink>
        </w:p>
        <w:p w14:paraId="5AD183F3" w14:textId="77777777" w:rsidR="005B6858" w:rsidRDefault="00D07EA3">
          <w:pPr>
            <w:pStyle w:val="TOC2"/>
            <w:tabs>
              <w:tab w:val="right" w:leader="dot" w:pos="9016"/>
            </w:tabs>
            <w:rPr>
              <w:rFonts w:asciiTheme="minorHAnsi" w:eastAsiaTheme="minorEastAsia" w:hAnsiTheme="minorHAnsi" w:cstheme="minorBidi"/>
              <w:noProof/>
              <w:color w:val="auto"/>
              <w:sz w:val="22"/>
              <w:szCs w:val="22"/>
              <w:lang w:val="en-IN"/>
            </w:rPr>
          </w:pPr>
          <w:hyperlink w:anchor="_Toc167960958" w:history="1">
            <w:r w:rsidR="005B6858" w:rsidRPr="00185448">
              <w:rPr>
                <w:rStyle w:val="Hyperlink"/>
                <w:noProof/>
              </w:rPr>
              <w:t>5.5 Limitations</w:t>
            </w:r>
            <w:r w:rsidR="005B6858">
              <w:rPr>
                <w:noProof/>
                <w:webHidden/>
              </w:rPr>
              <w:tab/>
            </w:r>
            <w:r w:rsidR="005B6858">
              <w:rPr>
                <w:noProof/>
                <w:webHidden/>
              </w:rPr>
              <w:fldChar w:fldCharType="begin"/>
            </w:r>
            <w:r w:rsidR="005B6858">
              <w:rPr>
                <w:noProof/>
                <w:webHidden/>
              </w:rPr>
              <w:instrText xml:space="preserve"> PAGEREF _Toc167960958 \h </w:instrText>
            </w:r>
            <w:r w:rsidR="005B6858">
              <w:rPr>
                <w:noProof/>
                <w:webHidden/>
              </w:rPr>
            </w:r>
            <w:r w:rsidR="005B6858">
              <w:rPr>
                <w:noProof/>
                <w:webHidden/>
              </w:rPr>
              <w:fldChar w:fldCharType="separate"/>
            </w:r>
            <w:r w:rsidR="005B6858">
              <w:rPr>
                <w:noProof/>
                <w:webHidden/>
              </w:rPr>
              <w:t>57</w:t>
            </w:r>
            <w:r w:rsidR="005B6858">
              <w:rPr>
                <w:noProof/>
                <w:webHidden/>
              </w:rPr>
              <w:fldChar w:fldCharType="end"/>
            </w:r>
          </w:hyperlink>
        </w:p>
        <w:p w14:paraId="32BFEA1A" w14:textId="77777777" w:rsidR="005B6858" w:rsidRDefault="00D07EA3">
          <w:pPr>
            <w:pStyle w:val="TOC1"/>
            <w:tabs>
              <w:tab w:val="right" w:leader="dot" w:pos="9016"/>
            </w:tabs>
            <w:rPr>
              <w:rFonts w:asciiTheme="minorHAnsi" w:eastAsiaTheme="minorEastAsia" w:hAnsiTheme="minorHAnsi" w:cstheme="minorBidi"/>
              <w:noProof/>
              <w:color w:val="auto"/>
              <w:sz w:val="22"/>
              <w:szCs w:val="22"/>
              <w:lang w:val="en-IN"/>
            </w:rPr>
          </w:pPr>
          <w:hyperlink w:anchor="_Toc167960959" w:history="1">
            <w:r w:rsidR="005B6858" w:rsidRPr="00185448">
              <w:rPr>
                <w:rStyle w:val="Hyperlink"/>
                <w:noProof/>
              </w:rPr>
              <w:t>References</w:t>
            </w:r>
            <w:r w:rsidR="005B6858">
              <w:rPr>
                <w:noProof/>
                <w:webHidden/>
              </w:rPr>
              <w:tab/>
            </w:r>
            <w:r w:rsidR="005B6858">
              <w:rPr>
                <w:noProof/>
                <w:webHidden/>
              </w:rPr>
              <w:fldChar w:fldCharType="begin"/>
            </w:r>
            <w:r w:rsidR="005B6858">
              <w:rPr>
                <w:noProof/>
                <w:webHidden/>
              </w:rPr>
              <w:instrText xml:space="preserve"> PAGEREF _Toc167960959 \h </w:instrText>
            </w:r>
            <w:r w:rsidR="005B6858">
              <w:rPr>
                <w:noProof/>
                <w:webHidden/>
              </w:rPr>
            </w:r>
            <w:r w:rsidR="005B6858">
              <w:rPr>
                <w:noProof/>
                <w:webHidden/>
              </w:rPr>
              <w:fldChar w:fldCharType="separate"/>
            </w:r>
            <w:r w:rsidR="005B6858">
              <w:rPr>
                <w:noProof/>
                <w:webHidden/>
              </w:rPr>
              <w:t>58</w:t>
            </w:r>
            <w:r w:rsidR="005B6858">
              <w:rPr>
                <w:noProof/>
                <w:webHidden/>
              </w:rPr>
              <w:fldChar w:fldCharType="end"/>
            </w:r>
          </w:hyperlink>
        </w:p>
        <w:p w14:paraId="22E4E754" w14:textId="77777777" w:rsidR="002B255C" w:rsidRPr="00C23836" w:rsidRDefault="00B6566B">
          <w:r w:rsidRPr="00C23836">
            <w:fldChar w:fldCharType="end"/>
          </w:r>
        </w:p>
      </w:sdtContent>
    </w:sdt>
    <w:p w14:paraId="428B3524" w14:textId="77777777" w:rsidR="002B255C" w:rsidRPr="00C23836" w:rsidRDefault="00B6566B">
      <w:pPr>
        <w:jc w:val="center"/>
      </w:pPr>
      <w:r w:rsidRPr="00C23836">
        <w:t xml:space="preserve">  </w:t>
      </w:r>
    </w:p>
    <w:p w14:paraId="718285AF" w14:textId="77777777" w:rsidR="002B255C" w:rsidRPr="00C23836" w:rsidRDefault="002B255C">
      <w:pPr>
        <w:jc w:val="center"/>
      </w:pPr>
    </w:p>
    <w:p w14:paraId="374F8216" w14:textId="77777777" w:rsidR="002B255C" w:rsidRPr="00C23836" w:rsidRDefault="00B6566B">
      <w:pPr>
        <w:jc w:val="left"/>
      </w:pPr>
      <w:r w:rsidRPr="00C23836">
        <w:br w:type="page"/>
      </w:r>
    </w:p>
    <w:p w14:paraId="003E550C" w14:textId="77777777" w:rsidR="002B255C" w:rsidRPr="00C23836" w:rsidRDefault="00B6566B">
      <w:pPr>
        <w:pStyle w:val="Heading1"/>
        <w:rPr>
          <w:sz w:val="24"/>
          <w:szCs w:val="24"/>
        </w:rPr>
      </w:pPr>
      <w:bookmarkStart w:id="1" w:name="_Toc167960916"/>
      <w:r w:rsidRPr="00C23836">
        <w:rPr>
          <w:sz w:val="24"/>
          <w:szCs w:val="24"/>
        </w:rPr>
        <w:lastRenderedPageBreak/>
        <w:t>Chapter 1: Introduction</w:t>
      </w:r>
      <w:bookmarkEnd w:id="1"/>
    </w:p>
    <w:p w14:paraId="725152AC" w14:textId="77777777" w:rsidR="002B255C" w:rsidRPr="00C23836" w:rsidRDefault="00B6566B">
      <w:pPr>
        <w:pStyle w:val="Heading2"/>
      </w:pPr>
      <w:bookmarkStart w:id="2" w:name="_Toc167960917"/>
      <w:r w:rsidRPr="00C23836">
        <w:t>1.1. Background:</w:t>
      </w:r>
      <w:bookmarkEnd w:id="2"/>
      <w:r w:rsidRPr="00C23836">
        <w:t xml:space="preserve"> </w:t>
      </w:r>
    </w:p>
    <w:p w14:paraId="34DD7BDC" w14:textId="77777777" w:rsidR="002B255C" w:rsidRPr="00C23836" w:rsidRDefault="00B6566B">
      <w:bookmarkStart w:id="3" w:name="_heading=h.3cqmetx" w:colFirst="0" w:colLast="0"/>
      <w:bookmarkEnd w:id="3"/>
      <w:r w:rsidRPr="00C23836">
        <w:t xml:space="preserve">The word sustainability in the context of man's future on this planet was introduced in 1972 and with the increasing population, non-renewable resource depletion, and industrial output, the concept of sustainability is evolving day by day. Considering increasing environmental issues, in 2015, sustainable development goals and climate change developed with new goals such as affordable and clean energy, climate action, sustainable communities and cities, clear water and a few other goals (Valleytosummit.net 2019). One key theme that emerged in the last 50 years is that business organizations in domestic and global business environments are engaging in discussions of global sustainability. This is because the government of a country alone is unable to meet standards of environmental sustainability and thus organizations must play the lead role in reducing carbon emissions and footprint while operating in the global market. </w:t>
      </w:r>
    </w:p>
    <w:p w14:paraId="2FE57406" w14:textId="77777777" w:rsidR="002B255C" w:rsidRPr="00C23836" w:rsidRDefault="00B6566B">
      <w:pPr>
        <w:jc w:val="center"/>
        <w:rPr>
          <w:b/>
        </w:rPr>
      </w:pPr>
      <w:r w:rsidRPr="00C23836">
        <w:rPr>
          <w:b/>
          <w:noProof/>
          <w:lang w:val="en-IN"/>
        </w:rPr>
        <w:drawing>
          <wp:inline distT="0" distB="0" distL="0" distR="0" wp14:anchorId="72A2C149" wp14:editId="68DDEF86">
            <wp:extent cx="4659223" cy="2550311"/>
            <wp:effectExtent l="0" t="0" r="0" b="0"/>
            <wp:docPr id="133892970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659223" cy="2550311"/>
                    </a:xfrm>
                    <a:prstGeom prst="rect">
                      <a:avLst/>
                    </a:prstGeom>
                    <a:ln/>
                  </pic:spPr>
                </pic:pic>
              </a:graphicData>
            </a:graphic>
          </wp:inline>
        </w:drawing>
      </w:r>
    </w:p>
    <w:p w14:paraId="10A0E080" w14:textId="77777777" w:rsidR="002B255C" w:rsidRPr="00C23836" w:rsidRDefault="00B6566B">
      <w:pPr>
        <w:jc w:val="center"/>
        <w:rPr>
          <w:b/>
        </w:rPr>
      </w:pPr>
      <w:r w:rsidRPr="00C23836">
        <w:rPr>
          <w:b/>
        </w:rPr>
        <w:t>Figure 1: Sustainable development goals</w:t>
      </w:r>
    </w:p>
    <w:p w14:paraId="06D14B92" w14:textId="77777777" w:rsidR="002B255C" w:rsidRPr="00C23836" w:rsidRDefault="00B6566B">
      <w:pPr>
        <w:jc w:val="center"/>
      </w:pPr>
      <w:r w:rsidRPr="00C23836">
        <w:t>(Source: Valleytosummit.net 2019)</w:t>
      </w:r>
    </w:p>
    <w:p w14:paraId="264CD4F1" w14:textId="77777777" w:rsidR="002B255C" w:rsidRPr="00C23836" w:rsidRDefault="00B6566B">
      <w:r w:rsidRPr="00C23836">
        <w:t>The industry of fashion is considered to be a growing industry across the globe both in terms of export as well as revenue. With the rapid growth of this fashion sector, progress towards sustainability can also be seen in terms of sustainable marketing, materials as well as production with a sustainable supply chain (</w:t>
      </w:r>
      <w:proofErr w:type="spellStart"/>
      <w:r w:rsidRPr="00C23836">
        <w:rPr>
          <w:highlight w:val="white"/>
        </w:rPr>
        <w:t>Dobos</w:t>
      </w:r>
      <w:proofErr w:type="spellEnd"/>
      <w:r w:rsidRPr="00C23836">
        <w:rPr>
          <w:highlight w:val="white"/>
        </w:rPr>
        <w:t xml:space="preserve"> 2023</w:t>
      </w:r>
      <w:r w:rsidRPr="00C23836">
        <w:t xml:space="preserve">). Consumers in this global market are quite concerned about whether fashion brands with international expertise are following sustainable practices during supply chain and manufacturing or not. On the other hand, environmental sustainability is not enough, rather MNCs in the fashion sector are also ensuring </w:t>
      </w:r>
      <w:r w:rsidRPr="00C23836">
        <w:lastRenderedPageBreak/>
        <w:t>sustainable practices in terms of working conditions and rights of workers, fair wages, gender equality, safety and health of workers, avoiding racism and discrimination and others. Thus, a sustainable business must minimize the negative impact on human well-being and livelihood with intersecting economic, ecological as well as socio-political dimensions (</w:t>
      </w:r>
      <w:r w:rsidRPr="00C23836">
        <w:rPr>
          <w:highlight w:val="white"/>
        </w:rPr>
        <w:t xml:space="preserve">Nguyen </w:t>
      </w:r>
      <w:r w:rsidRPr="00C23836">
        <w:rPr>
          <w:i/>
          <w:highlight w:val="white"/>
        </w:rPr>
        <w:t>et al.</w:t>
      </w:r>
      <w:r w:rsidRPr="00C23836">
        <w:rPr>
          <w:highlight w:val="white"/>
        </w:rPr>
        <w:t xml:space="preserve"> 2023</w:t>
      </w:r>
      <w:r w:rsidRPr="00C23836">
        <w:t xml:space="preserve">). </w:t>
      </w:r>
    </w:p>
    <w:p w14:paraId="6C91DE2A" w14:textId="77777777" w:rsidR="002B255C" w:rsidRPr="00C23836" w:rsidRDefault="00B6566B">
      <w:pPr>
        <w:pStyle w:val="Heading2"/>
      </w:pPr>
      <w:bookmarkStart w:id="4" w:name="_Toc167960918"/>
      <w:r w:rsidRPr="00C23836">
        <w:t>1.2. Aim and objectives:</w:t>
      </w:r>
      <w:bookmarkEnd w:id="4"/>
      <w:r w:rsidRPr="00C23836">
        <w:t xml:space="preserve"> </w:t>
      </w:r>
    </w:p>
    <w:p w14:paraId="3304EF70" w14:textId="77777777" w:rsidR="002B255C" w:rsidRPr="00C23836" w:rsidRDefault="00B6566B">
      <w:r w:rsidRPr="00C23836">
        <w:t xml:space="preserve">The research aims to </w:t>
      </w:r>
      <w:r w:rsidRPr="00C23836">
        <w:rPr>
          <w:highlight w:val="white"/>
        </w:rPr>
        <w:t>recognize the Role of fashion-based multinational companies in promoting the sustainable development of labour in Bangladesh. The research will analyse the competencies of the multinational platforms to develop the resources and justify sustainable goals.</w:t>
      </w:r>
    </w:p>
    <w:p w14:paraId="5F627107" w14:textId="77777777" w:rsidR="002B255C" w:rsidRPr="00C23836" w:rsidRDefault="00B6566B">
      <w:pPr>
        <w:numPr>
          <w:ilvl w:val="0"/>
          <w:numId w:val="11"/>
        </w:numPr>
        <w:pBdr>
          <w:top w:val="nil"/>
          <w:left w:val="nil"/>
          <w:bottom w:val="nil"/>
          <w:right w:val="nil"/>
          <w:between w:val="nil"/>
        </w:pBdr>
        <w:spacing w:after="0"/>
      </w:pPr>
      <w:r w:rsidRPr="00C23836">
        <w:t xml:space="preserve">To realize the need for sustainable development measures by multinational companies Bangladesh </w:t>
      </w:r>
    </w:p>
    <w:p w14:paraId="5E971579" w14:textId="77777777" w:rsidR="002B255C" w:rsidRPr="00C23836" w:rsidRDefault="00B6566B">
      <w:pPr>
        <w:numPr>
          <w:ilvl w:val="0"/>
          <w:numId w:val="11"/>
        </w:numPr>
        <w:pBdr>
          <w:top w:val="nil"/>
          <w:left w:val="nil"/>
          <w:bottom w:val="nil"/>
          <w:right w:val="nil"/>
          <w:between w:val="nil"/>
        </w:pBdr>
        <w:spacing w:after="0"/>
      </w:pPr>
      <w:r w:rsidRPr="00C23836">
        <w:t>To analyse the role of multinational companies in promoting sound labour rights and function in Bangladesh</w:t>
      </w:r>
    </w:p>
    <w:p w14:paraId="651FAD6E" w14:textId="77777777" w:rsidR="002B255C" w:rsidRPr="00C23836" w:rsidRDefault="00B6566B">
      <w:pPr>
        <w:numPr>
          <w:ilvl w:val="0"/>
          <w:numId w:val="11"/>
        </w:numPr>
        <w:pBdr>
          <w:top w:val="nil"/>
          <w:left w:val="nil"/>
          <w:bottom w:val="nil"/>
          <w:right w:val="nil"/>
          <w:between w:val="nil"/>
        </w:pBdr>
        <w:spacing w:after="0"/>
      </w:pPr>
      <w:r w:rsidRPr="00C23836">
        <w:t xml:space="preserve">To identify the challenges affecting the multinational companies to execute their roles in development of the sustainable measures for labour in Bangladesh </w:t>
      </w:r>
    </w:p>
    <w:p w14:paraId="0B4D3313" w14:textId="77777777" w:rsidR="002B255C" w:rsidRPr="00C23836" w:rsidRDefault="00B6566B">
      <w:pPr>
        <w:numPr>
          <w:ilvl w:val="0"/>
          <w:numId w:val="11"/>
        </w:numPr>
        <w:pBdr>
          <w:top w:val="nil"/>
          <w:left w:val="nil"/>
          <w:bottom w:val="nil"/>
          <w:right w:val="nil"/>
          <w:between w:val="nil"/>
        </w:pBdr>
      </w:pPr>
      <w:r w:rsidRPr="00C23836">
        <w:t>To recognize the strategic efforts needed to support the process of meeting the sustainable goals of labour management in Bangladesh</w:t>
      </w:r>
    </w:p>
    <w:p w14:paraId="2BAD18C6" w14:textId="77777777" w:rsidR="002B255C" w:rsidRPr="00C23836" w:rsidRDefault="00B6566B">
      <w:pPr>
        <w:pStyle w:val="Heading2"/>
      </w:pPr>
      <w:bookmarkStart w:id="5" w:name="_Toc167960919"/>
      <w:r w:rsidRPr="00C23836">
        <w:t>1.3. Questions:</w:t>
      </w:r>
      <w:bookmarkEnd w:id="5"/>
      <w:r w:rsidRPr="00C23836">
        <w:t xml:space="preserve"> </w:t>
      </w:r>
    </w:p>
    <w:p w14:paraId="2A9C389A" w14:textId="77777777" w:rsidR="002B255C" w:rsidRPr="00C23836" w:rsidRDefault="00B6566B">
      <w:pPr>
        <w:numPr>
          <w:ilvl w:val="0"/>
          <w:numId w:val="13"/>
        </w:numPr>
        <w:pBdr>
          <w:top w:val="nil"/>
          <w:left w:val="nil"/>
          <w:bottom w:val="nil"/>
          <w:right w:val="nil"/>
          <w:between w:val="nil"/>
        </w:pBdr>
        <w:spacing w:after="0"/>
      </w:pPr>
      <w:r w:rsidRPr="00C23836">
        <w:t xml:space="preserve">Why do the multinational companies in Bangladesh need sustainable development measures? </w:t>
      </w:r>
    </w:p>
    <w:p w14:paraId="46342929" w14:textId="77777777" w:rsidR="002B255C" w:rsidRPr="00C23836" w:rsidRDefault="00B6566B">
      <w:pPr>
        <w:numPr>
          <w:ilvl w:val="0"/>
          <w:numId w:val="13"/>
        </w:numPr>
        <w:pBdr>
          <w:top w:val="nil"/>
          <w:left w:val="nil"/>
          <w:bottom w:val="nil"/>
          <w:right w:val="nil"/>
          <w:between w:val="nil"/>
        </w:pBdr>
        <w:spacing w:after="0"/>
      </w:pPr>
      <w:r w:rsidRPr="00C23836">
        <w:t>What are the roles of multinational companies in promoting sound labour rights and function in Bangladesh?</w:t>
      </w:r>
    </w:p>
    <w:p w14:paraId="5A1BF318" w14:textId="77777777" w:rsidR="002B255C" w:rsidRPr="00C23836" w:rsidRDefault="00B6566B">
      <w:pPr>
        <w:numPr>
          <w:ilvl w:val="0"/>
          <w:numId w:val="13"/>
        </w:numPr>
        <w:pBdr>
          <w:top w:val="nil"/>
          <w:left w:val="nil"/>
          <w:bottom w:val="nil"/>
          <w:right w:val="nil"/>
          <w:between w:val="nil"/>
        </w:pBdr>
        <w:spacing w:after="0"/>
      </w:pPr>
      <w:r w:rsidRPr="00C23836">
        <w:t xml:space="preserve">What </w:t>
      </w:r>
      <w:proofErr w:type="gramStart"/>
      <w:r w:rsidRPr="00C23836">
        <w:t>are</w:t>
      </w:r>
      <w:proofErr w:type="gramEnd"/>
      <w:r w:rsidRPr="00C23836">
        <w:t xml:space="preserve"> the series of challenges affecting the multinational companies to execute their roles in development of the sustainable measures for labour in Bangladesh?</w:t>
      </w:r>
    </w:p>
    <w:p w14:paraId="7D49BA74" w14:textId="77777777" w:rsidR="002B255C" w:rsidRPr="00C23836" w:rsidRDefault="00B6566B">
      <w:pPr>
        <w:numPr>
          <w:ilvl w:val="0"/>
          <w:numId w:val="13"/>
        </w:numPr>
        <w:pBdr>
          <w:top w:val="nil"/>
          <w:left w:val="nil"/>
          <w:bottom w:val="nil"/>
          <w:right w:val="nil"/>
          <w:between w:val="nil"/>
        </w:pBdr>
      </w:pPr>
      <w:r w:rsidRPr="00C23836">
        <w:t>What are the strategic efforts needed to support the process of meeting the sustainable goals of labour management in Bangladesh?</w:t>
      </w:r>
    </w:p>
    <w:p w14:paraId="1082F313" w14:textId="77777777" w:rsidR="002B255C" w:rsidRPr="00C23836" w:rsidRDefault="00B6566B">
      <w:pPr>
        <w:pStyle w:val="Heading2"/>
      </w:pPr>
      <w:bookmarkStart w:id="6" w:name="_Toc167960920"/>
      <w:r w:rsidRPr="00C23836">
        <w:t>1.4. Problem statement:</w:t>
      </w:r>
      <w:bookmarkEnd w:id="6"/>
      <w:r w:rsidRPr="00C23836">
        <w:t xml:space="preserve"> </w:t>
      </w:r>
    </w:p>
    <w:p w14:paraId="0AB3C7FE" w14:textId="77777777" w:rsidR="002B255C" w:rsidRPr="00C23836" w:rsidRDefault="00B6566B">
      <w:r w:rsidRPr="00C23836">
        <w:t xml:space="preserve">It has been found from research that major international brands in the fashion sector like H&amp;M, GAP and Zara are exploiting workers in the fashion industry in Bangladesh and that is one of the key problems related to sustainability. Keeping environmental sustainability aside, social sustainability includes human rights and well-being. However, these multinational fashion </w:t>
      </w:r>
      <w:r w:rsidRPr="00C23836">
        <w:lastRenderedPageBreak/>
        <w:t>brands are involved in unfair practices as well as paying suppliers with less payment to reduce operating costs and gain more profit margin. Such unfair practices in the fashion sector are increasing employee turnover, lower wages and loss of jobs can also be seen (Aljazeera.com 2023).  On the other hand, sustainability initiatives need resources and costs and thus fashion brands with international footprint are coming up with greenwashing tactics, rather than actual investment and approach towards sustainability. Therefore, along with brand image and reputation within Bangladesh as well as the border, companies are also facing issues related to trust and loyalty from consumers. Greenwashing along with unfair labour practices is leading to sustainability issues in the fashion sector within Bangladesh (</w:t>
      </w:r>
      <w:proofErr w:type="spellStart"/>
      <w:r w:rsidRPr="00C23836">
        <w:rPr>
          <w:highlight w:val="white"/>
        </w:rPr>
        <w:t>Adamkiewicz</w:t>
      </w:r>
      <w:proofErr w:type="spellEnd"/>
      <w:r w:rsidRPr="00C23836">
        <w:rPr>
          <w:highlight w:val="white"/>
        </w:rPr>
        <w:t xml:space="preserve"> </w:t>
      </w:r>
      <w:r w:rsidRPr="00C23836">
        <w:rPr>
          <w:i/>
          <w:highlight w:val="white"/>
        </w:rPr>
        <w:t>et al</w:t>
      </w:r>
      <w:r w:rsidRPr="00C23836">
        <w:rPr>
          <w:highlight w:val="white"/>
        </w:rPr>
        <w:t>. 2022</w:t>
      </w:r>
      <w:r w:rsidRPr="00C23836">
        <w:t xml:space="preserve">). Thus, this study will find out how sustainable development can positively impact on business operations of global fashion brands in Bangladesh and across borders. </w:t>
      </w:r>
    </w:p>
    <w:p w14:paraId="2E0C1592" w14:textId="77777777" w:rsidR="002B255C" w:rsidRPr="00C23836" w:rsidRDefault="00B6566B">
      <w:pPr>
        <w:pStyle w:val="Heading2"/>
      </w:pPr>
      <w:bookmarkStart w:id="7" w:name="_Toc167960921"/>
      <w:r w:rsidRPr="00C23836">
        <w:t>1.5. Rationale:</w:t>
      </w:r>
      <w:bookmarkEnd w:id="7"/>
    </w:p>
    <w:p w14:paraId="20A441A8" w14:textId="77777777" w:rsidR="002B255C" w:rsidRPr="00C23836" w:rsidRDefault="00B6566B">
      <w:r w:rsidRPr="00C23836">
        <w:t xml:space="preserve">The apparel industry, especially in the case of developing countries like Bangladesh, faces many hurdles in managing sustainability. The textile industry was the main employer of the country and many workers worked in conditions, which were below the standard and paid little wages, and they had no rights. </w:t>
      </w:r>
    </w:p>
    <w:p w14:paraId="587785AC" w14:textId="77777777" w:rsidR="002B255C" w:rsidRPr="00C23836" w:rsidRDefault="00B6566B">
      <w:pPr>
        <w:jc w:val="center"/>
      </w:pPr>
      <w:r w:rsidRPr="00C23836">
        <w:rPr>
          <w:noProof/>
          <w:lang w:val="en-IN"/>
        </w:rPr>
        <w:drawing>
          <wp:inline distT="114300" distB="114300" distL="114300" distR="114300" wp14:anchorId="253AD800" wp14:editId="5D7D3630">
            <wp:extent cx="4357688" cy="4127759"/>
            <wp:effectExtent l="0" t="0" r="0" b="0"/>
            <wp:docPr id="133892970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4357688" cy="4127759"/>
                    </a:xfrm>
                    <a:prstGeom prst="rect">
                      <a:avLst/>
                    </a:prstGeom>
                    <a:ln/>
                  </pic:spPr>
                </pic:pic>
              </a:graphicData>
            </a:graphic>
          </wp:inline>
        </w:drawing>
      </w:r>
    </w:p>
    <w:p w14:paraId="7C5007CC" w14:textId="77777777" w:rsidR="002B255C" w:rsidRPr="00C23836" w:rsidRDefault="00B6566B">
      <w:pPr>
        <w:jc w:val="center"/>
        <w:rPr>
          <w:b/>
        </w:rPr>
      </w:pPr>
      <w:r w:rsidRPr="00C23836">
        <w:rPr>
          <w:b/>
        </w:rPr>
        <w:lastRenderedPageBreak/>
        <w:t>Figure 2: Low wages of garment workers in developing countries</w:t>
      </w:r>
    </w:p>
    <w:p w14:paraId="25482807" w14:textId="77777777" w:rsidR="002B255C" w:rsidRPr="00C23836" w:rsidRDefault="00B6566B">
      <w:pPr>
        <w:jc w:val="center"/>
      </w:pPr>
      <w:r w:rsidRPr="00C23836">
        <w:t xml:space="preserve">(Source: </w:t>
      </w:r>
      <w:proofErr w:type="spellStart"/>
      <w:r w:rsidRPr="00C23836">
        <w:t>Thewire</w:t>
      </w:r>
      <w:proofErr w:type="spellEnd"/>
      <w:r w:rsidRPr="00C23836">
        <w:t>, 2022)</w:t>
      </w:r>
    </w:p>
    <w:p w14:paraId="5C346564" w14:textId="77777777" w:rsidR="002B255C" w:rsidRPr="00C23836" w:rsidRDefault="00B6566B">
      <w:r w:rsidRPr="00C23836">
        <w:t>Apart from that, the industry played a role in destroying the natural environment through excessive consumption of water, pollution from dyeing and finishing processes, and the creation of textile waste in large quantities. Based on the Bangladesh Garment Manufacturers and Exporters Association (BGMEA) data, the country's apparel exports reached $42.61 billion in the 2021-2022 fiscal year (</w:t>
      </w:r>
      <w:proofErr w:type="spellStart"/>
      <w:r w:rsidRPr="00C23836">
        <w:t>Bgmea</w:t>
      </w:r>
      <w:proofErr w:type="spellEnd"/>
      <w:r w:rsidRPr="00C23836">
        <w:t xml:space="preserve">, 2024). This made up a considerable proportion of the country's overall exports. </w:t>
      </w:r>
    </w:p>
    <w:p w14:paraId="612286CA" w14:textId="77777777" w:rsidR="002B255C" w:rsidRPr="00C23836" w:rsidRDefault="00B6566B">
      <w:r w:rsidRPr="00C23836">
        <w:t>According to the World Bank, the readymade garments (RMG) industry in Bangladesh is estimated to employ 4.4 million workers, with women occupying a major part of the workforce (</w:t>
      </w:r>
      <w:proofErr w:type="spellStart"/>
      <w:r w:rsidRPr="00C23836">
        <w:t>Thehindu</w:t>
      </w:r>
      <w:proofErr w:type="spellEnd"/>
      <w:r w:rsidRPr="00C23836">
        <w:t>, 2023). While the industry is one of the major contributors to economic growth and job creation, it also comes with the problems of low minimum wages and working too many extra hours. It is reported by the Bangladesh Institute of Labour Studies (BILS) that the minimum wage for garment workers in 2022 was about $95 (</w:t>
      </w:r>
      <w:proofErr w:type="spellStart"/>
      <w:r w:rsidRPr="00C23836">
        <w:t>Workersrights</w:t>
      </w:r>
      <w:proofErr w:type="spellEnd"/>
      <w:r w:rsidRPr="00C23836">
        <w:t xml:space="preserve">, 2023). </w:t>
      </w:r>
    </w:p>
    <w:p w14:paraId="0499EEF2" w14:textId="77777777" w:rsidR="002B255C" w:rsidRPr="00C23836" w:rsidRDefault="00B6566B">
      <w:pPr>
        <w:jc w:val="center"/>
      </w:pPr>
      <w:r w:rsidRPr="00C23836">
        <w:rPr>
          <w:noProof/>
          <w:lang w:val="en-IN"/>
        </w:rPr>
        <w:drawing>
          <wp:inline distT="114300" distB="114300" distL="114300" distR="114300" wp14:anchorId="2794C680" wp14:editId="118FE808">
            <wp:extent cx="5586413" cy="2211288"/>
            <wp:effectExtent l="0" t="0" r="0" b="0"/>
            <wp:docPr id="133892970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
                    <a:srcRect/>
                    <a:stretch>
                      <a:fillRect/>
                    </a:stretch>
                  </pic:blipFill>
                  <pic:spPr>
                    <a:xfrm>
                      <a:off x="0" y="0"/>
                      <a:ext cx="5586413" cy="2211288"/>
                    </a:xfrm>
                    <a:prstGeom prst="rect">
                      <a:avLst/>
                    </a:prstGeom>
                    <a:ln/>
                  </pic:spPr>
                </pic:pic>
              </a:graphicData>
            </a:graphic>
          </wp:inline>
        </w:drawing>
      </w:r>
    </w:p>
    <w:p w14:paraId="20705B2F" w14:textId="77777777" w:rsidR="002B255C" w:rsidRPr="00C23836" w:rsidRDefault="00B6566B">
      <w:pPr>
        <w:jc w:val="center"/>
        <w:rPr>
          <w:b/>
        </w:rPr>
      </w:pPr>
      <w:r w:rsidRPr="00C23836">
        <w:rPr>
          <w:b/>
        </w:rPr>
        <w:t xml:space="preserve">Figure 3: Pollution impact from the textile industry </w:t>
      </w:r>
    </w:p>
    <w:p w14:paraId="1166E66E" w14:textId="77777777" w:rsidR="002B255C" w:rsidRPr="00C23836" w:rsidRDefault="00B6566B">
      <w:pPr>
        <w:jc w:val="center"/>
        <w:rPr>
          <w:b/>
        </w:rPr>
      </w:pPr>
      <w:r w:rsidRPr="00C23836">
        <w:t>(Source: Hossain et al. 2018)</w:t>
      </w:r>
    </w:p>
    <w:p w14:paraId="33A2C0F6" w14:textId="77777777" w:rsidR="002B255C" w:rsidRPr="00C23836" w:rsidRDefault="00B6566B">
      <w:r w:rsidRPr="00C23836">
        <w:t xml:space="preserve">The rise of ecological problems was one of the major issues in case of the fashion production in Bangladesh. According to Bangladesh Textiles Today, water consumption of the textile and garment industry in the country was reported to be approximately 1.5 trillion litres annually and produced wastewater containing harmful substances (Mamun et al. 2022). There are several cases where the discharged wastewater would pollute water bodies and pose health risks for humans and aquatic organisms. While Bangladesh is the second biggest ready-made </w:t>
      </w:r>
      <w:r w:rsidRPr="00C23836">
        <w:lastRenderedPageBreak/>
        <w:t>clothes exporter all over the world, its sustainability had an effect not only on the country’s economy but also on its social development.</w:t>
      </w:r>
    </w:p>
    <w:p w14:paraId="05D15D49" w14:textId="77777777" w:rsidR="002B255C" w:rsidRPr="00C23836" w:rsidRDefault="00B6566B">
      <w:pPr>
        <w:pStyle w:val="Heading2"/>
      </w:pPr>
      <w:bookmarkStart w:id="8" w:name="_Toc167960922"/>
      <w:r w:rsidRPr="00C23836">
        <w:t>1.6. Significance:</w:t>
      </w:r>
      <w:bookmarkEnd w:id="8"/>
    </w:p>
    <w:p w14:paraId="4BF46AAC" w14:textId="77777777" w:rsidR="002B255C" w:rsidRPr="00C23836" w:rsidRDefault="00B6566B">
      <w:r w:rsidRPr="00C23836">
        <w:t>The sustainable fashion issues need to be tackled in the country thoroughly as a matter of long-term economic and social progress of Bangladesh. MNCs, as major players in the international apparel supply chain, possess sizeable power and resources to push up sustainable operations including their supply chain networks in Bangladesh (Islam, 2021). Implementing sustainable production technologies, having a fair labour standard and ethical sourcing are some of the potential ways MNCs could have positively impacted the workers’ lives, lessened environmental degradation and at the same time, contributed to the sustainability of the industry. On top of that, using sustainable methods could have greatly improved the image and competitive position of Bangladeshi garments on a global scale, which means they could continue to grow in the long run (Sarkar et al. 2020). The study endeavoured to examine the significance of fashion MNCs in controlling sustainability in Bangladesh's apparel industry. It focused on the policies and interventions by such companies that target environmental, social, and economic facets of sustainability.</w:t>
      </w:r>
    </w:p>
    <w:p w14:paraId="7AAD2850" w14:textId="77777777" w:rsidR="002B255C" w:rsidRPr="00C23836" w:rsidRDefault="00B6566B">
      <w:pPr>
        <w:pStyle w:val="Heading2"/>
      </w:pPr>
      <w:bookmarkStart w:id="9" w:name="_Toc167960923"/>
      <w:r w:rsidRPr="00C23836">
        <w:t>1.7. Structure of dissertation:</w:t>
      </w:r>
      <w:bookmarkEnd w:id="9"/>
      <w:r w:rsidRPr="00C23836">
        <w:t xml:space="preserve"> </w:t>
      </w:r>
    </w:p>
    <w:p w14:paraId="5FF0917A" w14:textId="77777777" w:rsidR="002B255C" w:rsidRPr="00C23836" w:rsidRDefault="00B6566B">
      <w:r w:rsidRPr="00C23836">
        <w:t xml:space="preserve">This dissertation started with the chapter of introduction where it stated about research aim, objectives, questions, background and problem. In addition, the importance and cruciality of doing such research are also stated in this introduction chapter. The next chapter is a literature review, where researchers of this study will discuss the statement of different kinds of literature related to the role of MNCs in the fashion sector in managing sustainability. Different theories and models from past studies will be discussed as well as gaps in existing literature will be elaborated. </w:t>
      </w:r>
    </w:p>
    <w:p w14:paraId="2B09DE72" w14:textId="77777777" w:rsidR="002B255C" w:rsidRPr="00C23836" w:rsidRDefault="00B6566B">
      <w:r w:rsidRPr="00C23836">
        <w:t xml:space="preserve">The next crucial chapter is the methodology which will let readers understand different methods, strategies, and approaches to conduct this study in a well and accurate manner. Certain limitations and ethics while conducting this research will also be stated in this chapter on methodology. Next comes the data analysis which is the most important chapter where by using primary data collection, statistical analysis will showcase the role and impact MNCs play towards environmental and social sustainability. Based on the analysis, the findings will let readers have a perspective on whether collecting responses meets the objectives of this study </w:t>
      </w:r>
      <w:r w:rsidRPr="00C23836">
        <w:lastRenderedPageBreak/>
        <w:t xml:space="preserve">or not. The last chapter is the conclusion which will link the result with objectives and the future scope of study will be stated. </w:t>
      </w:r>
    </w:p>
    <w:p w14:paraId="34A78F2F" w14:textId="77777777" w:rsidR="002B255C" w:rsidRPr="00C23836" w:rsidRDefault="00B6566B">
      <w:pPr>
        <w:pStyle w:val="Heading2"/>
      </w:pPr>
      <w:bookmarkStart w:id="10" w:name="_Toc167960924"/>
      <w:r w:rsidRPr="00C23836">
        <w:t>1.8. Chapter summary:</w:t>
      </w:r>
      <w:bookmarkEnd w:id="10"/>
      <w:r w:rsidRPr="00C23836">
        <w:t xml:space="preserve"> </w:t>
      </w:r>
    </w:p>
    <w:p w14:paraId="1B2CDAC3" w14:textId="77777777" w:rsidR="002B255C" w:rsidRPr="00C23836" w:rsidRDefault="00B6566B">
      <w:r w:rsidRPr="00C23836">
        <w:t xml:space="preserve">Therefore, this chapter of the introduction states that with the increasing environmental issues, multinational organizations with the help of regulatory authorities and government bodies can work on sustainable initiatives to keep the environment safe as well as human rights must be respected at all levels in the workplace of an organization. The more an organization can work on sustainable approaches, the better its brand image and reputation will be enhanced. Aims, objectives and questions were listed above which will be linked after the completion of data collection and analysis to find the effectiveness of this study. In addition, the problem statement discussed will meet with research outcomes from primary data collection and statistical analysis. </w:t>
      </w:r>
    </w:p>
    <w:p w14:paraId="22D138C4" w14:textId="77777777" w:rsidR="002B255C" w:rsidRPr="00C23836" w:rsidRDefault="00B6566B">
      <w:pPr>
        <w:spacing w:line="259" w:lineRule="auto"/>
        <w:jc w:val="left"/>
      </w:pPr>
      <w:r w:rsidRPr="00C23836">
        <w:br w:type="page"/>
      </w:r>
    </w:p>
    <w:p w14:paraId="4F7B8D72" w14:textId="77777777" w:rsidR="002B255C" w:rsidRPr="00C23836" w:rsidRDefault="00B6566B">
      <w:pPr>
        <w:pStyle w:val="Heading1"/>
        <w:rPr>
          <w:sz w:val="24"/>
          <w:szCs w:val="24"/>
        </w:rPr>
      </w:pPr>
      <w:bookmarkStart w:id="11" w:name="_Toc167960925"/>
      <w:r w:rsidRPr="00C23836">
        <w:rPr>
          <w:sz w:val="24"/>
          <w:szCs w:val="24"/>
        </w:rPr>
        <w:lastRenderedPageBreak/>
        <w:t>Chapter 2: Literature Review</w:t>
      </w:r>
      <w:bookmarkEnd w:id="11"/>
    </w:p>
    <w:p w14:paraId="51EE2AE0" w14:textId="77777777" w:rsidR="002B255C" w:rsidRPr="00C23836" w:rsidRDefault="00B6566B">
      <w:pPr>
        <w:pStyle w:val="Heading2"/>
      </w:pPr>
      <w:bookmarkStart w:id="12" w:name="_Toc167960926"/>
      <w:r w:rsidRPr="00C23836">
        <w:t>2.1 Introduction</w:t>
      </w:r>
      <w:bookmarkEnd w:id="12"/>
      <w:r w:rsidRPr="00C23836">
        <w:t xml:space="preserve"> </w:t>
      </w:r>
    </w:p>
    <w:p w14:paraId="38EFB2C2" w14:textId="77777777" w:rsidR="002B255C" w:rsidRPr="00C23836" w:rsidRDefault="00B6566B">
      <w:r w:rsidRPr="00C23836">
        <w:t>The fashion industry is a major pillar of the economy in most countries and it facing criticism for its environmental and social effects (</w:t>
      </w:r>
      <w:proofErr w:type="spellStart"/>
      <w:r w:rsidRPr="00C23836">
        <w:t>Thorisdottir</w:t>
      </w:r>
      <w:proofErr w:type="spellEnd"/>
      <w:r w:rsidRPr="00C23836">
        <w:t xml:space="preserve"> and </w:t>
      </w:r>
      <w:proofErr w:type="spellStart"/>
      <w:r w:rsidRPr="00C23836">
        <w:t>Johannsdottir</w:t>
      </w:r>
      <w:proofErr w:type="spellEnd"/>
      <w:r w:rsidRPr="00C23836">
        <w:t>, 2020). Due to its fast-growing nature, the integration of sustainable practices is crucial to avoid adverse effects on the sector and its future development. This literature review focuses on the fashion MNCs and their management of sustainability particularly in Bangladesh, a country that has emerged as a leading producer of textiles. However, the industry has been characterized by problems like working conditions, low wages, and pollution of the environment. Therefore, there is growing pressure in the market as well as from the authorities for more sustainability. To this end, the review of the literature will focus on the analysis of different aspects of sustainability and discuss how MNCs can contribute to the development of sustainable fashion. An analysis of theories and models of sustainability, factors that affect sustainable practices, and fashion MNCs’ responsibilities are presented. In addition, the benefits of sustainability adoption and the fashion companies’ issues are discussed to give a clear picture of the current situation. This review also indicates the literature gaps, which should be filled with further research to help the fashion industry in its sustainable change.</w:t>
      </w:r>
    </w:p>
    <w:p w14:paraId="5EA99F15" w14:textId="77777777" w:rsidR="002B255C" w:rsidRPr="00C23836" w:rsidRDefault="00B6566B">
      <w:pPr>
        <w:pStyle w:val="Heading2"/>
      </w:pPr>
      <w:bookmarkStart w:id="13" w:name="_Toc167960927"/>
      <w:r w:rsidRPr="00C23836">
        <w:t>2.2. Concept of Sustainability in Fashion:</w:t>
      </w:r>
      <w:bookmarkEnd w:id="13"/>
      <w:r w:rsidRPr="00C23836">
        <w:t xml:space="preserve"> </w:t>
      </w:r>
    </w:p>
    <w:p w14:paraId="2C48C3F8" w14:textId="77777777" w:rsidR="002B255C" w:rsidRPr="00C23836" w:rsidRDefault="00B6566B">
      <w:pPr>
        <w:rPr>
          <w:highlight w:val="white"/>
        </w:rPr>
      </w:pPr>
      <w:r w:rsidRPr="00C23836">
        <w:t xml:space="preserve">According to </w:t>
      </w:r>
      <w:proofErr w:type="spellStart"/>
      <w:r w:rsidRPr="00C23836">
        <w:rPr>
          <w:highlight w:val="white"/>
        </w:rPr>
        <w:t>Hur</w:t>
      </w:r>
      <w:proofErr w:type="spellEnd"/>
      <w:r w:rsidRPr="00C23836">
        <w:rPr>
          <w:highlight w:val="white"/>
        </w:rPr>
        <w:t xml:space="preserve"> and Cassidy (2019), the goal of sustainability in the fashion sector is open in terms of multi-faceted and open-ended with the triple bottom line of social, economic as well as environmental benefits. As this fashion industry comes with a complex supply chain and fast cycle of production, diverse resources are needed such as workforce, and fashion manufacturing elements such as chemicals not maintaining these resources in a proper way leads to social and environmental challenges and that is where the role of sustainability comes into consideration. In contrast, </w:t>
      </w:r>
      <w:proofErr w:type="spellStart"/>
      <w:r w:rsidRPr="00C23836">
        <w:rPr>
          <w:highlight w:val="white"/>
        </w:rPr>
        <w:t>Thorisdottir</w:t>
      </w:r>
      <w:proofErr w:type="spellEnd"/>
      <w:r w:rsidRPr="00C23836">
        <w:rPr>
          <w:highlight w:val="white"/>
        </w:rPr>
        <w:t xml:space="preserve"> and </w:t>
      </w:r>
      <w:proofErr w:type="spellStart"/>
      <w:r w:rsidRPr="00C23836">
        <w:rPr>
          <w:highlight w:val="white"/>
        </w:rPr>
        <w:t>Johannsdottir</w:t>
      </w:r>
      <w:proofErr w:type="spellEnd"/>
      <w:r w:rsidRPr="00C23836">
        <w:rPr>
          <w:highlight w:val="white"/>
        </w:rPr>
        <w:t xml:space="preserve"> (2019) stated that negative environmental issues like climate change due to increasing pollution and carbon footprint highlight the cruciality for business organizations to solve such issues for present and future generations. Thus, fashion business organizations are committing towards reducing carbon emissions by using natural resources in manufacturing fashion items and also reducing waste to ensure sustainability in domestic and global business environments. </w:t>
      </w:r>
    </w:p>
    <w:p w14:paraId="7E92C4AD" w14:textId="77777777" w:rsidR="002B255C" w:rsidRPr="00C23836" w:rsidRDefault="00B6566B">
      <w:pPr>
        <w:jc w:val="center"/>
        <w:rPr>
          <w:b/>
          <w:highlight w:val="white"/>
        </w:rPr>
      </w:pPr>
      <w:r w:rsidRPr="00C23836">
        <w:rPr>
          <w:b/>
          <w:noProof/>
          <w:highlight w:val="white"/>
          <w:lang w:val="en-IN"/>
        </w:rPr>
        <w:lastRenderedPageBreak/>
        <w:drawing>
          <wp:inline distT="0" distB="0" distL="0" distR="0" wp14:anchorId="58C531FA" wp14:editId="201B3111">
            <wp:extent cx="4343815" cy="3546105"/>
            <wp:effectExtent l="0" t="0" r="0" b="0"/>
            <wp:docPr id="133892970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
                    <a:srcRect/>
                    <a:stretch>
                      <a:fillRect/>
                    </a:stretch>
                  </pic:blipFill>
                  <pic:spPr>
                    <a:xfrm>
                      <a:off x="0" y="0"/>
                      <a:ext cx="4343815" cy="3546105"/>
                    </a:xfrm>
                    <a:prstGeom prst="rect">
                      <a:avLst/>
                    </a:prstGeom>
                    <a:ln/>
                  </pic:spPr>
                </pic:pic>
              </a:graphicData>
            </a:graphic>
          </wp:inline>
        </w:drawing>
      </w:r>
    </w:p>
    <w:p w14:paraId="5F901AE7" w14:textId="77777777" w:rsidR="002B255C" w:rsidRPr="00C23836" w:rsidRDefault="00B6566B">
      <w:pPr>
        <w:jc w:val="center"/>
        <w:rPr>
          <w:b/>
          <w:highlight w:val="white"/>
        </w:rPr>
      </w:pPr>
      <w:r w:rsidRPr="00C23836">
        <w:rPr>
          <w:b/>
          <w:highlight w:val="white"/>
        </w:rPr>
        <w:t>Figure 1: Sustainability in Fashion</w:t>
      </w:r>
    </w:p>
    <w:p w14:paraId="36650C13" w14:textId="77777777" w:rsidR="002B255C" w:rsidRPr="00C23836" w:rsidRDefault="00B6566B">
      <w:pPr>
        <w:jc w:val="center"/>
        <w:rPr>
          <w:highlight w:val="white"/>
        </w:rPr>
      </w:pPr>
      <w:r w:rsidRPr="00C23836">
        <w:rPr>
          <w:highlight w:val="white"/>
        </w:rPr>
        <w:t xml:space="preserve">(Source: </w:t>
      </w:r>
      <w:r w:rsidRPr="00C23836">
        <w:t>Considerate-consumer.com 2020</w:t>
      </w:r>
      <w:r w:rsidRPr="00C23836">
        <w:rPr>
          <w:highlight w:val="white"/>
        </w:rPr>
        <w:t>)</w:t>
      </w:r>
    </w:p>
    <w:p w14:paraId="5D8D0DEA" w14:textId="77777777" w:rsidR="002B255C" w:rsidRPr="00C23836" w:rsidRDefault="00B6566B">
      <w:pPr>
        <w:rPr>
          <w:highlight w:val="white"/>
        </w:rPr>
      </w:pPr>
      <w:r w:rsidRPr="00C23836">
        <w:rPr>
          <w:highlight w:val="white"/>
        </w:rPr>
        <w:t xml:space="preserve">Alongside that, </w:t>
      </w:r>
      <w:proofErr w:type="spellStart"/>
      <w:r w:rsidRPr="00C23836">
        <w:rPr>
          <w:highlight w:val="white"/>
        </w:rPr>
        <w:t>Granskog</w:t>
      </w:r>
      <w:proofErr w:type="spellEnd"/>
      <w:r w:rsidRPr="00C23836">
        <w:rPr>
          <w:highlight w:val="white"/>
        </w:rPr>
        <w:t xml:space="preserve"> </w:t>
      </w:r>
      <w:r w:rsidRPr="00C23836">
        <w:rPr>
          <w:i/>
          <w:highlight w:val="white"/>
        </w:rPr>
        <w:t>et al.</w:t>
      </w:r>
      <w:r w:rsidRPr="00C23836">
        <w:rPr>
          <w:highlight w:val="white"/>
        </w:rPr>
        <w:t xml:space="preserve"> (2020) discussed that consumers in the domestic and global markets are getting more enthusiastic towards sustainable fashion because of environmental issues that are impacting healthy lifestyles among people. With such needs and preferences of consumers towards sustainable fashion in terms of materials, the supply chain is giving fashion companies the opportunity to come up with sustainable products with sustainable manufacturing processes. Different survey shows that people have started buying products with sustainable packaging to keep the environment safe and people have also started to recycle clothing items rather than wasting them for negative environmental consequences. Scholar Thomas (2020) evaluated that sustainability for a business organization is not only limited to materials, supply chain and manufacturing for fashion companies but also includes workplace and workforce management in a sustainable manner. Worker’s well-being, work-life balance, and workplace ethics need to be managed well by fashion organizations in domestic and global markets to ensure workforce sustainability in the long run. </w:t>
      </w:r>
    </w:p>
    <w:p w14:paraId="075BC21F" w14:textId="77777777" w:rsidR="002B255C" w:rsidRPr="00C23836" w:rsidRDefault="00B6566B">
      <w:pPr>
        <w:rPr>
          <w:b/>
        </w:rPr>
      </w:pPr>
      <w:r w:rsidRPr="00C23836">
        <w:t xml:space="preserve">Sustainability in fashion can be defined as the concept that addresses the three dimensions of the triple bottom line, which are the environmental, social, and economic perspectives. The purpose is to establish a sustainable fashion system that successfully provides the public with </w:t>
      </w:r>
      <w:r w:rsidRPr="00C23836">
        <w:lastRenderedPageBreak/>
        <w:t xml:space="preserve">the products it desires and necessitates the production of fashion products that are environmentally friendly and socially beneficial. According to </w:t>
      </w:r>
      <w:proofErr w:type="spellStart"/>
      <w:r w:rsidRPr="00C23836">
        <w:t>Papamichael</w:t>
      </w:r>
      <w:proofErr w:type="spellEnd"/>
      <w:r w:rsidRPr="00C23836">
        <w:t xml:space="preserve"> et al. (2023), the number of garments produced annually has doubled between 2000 and 2014 and over 150 billion garments in a year are produced while in the EU, 2MT of textiles are dumped per annum. On the other hand, </w:t>
      </w:r>
      <w:proofErr w:type="spellStart"/>
      <w:r w:rsidRPr="00C23836">
        <w:t>binti</w:t>
      </w:r>
      <w:proofErr w:type="spellEnd"/>
      <w:r w:rsidRPr="00C23836">
        <w:t xml:space="preserve"> </w:t>
      </w:r>
      <w:proofErr w:type="spellStart"/>
      <w:r w:rsidRPr="00C23836">
        <w:t>Shafie</w:t>
      </w:r>
      <w:proofErr w:type="spellEnd"/>
      <w:r w:rsidRPr="00C23836">
        <w:t xml:space="preserve"> et al. (2021), stated that sustainable fashion is a concept that seeks to minimize waste through such strategies as design for sustainability, recycling, and the use of environmentally friendly fabrics. Social sustainability is concerned with employment relations, workers’ rights, and welfare, non-discrimination, and equal opportunities. Economic sustainability focuses on the long-term viability of the business and the economy and hence promotes the use of sustainable technologies and business strategies. This awareness has led to the rise of demand of sustainable fashion and this has forced companies to embrace sustainable practices for survival.</w:t>
      </w:r>
    </w:p>
    <w:p w14:paraId="6632D941" w14:textId="77777777" w:rsidR="002B255C" w:rsidRPr="00C23836" w:rsidRDefault="00B6566B">
      <w:pPr>
        <w:pStyle w:val="Heading2"/>
      </w:pPr>
      <w:bookmarkStart w:id="14" w:name="_Toc167960928"/>
      <w:r w:rsidRPr="00C23836">
        <w:t>2.3. Theories and models related to sustainability:</w:t>
      </w:r>
      <w:bookmarkEnd w:id="14"/>
      <w:r w:rsidRPr="00C23836">
        <w:t xml:space="preserve"> </w:t>
      </w:r>
    </w:p>
    <w:p w14:paraId="47C58315" w14:textId="77777777" w:rsidR="002B255C" w:rsidRPr="00C23836" w:rsidRDefault="00B6566B">
      <w:r w:rsidRPr="00C23836">
        <w:t>There are several theories associated with social and environmental sustainability that business organizations can adopt while operating in the global market and those sustainability models and theories are evaluated in the following study:</w:t>
      </w:r>
    </w:p>
    <w:p w14:paraId="7F4288C1" w14:textId="77777777" w:rsidR="002B255C" w:rsidRPr="00C23836" w:rsidRDefault="00B6566B">
      <w:r w:rsidRPr="00C23836">
        <w:rPr>
          <w:b/>
          <w:u w:val="single"/>
        </w:rPr>
        <w:t>Triple Bottom Line (TBL) Theory</w:t>
      </w:r>
      <w:r w:rsidRPr="00C23836">
        <w:t xml:space="preserve">: </w:t>
      </w:r>
    </w:p>
    <w:p w14:paraId="368542EF" w14:textId="77777777" w:rsidR="002B255C" w:rsidRPr="00C23836" w:rsidRDefault="00B6566B">
      <w:pPr>
        <w:jc w:val="center"/>
        <w:rPr>
          <w:b/>
        </w:rPr>
      </w:pPr>
      <w:r w:rsidRPr="00C23836">
        <w:rPr>
          <w:b/>
          <w:noProof/>
          <w:lang w:val="en-IN"/>
        </w:rPr>
        <w:drawing>
          <wp:inline distT="0" distB="0" distL="0" distR="0" wp14:anchorId="4E362C92" wp14:editId="0F58BD40">
            <wp:extent cx="5598360" cy="3497579"/>
            <wp:effectExtent l="0" t="0" r="0" b="0"/>
            <wp:docPr id="133892970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598360" cy="3497579"/>
                    </a:xfrm>
                    <a:prstGeom prst="rect">
                      <a:avLst/>
                    </a:prstGeom>
                    <a:ln/>
                  </pic:spPr>
                </pic:pic>
              </a:graphicData>
            </a:graphic>
          </wp:inline>
        </w:drawing>
      </w:r>
    </w:p>
    <w:p w14:paraId="3165972D" w14:textId="77777777" w:rsidR="002B255C" w:rsidRPr="00C23836" w:rsidRDefault="00B6566B">
      <w:pPr>
        <w:jc w:val="center"/>
        <w:rPr>
          <w:b/>
        </w:rPr>
      </w:pPr>
      <w:r w:rsidRPr="00C23836">
        <w:rPr>
          <w:b/>
        </w:rPr>
        <w:t>Figure 2: Triple Bottom Line</w:t>
      </w:r>
    </w:p>
    <w:p w14:paraId="216576B6" w14:textId="77777777" w:rsidR="002B255C" w:rsidRPr="00C23836" w:rsidRDefault="00B6566B">
      <w:pPr>
        <w:jc w:val="center"/>
      </w:pPr>
      <w:r w:rsidRPr="00C23836">
        <w:lastRenderedPageBreak/>
        <w:t>(Source: Sustainablereview.com 2023)</w:t>
      </w:r>
    </w:p>
    <w:p w14:paraId="4C87E408" w14:textId="77777777" w:rsidR="002B255C" w:rsidRPr="00C23836" w:rsidRDefault="00B6566B">
      <w:pPr>
        <w:rPr>
          <w:highlight w:val="white"/>
        </w:rPr>
      </w:pPr>
      <w:r w:rsidRPr="00C23836">
        <w:t xml:space="preserve">As per </w:t>
      </w:r>
      <w:r w:rsidRPr="00C23836">
        <w:rPr>
          <w:highlight w:val="white"/>
        </w:rPr>
        <w:t xml:space="preserve">Tseng </w:t>
      </w:r>
      <w:r w:rsidRPr="00C23836">
        <w:rPr>
          <w:i/>
          <w:highlight w:val="white"/>
        </w:rPr>
        <w:t>et al</w:t>
      </w:r>
      <w:r w:rsidRPr="00C23836">
        <w:rPr>
          <w:highlight w:val="white"/>
        </w:rPr>
        <w:t xml:space="preserve">. (2020), there are three layers of sustainability that business organizations must </w:t>
      </w:r>
      <w:proofErr w:type="gramStart"/>
      <w:r w:rsidRPr="00C23836">
        <w:rPr>
          <w:highlight w:val="white"/>
        </w:rPr>
        <w:t>take into account</w:t>
      </w:r>
      <w:proofErr w:type="gramEnd"/>
      <w:r w:rsidRPr="00C23836">
        <w:rPr>
          <w:highlight w:val="white"/>
        </w:rPr>
        <w:t xml:space="preserve"> in order to ensure sustainable outcomes. Three dimensions such as social, environmental and economic are discussed in the following study.</w:t>
      </w:r>
    </w:p>
    <w:p w14:paraId="1443DE6D" w14:textId="77777777" w:rsidR="002B255C" w:rsidRPr="00C23836" w:rsidRDefault="00B6566B">
      <w:pPr>
        <w:numPr>
          <w:ilvl w:val="0"/>
          <w:numId w:val="2"/>
        </w:numPr>
        <w:pBdr>
          <w:top w:val="nil"/>
          <w:left w:val="nil"/>
          <w:bottom w:val="nil"/>
          <w:right w:val="nil"/>
          <w:between w:val="nil"/>
        </w:pBdr>
        <w:spacing w:after="0"/>
      </w:pPr>
      <w:r w:rsidRPr="00C23836">
        <w:rPr>
          <w:b/>
          <w:i/>
        </w:rPr>
        <w:t>Social Impact</w:t>
      </w:r>
      <w:r w:rsidRPr="00C23836">
        <w:t xml:space="preserve">: Influenced by </w:t>
      </w:r>
      <w:proofErr w:type="spellStart"/>
      <w:r w:rsidRPr="00C23836">
        <w:rPr>
          <w:highlight w:val="white"/>
        </w:rPr>
        <w:t>Laosirihongthong</w:t>
      </w:r>
      <w:proofErr w:type="spellEnd"/>
      <w:r w:rsidRPr="00C23836">
        <w:rPr>
          <w:highlight w:val="white"/>
        </w:rPr>
        <w:t xml:space="preserve"> </w:t>
      </w:r>
      <w:r w:rsidRPr="00C23836">
        <w:rPr>
          <w:i/>
          <w:highlight w:val="white"/>
        </w:rPr>
        <w:t>et al</w:t>
      </w:r>
      <w:r w:rsidRPr="00C23836">
        <w:rPr>
          <w:highlight w:val="white"/>
        </w:rPr>
        <w:t xml:space="preserve">. (2020), fashion companies in the domestic and global business environments must be responsible towards the workforce for social sustainability. Each and every worker must be treated equally and ethically with fair labour practices so that workers don't feel underconfident while working in a business environment. In addition, fashion brands must provide a safe working environment for workers with equal and fair wages in production facilities so that their confidence and motivation can be enhanced. In addition, the workforce must be supported with a skill development program for personal and professional growth. </w:t>
      </w:r>
    </w:p>
    <w:p w14:paraId="0AB8B512" w14:textId="77777777" w:rsidR="002B255C" w:rsidRPr="00C23836" w:rsidRDefault="00B6566B">
      <w:pPr>
        <w:numPr>
          <w:ilvl w:val="0"/>
          <w:numId w:val="2"/>
        </w:numPr>
        <w:pBdr>
          <w:top w:val="nil"/>
          <w:left w:val="nil"/>
          <w:bottom w:val="nil"/>
          <w:right w:val="nil"/>
          <w:between w:val="nil"/>
        </w:pBdr>
        <w:spacing w:after="0"/>
      </w:pPr>
      <w:r w:rsidRPr="00C23836">
        <w:rPr>
          <w:b/>
          <w:i/>
        </w:rPr>
        <w:t>Environmental Impact</w:t>
      </w:r>
      <w:r w:rsidRPr="00C23836">
        <w:t xml:space="preserve">: in addition, </w:t>
      </w:r>
      <w:r w:rsidRPr="00C23836">
        <w:rPr>
          <w:highlight w:val="white"/>
        </w:rPr>
        <w:t xml:space="preserve">Chang, Rakib and Min (2023) found that the fashion sector plays a key role towards environmental pollution and footprint. Therefore, from raw materials to manufacturing, use and disposal, fashion brands must come up with sustainable approaches such as renewable and eco-friendly materials like bamboo, cotton as well as recycled fibres to reduce dependency on virgin sources. On the other hand, Peleg Mizrachi and Tal (2022) discussed that, by using renewable energy resources, fashion companies can reduce energy consumption and water usage to reduce greenhouse gas emissions to keep the environment safe and secure. Waste reduction strategies must be implemented in terms of recycling programs, manufacturing long-lasting and durable fashion items and reducing packing waste. Such an approach will keep the environment safe as well as attract environment-conscious consumers with the enhancement of trust and loyalty. </w:t>
      </w:r>
    </w:p>
    <w:p w14:paraId="6B07333A" w14:textId="77777777" w:rsidR="002B255C" w:rsidRPr="00C23836" w:rsidRDefault="00B6566B">
      <w:pPr>
        <w:numPr>
          <w:ilvl w:val="0"/>
          <w:numId w:val="2"/>
        </w:numPr>
        <w:pBdr>
          <w:top w:val="nil"/>
          <w:left w:val="nil"/>
          <w:bottom w:val="nil"/>
          <w:right w:val="nil"/>
          <w:between w:val="nil"/>
        </w:pBdr>
      </w:pPr>
      <w:r w:rsidRPr="00C23836">
        <w:rPr>
          <w:b/>
          <w:i/>
        </w:rPr>
        <w:t>Economic Viability</w:t>
      </w:r>
      <w:r w:rsidRPr="00C23836">
        <w:t xml:space="preserve">: the viewpoint of </w:t>
      </w:r>
      <w:proofErr w:type="spellStart"/>
      <w:r w:rsidRPr="00C23836">
        <w:rPr>
          <w:highlight w:val="white"/>
        </w:rPr>
        <w:t>Hultberg</w:t>
      </w:r>
      <w:proofErr w:type="spellEnd"/>
      <w:r w:rsidRPr="00C23836">
        <w:rPr>
          <w:highlight w:val="white"/>
        </w:rPr>
        <w:t xml:space="preserve"> and Pal (2023) determined that fashion companies with sustainable mindsets recognize the cruciality of long-term profitability to balance between social, economic and environmental responsibility. A fashion organization must invest in technology and innovation in order to reduce costs and improve efficiency with sustainable processes and materials. With an ethical and transparent supply chain, fashion companies can enhance customer trust with a brand reputation. Researchers </w:t>
      </w:r>
      <w:proofErr w:type="spellStart"/>
      <w:r w:rsidRPr="00C23836">
        <w:rPr>
          <w:highlight w:val="white"/>
        </w:rPr>
        <w:t>Thorisdottir</w:t>
      </w:r>
      <w:proofErr w:type="spellEnd"/>
      <w:r w:rsidRPr="00C23836">
        <w:rPr>
          <w:highlight w:val="white"/>
        </w:rPr>
        <w:t xml:space="preserve"> and </w:t>
      </w:r>
      <w:proofErr w:type="spellStart"/>
      <w:r w:rsidRPr="00C23836">
        <w:rPr>
          <w:highlight w:val="white"/>
        </w:rPr>
        <w:t>Johannsdottir</w:t>
      </w:r>
      <w:proofErr w:type="spellEnd"/>
      <w:r w:rsidRPr="00C23836">
        <w:rPr>
          <w:highlight w:val="white"/>
        </w:rPr>
        <w:t xml:space="preserve"> (2020) stated that an organization towards economic responsibility must engage stakeholders like workers, communities, investors as well as consumers to align business goals with societal </w:t>
      </w:r>
      <w:r w:rsidRPr="00C23836">
        <w:rPr>
          <w:highlight w:val="white"/>
        </w:rPr>
        <w:lastRenderedPageBreak/>
        <w:t xml:space="preserve">expectations and needs. Such engagement can also help in making decisions from diverse perspectives of stakeholders which as a result can support an effective supply chain in the business environment for the long run. </w:t>
      </w:r>
    </w:p>
    <w:p w14:paraId="0E45210C" w14:textId="77777777" w:rsidR="002B255C" w:rsidRPr="00C23836" w:rsidRDefault="00B6566B">
      <w:r w:rsidRPr="00C23836">
        <w:rPr>
          <w:b/>
          <w:u w:val="single"/>
        </w:rPr>
        <w:t>Sustainable Development Goal Theory</w:t>
      </w:r>
      <w:r w:rsidRPr="00C23836">
        <w:t>:</w:t>
      </w:r>
    </w:p>
    <w:p w14:paraId="0D118F45" w14:textId="77777777" w:rsidR="002B255C" w:rsidRPr="00C23836" w:rsidRDefault="00B6566B">
      <w:pPr>
        <w:jc w:val="center"/>
      </w:pPr>
      <w:r w:rsidRPr="00C23836">
        <w:rPr>
          <w:noProof/>
          <w:lang w:val="en-IN"/>
        </w:rPr>
        <w:drawing>
          <wp:inline distT="0" distB="0" distL="0" distR="0" wp14:anchorId="5A60FC6B" wp14:editId="55C0693D">
            <wp:extent cx="5279764" cy="3434178"/>
            <wp:effectExtent l="0" t="0" r="0" b="0"/>
            <wp:docPr id="133892970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279764" cy="3434178"/>
                    </a:xfrm>
                    <a:prstGeom prst="rect">
                      <a:avLst/>
                    </a:prstGeom>
                    <a:ln/>
                  </pic:spPr>
                </pic:pic>
              </a:graphicData>
            </a:graphic>
          </wp:inline>
        </w:drawing>
      </w:r>
    </w:p>
    <w:p w14:paraId="75B20F99" w14:textId="77777777" w:rsidR="002B255C" w:rsidRPr="00C23836" w:rsidRDefault="00B6566B">
      <w:pPr>
        <w:jc w:val="center"/>
        <w:rPr>
          <w:b/>
        </w:rPr>
      </w:pPr>
      <w:r w:rsidRPr="00C23836">
        <w:rPr>
          <w:b/>
        </w:rPr>
        <w:t>Figure 3: Sustainability development goals</w:t>
      </w:r>
    </w:p>
    <w:p w14:paraId="4B0D5000" w14:textId="77777777" w:rsidR="002B255C" w:rsidRPr="00C23836" w:rsidRDefault="00B6566B">
      <w:pPr>
        <w:jc w:val="center"/>
      </w:pPr>
      <w:r w:rsidRPr="00C23836">
        <w:t xml:space="preserve">(Source: </w:t>
      </w:r>
      <w:r w:rsidRPr="00C23836">
        <w:rPr>
          <w:highlight w:val="white"/>
        </w:rPr>
        <w:t>Sparkstrategy.com.au 2022</w:t>
      </w:r>
      <w:r w:rsidRPr="00C23836">
        <w:t>)</w:t>
      </w:r>
    </w:p>
    <w:p w14:paraId="58C2EDBC" w14:textId="77777777" w:rsidR="002B255C" w:rsidRPr="00C23836" w:rsidRDefault="00B6566B">
      <w:pPr>
        <w:rPr>
          <w:highlight w:val="white"/>
        </w:rPr>
      </w:pPr>
      <w:r w:rsidRPr="00C23836">
        <w:t xml:space="preserve">The concern of </w:t>
      </w:r>
      <w:r w:rsidRPr="00C23836">
        <w:rPr>
          <w:highlight w:val="white"/>
        </w:rPr>
        <w:t xml:space="preserve">Shi </w:t>
      </w:r>
      <w:r w:rsidRPr="00C23836">
        <w:rPr>
          <w:i/>
          <w:highlight w:val="white"/>
        </w:rPr>
        <w:t>et al.</w:t>
      </w:r>
      <w:r w:rsidRPr="00C23836">
        <w:rPr>
          <w:highlight w:val="white"/>
        </w:rPr>
        <w:t xml:space="preserve"> (2019) is that Sustainable development goals were developed at the United Nations Conference which states about 17 key goals necessary for overall sustainability across the globe where the role of government bodies, business organizations in different sectors as well as common people also plays a role to meet such goals. Among all these goals, the fashion sector or business organizations in the fashion industry are responsible towards certain goals which are mentioned below:</w:t>
      </w:r>
    </w:p>
    <w:p w14:paraId="4927280D" w14:textId="77777777" w:rsidR="002B255C" w:rsidRPr="00C23836" w:rsidRDefault="00B6566B">
      <w:pPr>
        <w:numPr>
          <w:ilvl w:val="0"/>
          <w:numId w:val="4"/>
        </w:numPr>
        <w:pBdr>
          <w:top w:val="nil"/>
          <w:left w:val="nil"/>
          <w:bottom w:val="nil"/>
          <w:right w:val="nil"/>
          <w:between w:val="nil"/>
        </w:pBdr>
        <w:rPr>
          <w:b/>
          <w:i/>
        </w:rPr>
      </w:pPr>
      <w:r w:rsidRPr="00C23836">
        <w:rPr>
          <w:b/>
          <w:i/>
        </w:rPr>
        <w:t>Goals 3: Good health and well-being</w:t>
      </w:r>
    </w:p>
    <w:p w14:paraId="7E3863FE" w14:textId="77777777" w:rsidR="002B255C" w:rsidRPr="00C23836" w:rsidRDefault="00B6566B">
      <w:pPr>
        <w:rPr>
          <w:highlight w:val="white"/>
        </w:rPr>
      </w:pPr>
      <w:r w:rsidRPr="00C23836">
        <w:t xml:space="preserve">The perspective of </w:t>
      </w:r>
      <w:proofErr w:type="spellStart"/>
      <w:r w:rsidRPr="00C23836">
        <w:rPr>
          <w:highlight w:val="white"/>
        </w:rPr>
        <w:t>Papetti</w:t>
      </w:r>
      <w:proofErr w:type="spellEnd"/>
      <w:r w:rsidRPr="00C23836">
        <w:rPr>
          <w:highlight w:val="white"/>
        </w:rPr>
        <w:t xml:space="preserve"> </w:t>
      </w:r>
      <w:r w:rsidRPr="00C23836">
        <w:rPr>
          <w:i/>
          <w:highlight w:val="white"/>
        </w:rPr>
        <w:t>et al</w:t>
      </w:r>
      <w:r w:rsidRPr="00C23836">
        <w:rPr>
          <w:highlight w:val="white"/>
        </w:rPr>
        <w:t xml:space="preserve">. (2020) is that fashion MNCs while operating in the domestic and global markets must consider the well-being and health of workers and for that workplace environment must have a positive culture and mindset. In addition, workers must be engaged in diverse activities and must be encouraged to participate in decision-making to enhance </w:t>
      </w:r>
      <w:r w:rsidRPr="00C23836">
        <w:rPr>
          <w:highlight w:val="white"/>
        </w:rPr>
        <w:lastRenderedPageBreak/>
        <w:t xml:space="preserve">confidence. In addition, by fulfilling certain basic needs and benefits, workers can be motivated to stay within the organization in the long run and retention becomes easier and more effective. </w:t>
      </w:r>
    </w:p>
    <w:p w14:paraId="54610F58" w14:textId="77777777" w:rsidR="002B255C" w:rsidRPr="00C23836" w:rsidRDefault="00B6566B">
      <w:pPr>
        <w:numPr>
          <w:ilvl w:val="0"/>
          <w:numId w:val="4"/>
        </w:numPr>
        <w:pBdr>
          <w:top w:val="nil"/>
          <w:left w:val="nil"/>
          <w:bottom w:val="nil"/>
          <w:right w:val="nil"/>
          <w:between w:val="nil"/>
        </w:pBdr>
        <w:rPr>
          <w:b/>
          <w:i/>
        </w:rPr>
      </w:pPr>
      <w:r w:rsidRPr="00C23836">
        <w:rPr>
          <w:b/>
          <w:i/>
        </w:rPr>
        <w:t>Goal 5: Gender equality</w:t>
      </w:r>
    </w:p>
    <w:p w14:paraId="2A96776A" w14:textId="77777777" w:rsidR="002B255C" w:rsidRPr="00C23836" w:rsidRDefault="00B6566B">
      <w:r w:rsidRPr="00C23836">
        <w:t xml:space="preserve">As discussed by </w:t>
      </w:r>
      <w:r w:rsidRPr="00C23836">
        <w:rPr>
          <w:highlight w:val="white"/>
        </w:rPr>
        <w:t xml:space="preserve">Boar, </w:t>
      </w:r>
      <w:proofErr w:type="spellStart"/>
      <w:r w:rsidRPr="00C23836">
        <w:rPr>
          <w:highlight w:val="white"/>
        </w:rPr>
        <w:t>Bastida</w:t>
      </w:r>
      <w:proofErr w:type="spellEnd"/>
      <w:r w:rsidRPr="00C23836">
        <w:rPr>
          <w:highlight w:val="white"/>
        </w:rPr>
        <w:t xml:space="preserve"> and </w:t>
      </w:r>
      <w:proofErr w:type="spellStart"/>
      <w:r w:rsidRPr="00C23836">
        <w:rPr>
          <w:highlight w:val="white"/>
        </w:rPr>
        <w:t>Marimon</w:t>
      </w:r>
      <w:proofErr w:type="spellEnd"/>
      <w:r w:rsidRPr="00C23836">
        <w:rPr>
          <w:highlight w:val="white"/>
        </w:rPr>
        <w:t xml:space="preserve"> (2020) MNCs in the fashion industry must ensure gender equality by promoting inclusion and diversity within the workforce in the global business landscape. Women must get equal opportunities in diverse levels of operations along with equal and fair treatment in terms of benefits, wages and other factors to empower women in the fashion sector. </w:t>
      </w:r>
    </w:p>
    <w:p w14:paraId="696FEC2E" w14:textId="77777777" w:rsidR="002B255C" w:rsidRPr="00C23836" w:rsidRDefault="00B6566B">
      <w:pPr>
        <w:numPr>
          <w:ilvl w:val="0"/>
          <w:numId w:val="3"/>
        </w:numPr>
        <w:pBdr>
          <w:top w:val="nil"/>
          <w:left w:val="nil"/>
          <w:bottom w:val="nil"/>
          <w:right w:val="nil"/>
          <w:between w:val="nil"/>
        </w:pBdr>
        <w:rPr>
          <w:b/>
          <w:i/>
        </w:rPr>
      </w:pPr>
      <w:r w:rsidRPr="00C23836">
        <w:rPr>
          <w:b/>
          <w:i/>
        </w:rPr>
        <w:t>Goal 8: Decent work and economic growth</w:t>
      </w:r>
    </w:p>
    <w:p w14:paraId="05C49647" w14:textId="77777777" w:rsidR="002B255C" w:rsidRPr="00C23836" w:rsidRDefault="00B6566B">
      <w:r w:rsidRPr="00C23836">
        <w:t xml:space="preserve">Scholars </w:t>
      </w:r>
      <w:r w:rsidRPr="00C23836">
        <w:rPr>
          <w:highlight w:val="white"/>
        </w:rPr>
        <w:t xml:space="preserve">Cai and Choi (2020) believe that fashion organizations in the global market must contribute towards safe working conditions, fair wages as well as decent employment throughout the supply chain. With economic empowerment and ethical labour practice prioritization, organizations in the fashion sector can reduce inequalities and turnover, rather than motivate the workforce for better performance and productivity. </w:t>
      </w:r>
    </w:p>
    <w:p w14:paraId="61C5D50B" w14:textId="77777777" w:rsidR="002B255C" w:rsidRPr="00C23836" w:rsidRDefault="00B6566B">
      <w:pPr>
        <w:numPr>
          <w:ilvl w:val="0"/>
          <w:numId w:val="1"/>
        </w:numPr>
        <w:pBdr>
          <w:top w:val="nil"/>
          <w:left w:val="nil"/>
          <w:bottom w:val="nil"/>
          <w:right w:val="nil"/>
          <w:between w:val="nil"/>
        </w:pBdr>
        <w:rPr>
          <w:b/>
          <w:i/>
        </w:rPr>
      </w:pPr>
      <w:r w:rsidRPr="00C23836">
        <w:rPr>
          <w:b/>
          <w:i/>
        </w:rPr>
        <w:t>Goal 12: Responsible consumption and production</w:t>
      </w:r>
    </w:p>
    <w:p w14:paraId="7D8AEA1F" w14:textId="77777777" w:rsidR="002B255C" w:rsidRPr="00C23836" w:rsidRDefault="00B6566B">
      <w:r w:rsidRPr="00C23836">
        <w:t xml:space="preserve">According to </w:t>
      </w:r>
      <w:proofErr w:type="spellStart"/>
      <w:r w:rsidRPr="00C23836">
        <w:rPr>
          <w:highlight w:val="white"/>
        </w:rPr>
        <w:t>Gunawan</w:t>
      </w:r>
      <w:proofErr w:type="spellEnd"/>
      <w:r w:rsidRPr="00C23836">
        <w:rPr>
          <w:highlight w:val="white"/>
        </w:rPr>
        <w:t xml:space="preserve">, </w:t>
      </w:r>
      <w:proofErr w:type="spellStart"/>
      <w:r w:rsidRPr="00C23836">
        <w:rPr>
          <w:highlight w:val="white"/>
        </w:rPr>
        <w:t>Permatasari</w:t>
      </w:r>
      <w:proofErr w:type="spellEnd"/>
      <w:r w:rsidRPr="00C23836">
        <w:rPr>
          <w:highlight w:val="white"/>
        </w:rPr>
        <w:t xml:space="preserve"> and Tilt (2020) by promoting sustainable production and consumption patterns, fashion companies can meet such goals in the long term. As consumers are willing to have sustainable fashion items, thus with sustainable materials and supply chains, fashion companies can produce durable, long-lasting and recyclable fashion items. Such an approach keeps consumers satisfied with products and services as well as reduces pollution and waste to keep the environment safe and secure.  </w:t>
      </w:r>
    </w:p>
    <w:p w14:paraId="5544B360" w14:textId="77777777" w:rsidR="002B255C" w:rsidRPr="00C23836" w:rsidRDefault="00B6566B">
      <w:pPr>
        <w:numPr>
          <w:ilvl w:val="0"/>
          <w:numId w:val="12"/>
        </w:numPr>
        <w:pBdr>
          <w:top w:val="nil"/>
          <w:left w:val="nil"/>
          <w:bottom w:val="nil"/>
          <w:right w:val="nil"/>
          <w:between w:val="nil"/>
        </w:pBdr>
        <w:rPr>
          <w:b/>
          <w:i/>
        </w:rPr>
      </w:pPr>
      <w:r w:rsidRPr="00C23836">
        <w:rPr>
          <w:b/>
          <w:i/>
        </w:rPr>
        <w:t>Goal 13: Climate action</w:t>
      </w:r>
    </w:p>
    <w:p w14:paraId="47A25D7D" w14:textId="77777777" w:rsidR="002B255C" w:rsidRPr="00C23836" w:rsidRDefault="00B6566B">
      <w:pPr>
        <w:rPr>
          <w:highlight w:val="white"/>
        </w:rPr>
      </w:pPr>
      <w:r w:rsidRPr="00C23836">
        <w:t xml:space="preserve">Researchers </w:t>
      </w:r>
      <w:r w:rsidRPr="00C23836">
        <w:rPr>
          <w:highlight w:val="white"/>
        </w:rPr>
        <w:t xml:space="preserve">Peters, Li and </w:t>
      </w:r>
      <w:proofErr w:type="spellStart"/>
      <w:r w:rsidRPr="00C23836">
        <w:rPr>
          <w:highlight w:val="white"/>
        </w:rPr>
        <w:t>Lenzen</w:t>
      </w:r>
      <w:proofErr w:type="spellEnd"/>
      <w:r w:rsidRPr="00C23836">
        <w:rPr>
          <w:highlight w:val="white"/>
        </w:rPr>
        <w:t xml:space="preserve"> (2021) evaluated that, brands in the fashion sector can reduce present environmental issues by reducing carbon footprint from greenhouse gases. In addition, companies can convert water and energy to reduce the wastage of natural resources and can use renewable energy sources. </w:t>
      </w:r>
    </w:p>
    <w:p w14:paraId="3AE968AA" w14:textId="77777777" w:rsidR="002B255C" w:rsidRPr="00C23836" w:rsidRDefault="00B6566B">
      <w:r w:rsidRPr="00C23836">
        <w:rPr>
          <w:highlight w:val="white"/>
        </w:rPr>
        <w:t xml:space="preserve">However, it is important to remember that the Triple Bottom Line and the Sustainable Development Goals are important frameworks for sustainability, but sustainability in the fashion industry is a very broad issue that cannot be solved with simple solutions. The models mainly focused on sustainable as well as regenerative process to maintain proper product life </w:t>
      </w:r>
      <w:r w:rsidRPr="00C23836">
        <w:rPr>
          <w:highlight w:val="white"/>
        </w:rPr>
        <w:lastRenderedPageBreak/>
        <w:t>cycle process. The approaches of the models seek to prevent waste and use resources to the maximum through recycling, reuse, and remanufacturing (</w:t>
      </w:r>
      <w:proofErr w:type="spellStart"/>
      <w:r w:rsidRPr="00C23836">
        <w:rPr>
          <w:highlight w:val="white"/>
        </w:rPr>
        <w:t>Hur</w:t>
      </w:r>
      <w:proofErr w:type="spellEnd"/>
      <w:r w:rsidRPr="00C23836">
        <w:rPr>
          <w:highlight w:val="white"/>
        </w:rPr>
        <w:t xml:space="preserve"> and Cassidy 2019). In the fashion industry, this approach is used in the creation of clothes and accessories with the end of their life cycle being in mind, right from the time they are manufactured to the time they are recycled.</w:t>
      </w:r>
    </w:p>
    <w:p w14:paraId="27611CF3" w14:textId="77777777" w:rsidR="002B255C" w:rsidRPr="00C23836" w:rsidRDefault="00B6566B">
      <w:pPr>
        <w:pStyle w:val="Heading2"/>
      </w:pPr>
      <w:bookmarkStart w:id="15" w:name="_Toc167960929"/>
      <w:r w:rsidRPr="00C23836">
        <w:t>2.4. Factors that influence sustainability in the fashion sector:</w:t>
      </w:r>
      <w:bookmarkEnd w:id="15"/>
      <w:r w:rsidRPr="00C23836">
        <w:t xml:space="preserve"> </w:t>
      </w:r>
    </w:p>
    <w:p w14:paraId="53A04BED" w14:textId="77777777" w:rsidR="002B255C" w:rsidRPr="00C23836" w:rsidRDefault="00B6566B">
      <w:pPr>
        <w:rPr>
          <w:highlight w:val="white"/>
        </w:rPr>
      </w:pPr>
      <w:r w:rsidRPr="00C23836">
        <w:t xml:space="preserve">According to </w:t>
      </w:r>
      <w:r w:rsidRPr="00C23836">
        <w:rPr>
          <w:highlight w:val="white"/>
        </w:rPr>
        <w:t xml:space="preserve">Islam, Perry and Gill (2021) use of toxic chemicals in fashion manufacturing leads to issues such as carbon emission and water pollution which are increasing negative environmental consequences. Therefore, </w:t>
      </w:r>
      <w:r w:rsidRPr="00C23836">
        <w:rPr>
          <w:b/>
          <w:i/>
          <w:highlight w:val="white"/>
        </w:rPr>
        <w:t>sustainable choice of materials</w:t>
      </w:r>
      <w:r w:rsidRPr="00C23836">
        <w:rPr>
          <w:highlight w:val="white"/>
        </w:rPr>
        <w:t xml:space="preserve"> refers to one of the factors that can ensure sustainability in the fashion industry. Companies in this sector must prioritize eco-friendly raw materials like organic linen, cotton, and hemp as well as regenerated fibres like modal and lyocell and recycled polyester which can reduce carbon footprints. On the other hand, </w:t>
      </w:r>
      <w:proofErr w:type="spellStart"/>
      <w:r w:rsidRPr="00C23836">
        <w:rPr>
          <w:highlight w:val="white"/>
        </w:rPr>
        <w:t>Hur</w:t>
      </w:r>
      <w:proofErr w:type="spellEnd"/>
      <w:r w:rsidRPr="00C23836">
        <w:rPr>
          <w:highlight w:val="white"/>
        </w:rPr>
        <w:t xml:space="preserve"> and Cassidy (2019) discussed that the production process in the fashion sector involves different phases like dyeing, printing, weaving, cutting, sewing and lastly finishing. Therefore, all these stages need </w:t>
      </w:r>
      <w:r w:rsidRPr="00C23836">
        <w:rPr>
          <w:b/>
          <w:i/>
          <w:highlight w:val="white"/>
        </w:rPr>
        <w:t>consumption of water and other natural resources</w:t>
      </w:r>
      <w:r w:rsidRPr="00C23836">
        <w:rPr>
          <w:highlight w:val="white"/>
        </w:rPr>
        <w:t xml:space="preserve"> and that leads to issues related to sustainability. Reduction in water consumption and using renewable energy resources rather than natural resources can ensure sustainable production. The more an organization can maintain sustainable manufacturing, the better such brand will be highlighted among target audience and that will lead to more sales and revenue. </w:t>
      </w:r>
    </w:p>
    <w:p w14:paraId="478D9F09" w14:textId="77777777" w:rsidR="002B255C" w:rsidRPr="00C23836" w:rsidRDefault="00B6566B">
      <w:pPr>
        <w:rPr>
          <w:highlight w:val="white"/>
        </w:rPr>
      </w:pPr>
      <w:r w:rsidRPr="00C23836">
        <w:rPr>
          <w:highlight w:val="white"/>
        </w:rPr>
        <w:t xml:space="preserve">A recent study by </w:t>
      </w:r>
      <w:proofErr w:type="spellStart"/>
      <w:r w:rsidRPr="00C23836">
        <w:rPr>
          <w:highlight w:val="white"/>
        </w:rPr>
        <w:t>Niessen</w:t>
      </w:r>
      <w:proofErr w:type="spellEnd"/>
      <w:r w:rsidRPr="00C23836">
        <w:rPr>
          <w:highlight w:val="white"/>
        </w:rPr>
        <w:t xml:space="preserve"> (2020) found that racism in fashion can be seen currently framed by media where labourers are facing challenges in terms of </w:t>
      </w:r>
      <w:r w:rsidRPr="00C23836">
        <w:rPr>
          <w:b/>
          <w:i/>
          <w:highlight w:val="white"/>
        </w:rPr>
        <w:t>unfair labour practices</w:t>
      </w:r>
      <w:r w:rsidRPr="00C23836">
        <w:rPr>
          <w:highlight w:val="white"/>
        </w:rPr>
        <w:t xml:space="preserve">, unequal wages and unsafe workplace conditions. Discrimination in terms of age, gender, colour, and culture can also be seen among workers in the fashion sector and such labour practice refers to another area that is where the need for sustainability comes into consideration. Brands in the fashion industry must come up with strategies to provide equal opportunities and benefits to each individual and must treat them with respect and dignity. In contrast, Zhang, Zhang and Zhou (2021) evaluated that the changing trends and needs among consumers towards sustainable fashion are another factor that is leading fashion companies towards a sustainable approach. Environmental-conscious </w:t>
      </w:r>
      <w:r w:rsidRPr="00C23836">
        <w:rPr>
          <w:b/>
          <w:i/>
          <w:highlight w:val="white"/>
        </w:rPr>
        <w:t>consumers are coming up with the desire</w:t>
      </w:r>
      <w:r w:rsidRPr="00C23836">
        <w:rPr>
          <w:highlight w:val="white"/>
        </w:rPr>
        <w:t xml:space="preserve"> for eco-friendly fashion items with sustainable materials that are comfortable in nature as well as can last long. In addition, consumers are also seeking quality, durability as well as transparency in clothing choices and brands must align with such needs to provide them with the necessary value to maintain trust and loyalty. Scholar Abbate </w:t>
      </w:r>
      <w:r w:rsidRPr="00C23836">
        <w:rPr>
          <w:i/>
          <w:highlight w:val="white"/>
        </w:rPr>
        <w:t xml:space="preserve">et al. </w:t>
      </w:r>
      <w:r w:rsidRPr="00C23836">
        <w:rPr>
          <w:highlight w:val="white"/>
        </w:rPr>
        <w:t xml:space="preserve">(2024) stated that governments of different </w:t>
      </w:r>
      <w:r w:rsidRPr="00C23836">
        <w:rPr>
          <w:highlight w:val="white"/>
        </w:rPr>
        <w:lastRenderedPageBreak/>
        <w:t xml:space="preserve">countries are developing rules and regulations for business organizations to maintain supply chains and operations in such a way that sustainability can be maintained in the long run. Therefore, </w:t>
      </w:r>
      <w:r w:rsidRPr="00C23836">
        <w:rPr>
          <w:b/>
          <w:i/>
          <w:highlight w:val="white"/>
        </w:rPr>
        <w:t>pressure from government bodies</w:t>
      </w:r>
      <w:r w:rsidRPr="00C23836">
        <w:rPr>
          <w:highlight w:val="white"/>
        </w:rPr>
        <w:t xml:space="preserve"> is another factor that is letting brands in fashion and other sectors come up with new supply chain mechanisms to adhere to government-set guidelines to ensure smooth sustainable business operations in domestic and global markets. </w:t>
      </w:r>
    </w:p>
    <w:p w14:paraId="1F1AF13E" w14:textId="77777777" w:rsidR="002B255C" w:rsidRPr="00C23836" w:rsidRDefault="00B6566B">
      <w:r w:rsidRPr="00C23836">
        <w:t xml:space="preserve">Various reasons demonstrated the significance of sustainability in the fashion industry. According to Urbanski and Haque, (2020), in recent days consumers are more conscious of sustainability and most consumers around the world are ready to pay more for sustainable products. On the other hand, </w:t>
      </w:r>
      <w:proofErr w:type="spellStart"/>
      <w:r w:rsidRPr="00C23836">
        <w:t>Sobuj</w:t>
      </w:r>
      <w:proofErr w:type="spellEnd"/>
      <w:r w:rsidRPr="00C23836">
        <w:t xml:space="preserve"> et al. (2021), stated that the government of Bangladesh has failed to properly regulate the factories, and the situation has a likelihood to remain the same and return to the extreme again. Sustainable materials and technology are another factor that shapes the industry’s sustainability; for instance, 3D printing and fabrication.</w:t>
      </w:r>
    </w:p>
    <w:p w14:paraId="67A58A3F" w14:textId="77777777" w:rsidR="002B255C" w:rsidRPr="00C23836" w:rsidRDefault="00B6566B">
      <w:pPr>
        <w:pStyle w:val="Heading2"/>
      </w:pPr>
      <w:bookmarkStart w:id="16" w:name="_Toc167960930"/>
      <w:r w:rsidRPr="00C23836">
        <w:t>2.5. Role of fashion MNCs towards sustainability:</w:t>
      </w:r>
      <w:bookmarkEnd w:id="16"/>
      <w:r w:rsidRPr="00C23836">
        <w:t xml:space="preserve"> </w:t>
      </w:r>
    </w:p>
    <w:p w14:paraId="54B591F7" w14:textId="77777777" w:rsidR="002B255C" w:rsidRPr="00C23836" w:rsidRDefault="00B6566B">
      <w:r w:rsidRPr="00C23836">
        <w:t xml:space="preserve">As per </w:t>
      </w:r>
      <w:proofErr w:type="spellStart"/>
      <w:r w:rsidRPr="00C23836">
        <w:rPr>
          <w:highlight w:val="white"/>
        </w:rPr>
        <w:t>Dolzhenko</w:t>
      </w:r>
      <w:proofErr w:type="spellEnd"/>
      <w:r w:rsidRPr="00C23836">
        <w:rPr>
          <w:highlight w:val="white"/>
        </w:rPr>
        <w:t xml:space="preserve"> and </w:t>
      </w:r>
      <w:proofErr w:type="spellStart"/>
      <w:r w:rsidRPr="00C23836">
        <w:rPr>
          <w:highlight w:val="white"/>
        </w:rPr>
        <w:t>Churakova</w:t>
      </w:r>
      <w:proofErr w:type="spellEnd"/>
      <w:r w:rsidRPr="00C23836">
        <w:rPr>
          <w:highlight w:val="white"/>
        </w:rPr>
        <w:t xml:space="preserve"> (2022), multinational organizations in the fashion sector play a key role towards environmental and social sustainability because while operating in domestic and global environments, the fashion sector refers to one of the key sources of N2O and CO2 emissions in production, chemicals during painting and bleaching stages, microplastics during machine washing. Such pollution is increasing air pollution, impoverishment of soils, harm to wildlife and damage to the ocean. Therefore, fashion companies can come up with several strategies to reduce environmental issues such as developing green strategies, making betterment in the supply chain with sustainable production, modern recycling methods, and creating green clothing lines. In addition, </w:t>
      </w:r>
      <w:r w:rsidRPr="00C23836">
        <w:t>Genevaenvironmentnetwork.org (2024) defined that fashion production by companies makes more than 10% of carbon emissions, pollutes streams and rivers and dries up water sources. Therefore, to avoid such challenges within the environment, business organizations must come up with cotton production that has fewer environmental issues and can also come up with new materials to manufacture sustainable fashion items to keep the environment and surrounding community safe and healthy. Supporting sustainable models of cotton production can achieve sustainable development goals for business organizations in this sector.</w:t>
      </w:r>
    </w:p>
    <w:p w14:paraId="54AD8CF7" w14:textId="77777777" w:rsidR="002B255C" w:rsidRPr="00C23836" w:rsidRDefault="00B6566B">
      <w:pPr>
        <w:jc w:val="center"/>
      </w:pPr>
      <w:r w:rsidRPr="00C23836">
        <w:rPr>
          <w:noProof/>
          <w:lang w:val="en-IN"/>
        </w:rPr>
        <w:lastRenderedPageBreak/>
        <w:drawing>
          <wp:inline distT="0" distB="0" distL="0" distR="0" wp14:anchorId="5192373B" wp14:editId="715DA5C0">
            <wp:extent cx="5731510" cy="2997200"/>
            <wp:effectExtent l="0" t="0" r="0" b="0"/>
            <wp:docPr id="133892970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731510" cy="2997200"/>
                    </a:xfrm>
                    <a:prstGeom prst="rect">
                      <a:avLst/>
                    </a:prstGeom>
                    <a:ln/>
                  </pic:spPr>
                </pic:pic>
              </a:graphicData>
            </a:graphic>
          </wp:inline>
        </w:drawing>
      </w:r>
    </w:p>
    <w:p w14:paraId="2105D093" w14:textId="77777777" w:rsidR="002B255C" w:rsidRPr="00C23836" w:rsidRDefault="00B6566B">
      <w:pPr>
        <w:jc w:val="center"/>
        <w:rPr>
          <w:b/>
        </w:rPr>
      </w:pPr>
      <w:r w:rsidRPr="00C23836">
        <w:rPr>
          <w:b/>
        </w:rPr>
        <w:t>Figure 4: Sustainability initiatives of H&amp;M</w:t>
      </w:r>
    </w:p>
    <w:p w14:paraId="771F6001" w14:textId="77777777" w:rsidR="002B255C" w:rsidRPr="00C23836" w:rsidRDefault="00B6566B">
      <w:pPr>
        <w:jc w:val="center"/>
      </w:pPr>
      <w:r w:rsidRPr="00C23836">
        <w:t xml:space="preserve">(Source: </w:t>
      </w:r>
      <w:r w:rsidRPr="00C23836">
        <w:rPr>
          <w:highlight w:val="white"/>
        </w:rPr>
        <w:t>Denimsandjeans.com 2019</w:t>
      </w:r>
      <w:r w:rsidRPr="00C23836">
        <w:t>)</w:t>
      </w:r>
    </w:p>
    <w:p w14:paraId="09B306F2" w14:textId="77777777" w:rsidR="002B255C" w:rsidRPr="00C23836" w:rsidRDefault="00B6566B">
      <w:r w:rsidRPr="00C23836">
        <w:t xml:space="preserve">The article of Forbes.com (2021) finds that big MNCs like H&amp;M are using materials like melted recycled glass with no added colour pigments and sandals made from bloom. In addition, this brand while operating in the global market is encouraging the reuse, and recycling of wanted clothing to ensure sustainability. At the current time, 64% of an assortment of this global brand is made from sustainable materials with 100% of organic cotton sources or recycled in a sustainable way. Alongside that, the report of Livefrankly.co.uk (2024) evaluated that Zara being an MNC uses 100% renewable energy in its own business operations to ensure sustainability. In addition, in 2023, this brand also promised to eliminate the single use of plastic for the target audience for environmental safety. By 2040, this organization has committed to ensuring net zero emissions. On the other hand, in terms of social sustainability, these MNCs have faced allegations of unethical labour practices. However, they are working on providing necessary resources, and benefits with equal and fair treatment to maintain proper working conditions along with the health and safety of workers. </w:t>
      </w:r>
    </w:p>
    <w:p w14:paraId="341E19B4" w14:textId="77777777" w:rsidR="002B255C" w:rsidRPr="00C23836" w:rsidRDefault="00B6566B">
      <w:pPr>
        <w:rPr>
          <w:highlight w:val="white"/>
        </w:rPr>
      </w:pPr>
      <w:r w:rsidRPr="00C23836">
        <w:t xml:space="preserve">Researchers </w:t>
      </w:r>
      <w:proofErr w:type="spellStart"/>
      <w:r w:rsidRPr="00C23836">
        <w:rPr>
          <w:highlight w:val="white"/>
        </w:rPr>
        <w:t>Elg</w:t>
      </w:r>
      <w:proofErr w:type="spellEnd"/>
      <w:r w:rsidRPr="00C23836">
        <w:rPr>
          <w:highlight w:val="white"/>
        </w:rPr>
        <w:t xml:space="preserve"> and </w:t>
      </w:r>
      <w:proofErr w:type="spellStart"/>
      <w:r w:rsidRPr="00C23836">
        <w:rPr>
          <w:highlight w:val="white"/>
        </w:rPr>
        <w:t>Hånell</w:t>
      </w:r>
      <w:proofErr w:type="spellEnd"/>
      <w:r w:rsidRPr="00C23836">
        <w:rPr>
          <w:highlight w:val="white"/>
        </w:rPr>
        <w:t xml:space="preserve"> (2023) evaluated that fashion companies in domestic and global markets are enhancing accountability and transparency by disclosing their sustainability goals, challenges and performance to stakeholders so that they will be aware of sustainable initiatives and accordingly can engage and invest. In addition, releasing the annual report on sustainability as well as disclosing overall supply chain information will help consumers have a transparent </w:t>
      </w:r>
      <w:r w:rsidRPr="00C23836">
        <w:rPr>
          <w:highlight w:val="white"/>
        </w:rPr>
        <w:lastRenderedPageBreak/>
        <w:t>understanding of the role that plays by MNCs towards sustainability. Accordingly, the desire among environmentally conscious consumers to purchase sustainable fashion items will be enhanced.</w:t>
      </w:r>
    </w:p>
    <w:p w14:paraId="01CCD32E" w14:textId="77777777" w:rsidR="002B255C" w:rsidRPr="00C23836" w:rsidRDefault="00B6566B">
      <w:r w:rsidRPr="00C23836">
        <w:t>The fashion MNCs are especially important for the promotion of sustainability within the industry because of their large impact. According to Ly, (2021), H&amp;M and Zara are good examples of organizations that have integrated sustainability policies that include the use of sustainable fabrics, efficient energy usage, and recycling and circular fashion programs. On the other hand, Awuah et al. (2021), stated that these MNCs also exhibit CSR in their operations, for instance, in the area of labour relations and investment in community-based projects. Thus, fashion MNCs can set high standards for the fashion industry and develop sustainable innovations that will make the future of the industry more sustainable.</w:t>
      </w:r>
    </w:p>
    <w:p w14:paraId="29CE3573" w14:textId="77777777" w:rsidR="002B255C" w:rsidRPr="00C23836" w:rsidRDefault="00B6566B">
      <w:pPr>
        <w:pStyle w:val="Heading2"/>
      </w:pPr>
      <w:bookmarkStart w:id="17" w:name="_Toc167960931"/>
      <w:r w:rsidRPr="00C23836">
        <w:t>2.6. The positive impact of adopting sustainability in the fashion sector:</w:t>
      </w:r>
      <w:bookmarkEnd w:id="17"/>
      <w:r w:rsidRPr="00C23836">
        <w:t xml:space="preserve"> </w:t>
      </w:r>
    </w:p>
    <w:p w14:paraId="66E536EC" w14:textId="77777777" w:rsidR="002B255C" w:rsidRPr="00C23836" w:rsidRDefault="00B6566B">
      <w:pPr>
        <w:rPr>
          <w:highlight w:val="white"/>
        </w:rPr>
      </w:pPr>
      <w:r w:rsidRPr="00C23836">
        <w:t xml:space="preserve">The review by </w:t>
      </w:r>
      <w:proofErr w:type="spellStart"/>
      <w:r w:rsidRPr="00C23836">
        <w:rPr>
          <w:highlight w:val="white"/>
        </w:rPr>
        <w:t>Jacometti</w:t>
      </w:r>
      <w:proofErr w:type="spellEnd"/>
      <w:r w:rsidRPr="00C23836">
        <w:rPr>
          <w:highlight w:val="white"/>
        </w:rPr>
        <w:t xml:space="preserve"> (2019) considers the benefits of sustainability in terms of the reduction of waste. In this sector of fashion, wastage can be seen in the distribution, packaging as well as disposal of clothing. Thus, with sustainable practices and approaches, an organization will not only keep consumers satisfied but also </w:t>
      </w:r>
      <w:r w:rsidRPr="00C23836">
        <w:rPr>
          <w:b/>
          <w:i/>
          <w:highlight w:val="white"/>
        </w:rPr>
        <w:t>reduce wastage</w:t>
      </w:r>
      <w:r w:rsidRPr="00C23836">
        <w:rPr>
          <w:highlight w:val="white"/>
        </w:rPr>
        <w:t xml:space="preserve">. In order to ensure that, circular economy principles need to be embraced by business organizations and as a result reduce the burden on incinerators and landfills. Scholars Jung, Kim and Kim (2020) stated that sustainable product development and marketing can help business organizations in the fashion sector to enhance </w:t>
      </w:r>
      <w:r w:rsidRPr="00C23836">
        <w:rPr>
          <w:b/>
          <w:i/>
          <w:highlight w:val="white"/>
        </w:rPr>
        <w:t>brand image and reputation</w:t>
      </w:r>
      <w:r w:rsidRPr="00C23836">
        <w:rPr>
          <w:highlight w:val="white"/>
        </w:rPr>
        <w:t xml:space="preserve"> among consumers in the global market. If consumers find that a fashion brand is working towards carbon footprint reduction, then the desire of environmentally conscious consumers to purchase products from such brands will enhance. By aligning with sustainable approaches, fashion brands can differentiate themselves and with competitive advance brand advocacy and long-term loyalty can lead to better retention of target audience. </w:t>
      </w:r>
    </w:p>
    <w:p w14:paraId="0278EAC8" w14:textId="77777777" w:rsidR="002B255C" w:rsidRPr="00C23836" w:rsidRDefault="00B6566B">
      <w:pPr>
        <w:rPr>
          <w:highlight w:val="white"/>
        </w:rPr>
      </w:pPr>
      <w:r w:rsidRPr="00C23836">
        <w:rPr>
          <w:noProof/>
          <w:highlight w:val="white"/>
          <w:lang w:val="en-IN"/>
        </w:rPr>
        <w:lastRenderedPageBreak/>
        <w:drawing>
          <wp:inline distT="0" distB="0" distL="0" distR="0" wp14:anchorId="30ACB65B" wp14:editId="6CDC816B">
            <wp:extent cx="5736304" cy="2406981"/>
            <wp:effectExtent l="0" t="0" r="0" b="0"/>
            <wp:docPr id="133892970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736304" cy="2406981"/>
                    </a:xfrm>
                    <a:prstGeom prst="rect">
                      <a:avLst/>
                    </a:prstGeom>
                    <a:ln/>
                  </pic:spPr>
                </pic:pic>
              </a:graphicData>
            </a:graphic>
          </wp:inline>
        </w:drawing>
      </w:r>
    </w:p>
    <w:p w14:paraId="73D3B579" w14:textId="77777777" w:rsidR="002B255C" w:rsidRPr="00C23836" w:rsidRDefault="00B6566B">
      <w:pPr>
        <w:jc w:val="center"/>
        <w:rPr>
          <w:b/>
        </w:rPr>
      </w:pPr>
      <w:r w:rsidRPr="00C23836">
        <w:rPr>
          <w:b/>
        </w:rPr>
        <w:t>Figure 5: Positive impact of sustainability on fashion</w:t>
      </w:r>
    </w:p>
    <w:p w14:paraId="1BE5D35B" w14:textId="77777777" w:rsidR="002B255C" w:rsidRPr="00C23836" w:rsidRDefault="00B6566B">
      <w:pPr>
        <w:jc w:val="center"/>
        <w:rPr>
          <w:highlight w:val="white"/>
        </w:rPr>
      </w:pPr>
      <w:r w:rsidRPr="00C23836">
        <w:t>(Source: Fastercapital.com 2024)</w:t>
      </w:r>
    </w:p>
    <w:p w14:paraId="5AE9FFEE" w14:textId="77777777" w:rsidR="002B255C" w:rsidRPr="00C23836" w:rsidRDefault="00B6566B">
      <w:pPr>
        <w:rPr>
          <w:highlight w:val="white"/>
        </w:rPr>
      </w:pPr>
      <w:r w:rsidRPr="00C23836">
        <w:t xml:space="preserve">In addition, </w:t>
      </w:r>
      <w:r w:rsidRPr="00C23836">
        <w:rPr>
          <w:highlight w:val="white"/>
        </w:rPr>
        <w:t xml:space="preserve">Wong and Ngai (2021) discussed that sustainable initiatives embrace innovation and also foster resilience in the face of global challenges and changing market dynamics in the fashion sector. Companies that invest in sustainable development goals in terms of technologies, business models and materials lead to increased </w:t>
      </w:r>
      <w:r w:rsidRPr="00C23836">
        <w:rPr>
          <w:b/>
          <w:i/>
          <w:highlight w:val="white"/>
        </w:rPr>
        <w:t>social benefits and reduce negative environmental consequences</w:t>
      </w:r>
      <w:r w:rsidRPr="00C23836">
        <w:rPr>
          <w:highlight w:val="white"/>
        </w:rPr>
        <w:t xml:space="preserve">. Such an approach also promotes adaptability, creativity as well and competition to have a strong position competitive market in the long run. In contrast, Nguyen </w:t>
      </w:r>
      <w:r w:rsidRPr="00C23836">
        <w:rPr>
          <w:i/>
          <w:highlight w:val="white"/>
        </w:rPr>
        <w:t>et al</w:t>
      </w:r>
      <w:r w:rsidRPr="00C23836">
        <w:rPr>
          <w:highlight w:val="white"/>
        </w:rPr>
        <w:t xml:space="preserve">. (2021) found that sustainable initiatives can also support economic and communication development in different regions. Business organizations in this fashion sector must invest in education, skills development, and infrastructure for </w:t>
      </w:r>
      <w:r w:rsidRPr="00C23836">
        <w:rPr>
          <w:b/>
          <w:i/>
          <w:highlight w:val="white"/>
        </w:rPr>
        <w:t>community people</w:t>
      </w:r>
      <w:r w:rsidRPr="00C23836">
        <w:rPr>
          <w:highlight w:val="white"/>
        </w:rPr>
        <w:t xml:space="preserve"> to help them in personal and professional development. Such an approach will help in gaining the trust of the community and they will be engaged in diverse activities of an organization. Community needs can be fulfilled through collaborating with local NGOs, and small-scale producers. </w:t>
      </w:r>
    </w:p>
    <w:p w14:paraId="5E0C3E4D" w14:textId="77777777" w:rsidR="002B255C" w:rsidRPr="00C23836" w:rsidRDefault="00B6566B">
      <w:r w:rsidRPr="00C23836">
        <w:t xml:space="preserve">Sustainability in the fashion industry also has its advantages, such as the improvement of the company’s image, customers’ loyalty, and overall cost-effectiveness in the long run. According to Hasan et al. (2022), Eco-friendly practices like using organic cotton and recycled materials are beneficial to the environment and help consumers trust the brand. Energy efficiency and waste management are some of the best practices that should be embraced because they help firms to cut costs. On the other hand, </w:t>
      </w:r>
      <w:proofErr w:type="spellStart"/>
      <w:r w:rsidRPr="00C23836">
        <w:t>Maziriri</w:t>
      </w:r>
      <w:proofErr w:type="spellEnd"/>
      <w:r w:rsidRPr="00C23836">
        <w:t xml:space="preserve">, (2020), stated that sustainable practices can create competition to push for new materials and methods of production that increase product durability. Employment rights like paying employees reasonable wages, providing them with </w:t>
      </w:r>
      <w:r w:rsidRPr="00C23836">
        <w:lastRenderedPageBreak/>
        <w:t>decent working conditions, and avoiding cases of harassment make employees happy and loyal to their employers thus enhancing the culture of the workplace. It is for this reason that fashion companies should incorporate sustainability plans as they stand to benefit from the following advantages. Sustainability goals can help fashion companies to stand out in the market and gain competitive advantage especially now that the market is shifting towards sustainability.</w:t>
      </w:r>
    </w:p>
    <w:p w14:paraId="16BEFEF2" w14:textId="77777777" w:rsidR="002B255C" w:rsidRPr="00C23836" w:rsidRDefault="00B6566B">
      <w:pPr>
        <w:pStyle w:val="Heading2"/>
      </w:pPr>
      <w:bookmarkStart w:id="18" w:name="_Toc167960932"/>
      <w:r w:rsidRPr="00C23836">
        <w:t>2.7. Issues that fashion companies face while incorporating sustainability:</w:t>
      </w:r>
      <w:bookmarkEnd w:id="18"/>
      <w:r w:rsidRPr="00C23836">
        <w:t xml:space="preserve"> </w:t>
      </w:r>
    </w:p>
    <w:p w14:paraId="38473DC4" w14:textId="77777777" w:rsidR="002B255C" w:rsidRPr="00C23836" w:rsidRDefault="00B6566B">
      <w:pPr>
        <w:rPr>
          <w:highlight w:val="white"/>
        </w:rPr>
      </w:pPr>
      <w:r w:rsidRPr="00C23836">
        <w:t xml:space="preserve">As per </w:t>
      </w:r>
      <w:proofErr w:type="spellStart"/>
      <w:r w:rsidRPr="00C23836">
        <w:rPr>
          <w:highlight w:val="white"/>
        </w:rPr>
        <w:t>Adamkiewicz</w:t>
      </w:r>
      <w:proofErr w:type="spellEnd"/>
      <w:r w:rsidRPr="00C23836">
        <w:rPr>
          <w:highlight w:val="white"/>
        </w:rPr>
        <w:t xml:space="preserve"> et al. (2022), it has been found that often business organizations face allegations and lawsuits of </w:t>
      </w:r>
      <w:r w:rsidRPr="00C23836">
        <w:rPr>
          <w:b/>
          <w:i/>
          <w:highlight w:val="white"/>
        </w:rPr>
        <w:t>greenwashing</w:t>
      </w:r>
      <w:r w:rsidRPr="00C23836">
        <w:rPr>
          <w:highlight w:val="white"/>
        </w:rPr>
        <w:t xml:space="preserve"> while mispresenting and false claiming about sustainable initiatives rather than doing actual sustainability work. This is because sustainability becomes a more prominent selling point for fashion organizations and that becomes appealing to consumers and with exaggeration, fashion brands face issues of greenwashing. Alongside that, </w:t>
      </w:r>
      <w:proofErr w:type="spellStart"/>
      <w:r w:rsidRPr="00C23836">
        <w:rPr>
          <w:highlight w:val="white"/>
        </w:rPr>
        <w:t>Goworek</w:t>
      </w:r>
      <w:proofErr w:type="spellEnd"/>
      <w:r w:rsidRPr="00C23836">
        <w:rPr>
          <w:highlight w:val="white"/>
        </w:rPr>
        <w:t xml:space="preserve"> </w:t>
      </w:r>
      <w:r w:rsidRPr="00C23836">
        <w:rPr>
          <w:i/>
          <w:highlight w:val="white"/>
        </w:rPr>
        <w:t>et al.</w:t>
      </w:r>
      <w:r w:rsidRPr="00C23836">
        <w:rPr>
          <w:highlight w:val="white"/>
        </w:rPr>
        <w:t xml:space="preserve"> (2020) reviewed that fashion companies while operating in domestic and global business environments face issues while adopting sustainability because of </w:t>
      </w:r>
      <w:r w:rsidRPr="00C23836">
        <w:rPr>
          <w:b/>
          <w:i/>
          <w:highlight w:val="white"/>
        </w:rPr>
        <w:t>increasing rules and regulations</w:t>
      </w:r>
      <w:r w:rsidRPr="00C23836">
        <w:rPr>
          <w:highlight w:val="white"/>
        </w:rPr>
        <w:t xml:space="preserve">. Government bodies in countries are coming up with a new set of guidelines considering negative environmental impact. Adhering to sustainability standards and regulations can be fragmented and complex. Gaining as well as maintaining compliance may require ongoing monitoring, resource-intensive and verification of sustainability performance also become challenging. </w:t>
      </w:r>
    </w:p>
    <w:p w14:paraId="2019565B" w14:textId="77777777" w:rsidR="002B255C" w:rsidRPr="00C23836" w:rsidRDefault="00B6566B">
      <w:pPr>
        <w:rPr>
          <w:b/>
          <w:highlight w:val="white"/>
        </w:rPr>
      </w:pPr>
      <w:r w:rsidRPr="00C23836">
        <w:rPr>
          <w:b/>
          <w:noProof/>
          <w:highlight w:val="white"/>
          <w:lang w:val="en-IN"/>
        </w:rPr>
        <mc:AlternateContent>
          <mc:Choice Requires="wpg">
            <w:drawing>
              <wp:inline distT="0" distB="0" distL="0" distR="0" wp14:anchorId="625DE732" wp14:editId="477B56C9">
                <wp:extent cx="5486400" cy="3200400"/>
                <wp:effectExtent l="0" t="0" r="0" b="0"/>
                <wp:docPr id="1338929700" name="Group 1338929700"/>
                <wp:cNvGraphicFramePr/>
                <a:graphic xmlns:a="http://schemas.openxmlformats.org/drawingml/2006/main">
                  <a:graphicData uri="http://schemas.microsoft.com/office/word/2010/wordprocessingGroup">
                    <wpg:wgp>
                      <wpg:cNvGrpSpPr/>
                      <wpg:grpSpPr>
                        <a:xfrm>
                          <a:off x="0" y="0"/>
                          <a:ext cx="5486400" cy="3200400"/>
                          <a:chOff x="2602800" y="2179800"/>
                          <a:chExt cx="5486400" cy="3200400"/>
                        </a:xfrm>
                      </wpg:grpSpPr>
                      <wpg:grpSp>
                        <wpg:cNvPr id="108812255" name="Group 108812255"/>
                        <wpg:cNvGrpSpPr/>
                        <wpg:grpSpPr>
                          <a:xfrm>
                            <a:off x="-1014474" y="1623936"/>
                            <a:ext cx="9103674" cy="4312103"/>
                            <a:chOff x="-3617274" y="-555868"/>
                            <a:chExt cx="9103674" cy="4312137"/>
                          </a:xfrm>
                        </wpg:grpSpPr>
                        <wps:wsp>
                          <wps:cNvPr id="278009950" name="Rectangle 278009950"/>
                          <wps:cNvSpPr/>
                          <wps:spPr>
                            <a:xfrm>
                              <a:off x="0" y="0"/>
                              <a:ext cx="5486400" cy="3200425"/>
                            </a:xfrm>
                            <a:prstGeom prst="rect">
                              <a:avLst/>
                            </a:prstGeom>
                            <a:noFill/>
                            <a:ln>
                              <a:noFill/>
                            </a:ln>
                          </wps:spPr>
                          <wps:txbx>
                            <w:txbxContent>
                              <w:p w14:paraId="76CAB76E"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g:grpSp>
                          <wpg:cNvPr id="695372307" name="Group 695372307"/>
                          <wpg:cNvGrpSpPr/>
                          <wpg:grpSpPr>
                            <a:xfrm>
                              <a:off x="-3617274" y="-555868"/>
                              <a:ext cx="9103674" cy="4312137"/>
                              <a:chOff x="-3617274" y="-555868"/>
                              <a:chExt cx="9103674" cy="4312137"/>
                            </a:xfrm>
                          </wpg:grpSpPr>
                          <wps:wsp>
                            <wps:cNvPr id="1557153341" name="Rectangle 1557153341"/>
                            <wps:cNvSpPr/>
                            <wps:spPr>
                              <a:xfrm>
                                <a:off x="0" y="0"/>
                                <a:ext cx="5486400" cy="3200400"/>
                              </a:xfrm>
                              <a:prstGeom prst="rect">
                                <a:avLst/>
                              </a:prstGeom>
                              <a:noFill/>
                              <a:ln>
                                <a:noFill/>
                              </a:ln>
                            </wps:spPr>
                            <wps:txbx>
                              <w:txbxContent>
                                <w:p w14:paraId="49C9B6C9"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1406857209" name="Block Arc 1406857209"/>
                            <wps:cNvSpPr/>
                            <wps:spPr>
                              <a:xfrm>
                                <a:off x="-3617274" y="-555868"/>
                                <a:ext cx="4312137" cy="4312137"/>
                              </a:xfrm>
                              <a:prstGeom prst="blockArc">
                                <a:avLst>
                                  <a:gd name="adj1" fmla="val 18900000"/>
                                  <a:gd name="adj2" fmla="val 2700000"/>
                                  <a:gd name="adj3" fmla="val 501"/>
                                </a:avLst>
                              </a:prstGeom>
                              <a:noFill/>
                              <a:ln w="12700" cap="flat" cmpd="sng">
                                <a:solidFill>
                                  <a:srgbClr val="4372C3"/>
                                </a:solidFill>
                                <a:prstDash val="solid"/>
                                <a:miter lim="800000"/>
                                <a:headEnd type="none" w="sm" len="sm"/>
                                <a:tailEnd type="none" w="sm" len="sm"/>
                              </a:ln>
                            </wps:spPr>
                            <wps:txbx>
                              <w:txbxContent>
                                <w:p w14:paraId="7DD3B90D"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1843641186" name="Rectangle 1843641186"/>
                            <wps:cNvSpPr/>
                            <wps:spPr>
                              <a:xfrm>
                                <a:off x="364263" y="246046"/>
                                <a:ext cx="5080589" cy="492349"/>
                              </a:xfrm>
                              <a:prstGeom prst="rect">
                                <a:avLst/>
                              </a:prstGeom>
                              <a:solidFill>
                                <a:schemeClr val="accent4"/>
                              </a:solidFill>
                              <a:ln w="12700" cap="flat" cmpd="sng">
                                <a:solidFill>
                                  <a:schemeClr val="lt1"/>
                                </a:solidFill>
                                <a:prstDash val="solid"/>
                                <a:miter lim="800000"/>
                                <a:headEnd type="none" w="sm" len="sm"/>
                                <a:tailEnd type="none" w="sm" len="sm"/>
                              </a:ln>
                            </wps:spPr>
                            <wps:txbx>
                              <w:txbxContent>
                                <w:p w14:paraId="466D42AC"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1340292083" name="Rectangle 1340292083"/>
                            <wps:cNvSpPr/>
                            <wps:spPr>
                              <a:xfrm>
                                <a:off x="364263" y="246046"/>
                                <a:ext cx="5080589" cy="492349"/>
                              </a:xfrm>
                              <a:prstGeom prst="rect">
                                <a:avLst/>
                              </a:prstGeom>
                              <a:noFill/>
                              <a:ln>
                                <a:noFill/>
                              </a:ln>
                            </wps:spPr>
                            <wps:txbx>
                              <w:txbxContent>
                                <w:p w14:paraId="69A03A16" w14:textId="77777777" w:rsidR="002B255C" w:rsidRDefault="00B6566B">
                                  <w:pPr>
                                    <w:spacing w:after="0" w:line="215" w:lineRule="auto"/>
                                    <w:jc w:val="left"/>
                                    <w:textDirection w:val="btLr"/>
                                  </w:pPr>
                                  <w:r>
                                    <w:rPr>
                                      <w:i/>
                                      <w:color w:val="000000"/>
                                      <w:sz w:val="28"/>
                                    </w:rPr>
                                    <w:t>Greenwashing</w:t>
                                  </w:r>
                                </w:p>
                              </w:txbxContent>
                            </wps:txbx>
                            <wps:bodyPr spcFirstLastPara="1" wrap="square" lIns="390800" tIns="35550" rIns="35550" bIns="35550" anchor="ctr" anchorCtr="0">
                              <a:noAutofit/>
                            </wps:bodyPr>
                          </wps:wsp>
                          <wps:wsp>
                            <wps:cNvPr id="983062513" name="Oval 983062513"/>
                            <wps:cNvSpPr/>
                            <wps:spPr>
                              <a:xfrm>
                                <a:off x="56545" y="184503"/>
                                <a:ext cx="615436" cy="615436"/>
                              </a:xfrm>
                              <a:prstGeom prst="ellipse">
                                <a:avLst/>
                              </a:prstGeom>
                              <a:solidFill>
                                <a:schemeClr val="lt1"/>
                              </a:solidFill>
                              <a:ln w="12700" cap="flat" cmpd="sng">
                                <a:solidFill>
                                  <a:schemeClr val="accent4"/>
                                </a:solidFill>
                                <a:prstDash val="solid"/>
                                <a:miter lim="800000"/>
                                <a:headEnd type="none" w="sm" len="sm"/>
                                <a:tailEnd type="none" w="sm" len="sm"/>
                              </a:ln>
                            </wps:spPr>
                            <wps:txbx>
                              <w:txbxContent>
                                <w:p w14:paraId="58AB6F92"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677837135" name="Rectangle 677837135"/>
                            <wps:cNvSpPr/>
                            <wps:spPr>
                              <a:xfrm>
                                <a:off x="646539" y="984699"/>
                                <a:ext cx="4798313" cy="492349"/>
                              </a:xfrm>
                              <a:prstGeom prst="rect">
                                <a:avLst/>
                              </a:prstGeom>
                              <a:solidFill>
                                <a:srgbClr val="51EB15"/>
                              </a:solidFill>
                              <a:ln w="12700" cap="flat" cmpd="sng">
                                <a:solidFill>
                                  <a:schemeClr val="lt1"/>
                                </a:solidFill>
                                <a:prstDash val="solid"/>
                                <a:miter lim="800000"/>
                                <a:headEnd type="none" w="sm" len="sm"/>
                                <a:tailEnd type="none" w="sm" len="sm"/>
                              </a:ln>
                            </wps:spPr>
                            <wps:txbx>
                              <w:txbxContent>
                                <w:p w14:paraId="210ECA3A"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309764574" name="Rectangle 309764574"/>
                            <wps:cNvSpPr/>
                            <wps:spPr>
                              <a:xfrm>
                                <a:off x="646539" y="984699"/>
                                <a:ext cx="4798313" cy="492349"/>
                              </a:xfrm>
                              <a:prstGeom prst="rect">
                                <a:avLst/>
                              </a:prstGeom>
                              <a:noFill/>
                              <a:ln>
                                <a:noFill/>
                              </a:ln>
                            </wps:spPr>
                            <wps:txbx>
                              <w:txbxContent>
                                <w:p w14:paraId="39AADEEA" w14:textId="77777777" w:rsidR="002B255C" w:rsidRDefault="00B6566B">
                                  <w:pPr>
                                    <w:spacing w:after="0" w:line="215" w:lineRule="auto"/>
                                    <w:jc w:val="left"/>
                                    <w:textDirection w:val="btLr"/>
                                  </w:pPr>
                                  <w:r>
                                    <w:rPr>
                                      <w:i/>
                                      <w:color w:val="000000"/>
                                      <w:sz w:val="28"/>
                                    </w:rPr>
                                    <w:t>Government rules and regulations</w:t>
                                  </w:r>
                                </w:p>
                              </w:txbxContent>
                            </wps:txbx>
                            <wps:bodyPr spcFirstLastPara="1" wrap="square" lIns="390800" tIns="35550" rIns="35550" bIns="35550" anchor="ctr" anchorCtr="0">
                              <a:noAutofit/>
                            </wps:bodyPr>
                          </wps:wsp>
                          <wps:wsp>
                            <wps:cNvPr id="1328598302" name="Oval 1328598302"/>
                            <wps:cNvSpPr/>
                            <wps:spPr>
                              <a:xfrm>
                                <a:off x="338820" y="923155"/>
                                <a:ext cx="615436" cy="615436"/>
                              </a:xfrm>
                              <a:prstGeom prst="ellipse">
                                <a:avLst/>
                              </a:prstGeom>
                              <a:solidFill>
                                <a:schemeClr val="lt1"/>
                              </a:solidFill>
                              <a:ln w="12700" cap="flat" cmpd="sng">
                                <a:solidFill>
                                  <a:srgbClr val="51EB15"/>
                                </a:solidFill>
                                <a:prstDash val="solid"/>
                                <a:miter lim="800000"/>
                                <a:headEnd type="none" w="sm" len="sm"/>
                                <a:tailEnd type="none" w="sm" len="sm"/>
                              </a:ln>
                            </wps:spPr>
                            <wps:txbx>
                              <w:txbxContent>
                                <w:p w14:paraId="244EE9D0"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1326684527" name="Rectangle 1326684527"/>
                            <wps:cNvSpPr/>
                            <wps:spPr>
                              <a:xfrm>
                                <a:off x="646539" y="1723351"/>
                                <a:ext cx="4798313" cy="492349"/>
                              </a:xfrm>
                              <a:prstGeom prst="rect">
                                <a:avLst/>
                              </a:prstGeom>
                              <a:solidFill>
                                <a:srgbClr val="2CD79F"/>
                              </a:solidFill>
                              <a:ln w="12700" cap="flat" cmpd="sng">
                                <a:solidFill>
                                  <a:schemeClr val="lt1"/>
                                </a:solidFill>
                                <a:prstDash val="solid"/>
                                <a:miter lim="800000"/>
                                <a:headEnd type="none" w="sm" len="sm"/>
                                <a:tailEnd type="none" w="sm" len="sm"/>
                              </a:ln>
                            </wps:spPr>
                            <wps:txbx>
                              <w:txbxContent>
                                <w:p w14:paraId="19E3F05B"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599086789" name="Rectangle 599086789"/>
                            <wps:cNvSpPr/>
                            <wps:spPr>
                              <a:xfrm>
                                <a:off x="646539" y="1723351"/>
                                <a:ext cx="4798313" cy="492349"/>
                              </a:xfrm>
                              <a:prstGeom prst="rect">
                                <a:avLst/>
                              </a:prstGeom>
                              <a:noFill/>
                              <a:ln>
                                <a:noFill/>
                              </a:ln>
                            </wps:spPr>
                            <wps:txbx>
                              <w:txbxContent>
                                <w:p w14:paraId="0BFC77A6" w14:textId="77777777" w:rsidR="002B255C" w:rsidRDefault="00B6566B">
                                  <w:pPr>
                                    <w:spacing w:after="0" w:line="215" w:lineRule="auto"/>
                                    <w:jc w:val="left"/>
                                    <w:textDirection w:val="btLr"/>
                                  </w:pPr>
                                  <w:r>
                                    <w:rPr>
                                      <w:i/>
                                      <w:color w:val="000000"/>
                                      <w:sz w:val="28"/>
                                    </w:rPr>
                                    <w:t>Upfront cost of implementing initiatives</w:t>
                                  </w:r>
                                </w:p>
                              </w:txbxContent>
                            </wps:txbx>
                            <wps:bodyPr spcFirstLastPara="1" wrap="square" lIns="390800" tIns="35550" rIns="35550" bIns="35550" anchor="ctr" anchorCtr="0">
                              <a:noAutofit/>
                            </wps:bodyPr>
                          </wps:wsp>
                          <wps:wsp>
                            <wps:cNvPr id="1144245527" name="Oval 1144245527"/>
                            <wps:cNvSpPr/>
                            <wps:spPr>
                              <a:xfrm>
                                <a:off x="338820" y="1661807"/>
                                <a:ext cx="615436" cy="615436"/>
                              </a:xfrm>
                              <a:prstGeom prst="ellipse">
                                <a:avLst/>
                              </a:prstGeom>
                              <a:solidFill>
                                <a:schemeClr val="lt1"/>
                              </a:solidFill>
                              <a:ln w="12700" cap="flat" cmpd="sng">
                                <a:solidFill>
                                  <a:srgbClr val="2CD79F"/>
                                </a:solidFill>
                                <a:prstDash val="solid"/>
                                <a:miter lim="800000"/>
                                <a:headEnd type="none" w="sm" len="sm"/>
                                <a:tailEnd type="none" w="sm" len="sm"/>
                              </a:ln>
                            </wps:spPr>
                            <wps:txbx>
                              <w:txbxContent>
                                <w:p w14:paraId="24BCDD8B"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2126022170" name="Rectangle 2126022170"/>
                            <wps:cNvSpPr/>
                            <wps:spPr>
                              <a:xfrm>
                                <a:off x="364263" y="2462003"/>
                                <a:ext cx="5080589" cy="492349"/>
                              </a:xfrm>
                              <a:prstGeom prst="rect">
                                <a:avLst/>
                              </a:prstGeom>
                              <a:solidFill>
                                <a:srgbClr val="4371C3"/>
                              </a:solidFill>
                              <a:ln w="12700" cap="flat" cmpd="sng">
                                <a:solidFill>
                                  <a:schemeClr val="lt1"/>
                                </a:solidFill>
                                <a:prstDash val="solid"/>
                                <a:miter lim="800000"/>
                                <a:headEnd type="none" w="sm" len="sm"/>
                                <a:tailEnd type="none" w="sm" len="sm"/>
                              </a:ln>
                            </wps:spPr>
                            <wps:txbx>
                              <w:txbxContent>
                                <w:p w14:paraId="1B66ABEC"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s:wsp>
                            <wps:cNvPr id="932557591" name="Rectangle 932557591"/>
                            <wps:cNvSpPr/>
                            <wps:spPr>
                              <a:xfrm>
                                <a:off x="364263" y="2462003"/>
                                <a:ext cx="5080589" cy="492349"/>
                              </a:xfrm>
                              <a:prstGeom prst="rect">
                                <a:avLst/>
                              </a:prstGeom>
                              <a:noFill/>
                              <a:ln>
                                <a:noFill/>
                              </a:ln>
                            </wps:spPr>
                            <wps:txbx>
                              <w:txbxContent>
                                <w:p w14:paraId="07BAA1F1" w14:textId="77777777" w:rsidR="002B255C" w:rsidRDefault="00B6566B">
                                  <w:pPr>
                                    <w:spacing w:after="0" w:line="215" w:lineRule="auto"/>
                                    <w:jc w:val="left"/>
                                    <w:textDirection w:val="btLr"/>
                                  </w:pPr>
                                  <w:r>
                                    <w:rPr>
                                      <w:i/>
                                      <w:color w:val="000000"/>
                                      <w:sz w:val="28"/>
                                    </w:rPr>
                                    <w:t>Lack of consumer education and awareness about sustainability</w:t>
                                  </w:r>
                                </w:p>
                              </w:txbxContent>
                            </wps:txbx>
                            <wps:bodyPr spcFirstLastPara="1" wrap="square" lIns="390800" tIns="35550" rIns="35550" bIns="35550" anchor="ctr" anchorCtr="0">
                              <a:noAutofit/>
                            </wps:bodyPr>
                          </wps:wsp>
                          <wps:wsp>
                            <wps:cNvPr id="1253661272" name="Oval 1253661272"/>
                            <wps:cNvSpPr/>
                            <wps:spPr>
                              <a:xfrm>
                                <a:off x="56545" y="2400460"/>
                                <a:ext cx="615436" cy="615436"/>
                              </a:xfrm>
                              <a:prstGeom prst="ellipse">
                                <a:avLst/>
                              </a:prstGeom>
                              <a:solidFill>
                                <a:schemeClr val="lt1"/>
                              </a:solidFill>
                              <a:ln w="12700" cap="flat" cmpd="sng">
                                <a:solidFill>
                                  <a:srgbClr val="4371C3"/>
                                </a:solidFill>
                                <a:prstDash val="solid"/>
                                <a:miter lim="800000"/>
                                <a:headEnd type="none" w="sm" len="sm"/>
                                <a:tailEnd type="none" w="sm" len="sm"/>
                              </a:ln>
                            </wps:spPr>
                            <wps:txbx>
                              <w:txbxContent>
                                <w:p w14:paraId="34467371" w14:textId="77777777" w:rsidR="002B255C" w:rsidRDefault="002B255C">
                                  <w:pPr>
                                    <w:spacing w:after="0" w:line="240" w:lineRule="auto"/>
                                    <w:jc w:val="left"/>
                                    <w:textDirection w:val="btLr"/>
                                  </w:pPr>
                                </w:p>
                              </w:txbxContent>
                            </wps:txbx>
                            <wps:bodyPr spcFirstLastPara="1" wrap="square" lIns="91425" tIns="91425" rIns="91425" bIns="91425" anchor="ctr" anchorCtr="0">
                              <a:noAutofit/>
                            </wps:bodyPr>
                          </wps:wsp>
                        </wpg:grpSp>
                      </wpg:grpSp>
                    </wpg:wgp>
                  </a:graphicData>
                </a:graphic>
              </wp:inline>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486400" cy="3200400"/>
                <wp:effectExtent b="0" l="0" r="0" t="0"/>
                <wp:docPr id="1338929700" name="image21.png"/>
                <a:graphic>
                  <a:graphicData uri="http://schemas.openxmlformats.org/drawingml/2006/picture">
                    <pic:pic>
                      <pic:nvPicPr>
                        <pic:cNvPr id="0" name="image21.png"/>
                        <pic:cNvPicPr preferRelativeResize="0"/>
                      </pic:nvPicPr>
                      <pic:blipFill>
                        <a:blip r:embed="rId16"/>
                        <a:srcRect/>
                        <a:stretch>
                          <a:fillRect/>
                        </a:stretch>
                      </pic:blipFill>
                      <pic:spPr>
                        <a:xfrm>
                          <a:off x="0" y="0"/>
                          <a:ext cx="5486400" cy="3200400"/>
                        </a:xfrm>
                        <a:prstGeom prst="rect"/>
                        <a:ln/>
                      </pic:spPr>
                    </pic:pic>
                  </a:graphicData>
                </a:graphic>
              </wp:inline>
            </w:drawing>
          </mc:Fallback>
        </mc:AlternateContent>
      </w:r>
    </w:p>
    <w:p w14:paraId="0712A5D9" w14:textId="77777777" w:rsidR="002B255C" w:rsidRPr="00C23836" w:rsidRDefault="00B6566B">
      <w:pPr>
        <w:jc w:val="center"/>
        <w:rPr>
          <w:b/>
          <w:highlight w:val="white"/>
        </w:rPr>
      </w:pPr>
      <w:r w:rsidRPr="00C23836">
        <w:rPr>
          <w:b/>
          <w:highlight w:val="white"/>
        </w:rPr>
        <w:t>Figure 6: Challenges while incorporating sustainability</w:t>
      </w:r>
    </w:p>
    <w:p w14:paraId="71711F90" w14:textId="77777777" w:rsidR="002B255C" w:rsidRPr="00C23836" w:rsidRDefault="00B6566B">
      <w:pPr>
        <w:jc w:val="center"/>
        <w:rPr>
          <w:highlight w:val="white"/>
        </w:rPr>
      </w:pPr>
      <w:r w:rsidRPr="00C23836">
        <w:rPr>
          <w:highlight w:val="white"/>
        </w:rPr>
        <w:lastRenderedPageBreak/>
        <w:t>(Source: self-created)</w:t>
      </w:r>
    </w:p>
    <w:p w14:paraId="1BD4DE30" w14:textId="77777777" w:rsidR="002B255C" w:rsidRPr="00C23836" w:rsidRDefault="00B6566B">
      <w:pPr>
        <w:rPr>
          <w:highlight w:val="white"/>
        </w:rPr>
      </w:pPr>
      <w:r w:rsidRPr="00C23836">
        <w:rPr>
          <w:highlight w:val="white"/>
        </w:rPr>
        <w:t xml:space="preserve">In contrast, Majumdar, Garg and Jain (2021) framed that, transforming from traditional practices to sustainable practices involves higher </w:t>
      </w:r>
      <w:r w:rsidRPr="00C23836">
        <w:rPr>
          <w:b/>
          <w:i/>
          <w:highlight w:val="white"/>
        </w:rPr>
        <w:t>upfront cost</w:t>
      </w:r>
      <w:r w:rsidRPr="00C23836">
        <w:rPr>
          <w:highlight w:val="white"/>
        </w:rPr>
        <w:t xml:space="preserve">s for fashion companies due to the investment in ethical labour practices, eco-friendly materials as well a sustainable supply chain with technology that needs high pricing. Considering that resistance from companies towards sustainability can be seen companies can face financial barriers to implementing sustainability initiatives with small profit margins and limited resources. But for big MNCs, adopting sustainability can be easier. Scholar </w:t>
      </w:r>
      <w:proofErr w:type="spellStart"/>
      <w:r w:rsidRPr="00C23836">
        <w:rPr>
          <w:highlight w:val="white"/>
        </w:rPr>
        <w:t>Musova</w:t>
      </w:r>
      <w:proofErr w:type="spellEnd"/>
      <w:r w:rsidRPr="00C23836">
        <w:rPr>
          <w:highlight w:val="white"/>
        </w:rPr>
        <w:t xml:space="preserve"> </w:t>
      </w:r>
      <w:r w:rsidRPr="00C23836">
        <w:rPr>
          <w:i/>
          <w:highlight w:val="white"/>
        </w:rPr>
        <w:t>et al.</w:t>
      </w:r>
      <w:r w:rsidRPr="00C23836">
        <w:rPr>
          <w:highlight w:val="white"/>
        </w:rPr>
        <w:t xml:space="preserve"> (2021) on the other side elaborated that even if environmental issues are increasing, still consumers are not very </w:t>
      </w:r>
      <w:r w:rsidRPr="00C23836">
        <w:rPr>
          <w:b/>
          <w:i/>
          <w:highlight w:val="white"/>
        </w:rPr>
        <w:t>educated and aware</w:t>
      </w:r>
      <w:r w:rsidRPr="00C23836">
        <w:rPr>
          <w:highlight w:val="white"/>
        </w:rPr>
        <w:t xml:space="preserve"> of sustainable clothing benefits. In the present business environment, people consider style, convenience and price more compared to sustainable products and outcomes. However, while producing sustainable items, the price increases and that often does convince consumers to purchase premium pricing with sustainable materials. Thus, fashion companies are facing issues in communicating the value proposition of sustainable fashion products. </w:t>
      </w:r>
    </w:p>
    <w:p w14:paraId="505C891D" w14:textId="77777777" w:rsidR="002B255C" w:rsidRPr="00C23836" w:rsidRDefault="00B6566B">
      <w:r w:rsidRPr="00C23836">
        <w:t xml:space="preserve">There are several challenges that fashion companies encounter in the implementation of sustainability. According to </w:t>
      </w:r>
      <w:proofErr w:type="spellStart"/>
      <w:r w:rsidRPr="00C23836">
        <w:rPr>
          <w:highlight w:val="white"/>
        </w:rPr>
        <w:t>Krauklis</w:t>
      </w:r>
      <w:proofErr w:type="spellEnd"/>
      <w:r w:rsidRPr="00C23836">
        <w:t xml:space="preserve"> et al. (2020), another problem is that the use of sustainable materials and technologies is often expensive to implement especially for firms that are still starting. On the other hand, </w:t>
      </w:r>
      <w:r w:rsidRPr="00C23836">
        <w:rPr>
          <w:highlight w:val="white"/>
        </w:rPr>
        <w:t xml:space="preserve">Picasso et al. (2023), stated that </w:t>
      </w:r>
      <w:r w:rsidRPr="00C23836">
        <w:t>the extended and global supply chain network challenges visibility and accountability, which results in problems like greenwashing and forced labour. Another difficulty is the regulation of the activity, as different countries and states have different standards and laws related to sustainability. Consumer awareness and knowledge are important as many consumers remain ignorant of the impacts of their purchases on the environment and thus, they would buy products from companies that offer cheaper and easily accessible products. Lastly, the participants suggested that the industry should come up with more effective ways of working together to create solutions that can be implemented on a large scale. It is important for all the stakeholders such as governments, industry players, and consumers to try in order to make fashion sustainable.</w:t>
      </w:r>
    </w:p>
    <w:p w14:paraId="090507CA" w14:textId="77777777" w:rsidR="002B255C" w:rsidRPr="00C23836" w:rsidRDefault="00B6566B">
      <w:pPr>
        <w:pStyle w:val="Heading2"/>
      </w:pPr>
      <w:bookmarkStart w:id="19" w:name="_Toc167960933"/>
      <w:r w:rsidRPr="00C23836">
        <w:t>2.8. Literature Gap:</w:t>
      </w:r>
      <w:bookmarkEnd w:id="19"/>
      <w:r w:rsidRPr="00C23836">
        <w:t xml:space="preserve"> </w:t>
      </w:r>
    </w:p>
    <w:p w14:paraId="2108733A" w14:textId="77777777" w:rsidR="002B255C" w:rsidRPr="00C23836" w:rsidRDefault="00B6566B">
      <w:r w:rsidRPr="00C23836">
        <w:t xml:space="preserve">Even if there are growing number of studies that focus on sustainability in the fashion industry, but may lack of studies focusing on the role of big brands or MNCs towards sustainability in the fashion sector. Existing research may be discussed about domestic and small fashion companies, but leaving the gap in understanding how big brands have showcased their </w:t>
      </w:r>
      <w:r w:rsidRPr="00C23836">
        <w:lastRenderedPageBreak/>
        <w:t xml:space="preserve">responsibilities towards sustainability approaches. On the other hand, existing research may evaluate theories and models, but might not match with current sustainability towards the environment and society. This is because, with the changing trends and needs, sustainability initiatives along with regulatory policies are also changing which are letting business organizations adopt new strategies to ensure sustainable business practices. </w:t>
      </w:r>
    </w:p>
    <w:p w14:paraId="5C393D4D" w14:textId="77777777" w:rsidR="002B255C" w:rsidRPr="00C23836" w:rsidRDefault="00B6566B">
      <w:r w:rsidRPr="00C23836">
        <w:t>While discussing sustainability in the fashion sector, researchers previously worked on finding overall sustainable approaches without considering any specific regions or countries and that lack in terms of finding how countries with diverse rules and regulations are dealing with environmental and social issues. The existing innovations and technologies that have been evaluated in past research also may not match with present studies because, with the evolution of technologies and innovations, companies are coming up with new approaches towards sustainability.</w:t>
      </w:r>
    </w:p>
    <w:p w14:paraId="1AF1ACE2" w14:textId="77777777" w:rsidR="002B255C" w:rsidRPr="00C23836" w:rsidRDefault="00B6566B">
      <w:r w:rsidRPr="00C23836">
        <w:t xml:space="preserve">Despite the increasing interest in the sustainability of the fashion industry, there are still many research gaps. While most of the literature is concerned with the analysis of SMEs or domestic fashion firms, little is known about the contribution of large MNCs. Furthermore, studies under consideration do not always take into consideration the regional context in terms of regulation and market environment that plays a crucial role in sustainability strategies. Another issue is the shortage of research that investigates the sustainability practices’ outcomes in the long term for both the environment and society. To fill these gaps, there is a need for more extensive and regional research and studies that assess the sustainability initiatives’ effectiveness in the fashion industry over time. </w:t>
      </w:r>
    </w:p>
    <w:p w14:paraId="448221E2" w14:textId="77777777" w:rsidR="002B255C" w:rsidRPr="00C23836" w:rsidRDefault="00B6566B">
      <w:pPr>
        <w:pStyle w:val="Heading2"/>
      </w:pPr>
      <w:bookmarkStart w:id="20" w:name="_Toc167960934"/>
      <w:r w:rsidRPr="00C23836">
        <w:lastRenderedPageBreak/>
        <w:t>2.8 Conceptual Framework</w:t>
      </w:r>
      <w:bookmarkEnd w:id="20"/>
    </w:p>
    <w:p w14:paraId="4F5AB564" w14:textId="77777777" w:rsidR="002B255C" w:rsidRPr="00C23836" w:rsidRDefault="00B6566B">
      <w:r w:rsidRPr="00C23836">
        <w:rPr>
          <w:noProof/>
          <w:lang w:val="en-IN"/>
        </w:rPr>
        <w:drawing>
          <wp:inline distT="0" distB="0" distL="0" distR="0" wp14:anchorId="61BD2CE4" wp14:editId="317018CC">
            <wp:extent cx="5731510" cy="5532120"/>
            <wp:effectExtent l="0" t="0" r="0" b="0"/>
            <wp:docPr id="133892970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1510" cy="5532120"/>
                    </a:xfrm>
                    <a:prstGeom prst="rect">
                      <a:avLst/>
                    </a:prstGeom>
                    <a:ln/>
                  </pic:spPr>
                </pic:pic>
              </a:graphicData>
            </a:graphic>
          </wp:inline>
        </w:drawing>
      </w:r>
    </w:p>
    <w:p w14:paraId="65ED9272" w14:textId="77777777" w:rsidR="002B255C" w:rsidRPr="00C23836" w:rsidRDefault="00B6566B">
      <w:r w:rsidRPr="00C23836">
        <w:t xml:space="preserve">The theoretical framework for this research comprises the TBL and SDG theory, which are pertinent theories on sustainability. The paper explores the relationship between environmental, social and economic aspects of sustainability in the fashion industry with emphasis on the MNCs. The framework shows the drivers for adopting sustainability, including consumer demand, regulatory forces and the state of technology, and reveals the barriers that organisations experience in the process of sustainability implementation. Through these elements, the framework is designed to give a holistic view of how sustainability can be managed in fashion MNCs and how change can be initiated in the global fashion sector. </w:t>
      </w:r>
    </w:p>
    <w:p w14:paraId="66180670" w14:textId="77777777" w:rsidR="002B255C" w:rsidRPr="00C23836" w:rsidRDefault="002B255C"/>
    <w:p w14:paraId="42BBED86" w14:textId="77777777" w:rsidR="002B255C" w:rsidRPr="00C23836" w:rsidRDefault="00B6566B">
      <w:pPr>
        <w:pStyle w:val="Heading2"/>
      </w:pPr>
      <w:bookmarkStart w:id="21" w:name="_Toc167960935"/>
      <w:r w:rsidRPr="00C23836">
        <w:lastRenderedPageBreak/>
        <w:t>2.9 Chapter Summary</w:t>
      </w:r>
      <w:bookmarkEnd w:id="21"/>
      <w:r w:rsidRPr="00C23836">
        <w:t xml:space="preserve"> </w:t>
      </w:r>
    </w:p>
    <w:p w14:paraId="3E940AAB" w14:textId="77777777" w:rsidR="002B255C" w:rsidRPr="00C23836" w:rsidRDefault="00B6566B">
      <w:r w:rsidRPr="00C23836">
        <w:t>This chapter has therefore given a detailed literature review on fashion MNCs and their management of sustainability with reference to Bangladesh. Sustainability in fashion involves environmental, social, and economic factors; the key message being that all these aspects must be considered to reduce harm and encourage positive change. Frameworks like the Triple Bottom Line and SDG Theory help to explain and practice sustainability. The drivers of sustainability in the fashion industry include consumers, regulations, and technologies; the barriers include cost, supply chain, and regulation. The fashion MNCs have a great responsibility in this regard and the leading companies like H&amp;M and Zara have already come up with a well-structured sustainability plan. The advantages of sustainability include the improvement of brand image, customer loyalty, and cost reduction while the issues suggest that there is a need for more cooperation and creativity. Thus, the need for more research to fill these gaps, especially in terms of regional differences and long-term effects. In summary, this chapter outlines the current status of sustainability in the fashion industry and the contribution of MNCs to sustainability.</w:t>
      </w:r>
    </w:p>
    <w:p w14:paraId="506A058E" w14:textId="77777777" w:rsidR="002B255C" w:rsidRPr="00C23836" w:rsidRDefault="00B6566B">
      <w:pPr>
        <w:spacing w:line="259" w:lineRule="auto"/>
        <w:jc w:val="left"/>
      </w:pPr>
      <w:r w:rsidRPr="00C23836">
        <w:br w:type="page"/>
      </w:r>
    </w:p>
    <w:p w14:paraId="0E6404B6" w14:textId="77777777" w:rsidR="002B255C" w:rsidRPr="00C23836" w:rsidRDefault="00B6566B">
      <w:pPr>
        <w:pStyle w:val="Heading1"/>
        <w:rPr>
          <w:sz w:val="24"/>
          <w:szCs w:val="24"/>
        </w:rPr>
      </w:pPr>
      <w:bookmarkStart w:id="22" w:name="_Toc167960936"/>
      <w:r w:rsidRPr="00C23836">
        <w:rPr>
          <w:sz w:val="24"/>
          <w:szCs w:val="24"/>
        </w:rPr>
        <w:lastRenderedPageBreak/>
        <w:t>Chapter 3: Research Methodology</w:t>
      </w:r>
      <w:bookmarkEnd w:id="22"/>
    </w:p>
    <w:p w14:paraId="2E1571B7" w14:textId="77777777" w:rsidR="002B255C" w:rsidRPr="00C23836" w:rsidRDefault="00B6566B">
      <w:pPr>
        <w:pStyle w:val="Heading2"/>
      </w:pPr>
      <w:bookmarkStart w:id="23" w:name="_Toc167960937"/>
      <w:r w:rsidRPr="00C23836">
        <w:t>3.1 Introduction</w:t>
      </w:r>
      <w:bookmarkEnd w:id="23"/>
    </w:p>
    <w:p w14:paraId="07B84AC8" w14:textId="77777777" w:rsidR="002B255C" w:rsidRPr="00C23836" w:rsidRDefault="00B6566B">
      <w:r w:rsidRPr="00C23836">
        <w:t xml:space="preserve">The chapter specified the research methodology that was used to investigate the role of multinational corporations in the achievement of the sustainable development goals with the support of the emerging economies. The specific example taken from Bangladesh's fashion industry was the focus of the research. Moreover, the paper disclosed the various research philosophy, methodology, research design, data collection methods, sampling methods, limitations followed by ethics issues as the main components that contributed and influenced the research process. </w:t>
      </w:r>
    </w:p>
    <w:p w14:paraId="44199134" w14:textId="77777777" w:rsidR="002B255C" w:rsidRPr="00C23836" w:rsidRDefault="00B6566B">
      <w:pPr>
        <w:pStyle w:val="Heading2"/>
      </w:pPr>
      <w:bookmarkStart w:id="24" w:name="_Toc167960938"/>
      <w:r w:rsidRPr="00C23836">
        <w:t>3.2 Research Philosophy</w:t>
      </w:r>
      <w:bookmarkEnd w:id="24"/>
    </w:p>
    <w:p w14:paraId="23E45AB9" w14:textId="77777777" w:rsidR="002B255C" w:rsidRPr="00C23836" w:rsidRDefault="00B6566B">
      <w:r w:rsidRPr="00C23836">
        <w:t>The interpretivist approach was the philosophical foundation upon which the research is based. Based on this conception philosophy, the popular approach argues that the concept of reality is regarded as both social and subjective (</w:t>
      </w:r>
      <w:proofErr w:type="spellStart"/>
      <w:r w:rsidRPr="00C23836">
        <w:t>Alharahsheh</w:t>
      </w:r>
      <w:proofErr w:type="spellEnd"/>
      <w:r w:rsidRPr="00C23836">
        <w:t xml:space="preserve"> and Pius, 2020). The interpretivist paradigm has allowed going deeper into the various points of view and experiences of the people who were part of the multinational fashion companies that were operating in Bangladesh. The application of this approach contributed in a large way to the holistic understanding of the roles the companies play in the achievement of Sustainable Development Goals and further the economic growth of the emerging economies.</w:t>
      </w:r>
    </w:p>
    <w:p w14:paraId="0A793517" w14:textId="77777777" w:rsidR="002B255C" w:rsidRPr="00C23836" w:rsidRDefault="00B6566B">
      <w:r w:rsidRPr="00C23836">
        <w:t>Further, the interpretive paradigm used in the present study yielded the opportunity to investigate deeply the subjective reality, lived experiences, and the way the study has affected the research process because of the subjective interpretations. Besides that, the study gave the possibility to know how the social, cultural, and historical factors were responsible for the perceptions of the respondents in this study. In a way the subject was made very clear and understandable in a more vivid and detailed manner (Al-</w:t>
      </w:r>
      <w:proofErr w:type="spellStart"/>
      <w:r w:rsidRPr="00C23836">
        <w:t>Ababneh</w:t>
      </w:r>
      <w:proofErr w:type="spellEnd"/>
      <w:r w:rsidRPr="00C23836">
        <w:t xml:space="preserve">, 2020). </w:t>
      </w:r>
    </w:p>
    <w:p w14:paraId="66F66A93" w14:textId="77777777" w:rsidR="002B255C" w:rsidRPr="00C23836" w:rsidRDefault="00B6566B">
      <w:pPr>
        <w:pStyle w:val="Heading2"/>
      </w:pPr>
      <w:bookmarkStart w:id="25" w:name="_Toc167960939"/>
      <w:r w:rsidRPr="00C23836">
        <w:t>3.3 Research approach</w:t>
      </w:r>
      <w:bookmarkEnd w:id="25"/>
    </w:p>
    <w:p w14:paraId="16638496" w14:textId="77777777" w:rsidR="002B255C" w:rsidRPr="00C23836" w:rsidRDefault="00B6566B">
      <w:r w:rsidRPr="00C23836">
        <w:t xml:space="preserve">The inductive method was utilized in this study. This method involves data collection and analysis, which in turn gives rise to generalizations and the construction of theoretical concepts (Research-methodology, 2024). Unlike the deductive approach, the inductive method did not require developing and testing hypotheses prior to research. Conversely, it allows for development of theory that helps in understanding the contribution of various multinational fashion companies to the notion of sustainability. The quantitative technique of inductive method was most suitable since it provides chance of moving deeper into the topic with no </w:t>
      </w:r>
      <w:r w:rsidRPr="00C23836">
        <w:lastRenderedPageBreak/>
        <w:t>fixed theory paying attention to data collected thereby, making the analysis reliable (</w:t>
      </w:r>
      <w:proofErr w:type="spellStart"/>
      <w:r w:rsidRPr="00C23836">
        <w:t>Patankar</w:t>
      </w:r>
      <w:proofErr w:type="spellEnd"/>
      <w:r w:rsidRPr="00C23836">
        <w:t>, 2024). The method facilitated the study to group the general tendencies, associations followed by constants from all collected data. As a result, the development of novel explanations and models was possible. The inductive method of research and the interpretative research philosophy were well suited to the research process where the participants were fully involved in the exploration of their rich experiences and perspectives, which helped to develop a more comprehensive understanding of the issue under study.</w:t>
      </w:r>
    </w:p>
    <w:p w14:paraId="02E239A6" w14:textId="77777777" w:rsidR="002B255C" w:rsidRPr="00C23836" w:rsidRDefault="00B6566B">
      <w:pPr>
        <w:pStyle w:val="Heading2"/>
      </w:pPr>
      <w:bookmarkStart w:id="26" w:name="_Toc167960940"/>
      <w:r w:rsidRPr="00C23836">
        <w:t>3.4 Research Design</w:t>
      </w:r>
      <w:bookmarkEnd w:id="26"/>
      <w:r w:rsidRPr="00C23836">
        <w:t xml:space="preserve"> </w:t>
      </w:r>
    </w:p>
    <w:p w14:paraId="3BCA4FE6" w14:textId="77777777" w:rsidR="002B255C" w:rsidRPr="00C23836" w:rsidRDefault="00B6566B">
      <w:r w:rsidRPr="00C23836">
        <w:t>The study was conducted using a descriptive research design. Such a design is instrumental when research objectives are to describe and understand the phenomenon without testing the hypothesis (Gopalan et al. 2020). The descriptive approach focuses on the study with describing from various aspect of sustainable development plan at the multinational fashion companies in Bangladesh. Such a design facilitated to identify all the key variables and the interaction between them, which made the research more comprehensive.</w:t>
      </w:r>
    </w:p>
    <w:p w14:paraId="5B68060B" w14:textId="77777777" w:rsidR="002B255C" w:rsidRPr="00C23836" w:rsidRDefault="00B6566B">
      <w:r w:rsidRPr="00C23836">
        <w:t>The goal of the research is not to give any particular hypothesis or to establish a mechanism through which the described phenomenon works. Rather the purpose is to provide a snapshot of what is happening at the current moment. The descriptive design is implemented by exploring the research issues using both primary and secondary data such as surveys and interviews to acquire the relevant information (Singh, 2023). This was a holistic representation of the contribution of multinational corporations in the pursuit of sustainable development goals and partnership with emerging economies.</w:t>
      </w:r>
    </w:p>
    <w:p w14:paraId="40BCBC85" w14:textId="77777777" w:rsidR="002B255C" w:rsidRPr="00C23836" w:rsidRDefault="00B6566B">
      <w:pPr>
        <w:pStyle w:val="Heading2"/>
      </w:pPr>
      <w:bookmarkStart w:id="27" w:name="_Toc167960941"/>
      <w:r w:rsidRPr="00C23836">
        <w:t>3.5 Data collection method</w:t>
      </w:r>
      <w:bookmarkEnd w:id="27"/>
      <w:r w:rsidRPr="00C23836">
        <w:t xml:space="preserve"> </w:t>
      </w:r>
    </w:p>
    <w:p w14:paraId="23992311" w14:textId="77777777" w:rsidR="002B255C" w:rsidRPr="00C23836" w:rsidRDefault="00B6566B">
      <w:r w:rsidRPr="00C23836">
        <w:t>This research applied a mixed-methods approach, which involved both the quantitative and qualitative data collection techniques. The main data collection methods used were surveys and interviews.</w:t>
      </w:r>
    </w:p>
    <w:p w14:paraId="44E31A78" w14:textId="77777777" w:rsidR="002B255C" w:rsidRPr="00C23836" w:rsidRDefault="00B6566B">
      <w:r w:rsidRPr="00C23836">
        <w:t xml:space="preserve">The survey was performed to obtain qualitative information from 50 employees working in different MNC fashion companies in Bangladesh. The sample of the survey participants was taken by using the random sampling technique. The survey was performed using Google Forms, which was sent to targeted respondents through e-mail or appropriate channels. The survey included several closed-ended questions to elicit employees' views on the sustainable programs and projects that their firms had introduced to the area, as well as their opinions on the companies' economic contribution to the local economy. The questions for the survey were </w:t>
      </w:r>
      <w:r w:rsidRPr="00C23836">
        <w:lastRenderedPageBreak/>
        <w:t>very well made to be clear, relevant and unbiased. Thus, it allowed the collection of numerical data, which was statistically analysed.</w:t>
      </w:r>
    </w:p>
    <w:p w14:paraId="577B3885" w14:textId="77777777" w:rsidR="002B255C" w:rsidRPr="00C23836" w:rsidRDefault="00B6566B">
      <w:r w:rsidRPr="00C23836">
        <w:t>Besides quantitative data, qualitative data were collected as well from semi-structured interviews with five managers from multinational fashion companies operating in Bangladesh. All the interviews were done by phone or by online platform selected depending on the participant’s convenience and preference. Managers' views on the difficulties encountered and opportunities at hand while transitioning to sustainable approach were explored in the conducted interviews as well as their vision on possible directions of further development of the local economy. In addition, the interviews addressed the companies' strategies and sustainable development goals for the future as well as the support to the developing countries. The blending of semi-structured approach aided to dive to the bottom of the problem establishing a two-sided communication with managers.</w:t>
      </w:r>
    </w:p>
    <w:p w14:paraId="2D3438BC" w14:textId="77777777" w:rsidR="002B255C" w:rsidRPr="00C23836" w:rsidRDefault="00B6566B">
      <w:r w:rsidRPr="00C23836">
        <w:t>The mixed method approach was the key to the data triangulation from different sources that resulted in the formation of a comprehensive picture of the research (Bans-</w:t>
      </w:r>
      <w:proofErr w:type="spellStart"/>
      <w:r w:rsidRPr="00C23836">
        <w:t>Akutey</w:t>
      </w:r>
      <w:proofErr w:type="spellEnd"/>
      <w:r w:rsidRPr="00C23836">
        <w:t xml:space="preserve"> and </w:t>
      </w:r>
      <w:proofErr w:type="spellStart"/>
      <w:r w:rsidRPr="00C23836">
        <w:t>Tiimub</w:t>
      </w:r>
      <w:proofErr w:type="spellEnd"/>
      <w:r w:rsidRPr="00C23836">
        <w:t xml:space="preserve">, 2021). The surveys provided a numerical view; hence, statistical analysis was possible whereas the interviews gave contextual information, so this made in-depth perspective plausible. Thus, the approach of the study had several parts that dealt with each segment of the research individually and each part contributed to the reliability and credibility of the research. </w:t>
      </w:r>
    </w:p>
    <w:p w14:paraId="477145C9" w14:textId="77777777" w:rsidR="002B255C" w:rsidRPr="00C23836" w:rsidRDefault="00B6566B">
      <w:pPr>
        <w:pStyle w:val="Heading2"/>
      </w:pPr>
      <w:bookmarkStart w:id="28" w:name="_Toc167960942"/>
      <w:r w:rsidRPr="00C23836">
        <w:t>3.6 Research Method</w:t>
      </w:r>
      <w:bookmarkEnd w:id="28"/>
    </w:p>
    <w:p w14:paraId="5F8F006A" w14:textId="77777777" w:rsidR="002B255C" w:rsidRPr="00C23836" w:rsidRDefault="00B6566B">
      <w:r w:rsidRPr="00C23836">
        <w:t>The study design employed the mixed-method research strategy that is a blend of both quantitative and qualitative research methods. The descriptive statistics were applied in the survey responses along with inferential statistics for analysing the quantitative data. Frequency, percentage, mean, and standard deviation as part of descriptive statistics was calculated for survey responses to give a summary of the data (Cooksey and Cooksey, 2020). However, inferential statistical tests like correlation analyses and regression analyses were applied as well to find as much as possible the cause of a relationship among the variables (Schober et al. 2021).</w:t>
      </w:r>
    </w:p>
    <w:p w14:paraId="0C0FDEE4" w14:textId="77777777" w:rsidR="002B255C" w:rsidRPr="00C23836" w:rsidRDefault="00B6566B">
      <w:r w:rsidRPr="00C23836">
        <w:t>The managers' interviews were transcribed and analysed according to the thematic analysis methods. This method involved systematically attempting to discover, exploring and explaining any themes of obvious patterns found within the interview responses (</w:t>
      </w:r>
      <w:proofErr w:type="spellStart"/>
      <w:r w:rsidRPr="00C23836">
        <w:t>Brayn</w:t>
      </w:r>
      <w:proofErr w:type="spellEnd"/>
      <w:r w:rsidRPr="00C23836">
        <w:t xml:space="preserve"> and Clarke, 2022). The transcripts were thoroughly analysed, and the information was coded to the relevant parts. Then the codes are undertaken by a higher theme that was used to analyse and </w:t>
      </w:r>
      <w:r w:rsidRPr="00C23836">
        <w:lastRenderedPageBreak/>
        <w:t>describe the data using the questions and objectives of the research as the main model. Through synthesis of both the quantitative and the qualitative data, the issue of study has gained in-scope and all relevant trends have been addressed, thus followed the basis for the findings (</w:t>
      </w:r>
      <w:proofErr w:type="spellStart"/>
      <w:r w:rsidRPr="00C23836">
        <w:t>Dawadi</w:t>
      </w:r>
      <w:proofErr w:type="spellEnd"/>
      <w:r w:rsidRPr="00C23836">
        <w:t xml:space="preserve"> et al. 2021). The quantitative data helped to perform statistical analysis while the qualitative data offered a contextual information, and widened the perspectives.</w:t>
      </w:r>
    </w:p>
    <w:p w14:paraId="57E69862" w14:textId="77777777" w:rsidR="002B255C" w:rsidRPr="00C23836" w:rsidRDefault="00B6566B">
      <w:pPr>
        <w:pStyle w:val="Heading2"/>
      </w:pPr>
      <w:bookmarkStart w:id="29" w:name="_Toc167960943"/>
      <w:r w:rsidRPr="00C23836">
        <w:t>3.7 Sampling</w:t>
      </w:r>
      <w:bookmarkEnd w:id="29"/>
    </w:p>
    <w:p w14:paraId="4470D359" w14:textId="77777777" w:rsidR="002B255C" w:rsidRPr="00C23836" w:rsidRDefault="00B6566B">
      <w:r w:rsidRPr="00C23836">
        <w:t>The sampling technique used in the study was the simple random sampling. This qualitative research technique was chosen to effectively to ensure that every member of the researched groups (the workers and the management employees of the international fashion companies in Bangladesh) had an equally high chance of being interviewed for the research. Random sampling was a key factor that led to the elimination of the possible biases and the increase in the representativeness of the sample, which in turn enhanced the generalizability of the study findings (</w:t>
      </w:r>
      <w:proofErr w:type="spellStart"/>
      <w:r w:rsidRPr="00C23836">
        <w:t>Mweshi</w:t>
      </w:r>
      <w:proofErr w:type="spellEnd"/>
      <w:r w:rsidRPr="00C23836">
        <w:t xml:space="preserve"> and </w:t>
      </w:r>
      <w:proofErr w:type="spellStart"/>
      <w:r w:rsidRPr="00C23836">
        <w:t>Sakyi</w:t>
      </w:r>
      <w:proofErr w:type="spellEnd"/>
      <w:r w:rsidRPr="00C23836">
        <w:t>, 2020). The survey was conducted among 100 respondents who were the employees and managers of multinational fashion brands located in Bangladesh. The survey and the interview group consisted of 50 employees and 5 managers chosen at random.</w:t>
      </w:r>
    </w:p>
    <w:p w14:paraId="3768DED1" w14:textId="77777777" w:rsidR="002B255C" w:rsidRPr="00C23836" w:rsidRDefault="00B6566B">
      <w:r w:rsidRPr="00C23836">
        <w:t xml:space="preserve">The random selection process was carried out by means of a device that produced much unexpected numbers that were generated electronically. The mentioned process was actually created for the sake that all the members of the given population were being given a fair opportunity of participation with no external influence or favour whatsoever. The sample size of 50 employees and 5 managers was established </w:t>
      </w:r>
      <w:proofErr w:type="gramStart"/>
      <w:r w:rsidRPr="00C23836">
        <w:t>taking into account</w:t>
      </w:r>
      <w:proofErr w:type="gramEnd"/>
      <w:r w:rsidRPr="00C23836">
        <w:t xml:space="preserve"> issues such as the limitation of the available resources, time constraints, and the necessity for a feasible but representative sample. Even though a larger sample size would have been beneficial, the chosen sample size was considered sufficient to capture a range of different views and experiences from a broader spectrum within this research study.</w:t>
      </w:r>
    </w:p>
    <w:p w14:paraId="4D38B777" w14:textId="77777777" w:rsidR="002B255C" w:rsidRPr="00C23836" w:rsidRDefault="00B6566B">
      <w:pPr>
        <w:pStyle w:val="Heading2"/>
      </w:pPr>
      <w:bookmarkStart w:id="30" w:name="_Toc167960944"/>
      <w:r w:rsidRPr="00C23836">
        <w:t>3.8 Limitation</w:t>
      </w:r>
      <w:bookmarkEnd w:id="30"/>
    </w:p>
    <w:p w14:paraId="13E32B45" w14:textId="77777777" w:rsidR="002B255C" w:rsidRPr="00C23836" w:rsidRDefault="00B6566B">
      <w:r w:rsidRPr="00C23836">
        <w:t xml:space="preserve">Despite the elaborate research design and meticulous methodological considerations made in this study, some limitations were inherent. The biggest difficulty faced was the limitation on time, and hence the area and depth were limited in the primary research. It would have been better to take a bigger sample size by involving more participants from different companies operating in the multinational space of the fashion industry to increase the study’s generalizability. Besides, the managers who were supposed to be interviewed had various schedules and were not so eager to participate in the interviews. Some managers were not only </w:t>
      </w:r>
      <w:r w:rsidRPr="00C23836">
        <w:lastRenderedPageBreak/>
        <w:t>unavailable but also unwilling to talk about it, which have shunted the data collection to some extent.</w:t>
      </w:r>
    </w:p>
    <w:p w14:paraId="0CFFC425" w14:textId="77777777" w:rsidR="002B255C" w:rsidRPr="00C23836" w:rsidRDefault="00B6566B">
      <w:r w:rsidRPr="00C23836">
        <w:t>The enrolment was another limiting factor that predisposed participants to drop out of the research at any point during the research process. A few of the participants decided to quit participating, therefore, there was a lack of complete data or some data was missing, which have influenced the authenticity and the representativeness of the research findings.</w:t>
      </w:r>
    </w:p>
    <w:p w14:paraId="4B147D42" w14:textId="77777777" w:rsidR="002B255C" w:rsidRPr="00C23836" w:rsidRDefault="00B6566B">
      <w:pPr>
        <w:pStyle w:val="Heading2"/>
      </w:pPr>
      <w:bookmarkStart w:id="31" w:name="_Toc167960945"/>
      <w:r w:rsidRPr="00C23836">
        <w:t>3.9 Ethical Consideration</w:t>
      </w:r>
      <w:bookmarkEnd w:id="31"/>
      <w:r w:rsidRPr="00C23836">
        <w:t xml:space="preserve"> </w:t>
      </w:r>
    </w:p>
    <w:p w14:paraId="6C162132" w14:textId="77777777" w:rsidR="002B255C" w:rsidRPr="00C23836" w:rsidRDefault="00B6566B">
      <w:r w:rsidRPr="00C23836">
        <w:t xml:space="preserve">This research was conducted with the implementation of several measures to ensure ethical behaviour. Initially, informed consent was obtained from the participants, and they were assured that they were not obliged to proceed with the study, and with their instructions, the study was terminated at any moment without any cost or consequence. In addition to the anonymity and confidentiality of the participants, the research process and the dissemination of the findings were also maintained throughout the study. There was no input of sensitive personal information and the data was safe. </w:t>
      </w:r>
    </w:p>
    <w:p w14:paraId="28045B4D" w14:textId="77777777" w:rsidR="002B255C" w:rsidRPr="00C23836" w:rsidRDefault="00B6566B">
      <w:r w:rsidRPr="00C23836">
        <w:t>Moreover, it is worth mentioning that the presented data was purely voluntary and there was no coercion or influence on the participants. This have been the reason why the research outcomes were more favourable. They were requested to give their personal standpoints and share their views that were all based on the truth. Besides, the study followed the elements of privacy protection of data as stipulated in the Data Protection Act (</w:t>
      </w:r>
      <w:proofErr w:type="spellStart"/>
      <w:r w:rsidRPr="00C23836">
        <w:t>Ducato</w:t>
      </w:r>
      <w:proofErr w:type="spellEnd"/>
      <w:r w:rsidRPr="00C23836">
        <w:t>, 2020). This ensured that the private information of participants such as real names, email addresses and or phone numbers were properly secured.</w:t>
      </w:r>
    </w:p>
    <w:p w14:paraId="4A2F4E3F" w14:textId="77777777" w:rsidR="002B255C" w:rsidRPr="00C23836" w:rsidRDefault="00B6566B">
      <w:pPr>
        <w:pStyle w:val="Heading2"/>
      </w:pPr>
      <w:bookmarkStart w:id="32" w:name="_Toc167960946"/>
      <w:r w:rsidRPr="00C23836">
        <w:t>3.10 Timeline</w:t>
      </w:r>
      <w:bookmarkEnd w:id="32"/>
      <w:r w:rsidRPr="00C23836">
        <w:t xml:space="preserve"> </w:t>
      </w:r>
    </w:p>
    <w:tbl>
      <w:tblPr>
        <w:tblStyle w:val="a0"/>
        <w:tblW w:w="9570" w:type="dxa"/>
        <w:tblBorders>
          <w:top w:val="nil"/>
          <w:left w:val="nil"/>
          <w:bottom w:val="nil"/>
          <w:right w:val="nil"/>
          <w:insideH w:val="nil"/>
          <w:insideV w:val="nil"/>
        </w:tblBorders>
        <w:tblLayout w:type="fixed"/>
        <w:tblLook w:val="0600" w:firstRow="0" w:lastRow="0" w:firstColumn="0" w:lastColumn="0" w:noHBand="1" w:noVBand="1"/>
      </w:tblPr>
      <w:tblGrid>
        <w:gridCol w:w="1260"/>
        <w:gridCol w:w="420"/>
        <w:gridCol w:w="405"/>
        <w:gridCol w:w="405"/>
        <w:gridCol w:w="405"/>
        <w:gridCol w:w="405"/>
        <w:gridCol w:w="405"/>
        <w:gridCol w:w="405"/>
        <w:gridCol w:w="405"/>
        <w:gridCol w:w="405"/>
        <w:gridCol w:w="435"/>
        <w:gridCol w:w="405"/>
        <w:gridCol w:w="435"/>
        <w:gridCol w:w="435"/>
        <w:gridCol w:w="420"/>
        <w:gridCol w:w="420"/>
        <w:gridCol w:w="420"/>
        <w:gridCol w:w="420"/>
        <w:gridCol w:w="420"/>
        <w:gridCol w:w="420"/>
        <w:gridCol w:w="420"/>
      </w:tblGrid>
      <w:tr w:rsidR="00C23836" w:rsidRPr="00C23836" w14:paraId="6447D642" w14:textId="77777777">
        <w:trPr>
          <w:trHeight w:val="645"/>
        </w:trPr>
        <w:tc>
          <w:tcPr>
            <w:tcW w:w="12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3D9A659" w14:textId="77777777" w:rsidR="002B255C" w:rsidRPr="00C23836" w:rsidRDefault="00B6566B">
            <w:pPr>
              <w:spacing w:line="256" w:lineRule="auto"/>
              <w:rPr>
                <w:b/>
              </w:rPr>
            </w:pPr>
            <w:r w:rsidRPr="00C23836">
              <w:rPr>
                <w:b/>
              </w:rPr>
              <w:t>Activity</w:t>
            </w:r>
          </w:p>
        </w:tc>
        <w:tc>
          <w:tcPr>
            <w:tcW w:w="4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FCF678C" w14:textId="77777777" w:rsidR="002B255C" w:rsidRPr="00C23836" w:rsidRDefault="00B6566B">
            <w:pPr>
              <w:spacing w:line="256" w:lineRule="auto"/>
              <w:rPr>
                <w:b/>
              </w:rPr>
            </w:pPr>
            <w:r w:rsidRPr="00C23836">
              <w:rPr>
                <w:b/>
              </w:rPr>
              <w:t>W 1</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2C416B6" w14:textId="77777777" w:rsidR="002B255C" w:rsidRPr="00C23836" w:rsidRDefault="00B6566B">
            <w:pPr>
              <w:spacing w:line="256" w:lineRule="auto"/>
              <w:rPr>
                <w:b/>
              </w:rPr>
            </w:pPr>
            <w:r w:rsidRPr="00C23836">
              <w:rPr>
                <w:b/>
              </w:rPr>
              <w:t>W 2</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7A82E70" w14:textId="77777777" w:rsidR="002B255C" w:rsidRPr="00C23836" w:rsidRDefault="00B6566B">
            <w:pPr>
              <w:spacing w:line="256" w:lineRule="auto"/>
              <w:rPr>
                <w:b/>
              </w:rPr>
            </w:pPr>
            <w:r w:rsidRPr="00C23836">
              <w:rPr>
                <w:b/>
              </w:rPr>
              <w:t>W 3</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A0A754D" w14:textId="77777777" w:rsidR="002B255C" w:rsidRPr="00C23836" w:rsidRDefault="00B6566B">
            <w:pPr>
              <w:spacing w:line="256" w:lineRule="auto"/>
              <w:rPr>
                <w:b/>
              </w:rPr>
            </w:pPr>
            <w:r w:rsidRPr="00C23836">
              <w:rPr>
                <w:b/>
              </w:rPr>
              <w:t>W 4</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E42D30E" w14:textId="77777777" w:rsidR="002B255C" w:rsidRPr="00C23836" w:rsidRDefault="00B6566B">
            <w:pPr>
              <w:spacing w:line="256" w:lineRule="auto"/>
              <w:rPr>
                <w:b/>
              </w:rPr>
            </w:pPr>
            <w:r w:rsidRPr="00C23836">
              <w:rPr>
                <w:b/>
              </w:rPr>
              <w:t>W 5</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4A78FE3" w14:textId="77777777" w:rsidR="002B255C" w:rsidRPr="00C23836" w:rsidRDefault="00B6566B">
            <w:pPr>
              <w:spacing w:line="256" w:lineRule="auto"/>
              <w:rPr>
                <w:b/>
              </w:rPr>
            </w:pPr>
            <w:r w:rsidRPr="00C23836">
              <w:rPr>
                <w:b/>
              </w:rPr>
              <w:t>W 6</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B47BC19" w14:textId="77777777" w:rsidR="002B255C" w:rsidRPr="00C23836" w:rsidRDefault="00B6566B">
            <w:pPr>
              <w:spacing w:line="256" w:lineRule="auto"/>
              <w:rPr>
                <w:b/>
              </w:rPr>
            </w:pPr>
            <w:r w:rsidRPr="00C23836">
              <w:rPr>
                <w:b/>
              </w:rPr>
              <w:t>W 7</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A07F39C" w14:textId="77777777" w:rsidR="002B255C" w:rsidRPr="00C23836" w:rsidRDefault="00B6566B">
            <w:pPr>
              <w:spacing w:line="256" w:lineRule="auto"/>
              <w:rPr>
                <w:b/>
              </w:rPr>
            </w:pPr>
            <w:r w:rsidRPr="00C23836">
              <w:rPr>
                <w:b/>
              </w:rPr>
              <w:t>W 8</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E196A0F" w14:textId="77777777" w:rsidR="002B255C" w:rsidRPr="00C23836" w:rsidRDefault="00B6566B">
            <w:pPr>
              <w:spacing w:line="256" w:lineRule="auto"/>
              <w:rPr>
                <w:b/>
              </w:rPr>
            </w:pPr>
            <w:r w:rsidRPr="00C23836">
              <w:rPr>
                <w:b/>
              </w:rPr>
              <w:t>W 9</w:t>
            </w:r>
          </w:p>
        </w:tc>
        <w:tc>
          <w:tcPr>
            <w:tcW w:w="4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00698BD" w14:textId="77777777" w:rsidR="002B255C" w:rsidRPr="00C23836" w:rsidRDefault="00B6566B">
            <w:pPr>
              <w:spacing w:line="256" w:lineRule="auto"/>
              <w:rPr>
                <w:b/>
              </w:rPr>
            </w:pPr>
            <w:r w:rsidRPr="00C23836">
              <w:rPr>
                <w:b/>
              </w:rPr>
              <w:t>W 10</w:t>
            </w:r>
          </w:p>
        </w:tc>
        <w:tc>
          <w:tcPr>
            <w:tcW w:w="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81E7BF4" w14:textId="77777777" w:rsidR="002B255C" w:rsidRPr="00C23836" w:rsidRDefault="00B6566B">
            <w:pPr>
              <w:spacing w:line="256" w:lineRule="auto"/>
              <w:rPr>
                <w:b/>
              </w:rPr>
            </w:pPr>
            <w:r w:rsidRPr="00C23836">
              <w:rPr>
                <w:b/>
              </w:rPr>
              <w:t>W 11</w:t>
            </w:r>
          </w:p>
        </w:tc>
        <w:tc>
          <w:tcPr>
            <w:tcW w:w="4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4860BB1" w14:textId="77777777" w:rsidR="002B255C" w:rsidRPr="00C23836" w:rsidRDefault="00B6566B">
            <w:pPr>
              <w:spacing w:line="256" w:lineRule="auto"/>
              <w:rPr>
                <w:b/>
              </w:rPr>
            </w:pPr>
            <w:r w:rsidRPr="00C23836">
              <w:rPr>
                <w:b/>
              </w:rPr>
              <w:t>W 12</w:t>
            </w:r>
          </w:p>
        </w:tc>
        <w:tc>
          <w:tcPr>
            <w:tcW w:w="4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57B6D27" w14:textId="77777777" w:rsidR="002B255C" w:rsidRPr="00C23836" w:rsidRDefault="00B6566B">
            <w:pPr>
              <w:spacing w:line="256" w:lineRule="auto"/>
              <w:rPr>
                <w:b/>
              </w:rPr>
            </w:pPr>
            <w:r w:rsidRPr="00C23836">
              <w:rPr>
                <w:b/>
              </w:rPr>
              <w:t>W 13</w:t>
            </w:r>
          </w:p>
        </w:tc>
        <w:tc>
          <w:tcPr>
            <w:tcW w:w="4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B174191" w14:textId="77777777" w:rsidR="002B255C" w:rsidRPr="00C23836" w:rsidRDefault="00B6566B">
            <w:pPr>
              <w:spacing w:line="256" w:lineRule="auto"/>
              <w:rPr>
                <w:b/>
              </w:rPr>
            </w:pPr>
            <w:r w:rsidRPr="00C23836">
              <w:rPr>
                <w:b/>
              </w:rPr>
              <w:t>W 14</w:t>
            </w:r>
          </w:p>
        </w:tc>
        <w:tc>
          <w:tcPr>
            <w:tcW w:w="4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63B2DB2" w14:textId="77777777" w:rsidR="002B255C" w:rsidRPr="00C23836" w:rsidRDefault="00B6566B">
            <w:pPr>
              <w:spacing w:line="256" w:lineRule="auto"/>
              <w:rPr>
                <w:b/>
              </w:rPr>
            </w:pPr>
            <w:r w:rsidRPr="00C23836">
              <w:rPr>
                <w:b/>
              </w:rPr>
              <w:t>W 15</w:t>
            </w:r>
          </w:p>
        </w:tc>
        <w:tc>
          <w:tcPr>
            <w:tcW w:w="4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754CD38" w14:textId="77777777" w:rsidR="002B255C" w:rsidRPr="00C23836" w:rsidRDefault="00B6566B">
            <w:pPr>
              <w:spacing w:line="256" w:lineRule="auto"/>
              <w:rPr>
                <w:b/>
              </w:rPr>
            </w:pPr>
            <w:r w:rsidRPr="00C23836">
              <w:rPr>
                <w:b/>
              </w:rPr>
              <w:t>W 16</w:t>
            </w:r>
          </w:p>
        </w:tc>
        <w:tc>
          <w:tcPr>
            <w:tcW w:w="4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B51C918" w14:textId="77777777" w:rsidR="002B255C" w:rsidRPr="00C23836" w:rsidRDefault="00B6566B">
            <w:pPr>
              <w:spacing w:line="256" w:lineRule="auto"/>
              <w:rPr>
                <w:b/>
              </w:rPr>
            </w:pPr>
            <w:r w:rsidRPr="00C23836">
              <w:rPr>
                <w:b/>
              </w:rPr>
              <w:t>W 17</w:t>
            </w:r>
          </w:p>
        </w:tc>
        <w:tc>
          <w:tcPr>
            <w:tcW w:w="4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B9C58D7" w14:textId="77777777" w:rsidR="002B255C" w:rsidRPr="00C23836" w:rsidRDefault="00B6566B">
            <w:pPr>
              <w:spacing w:line="256" w:lineRule="auto"/>
              <w:rPr>
                <w:b/>
              </w:rPr>
            </w:pPr>
            <w:r w:rsidRPr="00C23836">
              <w:rPr>
                <w:b/>
              </w:rPr>
              <w:t>W 18</w:t>
            </w:r>
          </w:p>
        </w:tc>
        <w:tc>
          <w:tcPr>
            <w:tcW w:w="4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808EFA5" w14:textId="77777777" w:rsidR="002B255C" w:rsidRPr="00C23836" w:rsidRDefault="00B6566B">
            <w:pPr>
              <w:spacing w:line="256" w:lineRule="auto"/>
              <w:rPr>
                <w:b/>
              </w:rPr>
            </w:pPr>
            <w:r w:rsidRPr="00C23836">
              <w:rPr>
                <w:b/>
              </w:rPr>
              <w:t>W 19</w:t>
            </w:r>
          </w:p>
        </w:tc>
        <w:tc>
          <w:tcPr>
            <w:tcW w:w="4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9DE67FA" w14:textId="77777777" w:rsidR="002B255C" w:rsidRPr="00C23836" w:rsidRDefault="00B6566B">
            <w:pPr>
              <w:spacing w:line="256" w:lineRule="auto"/>
              <w:rPr>
                <w:b/>
              </w:rPr>
            </w:pPr>
            <w:r w:rsidRPr="00C23836">
              <w:rPr>
                <w:b/>
              </w:rPr>
              <w:t>W 20</w:t>
            </w:r>
          </w:p>
        </w:tc>
      </w:tr>
      <w:tr w:rsidR="00C23836" w:rsidRPr="00C23836" w14:paraId="5A66599D" w14:textId="77777777">
        <w:trPr>
          <w:trHeight w:val="60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2F3864F" w14:textId="77777777" w:rsidR="002B255C" w:rsidRPr="00C23836" w:rsidRDefault="00B6566B">
            <w:pPr>
              <w:spacing w:line="256" w:lineRule="auto"/>
            </w:pPr>
            <w:r w:rsidRPr="00C23836">
              <w:t>Literature review</w:t>
            </w:r>
          </w:p>
        </w:tc>
        <w:tc>
          <w:tcPr>
            <w:tcW w:w="420" w:type="dxa"/>
            <w:tcBorders>
              <w:top w:val="nil"/>
              <w:left w:val="nil"/>
              <w:bottom w:val="single" w:sz="6" w:space="0" w:color="000000"/>
              <w:right w:val="single" w:sz="6" w:space="0" w:color="000000"/>
            </w:tcBorders>
            <w:shd w:val="clear" w:color="auto" w:fill="FFE599"/>
            <w:tcMar>
              <w:top w:w="0" w:type="dxa"/>
              <w:left w:w="100" w:type="dxa"/>
              <w:bottom w:w="0" w:type="dxa"/>
              <w:right w:w="100" w:type="dxa"/>
            </w:tcMar>
          </w:tcPr>
          <w:p w14:paraId="4374407E" w14:textId="77777777" w:rsidR="002B255C" w:rsidRPr="00C23836" w:rsidRDefault="002B255C"/>
        </w:tc>
        <w:tc>
          <w:tcPr>
            <w:tcW w:w="405" w:type="dxa"/>
            <w:tcBorders>
              <w:top w:val="nil"/>
              <w:left w:val="nil"/>
              <w:bottom w:val="single" w:sz="6" w:space="0" w:color="000000"/>
              <w:right w:val="single" w:sz="6" w:space="0" w:color="000000"/>
            </w:tcBorders>
            <w:shd w:val="clear" w:color="auto" w:fill="FFE599"/>
            <w:tcMar>
              <w:top w:w="0" w:type="dxa"/>
              <w:left w:w="100" w:type="dxa"/>
              <w:bottom w:w="0" w:type="dxa"/>
              <w:right w:w="100" w:type="dxa"/>
            </w:tcMar>
          </w:tcPr>
          <w:p w14:paraId="5DDAF9A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4A8CB12"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A8342F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8ADA86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922054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93165C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71AA69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474B448"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C35236B"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D9CA40C"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5D4E5AF1"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2203AFB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277A824"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37A1F35"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F0BFB97"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9BF9756"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61DA305"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A03DC6B"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112BDA67" w14:textId="77777777" w:rsidR="002B255C" w:rsidRPr="00C23836" w:rsidRDefault="002B255C"/>
        </w:tc>
      </w:tr>
      <w:tr w:rsidR="00C23836" w:rsidRPr="00C23836" w14:paraId="416D7502" w14:textId="77777777">
        <w:trPr>
          <w:trHeight w:val="81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388BEB8" w14:textId="77777777" w:rsidR="002B255C" w:rsidRPr="00C23836" w:rsidRDefault="00B6566B">
            <w:pPr>
              <w:spacing w:line="256" w:lineRule="auto"/>
            </w:pPr>
            <w:r w:rsidRPr="00C23836">
              <w:t>Research proposal development</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00954C9"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10688DA" w14:textId="77777777" w:rsidR="002B255C" w:rsidRPr="00C23836" w:rsidRDefault="002B255C"/>
        </w:tc>
        <w:tc>
          <w:tcPr>
            <w:tcW w:w="405" w:type="dxa"/>
            <w:tcBorders>
              <w:top w:val="nil"/>
              <w:left w:val="nil"/>
              <w:bottom w:val="single" w:sz="6" w:space="0" w:color="000000"/>
              <w:right w:val="single" w:sz="6" w:space="0" w:color="000000"/>
            </w:tcBorders>
            <w:shd w:val="clear" w:color="auto" w:fill="8EAADB"/>
            <w:tcMar>
              <w:top w:w="0" w:type="dxa"/>
              <w:left w:w="100" w:type="dxa"/>
              <w:bottom w:w="0" w:type="dxa"/>
              <w:right w:w="100" w:type="dxa"/>
            </w:tcMar>
          </w:tcPr>
          <w:p w14:paraId="42BCC0E7"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E41301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5DFAC5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0E35D5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D80EDB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62C129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3D222E4"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F915E3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6D85892"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74CAA4CA"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1D20CBBA"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E34593E"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9505B9F"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AD789CC"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9CE494C"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9DEE1EC"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68DD121"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99CDA3E" w14:textId="77777777" w:rsidR="002B255C" w:rsidRPr="00C23836" w:rsidRDefault="002B255C"/>
        </w:tc>
      </w:tr>
      <w:tr w:rsidR="00C23836" w:rsidRPr="00C23836" w14:paraId="03A8F4D3" w14:textId="77777777">
        <w:trPr>
          <w:trHeight w:val="81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F2EAA91" w14:textId="77777777" w:rsidR="002B255C" w:rsidRPr="00C23836" w:rsidRDefault="00B6566B">
            <w:pPr>
              <w:spacing w:line="256" w:lineRule="auto"/>
            </w:pPr>
            <w:r w:rsidRPr="00C23836">
              <w:t xml:space="preserve">Survey design and </w:t>
            </w:r>
            <w:r w:rsidRPr="00C23836">
              <w:lastRenderedPageBreak/>
              <w:t>pilot testing</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C52322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85BB659"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16F518B" w14:textId="77777777" w:rsidR="002B255C" w:rsidRPr="00C23836" w:rsidRDefault="002B255C"/>
        </w:tc>
        <w:tc>
          <w:tcPr>
            <w:tcW w:w="405" w:type="dxa"/>
            <w:tcBorders>
              <w:top w:val="nil"/>
              <w:left w:val="nil"/>
              <w:bottom w:val="single" w:sz="6" w:space="0" w:color="000000"/>
              <w:right w:val="single" w:sz="6" w:space="0" w:color="000000"/>
            </w:tcBorders>
            <w:shd w:val="clear" w:color="auto" w:fill="F4B083"/>
            <w:tcMar>
              <w:top w:w="0" w:type="dxa"/>
              <w:left w:w="100" w:type="dxa"/>
              <w:bottom w:w="0" w:type="dxa"/>
              <w:right w:w="100" w:type="dxa"/>
            </w:tcMar>
          </w:tcPr>
          <w:p w14:paraId="369819D6" w14:textId="77777777" w:rsidR="002B255C" w:rsidRPr="00C23836" w:rsidRDefault="002B255C"/>
        </w:tc>
        <w:tc>
          <w:tcPr>
            <w:tcW w:w="405" w:type="dxa"/>
            <w:tcBorders>
              <w:top w:val="nil"/>
              <w:left w:val="nil"/>
              <w:bottom w:val="single" w:sz="6" w:space="0" w:color="000000"/>
              <w:right w:val="single" w:sz="6" w:space="0" w:color="000000"/>
            </w:tcBorders>
            <w:shd w:val="clear" w:color="auto" w:fill="F6B26B"/>
            <w:tcMar>
              <w:top w:w="0" w:type="dxa"/>
              <w:left w:w="100" w:type="dxa"/>
              <w:bottom w:w="0" w:type="dxa"/>
              <w:right w:w="100" w:type="dxa"/>
            </w:tcMar>
          </w:tcPr>
          <w:p w14:paraId="0424068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51A3B9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A6CB03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6B1668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EB7317E"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4F2908E"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8A072FF"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1E68918E"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2CA4C429"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8062EF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0456E7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2AA7FF3"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11FB6F23"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5E34DE1"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C2FAB79"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BD208D0" w14:textId="77777777" w:rsidR="002B255C" w:rsidRPr="00C23836" w:rsidRDefault="002B255C"/>
        </w:tc>
      </w:tr>
      <w:tr w:rsidR="00C23836" w:rsidRPr="00C23836" w14:paraId="374D70E5" w14:textId="77777777">
        <w:trPr>
          <w:trHeight w:val="81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3C4ED4A" w14:textId="77777777" w:rsidR="002B255C" w:rsidRPr="00C23836" w:rsidRDefault="00B6566B">
            <w:pPr>
              <w:spacing w:line="256" w:lineRule="auto"/>
            </w:pPr>
            <w:r w:rsidRPr="00C23836">
              <w:t>Interview guide development</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4CFF0E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85A5AB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D55DA52"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1A54119"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BBF3698" w14:textId="77777777" w:rsidR="002B255C" w:rsidRPr="00C23836" w:rsidRDefault="002B255C"/>
        </w:tc>
        <w:tc>
          <w:tcPr>
            <w:tcW w:w="405" w:type="dxa"/>
            <w:tcBorders>
              <w:top w:val="nil"/>
              <w:left w:val="nil"/>
              <w:bottom w:val="single" w:sz="6" w:space="0" w:color="000000"/>
              <w:right w:val="single" w:sz="6" w:space="0" w:color="000000"/>
            </w:tcBorders>
            <w:shd w:val="clear" w:color="auto" w:fill="9CC2E5"/>
            <w:tcMar>
              <w:top w:w="0" w:type="dxa"/>
              <w:left w:w="100" w:type="dxa"/>
              <w:bottom w:w="0" w:type="dxa"/>
              <w:right w:w="100" w:type="dxa"/>
            </w:tcMar>
          </w:tcPr>
          <w:p w14:paraId="019E4F3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152D83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23C7B09"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548E630"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08B3C6C3"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3DCDC1C"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7AF523FE"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2972B10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FFD0BDE"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19BD0656"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3A8DE0C"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05B2CCF"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4D2A863"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092B7BB"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79F5A05" w14:textId="77777777" w:rsidR="002B255C" w:rsidRPr="00C23836" w:rsidRDefault="002B255C"/>
        </w:tc>
      </w:tr>
      <w:tr w:rsidR="00C23836" w:rsidRPr="00C23836" w14:paraId="380BA441" w14:textId="77777777">
        <w:trPr>
          <w:trHeight w:val="1035"/>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0F0DD6E" w14:textId="77777777" w:rsidR="002B255C" w:rsidRPr="00C23836" w:rsidRDefault="00B6566B">
            <w:pPr>
              <w:spacing w:line="256" w:lineRule="auto"/>
            </w:pPr>
            <w:r w:rsidRPr="00C23836">
              <w:t>Scheduling interviews with managers</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36B8F7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06AAAA7"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721C93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6324409"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168F86C" w14:textId="77777777" w:rsidR="002B255C" w:rsidRPr="00C23836" w:rsidRDefault="002B255C"/>
        </w:tc>
        <w:tc>
          <w:tcPr>
            <w:tcW w:w="405" w:type="dxa"/>
            <w:tcBorders>
              <w:top w:val="nil"/>
              <w:left w:val="nil"/>
              <w:bottom w:val="single" w:sz="6" w:space="0" w:color="000000"/>
              <w:right w:val="single" w:sz="6" w:space="0" w:color="000000"/>
            </w:tcBorders>
            <w:shd w:val="clear" w:color="auto" w:fill="A8D08D"/>
            <w:tcMar>
              <w:top w:w="0" w:type="dxa"/>
              <w:left w:w="100" w:type="dxa"/>
              <w:bottom w:w="0" w:type="dxa"/>
              <w:right w:w="100" w:type="dxa"/>
            </w:tcMar>
          </w:tcPr>
          <w:p w14:paraId="330EF11F" w14:textId="77777777" w:rsidR="002B255C" w:rsidRPr="00C23836" w:rsidRDefault="002B255C"/>
        </w:tc>
        <w:tc>
          <w:tcPr>
            <w:tcW w:w="405" w:type="dxa"/>
            <w:tcBorders>
              <w:top w:val="nil"/>
              <w:left w:val="nil"/>
              <w:bottom w:val="single" w:sz="6" w:space="0" w:color="000000"/>
              <w:right w:val="single" w:sz="6" w:space="0" w:color="000000"/>
            </w:tcBorders>
            <w:shd w:val="clear" w:color="auto" w:fill="A8D08D"/>
            <w:tcMar>
              <w:top w:w="0" w:type="dxa"/>
              <w:left w:w="100" w:type="dxa"/>
              <w:bottom w:w="0" w:type="dxa"/>
              <w:right w:w="100" w:type="dxa"/>
            </w:tcMar>
          </w:tcPr>
          <w:p w14:paraId="5F44FA5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444DD44"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0E97364"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66FC7634"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E4F8F8A"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4D429B7D"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0F53FC14"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3FA53CC"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56D8C5B"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6AE5154"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872EE4A"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C2C608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D7F039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1CBA7448" w14:textId="77777777" w:rsidR="002B255C" w:rsidRPr="00C23836" w:rsidRDefault="002B255C"/>
        </w:tc>
      </w:tr>
      <w:tr w:rsidR="00C23836" w:rsidRPr="00C23836" w14:paraId="7B26B301" w14:textId="77777777">
        <w:trPr>
          <w:trHeight w:val="81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1A93100" w14:textId="77777777" w:rsidR="002B255C" w:rsidRPr="00C23836" w:rsidRDefault="00B6566B">
            <w:pPr>
              <w:spacing w:line="256" w:lineRule="auto"/>
            </w:pPr>
            <w:r w:rsidRPr="00C23836">
              <w:t>Survey distribution to employees</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2C9893E"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8A2EAD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D18E3D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EEAB5B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D49B67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FEA1202" w14:textId="77777777" w:rsidR="002B255C" w:rsidRPr="00C23836" w:rsidRDefault="002B255C"/>
        </w:tc>
        <w:tc>
          <w:tcPr>
            <w:tcW w:w="405" w:type="dxa"/>
            <w:tcBorders>
              <w:top w:val="nil"/>
              <w:left w:val="nil"/>
              <w:bottom w:val="single" w:sz="6" w:space="0" w:color="000000"/>
              <w:right w:val="single" w:sz="6" w:space="0" w:color="000000"/>
            </w:tcBorders>
            <w:shd w:val="clear" w:color="auto" w:fill="F4B083"/>
            <w:tcMar>
              <w:top w:w="0" w:type="dxa"/>
              <w:left w:w="100" w:type="dxa"/>
              <w:bottom w:w="0" w:type="dxa"/>
              <w:right w:w="100" w:type="dxa"/>
            </w:tcMar>
          </w:tcPr>
          <w:p w14:paraId="21C1864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84A454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450F162"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60494412"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5C54FF6"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2D998003"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74D0BF7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74D2F6A"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720B593"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CE2877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1974C45E"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F9E0AAA"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D0BDE4B"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B5BC87A" w14:textId="77777777" w:rsidR="002B255C" w:rsidRPr="00C23836" w:rsidRDefault="002B255C"/>
        </w:tc>
      </w:tr>
      <w:tr w:rsidR="00C23836" w:rsidRPr="00C23836" w14:paraId="2A971ECE" w14:textId="77777777">
        <w:trPr>
          <w:trHeight w:val="60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6AE2088" w14:textId="77777777" w:rsidR="002B255C" w:rsidRPr="00C23836" w:rsidRDefault="00B6566B">
            <w:pPr>
              <w:spacing w:line="256" w:lineRule="auto"/>
            </w:pPr>
            <w:r w:rsidRPr="00C23836">
              <w:t>Survey data collection</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122BBE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C90479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6184E0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D76C713"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0BFFDE4"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07BF37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E36E0D5" w14:textId="77777777" w:rsidR="002B255C" w:rsidRPr="00C23836" w:rsidRDefault="002B255C"/>
        </w:tc>
        <w:tc>
          <w:tcPr>
            <w:tcW w:w="405" w:type="dxa"/>
            <w:tcBorders>
              <w:top w:val="nil"/>
              <w:left w:val="nil"/>
              <w:bottom w:val="single" w:sz="6" w:space="0" w:color="000000"/>
              <w:right w:val="single" w:sz="6" w:space="0" w:color="000000"/>
            </w:tcBorders>
            <w:shd w:val="clear" w:color="auto" w:fill="8EAADB"/>
            <w:tcMar>
              <w:top w:w="0" w:type="dxa"/>
              <w:left w:w="100" w:type="dxa"/>
              <w:bottom w:w="0" w:type="dxa"/>
              <w:right w:w="100" w:type="dxa"/>
            </w:tcMar>
          </w:tcPr>
          <w:p w14:paraId="4A5C40B7"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02B97B4"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367AB7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B2983E4"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72B59A3E"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BEB234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6B4294A"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8A0C9F6"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1B70A03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ABDFF4B"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5F7C06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C9C24C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D3CA51D" w14:textId="77777777" w:rsidR="002B255C" w:rsidRPr="00C23836" w:rsidRDefault="002B255C"/>
        </w:tc>
      </w:tr>
      <w:tr w:rsidR="00C23836" w:rsidRPr="00C23836" w14:paraId="1F461B1E" w14:textId="77777777">
        <w:trPr>
          <w:trHeight w:val="1035"/>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2859371" w14:textId="77777777" w:rsidR="002B255C" w:rsidRPr="00C23836" w:rsidRDefault="00B6566B">
            <w:pPr>
              <w:spacing w:line="256" w:lineRule="auto"/>
            </w:pPr>
            <w:r w:rsidRPr="00C23836">
              <w:t>Conducting interviews with managers</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975F7EB"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DB4D01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CA0959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796BBE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CB2AFA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E08AE4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E13685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9976797" w14:textId="77777777" w:rsidR="002B255C" w:rsidRPr="00C23836" w:rsidRDefault="002B255C"/>
        </w:tc>
        <w:tc>
          <w:tcPr>
            <w:tcW w:w="405" w:type="dxa"/>
            <w:tcBorders>
              <w:top w:val="nil"/>
              <w:left w:val="nil"/>
              <w:bottom w:val="single" w:sz="6" w:space="0" w:color="000000"/>
              <w:right w:val="single" w:sz="6" w:space="0" w:color="000000"/>
            </w:tcBorders>
            <w:shd w:val="clear" w:color="auto" w:fill="A8D08D"/>
            <w:tcMar>
              <w:top w:w="0" w:type="dxa"/>
              <w:left w:w="100" w:type="dxa"/>
              <w:bottom w:w="0" w:type="dxa"/>
              <w:right w:w="100" w:type="dxa"/>
            </w:tcMar>
          </w:tcPr>
          <w:p w14:paraId="206DE15A" w14:textId="77777777" w:rsidR="002B255C" w:rsidRPr="00C23836" w:rsidRDefault="002B255C"/>
        </w:tc>
        <w:tc>
          <w:tcPr>
            <w:tcW w:w="435" w:type="dxa"/>
            <w:tcBorders>
              <w:top w:val="nil"/>
              <w:left w:val="nil"/>
              <w:bottom w:val="single" w:sz="6" w:space="0" w:color="000000"/>
              <w:right w:val="single" w:sz="6" w:space="0" w:color="000000"/>
            </w:tcBorders>
            <w:shd w:val="clear" w:color="auto" w:fill="A8D08D"/>
            <w:tcMar>
              <w:top w:w="0" w:type="dxa"/>
              <w:left w:w="100" w:type="dxa"/>
              <w:bottom w:w="0" w:type="dxa"/>
              <w:right w:w="100" w:type="dxa"/>
            </w:tcMar>
          </w:tcPr>
          <w:p w14:paraId="326AF6D7"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C8C51F9"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E319C51"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1046A79F"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1992A39"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BF58DAB"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648C578"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0CC64A2"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C3D8519"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F27FFCE"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C8D2EB9" w14:textId="77777777" w:rsidR="002B255C" w:rsidRPr="00C23836" w:rsidRDefault="002B255C"/>
        </w:tc>
      </w:tr>
      <w:tr w:rsidR="00C23836" w:rsidRPr="00C23836" w14:paraId="6ECD3AD2" w14:textId="77777777">
        <w:trPr>
          <w:trHeight w:val="81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F8B124E" w14:textId="77777777" w:rsidR="002B255C" w:rsidRPr="00C23836" w:rsidRDefault="00B6566B">
            <w:pPr>
              <w:spacing w:line="256" w:lineRule="auto"/>
            </w:pPr>
            <w:r w:rsidRPr="00C23836">
              <w:t>Quantitative data analysis (survey data)</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54A345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AC5FC8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876106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45F0F56"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DDC35A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4021DBB"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03B6A4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268C304"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80E444B"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565EFB43" w14:textId="77777777" w:rsidR="002B255C" w:rsidRPr="00C23836" w:rsidRDefault="002B255C"/>
        </w:tc>
        <w:tc>
          <w:tcPr>
            <w:tcW w:w="405" w:type="dxa"/>
            <w:tcBorders>
              <w:top w:val="nil"/>
              <w:left w:val="nil"/>
              <w:bottom w:val="single" w:sz="6" w:space="0" w:color="000000"/>
              <w:right w:val="single" w:sz="6" w:space="0" w:color="000000"/>
            </w:tcBorders>
            <w:shd w:val="clear" w:color="auto" w:fill="8EAADB"/>
            <w:tcMar>
              <w:top w:w="0" w:type="dxa"/>
              <w:left w:w="100" w:type="dxa"/>
              <w:bottom w:w="0" w:type="dxa"/>
              <w:right w:w="100" w:type="dxa"/>
            </w:tcMar>
          </w:tcPr>
          <w:p w14:paraId="14DA29A9" w14:textId="77777777" w:rsidR="002B255C" w:rsidRPr="00C23836" w:rsidRDefault="002B255C"/>
        </w:tc>
        <w:tc>
          <w:tcPr>
            <w:tcW w:w="435" w:type="dxa"/>
            <w:tcBorders>
              <w:top w:val="nil"/>
              <w:left w:val="nil"/>
              <w:bottom w:val="single" w:sz="6" w:space="0" w:color="000000"/>
              <w:right w:val="single" w:sz="6" w:space="0" w:color="000000"/>
            </w:tcBorders>
            <w:shd w:val="clear" w:color="auto" w:fill="8EAADB"/>
            <w:tcMar>
              <w:top w:w="0" w:type="dxa"/>
              <w:left w:w="100" w:type="dxa"/>
              <w:bottom w:w="0" w:type="dxa"/>
              <w:right w:w="100" w:type="dxa"/>
            </w:tcMar>
          </w:tcPr>
          <w:p w14:paraId="107CF697"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250CA931"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1C38853"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551DBF3"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06FE699"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FEE5605"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566E0DF"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6CDA9CC"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AF7C855" w14:textId="77777777" w:rsidR="002B255C" w:rsidRPr="00C23836" w:rsidRDefault="002B255C"/>
        </w:tc>
      </w:tr>
      <w:tr w:rsidR="00C23836" w:rsidRPr="00C23836" w14:paraId="0886A2A3" w14:textId="77777777">
        <w:trPr>
          <w:trHeight w:val="81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256713D" w14:textId="77777777" w:rsidR="002B255C" w:rsidRPr="00C23836" w:rsidRDefault="00B6566B">
            <w:pPr>
              <w:spacing w:line="256" w:lineRule="auto"/>
            </w:pPr>
            <w:r w:rsidRPr="00C23836">
              <w:t>Quantitative data analysis continued</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943212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F5CAA63"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1019F83"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6512EB1"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3792EC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B04EA33"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699992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D95DD04"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94CA67C"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C9BE08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3026494" w14:textId="77777777" w:rsidR="002B255C" w:rsidRPr="00C23836" w:rsidRDefault="002B255C"/>
        </w:tc>
        <w:tc>
          <w:tcPr>
            <w:tcW w:w="435" w:type="dxa"/>
            <w:tcBorders>
              <w:top w:val="nil"/>
              <w:left w:val="nil"/>
              <w:bottom w:val="single" w:sz="6" w:space="0" w:color="000000"/>
              <w:right w:val="single" w:sz="6" w:space="0" w:color="000000"/>
            </w:tcBorders>
            <w:shd w:val="clear" w:color="auto" w:fill="BFBFBF"/>
            <w:tcMar>
              <w:top w:w="0" w:type="dxa"/>
              <w:left w:w="100" w:type="dxa"/>
              <w:bottom w:w="0" w:type="dxa"/>
              <w:right w:w="100" w:type="dxa"/>
            </w:tcMar>
          </w:tcPr>
          <w:p w14:paraId="4DD9560F" w14:textId="77777777" w:rsidR="002B255C" w:rsidRPr="00C23836" w:rsidRDefault="002B255C"/>
        </w:tc>
        <w:tc>
          <w:tcPr>
            <w:tcW w:w="435" w:type="dxa"/>
            <w:tcBorders>
              <w:top w:val="nil"/>
              <w:left w:val="nil"/>
              <w:bottom w:val="single" w:sz="6" w:space="0" w:color="000000"/>
              <w:right w:val="single" w:sz="6" w:space="0" w:color="000000"/>
            </w:tcBorders>
            <w:shd w:val="clear" w:color="auto" w:fill="BFBFBF"/>
            <w:tcMar>
              <w:top w:w="0" w:type="dxa"/>
              <w:left w:w="100" w:type="dxa"/>
              <w:bottom w:w="0" w:type="dxa"/>
              <w:right w:w="100" w:type="dxa"/>
            </w:tcMar>
          </w:tcPr>
          <w:p w14:paraId="25C7648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D694CA9"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BAEEE9F"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1053417"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FAC003E"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492129B"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2E09F93"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E568704" w14:textId="77777777" w:rsidR="002B255C" w:rsidRPr="00C23836" w:rsidRDefault="002B255C"/>
        </w:tc>
      </w:tr>
      <w:tr w:rsidR="00C23836" w:rsidRPr="00C23836" w14:paraId="162CD93A" w14:textId="77777777">
        <w:trPr>
          <w:trHeight w:val="1035"/>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019F632" w14:textId="77777777" w:rsidR="002B255C" w:rsidRPr="00C23836" w:rsidRDefault="00B6566B">
            <w:pPr>
              <w:spacing w:line="256" w:lineRule="auto"/>
            </w:pPr>
            <w:r w:rsidRPr="00C23836">
              <w:t>Qualitative data analysis (interview transcripts)</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F06B1BB"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EDD3D67"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8899CF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2579603"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522A23E"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CB7045B"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42EFD1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9B1042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6F8EBB7"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6779104"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4030F83"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2476CBE4"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7C789F40" w14:textId="77777777" w:rsidR="002B255C" w:rsidRPr="00C23836" w:rsidRDefault="002B255C"/>
        </w:tc>
        <w:tc>
          <w:tcPr>
            <w:tcW w:w="420" w:type="dxa"/>
            <w:tcBorders>
              <w:top w:val="nil"/>
              <w:left w:val="nil"/>
              <w:bottom w:val="single" w:sz="6" w:space="0" w:color="000000"/>
              <w:right w:val="single" w:sz="6" w:space="0" w:color="000000"/>
            </w:tcBorders>
            <w:shd w:val="clear" w:color="auto" w:fill="F4B083"/>
            <w:tcMar>
              <w:top w:w="0" w:type="dxa"/>
              <w:left w:w="100" w:type="dxa"/>
              <w:bottom w:w="0" w:type="dxa"/>
              <w:right w:w="100" w:type="dxa"/>
            </w:tcMar>
          </w:tcPr>
          <w:p w14:paraId="3A8247A5" w14:textId="77777777" w:rsidR="002B255C" w:rsidRPr="00C23836" w:rsidRDefault="002B255C"/>
        </w:tc>
        <w:tc>
          <w:tcPr>
            <w:tcW w:w="420" w:type="dxa"/>
            <w:tcBorders>
              <w:top w:val="nil"/>
              <w:left w:val="nil"/>
              <w:bottom w:val="single" w:sz="6" w:space="0" w:color="000000"/>
              <w:right w:val="single" w:sz="6" w:space="0" w:color="000000"/>
            </w:tcBorders>
            <w:shd w:val="clear" w:color="auto" w:fill="F4B083"/>
            <w:tcMar>
              <w:top w:w="0" w:type="dxa"/>
              <w:left w:w="100" w:type="dxa"/>
              <w:bottom w:w="0" w:type="dxa"/>
              <w:right w:w="100" w:type="dxa"/>
            </w:tcMar>
          </w:tcPr>
          <w:p w14:paraId="33036646" w14:textId="77777777" w:rsidR="002B255C" w:rsidRPr="00C23836" w:rsidRDefault="002B255C"/>
        </w:tc>
        <w:tc>
          <w:tcPr>
            <w:tcW w:w="420" w:type="dxa"/>
            <w:tcBorders>
              <w:top w:val="nil"/>
              <w:left w:val="nil"/>
              <w:bottom w:val="single" w:sz="6" w:space="0" w:color="000000"/>
              <w:right w:val="single" w:sz="6" w:space="0" w:color="000000"/>
            </w:tcBorders>
            <w:shd w:val="clear" w:color="auto" w:fill="F4B083"/>
            <w:tcMar>
              <w:top w:w="0" w:type="dxa"/>
              <w:left w:w="100" w:type="dxa"/>
              <w:bottom w:w="0" w:type="dxa"/>
              <w:right w:w="100" w:type="dxa"/>
            </w:tcMar>
          </w:tcPr>
          <w:p w14:paraId="24776366"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132CFCF9"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FF1A9C9"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50B48E1"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CF7B6CF" w14:textId="77777777" w:rsidR="002B255C" w:rsidRPr="00C23836" w:rsidRDefault="002B255C"/>
        </w:tc>
      </w:tr>
      <w:tr w:rsidR="00C23836" w:rsidRPr="00C23836" w14:paraId="15CF05DD" w14:textId="77777777">
        <w:trPr>
          <w:trHeight w:val="81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196381F" w14:textId="77777777" w:rsidR="002B255C" w:rsidRPr="00C23836" w:rsidRDefault="00B6566B">
            <w:pPr>
              <w:spacing w:line="256" w:lineRule="auto"/>
            </w:pPr>
            <w:r w:rsidRPr="00C23836">
              <w:t xml:space="preserve">Qualitative data </w:t>
            </w:r>
            <w:r w:rsidRPr="00C23836">
              <w:lastRenderedPageBreak/>
              <w:t>analysis continued</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AF3E3FE"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97E3BD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ACBC77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6B0A1F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143146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57223F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6DB445B"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4DA12D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D106F2A"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5A8573C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4CB67041"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0DFD4FD9"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49ECF054"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1CC9EB5" w14:textId="77777777" w:rsidR="002B255C" w:rsidRPr="00C23836" w:rsidRDefault="002B255C"/>
        </w:tc>
        <w:tc>
          <w:tcPr>
            <w:tcW w:w="420" w:type="dxa"/>
            <w:tcBorders>
              <w:top w:val="nil"/>
              <w:left w:val="nil"/>
              <w:bottom w:val="single" w:sz="6" w:space="0" w:color="000000"/>
              <w:right w:val="single" w:sz="6" w:space="0" w:color="000000"/>
            </w:tcBorders>
            <w:shd w:val="clear" w:color="auto" w:fill="8EAADB"/>
            <w:tcMar>
              <w:top w:w="0" w:type="dxa"/>
              <w:left w:w="100" w:type="dxa"/>
              <w:bottom w:w="0" w:type="dxa"/>
              <w:right w:w="100" w:type="dxa"/>
            </w:tcMar>
          </w:tcPr>
          <w:p w14:paraId="41F15793" w14:textId="77777777" w:rsidR="002B255C" w:rsidRPr="00C23836" w:rsidRDefault="002B255C"/>
        </w:tc>
        <w:tc>
          <w:tcPr>
            <w:tcW w:w="420" w:type="dxa"/>
            <w:tcBorders>
              <w:top w:val="nil"/>
              <w:left w:val="nil"/>
              <w:bottom w:val="single" w:sz="6" w:space="0" w:color="000000"/>
              <w:right w:val="single" w:sz="6" w:space="0" w:color="000000"/>
            </w:tcBorders>
            <w:shd w:val="clear" w:color="auto" w:fill="8EAADB"/>
            <w:tcMar>
              <w:top w:w="0" w:type="dxa"/>
              <w:left w:w="100" w:type="dxa"/>
              <w:bottom w:w="0" w:type="dxa"/>
              <w:right w:w="100" w:type="dxa"/>
            </w:tcMar>
          </w:tcPr>
          <w:p w14:paraId="62B989BA"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2E590EC"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BF553E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D9F7D50"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A9734BC" w14:textId="77777777" w:rsidR="002B255C" w:rsidRPr="00C23836" w:rsidRDefault="002B255C"/>
        </w:tc>
      </w:tr>
      <w:tr w:rsidR="00C23836" w:rsidRPr="00C23836" w14:paraId="3821A4C0" w14:textId="77777777">
        <w:trPr>
          <w:trHeight w:val="60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220A29C" w14:textId="77777777" w:rsidR="002B255C" w:rsidRPr="00C23836" w:rsidRDefault="00B6566B">
            <w:pPr>
              <w:spacing w:line="256" w:lineRule="auto"/>
            </w:pPr>
            <w:r w:rsidRPr="00C23836">
              <w:t>Interpretation of results</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90B24C4"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B8E7B33"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4192114"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316D608"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E1DBB9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5B32D2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5D931EC"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85D205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7AFBD19"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7BF620B9"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C5265B3"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70144DAE"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55F4FB41"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257CDF2"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D8494E1"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12505F05" w14:textId="77777777" w:rsidR="002B255C" w:rsidRPr="00C23836" w:rsidRDefault="002B255C"/>
        </w:tc>
        <w:tc>
          <w:tcPr>
            <w:tcW w:w="420" w:type="dxa"/>
            <w:tcBorders>
              <w:top w:val="nil"/>
              <w:left w:val="nil"/>
              <w:bottom w:val="single" w:sz="6" w:space="0" w:color="000000"/>
              <w:right w:val="single" w:sz="6" w:space="0" w:color="000000"/>
            </w:tcBorders>
            <w:shd w:val="clear" w:color="auto" w:fill="FFD966"/>
            <w:tcMar>
              <w:top w:w="0" w:type="dxa"/>
              <w:left w:w="100" w:type="dxa"/>
              <w:bottom w:w="0" w:type="dxa"/>
              <w:right w:w="100" w:type="dxa"/>
            </w:tcMar>
          </w:tcPr>
          <w:p w14:paraId="305A1038" w14:textId="77777777" w:rsidR="002B255C" w:rsidRPr="00C23836" w:rsidRDefault="002B255C"/>
        </w:tc>
        <w:tc>
          <w:tcPr>
            <w:tcW w:w="420" w:type="dxa"/>
            <w:tcBorders>
              <w:top w:val="nil"/>
              <w:left w:val="nil"/>
              <w:bottom w:val="single" w:sz="6" w:space="0" w:color="000000"/>
              <w:right w:val="single" w:sz="6" w:space="0" w:color="000000"/>
            </w:tcBorders>
            <w:shd w:val="clear" w:color="auto" w:fill="FFD966"/>
            <w:tcMar>
              <w:top w:w="0" w:type="dxa"/>
              <w:left w:w="100" w:type="dxa"/>
              <w:bottom w:w="0" w:type="dxa"/>
              <w:right w:w="100" w:type="dxa"/>
            </w:tcMar>
          </w:tcPr>
          <w:p w14:paraId="0A2D002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B6C6AE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94F093A" w14:textId="77777777" w:rsidR="002B255C" w:rsidRPr="00C23836" w:rsidRDefault="002B255C"/>
        </w:tc>
      </w:tr>
      <w:tr w:rsidR="00C23836" w:rsidRPr="00C23836" w14:paraId="784E17FC" w14:textId="77777777">
        <w:trPr>
          <w:trHeight w:val="600"/>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DBA39CE" w14:textId="77777777" w:rsidR="002B255C" w:rsidRPr="00C23836" w:rsidRDefault="00B6566B">
            <w:pPr>
              <w:spacing w:line="256" w:lineRule="auto"/>
            </w:pPr>
            <w:r w:rsidRPr="00C23836">
              <w:t>Research writing</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C488EC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69ADE6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E541652"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AE94B5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2FD072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0073662"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FBE2CB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7DC522AB"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ECFE5F2"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58B53713"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B0EBCA7"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F6829F6"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1A1E8D4C"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11F68AA"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CFF033F"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6E2C5848"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643BE8A" w14:textId="77777777" w:rsidR="002B255C" w:rsidRPr="00C23836" w:rsidRDefault="002B255C"/>
        </w:tc>
        <w:tc>
          <w:tcPr>
            <w:tcW w:w="420" w:type="dxa"/>
            <w:tcBorders>
              <w:top w:val="nil"/>
              <w:left w:val="nil"/>
              <w:bottom w:val="single" w:sz="6" w:space="0" w:color="000000"/>
              <w:right w:val="single" w:sz="6" w:space="0" w:color="000000"/>
            </w:tcBorders>
            <w:shd w:val="clear" w:color="auto" w:fill="F4B083"/>
            <w:tcMar>
              <w:top w:w="0" w:type="dxa"/>
              <w:left w:w="100" w:type="dxa"/>
              <w:bottom w:w="0" w:type="dxa"/>
              <w:right w:w="100" w:type="dxa"/>
            </w:tcMar>
          </w:tcPr>
          <w:p w14:paraId="5FF17BB0" w14:textId="77777777" w:rsidR="002B255C" w:rsidRPr="00C23836" w:rsidRDefault="002B255C"/>
        </w:tc>
        <w:tc>
          <w:tcPr>
            <w:tcW w:w="420" w:type="dxa"/>
            <w:tcBorders>
              <w:top w:val="nil"/>
              <w:left w:val="nil"/>
              <w:bottom w:val="single" w:sz="6" w:space="0" w:color="000000"/>
              <w:right w:val="single" w:sz="6" w:space="0" w:color="000000"/>
            </w:tcBorders>
            <w:shd w:val="clear" w:color="auto" w:fill="F4B083"/>
            <w:tcMar>
              <w:top w:w="0" w:type="dxa"/>
              <w:left w:w="100" w:type="dxa"/>
              <w:bottom w:w="0" w:type="dxa"/>
              <w:right w:w="100" w:type="dxa"/>
            </w:tcMar>
          </w:tcPr>
          <w:p w14:paraId="4E22FAAF"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2EF7ED0F" w14:textId="77777777" w:rsidR="002B255C" w:rsidRPr="00C23836" w:rsidRDefault="002B255C"/>
        </w:tc>
      </w:tr>
      <w:tr w:rsidR="00C23836" w:rsidRPr="00C23836" w14:paraId="74A443ED" w14:textId="77777777">
        <w:trPr>
          <w:trHeight w:val="1035"/>
        </w:trPr>
        <w:tc>
          <w:tcPr>
            <w:tcW w:w="12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6FB1FF2" w14:textId="77777777" w:rsidR="002B255C" w:rsidRPr="00C23836" w:rsidRDefault="00B6566B">
            <w:pPr>
              <w:spacing w:line="256" w:lineRule="auto"/>
            </w:pPr>
            <w:r w:rsidRPr="00C23836">
              <w:t>Submission of the research report</w:t>
            </w:r>
          </w:p>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B057B6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C5CEFBF"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466427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62116F8E"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1F172A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36C74E60"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17168215"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558924DD"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095805D5"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10E4842A" w14:textId="77777777" w:rsidR="002B255C" w:rsidRPr="00C23836" w:rsidRDefault="002B255C"/>
        </w:tc>
        <w:tc>
          <w:tcPr>
            <w:tcW w:w="405" w:type="dxa"/>
            <w:tcBorders>
              <w:top w:val="nil"/>
              <w:left w:val="nil"/>
              <w:bottom w:val="single" w:sz="6" w:space="0" w:color="000000"/>
              <w:right w:val="single" w:sz="6" w:space="0" w:color="000000"/>
            </w:tcBorders>
            <w:tcMar>
              <w:top w:w="0" w:type="dxa"/>
              <w:left w:w="100" w:type="dxa"/>
              <w:bottom w:w="0" w:type="dxa"/>
              <w:right w:w="100" w:type="dxa"/>
            </w:tcMar>
          </w:tcPr>
          <w:p w14:paraId="29AEF32F"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37B42732" w14:textId="77777777" w:rsidR="002B255C" w:rsidRPr="00C23836" w:rsidRDefault="002B255C"/>
        </w:tc>
        <w:tc>
          <w:tcPr>
            <w:tcW w:w="435" w:type="dxa"/>
            <w:tcBorders>
              <w:top w:val="nil"/>
              <w:left w:val="nil"/>
              <w:bottom w:val="single" w:sz="6" w:space="0" w:color="000000"/>
              <w:right w:val="single" w:sz="6" w:space="0" w:color="000000"/>
            </w:tcBorders>
            <w:tcMar>
              <w:top w:w="0" w:type="dxa"/>
              <w:left w:w="100" w:type="dxa"/>
              <w:bottom w:w="0" w:type="dxa"/>
              <w:right w:w="100" w:type="dxa"/>
            </w:tcMar>
          </w:tcPr>
          <w:p w14:paraId="155069D5"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48F8BA7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09172A66"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58C24E7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3149FD88"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E90285D" w14:textId="77777777" w:rsidR="002B255C" w:rsidRPr="00C23836" w:rsidRDefault="002B255C"/>
        </w:tc>
        <w:tc>
          <w:tcPr>
            <w:tcW w:w="420" w:type="dxa"/>
            <w:tcBorders>
              <w:top w:val="nil"/>
              <w:left w:val="nil"/>
              <w:bottom w:val="single" w:sz="6" w:space="0" w:color="000000"/>
              <w:right w:val="single" w:sz="6" w:space="0" w:color="000000"/>
            </w:tcBorders>
            <w:tcMar>
              <w:top w:w="0" w:type="dxa"/>
              <w:left w:w="100" w:type="dxa"/>
              <w:bottom w:w="0" w:type="dxa"/>
              <w:right w:w="100" w:type="dxa"/>
            </w:tcMar>
          </w:tcPr>
          <w:p w14:paraId="7B696F71" w14:textId="77777777" w:rsidR="002B255C" w:rsidRPr="00C23836" w:rsidRDefault="002B255C"/>
        </w:tc>
        <w:tc>
          <w:tcPr>
            <w:tcW w:w="420" w:type="dxa"/>
            <w:tcBorders>
              <w:top w:val="nil"/>
              <w:left w:val="nil"/>
              <w:bottom w:val="single" w:sz="6" w:space="0" w:color="000000"/>
              <w:right w:val="single" w:sz="6" w:space="0" w:color="000000"/>
            </w:tcBorders>
            <w:shd w:val="clear" w:color="auto" w:fill="FFE599"/>
            <w:tcMar>
              <w:top w:w="0" w:type="dxa"/>
              <w:left w:w="100" w:type="dxa"/>
              <w:bottom w:w="0" w:type="dxa"/>
              <w:right w:w="100" w:type="dxa"/>
            </w:tcMar>
          </w:tcPr>
          <w:p w14:paraId="16E54567" w14:textId="77777777" w:rsidR="002B255C" w:rsidRPr="00C23836" w:rsidRDefault="002B255C"/>
        </w:tc>
      </w:tr>
    </w:tbl>
    <w:p w14:paraId="5CCECE30" w14:textId="77777777" w:rsidR="002B255C" w:rsidRPr="00C23836" w:rsidRDefault="00B6566B">
      <w:pPr>
        <w:jc w:val="center"/>
        <w:rPr>
          <w:b/>
        </w:rPr>
      </w:pPr>
      <w:r w:rsidRPr="00C23836">
        <w:rPr>
          <w:b/>
        </w:rPr>
        <w:t>Table 1: Gantt chart</w:t>
      </w:r>
    </w:p>
    <w:p w14:paraId="04C8E148" w14:textId="77777777" w:rsidR="002B255C" w:rsidRPr="00C23836" w:rsidRDefault="00B6566B">
      <w:pPr>
        <w:jc w:val="center"/>
      </w:pPr>
      <w:r w:rsidRPr="00C23836">
        <w:t>(Source: self-created)</w:t>
      </w:r>
    </w:p>
    <w:p w14:paraId="29773277" w14:textId="77777777" w:rsidR="002B255C" w:rsidRPr="00C23836" w:rsidRDefault="00B6566B">
      <w:pPr>
        <w:pStyle w:val="Heading2"/>
      </w:pPr>
      <w:bookmarkStart w:id="33" w:name="_Toc167960947"/>
      <w:r w:rsidRPr="00C23836">
        <w:t>3.11 Summary</w:t>
      </w:r>
      <w:bookmarkEnd w:id="33"/>
      <w:r w:rsidRPr="00C23836">
        <w:t xml:space="preserve"> </w:t>
      </w:r>
    </w:p>
    <w:p w14:paraId="5CD7D89E" w14:textId="4C8F9150" w:rsidR="002B255C" w:rsidRPr="00C23836" w:rsidRDefault="00B6566B">
      <w:r w:rsidRPr="00C23836">
        <w:t>The study investigates the role of multinational fashion corporations in the sustainable development of Bangladesh, using the interpretivism approach. An inductive methodology made prior assumption and hypothesis negotiable, thus paving the way for theory formulation from observed data. The descriptive design has been identified as an approach used in the research to define sustainable practices without testing the hypothesis. A combination of quantitative data from surveys and qualitative data from interviews through which the employees and the managers were able to express their views was used. Ethical issues like informed consent, anonymity, and data protection were considered to ensure that the participant contributions were voluntary ensuring integrity in the entire process.</w:t>
      </w:r>
    </w:p>
    <w:p w14:paraId="5F9E19FC" w14:textId="77777777" w:rsidR="002B255C" w:rsidRPr="00C23836" w:rsidRDefault="00B6566B">
      <w:pPr>
        <w:spacing w:line="259" w:lineRule="auto"/>
        <w:jc w:val="left"/>
      </w:pPr>
      <w:r w:rsidRPr="00C23836">
        <w:br w:type="page"/>
      </w:r>
    </w:p>
    <w:p w14:paraId="4F57CAA9" w14:textId="77777777" w:rsidR="002B255C" w:rsidRPr="00C23836" w:rsidRDefault="00B6566B">
      <w:pPr>
        <w:pStyle w:val="Heading1"/>
      </w:pPr>
      <w:bookmarkStart w:id="34" w:name="_Toc167960948"/>
      <w:r w:rsidRPr="00C23836">
        <w:lastRenderedPageBreak/>
        <w:t>Chapter 4: Data analysis and discussion</w:t>
      </w:r>
      <w:bookmarkEnd w:id="34"/>
      <w:r w:rsidRPr="00C23836">
        <w:t xml:space="preserve"> </w:t>
      </w:r>
    </w:p>
    <w:p w14:paraId="7606A7BB" w14:textId="77777777" w:rsidR="002B255C" w:rsidRPr="00C23836" w:rsidRDefault="00B6566B">
      <w:pPr>
        <w:pStyle w:val="Heading2"/>
      </w:pPr>
      <w:bookmarkStart w:id="35" w:name="_Toc167960949"/>
      <w:r w:rsidRPr="00C23836">
        <w:t>4.1 Introduction</w:t>
      </w:r>
      <w:bookmarkEnd w:id="35"/>
      <w:r w:rsidRPr="00C23836">
        <w:t xml:space="preserve"> </w:t>
      </w:r>
    </w:p>
    <w:p w14:paraId="785DB82D" w14:textId="77777777" w:rsidR="002B255C" w:rsidRPr="00C23836" w:rsidRDefault="00B6566B">
      <w:r w:rsidRPr="00C23836">
        <w:t>Multinational firm's sustainable management practices are transforming Bangladesh's apparel industry, a key economic driver. A 56-person poll examines MNC employee's demographics, education, job positions and environmental awareness. Young, educated professionals dominate the workforce, indicating an increasing focus on sustainability. Full-time, part-time, contractual, and other workers are vital to sustainability programs, as the study shows.</w:t>
      </w:r>
    </w:p>
    <w:p w14:paraId="3E6F914E" w14:textId="77777777" w:rsidR="002B255C" w:rsidRPr="00C23836" w:rsidRDefault="00B6566B">
      <w:pPr>
        <w:pStyle w:val="Heading2"/>
      </w:pPr>
      <w:bookmarkStart w:id="36" w:name="_Toc167960950"/>
      <w:r w:rsidRPr="00C23836">
        <w:t>4.2 Primary data findings</w:t>
      </w:r>
      <w:bookmarkEnd w:id="36"/>
      <w:r w:rsidRPr="00C23836">
        <w:t xml:space="preserve"> </w:t>
      </w:r>
    </w:p>
    <w:p w14:paraId="59263A05" w14:textId="77777777" w:rsidR="002B255C" w:rsidRPr="00C23836" w:rsidRDefault="00B6566B">
      <w:pPr>
        <w:jc w:val="center"/>
      </w:pPr>
      <w:r w:rsidRPr="00C23836">
        <w:rPr>
          <w:noProof/>
          <w:lang w:val="en-IN"/>
        </w:rPr>
        <w:drawing>
          <wp:inline distT="114300" distB="114300" distL="114300" distR="114300" wp14:anchorId="34740827" wp14:editId="626982ED">
            <wp:extent cx="5943600" cy="2832100"/>
            <wp:effectExtent l="0" t="0" r="0" b="0"/>
            <wp:docPr id="1338929712" name="image6.png" descr="Forms response chart. Question title: 1.    Which age group do you belong?. Number of responses: 56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1.    Which age group do you belong?. Number of responses: 56 responses."/>
                    <pic:cNvPicPr preferRelativeResize="0"/>
                  </pic:nvPicPr>
                  <pic:blipFill>
                    <a:blip r:embed="rId18"/>
                    <a:srcRect/>
                    <a:stretch>
                      <a:fillRect/>
                    </a:stretch>
                  </pic:blipFill>
                  <pic:spPr>
                    <a:xfrm>
                      <a:off x="0" y="0"/>
                      <a:ext cx="5943600" cy="2832100"/>
                    </a:xfrm>
                    <a:prstGeom prst="rect">
                      <a:avLst/>
                    </a:prstGeom>
                    <a:ln/>
                  </pic:spPr>
                </pic:pic>
              </a:graphicData>
            </a:graphic>
          </wp:inline>
        </w:drawing>
      </w:r>
    </w:p>
    <w:p w14:paraId="2A8CC61B" w14:textId="77777777" w:rsidR="002B255C" w:rsidRPr="00C23836" w:rsidRDefault="00B6566B">
      <w:pPr>
        <w:jc w:val="center"/>
        <w:rPr>
          <w:b/>
        </w:rPr>
      </w:pPr>
      <w:r w:rsidRPr="00C23836">
        <w:rPr>
          <w:b/>
        </w:rPr>
        <w:t>Figure 4.1: Survey graph</w:t>
      </w:r>
    </w:p>
    <w:p w14:paraId="7598D00C" w14:textId="77777777" w:rsidR="002B255C" w:rsidRPr="00C23836" w:rsidRDefault="00B6566B">
      <w:pPr>
        <w:jc w:val="center"/>
      </w:pPr>
      <w:r w:rsidRPr="00C23836">
        <w:t>(Source: Self-created)</w:t>
      </w:r>
    </w:p>
    <w:p w14:paraId="230BC3DB" w14:textId="3B500859" w:rsidR="002B255C" w:rsidRPr="00C23836" w:rsidRDefault="00B6566B">
      <w:bookmarkStart w:id="37" w:name="_heading=h.lmvp7vdll1q8" w:colFirst="0" w:colLast="0"/>
      <w:bookmarkEnd w:id="37"/>
      <w:r w:rsidRPr="00C23836">
        <w:t xml:space="preserve">Understanding the demographic distribution of respondents helps </w:t>
      </w:r>
      <w:r w:rsidR="00C23836" w:rsidRPr="00C23836">
        <w:t>analyse</w:t>
      </w:r>
      <w:r w:rsidRPr="00C23836">
        <w:t xml:space="preserve"> fashion multinational corporations (MNCs) sustainability management in Bangladesh (</w:t>
      </w:r>
      <w:r w:rsidRPr="00C23836">
        <w:rPr>
          <w:highlight w:val="white"/>
        </w:rPr>
        <w:t xml:space="preserve">Akhter and </w:t>
      </w:r>
      <w:proofErr w:type="spellStart"/>
      <w:r w:rsidRPr="00C23836">
        <w:rPr>
          <w:highlight w:val="white"/>
        </w:rPr>
        <w:t>Pappu</w:t>
      </w:r>
      <w:proofErr w:type="spellEnd"/>
      <w:r w:rsidRPr="00C23836">
        <w:rPr>
          <w:highlight w:val="white"/>
        </w:rPr>
        <w:t xml:space="preserve"> Kumar Dey, 2019</w:t>
      </w:r>
      <w:r w:rsidRPr="00C23836">
        <w:t>). According to the poll, 36 respondents (64.3%) are 19–24 years old. This large majority reflects a young workforce, perhaps fresh grads or early-career professionals. Modern education and worldwide awareness campaigns make this age group more environmentally conscious. The next largest group is 11 respondents, 19.6%, aged 24–34. This group may have mid-level roles in their organizations and are more experienced. They are vital as they combine youth excitement with hands-on experience in sustainable techniques. The smallest category, 9 responses (16.1%), is 34–44. These executives typically oversee sustainability projects with industry experience. The lack of responders aged 44 and older may reflect a generational shift in the workforce or a gap in fashion sustainability activism.</w:t>
      </w:r>
    </w:p>
    <w:p w14:paraId="15656C5F" w14:textId="77777777" w:rsidR="002B255C" w:rsidRPr="00C23836" w:rsidRDefault="00B6566B">
      <w:r w:rsidRPr="00C23836">
        <w:rPr>
          <w:noProof/>
          <w:lang w:val="en-IN"/>
        </w:rPr>
        <w:lastRenderedPageBreak/>
        <w:drawing>
          <wp:inline distT="114300" distB="114300" distL="114300" distR="114300" wp14:anchorId="04D0B83C" wp14:editId="56388C1E">
            <wp:extent cx="5943600" cy="2832100"/>
            <wp:effectExtent l="0" t="0" r="0" b="0"/>
            <wp:docPr id="1338929710" name="image15.png" descr="Forms response chart. Question title: 2.What is your highest educational background&#10;. Number of responses: 56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2.What is your highest educational background&#10;. Number of responses: 56 responses."/>
                    <pic:cNvPicPr preferRelativeResize="0"/>
                  </pic:nvPicPr>
                  <pic:blipFill>
                    <a:blip r:embed="rId19"/>
                    <a:srcRect/>
                    <a:stretch>
                      <a:fillRect/>
                    </a:stretch>
                  </pic:blipFill>
                  <pic:spPr>
                    <a:xfrm>
                      <a:off x="0" y="0"/>
                      <a:ext cx="5943600" cy="2832100"/>
                    </a:xfrm>
                    <a:prstGeom prst="rect">
                      <a:avLst/>
                    </a:prstGeom>
                    <a:ln/>
                  </pic:spPr>
                </pic:pic>
              </a:graphicData>
            </a:graphic>
          </wp:inline>
        </w:drawing>
      </w:r>
    </w:p>
    <w:p w14:paraId="6EFB3ABF" w14:textId="77777777" w:rsidR="002B255C" w:rsidRPr="00C23836" w:rsidRDefault="00B6566B">
      <w:pPr>
        <w:jc w:val="center"/>
        <w:rPr>
          <w:b/>
        </w:rPr>
      </w:pPr>
      <w:r w:rsidRPr="00C23836">
        <w:rPr>
          <w:b/>
        </w:rPr>
        <w:t>Figure 4.2: Survey graph</w:t>
      </w:r>
    </w:p>
    <w:p w14:paraId="3709A11B" w14:textId="77777777" w:rsidR="002B255C" w:rsidRPr="00C23836" w:rsidRDefault="00B6566B">
      <w:pPr>
        <w:jc w:val="center"/>
      </w:pPr>
      <w:r w:rsidRPr="00C23836">
        <w:t>(Source: Self-created)</w:t>
      </w:r>
    </w:p>
    <w:p w14:paraId="4FA85CBC" w14:textId="6F601463" w:rsidR="002B255C" w:rsidRPr="00C23836" w:rsidRDefault="00B6566B">
      <w:r w:rsidRPr="00C23836">
        <w:t>The educational background of Bangladeshi fashion MNC sustainability managers is various but mostly educated (</w:t>
      </w:r>
      <w:r w:rsidRPr="00C23836">
        <w:rPr>
          <w:highlight w:val="white"/>
        </w:rPr>
        <w:t>‌Ullah, 2020</w:t>
      </w:r>
      <w:r w:rsidRPr="00C23836">
        <w:t>). Out of 56 responders, 15 (26.8%) had graduated high school or less. This large staff likely performs operational and basic managerial duties in these companies. In comparison, 18 respondents (32.1%) have bachelor's degrees. Mid-level management employees provide crucial skills and knowledge that bridge operational staff and upper management. Education gives students a foundation in sustainability and fashion business difficulties (</w:t>
      </w:r>
      <w:proofErr w:type="spellStart"/>
      <w:r w:rsidRPr="00C23836">
        <w:rPr>
          <w:highlight w:val="white"/>
        </w:rPr>
        <w:t>Sehnem</w:t>
      </w:r>
      <w:proofErr w:type="spellEnd"/>
      <w:r w:rsidRPr="00C23836">
        <w:rPr>
          <w:highlight w:val="white"/>
        </w:rPr>
        <w:t xml:space="preserve"> </w:t>
      </w:r>
      <w:r w:rsidRPr="00C23836">
        <w:rPr>
          <w:i/>
          <w:highlight w:val="white"/>
        </w:rPr>
        <w:t>et al.</w:t>
      </w:r>
      <w:r w:rsidRPr="00C23836">
        <w:rPr>
          <w:highlight w:val="white"/>
        </w:rPr>
        <w:t>, 2024</w:t>
      </w:r>
      <w:r w:rsidRPr="00C23836">
        <w:t>). The majority, 24 (42.9%), have master's degrees. This group may lead strategic efforts and link sustainability goals with corporate goals in senior management and specialized roles. Their excellent education implies a profound awareness of Bangladesh's apparel industry's sustainability concerns and inventive solutions (</w:t>
      </w:r>
      <w:r w:rsidRPr="00C23836">
        <w:rPr>
          <w:highlight w:val="white"/>
        </w:rPr>
        <w:t>Asif, 2019</w:t>
      </w:r>
      <w:r w:rsidRPr="00C23836">
        <w:t>). There are no PhD-level staff, suggesting a deficit in research-led innovation and cutting-edge sustainability methods. This educational distribution emphasizes the necessity for ongoing professional development and maybe incorporating advanced academic expertise to boost industry sustainability.</w:t>
      </w:r>
    </w:p>
    <w:p w14:paraId="08FA77AF" w14:textId="77777777" w:rsidR="002B255C" w:rsidRPr="00C23836" w:rsidRDefault="00B6566B">
      <w:r w:rsidRPr="00C23836">
        <w:rPr>
          <w:noProof/>
          <w:lang w:val="en-IN"/>
        </w:rPr>
        <w:lastRenderedPageBreak/>
        <w:drawing>
          <wp:inline distT="114300" distB="114300" distL="114300" distR="114300" wp14:anchorId="52644F30" wp14:editId="6D3EBAAD">
            <wp:extent cx="5943600" cy="2832100"/>
            <wp:effectExtent l="0" t="0" r="0" b="0"/>
            <wp:docPr id="1338929711" name="image7.png" descr="Forms response chart. Question title: 3.    What is your current employment status:. Number of responses: 56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3.    What is your current employment status:. Number of responses: 56 responses."/>
                    <pic:cNvPicPr preferRelativeResize="0"/>
                  </pic:nvPicPr>
                  <pic:blipFill>
                    <a:blip r:embed="rId20"/>
                    <a:srcRect/>
                    <a:stretch>
                      <a:fillRect/>
                    </a:stretch>
                  </pic:blipFill>
                  <pic:spPr>
                    <a:xfrm>
                      <a:off x="0" y="0"/>
                      <a:ext cx="5943600" cy="2832100"/>
                    </a:xfrm>
                    <a:prstGeom prst="rect">
                      <a:avLst/>
                    </a:prstGeom>
                    <a:ln/>
                  </pic:spPr>
                </pic:pic>
              </a:graphicData>
            </a:graphic>
          </wp:inline>
        </w:drawing>
      </w:r>
    </w:p>
    <w:p w14:paraId="0BCE30D2" w14:textId="77777777" w:rsidR="002B255C" w:rsidRPr="00C23836" w:rsidRDefault="00B6566B">
      <w:pPr>
        <w:jc w:val="center"/>
        <w:rPr>
          <w:b/>
        </w:rPr>
      </w:pPr>
      <w:r w:rsidRPr="00C23836">
        <w:rPr>
          <w:b/>
        </w:rPr>
        <w:t>Figure 4.3: Survey graph</w:t>
      </w:r>
    </w:p>
    <w:p w14:paraId="00339D45" w14:textId="77777777" w:rsidR="002B255C" w:rsidRPr="00C23836" w:rsidRDefault="00B6566B">
      <w:pPr>
        <w:jc w:val="center"/>
      </w:pPr>
      <w:r w:rsidRPr="00C23836">
        <w:t>(Source: Self-created)</w:t>
      </w:r>
    </w:p>
    <w:p w14:paraId="692CBFF7" w14:textId="379878D3" w:rsidR="00C23836" w:rsidRPr="00C23836" w:rsidRDefault="00B6566B">
      <w:r w:rsidRPr="00C23836">
        <w:t>In Bangladesh, where the garment sector is vital to the economy, fashion MNCs' sustainability management is crucial (</w:t>
      </w:r>
      <w:r w:rsidRPr="00C23836">
        <w:rPr>
          <w:highlight w:val="white"/>
        </w:rPr>
        <w:t>Hemphill and White III, 2018</w:t>
      </w:r>
      <w:r w:rsidRPr="00C23836">
        <w:t xml:space="preserve">). A 56-person poll examined how MNC job positions affect sustainability practices. The poll presented a wide variety of fashion MNC appointments across persons with diverse work circumstances. Full-time service was reported by 17 (30.4%). Full-time </w:t>
      </w:r>
      <w:r w:rsidR="00C23836" w:rsidRPr="00C23836">
        <w:t>labourers</w:t>
      </w:r>
      <w:r w:rsidRPr="00C23836">
        <w:t xml:space="preserve"> are more integrated into MNC philosophy and plan (</w:t>
      </w:r>
      <w:proofErr w:type="spellStart"/>
      <w:r w:rsidRPr="00C23836">
        <w:rPr>
          <w:highlight w:val="white"/>
        </w:rPr>
        <w:t>GeeksforGeeks</w:t>
      </w:r>
      <w:proofErr w:type="spellEnd"/>
      <w:r w:rsidRPr="00C23836">
        <w:rPr>
          <w:highlight w:val="white"/>
        </w:rPr>
        <w:t>, 2023</w:t>
      </w:r>
      <w:r w:rsidRPr="00C23836">
        <w:t xml:space="preserve">). They might design eco-friendly goods or apply sustainable source chain methods as part of their jobs. These staff plan and perform long-term sustainability boxes, making them vital. 16 responders (28.6%) were part-timers. Though less involved than full-time </w:t>
      </w:r>
      <w:r w:rsidR="00C23836" w:rsidRPr="00C23836">
        <w:t>labourers</w:t>
      </w:r>
      <w:r w:rsidRPr="00C23836">
        <w:t>, part-time employees are nevertheless energetic. They offer supple support and new viewpoints in environmental actions. Part-time jobs may involve sustainability communications, market research, or MNC sustainability project work. Contractual workers, 7.1% (4 respondents), work on time-bound tasks. These candidates may specialize in environmental auditing, sustainability reporting, or supply chain management. Their expertise helps implement targeted sustainability actions and meet environmental regulations. Last, 19 (33.9%) said they worked "other." This group could include freelancers, consultants, and temp workers. These experts may work on sustainability projects ad hoc, providing unique insights and helping MNCs adapt to changing sustainability concerns.</w:t>
      </w:r>
    </w:p>
    <w:p w14:paraId="7D62B8DE" w14:textId="77777777" w:rsidR="002B255C" w:rsidRPr="00C23836" w:rsidRDefault="00B6566B">
      <w:r w:rsidRPr="00C23836">
        <w:rPr>
          <w:noProof/>
          <w:lang w:val="en-IN"/>
        </w:rPr>
        <w:lastRenderedPageBreak/>
        <w:drawing>
          <wp:inline distT="114300" distB="114300" distL="114300" distR="114300" wp14:anchorId="1A8C81AD" wp14:editId="1B578305">
            <wp:extent cx="5943600" cy="3022600"/>
            <wp:effectExtent l="0" t="0" r="0" b="0"/>
            <wp:docPr id="1338929713" name="image8.png" descr="Forms response chart. Question title: 4.   Are you aware of the sustainable development measures implemented by your company in Bangladesh?. Number of responses: 56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4.   Are you aware of the sustainable development measures implemented by your company in Bangladesh?. Number of responses: 56 responses."/>
                    <pic:cNvPicPr preferRelativeResize="0"/>
                  </pic:nvPicPr>
                  <pic:blipFill>
                    <a:blip r:embed="rId21"/>
                    <a:srcRect/>
                    <a:stretch>
                      <a:fillRect/>
                    </a:stretch>
                  </pic:blipFill>
                  <pic:spPr>
                    <a:xfrm>
                      <a:off x="0" y="0"/>
                      <a:ext cx="5943600" cy="3022600"/>
                    </a:xfrm>
                    <a:prstGeom prst="rect">
                      <a:avLst/>
                    </a:prstGeom>
                    <a:ln/>
                  </pic:spPr>
                </pic:pic>
              </a:graphicData>
            </a:graphic>
          </wp:inline>
        </w:drawing>
      </w:r>
    </w:p>
    <w:p w14:paraId="4F5B1043" w14:textId="77777777" w:rsidR="002B255C" w:rsidRPr="00C23836" w:rsidRDefault="00B6566B">
      <w:pPr>
        <w:jc w:val="center"/>
        <w:rPr>
          <w:b/>
        </w:rPr>
      </w:pPr>
      <w:r w:rsidRPr="00C23836">
        <w:rPr>
          <w:b/>
        </w:rPr>
        <w:t>Figure 4.4: Survey graph</w:t>
      </w:r>
    </w:p>
    <w:p w14:paraId="738BBEAA" w14:textId="77777777" w:rsidR="002B255C" w:rsidRPr="00C23836" w:rsidRDefault="00B6566B">
      <w:pPr>
        <w:jc w:val="center"/>
      </w:pPr>
      <w:r w:rsidRPr="00C23836">
        <w:t>(Source: Self-created)</w:t>
      </w:r>
    </w:p>
    <w:p w14:paraId="531E8847" w14:textId="77777777" w:rsidR="002B255C" w:rsidRPr="00C23836" w:rsidRDefault="00B6566B">
      <w:r w:rsidRPr="00C23836">
        <w:t>Bangladesh's importance in the global garment industry makes fashion multinational companies (MNCs)' sustainability management an important subject (</w:t>
      </w:r>
      <w:r w:rsidRPr="00C23836">
        <w:rPr>
          <w:highlight w:val="white"/>
        </w:rPr>
        <w:t xml:space="preserve">‌Das and </w:t>
      </w:r>
      <w:proofErr w:type="spellStart"/>
      <w:r w:rsidRPr="00C23836">
        <w:rPr>
          <w:highlight w:val="white"/>
        </w:rPr>
        <w:t>Shafiquzzaman</w:t>
      </w:r>
      <w:proofErr w:type="spellEnd"/>
      <w:r w:rsidRPr="00C23836">
        <w:rPr>
          <w:highlight w:val="white"/>
        </w:rPr>
        <w:t>, 2020</w:t>
      </w:r>
      <w:r w:rsidRPr="00C23836">
        <w:t>). The success and reach of sustainable development activities in firms depend on employees' awareness of them. Most respondents (64.3%) are aware of their company's sustainability measures, suggesting that many fashion MNCs have communicated and implemented sustainability activities. 36 people among 56 say yes as they are aware of the sustainable development measures implemented by their company in Bangladesh. Employee awareness is crucial because it shows that these safeguards are in place and visible to the workers, who are major stakeholders in policy implementation. Environmentally friendly production, waste reduction, fair work and community engagement are examples (</w:t>
      </w:r>
      <w:proofErr w:type="spellStart"/>
      <w:r w:rsidRPr="00C23836">
        <w:rPr>
          <w:highlight w:val="white"/>
        </w:rPr>
        <w:t>Perkumienė</w:t>
      </w:r>
      <w:proofErr w:type="spellEnd"/>
      <w:r w:rsidRPr="00C23836">
        <w:rPr>
          <w:highlight w:val="white"/>
        </w:rPr>
        <w:t xml:space="preserve"> </w:t>
      </w:r>
      <w:r w:rsidRPr="00C23836">
        <w:rPr>
          <w:i/>
          <w:highlight w:val="white"/>
        </w:rPr>
        <w:t>et al</w:t>
      </w:r>
      <w:r w:rsidRPr="00C23836">
        <w:rPr>
          <w:highlight w:val="white"/>
        </w:rPr>
        <w:t>., 2023</w:t>
      </w:r>
      <w:r w:rsidRPr="00C23836">
        <w:t>). The 39.3% of respondents ignorant of these measures indicate a communication or implementation gap. 22 people among 56 say no as they are not aware of the sustainable development measures implemented by their company in Bangladesh. This gap may indicate a need for stronger internal communication or more comprehensive training to involve all staff in the company's sustainability goals. It may also indicate variations in these indicators between Bangladeshi facilities and areas. Bangladeshi fashion MNCs must raise employee sustainability understanding and participation (</w:t>
      </w:r>
      <w:r w:rsidRPr="00C23836">
        <w:rPr>
          <w:highlight w:val="white"/>
        </w:rPr>
        <w:t>Shah Ridwan Chowdhury, 2024</w:t>
      </w:r>
      <w:r w:rsidRPr="00C23836">
        <w:t xml:space="preserve">). It helps achieve environmental goals and boosts the company's credibility. To keep staff aware and </w:t>
      </w:r>
      <w:r w:rsidRPr="00C23836">
        <w:lastRenderedPageBreak/>
        <w:t>engaged in sustainability activities, organizations should hold frequent training sessions, workshops and open communication campaigns.</w:t>
      </w:r>
    </w:p>
    <w:p w14:paraId="555EE3D5" w14:textId="77777777" w:rsidR="002B255C" w:rsidRPr="00C23836" w:rsidRDefault="00B6566B">
      <w:r w:rsidRPr="00C23836">
        <w:rPr>
          <w:noProof/>
          <w:lang w:val="en-IN"/>
        </w:rPr>
        <w:drawing>
          <wp:inline distT="114300" distB="114300" distL="114300" distR="114300" wp14:anchorId="074A2100" wp14:editId="41E0A9BB">
            <wp:extent cx="5943600" cy="3022600"/>
            <wp:effectExtent l="0" t="0" r="0" b="0"/>
            <wp:docPr id="1338929714" name="image14.png" descr="Forms response chart. Question title: 5.   Do you believe your company prioritizes sustainable development and labor rights in Bangladesh?. Number of responses: 56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5.   Do you believe your company prioritizes sustainable development and labor rights in Bangladesh?. Number of responses: 56 responses."/>
                    <pic:cNvPicPr preferRelativeResize="0"/>
                  </pic:nvPicPr>
                  <pic:blipFill>
                    <a:blip r:embed="rId22"/>
                    <a:srcRect/>
                    <a:stretch>
                      <a:fillRect/>
                    </a:stretch>
                  </pic:blipFill>
                  <pic:spPr>
                    <a:xfrm>
                      <a:off x="0" y="0"/>
                      <a:ext cx="5943600" cy="3022600"/>
                    </a:xfrm>
                    <a:prstGeom prst="rect">
                      <a:avLst/>
                    </a:prstGeom>
                    <a:ln/>
                  </pic:spPr>
                </pic:pic>
              </a:graphicData>
            </a:graphic>
          </wp:inline>
        </w:drawing>
      </w:r>
    </w:p>
    <w:p w14:paraId="34574CA1" w14:textId="77777777" w:rsidR="002B255C" w:rsidRPr="00C23836" w:rsidRDefault="00B6566B">
      <w:pPr>
        <w:jc w:val="center"/>
        <w:rPr>
          <w:b/>
        </w:rPr>
      </w:pPr>
      <w:r w:rsidRPr="00C23836">
        <w:rPr>
          <w:b/>
        </w:rPr>
        <w:t>Figure 4.5: Survey graph</w:t>
      </w:r>
    </w:p>
    <w:p w14:paraId="142385B2" w14:textId="77777777" w:rsidR="002B255C" w:rsidRPr="00C23836" w:rsidRDefault="00B6566B">
      <w:pPr>
        <w:jc w:val="center"/>
      </w:pPr>
      <w:r w:rsidRPr="00C23836">
        <w:t>(Source: Self-created)</w:t>
      </w:r>
    </w:p>
    <w:p w14:paraId="31CCC2E6" w14:textId="5B1253FC" w:rsidR="002B255C" w:rsidRPr="00C23836" w:rsidRDefault="00B6566B">
      <w:pPr>
        <w:spacing w:before="240" w:after="240"/>
      </w:pPr>
      <w:r w:rsidRPr="00C23836">
        <w:t>Multinational trades (MNCs) are progressively important in fashion sustainability, particularly in Bangladesh (</w:t>
      </w:r>
      <w:r w:rsidRPr="00C23836">
        <w:rPr>
          <w:highlight w:val="white"/>
        </w:rPr>
        <w:t xml:space="preserve">Das and </w:t>
      </w:r>
      <w:proofErr w:type="spellStart"/>
      <w:r w:rsidRPr="00C23836">
        <w:rPr>
          <w:highlight w:val="white"/>
        </w:rPr>
        <w:t>Shafiquzzaman</w:t>
      </w:r>
      <w:proofErr w:type="spellEnd"/>
      <w:r w:rsidRPr="00C23836">
        <w:rPr>
          <w:highlight w:val="white"/>
        </w:rPr>
        <w:t>, 2020</w:t>
      </w:r>
      <w:r w:rsidRPr="00C23836">
        <w:t xml:space="preserve">). A recent survey measured employee's opinions on their business's sustainable growth and </w:t>
      </w:r>
      <w:r w:rsidR="00C23836" w:rsidRPr="00C23836">
        <w:t>labour</w:t>
      </w:r>
      <w:r w:rsidRPr="00C23836">
        <w:t xml:space="preserve"> truths in Bangladesh. 35 (62.5%) of 56 respondents said their business supports sustainable growth and worker rights. Positive trend proposes MNCs are becoming more aware of and dedicated to sustainable practices. Sustainability agendas, fair </w:t>
      </w:r>
      <w:r w:rsidR="00C23836" w:rsidRPr="00C23836">
        <w:t>labour</w:t>
      </w:r>
      <w:r w:rsidRPr="00C23836">
        <w:t xml:space="preserve"> strategies and workplace improvements might pay to this view. Companies might be decreasing carbon footprints, promising fair wages and refining worker safety and wellbeing (</w:t>
      </w:r>
      <w:proofErr w:type="spellStart"/>
      <w:r w:rsidRPr="00C23836">
        <w:rPr>
          <w:highlight w:val="white"/>
        </w:rPr>
        <w:t>Benar</w:t>
      </w:r>
      <w:proofErr w:type="spellEnd"/>
      <w:r w:rsidRPr="00C23836">
        <w:rPr>
          <w:highlight w:val="white"/>
        </w:rPr>
        <w:t xml:space="preserve"> News, 2023</w:t>
      </w:r>
      <w:r w:rsidRPr="00C23836">
        <w:t xml:space="preserve">).  12 (21.4%) strongly disagreed, and 8 (14.3%) disputed that their company supports sustainable development and worker rights. Two respondents (3.6%) strongly disagreed, indicating a crucial minority unsatisfied with the company's efforts. This disagreement may be caused by perceived gaps between corporate sustainability policies and their implementation, poor </w:t>
      </w:r>
      <w:proofErr w:type="spellStart"/>
      <w:r w:rsidRPr="00C23836">
        <w:t>labor</w:t>
      </w:r>
      <w:proofErr w:type="spellEnd"/>
      <w:r w:rsidRPr="00C23836">
        <w:t xml:space="preserve"> rights enforcement, or insufficient management communication about sustainability efforts. The diverse reactions show fashion MNCs' significant sustainability challenges. Despite progress, there is room for improvement. Effective implementation and monitoring of sustainability strategies are essential for </w:t>
      </w:r>
      <w:r w:rsidRPr="00C23836">
        <w:lastRenderedPageBreak/>
        <w:t>companies (</w:t>
      </w:r>
      <w:r w:rsidRPr="00C23836">
        <w:rPr>
          <w:highlight w:val="white"/>
        </w:rPr>
        <w:t>Hulbert, 2024</w:t>
      </w:r>
      <w:r w:rsidRPr="00C23836">
        <w:t>). To connect policy and practice, transparency, audits, and local stakeholder participation are necessary.</w:t>
      </w:r>
    </w:p>
    <w:p w14:paraId="175DC51A" w14:textId="77777777" w:rsidR="002B255C" w:rsidRPr="00C23836" w:rsidRDefault="00B6566B">
      <w:pPr>
        <w:jc w:val="center"/>
      </w:pPr>
      <w:r w:rsidRPr="00C23836">
        <w:rPr>
          <w:noProof/>
          <w:lang w:val="en-IN"/>
        </w:rPr>
        <w:drawing>
          <wp:inline distT="114300" distB="114300" distL="114300" distR="114300" wp14:anchorId="62DC55A1" wp14:editId="39CDF481">
            <wp:extent cx="4633913" cy="2896195"/>
            <wp:effectExtent l="0" t="0" r="0" b="0"/>
            <wp:docPr id="1338929715" name="image17.png" descr="Forms response chart. Question title: 6.   How satisfied are you with your company's efforts in promoting sound labor rights in Bangladesh?. Number of responses: 56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6.   How satisfied are you with your company's efforts in promoting sound labor rights in Bangladesh?. Number of responses: 56 responses."/>
                    <pic:cNvPicPr preferRelativeResize="0"/>
                  </pic:nvPicPr>
                  <pic:blipFill>
                    <a:blip r:embed="rId23"/>
                    <a:srcRect/>
                    <a:stretch>
                      <a:fillRect/>
                    </a:stretch>
                  </pic:blipFill>
                  <pic:spPr>
                    <a:xfrm>
                      <a:off x="0" y="0"/>
                      <a:ext cx="4633913" cy="2896195"/>
                    </a:xfrm>
                    <a:prstGeom prst="rect">
                      <a:avLst/>
                    </a:prstGeom>
                    <a:ln/>
                  </pic:spPr>
                </pic:pic>
              </a:graphicData>
            </a:graphic>
          </wp:inline>
        </w:drawing>
      </w:r>
    </w:p>
    <w:p w14:paraId="035F3E3B" w14:textId="77777777" w:rsidR="002B255C" w:rsidRPr="00C23836" w:rsidRDefault="00B6566B">
      <w:pPr>
        <w:jc w:val="center"/>
        <w:rPr>
          <w:b/>
        </w:rPr>
      </w:pPr>
      <w:r w:rsidRPr="00C23836">
        <w:rPr>
          <w:b/>
        </w:rPr>
        <w:t>Figure 4.6: Survey graph</w:t>
      </w:r>
    </w:p>
    <w:p w14:paraId="77E3115B" w14:textId="77777777" w:rsidR="002B255C" w:rsidRPr="00C23836" w:rsidRDefault="00B6566B">
      <w:pPr>
        <w:jc w:val="center"/>
      </w:pPr>
      <w:r w:rsidRPr="00C23836">
        <w:t>(Source: Self-created)</w:t>
      </w:r>
    </w:p>
    <w:p w14:paraId="5D1DCB8A" w14:textId="39942C65" w:rsidR="002B255C" w:rsidRPr="00C23836" w:rsidRDefault="00B6566B">
      <w:r w:rsidRPr="00C23836">
        <w:t xml:space="preserve">Sustainable business practices need fashion MNCs in Bangladesh to promote </w:t>
      </w:r>
      <w:r w:rsidR="00C23836" w:rsidRPr="00C23836">
        <w:t>labour</w:t>
      </w:r>
      <w:r w:rsidRPr="00C23836">
        <w:t xml:space="preserve"> rights (</w:t>
      </w:r>
      <w:r w:rsidRPr="00C23836">
        <w:rPr>
          <w:highlight w:val="white"/>
        </w:rPr>
        <w:t xml:space="preserve">Islam </w:t>
      </w:r>
      <w:r w:rsidRPr="00C23836">
        <w:rPr>
          <w:i/>
          <w:highlight w:val="white"/>
        </w:rPr>
        <w:t>et al.,</w:t>
      </w:r>
      <w:r w:rsidRPr="00C23836">
        <w:rPr>
          <w:highlight w:val="white"/>
        </w:rPr>
        <w:t xml:space="preserve"> 2021</w:t>
      </w:r>
      <w:r w:rsidRPr="00C23836">
        <w:t xml:space="preserve">). This survey measures employee and stakeholder satisfaction with their company's efforts in this area. The research shows that many respondents like their company's initiatives. In particular, 16 respondents (28.6%) were highly satisfied with their company's </w:t>
      </w:r>
      <w:r w:rsidR="00C23836" w:rsidRPr="00C23836">
        <w:t>labour</w:t>
      </w:r>
      <w:r w:rsidRPr="00C23836">
        <w:t xml:space="preserve"> rights promotion. This group may appreciate their employers' evident advances and pledges, such as fair wages, safe working conditions, and worker rights. Other significant respondents include 21 (37.5%) who are satisfied with their company's efforts. While less enthusiastic than the very satisfied group, these respondents appreciate their companies' positive steps. Their pleasure may come from gradual improvements and the company's proactive discussion with workers and local communities. However, 18 respondents (32.1%) are neutral. This neutrality may suggest that efforts are insufficient or opaque. Before making an opinion, neutral respondents may want further proof of the company's </w:t>
      </w:r>
      <w:r w:rsidR="00C23836" w:rsidRPr="00C23836">
        <w:t>labour</w:t>
      </w:r>
      <w:r w:rsidRPr="00C23836">
        <w:t xml:space="preserve"> rights commitment. A modest percentage of respondents were dissatisfied. Only one responder (1.8%) is unsatisfied and one is very displeased with their company's efforts. Their attitudes may have come from seeing the corporation violate worker rights. Most respondents are satisfied or extremely satisfied with their company's </w:t>
      </w:r>
      <w:r w:rsidR="00C23836" w:rsidRPr="00C23836">
        <w:t>labour</w:t>
      </w:r>
      <w:r w:rsidRPr="00C23836">
        <w:t xml:space="preserve"> rights promotion in Bangladesh, </w:t>
      </w:r>
      <w:r w:rsidRPr="00C23836">
        <w:lastRenderedPageBreak/>
        <w:t xml:space="preserve">while a significant number is neutral, indicating space for improvement. Although efforts are welcomed, sustained attention and improvement of </w:t>
      </w:r>
      <w:r w:rsidR="00C23836" w:rsidRPr="00C23836">
        <w:t>labour</w:t>
      </w:r>
      <w:r w:rsidRPr="00C23836">
        <w:t xml:space="preserve"> rights activities are needed to attain greater satisfaction.</w:t>
      </w:r>
    </w:p>
    <w:p w14:paraId="5B165428" w14:textId="77777777" w:rsidR="002B255C" w:rsidRPr="00C23836" w:rsidRDefault="00B6566B">
      <w:pPr>
        <w:jc w:val="center"/>
      </w:pPr>
      <w:r w:rsidRPr="00C23836">
        <w:rPr>
          <w:noProof/>
          <w:lang w:val="en-IN"/>
        </w:rPr>
        <w:drawing>
          <wp:inline distT="114300" distB="114300" distL="114300" distR="114300" wp14:anchorId="2D29CBBC" wp14:editId="3779C117">
            <wp:extent cx="4827784" cy="3056049"/>
            <wp:effectExtent l="0" t="0" r="0" b="0"/>
            <wp:docPr id="1338929716" name="image12.png" descr="Forms response chart. Question title: 7.  What do you perceive as the primary challenges hindering your company from implementing sustainable measures for labor in Bangladesh? . Number of responses: 56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7.  What do you perceive as the primary challenges hindering your company from implementing sustainable measures for labor in Bangladesh? . Number of responses: 56 responses."/>
                    <pic:cNvPicPr preferRelativeResize="0"/>
                  </pic:nvPicPr>
                  <pic:blipFill>
                    <a:blip r:embed="rId24"/>
                    <a:srcRect/>
                    <a:stretch>
                      <a:fillRect/>
                    </a:stretch>
                  </pic:blipFill>
                  <pic:spPr>
                    <a:xfrm>
                      <a:off x="0" y="0"/>
                      <a:ext cx="4827784" cy="3056049"/>
                    </a:xfrm>
                    <a:prstGeom prst="rect">
                      <a:avLst/>
                    </a:prstGeom>
                    <a:ln/>
                  </pic:spPr>
                </pic:pic>
              </a:graphicData>
            </a:graphic>
          </wp:inline>
        </w:drawing>
      </w:r>
    </w:p>
    <w:p w14:paraId="02A7795F" w14:textId="77777777" w:rsidR="002B255C" w:rsidRPr="00C23836" w:rsidRDefault="00B6566B">
      <w:pPr>
        <w:jc w:val="center"/>
        <w:rPr>
          <w:b/>
        </w:rPr>
      </w:pPr>
      <w:r w:rsidRPr="00C23836">
        <w:rPr>
          <w:b/>
        </w:rPr>
        <w:t>Figure 4.7: Survey graph</w:t>
      </w:r>
    </w:p>
    <w:p w14:paraId="6DE7E822" w14:textId="77777777" w:rsidR="002B255C" w:rsidRPr="00C23836" w:rsidRDefault="00B6566B">
      <w:pPr>
        <w:jc w:val="center"/>
      </w:pPr>
      <w:r w:rsidRPr="00C23836">
        <w:t>(Source: Self-created)</w:t>
      </w:r>
    </w:p>
    <w:p w14:paraId="74C14A26" w14:textId="6294A2E9" w:rsidR="002B255C" w:rsidRPr="00C23836" w:rsidRDefault="00B6566B">
      <w:r w:rsidRPr="00C23836">
        <w:t xml:space="preserve">Several main obstacles prevent fashion MNCs in Bangladesh from implementing sustainable </w:t>
      </w:r>
      <w:r w:rsidR="00C23836" w:rsidRPr="00C23836">
        <w:t>labour</w:t>
      </w:r>
      <w:r w:rsidRPr="00C23836">
        <w:t xml:space="preserve"> policies (</w:t>
      </w:r>
      <w:r w:rsidRPr="00C23836">
        <w:rPr>
          <w:highlight w:val="white"/>
        </w:rPr>
        <w:t xml:space="preserve">Bhandari </w:t>
      </w:r>
      <w:r w:rsidRPr="00C23836">
        <w:rPr>
          <w:i/>
          <w:highlight w:val="white"/>
        </w:rPr>
        <w:t xml:space="preserve">et al., </w:t>
      </w:r>
      <w:r w:rsidRPr="00C23836">
        <w:rPr>
          <w:highlight w:val="white"/>
        </w:rPr>
        <w:t>2022</w:t>
      </w:r>
      <w:r w:rsidRPr="00C23836">
        <w:t>). The lack of government rules is the biggest impediment for 37.5% of responders. This dilemma highlights the necessity for strong legislative frameworks and enforcement measures to push firms to practice sustainability. MNCs may not emphasize sustainability without strict rules, leading to continuous exploitation and unhealthy working conditions. 23.2% of respondents cite insufficient resources and financing as the second top difficulty. Sustainable practices may involve significant infrastructure, training, and technology investments. Many organizations, especially those with small margins, struggle to allocate enough funding to sustainability efforts. Due to financial constraints, upgrading facilities, improving working conditions, and providing fair wages is difficult, slowing sustainability (</w:t>
      </w:r>
      <w:r w:rsidRPr="00C23836">
        <w:rPr>
          <w:highlight w:val="white"/>
        </w:rPr>
        <w:t xml:space="preserve">Mair </w:t>
      </w:r>
      <w:r w:rsidRPr="00C23836">
        <w:rPr>
          <w:i/>
          <w:highlight w:val="white"/>
        </w:rPr>
        <w:t>et al.</w:t>
      </w:r>
      <w:r w:rsidRPr="00C23836">
        <w:rPr>
          <w:highlight w:val="white"/>
        </w:rPr>
        <w:t>, 2019</w:t>
      </w:r>
      <w:r w:rsidRPr="00C23836">
        <w:t xml:space="preserve">). Worker ignorance was another major impediment, reported by 26.8% of respondents. Many Bangladeshi fashion workers may not know their rights or the importance of sustainability. If workers don't comprehend the benefits of sustainability programs, they are less inclined to push for better circumstances or participate. 7.1% of respondents mentioned local stakeholder resistance as an additional issue. Due to perceived </w:t>
      </w:r>
      <w:r w:rsidRPr="00C23836">
        <w:lastRenderedPageBreak/>
        <w:t>concerns to profitability or operational convenience, local stakeholders like plant owners and managers may reject reforms. To overcome this opposition, demonstrate the long-term benefits of sustainability and engage strategically. Finally, 12.5% struggle with cultural differences. Cultural norms and values affect sustainability initiative acceptance. Hierarchical systems and ancient traditions may collide with modern sustainability approaches, requiring careful negotiation.</w:t>
      </w:r>
    </w:p>
    <w:p w14:paraId="36469701" w14:textId="77777777" w:rsidR="002B255C" w:rsidRPr="00C23836" w:rsidRDefault="00B6566B">
      <w:pPr>
        <w:jc w:val="center"/>
      </w:pPr>
      <w:r w:rsidRPr="00C23836">
        <w:rPr>
          <w:noProof/>
          <w:lang w:val="en-IN"/>
        </w:rPr>
        <w:drawing>
          <wp:inline distT="114300" distB="114300" distL="114300" distR="114300" wp14:anchorId="54F1685F" wp14:editId="4C3DD642">
            <wp:extent cx="4555526" cy="2600821"/>
            <wp:effectExtent l="0" t="0" r="0" b="0"/>
            <wp:docPr id="1338929717" name="image5.png" descr="Forms response chart. Question title: 8.   How important do you think it is for multinational companies like yours to support the sustainable goals of labor management in Bangladesh?. Number of responses: 56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8.   How important do you think it is for multinational companies like yours to support the sustainable goals of labor management in Bangladesh?. Number of responses: 56 responses."/>
                    <pic:cNvPicPr preferRelativeResize="0"/>
                  </pic:nvPicPr>
                  <pic:blipFill>
                    <a:blip r:embed="rId25"/>
                    <a:srcRect/>
                    <a:stretch>
                      <a:fillRect/>
                    </a:stretch>
                  </pic:blipFill>
                  <pic:spPr>
                    <a:xfrm>
                      <a:off x="0" y="0"/>
                      <a:ext cx="4555526" cy="2600821"/>
                    </a:xfrm>
                    <a:prstGeom prst="rect">
                      <a:avLst/>
                    </a:prstGeom>
                    <a:ln/>
                  </pic:spPr>
                </pic:pic>
              </a:graphicData>
            </a:graphic>
          </wp:inline>
        </w:drawing>
      </w:r>
    </w:p>
    <w:p w14:paraId="4D1BDD4D" w14:textId="77777777" w:rsidR="002B255C" w:rsidRPr="00C23836" w:rsidRDefault="00B6566B">
      <w:pPr>
        <w:jc w:val="center"/>
        <w:rPr>
          <w:b/>
        </w:rPr>
      </w:pPr>
      <w:r w:rsidRPr="00C23836">
        <w:rPr>
          <w:b/>
        </w:rPr>
        <w:t>Figure 4.8: Survey graph</w:t>
      </w:r>
    </w:p>
    <w:p w14:paraId="4105A7F1" w14:textId="77777777" w:rsidR="002B255C" w:rsidRPr="00C23836" w:rsidRDefault="00B6566B">
      <w:pPr>
        <w:jc w:val="center"/>
      </w:pPr>
      <w:r w:rsidRPr="00C23836">
        <w:t>(Source: Self-created)</w:t>
      </w:r>
    </w:p>
    <w:p w14:paraId="1108A1A5" w14:textId="39B6F0B4" w:rsidR="002B255C" w:rsidRPr="00C23836" w:rsidRDefault="00B6566B">
      <w:r w:rsidRPr="00C23836">
        <w:t xml:space="preserve">Fashion MNCs promote sustainable </w:t>
      </w:r>
      <w:proofErr w:type="spellStart"/>
      <w:r w:rsidRPr="00C23836">
        <w:t>labor</w:t>
      </w:r>
      <w:proofErr w:type="spellEnd"/>
      <w:r w:rsidRPr="00C23836">
        <w:t xml:space="preserve"> practices, especially in Bangladesh, a garment manufacturing wireless (</w:t>
      </w:r>
      <w:r w:rsidRPr="00C23836">
        <w:rPr>
          <w:highlight w:val="white"/>
        </w:rPr>
        <w:t>‌</w:t>
      </w:r>
      <w:proofErr w:type="spellStart"/>
      <w:r w:rsidRPr="00C23836">
        <w:rPr>
          <w:highlight w:val="white"/>
        </w:rPr>
        <w:t>Boumans</w:t>
      </w:r>
      <w:proofErr w:type="spellEnd"/>
      <w:r w:rsidRPr="00C23836">
        <w:rPr>
          <w:highlight w:val="white"/>
        </w:rPr>
        <w:t>, 2021</w:t>
      </w:r>
      <w:r w:rsidRPr="00C23836">
        <w:t xml:space="preserve">). A recent survey found that stakeholders believe these corporations are responsible. MNCs supporting sustainable </w:t>
      </w:r>
      <w:r w:rsidR="00C23836" w:rsidRPr="00C23836">
        <w:t>labour</w:t>
      </w:r>
      <w:r w:rsidRPr="00C23836">
        <w:t xml:space="preserve"> management goals in Bangladesh are "extremely important" to 37.5% of respondents. This is a strong consensus on the need for ethical </w:t>
      </w:r>
      <w:r w:rsidR="00C23836" w:rsidRPr="00C23836">
        <w:t>labour</w:t>
      </w:r>
      <w:r w:rsidRPr="00C23836">
        <w:t xml:space="preserve"> standards, which protect workers and support the industry. MNCs can set an industry standard and encourage local manufacturers to improve by prioritizing these goals (</w:t>
      </w:r>
      <w:proofErr w:type="spellStart"/>
      <w:r w:rsidRPr="00C23836">
        <w:rPr>
          <w:highlight w:val="white"/>
        </w:rPr>
        <w:t>Ronesans</w:t>
      </w:r>
      <w:proofErr w:type="spellEnd"/>
      <w:r w:rsidRPr="00C23836">
        <w:rPr>
          <w:highlight w:val="white"/>
        </w:rPr>
        <w:t>, 2023</w:t>
      </w:r>
      <w:r w:rsidRPr="00C23836">
        <w:t xml:space="preserve">). A further 32.1% consider sustainable </w:t>
      </w:r>
      <w:r w:rsidR="00C23836" w:rsidRPr="00C23836">
        <w:t>labour</w:t>
      </w:r>
      <w:r w:rsidRPr="00C23836">
        <w:t xml:space="preserve"> management "very important" for MNCs. Responsible business activity can greatly improve working conditions, according to this group. The support from so many stakeholders emphasizes the need to invest in improving Bangladesh's workers' working conditions, pay, and welfare. 23.2% of participants consider it "moderately important," suggesting they respect sustainable practices but may evaluate it against other business factors. This balanced view sees sustainable </w:t>
      </w:r>
      <w:r w:rsidR="00C23836" w:rsidRPr="00C23836">
        <w:t>labour</w:t>
      </w:r>
      <w:r w:rsidRPr="00C23836">
        <w:t xml:space="preserve"> management as one of numerous areas MNCs must address to maintain their reputation and operational effectiveness. A minority of 3.6% consider this topic "slightly important" or "not </w:t>
      </w:r>
      <w:r w:rsidRPr="00C23836">
        <w:lastRenderedPageBreak/>
        <w:t xml:space="preserve">important at all." This may reflect different objectives or a lack of awareness of the serious consequences of unsustainable </w:t>
      </w:r>
      <w:r w:rsidR="00C23836" w:rsidRPr="00C23836">
        <w:t>labour</w:t>
      </w:r>
      <w:r w:rsidRPr="00C23836">
        <w:t xml:space="preserve"> practices. These people might prioritize short-term business goals over long-standing sustainability. The poll results powerfully </w:t>
      </w:r>
      <w:r w:rsidR="00C23836" w:rsidRPr="00C23836">
        <w:t>favour</w:t>
      </w:r>
      <w:r w:rsidRPr="00C23836">
        <w:t xml:space="preserve"> fashion MNCs indorsing sustainable </w:t>
      </w:r>
      <w:r w:rsidR="00C23836" w:rsidRPr="00C23836">
        <w:t>labour</w:t>
      </w:r>
      <w:r w:rsidRPr="00C23836">
        <w:t xml:space="preserve"> performs in Bangladesh. The agreement is that these enterprises indorse ethics, which withstands the industry and improvements the region's budget.</w:t>
      </w:r>
    </w:p>
    <w:p w14:paraId="132DE94C" w14:textId="77777777" w:rsidR="002B255C" w:rsidRPr="00C23836" w:rsidRDefault="00B6566B">
      <w:pPr>
        <w:jc w:val="center"/>
      </w:pPr>
      <w:r w:rsidRPr="00C23836">
        <w:rPr>
          <w:noProof/>
          <w:lang w:val="en-IN"/>
        </w:rPr>
        <w:drawing>
          <wp:inline distT="114300" distB="114300" distL="114300" distR="114300" wp14:anchorId="7B518255" wp14:editId="0101E75A">
            <wp:extent cx="4621786" cy="2562721"/>
            <wp:effectExtent l="0" t="0" r="0" b="0"/>
            <wp:docPr id="1338929718" name="image11.png" descr="Forms response chart. Question title: 9.  Are you familiar with any strategic efforts undertaken by your company to support sustainable labor management in Bangladesh?. Number of responses: 56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9.  Are you familiar with any strategic efforts undertaken by your company to support sustainable labor management in Bangladesh?. Number of responses: 56 responses."/>
                    <pic:cNvPicPr preferRelativeResize="0"/>
                  </pic:nvPicPr>
                  <pic:blipFill>
                    <a:blip r:embed="rId26"/>
                    <a:srcRect/>
                    <a:stretch>
                      <a:fillRect/>
                    </a:stretch>
                  </pic:blipFill>
                  <pic:spPr>
                    <a:xfrm>
                      <a:off x="0" y="0"/>
                      <a:ext cx="4621786" cy="2562721"/>
                    </a:xfrm>
                    <a:prstGeom prst="rect">
                      <a:avLst/>
                    </a:prstGeom>
                    <a:ln/>
                  </pic:spPr>
                </pic:pic>
              </a:graphicData>
            </a:graphic>
          </wp:inline>
        </w:drawing>
      </w:r>
    </w:p>
    <w:p w14:paraId="635BBE7B" w14:textId="77777777" w:rsidR="002B255C" w:rsidRPr="00C23836" w:rsidRDefault="00B6566B">
      <w:pPr>
        <w:jc w:val="center"/>
        <w:rPr>
          <w:b/>
        </w:rPr>
      </w:pPr>
      <w:r w:rsidRPr="00C23836">
        <w:rPr>
          <w:b/>
        </w:rPr>
        <w:t>Figure 4.9: Survey graph</w:t>
      </w:r>
    </w:p>
    <w:p w14:paraId="51A76586" w14:textId="77777777" w:rsidR="002B255C" w:rsidRPr="00C23836" w:rsidRDefault="00B6566B">
      <w:pPr>
        <w:jc w:val="center"/>
      </w:pPr>
      <w:r w:rsidRPr="00C23836">
        <w:t>(Source: Self-created)</w:t>
      </w:r>
    </w:p>
    <w:p w14:paraId="1DEEB4A7" w14:textId="5698B854" w:rsidR="002B255C" w:rsidRPr="00C23836" w:rsidRDefault="00B6566B">
      <w:r w:rsidRPr="00C23836">
        <w:t>A major anxiety in the global apparel commercial is how fashion international corporations (MNCs) achieve sustainability, notably in Bangladesh. Bangladeshi fashion MNC staffs were surveyed to comprehend their strategic creativities (</w:t>
      </w:r>
      <w:r w:rsidRPr="00C23836">
        <w:rPr>
          <w:highlight w:val="white"/>
        </w:rPr>
        <w:t xml:space="preserve">‌Kabeer </w:t>
      </w:r>
      <w:r w:rsidRPr="00C23836">
        <w:rPr>
          <w:i/>
          <w:highlight w:val="white"/>
        </w:rPr>
        <w:t>et al.</w:t>
      </w:r>
      <w:r w:rsidRPr="00C23836">
        <w:rPr>
          <w:highlight w:val="white"/>
        </w:rPr>
        <w:t>, 2019</w:t>
      </w:r>
      <w:r w:rsidRPr="00C23836">
        <w:t xml:space="preserve">). The results demonstration strong commitment to sustainable </w:t>
      </w:r>
      <w:r w:rsidR="00C23836" w:rsidRPr="00C23836">
        <w:t>labour</w:t>
      </w:r>
      <w:r w:rsidRPr="00C23836">
        <w:t xml:space="preserve"> organization. A remarkable 80.4% of respondents said their organizations have strategically supported sustainable </w:t>
      </w:r>
      <w:r w:rsidR="00C23836" w:rsidRPr="00C23836">
        <w:t>labour</w:t>
      </w:r>
      <w:r w:rsidRPr="00C23836">
        <w:t xml:space="preserve"> management in Bangladesh. This high number specifies that most fashion MNCs are commerce with </w:t>
      </w:r>
      <w:r w:rsidR="00C23836" w:rsidRPr="00C23836">
        <w:t>labour</w:t>
      </w:r>
      <w:r w:rsidRPr="00C23836">
        <w:t xml:space="preserve"> sustainability issues. Worker rights, fair pays and better working circumstances are often the emphasis of these campaigns. To uphold compliance, numerous MNCs have strict </w:t>
      </w:r>
      <w:r w:rsidR="00C23836" w:rsidRPr="00C23836">
        <w:t>labour</w:t>
      </w:r>
      <w:r w:rsidRPr="00C23836">
        <w:t xml:space="preserve"> supplies and undertake regular reviews. These audits usually address working hours, well-being and safety and child </w:t>
      </w:r>
      <w:r w:rsidR="00C23836" w:rsidRPr="00C23836">
        <w:t>labour</w:t>
      </w:r>
      <w:r w:rsidRPr="00C23836">
        <w:t xml:space="preserve">. Moreover, employers converse with staff directly to better comprehend their wants and encounters. This participative method fosters an inclusive and helpful workplace. Training programs are another MNC method. These initiatives recover worker’s skills and productivity while alerting them to their rights. Multinational companies upsurge product quality and employee well-being by investment in workforce growth. Some </w:t>
      </w:r>
      <w:r w:rsidRPr="00C23836">
        <w:lastRenderedPageBreak/>
        <w:t xml:space="preserve">MNCs work with local NGOs and international governments on community growth projects. These projects board socio-economic elements that distress </w:t>
      </w:r>
      <w:proofErr w:type="spellStart"/>
      <w:r w:rsidRPr="00C23836">
        <w:t>labor</w:t>
      </w:r>
      <w:proofErr w:type="spellEnd"/>
      <w:r w:rsidRPr="00C23836">
        <w:t xml:space="preserve"> sustainability through teaching, healthcare and financial empowerment. However, 19.6% said their governments lack sustainable </w:t>
      </w:r>
      <w:r w:rsidR="00C23836" w:rsidRPr="00C23836">
        <w:t>labour</w:t>
      </w:r>
      <w:r w:rsidRPr="00C23836">
        <w:t xml:space="preserve"> organization techniques. The industry wants to embrace more sustainable events.</w:t>
      </w:r>
    </w:p>
    <w:p w14:paraId="69951E84" w14:textId="77777777" w:rsidR="002B255C" w:rsidRPr="00C23836" w:rsidRDefault="00B6566B">
      <w:pPr>
        <w:jc w:val="center"/>
      </w:pPr>
      <w:r w:rsidRPr="00C23836">
        <w:rPr>
          <w:noProof/>
          <w:lang w:val="en-IN"/>
        </w:rPr>
        <w:drawing>
          <wp:inline distT="114300" distB="114300" distL="114300" distR="114300" wp14:anchorId="41150D89" wp14:editId="5FB51031">
            <wp:extent cx="5482966" cy="2987514"/>
            <wp:effectExtent l="0" t="0" r="0" b="0"/>
            <wp:docPr id="1338929719" name="image18.png" descr="Forms response chart. Question title: 10 .If yes, how effective do you think these strategic efforts are in meeting the sustainable goals of labor management in Bangladesh?&#10;. Number of responses: 56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10 .If yes, how effective do you think these strategic efforts are in meeting the sustainable goals of labor management in Bangladesh?&#10;. Number of responses: 56 responses."/>
                    <pic:cNvPicPr preferRelativeResize="0"/>
                  </pic:nvPicPr>
                  <pic:blipFill>
                    <a:blip r:embed="rId27"/>
                    <a:srcRect/>
                    <a:stretch>
                      <a:fillRect/>
                    </a:stretch>
                  </pic:blipFill>
                  <pic:spPr>
                    <a:xfrm>
                      <a:off x="0" y="0"/>
                      <a:ext cx="5482966" cy="2987514"/>
                    </a:xfrm>
                    <a:prstGeom prst="rect">
                      <a:avLst/>
                    </a:prstGeom>
                    <a:ln/>
                  </pic:spPr>
                </pic:pic>
              </a:graphicData>
            </a:graphic>
          </wp:inline>
        </w:drawing>
      </w:r>
    </w:p>
    <w:p w14:paraId="18C0A278" w14:textId="77777777" w:rsidR="002B255C" w:rsidRPr="00C23836" w:rsidRDefault="00B6566B">
      <w:pPr>
        <w:jc w:val="center"/>
        <w:rPr>
          <w:b/>
        </w:rPr>
      </w:pPr>
      <w:r w:rsidRPr="00C23836">
        <w:rPr>
          <w:b/>
        </w:rPr>
        <w:t>Figure 4.10: Survey graph</w:t>
      </w:r>
    </w:p>
    <w:p w14:paraId="31259A61" w14:textId="77777777" w:rsidR="002B255C" w:rsidRPr="00C23836" w:rsidRDefault="00B6566B">
      <w:pPr>
        <w:jc w:val="center"/>
      </w:pPr>
      <w:r w:rsidRPr="00C23836">
        <w:t>(Source: Self-created)</w:t>
      </w:r>
    </w:p>
    <w:p w14:paraId="0AA04B57" w14:textId="6209BABB" w:rsidR="002B255C" w:rsidRPr="00C23836" w:rsidRDefault="00B6566B">
      <w:r w:rsidRPr="00C23836">
        <w:t xml:space="preserve">About 35.7% think fashion MNCs' strategy efforts are neutral. This shows that a large section of the populace is unsure or thinks these initiatives do not affect </w:t>
      </w:r>
      <w:r w:rsidR="00C23836" w:rsidRPr="00C23836">
        <w:t>labour</w:t>
      </w:r>
      <w:r w:rsidRPr="00C23836">
        <w:t xml:space="preserve"> management. A perceived lack of openness outcomes from these firm’s </w:t>
      </w:r>
      <w:r w:rsidR="00C23836" w:rsidRPr="00C23836">
        <w:t>endeavours</w:t>
      </w:r>
      <w:r w:rsidRPr="00C23836">
        <w:t xml:space="preserve"> may explain this neutral alignment. It shows the necessity for more visible and meaningful activities to persuade this group of these tactics' benefits. Positively, 23.2% of respondents think the initiatives are extremely effective and 35.7% think they are effective. This suggests that roughly 59% of respondents saw a positive influence from fashion MNC sustainability policies. These corporation’s actions may enhance </w:t>
      </w:r>
      <w:r w:rsidR="00C23836" w:rsidRPr="00C23836">
        <w:t>labour</w:t>
      </w:r>
      <w:r w:rsidRPr="00C23836">
        <w:t xml:space="preserve"> conditions like fair compensation, better working environments, and </w:t>
      </w:r>
      <w:r w:rsidR="00C23836" w:rsidRPr="00C23836">
        <w:t>labour</w:t>
      </w:r>
      <w:r w:rsidRPr="00C23836">
        <w:t xml:space="preserve"> law compliance. This group's effectiveness emphasizes the need for sustainable </w:t>
      </w:r>
      <w:r w:rsidR="00C23836" w:rsidRPr="00C23836">
        <w:t>labour</w:t>
      </w:r>
      <w:r w:rsidRPr="00C23836">
        <w:t xml:space="preserve"> management approaches. Few respondents consider the efforts highly ineffective or ineffective. It highlights sustainable implementation and monitoring gaps. Insufficient labour standard enforcement, worker protection or MNC non-compliance may be concerns. While fashion MNCs in Bangladesh acknowledge the positive effects of </w:t>
      </w:r>
      <w:r w:rsidRPr="00C23836">
        <w:lastRenderedPageBreak/>
        <w:t>sustainability methods, the varied viewpoints reflect the complexities and constraints of sustainable labour management. Continuous improvement, better transparency and stronger enforcement measures are needed to improve these efforts and change neutral or negative impressions.</w:t>
      </w:r>
    </w:p>
    <w:p w14:paraId="427702C0" w14:textId="77777777" w:rsidR="002B255C" w:rsidRPr="00C23836" w:rsidRDefault="00B6566B">
      <w:pPr>
        <w:pStyle w:val="Heading2"/>
      </w:pPr>
      <w:bookmarkStart w:id="38" w:name="_Toc167960951"/>
      <w:r w:rsidRPr="00C23836">
        <w:t>4.3 Secondary data findings</w:t>
      </w:r>
      <w:bookmarkEnd w:id="38"/>
      <w:r w:rsidRPr="00C23836">
        <w:t xml:space="preserve"> </w:t>
      </w:r>
    </w:p>
    <w:p w14:paraId="6AB157CA" w14:textId="77777777" w:rsidR="002B255C" w:rsidRPr="00C23836" w:rsidRDefault="00B6566B">
      <w:pPr>
        <w:rPr>
          <w:b/>
          <w:i/>
        </w:rPr>
      </w:pPr>
      <w:bookmarkStart w:id="39" w:name="_heading=h.3o7alnk" w:colFirst="0" w:colLast="0"/>
      <w:bookmarkEnd w:id="39"/>
      <w:r w:rsidRPr="00C23836">
        <w:rPr>
          <w:b/>
          <w:i/>
        </w:rPr>
        <w:t>Theme 1: The need for sustainable development measures by multinational companies Bangladesh</w:t>
      </w:r>
    </w:p>
    <w:p w14:paraId="76D7B4D1" w14:textId="77777777" w:rsidR="00C23836" w:rsidRPr="00C23836" w:rsidRDefault="00B6566B">
      <w:pPr>
        <w:rPr>
          <w:i/>
        </w:rPr>
      </w:pPr>
      <w:r w:rsidRPr="00C23836">
        <w:t>The Prime Minister Sheikh Hasina has led Bangladesh to unprecedented economic and social progress. The country has seen improved per capita income and poverty reduction due to the fastest cumulative GDP growth globally over the past decade. Manager 2 has mentioned that “</w:t>
      </w:r>
      <w:r w:rsidRPr="00C23836">
        <w:rPr>
          <w:i/>
        </w:rPr>
        <w:t xml:space="preserve">At our company, we have implemented a very effective training programme which is focused on sustainable practices and labour rights awareness for all employees, including the factory workers”. </w:t>
      </w:r>
    </w:p>
    <w:p w14:paraId="1AAAEAA9" w14:textId="4C40A8A4" w:rsidR="00C23836" w:rsidRPr="00C23836" w:rsidRDefault="00B6566B">
      <w:r w:rsidRPr="00C23836">
        <w:rPr>
          <w:i/>
        </w:rPr>
        <w:t xml:space="preserve"> </w:t>
      </w:r>
      <w:r w:rsidRPr="00C23836">
        <w:t>On the other hand, maintaining this momentum requires collaboration from all sectors including multinationals operating in the country. One manager emphasized sustainable practices and labour rights training. These activities should be expanded to educate and encourage factory workers and other staff to follow sustainable practices, creating a responsible workforce. Multinational corporations must help Bangladesh to achieve the SDG’s. Manager 3 has mentioned that “</w:t>
      </w:r>
      <w:r w:rsidRPr="00C23836">
        <w:rPr>
          <w:i/>
        </w:rPr>
        <w:t xml:space="preserve">Our Company collaborates with suppliers to ensure that the sourcing of raw materials is done in a sustainable way and we have also established a workers’ grievance redressal mechanism to solve any issue they might face”. </w:t>
      </w:r>
      <w:r w:rsidRPr="00C23836">
        <w:t xml:space="preserve">Managerial lessons from diverse companies show how corporate initiatives can support national sustainability and </w:t>
      </w:r>
      <w:r w:rsidR="00C23836" w:rsidRPr="00C23836">
        <w:t>labour</w:t>
      </w:r>
      <w:r w:rsidRPr="00C23836">
        <w:t xml:space="preserve"> rights goals. Social protection, gender parity in education, and energy coverage have improved in Bangladesh, reaching 96% (</w:t>
      </w:r>
      <w:r w:rsidRPr="00C23836">
        <w:rPr>
          <w:highlight w:val="white"/>
        </w:rPr>
        <w:t>Un.org, 2022</w:t>
      </w:r>
      <w:r w:rsidRPr="00C23836">
        <w:t xml:space="preserve">). </w:t>
      </w:r>
    </w:p>
    <w:p w14:paraId="115C7174" w14:textId="29F91FCD" w:rsidR="00C23836" w:rsidRPr="00C23836" w:rsidRDefault="00B6566B">
      <w:r w:rsidRPr="00C23836">
        <w:t>Another stressed the importance of supplier collaboration for sustainable raw material sourcing. Establishing complaint resolution systems improves worker wellbeing and resolves concerns quickly, producing a more egalitarian and transparent workplace. Income disparity, comprehensive health care, and sustainable urbanization remain issues. Being neutral manager 12 has stated “</w:t>
      </w:r>
      <w:r w:rsidRPr="00C23836">
        <w:rPr>
          <w:i/>
        </w:rPr>
        <w:t>We constantly communicate with workers' unions and NGOs so that we can develop and implement policies which promote sustainability and protect the labourers' rights in Bangladesh”.</w:t>
      </w:r>
      <w:r w:rsidRPr="00C23836">
        <w:t xml:space="preserve"> Along with this, Manger 7 highlighted that </w:t>
      </w:r>
      <w:r w:rsidRPr="00C23836">
        <w:rPr>
          <w:i/>
        </w:rPr>
        <w:t xml:space="preserve">“Our Company always supports women empowerment. They are provided with thorough training. Hence, female participation </w:t>
      </w:r>
      <w:r w:rsidRPr="00C23836">
        <w:rPr>
          <w:i/>
        </w:rPr>
        <w:lastRenderedPageBreak/>
        <w:t xml:space="preserve">in fashion sector is prominently developing”. </w:t>
      </w:r>
      <w:r w:rsidRPr="00C23836">
        <w:t xml:space="preserve">Innovative domestic resource mobilization, technology transfer and human capital development by multinational corporations can assist the government's goal of becoming an upper middle-income country by 2031 and a developed nation by 2041. It also promoted collaborative infrastructure projects with local communities. SDGs 3 and 6 benefit from investments in clean water facilities and industry worker housing, which improve living conditions. </w:t>
      </w:r>
    </w:p>
    <w:p w14:paraId="3081CAA2" w14:textId="2279186E" w:rsidR="002B255C" w:rsidRPr="00C23836" w:rsidRDefault="00B6566B">
      <w:r w:rsidRPr="00C23836">
        <w:t>Studying women's empowerment through comprehensive training is crucial. Manager 6 and Manager 8 have argumentatively stated “</w:t>
      </w:r>
      <w:r w:rsidRPr="00C23836">
        <w:rPr>
          <w:i/>
        </w:rPr>
        <w:t xml:space="preserve">There is a zero-tolerance policy in our company against child labour. Moreover, we often conduct thorough monitoring to check whether all policies are followed properly or not” </w:t>
      </w:r>
      <w:r w:rsidRPr="00C23836">
        <w:t>and</w:t>
      </w:r>
      <w:r w:rsidRPr="00C23836">
        <w:rPr>
          <w:i/>
        </w:rPr>
        <w:t xml:space="preserve"> “Apart from other steps, we have also launched a transparency initiative where we publish annual sustainability reports that contain the details of our efforts and progress”. </w:t>
      </w:r>
      <w:r w:rsidRPr="00C23836">
        <w:t xml:space="preserve">Fashion industry engagement by women fosters gender equality (SDG 5) and economic growth and innovation. The zero-tolerance child </w:t>
      </w:r>
      <w:proofErr w:type="spellStart"/>
      <w:r w:rsidRPr="00C23836">
        <w:t>labor</w:t>
      </w:r>
      <w:proofErr w:type="spellEnd"/>
      <w:r w:rsidRPr="00C23836">
        <w:t xml:space="preserve"> policy indicated by Managers 6 and 8 is crucial. It is found manager 9 opined “</w:t>
      </w:r>
      <w:r w:rsidRPr="00C23836">
        <w:rPr>
          <w:i/>
        </w:rPr>
        <w:t xml:space="preserve">We have partnered with local communities and are developing infrastructure projects like clean water facilities and housing space for factory workers so that we can improve their living conditions”. </w:t>
      </w:r>
      <w:r w:rsidRPr="00C23836">
        <w:t xml:space="preserve">MNCs can significantly contribute to Bangladesh's socioeconomic progress and help overcome the remaining challenges, ensuring long-term prosperity, by integrating sustainable development measures into their operations. </w:t>
      </w:r>
    </w:p>
    <w:p w14:paraId="7E47720E" w14:textId="77777777" w:rsidR="002B255C" w:rsidRPr="00C23836" w:rsidRDefault="00B6566B">
      <w:pPr>
        <w:rPr>
          <w:b/>
          <w:i/>
        </w:rPr>
      </w:pPr>
      <w:bookmarkStart w:id="40" w:name="_heading=h.23ckvvd" w:colFirst="0" w:colLast="0"/>
      <w:bookmarkEnd w:id="40"/>
      <w:r w:rsidRPr="00C23836">
        <w:rPr>
          <w:b/>
          <w:i/>
        </w:rPr>
        <w:t>Theme 2: The role of multinational companies in promoting sound labour rights and function in Bangladesh</w:t>
      </w:r>
    </w:p>
    <w:p w14:paraId="1CE07FCC" w14:textId="77777777" w:rsidR="00C23836" w:rsidRPr="00C23836" w:rsidRDefault="00B6566B">
      <w:r w:rsidRPr="00C23836">
        <w:t>Bangladesh's several sectors which drive the economy rely on MNCs to promote labour rights and improve working conditions. These MNCs can set industry norms and improve labour conditions and local economies (</w:t>
      </w:r>
      <w:r w:rsidRPr="00C23836">
        <w:rPr>
          <w:highlight w:val="white"/>
        </w:rPr>
        <w:t xml:space="preserve">Boudreau </w:t>
      </w:r>
      <w:r w:rsidRPr="00C23836">
        <w:rPr>
          <w:i/>
          <w:highlight w:val="white"/>
        </w:rPr>
        <w:t>et al.</w:t>
      </w:r>
      <w:r w:rsidRPr="00C23836">
        <w:rPr>
          <w:highlight w:val="white"/>
        </w:rPr>
        <w:t>, 2020</w:t>
      </w:r>
      <w:r w:rsidRPr="00C23836">
        <w:t>). Manager 4 has stated that “They</w:t>
      </w:r>
      <w:r w:rsidRPr="00C23836">
        <w:rPr>
          <w:i/>
        </w:rPr>
        <w:t xml:space="preserve"> can afford to spend highly on training programmes which improve workers' skills and awareness of their rights”.</w:t>
      </w:r>
      <w:r w:rsidRPr="00C23836">
        <w:t xml:space="preserve"> CSR is a key method for MNCs to promote labour rights. Manager 5 has stated that “</w:t>
      </w:r>
      <w:r w:rsidRPr="00C23836">
        <w:rPr>
          <w:i/>
        </w:rPr>
        <w:t>Such companies highly support the local economies in Bangladesh because they create jobs and ensure that workers are paid fair wages”.</w:t>
      </w:r>
      <w:r w:rsidRPr="00C23836">
        <w:t xml:space="preserve"> These programs generally police local labour regulations, which are sometimes weak due to poor administration and corruption. The Alliance, a group of global retail and garment corporations, enforced safety committee rules in Bangladesh factories. </w:t>
      </w:r>
    </w:p>
    <w:p w14:paraId="15EF6EB0" w14:textId="6B936A28" w:rsidR="002B255C" w:rsidRPr="00C23836" w:rsidRDefault="00B6566B">
      <w:r w:rsidRPr="00C23836">
        <w:lastRenderedPageBreak/>
        <w:t>Manager 6 has stated that “</w:t>
      </w:r>
      <w:r w:rsidRPr="00C23836">
        <w:rPr>
          <w:i/>
        </w:rPr>
        <w:t xml:space="preserve">Their corporate social responsibility initiatives often include projects that directly benefit the communities and living conditions of all workers in the Bangladeshi fashion industry”. </w:t>
      </w:r>
      <w:proofErr w:type="gramStart"/>
      <w:r w:rsidRPr="00C23836">
        <w:t>This effort intensively monitored and supported factories</w:t>
      </w:r>
      <w:proofErr w:type="gramEnd"/>
      <w:r w:rsidRPr="00C23836">
        <w:t xml:space="preserve"> to comply with safety rules, improving compliance and factory safety without affecting output. MNC founded a training and awareness program to boost workers. MNC improves worker’s skills and knowledge through enhancing training. Manager 2 has stated that “</w:t>
      </w:r>
      <w:r w:rsidRPr="00C23836">
        <w:rPr>
          <w:i/>
        </w:rPr>
        <w:t>We need to invest more in advanced training programs for workers to promote awareness among them regarding labour rights and sustainable practices”.</w:t>
      </w:r>
      <w:r w:rsidRPr="00C23836">
        <w:t xml:space="preserve"> This increases labour quality and promotes rights awareness and sustainability in the sector. Manager 4 highlights that “</w:t>
      </w:r>
      <w:r w:rsidRPr="00C23836">
        <w:rPr>
          <w:i/>
        </w:rPr>
        <w:t xml:space="preserve">Implement stricter environmental regulations within our supply chain so that we can support overall sustainability”. </w:t>
      </w:r>
      <w:r w:rsidRPr="00C23836">
        <w:t>MNCs boost local economies by providing jobs and fair compensation. Local enterprises may implement greater salary and working conditions to compete with them. Manager 3 has stated that “</w:t>
      </w:r>
      <w:r w:rsidRPr="00C23836">
        <w:rPr>
          <w:i/>
        </w:rPr>
        <w:t>We must strengthen our partnerships with local NGOs to facilitate community-based sustainability and labour rights initiatives”.</w:t>
      </w:r>
    </w:p>
    <w:p w14:paraId="35E5B65D" w14:textId="77777777" w:rsidR="00C23836" w:rsidRPr="00C23836" w:rsidRDefault="00B6566B">
      <w:r w:rsidRPr="00C23836">
        <w:t>This ripple effect may enhance industry-wide labour standards. MNCs' CSR efforts often assist the community beyond the workplace. These projects can include worker and family health and safety, education and infrastructure development (</w:t>
      </w:r>
      <w:proofErr w:type="spellStart"/>
      <w:r w:rsidRPr="00C23836">
        <w:rPr>
          <w:highlight w:val="white"/>
        </w:rPr>
        <w:t>Shariful</w:t>
      </w:r>
      <w:proofErr w:type="spellEnd"/>
      <w:r w:rsidRPr="00C23836">
        <w:rPr>
          <w:highlight w:val="white"/>
        </w:rPr>
        <w:t xml:space="preserve"> </w:t>
      </w:r>
      <w:r w:rsidRPr="00C23836">
        <w:rPr>
          <w:i/>
          <w:highlight w:val="white"/>
        </w:rPr>
        <w:t>et al.</w:t>
      </w:r>
      <w:r w:rsidRPr="00C23836">
        <w:rPr>
          <w:highlight w:val="white"/>
        </w:rPr>
        <w:t>, 2019</w:t>
      </w:r>
      <w:r w:rsidRPr="00C23836">
        <w:t>). Manager 5 has stated “</w:t>
      </w:r>
      <w:r w:rsidRPr="00C23836">
        <w:rPr>
          <w:i/>
        </w:rPr>
        <w:t>For international trade regulations, the importance of ethics and sustainability has increased. Therefore, we can lose market access as well as market share”.</w:t>
      </w:r>
      <w:r w:rsidRPr="00C23836">
        <w:t xml:space="preserve"> These measures improve living conditions in the neighbourhoods where these factories operate. According to Manager 1 “</w:t>
      </w:r>
      <w:r w:rsidRPr="00C23836">
        <w:rPr>
          <w:i/>
        </w:rPr>
        <w:t>Multinational companies are the ones who set the industry standards and other companies must follow them. So, if they set the standards of good and sustainable practices, other companies will adopt them too”.</w:t>
      </w:r>
      <w:r w:rsidRPr="00C23836">
        <w:t xml:space="preserve">  </w:t>
      </w:r>
    </w:p>
    <w:p w14:paraId="1D76031F" w14:textId="4891CFDF" w:rsidR="002B255C" w:rsidRPr="00C23836" w:rsidRDefault="00B6566B">
      <w:pPr>
        <w:rPr>
          <w:b/>
        </w:rPr>
      </w:pPr>
      <w:r w:rsidRPr="00C23836">
        <w:t>For MNCs to promote worker rights, transparency and accountability are essential. Manager 9 has stated that “</w:t>
      </w:r>
      <w:r w:rsidRPr="00C23836">
        <w:rPr>
          <w:i/>
        </w:rPr>
        <w:t xml:space="preserve">We can observe a steady decline in terms of buyer trust in our organisation if we do not consider any sustainable development program”. </w:t>
      </w:r>
      <w:r w:rsidRPr="00C23836">
        <w:t>Manager 5 has stated that “</w:t>
      </w:r>
      <w:r w:rsidRPr="00C23836">
        <w:rPr>
          <w:i/>
        </w:rPr>
        <w:t>By regularly publishing detailed reports on our sustainability efforts and working conditions, we will aim to increase transparency”.</w:t>
      </w:r>
      <w:r w:rsidRPr="00C23836">
        <w:t xml:space="preserve"> Transparency promotes trust with consumers and other stakeholders when MNCs publish detailed sustainability and working conditions reports. Manager 10 has stated that “</w:t>
      </w:r>
      <w:r w:rsidRPr="00C23836">
        <w:rPr>
          <w:i/>
        </w:rPr>
        <w:t>Our next initiative will be to develop health and safety programmes for our workers and also their family members”.</w:t>
      </w:r>
      <w:r w:rsidRPr="00C23836">
        <w:t xml:space="preserve"> This transparency is crucial as ethical practices and sustainability become more relevant to global trade legislation and market access. </w:t>
      </w:r>
      <w:r w:rsidRPr="00C23836">
        <w:lastRenderedPageBreak/>
        <w:t>Manager 11 has stated that “</w:t>
      </w:r>
      <w:r w:rsidRPr="00C23836">
        <w:rPr>
          <w:i/>
        </w:rPr>
        <w:t>We will maintain gender equality at our company and our policies will always support women's rights and opportunities”.</w:t>
      </w:r>
    </w:p>
    <w:p w14:paraId="5362840B" w14:textId="77777777" w:rsidR="002B255C" w:rsidRPr="00C23836" w:rsidRDefault="00B6566B">
      <w:pPr>
        <w:rPr>
          <w:b/>
          <w:i/>
        </w:rPr>
      </w:pPr>
      <w:bookmarkStart w:id="41" w:name="_heading=h.ihv636" w:colFirst="0" w:colLast="0"/>
      <w:bookmarkEnd w:id="41"/>
      <w:r w:rsidRPr="00C23836">
        <w:rPr>
          <w:b/>
          <w:i/>
        </w:rPr>
        <w:t>Theme 3: Challenges affecting the multinational companies to execute their roles in development of the sustainable measures for labour in Bangladesh</w:t>
      </w:r>
    </w:p>
    <w:p w14:paraId="0570744A" w14:textId="77777777" w:rsidR="002B255C" w:rsidRPr="00C23836" w:rsidRDefault="00B6566B">
      <w:pPr>
        <w:spacing w:before="240" w:after="240"/>
      </w:pPr>
      <w:r w:rsidRPr="00C23836">
        <w:t>A nation is seeking long term success that must prioritize sustainable development. Systems and infrastructure must meet present demands and converse resources and possibilities for future generations. Manager 1 depicts that “</w:t>
      </w:r>
      <w:r w:rsidRPr="00C23836">
        <w:rPr>
          <w:i/>
        </w:rPr>
        <w:t xml:space="preserve">We have partnered with local NGOs in Bangladesh and with their help, we have provided fair wages to workers and improved their working conditions at all our factories and thus, we comply with all International Labour Standards”. </w:t>
      </w:r>
      <w:r w:rsidRPr="00C23836">
        <w:t>Corruption, poor planning and resource limits make sustainable development difficult in Bangladesh.</w:t>
      </w:r>
    </w:p>
    <w:p w14:paraId="4629E9A3" w14:textId="77777777" w:rsidR="002B255C" w:rsidRPr="00C23836" w:rsidRDefault="00B6566B">
      <w:pPr>
        <w:spacing w:before="240" w:after="240"/>
        <w:rPr>
          <w:b/>
        </w:rPr>
      </w:pPr>
      <w:r w:rsidRPr="00C23836">
        <w:rPr>
          <w:b/>
        </w:rPr>
        <w:t>Challenges of Sustainable Development in Bangladesh</w:t>
      </w:r>
    </w:p>
    <w:p w14:paraId="50F4F93E" w14:textId="77777777" w:rsidR="002B255C" w:rsidRPr="00C23836" w:rsidRDefault="00B6566B">
      <w:pPr>
        <w:numPr>
          <w:ilvl w:val="0"/>
          <w:numId w:val="8"/>
        </w:numPr>
        <w:spacing w:before="240" w:after="240"/>
        <w:rPr>
          <w:b/>
          <w:i/>
        </w:rPr>
      </w:pPr>
      <w:r w:rsidRPr="00C23836">
        <w:rPr>
          <w:b/>
          <w:i/>
        </w:rPr>
        <w:t>Accountability and Corruption</w:t>
      </w:r>
    </w:p>
    <w:p w14:paraId="610A8FFF" w14:textId="77777777" w:rsidR="002B255C" w:rsidRPr="00C23836" w:rsidRDefault="00B6566B">
      <w:pPr>
        <w:spacing w:before="240" w:after="240"/>
      </w:pPr>
      <w:r w:rsidRPr="00C23836">
        <w:t>Corruption in Bangladesh hinders sustainable growth. It causes poor work and resource waste across sectors. Being transparent and accountable is key to solving this problem (</w:t>
      </w:r>
      <w:r w:rsidRPr="00C23836">
        <w:rPr>
          <w:highlight w:val="white"/>
        </w:rPr>
        <w:t>‌</w:t>
      </w:r>
      <w:proofErr w:type="spellStart"/>
      <w:r w:rsidRPr="00C23836">
        <w:rPr>
          <w:highlight w:val="white"/>
        </w:rPr>
        <w:t>Jabed</w:t>
      </w:r>
      <w:proofErr w:type="spellEnd"/>
      <w:r w:rsidRPr="00C23836">
        <w:rPr>
          <w:highlight w:val="white"/>
        </w:rPr>
        <w:t xml:space="preserve"> </w:t>
      </w:r>
      <w:proofErr w:type="spellStart"/>
      <w:r w:rsidRPr="00C23836">
        <w:rPr>
          <w:highlight w:val="white"/>
        </w:rPr>
        <w:t>Arafath</w:t>
      </w:r>
      <w:proofErr w:type="spellEnd"/>
      <w:r w:rsidRPr="00C23836">
        <w:rPr>
          <w:highlight w:val="white"/>
        </w:rPr>
        <w:t>, 2022</w:t>
      </w:r>
      <w:r w:rsidRPr="00C23836">
        <w:t>). A solid institutional framework and strict anti-corruption enforcement are needed. Manager 10 states “</w:t>
      </w:r>
      <w:r w:rsidRPr="00C23836">
        <w:rPr>
          <w:i/>
        </w:rPr>
        <w:t>In terms of sustainability, our main focus has been on up-cycling and recycling initiatives within our production processes so that we can minimize environmental impact as much as possible”.</w:t>
      </w:r>
      <w:r w:rsidRPr="00C23836">
        <w:t xml:space="preserve"> </w:t>
      </w:r>
    </w:p>
    <w:p w14:paraId="6D43069F" w14:textId="77777777" w:rsidR="002B255C" w:rsidRPr="00C23836" w:rsidRDefault="00B6566B">
      <w:pPr>
        <w:numPr>
          <w:ilvl w:val="0"/>
          <w:numId w:val="5"/>
        </w:numPr>
        <w:spacing w:before="240" w:after="240"/>
        <w:rPr>
          <w:b/>
          <w:i/>
        </w:rPr>
      </w:pPr>
      <w:r w:rsidRPr="00C23836">
        <w:rPr>
          <w:b/>
          <w:i/>
        </w:rPr>
        <w:t>Infrastructural Development</w:t>
      </w:r>
    </w:p>
    <w:p w14:paraId="3F61EB90" w14:textId="77777777" w:rsidR="002B255C" w:rsidRPr="00C23836" w:rsidRDefault="00B6566B">
      <w:pPr>
        <w:spacing w:before="240" w:after="240"/>
      </w:pPr>
      <w:r w:rsidRPr="00C23836">
        <w:t>Bangladesh’s infrastructure quality and longevity are often damaged despite multiple development projects. According to manager 2 “</w:t>
      </w:r>
      <w:r w:rsidRPr="00C23836">
        <w:rPr>
          <w:i/>
        </w:rPr>
        <w:t xml:space="preserve">Very high costs of implementation and limited access to sustainable materials are two big challenges that our company is facing”. </w:t>
      </w:r>
      <w:r w:rsidRPr="00C23836">
        <w:t>In contrast to manager 2, manager 3 also argues that “</w:t>
      </w:r>
      <w:r w:rsidRPr="00C23836">
        <w:rPr>
          <w:i/>
        </w:rPr>
        <w:t>It is becoming very difficult for us to train our workers and educate those regarding sustainable practices”.</w:t>
      </w:r>
      <w:r w:rsidRPr="00C23836">
        <w:t xml:space="preserve">   Substandard materials, poor planning, and neglect cause this problem. Sustainable infrastructure development must prioritize quality and longevity to maximize long-term returns.</w:t>
      </w:r>
    </w:p>
    <w:p w14:paraId="2A96B913" w14:textId="77777777" w:rsidR="002B255C" w:rsidRPr="00C23836" w:rsidRDefault="00B6566B">
      <w:pPr>
        <w:numPr>
          <w:ilvl w:val="0"/>
          <w:numId w:val="6"/>
        </w:numPr>
        <w:spacing w:before="240" w:after="240"/>
        <w:rPr>
          <w:b/>
        </w:rPr>
      </w:pPr>
      <w:r w:rsidRPr="00C23836">
        <w:rPr>
          <w:b/>
        </w:rPr>
        <w:t>Resource Management</w:t>
      </w:r>
    </w:p>
    <w:p w14:paraId="7346C57F" w14:textId="77777777" w:rsidR="002B255C" w:rsidRPr="00C23836" w:rsidRDefault="00B6566B">
      <w:pPr>
        <w:spacing w:before="240" w:after="240"/>
      </w:pPr>
      <w:r w:rsidRPr="00C23836">
        <w:lastRenderedPageBreak/>
        <w:t>Essential for effective use of natural resources. According to the response of the manager 6 “</w:t>
      </w:r>
      <w:r w:rsidRPr="00C23836">
        <w:rPr>
          <w:i/>
        </w:rPr>
        <w:t>Local suppliers and factory owners in the industry prioritize profit over sustainability and so we have to face a lot of resistance from them”.</w:t>
      </w:r>
      <w:r w:rsidRPr="00C23836">
        <w:t xml:space="preserve"> Bangladesh has pollution and resource depletion. To maintain ecological balance and resource availability for future generations, agriculture, fisheries and energy must be sustainable. According to manager 3 “</w:t>
      </w:r>
      <w:r w:rsidRPr="00C23836">
        <w:rPr>
          <w:i/>
        </w:rPr>
        <w:t>As these multinational companies have a global influence, they can pressure local suppliers to adopt better sourcing and labour practices”.</w:t>
      </w:r>
      <w:r w:rsidRPr="00C23836">
        <w:t xml:space="preserve"> </w:t>
      </w:r>
    </w:p>
    <w:p w14:paraId="7D1390CB" w14:textId="77777777" w:rsidR="002B255C" w:rsidRPr="00C23836" w:rsidRDefault="00B6566B">
      <w:pPr>
        <w:numPr>
          <w:ilvl w:val="0"/>
          <w:numId w:val="7"/>
        </w:numPr>
        <w:spacing w:before="240" w:after="240"/>
        <w:rPr>
          <w:b/>
          <w:i/>
        </w:rPr>
      </w:pPr>
      <w:r w:rsidRPr="00C23836">
        <w:rPr>
          <w:b/>
          <w:i/>
        </w:rPr>
        <w:t>Education and Health</w:t>
      </w:r>
    </w:p>
    <w:p w14:paraId="72A6BF18" w14:textId="77777777" w:rsidR="002B255C" w:rsidRPr="00C23836" w:rsidRDefault="00B6566B">
      <w:pPr>
        <w:spacing w:before="240" w:after="240"/>
        <w:rPr>
          <w:b/>
          <w:i/>
        </w:rPr>
      </w:pPr>
      <w:r w:rsidRPr="00C23836">
        <w:t>Ensuring quality education and healthcare is essential for sustained growth. Manager 9 states that “</w:t>
      </w:r>
      <w:r w:rsidRPr="00C23836">
        <w:rPr>
          <w:i/>
        </w:rPr>
        <w:t>We have to invest a lot of time and effort since we need to overcome cultural and social barriers that exist to this day in Bangladesh”.</w:t>
      </w:r>
      <w:r w:rsidRPr="00C23836">
        <w:t xml:space="preserve"> Despite improvements, many sectors have large gaps. Building a healthy, educated population that can sustain expansion requires better policies, resources, and innovation. In this context Manager 12 states that “</w:t>
      </w:r>
      <w:r w:rsidRPr="00C23836">
        <w:rPr>
          <w:i/>
        </w:rPr>
        <w:t>At our company, we check if workers are being absent from work and if they are not, we can understand that they are satisfied working with us”.</w:t>
      </w:r>
    </w:p>
    <w:p w14:paraId="01FDE599" w14:textId="77777777" w:rsidR="002B255C" w:rsidRPr="00C23836" w:rsidRDefault="00B6566B">
      <w:pPr>
        <w:numPr>
          <w:ilvl w:val="0"/>
          <w:numId w:val="9"/>
        </w:numPr>
        <w:spacing w:before="240" w:after="240"/>
        <w:rPr>
          <w:b/>
          <w:i/>
        </w:rPr>
      </w:pPr>
      <w:r w:rsidRPr="00C23836">
        <w:rPr>
          <w:b/>
          <w:i/>
        </w:rPr>
        <w:t>Economic Policies and Trade:</w:t>
      </w:r>
    </w:p>
    <w:p w14:paraId="045DC506" w14:textId="77777777" w:rsidR="002B255C" w:rsidRPr="00C23836" w:rsidRDefault="00B6566B">
      <w:pPr>
        <w:spacing w:before="240" w:after="240"/>
        <w:rPr>
          <w:b/>
        </w:rPr>
      </w:pPr>
      <w:r w:rsidRPr="00C23836">
        <w:t>To achieve sustainable economic growth, favourable trade and business policies are necessary. According to the views of Manager 2 “</w:t>
      </w:r>
      <w:r w:rsidRPr="00C23836">
        <w:rPr>
          <w:i/>
        </w:rPr>
        <w:t xml:space="preserve">The impact of our efforts is assessed by us through regular on-site inspections and detailed reports prepared on the outcomes of our initiatives”. </w:t>
      </w:r>
      <w:r w:rsidRPr="00C23836">
        <w:t>Fostering innovation, business-friendly environments and equitable growth are crucial. Resources and skills can also be obtained through international cooperation and globalization. Manager 7 states “</w:t>
      </w:r>
      <w:r w:rsidRPr="00C23836">
        <w:rPr>
          <w:i/>
        </w:rPr>
        <w:t>We monitor our labour standards and compare them to other players in the industry. This helps us to always stay ahead of the competition”.</w:t>
      </w:r>
    </w:p>
    <w:p w14:paraId="1C5C31A1" w14:textId="77777777" w:rsidR="002B255C" w:rsidRPr="00C23836" w:rsidRDefault="00B6566B">
      <w:pPr>
        <w:rPr>
          <w:b/>
          <w:i/>
        </w:rPr>
      </w:pPr>
      <w:bookmarkStart w:id="42" w:name="_heading=h.32hioqz" w:colFirst="0" w:colLast="0"/>
      <w:bookmarkEnd w:id="42"/>
      <w:r w:rsidRPr="00C23836">
        <w:rPr>
          <w:b/>
          <w:i/>
        </w:rPr>
        <w:t>Theme 4: The strategic efforts needed to support the process of meeting the sustainable goals of labour management in Bangladesh</w:t>
      </w:r>
    </w:p>
    <w:p w14:paraId="2D0E5343" w14:textId="77777777" w:rsidR="00C23836" w:rsidRPr="00C23836" w:rsidRDefault="00B6566B">
      <w:r w:rsidRPr="00C23836">
        <w:t>Strategic efforts must cover education, ethics, technology, stakeholder participation and finances to achieve Bangladesh's labour management Sustainable Development Goals (SDGs) (</w:t>
      </w:r>
      <w:r w:rsidRPr="00C23836">
        <w:rPr>
          <w:highlight w:val="white"/>
        </w:rPr>
        <w:t>Sustainable Development Goals, 2024</w:t>
      </w:r>
      <w:r w:rsidRPr="00C23836">
        <w:t>). Manager 5 depicts that “</w:t>
      </w:r>
      <w:r w:rsidRPr="00C23836">
        <w:rPr>
          <w:i/>
        </w:rPr>
        <w:t xml:space="preserve">The main initiatives that we take generally are based on supporting the educational needs of the children of workers along with ensuring the well-being of all the staff through different policies”. </w:t>
      </w:r>
      <w:r w:rsidRPr="00C23836">
        <w:t xml:space="preserve">Initially comprehensive </w:t>
      </w:r>
      <w:r w:rsidRPr="00C23836">
        <w:lastRenderedPageBreak/>
        <w:t xml:space="preserve">programs to improve workers' children's education and staff well-being are essential. This includes expanding education and vocational training to up skill workers. On the other </w:t>
      </w:r>
      <w:proofErr w:type="gramStart"/>
      <w:r w:rsidRPr="00C23836">
        <w:t>hand</w:t>
      </w:r>
      <w:proofErr w:type="gramEnd"/>
      <w:r w:rsidRPr="00C23836">
        <w:t xml:space="preserve"> manager 11 states that “</w:t>
      </w:r>
      <w:r w:rsidRPr="00C23836">
        <w:rPr>
          <w:i/>
        </w:rPr>
        <w:t>We follow a strict code of conduct which requires all suppliers to maintain ethical labour practices, and third-party audits are conducted to keep check on them and identify areas for improvement”</w:t>
      </w:r>
      <w:r w:rsidRPr="00C23836">
        <w:t xml:space="preserve">. Education and training boost productivity and job satisfaction, promoting sustainable economic growth (SDG 8). </w:t>
      </w:r>
    </w:p>
    <w:p w14:paraId="4A1C5FEE" w14:textId="199CF813" w:rsidR="00C23836" w:rsidRPr="00C23836" w:rsidRDefault="00B6566B">
      <w:r w:rsidRPr="00C23836">
        <w:t xml:space="preserve">Secondly, work ethics are crucial. A dealer code of conduct and even third-party audits assure </w:t>
      </w:r>
      <w:r w:rsidR="00C23836" w:rsidRPr="00C23836">
        <w:t>labour</w:t>
      </w:r>
      <w:r w:rsidRPr="00C23836">
        <w:t xml:space="preserve"> values are met and help identify areas for development. According to manager 8 “</w:t>
      </w:r>
      <w:r w:rsidRPr="00C23836">
        <w:rPr>
          <w:i/>
        </w:rPr>
        <w:t xml:space="preserve">Infrastructure and technological advancements in Bangladesh are still far behind developed countries which is why we are facing several issues in implementing sustainable measures effectively”. </w:t>
      </w:r>
      <w:r w:rsidRPr="00C23836">
        <w:t>These audits and feedback approaches monitor obedience and identify flaws, endorsing labour marketplace transparency and answerability. Technical and infrastructure developments are vital. Manager 8 depicts that “Infrastructure</w:t>
      </w:r>
      <w:r w:rsidRPr="00C23836">
        <w:rPr>
          <w:i/>
        </w:rPr>
        <w:t xml:space="preserve"> and technological advancements in Bangladesh are still far behind developed countries which is why we are facing several issues in implementing sustainable measures effectively”.</w:t>
      </w:r>
      <w:r w:rsidRPr="00C23836">
        <w:t xml:space="preserve"> Targeted investments can recover Bangladesh's performance despite its delay behind developed countries. Strong substructure and smart skills can boost efficiency and sustainability. This includes investment in green skills that decrease environmental impact, secondary SDG 9 (Industry, Innovation, and Infrastructure) and SDG 13 (Climate Action). Also, energetic stakeholder appointment is vital. Feedback from local groups, trade combinations, and other investors clarifies labour organization dynamics. </w:t>
      </w:r>
    </w:p>
    <w:p w14:paraId="17E8ABAC" w14:textId="3D98FB76" w:rsidR="002B255C" w:rsidRPr="00C23836" w:rsidRDefault="00B6566B">
      <w:r w:rsidRPr="00C23836">
        <w:t>As per Manager 1, “</w:t>
      </w:r>
      <w:r w:rsidRPr="00C23836">
        <w:rPr>
          <w:i/>
        </w:rPr>
        <w:t>We conduct audits and feedback surveys which help us to measure improvements and recognise any issues”.</w:t>
      </w:r>
      <w:r w:rsidRPr="00C23836">
        <w:t xml:space="preserve"> This feedback aids create inclusive, sustainable rules that meet worker and public demands. Finally, big MNC’s money and experience are vital. By contributing funds and expertise, these objects can promote maintainable supply chain performance. Manager 10 states that “</w:t>
      </w:r>
      <w:r w:rsidRPr="00C23836">
        <w:rPr>
          <w:i/>
        </w:rPr>
        <w:t>Stakeholder feedback, including the feedback that we receive from local communities and trade unions, gives us a clear picture of what is going on in the company”.</w:t>
      </w:r>
      <w:r w:rsidRPr="00C23836">
        <w:t xml:space="preserve">  Their cooperation aids small and medium-sized companies adopt sustainable practices, endorsing fair labour values and SDG 8. As per the views of manager 2 “</w:t>
      </w:r>
      <w:r w:rsidRPr="00C23836">
        <w:rPr>
          <w:i/>
        </w:rPr>
        <w:t>The big corporations provide financial resources and the expertise required to implement sustainable practices and so, they improve the supply chain”.</w:t>
      </w:r>
      <w:r w:rsidRPr="00C23836">
        <w:t xml:space="preserve"> Bangladesh must integrate teaching, ethics, skill, stakeholder participation, and financial assets to achieve the SDGs for labour organizations. </w:t>
      </w:r>
    </w:p>
    <w:p w14:paraId="540EA6EF" w14:textId="77777777" w:rsidR="002B255C" w:rsidRPr="00C23836" w:rsidRDefault="00B6566B">
      <w:pPr>
        <w:pStyle w:val="Heading2"/>
      </w:pPr>
      <w:bookmarkStart w:id="43" w:name="_Toc167960952"/>
      <w:r w:rsidRPr="00C23836">
        <w:lastRenderedPageBreak/>
        <w:t>4.4 Discussion</w:t>
      </w:r>
      <w:bookmarkEnd w:id="43"/>
    </w:p>
    <w:p w14:paraId="5126FEEB" w14:textId="77777777" w:rsidR="002B255C" w:rsidRPr="00C23836" w:rsidRDefault="00B6566B">
      <w:pPr>
        <w:spacing w:after="0"/>
        <w:rPr>
          <w:b/>
        </w:rPr>
      </w:pPr>
      <w:r w:rsidRPr="00C23836">
        <w:rPr>
          <w:b/>
        </w:rPr>
        <w:t xml:space="preserve">The need for sustainable development measures implemented by MNCs in Bangladesh </w:t>
      </w:r>
    </w:p>
    <w:p w14:paraId="717025AD" w14:textId="04CD1146" w:rsidR="00C23836" w:rsidRPr="00C23836" w:rsidRDefault="00B6566B">
      <w:pPr>
        <w:spacing w:after="0"/>
      </w:pPr>
      <w:r w:rsidRPr="00C23836">
        <w:t xml:space="preserve">Due to its environmental, social and economic </w:t>
      </w:r>
      <w:r w:rsidR="00C23836" w:rsidRPr="00C23836">
        <w:t>consequences,</w:t>
      </w:r>
      <w:r w:rsidRPr="00C23836">
        <w:t xml:space="preserve"> the fashion industry especially in Bangladesh must develop sustainability. According to the Literature review and survey pool, multinational businesses (MNC’s) must embrace sustainability practices to ensure the industry’s </w:t>
      </w:r>
      <w:proofErr w:type="gramStart"/>
      <w:r w:rsidRPr="00C23836">
        <w:t>long term</w:t>
      </w:r>
      <w:proofErr w:type="gramEnd"/>
      <w:r w:rsidRPr="00C23836">
        <w:t xml:space="preserve"> existence. Pollution, water waste and waste from the fashion sector degrade the environment. Fashion companies must address these challenges to reduce environmental damage (</w:t>
      </w:r>
      <w:r w:rsidRPr="00C23836">
        <w:rPr>
          <w:highlight w:val="white"/>
        </w:rPr>
        <w:t xml:space="preserve">Ben and </w:t>
      </w:r>
      <w:proofErr w:type="spellStart"/>
      <w:r w:rsidRPr="00C23836">
        <w:rPr>
          <w:highlight w:val="white"/>
        </w:rPr>
        <w:t>Battikh</w:t>
      </w:r>
      <w:proofErr w:type="spellEnd"/>
      <w:r w:rsidRPr="00C23836">
        <w:rPr>
          <w:highlight w:val="white"/>
        </w:rPr>
        <w:t>, 2021</w:t>
      </w:r>
      <w:r w:rsidRPr="00C23836">
        <w:t xml:space="preserve">). According to the LR, corporations are increasingly acknowledging their role in addressing climate change by lowering carbon emissions and using natural resources wisely. </w:t>
      </w:r>
    </w:p>
    <w:p w14:paraId="0BC6F935" w14:textId="766250DC" w:rsidR="00C23836" w:rsidRPr="00C23836" w:rsidRDefault="00B6566B">
      <w:pPr>
        <w:spacing w:after="0"/>
      </w:pPr>
      <w:r w:rsidRPr="00C23836">
        <w:t>High fashion supply chain waste and pollution require immediate attention. Beyond environmental concerns, fashion sustainability includes labour rights, fair salaries and safe working conditions. A young, educated workforce in Bangladesh indicates an increasing awareness and desire for sustainable practices. According to the survey, 64.3 % of responders are young professionals, showing they value sustainability. The relevance of workplace ethics and worker wellbeing is needed for a sustainable workforce. Social sustainability requires worker rights and safe, fair workplaces. Long-term company viability is key to economic sustainability. Through resource efficiency and waste reduction, sustainable practices can save money. As customer demand for sustainable products rises, these techniques may provide companies an edge (</w:t>
      </w:r>
      <w:r w:rsidRPr="00C23836">
        <w:rPr>
          <w:highlight w:val="white"/>
        </w:rPr>
        <w:t>‌</w:t>
      </w:r>
      <w:proofErr w:type="spellStart"/>
      <w:r w:rsidRPr="00C23836">
        <w:rPr>
          <w:highlight w:val="white"/>
        </w:rPr>
        <w:t>Leng</w:t>
      </w:r>
      <w:proofErr w:type="spellEnd"/>
      <w:r w:rsidRPr="00C23836">
        <w:rPr>
          <w:highlight w:val="white"/>
        </w:rPr>
        <w:t xml:space="preserve"> </w:t>
      </w:r>
      <w:r w:rsidRPr="00C23836">
        <w:rPr>
          <w:i/>
          <w:highlight w:val="white"/>
        </w:rPr>
        <w:t xml:space="preserve">et al., </w:t>
      </w:r>
      <w:r w:rsidRPr="00C23836">
        <w:rPr>
          <w:highlight w:val="white"/>
        </w:rPr>
        <w:t>2020</w:t>
      </w:r>
      <w:r w:rsidRPr="00C23836">
        <w:t xml:space="preserve">). </w:t>
      </w:r>
    </w:p>
    <w:p w14:paraId="600E68AB" w14:textId="6B533048" w:rsidR="002B255C" w:rsidRPr="00C23836" w:rsidRDefault="00B6566B">
      <w:pPr>
        <w:spacing w:after="0"/>
      </w:pPr>
      <w:r w:rsidRPr="00C23836">
        <w:t xml:space="preserve">The survey found that 62.5% of employees believe their employers promote sustainable development and labour rights, indicating a good trend towards sustainability in corporate strategy. To completely adopt sustainable practises, government rules and resources are </w:t>
      </w:r>
      <w:r w:rsidR="00C23836" w:rsidRPr="00C23836">
        <w:t>needed.</w:t>
      </w:r>
      <w:r w:rsidRPr="00C23836">
        <w:t xml:space="preserve">  Sustainability projects need better awareness and communication, according to the poll. Majority are aware of their company's sustainability efforts, while a substantial number are unaware, highlighting a gap in knowledge. Appealing all staff in sustainability goals needs good internal statement, regular training and clear events. Investor support for sustainable </w:t>
      </w:r>
      <w:r w:rsidR="00C23836" w:rsidRPr="00C23836">
        <w:t>labour</w:t>
      </w:r>
      <w:r w:rsidRPr="00C23836">
        <w:t xml:space="preserve"> organization highlights MNCs' position in defining manufacturing norms (</w:t>
      </w:r>
      <w:r w:rsidRPr="00C23836">
        <w:rPr>
          <w:highlight w:val="white"/>
        </w:rPr>
        <w:t xml:space="preserve">Rhodes </w:t>
      </w:r>
      <w:r w:rsidRPr="00C23836">
        <w:rPr>
          <w:i/>
          <w:highlight w:val="white"/>
        </w:rPr>
        <w:t>et al</w:t>
      </w:r>
      <w:r w:rsidRPr="00C23836">
        <w:rPr>
          <w:highlight w:val="white"/>
        </w:rPr>
        <w:t>., 2019</w:t>
      </w:r>
      <w:r w:rsidRPr="00C23836">
        <w:t xml:space="preserve">). </w:t>
      </w:r>
    </w:p>
    <w:p w14:paraId="23D24628" w14:textId="77777777" w:rsidR="002B255C" w:rsidRPr="00C23836" w:rsidRDefault="00B6566B">
      <w:pPr>
        <w:spacing w:after="0"/>
        <w:rPr>
          <w:b/>
        </w:rPr>
      </w:pPr>
      <w:r w:rsidRPr="00C23836">
        <w:rPr>
          <w:b/>
        </w:rPr>
        <w:t xml:space="preserve">The role of multinational companies in promoting sound labour rights and function in Bangladesh   </w:t>
      </w:r>
    </w:p>
    <w:p w14:paraId="4A4A2C3F" w14:textId="77777777" w:rsidR="00C23836" w:rsidRPr="00C23836" w:rsidRDefault="00B6566B">
      <w:pPr>
        <w:spacing w:after="0"/>
      </w:pPr>
      <w:r w:rsidRPr="00C23836">
        <w:t xml:space="preserve">Bangladesh </w:t>
      </w:r>
      <w:proofErr w:type="spellStart"/>
      <w:r w:rsidRPr="00C23836">
        <w:t>Labor</w:t>
      </w:r>
      <w:proofErr w:type="spellEnd"/>
      <w:r w:rsidRPr="00C23836">
        <w:t xml:space="preserve"> Law distresses industry development and worker organization (</w:t>
      </w:r>
      <w:proofErr w:type="spellStart"/>
      <w:r w:rsidRPr="00C23836">
        <w:t>Shariful</w:t>
      </w:r>
      <w:proofErr w:type="spellEnd"/>
      <w:r w:rsidRPr="00C23836">
        <w:t xml:space="preserve"> </w:t>
      </w:r>
      <w:r w:rsidRPr="00C23836">
        <w:rPr>
          <w:i/>
        </w:rPr>
        <w:t>et al.</w:t>
      </w:r>
      <w:r w:rsidRPr="00C23836">
        <w:t xml:space="preserve">, 2019). The Bangladesh </w:t>
      </w:r>
      <w:proofErr w:type="spellStart"/>
      <w:r w:rsidRPr="00C23836">
        <w:t>Labor</w:t>
      </w:r>
      <w:proofErr w:type="spellEnd"/>
      <w:r w:rsidRPr="00C23836">
        <w:t xml:space="preserve"> Act 2006 and </w:t>
      </w:r>
      <w:proofErr w:type="spellStart"/>
      <w:r w:rsidRPr="00C23836">
        <w:t>Labor</w:t>
      </w:r>
      <w:proofErr w:type="spellEnd"/>
      <w:r w:rsidRPr="00C23836">
        <w:t xml:space="preserve"> Rules 2015 address recruiting, salaries, work safety and worker rights to guarantee equitable action (</w:t>
      </w:r>
      <w:r w:rsidRPr="00C23836">
        <w:rPr>
          <w:highlight w:val="white"/>
        </w:rPr>
        <w:t>‌</w:t>
      </w:r>
      <w:r w:rsidR="00C23836" w:rsidRPr="00C23836">
        <w:rPr>
          <w:highlight w:val="white"/>
        </w:rPr>
        <w:t>Ahmed and</w:t>
      </w:r>
      <w:r w:rsidRPr="00C23836">
        <w:rPr>
          <w:highlight w:val="white"/>
        </w:rPr>
        <w:t xml:space="preserve"> </w:t>
      </w:r>
      <w:proofErr w:type="spellStart"/>
      <w:r w:rsidRPr="00C23836">
        <w:rPr>
          <w:highlight w:val="white"/>
        </w:rPr>
        <w:t>Quader</w:t>
      </w:r>
      <w:proofErr w:type="spellEnd"/>
      <w:r w:rsidRPr="00C23836">
        <w:rPr>
          <w:highlight w:val="white"/>
        </w:rPr>
        <w:t>, 2020</w:t>
      </w:r>
      <w:r w:rsidRPr="00C23836">
        <w:t xml:space="preserve">). This </w:t>
      </w:r>
      <w:r w:rsidRPr="00C23836">
        <w:lastRenderedPageBreak/>
        <w:t xml:space="preserve">legislative outline is vital for employer-employee agreement and output. A survey of 56 Bangladeshi apparel MNC staffs presented a young, educated, sustainability-focused workforce. Most respondents (64.3%) are 19–24, representative a trend toward ecological consciousness wedged by education and global awareness creativities. Bangladesh </w:t>
      </w:r>
      <w:proofErr w:type="spellStart"/>
      <w:r w:rsidRPr="00C23836">
        <w:t>Labor</w:t>
      </w:r>
      <w:proofErr w:type="spellEnd"/>
      <w:r w:rsidRPr="00C23836">
        <w:t xml:space="preserve"> Law seeks to establish a calm industrial environment, secure employment, and boost productivity. The law addresses formal sector worker’s salaries, safety, employment conditions and dispute settlement. The law promotes productivity and security by preserving worker’s rights and fair treatment. </w:t>
      </w:r>
    </w:p>
    <w:p w14:paraId="2CF8D39B" w14:textId="77777777" w:rsidR="00C23836" w:rsidRPr="00C23836" w:rsidRDefault="00B6566B">
      <w:pPr>
        <w:spacing w:after="0"/>
      </w:pPr>
      <w:r w:rsidRPr="00C23836">
        <w:t>Bangladeshi fashion MNC sustainability managers are often well-educated (</w:t>
      </w:r>
      <w:r w:rsidRPr="00C23836">
        <w:rPr>
          <w:highlight w:val="white"/>
        </w:rPr>
        <w:t xml:space="preserve">Mohammad </w:t>
      </w:r>
      <w:r w:rsidRPr="00C23836">
        <w:rPr>
          <w:i/>
          <w:highlight w:val="white"/>
        </w:rPr>
        <w:t xml:space="preserve">et al., </w:t>
      </w:r>
      <w:r w:rsidRPr="00C23836">
        <w:rPr>
          <w:highlight w:val="white"/>
        </w:rPr>
        <w:t>2023</w:t>
      </w:r>
      <w:r w:rsidRPr="00C23836">
        <w:t xml:space="preserve">). Out of 56 responses, 26.8% had a high school diploma or less, likely working operationally. Mid-level managers (32.1%) are bachelor's degree holders, connecting operational workers and senior management. The majority, 42.9%, hold master's degrees and lead strategic efforts to link sustainability goals with corporate goals. Absence of PhD-level professionals means research-led innovation and sophisticated sustainability practices are lacking. Human resource management is crucial to corporate success. The Bangladesh </w:t>
      </w:r>
      <w:proofErr w:type="spellStart"/>
      <w:r w:rsidRPr="00C23836">
        <w:t>Labor</w:t>
      </w:r>
      <w:proofErr w:type="spellEnd"/>
      <w:r w:rsidRPr="00C23836">
        <w:t xml:space="preserve"> Law aids HR operations such as recruitment, remuneration and employee development, helping companies retain skilled personnel. </w:t>
      </w:r>
    </w:p>
    <w:p w14:paraId="54DA44CC" w14:textId="60DAA112" w:rsidR="002B255C" w:rsidRPr="00C23836" w:rsidRDefault="00B6566B">
      <w:pPr>
        <w:spacing w:after="0"/>
        <w:rPr>
          <w:b/>
        </w:rPr>
      </w:pPr>
      <w:r w:rsidRPr="00C23836">
        <w:t xml:space="preserve">The law balances employer-employee relations by addressing individual and collective </w:t>
      </w:r>
      <w:r w:rsidR="00C23836" w:rsidRPr="00C23836">
        <w:t>labour</w:t>
      </w:r>
      <w:r w:rsidRPr="00C23836">
        <w:t xml:space="preserve"> difficulties, promoting industrial peace and growth. As per the LR, it emphasizes the complexity of fashion sector sustainability and the need to address social, economic and environmental implications. The garment industry's intricate supply chain and fast production cycles require </w:t>
      </w:r>
      <w:r w:rsidR="00C23836" w:rsidRPr="00C23836">
        <w:t>labour</w:t>
      </w:r>
      <w:r w:rsidRPr="00C23836">
        <w:t xml:space="preserve"> and chemicals (</w:t>
      </w:r>
      <w:r w:rsidRPr="00C23836">
        <w:rPr>
          <w:highlight w:val="white"/>
        </w:rPr>
        <w:t>Guido, 2023</w:t>
      </w:r>
      <w:r w:rsidRPr="00C23836">
        <w:t xml:space="preserve">). Sustainability is crucial due to mismanagement of these resources causing social and environmental problems. The fashion industry's detrimental environmental impact, particularly on climate change and pollution, necessitates commercial mitigation. Fashion companies are cutting carbon emissions by using natural resources and eliminating waste to ensure sustainability in domestic and worldwide markets.    </w:t>
      </w:r>
    </w:p>
    <w:p w14:paraId="548E1EE6" w14:textId="77777777" w:rsidR="002B255C" w:rsidRPr="00C23836" w:rsidRDefault="00B6566B">
      <w:pPr>
        <w:spacing w:after="0"/>
        <w:rPr>
          <w:b/>
        </w:rPr>
      </w:pPr>
      <w:r w:rsidRPr="00C23836">
        <w:rPr>
          <w:b/>
        </w:rPr>
        <w:t xml:space="preserve">The challenges affecting the multinational companies executing their roles in development of the sustainable measures for labour in Bangladesh </w:t>
      </w:r>
    </w:p>
    <w:p w14:paraId="6B4440C2" w14:textId="358B69CE" w:rsidR="002B255C" w:rsidRPr="00C23836" w:rsidRDefault="00B6566B">
      <w:pPr>
        <w:spacing w:after="0"/>
        <w:rPr>
          <w:b/>
        </w:rPr>
      </w:pPr>
      <w:r w:rsidRPr="00C23836">
        <w:t xml:space="preserve">Multinational businesses (MNCs) form sustainable </w:t>
      </w:r>
      <w:r w:rsidR="00C23836" w:rsidRPr="00C23836">
        <w:t>labour</w:t>
      </w:r>
      <w:r w:rsidRPr="00C23836">
        <w:t xml:space="preserve"> performs in Bangladesh, where the garment manufacturing energies the budget (</w:t>
      </w:r>
      <w:r w:rsidR="00C23836" w:rsidRPr="00C23836">
        <w:rPr>
          <w:highlight w:val="white"/>
        </w:rPr>
        <w:t>Das and</w:t>
      </w:r>
      <w:r w:rsidRPr="00C23836">
        <w:rPr>
          <w:highlight w:val="white"/>
        </w:rPr>
        <w:t xml:space="preserve"> </w:t>
      </w:r>
      <w:proofErr w:type="spellStart"/>
      <w:r w:rsidRPr="00C23836">
        <w:rPr>
          <w:highlight w:val="white"/>
        </w:rPr>
        <w:t>Shafiquzzaman</w:t>
      </w:r>
      <w:proofErr w:type="spellEnd"/>
      <w:r w:rsidRPr="00C23836">
        <w:rPr>
          <w:highlight w:val="white"/>
        </w:rPr>
        <w:t>, 2020</w:t>
      </w:r>
      <w:r w:rsidRPr="00C23836">
        <w:t xml:space="preserve">). Bangladesh's complex and multi-layered sustainable growth projects present a big trouble. Despite the country's promise to SDGs and its acceptance into national rules, execution is lacking. MNCs struggle to device sustainable </w:t>
      </w:r>
      <w:r w:rsidR="00C23836" w:rsidRPr="00C23836">
        <w:t>labour</w:t>
      </w:r>
      <w:r w:rsidRPr="00C23836">
        <w:t xml:space="preserve"> performs due to poor government organization, policy </w:t>
      </w:r>
      <w:r w:rsidRPr="00C23836">
        <w:lastRenderedPageBreak/>
        <w:t xml:space="preserve">enforcement and exploitation. Bangladesh also has socio economic matters that distress </w:t>
      </w:r>
      <w:r w:rsidR="00C23836" w:rsidRPr="00C23836">
        <w:t>labour</w:t>
      </w:r>
      <w:r w:rsidRPr="00C23836">
        <w:t xml:space="preserve"> sustainability. Poverty, weak social safety, and a lack of trained </w:t>
      </w:r>
      <w:r w:rsidR="00C23836" w:rsidRPr="00C23836">
        <w:t>labour</w:t>
      </w:r>
      <w:r w:rsidRPr="00C23836">
        <w:t xml:space="preserve"> create it difficult for MNCs to give pleasure </w:t>
      </w:r>
      <w:r w:rsidR="00C23836" w:rsidRPr="00C23836">
        <w:t>their workers</w:t>
      </w:r>
      <w:r w:rsidRPr="00C23836">
        <w:t xml:space="preserve"> fairly and morally. While refining, the country's educational scheme needs to make a workforce with the information and skills wanted for sustainable </w:t>
      </w:r>
      <w:r w:rsidR="00C23836" w:rsidRPr="00C23836">
        <w:t>labour</w:t>
      </w:r>
      <w:r w:rsidRPr="00C23836">
        <w:t xml:space="preserve"> performs. Climate change creates Bangladesh vulnerable due to natural disasters and environmental worsening, which can interrupt </w:t>
      </w:r>
      <w:r w:rsidR="00C23836" w:rsidRPr="00C23836">
        <w:t>labour</w:t>
      </w:r>
      <w:r w:rsidRPr="00C23836">
        <w:t xml:space="preserve"> actions and worsen socioeconomic disparity. Young, educated specialists control the workforce, according to survey statistics. This proposals MNCs an opportunity to tap into an ecologically conscious staff, but it also underlines the necessity for custom-made methods to involve and empower this group in maintainable </w:t>
      </w:r>
      <w:proofErr w:type="spellStart"/>
      <w:r w:rsidRPr="00C23836">
        <w:t>labor</w:t>
      </w:r>
      <w:proofErr w:type="spellEnd"/>
      <w:r w:rsidRPr="00C23836">
        <w:t xml:space="preserve"> creativities. Government rubrics and international frameworks indorse sustainable </w:t>
      </w:r>
      <w:r w:rsidR="00C23836" w:rsidRPr="00C23836">
        <w:t>labour</w:t>
      </w:r>
      <w:r w:rsidRPr="00C23836">
        <w:t xml:space="preserve"> performs, according to literature research. Enforcement and compliance devices, which Bangladesh lacks, are essential for such events to work. MNCs in Bangladesh are dedicated to sustainable </w:t>
      </w:r>
      <w:r w:rsidR="00C23836" w:rsidRPr="00C23836">
        <w:t>labour</w:t>
      </w:r>
      <w:r w:rsidRPr="00C23836">
        <w:t xml:space="preserve"> performs, but governance, socio-economic and environmental matters deliver significant hurdles (</w:t>
      </w:r>
      <w:r w:rsidRPr="00C23836">
        <w:rPr>
          <w:highlight w:val="white"/>
        </w:rPr>
        <w:t>Islam</w:t>
      </w:r>
      <w:r w:rsidRPr="00C23836">
        <w:rPr>
          <w:i/>
          <w:highlight w:val="white"/>
        </w:rPr>
        <w:t xml:space="preserve"> et al.</w:t>
      </w:r>
      <w:r w:rsidRPr="00C23836">
        <w:rPr>
          <w:highlight w:val="white"/>
        </w:rPr>
        <w:t>, 2022</w:t>
      </w:r>
      <w:r w:rsidRPr="00C23836">
        <w:t xml:space="preserve">). Government and non-government parties </w:t>
      </w:r>
      <w:r w:rsidR="00C23836" w:rsidRPr="00C23836">
        <w:t>should work</w:t>
      </w:r>
      <w:r w:rsidRPr="00C23836">
        <w:t xml:space="preserve"> together to found an environment for sustainable </w:t>
      </w:r>
      <w:r w:rsidR="00C23836" w:rsidRPr="00C23836">
        <w:t>labour</w:t>
      </w:r>
      <w:r w:rsidRPr="00C23836">
        <w:t xml:space="preserve"> performs.</w:t>
      </w:r>
    </w:p>
    <w:p w14:paraId="34753F33" w14:textId="77777777" w:rsidR="002B255C" w:rsidRPr="00C23836" w:rsidRDefault="00B6566B">
      <w:pPr>
        <w:rPr>
          <w:b/>
        </w:rPr>
      </w:pPr>
      <w:r w:rsidRPr="00C23836">
        <w:rPr>
          <w:b/>
        </w:rPr>
        <w:t xml:space="preserve">The strategic efforts needed for the process of meeting the sustainable goals of labour management in Bangladesh </w:t>
      </w:r>
    </w:p>
    <w:p w14:paraId="11065096" w14:textId="10171C97" w:rsidR="002B255C" w:rsidRPr="00C23836" w:rsidRDefault="00B6566B">
      <w:r w:rsidRPr="00C23836">
        <w:t xml:space="preserve">Bangladesh is </w:t>
      </w:r>
      <w:r w:rsidR="00EB7A00" w:rsidRPr="00C23836">
        <w:t>facing crucial</w:t>
      </w:r>
      <w:r w:rsidRPr="00C23836">
        <w:t xml:space="preserve"> </w:t>
      </w:r>
      <w:r w:rsidR="00EB7A00" w:rsidRPr="00C23836">
        <w:t>situation in</w:t>
      </w:r>
      <w:r w:rsidRPr="00C23836">
        <w:t xml:space="preserve"> its growth, seeking for sustainable </w:t>
      </w:r>
      <w:proofErr w:type="spellStart"/>
      <w:r w:rsidRPr="00C23836">
        <w:t>labor</w:t>
      </w:r>
      <w:proofErr w:type="spellEnd"/>
      <w:r w:rsidRPr="00C23836">
        <w:t xml:space="preserve"> management in a dynamic global market. The UN and its partners actively support the country's development plan, therefore strategic efforts to align with the SDGs are needed.</w:t>
      </w:r>
    </w:p>
    <w:p w14:paraId="2091F072" w14:textId="4EB33D76" w:rsidR="00EB7A00" w:rsidRPr="00C23836" w:rsidRDefault="00B6566B">
      <w:r w:rsidRPr="00C23836">
        <w:t xml:space="preserve">Insights from the literature review highlight the complex relationship between social, economic and environmental sustainability in the fashion industry. It emphasizes the need for fashion companies to implement sustainable supply chain policies such as responsible consumption, production, gender equality and climate action. In addition, eco-friendly materials, carbon reduction and ethical </w:t>
      </w:r>
      <w:r w:rsidR="00EB7A00" w:rsidRPr="00C23836">
        <w:t>labour</w:t>
      </w:r>
      <w:r w:rsidRPr="00C23836">
        <w:t xml:space="preserve"> practices are crucial to sustainability goals. Government rules and consumer preferences also influence sustainable company operations</w:t>
      </w:r>
      <w:r w:rsidR="00EB7A00" w:rsidRPr="00C23836">
        <w:t xml:space="preserve"> (</w:t>
      </w:r>
      <w:r w:rsidR="00EB7A00" w:rsidRPr="00C23836">
        <w:rPr>
          <w:highlight w:val="white"/>
        </w:rPr>
        <w:t xml:space="preserve">Shareef </w:t>
      </w:r>
      <w:r w:rsidR="00EB7A00" w:rsidRPr="00C23836">
        <w:rPr>
          <w:i/>
          <w:highlight w:val="white"/>
        </w:rPr>
        <w:t>et al.</w:t>
      </w:r>
      <w:r w:rsidR="00EB7A00" w:rsidRPr="00C23836">
        <w:rPr>
          <w:highlight w:val="white"/>
        </w:rPr>
        <w:t>, 2020</w:t>
      </w:r>
      <w:r w:rsidR="00EB7A00" w:rsidRPr="00C23836">
        <w:t>)</w:t>
      </w:r>
      <w:r w:rsidRPr="00C23836">
        <w:t xml:space="preserve">. Results of the survey reveal the demographics and educational backgrounds of fashion MNC sustainability managers in Bangladesh. The largely young workforce with various levels of education highlights the necessity for continued professional development and academic expertise. The poll also describes fashion MNC employment positions and highlights barriers to sustainable </w:t>
      </w:r>
      <w:r w:rsidR="00EB7A00" w:rsidRPr="00C23836">
        <w:t>labour</w:t>
      </w:r>
      <w:r w:rsidRPr="00C23836">
        <w:t xml:space="preserve"> policies. </w:t>
      </w:r>
    </w:p>
    <w:p w14:paraId="3A4E41CA" w14:textId="19C21238" w:rsidR="002B255C" w:rsidRPr="00C23836" w:rsidRDefault="00B6566B">
      <w:pPr>
        <w:rPr>
          <w:b/>
        </w:rPr>
      </w:pPr>
      <w:r w:rsidRPr="00C23836">
        <w:lastRenderedPageBreak/>
        <w:t xml:space="preserve">Insufficient government rules, resources, worker ignorance, local stakeholder resistance and cultural differences are major issues. Based on the literature analysis and survey results, many strategic initiatives can promote sustainable </w:t>
      </w:r>
      <w:r w:rsidR="00EB7A00" w:rsidRPr="00C23836">
        <w:t>labour</w:t>
      </w:r>
      <w:r w:rsidRPr="00C23836">
        <w:t xml:space="preserve"> management in Bangladesh.  Advocate for sustainable </w:t>
      </w:r>
      <w:r w:rsidR="00EB7A00" w:rsidRPr="00C23836">
        <w:t>labour</w:t>
      </w:r>
      <w:r w:rsidRPr="00C23836">
        <w:t xml:space="preserve"> practices by working with government agencies and international organizations to create strong legislative frameworks. Promote education and training initiatives to increase understanding of </w:t>
      </w:r>
      <w:r w:rsidR="00EB7A00" w:rsidRPr="00C23836">
        <w:t>labour</w:t>
      </w:r>
      <w:r w:rsidRPr="00C23836">
        <w:t xml:space="preserve"> rights, sustainability principles, and best practices among fashion industry stakeholders. Training and capacity-building seminars prepare workers and managers with the skills to implement sustainable initiatives. Empower stakeholders, with fashion MNCs, local groups, NGOs and civil society governments, to cooperate on sustainable solutions. To attain sustainable </w:t>
      </w:r>
      <w:r w:rsidR="00EB7A00" w:rsidRPr="00C23836">
        <w:t>labour</w:t>
      </w:r>
      <w:r w:rsidRPr="00C23836">
        <w:t xml:space="preserve"> organization in Bangladesh, a holistic method is wanted that considers social, financial and environmental issues (</w:t>
      </w:r>
      <w:r w:rsidRPr="00C23836">
        <w:rPr>
          <w:highlight w:val="white"/>
        </w:rPr>
        <w:t>Uddin, 2018</w:t>
      </w:r>
      <w:r w:rsidRPr="00C23836">
        <w:t xml:space="preserve">). Policy advocacy, education investor engagement, resource deployment and consumer consciousness can help the nation create a more reasonable and resilient fashion manufacturing. This study proposes plans to promote good alteration and achieve the Sustainable Development Goals in Bangladesh's </w:t>
      </w:r>
      <w:r w:rsidR="00EB7A00" w:rsidRPr="00C23836">
        <w:t>labour</w:t>
      </w:r>
      <w:r w:rsidRPr="00C23836">
        <w:t xml:space="preserve"> subdivision.</w:t>
      </w:r>
    </w:p>
    <w:p w14:paraId="673EBE2B" w14:textId="77777777" w:rsidR="002B255C" w:rsidRPr="00C23836" w:rsidRDefault="00B6566B">
      <w:pPr>
        <w:pStyle w:val="Heading2"/>
      </w:pPr>
      <w:bookmarkStart w:id="44" w:name="_Toc167960953"/>
      <w:r w:rsidRPr="00C23836">
        <w:t>4.5 Summary</w:t>
      </w:r>
      <w:bookmarkEnd w:id="44"/>
      <w:r w:rsidRPr="00C23836">
        <w:t xml:space="preserve"> </w:t>
      </w:r>
    </w:p>
    <w:p w14:paraId="6D126504" w14:textId="67A36C99" w:rsidR="002B255C" w:rsidRPr="00C23836" w:rsidRDefault="00B6566B">
      <w:r w:rsidRPr="00C23836">
        <w:t xml:space="preserve">It is concluded that young, educated employees establish a positive trend to environmental consciousness and sustainability. However, legislative gaps, resource constraints and cultural hurdles remain. To close sustainability gaps, the chapter recommends more internal communication, training and </w:t>
      </w:r>
      <w:r w:rsidR="00EB7A00" w:rsidRPr="00C23836">
        <w:t>labour</w:t>
      </w:r>
      <w:r w:rsidRPr="00C23836">
        <w:t xml:space="preserve"> standard enforcement. Sustainable development requires education, ethics, technology and stakeholder engagement.</w:t>
      </w:r>
      <w:r w:rsidRPr="00C23836">
        <w:br w:type="page"/>
      </w:r>
    </w:p>
    <w:p w14:paraId="75BA2BC8" w14:textId="77777777" w:rsidR="002B255C" w:rsidRPr="00C23836" w:rsidRDefault="00B6566B">
      <w:pPr>
        <w:pStyle w:val="Heading1"/>
      </w:pPr>
      <w:bookmarkStart w:id="45" w:name="_Toc167960954"/>
      <w:r w:rsidRPr="00C23836">
        <w:lastRenderedPageBreak/>
        <w:t>Chapter 5: Conclusion and recommendations</w:t>
      </w:r>
      <w:bookmarkEnd w:id="45"/>
      <w:r w:rsidRPr="00C23836">
        <w:t xml:space="preserve"> </w:t>
      </w:r>
    </w:p>
    <w:p w14:paraId="022E9610" w14:textId="77777777" w:rsidR="002B255C" w:rsidRPr="00C23836" w:rsidRDefault="00B6566B">
      <w:pPr>
        <w:pStyle w:val="Heading2"/>
      </w:pPr>
      <w:bookmarkStart w:id="46" w:name="_Toc167960955"/>
      <w:r w:rsidRPr="00C23836">
        <w:t>5.1 Conclusion</w:t>
      </w:r>
      <w:bookmarkEnd w:id="46"/>
      <w:r w:rsidRPr="00C23836">
        <w:t xml:space="preserve"> </w:t>
      </w:r>
    </w:p>
    <w:p w14:paraId="503FA7C6" w14:textId="77777777" w:rsidR="002B255C" w:rsidRPr="00C23836" w:rsidRDefault="00B6566B">
      <w:r w:rsidRPr="00C23836">
        <w:t xml:space="preserve">It is concluded that, Multinational fashion business’s influence in Bangladesh's apparel industry's sustainable growth is multifaceted. The urgent need to solve ecological issues linked to economic growth and social fairness shows how big firms shape the nation's development. The dissertation began with a clear explanation of Bangladesh's apparel industry sector's environmental issues. The following chapters carefully explained how multinational corporations (MNCs) lead sustainability activities, including their policies, interventions and implementation issues. The comprehensive research study found various sustainability options based on the Triple Bottom Line concept and Sustainable Development Goals. They evaluated material choices, energy efficiency, and employment rights as they affect fashion sustainability. The landscape of fashion firms' sustainability challenges, from greenwashing allegations to financial hurdles, was carefully examined. The descriptive study used quantitative surveys and qualitative interviews to combine data and gain a comprehensive understanding. The data reveal respondent's demographics, education, and views on MNC sustainability. Primary data study showed MNCs sustainable management methods might alter Bangladesh's garment sector, despite hurdles and preconceptions. Secondary data showed that MNCs must collaborate with local people and governments for sustainable growth. MNCs role in promoting </w:t>
      </w:r>
      <w:proofErr w:type="spellStart"/>
      <w:r w:rsidRPr="00C23836">
        <w:t>labor</w:t>
      </w:r>
      <w:proofErr w:type="spellEnd"/>
      <w:r w:rsidRPr="00C23836">
        <w:t xml:space="preserve"> rights and function in Bangladesh was explained, along with strategies to overcome difficulties and accomplish sustainable goals. As a whole, the dissertation provides an extensive overview of MNCs, sustainability and Bangladesh's </w:t>
      </w:r>
      <w:proofErr w:type="gramStart"/>
      <w:r w:rsidRPr="00C23836">
        <w:t>socio economic</w:t>
      </w:r>
      <w:proofErr w:type="gramEnd"/>
      <w:r w:rsidRPr="00C23836">
        <w:t xml:space="preserve"> condition. It emphasizes the need for cross-sector collaboration to promote sustainability.</w:t>
      </w:r>
    </w:p>
    <w:p w14:paraId="3514271B" w14:textId="77777777" w:rsidR="002B255C" w:rsidRPr="00C23836" w:rsidRDefault="00B6566B">
      <w:pPr>
        <w:rPr>
          <w:b/>
        </w:rPr>
      </w:pPr>
      <w:r w:rsidRPr="00C23836">
        <w:rPr>
          <w:b/>
        </w:rPr>
        <w:t xml:space="preserve">5.2 Linking with objectives </w:t>
      </w:r>
    </w:p>
    <w:p w14:paraId="612D0EEC" w14:textId="5E489E0C" w:rsidR="002B255C" w:rsidRPr="00C23836" w:rsidRDefault="00B6566B">
      <w:pPr>
        <w:rPr>
          <w:b/>
        </w:rPr>
      </w:pPr>
      <w:r w:rsidRPr="00C23836">
        <w:rPr>
          <w:b/>
        </w:rPr>
        <w:t xml:space="preserve">The objective “To realize the need for sustainable development measures by multinational companies </w:t>
      </w:r>
      <w:r w:rsidR="00EB7A00" w:rsidRPr="00C23836">
        <w:rPr>
          <w:b/>
        </w:rPr>
        <w:t>Bangladesh”</w:t>
      </w:r>
      <w:r w:rsidRPr="00C23836">
        <w:rPr>
          <w:b/>
        </w:rPr>
        <w:t xml:space="preserve"> is linked with theme 1. </w:t>
      </w:r>
    </w:p>
    <w:p w14:paraId="18A264F4" w14:textId="1398F8BB" w:rsidR="002B255C" w:rsidRPr="00C23836" w:rsidRDefault="00B6566B">
      <w:pPr>
        <w:rPr>
          <w:b/>
        </w:rPr>
      </w:pPr>
      <w:r w:rsidRPr="00C23836">
        <w:t>Fashion MNCs shape sustainability in Bangladesh, where the garment industry is vital to the economy. With globalization helping MNCs expand into diverse areas, their actions affect local economies and environments (</w:t>
      </w:r>
      <w:r w:rsidRPr="00C23836">
        <w:rPr>
          <w:highlight w:val="white"/>
        </w:rPr>
        <w:t>Sultana</w:t>
      </w:r>
      <w:r w:rsidRPr="00C23836">
        <w:rPr>
          <w:i/>
          <w:highlight w:val="white"/>
        </w:rPr>
        <w:t xml:space="preserve"> et al.</w:t>
      </w:r>
      <w:r w:rsidRPr="00C23836">
        <w:rPr>
          <w:highlight w:val="white"/>
        </w:rPr>
        <w:t>, 2018</w:t>
      </w:r>
      <w:r w:rsidRPr="00C23836">
        <w:t xml:space="preserve">). MNCs must include sustainability into their operations, as theme 1 emphasizes the need for sustainable development. Fashion MNCs affect sustainable practices in Bangladesh, where the garment sector is scrutinized for its environmental and social implications. These companies can implement effective supply chain </w:t>
      </w:r>
      <w:r w:rsidRPr="00C23836">
        <w:lastRenderedPageBreak/>
        <w:t xml:space="preserve">sustainability efforts with the resources and skills. MNCs may reduce fast fashion's negative effects by stressing sustainable sourcing, ethical </w:t>
      </w:r>
      <w:r w:rsidR="00EB7A00" w:rsidRPr="00C23836">
        <w:t>labour</w:t>
      </w:r>
      <w:r w:rsidRPr="00C23836">
        <w:t xml:space="preserve"> and eco-friendly production. </w:t>
      </w:r>
    </w:p>
    <w:p w14:paraId="2907A9BA" w14:textId="77777777" w:rsidR="002B255C" w:rsidRPr="00C23836" w:rsidRDefault="00B6566B">
      <w:pPr>
        <w:rPr>
          <w:b/>
        </w:rPr>
      </w:pPr>
      <w:r w:rsidRPr="00C23836">
        <w:rPr>
          <w:b/>
        </w:rPr>
        <w:t xml:space="preserve">The objective “To analyse the role of multinational companies in promoting sound labour rights and function in Bangladesh” is linked with theme 2. </w:t>
      </w:r>
    </w:p>
    <w:p w14:paraId="26070A2E" w14:textId="77777777" w:rsidR="002B255C" w:rsidRPr="00C23836" w:rsidRDefault="00B6566B">
      <w:r w:rsidRPr="00C23836">
        <w:t xml:space="preserve">MNC are crucial to Bangladesh’s garment industry sustainability, especially labour rights. Bangladesh, a garment manufacturing area, struggles to ensure fair labour and sustainability operations. With their vast reach and influence, MNC can improve the industry. These organisations increasingly recognise the necessity of integrating sustainability into their supply </w:t>
      </w:r>
      <w:proofErr w:type="gramStart"/>
      <w:r w:rsidRPr="00C23836">
        <w:t>chains ,</w:t>
      </w:r>
      <w:proofErr w:type="gramEnd"/>
      <w:r w:rsidRPr="00C23836">
        <w:t xml:space="preserve"> including safe working conditions, fair compensations and ethical treatment of people (</w:t>
      </w:r>
      <w:r w:rsidRPr="00C23836">
        <w:rPr>
          <w:highlight w:val="white"/>
        </w:rPr>
        <w:t>Littlewood and Holt,  2018</w:t>
      </w:r>
      <w:r w:rsidRPr="00C23836">
        <w:t xml:space="preserve">). MNCs can ensure Bangladeshi suppliers to </w:t>
      </w:r>
      <w:proofErr w:type="spellStart"/>
      <w:r w:rsidRPr="00C23836">
        <w:t>fulfill</w:t>
      </w:r>
      <w:proofErr w:type="spellEnd"/>
      <w:r w:rsidRPr="00C23836">
        <w:t xml:space="preserve"> international labour standards by creating strict codes of conducts and monitoring methods. </w:t>
      </w:r>
    </w:p>
    <w:p w14:paraId="771E56BB" w14:textId="77777777" w:rsidR="002B255C" w:rsidRPr="00C23836" w:rsidRDefault="00B6566B">
      <w:pPr>
        <w:rPr>
          <w:b/>
        </w:rPr>
      </w:pPr>
      <w:r w:rsidRPr="00C23836">
        <w:rPr>
          <w:b/>
        </w:rPr>
        <w:t>The objective “To identify the challenges affecting the multinational companies to execute their roles in development of the sustainable measures for labour in Bangladesh” is linked with theme 3.</w:t>
      </w:r>
    </w:p>
    <w:p w14:paraId="61F243D6" w14:textId="5FD1E2C7" w:rsidR="002B255C" w:rsidRPr="00C23836" w:rsidRDefault="00B6566B">
      <w:pPr>
        <w:rPr>
          <w:b/>
        </w:rPr>
      </w:pPr>
      <w:r w:rsidRPr="00C23836">
        <w:t xml:space="preserve">In Bangladesh, global fashion firm’s sustainability, especially labour policies, is crucial. However, many obstacles prevent them from doing their function well. Due to the pressure to keep manufacturing costs low to compete globally, many corporations may neglect or dismiss </w:t>
      </w:r>
      <w:r w:rsidR="00EB7A00" w:rsidRPr="00C23836">
        <w:t>labour</w:t>
      </w:r>
      <w:r w:rsidRPr="00C23836">
        <w:t xml:space="preserve"> rights issues (‌</w:t>
      </w:r>
      <w:r w:rsidRPr="00C23836">
        <w:rPr>
          <w:highlight w:val="white"/>
        </w:rPr>
        <w:t xml:space="preserve">Islam </w:t>
      </w:r>
      <w:r w:rsidRPr="00C23836">
        <w:rPr>
          <w:i/>
          <w:highlight w:val="white"/>
        </w:rPr>
        <w:t>et al.,</w:t>
      </w:r>
      <w:r w:rsidRPr="00C23836">
        <w:rPr>
          <w:highlight w:val="white"/>
        </w:rPr>
        <w:t xml:space="preserve"> 2018</w:t>
      </w:r>
      <w:r w:rsidRPr="00C23836">
        <w:t xml:space="preserve">). </w:t>
      </w:r>
      <w:proofErr w:type="spellStart"/>
      <w:r w:rsidRPr="00C23836">
        <w:t>Labor</w:t>
      </w:r>
      <w:proofErr w:type="spellEnd"/>
      <w:r w:rsidRPr="00C23836">
        <w:t xml:space="preserve"> exploitation can result in poor salaries, long hours and unsafe circumstances. Cultural and political considerations in Bangladesh add to the difficulties. Cultural norms and community expectations may prolong exploitative work practices, while government instability and corruption can impair </w:t>
      </w:r>
      <w:r w:rsidR="00EB7A00" w:rsidRPr="00C23836">
        <w:t>labour</w:t>
      </w:r>
      <w:r w:rsidRPr="00C23836">
        <w:t xml:space="preserve"> law enforcement.</w:t>
      </w:r>
    </w:p>
    <w:p w14:paraId="262144FB" w14:textId="77777777" w:rsidR="002B255C" w:rsidRPr="00C23836" w:rsidRDefault="00B6566B">
      <w:pPr>
        <w:rPr>
          <w:b/>
        </w:rPr>
      </w:pPr>
      <w:r w:rsidRPr="00C23836">
        <w:rPr>
          <w:b/>
        </w:rPr>
        <w:t xml:space="preserve">The objective “To recognize the strategic efforts needed to support the process of meeting the sustainable goals of labour management in Bangladesh” is linked with theme 4. </w:t>
      </w:r>
    </w:p>
    <w:p w14:paraId="04930B7A" w14:textId="5445EC55" w:rsidR="00EF6F68" w:rsidRPr="00C23836" w:rsidRDefault="00B6566B">
      <w:r w:rsidRPr="00C23836">
        <w:t xml:space="preserve">Fashion MNCs dominate the global garment sector, especially in apparel-dependent countries like Bangladesh. These MNCs must manage supply chain sustainability, including </w:t>
      </w:r>
      <w:r w:rsidR="00EB7A00" w:rsidRPr="00C23836">
        <w:t>labour</w:t>
      </w:r>
      <w:r w:rsidRPr="00C23836">
        <w:t xml:space="preserve"> practices. Bangladesh, noted for its vast garment workforce, has struggled with worker rights, safety and fair salaries (</w:t>
      </w:r>
      <w:proofErr w:type="spellStart"/>
      <w:r w:rsidRPr="00C23836">
        <w:rPr>
          <w:highlight w:val="white"/>
        </w:rPr>
        <w:t>Moktadir</w:t>
      </w:r>
      <w:proofErr w:type="spellEnd"/>
      <w:r w:rsidRPr="00C23836">
        <w:rPr>
          <w:highlight w:val="white"/>
        </w:rPr>
        <w:t xml:space="preserve"> </w:t>
      </w:r>
      <w:r w:rsidRPr="00C23836">
        <w:rPr>
          <w:i/>
          <w:highlight w:val="white"/>
        </w:rPr>
        <w:t>et al</w:t>
      </w:r>
      <w:r w:rsidRPr="00C23836">
        <w:rPr>
          <w:highlight w:val="white"/>
        </w:rPr>
        <w:t>., 2018</w:t>
      </w:r>
      <w:r w:rsidRPr="00C23836">
        <w:t xml:space="preserve">). MNCs in Bangladesh must promote sustainable </w:t>
      </w:r>
      <w:r w:rsidR="00EB7A00" w:rsidRPr="00C23836">
        <w:t>labour</w:t>
      </w:r>
      <w:r w:rsidRPr="00C23836">
        <w:t xml:space="preserve"> management practices strategically. This includes safe working conditions, fair salaries and worker voice chances. </w:t>
      </w:r>
    </w:p>
    <w:p w14:paraId="6966BF9C" w14:textId="77777777" w:rsidR="00EF6F68" w:rsidRPr="00C23836" w:rsidRDefault="00EF6F68"/>
    <w:p w14:paraId="65601BA9" w14:textId="48EAF597" w:rsidR="002B255C" w:rsidRPr="00C23836" w:rsidRDefault="00B6566B">
      <w:pPr>
        <w:rPr>
          <w:b/>
        </w:rPr>
      </w:pPr>
      <w:r w:rsidRPr="00C23836">
        <w:lastRenderedPageBreak/>
        <w:t xml:space="preserve">MNCs </w:t>
      </w:r>
      <w:r w:rsidR="00EF6F68" w:rsidRPr="00C23836">
        <w:t>must</w:t>
      </w:r>
      <w:r w:rsidRPr="00C23836">
        <w:t xml:space="preserve"> also </w:t>
      </w:r>
      <w:r w:rsidR="00EF6F68" w:rsidRPr="00C23836">
        <w:t>emphasis</w:t>
      </w:r>
      <w:r w:rsidRPr="00C23836">
        <w:t xml:space="preserve"> on water and energy </w:t>
      </w:r>
      <w:r w:rsidR="00EF6F68" w:rsidRPr="00C23836">
        <w:t>preservation</w:t>
      </w:r>
      <w:r w:rsidRPr="00C23836">
        <w:t xml:space="preserve"> and eco-friendly </w:t>
      </w:r>
      <w:r w:rsidR="00EF6F68" w:rsidRPr="00C23836">
        <w:t>manufacture</w:t>
      </w:r>
      <w:r w:rsidRPr="00C23836">
        <w:t xml:space="preserve">. MNCs, local </w:t>
      </w:r>
      <w:r w:rsidR="00EF6F68" w:rsidRPr="00C23836">
        <w:t>administrations</w:t>
      </w:r>
      <w:r w:rsidRPr="00C23836">
        <w:t xml:space="preserve">, NGOs and other </w:t>
      </w:r>
      <w:r w:rsidR="00EF6F68" w:rsidRPr="00C23836">
        <w:t>investors</w:t>
      </w:r>
      <w:r w:rsidRPr="00C23836">
        <w:t xml:space="preserve"> must work </w:t>
      </w:r>
      <w:r w:rsidR="00EF6F68" w:rsidRPr="00C23836">
        <w:t>composed</w:t>
      </w:r>
      <w:r w:rsidRPr="00C23836">
        <w:t xml:space="preserve"> to effect </w:t>
      </w:r>
      <w:r w:rsidR="00EF6F68" w:rsidRPr="00C23836">
        <w:t>alteration</w:t>
      </w:r>
      <w:r w:rsidRPr="00C23836">
        <w:t xml:space="preserve">. Fashion MNCs </w:t>
      </w:r>
      <w:r w:rsidR="00EF6F68" w:rsidRPr="00C23836">
        <w:t>might</w:t>
      </w:r>
      <w:r w:rsidRPr="00C23836">
        <w:t xml:space="preserve"> inspire the </w:t>
      </w:r>
      <w:r w:rsidR="00EF6F68" w:rsidRPr="00C23836">
        <w:t>manufacturing</w:t>
      </w:r>
      <w:r w:rsidRPr="00C23836">
        <w:t xml:space="preserve"> by </w:t>
      </w:r>
      <w:r w:rsidR="00EF6F68" w:rsidRPr="00C23836">
        <w:t>indorsing</w:t>
      </w:r>
      <w:r w:rsidRPr="00C23836">
        <w:t xml:space="preserve"> sustainability and transparency in their supplier </w:t>
      </w:r>
      <w:r w:rsidR="00EF6F68" w:rsidRPr="00C23836">
        <w:t>cables</w:t>
      </w:r>
      <w:r w:rsidRPr="00C23836">
        <w:t xml:space="preserve">. These </w:t>
      </w:r>
      <w:proofErr w:type="spellStart"/>
      <w:r w:rsidR="00EF6F68" w:rsidRPr="00C23836">
        <w:t>Labors</w:t>
      </w:r>
      <w:proofErr w:type="spellEnd"/>
      <w:r w:rsidRPr="00C23836">
        <w:t xml:space="preserve"> depend on a shared </w:t>
      </w:r>
      <w:r w:rsidR="00EF6F68" w:rsidRPr="00C23836">
        <w:t>promise</w:t>
      </w:r>
      <w:r w:rsidRPr="00C23836">
        <w:t xml:space="preserve"> to prioritizing worker and environmental well-being over short-term </w:t>
      </w:r>
      <w:r w:rsidR="00EF6F68" w:rsidRPr="00C23836">
        <w:t>improvements</w:t>
      </w:r>
      <w:r w:rsidRPr="00C23836">
        <w:t xml:space="preserve">. </w:t>
      </w:r>
    </w:p>
    <w:p w14:paraId="3312115D" w14:textId="77777777" w:rsidR="002B255C" w:rsidRPr="00C23836" w:rsidRDefault="00B6566B">
      <w:pPr>
        <w:pStyle w:val="Heading2"/>
      </w:pPr>
      <w:bookmarkStart w:id="47" w:name="_Toc167960956"/>
      <w:r w:rsidRPr="00C23836">
        <w:t>5.3 Recommendations</w:t>
      </w:r>
      <w:bookmarkEnd w:id="47"/>
      <w:r w:rsidRPr="00C23836">
        <w:t xml:space="preserve"> </w:t>
      </w:r>
    </w:p>
    <w:p w14:paraId="5730F6FF" w14:textId="77777777" w:rsidR="002B255C" w:rsidRPr="00E85082" w:rsidRDefault="00B6566B" w:rsidP="00E85082">
      <w:pPr>
        <w:pStyle w:val="ListParagraph"/>
        <w:numPr>
          <w:ilvl w:val="0"/>
          <w:numId w:val="24"/>
        </w:numPr>
        <w:rPr>
          <w:b/>
          <w:i/>
        </w:rPr>
      </w:pPr>
      <w:bookmarkStart w:id="48" w:name="_heading=h.ht448ezgi00k" w:colFirst="0" w:colLast="0"/>
      <w:bookmarkEnd w:id="48"/>
      <w:r w:rsidRPr="00E85082">
        <w:rPr>
          <w:b/>
          <w:i/>
        </w:rPr>
        <w:t>Enhancing Regulations</w:t>
      </w:r>
    </w:p>
    <w:p w14:paraId="0C808927" w14:textId="6D49669E" w:rsidR="002B255C" w:rsidRPr="00C23836" w:rsidRDefault="00B6566B">
      <w:r w:rsidRPr="00C23836">
        <w:t xml:space="preserve">To </w:t>
      </w:r>
      <w:r w:rsidR="00EF6F68" w:rsidRPr="00C23836">
        <w:t>reserve</w:t>
      </w:r>
      <w:r w:rsidRPr="00C23836">
        <w:t xml:space="preserve"> Bangladesh's fashion sector, regulatory frameworks and sustainable </w:t>
      </w:r>
      <w:r w:rsidR="00EF6F68" w:rsidRPr="00C23836">
        <w:t>strategies</w:t>
      </w:r>
      <w:r w:rsidRPr="00C23836">
        <w:t xml:space="preserve"> must be </w:t>
      </w:r>
      <w:r w:rsidR="00EF6F68" w:rsidRPr="00C23836">
        <w:t>supported</w:t>
      </w:r>
      <w:r w:rsidRPr="00C23836">
        <w:t xml:space="preserve">. Regular inspections and </w:t>
      </w:r>
      <w:r w:rsidR="00EF6F68" w:rsidRPr="00C23836">
        <w:t>obedience</w:t>
      </w:r>
      <w:r w:rsidRPr="00C23836">
        <w:t xml:space="preserve"> checks </w:t>
      </w:r>
      <w:r w:rsidR="00EF6F68" w:rsidRPr="00C23836">
        <w:t>must</w:t>
      </w:r>
      <w:r w:rsidRPr="00C23836">
        <w:t xml:space="preserve"> verify compliance with these </w:t>
      </w:r>
      <w:r w:rsidR="00EF6F68" w:rsidRPr="00C23836">
        <w:t>guidelines</w:t>
      </w:r>
      <w:r w:rsidRPr="00C23836">
        <w:t xml:space="preserve">. Additionally, non-compliance </w:t>
      </w:r>
      <w:r w:rsidR="00EF6F68" w:rsidRPr="00C23836">
        <w:t>authorizations</w:t>
      </w:r>
      <w:r w:rsidRPr="00C23836">
        <w:t xml:space="preserve"> should be severe </w:t>
      </w:r>
      <w:r w:rsidR="00EF6F68" w:rsidRPr="00C23836">
        <w:t>sufficient</w:t>
      </w:r>
      <w:r w:rsidRPr="00C23836">
        <w:t xml:space="preserve"> to deter </w:t>
      </w:r>
      <w:r w:rsidR="00EF6F68" w:rsidRPr="00C23836">
        <w:t>nonfulfillment</w:t>
      </w:r>
      <w:r w:rsidRPr="00C23836">
        <w:t>.</w:t>
      </w:r>
    </w:p>
    <w:p w14:paraId="3A1A61F4" w14:textId="77777777" w:rsidR="002B255C" w:rsidRPr="00C23836" w:rsidRDefault="00B6566B">
      <w:pPr>
        <w:numPr>
          <w:ilvl w:val="0"/>
          <w:numId w:val="15"/>
        </w:numPr>
        <w:rPr>
          <w:b/>
          <w:i/>
        </w:rPr>
      </w:pPr>
      <w:r w:rsidRPr="00C23836">
        <w:rPr>
          <w:b/>
          <w:i/>
        </w:rPr>
        <w:t xml:space="preserve"> Promoting Supply Chain Transparency</w:t>
      </w:r>
    </w:p>
    <w:p w14:paraId="212C9DBE" w14:textId="7ED34CCB" w:rsidR="002B255C" w:rsidRPr="00C23836" w:rsidRDefault="00B6566B">
      <w:r w:rsidRPr="00C23836">
        <w:t xml:space="preserve">Fashion MNCs must build </w:t>
      </w:r>
      <w:r w:rsidR="00EF6F68" w:rsidRPr="00C23836">
        <w:t>clear</w:t>
      </w:r>
      <w:r w:rsidRPr="00C23836">
        <w:t xml:space="preserve"> supplier networks. Blockchain technology can record </w:t>
      </w:r>
      <w:r w:rsidR="00EF6F68" w:rsidRPr="00C23836">
        <w:t>dealings</w:t>
      </w:r>
      <w:r w:rsidRPr="00C23836">
        <w:t xml:space="preserve"> and operations </w:t>
      </w:r>
      <w:r w:rsidR="00EF6F68" w:rsidRPr="00C23836">
        <w:t>incessantly</w:t>
      </w:r>
      <w:r w:rsidRPr="00C23836">
        <w:t xml:space="preserve">. Companies can </w:t>
      </w:r>
      <w:r w:rsidR="00EF6F68" w:rsidRPr="00C23836">
        <w:t>safeguard</w:t>
      </w:r>
      <w:r w:rsidRPr="00C23836">
        <w:t xml:space="preserve"> suppliers follow sustainable </w:t>
      </w:r>
      <w:r w:rsidR="00EF6F68" w:rsidRPr="00C23836">
        <w:t>performs</w:t>
      </w:r>
      <w:r w:rsidRPr="00C23836">
        <w:t xml:space="preserve"> including fair labour and </w:t>
      </w:r>
      <w:r w:rsidR="00EF6F68" w:rsidRPr="00C23836">
        <w:t>ecologically</w:t>
      </w:r>
      <w:r w:rsidRPr="00C23836">
        <w:t xml:space="preserve"> friendly production by </w:t>
      </w:r>
      <w:r w:rsidR="00EF6F68" w:rsidRPr="00C23836">
        <w:t>manufacture</w:t>
      </w:r>
      <w:r w:rsidRPr="00C23836">
        <w:t xml:space="preserve"> supply chains visible (Luther, 2021). Transparency </w:t>
      </w:r>
      <w:r w:rsidR="00EF6F68" w:rsidRPr="00C23836">
        <w:t>agreements</w:t>
      </w:r>
      <w:r w:rsidRPr="00C23836">
        <w:t xml:space="preserve"> </w:t>
      </w:r>
      <w:r w:rsidR="00EF6F68" w:rsidRPr="00C23836">
        <w:t>customers</w:t>
      </w:r>
      <w:r w:rsidRPr="00C23836">
        <w:t xml:space="preserve"> check brand sustainability </w:t>
      </w:r>
      <w:r w:rsidR="00EF6F68" w:rsidRPr="00C23836">
        <w:t>rights</w:t>
      </w:r>
      <w:r w:rsidRPr="00C23836">
        <w:t xml:space="preserve">, which promotes </w:t>
      </w:r>
      <w:r w:rsidR="00EF6F68" w:rsidRPr="00C23836">
        <w:t>faith</w:t>
      </w:r>
      <w:r w:rsidRPr="00C23836">
        <w:t>.</w:t>
      </w:r>
    </w:p>
    <w:p w14:paraId="47AC3C2B" w14:textId="77777777" w:rsidR="002B255C" w:rsidRPr="00C23836" w:rsidRDefault="00B6566B">
      <w:pPr>
        <w:numPr>
          <w:ilvl w:val="0"/>
          <w:numId w:val="21"/>
        </w:numPr>
        <w:rPr>
          <w:b/>
          <w:i/>
        </w:rPr>
      </w:pPr>
      <w:r w:rsidRPr="00C23836">
        <w:rPr>
          <w:b/>
          <w:i/>
        </w:rPr>
        <w:t>Sustainable Technology Investment</w:t>
      </w:r>
    </w:p>
    <w:p w14:paraId="358D15AA" w14:textId="17312245" w:rsidR="002B255C" w:rsidRPr="00C23836" w:rsidRDefault="00B6566B">
      <w:r w:rsidRPr="00C23836">
        <w:t xml:space="preserve">Sustainable </w:t>
      </w:r>
      <w:r w:rsidR="00EF6F68" w:rsidRPr="00C23836">
        <w:t>skill</w:t>
      </w:r>
      <w:r w:rsidRPr="00C23836">
        <w:t xml:space="preserve"> investment is </w:t>
      </w:r>
      <w:r w:rsidR="00EF6F68" w:rsidRPr="00C23836">
        <w:t>vital</w:t>
      </w:r>
      <w:r w:rsidRPr="00C23836">
        <w:t xml:space="preserve"> for environmental </w:t>
      </w:r>
      <w:r w:rsidR="00EF6F68" w:rsidRPr="00C23836">
        <w:t>guard</w:t>
      </w:r>
      <w:r w:rsidRPr="00C23836">
        <w:t xml:space="preserve">. Waterless dyeing and solar-powered production </w:t>
      </w:r>
      <w:r w:rsidR="00EF6F68" w:rsidRPr="00C23836">
        <w:t>amenities</w:t>
      </w:r>
      <w:r w:rsidRPr="00C23836">
        <w:t xml:space="preserve"> </w:t>
      </w:r>
      <w:r w:rsidR="00EF6F68" w:rsidRPr="00C23836">
        <w:t>must</w:t>
      </w:r>
      <w:r w:rsidRPr="00C23836">
        <w:t xml:space="preserve"> be explored and </w:t>
      </w:r>
      <w:r w:rsidR="00EF6F68" w:rsidRPr="00C23836">
        <w:t>capitalized</w:t>
      </w:r>
      <w:r w:rsidRPr="00C23836">
        <w:t xml:space="preserve"> in by fashion MNCs (Mahmud and Kaiser, 2020). </w:t>
      </w:r>
      <w:r w:rsidR="00EF6F68" w:rsidRPr="00C23836">
        <w:t>Applying</w:t>
      </w:r>
      <w:r w:rsidRPr="00C23836">
        <w:t xml:space="preserve"> circular economy </w:t>
      </w:r>
      <w:r w:rsidR="00EF6F68" w:rsidRPr="00C23836">
        <w:t>ideas</w:t>
      </w:r>
      <w:r w:rsidRPr="00C23836">
        <w:t xml:space="preserve"> by </w:t>
      </w:r>
      <w:r w:rsidR="00EF6F68" w:rsidRPr="00C23836">
        <w:t>investment</w:t>
      </w:r>
      <w:r w:rsidRPr="00C23836">
        <w:t xml:space="preserve"> in recycling and upcycling technologies </w:t>
      </w:r>
      <w:r w:rsidR="00EF6F68" w:rsidRPr="00C23836">
        <w:t>aids</w:t>
      </w:r>
      <w:r w:rsidRPr="00C23836">
        <w:t xml:space="preserve"> reduce waste. Partnerships with sustainability-focused </w:t>
      </w:r>
      <w:r w:rsidR="00EF6F68" w:rsidRPr="00C23836">
        <w:t>skill</w:t>
      </w:r>
      <w:r w:rsidRPr="00C23836">
        <w:t xml:space="preserve"> enterprises can help </w:t>
      </w:r>
      <w:r w:rsidR="00EF6F68" w:rsidRPr="00C23836">
        <w:t>participate</w:t>
      </w:r>
      <w:r w:rsidRPr="00C23836">
        <w:t xml:space="preserve"> these </w:t>
      </w:r>
      <w:r w:rsidR="00EF6F68" w:rsidRPr="00C23836">
        <w:t>skills</w:t>
      </w:r>
      <w:r w:rsidRPr="00C23836">
        <w:t xml:space="preserve"> into </w:t>
      </w:r>
      <w:r w:rsidR="00EF6F68" w:rsidRPr="00C23836">
        <w:t>manufacture</w:t>
      </w:r>
      <w:r w:rsidRPr="00C23836">
        <w:t>.</w:t>
      </w:r>
    </w:p>
    <w:p w14:paraId="2B5D5C0B" w14:textId="77777777" w:rsidR="002B255C" w:rsidRPr="00C23836" w:rsidRDefault="00B6566B">
      <w:pPr>
        <w:numPr>
          <w:ilvl w:val="0"/>
          <w:numId w:val="10"/>
        </w:numPr>
        <w:rPr>
          <w:b/>
          <w:i/>
        </w:rPr>
      </w:pPr>
      <w:r w:rsidRPr="00C23836">
        <w:rPr>
          <w:b/>
          <w:i/>
        </w:rPr>
        <w:t>Local Community Engagement</w:t>
      </w:r>
    </w:p>
    <w:p w14:paraId="37A0CAAD" w14:textId="1F79DF4B" w:rsidR="002B255C" w:rsidRPr="00C23836" w:rsidRDefault="00B6566B">
      <w:r w:rsidRPr="00C23836">
        <w:t xml:space="preserve">Fashion MNCs </w:t>
      </w:r>
      <w:r w:rsidR="00EF6F68" w:rsidRPr="00C23836">
        <w:t>must</w:t>
      </w:r>
      <w:r w:rsidRPr="00C23836">
        <w:t xml:space="preserve"> work with locals to </w:t>
      </w:r>
      <w:r w:rsidR="00EF6F68" w:rsidRPr="00C23836">
        <w:t>comprehend</w:t>
      </w:r>
      <w:r w:rsidRPr="00C23836">
        <w:t xml:space="preserve"> their </w:t>
      </w:r>
      <w:r w:rsidR="00EF6F68" w:rsidRPr="00C23836">
        <w:t>strains</w:t>
      </w:r>
      <w:r w:rsidRPr="00C23836">
        <w:t xml:space="preserve"> and challenges. Companies can create more </w:t>
      </w:r>
      <w:r w:rsidR="00EF6F68" w:rsidRPr="00C23836">
        <w:t>actual</w:t>
      </w:r>
      <w:r w:rsidRPr="00C23836">
        <w:t xml:space="preserve"> and culturally </w:t>
      </w:r>
      <w:r w:rsidR="00EF6F68" w:rsidRPr="00C23836">
        <w:t>satisfactory</w:t>
      </w:r>
      <w:r w:rsidRPr="00C23836">
        <w:t xml:space="preserve"> sustainability </w:t>
      </w:r>
      <w:r w:rsidR="00EF6F68" w:rsidRPr="00C23836">
        <w:t>creativities</w:t>
      </w:r>
      <w:r w:rsidRPr="00C23836">
        <w:t xml:space="preserve"> by incorporating local </w:t>
      </w:r>
      <w:r w:rsidR="00EF6F68" w:rsidRPr="00C23836">
        <w:t>investors</w:t>
      </w:r>
      <w:r w:rsidRPr="00C23836">
        <w:t xml:space="preserve"> in decision-making. Community </w:t>
      </w:r>
      <w:r w:rsidR="00EF6F68" w:rsidRPr="00C23836">
        <w:t>participation</w:t>
      </w:r>
      <w:r w:rsidRPr="00C23836">
        <w:t xml:space="preserve"> </w:t>
      </w:r>
      <w:r w:rsidR="00EF6F68" w:rsidRPr="00C23836">
        <w:t>agendas</w:t>
      </w:r>
      <w:r w:rsidRPr="00C23836">
        <w:t xml:space="preserve"> like sustainability </w:t>
      </w:r>
      <w:r w:rsidR="00EF6F68" w:rsidRPr="00C23836">
        <w:t>teaching</w:t>
      </w:r>
      <w:r w:rsidRPr="00C23836">
        <w:t xml:space="preserve"> and workshops with local craftsmen can also </w:t>
      </w:r>
      <w:r w:rsidR="00EF6F68" w:rsidRPr="00C23836">
        <w:t>recover</w:t>
      </w:r>
      <w:r w:rsidRPr="00C23836">
        <w:t xml:space="preserve"> connections and </w:t>
      </w:r>
      <w:r w:rsidR="00EF6F68" w:rsidRPr="00C23836">
        <w:t>improvement</w:t>
      </w:r>
      <w:r w:rsidRPr="00C23836">
        <w:t xml:space="preserve"> socioeconomic growth in these </w:t>
      </w:r>
      <w:r w:rsidR="00EB7A00" w:rsidRPr="00C23836">
        <w:t>companies’</w:t>
      </w:r>
      <w:r w:rsidRPr="00C23836">
        <w:t xml:space="preserve"> communities.</w:t>
      </w:r>
    </w:p>
    <w:p w14:paraId="2E8C1DA3" w14:textId="77777777" w:rsidR="002B255C" w:rsidRPr="00C23836" w:rsidRDefault="00B6566B">
      <w:pPr>
        <w:numPr>
          <w:ilvl w:val="0"/>
          <w:numId w:val="20"/>
        </w:numPr>
        <w:rPr>
          <w:b/>
          <w:i/>
        </w:rPr>
      </w:pPr>
      <w:r w:rsidRPr="00C23836">
        <w:rPr>
          <w:b/>
          <w:i/>
        </w:rPr>
        <w:t>Sustainable Product Design</w:t>
      </w:r>
    </w:p>
    <w:p w14:paraId="1FC3EC2E" w14:textId="3A485264" w:rsidR="00EF6F68" w:rsidRPr="00C23836" w:rsidRDefault="00B6566B" w:rsidP="00EF6F68">
      <w:r w:rsidRPr="00C23836">
        <w:lastRenderedPageBreak/>
        <w:t xml:space="preserve">Design is </w:t>
      </w:r>
      <w:r w:rsidR="00EF6F68" w:rsidRPr="00C23836">
        <w:t>vital</w:t>
      </w:r>
      <w:r w:rsidRPr="00C23836">
        <w:t xml:space="preserve"> to sustainability. Sustainable fashion design </w:t>
      </w:r>
      <w:r w:rsidR="00EF6F68" w:rsidRPr="00C23836">
        <w:t>must</w:t>
      </w:r>
      <w:r w:rsidRPr="00C23836">
        <w:t xml:space="preserve"> emphasize durability, reparability and recyclability. Sustainable </w:t>
      </w:r>
      <w:r w:rsidR="00EF6F68" w:rsidRPr="00C23836">
        <w:t>resources</w:t>
      </w:r>
      <w:r w:rsidRPr="00C23836">
        <w:t xml:space="preserve"> include organic cotton, recycled polyester and </w:t>
      </w:r>
      <w:r w:rsidR="00EF6F68" w:rsidRPr="00C23836">
        <w:t>recyclable</w:t>
      </w:r>
      <w:r w:rsidRPr="00C23836">
        <w:t xml:space="preserve"> </w:t>
      </w:r>
      <w:proofErr w:type="spellStart"/>
      <w:r w:rsidRPr="00C23836">
        <w:t>fibers</w:t>
      </w:r>
      <w:proofErr w:type="spellEnd"/>
      <w:r w:rsidRPr="00C23836">
        <w:t xml:space="preserve"> to lessen </w:t>
      </w:r>
      <w:r w:rsidR="00EF6F68" w:rsidRPr="00C23836">
        <w:t>ecological</w:t>
      </w:r>
      <w:r w:rsidRPr="00C23836">
        <w:t xml:space="preserve"> effects. </w:t>
      </w:r>
      <w:r w:rsidR="00EF6F68" w:rsidRPr="00C23836">
        <w:t xml:space="preserve"> </w:t>
      </w:r>
    </w:p>
    <w:p w14:paraId="1DA6FC41" w14:textId="3A8BC9A7" w:rsidR="002B255C" w:rsidRPr="00C23836" w:rsidRDefault="00B6566B" w:rsidP="00EB7A00">
      <w:pPr>
        <w:pStyle w:val="ListParagraph"/>
        <w:numPr>
          <w:ilvl w:val="0"/>
          <w:numId w:val="23"/>
        </w:numPr>
        <w:rPr>
          <w:b/>
          <w:i/>
        </w:rPr>
      </w:pPr>
      <w:r w:rsidRPr="00C23836">
        <w:rPr>
          <w:b/>
          <w:i/>
        </w:rPr>
        <w:t>Promoting Consumer Awareness</w:t>
      </w:r>
    </w:p>
    <w:p w14:paraId="2A281C30" w14:textId="77777777" w:rsidR="002B255C" w:rsidRPr="00C23836" w:rsidRDefault="00B6566B">
      <w:r w:rsidRPr="00C23836">
        <w:t>Consumer behaviour greatly affects fashion sustainability. MNCs should promote sustainable fashion through campaigns (‌</w:t>
      </w:r>
      <w:r w:rsidRPr="00C23836">
        <w:rPr>
          <w:highlight w:val="white"/>
        </w:rPr>
        <w:t xml:space="preserve">Liu </w:t>
      </w:r>
      <w:r w:rsidRPr="00C23836">
        <w:rPr>
          <w:i/>
          <w:highlight w:val="white"/>
        </w:rPr>
        <w:t>et al</w:t>
      </w:r>
      <w:r w:rsidRPr="00C23836">
        <w:rPr>
          <w:highlight w:val="white"/>
        </w:rPr>
        <w:t>., 2020</w:t>
      </w:r>
      <w:r w:rsidRPr="00C23836">
        <w:t>). Educational programs can enlighten consumers about their purchases' environmental and social implications. Companies can minimize fast fashion demand by encouraging sustainable consumption practices like buying fewer, higher-quality goods and caring for clothes to extend their lives.</w:t>
      </w:r>
    </w:p>
    <w:p w14:paraId="5FCE175B" w14:textId="77777777" w:rsidR="002B255C" w:rsidRPr="00C23836" w:rsidRDefault="00B6566B">
      <w:pPr>
        <w:numPr>
          <w:ilvl w:val="0"/>
          <w:numId w:val="18"/>
        </w:numPr>
        <w:rPr>
          <w:b/>
          <w:i/>
        </w:rPr>
      </w:pPr>
      <w:r w:rsidRPr="00C23836">
        <w:rPr>
          <w:b/>
          <w:i/>
        </w:rPr>
        <w:t>Working with Industry Stakeholders</w:t>
      </w:r>
    </w:p>
    <w:p w14:paraId="0062E790" w14:textId="77777777" w:rsidR="002B255C" w:rsidRPr="00C23836" w:rsidRDefault="00B6566B">
      <w:r w:rsidRPr="00C23836">
        <w:t>Sustainability requires collaboration with governments, NGOs, industry peers, and research institutes. Sustainability certifications and industrial norms can improve collaboration. Global sustainability networks and forums can also give sustainable fashion best practices and innovations.</w:t>
      </w:r>
    </w:p>
    <w:p w14:paraId="6D5A2932" w14:textId="77777777" w:rsidR="002B255C" w:rsidRPr="00C23836" w:rsidRDefault="00B6566B">
      <w:pPr>
        <w:numPr>
          <w:ilvl w:val="0"/>
          <w:numId w:val="19"/>
        </w:numPr>
        <w:rPr>
          <w:b/>
          <w:i/>
        </w:rPr>
      </w:pPr>
      <w:r w:rsidRPr="00C23836">
        <w:rPr>
          <w:b/>
          <w:i/>
        </w:rPr>
        <w:t xml:space="preserve"> Improving Corporate Social Responsibility</w:t>
      </w:r>
    </w:p>
    <w:p w14:paraId="36EB519C" w14:textId="77777777" w:rsidR="002B255C" w:rsidRPr="00C23836" w:rsidRDefault="00B6566B">
      <w:r w:rsidRPr="00C23836">
        <w:t>Fashion MNCs should expand their CSR efforts to address more sustainability challenges (</w:t>
      </w:r>
      <w:proofErr w:type="spellStart"/>
      <w:r w:rsidRPr="00C23836">
        <w:rPr>
          <w:highlight w:val="white"/>
        </w:rPr>
        <w:t>Thorisdott</w:t>
      </w:r>
      <w:proofErr w:type="spellEnd"/>
      <w:r w:rsidRPr="00C23836">
        <w:rPr>
          <w:highlight w:val="white"/>
        </w:rPr>
        <w:t xml:space="preserve"> and </w:t>
      </w:r>
      <w:proofErr w:type="spellStart"/>
      <w:r w:rsidRPr="00C23836">
        <w:rPr>
          <w:highlight w:val="white"/>
        </w:rPr>
        <w:t>Johannsdottir</w:t>
      </w:r>
      <w:proofErr w:type="spellEnd"/>
      <w:r w:rsidRPr="00C23836">
        <w:rPr>
          <w:highlight w:val="white"/>
        </w:rPr>
        <w:t>, 2020</w:t>
      </w:r>
      <w:r w:rsidRPr="00C23836">
        <w:t>). The projects involve environmental conservation, community development, and ethical sourcing. Companies can make CSR important to their operations by integrating sustainability into their primary business strategies.</w:t>
      </w:r>
    </w:p>
    <w:p w14:paraId="7CA6ABDA" w14:textId="77777777" w:rsidR="002B255C" w:rsidRPr="00C23836" w:rsidRDefault="00B6566B">
      <w:pPr>
        <w:numPr>
          <w:ilvl w:val="0"/>
          <w:numId w:val="14"/>
        </w:numPr>
        <w:rPr>
          <w:b/>
          <w:i/>
        </w:rPr>
      </w:pPr>
      <w:r w:rsidRPr="00C23836">
        <w:rPr>
          <w:b/>
          <w:i/>
        </w:rPr>
        <w:t>Tracking and reporting progress</w:t>
      </w:r>
    </w:p>
    <w:p w14:paraId="211BD6C3" w14:textId="77777777" w:rsidR="002B255C" w:rsidRPr="00C23836" w:rsidRDefault="00B6566B">
      <w:r w:rsidRPr="00C23836">
        <w:t>Sustainable progress must be monitored and reported regularly for accountability and improvement. Fashion MNCs should set sustainability goals and provide detailed reports on their progress and problems. These reports can gain stakeholder trust with third-party verification.</w:t>
      </w:r>
    </w:p>
    <w:p w14:paraId="440AC763" w14:textId="77777777" w:rsidR="002B255C" w:rsidRPr="00C23836" w:rsidRDefault="00B6566B">
      <w:pPr>
        <w:pStyle w:val="Heading2"/>
      </w:pPr>
      <w:bookmarkStart w:id="49" w:name="_Toc167960957"/>
      <w:r w:rsidRPr="00C23836">
        <w:t>5.4 Future scope</w:t>
      </w:r>
      <w:bookmarkEnd w:id="49"/>
      <w:r w:rsidRPr="00C23836">
        <w:t xml:space="preserve"> </w:t>
      </w:r>
    </w:p>
    <w:p w14:paraId="6C9004EB" w14:textId="7E34BADE" w:rsidR="002B255C" w:rsidRPr="00C23836" w:rsidRDefault="00B6566B">
      <w:r w:rsidRPr="00C23836">
        <w:t xml:space="preserve">This study on fashion MNCs and sustainability in Bangladesh provides many doors for further research. Future study might examine successful sustainable initiative implementations to identify best practises and set a baseline for other companies. Another possibility is studying customer behaviour and attitudes toward sustainable fashion in Bangladesh and other developing nations. Knowing consumer preferences and what influences their purchases can </w:t>
      </w:r>
      <w:r w:rsidRPr="00C23836">
        <w:lastRenderedPageBreak/>
        <w:t xml:space="preserve">help fashion MNCs tailor their sustainability initiatives to market demands. Another important area for inquiry is how government laws and regulations promote fashion sector sustainability. Studies could compare how different regulatory environments in different countries affect fashion MNC sustainability. This can assist in identifying appropriate policy frameworks for Bangladesh and other contexts to promote responsible corporate </w:t>
      </w:r>
      <w:r w:rsidR="00EB7A00" w:rsidRPr="00C23836">
        <w:t>practices. Furthermore</w:t>
      </w:r>
      <w:r w:rsidRPr="00C23836">
        <w:t>, studying the socio-economic effects of sustainable practices on Bangladeshi communities and workers can provide a holistic understanding of sustainability. Research can examine how these practices affect employment, working conditions, and quality of life to determine sustainability project’s genuine societal impact.</w:t>
      </w:r>
    </w:p>
    <w:p w14:paraId="6C19910C" w14:textId="77777777" w:rsidR="002B255C" w:rsidRPr="00C23836" w:rsidRDefault="00B6566B">
      <w:pPr>
        <w:pStyle w:val="Heading2"/>
      </w:pPr>
      <w:bookmarkStart w:id="50" w:name="_Toc167960958"/>
      <w:r w:rsidRPr="00C23836">
        <w:t>5.5 Limitations</w:t>
      </w:r>
      <w:bookmarkEnd w:id="50"/>
      <w:r w:rsidRPr="00C23836">
        <w:t xml:space="preserve"> </w:t>
      </w:r>
    </w:p>
    <w:p w14:paraId="2BDE65EF" w14:textId="25982640" w:rsidR="002B255C" w:rsidRPr="00C23836" w:rsidRDefault="00B6566B">
      <w:r w:rsidRPr="00C23836">
        <w:t xml:space="preserve">The limitation of the study is that the study’s </w:t>
      </w:r>
      <w:r w:rsidR="00EB7A00" w:rsidRPr="00C23836">
        <w:t>self-reported</w:t>
      </w:r>
      <w:r w:rsidRPr="00C23836">
        <w:t xml:space="preserve"> data can bias responses. While informative, the sample size may not adequately represent the different opinions of international fashion forms in Bangladesh. The study’s concentration on MNC may ignore local business’s sustainability efforts. Government officials and NGO representatives may be overlooked in the research because it focuses on employee and manager attitudes. Finally, the study only examined Bangladesh's fashion industry, thus its findings may not apply to other sectors.</w:t>
      </w:r>
    </w:p>
    <w:p w14:paraId="0DF93CF2" w14:textId="77777777" w:rsidR="002B255C" w:rsidRPr="00C23836" w:rsidRDefault="00B6566B">
      <w:r w:rsidRPr="00C23836">
        <w:tab/>
        <w:t xml:space="preserve"> </w:t>
      </w:r>
    </w:p>
    <w:p w14:paraId="2DA3CF74" w14:textId="77777777" w:rsidR="002B255C" w:rsidRPr="00C23836" w:rsidRDefault="002B255C"/>
    <w:p w14:paraId="005A702F" w14:textId="77777777" w:rsidR="002B255C" w:rsidRPr="00C23836" w:rsidRDefault="00B6566B">
      <w:pPr>
        <w:jc w:val="left"/>
        <w:rPr>
          <w:b/>
        </w:rPr>
      </w:pPr>
      <w:bookmarkStart w:id="51" w:name="_heading=h.1hmsyys" w:colFirst="0" w:colLast="0"/>
      <w:bookmarkEnd w:id="51"/>
      <w:r w:rsidRPr="00C23836">
        <w:br w:type="page"/>
      </w:r>
    </w:p>
    <w:p w14:paraId="288E62CA" w14:textId="77777777" w:rsidR="002B255C" w:rsidRPr="00C23836" w:rsidRDefault="00B6566B">
      <w:pPr>
        <w:pStyle w:val="Heading1"/>
        <w:rPr>
          <w:sz w:val="24"/>
          <w:szCs w:val="24"/>
        </w:rPr>
      </w:pPr>
      <w:bookmarkStart w:id="52" w:name="_Toc167960959"/>
      <w:r w:rsidRPr="00C23836">
        <w:rPr>
          <w:sz w:val="24"/>
          <w:szCs w:val="24"/>
        </w:rPr>
        <w:lastRenderedPageBreak/>
        <w:t>References</w:t>
      </w:r>
      <w:bookmarkEnd w:id="52"/>
      <w:r w:rsidRPr="00C23836">
        <w:rPr>
          <w:sz w:val="24"/>
          <w:szCs w:val="24"/>
        </w:rPr>
        <w:t xml:space="preserve"> </w:t>
      </w:r>
    </w:p>
    <w:p w14:paraId="0D3A5F57" w14:textId="39D32E6B" w:rsidR="00C23836" w:rsidRPr="00C23836" w:rsidRDefault="00C23836" w:rsidP="00C23836">
      <w:pPr>
        <w:spacing w:after="240"/>
      </w:pPr>
      <w:r w:rsidRPr="00C23836">
        <w:rPr>
          <w:highlight w:val="white"/>
        </w:rPr>
        <w:t xml:space="preserve">Abbate, S., </w:t>
      </w:r>
      <w:proofErr w:type="spellStart"/>
      <w:r w:rsidRPr="00C23836">
        <w:rPr>
          <w:highlight w:val="white"/>
        </w:rPr>
        <w:t>Centobelli</w:t>
      </w:r>
      <w:proofErr w:type="spellEnd"/>
      <w:r w:rsidRPr="00C23836">
        <w:rPr>
          <w:highlight w:val="white"/>
        </w:rPr>
        <w:t xml:space="preserve">, P., </w:t>
      </w:r>
      <w:proofErr w:type="spellStart"/>
      <w:r w:rsidRPr="00C23836">
        <w:rPr>
          <w:highlight w:val="white"/>
        </w:rPr>
        <w:t>Cerchione</w:t>
      </w:r>
      <w:proofErr w:type="spellEnd"/>
      <w:r w:rsidRPr="00C23836">
        <w:rPr>
          <w:highlight w:val="white"/>
        </w:rPr>
        <w:t>, R., Nadeem, S.P. and Riccio, E., 2024. Sustainability trends and gaps in the textile, apparel and fashion industries. </w:t>
      </w:r>
      <w:r w:rsidRPr="00C23836">
        <w:rPr>
          <w:i/>
          <w:highlight w:val="white"/>
        </w:rPr>
        <w:t>Environment, Development and Sustainability</w:t>
      </w:r>
      <w:r w:rsidRPr="00C23836">
        <w:rPr>
          <w:highlight w:val="white"/>
        </w:rPr>
        <w:t>, </w:t>
      </w:r>
      <w:r w:rsidRPr="00C23836">
        <w:rPr>
          <w:i/>
          <w:highlight w:val="white"/>
        </w:rPr>
        <w:t>26</w:t>
      </w:r>
      <w:r w:rsidRPr="00C23836">
        <w:rPr>
          <w:highlight w:val="white"/>
        </w:rPr>
        <w:t xml:space="preserve">(2), pp.2837-2864. </w:t>
      </w:r>
      <w:hyperlink r:id="rId28">
        <w:r w:rsidRPr="00C23836">
          <w:rPr>
            <w:highlight w:val="white"/>
            <w:u w:val="single"/>
          </w:rPr>
          <w:t>https://link.springer.com/content/pdf/10.1007/s10668-022-02887-2.pdf</w:t>
        </w:r>
      </w:hyperlink>
    </w:p>
    <w:p w14:paraId="1368343F" w14:textId="77777777" w:rsidR="00C23836" w:rsidRPr="00C23836" w:rsidRDefault="00C23836" w:rsidP="00C23836">
      <w:pPr>
        <w:pBdr>
          <w:top w:val="nil"/>
          <w:left w:val="nil"/>
          <w:bottom w:val="nil"/>
          <w:right w:val="nil"/>
          <w:between w:val="nil"/>
        </w:pBdr>
      </w:pPr>
      <w:proofErr w:type="spellStart"/>
      <w:r w:rsidRPr="00C23836">
        <w:rPr>
          <w:highlight w:val="white"/>
        </w:rPr>
        <w:t>Adamkiewicz</w:t>
      </w:r>
      <w:proofErr w:type="spellEnd"/>
      <w:r w:rsidRPr="00C23836">
        <w:rPr>
          <w:highlight w:val="white"/>
        </w:rPr>
        <w:t xml:space="preserve">, J., </w:t>
      </w:r>
      <w:proofErr w:type="spellStart"/>
      <w:r w:rsidRPr="00C23836">
        <w:rPr>
          <w:highlight w:val="white"/>
        </w:rPr>
        <w:t>Kochańska</w:t>
      </w:r>
      <w:proofErr w:type="spellEnd"/>
      <w:r w:rsidRPr="00C23836">
        <w:rPr>
          <w:highlight w:val="white"/>
        </w:rPr>
        <w:t xml:space="preserve">, E., </w:t>
      </w:r>
      <w:proofErr w:type="spellStart"/>
      <w:r w:rsidRPr="00C23836">
        <w:rPr>
          <w:highlight w:val="white"/>
        </w:rPr>
        <w:t>Adamkiewicz</w:t>
      </w:r>
      <w:proofErr w:type="spellEnd"/>
      <w:r w:rsidRPr="00C23836">
        <w:rPr>
          <w:highlight w:val="white"/>
        </w:rPr>
        <w:t xml:space="preserve">, I. and </w:t>
      </w:r>
      <w:proofErr w:type="spellStart"/>
      <w:r w:rsidRPr="00C23836">
        <w:rPr>
          <w:highlight w:val="white"/>
        </w:rPr>
        <w:t>Łukasik</w:t>
      </w:r>
      <w:proofErr w:type="spellEnd"/>
      <w:r w:rsidRPr="00C23836">
        <w:rPr>
          <w:highlight w:val="white"/>
        </w:rPr>
        <w:t>, R.M., 2022. Greenwashing and sustainable fashion industry. </w:t>
      </w:r>
      <w:r w:rsidRPr="00C23836">
        <w:rPr>
          <w:i/>
          <w:highlight w:val="white"/>
        </w:rPr>
        <w:t>Current Opinion in Green and Sustainable Chemistry</w:t>
      </w:r>
      <w:r w:rsidRPr="00C23836">
        <w:rPr>
          <w:highlight w:val="white"/>
        </w:rPr>
        <w:t>, </w:t>
      </w:r>
      <w:r w:rsidRPr="00C23836">
        <w:rPr>
          <w:i/>
          <w:highlight w:val="white"/>
        </w:rPr>
        <w:t>38</w:t>
      </w:r>
      <w:r w:rsidRPr="00C23836">
        <w:rPr>
          <w:highlight w:val="white"/>
        </w:rPr>
        <w:t>, p.100710. https://www.sciencedirect.com/science/article/pii/S2452223622001225</w:t>
      </w:r>
    </w:p>
    <w:p w14:paraId="1FA90BBD" w14:textId="53154259" w:rsidR="00C23836" w:rsidRPr="00C23836" w:rsidRDefault="00C23836" w:rsidP="00C23836">
      <w:pPr>
        <w:pBdr>
          <w:top w:val="nil"/>
          <w:left w:val="nil"/>
          <w:bottom w:val="nil"/>
          <w:right w:val="nil"/>
          <w:between w:val="nil"/>
        </w:pBdr>
        <w:spacing w:before="240" w:after="240"/>
      </w:pPr>
      <w:r w:rsidRPr="00C23836">
        <w:rPr>
          <w:highlight w:val="white"/>
        </w:rPr>
        <w:t>‌Ahmed, M. a</w:t>
      </w:r>
      <w:r>
        <w:rPr>
          <w:highlight w:val="white"/>
        </w:rPr>
        <w:t xml:space="preserve">nd </w:t>
      </w:r>
      <w:proofErr w:type="spellStart"/>
      <w:r>
        <w:rPr>
          <w:highlight w:val="white"/>
        </w:rPr>
        <w:t>Quader</w:t>
      </w:r>
      <w:proofErr w:type="spellEnd"/>
      <w:r>
        <w:rPr>
          <w:highlight w:val="white"/>
        </w:rPr>
        <w:t>, T. 2020</w:t>
      </w:r>
      <w:r w:rsidRPr="00C23836">
        <w:rPr>
          <w:highlight w:val="white"/>
        </w:rPr>
        <w:t xml:space="preserve">. </w:t>
      </w:r>
      <w:r w:rsidRPr="00C23836">
        <w:rPr>
          <w:i/>
          <w:highlight w:val="white"/>
        </w:rPr>
        <w:t>Q&amp;A: Labour &amp; Employment Law in Bangladesh</w:t>
      </w:r>
      <w:r w:rsidRPr="00C23836">
        <w:rPr>
          <w:highlight w:val="white"/>
        </w:rPr>
        <w:t>| lexology.com [online] lexology.com Available at: &lt;https://www.lexology.com/library/detail.aspx?g=cccad7</w:t>
      </w:r>
      <w:r>
        <w:rPr>
          <w:highlight w:val="white"/>
        </w:rPr>
        <w:t>70-3ad0-4643-b3cf-94f1564fdce1</w:t>
      </w:r>
    </w:p>
    <w:p w14:paraId="333403A3" w14:textId="77777777" w:rsidR="00C23836" w:rsidRPr="00C23836" w:rsidRDefault="00C23836" w:rsidP="00C23836">
      <w:pPr>
        <w:pBdr>
          <w:top w:val="nil"/>
          <w:left w:val="nil"/>
          <w:bottom w:val="nil"/>
          <w:right w:val="nil"/>
          <w:between w:val="nil"/>
        </w:pBdr>
        <w:spacing w:before="240" w:after="240"/>
      </w:pPr>
      <w:r w:rsidRPr="00C23836">
        <w:rPr>
          <w:highlight w:val="white"/>
        </w:rPr>
        <w:t xml:space="preserve">Akhter, S. and Dey, P., 2019. </w:t>
      </w:r>
      <w:r w:rsidRPr="00C23836">
        <w:rPr>
          <w:i/>
          <w:highlight w:val="white"/>
        </w:rPr>
        <w:t>Sustainability Reporting Practices: Evidence from Bangladesh</w:t>
      </w:r>
      <w:r w:rsidRPr="00C23836">
        <w:rPr>
          <w:highlight w:val="white"/>
        </w:rPr>
        <w:t>| ResearchGate.net</w:t>
      </w:r>
      <w:proofErr w:type="gramStart"/>
      <w:r w:rsidRPr="00C23836">
        <w:rPr>
          <w:highlight w:val="white"/>
        </w:rPr>
        <w:t xml:space="preserve">   [</w:t>
      </w:r>
      <w:proofErr w:type="gramEnd"/>
      <w:r w:rsidRPr="00C23836">
        <w:rPr>
          <w:highlight w:val="white"/>
        </w:rPr>
        <w:t>online] Available at: &lt;https://www.researchgate.net/publication/320313279_Sustainability_Reporting_Practices_Evidence_from_Bangladesh&gt;</w:t>
      </w:r>
    </w:p>
    <w:p w14:paraId="6D7C63F9" w14:textId="77777777" w:rsidR="00C23836" w:rsidRPr="00C23836" w:rsidRDefault="00C23836" w:rsidP="00C23836">
      <w:pPr>
        <w:pBdr>
          <w:top w:val="nil"/>
          <w:left w:val="nil"/>
          <w:bottom w:val="nil"/>
          <w:right w:val="nil"/>
          <w:between w:val="nil"/>
        </w:pBdr>
      </w:pPr>
      <w:r w:rsidRPr="00C23836">
        <w:t>Al-</w:t>
      </w:r>
      <w:proofErr w:type="spellStart"/>
      <w:r w:rsidRPr="00C23836">
        <w:t>Ababneh</w:t>
      </w:r>
      <w:proofErr w:type="spellEnd"/>
      <w:r w:rsidRPr="00C23836">
        <w:t xml:space="preserve">, M., 2020. Linking ontology, epistemology and research methodology. </w:t>
      </w:r>
      <w:r w:rsidRPr="00C23836">
        <w:rPr>
          <w:i/>
        </w:rPr>
        <w:t>Science &amp; Philosophy, 8</w:t>
      </w:r>
      <w:r w:rsidRPr="00C23836">
        <w:t xml:space="preserve">(1), pp.75-91. </w:t>
      </w:r>
      <w:hyperlink r:id="rId29">
        <w:r w:rsidRPr="00C23836">
          <w:rPr>
            <w:u w:val="single"/>
          </w:rPr>
          <w:t>http://eiris.it/ojs/index.php/scienceandphilosophy/article/viewFile/500/732</w:t>
        </w:r>
      </w:hyperlink>
    </w:p>
    <w:p w14:paraId="5814268A" w14:textId="77777777" w:rsidR="00C23836" w:rsidRPr="00C23836" w:rsidRDefault="00C23836" w:rsidP="00C23836">
      <w:pPr>
        <w:pBdr>
          <w:top w:val="nil"/>
          <w:left w:val="nil"/>
          <w:bottom w:val="nil"/>
          <w:right w:val="nil"/>
          <w:between w:val="nil"/>
        </w:pBdr>
      </w:pPr>
      <w:proofErr w:type="spellStart"/>
      <w:r w:rsidRPr="00C23836">
        <w:t>Alharahsheh</w:t>
      </w:r>
      <w:proofErr w:type="spellEnd"/>
      <w:r w:rsidRPr="00C23836">
        <w:t xml:space="preserve">, H.H. and Pius, A., 2020. A review of key paradigms: Positivism VS interpretivism. </w:t>
      </w:r>
      <w:r w:rsidRPr="00C23836">
        <w:rPr>
          <w:i/>
        </w:rPr>
        <w:t>Global Academic Journal of Humanities and Social Sciences, 2</w:t>
      </w:r>
      <w:r w:rsidRPr="00C23836">
        <w:t xml:space="preserve">(3), pp.39-43. </w:t>
      </w:r>
      <w:hyperlink r:id="rId30">
        <w:r w:rsidRPr="00C23836">
          <w:rPr>
            <w:u w:val="single"/>
          </w:rPr>
          <w:t>https://gajrc.com/media/articles/GAJHSS_23_39-43_VMGJbOK.pdf</w:t>
        </w:r>
      </w:hyperlink>
    </w:p>
    <w:p w14:paraId="1817694E" w14:textId="77D41066" w:rsidR="00C23836" w:rsidRPr="00C23836" w:rsidRDefault="00C23836" w:rsidP="00C23836">
      <w:pPr>
        <w:pBdr>
          <w:top w:val="nil"/>
          <w:left w:val="nil"/>
          <w:bottom w:val="nil"/>
          <w:right w:val="nil"/>
          <w:between w:val="nil"/>
        </w:pBdr>
      </w:pPr>
      <w:r w:rsidRPr="00C23836">
        <w:t>Aljazeera.com 2023. Global fashion brands exploiting Bangladesh workers: Study. Available at: https://www.aljazeera.com/news/2023/1/11/fashion-brands-paid-less-than-production cost-to-bangladesh-firms</w:t>
      </w:r>
      <w:proofErr w:type="gramStart"/>
      <w:r w:rsidRPr="00C23836">
        <w:t>#:~</w:t>
      </w:r>
      <w:proofErr w:type="gramEnd"/>
      <w:r w:rsidRPr="00C23836">
        <w:t>:text=The%20exploitation%20of%20workers%20and,incident%20in%2</w:t>
      </w:r>
      <w:r>
        <w:t xml:space="preserve">0garment%20industry%20history. </w:t>
      </w:r>
    </w:p>
    <w:p w14:paraId="552FA1C3" w14:textId="77777777" w:rsidR="00C23836" w:rsidRPr="00C23836" w:rsidRDefault="00C23836" w:rsidP="00C23836">
      <w:pPr>
        <w:pBdr>
          <w:top w:val="nil"/>
          <w:left w:val="nil"/>
          <w:bottom w:val="nil"/>
          <w:right w:val="nil"/>
          <w:between w:val="nil"/>
        </w:pBdr>
        <w:spacing w:before="240" w:after="240"/>
      </w:pPr>
      <w:proofErr w:type="spellStart"/>
      <w:r w:rsidRPr="00C23836">
        <w:rPr>
          <w:highlight w:val="white"/>
        </w:rPr>
        <w:t>Arafath</w:t>
      </w:r>
      <w:proofErr w:type="spellEnd"/>
      <w:r w:rsidRPr="00C23836">
        <w:rPr>
          <w:highlight w:val="white"/>
        </w:rPr>
        <w:t xml:space="preserve">, J. (2022) “Challenges ahead to sustainable development in Bangladesh: A concern for future generation,” </w:t>
      </w:r>
      <w:r w:rsidRPr="00C23836">
        <w:rPr>
          <w:i/>
          <w:highlight w:val="white"/>
        </w:rPr>
        <w:t>International journal of sustainable development research</w:t>
      </w:r>
      <w:r w:rsidRPr="00C23836">
        <w:rPr>
          <w:highlight w:val="white"/>
        </w:rPr>
        <w:t xml:space="preserve">| ResearchGate.net [online] Available at: </w:t>
      </w:r>
      <w:r w:rsidRPr="00C23836">
        <w:rPr>
          <w:highlight w:val="white"/>
        </w:rPr>
        <w:lastRenderedPageBreak/>
        <w:t>&lt;</w:t>
      </w:r>
      <w:hyperlink r:id="rId31">
        <w:r w:rsidRPr="00C23836">
          <w:rPr>
            <w:highlight w:val="white"/>
            <w:u w:val="single"/>
          </w:rPr>
          <w:t>https://www.researchgate.net/publication/360311650_Challenges_Ahead_to_Sustainable_Development_in_Bangladesh_A_Concern_For_Future_Generation</w:t>
        </w:r>
      </w:hyperlink>
      <w:r w:rsidRPr="00C23836">
        <w:rPr>
          <w:highlight w:val="white"/>
        </w:rPr>
        <w:t>&gt; </w:t>
      </w:r>
    </w:p>
    <w:p w14:paraId="1F5D9A2C" w14:textId="77777777" w:rsidR="00C23836" w:rsidRPr="00C23836" w:rsidRDefault="00C23836" w:rsidP="00C23836">
      <w:pPr>
        <w:pBdr>
          <w:top w:val="nil"/>
          <w:left w:val="nil"/>
          <w:bottom w:val="nil"/>
          <w:right w:val="nil"/>
          <w:between w:val="nil"/>
        </w:pBdr>
        <w:spacing w:after="240"/>
      </w:pPr>
      <w:r w:rsidRPr="00C23836">
        <w:rPr>
          <w:highlight w:val="white"/>
        </w:rPr>
        <w:t xml:space="preserve">Asif, H. (2019). </w:t>
      </w:r>
      <w:r w:rsidRPr="00C23836">
        <w:rPr>
          <w:i/>
          <w:highlight w:val="white"/>
        </w:rPr>
        <w:t>An Overview of Sustainability on Apparel Manufacturing Industry in Bangladesh</w:t>
      </w:r>
      <w:r w:rsidRPr="00C23836">
        <w:rPr>
          <w:highlight w:val="white"/>
        </w:rPr>
        <w:t>| ResearchGate.net</w:t>
      </w:r>
      <w:proofErr w:type="gramStart"/>
      <w:r w:rsidRPr="00C23836">
        <w:rPr>
          <w:highlight w:val="white"/>
        </w:rPr>
        <w:t xml:space="preserve">   [</w:t>
      </w:r>
      <w:proofErr w:type="gramEnd"/>
      <w:r w:rsidRPr="00C23836">
        <w:rPr>
          <w:highlight w:val="white"/>
        </w:rPr>
        <w:t>online] Available at:  &lt;https://www.researchgate.net/publication/316205232_An_Overview_of_Sustainability_on_Apparel_Manufacturing_Industry_in_Bangladesh&gt; </w:t>
      </w:r>
    </w:p>
    <w:p w14:paraId="64F045C6" w14:textId="77777777" w:rsidR="00C23836" w:rsidRPr="00C23836" w:rsidRDefault="00C23836" w:rsidP="00C23836">
      <w:pPr>
        <w:pBdr>
          <w:top w:val="nil"/>
          <w:left w:val="nil"/>
          <w:bottom w:val="nil"/>
          <w:right w:val="nil"/>
          <w:between w:val="nil"/>
        </w:pBdr>
      </w:pPr>
      <w:r w:rsidRPr="00C23836">
        <w:rPr>
          <w:highlight w:val="white"/>
        </w:rPr>
        <w:t xml:space="preserve">Awuah, L.S., Amoako, K.O., Yeboah, S., </w:t>
      </w:r>
      <w:proofErr w:type="spellStart"/>
      <w:r w:rsidRPr="00C23836">
        <w:rPr>
          <w:highlight w:val="white"/>
        </w:rPr>
        <w:t>Marfo</w:t>
      </w:r>
      <w:proofErr w:type="spellEnd"/>
      <w:r w:rsidRPr="00C23836">
        <w:rPr>
          <w:highlight w:val="white"/>
        </w:rPr>
        <w:t xml:space="preserve">, E.O. and </w:t>
      </w:r>
      <w:proofErr w:type="spellStart"/>
      <w:r w:rsidRPr="00C23836">
        <w:rPr>
          <w:highlight w:val="white"/>
        </w:rPr>
        <w:t>Ansu</w:t>
      </w:r>
      <w:proofErr w:type="spellEnd"/>
      <w:r w:rsidRPr="00C23836">
        <w:rPr>
          <w:highlight w:val="white"/>
        </w:rPr>
        <w:t>-Mensah, P., 2021. Corporate Social Responsibility (CSR): motivations and challenges of a Multinational Enterprise (MNE) subsidiary’s engagement with host communities in Ghana. International Journal of Corporate Social Responsibility, 6, pp.1-13. https://link.springer.com/content/pdf/10.1186/s40991-021-00064-8.pdf</w:t>
      </w:r>
    </w:p>
    <w:p w14:paraId="70B1BB2E" w14:textId="77777777" w:rsidR="00C23836" w:rsidRPr="00C23836" w:rsidRDefault="00C23836" w:rsidP="00C23836">
      <w:pPr>
        <w:pBdr>
          <w:top w:val="nil"/>
          <w:left w:val="nil"/>
          <w:bottom w:val="nil"/>
          <w:right w:val="nil"/>
          <w:between w:val="nil"/>
        </w:pBdr>
      </w:pPr>
      <w:r w:rsidRPr="00C23836">
        <w:t>Bans-</w:t>
      </w:r>
      <w:proofErr w:type="spellStart"/>
      <w:r w:rsidRPr="00C23836">
        <w:t>Akutey</w:t>
      </w:r>
      <w:proofErr w:type="spellEnd"/>
      <w:r w:rsidRPr="00C23836">
        <w:t xml:space="preserve">, A. and </w:t>
      </w:r>
      <w:proofErr w:type="spellStart"/>
      <w:r w:rsidRPr="00C23836">
        <w:t>Tiimub</w:t>
      </w:r>
      <w:proofErr w:type="spellEnd"/>
      <w:r w:rsidRPr="00C23836">
        <w:t xml:space="preserve">, B.M., 2021. Triangulation in research. </w:t>
      </w:r>
      <w:r w:rsidRPr="00C23836">
        <w:rPr>
          <w:i/>
        </w:rPr>
        <w:t>Academia Letters, 2</w:t>
      </w:r>
      <w:r w:rsidRPr="00C23836">
        <w:t xml:space="preserve">, pp.1-6. </w:t>
      </w:r>
      <w:hyperlink r:id="rId32">
        <w:r w:rsidRPr="00C23836">
          <w:rPr>
            <w:u w:val="single"/>
          </w:rPr>
          <w:t>https://www.researchgate.net/profile/Benjamin-Tiimub-2/publication/355425953_Triangulation_in_Research/links/616fd0f1b148a924b8013beb/Triangulation-in-Research.pdf</w:t>
        </w:r>
      </w:hyperlink>
    </w:p>
    <w:p w14:paraId="6D66D662" w14:textId="355C8122" w:rsidR="00C23836" w:rsidRPr="00C23836" w:rsidRDefault="00C23836" w:rsidP="00C23836">
      <w:pPr>
        <w:pBdr>
          <w:top w:val="nil"/>
          <w:left w:val="nil"/>
          <w:bottom w:val="nil"/>
          <w:right w:val="nil"/>
          <w:between w:val="nil"/>
        </w:pBdr>
        <w:spacing w:after="240"/>
      </w:pPr>
      <w:r>
        <w:rPr>
          <w:highlight w:val="white"/>
        </w:rPr>
        <w:t xml:space="preserve">Ben, S. and </w:t>
      </w:r>
      <w:proofErr w:type="spellStart"/>
      <w:r>
        <w:rPr>
          <w:highlight w:val="white"/>
        </w:rPr>
        <w:t>Battikh</w:t>
      </w:r>
      <w:proofErr w:type="spellEnd"/>
      <w:r>
        <w:rPr>
          <w:highlight w:val="white"/>
        </w:rPr>
        <w:t>, J.Y. 2021</w:t>
      </w:r>
      <w:r w:rsidRPr="00C23836">
        <w:rPr>
          <w:highlight w:val="white"/>
        </w:rPr>
        <w:t xml:space="preserve">. </w:t>
      </w:r>
      <w:r w:rsidRPr="00C23836">
        <w:rPr>
          <w:i/>
          <w:highlight w:val="white"/>
        </w:rPr>
        <w:t>5 ways multinationals can have a greater impact on the SDGs</w:t>
      </w:r>
      <w:r w:rsidRPr="00C23836">
        <w:rPr>
          <w:highlight w:val="white"/>
        </w:rPr>
        <w:t>| weforum.org [online] weforum.org Available at: &lt;https://www.weforum.org/agenda/2021/09/5-ways-multinational-corporations-can-have-greater-impact-on-the-sdgs-sustai</w:t>
      </w:r>
      <w:r>
        <w:rPr>
          <w:highlight w:val="white"/>
        </w:rPr>
        <w:t xml:space="preserve">nable-development-goals-mncs/&gt; </w:t>
      </w:r>
    </w:p>
    <w:p w14:paraId="1D3B656A" w14:textId="77777777" w:rsidR="00C23836" w:rsidRPr="00C23836" w:rsidRDefault="00C23836" w:rsidP="00C23836">
      <w:pPr>
        <w:pBdr>
          <w:top w:val="nil"/>
          <w:left w:val="nil"/>
          <w:bottom w:val="nil"/>
          <w:right w:val="nil"/>
          <w:between w:val="nil"/>
        </w:pBdr>
        <w:spacing w:after="240"/>
      </w:pPr>
      <w:proofErr w:type="spellStart"/>
      <w:r w:rsidRPr="00C23836">
        <w:rPr>
          <w:highlight w:val="white"/>
        </w:rPr>
        <w:t>Benar</w:t>
      </w:r>
      <w:proofErr w:type="spellEnd"/>
      <w:r w:rsidRPr="00C23836">
        <w:rPr>
          <w:highlight w:val="white"/>
        </w:rPr>
        <w:t xml:space="preserve"> News. 2023. </w:t>
      </w:r>
      <w:r w:rsidRPr="00C23836">
        <w:rPr>
          <w:i/>
          <w:highlight w:val="white"/>
        </w:rPr>
        <w:t>Bangladesh garment factories strive to reduce carbon footprint</w:t>
      </w:r>
      <w:r w:rsidRPr="00C23836">
        <w:rPr>
          <w:highlight w:val="white"/>
        </w:rPr>
        <w:t>| benarnews.org [online] Available at: &lt;https://www.benarnews.org/english/news/bengali/green-manufacturing-06142023152107.html&gt;</w:t>
      </w:r>
    </w:p>
    <w:p w14:paraId="0AAE5812" w14:textId="77777777" w:rsidR="00C23836" w:rsidRPr="00C23836" w:rsidRDefault="00C23836" w:rsidP="00C23836">
      <w:pPr>
        <w:pBdr>
          <w:top w:val="nil"/>
          <w:left w:val="nil"/>
          <w:bottom w:val="nil"/>
          <w:right w:val="nil"/>
          <w:between w:val="nil"/>
        </w:pBdr>
      </w:pPr>
      <w:proofErr w:type="spellStart"/>
      <w:r w:rsidRPr="00C23836">
        <w:t>Bgmea</w:t>
      </w:r>
      <w:proofErr w:type="spellEnd"/>
      <w:r w:rsidRPr="00C23836">
        <w:t xml:space="preserve">, 2024, Export of garment from Bangladesh, Available at: </w:t>
      </w:r>
      <w:hyperlink r:id="rId33">
        <w:r w:rsidRPr="00C23836">
          <w:rPr>
            <w:u w:val="single"/>
          </w:rPr>
          <w:t>https://www.bgmea.com.bd/page/Export_Performance</w:t>
        </w:r>
      </w:hyperlink>
      <w:r w:rsidRPr="00C23836">
        <w:t> </w:t>
      </w:r>
    </w:p>
    <w:p w14:paraId="5D7565BB" w14:textId="77777777" w:rsidR="00C23836" w:rsidRPr="00C23836" w:rsidRDefault="00C23836" w:rsidP="00C23836">
      <w:pPr>
        <w:pBdr>
          <w:top w:val="nil"/>
          <w:left w:val="nil"/>
          <w:bottom w:val="nil"/>
          <w:right w:val="nil"/>
          <w:between w:val="nil"/>
        </w:pBdr>
        <w:spacing w:after="240"/>
      </w:pPr>
      <w:r w:rsidRPr="00C23836">
        <w:rPr>
          <w:highlight w:val="white"/>
        </w:rPr>
        <w:t xml:space="preserve">Bhandari, N., Jose Arturo Garza-Reyes, Rocha-Lona, L., Kumar, A., </w:t>
      </w:r>
      <w:proofErr w:type="spellStart"/>
      <w:r w:rsidRPr="00C23836">
        <w:rPr>
          <w:highlight w:val="white"/>
        </w:rPr>
        <w:t>Naz</w:t>
      </w:r>
      <w:proofErr w:type="spellEnd"/>
      <w:r w:rsidRPr="00C23836">
        <w:rPr>
          <w:highlight w:val="white"/>
        </w:rPr>
        <w:t xml:space="preserve">, F. and Joshi, R. 2022. Barriers to sustainable sourcing in the apparel and fashion luxury industry. </w:t>
      </w:r>
      <w:r w:rsidRPr="00C23836">
        <w:rPr>
          <w:i/>
          <w:highlight w:val="white"/>
        </w:rPr>
        <w:t>Sustainable production and consumption</w:t>
      </w:r>
      <w:r w:rsidRPr="00C23836">
        <w:rPr>
          <w:highlight w:val="white"/>
        </w:rPr>
        <w:t xml:space="preserve">| </w:t>
      </w:r>
      <w:hyperlink r:id="rId34">
        <w:r w:rsidRPr="00C23836">
          <w:rPr>
            <w:highlight w:val="white"/>
            <w:u w:val="single"/>
          </w:rPr>
          <w:t>sciencedirect.com</w:t>
        </w:r>
      </w:hyperlink>
      <w:r w:rsidRPr="00C23836">
        <w:rPr>
          <w:highlight w:val="white"/>
        </w:rPr>
        <w:t xml:space="preserve"> [online] Available at:  &lt;</w:t>
      </w:r>
      <w:hyperlink r:id="rId35">
        <w:r w:rsidRPr="00C23836">
          <w:rPr>
            <w:highlight w:val="white"/>
            <w:u w:val="single"/>
          </w:rPr>
          <w:t>https://www.sciencedirect.com/science/article/pii/S2352550922000410</w:t>
        </w:r>
      </w:hyperlink>
      <w:r w:rsidRPr="00C23836">
        <w:rPr>
          <w:highlight w:val="white"/>
        </w:rPr>
        <w:t xml:space="preserve"> &gt;</w:t>
      </w:r>
    </w:p>
    <w:p w14:paraId="7BCCA3CD" w14:textId="77777777" w:rsidR="00C23836" w:rsidRPr="00C23836" w:rsidRDefault="00C23836" w:rsidP="00C23836">
      <w:pPr>
        <w:pBdr>
          <w:top w:val="nil"/>
          <w:left w:val="nil"/>
          <w:bottom w:val="nil"/>
          <w:right w:val="nil"/>
          <w:between w:val="nil"/>
        </w:pBdr>
      </w:pPr>
      <w:proofErr w:type="spellStart"/>
      <w:r w:rsidRPr="00C23836">
        <w:rPr>
          <w:highlight w:val="white"/>
        </w:rPr>
        <w:lastRenderedPageBreak/>
        <w:t>binti</w:t>
      </w:r>
      <w:proofErr w:type="spellEnd"/>
      <w:r w:rsidRPr="00C23836">
        <w:rPr>
          <w:highlight w:val="white"/>
        </w:rPr>
        <w:t xml:space="preserve"> </w:t>
      </w:r>
      <w:proofErr w:type="spellStart"/>
      <w:r w:rsidRPr="00C23836">
        <w:rPr>
          <w:highlight w:val="white"/>
        </w:rPr>
        <w:t>Shafie</w:t>
      </w:r>
      <w:proofErr w:type="spellEnd"/>
      <w:r w:rsidRPr="00C23836">
        <w:rPr>
          <w:highlight w:val="white"/>
        </w:rPr>
        <w:t xml:space="preserve">, S., </w:t>
      </w:r>
      <w:proofErr w:type="spellStart"/>
      <w:r w:rsidRPr="00C23836">
        <w:rPr>
          <w:highlight w:val="white"/>
        </w:rPr>
        <w:t>binti</w:t>
      </w:r>
      <w:proofErr w:type="spellEnd"/>
      <w:r w:rsidRPr="00C23836">
        <w:rPr>
          <w:highlight w:val="white"/>
        </w:rPr>
        <w:t xml:space="preserve"> </w:t>
      </w:r>
      <w:proofErr w:type="spellStart"/>
      <w:r w:rsidRPr="00C23836">
        <w:rPr>
          <w:highlight w:val="white"/>
        </w:rPr>
        <w:t>Kamis</w:t>
      </w:r>
      <w:proofErr w:type="spellEnd"/>
      <w:r w:rsidRPr="00C23836">
        <w:rPr>
          <w:highlight w:val="white"/>
        </w:rPr>
        <w:t>, A. and bin Ramli, M.F., 2021. Fashion sustainability: Benefits of using sustainable practices in producing sustainable fashion designs. International Business Education Journal, 14(1), pp.103-111. https://ojs.upsi.edu.my/index.php/IBEJ/article/download/4788/3013</w:t>
      </w:r>
    </w:p>
    <w:p w14:paraId="74B4ECC0" w14:textId="77777777" w:rsidR="00C23836" w:rsidRPr="00C23836" w:rsidRDefault="00C23836" w:rsidP="00C23836">
      <w:pPr>
        <w:pBdr>
          <w:top w:val="nil"/>
          <w:left w:val="nil"/>
          <w:bottom w:val="nil"/>
          <w:right w:val="nil"/>
          <w:between w:val="nil"/>
        </w:pBdr>
      </w:pPr>
      <w:r w:rsidRPr="00C23836">
        <w:rPr>
          <w:highlight w:val="white"/>
        </w:rPr>
        <w:t xml:space="preserve">Boar, A., </w:t>
      </w:r>
      <w:proofErr w:type="spellStart"/>
      <w:r w:rsidRPr="00C23836">
        <w:rPr>
          <w:highlight w:val="white"/>
        </w:rPr>
        <w:t>Bastida</w:t>
      </w:r>
      <w:proofErr w:type="spellEnd"/>
      <w:r w:rsidRPr="00C23836">
        <w:rPr>
          <w:highlight w:val="white"/>
        </w:rPr>
        <w:t xml:space="preserve">, R. and </w:t>
      </w:r>
      <w:proofErr w:type="spellStart"/>
      <w:r w:rsidRPr="00C23836">
        <w:rPr>
          <w:highlight w:val="white"/>
        </w:rPr>
        <w:t>Marimon</w:t>
      </w:r>
      <w:proofErr w:type="spellEnd"/>
      <w:r w:rsidRPr="00C23836">
        <w:rPr>
          <w:highlight w:val="white"/>
        </w:rPr>
        <w:t xml:space="preserve">, F., 2020. A systematic literature </w:t>
      </w:r>
      <w:proofErr w:type="gramStart"/>
      <w:r w:rsidRPr="00C23836">
        <w:rPr>
          <w:highlight w:val="white"/>
        </w:rPr>
        <w:t>review</w:t>
      </w:r>
      <w:proofErr w:type="gramEnd"/>
      <w:r w:rsidRPr="00C23836">
        <w:rPr>
          <w:highlight w:val="white"/>
        </w:rPr>
        <w:t>. Relationships between the sharing economy, sustainability and sustainable development goals. </w:t>
      </w:r>
      <w:r w:rsidRPr="00C23836">
        <w:rPr>
          <w:i/>
          <w:highlight w:val="white"/>
        </w:rPr>
        <w:t>Sustainability</w:t>
      </w:r>
      <w:r w:rsidRPr="00C23836">
        <w:rPr>
          <w:highlight w:val="white"/>
        </w:rPr>
        <w:t>, </w:t>
      </w:r>
      <w:r w:rsidRPr="00C23836">
        <w:rPr>
          <w:i/>
          <w:highlight w:val="white"/>
        </w:rPr>
        <w:t>12</w:t>
      </w:r>
      <w:r w:rsidRPr="00C23836">
        <w:rPr>
          <w:highlight w:val="white"/>
        </w:rPr>
        <w:t xml:space="preserve">(17), p.6744. </w:t>
      </w:r>
      <w:hyperlink r:id="rId36">
        <w:r w:rsidRPr="00C23836">
          <w:rPr>
            <w:highlight w:val="white"/>
            <w:u w:val="single"/>
          </w:rPr>
          <w:t>https://www.mdpi.com/2071-1050/12/17/6744/pdf</w:t>
        </w:r>
      </w:hyperlink>
    </w:p>
    <w:p w14:paraId="5BEB7690" w14:textId="77777777" w:rsidR="00C23836" w:rsidRPr="00C23836" w:rsidRDefault="00C23836" w:rsidP="00C23836">
      <w:pPr>
        <w:pBdr>
          <w:top w:val="nil"/>
          <w:left w:val="nil"/>
          <w:bottom w:val="nil"/>
          <w:right w:val="nil"/>
          <w:between w:val="nil"/>
        </w:pBdr>
        <w:spacing w:after="240"/>
      </w:pPr>
      <w:r w:rsidRPr="00C23836">
        <w:rPr>
          <w:highlight w:val="white"/>
        </w:rPr>
        <w:t>Boudreau, L.E., 2022. </w:t>
      </w:r>
      <w:r w:rsidRPr="00C23836">
        <w:rPr>
          <w:i/>
          <w:highlight w:val="white"/>
        </w:rPr>
        <w:t xml:space="preserve">Multinational enforcement of </w:t>
      </w:r>
      <w:proofErr w:type="spellStart"/>
      <w:r w:rsidRPr="00C23836">
        <w:rPr>
          <w:i/>
          <w:highlight w:val="white"/>
        </w:rPr>
        <w:t>labor</w:t>
      </w:r>
      <w:proofErr w:type="spellEnd"/>
      <w:r w:rsidRPr="00C23836">
        <w:rPr>
          <w:i/>
          <w:highlight w:val="white"/>
        </w:rPr>
        <w:t xml:space="preserve"> law: Experimental evidence on strengthening occupational safety and health (OSH) committees</w:t>
      </w:r>
      <w:r w:rsidRPr="00C23836">
        <w:rPr>
          <w:highlight w:val="white"/>
        </w:rPr>
        <w:t>. Centre for Economic Policy Research.</w:t>
      </w:r>
    </w:p>
    <w:p w14:paraId="7330530B" w14:textId="77777777" w:rsidR="00C23836" w:rsidRPr="00C23836" w:rsidRDefault="00C23836" w:rsidP="00C23836">
      <w:pPr>
        <w:pBdr>
          <w:top w:val="nil"/>
          <w:left w:val="nil"/>
          <w:bottom w:val="nil"/>
          <w:right w:val="nil"/>
          <w:between w:val="nil"/>
        </w:pBdr>
        <w:spacing w:before="240" w:after="240"/>
      </w:pPr>
      <w:r w:rsidRPr="00C23836">
        <w:rPr>
          <w:highlight w:val="white"/>
        </w:rPr>
        <w:t>‌</w:t>
      </w:r>
      <w:proofErr w:type="spellStart"/>
      <w:r w:rsidRPr="00C23836">
        <w:rPr>
          <w:highlight w:val="white"/>
        </w:rPr>
        <w:t>Boumans</w:t>
      </w:r>
      <w:proofErr w:type="spellEnd"/>
      <w:r w:rsidRPr="00C23836">
        <w:rPr>
          <w:highlight w:val="white"/>
        </w:rPr>
        <w:t xml:space="preserve">, T., 2021. </w:t>
      </w:r>
      <w:r w:rsidRPr="00C23836">
        <w:rPr>
          <w:i/>
          <w:highlight w:val="white"/>
        </w:rPr>
        <w:t>Garment Workers’ Ability to Benefit from Digitalization of the Fashion Value Chain Exploring how digitalization of the fashion value chain affects garment workers in the global south</w:t>
      </w:r>
      <w:r w:rsidRPr="00C23836">
        <w:rPr>
          <w:highlight w:val="white"/>
        </w:rPr>
        <w:t xml:space="preserve"> </w:t>
      </w:r>
      <w:hyperlink r:id="rId37">
        <w:r w:rsidRPr="00C23836">
          <w:rPr>
            <w:highlight w:val="white"/>
            <w:u w:val="single"/>
          </w:rPr>
          <w:t>https://studenttheses.uu.nl/handle/20.500.12932/1028</w:t>
        </w:r>
      </w:hyperlink>
    </w:p>
    <w:p w14:paraId="1FEEB9F2" w14:textId="77777777" w:rsidR="00C23836" w:rsidRPr="00C23836" w:rsidRDefault="00C23836" w:rsidP="00C23836">
      <w:pPr>
        <w:pBdr>
          <w:top w:val="nil"/>
          <w:left w:val="nil"/>
          <w:bottom w:val="nil"/>
          <w:right w:val="nil"/>
          <w:between w:val="nil"/>
        </w:pBdr>
      </w:pPr>
      <w:r w:rsidRPr="00C23836">
        <w:t xml:space="preserve">Braun, V. and Clarke, V., 2022. Conceptual and design thinking for thematic analysis. </w:t>
      </w:r>
      <w:r w:rsidRPr="00C23836">
        <w:rPr>
          <w:i/>
        </w:rPr>
        <w:t>Qualitative psychology, 9</w:t>
      </w:r>
      <w:r w:rsidRPr="00C23836">
        <w:t xml:space="preserve">(1), p.3. </w:t>
      </w:r>
      <w:hyperlink r:id="rId38">
        <w:r w:rsidRPr="00C23836">
          <w:rPr>
            <w:u w:val="single"/>
          </w:rPr>
          <w:t>https://edisciplinas.usp.br/pluginfile.php/7429720/mod_resource/content/2/Braun%20%20Clark_Conceptual%20and%20design%20thinking%20for%20thematic%20analysis_2022.pdf</w:t>
        </w:r>
      </w:hyperlink>
    </w:p>
    <w:p w14:paraId="24603096" w14:textId="77777777" w:rsidR="00C23836" w:rsidRPr="00C23836" w:rsidRDefault="00C23836" w:rsidP="00C23836">
      <w:pPr>
        <w:pBdr>
          <w:top w:val="nil"/>
          <w:left w:val="nil"/>
          <w:bottom w:val="nil"/>
          <w:right w:val="nil"/>
          <w:between w:val="nil"/>
        </w:pBdr>
      </w:pPr>
      <w:r w:rsidRPr="00C23836">
        <w:rPr>
          <w:highlight w:val="white"/>
        </w:rPr>
        <w:t>Cai, Y.J. and Choi, T.M., 2020. A United Nations’ Sustainable Development Goals perspective for sustainable textile and apparel supply chain management. </w:t>
      </w:r>
      <w:r w:rsidRPr="00C23836">
        <w:rPr>
          <w:i/>
          <w:highlight w:val="white"/>
        </w:rPr>
        <w:t>Transportation Research Part E: Logistics and Transportation Review</w:t>
      </w:r>
      <w:r w:rsidRPr="00C23836">
        <w:rPr>
          <w:highlight w:val="white"/>
        </w:rPr>
        <w:t>, </w:t>
      </w:r>
      <w:r w:rsidRPr="00C23836">
        <w:rPr>
          <w:i/>
          <w:highlight w:val="white"/>
        </w:rPr>
        <w:t>141</w:t>
      </w:r>
      <w:r w:rsidRPr="00C23836">
        <w:rPr>
          <w:highlight w:val="white"/>
        </w:rPr>
        <w:t xml:space="preserve">, p.102010. </w:t>
      </w:r>
      <w:hyperlink r:id="rId39">
        <w:r w:rsidRPr="00C23836">
          <w:rPr>
            <w:highlight w:val="white"/>
            <w:u w:val="single"/>
          </w:rPr>
          <w:t>https://www.ncbi.nlm.nih.gov/pmc/articles/PMC7367672</w:t>
        </w:r>
      </w:hyperlink>
    </w:p>
    <w:p w14:paraId="1934C2C3" w14:textId="77777777" w:rsidR="00C23836" w:rsidRPr="00C23836" w:rsidRDefault="00C23836" w:rsidP="00C23836">
      <w:pPr>
        <w:pBdr>
          <w:top w:val="nil"/>
          <w:left w:val="nil"/>
          <w:bottom w:val="nil"/>
          <w:right w:val="nil"/>
          <w:between w:val="nil"/>
        </w:pBdr>
      </w:pPr>
      <w:r w:rsidRPr="00C23836">
        <w:rPr>
          <w:highlight w:val="white"/>
        </w:rPr>
        <w:t>Chang, H.J., Rakib, N. and Min, J., 2023. An Exploration of Transformative Learning Applied to the Triple Bottom Line of Sustainability for Fashion Consumers. </w:t>
      </w:r>
      <w:r w:rsidRPr="00C23836">
        <w:rPr>
          <w:i/>
          <w:highlight w:val="white"/>
        </w:rPr>
        <w:t>Sustainability</w:t>
      </w:r>
      <w:r w:rsidRPr="00C23836">
        <w:rPr>
          <w:highlight w:val="white"/>
        </w:rPr>
        <w:t>, </w:t>
      </w:r>
      <w:r w:rsidRPr="00C23836">
        <w:rPr>
          <w:i/>
          <w:highlight w:val="white"/>
        </w:rPr>
        <w:t>15</w:t>
      </w:r>
      <w:r w:rsidRPr="00C23836">
        <w:rPr>
          <w:highlight w:val="white"/>
        </w:rPr>
        <w:t xml:space="preserve">(12), p.9300. </w:t>
      </w:r>
      <w:hyperlink r:id="rId40">
        <w:r w:rsidRPr="00C23836">
          <w:rPr>
            <w:highlight w:val="white"/>
            <w:u w:val="single"/>
          </w:rPr>
          <w:t>https://www.mdpi.com/2071-1050/15/12/9300/pdf</w:t>
        </w:r>
      </w:hyperlink>
    </w:p>
    <w:p w14:paraId="18206545" w14:textId="77777777" w:rsidR="00C23836" w:rsidRPr="00C23836" w:rsidRDefault="00C23836" w:rsidP="00C23836">
      <w:pPr>
        <w:pBdr>
          <w:top w:val="nil"/>
          <w:left w:val="nil"/>
          <w:bottom w:val="nil"/>
          <w:right w:val="nil"/>
          <w:between w:val="nil"/>
        </w:pBdr>
        <w:spacing w:after="240"/>
      </w:pPr>
      <w:r w:rsidRPr="00C23836">
        <w:rPr>
          <w:highlight w:val="white"/>
        </w:rPr>
        <w:t xml:space="preserve">Chowdhury, S., 2024. </w:t>
      </w:r>
      <w:r w:rsidRPr="00C23836">
        <w:rPr>
          <w:i/>
          <w:highlight w:val="white"/>
        </w:rPr>
        <w:t xml:space="preserve">Advancing Sustainable Practices in the Bangladeshi Ready-Made Garments Industry: A Systematic Review | </w:t>
      </w:r>
      <w:proofErr w:type="gramStart"/>
      <w:r w:rsidRPr="00C23836">
        <w:rPr>
          <w:highlight w:val="white"/>
        </w:rPr>
        <w:t>researchgate.net  [</w:t>
      </w:r>
      <w:proofErr w:type="gramEnd"/>
      <w:r w:rsidRPr="00C23836">
        <w:rPr>
          <w:highlight w:val="white"/>
        </w:rPr>
        <w:t>online] Available at: &lt;https://www.researchgate.net/publication/377677079_Advancing_Sustainable_Practices_in_the_Bangladeshi_Ready-Made_Garments_Industry_A_Systematic_Review_and_Future_Research_Avenues_in_Green_Human_Resource_Management</w:t>
      </w:r>
    </w:p>
    <w:p w14:paraId="2DD9C4E9" w14:textId="77777777" w:rsidR="00C23836" w:rsidRPr="00C23836" w:rsidRDefault="00C23836" w:rsidP="00C23836">
      <w:pPr>
        <w:pBdr>
          <w:top w:val="nil"/>
          <w:left w:val="nil"/>
          <w:bottom w:val="nil"/>
          <w:right w:val="nil"/>
          <w:between w:val="nil"/>
        </w:pBdr>
      </w:pPr>
      <w:r w:rsidRPr="00C23836">
        <w:lastRenderedPageBreak/>
        <w:t xml:space="preserve">Considerate-consumer.com 2020. </w:t>
      </w:r>
      <w:r w:rsidRPr="00C23836">
        <w:rPr>
          <w:i/>
          <w:highlight w:val="white"/>
        </w:rPr>
        <w:t>Sustainability in Fashion</w:t>
      </w:r>
      <w:r w:rsidRPr="00C23836">
        <w:rPr>
          <w:highlight w:val="white"/>
        </w:rPr>
        <w:t>. Available at:</w:t>
      </w:r>
      <w:r w:rsidRPr="00C23836">
        <w:t xml:space="preserve"> https://www.considerate-consumer.com/sustainable-fashion-terminology</w:t>
      </w:r>
    </w:p>
    <w:p w14:paraId="11552059" w14:textId="26D24DC1" w:rsidR="00C23836" w:rsidRPr="00C23836" w:rsidRDefault="00C23836" w:rsidP="00C23836">
      <w:pPr>
        <w:pBdr>
          <w:top w:val="nil"/>
          <w:left w:val="nil"/>
          <w:bottom w:val="nil"/>
          <w:right w:val="nil"/>
          <w:between w:val="nil"/>
        </w:pBdr>
      </w:pPr>
      <w:r w:rsidRPr="00C23836">
        <w:t xml:space="preserve">Cooksey, R.W. and Cooksey, R.W., 2020. Descriptive statistics for summarising data. Illustrating statistical procedures: </w:t>
      </w:r>
      <w:r w:rsidRPr="00C23836">
        <w:rPr>
          <w:i/>
        </w:rPr>
        <w:t>Finding meaning in quantitative data,</w:t>
      </w:r>
      <w:r w:rsidRPr="00C23836">
        <w:t xml:space="preserve"> pp.61-139. </w:t>
      </w:r>
      <w:hyperlink r:id="rId41">
        <w:r w:rsidRPr="00C23836">
          <w:rPr>
            <w:u w:val="single"/>
          </w:rPr>
          <w:t>https://www.ncbi.nlm.nih.gov/pmc/articles/PMC7221239/</w:t>
        </w:r>
      </w:hyperlink>
    </w:p>
    <w:p w14:paraId="09C6A6AA" w14:textId="77777777" w:rsidR="00C23836" w:rsidRPr="00C23836" w:rsidRDefault="00C23836" w:rsidP="00C23836">
      <w:pPr>
        <w:pBdr>
          <w:top w:val="nil"/>
          <w:left w:val="nil"/>
          <w:bottom w:val="nil"/>
          <w:right w:val="nil"/>
          <w:between w:val="nil"/>
        </w:pBdr>
        <w:spacing w:after="0"/>
      </w:pPr>
      <w:r w:rsidRPr="00C23836">
        <w:rPr>
          <w:highlight w:val="white"/>
        </w:rPr>
        <w:t xml:space="preserve">Das, M. and </w:t>
      </w:r>
      <w:proofErr w:type="spellStart"/>
      <w:r w:rsidRPr="00C23836">
        <w:rPr>
          <w:highlight w:val="white"/>
        </w:rPr>
        <w:t>Shafiquzzaman</w:t>
      </w:r>
      <w:proofErr w:type="spellEnd"/>
      <w:r w:rsidRPr="00C23836">
        <w:rPr>
          <w:highlight w:val="white"/>
        </w:rPr>
        <w:t xml:space="preserve">, M., 2020. The Case Studies of Bangladesh </w:t>
      </w:r>
      <w:proofErr w:type="spellStart"/>
      <w:r w:rsidRPr="00C23836">
        <w:rPr>
          <w:highlight w:val="white"/>
        </w:rPr>
        <w:t>Ready made</w:t>
      </w:r>
      <w:proofErr w:type="spellEnd"/>
      <w:r w:rsidRPr="00C23836">
        <w:rPr>
          <w:highlight w:val="white"/>
        </w:rPr>
        <w:t xml:space="preserve"> Garments: Supplier Sustainable Practices for International Market: A Multiple Case Study. </w:t>
      </w:r>
      <w:hyperlink r:id="rId42">
        <w:r w:rsidRPr="00C23836">
          <w:rPr>
            <w:highlight w:val="white"/>
            <w:u w:val="single"/>
          </w:rPr>
          <w:t>https://www.diva-portal.org/smash/record.jsf?pid=diva2:1438475</w:t>
        </w:r>
      </w:hyperlink>
    </w:p>
    <w:p w14:paraId="24F4814E" w14:textId="77777777" w:rsidR="00C23836" w:rsidRPr="00C23836" w:rsidRDefault="00C23836" w:rsidP="00C23836">
      <w:pPr>
        <w:pBdr>
          <w:top w:val="nil"/>
          <w:left w:val="nil"/>
          <w:bottom w:val="nil"/>
          <w:right w:val="nil"/>
          <w:between w:val="nil"/>
        </w:pBdr>
      </w:pPr>
      <w:proofErr w:type="spellStart"/>
      <w:r w:rsidRPr="00C23836">
        <w:t>Dawadi</w:t>
      </w:r>
      <w:proofErr w:type="spellEnd"/>
      <w:r w:rsidRPr="00C23836">
        <w:t xml:space="preserve">, S., Shrestha, S. and </w:t>
      </w:r>
      <w:proofErr w:type="spellStart"/>
      <w:r w:rsidRPr="00C23836">
        <w:t>Giri</w:t>
      </w:r>
      <w:proofErr w:type="spellEnd"/>
      <w:r w:rsidRPr="00C23836">
        <w:t xml:space="preserve">, R.A., 2021. Mixed-methods research: A discussion on its types, challenges, and criticisms. </w:t>
      </w:r>
      <w:r w:rsidRPr="00C23836">
        <w:rPr>
          <w:i/>
        </w:rPr>
        <w:t>Journal of Practical Studies in Education, 2</w:t>
      </w:r>
      <w:r w:rsidRPr="00C23836">
        <w:t>(2), pp.25-36. https://oro.open.ac.uk/75449/1/Dawadi%2C%20Shreshta%20and%20Giri%202021.pdf</w:t>
      </w:r>
    </w:p>
    <w:p w14:paraId="531153FE" w14:textId="77777777" w:rsidR="00C23836" w:rsidRPr="00C23836" w:rsidRDefault="00C23836" w:rsidP="00C23836">
      <w:pPr>
        <w:pBdr>
          <w:top w:val="nil"/>
          <w:left w:val="nil"/>
          <w:bottom w:val="nil"/>
          <w:right w:val="nil"/>
          <w:between w:val="nil"/>
        </w:pBdr>
      </w:pPr>
      <w:proofErr w:type="spellStart"/>
      <w:r w:rsidRPr="00C23836">
        <w:rPr>
          <w:highlight w:val="white"/>
        </w:rPr>
        <w:t>Dobos</w:t>
      </w:r>
      <w:proofErr w:type="spellEnd"/>
      <w:r w:rsidRPr="00C23836">
        <w:rPr>
          <w:highlight w:val="white"/>
        </w:rPr>
        <w:t>, E., 2023. From below or from above: How to force fashion MNCs to be more sustainable. </w:t>
      </w:r>
      <w:r w:rsidRPr="00C23836">
        <w:rPr>
          <w:i/>
          <w:highlight w:val="white"/>
        </w:rPr>
        <w:t>Society and Economy</w:t>
      </w:r>
      <w:r w:rsidRPr="00C23836">
        <w:rPr>
          <w:highlight w:val="white"/>
        </w:rPr>
        <w:t>, </w:t>
      </w:r>
      <w:r w:rsidRPr="00C23836">
        <w:rPr>
          <w:i/>
          <w:highlight w:val="white"/>
        </w:rPr>
        <w:t>45</w:t>
      </w:r>
      <w:r w:rsidRPr="00C23836">
        <w:rPr>
          <w:highlight w:val="white"/>
        </w:rPr>
        <w:t xml:space="preserve">(3), pp.208-228. </w:t>
      </w:r>
      <w:hyperlink r:id="rId43">
        <w:r w:rsidRPr="00C23836">
          <w:rPr>
            <w:highlight w:val="white"/>
            <w:u w:val="single"/>
          </w:rPr>
          <w:t>https://akjournals.com/view/journals/204/aop/article-10.1556-204.2023.00017/article-10.1556-204.2023.00017.xml</w:t>
        </w:r>
      </w:hyperlink>
    </w:p>
    <w:p w14:paraId="5AD01C20" w14:textId="77777777" w:rsidR="00C23836" w:rsidRPr="00C23836" w:rsidRDefault="00C23836" w:rsidP="00C23836">
      <w:pPr>
        <w:pBdr>
          <w:top w:val="nil"/>
          <w:left w:val="nil"/>
          <w:bottom w:val="nil"/>
          <w:right w:val="nil"/>
          <w:between w:val="nil"/>
        </w:pBdr>
      </w:pPr>
      <w:proofErr w:type="spellStart"/>
      <w:r w:rsidRPr="00C23836">
        <w:rPr>
          <w:highlight w:val="white"/>
        </w:rPr>
        <w:t>Dolzhenko</w:t>
      </w:r>
      <w:proofErr w:type="spellEnd"/>
      <w:r w:rsidRPr="00C23836">
        <w:rPr>
          <w:highlight w:val="white"/>
        </w:rPr>
        <w:t xml:space="preserve">, I.B. and </w:t>
      </w:r>
      <w:proofErr w:type="spellStart"/>
      <w:r w:rsidRPr="00C23836">
        <w:rPr>
          <w:highlight w:val="white"/>
        </w:rPr>
        <w:t>Churakova</w:t>
      </w:r>
      <w:proofErr w:type="spellEnd"/>
      <w:r w:rsidRPr="00C23836">
        <w:rPr>
          <w:highlight w:val="white"/>
        </w:rPr>
        <w:t>, A.A., 2022. Environmental Responsibility of Fashion Industry Multinational Corporations (MNCs) in the Context of Industry 4.0. In </w:t>
      </w:r>
      <w:r w:rsidRPr="00C23836">
        <w:rPr>
          <w:i/>
          <w:highlight w:val="white"/>
        </w:rPr>
        <w:t>Industry 4.0: Fighting Climate Change in the Economy of the Future</w:t>
      </w:r>
      <w:r w:rsidRPr="00C23836">
        <w:rPr>
          <w:highlight w:val="white"/>
        </w:rPr>
        <w:t xml:space="preserve"> (pp. 79-89). Cham: Springer International Publishing. </w:t>
      </w:r>
      <w:hyperlink r:id="rId44">
        <w:r w:rsidRPr="00C23836">
          <w:rPr>
            <w:highlight w:val="white"/>
            <w:u w:val="single"/>
          </w:rPr>
          <w:t>https://link.springer.com/chapter/10.1007/978-3-030-79496-5_7</w:t>
        </w:r>
      </w:hyperlink>
    </w:p>
    <w:p w14:paraId="7CD3E431" w14:textId="77777777" w:rsidR="00C23836" w:rsidRPr="00C23836" w:rsidRDefault="00C23836" w:rsidP="00C23836">
      <w:pPr>
        <w:pBdr>
          <w:top w:val="nil"/>
          <w:left w:val="nil"/>
          <w:bottom w:val="nil"/>
          <w:right w:val="nil"/>
          <w:between w:val="nil"/>
        </w:pBdr>
      </w:pPr>
      <w:proofErr w:type="spellStart"/>
      <w:r w:rsidRPr="00C23836">
        <w:t>Ducato</w:t>
      </w:r>
      <w:proofErr w:type="spellEnd"/>
      <w:r w:rsidRPr="00C23836">
        <w:t xml:space="preserve">, R., 2020. Data protection, scientific research, and the role of information. </w:t>
      </w:r>
      <w:r w:rsidRPr="00C23836">
        <w:rPr>
          <w:i/>
        </w:rPr>
        <w:t>Computer Law &amp; Security Review, 37,</w:t>
      </w:r>
      <w:r w:rsidRPr="00C23836">
        <w:t xml:space="preserve"> p.105412. </w:t>
      </w:r>
      <w:hyperlink r:id="rId45">
        <w:r w:rsidRPr="00C23836">
          <w:rPr>
            <w:u w:val="single"/>
          </w:rPr>
          <w:t>https://www.sciencedirect.com/science/article/pii/S0267364920300170</w:t>
        </w:r>
      </w:hyperlink>
    </w:p>
    <w:p w14:paraId="67E63392" w14:textId="77777777" w:rsidR="00C23836" w:rsidRPr="00C23836" w:rsidRDefault="00C23836" w:rsidP="00C23836">
      <w:pPr>
        <w:pBdr>
          <w:top w:val="nil"/>
          <w:left w:val="nil"/>
          <w:bottom w:val="nil"/>
          <w:right w:val="nil"/>
          <w:between w:val="nil"/>
        </w:pBdr>
      </w:pPr>
      <w:proofErr w:type="spellStart"/>
      <w:r w:rsidRPr="00C23836">
        <w:rPr>
          <w:highlight w:val="white"/>
        </w:rPr>
        <w:t>Elg</w:t>
      </w:r>
      <w:proofErr w:type="spellEnd"/>
      <w:r w:rsidRPr="00C23836">
        <w:rPr>
          <w:highlight w:val="white"/>
        </w:rPr>
        <w:t xml:space="preserve">, U. and </w:t>
      </w:r>
      <w:proofErr w:type="spellStart"/>
      <w:r w:rsidRPr="00C23836">
        <w:rPr>
          <w:highlight w:val="white"/>
        </w:rPr>
        <w:t>Hånell</w:t>
      </w:r>
      <w:proofErr w:type="spellEnd"/>
      <w:r w:rsidRPr="00C23836">
        <w:rPr>
          <w:highlight w:val="white"/>
        </w:rPr>
        <w:t>, S.M., 2023. Driving sustainability in emerging markets: The leading role of multinationals. </w:t>
      </w:r>
      <w:r w:rsidRPr="00C23836">
        <w:rPr>
          <w:i/>
          <w:highlight w:val="white"/>
        </w:rPr>
        <w:t>Industrial Marketing Management</w:t>
      </w:r>
      <w:r w:rsidRPr="00C23836">
        <w:rPr>
          <w:highlight w:val="white"/>
        </w:rPr>
        <w:t>, </w:t>
      </w:r>
      <w:r w:rsidRPr="00C23836">
        <w:rPr>
          <w:i/>
          <w:highlight w:val="white"/>
        </w:rPr>
        <w:t>114</w:t>
      </w:r>
      <w:r w:rsidRPr="00C23836">
        <w:rPr>
          <w:highlight w:val="white"/>
        </w:rPr>
        <w:t xml:space="preserve">, pp.211-225. </w:t>
      </w:r>
      <w:hyperlink r:id="rId46">
        <w:r w:rsidRPr="00C23836">
          <w:rPr>
            <w:highlight w:val="white"/>
            <w:u w:val="single"/>
          </w:rPr>
          <w:t>https://www.sciencedirect.com/science/article/pii/S0019850123001530</w:t>
        </w:r>
      </w:hyperlink>
    </w:p>
    <w:p w14:paraId="055546FA" w14:textId="77777777" w:rsidR="00C23836" w:rsidRPr="00C23836" w:rsidRDefault="00C23836" w:rsidP="00C23836">
      <w:pPr>
        <w:pBdr>
          <w:top w:val="nil"/>
          <w:left w:val="nil"/>
          <w:bottom w:val="nil"/>
          <w:right w:val="nil"/>
          <w:between w:val="nil"/>
        </w:pBdr>
      </w:pPr>
      <w:r w:rsidRPr="00C23836">
        <w:t>Fastercapital.com 2024.</w:t>
      </w:r>
      <w:r w:rsidRPr="00C23836">
        <w:rPr>
          <w:b/>
        </w:rPr>
        <w:t xml:space="preserve"> </w:t>
      </w:r>
      <w:r w:rsidRPr="00C23836">
        <w:rPr>
          <w:i/>
        </w:rPr>
        <w:t>Positive impact from sustainability in fashion.</w:t>
      </w:r>
      <w:r w:rsidRPr="00C23836">
        <w:t xml:space="preserve"> Available at: https://fastercapital.com/content/The-Benefits-of-Ethical-Fashion-Entrepreneurship--Making-a-Positive-Impact-and-Profits.html</w:t>
      </w:r>
    </w:p>
    <w:p w14:paraId="33909D9E" w14:textId="77777777" w:rsidR="00C23836" w:rsidRPr="00C23836" w:rsidRDefault="00C23836" w:rsidP="00C23836">
      <w:pPr>
        <w:pBdr>
          <w:top w:val="nil"/>
          <w:left w:val="nil"/>
          <w:bottom w:val="nil"/>
          <w:right w:val="nil"/>
          <w:between w:val="nil"/>
        </w:pBdr>
      </w:pPr>
      <w:r w:rsidRPr="00C23836">
        <w:lastRenderedPageBreak/>
        <w:t xml:space="preserve">Forbes.com 2021. </w:t>
      </w:r>
      <w:r w:rsidRPr="00C23836">
        <w:rPr>
          <w:i/>
        </w:rPr>
        <w:t>H&amp;M Drives Innovation in Sustainability With 2021 Style</w:t>
      </w:r>
      <w:r w:rsidRPr="00C23836">
        <w:t>. Available at: https://www.forbes.com/sites/josephdeacetis/2021/05/06/hm-drives-innovation-in-sustainability-with-2021-style/?sh=1bc1a23b5346</w:t>
      </w:r>
    </w:p>
    <w:p w14:paraId="4DFB8419" w14:textId="77777777" w:rsidR="00C23836" w:rsidRPr="00C23836" w:rsidRDefault="00C23836" w:rsidP="00C23836">
      <w:pPr>
        <w:pBdr>
          <w:top w:val="nil"/>
          <w:left w:val="nil"/>
          <w:bottom w:val="nil"/>
          <w:right w:val="nil"/>
          <w:between w:val="nil"/>
        </w:pBdr>
        <w:spacing w:after="240"/>
      </w:pPr>
      <w:proofErr w:type="spellStart"/>
      <w:r w:rsidRPr="00C23836">
        <w:rPr>
          <w:highlight w:val="white"/>
        </w:rPr>
        <w:t>GeeksforGeeks</w:t>
      </w:r>
      <w:proofErr w:type="spellEnd"/>
      <w:r w:rsidRPr="00C23836">
        <w:rPr>
          <w:highlight w:val="white"/>
        </w:rPr>
        <w:t xml:space="preserve">, 2023. </w:t>
      </w:r>
      <w:r w:rsidRPr="00C23836">
        <w:rPr>
          <w:i/>
          <w:highlight w:val="white"/>
        </w:rPr>
        <w:t>Multinational Corporations Concept, Stages and Forms, Reasons for Growth, and Criticism</w:t>
      </w:r>
      <w:r w:rsidRPr="00C23836">
        <w:rPr>
          <w:highlight w:val="white"/>
        </w:rPr>
        <w:t>| geeksforgeeks.org [online] Available at: &lt;https://www.geeksforgeeks.org/multinational-corporations-concept-stages-and-forms-reasons-for-growth-and-criticism/&gt; </w:t>
      </w:r>
    </w:p>
    <w:p w14:paraId="45079AC8" w14:textId="77777777" w:rsidR="00C23836" w:rsidRPr="00C23836" w:rsidRDefault="00C23836" w:rsidP="00C23836">
      <w:pPr>
        <w:pBdr>
          <w:top w:val="nil"/>
          <w:left w:val="nil"/>
          <w:bottom w:val="nil"/>
          <w:right w:val="nil"/>
          <w:between w:val="nil"/>
        </w:pBdr>
      </w:pPr>
      <w:r w:rsidRPr="00C23836">
        <w:t xml:space="preserve">Genevaenvironmentnetwork.org 2024. </w:t>
      </w:r>
      <w:r w:rsidRPr="00C23836">
        <w:rPr>
          <w:i/>
        </w:rPr>
        <w:t>Environmental Sustainability in the Fashion Industry</w:t>
      </w:r>
      <w:r w:rsidRPr="00C23836">
        <w:t>. Available at: https://www.genevaenvironmentnetwork.org/resources/updates/sustainable-fashion/</w:t>
      </w:r>
    </w:p>
    <w:p w14:paraId="4FC9D37B" w14:textId="77777777" w:rsidR="00C23836" w:rsidRPr="00C23836" w:rsidRDefault="00C23836" w:rsidP="00C23836">
      <w:pPr>
        <w:pBdr>
          <w:top w:val="nil"/>
          <w:left w:val="nil"/>
          <w:bottom w:val="nil"/>
          <w:right w:val="nil"/>
          <w:between w:val="nil"/>
        </w:pBdr>
      </w:pPr>
      <w:r w:rsidRPr="00C23836">
        <w:t xml:space="preserve">Gopalan, M., </w:t>
      </w:r>
      <w:proofErr w:type="spellStart"/>
      <w:r w:rsidRPr="00C23836">
        <w:t>Rosinger</w:t>
      </w:r>
      <w:proofErr w:type="spellEnd"/>
      <w:r w:rsidRPr="00C23836">
        <w:t xml:space="preserve">, K. and </w:t>
      </w:r>
      <w:proofErr w:type="spellStart"/>
      <w:r w:rsidRPr="00C23836">
        <w:t>Ahn</w:t>
      </w:r>
      <w:proofErr w:type="spellEnd"/>
      <w:r w:rsidRPr="00C23836">
        <w:t xml:space="preserve">, J.B., 2020. Use of quasi-experimental research designs in education research: Growth, promise, and challenges. </w:t>
      </w:r>
      <w:r w:rsidRPr="00C23836">
        <w:rPr>
          <w:i/>
        </w:rPr>
        <w:t>Review of Research in Education, 44</w:t>
      </w:r>
      <w:r w:rsidRPr="00C23836">
        <w:t xml:space="preserve">(1), pp.218-243. </w:t>
      </w:r>
      <w:hyperlink r:id="rId47">
        <w:r w:rsidRPr="00C23836">
          <w:rPr>
            <w:u w:val="single"/>
          </w:rPr>
          <w:t>https://journals.sagepub.com/doi/pdf/10.3102/0091732X20903302</w:t>
        </w:r>
      </w:hyperlink>
    </w:p>
    <w:p w14:paraId="0CC2F3F2" w14:textId="77777777" w:rsidR="00C23836" w:rsidRPr="00C23836" w:rsidRDefault="00C23836" w:rsidP="00C23836">
      <w:pPr>
        <w:pBdr>
          <w:top w:val="nil"/>
          <w:left w:val="nil"/>
          <w:bottom w:val="nil"/>
          <w:right w:val="nil"/>
          <w:between w:val="nil"/>
        </w:pBdr>
      </w:pPr>
      <w:proofErr w:type="spellStart"/>
      <w:r w:rsidRPr="00C23836">
        <w:rPr>
          <w:highlight w:val="white"/>
        </w:rPr>
        <w:t>Goworek</w:t>
      </w:r>
      <w:proofErr w:type="spellEnd"/>
      <w:r w:rsidRPr="00C23836">
        <w:rPr>
          <w:highlight w:val="white"/>
        </w:rPr>
        <w:t xml:space="preserve">, H., </w:t>
      </w:r>
      <w:proofErr w:type="spellStart"/>
      <w:r w:rsidRPr="00C23836">
        <w:rPr>
          <w:highlight w:val="white"/>
        </w:rPr>
        <w:t>Oxborrow</w:t>
      </w:r>
      <w:proofErr w:type="spellEnd"/>
      <w:r w:rsidRPr="00C23836">
        <w:rPr>
          <w:highlight w:val="white"/>
        </w:rPr>
        <w:t>, L., Claxton, S., McLaren, A., Cooper, T. and Hill, H., 2020. Managing sustainability in the fashion business: Challenges in product development for clothing longevity in the UK. </w:t>
      </w:r>
      <w:r w:rsidRPr="00C23836">
        <w:rPr>
          <w:i/>
          <w:highlight w:val="white"/>
        </w:rPr>
        <w:t>Journal of Business Research</w:t>
      </w:r>
      <w:r w:rsidRPr="00C23836">
        <w:rPr>
          <w:highlight w:val="white"/>
        </w:rPr>
        <w:t>, </w:t>
      </w:r>
      <w:r w:rsidRPr="00C23836">
        <w:rPr>
          <w:i/>
          <w:highlight w:val="white"/>
        </w:rPr>
        <w:t>117</w:t>
      </w:r>
      <w:r w:rsidRPr="00C23836">
        <w:rPr>
          <w:highlight w:val="white"/>
        </w:rPr>
        <w:t xml:space="preserve">, pp.629-641. </w:t>
      </w:r>
      <w:hyperlink r:id="rId48">
        <w:r w:rsidRPr="00C23836">
          <w:rPr>
            <w:highlight w:val="white"/>
            <w:u w:val="single"/>
          </w:rPr>
          <w:t>https://irep.ntu.ac.uk/id/eprint/34228/1/11676_Oxborrow.pdf</w:t>
        </w:r>
      </w:hyperlink>
    </w:p>
    <w:p w14:paraId="2E1551B9" w14:textId="77777777" w:rsidR="00C23836" w:rsidRPr="00C23836" w:rsidRDefault="00C23836" w:rsidP="00C23836">
      <w:pPr>
        <w:pBdr>
          <w:top w:val="nil"/>
          <w:left w:val="nil"/>
          <w:bottom w:val="nil"/>
          <w:right w:val="nil"/>
          <w:between w:val="nil"/>
        </w:pBdr>
      </w:pPr>
      <w:proofErr w:type="spellStart"/>
      <w:r w:rsidRPr="00C23836">
        <w:rPr>
          <w:highlight w:val="white"/>
        </w:rPr>
        <w:t>Granskog</w:t>
      </w:r>
      <w:proofErr w:type="spellEnd"/>
      <w:r w:rsidRPr="00C23836">
        <w:rPr>
          <w:highlight w:val="white"/>
        </w:rPr>
        <w:t xml:space="preserve">, A., Lee, L., Magnus, K.H. and </w:t>
      </w:r>
      <w:proofErr w:type="spellStart"/>
      <w:r w:rsidRPr="00C23836">
        <w:rPr>
          <w:highlight w:val="white"/>
        </w:rPr>
        <w:t>Sawers</w:t>
      </w:r>
      <w:proofErr w:type="spellEnd"/>
      <w:r w:rsidRPr="00C23836">
        <w:rPr>
          <w:highlight w:val="white"/>
        </w:rPr>
        <w:t>, C., 2020. Survey: Consumer sentiment on sustainability in fashion. </w:t>
      </w:r>
      <w:r w:rsidRPr="00C23836">
        <w:rPr>
          <w:i/>
          <w:highlight w:val="white"/>
        </w:rPr>
        <w:t>McKinsey &amp; company</w:t>
      </w:r>
      <w:r w:rsidRPr="00C23836">
        <w:rPr>
          <w:highlight w:val="white"/>
        </w:rPr>
        <w:t>, </w:t>
      </w:r>
      <w:r w:rsidRPr="00C23836">
        <w:rPr>
          <w:i/>
          <w:highlight w:val="white"/>
        </w:rPr>
        <w:t>17</w:t>
      </w:r>
      <w:r w:rsidRPr="00C23836">
        <w:rPr>
          <w:highlight w:val="white"/>
        </w:rPr>
        <w:t xml:space="preserve">. </w:t>
      </w:r>
      <w:hyperlink r:id="rId49">
        <w:r w:rsidRPr="00C23836">
          <w:rPr>
            <w:highlight w:val="white"/>
            <w:u w:val="single"/>
          </w:rPr>
          <w:t>https://www.mckinsey.com/~/media/McKinsey/Industries/Retail/Our%20Insights/Survey%20Consumer%20sentiment%20on%20sustainability%20in%20fashion/Survey-Consumer-sentiment-on-sustainability-in-fashion-vF.pdf</w:t>
        </w:r>
      </w:hyperlink>
    </w:p>
    <w:p w14:paraId="02ECF2A3" w14:textId="7D98D901" w:rsidR="00C23836" w:rsidRPr="00C23836" w:rsidRDefault="00C23836" w:rsidP="00C23836">
      <w:pPr>
        <w:pBdr>
          <w:top w:val="nil"/>
          <w:left w:val="nil"/>
          <w:bottom w:val="nil"/>
          <w:right w:val="nil"/>
          <w:between w:val="nil"/>
        </w:pBdr>
        <w:spacing w:after="240"/>
      </w:pPr>
      <w:r>
        <w:rPr>
          <w:highlight w:val="white"/>
        </w:rPr>
        <w:t>Guido, A. 2023</w:t>
      </w:r>
      <w:r w:rsidRPr="00C23836">
        <w:rPr>
          <w:highlight w:val="white"/>
        </w:rPr>
        <w:t xml:space="preserve">. Bangladesh and the Fast Fashion Industry: Injustices in the East &amp; Bangladesh and the Fast Fashion Industry: Injustices in the East &amp; Profits in the West Profits in the West Bangladesh and the Fast Fashion Industry: Injustices in the East &amp; Profits in the West. </w:t>
      </w:r>
      <w:r w:rsidRPr="00C23836">
        <w:rPr>
          <w:i/>
          <w:highlight w:val="white"/>
        </w:rPr>
        <w:t>Undergraduate Journal of Global Citizenship Undergraduate Journal of Global Citizenship</w:t>
      </w:r>
      <w:r w:rsidRPr="00C23836">
        <w:rPr>
          <w:highlight w:val="white"/>
        </w:rPr>
        <w:t>| digitalcommons.fairfield.edu [online] digitalcommons.fairfield.edu Available at: &lt;</w:t>
      </w:r>
      <w:hyperlink r:id="rId50">
        <w:r w:rsidRPr="00C23836">
          <w:rPr>
            <w:highlight w:val="white"/>
            <w:u w:val="single"/>
          </w:rPr>
          <w:t>https://digitalcommons.fairfield.edu/cgi/viewcontent.cgi?article=1131&amp;context=jogc</w:t>
        </w:r>
      </w:hyperlink>
      <w:r w:rsidRPr="00C23836">
        <w:rPr>
          <w:highlight w:val="white"/>
        </w:rPr>
        <w:t xml:space="preserve">&gt; </w:t>
      </w:r>
    </w:p>
    <w:p w14:paraId="5725152E" w14:textId="77777777" w:rsidR="00C23836" w:rsidRPr="00C23836" w:rsidRDefault="00C23836" w:rsidP="00C23836">
      <w:pPr>
        <w:pBdr>
          <w:top w:val="nil"/>
          <w:left w:val="nil"/>
          <w:bottom w:val="nil"/>
          <w:right w:val="nil"/>
          <w:between w:val="nil"/>
        </w:pBdr>
      </w:pPr>
      <w:proofErr w:type="spellStart"/>
      <w:r w:rsidRPr="00C23836">
        <w:rPr>
          <w:highlight w:val="white"/>
        </w:rPr>
        <w:t>Gunawan</w:t>
      </w:r>
      <w:proofErr w:type="spellEnd"/>
      <w:r w:rsidRPr="00C23836">
        <w:rPr>
          <w:highlight w:val="white"/>
        </w:rPr>
        <w:t xml:space="preserve">, J., </w:t>
      </w:r>
      <w:proofErr w:type="spellStart"/>
      <w:r w:rsidRPr="00C23836">
        <w:rPr>
          <w:highlight w:val="white"/>
        </w:rPr>
        <w:t>Permatasari</w:t>
      </w:r>
      <w:proofErr w:type="spellEnd"/>
      <w:r w:rsidRPr="00C23836">
        <w:rPr>
          <w:highlight w:val="white"/>
        </w:rPr>
        <w:t xml:space="preserve">, P. and Tilt, C., 2020. Sustainable development goal disclosures: Do they support responsible consumption and </w:t>
      </w:r>
      <w:proofErr w:type="gramStart"/>
      <w:r w:rsidRPr="00C23836">
        <w:rPr>
          <w:highlight w:val="white"/>
        </w:rPr>
        <w:t>production?.</w:t>
      </w:r>
      <w:proofErr w:type="gramEnd"/>
      <w:r w:rsidRPr="00C23836">
        <w:rPr>
          <w:highlight w:val="white"/>
        </w:rPr>
        <w:t> </w:t>
      </w:r>
      <w:r w:rsidRPr="00C23836">
        <w:rPr>
          <w:i/>
          <w:highlight w:val="white"/>
        </w:rPr>
        <w:t>Journal of Cleaner Production</w:t>
      </w:r>
      <w:r w:rsidRPr="00C23836">
        <w:rPr>
          <w:highlight w:val="white"/>
        </w:rPr>
        <w:t>, </w:t>
      </w:r>
      <w:r w:rsidRPr="00C23836">
        <w:rPr>
          <w:i/>
          <w:highlight w:val="white"/>
        </w:rPr>
        <w:t>246</w:t>
      </w:r>
      <w:r w:rsidRPr="00C23836">
        <w:rPr>
          <w:highlight w:val="white"/>
        </w:rPr>
        <w:t xml:space="preserve">, </w:t>
      </w:r>
      <w:r w:rsidRPr="00C23836">
        <w:rPr>
          <w:highlight w:val="white"/>
        </w:rPr>
        <w:lastRenderedPageBreak/>
        <w:t xml:space="preserve">p.118989. </w:t>
      </w:r>
      <w:hyperlink r:id="rId51">
        <w:r w:rsidRPr="00C23836">
          <w:rPr>
            <w:highlight w:val="white"/>
            <w:u w:val="single"/>
          </w:rPr>
          <w:t>http://www.karyailmiah.trisakti.ac.id/uploads/kilmiah/dosen/1-s2.0-S0959652619338594-main-5_.pdf</w:t>
        </w:r>
      </w:hyperlink>
    </w:p>
    <w:p w14:paraId="44AA67DF" w14:textId="77777777" w:rsidR="00C23836" w:rsidRPr="00C23836" w:rsidRDefault="00C23836" w:rsidP="00C23836">
      <w:pPr>
        <w:pBdr>
          <w:top w:val="nil"/>
          <w:left w:val="nil"/>
          <w:bottom w:val="nil"/>
          <w:right w:val="nil"/>
          <w:between w:val="nil"/>
        </w:pBdr>
      </w:pPr>
      <w:r w:rsidRPr="00C23836">
        <w:rPr>
          <w:highlight w:val="white"/>
        </w:rPr>
        <w:t xml:space="preserve">Hasan, M.M., Cai, L., Ji, X. and </w:t>
      </w:r>
      <w:proofErr w:type="spellStart"/>
      <w:r w:rsidRPr="00C23836">
        <w:rPr>
          <w:highlight w:val="white"/>
        </w:rPr>
        <w:t>Ocran</w:t>
      </w:r>
      <w:proofErr w:type="spellEnd"/>
      <w:r w:rsidRPr="00C23836">
        <w:rPr>
          <w:highlight w:val="white"/>
        </w:rPr>
        <w:t>, F.M., 2022. Eco-friendly clothing market: a study of willingness to purchase organic cotton clothing in Bangladesh. Sustainability, 14(8), p.4827. https://www.mdpi.com/2071-1050/14/8/4827/pdf</w:t>
      </w:r>
    </w:p>
    <w:p w14:paraId="585F9E8B" w14:textId="77777777" w:rsidR="00C23836" w:rsidRPr="00C23836" w:rsidRDefault="00C23836" w:rsidP="00C23836">
      <w:pPr>
        <w:pBdr>
          <w:top w:val="nil"/>
          <w:left w:val="nil"/>
          <w:bottom w:val="nil"/>
          <w:right w:val="nil"/>
          <w:between w:val="nil"/>
        </w:pBdr>
        <w:spacing w:after="240"/>
      </w:pPr>
      <w:r w:rsidRPr="00C23836">
        <w:rPr>
          <w:highlight w:val="white"/>
        </w:rPr>
        <w:t xml:space="preserve">Hemphill, T.A. and White III, G.O., 2018. Multinational enterprises, employee safety and the socially responsible supply chain: The case of Bangladesh and the apparel industry. </w:t>
      </w:r>
      <w:r w:rsidRPr="00C23836">
        <w:rPr>
          <w:i/>
          <w:highlight w:val="white"/>
        </w:rPr>
        <w:t>Business and Society Review</w:t>
      </w:r>
      <w:r w:rsidRPr="00C23836">
        <w:rPr>
          <w:highlight w:val="white"/>
        </w:rPr>
        <w:t xml:space="preserve">, </w:t>
      </w:r>
      <w:r w:rsidRPr="00C23836">
        <w:rPr>
          <w:i/>
          <w:highlight w:val="white"/>
        </w:rPr>
        <w:t>123</w:t>
      </w:r>
      <w:r w:rsidRPr="00C23836">
        <w:rPr>
          <w:highlight w:val="white"/>
        </w:rPr>
        <w:t xml:space="preserve">(3), pp.489-528. </w:t>
      </w:r>
      <w:hyperlink r:id="rId52">
        <w:r w:rsidRPr="00C23836">
          <w:rPr>
            <w:highlight w:val="white"/>
            <w:u w:val="single"/>
          </w:rPr>
          <w:t>https://onlinelibrary.wiley.com/doi/abs/10.1111/basr.12153</w:t>
        </w:r>
      </w:hyperlink>
    </w:p>
    <w:p w14:paraId="67520DBD" w14:textId="77777777" w:rsidR="00C23836" w:rsidRPr="00C23836" w:rsidRDefault="00C23836" w:rsidP="00C23836">
      <w:pPr>
        <w:pBdr>
          <w:top w:val="nil"/>
          <w:left w:val="nil"/>
          <w:bottom w:val="nil"/>
          <w:right w:val="nil"/>
          <w:between w:val="nil"/>
        </w:pBdr>
      </w:pPr>
      <w:r w:rsidRPr="00C23836">
        <w:t xml:space="preserve">Hossain, L., </w:t>
      </w:r>
      <w:proofErr w:type="spellStart"/>
      <w:r w:rsidRPr="00C23836">
        <w:t>Sarker</w:t>
      </w:r>
      <w:proofErr w:type="spellEnd"/>
      <w:r w:rsidRPr="00C23836">
        <w:t xml:space="preserve">, S.K. and Khan, M.S., 2018. Evaluation of present and future wastewater impacts of textile dyeing industries in Bangladesh. </w:t>
      </w:r>
      <w:r w:rsidRPr="00C23836">
        <w:rPr>
          <w:i/>
        </w:rPr>
        <w:t>Environmental Development, 26</w:t>
      </w:r>
      <w:r w:rsidRPr="00C23836">
        <w:t xml:space="preserve">, pp.23-33. </w:t>
      </w:r>
      <w:hyperlink r:id="rId53">
        <w:r w:rsidRPr="00C23836">
          <w:rPr>
            <w:u w:val="single"/>
          </w:rPr>
          <w:t>https://www.sciencedirect.com/science/article/am/pii/S2211464517301926</w:t>
        </w:r>
      </w:hyperlink>
    </w:p>
    <w:p w14:paraId="51E6044B" w14:textId="77777777" w:rsidR="00C23836" w:rsidRPr="00C23836" w:rsidRDefault="00D07EA3" w:rsidP="00C23836">
      <w:pPr>
        <w:pBdr>
          <w:top w:val="nil"/>
          <w:left w:val="nil"/>
          <w:bottom w:val="nil"/>
          <w:right w:val="nil"/>
          <w:between w:val="nil"/>
        </w:pBdr>
        <w:spacing w:after="0"/>
      </w:pPr>
      <w:hyperlink r:id="rId54">
        <w:r w:rsidR="00C23836" w:rsidRPr="00C23836">
          <w:rPr>
            <w:highlight w:val="white"/>
            <w:u w:val="single"/>
          </w:rPr>
          <w:t>https://journals.bilpubgroup.com/index.php/jmser/article/view/4978</w:t>
        </w:r>
      </w:hyperlink>
    </w:p>
    <w:p w14:paraId="003F9C06" w14:textId="77777777" w:rsidR="00C23836" w:rsidRPr="00C23836" w:rsidRDefault="00C23836" w:rsidP="00C23836">
      <w:pPr>
        <w:pBdr>
          <w:top w:val="nil"/>
          <w:left w:val="nil"/>
          <w:bottom w:val="nil"/>
          <w:right w:val="nil"/>
          <w:between w:val="nil"/>
        </w:pBdr>
        <w:spacing w:after="240"/>
      </w:pPr>
      <w:r w:rsidRPr="00C23836">
        <w:rPr>
          <w:highlight w:val="white"/>
        </w:rPr>
        <w:t xml:space="preserve">Hulbert, E. (2024). </w:t>
      </w:r>
      <w:r w:rsidRPr="00C23836">
        <w:rPr>
          <w:i/>
          <w:highlight w:val="white"/>
        </w:rPr>
        <w:t xml:space="preserve">Why your business needs an effective sustainability strategy - Lenovo </w:t>
      </w:r>
      <w:proofErr w:type="spellStart"/>
      <w:r w:rsidRPr="00C23836">
        <w:rPr>
          <w:i/>
          <w:highlight w:val="white"/>
        </w:rPr>
        <w:t>StoryHub</w:t>
      </w:r>
      <w:proofErr w:type="spellEnd"/>
      <w:r w:rsidRPr="00C23836">
        <w:rPr>
          <w:highlight w:val="white"/>
        </w:rPr>
        <w:t>| news.lenovo.com [online] Available at: &lt;https://news.lenovo.com/effective-sustainability-strategy/#:~:text=An%20effective%20sustainability%20strategy%20isn,or%20opting%20for%20a%20competitor&gt; </w:t>
      </w:r>
    </w:p>
    <w:p w14:paraId="23513F70" w14:textId="77777777" w:rsidR="00C23836" w:rsidRPr="00C23836" w:rsidRDefault="00C23836" w:rsidP="00C23836">
      <w:pPr>
        <w:pBdr>
          <w:top w:val="nil"/>
          <w:left w:val="nil"/>
          <w:bottom w:val="nil"/>
          <w:right w:val="nil"/>
          <w:between w:val="nil"/>
        </w:pBdr>
      </w:pPr>
      <w:proofErr w:type="spellStart"/>
      <w:r w:rsidRPr="00C23836">
        <w:rPr>
          <w:highlight w:val="white"/>
        </w:rPr>
        <w:t>Hultberg</w:t>
      </w:r>
      <w:proofErr w:type="spellEnd"/>
      <w:r w:rsidRPr="00C23836">
        <w:rPr>
          <w:highlight w:val="white"/>
        </w:rPr>
        <w:t>, E. and Pal, R., 2023. Exploring Scalability from a Triple Bottom Line Perspective: Challenges and Strategic Resources for Fashion Resale. </w:t>
      </w:r>
      <w:r w:rsidRPr="00C23836">
        <w:rPr>
          <w:i/>
          <w:highlight w:val="white"/>
        </w:rPr>
        <w:t>Circular Economy and Sustainability</w:t>
      </w:r>
      <w:r w:rsidRPr="00C23836">
        <w:rPr>
          <w:highlight w:val="white"/>
        </w:rPr>
        <w:t xml:space="preserve">, pp.1-31. </w:t>
      </w:r>
      <w:hyperlink r:id="rId55">
        <w:r w:rsidRPr="00C23836">
          <w:rPr>
            <w:highlight w:val="white"/>
            <w:u w:val="single"/>
          </w:rPr>
          <w:t>https://link.springer.com/content/pdf/10.1007/s43615-023-00267-0.pdf</w:t>
        </w:r>
      </w:hyperlink>
    </w:p>
    <w:p w14:paraId="7EFB7A6F" w14:textId="77777777" w:rsidR="00C23836" w:rsidRPr="00C23836" w:rsidRDefault="00C23836" w:rsidP="00C23836">
      <w:pPr>
        <w:pBdr>
          <w:top w:val="nil"/>
          <w:left w:val="nil"/>
          <w:bottom w:val="nil"/>
          <w:right w:val="nil"/>
          <w:between w:val="nil"/>
        </w:pBdr>
      </w:pPr>
      <w:proofErr w:type="spellStart"/>
      <w:r w:rsidRPr="00C23836">
        <w:rPr>
          <w:highlight w:val="white"/>
        </w:rPr>
        <w:t>Hur</w:t>
      </w:r>
      <w:proofErr w:type="spellEnd"/>
      <w:r w:rsidRPr="00C23836">
        <w:rPr>
          <w:highlight w:val="white"/>
        </w:rPr>
        <w:t>, E. and Cassidy, T., 2019. Perceptions and attitudes towards sustainable fashion design: challenges and opportunities for implementing sustainability in fashion. </w:t>
      </w:r>
      <w:r w:rsidRPr="00C23836">
        <w:rPr>
          <w:i/>
          <w:highlight w:val="white"/>
        </w:rPr>
        <w:t>International Journal of Fashion Design, Technology and Education</w:t>
      </w:r>
      <w:r w:rsidRPr="00C23836">
        <w:rPr>
          <w:highlight w:val="white"/>
        </w:rPr>
        <w:t xml:space="preserve">. </w:t>
      </w:r>
      <w:hyperlink r:id="rId56">
        <w:r w:rsidRPr="00C23836">
          <w:rPr>
            <w:highlight w:val="white"/>
            <w:u w:val="single"/>
          </w:rPr>
          <w:t>https://eprints.whiterose.ac.uk/141582/2/Accepted-%20Perceptions%20and%20attitudes%20towards</w:t>
        </w:r>
      </w:hyperlink>
    </w:p>
    <w:p w14:paraId="1094FF3F" w14:textId="77777777" w:rsidR="00C23836" w:rsidRPr="00C23836" w:rsidRDefault="00C23836" w:rsidP="00C23836">
      <w:pPr>
        <w:pBdr>
          <w:top w:val="nil"/>
          <w:left w:val="nil"/>
          <w:bottom w:val="nil"/>
          <w:right w:val="nil"/>
          <w:between w:val="nil"/>
        </w:pBdr>
        <w:spacing w:before="240" w:after="240"/>
      </w:pPr>
      <w:r w:rsidRPr="00C23836">
        <w:rPr>
          <w:highlight w:val="white"/>
        </w:rPr>
        <w:t xml:space="preserve">Islam, M.A., Deegan, C. and Haque, S., 2021. Corporate human rights performance and moral power: A study of retail MNCs’ supply chains in Bangladesh. </w:t>
      </w:r>
      <w:r w:rsidRPr="00C23836">
        <w:rPr>
          <w:i/>
          <w:highlight w:val="white"/>
        </w:rPr>
        <w:t>Critical Perspectives on Accounting</w:t>
      </w:r>
      <w:r w:rsidRPr="00C23836">
        <w:rPr>
          <w:highlight w:val="white"/>
        </w:rPr>
        <w:t xml:space="preserve">, </w:t>
      </w:r>
      <w:r w:rsidRPr="00C23836">
        <w:rPr>
          <w:i/>
          <w:highlight w:val="white"/>
        </w:rPr>
        <w:t>74</w:t>
      </w:r>
      <w:r w:rsidRPr="00C23836">
        <w:rPr>
          <w:highlight w:val="white"/>
        </w:rPr>
        <w:t xml:space="preserve">, p.102163. </w:t>
      </w:r>
      <w:hyperlink r:id="rId57">
        <w:r w:rsidRPr="00C23836">
          <w:rPr>
            <w:highlight w:val="white"/>
            <w:u w:val="single"/>
          </w:rPr>
          <w:t>https://www.sciencedirect.com/science/article/pii/S1045235420300162</w:t>
        </w:r>
      </w:hyperlink>
    </w:p>
    <w:p w14:paraId="3F10BE5F" w14:textId="77777777" w:rsidR="00C23836" w:rsidRPr="00C23836" w:rsidRDefault="00C23836" w:rsidP="00C23836">
      <w:pPr>
        <w:pBdr>
          <w:top w:val="nil"/>
          <w:left w:val="nil"/>
          <w:bottom w:val="nil"/>
          <w:right w:val="nil"/>
          <w:between w:val="nil"/>
        </w:pBdr>
        <w:spacing w:before="240" w:after="240"/>
      </w:pPr>
      <w:r w:rsidRPr="00C23836">
        <w:lastRenderedPageBreak/>
        <w:t>‌</w:t>
      </w:r>
      <w:r w:rsidRPr="00C23836">
        <w:rPr>
          <w:highlight w:val="white"/>
        </w:rPr>
        <w:t xml:space="preserve">Islam, M.K., </w:t>
      </w:r>
      <w:proofErr w:type="spellStart"/>
      <w:r w:rsidRPr="00C23836">
        <w:rPr>
          <w:highlight w:val="white"/>
        </w:rPr>
        <w:t>Rahaman</w:t>
      </w:r>
      <w:proofErr w:type="spellEnd"/>
      <w:r w:rsidRPr="00C23836">
        <w:rPr>
          <w:highlight w:val="white"/>
        </w:rPr>
        <w:t xml:space="preserve">, M. and Ahmed, Z., 2018. Blue economy of Bangladesh: Opportunities and challenges for sustainable development. </w:t>
      </w:r>
      <w:hyperlink r:id="rId58">
        <w:r w:rsidRPr="00C23836">
          <w:rPr>
            <w:highlight w:val="white"/>
            <w:u w:val="single"/>
          </w:rPr>
          <w:t>https://www.researchgate.net/profile/Zobayer-Ahmed-3/publication/326941166_Blue_Economy_of_Bangladesh_Opportunities_and_Challenges_for_Sustainable_Development/links/5b6d54f292851ca650543f3f/Blue-Economy-of-Bangladesh-Opportunities-and-Challenges-for-Sustainable-Development.pdf</w:t>
        </w:r>
      </w:hyperlink>
    </w:p>
    <w:p w14:paraId="00641BFB" w14:textId="77777777" w:rsidR="00C23836" w:rsidRPr="00C23836" w:rsidRDefault="00C23836" w:rsidP="00C23836">
      <w:pPr>
        <w:pBdr>
          <w:top w:val="nil"/>
          <w:left w:val="nil"/>
          <w:bottom w:val="nil"/>
          <w:right w:val="nil"/>
          <w:between w:val="nil"/>
        </w:pBdr>
      </w:pPr>
      <w:r w:rsidRPr="00C23836">
        <w:rPr>
          <w:highlight w:val="white"/>
        </w:rPr>
        <w:t>Islam, M.M., Perry, P. and Gill, S., 2021. Mapping environmentally sustainable practices in textiles, apparel and fashion industries: a systematic literature review. </w:t>
      </w:r>
      <w:r w:rsidRPr="00C23836">
        <w:rPr>
          <w:i/>
          <w:highlight w:val="white"/>
        </w:rPr>
        <w:t>Journal of Fashion Marketing and Management: An International Journal</w:t>
      </w:r>
      <w:r w:rsidRPr="00C23836">
        <w:rPr>
          <w:highlight w:val="white"/>
        </w:rPr>
        <w:t>, </w:t>
      </w:r>
      <w:r w:rsidRPr="00C23836">
        <w:rPr>
          <w:i/>
          <w:highlight w:val="white"/>
        </w:rPr>
        <w:t>25</w:t>
      </w:r>
      <w:r w:rsidRPr="00C23836">
        <w:rPr>
          <w:highlight w:val="white"/>
        </w:rPr>
        <w:t xml:space="preserve">(2), pp.331-353. </w:t>
      </w:r>
      <w:hyperlink r:id="rId59">
        <w:r w:rsidRPr="00C23836">
          <w:rPr>
            <w:highlight w:val="white"/>
            <w:u w:val="single"/>
          </w:rPr>
          <w:t>https://www.academia.edu/download/94906516/JFMM-07-2020-013020221127-1-xu53n7.pdf</w:t>
        </w:r>
      </w:hyperlink>
    </w:p>
    <w:p w14:paraId="1B921B04" w14:textId="77777777" w:rsidR="00C23836" w:rsidRPr="00C23836" w:rsidRDefault="00C23836" w:rsidP="00C23836">
      <w:pPr>
        <w:pBdr>
          <w:top w:val="nil"/>
          <w:left w:val="nil"/>
          <w:bottom w:val="nil"/>
          <w:right w:val="nil"/>
          <w:between w:val="nil"/>
        </w:pBdr>
        <w:spacing w:after="240"/>
      </w:pPr>
      <w:r w:rsidRPr="00C23836">
        <w:rPr>
          <w:highlight w:val="white"/>
        </w:rPr>
        <w:t xml:space="preserve">Islam, M.S. and Rahman, M.M., 2015. Promoting Bangladesh </w:t>
      </w:r>
      <w:proofErr w:type="spellStart"/>
      <w:r w:rsidRPr="00C23836">
        <w:rPr>
          <w:highlight w:val="white"/>
        </w:rPr>
        <w:t>Labor</w:t>
      </w:r>
      <w:proofErr w:type="spellEnd"/>
      <w:r w:rsidRPr="00C23836">
        <w:rPr>
          <w:highlight w:val="white"/>
        </w:rPr>
        <w:t xml:space="preserve"> Law to Managing Human Resources in Enterprises-Perspectives &amp; Challenges. </w:t>
      </w:r>
      <w:r w:rsidRPr="00C23836">
        <w:rPr>
          <w:i/>
          <w:highlight w:val="white"/>
        </w:rPr>
        <w:t>International Journal of Advances in Management and Economics</w:t>
      </w:r>
      <w:r w:rsidRPr="00C23836">
        <w:rPr>
          <w:highlight w:val="white"/>
        </w:rPr>
        <w:t>, </w:t>
      </w:r>
      <w:r w:rsidRPr="00C23836">
        <w:rPr>
          <w:i/>
          <w:highlight w:val="white"/>
        </w:rPr>
        <w:t>4</w:t>
      </w:r>
      <w:r w:rsidRPr="00C23836">
        <w:rPr>
          <w:highlight w:val="white"/>
        </w:rPr>
        <w:t>. </w:t>
      </w:r>
    </w:p>
    <w:p w14:paraId="4F233016" w14:textId="77777777" w:rsidR="00C23836" w:rsidRPr="00C23836" w:rsidRDefault="00C23836" w:rsidP="00C23836">
      <w:pPr>
        <w:pBdr>
          <w:top w:val="nil"/>
          <w:left w:val="nil"/>
          <w:bottom w:val="nil"/>
          <w:right w:val="nil"/>
          <w:between w:val="nil"/>
        </w:pBdr>
        <w:spacing w:after="0"/>
      </w:pPr>
      <w:r w:rsidRPr="00C23836">
        <w:rPr>
          <w:highlight w:val="white"/>
        </w:rPr>
        <w:t xml:space="preserve">Islam, M.T., Hassan, M.N., Kabir, M., Robin, M.A.H., </w:t>
      </w:r>
      <w:proofErr w:type="spellStart"/>
      <w:r w:rsidRPr="00C23836">
        <w:rPr>
          <w:highlight w:val="white"/>
        </w:rPr>
        <w:t>Farabi</w:t>
      </w:r>
      <w:proofErr w:type="spellEnd"/>
      <w:r w:rsidRPr="00C23836">
        <w:rPr>
          <w:highlight w:val="white"/>
        </w:rPr>
        <w:t xml:space="preserve">, M.M.H. and </w:t>
      </w:r>
      <w:proofErr w:type="spellStart"/>
      <w:r w:rsidRPr="00C23836">
        <w:rPr>
          <w:highlight w:val="white"/>
        </w:rPr>
        <w:t>Alauddin</w:t>
      </w:r>
      <w:proofErr w:type="spellEnd"/>
      <w:r w:rsidRPr="00C23836">
        <w:rPr>
          <w:highlight w:val="white"/>
        </w:rPr>
        <w:t xml:space="preserve">, M., 2022. Sustainable Development of Apparel Industry in Bangladesh: A Critical Review. </w:t>
      </w:r>
      <w:r w:rsidRPr="00C23836">
        <w:rPr>
          <w:i/>
          <w:highlight w:val="white"/>
        </w:rPr>
        <w:t>Journal of Management Science &amp; Engineering Research</w:t>
      </w:r>
      <w:r w:rsidRPr="00C23836">
        <w:rPr>
          <w:highlight w:val="white"/>
        </w:rPr>
        <w:t xml:space="preserve">, </w:t>
      </w:r>
      <w:r w:rsidRPr="00C23836">
        <w:rPr>
          <w:i/>
          <w:highlight w:val="white"/>
        </w:rPr>
        <w:t>5</w:t>
      </w:r>
      <w:r w:rsidRPr="00C23836">
        <w:rPr>
          <w:highlight w:val="white"/>
        </w:rPr>
        <w:t>(2), pp.45-62. </w:t>
      </w:r>
    </w:p>
    <w:p w14:paraId="13F896BC" w14:textId="77777777" w:rsidR="00C23836" w:rsidRPr="00C23836" w:rsidRDefault="00C23836" w:rsidP="00C23836">
      <w:pPr>
        <w:pBdr>
          <w:top w:val="nil"/>
          <w:left w:val="nil"/>
          <w:bottom w:val="nil"/>
          <w:right w:val="nil"/>
          <w:between w:val="nil"/>
        </w:pBdr>
      </w:pPr>
      <w:proofErr w:type="spellStart"/>
      <w:r w:rsidRPr="00C23836">
        <w:rPr>
          <w:highlight w:val="white"/>
        </w:rPr>
        <w:t>Jacometti</w:t>
      </w:r>
      <w:proofErr w:type="spellEnd"/>
      <w:r w:rsidRPr="00C23836">
        <w:rPr>
          <w:highlight w:val="white"/>
        </w:rPr>
        <w:t>, V., 2019. Circular economy and waste in the fashion industry. </w:t>
      </w:r>
      <w:r w:rsidRPr="00C23836">
        <w:rPr>
          <w:i/>
          <w:highlight w:val="white"/>
        </w:rPr>
        <w:t>Laws</w:t>
      </w:r>
      <w:r w:rsidRPr="00C23836">
        <w:rPr>
          <w:highlight w:val="white"/>
        </w:rPr>
        <w:t>, </w:t>
      </w:r>
      <w:r w:rsidRPr="00C23836">
        <w:rPr>
          <w:i/>
          <w:highlight w:val="white"/>
        </w:rPr>
        <w:t>8</w:t>
      </w:r>
      <w:r w:rsidRPr="00C23836">
        <w:rPr>
          <w:highlight w:val="white"/>
        </w:rPr>
        <w:t xml:space="preserve">(4), p.27. </w:t>
      </w:r>
      <w:hyperlink r:id="rId60">
        <w:r w:rsidRPr="00C23836">
          <w:rPr>
            <w:highlight w:val="white"/>
            <w:u w:val="single"/>
          </w:rPr>
          <w:t>https://www.mdpi.com/2075-471X/8/4/27/pdf</w:t>
        </w:r>
      </w:hyperlink>
    </w:p>
    <w:p w14:paraId="42BB5C80" w14:textId="77777777" w:rsidR="00C23836" w:rsidRPr="00C23836" w:rsidRDefault="00C23836" w:rsidP="00C23836">
      <w:pPr>
        <w:pBdr>
          <w:top w:val="nil"/>
          <w:left w:val="nil"/>
          <w:bottom w:val="nil"/>
          <w:right w:val="nil"/>
          <w:between w:val="nil"/>
        </w:pBdr>
      </w:pPr>
      <w:r w:rsidRPr="00C23836">
        <w:rPr>
          <w:highlight w:val="white"/>
        </w:rPr>
        <w:t>Jung, J., Kim, S.J. and Kim, K.H., 2020. Sustainable marketing activities of traditional fashion market and brand loyalty. </w:t>
      </w:r>
      <w:r w:rsidRPr="00C23836">
        <w:rPr>
          <w:i/>
          <w:highlight w:val="white"/>
        </w:rPr>
        <w:t>Journal of Business Research</w:t>
      </w:r>
      <w:r w:rsidRPr="00C23836">
        <w:rPr>
          <w:highlight w:val="white"/>
        </w:rPr>
        <w:t>, </w:t>
      </w:r>
      <w:r w:rsidRPr="00C23836">
        <w:rPr>
          <w:i/>
          <w:highlight w:val="white"/>
        </w:rPr>
        <w:t>120</w:t>
      </w:r>
      <w:r w:rsidRPr="00C23836">
        <w:rPr>
          <w:highlight w:val="white"/>
        </w:rPr>
        <w:t xml:space="preserve">, pp.294-301. </w:t>
      </w:r>
      <w:hyperlink r:id="rId61">
        <w:r w:rsidRPr="00C23836">
          <w:rPr>
            <w:highlight w:val="white"/>
            <w:u w:val="single"/>
          </w:rPr>
          <w:t>https://nscpolteksby.ac.id/ebook/files/Ebook/International%20Marketing%20Management/Sustainable%20marketing%20activities%20of%20traditional%20fashion%20market%20and%20brand%20loyalty.pdf</w:t>
        </w:r>
      </w:hyperlink>
    </w:p>
    <w:p w14:paraId="28D868CD" w14:textId="77777777" w:rsidR="00C23836" w:rsidRPr="00C23836" w:rsidRDefault="00C23836" w:rsidP="00C23836">
      <w:pPr>
        <w:pBdr>
          <w:top w:val="nil"/>
          <w:left w:val="nil"/>
          <w:bottom w:val="nil"/>
          <w:right w:val="nil"/>
          <w:between w:val="nil"/>
        </w:pBdr>
        <w:spacing w:before="240" w:after="240"/>
      </w:pPr>
      <w:r w:rsidRPr="00C23836">
        <w:rPr>
          <w:highlight w:val="white"/>
        </w:rPr>
        <w:t xml:space="preserve">‌Kabeer, N., </w:t>
      </w:r>
      <w:proofErr w:type="spellStart"/>
      <w:r w:rsidRPr="00C23836">
        <w:rPr>
          <w:highlight w:val="white"/>
        </w:rPr>
        <w:t>Haq</w:t>
      </w:r>
      <w:proofErr w:type="spellEnd"/>
      <w:r w:rsidRPr="00C23836">
        <w:rPr>
          <w:highlight w:val="white"/>
        </w:rPr>
        <w:t xml:space="preserve">, L. and </w:t>
      </w:r>
      <w:proofErr w:type="spellStart"/>
      <w:r w:rsidRPr="00C23836">
        <w:rPr>
          <w:highlight w:val="white"/>
        </w:rPr>
        <w:t>Sulaiman</w:t>
      </w:r>
      <w:proofErr w:type="spellEnd"/>
      <w:r w:rsidRPr="00C23836">
        <w:rPr>
          <w:highlight w:val="white"/>
        </w:rPr>
        <w:t xml:space="preserve">, M., 2019. Multi-stakeholder initiatives in Bangladesh after global norms and workers’ perspectives. </w:t>
      </w:r>
      <w:hyperlink r:id="rId62">
        <w:r w:rsidRPr="00C23836">
          <w:rPr>
            <w:highlight w:val="white"/>
            <w:u w:val="single"/>
          </w:rPr>
          <w:t>http://dspace.bracu.ac.bd/xmlui/handle/10361/15845</w:t>
        </w:r>
      </w:hyperlink>
    </w:p>
    <w:p w14:paraId="11395332" w14:textId="77777777" w:rsidR="00C23836" w:rsidRPr="00C23836" w:rsidRDefault="00C23836" w:rsidP="00C23836">
      <w:pPr>
        <w:pBdr>
          <w:top w:val="nil"/>
          <w:left w:val="nil"/>
          <w:bottom w:val="nil"/>
          <w:right w:val="nil"/>
          <w:between w:val="nil"/>
        </w:pBdr>
      </w:pPr>
      <w:proofErr w:type="spellStart"/>
      <w:r w:rsidRPr="00C23836">
        <w:rPr>
          <w:highlight w:val="white"/>
        </w:rPr>
        <w:t>Krauklis</w:t>
      </w:r>
      <w:proofErr w:type="spellEnd"/>
      <w:r w:rsidRPr="00C23836">
        <w:rPr>
          <w:highlight w:val="white"/>
        </w:rPr>
        <w:t xml:space="preserve">, A.E., Karl, C.W., </w:t>
      </w:r>
      <w:proofErr w:type="spellStart"/>
      <w:r w:rsidRPr="00C23836">
        <w:rPr>
          <w:highlight w:val="white"/>
        </w:rPr>
        <w:t>Gagani</w:t>
      </w:r>
      <w:proofErr w:type="spellEnd"/>
      <w:r w:rsidRPr="00C23836">
        <w:rPr>
          <w:highlight w:val="white"/>
        </w:rPr>
        <w:t xml:space="preserve">, A.I. and </w:t>
      </w:r>
      <w:proofErr w:type="spellStart"/>
      <w:r w:rsidRPr="00C23836">
        <w:rPr>
          <w:highlight w:val="white"/>
        </w:rPr>
        <w:t>Jørgensen</w:t>
      </w:r>
      <w:proofErr w:type="spellEnd"/>
      <w:r w:rsidRPr="00C23836">
        <w:rPr>
          <w:highlight w:val="white"/>
        </w:rPr>
        <w:t xml:space="preserve">, J.K., 2021. Composite material recycling technology—state-of-the-art and sustainable development for the 2020s. Journal of Composites Science, 5(1), p.28. </w:t>
      </w:r>
      <w:hyperlink r:id="rId63">
        <w:r w:rsidRPr="00C23836">
          <w:rPr>
            <w:highlight w:val="white"/>
            <w:u w:val="single"/>
          </w:rPr>
          <w:t>https://www.mdpi.com/2504-477X/5/1/28/pdf</w:t>
        </w:r>
      </w:hyperlink>
    </w:p>
    <w:p w14:paraId="5F396D05" w14:textId="77777777" w:rsidR="00C23836" w:rsidRPr="00C23836" w:rsidRDefault="00C23836" w:rsidP="00C23836">
      <w:pPr>
        <w:pBdr>
          <w:top w:val="nil"/>
          <w:left w:val="nil"/>
          <w:bottom w:val="nil"/>
          <w:right w:val="nil"/>
          <w:between w:val="nil"/>
        </w:pBdr>
      </w:pPr>
      <w:proofErr w:type="spellStart"/>
      <w:r w:rsidRPr="00C23836">
        <w:rPr>
          <w:highlight w:val="white"/>
        </w:rPr>
        <w:lastRenderedPageBreak/>
        <w:t>Laosirihongthong</w:t>
      </w:r>
      <w:proofErr w:type="spellEnd"/>
      <w:r w:rsidRPr="00C23836">
        <w:rPr>
          <w:highlight w:val="white"/>
        </w:rPr>
        <w:t xml:space="preserve">, T., Samaranayake, P., </w:t>
      </w:r>
      <w:proofErr w:type="spellStart"/>
      <w:r w:rsidRPr="00C23836">
        <w:rPr>
          <w:highlight w:val="white"/>
        </w:rPr>
        <w:t>Nagalingam</w:t>
      </w:r>
      <w:proofErr w:type="spellEnd"/>
      <w:r w:rsidRPr="00C23836">
        <w:rPr>
          <w:highlight w:val="white"/>
        </w:rPr>
        <w:t xml:space="preserve">, S.V. and </w:t>
      </w:r>
      <w:proofErr w:type="spellStart"/>
      <w:r w:rsidRPr="00C23836">
        <w:rPr>
          <w:highlight w:val="white"/>
        </w:rPr>
        <w:t>Adebanjo</w:t>
      </w:r>
      <w:proofErr w:type="spellEnd"/>
      <w:r w:rsidRPr="00C23836">
        <w:rPr>
          <w:highlight w:val="white"/>
        </w:rPr>
        <w:t>, D., 2020. Prioritization of sustainable supply chain practices with triple bottom line and organizational theories: industry and academic perspectives. </w:t>
      </w:r>
      <w:r w:rsidRPr="00C23836">
        <w:rPr>
          <w:i/>
          <w:highlight w:val="white"/>
        </w:rPr>
        <w:t>Production Planning &amp; Control</w:t>
      </w:r>
      <w:r w:rsidRPr="00C23836">
        <w:rPr>
          <w:highlight w:val="white"/>
        </w:rPr>
        <w:t>, </w:t>
      </w:r>
      <w:r w:rsidRPr="00C23836">
        <w:rPr>
          <w:i/>
          <w:highlight w:val="white"/>
        </w:rPr>
        <w:t>31</w:t>
      </w:r>
      <w:r w:rsidRPr="00C23836">
        <w:rPr>
          <w:highlight w:val="white"/>
        </w:rPr>
        <w:t xml:space="preserve">(14), pp.1207-1221. </w:t>
      </w:r>
      <w:hyperlink r:id="rId64">
        <w:r w:rsidRPr="00C23836">
          <w:rPr>
            <w:highlight w:val="white"/>
            <w:u w:val="single"/>
          </w:rPr>
          <w:t>https://gala.gre.ac.uk/id/eprint/26134/3/26134%20ADEBANJO_Prioritisation_Of_Sustainable_Supply_Chain_Practices_%28AAM%29_2019.pdf</w:t>
        </w:r>
      </w:hyperlink>
    </w:p>
    <w:p w14:paraId="39183A13" w14:textId="77777777" w:rsidR="00C23836" w:rsidRPr="00C23836" w:rsidRDefault="00C23836" w:rsidP="00C23836">
      <w:pPr>
        <w:pBdr>
          <w:top w:val="nil"/>
          <w:left w:val="nil"/>
          <w:bottom w:val="nil"/>
          <w:right w:val="nil"/>
          <w:between w:val="nil"/>
        </w:pBdr>
        <w:spacing w:before="240" w:after="240"/>
      </w:pPr>
      <w:r w:rsidRPr="00C23836">
        <w:rPr>
          <w:highlight w:val="white"/>
        </w:rPr>
        <w:t>‌</w:t>
      </w:r>
      <w:proofErr w:type="spellStart"/>
      <w:r w:rsidRPr="00C23836">
        <w:rPr>
          <w:highlight w:val="white"/>
        </w:rPr>
        <w:t>Leng</w:t>
      </w:r>
      <w:proofErr w:type="spellEnd"/>
      <w:r w:rsidRPr="00C23836">
        <w:rPr>
          <w:highlight w:val="white"/>
        </w:rPr>
        <w:t xml:space="preserve">, J., </w:t>
      </w:r>
      <w:proofErr w:type="spellStart"/>
      <w:r w:rsidRPr="00C23836">
        <w:rPr>
          <w:highlight w:val="white"/>
        </w:rPr>
        <w:t>Ruan</w:t>
      </w:r>
      <w:proofErr w:type="spellEnd"/>
      <w:r w:rsidRPr="00C23836">
        <w:rPr>
          <w:highlight w:val="white"/>
        </w:rPr>
        <w:t xml:space="preserve">, G., Jiang, P., Xu, K., Liu, Q., Zhou, X. and Liu, C., 2020. Blockchain-empowered sustainable manufacturing and product lifecycle management in industry 4.0: A survey. </w:t>
      </w:r>
      <w:r w:rsidRPr="00C23836">
        <w:rPr>
          <w:i/>
          <w:highlight w:val="white"/>
        </w:rPr>
        <w:t>Renewable and sustainable energy reviews</w:t>
      </w:r>
      <w:r w:rsidRPr="00C23836">
        <w:rPr>
          <w:highlight w:val="white"/>
        </w:rPr>
        <w:t xml:space="preserve">, </w:t>
      </w:r>
      <w:r w:rsidRPr="00C23836">
        <w:rPr>
          <w:i/>
          <w:highlight w:val="white"/>
        </w:rPr>
        <w:t>132</w:t>
      </w:r>
      <w:r w:rsidRPr="00C23836">
        <w:rPr>
          <w:highlight w:val="white"/>
        </w:rPr>
        <w:t xml:space="preserve">, p.110112. </w:t>
      </w:r>
      <w:hyperlink r:id="rId65">
        <w:r w:rsidRPr="00C23836">
          <w:rPr>
            <w:highlight w:val="white"/>
            <w:u w:val="single"/>
          </w:rPr>
          <w:t>https://www.sciencedirect.com/science/article/pii/S1364032120304032</w:t>
        </w:r>
      </w:hyperlink>
    </w:p>
    <w:p w14:paraId="7178BBE6" w14:textId="77777777" w:rsidR="00C23836" w:rsidRPr="00C23836" w:rsidRDefault="00C23836" w:rsidP="00C23836">
      <w:pPr>
        <w:pBdr>
          <w:top w:val="nil"/>
          <w:left w:val="nil"/>
          <w:bottom w:val="nil"/>
          <w:right w:val="nil"/>
          <w:between w:val="nil"/>
        </w:pBdr>
        <w:spacing w:after="240"/>
      </w:pPr>
      <w:r w:rsidRPr="00C23836">
        <w:rPr>
          <w:highlight w:val="white"/>
        </w:rPr>
        <w:t xml:space="preserve">Littlewood, D. and Holt, D., 2018. How social enterprises can contribute to the Sustainable Development Goals (SDGs)–A conceptual framework. In </w:t>
      </w:r>
      <w:r w:rsidRPr="00C23836">
        <w:rPr>
          <w:i/>
          <w:highlight w:val="white"/>
        </w:rPr>
        <w:t>Entrepreneurship and the sustainable development goals</w:t>
      </w:r>
      <w:r w:rsidRPr="00C23836">
        <w:rPr>
          <w:highlight w:val="white"/>
        </w:rPr>
        <w:t xml:space="preserve"> (pp. 33-46). Emerald Publishing Limited. </w:t>
      </w:r>
      <w:hyperlink r:id="rId66">
        <w:r w:rsidRPr="00C23836">
          <w:rPr>
            <w:highlight w:val="white"/>
            <w:u w:val="single"/>
          </w:rPr>
          <w:t>https://www.emerald.com/insight/content/doi/10.1108/S2040-724620180000008007/full/html</w:t>
        </w:r>
      </w:hyperlink>
    </w:p>
    <w:p w14:paraId="3FCD4DF5" w14:textId="77777777" w:rsidR="00C23836" w:rsidRPr="00C23836" w:rsidRDefault="00C23836" w:rsidP="00C23836">
      <w:pPr>
        <w:pStyle w:val="NormalWeb"/>
        <w:spacing w:before="240" w:beforeAutospacing="0" w:after="240" w:afterAutospacing="0" w:line="360" w:lineRule="auto"/>
        <w:jc w:val="both"/>
        <w:rPr>
          <w:color w:val="000000" w:themeColor="text1"/>
        </w:rPr>
      </w:pPr>
      <w:r w:rsidRPr="00C23836">
        <w:rPr>
          <w:color w:val="000000" w:themeColor="text1"/>
        </w:rPr>
        <w:t>‌</w:t>
      </w:r>
      <w:r w:rsidRPr="00C23836">
        <w:rPr>
          <w:color w:val="000000" w:themeColor="text1"/>
          <w:shd w:val="clear" w:color="auto" w:fill="FFFFFF"/>
        </w:rPr>
        <w:t xml:space="preserve">Liu, S.Y., Napier, E., </w:t>
      </w:r>
      <w:proofErr w:type="spellStart"/>
      <w:r w:rsidRPr="00C23836">
        <w:rPr>
          <w:color w:val="000000" w:themeColor="text1"/>
          <w:shd w:val="clear" w:color="auto" w:fill="FFFFFF"/>
        </w:rPr>
        <w:t>Runfola</w:t>
      </w:r>
      <w:proofErr w:type="spellEnd"/>
      <w:r w:rsidRPr="00C23836">
        <w:rPr>
          <w:color w:val="000000" w:themeColor="text1"/>
          <w:shd w:val="clear" w:color="auto" w:fill="FFFFFF"/>
        </w:rPr>
        <w:t xml:space="preserve">, A. and </w:t>
      </w:r>
      <w:proofErr w:type="spellStart"/>
      <w:r w:rsidRPr="00C23836">
        <w:rPr>
          <w:color w:val="000000" w:themeColor="text1"/>
          <w:shd w:val="clear" w:color="auto" w:fill="FFFFFF"/>
        </w:rPr>
        <w:t>Cavusgil</w:t>
      </w:r>
      <w:proofErr w:type="spellEnd"/>
      <w:r w:rsidRPr="00C23836">
        <w:rPr>
          <w:color w:val="000000" w:themeColor="text1"/>
          <w:shd w:val="clear" w:color="auto" w:fill="FFFFFF"/>
        </w:rPr>
        <w:t xml:space="preserve">, S.T., 2020. MNE-NGO partnerships for sustainability and social responsibility in the global fast-fashion industry: A loose-coupling perspective. </w:t>
      </w:r>
      <w:r w:rsidRPr="00C23836">
        <w:rPr>
          <w:i/>
          <w:iCs/>
          <w:color w:val="000000" w:themeColor="text1"/>
          <w:shd w:val="clear" w:color="auto" w:fill="FFFFFF"/>
        </w:rPr>
        <w:t>International Business Review</w:t>
      </w:r>
      <w:r w:rsidRPr="00C23836">
        <w:rPr>
          <w:color w:val="000000" w:themeColor="text1"/>
          <w:shd w:val="clear" w:color="auto" w:fill="FFFFFF"/>
        </w:rPr>
        <w:t xml:space="preserve">, </w:t>
      </w:r>
      <w:r w:rsidRPr="00C23836">
        <w:rPr>
          <w:i/>
          <w:iCs/>
          <w:color w:val="000000" w:themeColor="text1"/>
          <w:shd w:val="clear" w:color="auto" w:fill="FFFFFF"/>
        </w:rPr>
        <w:t>29</w:t>
      </w:r>
      <w:r w:rsidRPr="00C23836">
        <w:rPr>
          <w:color w:val="000000" w:themeColor="text1"/>
          <w:shd w:val="clear" w:color="auto" w:fill="FFFFFF"/>
        </w:rPr>
        <w:t xml:space="preserve">(5), p.101736. </w:t>
      </w:r>
      <w:hyperlink r:id="rId67" w:history="1">
        <w:r w:rsidRPr="00C23836">
          <w:rPr>
            <w:rStyle w:val="Hyperlink"/>
            <w:color w:val="000000" w:themeColor="text1"/>
            <w:shd w:val="clear" w:color="auto" w:fill="FFFFFF"/>
          </w:rPr>
          <w:t>https://www.sciencedirect.com/science/article/pii/S0969593120300810</w:t>
        </w:r>
      </w:hyperlink>
    </w:p>
    <w:p w14:paraId="42347CF5" w14:textId="77777777" w:rsidR="00C23836" w:rsidRPr="00C23836" w:rsidRDefault="00C23836" w:rsidP="00C23836">
      <w:pPr>
        <w:pBdr>
          <w:top w:val="nil"/>
          <w:left w:val="nil"/>
          <w:bottom w:val="nil"/>
          <w:right w:val="nil"/>
          <w:between w:val="nil"/>
        </w:pBdr>
      </w:pPr>
      <w:r w:rsidRPr="00C23836">
        <w:t xml:space="preserve">Livefrankly.co.uk 2024. </w:t>
      </w:r>
      <w:r w:rsidRPr="00C23836">
        <w:rPr>
          <w:i/>
        </w:rPr>
        <w:t>How sustainable is Zara and can I shop there with a clean conscience</w:t>
      </w:r>
      <w:r w:rsidRPr="00C23836">
        <w:t>? Available at: https://livefrankly.co.uk/sustainable-fashion/how-sustainable-is-zara-and-can-i-shop-there-with-a-clean-conscience/#:~:text=In%202022%2C%20Zara%20promised%20to,to%20have%20zero%20net%20emissions.</w:t>
      </w:r>
    </w:p>
    <w:p w14:paraId="72AA8B62" w14:textId="3BE02586" w:rsidR="00C23836" w:rsidRPr="00C23836" w:rsidRDefault="00C23836" w:rsidP="00C23836">
      <w:pPr>
        <w:pStyle w:val="NormalWeb"/>
        <w:spacing w:before="0" w:beforeAutospacing="0" w:after="240" w:afterAutospacing="0" w:line="360" w:lineRule="auto"/>
        <w:jc w:val="both"/>
        <w:rPr>
          <w:color w:val="000000" w:themeColor="text1"/>
        </w:rPr>
      </w:pPr>
      <w:r w:rsidRPr="00C23836">
        <w:rPr>
          <w:color w:val="000000" w:themeColor="text1"/>
        </w:rPr>
        <w:t xml:space="preserve">Luther, D. 2021. </w:t>
      </w:r>
      <w:r w:rsidRPr="00C23836">
        <w:rPr>
          <w:i/>
          <w:iCs/>
          <w:color w:val="000000" w:themeColor="text1"/>
        </w:rPr>
        <w:t>Supply Chain Sustainability: Why It Is Important &amp; Best Practices</w:t>
      </w:r>
      <w:r w:rsidRPr="00C23836">
        <w:rPr>
          <w:color w:val="000000" w:themeColor="text1"/>
        </w:rPr>
        <w:t>| netsuite.com [online] Available at: &lt;https://www.netsuite.com/portal/resource/articles/erp/supply-chain-sustainability.shtml</w:t>
      </w:r>
    </w:p>
    <w:p w14:paraId="13B21A47" w14:textId="77777777" w:rsidR="00C23836" w:rsidRPr="00C23836" w:rsidRDefault="00C23836" w:rsidP="00C23836">
      <w:pPr>
        <w:pBdr>
          <w:top w:val="nil"/>
          <w:left w:val="nil"/>
          <w:bottom w:val="nil"/>
          <w:right w:val="nil"/>
          <w:between w:val="nil"/>
        </w:pBdr>
      </w:pPr>
      <w:r w:rsidRPr="00C23836">
        <w:rPr>
          <w:highlight w:val="white"/>
        </w:rPr>
        <w:t>Ly, B., 2021. Competitive advantage and internationalization of a circular economy model in apparel multinationals. Cogent Business &amp; Management, 8(1), p.1944012. https://www.tandfonline.com/doi/pdf/10.1080/23311975.2021.1944012</w:t>
      </w:r>
    </w:p>
    <w:p w14:paraId="32A6CA05" w14:textId="4E9BFB06" w:rsidR="00C23836" w:rsidRPr="00C23836" w:rsidRDefault="00C23836" w:rsidP="00C23836">
      <w:pPr>
        <w:pStyle w:val="NormalWeb"/>
        <w:spacing w:before="0" w:beforeAutospacing="0" w:after="240" w:afterAutospacing="0" w:line="360" w:lineRule="auto"/>
        <w:jc w:val="both"/>
        <w:rPr>
          <w:color w:val="000000" w:themeColor="text1"/>
        </w:rPr>
      </w:pPr>
      <w:r w:rsidRPr="00C23836">
        <w:rPr>
          <w:color w:val="000000" w:themeColor="text1"/>
        </w:rPr>
        <w:lastRenderedPageBreak/>
        <w:t xml:space="preserve">Mahmud, I. and Kaiser, S. 2020. </w:t>
      </w:r>
      <w:r w:rsidRPr="00C23836">
        <w:rPr>
          <w:i/>
          <w:iCs/>
          <w:color w:val="000000" w:themeColor="text1"/>
        </w:rPr>
        <w:t>Recent Progress in Waterless Textile Dyeing</w:t>
      </w:r>
      <w:r w:rsidRPr="00C23836">
        <w:rPr>
          <w:color w:val="000000" w:themeColor="text1"/>
        </w:rPr>
        <w:t>| researchgate.net [online]. Available at: &lt;https://www.researchgate.net/publication/345669188_Recent_Progress_in_Waterless_Textile_Dyeing&gt;</w:t>
      </w:r>
    </w:p>
    <w:p w14:paraId="43A0EC72" w14:textId="77777777" w:rsidR="00C23836" w:rsidRPr="00C23836" w:rsidRDefault="00C23836" w:rsidP="00C23836">
      <w:pPr>
        <w:pBdr>
          <w:top w:val="nil"/>
          <w:left w:val="nil"/>
          <w:bottom w:val="nil"/>
          <w:right w:val="nil"/>
          <w:between w:val="nil"/>
        </w:pBdr>
        <w:spacing w:after="240"/>
      </w:pPr>
      <w:r w:rsidRPr="00C23836">
        <w:rPr>
          <w:highlight w:val="white"/>
        </w:rPr>
        <w:t xml:space="preserve">Mair, S., </w:t>
      </w:r>
      <w:proofErr w:type="spellStart"/>
      <w:r w:rsidRPr="00C23836">
        <w:rPr>
          <w:highlight w:val="white"/>
        </w:rPr>
        <w:t>Druckman</w:t>
      </w:r>
      <w:proofErr w:type="spellEnd"/>
      <w:r w:rsidRPr="00C23836">
        <w:rPr>
          <w:highlight w:val="white"/>
        </w:rPr>
        <w:t xml:space="preserve">, A. and Jackson, T. (2019). Higher Wages for Sustainable Development? Employment and Carbon Effects of Paying a Living Wage in Global Apparel Supply Chains. </w:t>
      </w:r>
      <w:r w:rsidRPr="00C23836">
        <w:rPr>
          <w:i/>
          <w:highlight w:val="white"/>
        </w:rPr>
        <w:t>Ecological economics</w:t>
      </w:r>
      <w:r w:rsidRPr="00C23836">
        <w:rPr>
          <w:highlight w:val="white"/>
        </w:rPr>
        <w:t xml:space="preserve">| </w:t>
      </w:r>
      <w:hyperlink r:id="rId68">
        <w:r w:rsidRPr="00C23836">
          <w:rPr>
            <w:highlight w:val="white"/>
            <w:u w:val="single"/>
          </w:rPr>
          <w:t>sciencedirect.com</w:t>
        </w:r>
      </w:hyperlink>
      <w:r w:rsidRPr="00C23836">
        <w:rPr>
          <w:highlight w:val="white"/>
        </w:rPr>
        <w:t>  [online] Available at:  &lt;</w:t>
      </w:r>
      <w:hyperlink r:id="rId69">
        <w:r w:rsidRPr="00C23836">
          <w:rPr>
            <w:highlight w:val="white"/>
            <w:u w:val="single"/>
          </w:rPr>
          <w:t>https://www.sciencedirect.com/science/article/pii/S0921800918306591</w:t>
        </w:r>
      </w:hyperlink>
      <w:r w:rsidRPr="00C23836">
        <w:rPr>
          <w:highlight w:val="white"/>
        </w:rPr>
        <w:t>&gt;</w:t>
      </w:r>
    </w:p>
    <w:p w14:paraId="0F9BA7F6" w14:textId="77777777" w:rsidR="00C23836" w:rsidRPr="00C23836" w:rsidRDefault="00C23836" w:rsidP="00C23836">
      <w:pPr>
        <w:pBdr>
          <w:top w:val="nil"/>
          <w:left w:val="nil"/>
          <w:bottom w:val="nil"/>
          <w:right w:val="nil"/>
          <w:between w:val="nil"/>
        </w:pBdr>
      </w:pPr>
      <w:r w:rsidRPr="00C23836">
        <w:rPr>
          <w:highlight w:val="white"/>
        </w:rPr>
        <w:t>Majumdar, A., Garg, H. and Jain, R., 2021. Managing the barriers of Industry 4.0 adoption and implementation in textile and clothing industry: Interpretive structural model and triple helix framework. </w:t>
      </w:r>
      <w:r w:rsidRPr="00C23836">
        <w:rPr>
          <w:i/>
          <w:highlight w:val="white"/>
        </w:rPr>
        <w:t>Computers in Industry</w:t>
      </w:r>
      <w:r w:rsidRPr="00C23836">
        <w:rPr>
          <w:highlight w:val="white"/>
        </w:rPr>
        <w:t>, </w:t>
      </w:r>
      <w:r w:rsidRPr="00C23836">
        <w:rPr>
          <w:i/>
          <w:highlight w:val="white"/>
        </w:rPr>
        <w:t>125</w:t>
      </w:r>
      <w:r w:rsidRPr="00C23836">
        <w:rPr>
          <w:highlight w:val="white"/>
        </w:rPr>
        <w:t xml:space="preserve">, p.103372. </w:t>
      </w:r>
      <w:hyperlink r:id="rId70">
        <w:r w:rsidRPr="00C23836">
          <w:rPr>
            <w:highlight w:val="white"/>
            <w:u w:val="single"/>
          </w:rPr>
          <w:t>https://www.sciencedirect.com/science/article/pii/S0166361520306060</w:t>
        </w:r>
      </w:hyperlink>
    </w:p>
    <w:p w14:paraId="618733F9" w14:textId="77777777" w:rsidR="00C23836" w:rsidRPr="00C23836" w:rsidRDefault="00C23836" w:rsidP="00C23836">
      <w:pPr>
        <w:pBdr>
          <w:top w:val="nil"/>
          <w:left w:val="nil"/>
          <w:bottom w:val="nil"/>
          <w:right w:val="nil"/>
          <w:between w:val="nil"/>
        </w:pBdr>
      </w:pPr>
      <w:r w:rsidRPr="00C23836">
        <w:t xml:space="preserve">Mamun, A.A., </w:t>
      </w:r>
      <w:proofErr w:type="spellStart"/>
      <w:r w:rsidRPr="00C23836">
        <w:t>Bormon</w:t>
      </w:r>
      <w:proofErr w:type="spellEnd"/>
      <w:r w:rsidRPr="00C23836">
        <w:t xml:space="preserve">, K.K., </w:t>
      </w:r>
      <w:proofErr w:type="spellStart"/>
      <w:r w:rsidRPr="00C23836">
        <w:t>Rasu</w:t>
      </w:r>
      <w:proofErr w:type="spellEnd"/>
      <w:r w:rsidRPr="00C23836">
        <w:t xml:space="preserve">, M.N.S., </w:t>
      </w:r>
      <w:proofErr w:type="spellStart"/>
      <w:r w:rsidRPr="00C23836">
        <w:t>Talukder</w:t>
      </w:r>
      <w:proofErr w:type="spellEnd"/>
      <w:r w:rsidRPr="00C23836">
        <w:t xml:space="preserve">, A., Freeman, C., Burch, R. and </w:t>
      </w:r>
      <w:proofErr w:type="spellStart"/>
      <w:r w:rsidRPr="00C23836">
        <w:t>Chander</w:t>
      </w:r>
      <w:proofErr w:type="spellEnd"/>
      <w:r w:rsidRPr="00C23836">
        <w:t xml:space="preserve">, H., 2022. An assessment of energy and groundwater consumption of textile dyeing mills in Bangladesh and minimization of environmental impacts via long-term key performance indicators (KPI) baseline. </w:t>
      </w:r>
      <w:r w:rsidRPr="00C23836">
        <w:rPr>
          <w:i/>
        </w:rPr>
        <w:t>Textiles, 2</w:t>
      </w:r>
      <w:r w:rsidRPr="00C23836">
        <w:t xml:space="preserve">(4), pp.511-523. </w:t>
      </w:r>
      <w:hyperlink r:id="rId71">
        <w:r w:rsidRPr="00C23836">
          <w:rPr>
            <w:u w:val="single"/>
          </w:rPr>
          <w:t>https://www.mdpi.com/2673-7248/2/4/29</w:t>
        </w:r>
      </w:hyperlink>
    </w:p>
    <w:p w14:paraId="1AE1CCB9" w14:textId="77777777" w:rsidR="00C23836" w:rsidRPr="00C23836" w:rsidRDefault="00C23836" w:rsidP="00C23836">
      <w:pPr>
        <w:pBdr>
          <w:top w:val="nil"/>
          <w:left w:val="nil"/>
          <w:bottom w:val="nil"/>
          <w:right w:val="nil"/>
          <w:between w:val="nil"/>
        </w:pBdr>
      </w:pPr>
      <w:proofErr w:type="spellStart"/>
      <w:r w:rsidRPr="00C23836">
        <w:rPr>
          <w:highlight w:val="white"/>
        </w:rPr>
        <w:t>Maziriri</w:t>
      </w:r>
      <w:proofErr w:type="spellEnd"/>
      <w:r w:rsidRPr="00C23836">
        <w:rPr>
          <w:highlight w:val="white"/>
        </w:rPr>
        <w:t>, E.T., 2020. Green packaging and green advertising as precursors of competitive advantage and business performance among manufacturing small and medium enterprises in South Africa. Cogent Business &amp; Management, 7(1), p.1719586. https://www.tandfonline.com/doi/pdf/10.1080/23311975.2020.1719586</w:t>
      </w:r>
    </w:p>
    <w:p w14:paraId="637792F2" w14:textId="3A2E6ED7" w:rsidR="00C23836" w:rsidRPr="00C23836" w:rsidRDefault="00C23836" w:rsidP="00C23836">
      <w:pPr>
        <w:pBdr>
          <w:top w:val="nil"/>
          <w:left w:val="nil"/>
          <w:bottom w:val="nil"/>
          <w:right w:val="nil"/>
          <w:between w:val="nil"/>
        </w:pBdr>
        <w:spacing w:after="240"/>
      </w:pPr>
      <w:r w:rsidRPr="00C23836">
        <w:rPr>
          <w:highlight w:val="white"/>
        </w:rPr>
        <w:t xml:space="preserve">Mohammad </w:t>
      </w:r>
      <w:proofErr w:type="spellStart"/>
      <w:r w:rsidRPr="00C23836">
        <w:rPr>
          <w:highlight w:val="white"/>
        </w:rPr>
        <w:t>Nazmi</w:t>
      </w:r>
      <w:proofErr w:type="spellEnd"/>
      <w:r w:rsidRPr="00C23836">
        <w:rPr>
          <w:highlight w:val="white"/>
        </w:rPr>
        <w:t xml:space="preserve"> </w:t>
      </w:r>
      <w:proofErr w:type="spellStart"/>
      <w:r w:rsidRPr="00C23836">
        <w:rPr>
          <w:highlight w:val="white"/>
        </w:rPr>
        <w:t>Newaz</w:t>
      </w:r>
      <w:proofErr w:type="spellEnd"/>
      <w:r w:rsidRPr="00C23836">
        <w:rPr>
          <w:highlight w:val="white"/>
        </w:rPr>
        <w:t xml:space="preserve">, Mohammad </w:t>
      </w:r>
      <w:proofErr w:type="spellStart"/>
      <w:r w:rsidRPr="00C23836">
        <w:rPr>
          <w:highlight w:val="white"/>
        </w:rPr>
        <w:t>Sayeedur</w:t>
      </w:r>
      <w:proofErr w:type="spellEnd"/>
      <w:r w:rsidRPr="00C23836">
        <w:rPr>
          <w:highlight w:val="white"/>
        </w:rPr>
        <w:t xml:space="preserve"> Rahman, Khatun</w:t>
      </w:r>
      <w:r>
        <w:rPr>
          <w:highlight w:val="white"/>
        </w:rPr>
        <w:t xml:space="preserve">, M. and Md. </w:t>
      </w:r>
      <w:proofErr w:type="spellStart"/>
      <w:r>
        <w:rPr>
          <w:highlight w:val="white"/>
        </w:rPr>
        <w:t>Nazmus</w:t>
      </w:r>
      <w:proofErr w:type="spellEnd"/>
      <w:r>
        <w:rPr>
          <w:highlight w:val="white"/>
        </w:rPr>
        <w:t xml:space="preserve"> </w:t>
      </w:r>
      <w:proofErr w:type="spellStart"/>
      <w:r>
        <w:rPr>
          <w:highlight w:val="white"/>
        </w:rPr>
        <w:t>Sakib</w:t>
      </w:r>
      <w:proofErr w:type="spellEnd"/>
      <w:r>
        <w:rPr>
          <w:highlight w:val="white"/>
        </w:rPr>
        <w:t xml:space="preserve"> 2023</w:t>
      </w:r>
      <w:r w:rsidRPr="00C23836">
        <w:rPr>
          <w:highlight w:val="white"/>
        </w:rPr>
        <w:t xml:space="preserve">. </w:t>
      </w:r>
      <w:r w:rsidRPr="00C23836">
        <w:rPr>
          <w:i/>
          <w:highlight w:val="white"/>
        </w:rPr>
        <w:t>Employability Skills in the Bangladeshi Readymade Garments Sector</w:t>
      </w:r>
      <w:r w:rsidRPr="00C23836">
        <w:rPr>
          <w:highlight w:val="white"/>
        </w:rPr>
        <w:t>| ResearchGate.net</w:t>
      </w:r>
      <w:proofErr w:type="gramStart"/>
      <w:r w:rsidRPr="00C23836">
        <w:rPr>
          <w:highlight w:val="white"/>
        </w:rPr>
        <w:t xml:space="preserve">   [</w:t>
      </w:r>
      <w:proofErr w:type="gramEnd"/>
      <w:r w:rsidRPr="00C23836">
        <w:rPr>
          <w:highlight w:val="white"/>
        </w:rPr>
        <w:t>online] Available at: &lt;https://www.researchgate.net/publication/371684069_Employability_Skills_in_the_Banglade</w:t>
      </w:r>
      <w:r>
        <w:rPr>
          <w:highlight w:val="white"/>
        </w:rPr>
        <w:t xml:space="preserve">shi_Readymade_Garments_Sector&gt; </w:t>
      </w:r>
    </w:p>
    <w:p w14:paraId="7D4D4186" w14:textId="77777777" w:rsidR="00C23836" w:rsidRPr="00C23836" w:rsidRDefault="00C23836" w:rsidP="00C23836">
      <w:pPr>
        <w:pBdr>
          <w:top w:val="nil"/>
          <w:left w:val="nil"/>
          <w:bottom w:val="nil"/>
          <w:right w:val="nil"/>
          <w:between w:val="nil"/>
        </w:pBdr>
        <w:spacing w:after="0"/>
      </w:pPr>
      <w:proofErr w:type="spellStart"/>
      <w:r w:rsidRPr="00C23836">
        <w:rPr>
          <w:highlight w:val="white"/>
        </w:rPr>
        <w:t>Moktadir</w:t>
      </w:r>
      <w:proofErr w:type="spellEnd"/>
      <w:r w:rsidRPr="00C23836">
        <w:rPr>
          <w:highlight w:val="white"/>
        </w:rPr>
        <w:t xml:space="preserve">, M.A., Rahman, T., Rahman, M.H., Ali, S.M. and Paul, S.K., 2018. Drivers to sustainable manufacturing practices and circular economy: A perspective of leather industries in Bangladesh. </w:t>
      </w:r>
      <w:r w:rsidRPr="00C23836">
        <w:rPr>
          <w:i/>
          <w:highlight w:val="white"/>
        </w:rPr>
        <w:t>Journal of cleaner production</w:t>
      </w:r>
      <w:r w:rsidRPr="00C23836">
        <w:rPr>
          <w:highlight w:val="white"/>
        </w:rPr>
        <w:t xml:space="preserve">, </w:t>
      </w:r>
      <w:r w:rsidRPr="00C23836">
        <w:rPr>
          <w:i/>
          <w:highlight w:val="white"/>
        </w:rPr>
        <w:t>174</w:t>
      </w:r>
      <w:r w:rsidRPr="00C23836">
        <w:rPr>
          <w:highlight w:val="white"/>
        </w:rPr>
        <w:t xml:space="preserve">, pp.1366-1380. </w:t>
      </w:r>
      <w:hyperlink r:id="rId72">
        <w:r w:rsidRPr="00C23836">
          <w:rPr>
            <w:highlight w:val="white"/>
            <w:u w:val="single"/>
          </w:rPr>
          <w:t>https://www.sciencedirect.com/science/article/pii/S095965261732721X</w:t>
        </w:r>
      </w:hyperlink>
    </w:p>
    <w:p w14:paraId="17D7BC4D" w14:textId="77777777" w:rsidR="00C23836" w:rsidRPr="00C23836" w:rsidRDefault="00C23836" w:rsidP="00C23836">
      <w:pPr>
        <w:pBdr>
          <w:top w:val="nil"/>
          <w:left w:val="nil"/>
          <w:bottom w:val="nil"/>
          <w:right w:val="nil"/>
          <w:between w:val="nil"/>
        </w:pBdr>
      </w:pPr>
      <w:proofErr w:type="spellStart"/>
      <w:r w:rsidRPr="00C23836">
        <w:rPr>
          <w:highlight w:val="white"/>
        </w:rPr>
        <w:lastRenderedPageBreak/>
        <w:t>Musova</w:t>
      </w:r>
      <w:proofErr w:type="spellEnd"/>
      <w:r w:rsidRPr="00C23836">
        <w:rPr>
          <w:highlight w:val="white"/>
        </w:rPr>
        <w:t xml:space="preserve">, Z., Musa, H., </w:t>
      </w:r>
      <w:proofErr w:type="spellStart"/>
      <w:r w:rsidRPr="00C23836">
        <w:rPr>
          <w:highlight w:val="white"/>
        </w:rPr>
        <w:t>Drugdova</w:t>
      </w:r>
      <w:proofErr w:type="spellEnd"/>
      <w:r w:rsidRPr="00C23836">
        <w:rPr>
          <w:highlight w:val="white"/>
        </w:rPr>
        <w:t xml:space="preserve">, J., </w:t>
      </w:r>
      <w:proofErr w:type="spellStart"/>
      <w:r w:rsidRPr="00C23836">
        <w:rPr>
          <w:highlight w:val="white"/>
        </w:rPr>
        <w:t>Lazaroiu</w:t>
      </w:r>
      <w:proofErr w:type="spellEnd"/>
      <w:r w:rsidRPr="00C23836">
        <w:rPr>
          <w:highlight w:val="white"/>
        </w:rPr>
        <w:t xml:space="preserve">, G. and </w:t>
      </w:r>
      <w:proofErr w:type="spellStart"/>
      <w:r w:rsidRPr="00C23836">
        <w:rPr>
          <w:highlight w:val="white"/>
        </w:rPr>
        <w:t>Alayasa</w:t>
      </w:r>
      <w:proofErr w:type="spellEnd"/>
      <w:r w:rsidRPr="00C23836">
        <w:rPr>
          <w:highlight w:val="white"/>
        </w:rPr>
        <w:t>, J., 2021. Consumer attitudes towards new circular models in the fashion industry. </w:t>
      </w:r>
      <w:r w:rsidRPr="00C23836">
        <w:rPr>
          <w:i/>
          <w:highlight w:val="white"/>
        </w:rPr>
        <w:t>Journal of Competitiveness</w:t>
      </w:r>
      <w:r w:rsidRPr="00C23836">
        <w:rPr>
          <w:highlight w:val="white"/>
        </w:rPr>
        <w:t>, </w:t>
      </w:r>
      <w:r w:rsidRPr="00C23836">
        <w:rPr>
          <w:i/>
          <w:highlight w:val="white"/>
        </w:rPr>
        <w:t>13</w:t>
      </w:r>
      <w:r w:rsidRPr="00C23836">
        <w:rPr>
          <w:highlight w:val="white"/>
        </w:rPr>
        <w:t xml:space="preserve">(3), p.111. </w:t>
      </w:r>
      <w:hyperlink r:id="rId73">
        <w:r w:rsidRPr="00C23836">
          <w:rPr>
            <w:highlight w:val="white"/>
            <w:u w:val="single"/>
          </w:rPr>
          <w:t>https://www.academia.edu/download/88023714/418.pdf</w:t>
        </w:r>
      </w:hyperlink>
    </w:p>
    <w:p w14:paraId="4A5F8AF2" w14:textId="77777777" w:rsidR="00C23836" w:rsidRPr="00C23836" w:rsidRDefault="00C23836" w:rsidP="00C23836">
      <w:pPr>
        <w:pBdr>
          <w:top w:val="nil"/>
          <w:left w:val="nil"/>
          <w:bottom w:val="nil"/>
          <w:right w:val="nil"/>
          <w:between w:val="nil"/>
        </w:pBdr>
      </w:pPr>
      <w:proofErr w:type="spellStart"/>
      <w:r w:rsidRPr="00C23836">
        <w:t>Mweshi</w:t>
      </w:r>
      <w:proofErr w:type="spellEnd"/>
      <w:r w:rsidRPr="00C23836">
        <w:t xml:space="preserve">, G.K. and </w:t>
      </w:r>
      <w:proofErr w:type="spellStart"/>
      <w:r w:rsidRPr="00C23836">
        <w:t>Sakyi</w:t>
      </w:r>
      <w:proofErr w:type="spellEnd"/>
      <w:r w:rsidRPr="00C23836">
        <w:t xml:space="preserve">, K., 2020. Application of sampling methods for the research design. </w:t>
      </w:r>
      <w:r w:rsidRPr="00C23836">
        <w:rPr>
          <w:i/>
        </w:rPr>
        <w:t>Archives of Business Review–Vol, 8</w:t>
      </w:r>
      <w:r w:rsidRPr="00C23836">
        <w:t xml:space="preserve">(11). </w:t>
      </w:r>
      <w:hyperlink r:id="rId74">
        <w:r w:rsidRPr="00C23836">
          <w:rPr>
            <w:u w:val="single"/>
          </w:rPr>
          <w:t>https://www.academia.edu/download/65093418/ABR_9042.pdf</w:t>
        </w:r>
      </w:hyperlink>
    </w:p>
    <w:p w14:paraId="4E624FDD" w14:textId="77777777" w:rsidR="00C23836" w:rsidRPr="00C23836" w:rsidRDefault="00C23836" w:rsidP="00C23836">
      <w:pPr>
        <w:pBdr>
          <w:top w:val="nil"/>
          <w:left w:val="nil"/>
          <w:bottom w:val="nil"/>
          <w:right w:val="nil"/>
          <w:between w:val="nil"/>
        </w:pBdr>
      </w:pPr>
      <w:r w:rsidRPr="00C23836">
        <w:rPr>
          <w:highlight w:val="white"/>
        </w:rPr>
        <w:t>Nguyen, H.T., Le, D.M.D., Ho, T.T.M. and Nguyen, P.M., 2021. Enhancing sustainability in the contemporary model of CSR: a case of fast fashion industry in developing countries. </w:t>
      </w:r>
      <w:r w:rsidRPr="00C23836">
        <w:rPr>
          <w:i/>
          <w:highlight w:val="white"/>
        </w:rPr>
        <w:t>Social responsibility journal</w:t>
      </w:r>
      <w:r w:rsidRPr="00C23836">
        <w:rPr>
          <w:highlight w:val="white"/>
        </w:rPr>
        <w:t>, </w:t>
      </w:r>
      <w:r w:rsidRPr="00C23836">
        <w:rPr>
          <w:i/>
          <w:highlight w:val="white"/>
        </w:rPr>
        <w:t>17</w:t>
      </w:r>
      <w:r w:rsidRPr="00C23836">
        <w:rPr>
          <w:highlight w:val="white"/>
        </w:rPr>
        <w:t xml:space="preserve">(4), pp.578-591. </w:t>
      </w:r>
      <w:hyperlink r:id="rId75">
        <w:r w:rsidRPr="00C23836">
          <w:rPr>
            <w:highlight w:val="white"/>
            <w:u w:val="single"/>
          </w:rPr>
          <w:t>https://www.academia.edu/download/67500990/Bai_viet_so_3_Q2_thuoc_ISI_.pdf</w:t>
        </w:r>
      </w:hyperlink>
    </w:p>
    <w:p w14:paraId="2C9EA4FB" w14:textId="77777777" w:rsidR="00C23836" w:rsidRPr="00C23836" w:rsidRDefault="00C23836" w:rsidP="00C23836">
      <w:pPr>
        <w:pBdr>
          <w:top w:val="nil"/>
          <w:left w:val="nil"/>
          <w:bottom w:val="nil"/>
          <w:right w:val="nil"/>
          <w:between w:val="nil"/>
        </w:pBdr>
      </w:pPr>
      <w:r w:rsidRPr="00C23836">
        <w:rPr>
          <w:highlight w:val="white"/>
        </w:rPr>
        <w:t>Nguyen, K.T., Nguyen, P.N.D., Nguyen, L.T.V., Nayak, R. and Nguyen, T.Q., 2023. The practice of sustainable fashion of luxury boutique fashion brands in Vietnam: What go right, and what go wrong. </w:t>
      </w:r>
      <w:proofErr w:type="spellStart"/>
      <w:r w:rsidRPr="00C23836">
        <w:rPr>
          <w:i/>
          <w:highlight w:val="white"/>
        </w:rPr>
        <w:t>Plos</w:t>
      </w:r>
      <w:proofErr w:type="spellEnd"/>
      <w:r w:rsidRPr="00C23836">
        <w:rPr>
          <w:i/>
          <w:highlight w:val="white"/>
        </w:rPr>
        <w:t xml:space="preserve"> one</w:t>
      </w:r>
      <w:r w:rsidRPr="00C23836">
        <w:rPr>
          <w:highlight w:val="white"/>
        </w:rPr>
        <w:t>, </w:t>
      </w:r>
      <w:r w:rsidRPr="00C23836">
        <w:rPr>
          <w:i/>
          <w:highlight w:val="white"/>
        </w:rPr>
        <w:t>18</w:t>
      </w:r>
      <w:r w:rsidRPr="00C23836">
        <w:rPr>
          <w:highlight w:val="white"/>
        </w:rPr>
        <w:t xml:space="preserve">(10), </w:t>
      </w:r>
      <w:proofErr w:type="gramStart"/>
      <w:r w:rsidRPr="00C23836">
        <w:rPr>
          <w:highlight w:val="white"/>
        </w:rPr>
        <w:t>p.e</w:t>
      </w:r>
      <w:proofErr w:type="gramEnd"/>
      <w:r w:rsidRPr="00C23836">
        <w:rPr>
          <w:highlight w:val="white"/>
        </w:rPr>
        <w:t xml:space="preserve">0287429. </w:t>
      </w:r>
      <w:hyperlink r:id="rId76">
        <w:r w:rsidRPr="00C23836">
          <w:rPr>
            <w:highlight w:val="white"/>
            <w:u w:val="single"/>
          </w:rPr>
          <w:t>https://journals.plos.org/plosone/article/file?id=10.1371/journal.pone.0287429&amp;type=printable</w:t>
        </w:r>
      </w:hyperlink>
    </w:p>
    <w:p w14:paraId="5D2C06E6" w14:textId="77777777" w:rsidR="00C23836" w:rsidRPr="00C23836" w:rsidRDefault="00C23836" w:rsidP="00C23836">
      <w:pPr>
        <w:pBdr>
          <w:top w:val="nil"/>
          <w:left w:val="nil"/>
          <w:bottom w:val="nil"/>
          <w:right w:val="nil"/>
          <w:between w:val="nil"/>
        </w:pBdr>
      </w:pPr>
      <w:proofErr w:type="spellStart"/>
      <w:r w:rsidRPr="00C23836">
        <w:rPr>
          <w:highlight w:val="white"/>
        </w:rPr>
        <w:t>Niessen</w:t>
      </w:r>
      <w:proofErr w:type="spellEnd"/>
      <w:r w:rsidRPr="00C23836">
        <w:rPr>
          <w:highlight w:val="white"/>
        </w:rPr>
        <w:t>, S., 2020. Fashion, its sacrifice zone, and sustainability. </w:t>
      </w:r>
      <w:r w:rsidRPr="00C23836">
        <w:rPr>
          <w:i/>
          <w:highlight w:val="white"/>
        </w:rPr>
        <w:t>Fashion Theory</w:t>
      </w:r>
      <w:r w:rsidRPr="00C23836">
        <w:rPr>
          <w:highlight w:val="white"/>
        </w:rPr>
        <w:t>, </w:t>
      </w:r>
      <w:r w:rsidRPr="00C23836">
        <w:rPr>
          <w:i/>
          <w:highlight w:val="white"/>
        </w:rPr>
        <w:t>24</w:t>
      </w:r>
      <w:r w:rsidRPr="00C23836">
        <w:rPr>
          <w:highlight w:val="white"/>
        </w:rPr>
        <w:t xml:space="preserve">(6), pp.859-877. </w:t>
      </w:r>
      <w:hyperlink r:id="rId77">
        <w:r w:rsidRPr="00C23836">
          <w:rPr>
            <w:highlight w:val="white"/>
            <w:u w:val="single"/>
          </w:rPr>
          <w:t>https://cdn.cosmicjs.com/9f2711f0-42e3-11ec-9580-ebf669758fed-Niessen.-Fashion-its-Sacrifice-Zone-and-Sustainability.pdf</w:t>
        </w:r>
      </w:hyperlink>
    </w:p>
    <w:p w14:paraId="7D119DF6" w14:textId="77777777" w:rsidR="00C23836" w:rsidRPr="00C23836" w:rsidRDefault="00C23836" w:rsidP="00C23836">
      <w:pPr>
        <w:pBdr>
          <w:top w:val="nil"/>
          <w:left w:val="nil"/>
          <w:bottom w:val="nil"/>
          <w:right w:val="nil"/>
          <w:between w:val="nil"/>
        </w:pBdr>
      </w:pPr>
      <w:proofErr w:type="spellStart"/>
      <w:r w:rsidRPr="00C23836">
        <w:rPr>
          <w:highlight w:val="white"/>
        </w:rPr>
        <w:t>Papamichael</w:t>
      </w:r>
      <w:proofErr w:type="spellEnd"/>
      <w:r w:rsidRPr="00C23836">
        <w:rPr>
          <w:highlight w:val="white"/>
        </w:rPr>
        <w:t xml:space="preserve">, I., </w:t>
      </w:r>
      <w:proofErr w:type="spellStart"/>
      <w:r w:rsidRPr="00C23836">
        <w:rPr>
          <w:highlight w:val="white"/>
        </w:rPr>
        <w:t>Chatziparaskeva</w:t>
      </w:r>
      <w:proofErr w:type="spellEnd"/>
      <w:r w:rsidRPr="00C23836">
        <w:rPr>
          <w:highlight w:val="white"/>
        </w:rPr>
        <w:t xml:space="preserve">, G., </w:t>
      </w:r>
      <w:proofErr w:type="spellStart"/>
      <w:r w:rsidRPr="00C23836">
        <w:rPr>
          <w:highlight w:val="white"/>
        </w:rPr>
        <w:t>Voukkali</w:t>
      </w:r>
      <w:proofErr w:type="spellEnd"/>
      <w:r w:rsidRPr="00C23836">
        <w:rPr>
          <w:highlight w:val="white"/>
        </w:rPr>
        <w:t xml:space="preserve">, I., Navarro </w:t>
      </w:r>
      <w:proofErr w:type="spellStart"/>
      <w:r w:rsidRPr="00C23836">
        <w:rPr>
          <w:highlight w:val="white"/>
        </w:rPr>
        <w:t>Pedreno</w:t>
      </w:r>
      <w:proofErr w:type="spellEnd"/>
      <w:r w:rsidRPr="00C23836">
        <w:rPr>
          <w:highlight w:val="white"/>
        </w:rPr>
        <w:t xml:space="preserve">, J., </w:t>
      </w:r>
      <w:proofErr w:type="spellStart"/>
      <w:r w:rsidRPr="00C23836">
        <w:rPr>
          <w:highlight w:val="white"/>
        </w:rPr>
        <w:t>Jeguirim</w:t>
      </w:r>
      <w:proofErr w:type="spellEnd"/>
      <w:r w:rsidRPr="00C23836">
        <w:rPr>
          <w:highlight w:val="white"/>
        </w:rPr>
        <w:t xml:space="preserve">, M. and </w:t>
      </w:r>
      <w:proofErr w:type="spellStart"/>
      <w:r w:rsidRPr="00C23836">
        <w:rPr>
          <w:highlight w:val="white"/>
        </w:rPr>
        <w:t>Zorpas</w:t>
      </w:r>
      <w:proofErr w:type="spellEnd"/>
      <w:r w:rsidRPr="00C23836">
        <w:rPr>
          <w:highlight w:val="white"/>
        </w:rPr>
        <w:t>, A.A., 2023. The perception of circular economy in the framework of fashion industry. Waste Management &amp; Research, 41(2), pp.251-263. https://journals.sagepub.com/doi/pdf/10.1177/0734242X221126435</w:t>
      </w:r>
    </w:p>
    <w:p w14:paraId="27E5E29A" w14:textId="77777777" w:rsidR="00C23836" w:rsidRPr="00C23836" w:rsidRDefault="00C23836" w:rsidP="00C23836">
      <w:pPr>
        <w:pBdr>
          <w:top w:val="nil"/>
          <w:left w:val="nil"/>
          <w:bottom w:val="nil"/>
          <w:right w:val="nil"/>
          <w:between w:val="nil"/>
        </w:pBdr>
      </w:pPr>
      <w:proofErr w:type="spellStart"/>
      <w:r w:rsidRPr="00C23836">
        <w:rPr>
          <w:highlight w:val="white"/>
        </w:rPr>
        <w:t>Papetti</w:t>
      </w:r>
      <w:proofErr w:type="spellEnd"/>
      <w:r w:rsidRPr="00C23836">
        <w:rPr>
          <w:highlight w:val="white"/>
        </w:rPr>
        <w:t xml:space="preserve">, A., </w:t>
      </w:r>
      <w:proofErr w:type="spellStart"/>
      <w:r w:rsidRPr="00C23836">
        <w:rPr>
          <w:highlight w:val="white"/>
        </w:rPr>
        <w:t>Gregori</w:t>
      </w:r>
      <w:proofErr w:type="spellEnd"/>
      <w:r w:rsidRPr="00C23836">
        <w:rPr>
          <w:highlight w:val="white"/>
        </w:rPr>
        <w:t xml:space="preserve">, F., </w:t>
      </w:r>
      <w:proofErr w:type="spellStart"/>
      <w:r w:rsidRPr="00C23836">
        <w:rPr>
          <w:highlight w:val="white"/>
        </w:rPr>
        <w:t>Pandolfi</w:t>
      </w:r>
      <w:proofErr w:type="spellEnd"/>
      <w:r w:rsidRPr="00C23836">
        <w:rPr>
          <w:highlight w:val="white"/>
        </w:rPr>
        <w:t xml:space="preserve">, M., </w:t>
      </w:r>
      <w:proofErr w:type="spellStart"/>
      <w:r w:rsidRPr="00C23836">
        <w:rPr>
          <w:highlight w:val="white"/>
        </w:rPr>
        <w:t>Peruzzini</w:t>
      </w:r>
      <w:proofErr w:type="spellEnd"/>
      <w:r w:rsidRPr="00C23836">
        <w:rPr>
          <w:highlight w:val="white"/>
        </w:rPr>
        <w:t xml:space="preserve">, M. and </w:t>
      </w:r>
      <w:proofErr w:type="spellStart"/>
      <w:r w:rsidRPr="00C23836">
        <w:rPr>
          <w:highlight w:val="white"/>
        </w:rPr>
        <w:t>Germani</w:t>
      </w:r>
      <w:proofErr w:type="spellEnd"/>
      <w:r w:rsidRPr="00C23836">
        <w:rPr>
          <w:highlight w:val="white"/>
        </w:rPr>
        <w:t>, M., 2020. A method to improve workers’ well-being toward human-</w:t>
      </w:r>
      <w:proofErr w:type="spellStart"/>
      <w:r w:rsidRPr="00C23836">
        <w:rPr>
          <w:highlight w:val="white"/>
        </w:rPr>
        <w:t>centered</w:t>
      </w:r>
      <w:proofErr w:type="spellEnd"/>
      <w:r w:rsidRPr="00C23836">
        <w:rPr>
          <w:highlight w:val="white"/>
        </w:rPr>
        <w:t xml:space="preserve"> connected factories. </w:t>
      </w:r>
      <w:r w:rsidRPr="00C23836">
        <w:rPr>
          <w:i/>
          <w:highlight w:val="white"/>
        </w:rPr>
        <w:t>Journal of Computational Design and Engineering</w:t>
      </w:r>
      <w:r w:rsidRPr="00C23836">
        <w:rPr>
          <w:highlight w:val="white"/>
        </w:rPr>
        <w:t>, </w:t>
      </w:r>
      <w:r w:rsidRPr="00C23836">
        <w:rPr>
          <w:i/>
          <w:highlight w:val="white"/>
        </w:rPr>
        <w:t>7</w:t>
      </w:r>
      <w:r w:rsidRPr="00C23836">
        <w:rPr>
          <w:highlight w:val="white"/>
        </w:rPr>
        <w:t xml:space="preserve">(5), pp.630-643. </w:t>
      </w:r>
      <w:hyperlink r:id="rId78">
        <w:r w:rsidRPr="00C23836">
          <w:rPr>
            <w:highlight w:val="white"/>
            <w:u w:val="single"/>
          </w:rPr>
          <w:t>https://academic.oup.com/jcde/article-pdf/7/5/630/33863194/qwaa047.pdf</w:t>
        </w:r>
      </w:hyperlink>
    </w:p>
    <w:p w14:paraId="3932E7B7" w14:textId="77777777" w:rsidR="00C23836" w:rsidRPr="00C23836" w:rsidRDefault="00C23836" w:rsidP="00C23836">
      <w:pPr>
        <w:pBdr>
          <w:top w:val="nil"/>
          <w:left w:val="nil"/>
          <w:bottom w:val="nil"/>
          <w:right w:val="nil"/>
          <w:between w:val="nil"/>
        </w:pBdr>
      </w:pPr>
      <w:proofErr w:type="spellStart"/>
      <w:r w:rsidRPr="00C23836">
        <w:t>Patankar</w:t>
      </w:r>
      <w:proofErr w:type="spellEnd"/>
      <w:r w:rsidRPr="00C23836">
        <w:t xml:space="preserve">, S.D., 2024. Research Methodology. </w:t>
      </w:r>
      <w:r w:rsidRPr="00C23836">
        <w:rPr>
          <w:i/>
        </w:rPr>
        <w:t>Laxmi Book Publication</w:t>
      </w:r>
      <w:r w:rsidRPr="00C23836">
        <w:t xml:space="preserve">. </w:t>
      </w:r>
      <w:hyperlink r:id="rId79">
        <w:r w:rsidRPr="00C23836">
          <w:rPr>
            <w:u w:val="single"/>
          </w:rPr>
          <w:t>https://books.google.com/books?hl=en&amp;lr=&amp;id=nwn0EAAAQBAJ&amp;oi=fnd&amp;pg=PA1&amp;dq=+inductive+method+provided+an+opportunity+to+delve+into+the+research+topic+with+the+freedom+of+no+predetermined+theories+and+hypotheses&amp;ots=TxUyLxNhrU&amp;sig=gGPQs10CaJipL_btjK4Bfe-SPd0</w:t>
        </w:r>
      </w:hyperlink>
    </w:p>
    <w:p w14:paraId="70F0330A" w14:textId="77777777" w:rsidR="00C23836" w:rsidRPr="00C23836" w:rsidRDefault="00C23836" w:rsidP="00C23836">
      <w:pPr>
        <w:pBdr>
          <w:top w:val="nil"/>
          <w:left w:val="nil"/>
          <w:bottom w:val="nil"/>
          <w:right w:val="nil"/>
          <w:between w:val="nil"/>
        </w:pBdr>
      </w:pPr>
      <w:r w:rsidRPr="00C23836">
        <w:rPr>
          <w:highlight w:val="white"/>
        </w:rPr>
        <w:lastRenderedPageBreak/>
        <w:t>Peleg Mizrachi, M. and Tal, A., 2022. Regulation for promoting sustainable, fair and circular fashion. </w:t>
      </w:r>
      <w:r w:rsidRPr="00C23836">
        <w:rPr>
          <w:i/>
          <w:highlight w:val="white"/>
        </w:rPr>
        <w:t>Sustainability</w:t>
      </w:r>
      <w:r w:rsidRPr="00C23836">
        <w:rPr>
          <w:highlight w:val="white"/>
        </w:rPr>
        <w:t>, </w:t>
      </w:r>
      <w:r w:rsidRPr="00C23836">
        <w:rPr>
          <w:i/>
          <w:highlight w:val="white"/>
        </w:rPr>
        <w:t>14</w:t>
      </w:r>
      <w:r w:rsidRPr="00C23836">
        <w:rPr>
          <w:highlight w:val="white"/>
        </w:rPr>
        <w:t xml:space="preserve">(1), p.502. </w:t>
      </w:r>
      <w:hyperlink r:id="rId80">
        <w:r w:rsidRPr="00C23836">
          <w:rPr>
            <w:highlight w:val="white"/>
            <w:u w:val="single"/>
          </w:rPr>
          <w:t>https://www.mdpi.com/2071-1050/14/1/502/pdf</w:t>
        </w:r>
      </w:hyperlink>
    </w:p>
    <w:p w14:paraId="49E3057C" w14:textId="77777777" w:rsidR="00C23836" w:rsidRPr="00C23836" w:rsidRDefault="00C23836" w:rsidP="00C23836">
      <w:pPr>
        <w:pBdr>
          <w:top w:val="nil"/>
          <w:left w:val="nil"/>
          <w:bottom w:val="nil"/>
          <w:right w:val="nil"/>
          <w:between w:val="nil"/>
        </w:pBdr>
        <w:spacing w:after="240"/>
      </w:pPr>
      <w:proofErr w:type="spellStart"/>
      <w:r w:rsidRPr="00C23836">
        <w:rPr>
          <w:highlight w:val="white"/>
        </w:rPr>
        <w:t>Perkumienė</w:t>
      </w:r>
      <w:proofErr w:type="spellEnd"/>
      <w:r w:rsidRPr="00C23836">
        <w:rPr>
          <w:highlight w:val="white"/>
        </w:rPr>
        <w:t xml:space="preserve">, D., Ahmet </w:t>
      </w:r>
      <w:proofErr w:type="spellStart"/>
      <w:r w:rsidRPr="00C23836">
        <w:rPr>
          <w:highlight w:val="white"/>
        </w:rPr>
        <w:t>Atalay</w:t>
      </w:r>
      <w:proofErr w:type="spellEnd"/>
      <w:r w:rsidRPr="00C23836">
        <w:rPr>
          <w:highlight w:val="white"/>
        </w:rPr>
        <w:t xml:space="preserve">, Larbi </w:t>
      </w:r>
      <w:proofErr w:type="spellStart"/>
      <w:r w:rsidRPr="00C23836">
        <w:rPr>
          <w:highlight w:val="white"/>
        </w:rPr>
        <w:t>Safaa</w:t>
      </w:r>
      <w:proofErr w:type="spellEnd"/>
      <w:r w:rsidRPr="00C23836">
        <w:rPr>
          <w:highlight w:val="white"/>
        </w:rPr>
        <w:t xml:space="preserve"> and </w:t>
      </w:r>
      <w:proofErr w:type="spellStart"/>
      <w:r w:rsidRPr="00C23836">
        <w:rPr>
          <w:highlight w:val="white"/>
        </w:rPr>
        <w:t>Jurgita</w:t>
      </w:r>
      <w:proofErr w:type="spellEnd"/>
      <w:r w:rsidRPr="00C23836">
        <w:rPr>
          <w:highlight w:val="white"/>
        </w:rPr>
        <w:t xml:space="preserve"> </w:t>
      </w:r>
      <w:proofErr w:type="spellStart"/>
      <w:r w:rsidRPr="00C23836">
        <w:rPr>
          <w:highlight w:val="white"/>
        </w:rPr>
        <w:t>Grigienė</w:t>
      </w:r>
      <w:proofErr w:type="spellEnd"/>
      <w:r w:rsidRPr="00C23836">
        <w:rPr>
          <w:highlight w:val="white"/>
        </w:rPr>
        <w:t xml:space="preserve">, 2023. Sustainable Waste Management for Clean and Safe Environments in the Recreation and Tourism Sector: A Case Study of Lithuania, Turkey and Morocco. </w:t>
      </w:r>
      <w:r w:rsidRPr="00C23836">
        <w:rPr>
          <w:i/>
          <w:highlight w:val="white"/>
        </w:rPr>
        <w:t>Recycling</w:t>
      </w:r>
      <w:r w:rsidRPr="00C23836">
        <w:rPr>
          <w:highlight w:val="white"/>
        </w:rPr>
        <w:t xml:space="preserve">| </w:t>
      </w:r>
      <w:hyperlink r:id="rId81">
        <w:r w:rsidRPr="00C23836">
          <w:rPr>
            <w:highlight w:val="white"/>
            <w:u w:val="single"/>
          </w:rPr>
          <w:t>mdpi.com</w:t>
        </w:r>
      </w:hyperlink>
      <w:r w:rsidRPr="00C23836">
        <w:rPr>
          <w:highlight w:val="white"/>
        </w:rPr>
        <w:t xml:space="preserve">  [online] </w:t>
      </w:r>
      <w:hyperlink r:id="rId82">
        <w:r w:rsidRPr="00C23836">
          <w:rPr>
            <w:highlight w:val="white"/>
            <w:u w:val="single"/>
          </w:rPr>
          <w:t>mdpi.com</w:t>
        </w:r>
      </w:hyperlink>
      <w:r w:rsidRPr="00C23836">
        <w:rPr>
          <w:highlight w:val="white"/>
        </w:rPr>
        <w:t xml:space="preserve"> Available at:  &lt;</w:t>
      </w:r>
      <w:hyperlink r:id="rId83">
        <w:r w:rsidRPr="00C23836">
          <w:rPr>
            <w:highlight w:val="white"/>
            <w:u w:val="single"/>
          </w:rPr>
          <w:t>https://www.mdpi.com/2313-4321/8/4/56</w:t>
        </w:r>
      </w:hyperlink>
      <w:r w:rsidRPr="00C23836">
        <w:rPr>
          <w:highlight w:val="white"/>
        </w:rPr>
        <w:t>&gt; </w:t>
      </w:r>
    </w:p>
    <w:p w14:paraId="255653D2" w14:textId="77777777" w:rsidR="00C23836" w:rsidRPr="00C23836" w:rsidRDefault="00C23836" w:rsidP="00C23836">
      <w:pPr>
        <w:pBdr>
          <w:top w:val="nil"/>
          <w:left w:val="nil"/>
          <w:bottom w:val="nil"/>
          <w:right w:val="nil"/>
          <w:between w:val="nil"/>
        </w:pBdr>
      </w:pPr>
      <w:r w:rsidRPr="00C23836">
        <w:rPr>
          <w:highlight w:val="white"/>
        </w:rPr>
        <w:t xml:space="preserve">Peters, G., Li, M. and </w:t>
      </w:r>
      <w:proofErr w:type="spellStart"/>
      <w:r w:rsidRPr="00C23836">
        <w:rPr>
          <w:highlight w:val="white"/>
        </w:rPr>
        <w:t>Lenzen</w:t>
      </w:r>
      <w:proofErr w:type="spellEnd"/>
      <w:r w:rsidRPr="00C23836">
        <w:rPr>
          <w:highlight w:val="white"/>
        </w:rPr>
        <w:t>, M., 2021. The need to decelerate fast fashion in a hot climate-A global sustainability perspective on the garment industry. </w:t>
      </w:r>
      <w:r w:rsidRPr="00C23836">
        <w:rPr>
          <w:i/>
          <w:highlight w:val="white"/>
        </w:rPr>
        <w:t>Journal of cleaner production</w:t>
      </w:r>
      <w:r w:rsidRPr="00C23836">
        <w:rPr>
          <w:highlight w:val="white"/>
        </w:rPr>
        <w:t>, </w:t>
      </w:r>
      <w:r w:rsidRPr="00C23836">
        <w:rPr>
          <w:i/>
          <w:highlight w:val="white"/>
        </w:rPr>
        <w:t>295</w:t>
      </w:r>
      <w:r w:rsidRPr="00C23836">
        <w:rPr>
          <w:highlight w:val="white"/>
        </w:rPr>
        <w:t xml:space="preserve">, p.126390. </w:t>
      </w:r>
      <w:hyperlink r:id="rId84">
        <w:r w:rsidRPr="00C23836">
          <w:rPr>
            <w:highlight w:val="white"/>
            <w:u w:val="single"/>
          </w:rPr>
          <w:t>https://www.sciencedirect.com/science/article/pii/S0959652621006107</w:t>
        </w:r>
      </w:hyperlink>
    </w:p>
    <w:p w14:paraId="7BDA56BC" w14:textId="77777777" w:rsidR="00C23836" w:rsidRPr="00C23836" w:rsidRDefault="00C23836" w:rsidP="00C23836">
      <w:pPr>
        <w:pBdr>
          <w:top w:val="nil"/>
          <w:left w:val="nil"/>
          <w:bottom w:val="nil"/>
          <w:right w:val="nil"/>
          <w:between w:val="nil"/>
        </w:pBdr>
      </w:pPr>
      <w:r w:rsidRPr="00C23836">
        <w:rPr>
          <w:highlight w:val="white"/>
        </w:rPr>
        <w:t xml:space="preserve">Picasso, F.G., </w:t>
      </w:r>
      <w:proofErr w:type="spellStart"/>
      <w:r w:rsidRPr="00C23836">
        <w:rPr>
          <w:highlight w:val="white"/>
        </w:rPr>
        <w:t>Biazzin</w:t>
      </w:r>
      <w:proofErr w:type="spellEnd"/>
      <w:r w:rsidRPr="00C23836">
        <w:rPr>
          <w:highlight w:val="white"/>
        </w:rPr>
        <w:t xml:space="preserve">, C., Paiva, E.L. and Beal </w:t>
      </w:r>
      <w:proofErr w:type="spellStart"/>
      <w:r w:rsidRPr="00C23836">
        <w:rPr>
          <w:highlight w:val="white"/>
        </w:rPr>
        <w:t>Partyka</w:t>
      </w:r>
      <w:proofErr w:type="spellEnd"/>
      <w:r w:rsidRPr="00C23836">
        <w:rPr>
          <w:highlight w:val="white"/>
        </w:rPr>
        <w:t>, R., 2023. Socially responsible supply chain initiatives and their outcomes: a taxonomy of manufacturing companies. Supply Chain Management: An International Journal, 28(1), pp.90-106. https://www.researchgate.net/profile/Fernando-Picasso/publication/354419318_Socially_responsible_supply_chain_initiatives_and_their_outcomes_a_taxonomy_of_manufacturing_companies/links/6142354928667828a89811f4/Socially-responsible-supply-chain-initiatives-and-their-outcomes-a-taxonomy-of-manufacturing-companies.pdf?origin=journalDetail&amp;_tp=eyJwYWdlIjoiam91cm5hbERldGFpbCJ9</w:t>
      </w:r>
    </w:p>
    <w:p w14:paraId="023E5406" w14:textId="77777777" w:rsidR="00C23836" w:rsidRPr="00C23836" w:rsidRDefault="00C23836" w:rsidP="00C23836">
      <w:pPr>
        <w:pBdr>
          <w:top w:val="nil"/>
          <w:left w:val="nil"/>
          <w:bottom w:val="nil"/>
          <w:right w:val="nil"/>
          <w:between w:val="nil"/>
        </w:pBdr>
      </w:pPr>
      <w:r w:rsidRPr="00C23836">
        <w:t xml:space="preserve">Research-methodology, 2024, Inductive approach, Available at: </w:t>
      </w:r>
      <w:hyperlink r:id="rId85">
        <w:r w:rsidRPr="00C23836">
          <w:rPr>
            <w:u w:val="single"/>
          </w:rPr>
          <w:t>https://research-methodology.net/research-methodology/research-approach/inductive-approach-2/</w:t>
        </w:r>
      </w:hyperlink>
      <w:r w:rsidRPr="00C23836">
        <w:t> </w:t>
      </w:r>
    </w:p>
    <w:p w14:paraId="2C2A290C" w14:textId="1820D7B6" w:rsidR="00C23836" w:rsidRPr="00C23836" w:rsidRDefault="00C23836" w:rsidP="00C23836">
      <w:pPr>
        <w:pBdr>
          <w:top w:val="nil"/>
          <w:left w:val="nil"/>
          <w:bottom w:val="nil"/>
          <w:right w:val="nil"/>
          <w:between w:val="nil"/>
        </w:pBdr>
        <w:spacing w:after="240"/>
      </w:pPr>
      <w:r w:rsidRPr="00C23836">
        <w:rPr>
          <w:highlight w:val="white"/>
        </w:rPr>
        <w:t xml:space="preserve">Rhodes, J., Bergstrom, </w:t>
      </w:r>
      <w:r>
        <w:rPr>
          <w:highlight w:val="white"/>
        </w:rPr>
        <w:t>B., Lok, P. and Cheng, V. 2019</w:t>
      </w:r>
      <w:r w:rsidRPr="00C23836">
        <w:rPr>
          <w:highlight w:val="white"/>
        </w:rPr>
        <w:t xml:space="preserve">. </w:t>
      </w:r>
      <w:r w:rsidRPr="00C23836">
        <w:rPr>
          <w:i/>
          <w:highlight w:val="white"/>
        </w:rPr>
        <w:t>A framework for stakeholder engagement and sustainable development in MNCs</w:t>
      </w:r>
      <w:r w:rsidRPr="00C23836">
        <w:rPr>
          <w:highlight w:val="white"/>
        </w:rPr>
        <w:t xml:space="preserve">| </w:t>
      </w:r>
      <w:proofErr w:type="gramStart"/>
      <w:r w:rsidRPr="00C23836">
        <w:rPr>
          <w:highlight w:val="white"/>
        </w:rPr>
        <w:t>researchgate.net  [</w:t>
      </w:r>
      <w:proofErr w:type="gramEnd"/>
      <w:r w:rsidRPr="00C23836">
        <w:rPr>
          <w:highlight w:val="white"/>
        </w:rPr>
        <w:t>online]researchgate.net Available at: &lt;https://www.researchgate.net/publication/261884400_A_framework_for_stakeholder_engagement_and_su</w:t>
      </w:r>
      <w:r>
        <w:rPr>
          <w:highlight w:val="white"/>
        </w:rPr>
        <w:t xml:space="preserve">stainable_development_in_MNCs&gt; </w:t>
      </w:r>
    </w:p>
    <w:p w14:paraId="6875740C" w14:textId="77777777" w:rsidR="00C23836" w:rsidRPr="00C23836" w:rsidRDefault="00C23836" w:rsidP="00C23836">
      <w:pPr>
        <w:pBdr>
          <w:top w:val="nil"/>
          <w:left w:val="nil"/>
          <w:bottom w:val="nil"/>
          <w:right w:val="nil"/>
          <w:between w:val="nil"/>
        </w:pBdr>
        <w:spacing w:before="240" w:after="240"/>
      </w:pPr>
      <w:proofErr w:type="spellStart"/>
      <w:r w:rsidRPr="00C23836">
        <w:rPr>
          <w:highlight w:val="white"/>
        </w:rPr>
        <w:t>Ronesans</w:t>
      </w:r>
      <w:proofErr w:type="spellEnd"/>
      <w:r w:rsidRPr="00C23836">
        <w:rPr>
          <w:highlight w:val="white"/>
        </w:rPr>
        <w:t xml:space="preserve">, 2023. </w:t>
      </w:r>
      <w:r w:rsidRPr="00C23836">
        <w:rPr>
          <w:i/>
          <w:highlight w:val="white"/>
        </w:rPr>
        <w:t xml:space="preserve">The Significance and Influence of Multinational Corporations on the Global Economy - </w:t>
      </w:r>
      <w:proofErr w:type="spellStart"/>
      <w:r w:rsidRPr="00C23836">
        <w:rPr>
          <w:i/>
          <w:highlight w:val="white"/>
        </w:rPr>
        <w:t>Rönesans</w:t>
      </w:r>
      <w:proofErr w:type="spellEnd"/>
      <w:r w:rsidRPr="00C23836">
        <w:rPr>
          <w:highlight w:val="white"/>
        </w:rPr>
        <w:t>| ronesans.com [online] Available at: &lt;https://ronesans.com/en/news/the-significance-and-influence-of-multinational-corporations-on-the-global-economy&gt; </w:t>
      </w:r>
    </w:p>
    <w:p w14:paraId="7CF1D429" w14:textId="77777777" w:rsidR="00C23836" w:rsidRPr="00C23836" w:rsidRDefault="00C23836" w:rsidP="00C23836">
      <w:pPr>
        <w:pBdr>
          <w:top w:val="nil"/>
          <w:left w:val="nil"/>
          <w:bottom w:val="nil"/>
          <w:right w:val="nil"/>
          <w:between w:val="nil"/>
        </w:pBdr>
      </w:pPr>
      <w:r w:rsidRPr="00C23836">
        <w:t xml:space="preserve">Sarkar, A., Qian, L. and </w:t>
      </w:r>
      <w:proofErr w:type="spellStart"/>
      <w:r w:rsidRPr="00C23836">
        <w:t>Peau</w:t>
      </w:r>
      <w:proofErr w:type="spellEnd"/>
      <w:r w:rsidRPr="00C23836">
        <w:t xml:space="preserve">, A.K., 2020. Overview of green business practices within the Bangladeshi RMG industry: competitiveness and sustainable development perspective. </w:t>
      </w:r>
      <w:r w:rsidRPr="00C23836">
        <w:rPr>
          <w:i/>
        </w:rPr>
        <w:lastRenderedPageBreak/>
        <w:t>Environmental Science and Pollution Research, 27</w:t>
      </w:r>
      <w:r w:rsidRPr="00C23836">
        <w:t>, pp.22888-22901. https://www.researchgate.net/profile/Apurbo-Sarkar/publication/340882943_Overview_of_green_business_practices_within_the_Bangladeshi_RMG_industry_competitiveness_and_sustainable_development_perspective/links/5ea8e534299bf18b95844ee0/Overview-of-green-business-practices-within-the-Bangladeshi-RMG-industry-competitiveness-and-sustainable-development-perspective.pdf</w:t>
      </w:r>
    </w:p>
    <w:p w14:paraId="646526FF" w14:textId="77777777" w:rsidR="00C23836" w:rsidRPr="00C23836" w:rsidRDefault="00C23836" w:rsidP="00C23836">
      <w:pPr>
        <w:pBdr>
          <w:top w:val="nil"/>
          <w:left w:val="nil"/>
          <w:bottom w:val="nil"/>
          <w:right w:val="nil"/>
          <w:between w:val="nil"/>
        </w:pBdr>
      </w:pPr>
      <w:r w:rsidRPr="00C23836">
        <w:t xml:space="preserve">Schober, P., </w:t>
      </w:r>
      <w:proofErr w:type="spellStart"/>
      <w:r w:rsidRPr="00C23836">
        <w:t>Mascha</w:t>
      </w:r>
      <w:proofErr w:type="spellEnd"/>
      <w:r w:rsidRPr="00C23836">
        <w:t xml:space="preserve">, E.J. and Vetter, T.R., 2021. Statistics from A (agreement) to Z (z score): a guide to interpreting common measures of association, agreement, diagnostic accuracy, effect size, heterogeneity, and reliability in medical research. </w:t>
      </w:r>
      <w:proofErr w:type="spellStart"/>
      <w:r w:rsidRPr="00C23836">
        <w:rPr>
          <w:i/>
        </w:rPr>
        <w:t>Anesthesia</w:t>
      </w:r>
      <w:proofErr w:type="spellEnd"/>
      <w:r w:rsidRPr="00C23836">
        <w:rPr>
          <w:i/>
        </w:rPr>
        <w:t xml:space="preserve"> &amp; Analgesia, 133</w:t>
      </w:r>
      <w:r w:rsidRPr="00C23836">
        <w:t xml:space="preserve">(6), pp.1633-1641. </w:t>
      </w:r>
      <w:hyperlink r:id="rId86">
        <w:r w:rsidRPr="00C23836">
          <w:rPr>
            <w:u w:val="single"/>
          </w:rPr>
          <w:t>https://www.researchgate.net/profile/Edward-Mascha/publication/355244275_Statistics_From_A_Agreement_to_Z_z_Score_A_Guide_to_Interpreting_Common_Measures_of_Association_Agreement_Diagnostic_Accuracy_Effect_Size_Heterogeneity_and_Reliability_in_Medical_Research/links/616cdf92b90c5126625fdee5/Statistics-From-A-Agreement-to-Z-z-Score-A-Guide-to-Interpreting-Common-Measures-of-Association-Agreement-Diagnostic-Accuracy-Effect-Size-Heterogeneity-and-Reliability-in-Medical-Research.pdf</w:t>
        </w:r>
      </w:hyperlink>
    </w:p>
    <w:p w14:paraId="1795F974" w14:textId="77777777" w:rsidR="00C23836" w:rsidRPr="00C23836" w:rsidRDefault="00C23836" w:rsidP="00C23836">
      <w:pPr>
        <w:pBdr>
          <w:top w:val="nil"/>
          <w:left w:val="nil"/>
          <w:bottom w:val="nil"/>
          <w:right w:val="nil"/>
          <w:between w:val="nil"/>
        </w:pBdr>
        <w:spacing w:before="240" w:after="240"/>
      </w:pPr>
      <w:proofErr w:type="spellStart"/>
      <w:r w:rsidRPr="00C23836">
        <w:rPr>
          <w:highlight w:val="white"/>
        </w:rPr>
        <w:t>Sehnem</w:t>
      </w:r>
      <w:proofErr w:type="spellEnd"/>
      <w:r w:rsidRPr="00C23836">
        <w:rPr>
          <w:highlight w:val="white"/>
        </w:rPr>
        <w:t xml:space="preserve">, S., </w:t>
      </w:r>
      <w:proofErr w:type="spellStart"/>
      <w:r w:rsidRPr="00C23836">
        <w:rPr>
          <w:highlight w:val="white"/>
        </w:rPr>
        <w:t>Troiani</w:t>
      </w:r>
      <w:proofErr w:type="spellEnd"/>
      <w:r w:rsidRPr="00C23836">
        <w:rPr>
          <w:highlight w:val="white"/>
        </w:rPr>
        <w:t xml:space="preserve">, L., Lara, A.C., </w:t>
      </w:r>
      <w:proofErr w:type="spellStart"/>
      <w:r w:rsidRPr="00C23836">
        <w:rPr>
          <w:highlight w:val="white"/>
        </w:rPr>
        <w:t>Guerreiro</w:t>
      </w:r>
      <w:proofErr w:type="spellEnd"/>
      <w:r w:rsidRPr="00C23836">
        <w:rPr>
          <w:highlight w:val="white"/>
        </w:rPr>
        <w:t xml:space="preserve"> </w:t>
      </w:r>
      <w:proofErr w:type="spellStart"/>
      <w:r w:rsidRPr="00C23836">
        <w:rPr>
          <w:highlight w:val="white"/>
        </w:rPr>
        <w:t>Crizel</w:t>
      </w:r>
      <w:proofErr w:type="spellEnd"/>
      <w:r w:rsidRPr="00C23836">
        <w:rPr>
          <w:highlight w:val="white"/>
        </w:rPr>
        <w:t xml:space="preserve">, M., Carvalho, L. and Rodrigues, V.P., 2024. Sustainable fashion: challenges and barriers for advancing the circular economy. </w:t>
      </w:r>
      <w:r w:rsidRPr="00C23836">
        <w:rPr>
          <w:i/>
          <w:highlight w:val="white"/>
        </w:rPr>
        <w:t>Environment, Development and Sustainability</w:t>
      </w:r>
      <w:r w:rsidRPr="00C23836">
        <w:rPr>
          <w:highlight w:val="white"/>
        </w:rPr>
        <w:t xml:space="preserve">, </w:t>
      </w:r>
      <w:r w:rsidRPr="00C23836">
        <w:rPr>
          <w:i/>
          <w:highlight w:val="white"/>
        </w:rPr>
        <w:t>26</w:t>
      </w:r>
      <w:r w:rsidRPr="00C23836">
        <w:rPr>
          <w:highlight w:val="white"/>
        </w:rPr>
        <w:t xml:space="preserve">(2), pp.4097-4118. </w:t>
      </w:r>
      <w:hyperlink r:id="rId87">
        <w:r w:rsidRPr="00C23836">
          <w:rPr>
            <w:highlight w:val="white"/>
            <w:u w:val="single"/>
          </w:rPr>
          <w:t>https://link.springer.com/article/10.1007/s10668-022-02872-9</w:t>
        </w:r>
      </w:hyperlink>
    </w:p>
    <w:p w14:paraId="6F8F916F" w14:textId="77777777" w:rsidR="00C23836" w:rsidRPr="00C23836" w:rsidRDefault="00C23836" w:rsidP="00C23836">
      <w:pPr>
        <w:pBdr>
          <w:top w:val="nil"/>
          <w:left w:val="nil"/>
          <w:bottom w:val="nil"/>
          <w:right w:val="nil"/>
          <w:between w:val="nil"/>
        </w:pBdr>
        <w:spacing w:after="0"/>
      </w:pPr>
      <w:r w:rsidRPr="00C23836">
        <w:rPr>
          <w:highlight w:val="white"/>
        </w:rPr>
        <w:t xml:space="preserve">Shareef, M.A., Dwivedi, Y.K., Kumar, V., Mahmud, R., Hughes, D.L., Rana, N.P. and </w:t>
      </w:r>
      <w:proofErr w:type="spellStart"/>
      <w:r w:rsidRPr="00C23836">
        <w:rPr>
          <w:highlight w:val="white"/>
        </w:rPr>
        <w:t>Kizgin</w:t>
      </w:r>
      <w:proofErr w:type="spellEnd"/>
      <w:r w:rsidRPr="00C23836">
        <w:rPr>
          <w:highlight w:val="white"/>
        </w:rPr>
        <w:t xml:space="preserve">, H., 2020. The inherent tensions within sustainable supply chains: a case study from Bangladesh. </w:t>
      </w:r>
      <w:r w:rsidRPr="00C23836">
        <w:rPr>
          <w:i/>
          <w:highlight w:val="white"/>
        </w:rPr>
        <w:t>Production Planning &amp; Control</w:t>
      </w:r>
      <w:r w:rsidRPr="00C23836">
        <w:rPr>
          <w:highlight w:val="white"/>
        </w:rPr>
        <w:t xml:space="preserve">, </w:t>
      </w:r>
      <w:r w:rsidRPr="00C23836">
        <w:rPr>
          <w:i/>
          <w:highlight w:val="white"/>
        </w:rPr>
        <w:t>31</w:t>
      </w:r>
      <w:r w:rsidRPr="00C23836">
        <w:rPr>
          <w:highlight w:val="white"/>
        </w:rPr>
        <w:t xml:space="preserve">(11-12), pp.932-949. </w:t>
      </w:r>
      <w:hyperlink r:id="rId88">
        <w:r w:rsidRPr="00C23836">
          <w:rPr>
            <w:highlight w:val="white"/>
            <w:u w:val="single"/>
          </w:rPr>
          <w:t>https://www.tandfonline.com/doi/abs/10.1080/09537287.2019.1695917</w:t>
        </w:r>
      </w:hyperlink>
    </w:p>
    <w:p w14:paraId="71CB354D" w14:textId="05364DF3" w:rsidR="00C23836" w:rsidRPr="00C23836" w:rsidRDefault="00C23836" w:rsidP="00C23836">
      <w:pPr>
        <w:pBdr>
          <w:top w:val="nil"/>
          <w:left w:val="nil"/>
          <w:bottom w:val="nil"/>
          <w:right w:val="nil"/>
          <w:between w:val="nil"/>
        </w:pBdr>
        <w:spacing w:after="240"/>
      </w:pPr>
      <w:proofErr w:type="spellStart"/>
      <w:r w:rsidRPr="00C23836">
        <w:t>Shariful</w:t>
      </w:r>
      <w:proofErr w:type="spellEnd"/>
      <w:r w:rsidRPr="00C23836">
        <w:t xml:space="preserve">, M., Nov, I., Mohammad </w:t>
      </w:r>
      <w:proofErr w:type="spellStart"/>
      <w:r w:rsidRPr="00C23836">
        <w:t>Shariful</w:t>
      </w:r>
      <w:proofErr w:type="spellEnd"/>
      <w:r w:rsidRPr="00C23836">
        <w:t xml:space="preserve"> Islam and Md </w:t>
      </w:r>
      <w:proofErr w:type="spellStart"/>
      <w:r w:rsidRPr="00C23836">
        <w:t>Mizanur</w:t>
      </w:r>
      <w:proofErr w:type="spellEnd"/>
      <w:r w:rsidRPr="00C23836">
        <w:t xml:space="preserve"> Rahman (2019). </w:t>
      </w:r>
      <w:r w:rsidRPr="00C23836">
        <w:rPr>
          <w:i/>
        </w:rPr>
        <w:t xml:space="preserve">Promoting Bangladesh </w:t>
      </w:r>
      <w:proofErr w:type="spellStart"/>
      <w:r w:rsidRPr="00C23836">
        <w:rPr>
          <w:i/>
        </w:rPr>
        <w:t>Labor</w:t>
      </w:r>
      <w:proofErr w:type="spellEnd"/>
      <w:r w:rsidRPr="00C23836">
        <w:rPr>
          <w:i/>
        </w:rPr>
        <w:t xml:space="preserve"> Law to Managing Human Resources in Enterprises-Perspectives &amp; Challenges</w:t>
      </w:r>
      <w:r w:rsidRPr="00C23836">
        <w:t>| ResearchGate. net</w:t>
      </w:r>
      <w:proofErr w:type="gramStart"/>
      <w:r w:rsidRPr="00C23836">
        <w:t xml:space="preserve">   [</w:t>
      </w:r>
      <w:proofErr w:type="gramEnd"/>
      <w:r w:rsidRPr="00C23836">
        <w:t>online] Available at: &lt;https://www.researchgate.net/publication/311705104_Promoting_Bangladesh_Labor_Law_to_Managing_Human_Resources_in_Enterprises-Perspectives_Challenges&gt;</w:t>
      </w:r>
    </w:p>
    <w:p w14:paraId="1BC8AD0E" w14:textId="77777777" w:rsidR="00C23836" w:rsidRPr="00C23836" w:rsidRDefault="00C23836" w:rsidP="00C23836">
      <w:pPr>
        <w:pBdr>
          <w:top w:val="nil"/>
          <w:left w:val="nil"/>
          <w:bottom w:val="nil"/>
          <w:right w:val="nil"/>
          <w:between w:val="nil"/>
        </w:pBdr>
      </w:pPr>
      <w:r w:rsidRPr="00C23836">
        <w:rPr>
          <w:highlight w:val="white"/>
        </w:rPr>
        <w:lastRenderedPageBreak/>
        <w:t>Shi, L., Han, L., Yang, F. and Gao, L., 2019. The evolution of sustainable development theory: Types, goals, and research prospects. </w:t>
      </w:r>
      <w:r w:rsidRPr="00C23836">
        <w:rPr>
          <w:i/>
          <w:highlight w:val="white"/>
        </w:rPr>
        <w:t>Sustainability</w:t>
      </w:r>
      <w:r w:rsidRPr="00C23836">
        <w:rPr>
          <w:highlight w:val="white"/>
        </w:rPr>
        <w:t>, </w:t>
      </w:r>
      <w:r w:rsidRPr="00C23836">
        <w:rPr>
          <w:i/>
          <w:highlight w:val="white"/>
        </w:rPr>
        <w:t>11</w:t>
      </w:r>
      <w:r w:rsidRPr="00C23836">
        <w:rPr>
          <w:highlight w:val="white"/>
        </w:rPr>
        <w:t xml:space="preserve">(24), p.7158. </w:t>
      </w:r>
      <w:hyperlink r:id="rId89">
        <w:r w:rsidRPr="00C23836">
          <w:rPr>
            <w:highlight w:val="white"/>
            <w:u w:val="single"/>
          </w:rPr>
          <w:t>https://www.mdpi.com/2071-1050/11/24/7158/pdf</w:t>
        </w:r>
      </w:hyperlink>
    </w:p>
    <w:p w14:paraId="7CA3C314" w14:textId="77777777" w:rsidR="00C23836" w:rsidRPr="00C23836" w:rsidRDefault="00C23836" w:rsidP="00C23836">
      <w:pPr>
        <w:pBdr>
          <w:top w:val="nil"/>
          <w:left w:val="nil"/>
          <w:bottom w:val="nil"/>
          <w:right w:val="nil"/>
          <w:between w:val="nil"/>
        </w:pBdr>
      </w:pPr>
      <w:r w:rsidRPr="00C23836">
        <w:t xml:space="preserve">Singh, S., 2023. Descriptive research. Available at: </w:t>
      </w:r>
      <w:hyperlink r:id="rId90">
        <w:r w:rsidRPr="00C23836">
          <w:rPr>
            <w:u w:val="single"/>
          </w:rPr>
          <w:t>https://researcher.life/blog/article/what-is-descriptive-research-definition-methods-types-and-examples/</w:t>
        </w:r>
      </w:hyperlink>
    </w:p>
    <w:p w14:paraId="317FE408" w14:textId="77777777" w:rsidR="00C23836" w:rsidRPr="00C23836" w:rsidRDefault="00C23836" w:rsidP="00C23836">
      <w:pPr>
        <w:pBdr>
          <w:top w:val="nil"/>
          <w:left w:val="nil"/>
          <w:bottom w:val="nil"/>
          <w:right w:val="nil"/>
          <w:between w:val="nil"/>
        </w:pBdr>
      </w:pPr>
      <w:proofErr w:type="spellStart"/>
      <w:r w:rsidRPr="00C23836">
        <w:rPr>
          <w:highlight w:val="white"/>
        </w:rPr>
        <w:t>Sobuj</w:t>
      </w:r>
      <w:proofErr w:type="spellEnd"/>
      <w:r w:rsidRPr="00C23836">
        <w:rPr>
          <w:highlight w:val="white"/>
        </w:rPr>
        <w:t xml:space="preserve">, M., Khan, A.M., Habib, M.A. and Islam, M.M., 2021. Factors influencing eco-friendly apparel purchase </w:t>
      </w:r>
      <w:proofErr w:type="spellStart"/>
      <w:r w:rsidRPr="00C23836">
        <w:rPr>
          <w:highlight w:val="white"/>
        </w:rPr>
        <w:t>behavior</w:t>
      </w:r>
      <w:proofErr w:type="spellEnd"/>
      <w:r w:rsidRPr="00C23836">
        <w:rPr>
          <w:highlight w:val="white"/>
        </w:rPr>
        <w:t xml:space="preserve"> of Bangladeshi young consumers: case study. Research Journal of Textile and Apparel, 25(2), pp.139-157. https://www.researchgate.net/profile/Ahashan-Habib/publication/350022717_Factors_influencing_eco-friendly_apparel_purchase_behavior_of_Bangladeshi_young_consumers_case_study/links/605a88d592851cd8ce61af24/Factors-influencing-eco-friendly-apparel-purchase-behavior-of-Bangladeshi-young-consumers-case-study.pdf</w:t>
      </w:r>
    </w:p>
    <w:p w14:paraId="125BD3DC" w14:textId="77777777" w:rsidR="00C23836" w:rsidRPr="00C23836" w:rsidRDefault="00C23836" w:rsidP="00C23836">
      <w:pPr>
        <w:pBdr>
          <w:top w:val="nil"/>
          <w:left w:val="nil"/>
          <w:bottom w:val="nil"/>
          <w:right w:val="nil"/>
          <w:between w:val="nil"/>
        </w:pBdr>
      </w:pPr>
      <w:r w:rsidRPr="00C23836">
        <w:rPr>
          <w:highlight w:val="white"/>
        </w:rPr>
        <w:t xml:space="preserve">Sparkstrategy.com.au 2022. </w:t>
      </w:r>
      <w:r w:rsidRPr="00C23836">
        <w:rPr>
          <w:i/>
        </w:rPr>
        <w:t>Sustainability development goals.</w:t>
      </w:r>
      <w:r w:rsidRPr="00C23836">
        <w:rPr>
          <w:highlight w:val="white"/>
        </w:rPr>
        <w:t xml:space="preserve"> Available at:</w:t>
      </w:r>
      <w:r w:rsidRPr="00C23836">
        <w:t xml:space="preserve"> </w:t>
      </w:r>
      <w:r w:rsidRPr="00C23836">
        <w:rPr>
          <w:highlight w:val="white"/>
        </w:rPr>
        <w:t>https://sparkstrategy.com.au/incorporating-sdgs/</w:t>
      </w:r>
    </w:p>
    <w:p w14:paraId="67DB674D" w14:textId="77777777" w:rsidR="00C23836" w:rsidRPr="00C23836" w:rsidRDefault="00C23836" w:rsidP="00C23836">
      <w:pPr>
        <w:pBdr>
          <w:top w:val="nil"/>
          <w:left w:val="nil"/>
          <w:bottom w:val="nil"/>
          <w:right w:val="nil"/>
          <w:between w:val="nil"/>
        </w:pBdr>
        <w:spacing w:after="240"/>
      </w:pPr>
      <w:r w:rsidRPr="00C23836">
        <w:rPr>
          <w:highlight w:val="white"/>
        </w:rPr>
        <w:t xml:space="preserve">Sultana, S., </w:t>
      </w:r>
      <w:proofErr w:type="spellStart"/>
      <w:r w:rsidRPr="00C23836">
        <w:rPr>
          <w:highlight w:val="white"/>
        </w:rPr>
        <w:t>Zulkifli</w:t>
      </w:r>
      <w:proofErr w:type="spellEnd"/>
      <w:r w:rsidRPr="00C23836">
        <w:rPr>
          <w:highlight w:val="white"/>
        </w:rPr>
        <w:t xml:space="preserve">, N. and Zainal, D., 2018. Environmental, social and governance (ESG) and investment decision in Bangladesh. </w:t>
      </w:r>
      <w:r w:rsidRPr="00C23836">
        <w:rPr>
          <w:i/>
          <w:highlight w:val="white"/>
        </w:rPr>
        <w:t>Sustainability</w:t>
      </w:r>
      <w:r w:rsidRPr="00C23836">
        <w:rPr>
          <w:highlight w:val="white"/>
        </w:rPr>
        <w:t xml:space="preserve">, </w:t>
      </w:r>
      <w:r w:rsidRPr="00C23836">
        <w:rPr>
          <w:i/>
          <w:highlight w:val="white"/>
        </w:rPr>
        <w:t>10</w:t>
      </w:r>
      <w:r w:rsidRPr="00C23836">
        <w:rPr>
          <w:highlight w:val="white"/>
        </w:rPr>
        <w:t xml:space="preserve">(6), p.1831. </w:t>
      </w:r>
      <w:hyperlink r:id="rId91">
        <w:r w:rsidRPr="00C23836">
          <w:rPr>
            <w:highlight w:val="white"/>
            <w:u w:val="single"/>
          </w:rPr>
          <w:t>https://www.mdpi.com/2071-1050/10/6/1831</w:t>
        </w:r>
      </w:hyperlink>
    </w:p>
    <w:p w14:paraId="6716E0A4" w14:textId="77777777" w:rsidR="00C23836" w:rsidRPr="00C23836" w:rsidRDefault="00C23836" w:rsidP="00C23836">
      <w:pPr>
        <w:pBdr>
          <w:top w:val="nil"/>
          <w:left w:val="nil"/>
          <w:bottom w:val="nil"/>
          <w:right w:val="nil"/>
          <w:between w:val="nil"/>
        </w:pBdr>
        <w:spacing w:after="240"/>
      </w:pPr>
      <w:r w:rsidRPr="00C23836">
        <w:rPr>
          <w:highlight w:val="white"/>
        </w:rPr>
        <w:t xml:space="preserve">Sustainable Development Goals, 2024. | The United Nations in </w:t>
      </w:r>
      <w:proofErr w:type="gramStart"/>
      <w:r w:rsidRPr="00C23836">
        <w:rPr>
          <w:highlight w:val="white"/>
        </w:rPr>
        <w:t>Bangladesh..</w:t>
      </w:r>
      <w:proofErr w:type="gramEnd"/>
      <w:r w:rsidRPr="00C23836">
        <w:rPr>
          <w:highlight w:val="white"/>
        </w:rPr>
        <w:t xml:space="preserve"> </w:t>
      </w:r>
      <w:r w:rsidRPr="00C23836">
        <w:rPr>
          <w:i/>
          <w:highlight w:val="white"/>
        </w:rPr>
        <w:t>Sustainable Development Goals</w:t>
      </w:r>
      <w:r w:rsidRPr="00C23836">
        <w:rPr>
          <w:highlight w:val="white"/>
        </w:rPr>
        <w:t>| bangladesh.un.org [online] bangladesh.un.org Available at: https://bangladesh.un.org/en/sdgs</w:t>
      </w:r>
    </w:p>
    <w:p w14:paraId="73B4F474" w14:textId="77777777" w:rsidR="00C23836" w:rsidRPr="00C23836" w:rsidRDefault="00C23836" w:rsidP="00C23836">
      <w:pPr>
        <w:pBdr>
          <w:top w:val="nil"/>
          <w:left w:val="nil"/>
          <w:bottom w:val="nil"/>
          <w:right w:val="nil"/>
          <w:between w:val="nil"/>
        </w:pBdr>
      </w:pPr>
      <w:r w:rsidRPr="00C23836">
        <w:t xml:space="preserve">Sustainablereview.com 2023. </w:t>
      </w:r>
      <w:r w:rsidRPr="00C23836">
        <w:rPr>
          <w:i/>
        </w:rPr>
        <w:t>Triple Bottom Line for Businesses</w:t>
      </w:r>
      <w:r w:rsidRPr="00C23836">
        <w:t xml:space="preserve">. </w:t>
      </w:r>
      <w:r w:rsidRPr="00C23836">
        <w:rPr>
          <w:highlight w:val="white"/>
        </w:rPr>
        <w:t>Available at:</w:t>
      </w:r>
      <w:r w:rsidRPr="00C23836">
        <w:t xml:space="preserve"> https://sustainablereview.com/triple-bottom-line-for-businesses/ </w:t>
      </w:r>
    </w:p>
    <w:p w14:paraId="0012F02B" w14:textId="77777777" w:rsidR="00C23836" w:rsidRPr="00C23836" w:rsidRDefault="00C23836" w:rsidP="00C23836">
      <w:pPr>
        <w:pBdr>
          <w:top w:val="nil"/>
          <w:left w:val="nil"/>
          <w:bottom w:val="nil"/>
          <w:right w:val="nil"/>
          <w:between w:val="nil"/>
        </w:pBdr>
      </w:pPr>
      <w:proofErr w:type="spellStart"/>
      <w:r w:rsidRPr="00C23836">
        <w:t>Thehindu</w:t>
      </w:r>
      <w:proofErr w:type="spellEnd"/>
      <w:r w:rsidRPr="00C23836">
        <w:t xml:space="preserve">, 2023, Workforce of Bangladesh, Available at: </w:t>
      </w:r>
      <w:hyperlink r:id="rId92">
        <w:r w:rsidRPr="00C23836">
          <w:rPr>
            <w:u w:val="single"/>
          </w:rPr>
          <w:t>https://www.thehindu.com/news/international/the-impact-of-bangladeshs-garment-workers-strike-explained/article67555639.ece</w:t>
        </w:r>
      </w:hyperlink>
    </w:p>
    <w:p w14:paraId="719455FE" w14:textId="77777777" w:rsidR="00C23836" w:rsidRPr="00C23836" w:rsidRDefault="00C23836" w:rsidP="00C23836">
      <w:pPr>
        <w:pBdr>
          <w:top w:val="nil"/>
          <w:left w:val="nil"/>
          <w:bottom w:val="nil"/>
          <w:right w:val="nil"/>
          <w:between w:val="nil"/>
        </w:pBdr>
      </w:pPr>
      <w:proofErr w:type="spellStart"/>
      <w:r w:rsidRPr="00C23836">
        <w:t>Thewire</w:t>
      </w:r>
      <w:proofErr w:type="spellEnd"/>
      <w:r w:rsidRPr="00C23836">
        <w:t xml:space="preserve">, 2022, Low wage of garment workers, Available at: </w:t>
      </w:r>
      <w:hyperlink r:id="rId93">
        <w:r w:rsidRPr="00C23836">
          <w:rPr>
            <w:u w:val="single"/>
          </w:rPr>
          <w:t>https://thewire.in/labour/chart-garment-workers-low-wages</w:t>
        </w:r>
      </w:hyperlink>
      <w:r w:rsidRPr="00C23836">
        <w:t> </w:t>
      </w:r>
    </w:p>
    <w:p w14:paraId="62B3F034" w14:textId="77777777" w:rsidR="00C23836" w:rsidRPr="00C23836" w:rsidRDefault="00C23836" w:rsidP="00C23836">
      <w:pPr>
        <w:pBdr>
          <w:top w:val="nil"/>
          <w:left w:val="nil"/>
          <w:bottom w:val="nil"/>
          <w:right w:val="nil"/>
          <w:between w:val="nil"/>
        </w:pBdr>
      </w:pPr>
      <w:r w:rsidRPr="00C23836">
        <w:rPr>
          <w:highlight w:val="white"/>
        </w:rPr>
        <w:t>Thomas, K., 2020. Cultures of sustainability in the fashion industry. </w:t>
      </w:r>
      <w:r w:rsidRPr="00C23836">
        <w:rPr>
          <w:i/>
          <w:highlight w:val="white"/>
        </w:rPr>
        <w:t>Fashion Theory</w:t>
      </w:r>
      <w:r w:rsidRPr="00C23836">
        <w:rPr>
          <w:highlight w:val="white"/>
        </w:rPr>
        <w:t>, </w:t>
      </w:r>
      <w:r w:rsidRPr="00C23836">
        <w:rPr>
          <w:i/>
          <w:highlight w:val="white"/>
        </w:rPr>
        <w:t>24</w:t>
      </w:r>
      <w:r w:rsidRPr="00C23836">
        <w:rPr>
          <w:highlight w:val="white"/>
        </w:rPr>
        <w:t xml:space="preserve">(5), pp.715-742. </w:t>
      </w:r>
      <w:hyperlink r:id="rId94">
        <w:r w:rsidRPr="00C23836">
          <w:rPr>
            <w:highlight w:val="white"/>
            <w:u w:val="single"/>
          </w:rPr>
          <w:t>https://www.tandfonline.com/doi/abs/10.1080/1362704X.2018.1532737</w:t>
        </w:r>
      </w:hyperlink>
    </w:p>
    <w:p w14:paraId="2C12D6FB" w14:textId="77777777" w:rsidR="00C23836" w:rsidRPr="00C23836" w:rsidRDefault="00C23836" w:rsidP="00C23836">
      <w:pPr>
        <w:pBdr>
          <w:top w:val="nil"/>
          <w:left w:val="nil"/>
          <w:bottom w:val="nil"/>
          <w:right w:val="nil"/>
          <w:between w:val="nil"/>
        </w:pBdr>
      </w:pPr>
      <w:proofErr w:type="spellStart"/>
      <w:r w:rsidRPr="00C23836">
        <w:rPr>
          <w:highlight w:val="white"/>
        </w:rPr>
        <w:lastRenderedPageBreak/>
        <w:t>Thorisdottir</w:t>
      </w:r>
      <w:proofErr w:type="spellEnd"/>
      <w:r w:rsidRPr="00C23836">
        <w:rPr>
          <w:highlight w:val="white"/>
        </w:rPr>
        <w:t xml:space="preserve">, T.S. and </w:t>
      </w:r>
      <w:proofErr w:type="spellStart"/>
      <w:r w:rsidRPr="00C23836">
        <w:rPr>
          <w:highlight w:val="white"/>
        </w:rPr>
        <w:t>Johannsdottir</w:t>
      </w:r>
      <w:proofErr w:type="spellEnd"/>
      <w:r w:rsidRPr="00C23836">
        <w:rPr>
          <w:highlight w:val="white"/>
        </w:rPr>
        <w:t>, L., 2020. Corporate social responsibility influencing sustainability within the fashion industry. A systematic review. </w:t>
      </w:r>
      <w:r w:rsidRPr="00C23836">
        <w:rPr>
          <w:i/>
          <w:highlight w:val="white"/>
        </w:rPr>
        <w:t>Sustainability</w:t>
      </w:r>
      <w:r w:rsidRPr="00C23836">
        <w:rPr>
          <w:highlight w:val="white"/>
        </w:rPr>
        <w:t>, </w:t>
      </w:r>
      <w:r w:rsidRPr="00C23836">
        <w:rPr>
          <w:i/>
          <w:highlight w:val="white"/>
        </w:rPr>
        <w:t>12</w:t>
      </w:r>
      <w:r w:rsidRPr="00C23836">
        <w:rPr>
          <w:highlight w:val="white"/>
        </w:rPr>
        <w:t xml:space="preserve">(21), p.9167. </w:t>
      </w:r>
      <w:hyperlink r:id="rId95">
        <w:r w:rsidRPr="00C23836">
          <w:rPr>
            <w:highlight w:val="white"/>
            <w:u w:val="single"/>
          </w:rPr>
          <w:t>https://www.mdpi.com/2071-1050/12/21/9167/pdf</w:t>
        </w:r>
      </w:hyperlink>
    </w:p>
    <w:p w14:paraId="69CE17B9" w14:textId="77777777" w:rsidR="00C23836" w:rsidRPr="00C23836" w:rsidRDefault="00C23836" w:rsidP="00C23836">
      <w:pPr>
        <w:pStyle w:val="NormalWeb"/>
        <w:spacing w:before="0" w:beforeAutospacing="0" w:after="0" w:afterAutospacing="0" w:line="360" w:lineRule="auto"/>
        <w:jc w:val="both"/>
        <w:rPr>
          <w:color w:val="000000" w:themeColor="text1"/>
        </w:rPr>
      </w:pPr>
      <w:proofErr w:type="spellStart"/>
      <w:r w:rsidRPr="00C23836">
        <w:rPr>
          <w:color w:val="000000" w:themeColor="text1"/>
          <w:shd w:val="clear" w:color="auto" w:fill="FFFFFF"/>
        </w:rPr>
        <w:t>Thorisdottir</w:t>
      </w:r>
      <w:proofErr w:type="spellEnd"/>
      <w:r w:rsidRPr="00C23836">
        <w:rPr>
          <w:color w:val="000000" w:themeColor="text1"/>
          <w:shd w:val="clear" w:color="auto" w:fill="FFFFFF"/>
        </w:rPr>
        <w:t xml:space="preserve">, T.S. and </w:t>
      </w:r>
      <w:proofErr w:type="spellStart"/>
      <w:r w:rsidRPr="00C23836">
        <w:rPr>
          <w:color w:val="000000" w:themeColor="text1"/>
          <w:shd w:val="clear" w:color="auto" w:fill="FFFFFF"/>
        </w:rPr>
        <w:t>Johannsdottir</w:t>
      </w:r>
      <w:proofErr w:type="spellEnd"/>
      <w:r w:rsidRPr="00C23836">
        <w:rPr>
          <w:color w:val="000000" w:themeColor="text1"/>
          <w:shd w:val="clear" w:color="auto" w:fill="FFFFFF"/>
        </w:rPr>
        <w:t xml:space="preserve">, L., 2020. Corporate social responsibility influencing sustainability within the fashion industry. A systematic review. </w:t>
      </w:r>
      <w:r w:rsidRPr="00C23836">
        <w:rPr>
          <w:i/>
          <w:iCs/>
          <w:color w:val="000000" w:themeColor="text1"/>
          <w:shd w:val="clear" w:color="auto" w:fill="FFFFFF"/>
        </w:rPr>
        <w:t>Sustainability</w:t>
      </w:r>
      <w:r w:rsidRPr="00C23836">
        <w:rPr>
          <w:color w:val="000000" w:themeColor="text1"/>
          <w:shd w:val="clear" w:color="auto" w:fill="FFFFFF"/>
        </w:rPr>
        <w:t xml:space="preserve">, </w:t>
      </w:r>
      <w:r w:rsidRPr="00C23836">
        <w:rPr>
          <w:i/>
          <w:iCs/>
          <w:color w:val="000000" w:themeColor="text1"/>
          <w:shd w:val="clear" w:color="auto" w:fill="FFFFFF"/>
        </w:rPr>
        <w:t>12</w:t>
      </w:r>
      <w:r w:rsidRPr="00C23836">
        <w:rPr>
          <w:color w:val="000000" w:themeColor="text1"/>
          <w:shd w:val="clear" w:color="auto" w:fill="FFFFFF"/>
        </w:rPr>
        <w:t xml:space="preserve">(21), p.9167. </w:t>
      </w:r>
      <w:hyperlink r:id="rId96" w:history="1">
        <w:r w:rsidRPr="00C23836">
          <w:rPr>
            <w:rStyle w:val="Hyperlink"/>
            <w:color w:val="000000" w:themeColor="text1"/>
            <w:shd w:val="clear" w:color="auto" w:fill="FFFFFF"/>
          </w:rPr>
          <w:t>https://www.mdpi.com/2071-1050/12/21/9167</w:t>
        </w:r>
      </w:hyperlink>
    </w:p>
    <w:p w14:paraId="22710B6C" w14:textId="77777777" w:rsidR="00C23836" w:rsidRPr="00C23836" w:rsidRDefault="00C23836" w:rsidP="00C23836">
      <w:pPr>
        <w:pBdr>
          <w:top w:val="nil"/>
          <w:left w:val="nil"/>
          <w:bottom w:val="nil"/>
          <w:right w:val="nil"/>
          <w:between w:val="nil"/>
        </w:pBdr>
      </w:pPr>
      <w:r w:rsidRPr="00C23836">
        <w:rPr>
          <w:highlight w:val="white"/>
        </w:rPr>
        <w:t xml:space="preserve">Tseng, M.L., Chang, C.H., Lin, C.W.R., Wu, K.J., Chen, Q., Xia, L. and </w:t>
      </w:r>
      <w:proofErr w:type="spellStart"/>
      <w:r w:rsidRPr="00C23836">
        <w:rPr>
          <w:highlight w:val="white"/>
        </w:rPr>
        <w:t>Xue</w:t>
      </w:r>
      <w:proofErr w:type="spellEnd"/>
      <w:r w:rsidRPr="00C23836">
        <w:rPr>
          <w:highlight w:val="white"/>
        </w:rPr>
        <w:t>, B., 2020. Future trends and guidance for the triple bottom line and sustainability: A data driven bibliometric analysis. </w:t>
      </w:r>
      <w:r w:rsidRPr="00C23836">
        <w:rPr>
          <w:i/>
          <w:highlight w:val="white"/>
        </w:rPr>
        <w:t>Environmental Science and Pollution Research</w:t>
      </w:r>
      <w:r w:rsidRPr="00C23836">
        <w:rPr>
          <w:highlight w:val="white"/>
        </w:rPr>
        <w:t>, </w:t>
      </w:r>
      <w:r w:rsidRPr="00C23836">
        <w:rPr>
          <w:i/>
          <w:highlight w:val="white"/>
        </w:rPr>
        <w:t>27</w:t>
      </w:r>
      <w:r w:rsidRPr="00C23836">
        <w:rPr>
          <w:highlight w:val="white"/>
        </w:rPr>
        <w:t xml:space="preserve">, pp.33543-33567. </w:t>
      </w:r>
      <w:hyperlink r:id="rId97">
        <w:r w:rsidRPr="00C23836">
          <w:rPr>
            <w:highlight w:val="white"/>
            <w:u w:val="single"/>
          </w:rPr>
          <w:t>https://link.springer.com/content/pdf/10.1007/s11356-020-09284-0.pdf</w:t>
        </w:r>
      </w:hyperlink>
    </w:p>
    <w:p w14:paraId="65CFE155" w14:textId="77777777" w:rsidR="00C23836" w:rsidRPr="00C23836" w:rsidRDefault="00C23836" w:rsidP="00C23836">
      <w:pPr>
        <w:pBdr>
          <w:top w:val="nil"/>
          <w:left w:val="nil"/>
          <w:bottom w:val="nil"/>
          <w:right w:val="nil"/>
          <w:between w:val="nil"/>
        </w:pBdr>
        <w:spacing w:after="0"/>
      </w:pPr>
      <w:r w:rsidRPr="00C23836">
        <w:rPr>
          <w:highlight w:val="white"/>
        </w:rPr>
        <w:t xml:space="preserve">Uddin, N., 2018. Assessing urban sustainability of slum settlements in Bangladesh: Evidence from Chittagong city. </w:t>
      </w:r>
      <w:r w:rsidRPr="00C23836">
        <w:rPr>
          <w:i/>
          <w:highlight w:val="white"/>
        </w:rPr>
        <w:t>Journal of urban management</w:t>
      </w:r>
      <w:r w:rsidRPr="00C23836">
        <w:rPr>
          <w:highlight w:val="white"/>
        </w:rPr>
        <w:t xml:space="preserve">, </w:t>
      </w:r>
      <w:r w:rsidRPr="00C23836">
        <w:rPr>
          <w:i/>
          <w:highlight w:val="white"/>
        </w:rPr>
        <w:t>7</w:t>
      </w:r>
      <w:r w:rsidRPr="00C23836">
        <w:rPr>
          <w:highlight w:val="white"/>
        </w:rPr>
        <w:t xml:space="preserve">(1), pp.32-42. </w:t>
      </w:r>
      <w:hyperlink r:id="rId98">
        <w:r w:rsidRPr="00C23836">
          <w:rPr>
            <w:highlight w:val="white"/>
            <w:u w:val="single"/>
          </w:rPr>
          <w:t>https://www.sciencedirect.com/science/article/pii/S2226585617301279</w:t>
        </w:r>
      </w:hyperlink>
    </w:p>
    <w:p w14:paraId="7304756F" w14:textId="77777777" w:rsidR="00C23836" w:rsidRPr="00C23836" w:rsidRDefault="00C23836" w:rsidP="00C23836">
      <w:pPr>
        <w:pBdr>
          <w:top w:val="nil"/>
          <w:left w:val="nil"/>
          <w:bottom w:val="nil"/>
          <w:right w:val="nil"/>
          <w:between w:val="nil"/>
        </w:pBdr>
        <w:spacing w:before="240" w:after="240"/>
      </w:pPr>
      <w:r w:rsidRPr="00C23836">
        <w:rPr>
          <w:highlight w:val="white"/>
        </w:rPr>
        <w:t xml:space="preserve">‌Ullah, M.S., 2020. </w:t>
      </w:r>
      <w:r w:rsidRPr="00C23836">
        <w:rPr>
          <w:i/>
          <w:highlight w:val="white"/>
        </w:rPr>
        <w:t>The influence of global, country and firm-level governance on social and environmental reporting: Evidence from developing countries</w:t>
      </w:r>
      <w:r w:rsidRPr="00C23836">
        <w:rPr>
          <w:highlight w:val="white"/>
        </w:rPr>
        <w:t xml:space="preserve">. </w:t>
      </w:r>
      <w:r w:rsidRPr="00C23836">
        <w:rPr>
          <w:highlight w:val="white"/>
          <w:u w:val="single"/>
        </w:rPr>
        <w:t>https://etheses.whiterose.ac.uk/26837/</w:t>
      </w:r>
    </w:p>
    <w:p w14:paraId="0D1A1153" w14:textId="77777777" w:rsidR="00C23836" w:rsidRPr="00C23836" w:rsidRDefault="00C23836" w:rsidP="00C23836">
      <w:pPr>
        <w:pBdr>
          <w:top w:val="nil"/>
          <w:left w:val="nil"/>
          <w:bottom w:val="nil"/>
          <w:right w:val="nil"/>
          <w:between w:val="nil"/>
        </w:pBdr>
        <w:spacing w:after="240"/>
      </w:pPr>
      <w:r w:rsidRPr="00C23836">
        <w:rPr>
          <w:highlight w:val="white"/>
        </w:rPr>
        <w:t xml:space="preserve">Un.org. 2022. </w:t>
      </w:r>
      <w:r w:rsidRPr="00C23836">
        <w:rPr>
          <w:i/>
          <w:highlight w:val="white"/>
        </w:rPr>
        <w:t>Bangladesh. Sustainable Development Knowledge Platform</w:t>
      </w:r>
      <w:r w:rsidRPr="00C23836">
        <w:rPr>
          <w:highlight w:val="white"/>
        </w:rPr>
        <w:t>| sustainabledevelopment.un.org [online] sustainabledevelopment.un.org Available at: &lt;https://sustainabledevelopment.un.org/memberstates/bangladesh&gt; </w:t>
      </w:r>
    </w:p>
    <w:p w14:paraId="3C174324" w14:textId="77777777" w:rsidR="00C23836" w:rsidRPr="00C23836" w:rsidRDefault="00C23836" w:rsidP="00C23836">
      <w:pPr>
        <w:pBdr>
          <w:top w:val="nil"/>
          <w:left w:val="nil"/>
          <w:bottom w:val="nil"/>
          <w:right w:val="nil"/>
          <w:between w:val="nil"/>
        </w:pBdr>
      </w:pPr>
      <w:r w:rsidRPr="00C23836">
        <w:rPr>
          <w:highlight w:val="white"/>
        </w:rPr>
        <w:t>Urbanski, M. and Haque, A.U., 2020. Are you environmentally conscious enough to differentiate between greenwashed and sustainable items? A global consumers perspective. Sustainability, 12(5), p.1786. https://pdfs.semanticscholar.org/1eb0/75ad421711c97491b28a3177799b77b5df24.pdf</w:t>
      </w:r>
    </w:p>
    <w:p w14:paraId="63779970" w14:textId="77777777" w:rsidR="00C23836" w:rsidRPr="00C23836" w:rsidRDefault="00C23836" w:rsidP="00C23836">
      <w:pPr>
        <w:pBdr>
          <w:top w:val="nil"/>
          <w:left w:val="nil"/>
          <w:bottom w:val="nil"/>
          <w:right w:val="nil"/>
          <w:between w:val="nil"/>
        </w:pBdr>
      </w:pPr>
      <w:r w:rsidRPr="00C23836">
        <w:t xml:space="preserve">Valleytosummit.net 2019. </w:t>
      </w:r>
      <w:r w:rsidRPr="00C23836">
        <w:rPr>
          <w:i/>
        </w:rPr>
        <w:t>What is Sustainability? A Definition and Brief History of How it Came to Be</w:t>
      </w:r>
      <w:r w:rsidRPr="00C23836">
        <w:t>. Available at: https://www.valleytosummit.net/what-is-sustainability-a-definition and-brief-history-of-how-it-came-to-be</w:t>
      </w:r>
      <w:proofErr w:type="gramStart"/>
      <w:r w:rsidRPr="00C23836">
        <w:t>#:~</w:t>
      </w:r>
      <w:proofErr w:type="gramEnd"/>
      <w:r w:rsidRPr="00C23836">
        <w:t>:text=According%20to%20the%20Journal%20of,originally%20published%20by%20the%20Ecologist). </w:t>
      </w:r>
    </w:p>
    <w:p w14:paraId="7E4643F6" w14:textId="77777777" w:rsidR="00C23836" w:rsidRPr="00C23836" w:rsidRDefault="00C23836" w:rsidP="00C23836">
      <w:pPr>
        <w:pBdr>
          <w:top w:val="nil"/>
          <w:left w:val="nil"/>
          <w:bottom w:val="nil"/>
          <w:right w:val="nil"/>
          <w:between w:val="nil"/>
        </w:pBdr>
      </w:pPr>
      <w:r w:rsidRPr="00C23836">
        <w:rPr>
          <w:highlight w:val="white"/>
        </w:rPr>
        <w:t xml:space="preserve">Wong, D.T. and Ngai, E.W., 2021. Economic, organizational, and environmental capabilities for business sustainability competence: Findings from case studies in the fashion </w:t>
      </w:r>
      <w:r w:rsidRPr="00C23836">
        <w:rPr>
          <w:highlight w:val="white"/>
        </w:rPr>
        <w:lastRenderedPageBreak/>
        <w:t>business. </w:t>
      </w:r>
      <w:r w:rsidRPr="00C23836">
        <w:rPr>
          <w:i/>
          <w:highlight w:val="white"/>
        </w:rPr>
        <w:t>Journal of Business Research</w:t>
      </w:r>
      <w:r w:rsidRPr="00C23836">
        <w:rPr>
          <w:highlight w:val="white"/>
        </w:rPr>
        <w:t>, </w:t>
      </w:r>
      <w:r w:rsidRPr="00C23836">
        <w:rPr>
          <w:i/>
          <w:highlight w:val="white"/>
        </w:rPr>
        <w:t>126</w:t>
      </w:r>
      <w:r w:rsidRPr="00C23836">
        <w:rPr>
          <w:highlight w:val="white"/>
        </w:rPr>
        <w:t xml:space="preserve">, pp.440-471. </w:t>
      </w:r>
      <w:hyperlink r:id="rId99">
        <w:r w:rsidRPr="00C23836">
          <w:rPr>
            <w:highlight w:val="white"/>
            <w:u w:val="single"/>
          </w:rPr>
          <w:t>https://ira.lib.polyu.edu.hk/bitstream/10397/93623/1/Wong_Economic_Organizational_And.pdf</w:t>
        </w:r>
      </w:hyperlink>
    </w:p>
    <w:p w14:paraId="68AA323F" w14:textId="77777777" w:rsidR="00C23836" w:rsidRPr="00C23836" w:rsidRDefault="00C23836" w:rsidP="00C23836">
      <w:pPr>
        <w:pBdr>
          <w:top w:val="nil"/>
          <w:left w:val="nil"/>
          <w:bottom w:val="nil"/>
          <w:right w:val="nil"/>
          <w:between w:val="nil"/>
        </w:pBdr>
      </w:pPr>
      <w:proofErr w:type="spellStart"/>
      <w:r w:rsidRPr="00C23836">
        <w:t>Workersrights</w:t>
      </w:r>
      <w:proofErr w:type="spellEnd"/>
      <w:r w:rsidRPr="00C23836">
        <w:t xml:space="preserve">, 2023, Lowest labour price, Available at: </w:t>
      </w:r>
      <w:hyperlink r:id="rId100">
        <w:r w:rsidRPr="00C23836">
          <w:rPr>
            <w:u w:val="single"/>
          </w:rPr>
          <w:t>https://www.workersrights.org/commentary/bangladesh-minimum-wage-negotiations-put-brands-living-wage-commitments-to-the-test/</w:t>
        </w:r>
      </w:hyperlink>
      <w:r w:rsidRPr="00C23836">
        <w:t> </w:t>
      </w:r>
    </w:p>
    <w:p w14:paraId="64567AB8" w14:textId="77777777" w:rsidR="00C23836" w:rsidRPr="00C23836" w:rsidRDefault="00C23836" w:rsidP="00C23836">
      <w:pPr>
        <w:pBdr>
          <w:top w:val="nil"/>
          <w:left w:val="nil"/>
          <w:bottom w:val="nil"/>
          <w:right w:val="nil"/>
          <w:between w:val="nil"/>
        </w:pBdr>
      </w:pPr>
      <w:r w:rsidRPr="00C23836">
        <w:rPr>
          <w:highlight w:val="white"/>
        </w:rPr>
        <w:t>Zhang, B., Zhang, Y. and Zhou, P., 2021. Consumer attitude towards sustainability of fast fashion products in the UK. </w:t>
      </w:r>
      <w:r w:rsidRPr="00C23836">
        <w:rPr>
          <w:i/>
          <w:highlight w:val="white"/>
        </w:rPr>
        <w:t>Sustainability</w:t>
      </w:r>
      <w:r w:rsidRPr="00C23836">
        <w:rPr>
          <w:highlight w:val="white"/>
        </w:rPr>
        <w:t>, </w:t>
      </w:r>
      <w:r w:rsidRPr="00C23836">
        <w:rPr>
          <w:i/>
          <w:highlight w:val="white"/>
        </w:rPr>
        <w:t>13</w:t>
      </w:r>
      <w:r w:rsidRPr="00C23836">
        <w:rPr>
          <w:highlight w:val="white"/>
        </w:rPr>
        <w:t xml:space="preserve">(4), p.1646. </w:t>
      </w:r>
      <w:hyperlink r:id="rId101">
        <w:r w:rsidRPr="00C23836">
          <w:rPr>
            <w:highlight w:val="white"/>
            <w:u w:val="single"/>
          </w:rPr>
          <w:t>https://www.mdpi.com/2071-1050/13/4/1646/pdf</w:t>
        </w:r>
      </w:hyperlink>
    </w:p>
    <w:p w14:paraId="2B3056AF" w14:textId="77777777" w:rsidR="00CC001E" w:rsidRPr="00C23836" w:rsidRDefault="00CC001E"/>
    <w:sectPr w:rsidR="00CC001E" w:rsidRPr="00C23836" w:rsidSect="00EB7A00">
      <w:headerReference w:type="default" r:id="rId102"/>
      <w:footerReference w:type="default" r:id="rId10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6FCB9" w14:textId="77777777" w:rsidR="00D07EA3" w:rsidRDefault="00D07EA3">
      <w:pPr>
        <w:spacing w:after="0" w:line="240" w:lineRule="auto"/>
      </w:pPr>
      <w:r>
        <w:separator/>
      </w:r>
    </w:p>
  </w:endnote>
  <w:endnote w:type="continuationSeparator" w:id="0">
    <w:p w14:paraId="77FBF1A3" w14:textId="77777777" w:rsidR="00D07EA3" w:rsidRDefault="00D07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charset w:val="00"/>
    <w:family w:val="auto"/>
    <w:pitch w:val="default"/>
    <w:embedRegular r:id="rId1" w:fontKey="{E8C76DED-51E1-4437-B4F0-5CAC1997F965}"/>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hruti">
    <w:panose1 w:val="02000500000000000000"/>
    <w:charset w:val="01"/>
    <w:family w:val="auto"/>
    <w:pitch w:val="variable"/>
    <w:sig w:usb0="00040000" w:usb1="00000000" w:usb2="00000000" w:usb3="00000000" w:csb0="00000000" w:csb1="00000000"/>
    <w:embedRegular r:id="rId2" w:fontKey="{2040953A-5D90-43C8-8D66-0CA1D22B110C}"/>
  </w:font>
  <w:font w:name="Calibri Light">
    <w:panose1 w:val="020F0302020204030204"/>
    <w:charset w:val="00"/>
    <w:family w:val="swiss"/>
    <w:pitch w:val="variable"/>
    <w:sig w:usb0="E4002EFF" w:usb1="C200247B" w:usb2="00000009" w:usb3="00000000" w:csb0="000001FF" w:csb1="00000000"/>
    <w:embedRegular r:id="rId3" w:fontKey="{EA9ECE07-1A53-41A4-A44E-E63E048C75C2}"/>
  </w:font>
  <w:font w:name="Tahoma">
    <w:panose1 w:val="020B0604030504040204"/>
    <w:charset w:val="00"/>
    <w:family w:val="swiss"/>
    <w:pitch w:val="variable"/>
    <w:sig w:usb0="E1002EFF" w:usb1="C000605B" w:usb2="00000029" w:usb3="00000000" w:csb0="000101FF" w:csb1="00000000"/>
    <w:embedRegular r:id="rId4" w:fontKey="{F8E31EA4-A174-49A3-9F21-AC683CA82B15}"/>
  </w:font>
  <w:font w:name="Georgia">
    <w:panose1 w:val="02040502050405020303"/>
    <w:charset w:val="00"/>
    <w:family w:val="roman"/>
    <w:pitch w:val="variable"/>
    <w:sig w:usb0="00000287" w:usb1="00000000" w:usb2="00000000" w:usb3="00000000" w:csb0="0000009F" w:csb1="00000000"/>
    <w:embedRegular r:id="rId5" w:fontKey="{3CC110B6-267B-4F89-AF79-559B83395FD5}"/>
    <w:embedItalic r:id="rId6" w:fontKey="{C8CB1E03-72A8-4A09-8796-89D48EC018C4}"/>
  </w:font>
  <w:font w:name="Calibri">
    <w:panose1 w:val="020F0502020204030204"/>
    <w:charset w:val="00"/>
    <w:family w:val="swiss"/>
    <w:pitch w:val="variable"/>
    <w:sig w:usb0="E4002EFF" w:usb1="C200247B" w:usb2="00000009" w:usb3="00000000" w:csb0="000001FF" w:csb1="00000000"/>
    <w:embedRegular r:id="rId7" w:fontKey="{5F7E477D-DE67-426D-8881-3E1A1371915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5B8151" w14:textId="77777777" w:rsidR="002B255C" w:rsidRDefault="00B6566B">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B6858">
      <w:rPr>
        <w:noProof/>
        <w:color w:val="000000"/>
      </w:rPr>
      <w:t>4</w:t>
    </w:r>
    <w:r>
      <w:rPr>
        <w:color w:val="000000"/>
      </w:rPr>
      <w:fldChar w:fldCharType="end"/>
    </w:r>
  </w:p>
  <w:p w14:paraId="157CACF0" w14:textId="77777777" w:rsidR="002B255C" w:rsidRDefault="002B255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DA94AC" w14:textId="77777777" w:rsidR="00D07EA3" w:rsidRDefault="00D07EA3">
      <w:pPr>
        <w:spacing w:after="0" w:line="240" w:lineRule="auto"/>
      </w:pPr>
      <w:r>
        <w:separator/>
      </w:r>
    </w:p>
  </w:footnote>
  <w:footnote w:type="continuationSeparator" w:id="0">
    <w:p w14:paraId="018AC674" w14:textId="77777777" w:rsidR="00D07EA3" w:rsidRDefault="00D07E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929B4" w14:textId="77777777" w:rsidR="002B255C" w:rsidRDefault="00B6566B">
    <w:pPr>
      <w:pBdr>
        <w:top w:val="nil"/>
        <w:left w:val="nil"/>
        <w:bottom w:val="nil"/>
        <w:right w:val="nil"/>
        <w:between w:val="nil"/>
      </w:pBdr>
      <w:tabs>
        <w:tab w:val="center" w:pos="4513"/>
        <w:tab w:val="right" w:pos="9026"/>
      </w:tabs>
      <w:spacing w:after="0" w:line="240" w:lineRule="auto"/>
      <w:rPr>
        <w:color w:val="000000"/>
      </w:rPr>
    </w:pPr>
    <w:r>
      <w:rPr>
        <w:noProof/>
        <w:color w:val="000000"/>
        <w:lang w:val="en-IN"/>
      </w:rPr>
      <mc:AlternateContent>
        <mc:Choice Requires="wpg">
          <w:drawing>
            <wp:anchor distT="0" distB="0" distL="114300" distR="114300" simplePos="0" relativeHeight="251658240" behindDoc="0" locked="0" layoutInCell="1" hidden="0" allowOverlap="1" wp14:anchorId="16D51442" wp14:editId="0776E20D">
              <wp:simplePos x="0" y="0"/>
              <wp:positionH relativeFrom="margin">
                <wp:align>left</wp:align>
              </wp:positionH>
              <wp:positionV relativeFrom="topMargin">
                <wp:align>center</wp:align>
              </wp:positionV>
              <wp:extent cx="5748020" cy="194310"/>
              <wp:effectExtent l="0" t="0" r="0" b="0"/>
              <wp:wrapNone/>
              <wp:docPr id="1338929699" name="Rectangle 1338929699"/>
              <wp:cNvGraphicFramePr/>
              <a:graphic xmlns:a="http://schemas.openxmlformats.org/drawingml/2006/main">
                <a:graphicData uri="http://schemas.microsoft.com/office/word/2010/wordprocessingShape">
                  <wps:wsp>
                    <wps:cNvSpPr/>
                    <wps:spPr>
                      <a:xfrm>
                        <a:off x="2481515" y="3692370"/>
                        <a:ext cx="5728970" cy="175260"/>
                      </a:xfrm>
                      <a:prstGeom prst="rect">
                        <a:avLst/>
                      </a:prstGeom>
                      <a:noFill/>
                      <a:ln>
                        <a:noFill/>
                      </a:ln>
                    </wps:spPr>
                    <wps:txbx>
                      <w:txbxContent>
                        <w:p w14:paraId="0F70DFA1" w14:textId="77777777" w:rsidR="002B255C" w:rsidRDefault="002B255C">
                          <w:pPr>
                            <w:spacing w:after="0" w:line="240" w:lineRule="auto"/>
                            <w:jc w:val="left"/>
                            <w:textDirection w:val="btLr"/>
                          </w:pPr>
                        </w:p>
                      </w:txbxContent>
                    </wps:txbx>
                    <wps:bodyPr spcFirstLastPara="1" wrap="square" lIns="91425" tIns="0" rIns="91425" bIns="0" anchor="ctr" anchorCtr="0">
                      <a:noAutofit/>
                    </wps:bodyPr>
                  </wps:wsp>
                </a:graphicData>
              </a:graphic>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margin">
                <wp:align>left</wp:align>
              </wp:positionH>
              <wp:positionV relativeFrom="topMargin">
                <wp:align>center</wp:align>
              </wp:positionV>
              <wp:extent cx="5748020" cy="194310"/>
              <wp:effectExtent b="0" l="0" r="0" t="0"/>
              <wp:wrapNone/>
              <wp:docPr id="1338929699" name="image20.png"/>
              <a:graphic>
                <a:graphicData uri="http://schemas.openxmlformats.org/drawingml/2006/picture">
                  <pic:pic>
                    <pic:nvPicPr>
                      <pic:cNvPr id="0" name="image20.png"/>
                      <pic:cNvPicPr preferRelativeResize="0"/>
                    </pic:nvPicPr>
                    <pic:blipFill>
                      <a:blip r:embed="rId1"/>
                      <a:srcRect/>
                      <a:stretch>
                        <a:fillRect/>
                      </a:stretch>
                    </pic:blipFill>
                    <pic:spPr>
                      <a:xfrm>
                        <a:off x="0" y="0"/>
                        <a:ext cx="5748020" cy="194310"/>
                      </a:xfrm>
                      <a:prstGeom prst="rect"/>
                      <a:ln/>
                    </pic:spPr>
                  </pic:pic>
                </a:graphicData>
              </a:graphic>
            </wp:anchor>
          </w:drawing>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84861"/>
    <w:multiLevelType w:val="multilevel"/>
    <w:tmpl w:val="CE4A98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876576E"/>
    <w:multiLevelType w:val="multilevel"/>
    <w:tmpl w:val="E50A58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CF96AF2"/>
    <w:multiLevelType w:val="multilevel"/>
    <w:tmpl w:val="3C9EC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D9961B0"/>
    <w:multiLevelType w:val="multilevel"/>
    <w:tmpl w:val="B3F202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F82697"/>
    <w:multiLevelType w:val="multilevel"/>
    <w:tmpl w:val="351267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5AE5C8C"/>
    <w:multiLevelType w:val="multilevel"/>
    <w:tmpl w:val="48D8F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35A599E"/>
    <w:multiLevelType w:val="multilevel"/>
    <w:tmpl w:val="B1DE00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9670AD1"/>
    <w:multiLevelType w:val="multilevel"/>
    <w:tmpl w:val="58FAE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ADD1C95"/>
    <w:multiLevelType w:val="multilevel"/>
    <w:tmpl w:val="53763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D621854"/>
    <w:multiLevelType w:val="multilevel"/>
    <w:tmpl w:val="08D8B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6DC3523"/>
    <w:multiLevelType w:val="multilevel"/>
    <w:tmpl w:val="720A5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8AB1175"/>
    <w:multiLevelType w:val="multilevel"/>
    <w:tmpl w:val="C3D2E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C03599D"/>
    <w:multiLevelType w:val="multilevel"/>
    <w:tmpl w:val="2D3EFA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EA42617"/>
    <w:multiLevelType w:val="multilevel"/>
    <w:tmpl w:val="0E08B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4C313BA"/>
    <w:multiLevelType w:val="multilevel"/>
    <w:tmpl w:val="D8AAB4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54EF2978"/>
    <w:multiLevelType w:val="multilevel"/>
    <w:tmpl w:val="3CB42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5CF2BFD"/>
    <w:multiLevelType w:val="multilevel"/>
    <w:tmpl w:val="969C5F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7CB4B8A"/>
    <w:multiLevelType w:val="hybridMultilevel"/>
    <w:tmpl w:val="76E244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8FF7966"/>
    <w:multiLevelType w:val="hybridMultilevel"/>
    <w:tmpl w:val="149275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CDA5515"/>
    <w:multiLevelType w:val="multilevel"/>
    <w:tmpl w:val="8C7C1D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5FA86A03"/>
    <w:multiLevelType w:val="multilevel"/>
    <w:tmpl w:val="A258AA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69261D84"/>
    <w:multiLevelType w:val="multilevel"/>
    <w:tmpl w:val="21064A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6D564D51"/>
    <w:multiLevelType w:val="multilevel"/>
    <w:tmpl w:val="E8D6F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FD8019D"/>
    <w:multiLevelType w:val="multilevel"/>
    <w:tmpl w:val="FFB44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14"/>
  </w:num>
  <w:num w:numId="3">
    <w:abstractNumId w:val="0"/>
  </w:num>
  <w:num w:numId="4">
    <w:abstractNumId w:val="19"/>
  </w:num>
  <w:num w:numId="5">
    <w:abstractNumId w:val="12"/>
  </w:num>
  <w:num w:numId="6">
    <w:abstractNumId w:val="8"/>
  </w:num>
  <w:num w:numId="7">
    <w:abstractNumId w:val="5"/>
  </w:num>
  <w:num w:numId="8">
    <w:abstractNumId w:val="13"/>
  </w:num>
  <w:num w:numId="9">
    <w:abstractNumId w:val="22"/>
  </w:num>
  <w:num w:numId="10">
    <w:abstractNumId w:val="16"/>
  </w:num>
  <w:num w:numId="11">
    <w:abstractNumId w:val="1"/>
  </w:num>
  <w:num w:numId="12">
    <w:abstractNumId w:val="20"/>
  </w:num>
  <w:num w:numId="13">
    <w:abstractNumId w:val="21"/>
  </w:num>
  <w:num w:numId="14">
    <w:abstractNumId w:val="7"/>
  </w:num>
  <w:num w:numId="15">
    <w:abstractNumId w:val="15"/>
  </w:num>
  <w:num w:numId="16">
    <w:abstractNumId w:val="4"/>
  </w:num>
  <w:num w:numId="17">
    <w:abstractNumId w:val="23"/>
  </w:num>
  <w:num w:numId="18">
    <w:abstractNumId w:val="3"/>
  </w:num>
  <w:num w:numId="19">
    <w:abstractNumId w:val="11"/>
  </w:num>
  <w:num w:numId="20">
    <w:abstractNumId w:val="10"/>
  </w:num>
  <w:num w:numId="21">
    <w:abstractNumId w:val="2"/>
  </w:num>
  <w:num w:numId="22">
    <w:abstractNumId w:val="9"/>
  </w:num>
  <w:num w:numId="23">
    <w:abstractNumId w:val="18"/>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55C"/>
    <w:rsid w:val="00001703"/>
    <w:rsid w:val="002B255C"/>
    <w:rsid w:val="00321717"/>
    <w:rsid w:val="005B6858"/>
    <w:rsid w:val="0067763E"/>
    <w:rsid w:val="00684A3F"/>
    <w:rsid w:val="00B6566B"/>
    <w:rsid w:val="00C23836"/>
    <w:rsid w:val="00CC001E"/>
    <w:rsid w:val="00D07EA3"/>
    <w:rsid w:val="00E85082"/>
    <w:rsid w:val="00EB7A00"/>
    <w:rsid w:val="00EF6F6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74017D"/>
  <w15:docId w15:val="{2082B2AA-84F1-48D9-A447-55450B266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AU" w:eastAsia="en-IN"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2F7B"/>
    <w:rPr>
      <w:color w:val="000000" w:themeColor="text1"/>
    </w:rPr>
  </w:style>
  <w:style w:type="paragraph" w:styleId="Heading1">
    <w:name w:val="heading 1"/>
    <w:basedOn w:val="Normal"/>
    <w:next w:val="Normal"/>
    <w:link w:val="Heading1Char"/>
    <w:uiPriority w:val="9"/>
    <w:qFormat/>
    <w:rsid w:val="00FD20F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D20F4"/>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B677DB"/>
    <w:pPr>
      <w:keepNext/>
      <w:keepLines/>
      <w:spacing w:before="40" w:after="0"/>
      <w:outlineLvl w:val="2"/>
    </w:pPr>
    <w:rPr>
      <w:rFonts w:eastAsiaTheme="majorEastAsia" w:cstheme="majorBidi"/>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FD20F4"/>
    <w:rPr>
      <w:rFonts w:ascii="Times New Roman" w:eastAsiaTheme="majorEastAsia" w:hAnsi="Times New Roman" w:cstheme="majorBidi"/>
      <w:b/>
      <w:color w:val="000000" w:themeColor="text1"/>
      <w:sz w:val="28"/>
      <w:szCs w:val="32"/>
      <w:lang w:val="en-AU"/>
    </w:rPr>
  </w:style>
  <w:style w:type="paragraph" w:styleId="Header">
    <w:name w:val="header"/>
    <w:basedOn w:val="Normal"/>
    <w:link w:val="HeaderChar"/>
    <w:uiPriority w:val="99"/>
    <w:unhideWhenUsed/>
    <w:rsid w:val="00C8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1DC"/>
    <w:rPr>
      <w:rFonts w:ascii="Times New Roman" w:hAnsi="Times New Roman"/>
      <w:color w:val="000000" w:themeColor="text1"/>
      <w:sz w:val="24"/>
    </w:rPr>
  </w:style>
  <w:style w:type="paragraph" w:styleId="Footer">
    <w:name w:val="footer"/>
    <w:basedOn w:val="Normal"/>
    <w:link w:val="FooterChar"/>
    <w:uiPriority w:val="99"/>
    <w:unhideWhenUsed/>
    <w:rsid w:val="00C8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1DC"/>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FD20F4"/>
    <w:rPr>
      <w:rFonts w:ascii="Times New Roman" w:eastAsiaTheme="majorEastAsia" w:hAnsi="Times New Roman" w:cstheme="majorBidi"/>
      <w:b/>
      <w:color w:val="000000" w:themeColor="text1"/>
      <w:sz w:val="24"/>
      <w:szCs w:val="26"/>
      <w:lang w:val="en-AU"/>
    </w:rPr>
  </w:style>
  <w:style w:type="character" w:customStyle="1" w:styleId="Heading3Char">
    <w:name w:val="Heading 3 Char"/>
    <w:basedOn w:val="DefaultParagraphFont"/>
    <w:link w:val="Heading3"/>
    <w:uiPriority w:val="9"/>
    <w:rsid w:val="00B677DB"/>
    <w:rPr>
      <w:rFonts w:ascii="Times New Roman" w:eastAsiaTheme="majorEastAsia" w:hAnsi="Times New Roman" w:cstheme="majorBidi"/>
      <w:b/>
      <w:color w:val="000000" w:themeColor="text1"/>
      <w:sz w:val="24"/>
      <w:szCs w:val="24"/>
      <w:lang w:val="en-AU"/>
    </w:rPr>
  </w:style>
  <w:style w:type="paragraph" w:styleId="TOCHeading">
    <w:name w:val="TOC Heading"/>
    <w:basedOn w:val="Heading1"/>
    <w:next w:val="Normal"/>
    <w:uiPriority w:val="39"/>
    <w:unhideWhenUsed/>
    <w:qFormat/>
    <w:rsid w:val="0068508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85086"/>
    <w:pPr>
      <w:spacing w:after="100"/>
    </w:pPr>
  </w:style>
  <w:style w:type="character" w:styleId="Hyperlink">
    <w:name w:val="Hyperlink"/>
    <w:basedOn w:val="DefaultParagraphFont"/>
    <w:uiPriority w:val="99"/>
    <w:unhideWhenUsed/>
    <w:rsid w:val="00685086"/>
    <w:rPr>
      <w:color w:val="0563C1" w:themeColor="hyperlink"/>
      <w:u w:val="single"/>
    </w:rPr>
  </w:style>
  <w:style w:type="paragraph" w:styleId="TOC2">
    <w:name w:val="toc 2"/>
    <w:basedOn w:val="Normal"/>
    <w:next w:val="Normal"/>
    <w:autoRedefine/>
    <w:uiPriority w:val="39"/>
    <w:unhideWhenUsed/>
    <w:rsid w:val="00050627"/>
    <w:pPr>
      <w:spacing w:after="100"/>
      <w:ind w:left="240"/>
    </w:pPr>
  </w:style>
  <w:style w:type="paragraph" w:styleId="BalloonText">
    <w:name w:val="Balloon Text"/>
    <w:basedOn w:val="Normal"/>
    <w:link w:val="BalloonTextChar"/>
    <w:uiPriority w:val="99"/>
    <w:semiHidden/>
    <w:unhideWhenUsed/>
    <w:rsid w:val="00F60F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0FFB"/>
    <w:rPr>
      <w:rFonts w:ascii="Tahoma" w:hAnsi="Tahoma" w:cs="Tahoma"/>
      <w:color w:val="000000" w:themeColor="text1"/>
      <w:sz w:val="16"/>
      <w:szCs w:val="16"/>
      <w:lang w:val="en-AU"/>
    </w:rPr>
  </w:style>
  <w:style w:type="paragraph" w:styleId="NormalWeb">
    <w:name w:val="Normal (Web)"/>
    <w:basedOn w:val="Normal"/>
    <w:uiPriority w:val="99"/>
    <w:unhideWhenUsed/>
    <w:rsid w:val="000E004A"/>
    <w:pPr>
      <w:spacing w:before="100" w:beforeAutospacing="1" w:after="100" w:afterAutospacing="1" w:line="240" w:lineRule="auto"/>
      <w:jc w:val="left"/>
    </w:pPr>
    <w:rPr>
      <w:color w:val="auto"/>
      <w:lang w:val="en-US"/>
    </w:rPr>
  </w:style>
  <w:style w:type="character" w:styleId="Strong">
    <w:name w:val="Strong"/>
    <w:basedOn w:val="DefaultParagraphFont"/>
    <w:uiPriority w:val="22"/>
    <w:qFormat/>
    <w:rsid w:val="000E004A"/>
    <w:rPr>
      <w:b/>
      <w:bCs/>
    </w:rPr>
  </w:style>
  <w:style w:type="paragraph" w:styleId="ListParagraph">
    <w:name w:val="List Paragraph"/>
    <w:basedOn w:val="Normal"/>
    <w:uiPriority w:val="34"/>
    <w:qFormat/>
    <w:rsid w:val="00C20472"/>
    <w:pPr>
      <w:ind w:left="720"/>
      <w:contextualSpacing/>
    </w:pPr>
  </w:style>
  <w:style w:type="character" w:customStyle="1" w:styleId="gmaildefault">
    <w:name w:val="gmail_default"/>
    <w:basedOn w:val="DefaultParagraphFont"/>
    <w:rsid w:val="004F21A0"/>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character" w:styleId="CommentReference">
    <w:name w:val="annotation reference"/>
    <w:basedOn w:val="DefaultParagraphFont"/>
    <w:uiPriority w:val="99"/>
    <w:semiHidden/>
    <w:unhideWhenUsed/>
    <w:rsid w:val="008A5A57"/>
    <w:rPr>
      <w:sz w:val="16"/>
      <w:szCs w:val="16"/>
    </w:rPr>
  </w:style>
  <w:style w:type="paragraph" w:styleId="CommentText">
    <w:name w:val="annotation text"/>
    <w:basedOn w:val="Normal"/>
    <w:link w:val="CommentTextChar"/>
    <w:uiPriority w:val="99"/>
    <w:semiHidden/>
    <w:unhideWhenUsed/>
    <w:rsid w:val="008A5A57"/>
    <w:pPr>
      <w:spacing w:line="240" w:lineRule="auto"/>
    </w:pPr>
    <w:rPr>
      <w:sz w:val="20"/>
      <w:szCs w:val="20"/>
    </w:rPr>
  </w:style>
  <w:style w:type="character" w:customStyle="1" w:styleId="CommentTextChar">
    <w:name w:val="Comment Text Char"/>
    <w:basedOn w:val="DefaultParagraphFont"/>
    <w:link w:val="CommentText"/>
    <w:uiPriority w:val="99"/>
    <w:semiHidden/>
    <w:rsid w:val="008A5A57"/>
    <w:rPr>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8A5A57"/>
    <w:rPr>
      <w:b/>
      <w:bCs/>
    </w:rPr>
  </w:style>
  <w:style w:type="character" w:customStyle="1" w:styleId="CommentSubjectChar">
    <w:name w:val="Comment Subject Char"/>
    <w:basedOn w:val="CommentTextChar"/>
    <w:link w:val="CommentSubject"/>
    <w:uiPriority w:val="99"/>
    <w:semiHidden/>
    <w:rsid w:val="008A5A57"/>
    <w:rPr>
      <w:b/>
      <w:bCs/>
      <w:color w:val="000000" w:themeColor="text1"/>
      <w:sz w:val="20"/>
      <w:szCs w:val="20"/>
    </w:r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83025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www.diva-portal.org/smash/record.jsf?pid=diva2:1438475" TargetMode="External"/><Relationship Id="rId47" Type="http://schemas.openxmlformats.org/officeDocument/2006/relationships/hyperlink" Target="https://journals.sagepub.com/doi/pdf/10.3102/0091732X20903302" TargetMode="External"/><Relationship Id="rId63" Type="http://schemas.openxmlformats.org/officeDocument/2006/relationships/hyperlink" Target="https://www.mdpi.com/2504-477X/5/1/28/pdf" TargetMode="External"/><Relationship Id="rId68" Type="http://schemas.openxmlformats.org/officeDocument/2006/relationships/hyperlink" Target="https://www.sciencedirect.com/science/article/pii/S0921800918306591" TargetMode="External"/><Relationship Id="rId84" Type="http://schemas.openxmlformats.org/officeDocument/2006/relationships/hyperlink" Target="https://www.sciencedirect.com/science/article/pii/S0959652621006107" TargetMode="External"/><Relationship Id="rId89" Type="http://schemas.openxmlformats.org/officeDocument/2006/relationships/hyperlink" Target="https://www.mdpi.com/2071-1050/11/24/7158/pdf" TargetMode="External"/><Relationship Id="rId16" Type="http://schemas.openxmlformats.org/officeDocument/2006/relationships/image" Target="media/image21.png"/><Relationship Id="rId11" Type="http://schemas.openxmlformats.org/officeDocument/2006/relationships/image" Target="media/image4.png"/><Relationship Id="rId32" Type="http://schemas.openxmlformats.org/officeDocument/2006/relationships/hyperlink" Target="https://www.researchgate.net/profile/Benjamin-Tiimub-2/publication/355425953_Triangulation_in_Research/links/616fd0f1b148a924b8013beb/Triangulation-in-Research.pdf" TargetMode="External"/><Relationship Id="rId37" Type="http://schemas.openxmlformats.org/officeDocument/2006/relationships/hyperlink" Target="https://studenttheses.uu.nl/handle/20.500.12932/1028" TargetMode="External"/><Relationship Id="rId53" Type="http://schemas.openxmlformats.org/officeDocument/2006/relationships/hyperlink" Target="https://www.sciencedirect.com/science/article/am/pii/S2211464517301926" TargetMode="External"/><Relationship Id="rId58" Type="http://schemas.openxmlformats.org/officeDocument/2006/relationships/hyperlink" Target="https://www.researchgate.net/profile/Zobayer-Ahmed-3/publication/326941166_Blue_Economy_of_Bangladesh_Opportunities_and_Challenges_for_Sustainable_Development/links/5b6d54f292851ca650543f3f/Blue-Economy-of-Bangladesh-Opportunities-and-Challenges-for-Sustainable-Development.pdf" TargetMode="External"/><Relationship Id="rId74" Type="http://schemas.openxmlformats.org/officeDocument/2006/relationships/hyperlink" Target="https://www.academia.edu/download/65093418/ABR_9042.pdf" TargetMode="External"/><Relationship Id="rId79" Type="http://schemas.openxmlformats.org/officeDocument/2006/relationships/hyperlink" Target="https://books.google.com/books?hl=en&amp;lr=&amp;id=nwn0EAAAQBAJ&amp;oi=fnd&amp;pg=PA1&amp;dq=+inductive+method+provided+an+opportunity+to+delve+into+the+research+topic+with+the+freedom+of+no+predetermined+theories+and+hypotheses&amp;ots=TxUyLxNhrU&amp;sig=gGPQs10CaJipL_btjK4Bfe-SPd0" TargetMode="External"/><Relationship Id="rId102" Type="http://schemas.openxmlformats.org/officeDocument/2006/relationships/header" Target="header1.xml"/><Relationship Id="rId5" Type="http://schemas.openxmlformats.org/officeDocument/2006/relationships/webSettings" Target="webSettings.xml"/><Relationship Id="rId90" Type="http://schemas.openxmlformats.org/officeDocument/2006/relationships/hyperlink" Target="https://researcher.life/blog/article/what-is-descriptive-research-definition-methods-types-and-examples/" TargetMode="External"/><Relationship Id="rId95" Type="http://schemas.openxmlformats.org/officeDocument/2006/relationships/hyperlink" Target="https://www.mdpi.com/2071-1050/12/21/9167/pdf"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akjournals.com/view/journals/204/aop/article-10.1556-204.2023.00017/article-10.1556-204.2023.00017.xml" TargetMode="External"/><Relationship Id="rId48" Type="http://schemas.openxmlformats.org/officeDocument/2006/relationships/hyperlink" Target="https://irep.ntu.ac.uk/id/eprint/34228/1/11676_Oxborrow.pdf" TargetMode="External"/><Relationship Id="rId64" Type="http://schemas.openxmlformats.org/officeDocument/2006/relationships/hyperlink" Target="https://gala.gre.ac.uk/id/eprint/26134/3/26134%20ADEBANJO_Prioritisation_Of_Sustainable_Supply_Chain_Practices_%28AAM%29_2019.pdf" TargetMode="External"/><Relationship Id="rId69" Type="http://schemas.openxmlformats.org/officeDocument/2006/relationships/hyperlink" Target="https://www.sciencedirect.com/science/article/pii/S0921800918306591" TargetMode="External"/><Relationship Id="rId80" Type="http://schemas.openxmlformats.org/officeDocument/2006/relationships/hyperlink" Target="https://www.mdpi.com/2071-1050/14/1/502/pdf" TargetMode="External"/><Relationship Id="rId85" Type="http://schemas.openxmlformats.org/officeDocument/2006/relationships/hyperlink" Target="https://research-methodology.net/research-methodology/research-approach/inductive-approach-2/" TargetMode="External"/><Relationship Id="rId12" Type="http://schemas.openxmlformats.org/officeDocument/2006/relationships/image" Target="media/image5.png"/><Relationship Id="rId17" Type="http://schemas.openxmlformats.org/officeDocument/2006/relationships/image" Target="media/image9.png"/><Relationship Id="rId33" Type="http://schemas.openxmlformats.org/officeDocument/2006/relationships/hyperlink" Target="https://www.bgmea.com.bd/page/Export_Performance" TargetMode="External"/><Relationship Id="rId38" Type="http://schemas.openxmlformats.org/officeDocument/2006/relationships/hyperlink" Target="https://edisciplinas.usp.br/pluginfile.php/7429720/mod_resource/content/2/Braun%20%20Clark_Conceptual%20and%20design%20thinking%20for%20thematic%20analysis_2022.pdf" TargetMode="External"/><Relationship Id="rId59" Type="http://schemas.openxmlformats.org/officeDocument/2006/relationships/hyperlink" Target="https://www.academia.edu/download/94906516/JFMM-07-2020-013020221127-1-xu53n7.pdf" TargetMode="External"/><Relationship Id="rId103"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www.ncbi.nlm.nih.gov/pmc/articles/PMC7221239/" TargetMode="External"/><Relationship Id="rId54" Type="http://schemas.openxmlformats.org/officeDocument/2006/relationships/hyperlink" Target="https://journals.bilpubgroup.com/index.php/jmser/article/view/4978" TargetMode="External"/><Relationship Id="rId62" Type="http://schemas.openxmlformats.org/officeDocument/2006/relationships/hyperlink" Target="http://dspace.bracu.ac.bd/xmlui/handle/10361/15845" TargetMode="External"/><Relationship Id="rId70" Type="http://schemas.openxmlformats.org/officeDocument/2006/relationships/hyperlink" Target="https://www.sciencedirect.com/science/article/pii/S0166361520306060" TargetMode="External"/><Relationship Id="rId75" Type="http://schemas.openxmlformats.org/officeDocument/2006/relationships/hyperlink" Target="https://www.academia.edu/download/67500990/Bai_viet_so_3_Q2_thuoc_ISI_.pdf" TargetMode="External"/><Relationship Id="rId83" Type="http://schemas.openxmlformats.org/officeDocument/2006/relationships/hyperlink" Target="https://www.mdpi.com/2313-4321/8/4/56" TargetMode="External"/><Relationship Id="rId88" Type="http://schemas.openxmlformats.org/officeDocument/2006/relationships/hyperlink" Target="https://www.tandfonline.com/doi/abs/10.1080/09537287.2019.1695917" TargetMode="External"/><Relationship Id="rId91" Type="http://schemas.openxmlformats.org/officeDocument/2006/relationships/hyperlink" Target="https://www.mdpi.com/2071-1050/10/6/1831" TargetMode="External"/><Relationship Id="rId96" Type="http://schemas.openxmlformats.org/officeDocument/2006/relationships/hyperlink" Target="https://www.mdpi.com/2071-1050/12/21/916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s://link.springer.com/content/pdf/10.1007/s10668-022-02887-2.pdf" TargetMode="External"/><Relationship Id="rId36" Type="http://schemas.openxmlformats.org/officeDocument/2006/relationships/hyperlink" Target="https://www.mdpi.com/2071-1050/12/17/6744/pdf" TargetMode="External"/><Relationship Id="rId49" Type="http://schemas.openxmlformats.org/officeDocument/2006/relationships/hyperlink" Target="https://www.mckinsey.com/~/media/McKinsey/Industries/Retail/Our%20Insights/Survey%20Consumer%20sentiment%20on%20sustainability%20in%20fashion/Survey-Consumer-sentiment-on-sustainability-in-fashion-vF.pdf" TargetMode="External"/><Relationship Id="rId57" Type="http://schemas.openxmlformats.org/officeDocument/2006/relationships/hyperlink" Target="https://www.sciencedirect.com/science/article/pii/S1045235420300162" TargetMode="External"/><Relationship Id="rId10" Type="http://schemas.openxmlformats.org/officeDocument/2006/relationships/image" Target="media/image3.png"/><Relationship Id="rId31" Type="http://schemas.openxmlformats.org/officeDocument/2006/relationships/hyperlink" Target="https://www.researchgate.net/publication/360311650_Challenges_Ahead_to_Sustainable_Development_in_Bangladesh_A_Concern_For_Future_Generation" TargetMode="External"/><Relationship Id="rId44" Type="http://schemas.openxmlformats.org/officeDocument/2006/relationships/hyperlink" Target="https://link.springer.com/chapter/10.1007/978-3-030-79496-5_7" TargetMode="External"/><Relationship Id="rId52" Type="http://schemas.openxmlformats.org/officeDocument/2006/relationships/hyperlink" Target="https://onlinelibrary.wiley.com/doi/abs/10.1111/basr.12153" TargetMode="External"/><Relationship Id="rId60" Type="http://schemas.openxmlformats.org/officeDocument/2006/relationships/hyperlink" Target="https://www.mdpi.com/2075-471X/8/4/27/pdf" TargetMode="External"/><Relationship Id="rId65" Type="http://schemas.openxmlformats.org/officeDocument/2006/relationships/hyperlink" Target="https://www.sciencedirect.com/science/article/pii/S1364032120304032" TargetMode="External"/><Relationship Id="rId73" Type="http://schemas.openxmlformats.org/officeDocument/2006/relationships/hyperlink" Target="https://www.academia.edu/download/88023714/418.pdf" TargetMode="External"/><Relationship Id="rId78" Type="http://schemas.openxmlformats.org/officeDocument/2006/relationships/hyperlink" Target="https://academic.oup.com/jcde/article-pdf/7/5/630/33863194/qwaa047.pdf" TargetMode="External"/><Relationship Id="rId81" Type="http://schemas.openxmlformats.org/officeDocument/2006/relationships/hyperlink" Target="https://www.mdpi.com/2313-4321/8/4/56" TargetMode="External"/><Relationship Id="rId86" Type="http://schemas.openxmlformats.org/officeDocument/2006/relationships/hyperlink" Target="https://www.researchgate.net/profile/Edward-Mascha/publication/355244275_Statistics_From_A_Agreement_to_Z_z_Score_A_Guide_to_Interpreting_Common_Measures_of_Association_Agreement_Diagnostic_Accuracy_Effect_Size_Heterogeneity_and_Reliability_in_Medical_Research/links/616cdf92b90c5126625fdee5/Statistics-From-A-Agreement-to-Z-z-Score-A-Guide-to-Interpreting-Common-Measures-of-Association-Agreement-Diagnostic-Accuracy-Effect-Size-Heterogeneity-and-Reliability-in-Medical-Research.pdf" TargetMode="External"/><Relationship Id="rId94" Type="http://schemas.openxmlformats.org/officeDocument/2006/relationships/hyperlink" Target="https://www.tandfonline.com/doi/abs/10.1080/1362704X.2018.1532737" TargetMode="External"/><Relationship Id="rId99" Type="http://schemas.openxmlformats.org/officeDocument/2006/relationships/hyperlink" Target="https://ira.lib.polyu.edu.hk/bitstream/10397/93623/1/Wong_Economic_Organizational_And.pdf" TargetMode="External"/><Relationship Id="rId101" Type="http://schemas.openxmlformats.org/officeDocument/2006/relationships/hyperlink" Target="https://www.mdpi.com/2071-1050/13/4/1646/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hyperlink" Target="https://www.ncbi.nlm.nih.gov/pmc/articles/PMC7367672" TargetMode="External"/><Relationship Id="rId34" Type="http://schemas.openxmlformats.org/officeDocument/2006/relationships/hyperlink" Target="https://www.sciencedirect.com/science/article/pii/S2352550922000410" TargetMode="External"/><Relationship Id="rId50" Type="http://schemas.openxmlformats.org/officeDocument/2006/relationships/hyperlink" Target="https://digitalcommons.fairfield.edu/cgi/viewcontent.cgi?article=1131&amp;context=jogc" TargetMode="External"/><Relationship Id="rId55" Type="http://schemas.openxmlformats.org/officeDocument/2006/relationships/hyperlink" Target="https://link.springer.com/content/pdf/10.1007/s43615-023-00267-0.pdf" TargetMode="External"/><Relationship Id="rId76" Type="http://schemas.openxmlformats.org/officeDocument/2006/relationships/hyperlink" Target="https://journals.plos.org/plosone/article/file?id=10.1371/journal.pone.0287429&amp;type=printable" TargetMode="External"/><Relationship Id="rId97" Type="http://schemas.openxmlformats.org/officeDocument/2006/relationships/hyperlink" Target="https://link.springer.com/content/pdf/10.1007/s11356-020-09284-0.pdf"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mdpi.com/2673-7248/2/4/29" TargetMode="External"/><Relationship Id="rId92" Type="http://schemas.openxmlformats.org/officeDocument/2006/relationships/hyperlink" Target="https://www.thehindu.com/news/international/the-impact-of-bangladeshs-garment-workers-strike-explained/article67555639.ece" TargetMode="External"/><Relationship Id="rId2" Type="http://schemas.openxmlformats.org/officeDocument/2006/relationships/numbering" Target="numbering.xml"/><Relationship Id="rId29" Type="http://schemas.openxmlformats.org/officeDocument/2006/relationships/hyperlink" Target="http://eiris.it/ojs/index.php/scienceandphilosophy/article/viewFile/500/732" TargetMode="External"/><Relationship Id="rId24" Type="http://schemas.openxmlformats.org/officeDocument/2006/relationships/image" Target="media/image16.png"/><Relationship Id="rId40" Type="http://schemas.openxmlformats.org/officeDocument/2006/relationships/hyperlink" Target="https://www.mdpi.com/2071-1050/15/12/9300/pdf" TargetMode="External"/><Relationship Id="rId45" Type="http://schemas.openxmlformats.org/officeDocument/2006/relationships/hyperlink" Target="https://www.sciencedirect.com/science/article/pii/S0267364920300170" TargetMode="External"/><Relationship Id="rId66" Type="http://schemas.openxmlformats.org/officeDocument/2006/relationships/hyperlink" Target="https://www.emerald.com/insight/content/doi/10.1108/S2040-724620180000008007/full/html" TargetMode="External"/><Relationship Id="rId87" Type="http://schemas.openxmlformats.org/officeDocument/2006/relationships/hyperlink" Target="https://link.springer.com/article/10.1007/s10668-022-02872-9" TargetMode="External"/><Relationship Id="rId61" Type="http://schemas.openxmlformats.org/officeDocument/2006/relationships/hyperlink" Target="https://nscpolteksby.ac.id/ebook/files/Ebook/International%20Marketing%20Management/Sustainable%20marketing%20activities%20of%20traditional%20fashion%20market%20and%20brand%20loyalty.pdf" TargetMode="External"/><Relationship Id="rId82" Type="http://schemas.openxmlformats.org/officeDocument/2006/relationships/hyperlink" Target="https://www.mdpi.com/2313-4321/8/4/56" TargetMode="External"/><Relationship Id="rId19" Type="http://schemas.openxmlformats.org/officeDocument/2006/relationships/image" Target="media/image11.png"/><Relationship Id="rId14" Type="http://schemas.openxmlformats.org/officeDocument/2006/relationships/image" Target="media/image7.png"/><Relationship Id="rId30" Type="http://schemas.openxmlformats.org/officeDocument/2006/relationships/hyperlink" Target="https://gajrc.com/media/articles/GAJHSS_23_39-43_VMGJbOK.pdf" TargetMode="External"/><Relationship Id="rId35" Type="http://schemas.openxmlformats.org/officeDocument/2006/relationships/hyperlink" Target="https://www.sciencedirect.com/science/article/pii/S2352550922000410" TargetMode="External"/><Relationship Id="rId56" Type="http://schemas.openxmlformats.org/officeDocument/2006/relationships/hyperlink" Target="https://eprints.whiterose.ac.uk/141582/2/Accepted-%20Perceptions%20and%20attitudes%20towards" TargetMode="External"/><Relationship Id="rId77" Type="http://schemas.openxmlformats.org/officeDocument/2006/relationships/hyperlink" Target="https://cdn.cosmicjs.com/9f2711f0-42e3-11ec-9580-ebf669758fed-Niessen.-Fashion-its-Sacrifice-Zone-and-Sustainability.pdf" TargetMode="External"/><Relationship Id="rId100" Type="http://schemas.openxmlformats.org/officeDocument/2006/relationships/hyperlink" Target="https://www.workersrights.org/commentary/bangladesh-minimum-wage-negotiations-put-brands-living-wage-commitments-to-the-test/" TargetMode="Externa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www.karyailmiah.trisakti.ac.id/uploads/kilmiah/dosen/1-s2.0-S0959652619338594-main-5_.pdf" TargetMode="External"/><Relationship Id="rId72" Type="http://schemas.openxmlformats.org/officeDocument/2006/relationships/hyperlink" Target="https://www.sciencedirect.com/science/article/pii/S095965261732721X" TargetMode="External"/><Relationship Id="rId93" Type="http://schemas.openxmlformats.org/officeDocument/2006/relationships/hyperlink" Target="https://thewire.in/labour/chart-garment-workers-low-wages" TargetMode="External"/><Relationship Id="rId98" Type="http://schemas.openxmlformats.org/officeDocument/2006/relationships/hyperlink" Target="https://www.sciencedirect.com/science/article/pii/S2226585617301279" TargetMode="Externa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hyperlink" Target="https://www.sciencedirect.com/science/article/pii/S0019850123001530" TargetMode="External"/><Relationship Id="rId67" Type="http://schemas.openxmlformats.org/officeDocument/2006/relationships/hyperlink" Target="https://www.sciencedirect.com/science/article/pii/S096959312030081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6byzf+fokuA7u8YX88A0OUheMsA==">CgMxLjAyCGgudngxMjI3MghoLnNxeXc2NDIJaC4zY3FtZXR4MgloLjFydndwMXEyCWguNGJ2azdwajIJaC4ycjB1aHhjMgloLjE2NjRzNTUyCWguM3E1c2FzeTIJaC4yNWIybDByMghoLmtnY3Y4azIJaC4yczhleW8xMgloLjE3ZHA4dnUyCWguM3JkY3JqbjIJaC4yNmluMXJnMghoLmxueGJ6OTIJaC4zNW5rdW4yMgloLjFrc3Y0dXYyCWguNDRzaW5pbzIJaC4yanhzeHFoMghoLnozMzd5YTIJaC4zajJxcW0zMgloLjF5ODEwdHcyCWguNGk3b2pocDIJaC4yeGN5dHBpMgloLjFjaTkzeGIyCWguM3dod21sNDIJaC4yYm42d3N4MghoLnFzaDcwcTIJaC4zYXM0cG9qMgloLjFweGV6d2MyCWguNDl4MmlrNTIJaC4ycDJjc3J5MgloLjE0N24yenIyCWguMzRnMGR3ZDIJaC4xamxhbzQ2MgloLjQza3k2cnoyDmgubG12cDd2ZGxsMXE4MgloLjJpcThnenMyCWguM283YWxuazIJaC4yM2NrdnZkMghoLmlodjYzNjIJaC4zMmhpb3F6MghoLnh2aXI3bDIJaC4zaHY2OXZlMgloLjF4MGdrMzcyCWguNGgwNDJyMDIJaC4ydzVlY3l0Mg5oLmh0NDQ4ZXpnaTAwazIJaC4xYmFvbjZtMgloLjN2YWM1dWYyCWguMWhtc3l5czIJaC4yYWZtZzI4OAByITFHRnZFV2gzUkdFYmR0ZUNIQmdjZlo4TDNYZnlqNHJS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73</Pages>
  <Words>22664</Words>
  <Characters>129186</Characters>
  <Application>Microsoft Office Word</Application>
  <DocSecurity>0</DocSecurity>
  <Lines>1076</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2024-06-05T09:34:00Z</dcterms:created>
  <dcterms:modified xsi:type="dcterms:W3CDTF">2024-06-05T09:34:00Z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bce61ae486033f9fd8ed0cc71fc3ca3252d87e198ad09432e21c1e5993d7ad6c</vt:lpwstr>
  </property>
</Properties>
</file>