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30852" w14:textId="77777777"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ABSTRACT:</w:t>
      </w:r>
    </w:p>
    <w:p w14:paraId="16831EAA" w14:textId="77777777"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This report is meant to present the relationship between organisational structure and organisational cultures, as well as how both can influence the organisational performance. Various definitions for organisation, organisational structure and culture will be given and an analysis will be carried out to show how these can affect organisational performance. Also, based on behavioural approach, this report will show how different factors can influence individual behaviour at workplace</w:t>
      </w:r>
      <w:r>
        <w:rPr>
          <w:rFonts w:ascii="Times New Roman" w:hAnsi="Times New Roman" w:cs="Times New Roman"/>
          <w:sz w:val="24"/>
          <w:szCs w:val="24"/>
        </w:rPr>
        <w:t>.</w:t>
      </w:r>
    </w:p>
    <w:p w14:paraId="3F3C1063" w14:textId="77777777" w:rsidR="000735EE" w:rsidRPr="0079202A" w:rsidRDefault="000735EE" w:rsidP="000735EE">
      <w:pPr>
        <w:spacing w:line="480" w:lineRule="auto"/>
        <w:ind w:firstLine="284"/>
        <w:rPr>
          <w:rFonts w:ascii="Times New Roman" w:hAnsi="Times New Roman" w:cs="Times New Roman"/>
          <w:sz w:val="24"/>
          <w:szCs w:val="24"/>
        </w:rPr>
      </w:pPr>
    </w:p>
    <w:p w14:paraId="7E4D7B61" w14:textId="420CD7E0"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Organi</w:t>
      </w:r>
      <w:r>
        <w:rPr>
          <w:rFonts w:ascii="Times New Roman" w:hAnsi="Times New Roman" w:cs="Times New Roman"/>
          <w:sz w:val="24"/>
          <w:szCs w:val="24"/>
        </w:rPr>
        <w:t>s</w:t>
      </w:r>
      <w:r w:rsidRPr="0079202A">
        <w:rPr>
          <w:rFonts w:ascii="Times New Roman" w:hAnsi="Times New Roman" w:cs="Times New Roman"/>
          <w:sz w:val="24"/>
          <w:szCs w:val="24"/>
        </w:rPr>
        <w:t>ational structures are the ways in which an organisation organises people and creates e</w:t>
      </w:r>
      <w:r w:rsidRPr="004F55A3">
        <w:rPr>
          <w:rFonts w:ascii="Times New Roman" w:hAnsi="Times New Roman" w:cs="Times New Roman"/>
          <w:sz w:val="24"/>
          <w:szCs w:val="24"/>
        </w:rPr>
        <w:t>mployment in order to complete its work and achieve its objectives (Pugh, D. S, 2001).</w:t>
      </w:r>
      <w:r w:rsidRPr="0079202A">
        <w:rPr>
          <w:rFonts w:ascii="Times New Roman" w:hAnsi="Times New Roman" w:cs="Times New Roman"/>
          <w:sz w:val="24"/>
          <w:szCs w:val="24"/>
        </w:rPr>
        <w:t xml:space="preserve"> Structure refers to a plan that outlines how they will fulfil all their responsibilities while also making a profit. Every organisation has some frameworks in place since they must make decisions for multiple tasks.</w:t>
      </w:r>
      <w:r>
        <w:rPr>
          <w:rFonts w:ascii="Times New Roman" w:hAnsi="Times New Roman" w:cs="Times New Roman"/>
          <w:sz w:val="24"/>
          <w:szCs w:val="24"/>
        </w:rPr>
        <w:t xml:space="preserve"> </w:t>
      </w:r>
      <w:r w:rsidR="00BD3987" w:rsidRPr="00BD3987">
        <w:rPr>
          <w:rFonts w:ascii="Times New Roman" w:hAnsi="Times New Roman" w:cs="Times New Roman"/>
          <w:sz w:val="24"/>
          <w:szCs w:val="24"/>
        </w:rPr>
        <w:t>Walton (1986) linked effectiveness to organisation. The author concludes that management is aimed to improve the management organization's efficiency and effectiveness.</w:t>
      </w:r>
    </w:p>
    <w:p w14:paraId="7D833B22" w14:textId="5EE1C1AA" w:rsidR="000735EE" w:rsidRPr="0079202A" w:rsidRDefault="00BD3987" w:rsidP="000735EE">
      <w:pPr>
        <w:spacing w:line="480" w:lineRule="auto"/>
        <w:ind w:firstLine="284"/>
        <w:rPr>
          <w:rFonts w:ascii="Times New Roman" w:hAnsi="Times New Roman" w:cs="Times New Roman"/>
          <w:sz w:val="24"/>
          <w:szCs w:val="24"/>
        </w:rPr>
      </w:pPr>
      <w:r w:rsidRPr="00BD3987">
        <w:rPr>
          <w:rFonts w:ascii="Times New Roman" w:hAnsi="Times New Roman" w:cs="Times New Roman"/>
          <w:sz w:val="24"/>
          <w:szCs w:val="24"/>
        </w:rPr>
        <w:t>Structure, communication, and leadership, according to Andersson &amp; Zbirenko (2014), have an impact on production and efficiency. Structure reveals how productive the organization's operational processes are, communication influences how quickly things get done and how willing and content employees are, and leadership influences every employee's actions and eagerness to achieve the organization's goals</w:t>
      </w:r>
      <w:r w:rsidR="000735EE" w:rsidRPr="0079202A">
        <w:rPr>
          <w:rFonts w:ascii="Times New Roman" w:hAnsi="Times New Roman" w:cs="Times New Roman"/>
          <w:sz w:val="24"/>
          <w:szCs w:val="24"/>
        </w:rPr>
        <w:t xml:space="preserve">. Structure, according to </w:t>
      </w:r>
      <w:r w:rsidR="000735EE" w:rsidRPr="00A03748">
        <w:rPr>
          <w:rFonts w:ascii="Times New Roman" w:hAnsi="Times New Roman" w:cs="Times New Roman"/>
          <w:sz w:val="24"/>
          <w:szCs w:val="24"/>
        </w:rPr>
        <w:t>Thompson</w:t>
      </w:r>
      <w:r w:rsidR="000735EE">
        <w:rPr>
          <w:rFonts w:ascii="Times New Roman" w:hAnsi="Times New Roman" w:cs="Times New Roman"/>
          <w:sz w:val="24"/>
          <w:szCs w:val="24"/>
        </w:rPr>
        <w:t xml:space="preserve"> (1966)</w:t>
      </w:r>
      <w:r w:rsidR="000735EE" w:rsidRPr="00A03748">
        <w:rPr>
          <w:rFonts w:ascii="Times New Roman" w:hAnsi="Times New Roman" w:cs="Times New Roman"/>
          <w:sz w:val="24"/>
          <w:szCs w:val="24"/>
        </w:rPr>
        <w:t xml:space="preserve"> ,</w:t>
      </w:r>
      <w:r w:rsidR="000735EE" w:rsidRPr="0079202A">
        <w:rPr>
          <w:rFonts w:ascii="Times New Roman" w:hAnsi="Times New Roman" w:cs="Times New Roman"/>
          <w:sz w:val="24"/>
          <w:szCs w:val="24"/>
        </w:rPr>
        <w:t xml:space="preserve"> is "the intrinsic differentiation and structuring of relationships." He defined structure as the means by which an organisation establishes limitations and boundaries for its members' efficient performance, such as responsibilities, resource control, and other concerns. </w:t>
      </w:r>
      <w:r w:rsidR="000735EE" w:rsidRPr="00A03748">
        <w:rPr>
          <w:rFonts w:ascii="Times New Roman" w:hAnsi="Times New Roman" w:cs="Times New Roman"/>
          <w:sz w:val="24"/>
          <w:szCs w:val="24"/>
        </w:rPr>
        <w:lastRenderedPageBreak/>
        <w:t>Sablynski</w:t>
      </w:r>
      <w:r w:rsidR="000735EE">
        <w:rPr>
          <w:rFonts w:ascii="Times New Roman" w:hAnsi="Times New Roman" w:cs="Times New Roman"/>
          <w:sz w:val="24"/>
          <w:szCs w:val="24"/>
        </w:rPr>
        <w:t xml:space="preserve"> (2003)</w:t>
      </w:r>
      <w:r w:rsidR="000735EE" w:rsidRPr="0079202A">
        <w:rPr>
          <w:rFonts w:ascii="Times New Roman" w:hAnsi="Times New Roman" w:cs="Times New Roman"/>
          <w:sz w:val="24"/>
          <w:szCs w:val="24"/>
        </w:rPr>
        <w:t xml:space="preserve"> described organisational structure as "the formal division, grouping, and coordination of job duties."</w:t>
      </w:r>
    </w:p>
    <w:p w14:paraId="2E809425" w14:textId="61680B6B"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 xml:space="preserve">Any significant impact of organisational structure on a company should be quantified in terms of the company's effective performance. Failure to examine an organization's aims, traits, and constituents, according to </w:t>
      </w:r>
      <w:r w:rsidRPr="00A03748">
        <w:rPr>
          <w:rFonts w:ascii="Times New Roman" w:hAnsi="Times New Roman" w:cs="Times New Roman"/>
          <w:sz w:val="24"/>
          <w:szCs w:val="24"/>
        </w:rPr>
        <w:t>Bedeian</w:t>
      </w:r>
      <w:r>
        <w:rPr>
          <w:rFonts w:ascii="Times New Roman" w:hAnsi="Times New Roman" w:cs="Times New Roman"/>
          <w:sz w:val="24"/>
          <w:szCs w:val="24"/>
        </w:rPr>
        <w:t xml:space="preserve"> (1986),</w:t>
      </w:r>
      <w:r w:rsidRPr="0079202A">
        <w:rPr>
          <w:rFonts w:ascii="Times New Roman" w:hAnsi="Times New Roman" w:cs="Times New Roman"/>
          <w:sz w:val="24"/>
          <w:szCs w:val="24"/>
        </w:rPr>
        <w:t xml:space="preserve"> leads to incorrect performance assumptions.</w:t>
      </w:r>
      <w:r w:rsidR="00BD3987">
        <w:rPr>
          <w:rFonts w:ascii="Times New Roman" w:hAnsi="Times New Roman" w:cs="Times New Roman"/>
          <w:sz w:val="24"/>
          <w:szCs w:val="24"/>
        </w:rPr>
        <w:t xml:space="preserve"> </w:t>
      </w:r>
      <w:r w:rsidR="00BD3987" w:rsidRPr="00BD3987">
        <w:rPr>
          <w:rFonts w:ascii="Times New Roman" w:hAnsi="Times New Roman" w:cs="Times New Roman"/>
          <w:sz w:val="24"/>
          <w:szCs w:val="24"/>
        </w:rPr>
        <w:t>After deciding how it wants its members to act, what attitudes it wants to foster, and what goals it wants them to achieve, the organisation can build its structure and support the development of cultural values and norms to achieve the desired attitudes, behaviours, and goals.</w:t>
      </w:r>
      <w:r w:rsidRPr="0079202A">
        <w:rPr>
          <w:rFonts w:ascii="Times New Roman" w:hAnsi="Times New Roman" w:cs="Times New Roman"/>
          <w:sz w:val="24"/>
          <w:szCs w:val="24"/>
        </w:rPr>
        <w:t xml:space="preserve"> </w:t>
      </w:r>
    </w:p>
    <w:p w14:paraId="22FBDD55" w14:textId="77777777"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 xml:space="preserve">The shared beliefs, standards, and practises followed by organisational members are what distinguishes one organisation from another in the same field </w:t>
      </w:r>
      <w:r w:rsidRPr="007E6DF8">
        <w:rPr>
          <w:rFonts w:ascii="Times New Roman" w:hAnsi="Times New Roman" w:cs="Times New Roman"/>
          <w:sz w:val="24"/>
          <w:szCs w:val="24"/>
        </w:rPr>
        <w:t>(Hakim, 2015).</w:t>
      </w:r>
      <w:r w:rsidRPr="0079202A">
        <w:rPr>
          <w:rFonts w:ascii="Times New Roman" w:hAnsi="Times New Roman" w:cs="Times New Roman"/>
          <w:sz w:val="24"/>
          <w:szCs w:val="24"/>
        </w:rPr>
        <w:t xml:space="preserve"> Strong company cultures promote tactics that benefit both employees and customers </w:t>
      </w:r>
      <w:r w:rsidRPr="007E6DF8">
        <w:rPr>
          <w:rFonts w:ascii="Times New Roman" w:hAnsi="Times New Roman" w:cs="Times New Roman"/>
          <w:sz w:val="24"/>
          <w:szCs w:val="24"/>
        </w:rPr>
        <w:t>(Majid et al., 2016).</w:t>
      </w:r>
      <w:r w:rsidRPr="0079202A">
        <w:rPr>
          <w:rFonts w:ascii="Times New Roman" w:hAnsi="Times New Roman" w:cs="Times New Roman"/>
          <w:sz w:val="24"/>
          <w:szCs w:val="24"/>
        </w:rPr>
        <w:t xml:space="preserve"> Employee behaviour, attitude, organisational activities, and, most importantly, organisational performance are all influenced by organisational culture. As a result, research into the effects of organisational culture on other organisational variables is required.</w:t>
      </w:r>
    </w:p>
    <w:p w14:paraId="3366C1D3" w14:textId="679963E5" w:rsidR="000735EE"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According to previous research on organisational culture, this internal element has a substantial impact on employee attitudes such as organisational commitment, work satisfaction</w:t>
      </w:r>
      <w:r w:rsidR="00BD3987">
        <w:rPr>
          <w:rFonts w:ascii="Times New Roman" w:hAnsi="Times New Roman" w:cs="Times New Roman"/>
          <w:sz w:val="24"/>
          <w:szCs w:val="24"/>
        </w:rPr>
        <w:t xml:space="preserve"> and </w:t>
      </w:r>
      <w:r w:rsidRPr="0079202A">
        <w:rPr>
          <w:rFonts w:ascii="Times New Roman" w:hAnsi="Times New Roman" w:cs="Times New Roman"/>
          <w:sz w:val="24"/>
          <w:szCs w:val="24"/>
        </w:rPr>
        <w:t>employee performance</w:t>
      </w:r>
      <w:r w:rsidR="00BD3987">
        <w:rPr>
          <w:rFonts w:ascii="Times New Roman" w:hAnsi="Times New Roman" w:cs="Times New Roman"/>
          <w:sz w:val="24"/>
          <w:szCs w:val="24"/>
        </w:rPr>
        <w:t xml:space="preserve"> </w:t>
      </w:r>
      <w:r w:rsidRPr="0079202A">
        <w:rPr>
          <w:rFonts w:ascii="Times New Roman" w:hAnsi="Times New Roman" w:cs="Times New Roman"/>
          <w:sz w:val="24"/>
          <w:szCs w:val="24"/>
        </w:rPr>
        <w:t>(</w:t>
      </w:r>
      <w:r w:rsidRPr="00AC2579">
        <w:rPr>
          <w:rFonts w:ascii="Times New Roman" w:hAnsi="Times New Roman" w:cs="Times New Roman"/>
          <w:sz w:val="24"/>
          <w:szCs w:val="24"/>
        </w:rPr>
        <w:t>Azizollah et al., 2016).</w:t>
      </w:r>
      <w:r w:rsidRPr="0079202A">
        <w:rPr>
          <w:rFonts w:ascii="Times New Roman" w:hAnsi="Times New Roman" w:cs="Times New Roman"/>
          <w:sz w:val="24"/>
          <w:szCs w:val="24"/>
        </w:rPr>
        <w:t xml:space="preserve"> Employees' affective attitudes, such as organisational commitment, are influenced by organisational culture, such as teamwork, respect for others, and a creative </w:t>
      </w:r>
      <w:r w:rsidRPr="00AC2579">
        <w:rPr>
          <w:rFonts w:ascii="Times New Roman" w:hAnsi="Times New Roman" w:cs="Times New Roman"/>
          <w:sz w:val="24"/>
          <w:szCs w:val="24"/>
        </w:rPr>
        <w:t>atmosphere (Majid et al., 2016; McKinnon et al., 2003).</w:t>
      </w:r>
      <w:r w:rsidRPr="0079202A">
        <w:rPr>
          <w:rFonts w:ascii="Times New Roman" w:hAnsi="Times New Roman" w:cs="Times New Roman"/>
          <w:sz w:val="24"/>
          <w:szCs w:val="24"/>
        </w:rPr>
        <w:t xml:space="preserve"> Employees' readiness to give their all to achieve organisational </w:t>
      </w:r>
      <w:r w:rsidRPr="00AC2579">
        <w:rPr>
          <w:rFonts w:ascii="Times New Roman" w:hAnsi="Times New Roman" w:cs="Times New Roman"/>
          <w:sz w:val="24"/>
          <w:szCs w:val="24"/>
        </w:rPr>
        <w:t>goals and improve organisational performance is referred to as organisational commitment (Kim &amp; Rowley, 2005).</w:t>
      </w:r>
      <w:r w:rsidRPr="0079202A">
        <w:rPr>
          <w:rFonts w:ascii="Times New Roman" w:hAnsi="Times New Roman" w:cs="Times New Roman"/>
          <w:sz w:val="24"/>
          <w:szCs w:val="24"/>
        </w:rPr>
        <w:t xml:space="preserve"> As a result, organisational norms, attitudes, </w:t>
      </w:r>
      <w:r w:rsidRPr="00AC2579">
        <w:rPr>
          <w:rFonts w:ascii="Times New Roman" w:hAnsi="Times New Roman" w:cs="Times New Roman"/>
          <w:sz w:val="24"/>
          <w:szCs w:val="24"/>
        </w:rPr>
        <w:t>and shared behaviours are essential for effective plan execution (Storey &amp; Hughes, 2013).</w:t>
      </w:r>
      <w:r w:rsidRPr="0079202A">
        <w:rPr>
          <w:rFonts w:ascii="Times New Roman" w:hAnsi="Times New Roman" w:cs="Times New Roman"/>
          <w:sz w:val="24"/>
          <w:szCs w:val="24"/>
        </w:rPr>
        <w:t xml:space="preserve"> As a result, organisational culture serves </w:t>
      </w:r>
      <w:r w:rsidRPr="0079202A">
        <w:rPr>
          <w:rFonts w:ascii="Times New Roman" w:hAnsi="Times New Roman" w:cs="Times New Roman"/>
          <w:sz w:val="24"/>
          <w:szCs w:val="24"/>
        </w:rPr>
        <w:lastRenderedPageBreak/>
        <w:t>as a critical organisational tool that influences organisational effectiveness and performance (</w:t>
      </w:r>
      <w:r w:rsidRPr="00AC2579">
        <w:rPr>
          <w:rFonts w:ascii="Times New Roman" w:hAnsi="Times New Roman" w:cs="Times New Roman"/>
          <w:sz w:val="24"/>
          <w:szCs w:val="24"/>
        </w:rPr>
        <w:t>Majid et al., 2016).</w:t>
      </w:r>
    </w:p>
    <w:p w14:paraId="474E01F8" w14:textId="3A05DB55" w:rsidR="000735EE" w:rsidRPr="0079202A" w:rsidRDefault="00BD3987" w:rsidP="000735EE">
      <w:pPr>
        <w:spacing w:line="480" w:lineRule="auto"/>
        <w:ind w:firstLine="284"/>
        <w:rPr>
          <w:rFonts w:ascii="Times New Roman" w:hAnsi="Times New Roman" w:cs="Times New Roman"/>
          <w:sz w:val="24"/>
          <w:szCs w:val="24"/>
        </w:rPr>
      </w:pPr>
      <w:r w:rsidRPr="00BD3987">
        <w:rPr>
          <w:rFonts w:ascii="Times New Roman" w:hAnsi="Times New Roman" w:cs="Times New Roman"/>
          <w:sz w:val="24"/>
          <w:szCs w:val="24"/>
        </w:rPr>
        <w:t>Organizational performance, according to Ricardo (2001), is the ability to achieve organisational goals and objectives. According to Heffernan and Flood (2000), organisational performance has both a definition and a conceptual difficulty. The phrase "performance" is frequently confused with the term "productivity."</w:t>
      </w:r>
      <w:r>
        <w:rPr>
          <w:rFonts w:ascii="Times New Roman" w:hAnsi="Times New Roman" w:cs="Times New Roman"/>
          <w:sz w:val="24"/>
          <w:szCs w:val="24"/>
        </w:rPr>
        <w:t xml:space="preserve"> </w:t>
      </w:r>
      <w:r w:rsidRPr="00BD3987">
        <w:rPr>
          <w:rFonts w:ascii="Times New Roman" w:hAnsi="Times New Roman" w:cs="Times New Roman"/>
          <w:sz w:val="24"/>
          <w:szCs w:val="24"/>
        </w:rPr>
        <w:t>According to Ricardo (2001), there is a distinction between performance and productivity. He believes that productivity is a measure of the number of tasks completed in a certain amount of time, whereas performance is a more general term that encompasses productivity as well as quality, consistency, and other aspects.</w:t>
      </w:r>
      <w:r>
        <w:rPr>
          <w:rFonts w:ascii="Times New Roman" w:hAnsi="Times New Roman" w:cs="Times New Roman"/>
          <w:sz w:val="24"/>
          <w:szCs w:val="24"/>
        </w:rPr>
        <w:t xml:space="preserve"> </w:t>
      </w:r>
      <w:r w:rsidR="000735EE" w:rsidRPr="0079202A">
        <w:rPr>
          <w:rFonts w:ascii="Times New Roman" w:hAnsi="Times New Roman" w:cs="Times New Roman"/>
          <w:sz w:val="24"/>
          <w:szCs w:val="24"/>
        </w:rPr>
        <w:t xml:space="preserve">The behaviour of persons who are part of an organisation, as well as the meanings that people attach to their activities, is referred to as organisational culture. </w:t>
      </w:r>
      <w:r w:rsidR="000735EE" w:rsidRPr="0011239A">
        <w:rPr>
          <w:rFonts w:ascii="Times New Roman" w:eastAsia="Times New Roman" w:hAnsi="Times New Roman" w:cs="Times New Roman"/>
          <w:color w:val="000000"/>
          <w:sz w:val="24"/>
          <w:szCs w:val="24"/>
          <w:lang w:eastAsia="en-GB"/>
        </w:rPr>
        <w:t>“Organizational culture affects the way people and groups interact with each other, with clients, and with stakeholders</w:t>
      </w:r>
      <w:r w:rsidR="000735EE">
        <w:rPr>
          <w:rFonts w:ascii="Times New Roman" w:eastAsia="Times New Roman" w:hAnsi="Times New Roman" w:cs="Times New Roman"/>
          <w:color w:val="000000"/>
          <w:sz w:val="24"/>
          <w:szCs w:val="24"/>
          <w:lang w:eastAsia="en-GB"/>
        </w:rPr>
        <w:t>.”</w:t>
      </w:r>
      <w:r w:rsidR="000735EE" w:rsidRPr="0011239A">
        <w:rPr>
          <w:rFonts w:ascii="Times New Roman" w:eastAsia="Times New Roman" w:hAnsi="Times New Roman" w:cs="Times New Roman"/>
          <w:color w:val="000000"/>
          <w:sz w:val="24"/>
          <w:szCs w:val="24"/>
          <w:lang w:eastAsia="en-GB"/>
        </w:rPr>
        <w:t xml:space="preserve"> (Ravasi D, and Canato, A, 2013)</w:t>
      </w:r>
      <w:r w:rsidR="000735EE">
        <w:rPr>
          <w:rFonts w:ascii="Times New Roman" w:eastAsia="Times New Roman" w:hAnsi="Times New Roman" w:cs="Times New Roman"/>
          <w:color w:val="000000"/>
          <w:sz w:val="24"/>
          <w:szCs w:val="24"/>
          <w:lang w:eastAsia="en-GB"/>
        </w:rPr>
        <w:t xml:space="preserve">. </w:t>
      </w:r>
      <w:r w:rsidR="000735EE" w:rsidRPr="0079202A">
        <w:rPr>
          <w:rFonts w:ascii="Times New Roman" w:hAnsi="Times New Roman" w:cs="Times New Roman"/>
          <w:sz w:val="24"/>
          <w:szCs w:val="24"/>
        </w:rPr>
        <w:t>Organizational culture refers to how a company treats its employees, customers, and runs its operations.</w:t>
      </w:r>
    </w:p>
    <w:p w14:paraId="16AE594B" w14:textId="77777777" w:rsidR="000735EE" w:rsidRDefault="000735EE" w:rsidP="000735EE">
      <w:pPr>
        <w:spacing w:line="480" w:lineRule="auto"/>
        <w:ind w:firstLine="284"/>
        <w:rPr>
          <w:rFonts w:ascii="Times New Roman" w:hAnsi="Times New Roman" w:cs="Times New Roman"/>
          <w:sz w:val="24"/>
          <w:szCs w:val="24"/>
        </w:rPr>
      </w:pPr>
    </w:p>
    <w:p w14:paraId="6F91EAAD" w14:textId="77777777" w:rsidR="000735EE" w:rsidRPr="0079202A" w:rsidRDefault="000735EE" w:rsidP="00154911">
      <w:pPr>
        <w:spacing w:line="480" w:lineRule="auto"/>
        <w:ind w:firstLine="284"/>
        <w:jc w:val="center"/>
        <w:rPr>
          <w:rFonts w:ascii="Times New Roman" w:hAnsi="Times New Roman" w:cs="Times New Roman"/>
          <w:sz w:val="24"/>
          <w:szCs w:val="24"/>
        </w:rPr>
      </w:pPr>
      <w:r w:rsidRPr="0079202A">
        <w:rPr>
          <w:rFonts w:ascii="Times New Roman" w:hAnsi="Times New Roman" w:cs="Times New Roman"/>
          <w:noProof/>
          <w:sz w:val="24"/>
          <w:szCs w:val="24"/>
        </w:rPr>
        <w:drawing>
          <wp:inline distT="0" distB="0" distL="0" distR="0" wp14:anchorId="0BD48B02" wp14:editId="4597D58F">
            <wp:extent cx="2773741" cy="2066952"/>
            <wp:effectExtent l="0" t="0" r="7620" b="0"/>
            <wp:docPr id="1" name="Picture 1" descr="n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x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02092" cy="2088078"/>
                    </a:xfrm>
                    <a:prstGeom prst="rect">
                      <a:avLst/>
                    </a:prstGeom>
                    <a:noFill/>
                    <a:ln>
                      <a:noFill/>
                    </a:ln>
                  </pic:spPr>
                </pic:pic>
              </a:graphicData>
            </a:graphic>
          </wp:inline>
        </w:drawing>
      </w:r>
    </w:p>
    <w:p w14:paraId="4BE4E396" w14:textId="35E9C503" w:rsidR="000735EE" w:rsidRPr="0079202A" w:rsidRDefault="00BD3987" w:rsidP="000735EE">
      <w:pPr>
        <w:spacing w:line="480" w:lineRule="auto"/>
        <w:ind w:firstLine="284"/>
        <w:rPr>
          <w:rFonts w:ascii="Times New Roman" w:hAnsi="Times New Roman" w:cs="Times New Roman"/>
          <w:sz w:val="24"/>
          <w:szCs w:val="24"/>
          <w:shd w:val="clear" w:color="auto" w:fill="FFFFFF"/>
        </w:rPr>
      </w:pPr>
      <w:r w:rsidRPr="00BD3987">
        <w:rPr>
          <w:rFonts w:ascii="Times New Roman" w:hAnsi="Times New Roman" w:cs="Times New Roman"/>
          <w:sz w:val="24"/>
          <w:szCs w:val="24"/>
          <w:shd w:val="clear" w:color="auto" w:fill="FFFFFF"/>
        </w:rPr>
        <w:t xml:space="preserve">NEXT plc is a British store that sells apparel, footwear, accessories, and home goods. NEXT Retail, a chain of over 500 stores in the United Kingdom and Ireland, NEXT Directory, an online and catalogue shopping business with over four million active customers </w:t>
      </w:r>
      <w:r w:rsidRPr="00BD3987">
        <w:rPr>
          <w:rFonts w:ascii="Times New Roman" w:hAnsi="Times New Roman" w:cs="Times New Roman"/>
          <w:sz w:val="24"/>
          <w:szCs w:val="24"/>
          <w:shd w:val="clear" w:color="auto" w:fill="FFFFFF"/>
        </w:rPr>
        <w:lastRenderedPageBreak/>
        <w:t>and international Websites serving approximately 70 countries, NEXT International Retail, with approximately 200 primarily franchised stores, and NEXT Sourcing, which designs and sources NEXT branded products, are among the company's segments</w:t>
      </w:r>
      <w:r>
        <w:rPr>
          <w:rFonts w:ascii="Times New Roman" w:hAnsi="Times New Roman" w:cs="Times New Roman"/>
          <w:sz w:val="24"/>
          <w:szCs w:val="24"/>
          <w:shd w:val="clear" w:color="auto" w:fill="FFFFFF"/>
        </w:rPr>
        <w:t xml:space="preserve"> </w:t>
      </w:r>
      <w:r w:rsidR="000735EE" w:rsidRPr="0079202A">
        <w:rPr>
          <w:rFonts w:ascii="Times New Roman" w:hAnsi="Times New Roman" w:cs="Times New Roman"/>
          <w:sz w:val="24"/>
          <w:szCs w:val="24"/>
          <w:shd w:val="clear" w:color="auto" w:fill="FFFFFF"/>
        </w:rPr>
        <w:t>(</w:t>
      </w:r>
      <w:hyperlink r:id="rId6" w:history="1">
        <w:r w:rsidR="000735EE" w:rsidRPr="003259C2">
          <w:rPr>
            <w:rStyle w:val="Hyperlink"/>
            <w:rFonts w:ascii="Times New Roman" w:hAnsi="Times New Roman" w:cs="Times New Roman"/>
            <w:sz w:val="24"/>
            <w:szCs w:val="24"/>
            <w:shd w:val="clear" w:color="auto" w:fill="FFFFFF"/>
          </w:rPr>
          <w:t>https://theorg.com/org/next-plc</w:t>
        </w:r>
      </w:hyperlink>
      <w:r w:rsidR="000735EE" w:rsidRPr="00A03748">
        <w:rPr>
          <w:rStyle w:val="Hyperlink"/>
          <w:rFonts w:ascii="Times New Roman" w:hAnsi="Times New Roman" w:cs="Times New Roman"/>
          <w:sz w:val="24"/>
          <w:szCs w:val="24"/>
          <w:shd w:val="clear" w:color="auto" w:fill="FFFFFF"/>
        </w:rPr>
        <w:t xml:space="preserve"> )</w:t>
      </w:r>
      <w:r w:rsidR="000735EE">
        <w:rPr>
          <w:rStyle w:val="Hyperlink"/>
          <w:rFonts w:ascii="Times New Roman" w:hAnsi="Times New Roman" w:cs="Times New Roman"/>
          <w:sz w:val="24"/>
          <w:szCs w:val="24"/>
          <w:shd w:val="clear" w:color="auto" w:fill="FFFFFF"/>
        </w:rPr>
        <w:t>.</w:t>
      </w:r>
    </w:p>
    <w:p w14:paraId="26FBCB55" w14:textId="77777777"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Joseph Hepsworth, the founder of Next Plc., began the voyage in Leeds in 1864. There are now 597 shops in the United Kingdom and Ireland. The Next plc headquarters are located in Enderby, Leicestershire. This is a well-known and top-ranking British multinational corporation in the garment industry.</w:t>
      </w:r>
    </w:p>
    <w:p w14:paraId="24B44D8E" w14:textId="77777777"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 xml:space="preserve">NEXT is dedicated to running a responsible and profitable business, with the goal of providing a high level of service to all of their customers, shareholders, employees, suppliers, community, and the environment </w:t>
      </w:r>
      <w:r w:rsidRPr="00DE6556">
        <w:rPr>
          <w:rFonts w:ascii="Times New Roman" w:hAnsi="Times New Roman" w:cs="Times New Roman"/>
          <w:sz w:val="24"/>
          <w:szCs w:val="24"/>
        </w:rPr>
        <w:t>(Next, 2009).</w:t>
      </w:r>
      <w:r w:rsidRPr="0079202A">
        <w:rPr>
          <w:rFonts w:ascii="Times New Roman" w:hAnsi="Times New Roman" w:cs="Times New Roman"/>
          <w:sz w:val="24"/>
          <w:szCs w:val="24"/>
        </w:rPr>
        <w:t xml:space="preserve"> N</w:t>
      </w:r>
      <w:r>
        <w:rPr>
          <w:rFonts w:ascii="Times New Roman" w:hAnsi="Times New Roman" w:cs="Times New Roman"/>
          <w:sz w:val="24"/>
          <w:szCs w:val="24"/>
        </w:rPr>
        <w:t>EXT</w:t>
      </w:r>
      <w:r w:rsidRPr="0079202A">
        <w:rPr>
          <w:rFonts w:ascii="Times New Roman" w:hAnsi="Times New Roman" w:cs="Times New Roman"/>
          <w:sz w:val="24"/>
          <w:szCs w:val="24"/>
        </w:rPr>
        <w:t xml:space="preserve"> plc</w:t>
      </w:r>
      <w:r>
        <w:rPr>
          <w:rFonts w:ascii="Times New Roman" w:hAnsi="Times New Roman" w:cs="Times New Roman"/>
          <w:sz w:val="24"/>
          <w:szCs w:val="24"/>
        </w:rPr>
        <w:t>.</w:t>
      </w:r>
      <w:r w:rsidRPr="0079202A">
        <w:rPr>
          <w:rFonts w:ascii="Times New Roman" w:hAnsi="Times New Roman" w:cs="Times New Roman"/>
          <w:sz w:val="24"/>
          <w:szCs w:val="24"/>
        </w:rPr>
        <w:t xml:space="preserve"> is based on a matrix structure and is capable of handling any challenge. This structure aids </w:t>
      </w:r>
      <w:r>
        <w:rPr>
          <w:rFonts w:ascii="Times New Roman" w:hAnsi="Times New Roman" w:cs="Times New Roman"/>
          <w:sz w:val="24"/>
          <w:szCs w:val="24"/>
        </w:rPr>
        <w:t>NEXT</w:t>
      </w:r>
      <w:r w:rsidRPr="0079202A">
        <w:rPr>
          <w:rFonts w:ascii="Times New Roman" w:hAnsi="Times New Roman" w:cs="Times New Roman"/>
          <w:sz w:val="24"/>
          <w:szCs w:val="24"/>
        </w:rPr>
        <w:t xml:space="preserve"> plc</w:t>
      </w:r>
      <w:r>
        <w:rPr>
          <w:rFonts w:ascii="Times New Roman" w:hAnsi="Times New Roman" w:cs="Times New Roman"/>
          <w:sz w:val="24"/>
          <w:szCs w:val="24"/>
        </w:rPr>
        <w:t>.</w:t>
      </w:r>
      <w:r w:rsidRPr="0079202A">
        <w:rPr>
          <w:rFonts w:ascii="Times New Roman" w:hAnsi="Times New Roman" w:cs="Times New Roman"/>
          <w:sz w:val="24"/>
          <w:szCs w:val="24"/>
        </w:rPr>
        <w:t xml:space="preserve"> in establishing itself as a well-known brand.</w:t>
      </w:r>
    </w:p>
    <w:p w14:paraId="340FF39D" w14:textId="3F8C510A" w:rsidR="000735EE" w:rsidRPr="0079202A" w:rsidRDefault="00BD3987" w:rsidP="000735EE">
      <w:pPr>
        <w:spacing w:line="480" w:lineRule="auto"/>
        <w:ind w:firstLine="284"/>
        <w:rPr>
          <w:rFonts w:ascii="Times New Roman" w:hAnsi="Times New Roman" w:cs="Times New Roman"/>
          <w:sz w:val="24"/>
          <w:szCs w:val="24"/>
        </w:rPr>
      </w:pPr>
      <w:r w:rsidRPr="00BD3987">
        <w:rPr>
          <w:rFonts w:ascii="Times New Roman" w:hAnsi="Times New Roman" w:cs="Times New Roman"/>
          <w:sz w:val="24"/>
          <w:szCs w:val="24"/>
        </w:rPr>
        <w:t>The essential values of NEXT plc are common goals, concepts, and standards. The important values include accountability, diversity, quality, cooperation, enthusiasm, honesty, and leadership. NEXT plc's management understands the importance of expressing the company's key ideas so that each employee can accept them and change their behaviour accordingly.</w:t>
      </w:r>
      <w:r w:rsidR="000735EE">
        <w:rPr>
          <w:rFonts w:ascii="Times New Roman" w:hAnsi="Times New Roman" w:cs="Times New Roman"/>
          <w:sz w:val="24"/>
          <w:szCs w:val="24"/>
        </w:rPr>
        <w:t xml:space="preserve"> </w:t>
      </w:r>
      <w:r w:rsidRPr="00BD3987">
        <w:rPr>
          <w:rFonts w:ascii="Times New Roman" w:hAnsi="Times New Roman" w:cs="Times New Roman"/>
          <w:sz w:val="24"/>
          <w:szCs w:val="24"/>
        </w:rPr>
        <w:t>Assumptions are deeply embedded notions and philosophies that underpin the corporate culture of NEXT plc</w:t>
      </w:r>
      <w:r w:rsidR="00BC5404">
        <w:rPr>
          <w:rFonts w:ascii="Times New Roman" w:hAnsi="Times New Roman" w:cs="Times New Roman"/>
          <w:sz w:val="24"/>
          <w:szCs w:val="24"/>
        </w:rPr>
        <w:t>.</w:t>
      </w:r>
    </w:p>
    <w:p w14:paraId="07D71662" w14:textId="33D1FFE9" w:rsidR="000735EE" w:rsidRPr="0079202A" w:rsidRDefault="000735EE" w:rsidP="000735EE">
      <w:pPr>
        <w:spacing w:line="480" w:lineRule="auto"/>
        <w:ind w:firstLine="284"/>
        <w:rPr>
          <w:rFonts w:ascii="Times New Roman" w:hAnsi="Times New Roman" w:cs="Times New Roman"/>
          <w:sz w:val="24"/>
          <w:szCs w:val="24"/>
        </w:rPr>
      </w:pPr>
      <w:r w:rsidRPr="00D12738">
        <w:rPr>
          <w:rFonts w:ascii="Times New Roman" w:hAnsi="Times New Roman" w:cs="Times New Roman"/>
          <w:sz w:val="24"/>
          <w:szCs w:val="24"/>
        </w:rPr>
        <w:t>Next Plc’s organizational culture can be analy</w:t>
      </w:r>
      <w:r>
        <w:rPr>
          <w:rFonts w:ascii="Times New Roman" w:hAnsi="Times New Roman" w:cs="Times New Roman"/>
          <w:sz w:val="24"/>
          <w:szCs w:val="24"/>
        </w:rPr>
        <w:t>s</w:t>
      </w:r>
      <w:r w:rsidRPr="00D12738">
        <w:rPr>
          <w:rFonts w:ascii="Times New Roman" w:hAnsi="Times New Roman" w:cs="Times New Roman"/>
          <w:sz w:val="24"/>
          <w:szCs w:val="24"/>
        </w:rPr>
        <w:t>ed in light of Hofstede’s cultural model</w:t>
      </w:r>
      <w:r>
        <w:rPr>
          <w:rFonts w:ascii="Times New Roman" w:hAnsi="Times New Roman" w:cs="Times New Roman"/>
          <w:sz w:val="24"/>
          <w:szCs w:val="24"/>
        </w:rPr>
        <w:t xml:space="preserve"> (Hofstede Insights, 2019). </w:t>
      </w:r>
      <w:r w:rsidRPr="00D12738">
        <w:rPr>
          <w:rFonts w:ascii="Times New Roman" w:hAnsi="Times New Roman" w:cs="Times New Roman"/>
          <w:sz w:val="24"/>
          <w:szCs w:val="24"/>
        </w:rPr>
        <w:t xml:space="preserve">One of the dimensions can be </w:t>
      </w:r>
      <w:r>
        <w:rPr>
          <w:rFonts w:ascii="Times New Roman" w:eastAsia="Times New Roman" w:hAnsi="Times New Roman" w:cs="Times New Roman"/>
          <w:sz w:val="24"/>
          <w:szCs w:val="24"/>
          <w:lang w:eastAsia="en-GB"/>
        </w:rPr>
        <w:t>m</w:t>
      </w:r>
      <w:r w:rsidRPr="00D12738">
        <w:rPr>
          <w:rFonts w:ascii="Times New Roman" w:eastAsia="Times New Roman" w:hAnsi="Times New Roman" w:cs="Times New Roman"/>
          <w:sz w:val="24"/>
          <w:szCs w:val="24"/>
          <w:lang w:eastAsia="en-GB"/>
        </w:rPr>
        <w:t xml:space="preserve">eans oriented versus goals oriented. </w:t>
      </w:r>
      <w:r w:rsidR="002B5F65" w:rsidRPr="002B5F65">
        <w:rPr>
          <w:rFonts w:ascii="Times New Roman" w:eastAsia="Times New Roman" w:hAnsi="Times New Roman" w:cs="Times New Roman"/>
          <w:sz w:val="24"/>
          <w:szCs w:val="24"/>
          <w:lang w:eastAsia="en-GB"/>
        </w:rPr>
        <w:t xml:space="preserve">NEXT has achieved the ideal balance of mean and goal orientation, emphasising the importance of attaining objectives while also encouraging people to take risks only if they are worthwhile. Because integrity is a major value at NEXT plc, employees are required to adopt </w:t>
      </w:r>
      <w:r w:rsidR="002B5F65" w:rsidRPr="002B5F65">
        <w:rPr>
          <w:rFonts w:ascii="Times New Roman" w:eastAsia="Times New Roman" w:hAnsi="Times New Roman" w:cs="Times New Roman"/>
          <w:sz w:val="24"/>
          <w:szCs w:val="24"/>
          <w:lang w:eastAsia="en-GB"/>
        </w:rPr>
        <w:lastRenderedPageBreak/>
        <w:t>ethical and integrated approaches to achieve the company's objectives by focusing on the mean orientation. Employees must only foster healthy competition in this manner.</w:t>
      </w:r>
      <w:r w:rsidR="002B5F65">
        <w:rPr>
          <w:rFonts w:ascii="Times New Roman" w:eastAsia="Times New Roman" w:hAnsi="Times New Roman" w:cs="Times New Roman"/>
          <w:sz w:val="24"/>
          <w:szCs w:val="24"/>
          <w:lang w:eastAsia="en-GB"/>
        </w:rPr>
        <w:t xml:space="preserve"> </w:t>
      </w:r>
      <w:r w:rsidRPr="0079202A">
        <w:rPr>
          <w:rFonts w:ascii="Times New Roman" w:hAnsi="Times New Roman" w:cs="Times New Roman"/>
          <w:sz w:val="24"/>
          <w:szCs w:val="24"/>
          <w:lang w:eastAsia="en-GB"/>
        </w:rPr>
        <w:t xml:space="preserve">By emphasising goal orientation, </w:t>
      </w:r>
      <w:r>
        <w:rPr>
          <w:rFonts w:ascii="Times New Roman" w:hAnsi="Times New Roman" w:cs="Times New Roman"/>
          <w:sz w:val="24"/>
          <w:szCs w:val="24"/>
          <w:lang w:eastAsia="en-GB"/>
        </w:rPr>
        <w:t>the company</w:t>
      </w:r>
      <w:r w:rsidRPr="0079202A">
        <w:rPr>
          <w:rFonts w:ascii="Times New Roman" w:hAnsi="Times New Roman" w:cs="Times New Roman"/>
          <w:sz w:val="24"/>
          <w:szCs w:val="24"/>
          <w:lang w:eastAsia="en-GB"/>
        </w:rPr>
        <w:t xml:space="preserve"> encourages its employees to put up their best efforts toward achieving the company's objectives. N</w:t>
      </w:r>
      <w:r>
        <w:rPr>
          <w:rFonts w:ascii="Times New Roman" w:hAnsi="Times New Roman" w:cs="Times New Roman"/>
          <w:sz w:val="24"/>
          <w:szCs w:val="24"/>
          <w:lang w:eastAsia="en-GB"/>
        </w:rPr>
        <w:t>EXT P</w:t>
      </w:r>
      <w:r w:rsidRPr="0079202A">
        <w:rPr>
          <w:rFonts w:ascii="Times New Roman" w:hAnsi="Times New Roman" w:cs="Times New Roman"/>
          <w:sz w:val="24"/>
          <w:szCs w:val="24"/>
          <w:lang w:eastAsia="en-GB"/>
        </w:rPr>
        <w:t>lc has successfully decreased its employees' fear of failure in this way.</w:t>
      </w:r>
    </w:p>
    <w:p w14:paraId="6FE9E01F" w14:textId="3CECADAA" w:rsidR="002B5F65" w:rsidRDefault="002B5F65" w:rsidP="000735EE">
      <w:pPr>
        <w:shd w:val="clear" w:color="auto" w:fill="FFFFFF"/>
        <w:spacing w:before="100" w:beforeAutospacing="1" w:after="100" w:afterAutospacing="1" w:line="480" w:lineRule="auto"/>
        <w:ind w:firstLine="284"/>
        <w:rPr>
          <w:rFonts w:ascii="Times New Roman" w:hAnsi="Times New Roman" w:cs="Times New Roman"/>
          <w:sz w:val="24"/>
          <w:szCs w:val="24"/>
          <w:lang w:eastAsia="en-GB"/>
        </w:rPr>
      </w:pPr>
      <w:r w:rsidRPr="002B5F65">
        <w:rPr>
          <w:rFonts w:ascii="Times New Roman" w:hAnsi="Times New Roman" w:cs="Times New Roman"/>
          <w:sz w:val="24"/>
          <w:szCs w:val="24"/>
          <w:lang w:eastAsia="en-GB"/>
        </w:rPr>
        <w:t>Another distinction is whether something is internally or externally driven. Internal factors drive NEXT plc's organisational culture more than external factors. Despite the significance of maintaining an ethical perspective while responding to market demands, senior management publicly emphasises the importance of responding quickly to changing client wants. The organisation is committed to implementing ethics and integrity into its operations. The company's internal organisational culture has enabled it to capitalise on its ethical brand image to obtain a major competitive edge over competitors.</w:t>
      </w:r>
    </w:p>
    <w:p w14:paraId="2CDB6EAF" w14:textId="4D8AE062" w:rsidR="002B5F65" w:rsidRDefault="002B5F65" w:rsidP="000735EE">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sidRPr="002B5F65">
        <w:rPr>
          <w:rFonts w:ascii="Times New Roman" w:eastAsia="Times New Roman" w:hAnsi="Times New Roman" w:cs="Times New Roman"/>
          <w:sz w:val="24"/>
          <w:szCs w:val="24"/>
          <w:lang w:eastAsia="en-GB"/>
        </w:rPr>
        <w:t>The firm is more closely connected with a disciplined work culture characterised by vertical hierarchy and a tall structure, according to an assessment of NEXT's organisational culture. It implies that management retains decision-making authority and has direct control over employee behaviour on the job. Employees are rewarded with various monetary and non-monetary awards for their creative and inventive work behaviours, yet empowerment and autonomy are limited due to organisations' proclivity for rigid work discipline.</w:t>
      </w:r>
    </w:p>
    <w:p w14:paraId="59635FB3" w14:textId="3728A1FE" w:rsidR="000735EE" w:rsidRPr="0079202A" w:rsidRDefault="000735EE" w:rsidP="000735EE">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sidRPr="0079202A">
        <w:rPr>
          <w:rFonts w:ascii="Times New Roman" w:eastAsia="Times New Roman" w:hAnsi="Times New Roman" w:cs="Times New Roman"/>
          <w:sz w:val="24"/>
          <w:szCs w:val="24"/>
          <w:lang w:eastAsia="en-GB"/>
        </w:rPr>
        <w:t xml:space="preserve">The management of </w:t>
      </w:r>
      <w:r>
        <w:rPr>
          <w:rFonts w:ascii="Times New Roman" w:eastAsia="Times New Roman" w:hAnsi="Times New Roman" w:cs="Times New Roman"/>
          <w:sz w:val="24"/>
          <w:szCs w:val="24"/>
          <w:lang w:eastAsia="en-GB"/>
        </w:rPr>
        <w:t>NEXT plc</w:t>
      </w:r>
      <w:r w:rsidRPr="0079202A">
        <w:rPr>
          <w:rFonts w:ascii="Times New Roman" w:eastAsia="Times New Roman" w:hAnsi="Times New Roman" w:cs="Times New Roman"/>
          <w:sz w:val="24"/>
          <w:szCs w:val="24"/>
          <w:lang w:eastAsia="en-GB"/>
        </w:rPr>
        <w:t xml:space="preserve"> recognises the significance of its human capital and places a high priority on employee satisfaction and motivation. Despite the fact that staff are given difficult targets, management pays attention to their concerns and avoids pressuring them, which could lead to burnout.</w:t>
      </w:r>
    </w:p>
    <w:p w14:paraId="545B35A3" w14:textId="77777777" w:rsidR="000735EE" w:rsidRDefault="000735EE" w:rsidP="000735EE">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sidRPr="0079202A">
        <w:rPr>
          <w:rFonts w:ascii="Times New Roman" w:eastAsia="Times New Roman" w:hAnsi="Times New Roman" w:cs="Times New Roman"/>
          <w:sz w:val="24"/>
          <w:szCs w:val="24"/>
          <w:lang w:eastAsia="en-GB"/>
        </w:rPr>
        <w:lastRenderedPageBreak/>
        <w:t xml:space="preserve">The successful commercial companies do not take an extreme cultural orientation, but rather aim to </w:t>
      </w:r>
      <w:r>
        <w:rPr>
          <w:rFonts w:ascii="Times New Roman" w:eastAsia="Times New Roman" w:hAnsi="Times New Roman" w:cs="Times New Roman"/>
          <w:sz w:val="24"/>
          <w:szCs w:val="24"/>
          <w:lang w:eastAsia="en-GB"/>
        </w:rPr>
        <w:t>Next’s</w:t>
      </w:r>
      <w:r w:rsidRPr="0079202A">
        <w:rPr>
          <w:rFonts w:ascii="Times New Roman" w:eastAsia="Times New Roman" w:hAnsi="Times New Roman" w:cs="Times New Roman"/>
          <w:sz w:val="24"/>
          <w:szCs w:val="24"/>
          <w:lang w:eastAsia="en-GB"/>
        </w:rPr>
        <w:t xml:space="preserve"> organisational culture. </w:t>
      </w:r>
      <w:r>
        <w:rPr>
          <w:rFonts w:ascii="Times New Roman" w:eastAsia="Times New Roman" w:hAnsi="Times New Roman" w:cs="Times New Roman"/>
          <w:sz w:val="24"/>
          <w:szCs w:val="24"/>
          <w:lang w:eastAsia="en-GB"/>
        </w:rPr>
        <w:t>The organisation</w:t>
      </w:r>
      <w:r w:rsidRPr="0079202A">
        <w:rPr>
          <w:rFonts w:ascii="Times New Roman" w:eastAsia="Times New Roman" w:hAnsi="Times New Roman" w:cs="Times New Roman"/>
          <w:sz w:val="24"/>
          <w:szCs w:val="24"/>
          <w:lang w:eastAsia="en-GB"/>
        </w:rPr>
        <w:t xml:space="preserve"> has succeeded in establishing a strong corporate culture that is deeply established and universally embraced by its diverse workforce.</w:t>
      </w:r>
      <w:r>
        <w:rPr>
          <w:rFonts w:ascii="Times New Roman" w:eastAsia="Times New Roman" w:hAnsi="Times New Roman" w:cs="Times New Roman"/>
          <w:sz w:val="24"/>
          <w:szCs w:val="24"/>
          <w:lang w:eastAsia="en-GB"/>
        </w:rPr>
        <w:t xml:space="preserve"> </w:t>
      </w:r>
      <w:r w:rsidRPr="0079202A">
        <w:rPr>
          <w:rFonts w:ascii="Times New Roman" w:eastAsia="Times New Roman" w:hAnsi="Times New Roman" w:cs="Times New Roman"/>
          <w:sz w:val="24"/>
          <w:szCs w:val="24"/>
          <w:lang w:eastAsia="en-GB"/>
        </w:rPr>
        <w:t>An organisation can fulfil its organisational goals and improve performance by properly aligning its structure, culture, and business strategy, as well as understanding the complicated relationship between underlying assumptions, fundamental values, and observable actions.</w:t>
      </w:r>
    </w:p>
    <w:p w14:paraId="4A257F5D" w14:textId="77777777" w:rsidR="000735EE" w:rsidRDefault="000735EE" w:rsidP="000735EE">
      <w:pPr>
        <w:shd w:val="clear" w:color="auto" w:fill="FFFFFF"/>
        <w:spacing w:before="100" w:beforeAutospacing="1" w:after="100" w:afterAutospacing="1"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Organizational behaviour (OB) is the study of human behaviour at its most basic level. It entails analysing, predicting, and controlling people's behaviour in an organisational setting. The study and understanding of individual and group behaviour, as well as patterns of structure and management, in order to improve organisational performance and effectiveness, are common definitions of organisational behaviour</w:t>
      </w:r>
      <w:r>
        <w:rPr>
          <w:rFonts w:ascii="Times New Roman" w:hAnsi="Times New Roman" w:cs="Times New Roman"/>
          <w:sz w:val="24"/>
          <w:szCs w:val="24"/>
        </w:rPr>
        <w:t xml:space="preserve"> (Mullins 2019)</w:t>
      </w:r>
      <w:r w:rsidRPr="0079202A">
        <w:rPr>
          <w:rFonts w:ascii="Times New Roman" w:hAnsi="Times New Roman" w:cs="Times New Roman"/>
          <w:sz w:val="24"/>
          <w:szCs w:val="24"/>
        </w:rPr>
        <w:t xml:space="preserve">. Any organization's most valuable resource is its people. An organisation is nothing without its members; an organisation is only as good as the people who work within it. Understanding human behaviour at work and effective management of the people resource is even more critical for organisational survival and success in today's more dynamic, global, and competitive environment. </w:t>
      </w:r>
      <w:r w:rsidRPr="001175C6">
        <w:rPr>
          <w:rFonts w:ascii="Times New Roman" w:hAnsi="Times New Roman" w:cs="Times New Roman"/>
          <w:sz w:val="24"/>
          <w:szCs w:val="24"/>
        </w:rPr>
        <w:t>Bontis</w:t>
      </w:r>
      <w:r>
        <w:rPr>
          <w:rFonts w:ascii="Times New Roman" w:hAnsi="Times New Roman" w:cs="Times New Roman"/>
          <w:sz w:val="24"/>
          <w:szCs w:val="24"/>
        </w:rPr>
        <w:t xml:space="preserve"> (1999) </w:t>
      </w:r>
      <w:r w:rsidRPr="0079202A">
        <w:rPr>
          <w:rFonts w:ascii="Times New Roman" w:hAnsi="Times New Roman" w:cs="Times New Roman"/>
          <w:sz w:val="24"/>
          <w:szCs w:val="24"/>
        </w:rPr>
        <w:t>provides a more detailed definition as follows: "the human aspect in the organisation, the combined intelligence, talents, and competence that gives the organisation its distinguishing</w:t>
      </w:r>
      <w:r>
        <w:rPr>
          <w:rFonts w:ascii="Times New Roman" w:hAnsi="Times New Roman" w:cs="Times New Roman"/>
          <w:sz w:val="24"/>
          <w:szCs w:val="24"/>
        </w:rPr>
        <w:t xml:space="preserve"> </w:t>
      </w:r>
      <w:r w:rsidRPr="0079202A">
        <w:rPr>
          <w:rFonts w:ascii="Times New Roman" w:hAnsi="Times New Roman" w:cs="Times New Roman"/>
          <w:sz w:val="24"/>
          <w:szCs w:val="24"/>
        </w:rPr>
        <w:t>character." Human parts of an organisation are those capable of learning, adapting,</w:t>
      </w:r>
      <w:r>
        <w:rPr>
          <w:rFonts w:ascii="Times New Roman" w:hAnsi="Times New Roman" w:cs="Times New Roman"/>
          <w:sz w:val="24"/>
          <w:szCs w:val="24"/>
        </w:rPr>
        <w:t xml:space="preserve"> </w:t>
      </w:r>
      <w:r w:rsidRPr="0079202A">
        <w:rPr>
          <w:rFonts w:ascii="Times New Roman" w:hAnsi="Times New Roman" w:cs="Times New Roman"/>
          <w:sz w:val="24"/>
          <w:szCs w:val="24"/>
        </w:rPr>
        <w:t>innovating, and giving the creative push that, if properly motivated, can assure the</w:t>
      </w:r>
      <w:r>
        <w:rPr>
          <w:rFonts w:ascii="Times New Roman" w:hAnsi="Times New Roman" w:cs="Times New Roman"/>
          <w:sz w:val="24"/>
          <w:szCs w:val="24"/>
        </w:rPr>
        <w:t xml:space="preserve"> </w:t>
      </w:r>
      <w:r w:rsidRPr="0079202A">
        <w:rPr>
          <w:rFonts w:ascii="Times New Roman" w:hAnsi="Times New Roman" w:cs="Times New Roman"/>
          <w:sz w:val="24"/>
          <w:szCs w:val="24"/>
        </w:rPr>
        <w:t xml:space="preserve">organization's long-term survival. Intellectual, emotional, and social capital are three interrelated dimensions of human capital that have ramifications for both individuals and organisations, according to </w:t>
      </w:r>
      <w:r w:rsidRPr="001175C6">
        <w:rPr>
          <w:rFonts w:ascii="Times New Roman" w:hAnsi="Times New Roman" w:cs="Times New Roman"/>
          <w:sz w:val="24"/>
          <w:szCs w:val="24"/>
        </w:rPr>
        <w:t>Gratton</w:t>
      </w:r>
      <w:r>
        <w:rPr>
          <w:rFonts w:ascii="Times New Roman" w:hAnsi="Times New Roman" w:cs="Times New Roman"/>
          <w:sz w:val="24"/>
          <w:szCs w:val="24"/>
        </w:rPr>
        <w:t xml:space="preserve"> (2004).</w:t>
      </w:r>
      <w:r w:rsidRPr="0079202A">
        <w:rPr>
          <w:rFonts w:ascii="Times New Roman" w:hAnsi="Times New Roman" w:cs="Times New Roman"/>
          <w:sz w:val="24"/>
          <w:szCs w:val="24"/>
        </w:rPr>
        <w:t xml:space="preserve"> Individual development and knowledge generation, as well as personal value creation, are all dependent on intellectual capital. Emotional capital supports long-term growth and achievement of goals. Self-awareness and </w:t>
      </w:r>
      <w:r w:rsidRPr="0079202A">
        <w:rPr>
          <w:rFonts w:ascii="Times New Roman" w:hAnsi="Times New Roman" w:cs="Times New Roman"/>
          <w:sz w:val="24"/>
          <w:szCs w:val="24"/>
        </w:rPr>
        <w:lastRenderedPageBreak/>
        <w:t>understanding are required to keep it going. The formation of relationships leads to the formation of social capital. Integrated structures and relationships of trust and reciprocity are replacing traditional hierarchical roles and duties.</w:t>
      </w:r>
    </w:p>
    <w:p w14:paraId="1348BA8D" w14:textId="77777777" w:rsidR="000735EE" w:rsidRDefault="000735EE" w:rsidP="000735EE">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sidRPr="00A53536">
        <w:rPr>
          <w:rFonts w:ascii="Times New Roman" w:eastAsia="Times New Roman" w:hAnsi="Times New Roman" w:cs="Times New Roman"/>
          <w:sz w:val="24"/>
          <w:szCs w:val="24"/>
          <w:lang w:eastAsia="en-GB"/>
        </w:rPr>
        <w:t>If organisations want to build a love for work and get the best out of their people and have them thrive, Blanchard has highlighted eight important employee demands that must be met:</w:t>
      </w:r>
    </w:p>
    <w:p w14:paraId="68297C5A" w14:textId="77777777" w:rsidR="000735EE" w:rsidRPr="00E41352"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Meaningful work - At both the individual and organisational levels, people need to know that their job is worthwhile, and this is likely the most significant need.</w:t>
      </w:r>
    </w:p>
    <w:p w14:paraId="1A946D54"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Collaboration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 xml:space="preserve">Working in an encouraging, collaborative, and cooperative culture and environment. </w:t>
      </w:r>
    </w:p>
    <w:p w14:paraId="4B32E0D1"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Fairness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People expect to be treated with respect, ethically, fairly, and justly.</w:t>
      </w:r>
    </w:p>
    <w:p w14:paraId="79E79FB1"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Autonomy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 xml:space="preserve">People expect to have a say in how tasks are carried out, as well as the ability to make personal judgments about their job. </w:t>
      </w:r>
    </w:p>
    <w:p w14:paraId="45E64D79"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Praise and admiration, as well as other forms of recognition for their accomplishments, give them the sensation that they are making a positive contribution. </w:t>
      </w:r>
    </w:p>
    <w:p w14:paraId="2F3704AF"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Growth - Possibilities to learn, grow, and acquire abilities that lead to advancement in one's chosen profession. </w:t>
      </w:r>
    </w:p>
    <w:p w14:paraId="6CBB6C5D"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Connectedness with leaders - </w:t>
      </w:r>
      <w:r w:rsidRPr="00E41352">
        <w:rPr>
          <w:rFonts w:ascii="Times New Roman" w:eastAsia="Times New Roman" w:hAnsi="Times New Roman" w:cs="Times New Roman"/>
          <w:sz w:val="24"/>
          <w:szCs w:val="24"/>
          <w:lang w:eastAsia="en-GB"/>
        </w:rPr>
        <w:t xml:space="preserve">People need leaders they can trust, who will share information with them and create rapport with them. </w:t>
      </w:r>
    </w:p>
    <w:p w14:paraId="6D390DDD" w14:textId="77777777" w:rsidR="000735EE" w:rsidRPr="00E41352"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Connectedness with co</w:t>
      </w:r>
      <w:r>
        <w:rPr>
          <w:rFonts w:ascii="Times New Roman" w:eastAsia="Times New Roman" w:hAnsi="Times New Roman" w:cs="Times New Roman"/>
          <w:sz w:val="24"/>
          <w:szCs w:val="24"/>
          <w:lang w:eastAsia="en-GB"/>
        </w:rPr>
        <w:t>-</w:t>
      </w:r>
      <w:r w:rsidRPr="00E41352">
        <w:rPr>
          <w:rFonts w:ascii="Times New Roman" w:eastAsia="Times New Roman" w:hAnsi="Times New Roman" w:cs="Times New Roman"/>
          <w:sz w:val="24"/>
          <w:szCs w:val="24"/>
          <w:lang w:eastAsia="en-GB"/>
        </w:rPr>
        <w:t xml:space="preserve">workers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Maintaining strong ties with co</w:t>
      </w:r>
      <w:r>
        <w:rPr>
          <w:rFonts w:ascii="Times New Roman" w:eastAsia="Times New Roman" w:hAnsi="Times New Roman" w:cs="Times New Roman"/>
          <w:sz w:val="24"/>
          <w:szCs w:val="24"/>
          <w:lang w:eastAsia="en-GB"/>
        </w:rPr>
        <w:t>-</w:t>
      </w:r>
      <w:r w:rsidRPr="00E41352">
        <w:rPr>
          <w:rFonts w:ascii="Times New Roman" w:eastAsia="Times New Roman" w:hAnsi="Times New Roman" w:cs="Times New Roman"/>
          <w:sz w:val="24"/>
          <w:szCs w:val="24"/>
          <w:lang w:eastAsia="en-GB"/>
        </w:rPr>
        <w:t>workers and colleagues in order to be willing to put in discretionary effort</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Blanchard,</w:t>
      </w:r>
      <w:r>
        <w:rPr>
          <w:rFonts w:ascii="Times New Roman" w:eastAsia="Times New Roman" w:hAnsi="Times New Roman" w:cs="Times New Roman"/>
          <w:sz w:val="24"/>
          <w:szCs w:val="24"/>
          <w:lang w:eastAsia="en-GB"/>
        </w:rPr>
        <w:t xml:space="preserve"> 2011).</w:t>
      </w:r>
    </w:p>
    <w:p w14:paraId="40D5CEA5" w14:textId="77777777" w:rsidR="000735EE" w:rsidRDefault="000735EE" w:rsidP="000735EE">
      <w:pPr>
        <w:spacing w:line="480" w:lineRule="auto"/>
        <w:ind w:firstLine="284"/>
        <w:rPr>
          <w:rFonts w:ascii="Times New Roman" w:hAnsi="Times New Roman" w:cs="Times New Roman"/>
          <w:sz w:val="24"/>
          <w:szCs w:val="24"/>
        </w:rPr>
      </w:pPr>
      <w:r w:rsidRPr="00E266BF">
        <w:rPr>
          <w:rFonts w:ascii="Times New Roman" w:hAnsi="Times New Roman" w:cs="Times New Roman"/>
          <w:sz w:val="24"/>
          <w:szCs w:val="24"/>
        </w:rPr>
        <w:t xml:space="preserve">Employees are influenced by a variety of internal and external elements such as corporate structure, values, rewards, and objectives while at work. Employees do not feel good if there is no well-established framework and supporting attitude from top management, and they </w:t>
      </w:r>
      <w:r w:rsidRPr="00E266BF">
        <w:rPr>
          <w:rFonts w:ascii="Times New Roman" w:hAnsi="Times New Roman" w:cs="Times New Roman"/>
          <w:sz w:val="24"/>
          <w:szCs w:val="24"/>
        </w:rPr>
        <w:lastRenderedPageBreak/>
        <w:t>begin to lose interest in their work. Similarly, if an organization's culture isn't effectively defined and established, employees will get dissatisfied with their work and want to avoid it.</w:t>
      </w:r>
    </w:p>
    <w:p w14:paraId="6565776A" w14:textId="77777777" w:rsidR="000735EE" w:rsidRDefault="000735EE" w:rsidP="000735EE">
      <w:pPr>
        <w:spacing w:line="480" w:lineRule="auto"/>
        <w:ind w:firstLine="284"/>
        <w:rPr>
          <w:rFonts w:ascii="Times New Roman" w:hAnsi="Times New Roman" w:cs="Times New Roman"/>
          <w:sz w:val="24"/>
          <w:szCs w:val="24"/>
        </w:rPr>
      </w:pPr>
      <w:r>
        <w:rPr>
          <w:rFonts w:ascii="Times New Roman" w:hAnsi="Times New Roman" w:cs="Times New Roman"/>
          <w:sz w:val="24"/>
          <w:szCs w:val="24"/>
        </w:rPr>
        <w:t xml:space="preserve">However, NEXT plc manages to keep its employees satisfied. </w:t>
      </w:r>
      <w:r w:rsidRPr="00BF6580">
        <w:rPr>
          <w:rStyle w:val="Strong"/>
          <w:rFonts w:ascii="Times New Roman" w:hAnsi="Times New Roman" w:cs="Times New Roman"/>
          <w:sz w:val="24"/>
          <w:szCs w:val="24"/>
        </w:rPr>
        <w:t xml:space="preserve">NEXT plc's leaders and managers have a significant impact on the company's employees' behaviour. When employees have strict employers, it has been discovered that they do not enjoy going to work </w:t>
      </w:r>
      <w:r w:rsidRPr="00DE6556">
        <w:rPr>
          <w:rStyle w:val="Strong"/>
          <w:rFonts w:ascii="Times New Roman" w:hAnsi="Times New Roman" w:cs="Times New Roman"/>
          <w:sz w:val="24"/>
          <w:szCs w:val="24"/>
        </w:rPr>
        <w:t>(Keyton, 2010).</w:t>
      </w:r>
      <w:r w:rsidRPr="00BF6580">
        <w:rPr>
          <w:rStyle w:val="Strong"/>
          <w:rFonts w:ascii="Times New Roman" w:hAnsi="Times New Roman" w:cs="Times New Roman"/>
          <w:sz w:val="24"/>
          <w:szCs w:val="24"/>
        </w:rPr>
        <w:t xml:space="preserve"> It is the obligation of leaders to comprehend their employees, supply them with appropriate guidance, and ensure that they are happy and pleased.</w:t>
      </w:r>
      <w:r>
        <w:rPr>
          <w:rStyle w:val="Strong"/>
          <w:rFonts w:ascii="Times New Roman" w:hAnsi="Times New Roman" w:cs="Times New Roman"/>
          <w:sz w:val="24"/>
          <w:szCs w:val="24"/>
        </w:rPr>
        <w:t xml:space="preserve"> </w:t>
      </w:r>
      <w:r w:rsidRPr="00BF6580">
        <w:rPr>
          <w:rFonts w:ascii="Times New Roman" w:hAnsi="Times New Roman" w:cs="Times New Roman"/>
          <w:sz w:val="24"/>
          <w:szCs w:val="24"/>
        </w:rPr>
        <w:t>Employees find it difficult to work in an isolated atmosphere. Allowing employees to interact and converse with their co</w:t>
      </w:r>
      <w:r>
        <w:rPr>
          <w:rFonts w:ascii="Times New Roman" w:hAnsi="Times New Roman" w:cs="Times New Roman"/>
          <w:sz w:val="24"/>
          <w:szCs w:val="24"/>
        </w:rPr>
        <w:t>-</w:t>
      </w:r>
      <w:r w:rsidRPr="00BF6580">
        <w:rPr>
          <w:rFonts w:ascii="Times New Roman" w:hAnsi="Times New Roman" w:cs="Times New Roman"/>
          <w:sz w:val="24"/>
          <w:szCs w:val="24"/>
        </w:rPr>
        <w:t>workers leads to workplace discontent and stress (</w:t>
      </w:r>
      <w:r w:rsidRPr="00DE6556">
        <w:rPr>
          <w:rFonts w:ascii="Times New Roman" w:hAnsi="Times New Roman" w:cs="Times New Roman"/>
          <w:sz w:val="24"/>
          <w:szCs w:val="24"/>
        </w:rPr>
        <w:t>Mowday.et.al, 2013).</w:t>
      </w:r>
      <w:r w:rsidRPr="00BF6580">
        <w:rPr>
          <w:rFonts w:ascii="Times New Roman" w:hAnsi="Times New Roman" w:cs="Times New Roman"/>
          <w:sz w:val="24"/>
          <w:szCs w:val="24"/>
        </w:rPr>
        <w:t xml:space="preserve"> As a result, NEXT should provide a pleasant working environment for its employees.</w:t>
      </w:r>
      <w:r>
        <w:rPr>
          <w:rFonts w:ascii="Times New Roman" w:hAnsi="Times New Roman" w:cs="Times New Roman"/>
          <w:sz w:val="24"/>
          <w:szCs w:val="24"/>
        </w:rPr>
        <w:t xml:space="preserve"> </w:t>
      </w:r>
    </w:p>
    <w:p w14:paraId="00A317CC" w14:textId="77777777" w:rsidR="000735EE" w:rsidRDefault="000735EE" w:rsidP="000735EE">
      <w:pPr>
        <w:spacing w:line="480" w:lineRule="auto"/>
        <w:ind w:firstLine="284"/>
        <w:rPr>
          <w:rFonts w:ascii="Times New Roman" w:hAnsi="Times New Roman" w:cs="Times New Roman"/>
          <w:sz w:val="24"/>
          <w:szCs w:val="24"/>
        </w:rPr>
      </w:pPr>
      <w:r>
        <w:rPr>
          <w:rFonts w:ascii="Times New Roman" w:hAnsi="Times New Roman" w:cs="Times New Roman"/>
          <w:sz w:val="24"/>
          <w:szCs w:val="24"/>
        </w:rPr>
        <w:t>One of the most important factors which influence employees behaviour in the workplace is the w</w:t>
      </w:r>
      <w:r w:rsidRPr="00BF6580">
        <w:rPr>
          <w:rFonts w:ascii="Times New Roman" w:hAnsi="Times New Roman" w:cs="Times New Roman"/>
          <w:sz w:val="24"/>
          <w:szCs w:val="24"/>
        </w:rPr>
        <w:t xml:space="preserve">orkplace </w:t>
      </w:r>
      <w:r>
        <w:rPr>
          <w:rFonts w:ascii="Times New Roman" w:hAnsi="Times New Roman" w:cs="Times New Roman"/>
          <w:sz w:val="24"/>
          <w:szCs w:val="24"/>
        </w:rPr>
        <w:t>c</w:t>
      </w:r>
      <w:r w:rsidRPr="00BF6580">
        <w:rPr>
          <w:rFonts w:ascii="Times New Roman" w:hAnsi="Times New Roman" w:cs="Times New Roman"/>
          <w:sz w:val="24"/>
          <w:szCs w:val="24"/>
        </w:rPr>
        <w:t>ulture</w:t>
      </w:r>
      <w:r>
        <w:rPr>
          <w:rFonts w:ascii="Times New Roman" w:hAnsi="Times New Roman" w:cs="Times New Roman"/>
          <w:sz w:val="24"/>
          <w:szCs w:val="24"/>
        </w:rPr>
        <w:t>.</w:t>
      </w:r>
      <w:r w:rsidRPr="00BF6580">
        <w:rPr>
          <w:rFonts w:ascii="Times New Roman" w:hAnsi="Times New Roman" w:cs="Times New Roman"/>
          <w:sz w:val="24"/>
          <w:szCs w:val="24"/>
        </w:rPr>
        <w:t xml:space="preserve"> Employees should feel at ease in order to be optimistic and happy at work, since a tight workplace culture will impact their behaviour. The rules and regulations established in the company should apply to all employees who work there </w:t>
      </w:r>
      <w:r w:rsidRPr="00DE6556">
        <w:rPr>
          <w:rFonts w:ascii="Times New Roman" w:hAnsi="Times New Roman" w:cs="Times New Roman"/>
          <w:sz w:val="24"/>
          <w:szCs w:val="24"/>
        </w:rPr>
        <w:t>(Lee.et.al, 2011).</w:t>
      </w:r>
      <w:r w:rsidRPr="00BF6580">
        <w:rPr>
          <w:rFonts w:ascii="Times New Roman" w:hAnsi="Times New Roman" w:cs="Times New Roman"/>
          <w:sz w:val="24"/>
          <w:szCs w:val="24"/>
        </w:rPr>
        <w:t xml:space="preserve"> </w:t>
      </w:r>
    </w:p>
    <w:p w14:paraId="77BDD14F" w14:textId="77777777" w:rsidR="00A01277" w:rsidRDefault="00A01277"/>
    <w:sectPr w:rsidR="00A01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85328"/>
    <w:multiLevelType w:val="hybridMultilevel"/>
    <w:tmpl w:val="1482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7D3"/>
    <w:rsid w:val="000735EE"/>
    <w:rsid w:val="001337D3"/>
    <w:rsid w:val="00154911"/>
    <w:rsid w:val="002B5F65"/>
    <w:rsid w:val="003328C8"/>
    <w:rsid w:val="00A01277"/>
    <w:rsid w:val="00BC5404"/>
    <w:rsid w:val="00BD3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1750E"/>
  <w15:chartTrackingRefBased/>
  <w15:docId w15:val="{F8077142-FCEF-4AC0-9926-6C7F115E8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5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0735EE"/>
    <w:rPr>
      <w:color w:val="0000FF"/>
      <w:u w:val="single"/>
    </w:rPr>
  </w:style>
  <w:style w:type="character" w:styleId="Strong">
    <w:name w:val="Strong"/>
    <w:basedOn w:val="DefaultParagraphFont"/>
    <w:uiPriority w:val="22"/>
    <w:qFormat/>
    <w:rsid w:val="000735EE"/>
    <w:rPr>
      <w:b/>
      <w:bCs/>
    </w:rPr>
  </w:style>
  <w:style w:type="paragraph" w:styleId="ListParagraph">
    <w:name w:val="List Paragraph"/>
    <w:basedOn w:val="Normal"/>
    <w:uiPriority w:val="34"/>
    <w:qFormat/>
    <w:rsid w:val="00073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org.com/org/next-plc"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2114</Words>
  <Characters>12052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Paunescu</cp:lastModifiedBy>
  <cp:revision>6</cp:revision>
  <dcterms:created xsi:type="dcterms:W3CDTF">2021-09-04T21:10:00Z</dcterms:created>
  <dcterms:modified xsi:type="dcterms:W3CDTF">2021-09-04T21:54:00Z</dcterms:modified>
</cp:coreProperties>
</file>