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4504267"/>
        <w:docPartObj>
          <w:docPartGallery w:val="Cover Pages"/>
          <w:docPartUnique/>
        </w:docPartObj>
      </w:sdtPr>
      <w:sdtEndPr>
        <w:rPr>
          <w:rFonts w:cs="Times New Roman"/>
          <w:b/>
          <w:bCs/>
          <w:color w:val="000000" w:themeColor="text1"/>
          <w:szCs w:val="24"/>
          <w:lang w:val="en-GB"/>
        </w:rPr>
      </w:sdtEndPr>
      <w:sdtContent>
        <w:p w14:paraId="1DB15EA8" w14:textId="77777777" w:rsidR="008D5D3B" w:rsidRPr="008D5D3B" w:rsidRDefault="008D5D3B" w:rsidP="008D5D3B">
          <w:r w:rsidRPr="008D5D3B">
            <w:t xml:space="preserve">Student name: Richard </w:t>
          </w:r>
          <w:proofErr w:type="spellStart"/>
          <w:r w:rsidRPr="008D5D3B">
            <w:t>Yembi</w:t>
          </w:r>
          <w:proofErr w:type="spellEnd"/>
          <w:r w:rsidRPr="008D5D3B">
            <w:t xml:space="preserve"> </w:t>
          </w:r>
          <w:proofErr w:type="spellStart"/>
          <w:r w:rsidRPr="008D5D3B">
            <w:t>Nganga</w:t>
          </w:r>
          <w:proofErr w:type="spellEnd"/>
          <w:r w:rsidRPr="008D5D3B">
            <w:t xml:space="preserve">  </w:t>
          </w:r>
        </w:p>
        <w:p w14:paraId="388910C6" w14:textId="77777777" w:rsidR="008D5D3B" w:rsidRPr="008D5D3B" w:rsidRDefault="008D5D3B" w:rsidP="008D5D3B">
          <w:r w:rsidRPr="008D5D3B">
            <w:t>Student ID</w:t>
          </w:r>
          <w:proofErr w:type="gramStart"/>
          <w:r w:rsidRPr="008D5D3B">
            <w:t>:1817242</w:t>
          </w:r>
          <w:proofErr w:type="gramEnd"/>
          <w:r w:rsidRPr="008D5D3B">
            <w:t xml:space="preserve"> </w:t>
          </w:r>
        </w:p>
        <w:p w14:paraId="3264CF13" w14:textId="40422880" w:rsidR="008D5D3B" w:rsidRDefault="008D5D3B" w:rsidP="008D5D3B">
          <w:r>
            <w:t xml:space="preserve">Module title: Developing relationships and workplace achievements </w:t>
          </w:r>
        </w:p>
        <w:p w14:paraId="4B16D5C8" w14:textId="6F4E0C5A" w:rsidR="008D5D3B" w:rsidRDefault="008D5D3B" w:rsidP="008D5D3B">
          <w:r>
            <w:t>Module code: BMSW5102</w:t>
          </w:r>
        </w:p>
        <w:p w14:paraId="59415D35" w14:textId="52940FF0" w:rsidR="008D5D3B" w:rsidRDefault="008D5D3B" w:rsidP="008D5D3B">
          <w:r>
            <w:t xml:space="preserve">Resit work </w:t>
          </w:r>
          <w:bookmarkStart w:id="0" w:name="_GoBack"/>
          <w:bookmarkEnd w:id="0"/>
        </w:p>
        <w:p w14:paraId="546D9351" w14:textId="4614276F" w:rsidR="009D3754" w:rsidRPr="00CD3C4C" w:rsidRDefault="009D3754" w:rsidP="009D3754">
          <w:pPr>
            <w:pStyle w:val="NoSpacing"/>
            <w:spacing w:before="1540" w:after="240" w:line="360" w:lineRule="auto"/>
            <w:jc w:val="center"/>
            <w:rPr>
              <w:rFonts w:ascii="Times New Roman" w:hAnsi="Times New Roman" w:cs="Times New Roman"/>
              <w:color w:val="000000" w:themeColor="text1"/>
            </w:rPr>
          </w:pPr>
          <w:r w:rsidRPr="00CD3C4C">
            <w:rPr>
              <w:rFonts w:ascii="Times New Roman" w:hAnsi="Times New Roman" w:cs="Times New Roman"/>
              <w:noProof/>
              <w:color w:val="000000" w:themeColor="text1"/>
              <w:lang w:val="en-GB" w:eastAsia="en-GB"/>
            </w:rPr>
            <w:drawing>
              <wp:inline distT="0" distB="0" distL="0" distR="0" wp14:anchorId="01232EC5" wp14:editId="3DC5E78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bCs/>
              <w:sz w:val="28"/>
              <w:szCs w:val="28"/>
            </w:rPr>
            <w:alias w:val="Title"/>
            <w:tag w:val=""/>
            <w:id w:val="1735040861"/>
            <w:placeholder>
              <w:docPart w:val="6FAD3A27919A4ECB8654AEA1539CEAF1"/>
            </w:placeholder>
            <w:dataBinding w:prefixMappings="xmlns:ns0='http://purl.org/dc/elements/1.1/' xmlns:ns1='http://schemas.openxmlformats.org/package/2006/metadata/core-properties' " w:xpath="/ns1:coreProperties[1]/ns0:title[1]" w:storeItemID="{6C3C8BC8-F283-45AE-878A-BAB7291924A1}"/>
            <w:text/>
          </w:sdtPr>
          <w:sdtEndPr/>
          <w:sdtContent>
            <w:p w14:paraId="0AB97726" w14:textId="78934829" w:rsidR="009D3754" w:rsidRPr="00CD3C4C" w:rsidRDefault="006829F0" w:rsidP="006829F0">
              <w:pPr>
                <w:pStyle w:val="NoSpacing"/>
                <w:pBdr>
                  <w:top w:val="single" w:sz="6" w:space="6" w:color="4472C4" w:themeColor="accent1"/>
                  <w:bottom w:val="single" w:sz="6" w:space="6" w:color="4472C4" w:themeColor="accent1"/>
                </w:pBdr>
                <w:shd w:val="clear" w:color="auto" w:fill="C5E0B3" w:themeFill="accent6" w:themeFillTint="66"/>
                <w:spacing w:after="240" w:line="360" w:lineRule="auto"/>
                <w:jc w:val="center"/>
                <w:rPr>
                  <w:rFonts w:ascii="Times New Roman" w:eastAsiaTheme="majorEastAsia" w:hAnsi="Times New Roman" w:cs="Times New Roman"/>
                  <w:caps/>
                  <w:color w:val="000000" w:themeColor="text1"/>
                  <w:sz w:val="28"/>
                  <w:szCs w:val="28"/>
                </w:rPr>
              </w:pPr>
              <w:r w:rsidRPr="00CD3C4C">
                <w:rPr>
                  <w:rFonts w:ascii="Times New Roman" w:hAnsi="Times New Roman" w:cs="Times New Roman"/>
                  <w:b/>
                  <w:bCs/>
                  <w:sz w:val="28"/>
                  <w:szCs w:val="28"/>
                </w:rPr>
                <w:t>Developing Relationships and Workplace Achievement Contents</w:t>
              </w:r>
            </w:p>
          </w:sdtContent>
        </w:sdt>
        <w:p w14:paraId="081CB5CA" w14:textId="77777777" w:rsidR="009D3754" w:rsidRPr="00CD3C4C" w:rsidRDefault="009D3754" w:rsidP="009D3754">
          <w:pPr>
            <w:pStyle w:val="NoSpacing"/>
            <w:spacing w:line="360" w:lineRule="auto"/>
            <w:jc w:val="center"/>
            <w:rPr>
              <w:rFonts w:ascii="Times New Roman" w:hAnsi="Times New Roman" w:cs="Times New Roman"/>
              <w:color w:val="000000" w:themeColor="text1"/>
              <w:sz w:val="28"/>
              <w:szCs w:val="28"/>
            </w:rPr>
          </w:pPr>
        </w:p>
        <w:p w14:paraId="5076B6B6" w14:textId="77777777" w:rsidR="009D3754" w:rsidRPr="00CD3C4C" w:rsidRDefault="009D3754" w:rsidP="009D3754">
          <w:pPr>
            <w:pStyle w:val="NoSpacing"/>
            <w:spacing w:before="480" w:line="360" w:lineRule="auto"/>
            <w:jc w:val="center"/>
            <w:rPr>
              <w:rFonts w:ascii="Times New Roman" w:hAnsi="Times New Roman" w:cs="Times New Roman"/>
              <w:color w:val="000000" w:themeColor="text1"/>
            </w:rPr>
          </w:pPr>
          <w:r w:rsidRPr="00CD3C4C">
            <w:rPr>
              <w:rFonts w:ascii="Times New Roman" w:hAnsi="Times New Roman" w:cs="Times New Roman"/>
              <w:noProof/>
              <w:color w:val="000000" w:themeColor="text1"/>
              <w:lang w:val="en-GB" w:eastAsia="en-GB"/>
            </w:rPr>
            <w:drawing>
              <wp:inline distT="0" distB="0" distL="0" distR="0" wp14:anchorId="6C50D799" wp14:editId="746C09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4C4406" w14:textId="77777777" w:rsidR="009D3754" w:rsidRPr="00CD3C4C" w:rsidRDefault="00FE2F44" w:rsidP="009D3754">
          <w:pPr>
            <w:spacing w:line="360" w:lineRule="auto"/>
            <w:rPr>
              <w:rFonts w:cs="Times New Roman"/>
              <w:b/>
              <w:bCs/>
              <w:color w:val="000000" w:themeColor="text1"/>
              <w:szCs w:val="24"/>
              <w:lang w:val="en-GB"/>
            </w:rPr>
          </w:pPr>
        </w:p>
      </w:sdtContent>
    </w:sdt>
    <w:p w14:paraId="09DA8734" w14:textId="77777777" w:rsidR="009D3754" w:rsidRPr="00CD3C4C" w:rsidRDefault="009D3754" w:rsidP="009D3754">
      <w:pPr>
        <w:spacing w:after="0" w:line="360" w:lineRule="auto"/>
        <w:rPr>
          <w:rFonts w:cs="Times New Roman"/>
          <w:color w:val="000000" w:themeColor="text1"/>
          <w:szCs w:val="24"/>
          <w:lang w:val="en-GB"/>
        </w:rPr>
      </w:pPr>
    </w:p>
    <w:p w14:paraId="1F819475" w14:textId="77777777" w:rsidR="009D3754" w:rsidRPr="00CD3C4C" w:rsidRDefault="009D3754" w:rsidP="009D3754">
      <w:pPr>
        <w:spacing w:after="0" w:line="360" w:lineRule="auto"/>
        <w:rPr>
          <w:rFonts w:cs="Times New Roman"/>
          <w:color w:val="000000" w:themeColor="text1"/>
          <w:szCs w:val="24"/>
          <w:lang w:val="en-GB"/>
        </w:rPr>
      </w:pPr>
    </w:p>
    <w:p w14:paraId="492919AE" w14:textId="77777777" w:rsidR="009D3754" w:rsidRPr="00CD3C4C" w:rsidRDefault="009D3754" w:rsidP="009D3754">
      <w:pPr>
        <w:spacing w:after="0" w:line="360" w:lineRule="auto"/>
        <w:rPr>
          <w:rFonts w:cs="Times New Roman"/>
          <w:color w:val="000000" w:themeColor="text1"/>
          <w:szCs w:val="24"/>
          <w:lang w:val="en-GB"/>
        </w:rPr>
      </w:pPr>
    </w:p>
    <w:p w14:paraId="48CB057F" w14:textId="77777777" w:rsidR="009D3754" w:rsidRPr="00CD3C4C" w:rsidRDefault="009D3754" w:rsidP="009D3754">
      <w:pPr>
        <w:spacing w:after="0" w:line="360" w:lineRule="auto"/>
        <w:rPr>
          <w:rFonts w:cs="Times New Roman"/>
          <w:color w:val="000000" w:themeColor="text1"/>
          <w:szCs w:val="24"/>
          <w:lang w:val="en-GB"/>
        </w:rPr>
      </w:pPr>
    </w:p>
    <w:p w14:paraId="2F9EB872" w14:textId="77777777" w:rsidR="009D3754" w:rsidRPr="00CD3C4C" w:rsidRDefault="009D3754" w:rsidP="009D3754">
      <w:pPr>
        <w:spacing w:after="0" w:line="360" w:lineRule="auto"/>
        <w:rPr>
          <w:rFonts w:cs="Times New Roman"/>
          <w:color w:val="000000" w:themeColor="text1"/>
          <w:szCs w:val="24"/>
          <w:lang w:val="en-GB"/>
        </w:rPr>
      </w:pPr>
    </w:p>
    <w:p w14:paraId="7716C90C" w14:textId="77777777" w:rsidR="009D3754" w:rsidRPr="00CD3C4C" w:rsidRDefault="009D3754" w:rsidP="009D3754">
      <w:pPr>
        <w:spacing w:after="0" w:line="360" w:lineRule="auto"/>
        <w:rPr>
          <w:rFonts w:cs="Times New Roman"/>
          <w:color w:val="000000" w:themeColor="text1"/>
          <w:szCs w:val="24"/>
          <w:lang w:val="en-GB"/>
        </w:rPr>
      </w:pPr>
    </w:p>
    <w:p w14:paraId="402BD72E" w14:textId="77777777" w:rsidR="009D3754" w:rsidRPr="00CD3C4C" w:rsidRDefault="009D3754" w:rsidP="009D3754">
      <w:pPr>
        <w:spacing w:after="0" w:line="360" w:lineRule="auto"/>
        <w:rPr>
          <w:rFonts w:cs="Times New Roman"/>
          <w:color w:val="000000" w:themeColor="text1"/>
          <w:szCs w:val="24"/>
          <w:lang w:val="en-GB"/>
        </w:rPr>
      </w:pPr>
    </w:p>
    <w:p w14:paraId="6CEAE96F" w14:textId="77777777" w:rsidR="009D3754" w:rsidRPr="00CD3C4C" w:rsidRDefault="009D3754" w:rsidP="009D3754">
      <w:pPr>
        <w:rPr>
          <w:rFonts w:cs="Times New Roman"/>
          <w:color w:val="000000" w:themeColor="text1"/>
          <w:sz w:val="32"/>
          <w:szCs w:val="32"/>
          <w:lang w:val="en-GB"/>
        </w:rPr>
      </w:pPr>
      <w:r w:rsidRPr="00CD3C4C">
        <w:rPr>
          <w:rFonts w:cs="Times New Roman"/>
          <w:color w:val="000000" w:themeColor="text1"/>
          <w:sz w:val="32"/>
          <w:szCs w:val="32"/>
          <w:lang w:val="en-GB"/>
        </w:rPr>
        <w:lastRenderedPageBreak/>
        <w:br w:type="page"/>
      </w:r>
    </w:p>
    <w:p w14:paraId="1BDC3FA0" w14:textId="77777777" w:rsidR="006829F0" w:rsidRPr="00CD3C4C" w:rsidRDefault="006829F0" w:rsidP="006829F0">
      <w:pPr>
        <w:jc w:val="center"/>
        <w:rPr>
          <w:rFonts w:cs="Times New Roman"/>
          <w:b/>
          <w:bCs/>
          <w:sz w:val="22"/>
        </w:rPr>
      </w:pPr>
      <w:bookmarkStart w:id="1" w:name="_Toc68686608"/>
      <w:r w:rsidRPr="00CD3C4C">
        <w:rPr>
          <w:rFonts w:cs="Times New Roman"/>
          <w:b/>
          <w:bCs/>
          <w:sz w:val="22"/>
        </w:rPr>
        <w:lastRenderedPageBreak/>
        <w:t>Module Title:  Developing Relationships and Workplace Achievement Contents</w:t>
      </w:r>
    </w:p>
    <w:p w14:paraId="6B81B038" w14:textId="77777777" w:rsidR="006829F0" w:rsidRPr="00CD3C4C" w:rsidRDefault="006829F0" w:rsidP="006829F0">
      <w:pPr>
        <w:jc w:val="center"/>
        <w:rPr>
          <w:rFonts w:cs="Times New Roman"/>
          <w:sz w:val="22"/>
        </w:rPr>
      </w:pPr>
    </w:p>
    <w:p w14:paraId="69523F0A" w14:textId="172DA0E3" w:rsidR="006829F0" w:rsidRPr="00CD3C4C" w:rsidRDefault="006829F0" w:rsidP="006829F0">
      <w:pPr>
        <w:jc w:val="center"/>
        <w:rPr>
          <w:rFonts w:cs="Times New Roman"/>
          <w:b/>
          <w:bCs/>
          <w:color w:val="ED7D31" w:themeColor="accent2"/>
          <w:sz w:val="22"/>
        </w:rPr>
      </w:pPr>
      <w:r w:rsidRPr="00CD3C4C">
        <w:rPr>
          <w:rFonts w:cs="Times New Roman"/>
          <w:b/>
          <w:bCs/>
          <w:color w:val="ED7D31" w:themeColor="accent2"/>
          <w:sz w:val="22"/>
        </w:rPr>
        <w:t xml:space="preserve">Module Name: Development of a plan by meeting the identified personal development needs and expectations of individual employees in a chosen </w:t>
      </w:r>
      <w:r w:rsidR="00262592" w:rsidRPr="00CD3C4C">
        <w:rPr>
          <w:rFonts w:cs="Times New Roman"/>
          <w:b/>
          <w:bCs/>
          <w:color w:val="ED7D31" w:themeColor="accent2"/>
          <w:sz w:val="22"/>
        </w:rPr>
        <w:t>organization.</w:t>
      </w:r>
    </w:p>
    <w:p w14:paraId="134955A7" w14:textId="77777777" w:rsidR="006829F0" w:rsidRPr="00CD3C4C" w:rsidRDefault="006829F0" w:rsidP="006829F0">
      <w:pPr>
        <w:jc w:val="center"/>
        <w:rPr>
          <w:rFonts w:cs="Times New Roman"/>
          <w:b/>
          <w:bCs/>
          <w:sz w:val="22"/>
        </w:rPr>
      </w:pPr>
      <w:r w:rsidRPr="00CD3C4C">
        <w:rPr>
          <w:rFonts w:cs="Times New Roman"/>
          <w:b/>
          <w:bCs/>
          <w:sz w:val="22"/>
        </w:rPr>
        <w:t>Module Code: BMSW 5102</w:t>
      </w:r>
    </w:p>
    <w:p w14:paraId="7F67942C" w14:textId="77777777" w:rsidR="006829F0" w:rsidRPr="00CD3C4C" w:rsidRDefault="006829F0" w:rsidP="006829F0">
      <w:pPr>
        <w:jc w:val="center"/>
        <w:rPr>
          <w:rFonts w:cs="Times New Roman"/>
          <w:b/>
          <w:bCs/>
          <w:sz w:val="22"/>
        </w:rPr>
      </w:pPr>
    </w:p>
    <w:p w14:paraId="43AC5824" w14:textId="77777777" w:rsidR="006829F0" w:rsidRPr="00CD3C4C" w:rsidRDefault="006829F0" w:rsidP="006829F0">
      <w:pPr>
        <w:jc w:val="center"/>
        <w:rPr>
          <w:rFonts w:cs="Times New Roman"/>
          <w:sz w:val="22"/>
        </w:rPr>
      </w:pPr>
    </w:p>
    <w:p w14:paraId="45BE362B" w14:textId="77777777" w:rsidR="006829F0" w:rsidRPr="00CD3C4C" w:rsidRDefault="006829F0" w:rsidP="006829F0">
      <w:pPr>
        <w:jc w:val="center"/>
        <w:rPr>
          <w:rFonts w:cs="Times New Roman"/>
          <w:sz w:val="22"/>
        </w:rPr>
      </w:pPr>
    </w:p>
    <w:p w14:paraId="2D30E856" w14:textId="77777777" w:rsidR="006829F0" w:rsidRPr="00CD3C4C" w:rsidRDefault="006829F0" w:rsidP="006829F0">
      <w:pPr>
        <w:jc w:val="center"/>
        <w:rPr>
          <w:rFonts w:cs="Times New Roman"/>
          <w:sz w:val="22"/>
        </w:rPr>
      </w:pPr>
    </w:p>
    <w:p w14:paraId="484E077B" w14:textId="77777777" w:rsidR="006829F0" w:rsidRPr="00CD3C4C" w:rsidRDefault="006829F0" w:rsidP="006829F0">
      <w:pPr>
        <w:jc w:val="center"/>
        <w:rPr>
          <w:rFonts w:cs="Times New Roman"/>
          <w:b/>
          <w:bCs/>
          <w:sz w:val="22"/>
        </w:rPr>
      </w:pPr>
      <w:r w:rsidRPr="00CD3C4C">
        <w:rPr>
          <w:rFonts w:cs="Times New Roman"/>
          <w:b/>
          <w:bCs/>
          <w:sz w:val="22"/>
        </w:rPr>
        <w:t>Module Coordinator: Md.  Kalam</w:t>
      </w:r>
    </w:p>
    <w:p w14:paraId="7481C429" w14:textId="77777777" w:rsidR="006829F0" w:rsidRPr="00CD3C4C" w:rsidRDefault="006829F0" w:rsidP="006829F0">
      <w:pPr>
        <w:jc w:val="center"/>
        <w:rPr>
          <w:rFonts w:cs="Times New Roman"/>
          <w:sz w:val="22"/>
        </w:rPr>
      </w:pPr>
    </w:p>
    <w:p w14:paraId="314F47DD" w14:textId="77777777" w:rsidR="006829F0" w:rsidRPr="00CD3C4C" w:rsidRDefault="006829F0" w:rsidP="006829F0">
      <w:pPr>
        <w:jc w:val="center"/>
        <w:rPr>
          <w:rFonts w:cs="Times New Roman"/>
          <w:sz w:val="22"/>
        </w:rPr>
      </w:pPr>
    </w:p>
    <w:p w14:paraId="4984C393" w14:textId="77777777" w:rsidR="006829F0" w:rsidRPr="00CD3C4C" w:rsidRDefault="006829F0" w:rsidP="006829F0">
      <w:pPr>
        <w:jc w:val="center"/>
        <w:rPr>
          <w:rFonts w:cs="Times New Roman"/>
          <w:sz w:val="22"/>
        </w:rPr>
      </w:pPr>
    </w:p>
    <w:p w14:paraId="054FB386" w14:textId="77777777" w:rsidR="006829F0" w:rsidRPr="00CD3C4C" w:rsidRDefault="006829F0" w:rsidP="006829F0">
      <w:pPr>
        <w:jc w:val="center"/>
        <w:rPr>
          <w:rFonts w:cs="Times New Roman"/>
          <w:sz w:val="22"/>
        </w:rPr>
      </w:pPr>
    </w:p>
    <w:p w14:paraId="5DA6DC57" w14:textId="77777777" w:rsidR="006829F0" w:rsidRPr="00CD3C4C" w:rsidRDefault="006829F0" w:rsidP="006829F0">
      <w:pPr>
        <w:jc w:val="center"/>
        <w:rPr>
          <w:rFonts w:cs="Times New Roman"/>
          <w:sz w:val="22"/>
        </w:rPr>
      </w:pPr>
      <w:r w:rsidRPr="00CD3C4C">
        <w:rPr>
          <w:rFonts w:cs="Times New Roman"/>
          <w:sz w:val="22"/>
        </w:rPr>
        <w:t>Student Name: _______________</w:t>
      </w:r>
    </w:p>
    <w:p w14:paraId="655FEC71" w14:textId="77777777" w:rsidR="006829F0" w:rsidRPr="00CD3C4C" w:rsidRDefault="006829F0" w:rsidP="006829F0">
      <w:pPr>
        <w:jc w:val="center"/>
        <w:rPr>
          <w:rFonts w:cs="Times New Roman"/>
          <w:sz w:val="22"/>
        </w:rPr>
      </w:pPr>
      <w:r w:rsidRPr="00CD3C4C">
        <w:rPr>
          <w:rFonts w:cs="Times New Roman"/>
          <w:sz w:val="22"/>
        </w:rPr>
        <w:t>Student Number: ______________</w:t>
      </w:r>
    </w:p>
    <w:p w14:paraId="2BFE880A" w14:textId="77777777" w:rsidR="006829F0" w:rsidRPr="00CD3C4C" w:rsidRDefault="006829F0" w:rsidP="006829F0">
      <w:pPr>
        <w:jc w:val="center"/>
        <w:rPr>
          <w:rFonts w:cs="Times New Roman"/>
          <w:sz w:val="22"/>
        </w:rPr>
      </w:pPr>
    </w:p>
    <w:p w14:paraId="5EB5AB11" w14:textId="77777777" w:rsidR="006829F0" w:rsidRPr="00CD3C4C" w:rsidRDefault="006829F0" w:rsidP="00262592">
      <w:pPr>
        <w:pStyle w:val="Heading1"/>
        <w:rPr>
          <w:rFonts w:cs="Times New Roman"/>
          <w:sz w:val="22"/>
          <w:szCs w:val="22"/>
        </w:rPr>
      </w:pPr>
      <w:r w:rsidRPr="00CD3C4C">
        <w:rPr>
          <w:rFonts w:cs="Times New Roman"/>
          <w:sz w:val="22"/>
          <w:szCs w:val="22"/>
        </w:rPr>
        <w:br w:type="column"/>
      </w:r>
    </w:p>
    <w:sdt>
      <w:sdtPr>
        <w:rPr>
          <w:rFonts w:ascii="Times New Roman" w:eastAsiaTheme="minorHAnsi" w:hAnsi="Times New Roman" w:cs="Times New Roman"/>
          <w:color w:val="auto"/>
          <w:sz w:val="22"/>
          <w:szCs w:val="22"/>
          <w:lang w:bidi="bn-BD"/>
        </w:rPr>
        <w:id w:val="-67959031"/>
        <w:docPartObj>
          <w:docPartGallery w:val="Table of Contents"/>
          <w:docPartUnique/>
        </w:docPartObj>
      </w:sdtPr>
      <w:sdtEndPr>
        <w:rPr>
          <w:i/>
          <w:iCs/>
          <w:lang w:bidi="ar-SA"/>
        </w:rPr>
      </w:sdtEndPr>
      <w:sdtContent>
        <w:p w14:paraId="7A70974B" w14:textId="77777777" w:rsidR="006829F0" w:rsidRPr="00CD3C4C" w:rsidRDefault="006829F0" w:rsidP="006829F0">
          <w:pPr>
            <w:pStyle w:val="TOCHeading"/>
            <w:shd w:val="clear" w:color="auto" w:fill="FFC000" w:themeFill="accent4"/>
            <w:spacing w:line="360" w:lineRule="auto"/>
            <w:jc w:val="center"/>
            <w:rPr>
              <w:rFonts w:ascii="Times New Roman" w:hAnsi="Times New Roman" w:cs="Times New Roman"/>
              <w:b/>
              <w:bCs/>
              <w:i/>
              <w:iCs/>
              <w:color w:val="auto"/>
              <w:sz w:val="28"/>
              <w:szCs w:val="28"/>
            </w:rPr>
          </w:pPr>
          <w:r w:rsidRPr="00CD3C4C">
            <w:rPr>
              <w:rFonts w:ascii="Times New Roman" w:eastAsiaTheme="minorHAnsi" w:hAnsi="Times New Roman" w:cs="Times New Roman"/>
              <w:b/>
              <w:bCs/>
              <w:color w:val="auto"/>
              <w:sz w:val="28"/>
              <w:szCs w:val="28"/>
              <w:lang w:bidi="bn-BD"/>
            </w:rPr>
            <w:t xml:space="preserve">Table of </w:t>
          </w:r>
          <w:r w:rsidRPr="00CD3C4C">
            <w:rPr>
              <w:rFonts w:ascii="Times New Roman" w:hAnsi="Times New Roman" w:cs="Times New Roman"/>
              <w:b/>
              <w:bCs/>
              <w:color w:val="auto"/>
              <w:sz w:val="28"/>
              <w:szCs w:val="28"/>
            </w:rPr>
            <w:t>Contents</w:t>
          </w:r>
        </w:p>
        <w:p w14:paraId="609ABF56" w14:textId="4BCA4FD0" w:rsidR="00262592" w:rsidRPr="00CD3C4C" w:rsidRDefault="006829F0" w:rsidP="00262592">
          <w:pPr>
            <w:pStyle w:val="TOC1"/>
            <w:rPr>
              <w:rFonts w:ascii="Times New Roman" w:eastAsiaTheme="minorEastAsia" w:hAnsi="Times New Roman" w:cs="Times New Roman"/>
            </w:rPr>
          </w:pPr>
          <w:r w:rsidRPr="00CD3C4C">
            <w:rPr>
              <w:rFonts w:ascii="Times New Roman" w:hAnsi="Times New Roman" w:cs="Times New Roman"/>
              <w:noProof w:val="0"/>
            </w:rPr>
            <w:fldChar w:fldCharType="begin"/>
          </w:r>
          <w:r w:rsidRPr="00CD3C4C">
            <w:rPr>
              <w:rFonts w:ascii="Times New Roman" w:hAnsi="Times New Roman" w:cs="Times New Roman"/>
            </w:rPr>
            <w:instrText xml:space="preserve"> TOC \o "1-3" \h \z \u </w:instrText>
          </w:r>
          <w:r w:rsidRPr="00CD3C4C">
            <w:rPr>
              <w:rFonts w:ascii="Times New Roman" w:hAnsi="Times New Roman" w:cs="Times New Roman"/>
              <w:noProof w:val="0"/>
            </w:rPr>
            <w:fldChar w:fldCharType="separate"/>
          </w:r>
          <w:hyperlink w:anchor="_Toc69499495" w:history="1">
            <w:r w:rsidR="00262592" w:rsidRPr="00CD3C4C">
              <w:rPr>
                <w:rStyle w:val="Hyperlink"/>
                <w:rFonts w:ascii="Times New Roman" w:hAnsi="Times New Roman" w:cs="Times New Roman"/>
                <w:i/>
                <w:iCs/>
              </w:rPr>
              <w:t>Introduction</w:t>
            </w:r>
            <w:r w:rsidR="00262592" w:rsidRPr="00CD3C4C">
              <w:rPr>
                <w:rFonts w:ascii="Times New Roman" w:hAnsi="Times New Roman" w:cs="Times New Roman"/>
                <w:webHidden/>
              </w:rPr>
              <w:tab/>
            </w:r>
            <w:r w:rsidR="00262592" w:rsidRPr="00CD3C4C">
              <w:rPr>
                <w:rFonts w:ascii="Times New Roman" w:hAnsi="Times New Roman" w:cs="Times New Roman"/>
                <w:webHidden/>
              </w:rPr>
              <w:fldChar w:fldCharType="begin"/>
            </w:r>
            <w:r w:rsidR="00262592" w:rsidRPr="00CD3C4C">
              <w:rPr>
                <w:rFonts w:ascii="Times New Roman" w:hAnsi="Times New Roman" w:cs="Times New Roman"/>
                <w:webHidden/>
              </w:rPr>
              <w:instrText xml:space="preserve"> PAGEREF _Toc69499495 \h </w:instrText>
            </w:r>
            <w:r w:rsidR="00262592" w:rsidRPr="00CD3C4C">
              <w:rPr>
                <w:rFonts w:ascii="Times New Roman" w:hAnsi="Times New Roman" w:cs="Times New Roman"/>
                <w:webHidden/>
              </w:rPr>
            </w:r>
            <w:r w:rsidR="00262592" w:rsidRPr="00CD3C4C">
              <w:rPr>
                <w:rFonts w:ascii="Times New Roman" w:hAnsi="Times New Roman" w:cs="Times New Roman"/>
                <w:webHidden/>
              </w:rPr>
              <w:fldChar w:fldCharType="separate"/>
            </w:r>
            <w:r w:rsidR="004F6059">
              <w:rPr>
                <w:rFonts w:ascii="Times New Roman" w:hAnsi="Times New Roman" w:cs="Times New Roman"/>
                <w:webHidden/>
              </w:rPr>
              <w:t>3</w:t>
            </w:r>
            <w:r w:rsidR="00262592" w:rsidRPr="00CD3C4C">
              <w:rPr>
                <w:rFonts w:ascii="Times New Roman" w:hAnsi="Times New Roman" w:cs="Times New Roman"/>
                <w:webHidden/>
              </w:rPr>
              <w:fldChar w:fldCharType="end"/>
            </w:r>
          </w:hyperlink>
        </w:p>
        <w:p w14:paraId="2BAB3344" w14:textId="2510F492" w:rsidR="00262592" w:rsidRPr="00CD3C4C" w:rsidRDefault="00FE2F44" w:rsidP="00262592">
          <w:pPr>
            <w:pStyle w:val="TOC1"/>
            <w:rPr>
              <w:rFonts w:ascii="Times New Roman" w:eastAsiaTheme="minorEastAsia" w:hAnsi="Times New Roman" w:cs="Times New Roman"/>
            </w:rPr>
          </w:pPr>
          <w:hyperlink w:anchor="_Toc69499496" w:history="1">
            <w:r w:rsidR="00262592" w:rsidRPr="00CD3C4C">
              <w:rPr>
                <w:rStyle w:val="Hyperlink"/>
                <w:rFonts w:ascii="Times New Roman" w:hAnsi="Times New Roman" w:cs="Times New Roman"/>
                <w:i/>
                <w:iCs/>
              </w:rPr>
              <w:t>Company Profile</w:t>
            </w:r>
            <w:r w:rsidR="00262592" w:rsidRPr="00CD3C4C">
              <w:rPr>
                <w:rFonts w:ascii="Times New Roman" w:hAnsi="Times New Roman" w:cs="Times New Roman"/>
                <w:webHidden/>
              </w:rPr>
              <w:tab/>
            </w:r>
            <w:r w:rsidR="00262592" w:rsidRPr="00CD3C4C">
              <w:rPr>
                <w:rFonts w:ascii="Times New Roman" w:hAnsi="Times New Roman" w:cs="Times New Roman"/>
                <w:webHidden/>
              </w:rPr>
              <w:fldChar w:fldCharType="begin"/>
            </w:r>
            <w:r w:rsidR="00262592" w:rsidRPr="00CD3C4C">
              <w:rPr>
                <w:rFonts w:ascii="Times New Roman" w:hAnsi="Times New Roman" w:cs="Times New Roman"/>
                <w:webHidden/>
              </w:rPr>
              <w:instrText xml:space="preserve"> PAGEREF _Toc69499496 \h </w:instrText>
            </w:r>
            <w:r w:rsidR="00262592" w:rsidRPr="00CD3C4C">
              <w:rPr>
                <w:rFonts w:ascii="Times New Roman" w:hAnsi="Times New Roman" w:cs="Times New Roman"/>
                <w:webHidden/>
              </w:rPr>
            </w:r>
            <w:r w:rsidR="00262592" w:rsidRPr="00CD3C4C">
              <w:rPr>
                <w:rFonts w:ascii="Times New Roman" w:hAnsi="Times New Roman" w:cs="Times New Roman"/>
                <w:webHidden/>
              </w:rPr>
              <w:fldChar w:fldCharType="separate"/>
            </w:r>
            <w:r w:rsidR="004F6059">
              <w:rPr>
                <w:rFonts w:ascii="Times New Roman" w:hAnsi="Times New Roman" w:cs="Times New Roman"/>
                <w:webHidden/>
              </w:rPr>
              <w:t>3</w:t>
            </w:r>
            <w:r w:rsidR="00262592" w:rsidRPr="00CD3C4C">
              <w:rPr>
                <w:rFonts w:ascii="Times New Roman" w:hAnsi="Times New Roman" w:cs="Times New Roman"/>
                <w:webHidden/>
              </w:rPr>
              <w:fldChar w:fldCharType="end"/>
            </w:r>
          </w:hyperlink>
        </w:p>
        <w:p w14:paraId="61DA7631" w14:textId="64EBB69C" w:rsidR="00262592" w:rsidRPr="00CD3C4C" w:rsidRDefault="00FE2F44" w:rsidP="00262592">
          <w:pPr>
            <w:pStyle w:val="TOC1"/>
            <w:rPr>
              <w:rFonts w:ascii="Times New Roman" w:eastAsiaTheme="minorEastAsia" w:hAnsi="Times New Roman" w:cs="Times New Roman"/>
            </w:rPr>
          </w:pPr>
          <w:hyperlink w:anchor="_Toc69499497" w:history="1">
            <w:r w:rsidR="00262592" w:rsidRPr="00CD3C4C">
              <w:rPr>
                <w:rStyle w:val="Hyperlink"/>
                <w:rFonts w:ascii="Times New Roman" w:hAnsi="Times New Roman" w:cs="Times New Roman"/>
                <w:i/>
                <w:iCs/>
              </w:rPr>
              <w:t>Q1. Critically evaluation of the development vehicles available to the chosen organization.</w:t>
            </w:r>
            <w:r w:rsidR="00262592" w:rsidRPr="00CD3C4C">
              <w:rPr>
                <w:rFonts w:ascii="Times New Roman" w:hAnsi="Times New Roman" w:cs="Times New Roman"/>
                <w:webHidden/>
              </w:rPr>
              <w:tab/>
            </w:r>
            <w:r w:rsidR="00262592" w:rsidRPr="00CD3C4C">
              <w:rPr>
                <w:rFonts w:ascii="Times New Roman" w:hAnsi="Times New Roman" w:cs="Times New Roman"/>
                <w:webHidden/>
              </w:rPr>
              <w:fldChar w:fldCharType="begin"/>
            </w:r>
            <w:r w:rsidR="00262592" w:rsidRPr="00CD3C4C">
              <w:rPr>
                <w:rFonts w:ascii="Times New Roman" w:hAnsi="Times New Roman" w:cs="Times New Roman"/>
                <w:webHidden/>
              </w:rPr>
              <w:instrText xml:space="preserve"> PAGEREF _Toc69499497 \h </w:instrText>
            </w:r>
            <w:r w:rsidR="00262592" w:rsidRPr="00CD3C4C">
              <w:rPr>
                <w:rFonts w:ascii="Times New Roman" w:hAnsi="Times New Roman" w:cs="Times New Roman"/>
                <w:webHidden/>
              </w:rPr>
            </w:r>
            <w:r w:rsidR="00262592" w:rsidRPr="00CD3C4C">
              <w:rPr>
                <w:rFonts w:ascii="Times New Roman" w:hAnsi="Times New Roman" w:cs="Times New Roman"/>
                <w:webHidden/>
              </w:rPr>
              <w:fldChar w:fldCharType="separate"/>
            </w:r>
            <w:r w:rsidR="004F6059">
              <w:rPr>
                <w:rFonts w:ascii="Times New Roman" w:hAnsi="Times New Roman" w:cs="Times New Roman"/>
                <w:webHidden/>
              </w:rPr>
              <w:t>4</w:t>
            </w:r>
            <w:r w:rsidR="00262592" w:rsidRPr="00CD3C4C">
              <w:rPr>
                <w:rFonts w:ascii="Times New Roman" w:hAnsi="Times New Roman" w:cs="Times New Roman"/>
                <w:webHidden/>
              </w:rPr>
              <w:fldChar w:fldCharType="end"/>
            </w:r>
          </w:hyperlink>
        </w:p>
        <w:p w14:paraId="14F52260" w14:textId="45A25428" w:rsidR="00262592" w:rsidRPr="00CD3C4C" w:rsidRDefault="00FE2F44">
          <w:pPr>
            <w:pStyle w:val="TOC2"/>
            <w:tabs>
              <w:tab w:val="right" w:leader="dot" w:pos="9350"/>
            </w:tabs>
            <w:rPr>
              <w:rFonts w:eastAsiaTheme="minorEastAsia"/>
              <w:i/>
              <w:iCs/>
              <w:noProof/>
              <w:sz w:val="22"/>
              <w:szCs w:val="22"/>
              <w:lang w:bidi="ar-SA"/>
            </w:rPr>
          </w:pPr>
          <w:hyperlink w:anchor="_Toc69499498" w:history="1">
            <w:r w:rsidR="00262592" w:rsidRPr="00CD3C4C">
              <w:rPr>
                <w:rStyle w:val="Hyperlink"/>
                <w:i/>
                <w:iCs/>
                <w:noProof/>
                <w:sz w:val="22"/>
                <w:szCs w:val="22"/>
              </w:rPr>
              <w:t>1.1 Focus on collaboration instead of Competition</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_Toc69499498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4</w:t>
            </w:r>
            <w:r w:rsidR="00262592" w:rsidRPr="00CD3C4C">
              <w:rPr>
                <w:i/>
                <w:iCs/>
                <w:noProof/>
                <w:webHidden/>
                <w:sz w:val="22"/>
                <w:szCs w:val="22"/>
              </w:rPr>
              <w:fldChar w:fldCharType="end"/>
            </w:r>
          </w:hyperlink>
        </w:p>
        <w:p w14:paraId="1B3477EC" w14:textId="13BD28AD" w:rsidR="00262592" w:rsidRPr="00CD3C4C" w:rsidRDefault="00FE2F44">
          <w:pPr>
            <w:pStyle w:val="TOC2"/>
            <w:tabs>
              <w:tab w:val="right" w:leader="dot" w:pos="9350"/>
            </w:tabs>
            <w:rPr>
              <w:rFonts w:eastAsiaTheme="minorEastAsia"/>
              <w:i/>
              <w:iCs/>
              <w:noProof/>
              <w:sz w:val="22"/>
              <w:szCs w:val="22"/>
              <w:lang w:bidi="ar-SA"/>
            </w:rPr>
          </w:pPr>
          <w:hyperlink w:anchor="_Toc69499499" w:history="1">
            <w:r w:rsidR="00262592" w:rsidRPr="00CD3C4C">
              <w:rPr>
                <w:rStyle w:val="Hyperlink"/>
                <w:i/>
                <w:iCs/>
                <w:noProof/>
                <w:sz w:val="22"/>
                <w:szCs w:val="22"/>
              </w:rPr>
              <w:t>1.2 Robust &amp; Comprehensive Training Program</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_Toc69499499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5</w:t>
            </w:r>
            <w:r w:rsidR="00262592" w:rsidRPr="00CD3C4C">
              <w:rPr>
                <w:i/>
                <w:iCs/>
                <w:noProof/>
                <w:webHidden/>
                <w:sz w:val="22"/>
                <w:szCs w:val="22"/>
              </w:rPr>
              <w:fldChar w:fldCharType="end"/>
            </w:r>
          </w:hyperlink>
        </w:p>
        <w:p w14:paraId="46E9514E" w14:textId="397F3BDC" w:rsidR="00262592" w:rsidRPr="00CD3C4C" w:rsidRDefault="00FE2F44">
          <w:pPr>
            <w:pStyle w:val="TOC2"/>
            <w:tabs>
              <w:tab w:val="right" w:leader="dot" w:pos="9350"/>
            </w:tabs>
            <w:rPr>
              <w:rFonts w:eastAsiaTheme="minorEastAsia"/>
              <w:i/>
              <w:iCs/>
              <w:noProof/>
              <w:sz w:val="22"/>
              <w:szCs w:val="22"/>
              <w:lang w:bidi="ar-SA"/>
            </w:rPr>
          </w:pPr>
          <w:hyperlink w:anchor="_Toc69499500" w:history="1">
            <w:r w:rsidR="00262592" w:rsidRPr="00CD3C4C">
              <w:rPr>
                <w:rStyle w:val="Hyperlink"/>
                <w:i/>
                <w:iCs/>
                <w:noProof/>
                <w:sz w:val="22"/>
                <w:szCs w:val="22"/>
              </w:rPr>
              <w:t>1.3 Democratic Decision Making</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_Toc69499500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6</w:t>
            </w:r>
            <w:r w:rsidR="00262592" w:rsidRPr="00CD3C4C">
              <w:rPr>
                <w:i/>
                <w:iCs/>
                <w:noProof/>
                <w:webHidden/>
                <w:sz w:val="22"/>
                <w:szCs w:val="22"/>
              </w:rPr>
              <w:fldChar w:fldCharType="end"/>
            </w:r>
          </w:hyperlink>
        </w:p>
        <w:p w14:paraId="7FE0FC7E" w14:textId="10CC31FD" w:rsidR="00262592" w:rsidRPr="00CD3C4C" w:rsidRDefault="00FE2F44">
          <w:pPr>
            <w:pStyle w:val="TOC2"/>
            <w:tabs>
              <w:tab w:val="right" w:leader="dot" w:pos="9350"/>
            </w:tabs>
            <w:rPr>
              <w:rFonts w:eastAsiaTheme="minorEastAsia"/>
              <w:i/>
              <w:iCs/>
              <w:noProof/>
              <w:sz w:val="22"/>
              <w:szCs w:val="22"/>
              <w:lang w:bidi="ar-SA"/>
            </w:rPr>
          </w:pPr>
          <w:hyperlink w:anchor="_Toc69499501" w:history="1">
            <w:r w:rsidR="00262592" w:rsidRPr="00CD3C4C">
              <w:rPr>
                <w:rStyle w:val="Hyperlink"/>
                <w:i/>
                <w:iCs/>
                <w:noProof/>
                <w:sz w:val="22"/>
                <w:szCs w:val="22"/>
              </w:rPr>
              <w:t>1.4 360 Degrees Performance Feedback</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_Toc69499501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6</w:t>
            </w:r>
            <w:r w:rsidR="00262592" w:rsidRPr="00CD3C4C">
              <w:rPr>
                <w:i/>
                <w:iCs/>
                <w:noProof/>
                <w:webHidden/>
                <w:sz w:val="22"/>
                <w:szCs w:val="22"/>
              </w:rPr>
              <w:fldChar w:fldCharType="end"/>
            </w:r>
          </w:hyperlink>
        </w:p>
        <w:p w14:paraId="754361D6" w14:textId="0C0E8FA5" w:rsidR="00262592" w:rsidRPr="00CD3C4C" w:rsidRDefault="00262592" w:rsidP="00262592">
          <w:pPr>
            <w:pStyle w:val="TOC1"/>
            <w:rPr>
              <w:rFonts w:ascii="Times New Roman" w:eastAsiaTheme="minorEastAsia" w:hAnsi="Times New Roman" w:cs="Times New Roman"/>
            </w:rPr>
          </w:pPr>
          <w:r w:rsidRPr="00CD3C4C">
            <w:rPr>
              <w:rStyle w:val="Hyperlink"/>
              <w:rFonts w:ascii="Times New Roman" w:hAnsi="Times New Roman" w:cs="Times New Roman"/>
              <w:i/>
              <w:iCs/>
              <w:color w:val="auto"/>
              <w:u w:val="none"/>
            </w:rPr>
            <w:t>Q</w:t>
          </w:r>
          <w:hyperlink w:anchor="_Toc69499502" w:history="1">
            <w:r w:rsidRPr="00CD3C4C">
              <w:rPr>
                <w:rStyle w:val="Hyperlink"/>
                <w:rFonts w:ascii="Times New Roman" w:hAnsi="Times New Roman" w:cs="Times New Roman"/>
                <w:i/>
                <w:iCs/>
                <w:color w:val="auto"/>
                <w:u w:val="none"/>
              </w:rPr>
              <w:t>2. Development of a plan to meet the identified development needs and expectations of an individual</w:t>
            </w:r>
            <w:r w:rsidRPr="00CD3C4C">
              <w:rPr>
                <w:rFonts w:ascii="Times New Roman" w:hAnsi="Times New Roman" w:cs="Times New Roman"/>
                <w:webHidden/>
              </w:rPr>
              <w:tab/>
            </w:r>
            <w:r w:rsidRPr="00CD3C4C">
              <w:rPr>
                <w:rFonts w:ascii="Times New Roman" w:hAnsi="Times New Roman" w:cs="Times New Roman"/>
                <w:webHidden/>
              </w:rPr>
              <w:fldChar w:fldCharType="begin"/>
            </w:r>
            <w:r w:rsidRPr="00CD3C4C">
              <w:rPr>
                <w:rFonts w:ascii="Times New Roman" w:hAnsi="Times New Roman" w:cs="Times New Roman"/>
                <w:webHidden/>
              </w:rPr>
              <w:instrText xml:space="preserve"> PAGEREF _Toc69499502 \h </w:instrText>
            </w:r>
            <w:r w:rsidRPr="00CD3C4C">
              <w:rPr>
                <w:rFonts w:ascii="Times New Roman" w:hAnsi="Times New Roman" w:cs="Times New Roman"/>
                <w:webHidden/>
              </w:rPr>
            </w:r>
            <w:r w:rsidRPr="00CD3C4C">
              <w:rPr>
                <w:rFonts w:ascii="Times New Roman" w:hAnsi="Times New Roman" w:cs="Times New Roman"/>
                <w:webHidden/>
              </w:rPr>
              <w:fldChar w:fldCharType="separate"/>
            </w:r>
            <w:r w:rsidR="004F6059">
              <w:rPr>
                <w:rFonts w:ascii="Times New Roman" w:hAnsi="Times New Roman" w:cs="Times New Roman"/>
                <w:webHidden/>
              </w:rPr>
              <w:t>6</w:t>
            </w:r>
            <w:r w:rsidRPr="00CD3C4C">
              <w:rPr>
                <w:rFonts w:ascii="Times New Roman" w:hAnsi="Times New Roman" w:cs="Times New Roman"/>
                <w:webHidden/>
              </w:rPr>
              <w:fldChar w:fldCharType="end"/>
            </w:r>
          </w:hyperlink>
        </w:p>
        <w:p w14:paraId="350D3685" w14:textId="1FE28B26" w:rsidR="00262592" w:rsidRPr="00CD3C4C" w:rsidRDefault="00FE2F44">
          <w:pPr>
            <w:pStyle w:val="TOC2"/>
            <w:tabs>
              <w:tab w:val="right" w:leader="dot" w:pos="9350"/>
            </w:tabs>
            <w:rPr>
              <w:rFonts w:eastAsiaTheme="minorEastAsia"/>
              <w:i/>
              <w:iCs/>
              <w:noProof/>
              <w:sz w:val="22"/>
              <w:szCs w:val="22"/>
              <w:lang w:bidi="ar-SA"/>
            </w:rPr>
          </w:pPr>
          <w:hyperlink w:anchor="_Toc69499503" w:history="1">
            <w:r w:rsidR="00262592" w:rsidRPr="00CD3C4C">
              <w:rPr>
                <w:rStyle w:val="Hyperlink"/>
                <w:i/>
                <w:iCs/>
                <w:noProof/>
                <w:sz w:val="22"/>
                <w:szCs w:val="22"/>
              </w:rPr>
              <w:t>2.1 Work-Life Balance</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_Toc69499503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7</w:t>
            </w:r>
            <w:r w:rsidR="00262592" w:rsidRPr="00CD3C4C">
              <w:rPr>
                <w:i/>
                <w:iCs/>
                <w:noProof/>
                <w:webHidden/>
                <w:sz w:val="22"/>
                <w:szCs w:val="22"/>
              </w:rPr>
              <w:fldChar w:fldCharType="end"/>
            </w:r>
          </w:hyperlink>
        </w:p>
        <w:p w14:paraId="56F155D2" w14:textId="53719B41" w:rsidR="00262592" w:rsidRPr="00CD3C4C" w:rsidRDefault="00FE2F44">
          <w:pPr>
            <w:pStyle w:val="TOC2"/>
            <w:tabs>
              <w:tab w:val="right" w:leader="dot" w:pos="9350"/>
            </w:tabs>
            <w:rPr>
              <w:rFonts w:eastAsiaTheme="minorEastAsia"/>
              <w:i/>
              <w:iCs/>
              <w:noProof/>
              <w:sz w:val="22"/>
              <w:szCs w:val="22"/>
              <w:lang w:bidi="ar-SA"/>
            </w:rPr>
          </w:pPr>
          <w:hyperlink w:anchor="_Toc69499504" w:history="1">
            <w:r w:rsidR="00262592" w:rsidRPr="00CD3C4C">
              <w:rPr>
                <w:rStyle w:val="Hyperlink"/>
                <w:i/>
                <w:iCs/>
                <w:noProof/>
                <w:sz w:val="22"/>
                <w:szCs w:val="22"/>
              </w:rPr>
              <w:t>2.2 Task or Job Rotation</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_Toc69499504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7</w:t>
            </w:r>
            <w:r w:rsidR="00262592" w:rsidRPr="00CD3C4C">
              <w:rPr>
                <w:i/>
                <w:iCs/>
                <w:noProof/>
                <w:webHidden/>
                <w:sz w:val="22"/>
                <w:szCs w:val="22"/>
              </w:rPr>
              <w:fldChar w:fldCharType="end"/>
            </w:r>
          </w:hyperlink>
        </w:p>
        <w:p w14:paraId="03763A66" w14:textId="66138E21" w:rsidR="00262592" w:rsidRPr="00CD3C4C" w:rsidRDefault="00FE2F44">
          <w:pPr>
            <w:pStyle w:val="TOC2"/>
            <w:tabs>
              <w:tab w:val="right" w:leader="dot" w:pos="9350"/>
            </w:tabs>
            <w:rPr>
              <w:rFonts w:eastAsiaTheme="minorEastAsia"/>
              <w:i/>
              <w:iCs/>
              <w:noProof/>
              <w:sz w:val="22"/>
              <w:szCs w:val="22"/>
              <w:lang w:bidi="ar-SA"/>
            </w:rPr>
          </w:pPr>
          <w:hyperlink w:anchor="_Toc69499505" w:history="1">
            <w:r w:rsidR="00262592" w:rsidRPr="00CD3C4C">
              <w:rPr>
                <w:rStyle w:val="Hyperlink"/>
                <w:i/>
                <w:iCs/>
                <w:noProof/>
                <w:sz w:val="22"/>
                <w:szCs w:val="22"/>
              </w:rPr>
              <w:t>2.3 Simulataion Orientation</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_Toc69499505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8</w:t>
            </w:r>
            <w:r w:rsidR="00262592" w:rsidRPr="00CD3C4C">
              <w:rPr>
                <w:i/>
                <w:iCs/>
                <w:noProof/>
                <w:webHidden/>
                <w:sz w:val="22"/>
                <w:szCs w:val="22"/>
              </w:rPr>
              <w:fldChar w:fldCharType="end"/>
            </w:r>
          </w:hyperlink>
        </w:p>
        <w:p w14:paraId="69AB1E1D" w14:textId="017C1826" w:rsidR="00262592" w:rsidRPr="00CD3C4C" w:rsidRDefault="00FE2F44">
          <w:pPr>
            <w:pStyle w:val="TOC2"/>
            <w:tabs>
              <w:tab w:val="right" w:leader="dot" w:pos="9350"/>
            </w:tabs>
            <w:rPr>
              <w:rFonts w:eastAsiaTheme="minorEastAsia"/>
              <w:i/>
              <w:iCs/>
              <w:noProof/>
              <w:sz w:val="22"/>
              <w:szCs w:val="22"/>
              <w:lang w:bidi="ar-SA"/>
            </w:rPr>
          </w:pPr>
          <w:hyperlink w:anchor="_Toc69499506" w:history="1">
            <w:r w:rsidR="00262592" w:rsidRPr="00CD3C4C">
              <w:rPr>
                <w:rStyle w:val="Hyperlink"/>
                <w:i/>
                <w:iCs/>
                <w:noProof/>
                <w:sz w:val="22"/>
                <w:szCs w:val="22"/>
              </w:rPr>
              <w:t>2.4 Self- Building Plan</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_Toc69499506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9</w:t>
            </w:r>
            <w:r w:rsidR="00262592" w:rsidRPr="00CD3C4C">
              <w:rPr>
                <w:i/>
                <w:iCs/>
                <w:noProof/>
                <w:webHidden/>
                <w:sz w:val="22"/>
                <w:szCs w:val="22"/>
              </w:rPr>
              <w:fldChar w:fldCharType="end"/>
            </w:r>
          </w:hyperlink>
        </w:p>
        <w:p w14:paraId="64AF2E2D" w14:textId="5904EFEC" w:rsidR="00262592" w:rsidRPr="00CD3C4C" w:rsidRDefault="00FE2F44">
          <w:pPr>
            <w:pStyle w:val="TOC2"/>
            <w:tabs>
              <w:tab w:val="right" w:leader="dot" w:pos="9350"/>
            </w:tabs>
            <w:rPr>
              <w:rFonts w:eastAsiaTheme="minorEastAsia"/>
              <w:i/>
              <w:iCs/>
              <w:noProof/>
              <w:sz w:val="22"/>
              <w:szCs w:val="22"/>
              <w:lang w:bidi="ar-SA"/>
            </w:rPr>
          </w:pPr>
          <w:hyperlink w:anchor="_Toc69499507" w:history="1">
            <w:r w:rsidR="00262592" w:rsidRPr="00CD3C4C">
              <w:rPr>
                <w:rStyle w:val="Hyperlink"/>
                <w:i/>
                <w:iCs/>
                <w:noProof/>
                <w:sz w:val="22"/>
                <w:szCs w:val="22"/>
              </w:rPr>
              <w:t>2.5 Equity Oriented Compensation Plan</w:t>
            </w:r>
            <w:r w:rsidR="00262592" w:rsidRPr="00CD3C4C">
              <w:rPr>
                <w:i/>
                <w:iCs/>
                <w:noProof/>
                <w:webHidden/>
                <w:sz w:val="22"/>
                <w:szCs w:val="22"/>
              </w:rPr>
              <w:tab/>
            </w:r>
            <w:r w:rsidR="00262592" w:rsidRPr="00CD3C4C">
              <w:rPr>
                <w:i/>
                <w:iCs/>
                <w:noProof/>
                <w:webHidden/>
                <w:sz w:val="22"/>
                <w:szCs w:val="22"/>
              </w:rPr>
              <w:fldChar w:fldCharType="begin"/>
            </w:r>
            <w:r w:rsidR="00262592" w:rsidRPr="00CD3C4C">
              <w:rPr>
                <w:i/>
                <w:iCs/>
                <w:noProof/>
                <w:webHidden/>
                <w:sz w:val="22"/>
                <w:szCs w:val="22"/>
              </w:rPr>
              <w:instrText xml:space="preserve"> PAGEREF _Toc69499507 \h </w:instrText>
            </w:r>
            <w:r w:rsidR="00262592" w:rsidRPr="00CD3C4C">
              <w:rPr>
                <w:i/>
                <w:iCs/>
                <w:noProof/>
                <w:webHidden/>
                <w:sz w:val="22"/>
                <w:szCs w:val="22"/>
              </w:rPr>
            </w:r>
            <w:r w:rsidR="00262592" w:rsidRPr="00CD3C4C">
              <w:rPr>
                <w:i/>
                <w:iCs/>
                <w:noProof/>
                <w:webHidden/>
                <w:sz w:val="22"/>
                <w:szCs w:val="22"/>
              </w:rPr>
              <w:fldChar w:fldCharType="separate"/>
            </w:r>
            <w:r w:rsidR="004F6059">
              <w:rPr>
                <w:i/>
                <w:iCs/>
                <w:noProof/>
                <w:webHidden/>
                <w:sz w:val="22"/>
                <w:szCs w:val="22"/>
              </w:rPr>
              <w:t>9</w:t>
            </w:r>
            <w:r w:rsidR="00262592" w:rsidRPr="00CD3C4C">
              <w:rPr>
                <w:i/>
                <w:iCs/>
                <w:noProof/>
                <w:webHidden/>
                <w:sz w:val="22"/>
                <w:szCs w:val="22"/>
              </w:rPr>
              <w:fldChar w:fldCharType="end"/>
            </w:r>
          </w:hyperlink>
        </w:p>
        <w:p w14:paraId="2F8B66EA" w14:textId="279AE703" w:rsidR="00262592" w:rsidRPr="00CD3C4C" w:rsidRDefault="00262592" w:rsidP="00262592">
          <w:pPr>
            <w:pStyle w:val="TOC1"/>
            <w:rPr>
              <w:rFonts w:ascii="Times New Roman" w:eastAsiaTheme="minorEastAsia" w:hAnsi="Times New Roman" w:cs="Times New Roman"/>
            </w:rPr>
          </w:pPr>
          <w:r w:rsidRPr="00CD3C4C">
            <w:rPr>
              <w:rStyle w:val="Hyperlink"/>
              <w:rFonts w:ascii="Times New Roman" w:hAnsi="Times New Roman" w:cs="Times New Roman"/>
              <w:i/>
              <w:iCs/>
              <w:color w:val="auto"/>
              <w:u w:val="none"/>
            </w:rPr>
            <w:t>Q</w:t>
          </w:r>
          <w:hyperlink w:anchor="_Toc69499508" w:history="1">
            <w:r w:rsidRPr="00CD3C4C">
              <w:rPr>
                <w:rStyle w:val="Hyperlink"/>
                <w:rFonts w:ascii="Times New Roman" w:hAnsi="Times New Roman" w:cs="Times New Roman"/>
                <w:i/>
                <w:iCs/>
                <w:color w:val="auto"/>
                <w:u w:val="none"/>
              </w:rPr>
              <w:t>3. Overall Individual Development Plan Using SMART Academic Goals</w:t>
            </w:r>
            <w:r w:rsidRPr="00CD3C4C">
              <w:rPr>
                <w:rFonts w:ascii="Times New Roman" w:hAnsi="Times New Roman" w:cs="Times New Roman"/>
                <w:webHidden/>
              </w:rPr>
              <w:tab/>
            </w:r>
            <w:r w:rsidRPr="00CD3C4C">
              <w:rPr>
                <w:rFonts w:ascii="Times New Roman" w:hAnsi="Times New Roman" w:cs="Times New Roman"/>
                <w:webHidden/>
              </w:rPr>
              <w:fldChar w:fldCharType="begin"/>
            </w:r>
            <w:r w:rsidRPr="00CD3C4C">
              <w:rPr>
                <w:rFonts w:ascii="Times New Roman" w:hAnsi="Times New Roman" w:cs="Times New Roman"/>
                <w:webHidden/>
              </w:rPr>
              <w:instrText xml:space="preserve"> PAGEREF _Toc69499508 \h </w:instrText>
            </w:r>
            <w:r w:rsidRPr="00CD3C4C">
              <w:rPr>
                <w:rFonts w:ascii="Times New Roman" w:hAnsi="Times New Roman" w:cs="Times New Roman"/>
                <w:webHidden/>
              </w:rPr>
            </w:r>
            <w:r w:rsidRPr="00CD3C4C">
              <w:rPr>
                <w:rFonts w:ascii="Times New Roman" w:hAnsi="Times New Roman" w:cs="Times New Roman"/>
                <w:webHidden/>
              </w:rPr>
              <w:fldChar w:fldCharType="separate"/>
            </w:r>
            <w:r w:rsidR="004F6059">
              <w:rPr>
                <w:rFonts w:ascii="Times New Roman" w:hAnsi="Times New Roman" w:cs="Times New Roman"/>
                <w:webHidden/>
              </w:rPr>
              <w:t>9</w:t>
            </w:r>
            <w:r w:rsidRPr="00CD3C4C">
              <w:rPr>
                <w:rFonts w:ascii="Times New Roman" w:hAnsi="Times New Roman" w:cs="Times New Roman"/>
                <w:webHidden/>
              </w:rPr>
              <w:fldChar w:fldCharType="end"/>
            </w:r>
          </w:hyperlink>
        </w:p>
        <w:p w14:paraId="11F7EE6F" w14:textId="769F0492" w:rsidR="00262592" w:rsidRPr="00CD3C4C" w:rsidRDefault="00262592" w:rsidP="00262592">
          <w:pPr>
            <w:pStyle w:val="TOC1"/>
            <w:rPr>
              <w:rFonts w:ascii="Times New Roman" w:eastAsiaTheme="minorEastAsia" w:hAnsi="Times New Roman" w:cs="Times New Roman"/>
            </w:rPr>
          </w:pPr>
          <w:r w:rsidRPr="00CD3C4C">
            <w:rPr>
              <w:rStyle w:val="Hyperlink"/>
              <w:rFonts w:ascii="Times New Roman" w:hAnsi="Times New Roman" w:cs="Times New Roman"/>
              <w:i/>
              <w:iCs/>
              <w:color w:val="auto"/>
              <w:u w:val="none"/>
            </w:rPr>
            <w:t>Q</w:t>
          </w:r>
          <w:hyperlink w:anchor="_Toc69499509" w:history="1">
            <w:r w:rsidRPr="00CD3C4C">
              <w:rPr>
                <w:rStyle w:val="Hyperlink"/>
                <w:rFonts w:ascii="Times New Roman" w:hAnsi="Times New Roman" w:cs="Times New Roman"/>
                <w:i/>
                <w:iCs/>
                <w:color w:val="auto"/>
                <w:u w:val="none"/>
              </w:rPr>
              <w:t>4. personal Development plan</w:t>
            </w:r>
            <w:r w:rsidRPr="00CD3C4C">
              <w:rPr>
                <w:rFonts w:ascii="Times New Roman" w:hAnsi="Times New Roman" w:cs="Times New Roman"/>
                <w:webHidden/>
              </w:rPr>
              <w:tab/>
            </w:r>
            <w:r w:rsidRPr="00CD3C4C">
              <w:rPr>
                <w:rFonts w:ascii="Times New Roman" w:hAnsi="Times New Roman" w:cs="Times New Roman"/>
                <w:webHidden/>
              </w:rPr>
              <w:fldChar w:fldCharType="begin"/>
            </w:r>
            <w:r w:rsidRPr="00CD3C4C">
              <w:rPr>
                <w:rFonts w:ascii="Times New Roman" w:hAnsi="Times New Roman" w:cs="Times New Roman"/>
                <w:webHidden/>
              </w:rPr>
              <w:instrText xml:space="preserve"> PAGEREF _Toc69499509 \h </w:instrText>
            </w:r>
            <w:r w:rsidRPr="00CD3C4C">
              <w:rPr>
                <w:rFonts w:ascii="Times New Roman" w:hAnsi="Times New Roman" w:cs="Times New Roman"/>
                <w:webHidden/>
              </w:rPr>
            </w:r>
            <w:r w:rsidRPr="00CD3C4C">
              <w:rPr>
                <w:rFonts w:ascii="Times New Roman" w:hAnsi="Times New Roman" w:cs="Times New Roman"/>
                <w:webHidden/>
              </w:rPr>
              <w:fldChar w:fldCharType="separate"/>
            </w:r>
            <w:r w:rsidR="004F6059">
              <w:rPr>
                <w:rFonts w:ascii="Times New Roman" w:hAnsi="Times New Roman" w:cs="Times New Roman"/>
                <w:webHidden/>
              </w:rPr>
              <w:t>11</w:t>
            </w:r>
            <w:r w:rsidRPr="00CD3C4C">
              <w:rPr>
                <w:rFonts w:ascii="Times New Roman" w:hAnsi="Times New Roman" w:cs="Times New Roman"/>
                <w:webHidden/>
              </w:rPr>
              <w:fldChar w:fldCharType="end"/>
            </w:r>
          </w:hyperlink>
        </w:p>
        <w:p w14:paraId="6F82E07A" w14:textId="40D95538" w:rsidR="00262592" w:rsidRPr="00CD3C4C" w:rsidRDefault="00FE2F44" w:rsidP="00262592">
          <w:pPr>
            <w:pStyle w:val="TOC1"/>
            <w:rPr>
              <w:rFonts w:ascii="Times New Roman" w:eastAsiaTheme="minorEastAsia" w:hAnsi="Times New Roman" w:cs="Times New Roman"/>
            </w:rPr>
          </w:pPr>
          <w:hyperlink w:anchor="_Toc69499510" w:history="1">
            <w:r w:rsidR="00262592" w:rsidRPr="00CD3C4C">
              <w:rPr>
                <w:rStyle w:val="Hyperlink"/>
                <w:rFonts w:ascii="Times New Roman" w:hAnsi="Times New Roman" w:cs="Times New Roman"/>
                <w:i/>
                <w:iCs/>
              </w:rPr>
              <w:t>Conclusion</w:t>
            </w:r>
            <w:r w:rsidR="00262592" w:rsidRPr="00CD3C4C">
              <w:rPr>
                <w:rFonts w:ascii="Times New Roman" w:hAnsi="Times New Roman" w:cs="Times New Roman"/>
                <w:webHidden/>
              </w:rPr>
              <w:tab/>
            </w:r>
            <w:r w:rsidR="00262592" w:rsidRPr="00CD3C4C">
              <w:rPr>
                <w:rFonts w:ascii="Times New Roman" w:hAnsi="Times New Roman" w:cs="Times New Roman"/>
                <w:webHidden/>
              </w:rPr>
              <w:fldChar w:fldCharType="begin"/>
            </w:r>
            <w:r w:rsidR="00262592" w:rsidRPr="00CD3C4C">
              <w:rPr>
                <w:rFonts w:ascii="Times New Roman" w:hAnsi="Times New Roman" w:cs="Times New Roman"/>
                <w:webHidden/>
              </w:rPr>
              <w:instrText xml:space="preserve"> PAGEREF _Toc69499510 \h </w:instrText>
            </w:r>
            <w:r w:rsidR="00262592" w:rsidRPr="00CD3C4C">
              <w:rPr>
                <w:rFonts w:ascii="Times New Roman" w:hAnsi="Times New Roman" w:cs="Times New Roman"/>
                <w:webHidden/>
              </w:rPr>
            </w:r>
            <w:r w:rsidR="00262592" w:rsidRPr="00CD3C4C">
              <w:rPr>
                <w:rFonts w:ascii="Times New Roman" w:hAnsi="Times New Roman" w:cs="Times New Roman"/>
                <w:webHidden/>
              </w:rPr>
              <w:fldChar w:fldCharType="separate"/>
            </w:r>
            <w:r w:rsidR="004F6059">
              <w:rPr>
                <w:rFonts w:ascii="Times New Roman" w:hAnsi="Times New Roman" w:cs="Times New Roman"/>
                <w:webHidden/>
              </w:rPr>
              <w:t>12</w:t>
            </w:r>
            <w:r w:rsidR="00262592" w:rsidRPr="00CD3C4C">
              <w:rPr>
                <w:rFonts w:ascii="Times New Roman" w:hAnsi="Times New Roman" w:cs="Times New Roman"/>
                <w:webHidden/>
              </w:rPr>
              <w:fldChar w:fldCharType="end"/>
            </w:r>
          </w:hyperlink>
        </w:p>
        <w:p w14:paraId="0AEAA574" w14:textId="5364C760" w:rsidR="00262592" w:rsidRPr="00CD3C4C" w:rsidRDefault="00FE2F44" w:rsidP="00262592">
          <w:pPr>
            <w:pStyle w:val="TOC1"/>
            <w:rPr>
              <w:rFonts w:ascii="Times New Roman" w:eastAsiaTheme="minorEastAsia" w:hAnsi="Times New Roman" w:cs="Times New Roman"/>
            </w:rPr>
          </w:pPr>
          <w:hyperlink w:anchor="_Toc69499511" w:history="1">
            <w:r w:rsidR="00262592" w:rsidRPr="00CD3C4C">
              <w:rPr>
                <w:rStyle w:val="Hyperlink"/>
                <w:rFonts w:ascii="Times New Roman" w:hAnsi="Times New Roman" w:cs="Times New Roman"/>
                <w:i/>
                <w:iCs/>
              </w:rPr>
              <w:t>References</w:t>
            </w:r>
            <w:r w:rsidR="00262592" w:rsidRPr="00CD3C4C">
              <w:rPr>
                <w:rFonts w:ascii="Times New Roman" w:hAnsi="Times New Roman" w:cs="Times New Roman"/>
                <w:webHidden/>
              </w:rPr>
              <w:tab/>
            </w:r>
            <w:r w:rsidR="00262592" w:rsidRPr="00CD3C4C">
              <w:rPr>
                <w:rFonts w:ascii="Times New Roman" w:hAnsi="Times New Roman" w:cs="Times New Roman"/>
                <w:webHidden/>
              </w:rPr>
              <w:fldChar w:fldCharType="begin"/>
            </w:r>
            <w:r w:rsidR="00262592" w:rsidRPr="00CD3C4C">
              <w:rPr>
                <w:rFonts w:ascii="Times New Roman" w:hAnsi="Times New Roman" w:cs="Times New Roman"/>
                <w:webHidden/>
              </w:rPr>
              <w:instrText xml:space="preserve"> PAGEREF _Toc69499511 \h </w:instrText>
            </w:r>
            <w:r w:rsidR="00262592" w:rsidRPr="00CD3C4C">
              <w:rPr>
                <w:rFonts w:ascii="Times New Roman" w:hAnsi="Times New Roman" w:cs="Times New Roman"/>
                <w:webHidden/>
              </w:rPr>
            </w:r>
            <w:r w:rsidR="00262592" w:rsidRPr="00CD3C4C">
              <w:rPr>
                <w:rFonts w:ascii="Times New Roman" w:hAnsi="Times New Roman" w:cs="Times New Roman"/>
                <w:webHidden/>
              </w:rPr>
              <w:fldChar w:fldCharType="separate"/>
            </w:r>
            <w:r w:rsidR="004F6059">
              <w:rPr>
                <w:rFonts w:ascii="Times New Roman" w:hAnsi="Times New Roman" w:cs="Times New Roman"/>
                <w:webHidden/>
              </w:rPr>
              <w:t>13</w:t>
            </w:r>
            <w:r w:rsidR="00262592" w:rsidRPr="00CD3C4C">
              <w:rPr>
                <w:rFonts w:ascii="Times New Roman" w:hAnsi="Times New Roman" w:cs="Times New Roman"/>
                <w:webHidden/>
              </w:rPr>
              <w:fldChar w:fldCharType="end"/>
            </w:r>
          </w:hyperlink>
        </w:p>
        <w:p w14:paraId="1C432DBE" w14:textId="66DA13CD" w:rsidR="006829F0" w:rsidRPr="00CD3C4C" w:rsidRDefault="006829F0" w:rsidP="006829F0">
          <w:pPr>
            <w:rPr>
              <w:rFonts w:cs="Times New Roman"/>
              <w:i/>
              <w:iCs/>
              <w:sz w:val="22"/>
            </w:rPr>
          </w:pPr>
          <w:r w:rsidRPr="00CD3C4C">
            <w:rPr>
              <w:rFonts w:cs="Times New Roman"/>
              <w:b/>
              <w:bCs/>
              <w:i/>
              <w:iCs/>
              <w:noProof/>
              <w:sz w:val="22"/>
            </w:rPr>
            <w:fldChar w:fldCharType="end"/>
          </w:r>
        </w:p>
      </w:sdtContent>
    </w:sdt>
    <w:p w14:paraId="583EA0B2" w14:textId="77777777" w:rsidR="006829F0" w:rsidRPr="00CD3C4C" w:rsidRDefault="006829F0" w:rsidP="006829F0">
      <w:pPr>
        <w:rPr>
          <w:rFonts w:eastAsiaTheme="majorEastAsia" w:cs="Times New Roman"/>
          <w:b/>
          <w:bCs/>
          <w:i/>
          <w:iCs/>
          <w:color w:val="000000" w:themeColor="text1"/>
          <w:sz w:val="22"/>
        </w:rPr>
      </w:pPr>
      <w:bookmarkStart w:id="2" w:name="_Toc67227581"/>
      <w:r w:rsidRPr="00CD3C4C">
        <w:rPr>
          <w:rFonts w:cs="Times New Roman"/>
          <w:i/>
          <w:iCs/>
          <w:sz w:val="22"/>
        </w:rPr>
        <w:br w:type="page"/>
      </w:r>
    </w:p>
    <w:p w14:paraId="75A7C239" w14:textId="431C8D8F" w:rsidR="006829F0" w:rsidRPr="00CD3C4C" w:rsidRDefault="006829F0" w:rsidP="006829F0">
      <w:pPr>
        <w:pStyle w:val="Heading1"/>
        <w:rPr>
          <w:rFonts w:cs="Times New Roman"/>
        </w:rPr>
      </w:pPr>
      <w:bookmarkStart w:id="3" w:name="_Toc69499495"/>
      <w:r w:rsidRPr="00CD3C4C">
        <w:rPr>
          <w:rFonts w:cs="Times New Roman"/>
        </w:rPr>
        <w:lastRenderedPageBreak/>
        <w:t>Introduction</w:t>
      </w:r>
      <w:bookmarkEnd w:id="2"/>
      <w:bookmarkEnd w:id="3"/>
    </w:p>
    <w:p w14:paraId="396F7B8B" w14:textId="5597A680" w:rsidR="006829F0" w:rsidRPr="00CD3C4C" w:rsidRDefault="006829F0" w:rsidP="006829F0">
      <w:pPr>
        <w:spacing w:line="360" w:lineRule="auto"/>
        <w:rPr>
          <w:rFonts w:cs="Times New Roman"/>
          <w:sz w:val="22"/>
        </w:rPr>
      </w:pPr>
      <w:r w:rsidRPr="00CD3C4C">
        <w:rPr>
          <w:rFonts w:cs="Times New Roman"/>
          <w:sz w:val="22"/>
        </w:rPr>
        <w:t>Furniture practices is a UK</w:t>
      </w:r>
      <w:r w:rsidR="00BF175F" w:rsidRPr="00CD3C4C">
        <w:rPr>
          <w:rFonts w:cs="Times New Roman"/>
          <w:sz w:val="22"/>
        </w:rPr>
        <w:t>-</w:t>
      </w:r>
      <w:r w:rsidRPr="00CD3C4C">
        <w:rPr>
          <w:rFonts w:cs="Times New Roman"/>
          <w:sz w:val="22"/>
        </w:rPr>
        <w:t>based company that focu</w:t>
      </w:r>
      <w:r w:rsidR="00BF175F" w:rsidRPr="00CD3C4C">
        <w:rPr>
          <w:rFonts w:cs="Times New Roman"/>
          <w:sz w:val="22"/>
        </w:rPr>
        <w:t>se</w:t>
      </w:r>
      <w:r w:rsidRPr="00CD3C4C">
        <w:rPr>
          <w:rFonts w:cs="Times New Roman"/>
          <w:sz w:val="22"/>
        </w:rPr>
        <w:t xml:space="preserve">s on customer retention and high employee involvement. This paper has been designed to cover Critically evaluation of the development vehicles available to the chosen organization. A plan was developed to meet the requirement of </w:t>
      </w:r>
      <w:r w:rsidR="00BF175F" w:rsidRPr="00CD3C4C">
        <w:rPr>
          <w:rFonts w:cs="Times New Roman"/>
          <w:sz w:val="22"/>
        </w:rPr>
        <w:t xml:space="preserve">the </w:t>
      </w:r>
      <w:r w:rsidRPr="00CD3C4C">
        <w:rPr>
          <w:rFonts w:cs="Times New Roman"/>
          <w:sz w:val="22"/>
        </w:rPr>
        <w:t>HR man</w:t>
      </w:r>
      <w:r w:rsidR="00BF175F" w:rsidRPr="00CD3C4C">
        <w:rPr>
          <w:rFonts w:cs="Times New Roman"/>
          <w:sz w:val="22"/>
        </w:rPr>
        <w:t>a</w:t>
      </w:r>
      <w:r w:rsidRPr="00CD3C4C">
        <w:rPr>
          <w:rFonts w:cs="Times New Roman"/>
          <w:sz w:val="22"/>
        </w:rPr>
        <w:t xml:space="preserve">ger for the company. Finally, it constructed a personal development plan to become a saucerful HR manager for the company. It included </w:t>
      </w:r>
      <w:r w:rsidR="00BF175F" w:rsidRPr="00CD3C4C">
        <w:rPr>
          <w:rFonts w:cs="Times New Roman"/>
          <w:sz w:val="22"/>
        </w:rPr>
        <w:t xml:space="preserve">a </w:t>
      </w:r>
      <w:r w:rsidRPr="00CD3C4C">
        <w:rPr>
          <w:rFonts w:cs="Times New Roman"/>
          <w:sz w:val="22"/>
        </w:rPr>
        <w:t>long-term, mid-term</w:t>
      </w:r>
      <w:r w:rsidR="00BF175F" w:rsidRPr="00CD3C4C">
        <w:rPr>
          <w:rFonts w:cs="Times New Roman"/>
          <w:sz w:val="22"/>
        </w:rPr>
        <w:t>,</w:t>
      </w:r>
      <w:r w:rsidRPr="00CD3C4C">
        <w:rPr>
          <w:rFonts w:cs="Times New Roman"/>
          <w:sz w:val="22"/>
        </w:rPr>
        <w:t xml:space="preserve"> and short-term plan for personal development and presented a timeframe for the PDP implementation for the assessment of the personal development plan. T</w:t>
      </w:r>
      <w:r w:rsidR="00BF175F" w:rsidRPr="00CD3C4C">
        <w:rPr>
          <w:rFonts w:cs="Times New Roman"/>
          <w:sz w:val="22"/>
        </w:rPr>
        <w:t>he t</w:t>
      </w:r>
      <w:r w:rsidRPr="00CD3C4C">
        <w:rPr>
          <w:rFonts w:cs="Times New Roman"/>
          <w:sz w:val="22"/>
        </w:rPr>
        <w:t xml:space="preserve">hird section of the study added an Overall Individual Development Plan Using SMART Academic Goals. </w:t>
      </w:r>
      <w:r w:rsidR="00BF175F" w:rsidRPr="00CD3C4C">
        <w:rPr>
          <w:rFonts w:cs="Times New Roman"/>
          <w:sz w:val="22"/>
        </w:rPr>
        <w:t>The c</w:t>
      </w:r>
      <w:r w:rsidRPr="00CD3C4C">
        <w:rPr>
          <w:rFonts w:cs="Times New Roman"/>
          <w:sz w:val="22"/>
        </w:rPr>
        <w:t>onclusion had been added to the last section of the study.</w:t>
      </w:r>
    </w:p>
    <w:p w14:paraId="1334D733" w14:textId="6DFE40AF" w:rsidR="006829F0" w:rsidRPr="00CD3C4C" w:rsidRDefault="006829F0" w:rsidP="006829F0">
      <w:pPr>
        <w:pStyle w:val="Heading1"/>
        <w:rPr>
          <w:rFonts w:cs="Times New Roman"/>
          <w:szCs w:val="22"/>
        </w:rPr>
      </w:pPr>
      <w:bookmarkStart w:id="4" w:name="_Toc69499496"/>
      <w:r w:rsidRPr="00CD3C4C">
        <w:rPr>
          <w:rFonts w:cs="Times New Roman"/>
        </w:rPr>
        <w:t>Company Profile</w:t>
      </w:r>
      <w:bookmarkEnd w:id="4"/>
    </w:p>
    <w:p w14:paraId="3FD304AF" w14:textId="43947C7D" w:rsidR="006829F0" w:rsidRPr="00CD3C4C" w:rsidRDefault="006829F0" w:rsidP="006829F0">
      <w:pPr>
        <w:spacing w:line="360" w:lineRule="auto"/>
        <w:rPr>
          <w:rFonts w:cs="Times New Roman"/>
          <w:sz w:val="22"/>
        </w:rPr>
      </w:pPr>
      <w:r w:rsidRPr="00CD3C4C">
        <w:rPr>
          <w:rFonts w:cs="Times New Roman"/>
          <w:noProof/>
          <w:sz w:val="22"/>
          <w:lang w:val="en-GB" w:eastAsia="en-GB"/>
        </w:rPr>
        <mc:AlternateContent>
          <mc:Choice Requires="wps">
            <w:drawing>
              <wp:anchor distT="0" distB="0" distL="114300" distR="114300" simplePos="0" relativeHeight="251660288" behindDoc="0" locked="0" layoutInCell="1" allowOverlap="1" wp14:anchorId="64D5CF20" wp14:editId="7977F54F">
                <wp:simplePos x="0" y="0"/>
                <wp:positionH relativeFrom="column">
                  <wp:posOffset>3102610</wp:posOffset>
                </wp:positionH>
                <wp:positionV relativeFrom="paragraph">
                  <wp:posOffset>2630805</wp:posOffset>
                </wp:positionV>
                <wp:extent cx="26193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619375" cy="635"/>
                        </a:xfrm>
                        <a:prstGeom prst="rect">
                          <a:avLst/>
                        </a:prstGeom>
                        <a:solidFill>
                          <a:prstClr val="white"/>
                        </a:solidFill>
                        <a:ln>
                          <a:noFill/>
                        </a:ln>
                        <a:effectLst/>
                      </wps:spPr>
                      <wps:txbx>
                        <w:txbxContent>
                          <w:p w14:paraId="32CFDA4F" w14:textId="77777777" w:rsidR="006829F0" w:rsidRPr="000F1F06" w:rsidRDefault="006829F0" w:rsidP="006829F0">
                            <w:pPr>
                              <w:pStyle w:val="Caption"/>
                              <w:rPr>
                                <w:b/>
                                <w:bCs/>
                                <w:i w:val="0"/>
                                <w:iCs w:val="0"/>
                                <w:noProof/>
                                <w:color w:val="auto"/>
                                <w:sz w:val="20"/>
                                <w:szCs w:val="20"/>
                              </w:rPr>
                            </w:pPr>
                            <w:r w:rsidRPr="000F1F06">
                              <w:rPr>
                                <w:b/>
                                <w:bCs/>
                                <w:i w:val="0"/>
                                <w:iCs w:val="0"/>
                                <w:color w:val="auto"/>
                                <w:sz w:val="20"/>
                                <w:szCs w:val="20"/>
                              </w:rPr>
                              <w:t>Image:</w:t>
                            </w:r>
                            <w:r w:rsidRPr="000F1F06">
                              <w:rPr>
                                <w:b/>
                                <w:bCs/>
                                <w:i w:val="0"/>
                                <w:iCs w:val="0"/>
                                <w:noProof/>
                                <w:color w:val="auto"/>
                                <w:sz w:val="20"/>
                                <w:szCs w:val="20"/>
                              </w:rPr>
                              <w:t xml:space="preserve"> Logo of Furniture Practice Ltd.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4D5CF20" id="_x0000_t202" coordsize="21600,21600" o:spt="202" path="m,l,21600r21600,l21600,xe">
                <v:stroke joinstyle="miter"/>
                <v:path gradientshapeok="t" o:connecttype="rect"/>
              </v:shapetype>
              <v:shape id="Text Box 1" o:spid="_x0000_s1026" type="#_x0000_t202" style="position:absolute;left:0;text-align:left;margin-left:244.3pt;margin-top:207.15pt;width:20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" stroked="f">
                <v:textbox style="mso-fit-shape-to-text:t" inset="0,0,0,0">
                  <w:txbxContent>
                    <w:p w14:paraId="32CFDA4F" w14:textId="77777777" w:rsidR="006829F0" w:rsidRPr="000F1F06" w:rsidRDefault="006829F0" w:rsidP="006829F0">
                      <w:pPr>
                        <w:pStyle w:val="Caption"/>
                        <w:rPr>
                          <w:b/>
                          <w:bCs/>
                          <w:i w:val="0"/>
                          <w:iCs w:val="0"/>
                          <w:noProof/>
                          <w:color w:val="auto"/>
                          <w:sz w:val="20"/>
                          <w:szCs w:val="20"/>
                        </w:rPr>
                      </w:pPr>
                      <w:r w:rsidRPr="000F1F06">
                        <w:rPr>
                          <w:b/>
                          <w:bCs/>
                          <w:i w:val="0"/>
                          <w:iCs w:val="0"/>
                          <w:color w:val="auto"/>
                          <w:sz w:val="20"/>
                          <w:szCs w:val="20"/>
                        </w:rPr>
                        <w:t>Image:</w:t>
                      </w:r>
                      <w:r w:rsidRPr="000F1F06">
                        <w:rPr>
                          <w:b/>
                          <w:bCs/>
                          <w:i w:val="0"/>
                          <w:iCs w:val="0"/>
                          <w:noProof/>
                          <w:color w:val="auto"/>
                          <w:sz w:val="20"/>
                          <w:szCs w:val="20"/>
                        </w:rPr>
                        <w:t xml:space="preserve"> Logo of Furniture Practice Ltd.</w:t>
                      </w:r>
                    </w:p>
                  </w:txbxContent>
                </v:textbox>
                <w10:wrap type="square"/>
              </v:shape>
            </w:pict>
          </mc:Fallback>
        </mc:AlternateContent>
      </w:r>
      <w:r w:rsidRPr="00CD3C4C">
        <w:rPr>
          <w:rFonts w:cs="Times New Roman"/>
          <w:noProof/>
          <w:sz w:val="22"/>
          <w:lang w:val="en-GB" w:eastAsia="en-GB"/>
        </w:rPr>
        <w:drawing>
          <wp:anchor distT="0" distB="0" distL="114300" distR="114300" simplePos="0" relativeHeight="251659264" behindDoc="0" locked="0" layoutInCell="1" allowOverlap="1" wp14:anchorId="0A0ACD1E" wp14:editId="5B6B9D49">
            <wp:simplePos x="0" y="0"/>
            <wp:positionH relativeFrom="margin">
              <wp:align>right</wp:align>
            </wp:positionH>
            <wp:positionV relativeFrom="paragraph">
              <wp:posOffset>906780</wp:posOffset>
            </wp:positionV>
            <wp:extent cx="2619375" cy="1666875"/>
            <wp:effectExtent l="0" t="0" r="9525" b="9525"/>
            <wp:wrapSquare wrapText="bothSides"/>
            <wp:docPr id="2" name="Picture 2" descr="The Furniture Practice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urniture Practice Lt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375" cy="1666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D3C4C">
        <w:rPr>
          <w:rFonts w:cs="Times New Roman"/>
          <w:sz w:val="22"/>
        </w:rPr>
        <w:t>Furniture Practices Ltd. is a UK-based successful small firm in case of employee retention and employee satisfaction as well as the high</w:t>
      </w:r>
      <w:r w:rsidR="00BF175F" w:rsidRPr="00CD3C4C">
        <w:rPr>
          <w:rFonts w:cs="Times New Roman"/>
          <w:sz w:val="22"/>
        </w:rPr>
        <w:t xml:space="preserve"> </w:t>
      </w:r>
      <w:r w:rsidRPr="00CD3C4C">
        <w:rPr>
          <w:rFonts w:cs="Times New Roman"/>
          <w:sz w:val="22"/>
        </w:rPr>
        <w:t>level of employee engagement. The firm provides rigorous training to the employees to get the customers satisfied. The current income from the employee engagement schedule and their robust policies of the companies is around $35000 and it is expected that they can earn a handsome, me amount of time with a couple of years.  The latest BCI score of the firm is 803 and after its establishment in 1997 (</w:t>
      </w:r>
      <w:proofErr w:type="spellStart"/>
      <w:r w:rsidRPr="00CD3C4C">
        <w:rPr>
          <w:rFonts w:cs="Times New Roman"/>
          <w:sz w:val="22"/>
        </w:rPr>
        <w:t>Riego</w:t>
      </w:r>
      <w:proofErr w:type="spellEnd"/>
      <w:r w:rsidRPr="00CD3C4C">
        <w:rPr>
          <w:rFonts w:cs="Times New Roman"/>
          <w:sz w:val="22"/>
        </w:rPr>
        <w:t xml:space="preserve"> et al., 2020), it has been continuously improving its training module for its employees </w:t>
      </w:r>
      <w:r w:rsidR="00207589" w:rsidRPr="00CD3C4C">
        <w:rPr>
          <w:rFonts w:cs="Times New Roman"/>
          <w:sz w:val="22"/>
        </w:rPr>
        <w:t>because of</w:t>
      </w:r>
      <w:r w:rsidRPr="00CD3C4C">
        <w:rPr>
          <w:rFonts w:cs="Times New Roman"/>
          <w:sz w:val="22"/>
        </w:rPr>
        <w:t xml:space="preserve"> March. 2020 the employee turnover rate is only 12%. The </w:t>
      </w:r>
      <w:r w:rsidR="00207589" w:rsidRPr="00CD3C4C">
        <w:rPr>
          <w:rFonts w:cs="Times New Roman"/>
          <w:sz w:val="22"/>
        </w:rPr>
        <w:t>focus</w:t>
      </w:r>
      <w:r w:rsidRPr="00CD3C4C">
        <w:rPr>
          <w:rFonts w:cs="Times New Roman"/>
          <w:sz w:val="22"/>
        </w:rPr>
        <w:t xml:space="preserve"> point of the company is their focus on the innovation and creativity by which they can attract new customers, as well as they, can retain their employees in a very delighted manner by providing a cooperative and innovation in the housed business environment (</w:t>
      </w:r>
      <w:proofErr w:type="spellStart"/>
      <w:r w:rsidRPr="00CD3C4C">
        <w:rPr>
          <w:rFonts w:cs="Times New Roman"/>
          <w:sz w:val="22"/>
        </w:rPr>
        <w:t>Sitko-Lutek</w:t>
      </w:r>
      <w:proofErr w:type="spellEnd"/>
      <w:r w:rsidRPr="00CD3C4C">
        <w:rPr>
          <w:rFonts w:cs="Times New Roman"/>
          <w:sz w:val="22"/>
        </w:rPr>
        <w:t xml:space="preserve"> et al., 2020). From 2015 to 2020 Furniture Practices Ltd. has taken several robust and comprehensive as well as creative Human Resources (H-R) strategies with a strategic human resources management orientation thorough the integration of the vertical and the horizontal orientation (Armstrong, 2012). Some of the available training and development vehicles of the types of furniture Practice Ltd are presented in the flowing section by which the HR department increased the firms' retention rate.</w:t>
      </w:r>
    </w:p>
    <w:p w14:paraId="1D6790B5" w14:textId="77777777" w:rsidR="006829F0" w:rsidRPr="00CD3C4C" w:rsidRDefault="006829F0" w:rsidP="006829F0">
      <w:pPr>
        <w:pStyle w:val="ListParagraph"/>
        <w:numPr>
          <w:ilvl w:val="0"/>
          <w:numId w:val="6"/>
        </w:numPr>
        <w:rPr>
          <w:rFonts w:cs="Times New Roman"/>
          <w:b/>
          <w:bCs/>
        </w:rPr>
      </w:pPr>
      <w:bookmarkStart w:id="5" w:name="_Toc67227582"/>
      <w:bookmarkStart w:id="6" w:name="_Toc69496910"/>
      <w:r w:rsidRPr="00CD3C4C">
        <w:rPr>
          <w:rFonts w:cs="Times New Roman"/>
        </w:rPr>
        <w:t>Focus on collaboration instead of Competition (</w:t>
      </w:r>
      <w:proofErr w:type="spellStart"/>
      <w:r w:rsidRPr="00CD3C4C">
        <w:rPr>
          <w:rFonts w:cs="Times New Roman"/>
        </w:rPr>
        <w:t>Maity</w:t>
      </w:r>
      <w:proofErr w:type="spellEnd"/>
      <w:r w:rsidRPr="00CD3C4C">
        <w:rPr>
          <w:rFonts w:cs="Times New Roman"/>
        </w:rPr>
        <w:t>, 2019).</w:t>
      </w:r>
      <w:bookmarkEnd w:id="5"/>
      <w:bookmarkEnd w:id="6"/>
    </w:p>
    <w:p w14:paraId="29272F25" w14:textId="77777777" w:rsidR="006829F0" w:rsidRPr="00CD3C4C" w:rsidRDefault="006829F0" w:rsidP="006829F0">
      <w:pPr>
        <w:pStyle w:val="ListParagraph"/>
        <w:numPr>
          <w:ilvl w:val="0"/>
          <w:numId w:val="6"/>
        </w:numPr>
        <w:rPr>
          <w:rFonts w:cs="Times New Roman"/>
          <w:b/>
          <w:bCs/>
        </w:rPr>
      </w:pPr>
      <w:bookmarkStart w:id="7" w:name="_Toc67227583"/>
      <w:bookmarkStart w:id="8" w:name="_Toc69496911"/>
      <w:r w:rsidRPr="00CD3C4C">
        <w:rPr>
          <w:rFonts w:cs="Times New Roman"/>
        </w:rPr>
        <w:lastRenderedPageBreak/>
        <w:t>Robust &amp; Comprehensive training program (</w:t>
      </w:r>
      <w:proofErr w:type="spellStart"/>
      <w:r w:rsidRPr="00CD3C4C">
        <w:rPr>
          <w:rFonts w:cs="Times New Roman"/>
        </w:rPr>
        <w:t>Sitko-Lutek</w:t>
      </w:r>
      <w:proofErr w:type="spellEnd"/>
      <w:r w:rsidRPr="00CD3C4C">
        <w:rPr>
          <w:rFonts w:cs="Times New Roman"/>
        </w:rPr>
        <w:t xml:space="preserve"> et al.,2020)</w:t>
      </w:r>
      <w:bookmarkEnd w:id="7"/>
      <w:bookmarkEnd w:id="8"/>
    </w:p>
    <w:p w14:paraId="5F486B8B" w14:textId="77777777" w:rsidR="006829F0" w:rsidRPr="00CD3C4C" w:rsidRDefault="006829F0" w:rsidP="006829F0">
      <w:pPr>
        <w:pStyle w:val="ListParagraph"/>
        <w:numPr>
          <w:ilvl w:val="0"/>
          <w:numId w:val="6"/>
        </w:numPr>
        <w:rPr>
          <w:rFonts w:cs="Times New Roman"/>
          <w:b/>
          <w:bCs/>
        </w:rPr>
      </w:pPr>
      <w:bookmarkStart w:id="9" w:name="_Toc67227584"/>
      <w:bookmarkStart w:id="10" w:name="_Toc69496912"/>
      <w:r w:rsidRPr="00CD3C4C">
        <w:rPr>
          <w:rFonts w:cs="Times New Roman"/>
        </w:rPr>
        <w:t>Democratic Decision Making (</w:t>
      </w:r>
      <w:proofErr w:type="spellStart"/>
      <w:r w:rsidRPr="00CD3C4C">
        <w:rPr>
          <w:rFonts w:cs="Times New Roman"/>
        </w:rPr>
        <w:t>Rahayu</w:t>
      </w:r>
      <w:proofErr w:type="spellEnd"/>
      <w:r w:rsidRPr="00CD3C4C">
        <w:rPr>
          <w:rFonts w:cs="Times New Roman"/>
        </w:rPr>
        <w:t xml:space="preserve"> et al., 2019)</w:t>
      </w:r>
      <w:bookmarkEnd w:id="9"/>
      <w:bookmarkEnd w:id="10"/>
    </w:p>
    <w:p w14:paraId="785289CF" w14:textId="77777777" w:rsidR="006829F0" w:rsidRPr="00CD3C4C" w:rsidRDefault="006829F0" w:rsidP="006829F0">
      <w:pPr>
        <w:pStyle w:val="ListParagraph"/>
        <w:numPr>
          <w:ilvl w:val="0"/>
          <w:numId w:val="6"/>
        </w:numPr>
        <w:rPr>
          <w:rFonts w:cs="Times New Roman"/>
          <w:b/>
          <w:bCs/>
          <w:lang w:val="en-SG"/>
        </w:rPr>
      </w:pPr>
      <w:bookmarkStart w:id="11" w:name="_Toc67227585"/>
      <w:bookmarkStart w:id="12" w:name="_Toc69496913"/>
      <w:r w:rsidRPr="00CD3C4C">
        <w:rPr>
          <w:rFonts w:cs="Times New Roman"/>
          <w:lang w:val="en-SG"/>
        </w:rPr>
        <w:t>360 Degrees Performance Feedback (kale, 2018)</w:t>
      </w:r>
      <w:bookmarkEnd w:id="11"/>
      <w:bookmarkEnd w:id="12"/>
    </w:p>
    <w:p w14:paraId="2F162B75" w14:textId="265F23FC" w:rsidR="006829F0" w:rsidRPr="00CD3C4C" w:rsidRDefault="006829F0" w:rsidP="006829F0">
      <w:pPr>
        <w:pStyle w:val="ListParagraph"/>
        <w:numPr>
          <w:ilvl w:val="0"/>
          <w:numId w:val="6"/>
        </w:numPr>
        <w:rPr>
          <w:rFonts w:cs="Times New Roman"/>
          <w:b/>
          <w:bCs/>
          <w:lang w:val="en-SG"/>
        </w:rPr>
      </w:pPr>
      <w:bookmarkStart w:id="13" w:name="_Toc67227586"/>
      <w:bookmarkStart w:id="14" w:name="_Toc69496914"/>
      <w:r w:rsidRPr="00CD3C4C">
        <w:rPr>
          <w:rFonts w:cs="Times New Roman"/>
          <w:lang w:val="en-SG"/>
        </w:rPr>
        <w:t xml:space="preserve">1.5 Training by Expert Coach </w:t>
      </w:r>
      <w:r w:rsidRPr="00CD3C4C">
        <w:rPr>
          <w:rFonts w:cs="Times New Roman"/>
        </w:rPr>
        <w:t>(</w:t>
      </w:r>
      <w:proofErr w:type="spellStart"/>
      <w:r w:rsidRPr="00CD3C4C">
        <w:rPr>
          <w:rFonts w:cs="Times New Roman"/>
        </w:rPr>
        <w:t>Rahayu</w:t>
      </w:r>
      <w:proofErr w:type="spellEnd"/>
      <w:r w:rsidRPr="00CD3C4C">
        <w:rPr>
          <w:rFonts w:cs="Times New Roman"/>
        </w:rPr>
        <w:t xml:space="preserve"> et al., 2019)</w:t>
      </w:r>
      <w:bookmarkEnd w:id="13"/>
      <w:bookmarkEnd w:id="14"/>
    </w:p>
    <w:p w14:paraId="008DFD3A" w14:textId="77777777" w:rsidR="006829F0" w:rsidRPr="00CD3C4C" w:rsidRDefault="006829F0" w:rsidP="006829F0">
      <w:pPr>
        <w:pStyle w:val="Heading1"/>
        <w:rPr>
          <w:rFonts w:cs="Times New Roman"/>
        </w:rPr>
      </w:pPr>
      <w:bookmarkStart w:id="15" w:name="_Toc67227587"/>
      <w:bookmarkStart w:id="16" w:name="_Toc69499497"/>
      <w:r w:rsidRPr="00CD3C4C">
        <w:rPr>
          <w:rFonts w:cs="Times New Roman"/>
        </w:rPr>
        <w:t>Q1. Critically evaluation of the development vehicles available to the chosen organization.</w:t>
      </w:r>
      <w:bookmarkEnd w:id="15"/>
      <w:bookmarkEnd w:id="16"/>
      <w:r w:rsidRPr="00CD3C4C">
        <w:rPr>
          <w:rFonts w:cs="Times New Roman"/>
        </w:rPr>
        <w:t xml:space="preserve"> </w:t>
      </w:r>
    </w:p>
    <w:p w14:paraId="623845C0" w14:textId="77777777" w:rsidR="006829F0" w:rsidRPr="00CD3C4C" w:rsidRDefault="006829F0" w:rsidP="006829F0">
      <w:pPr>
        <w:spacing w:line="360" w:lineRule="auto"/>
        <w:rPr>
          <w:rFonts w:cs="Times New Roman"/>
          <w:sz w:val="22"/>
        </w:rPr>
      </w:pPr>
      <w:r w:rsidRPr="00CD3C4C">
        <w:rPr>
          <w:rFonts w:cs="Times New Roman"/>
          <w:sz w:val="22"/>
        </w:rPr>
        <w:t>Two Human resources concept training and development are so much important and play a vital role in the strategic function of the firm and it helps the company to get them motivated, engaged, satisfied, and the highly developed and involved employees for the furniture Practice Limited (</w:t>
      </w:r>
      <w:proofErr w:type="spellStart"/>
      <w:r w:rsidRPr="00CD3C4C">
        <w:rPr>
          <w:rFonts w:cs="Times New Roman"/>
          <w:sz w:val="22"/>
        </w:rPr>
        <w:t>Htchinson</w:t>
      </w:r>
      <w:proofErr w:type="spellEnd"/>
      <w:r w:rsidRPr="00CD3C4C">
        <w:rPr>
          <w:rFonts w:cs="Times New Roman"/>
          <w:sz w:val="22"/>
        </w:rPr>
        <w:t xml:space="preserve"> &amp; CIPD, 2013). The introduction section of the report has already mentioned some of the available development vehicles of the Furniture practices and this is high time to critically evaluate those tools the firm has been using for a long time and after the evaluation, the appropriateness of those methods has been advanced in some following pints of this section.</w:t>
      </w:r>
    </w:p>
    <w:p w14:paraId="23D8D2FC" w14:textId="77777777" w:rsidR="006829F0" w:rsidRPr="00CD3C4C" w:rsidRDefault="006829F0" w:rsidP="006829F0">
      <w:pPr>
        <w:pStyle w:val="Heading2"/>
        <w:rPr>
          <w:rFonts w:cs="Times New Roman"/>
        </w:rPr>
      </w:pPr>
      <w:bookmarkStart w:id="17" w:name="_Toc67227588"/>
      <w:bookmarkStart w:id="18" w:name="_Toc69499498"/>
      <w:r w:rsidRPr="00CD3C4C">
        <w:rPr>
          <w:rFonts w:cs="Times New Roman"/>
        </w:rPr>
        <w:t>1.1 Focus on collaboration instead of Competition</w:t>
      </w:r>
      <w:bookmarkEnd w:id="17"/>
      <w:bookmarkEnd w:id="18"/>
    </w:p>
    <w:p w14:paraId="5022D2A1" w14:textId="77777777" w:rsidR="006829F0" w:rsidRPr="00CD3C4C" w:rsidRDefault="006829F0" w:rsidP="006829F0">
      <w:pPr>
        <w:keepNext/>
        <w:spacing w:line="360" w:lineRule="auto"/>
        <w:rPr>
          <w:rFonts w:cs="Times New Roman"/>
        </w:rPr>
      </w:pPr>
      <w:r w:rsidRPr="00CD3C4C">
        <w:rPr>
          <w:rFonts w:cs="Times New Roman"/>
          <w:sz w:val="22"/>
          <w:lang w:val="en-SG"/>
        </w:rPr>
        <w:t xml:space="preserve">The company focuses on collaboration in place of the competition among the employees to achieve the common goals of the company that leads the company with quality output and helps the organization to achieve the targeted goals in where the employees from different department help each other with a soft and minor competition over one another </w:t>
      </w:r>
      <w:r w:rsidRPr="00CD3C4C">
        <w:rPr>
          <w:rFonts w:cs="Times New Roman"/>
          <w:sz w:val="22"/>
        </w:rPr>
        <w:t>(Turner et al., 2018)</w:t>
      </w:r>
      <w:r w:rsidRPr="00CD3C4C">
        <w:rPr>
          <w:rFonts w:cs="Times New Roman"/>
          <w:sz w:val="22"/>
          <w:lang w:val="en-SG"/>
        </w:rPr>
        <w:t xml:space="preserve">. </w:t>
      </w:r>
      <w:r w:rsidRPr="00CD3C4C">
        <w:rPr>
          <w:rFonts w:cs="Times New Roman"/>
          <w:noProof/>
          <w:sz w:val="22"/>
          <w:lang w:val="en-GB" w:eastAsia="en-GB"/>
        </w:rPr>
        <w:drawing>
          <wp:inline distT="0" distB="0" distL="0" distR="0" wp14:anchorId="4A7DEBDC" wp14:editId="70935379">
            <wp:extent cx="5534025" cy="20097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2F75675" w14:textId="71A457C5" w:rsidR="006829F0" w:rsidRPr="00CD3C4C" w:rsidRDefault="006829F0" w:rsidP="006829F0">
      <w:pPr>
        <w:pStyle w:val="Caption"/>
        <w:rPr>
          <w:rFonts w:cs="Times New Roman"/>
          <w:color w:val="auto"/>
          <w:sz w:val="22"/>
        </w:rPr>
      </w:pPr>
      <w:r w:rsidRPr="00CD3C4C">
        <w:rPr>
          <w:rFonts w:cs="Times New Roman"/>
          <w:color w:val="auto"/>
          <w:sz w:val="22"/>
        </w:rPr>
        <w:t xml:space="preserve">Figure </w:t>
      </w:r>
      <w:r w:rsidRPr="00CD3C4C">
        <w:rPr>
          <w:rFonts w:cs="Times New Roman"/>
          <w:color w:val="auto"/>
          <w:sz w:val="22"/>
        </w:rPr>
        <w:fldChar w:fldCharType="begin"/>
      </w:r>
      <w:r w:rsidRPr="00CD3C4C">
        <w:rPr>
          <w:rFonts w:cs="Times New Roman"/>
          <w:color w:val="auto"/>
          <w:sz w:val="22"/>
        </w:rPr>
        <w:instrText xml:space="preserve"> SEQ Table \* ARABIC </w:instrText>
      </w:r>
      <w:r w:rsidRPr="00CD3C4C">
        <w:rPr>
          <w:rFonts w:cs="Times New Roman"/>
          <w:color w:val="auto"/>
          <w:sz w:val="22"/>
        </w:rPr>
        <w:fldChar w:fldCharType="separate"/>
      </w:r>
      <w:r w:rsidRPr="00CD3C4C">
        <w:rPr>
          <w:rFonts w:cs="Times New Roman"/>
          <w:noProof/>
          <w:color w:val="auto"/>
          <w:sz w:val="22"/>
        </w:rPr>
        <w:t>1</w:t>
      </w:r>
      <w:r w:rsidRPr="00CD3C4C">
        <w:rPr>
          <w:rFonts w:cs="Times New Roman"/>
          <w:color w:val="auto"/>
          <w:sz w:val="22"/>
        </w:rPr>
        <w:fldChar w:fldCharType="end"/>
      </w:r>
      <w:r w:rsidRPr="00CD3C4C">
        <w:rPr>
          <w:rFonts w:cs="Times New Roman"/>
          <w:color w:val="auto"/>
          <w:sz w:val="22"/>
        </w:rPr>
        <w:t xml:space="preserve"> </w:t>
      </w:r>
      <w:r w:rsidRPr="00CD3C4C">
        <w:rPr>
          <w:rFonts w:cs="Times New Roman"/>
          <w:i w:val="0"/>
          <w:iCs w:val="0"/>
          <w:color w:val="auto"/>
          <w:sz w:val="22"/>
        </w:rPr>
        <w:t>Collaboration as the Individual Development Vehicles</w:t>
      </w:r>
    </w:p>
    <w:p w14:paraId="45BCBCE4" w14:textId="77777777" w:rsidR="006829F0" w:rsidRPr="00CD3C4C" w:rsidRDefault="006829F0" w:rsidP="006829F0">
      <w:pPr>
        <w:spacing w:line="360" w:lineRule="auto"/>
        <w:rPr>
          <w:rFonts w:cs="Times New Roman"/>
          <w:sz w:val="22"/>
        </w:rPr>
      </w:pPr>
      <w:r w:rsidRPr="00CD3C4C">
        <w:rPr>
          <w:rFonts w:cs="Times New Roman"/>
          <w:sz w:val="22"/>
          <w:lang w:val="en-SG"/>
        </w:rPr>
        <w:t xml:space="preserve">There are four basic orientations the furniture limited follows as its collaboration strategic outfit including open-mindedness, thoughtful communication, adaptability, and long-term thinking for the company. The following chart depicts the aforementioned strategic orientation of the company. This orientation helps </w:t>
      </w:r>
      <w:r w:rsidRPr="00CD3C4C">
        <w:rPr>
          <w:rFonts w:cs="Times New Roman"/>
          <w:sz w:val="22"/>
          <w:lang w:val="en-SG"/>
        </w:rPr>
        <w:lastRenderedPageBreak/>
        <w:t xml:space="preserve">the company to reduce the employee turnover rate by about 4 % and increase the retention rate and engagement </w:t>
      </w:r>
      <w:r w:rsidRPr="00CD3C4C">
        <w:rPr>
          <w:rFonts w:cs="Times New Roman"/>
          <w:sz w:val="22"/>
        </w:rPr>
        <w:t>(</w:t>
      </w:r>
      <w:proofErr w:type="spellStart"/>
      <w:r w:rsidRPr="00CD3C4C">
        <w:rPr>
          <w:rFonts w:cs="Times New Roman"/>
          <w:sz w:val="22"/>
        </w:rPr>
        <w:t>Maity</w:t>
      </w:r>
      <w:proofErr w:type="spellEnd"/>
      <w:r w:rsidRPr="00CD3C4C">
        <w:rPr>
          <w:rFonts w:cs="Times New Roman"/>
          <w:sz w:val="22"/>
        </w:rPr>
        <w:t>, 2019)</w:t>
      </w:r>
      <w:r w:rsidRPr="00CD3C4C">
        <w:rPr>
          <w:rFonts w:cs="Times New Roman"/>
          <w:sz w:val="22"/>
          <w:lang w:val="en-SG"/>
        </w:rPr>
        <w:t xml:space="preserve">. </w:t>
      </w:r>
    </w:p>
    <w:p w14:paraId="74A7505D" w14:textId="77777777" w:rsidR="006829F0" w:rsidRPr="00CD3C4C" w:rsidRDefault="006829F0" w:rsidP="006829F0">
      <w:pPr>
        <w:pStyle w:val="Heading2"/>
        <w:rPr>
          <w:rFonts w:cs="Times New Roman"/>
        </w:rPr>
      </w:pPr>
      <w:bookmarkStart w:id="19" w:name="_Toc67227589"/>
      <w:bookmarkStart w:id="20" w:name="_Toc69499499"/>
      <w:r w:rsidRPr="00CD3C4C">
        <w:rPr>
          <w:rFonts w:cs="Times New Roman"/>
        </w:rPr>
        <w:t>1.2 Robust &amp; Comprehensive Training Program</w:t>
      </w:r>
      <w:bookmarkEnd w:id="19"/>
      <w:bookmarkEnd w:id="20"/>
    </w:p>
    <w:p w14:paraId="51C3024F" w14:textId="0B85932D" w:rsidR="006829F0" w:rsidRPr="00CD3C4C" w:rsidRDefault="006829F0" w:rsidP="006829F0">
      <w:pPr>
        <w:spacing w:line="360" w:lineRule="auto"/>
        <w:rPr>
          <w:rFonts w:cs="Times New Roman"/>
          <w:sz w:val="22"/>
        </w:rPr>
      </w:pPr>
      <w:r w:rsidRPr="00CD3C4C">
        <w:rPr>
          <w:rFonts w:cs="Times New Roman"/>
          <w:sz w:val="22"/>
          <w:lang w:val="en-SG"/>
        </w:rPr>
        <w:t xml:space="preserve">The more the company has a rigorous training program with the strategic orientation in the Strategic Human Resource Management programs, the more the possibility the company may foster their employees' satisfaction and organizational productivity </w:t>
      </w:r>
      <w:r w:rsidRPr="00CD3C4C">
        <w:rPr>
          <w:rFonts w:cs="Times New Roman"/>
          <w:sz w:val="22"/>
        </w:rPr>
        <w:t>(Armstrong, 2012)</w:t>
      </w:r>
      <w:r w:rsidRPr="00CD3C4C">
        <w:rPr>
          <w:rFonts w:cs="Times New Roman"/>
          <w:sz w:val="22"/>
          <w:lang w:val="en-SG"/>
        </w:rPr>
        <w:t>. The furniture limited has an expert instructor and training correspondents who help the employees to get motivated and experienced about a particular job program. Both on-the-job training and off-the-job training programs have been used for the company so that they can get the more developed employees and they are continuously arranging the seminar, workshop, and job</w:t>
      </w:r>
      <w:r w:rsidR="00BF175F" w:rsidRPr="00CD3C4C">
        <w:rPr>
          <w:rFonts w:cs="Times New Roman"/>
          <w:sz w:val="22"/>
          <w:lang w:val="en-SG"/>
        </w:rPr>
        <w:t xml:space="preserve"> </w:t>
      </w:r>
      <w:r w:rsidRPr="00CD3C4C">
        <w:rPr>
          <w:rFonts w:cs="Times New Roman"/>
          <w:sz w:val="22"/>
          <w:lang w:val="en-SG"/>
        </w:rPr>
        <w:t xml:space="preserve">week to develop the personnel </w:t>
      </w:r>
      <w:r w:rsidRPr="00CD3C4C">
        <w:rPr>
          <w:rFonts w:cs="Times New Roman"/>
          <w:sz w:val="22"/>
        </w:rPr>
        <w:t>(Kale, 2018)</w:t>
      </w:r>
      <w:r w:rsidRPr="00CD3C4C">
        <w:rPr>
          <w:rFonts w:cs="Times New Roman"/>
          <w:sz w:val="22"/>
          <w:lang w:val="en-SG"/>
        </w:rPr>
        <w:t>.</w:t>
      </w:r>
    </w:p>
    <w:p w14:paraId="413C7AB9" w14:textId="77777777" w:rsidR="006829F0" w:rsidRPr="00CD3C4C" w:rsidRDefault="006829F0" w:rsidP="006829F0">
      <w:pPr>
        <w:keepNext/>
        <w:rPr>
          <w:rFonts w:cs="Times New Roman"/>
        </w:rPr>
      </w:pPr>
      <w:r w:rsidRPr="00CD3C4C">
        <w:rPr>
          <w:rFonts w:cs="Times New Roman"/>
          <w:noProof/>
          <w:sz w:val="22"/>
          <w:lang w:val="en-GB" w:eastAsia="en-GB"/>
        </w:rPr>
        <w:drawing>
          <wp:inline distT="0" distB="0" distL="0" distR="0" wp14:anchorId="113FAE5C" wp14:editId="5310AEB3">
            <wp:extent cx="5810250" cy="3200400"/>
            <wp:effectExtent l="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83CE5DF" w14:textId="0D5E8C81" w:rsidR="006829F0" w:rsidRPr="00CD3C4C" w:rsidRDefault="006829F0" w:rsidP="006829F0">
      <w:pPr>
        <w:pStyle w:val="Caption"/>
        <w:rPr>
          <w:rFonts w:cs="Times New Roman"/>
          <w:sz w:val="22"/>
        </w:rPr>
      </w:pPr>
      <w:r w:rsidRPr="00CD3C4C">
        <w:rPr>
          <w:rFonts w:cs="Times New Roman"/>
          <w:sz w:val="22"/>
        </w:rPr>
        <w:t xml:space="preserve">Figure </w:t>
      </w:r>
      <w:r w:rsidRPr="00CD3C4C">
        <w:rPr>
          <w:rFonts w:cs="Times New Roman"/>
          <w:sz w:val="22"/>
        </w:rPr>
        <w:fldChar w:fldCharType="begin"/>
      </w:r>
      <w:r w:rsidRPr="00CD3C4C">
        <w:rPr>
          <w:rFonts w:cs="Times New Roman"/>
          <w:sz w:val="22"/>
        </w:rPr>
        <w:instrText xml:space="preserve"> SEQ Table \* ARABIC </w:instrText>
      </w:r>
      <w:r w:rsidRPr="00CD3C4C">
        <w:rPr>
          <w:rFonts w:cs="Times New Roman"/>
          <w:sz w:val="22"/>
        </w:rPr>
        <w:fldChar w:fldCharType="separate"/>
      </w:r>
      <w:r w:rsidRPr="00CD3C4C">
        <w:rPr>
          <w:rFonts w:cs="Times New Roman"/>
          <w:noProof/>
          <w:sz w:val="22"/>
        </w:rPr>
        <w:t>2</w:t>
      </w:r>
      <w:r w:rsidRPr="00CD3C4C">
        <w:rPr>
          <w:rFonts w:cs="Times New Roman"/>
          <w:sz w:val="22"/>
        </w:rPr>
        <w:fldChar w:fldCharType="end"/>
      </w:r>
      <w:r w:rsidRPr="00CD3C4C">
        <w:rPr>
          <w:rFonts w:cs="Times New Roman"/>
          <w:noProof/>
          <w:sz w:val="22"/>
          <w:lang w:val="en-SG"/>
        </w:rPr>
        <w:t xml:space="preserve"> Development of Individual through Robust &amp; Comprehensive Training Program.</w:t>
      </w:r>
    </w:p>
    <w:p w14:paraId="634B6D9B" w14:textId="77777777" w:rsidR="006829F0" w:rsidRPr="00CD3C4C" w:rsidRDefault="006829F0" w:rsidP="006829F0">
      <w:pPr>
        <w:spacing w:line="360" w:lineRule="auto"/>
        <w:rPr>
          <w:rFonts w:cs="Times New Roman"/>
          <w:sz w:val="22"/>
        </w:rPr>
      </w:pPr>
      <w:r w:rsidRPr="00CD3C4C">
        <w:rPr>
          <w:rFonts w:cs="Times New Roman"/>
          <w:sz w:val="22"/>
          <w:lang w:val="en-SG"/>
        </w:rPr>
        <w:t xml:space="preserve">The company constructed an e-learning platform in where the company uploads the short training-related videos and the expectations from them along with the guidelines and the other materials </w:t>
      </w:r>
      <w:r w:rsidRPr="00CD3C4C">
        <w:rPr>
          <w:rFonts w:cs="Times New Roman"/>
          <w:sz w:val="22"/>
        </w:rPr>
        <w:t>(</w:t>
      </w:r>
      <w:proofErr w:type="spellStart"/>
      <w:r w:rsidRPr="00CD3C4C">
        <w:rPr>
          <w:rFonts w:cs="Times New Roman"/>
          <w:sz w:val="22"/>
        </w:rPr>
        <w:t>Htchinson</w:t>
      </w:r>
      <w:proofErr w:type="spellEnd"/>
      <w:r w:rsidRPr="00CD3C4C">
        <w:rPr>
          <w:rFonts w:cs="Times New Roman"/>
          <w:sz w:val="22"/>
        </w:rPr>
        <w:t xml:space="preserve"> &amp; CIPD, 2013)</w:t>
      </w:r>
      <w:r w:rsidRPr="00CD3C4C">
        <w:rPr>
          <w:rFonts w:cs="Times New Roman"/>
          <w:sz w:val="22"/>
          <w:lang w:val="en-SG"/>
        </w:rPr>
        <w:t>. For a big company, it may be difficult to get in touch with each of the employees the company has but the furniture company limited can get touched and meet directly with the individual employee and help them to develop the customized skills that are the unique methods of the company which leads the company at 10</w:t>
      </w:r>
      <w:r w:rsidRPr="00CD3C4C">
        <w:rPr>
          <w:rFonts w:cs="Times New Roman"/>
          <w:sz w:val="22"/>
          <w:vertAlign w:val="superscript"/>
          <w:lang w:val="en-SG"/>
        </w:rPr>
        <w:t>th</w:t>
      </w:r>
      <w:r w:rsidRPr="00CD3C4C">
        <w:rPr>
          <w:rFonts w:cs="Times New Roman"/>
          <w:sz w:val="22"/>
          <w:lang w:val="en-SG"/>
        </w:rPr>
        <w:t xml:space="preserve"> position of the small firm orientation.</w:t>
      </w:r>
    </w:p>
    <w:p w14:paraId="5FB8CC17" w14:textId="77777777" w:rsidR="006829F0" w:rsidRPr="00CD3C4C" w:rsidRDefault="006829F0" w:rsidP="006829F0">
      <w:pPr>
        <w:pStyle w:val="Heading2"/>
        <w:rPr>
          <w:rFonts w:cs="Times New Roman"/>
        </w:rPr>
      </w:pPr>
      <w:bookmarkStart w:id="21" w:name="_Toc67227590"/>
      <w:bookmarkStart w:id="22" w:name="_Toc69499500"/>
      <w:r w:rsidRPr="00CD3C4C">
        <w:rPr>
          <w:rFonts w:cs="Times New Roman"/>
        </w:rPr>
        <w:lastRenderedPageBreak/>
        <w:t>1.3 Democratic Decision Making</w:t>
      </w:r>
      <w:bookmarkEnd w:id="21"/>
      <w:bookmarkEnd w:id="22"/>
    </w:p>
    <w:p w14:paraId="4F7A8710" w14:textId="77777777" w:rsidR="006829F0" w:rsidRPr="00CD3C4C" w:rsidRDefault="006829F0" w:rsidP="006829F0">
      <w:pPr>
        <w:spacing w:line="360" w:lineRule="auto"/>
        <w:rPr>
          <w:rFonts w:cs="Times New Roman"/>
          <w:sz w:val="22"/>
        </w:rPr>
      </w:pPr>
      <w:r w:rsidRPr="00CD3C4C">
        <w:rPr>
          <w:rFonts w:cs="Times New Roman"/>
          <w:sz w:val="22"/>
          <w:lang w:val="en-SG"/>
        </w:rPr>
        <w:t xml:space="preserve">The furniture limited focus on democratic decision making instead of autocratic decision making and they advance opportunity to the employees to contribute towards important decision making and have the opportunity to raise voice whenever they felt it is important for the organization </w:t>
      </w:r>
      <w:r w:rsidRPr="00CD3C4C">
        <w:rPr>
          <w:rFonts w:cs="Times New Roman"/>
          <w:sz w:val="22"/>
        </w:rPr>
        <w:t>(</w:t>
      </w:r>
      <w:proofErr w:type="spellStart"/>
      <w:r w:rsidRPr="00CD3C4C">
        <w:rPr>
          <w:rFonts w:cs="Times New Roman"/>
          <w:sz w:val="22"/>
        </w:rPr>
        <w:t>Rahayu</w:t>
      </w:r>
      <w:proofErr w:type="spellEnd"/>
      <w:r w:rsidRPr="00CD3C4C">
        <w:rPr>
          <w:rFonts w:cs="Times New Roman"/>
          <w:sz w:val="22"/>
        </w:rPr>
        <w:t xml:space="preserve"> et al., 2019)</w:t>
      </w:r>
      <w:r w:rsidRPr="00CD3C4C">
        <w:rPr>
          <w:rFonts w:cs="Times New Roman"/>
          <w:sz w:val="22"/>
          <w:lang w:val="en-SG"/>
        </w:rPr>
        <w:t xml:space="preserve">. All the employees have the access to the top-level management about their training and other development program and the company developed and constructed the program based on the needs of the employees and eventually customized the orientation programs that also help the new employees by which they easily make them adaptable to the environment </w:t>
      </w:r>
      <w:r w:rsidRPr="00CD3C4C">
        <w:rPr>
          <w:rFonts w:cs="Times New Roman"/>
          <w:sz w:val="22"/>
        </w:rPr>
        <w:t>(Kale, 2018)</w:t>
      </w:r>
      <w:r w:rsidRPr="00CD3C4C">
        <w:rPr>
          <w:rFonts w:cs="Times New Roman"/>
          <w:sz w:val="22"/>
          <w:lang w:val="en-SG"/>
        </w:rPr>
        <w:t xml:space="preserve">. The company conducts a training assessment at first and then based on the democratic needs of the employees the HR team designs the methods and another orientation program. Especially the horizontal and the vertical orientation helps the employees to get themselves developed and set their goals toward the human capital development. </w:t>
      </w:r>
    </w:p>
    <w:p w14:paraId="2A9C628E" w14:textId="77777777" w:rsidR="006829F0" w:rsidRPr="00CD3C4C" w:rsidRDefault="006829F0" w:rsidP="006829F0">
      <w:pPr>
        <w:pStyle w:val="Heading2"/>
        <w:rPr>
          <w:rFonts w:cs="Times New Roman"/>
        </w:rPr>
      </w:pPr>
      <w:bookmarkStart w:id="23" w:name="_Toc67227591"/>
      <w:bookmarkStart w:id="24" w:name="_Toc69499501"/>
      <w:r w:rsidRPr="00CD3C4C">
        <w:rPr>
          <w:rFonts w:cs="Times New Roman"/>
        </w:rPr>
        <w:t>1.4 360 Degrees Performance Feedback</w:t>
      </w:r>
      <w:bookmarkEnd w:id="23"/>
      <w:bookmarkEnd w:id="24"/>
    </w:p>
    <w:p w14:paraId="4C7DB116" w14:textId="77777777" w:rsidR="006829F0" w:rsidRPr="00CD3C4C" w:rsidRDefault="006829F0" w:rsidP="006829F0">
      <w:pPr>
        <w:spacing w:line="360" w:lineRule="auto"/>
        <w:rPr>
          <w:rFonts w:cs="Times New Roman"/>
          <w:sz w:val="22"/>
        </w:rPr>
      </w:pPr>
      <w:r w:rsidRPr="00CD3C4C">
        <w:rPr>
          <w:rFonts w:cs="Times New Roman"/>
          <w:sz w:val="22"/>
          <w:lang w:val="en-SG"/>
        </w:rPr>
        <w:t xml:space="preserve">Many small firms are now using this concept in where the employees are reviewed from their co-workers, peers to their managers </w:t>
      </w:r>
      <w:r w:rsidRPr="00CD3C4C">
        <w:rPr>
          <w:rFonts w:cs="Times New Roman"/>
          <w:sz w:val="22"/>
        </w:rPr>
        <w:t>(Armstrong, 2012)</w:t>
      </w:r>
      <w:r w:rsidRPr="00CD3C4C">
        <w:rPr>
          <w:rFonts w:cs="Times New Roman"/>
          <w:sz w:val="22"/>
          <w:lang w:val="en-SG"/>
        </w:rPr>
        <w:t xml:space="preserve">. Furniture limited also uses this concept of 360-degree feedback in where the coach and the instructor give feedback when the employees are performing their work the co-workers and the peers also give feedback if there are any corrections required and help their co-workers each other to develop their skills vigilant manner. The immediate supervisor and the immediate manager also give feedback and review to the employees so that the employees of Furniture Ltd. can enhance their knowledge and job-specific performance very significant manner </w:t>
      </w:r>
      <w:r w:rsidRPr="00CD3C4C">
        <w:rPr>
          <w:rFonts w:cs="Times New Roman"/>
          <w:sz w:val="22"/>
        </w:rPr>
        <w:t>(Kale, 2018)</w:t>
      </w:r>
      <w:r w:rsidRPr="00CD3C4C">
        <w:rPr>
          <w:rFonts w:cs="Times New Roman"/>
          <w:sz w:val="22"/>
          <w:lang w:val="en-SG"/>
        </w:rPr>
        <w:t xml:space="preserve">. After critical evaluation, it can be said that this is a very important tool for the company that helps the company to get more developed and engaged individuals for their work and facilitates to get the objective achieved. </w:t>
      </w:r>
    </w:p>
    <w:p w14:paraId="0CFF681F" w14:textId="77777777" w:rsidR="006829F0" w:rsidRPr="00CD3C4C" w:rsidRDefault="006829F0" w:rsidP="006829F0">
      <w:pPr>
        <w:pStyle w:val="Heading1"/>
        <w:rPr>
          <w:rFonts w:cs="Times New Roman"/>
        </w:rPr>
      </w:pPr>
      <w:bookmarkStart w:id="25" w:name="_Toc67227593"/>
      <w:bookmarkStart w:id="26" w:name="_Toc69499502"/>
      <w:r w:rsidRPr="00CD3C4C">
        <w:rPr>
          <w:rFonts w:cs="Times New Roman"/>
        </w:rPr>
        <w:t>2. Development of a plan to meet the identified development needs and expectations of an individual</w:t>
      </w:r>
      <w:bookmarkEnd w:id="25"/>
      <w:bookmarkEnd w:id="26"/>
    </w:p>
    <w:p w14:paraId="3D4A198B" w14:textId="77777777" w:rsidR="006829F0" w:rsidRPr="00CD3C4C" w:rsidRDefault="006829F0" w:rsidP="006829F0">
      <w:pPr>
        <w:spacing w:line="360" w:lineRule="auto"/>
        <w:rPr>
          <w:rFonts w:cs="Times New Roman"/>
          <w:sz w:val="22"/>
        </w:rPr>
      </w:pPr>
      <w:r w:rsidRPr="00CD3C4C">
        <w:rPr>
          <w:rFonts w:cs="Times New Roman"/>
          <w:sz w:val="22"/>
          <w:lang w:val="en-SG"/>
        </w:rPr>
        <w:t xml:space="preserve">After the aforementioned vehicles discussed and critical evaluation of the company available development plan some needs and expectations have been identified. To get the proper work done and the targeted goal achievement the company should focus on the employees' expectations and their needs and based on their needs it is better to create a new plan for the organization </w:t>
      </w:r>
      <w:r w:rsidRPr="00CD3C4C">
        <w:rPr>
          <w:rFonts w:cs="Times New Roman"/>
          <w:sz w:val="22"/>
        </w:rPr>
        <w:t>(Turk et al., 2019)</w:t>
      </w:r>
      <w:r w:rsidRPr="00CD3C4C">
        <w:rPr>
          <w:rFonts w:cs="Times New Roman"/>
          <w:sz w:val="22"/>
          <w:lang w:val="en-SG"/>
        </w:rPr>
        <w:t>. Some exceptions of the employees of Furniture Limited are the work-life balance, equity-based compensation, resource-based arguments, job rotation on demand and a plan has been prepared in this section by which the company can meet the needs and the expectations of the individual.</w:t>
      </w:r>
    </w:p>
    <w:p w14:paraId="5EC2D0BF" w14:textId="77777777" w:rsidR="006829F0" w:rsidRPr="00CD3C4C" w:rsidRDefault="006829F0" w:rsidP="006829F0">
      <w:pPr>
        <w:pStyle w:val="Heading2"/>
        <w:rPr>
          <w:rFonts w:cs="Times New Roman"/>
        </w:rPr>
      </w:pPr>
      <w:bookmarkStart w:id="27" w:name="_Toc67227594"/>
      <w:bookmarkStart w:id="28" w:name="_Toc69499503"/>
      <w:r w:rsidRPr="00CD3C4C">
        <w:rPr>
          <w:rFonts w:cs="Times New Roman"/>
        </w:rPr>
        <w:lastRenderedPageBreak/>
        <w:t>2.1 Work-Life Balance</w:t>
      </w:r>
      <w:bookmarkEnd w:id="27"/>
      <w:bookmarkEnd w:id="28"/>
    </w:p>
    <w:p w14:paraId="72CF14C3" w14:textId="77777777" w:rsidR="006829F0" w:rsidRPr="00CD3C4C" w:rsidRDefault="006829F0" w:rsidP="00262592">
      <w:pPr>
        <w:spacing w:line="360" w:lineRule="auto"/>
        <w:rPr>
          <w:rFonts w:cs="Times New Roman"/>
          <w:sz w:val="22"/>
        </w:rPr>
      </w:pPr>
      <w:r w:rsidRPr="00CD3C4C">
        <w:rPr>
          <w:rFonts w:cs="Times New Roman"/>
          <w:sz w:val="22"/>
          <w:lang w:val="en-SG"/>
        </w:rPr>
        <w:t xml:space="preserve">The work-life conflict has become a buzzword nowadays in the corporate environment, the giant, as well as the small firms, suffer a lot because of the work-life conflict and they are negatively affected in case of their productivity and development. Google, Walmart, and other giant corporations focus on work-life balance and get their rigorous success </w:t>
      </w:r>
      <w:r w:rsidRPr="00CD3C4C">
        <w:rPr>
          <w:rFonts w:cs="Times New Roman"/>
          <w:sz w:val="22"/>
        </w:rPr>
        <w:t>(Turk et al., 2019)</w:t>
      </w:r>
      <w:r w:rsidRPr="00CD3C4C">
        <w:rPr>
          <w:rFonts w:cs="Times New Roman"/>
          <w:sz w:val="22"/>
          <w:lang w:val="en-SG"/>
        </w:rPr>
        <w:t>.  There is minimum level and sometimes huge level work-life conflict in the furniture limited so the company may solve these problems by constructing a flexible corporate environment. The following figure presents some ways by which work-life balance may be improved for the furniture limited.</w:t>
      </w:r>
    </w:p>
    <w:p w14:paraId="0D5C73D4" w14:textId="77777777" w:rsidR="006829F0" w:rsidRPr="00CD3C4C" w:rsidRDefault="006829F0" w:rsidP="006829F0">
      <w:pPr>
        <w:keepNext/>
        <w:rPr>
          <w:rFonts w:cs="Times New Roman"/>
        </w:rPr>
      </w:pPr>
      <w:r w:rsidRPr="00CD3C4C">
        <w:rPr>
          <w:rFonts w:cs="Times New Roman"/>
          <w:noProof/>
          <w:sz w:val="22"/>
          <w:lang w:val="en-GB" w:eastAsia="en-GB"/>
        </w:rPr>
        <w:drawing>
          <wp:inline distT="0" distB="0" distL="0" distR="0" wp14:anchorId="420AFA78" wp14:editId="3A37A795">
            <wp:extent cx="5486400" cy="3200400"/>
            <wp:effectExtent l="0" t="5715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ED45094" w14:textId="2C196E40" w:rsidR="006829F0" w:rsidRPr="00CD3C4C" w:rsidRDefault="00262592" w:rsidP="006829F0">
      <w:pPr>
        <w:pStyle w:val="Caption"/>
        <w:rPr>
          <w:rFonts w:cs="Times New Roman"/>
          <w:sz w:val="22"/>
        </w:rPr>
      </w:pPr>
      <w:r w:rsidRPr="00CD3C4C">
        <w:rPr>
          <w:rFonts w:cs="Times New Roman"/>
          <w:sz w:val="22"/>
        </w:rPr>
        <w:t>Figure</w:t>
      </w:r>
      <w:r w:rsidR="006829F0" w:rsidRPr="00CD3C4C">
        <w:rPr>
          <w:rFonts w:cs="Times New Roman"/>
          <w:sz w:val="22"/>
        </w:rPr>
        <w:t xml:space="preserve"> </w:t>
      </w:r>
      <w:r w:rsidR="006829F0" w:rsidRPr="00CD3C4C">
        <w:rPr>
          <w:rFonts w:cs="Times New Roman"/>
          <w:sz w:val="22"/>
        </w:rPr>
        <w:fldChar w:fldCharType="begin"/>
      </w:r>
      <w:r w:rsidR="006829F0" w:rsidRPr="00CD3C4C">
        <w:rPr>
          <w:rFonts w:cs="Times New Roman"/>
          <w:sz w:val="22"/>
        </w:rPr>
        <w:instrText xml:space="preserve"> SEQ Table \* ARABIC </w:instrText>
      </w:r>
      <w:r w:rsidR="006829F0" w:rsidRPr="00CD3C4C">
        <w:rPr>
          <w:rFonts w:cs="Times New Roman"/>
          <w:sz w:val="22"/>
        </w:rPr>
        <w:fldChar w:fldCharType="separate"/>
      </w:r>
      <w:r w:rsidR="006829F0" w:rsidRPr="00CD3C4C">
        <w:rPr>
          <w:rFonts w:cs="Times New Roman"/>
          <w:noProof/>
          <w:sz w:val="22"/>
        </w:rPr>
        <w:t>3</w:t>
      </w:r>
      <w:r w:rsidR="006829F0" w:rsidRPr="00CD3C4C">
        <w:rPr>
          <w:rFonts w:cs="Times New Roman"/>
          <w:sz w:val="22"/>
        </w:rPr>
        <w:fldChar w:fldCharType="end"/>
      </w:r>
      <w:r w:rsidR="006829F0" w:rsidRPr="00CD3C4C">
        <w:rPr>
          <w:rFonts w:cs="Times New Roman"/>
          <w:noProof/>
          <w:sz w:val="22"/>
        </w:rPr>
        <w:t xml:space="preserve"> Development by Work-Life Balance</w:t>
      </w:r>
    </w:p>
    <w:p w14:paraId="2223F8F6" w14:textId="77777777" w:rsidR="006829F0" w:rsidRPr="00CD3C4C" w:rsidRDefault="006829F0" w:rsidP="006829F0">
      <w:pPr>
        <w:rPr>
          <w:rFonts w:cs="Times New Roman"/>
          <w:sz w:val="22"/>
          <w:lang w:val="en-SG"/>
        </w:rPr>
      </w:pPr>
    </w:p>
    <w:p w14:paraId="5912BBE0" w14:textId="4DB36E9A" w:rsidR="006829F0" w:rsidRPr="00CD3C4C" w:rsidRDefault="006829F0" w:rsidP="00262592">
      <w:pPr>
        <w:spacing w:line="360" w:lineRule="auto"/>
        <w:rPr>
          <w:rFonts w:cs="Times New Roman"/>
          <w:sz w:val="22"/>
        </w:rPr>
      </w:pPr>
      <w:r w:rsidRPr="00CD3C4C">
        <w:rPr>
          <w:rFonts w:cs="Times New Roman"/>
          <w:sz w:val="22"/>
          <w:lang w:val="en-SG"/>
        </w:rPr>
        <w:t xml:space="preserve">They should provide a the-platform by which the employees may continue their office if the employees faced a troublesome and at the same </w:t>
      </w:r>
      <w:r w:rsidR="00262592" w:rsidRPr="00CD3C4C">
        <w:rPr>
          <w:rFonts w:cs="Times New Roman"/>
          <w:sz w:val="22"/>
          <w:lang w:val="en-SG"/>
        </w:rPr>
        <w:t>time,</w:t>
      </w:r>
      <w:r w:rsidRPr="00CD3C4C">
        <w:rPr>
          <w:rFonts w:cs="Times New Roman"/>
          <w:sz w:val="22"/>
          <w:lang w:val="en-SG"/>
        </w:rPr>
        <w:t xml:space="preserve"> they may schedule the work time in a manner that the employees may able to spend time with their children, pick up or drop off their children to school, childcare, day-care may be some important options for the company to mitigate the work like conflict </w:t>
      </w:r>
      <w:r w:rsidRPr="00CD3C4C">
        <w:rPr>
          <w:rFonts w:cs="Times New Roman"/>
          <w:sz w:val="22"/>
        </w:rPr>
        <w:t>(Turk et al., 2019)</w:t>
      </w:r>
      <w:r w:rsidRPr="00CD3C4C">
        <w:rPr>
          <w:rFonts w:cs="Times New Roman"/>
          <w:sz w:val="22"/>
          <w:lang w:val="en-SG"/>
        </w:rPr>
        <w:t xml:space="preserve">. </w:t>
      </w:r>
    </w:p>
    <w:p w14:paraId="3EBE574B" w14:textId="77777777" w:rsidR="006829F0" w:rsidRPr="00CD3C4C" w:rsidRDefault="006829F0" w:rsidP="006829F0">
      <w:pPr>
        <w:pStyle w:val="Heading2"/>
        <w:rPr>
          <w:rFonts w:cs="Times New Roman"/>
        </w:rPr>
      </w:pPr>
      <w:bookmarkStart w:id="29" w:name="_Toc67227595"/>
      <w:bookmarkStart w:id="30" w:name="_Toc69499504"/>
      <w:r w:rsidRPr="00CD3C4C">
        <w:rPr>
          <w:rFonts w:cs="Times New Roman"/>
        </w:rPr>
        <w:lastRenderedPageBreak/>
        <w:t>2.2 Task or Job Rotation</w:t>
      </w:r>
      <w:bookmarkEnd w:id="29"/>
      <w:bookmarkEnd w:id="30"/>
    </w:p>
    <w:p w14:paraId="2727A6B3" w14:textId="1E6BCDF6" w:rsidR="006829F0" w:rsidRPr="00CD3C4C" w:rsidRDefault="006829F0" w:rsidP="00262592">
      <w:pPr>
        <w:spacing w:line="360" w:lineRule="auto"/>
        <w:rPr>
          <w:rFonts w:cs="Times New Roman"/>
          <w:sz w:val="22"/>
        </w:rPr>
      </w:pPr>
      <w:r w:rsidRPr="00CD3C4C">
        <w:rPr>
          <w:rFonts w:cs="Times New Roman"/>
          <w:sz w:val="22"/>
          <w:lang w:val="en-SG"/>
        </w:rPr>
        <w:t xml:space="preserve">Employees may feel monotony and boring or may feel unpleasant conditions because of the routine job in nature and they want new, they demand change for removing the monotony and the boring attitude </w:t>
      </w:r>
      <w:r w:rsidRPr="00CD3C4C">
        <w:rPr>
          <w:rFonts w:cs="Times New Roman"/>
          <w:sz w:val="22"/>
        </w:rPr>
        <w:t>(Armstrong, 2012)</w:t>
      </w:r>
      <w:r w:rsidRPr="00CD3C4C">
        <w:rPr>
          <w:rFonts w:cs="Times New Roman"/>
          <w:sz w:val="22"/>
          <w:lang w:val="en-SG"/>
        </w:rPr>
        <w:t xml:space="preserve">. </w:t>
      </w:r>
      <w:r w:rsidR="00262592" w:rsidRPr="00CD3C4C">
        <w:rPr>
          <w:rFonts w:cs="Times New Roman"/>
          <w:sz w:val="22"/>
          <w:lang w:val="en-SG"/>
        </w:rPr>
        <w:t>So,</w:t>
      </w:r>
      <w:r w:rsidRPr="00CD3C4C">
        <w:rPr>
          <w:rFonts w:cs="Times New Roman"/>
          <w:sz w:val="22"/>
          <w:lang w:val="en-SG"/>
        </w:rPr>
        <w:t xml:space="preserve"> Furniture Limited may be constructed an environment in where each employee has been revolved after a certain time from one department to another department or one job to another job. To implement this initiative the company may face trouble because it demands massive multitasking employees and a huge amount of investment of human capital </w:t>
      </w:r>
      <w:r w:rsidRPr="00CD3C4C">
        <w:rPr>
          <w:rFonts w:cs="Times New Roman"/>
          <w:sz w:val="22"/>
        </w:rPr>
        <w:t>(</w:t>
      </w:r>
      <w:proofErr w:type="spellStart"/>
      <w:r w:rsidRPr="00CD3C4C">
        <w:rPr>
          <w:rFonts w:cs="Times New Roman"/>
          <w:sz w:val="22"/>
        </w:rPr>
        <w:t>Rahayu</w:t>
      </w:r>
      <w:proofErr w:type="spellEnd"/>
      <w:r w:rsidRPr="00CD3C4C">
        <w:rPr>
          <w:rFonts w:cs="Times New Roman"/>
          <w:sz w:val="22"/>
        </w:rPr>
        <w:t xml:space="preserve"> et al., 2019)</w:t>
      </w:r>
      <w:r w:rsidRPr="00CD3C4C">
        <w:rPr>
          <w:rFonts w:cs="Times New Roman"/>
          <w:sz w:val="22"/>
          <w:lang w:val="en-SG"/>
        </w:rPr>
        <w:t>. If the company invests in this human capital the resource-based theory argued that it will lead the company to good feedback in terms of the capital gain or the company's long-term objective achievement.</w:t>
      </w:r>
    </w:p>
    <w:p w14:paraId="3732DB53" w14:textId="77777777" w:rsidR="006829F0" w:rsidRPr="00CD3C4C" w:rsidRDefault="006829F0" w:rsidP="00262592">
      <w:pPr>
        <w:spacing w:line="360" w:lineRule="auto"/>
        <w:rPr>
          <w:rFonts w:cs="Times New Roman"/>
          <w:sz w:val="22"/>
        </w:rPr>
      </w:pPr>
      <w:r w:rsidRPr="00CD3C4C">
        <w:rPr>
          <w:rFonts w:cs="Times New Roman"/>
          <w:sz w:val="22"/>
          <w:lang w:val="en-SG"/>
        </w:rPr>
        <w:t xml:space="preserve">For example, the company can appoint and train their employees with expert coaches and another academician so that the employees in the supply chain management can work for the manufacturing plant, employees in the sales may work for the marketing department </w:t>
      </w:r>
      <w:r w:rsidRPr="00CD3C4C">
        <w:rPr>
          <w:rFonts w:cs="Times New Roman"/>
          <w:sz w:val="22"/>
        </w:rPr>
        <w:t>(</w:t>
      </w:r>
      <w:proofErr w:type="spellStart"/>
      <w:r w:rsidRPr="00CD3C4C">
        <w:rPr>
          <w:rFonts w:cs="Times New Roman"/>
          <w:sz w:val="22"/>
        </w:rPr>
        <w:t>Riego</w:t>
      </w:r>
      <w:proofErr w:type="spellEnd"/>
      <w:r w:rsidRPr="00CD3C4C">
        <w:rPr>
          <w:rFonts w:cs="Times New Roman"/>
          <w:sz w:val="22"/>
        </w:rPr>
        <w:t xml:space="preserve"> et al., 2020)</w:t>
      </w:r>
      <w:r w:rsidRPr="00CD3C4C">
        <w:rPr>
          <w:rFonts w:cs="Times New Roman"/>
          <w:sz w:val="22"/>
          <w:lang w:val="en-SG"/>
        </w:rPr>
        <w:t xml:space="preserve">. The line manager should create a good relationship with the staff management so that there is a cooperative environment that exists among the line and the staff function. </w:t>
      </w:r>
    </w:p>
    <w:p w14:paraId="3514BEC4" w14:textId="77777777" w:rsidR="006829F0" w:rsidRPr="00CD3C4C" w:rsidRDefault="006829F0" w:rsidP="006829F0">
      <w:pPr>
        <w:pStyle w:val="Heading2"/>
        <w:rPr>
          <w:rFonts w:cs="Times New Roman"/>
        </w:rPr>
      </w:pPr>
      <w:bookmarkStart w:id="31" w:name="_Toc67227596"/>
      <w:bookmarkStart w:id="32" w:name="_Toc69499505"/>
      <w:r w:rsidRPr="00CD3C4C">
        <w:rPr>
          <w:rFonts w:cs="Times New Roman"/>
        </w:rPr>
        <w:t xml:space="preserve">2.3 </w:t>
      </w:r>
      <w:proofErr w:type="spellStart"/>
      <w:r w:rsidRPr="00CD3C4C">
        <w:rPr>
          <w:rFonts w:cs="Times New Roman"/>
        </w:rPr>
        <w:t>Simulataion</w:t>
      </w:r>
      <w:proofErr w:type="spellEnd"/>
      <w:r w:rsidRPr="00CD3C4C">
        <w:rPr>
          <w:rFonts w:cs="Times New Roman"/>
        </w:rPr>
        <w:t xml:space="preserve"> Orientation</w:t>
      </w:r>
      <w:bookmarkEnd w:id="31"/>
      <w:bookmarkEnd w:id="32"/>
    </w:p>
    <w:p w14:paraId="77E74735" w14:textId="46209765" w:rsidR="006829F0" w:rsidRPr="00CD3C4C" w:rsidRDefault="006829F0" w:rsidP="00262592">
      <w:pPr>
        <w:spacing w:line="360" w:lineRule="auto"/>
        <w:rPr>
          <w:rFonts w:cs="Times New Roman"/>
          <w:sz w:val="22"/>
        </w:rPr>
      </w:pPr>
      <w:r w:rsidRPr="00CD3C4C">
        <w:rPr>
          <w:rFonts w:cs="Times New Roman"/>
          <w:sz w:val="22"/>
          <w:lang w:val="en-SG"/>
        </w:rPr>
        <w:t>Combination of creativity, imagination and innovation with the help of digital environment including data analytics, machine learning is know</w:t>
      </w:r>
      <w:r w:rsidR="00BF175F" w:rsidRPr="00CD3C4C">
        <w:rPr>
          <w:rFonts w:cs="Times New Roman"/>
          <w:sz w:val="22"/>
          <w:lang w:val="en-SG"/>
        </w:rPr>
        <w:t>ing</w:t>
      </w:r>
      <w:r w:rsidRPr="00CD3C4C">
        <w:rPr>
          <w:rFonts w:cs="Times New Roman"/>
          <w:sz w:val="22"/>
          <w:lang w:val="en-SG"/>
        </w:rPr>
        <w:t xml:space="preserve"> simulation orientation of training program that develops the employees' skills and the job-specific knowledge in a significant manner. Instead of gut feelings, work experience may help the employees to create a new and innovative work environment </w:t>
      </w:r>
      <w:r w:rsidRPr="00CD3C4C">
        <w:rPr>
          <w:rFonts w:cs="Times New Roman"/>
          <w:sz w:val="22"/>
        </w:rPr>
        <w:t>(</w:t>
      </w:r>
      <w:proofErr w:type="spellStart"/>
      <w:r w:rsidRPr="00CD3C4C">
        <w:rPr>
          <w:rFonts w:cs="Times New Roman"/>
          <w:sz w:val="22"/>
        </w:rPr>
        <w:t>Dachner</w:t>
      </w:r>
      <w:proofErr w:type="spellEnd"/>
      <w:r w:rsidRPr="00CD3C4C">
        <w:rPr>
          <w:rFonts w:cs="Times New Roman"/>
          <w:sz w:val="22"/>
        </w:rPr>
        <w:t xml:space="preserve"> et al., 2019)</w:t>
      </w:r>
      <w:r w:rsidRPr="00CD3C4C">
        <w:rPr>
          <w:rFonts w:cs="Times New Roman"/>
          <w:sz w:val="22"/>
          <w:lang w:val="en-SG"/>
        </w:rPr>
        <w:t xml:space="preserve">. The workplace challenges and the meaningful job leads the employees towards a dramatic development in case of work experience as well as the personal experience and ultimately the employees are engaged and involved with the job that fosters the job commitments for the specific job for which they are building and appointed </w:t>
      </w:r>
      <w:r w:rsidRPr="00CD3C4C">
        <w:rPr>
          <w:rFonts w:cs="Times New Roman"/>
          <w:sz w:val="22"/>
        </w:rPr>
        <w:t>(Turner et al., 2018)</w:t>
      </w:r>
      <w:r w:rsidRPr="00CD3C4C">
        <w:rPr>
          <w:rFonts w:cs="Times New Roman"/>
          <w:sz w:val="22"/>
          <w:lang w:val="en-SG"/>
        </w:rPr>
        <w:t xml:space="preserve">. So the furniture limited may develop a comprehensive simulation program orientation where the company may include data mining, database management learning, a creative work environment, and a challenging job. </w:t>
      </w:r>
    </w:p>
    <w:p w14:paraId="7EA3AC91" w14:textId="77777777" w:rsidR="006829F0" w:rsidRPr="00CD3C4C" w:rsidRDefault="006829F0" w:rsidP="00262592">
      <w:pPr>
        <w:spacing w:line="360" w:lineRule="auto"/>
        <w:rPr>
          <w:rFonts w:cs="Times New Roman"/>
          <w:sz w:val="22"/>
        </w:rPr>
      </w:pPr>
      <w:r w:rsidRPr="00CD3C4C">
        <w:rPr>
          <w:rFonts w:cs="Times New Roman"/>
          <w:sz w:val="22"/>
          <w:lang w:val="en-SG"/>
        </w:rPr>
        <w:t xml:space="preserve">The realistic feedback from the immediate manager and organic feedback from the manager both for the on-the-job training period and off-the-job training orientation improve the quality work of the employees of the aforementioned company </w:t>
      </w:r>
      <w:r w:rsidRPr="00CD3C4C">
        <w:rPr>
          <w:rFonts w:cs="Times New Roman"/>
          <w:sz w:val="22"/>
        </w:rPr>
        <w:t>(</w:t>
      </w:r>
      <w:proofErr w:type="spellStart"/>
      <w:r w:rsidRPr="00CD3C4C">
        <w:rPr>
          <w:rFonts w:cs="Times New Roman"/>
          <w:sz w:val="22"/>
        </w:rPr>
        <w:t>Riego</w:t>
      </w:r>
      <w:proofErr w:type="spellEnd"/>
      <w:r w:rsidRPr="00CD3C4C">
        <w:rPr>
          <w:rFonts w:cs="Times New Roman"/>
          <w:sz w:val="22"/>
        </w:rPr>
        <w:t xml:space="preserve"> et al., 2020)</w:t>
      </w:r>
      <w:r w:rsidRPr="00CD3C4C">
        <w:rPr>
          <w:rFonts w:cs="Times New Roman"/>
          <w:sz w:val="22"/>
          <w:lang w:val="en-SG"/>
        </w:rPr>
        <w:t xml:space="preserve">. If the company designed a well-structured simulation program, the company would develop the quality of the employees as a result the turnover rate will be minimized and individual development will be fostered. In the simulation orientation, the </w:t>
      </w:r>
      <w:r w:rsidRPr="00CD3C4C">
        <w:rPr>
          <w:rFonts w:cs="Times New Roman"/>
          <w:sz w:val="22"/>
          <w:lang w:val="en-SG"/>
        </w:rPr>
        <w:lastRenderedPageBreak/>
        <w:t>employees may learn from their failures and ultimately they can create a new product or market-oriented services that improve customer satisfaction.</w:t>
      </w:r>
    </w:p>
    <w:p w14:paraId="682041AA" w14:textId="77777777" w:rsidR="006829F0" w:rsidRPr="00CD3C4C" w:rsidRDefault="006829F0" w:rsidP="006829F0">
      <w:pPr>
        <w:pStyle w:val="Heading2"/>
        <w:rPr>
          <w:rFonts w:cs="Times New Roman"/>
        </w:rPr>
      </w:pPr>
      <w:bookmarkStart w:id="33" w:name="_Toc67227597"/>
      <w:bookmarkStart w:id="34" w:name="_Toc69499506"/>
      <w:r w:rsidRPr="00CD3C4C">
        <w:rPr>
          <w:rFonts w:cs="Times New Roman"/>
        </w:rPr>
        <w:t>2.4 Self- Building Plan</w:t>
      </w:r>
      <w:bookmarkEnd w:id="33"/>
      <w:bookmarkEnd w:id="34"/>
    </w:p>
    <w:p w14:paraId="388414DD" w14:textId="77777777" w:rsidR="006829F0" w:rsidRPr="00CD3C4C" w:rsidRDefault="006829F0" w:rsidP="00262592">
      <w:pPr>
        <w:spacing w:line="360" w:lineRule="auto"/>
        <w:rPr>
          <w:rFonts w:cs="Times New Roman"/>
          <w:sz w:val="22"/>
        </w:rPr>
      </w:pPr>
      <w:r w:rsidRPr="00CD3C4C">
        <w:rPr>
          <w:rFonts w:cs="Times New Roman"/>
          <w:sz w:val="22"/>
          <w:lang w:val="en-SG"/>
        </w:rPr>
        <w:t xml:space="preserve">Many employees switch from one job to another job because of the minimum opportunity for their personal development for the future that makes them perfect management or any field of personnel management. If the company gives some opportunities for the employees for future development, the retention rate will be increased and they will be committed to their work and the development will be amended in the organization </w:t>
      </w:r>
      <w:r w:rsidRPr="00CD3C4C">
        <w:rPr>
          <w:rFonts w:cs="Times New Roman"/>
          <w:sz w:val="22"/>
        </w:rPr>
        <w:t>(Rees et al., 2015)</w:t>
      </w:r>
      <w:r w:rsidRPr="00CD3C4C">
        <w:rPr>
          <w:rFonts w:cs="Times New Roman"/>
          <w:sz w:val="22"/>
          <w:lang w:val="en-SG"/>
        </w:rPr>
        <w:t xml:space="preserve">. </w:t>
      </w:r>
    </w:p>
    <w:p w14:paraId="3E2130A9" w14:textId="77777777" w:rsidR="006829F0" w:rsidRPr="00CD3C4C" w:rsidRDefault="006829F0" w:rsidP="006829F0">
      <w:pPr>
        <w:pStyle w:val="Heading2"/>
        <w:rPr>
          <w:rFonts w:cs="Times New Roman"/>
        </w:rPr>
      </w:pPr>
      <w:bookmarkStart w:id="35" w:name="_Toc67227598"/>
      <w:bookmarkStart w:id="36" w:name="_Toc69499507"/>
      <w:r w:rsidRPr="00CD3C4C">
        <w:rPr>
          <w:rFonts w:cs="Times New Roman"/>
        </w:rPr>
        <w:t>2.5 Equity Oriented Compensation Plan</w:t>
      </w:r>
      <w:bookmarkEnd w:id="35"/>
      <w:bookmarkEnd w:id="36"/>
    </w:p>
    <w:p w14:paraId="1A549D16" w14:textId="4839BD5A" w:rsidR="006829F0" w:rsidRPr="00CD3C4C" w:rsidRDefault="006829F0" w:rsidP="00262592">
      <w:pPr>
        <w:spacing w:line="360" w:lineRule="auto"/>
        <w:rPr>
          <w:rFonts w:cs="Times New Roman"/>
          <w:sz w:val="22"/>
        </w:rPr>
      </w:pPr>
      <w:r w:rsidRPr="00CD3C4C">
        <w:rPr>
          <w:rFonts w:cs="Times New Roman"/>
          <w:sz w:val="22"/>
          <w:lang w:val="en-SG"/>
        </w:rPr>
        <w:t>Motivation is highly correlated with the employees' development because the more motivated employe</w:t>
      </w:r>
      <w:r w:rsidR="00BF175F" w:rsidRPr="00CD3C4C">
        <w:rPr>
          <w:rFonts w:cs="Times New Roman"/>
          <w:sz w:val="22"/>
          <w:lang w:val="en-SG"/>
        </w:rPr>
        <w:t>e</w:t>
      </w:r>
      <w:r w:rsidRPr="00CD3C4C">
        <w:rPr>
          <w:rFonts w:cs="Times New Roman"/>
          <w:sz w:val="22"/>
          <w:lang w:val="en-SG"/>
        </w:rPr>
        <w:t xml:space="preserve">s </w:t>
      </w:r>
      <w:r w:rsidR="004F6059" w:rsidRPr="00CD3C4C">
        <w:rPr>
          <w:rFonts w:cs="Times New Roman"/>
          <w:sz w:val="22"/>
          <w:lang w:val="en-SG"/>
        </w:rPr>
        <w:t>refer</w:t>
      </w:r>
      <w:r w:rsidRPr="00CD3C4C">
        <w:rPr>
          <w:rFonts w:cs="Times New Roman"/>
          <w:sz w:val="22"/>
          <w:lang w:val="en-SG"/>
        </w:rPr>
        <w:t xml:space="preserve"> to more committed employees and more commitment leads to the employee's development for the company. If the employees are compensated based on the performance they made, they will be delighted and as a result, they act as developing human capital </w:t>
      </w:r>
      <w:r w:rsidRPr="00CD3C4C">
        <w:rPr>
          <w:rFonts w:cs="Times New Roman"/>
          <w:sz w:val="22"/>
        </w:rPr>
        <w:t>(</w:t>
      </w:r>
      <w:proofErr w:type="spellStart"/>
      <w:r w:rsidRPr="00CD3C4C">
        <w:rPr>
          <w:rFonts w:cs="Times New Roman"/>
          <w:sz w:val="22"/>
        </w:rPr>
        <w:t>Dachner</w:t>
      </w:r>
      <w:proofErr w:type="spellEnd"/>
      <w:r w:rsidRPr="00CD3C4C">
        <w:rPr>
          <w:rFonts w:cs="Times New Roman"/>
          <w:sz w:val="22"/>
        </w:rPr>
        <w:t xml:space="preserve"> et al., 2019)</w:t>
      </w:r>
      <w:r w:rsidRPr="00CD3C4C">
        <w:rPr>
          <w:rFonts w:cs="Times New Roman"/>
          <w:sz w:val="22"/>
          <w:lang w:val="en-SG"/>
        </w:rPr>
        <w:t xml:space="preserve">. For equity-based payment, Furniture Limited may construct a payment scheme based on the employee performance for that the company may be prepared a job-based compensation plan in where they may share profit with the employees or compensate the employees with some extra payments like commission-based payment </w:t>
      </w:r>
      <w:r w:rsidRPr="00CD3C4C">
        <w:rPr>
          <w:rFonts w:cs="Times New Roman"/>
          <w:sz w:val="22"/>
        </w:rPr>
        <w:t>(Rees et al., 2015)</w:t>
      </w:r>
      <w:r w:rsidRPr="00CD3C4C">
        <w:rPr>
          <w:rFonts w:cs="Times New Roman"/>
          <w:sz w:val="22"/>
          <w:lang w:val="en-SG"/>
        </w:rPr>
        <w:t xml:space="preserve">. Delighted employees refer to developed employees and employees' delight ness may be gained by building and implementing the equity-based compensation plan. Furniture Limited may improve its retention rate by 5% by this plan and get a developed and motivated workforce </w:t>
      </w:r>
      <w:r w:rsidRPr="00CD3C4C">
        <w:rPr>
          <w:rFonts w:cs="Times New Roman"/>
          <w:sz w:val="22"/>
        </w:rPr>
        <w:t>(Turk et al., 2019)</w:t>
      </w:r>
      <w:r w:rsidRPr="00CD3C4C">
        <w:rPr>
          <w:rFonts w:cs="Times New Roman"/>
          <w:sz w:val="22"/>
          <w:lang w:val="en-SG"/>
        </w:rPr>
        <w:t xml:space="preserve">. </w:t>
      </w:r>
    </w:p>
    <w:p w14:paraId="3B1B18BA" w14:textId="77777777" w:rsidR="006829F0" w:rsidRPr="00CD3C4C" w:rsidRDefault="006829F0" w:rsidP="006829F0">
      <w:pPr>
        <w:pStyle w:val="Heading1"/>
        <w:rPr>
          <w:rFonts w:cs="Times New Roman"/>
        </w:rPr>
      </w:pPr>
      <w:bookmarkStart w:id="37" w:name="_Toc67227599"/>
      <w:bookmarkStart w:id="38" w:name="_Toc69499508"/>
      <w:r w:rsidRPr="00CD3C4C">
        <w:rPr>
          <w:rFonts w:cs="Times New Roman"/>
        </w:rPr>
        <w:t>3. Overall Individual Development Plan</w:t>
      </w:r>
      <w:bookmarkEnd w:id="37"/>
      <w:r w:rsidRPr="00CD3C4C">
        <w:rPr>
          <w:rFonts w:cs="Times New Roman"/>
        </w:rPr>
        <w:t xml:space="preserve"> Using SMART Academic Goals</w:t>
      </w:r>
      <w:bookmarkEnd w:id="38"/>
    </w:p>
    <w:p w14:paraId="19907934" w14:textId="77777777" w:rsidR="006829F0" w:rsidRPr="00CD3C4C" w:rsidRDefault="006829F0" w:rsidP="006829F0">
      <w:pPr>
        <w:rPr>
          <w:rFonts w:cs="Times New Roman"/>
          <w:sz w:val="22"/>
          <w:lang w:val="en-SG"/>
        </w:rPr>
      </w:pPr>
      <w:r w:rsidRPr="00CD3C4C">
        <w:rPr>
          <w:rFonts w:cs="Times New Roman"/>
          <w:sz w:val="22"/>
          <w:lang w:val="en-SG"/>
        </w:rPr>
        <w:t>To create the aforementioned plan and implement the plan The Furniture Limited may follow the following two steps process by which it is feasible to get the desired developed individual. An individual development plan that is also called an employee growth plan means a plan for developing the employees and their skills to meet the current needs and focus on the employees for their future growth to get future opportunities. The personal development plan has been presented below using SMART Academic goals.</w:t>
      </w:r>
    </w:p>
    <w:tbl>
      <w:tblPr>
        <w:tblStyle w:val="TableGrid"/>
        <w:tblW w:w="0" w:type="auto"/>
        <w:tblLook w:val="04A0" w:firstRow="1" w:lastRow="0" w:firstColumn="1" w:lastColumn="0" w:noHBand="0" w:noVBand="1"/>
      </w:tblPr>
      <w:tblGrid>
        <w:gridCol w:w="1427"/>
        <w:gridCol w:w="2112"/>
        <w:gridCol w:w="2268"/>
        <w:gridCol w:w="3209"/>
      </w:tblGrid>
      <w:tr w:rsidR="006829F0" w:rsidRPr="00CD3C4C" w14:paraId="4347547C" w14:textId="77777777" w:rsidTr="00120544">
        <w:tc>
          <w:tcPr>
            <w:tcW w:w="1427" w:type="dxa"/>
          </w:tcPr>
          <w:p w14:paraId="56868D5E" w14:textId="77777777" w:rsidR="006829F0" w:rsidRPr="00CD3C4C" w:rsidRDefault="006829F0" w:rsidP="00120544">
            <w:pPr>
              <w:rPr>
                <w:rFonts w:cs="Times New Roman"/>
                <w:b/>
                <w:bCs/>
                <w:sz w:val="22"/>
                <w:szCs w:val="22"/>
                <w:lang w:val="en-SG" w:bidi="ar-SA"/>
              </w:rPr>
            </w:pPr>
            <w:r w:rsidRPr="00CD3C4C">
              <w:rPr>
                <w:rFonts w:cs="Times New Roman"/>
                <w:b/>
                <w:bCs/>
                <w:sz w:val="22"/>
                <w:szCs w:val="22"/>
                <w:lang w:val="en-SG" w:bidi="ar-SA"/>
              </w:rPr>
              <w:t>What went better?</w:t>
            </w:r>
          </w:p>
        </w:tc>
        <w:tc>
          <w:tcPr>
            <w:tcW w:w="2112" w:type="dxa"/>
          </w:tcPr>
          <w:p w14:paraId="02EA21F3" w14:textId="77777777" w:rsidR="006829F0" w:rsidRPr="00CD3C4C" w:rsidRDefault="006829F0" w:rsidP="00120544">
            <w:pPr>
              <w:rPr>
                <w:rFonts w:cs="Times New Roman"/>
                <w:b/>
                <w:bCs/>
                <w:sz w:val="22"/>
                <w:szCs w:val="22"/>
                <w:lang w:val="en-SG" w:bidi="ar-SA"/>
              </w:rPr>
            </w:pPr>
            <w:r w:rsidRPr="00CD3C4C">
              <w:rPr>
                <w:rFonts w:cs="Times New Roman"/>
                <w:b/>
                <w:bCs/>
                <w:sz w:val="22"/>
                <w:szCs w:val="22"/>
                <w:lang w:val="en-SG" w:bidi="ar-SA"/>
              </w:rPr>
              <w:t>What have I done well?</w:t>
            </w:r>
          </w:p>
        </w:tc>
        <w:tc>
          <w:tcPr>
            <w:tcW w:w="2268" w:type="dxa"/>
          </w:tcPr>
          <w:p w14:paraId="6B250FBC" w14:textId="2AECBF10" w:rsidR="006829F0" w:rsidRPr="00CD3C4C" w:rsidRDefault="006829F0" w:rsidP="00120544">
            <w:pPr>
              <w:rPr>
                <w:rFonts w:cs="Times New Roman"/>
                <w:b/>
                <w:bCs/>
                <w:sz w:val="22"/>
                <w:szCs w:val="22"/>
                <w:lang w:val="en-SG" w:bidi="ar-SA"/>
              </w:rPr>
            </w:pPr>
            <w:r w:rsidRPr="00CD3C4C">
              <w:rPr>
                <w:rFonts w:cs="Times New Roman"/>
                <w:b/>
                <w:bCs/>
                <w:sz w:val="22"/>
                <w:szCs w:val="22"/>
                <w:lang w:val="en-SG" w:bidi="ar-SA"/>
              </w:rPr>
              <w:t>What did I obtain from these experiences</w:t>
            </w:r>
          </w:p>
        </w:tc>
        <w:tc>
          <w:tcPr>
            <w:tcW w:w="3209" w:type="dxa"/>
          </w:tcPr>
          <w:p w14:paraId="07D9A2CD" w14:textId="77777777" w:rsidR="006829F0" w:rsidRPr="00CD3C4C" w:rsidRDefault="006829F0" w:rsidP="00120544">
            <w:pPr>
              <w:rPr>
                <w:rFonts w:cs="Times New Roman"/>
                <w:b/>
                <w:bCs/>
                <w:sz w:val="22"/>
                <w:szCs w:val="22"/>
                <w:lang w:val="en-SG" w:bidi="ar-SA"/>
              </w:rPr>
            </w:pPr>
            <w:r w:rsidRPr="00CD3C4C">
              <w:rPr>
                <w:rFonts w:cs="Times New Roman"/>
                <w:b/>
                <w:bCs/>
                <w:sz w:val="22"/>
                <w:szCs w:val="22"/>
                <w:lang w:val="en-SG" w:bidi="ar-SA"/>
              </w:rPr>
              <w:t>SMART goals for the future personal development</w:t>
            </w:r>
          </w:p>
        </w:tc>
      </w:tr>
      <w:tr w:rsidR="006829F0" w:rsidRPr="00CD3C4C" w14:paraId="195EDED2" w14:textId="77777777" w:rsidTr="00120544">
        <w:tc>
          <w:tcPr>
            <w:tcW w:w="1427" w:type="dxa"/>
          </w:tcPr>
          <w:p w14:paraId="2280F3DD" w14:textId="77777777" w:rsidR="006829F0" w:rsidRPr="00CD3C4C" w:rsidRDefault="006829F0" w:rsidP="00120544">
            <w:pPr>
              <w:rPr>
                <w:rFonts w:cs="Times New Roman"/>
                <w:sz w:val="22"/>
                <w:szCs w:val="22"/>
                <w:lang w:val="en-SG" w:bidi="ar-SA"/>
              </w:rPr>
            </w:pPr>
            <w:r w:rsidRPr="00CD3C4C">
              <w:rPr>
                <w:rFonts w:cs="Times New Roman"/>
                <w:sz w:val="22"/>
                <w:szCs w:val="22"/>
                <w:lang w:val="en-SG" w:bidi="ar-SA"/>
              </w:rPr>
              <w:lastRenderedPageBreak/>
              <w:t>Relationship Building</w:t>
            </w:r>
          </w:p>
        </w:tc>
        <w:tc>
          <w:tcPr>
            <w:tcW w:w="2112" w:type="dxa"/>
          </w:tcPr>
          <w:p w14:paraId="48181E75" w14:textId="39985982" w:rsidR="006829F0" w:rsidRPr="00CD3C4C" w:rsidRDefault="006829F0" w:rsidP="00120544">
            <w:pPr>
              <w:rPr>
                <w:rFonts w:cs="Times New Roman"/>
                <w:sz w:val="22"/>
                <w:szCs w:val="22"/>
                <w:lang w:val="en-SG" w:bidi="ar-SA"/>
              </w:rPr>
            </w:pPr>
            <w:r w:rsidRPr="00CD3C4C">
              <w:rPr>
                <w:rFonts w:cs="Times New Roman"/>
                <w:sz w:val="22"/>
                <w:szCs w:val="22"/>
                <w:lang w:val="en-SG" w:bidi="ar-SA"/>
              </w:rPr>
              <w:t xml:space="preserve">Know the ways by which </w:t>
            </w:r>
            <w:r w:rsidR="00BF175F" w:rsidRPr="00CD3C4C">
              <w:rPr>
                <w:rFonts w:cs="Times New Roman"/>
                <w:sz w:val="22"/>
                <w:szCs w:val="22"/>
                <w:lang w:val="en-SG" w:bidi="ar-SA"/>
              </w:rPr>
              <w:t xml:space="preserve">to </w:t>
            </w:r>
            <w:r w:rsidRPr="00CD3C4C">
              <w:rPr>
                <w:rFonts w:cs="Times New Roman"/>
                <w:sz w:val="22"/>
                <w:szCs w:val="22"/>
                <w:lang w:val="en-SG" w:bidi="ar-SA"/>
              </w:rPr>
              <w:t xml:space="preserve">communicate with employees in </w:t>
            </w:r>
            <w:r w:rsidR="00BF175F" w:rsidRPr="00CD3C4C">
              <w:rPr>
                <w:rFonts w:cs="Times New Roman"/>
                <w:sz w:val="22"/>
                <w:szCs w:val="22"/>
                <w:lang w:val="en-SG" w:bidi="ar-SA"/>
              </w:rPr>
              <w:t xml:space="preserve">a </w:t>
            </w:r>
            <w:r w:rsidRPr="00CD3C4C">
              <w:rPr>
                <w:rFonts w:cs="Times New Roman"/>
                <w:sz w:val="22"/>
                <w:szCs w:val="22"/>
                <w:lang w:val="en-SG" w:bidi="ar-SA"/>
              </w:rPr>
              <w:t xml:space="preserve">better way and motivate the employees. </w:t>
            </w:r>
          </w:p>
        </w:tc>
        <w:tc>
          <w:tcPr>
            <w:tcW w:w="2268" w:type="dxa"/>
          </w:tcPr>
          <w:p w14:paraId="605538AE" w14:textId="77777777" w:rsidR="006829F0" w:rsidRPr="00CD3C4C" w:rsidRDefault="006829F0" w:rsidP="00120544">
            <w:pPr>
              <w:rPr>
                <w:rFonts w:cs="Times New Roman"/>
                <w:sz w:val="22"/>
                <w:szCs w:val="22"/>
                <w:lang w:val="en-SG" w:bidi="ar-SA"/>
              </w:rPr>
            </w:pPr>
            <w:r w:rsidRPr="00CD3C4C">
              <w:rPr>
                <w:rFonts w:cs="Times New Roman"/>
                <w:sz w:val="22"/>
                <w:szCs w:val="22"/>
                <w:lang w:val="en-SG" w:bidi="ar-SA"/>
              </w:rPr>
              <w:t xml:space="preserve">Time management and class or assignments competition before the deadline. </w:t>
            </w:r>
          </w:p>
        </w:tc>
        <w:tc>
          <w:tcPr>
            <w:tcW w:w="3209" w:type="dxa"/>
          </w:tcPr>
          <w:p w14:paraId="406C64AC" w14:textId="59FBD427" w:rsidR="006829F0" w:rsidRPr="00CD3C4C" w:rsidRDefault="006829F0" w:rsidP="00120544">
            <w:pPr>
              <w:rPr>
                <w:rFonts w:cs="Times New Roman"/>
                <w:sz w:val="22"/>
                <w:szCs w:val="22"/>
                <w:lang w:val="en-SG" w:bidi="ar-SA"/>
              </w:rPr>
            </w:pPr>
            <w:r w:rsidRPr="00CD3C4C">
              <w:rPr>
                <w:rFonts w:cs="Times New Roman"/>
                <w:sz w:val="22"/>
                <w:szCs w:val="22"/>
                <w:lang w:val="en-SG" w:bidi="ar-SA"/>
              </w:rPr>
              <w:t>Relationship building and maint</w:t>
            </w:r>
            <w:r w:rsidR="00BF175F" w:rsidRPr="00CD3C4C">
              <w:rPr>
                <w:rFonts w:cs="Times New Roman"/>
                <w:sz w:val="22"/>
                <w:szCs w:val="22"/>
                <w:lang w:val="en-SG" w:bidi="ar-SA"/>
              </w:rPr>
              <w:t>enance</w:t>
            </w:r>
            <w:r w:rsidRPr="00CD3C4C">
              <w:rPr>
                <w:rFonts w:cs="Times New Roman"/>
                <w:sz w:val="22"/>
                <w:szCs w:val="22"/>
                <w:lang w:val="en-SG" w:bidi="ar-SA"/>
              </w:rPr>
              <w:t xml:space="preserve"> play a critical role in the organization and self-development.</w:t>
            </w:r>
          </w:p>
        </w:tc>
      </w:tr>
      <w:tr w:rsidR="006829F0" w:rsidRPr="00CD3C4C" w14:paraId="0E7617B3" w14:textId="77777777" w:rsidTr="00120544">
        <w:tc>
          <w:tcPr>
            <w:tcW w:w="1427" w:type="dxa"/>
          </w:tcPr>
          <w:p w14:paraId="6796EAF0" w14:textId="77777777" w:rsidR="006829F0" w:rsidRPr="00CD3C4C" w:rsidRDefault="006829F0" w:rsidP="00120544">
            <w:pPr>
              <w:rPr>
                <w:rFonts w:cs="Times New Roman"/>
                <w:sz w:val="22"/>
                <w:szCs w:val="22"/>
                <w:lang w:val="en-SG" w:bidi="ar-SA"/>
              </w:rPr>
            </w:pPr>
            <w:r w:rsidRPr="00CD3C4C">
              <w:rPr>
                <w:rFonts w:cs="Times New Roman"/>
                <w:sz w:val="22"/>
                <w:szCs w:val="22"/>
                <w:lang w:val="en-SG" w:bidi="ar-SA"/>
              </w:rPr>
              <w:t>Decision Making</w:t>
            </w:r>
          </w:p>
        </w:tc>
        <w:tc>
          <w:tcPr>
            <w:tcW w:w="2112" w:type="dxa"/>
          </w:tcPr>
          <w:p w14:paraId="23BFF26C" w14:textId="19CADA96" w:rsidR="006829F0" w:rsidRPr="00CD3C4C" w:rsidRDefault="006829F0" w:rsidP="00120544">
            <w:pPr>
              <w:rPr>
                <w:rFonts w:cs="Times New Roman"/>
                <w:sz w:val="22"/>
                <w:szCs w:val="22"/>
                <w:lang w:val="en-SG" w:bidi="ar-SA"/>
              </w:rPr>
            </w:pPr>
            <w:r w:rsidRPr="00CD3C4C">
              <w:rPr>
                <w:rFonts w:cs="Times New Roman"/>
                <w:sz w:val="22"/>
                <w:szCs w:val="22"/>
                <w:lang w:val="en-SG" w:bidi="ar-SA"/>
              </w:rPr>
              <w:t>Creativity, innovation</w:t>
            </w:r>
            <w:r w:rsidR="00BF175F" w:rsidRPr="00CD3C4C">
              <w:rPr>
                <w:rFonts w:cs="Times New Roman"/>
                <w:sz w:val="22"/>
                <w:szCs w:val="22"/>
                <w:lang w:val="en-SG" w:bidi="ar-SA"/>
              </w:rPr>
              <w:t>,</w:t>
            </w:r>
            <w:r w:rsidRPr="00CD3C4C">
              <w:rPr>
                <w:rFonts w:cs="Times New Roman"/>
                <w:sz w:val="22"/>
                <w:szCs w:val="22"/>
                <w:lang w:val="en-SG" w:bidi="ar-SA"/>
              </w:rPr>
              <w:t xml:space="preserve"> and critical judgment for employee relationship</w:t>
            </w:r>
            <w:r w:rsidR="00BF175F" w:rsidRPr="00CD3C4C">
              <w:rPr>
                <w:rFonts w:cs="Times New Roman"/>
                <w:sz w:val="22"/>
                <w:szCs w:val="22"/>
                <w:lang w:val="en-SG" w:bidi="ar-SA"/>
              </w:rPr>
              <w:t>s</w:t>
            </w:r>
            <w:r w:rsidRPr="00CD3C4C">
              <w:rPr>
                <w:rFonts w:cs="Times New Roman"/>
                <w:sz w:val="22"/>
                <w:szCs w:val="22"/>
                <w:lang w:val="en-SG" w:bidi="ar-SA"/>
              </w:rPr>
              <w:t>.</w:t>
            </w:r>
          </w:p>
        </w:tc>
        <w:tc>
          <w:tcPr>
            <w:tcW w:w="2268" w:type="dxa"/>
          </w:tcPr>
          <w:p w14:paraId="15C3EF08" w14:textId="77777777" w:rsidR="006829F0" w:rsidRPr="00CD3C4C" w:rsidRDefault="006829F0" w:rsidP="00120544">
            <w:pPr>
              <w:rPr>
                <w:rFonts w:cs="Times New Roman"/>
                <w:sz w:val="22"/>
                <w:szCs w:val="22"/>
                <w:lang w:val="en-SG" w:bidi="ar-SA"/>
              </w:rPr>
            </w:pPr>
            <w:r w:rsidRPr="00CD3C4C">
              <w:rPr>
                <w:rFonts w:cs="Times New Roman"/>
                <w:sz w:val="22"/>
                <w:szCs w:val="22"/>
                <w:lang w:val="en-SG" w:bidi="ar-SA"/>
              </w:rPr>
              <w:t>simulation, work-life balance, good mentorship, digital analytics, and motivation orientation</w:t>
            </w:r>
          </w:p>
        </w:tc>
        <w:tc>
          <w:tcPr>
            <w:tcW w:w="3209" w:type="dxa"/>
          </w:tcPr>
          <w:p w14:paraId="18B5B88F" w14:textId="77777777" w:rsidR="006829F0" w:rsidRPr="00CD3C4C" w:rsidRDefault="006829F0" w:rsidP="00120544">
            <w:pPr>
              <w:keepNext/>
              <w:rPr>
                <w:rFonts w:cs="Times New Roman"/>
                <w:sz w:val="22"/>
                <w:szCs w:val="22"/>
                <w:lang w:val="en-SG" w:bidi="ar-SA"/>
              </w:rPr>
            </w:pPr>
            <w:r w:rsidRPr="00CD3C4C">
              <w:rPr>
                <w:rFonts w:cs="Times New Roman"/>
                <w:sz w:val="22"/>
                <w:szCs w:val="22"/>
                <w:lang w:val="en-SG" w:bidi="ar-SA"/>
              </w:rPr>
              <w:t>Focusing on the individual level and person-to-person orientation may help to develop the individual employee and eventually the organization as a whole. So focusing on the individual level may an important factor for the development.</w:t>
            </w:r>
          </w:p>
        </w:tc>
      </w:tr>
    </w:tbl>
    <w:p w14:paraId="6377E805" w14:textId="77777777" w:rsidR="006829F0" w:rsidRPr="00CD3C4C" w:rsidRDefault="006829F0" w:rsidP="006829F0">
      <w:pPr>
        <w:pStyle w:val="Caption"/>
        <w:rPr>
          <w:rFonts w:cs="Times New Roman"/>
          <w:noProof/>
          <w:sz w:val="22"/>
          <w:lang w:val="en-SG"/>
        </w:rPr>
      </w:pPr>
      <w:r w:rsidRPr="00CD3C4C">
        <w:rPr>
          <w:rFonts w:cs="Times New Roman"/>
          <w:sz w:val="22"/>
        </w:rPr>
        <w:t xml:space="preserve">Figure </w:t>
      </w:r>
      <w:r w:rsidRPr="00CD3C4C">
        <w:rPr>
          <w:rFonts w:cs="Times New Roman"/>
          <w:sz w:val="22"/>
        </w:rPr>
        <w:fldChar w:fldCharType="begin"/>
      </w:r>
      <w:r w:rsidRPr="00CD3C4C">
        <w:rPr>
          <w:rFonts w:cs="Times New Roman"/>
          <w:sz w:val="22"/>
        </w:rPr>
        <w:instrText xml:space="preserve"> SEQ Table \* ARABIC </w:instrText>
      </w:r>
      <w:r w:rsidRPr="00CD3C4C">
        <w:rPr>
          <w:rFonts w:cs="Times New Roman"/>
          <w:sz w:val="22"/>
        </w:rPr>
        <w:fldChar w:fldCharType="separate"/>
      </w:r>
      <w:r w:rsidRPr="00CD3C4C">
        <w:rPr>
          <w:rFonts w:cs="Times New Roman"/>
          <w:noProof/>
          <w:sz w:val="22"/>
        </w:rPr>
        <w:t>4</w:t>
      </w:r>
      <w:r w:rsidRPr="00CD3C4C">
        <w:rPr>
          <w:rFonts w:cs="Times New Roman"/>
          <w:sz w:val="22"/>
        </w:rPr>
        <w:fldChar w:fldCharType="end"/>
      </w:r>
      <w:r w:rsidRPr="00CD3C4C">
        <w:rPr>
          <w:rFonts w:cs="Times New Roman"/>
          <w:noProof/>
          <w:sz w:val="22"/>
          <w:lang w:val="en-SG"/>
        </w:rPr>
        <w:t xml:space="preserve"> Personal development plan</w:t>
      </w:r>
      <w:bookmarkStart w:id="39" w:name="_Toc67227602"/>
    </w:p>
    <w:p w14:paraId="0A0CF84A" w14:textId="77777777" w:rsidR="006829F0" w:rsidRPr="00CD3C4C" w:rsidRDefault="006829F0" w:rsidP="006829F0">
      <w:pPr>
        <w:rPr>
          <w:rFonts w:cs="Times New Roman"/>
        </w:rPr>
      </w:pPr>
    </w:p>
    <w:p w14:paraId="2E9DD4A6" w14:textId="77777777" w:rsidR="006829F0" w:rsidRPr="00CD3C4C" w:rsidRDefault="006829F0" w:rsidP="00262592">
      <w:pPr>
        <w:spacing w:line="360" w:lineRule="auto"/>
        <w:rPr>
          <w:rFonts w:cs="Times New Roman"/>
          <w:sz w:val="22"/>
        </w:rPr>
      </w:pPr>
      <w:r w:rsidRPr="00CD3C4C">
        <w:rPr>
          <w:rFonts w:cs="Times New Roman"/>
          <w:sz w:val="22"/>
          <w:lang w:val="en-SG"/>
        </w:rPr>
        <w:t xml:space="preserve">The development of the individual may be increased by 13% with the introduction of the task and job rotation, it may create some troubles for the companies in the very beginning level because of the expertise gap but after a certain period, it may create a huge gain for the company for the long term orientation </w:t>
      </w:r>
      <w:r w:rsidRPr="00CD3C4C">
        <w:rPr>
          <w:rFonts w:cs="Times New Roman"/>
          <w:sz w:val="22"/>
        </w:rPr>
        <w:t>(</w:t>
      </w:r>
      <w:proofErr w:type="spellStart"/>
      <w:r w:rsidRPr="00CD3C4C">
        <w:rPr>
          <w:rFonts w:cs="Times New Roman"/>
          <w:sz w:val="22"/>
        </w:rPr>
        <w:t>Dachner</w:t>
      </w:r>
      <w:proofErr w:type="spellEnd"/>
      <w:r w:rsidRPr="00CD3C4C">
        <w:rPr>
          <w:rFonts w:cs="Times New Roman"/>
          <w:sz w:val="22"/>
        </w:rPr>
        <w:t xml:space="preserve"> et al., 2019).</w:t>
      </w:r>
    </w:p>
    <w:p w14:paraId="77F3ACC2" w14:textId="77777777" w:rsidR="006829F0" w:rsidRPr="00CD3C4C" w:rsidRDefault="006829F0" w:rsidP="006829F0">
      <w:pPr>
        <w:rPr>
          <w:rFonts w:cs="Times New Roman"/>
          <w:b/>
          <w:sz w:val="36"/>
        </w:rPr>
      </w:pPr>
      <w:r w:rsidRPr="00CD3C4C">
        <w:rPr>
          <w:rFonts w:cs="Times New Roman"/>
          <w:b/>
          <w:sz w:val="36"/>
        </w:rPr>
        <w:br w:type="page"/>
      </w:r>
    </w:p>
    <w:p w14:paraId="5A37811E" w14:textId="5D5896C8" w:rsidR="006829F0" w:rsidRPr="00CD3C4C" w:rsidRDefault="006829F0" w:rsidP="006829F0">
      <w:pPr>
        <w:pStyle w:val="Heading1"/>
        <w:rPr>
          <w:rFonts w:cs="Times New Roman"/>
        </w:rPr>
      </w:pPr>
      <w:bookmarkStart w:id="40" w:name="_Toc69499509"/>
      <w:r w:rsidRPr="00CD3C4C">
        <w:rPr>
          <w:rFonts w:cs="Times New Roman"/>
        </w:rPr>
        <w:lastRenderedPageBreak/>
        <w:t xml:space="preserve">4. personal </w:t>
      </w:r>
      <w:r w:rsidR="00262592" w:rsidRPr="00CD3C4C">
        <w:rPr>
          <w:rFonts w:cs="Times New Roman"/>
        </w:rPr>
        <w:t>Development</w:t>
      </w:r>
      <w:r w:rsidRPr="00CD3C4C">
        <w:rPr>
          <w:rFonts w:cs="Times New Roman"/>
        </w:rPr>
        <w:t xml:space="preserve"> plan</w:t>
      </w:r>
      <w:bookmarkEnd w:id="40"/>
    </w:p>
    <w:p w14:paraId="1E613271" w14:textId="00C5BC87" w:rsidR="006829F0" w:rsidRPr="00CD3C4C" w:rsidRDefault="006829F0" w:rsidP="006829F0">
      <w:pPr>
        <w:rPr>
          <w:rFonts w:cs="Times New Roman"/>
        </w:rPr>
      </w:pPr>
      <w:r w:rsidRPr="00CD3C4C">
        <w:rPr>
          <w:rFonts w:cs="Times New Roman"/>
        </w:rPr>
        <w:t xml:space="preserve">After discussing the skill knowledge and experiences needed for the organization named Furniture Practices Ltd. It is time to develop a personal development plan for the organization and implementation of the plan for </w:t>
      </w:r>
      <w:r w:rsidR="00262592" w:rsidRPr="00CD3C4C">
        <w:rPr>
          <w:rFonts w:cs="Times New Roman"/>
        </w:rPr>
        <w:t>Furniture</w:t>
      </w:r>
      <w:r w:rsidRPr="00CD3C4C">
        <w:rPr>
          <w:rFonts w:cs="Times New Roman"/>
        </w:rPr>
        <w:t xml:space="preserve"> Ltd.</w:t>
      </w:r>
    </w:p>
    <w:tbl>
      <w:tblPr>
        <w:tblStyle w:val="TableGrid"/>
        <w:tblW w:w="0" w:type="auto"/>
        <w:tblLook w:val="04A0" w:firstRow="1" w:lastRow="0" w:firstColumn="1" w:lastColumn="0" w:noHBand="0" w:noVBand="1"/>
      </w:tblPr>
      <w:tblGrid>
        <w:gridCol w:w="2388"/>
        <w:gridCol w:w="2393"/>
        <w:gridCol w:w="2402"/>
        <w:gridCol w:w="2393"/>
      </w:tblGrid>
      <w:tr w:rsidR="006829F0" w:rsidRPr="00CD3C4C" w14:paraId="73949933" w14:textId="77777777" w:rsidTr="00120544">
        <w:tc>
          <w:tcPr>
            <w:tcW w:w="2463" w:type="dxa"/>
            <w:shd w:val="clear" w:color="auto" w:fill="DEEAF6" w:themeFill="accent5" w:themeFillTint="33"/>
          </w:tcPr>
          <w:p w14:paraId="11D8EB07" w14:textId="77777777" w:rsidR="006829F0" w:rsidRPr="00CD3C4C" w:rsidRDefault="006829F0" w:rsidP="00262592">
            <w:pPr>
              <w:spacing w:before="0" w:after="0"/>
              <w:jc w:val="left"/>
              <w:rPr>
                <w:rFonts w:cs="Times New Roman"/>
                <w:sz w:val="20"/>
                <w:szCs w:val="20"/>
              </w:rPr>
            </w:pPr>
          </w:p>
        </w:tc>
        <w:tc>
          <w:tcPr>
            <w:tcW w:w="2463" w:type="dxa"/>
            <w:shd w:val="clear" w:color="auto" w:fill="DEEAF6" w:themeFill="accent5" w:themeFillTint="33"/>
          </w:tcPr>
          <w:p w14:paraId="49BD1414" w14:textId="77777777" w:rsidR="006829F0" w:rsidRPr="00CD3C4C" w:rsidRDefault="006829F0" w:rsidP="00262592">
            <w:pPr>
              <w:spacing w:before="0" w:after="0"/>
              <w:jc w:val="left"/>
              <w:rPr>
                <w:rFonts w:cs="Times New Roman"/>
                <w:b/>
                <w:sz w:val="20"/>
                <w:szCs w:val="20"/>
              </w:rPr>
            </w:pPr>
            <w:r w:rsidRPr="00CD3C4C">
              <w:rPr>
                <w:rFonts w:cs="Times New Roman"/>
                <w:b/>
                <w:sz w:val="20"/>
                <w:szCs w:val="20"/>
              </w:rPr>
              <w:t xml:space="preserve">Short-Term Time Frame </w:t>
            </w:r>
          </w:p>
          <w:p w14:paraId="75B8275E" w14:textId="77777777" w:rsidR="006829F0" w:rsidRPr="00CD3C4C" w:rsidRDefault="006829F0" w:rsidP="00262592">
            <w:pPr>
              <w:spacing w:before="0" w:after="0"/>
              <w:jc w:val="left"/>
              <w:rPr>
                <w:rFonts w:cs="Times New Roman"/>
                <w:sz w:val="20"/>
                <w:szCs w:val="20"/>
              </w:rPr>
            </w:pPr>
          </w:p>
        </w:tc>
        <w:tc>
          <w:tcPr>
            <w:tcW w:w="2464" w:type="dxa"/>
            <w:shd w:val="clear" w:color="auto" w:fill="DEEAF6" w:themeFill="accent5" w:themeFillTint="33"/>
          </w:tcPr>
          <w:p w14:paraId="34CB34C4" w14:textId="77777777" w:rsidR="006829F0" w:rsidRPr="00CD3C4C" w:rsidRDefault="006829F0" w:rsidP="00262592">
            <w:pPr>
              <w:spacing w:before="0" w:after="0"/>
              <w:jc w:val="left"/>
              <w:rPr>
                <w:rFonts w:cs="Times New Roman"/>
                <w:b/>
                <w:sz w:val="20"/>
                <w:szCs w:val="20"/>
              </w:rPr>
            </w:pPr>
            <w:r w:rsidRPr="00CD3C4C">
              <w:rPr>
                <w:rFonts w:cs="Times New Roman"/>
                <w:b/>
                <w:sz w:val="20"/>
                <w:szCs w:val="20"/>
              </w:rPr>
              <w:t xml:space="preserve">Mid-Term Time Frame </w:t>
            </w:r>
          </w:p>
          <w:p w14:paraId="72B4012B" w14:textId="77777777" w:rsidR="006829F0" w:rsidRPr="00CD3C4C" w:rsidRDefault="006829F0" w:rsidP="00262592">
            <w:pPr>
              <w:spacing w:before="0" w:after="0"/>
              <w:jc w:val="left"/>
              <w:rPr>
                <w:rFonts w:cs="Times New Roman"/>
                <w:sz w:val="20"/>
                <w:szCs w:val="20"/>
              </w:rPr>
            </w:pPr>
            <w:r w:rsidRPr="00CD3C4C">
              <w:rPr>
                <w:rFonts w:cs="Times New Roman"/>
                <w:sz w:val="20"/>
                <w:szCs w:val="20"/>
              </w:rPr>
              <w:t xml:space="preserve"> </w:t>
            </w:r>
          </w:p>
        </w:tc>
        <w:tc>
          <w:tcPr>
            <w:tcW w:w="2464" w:type="dxa"/>
            <w:shd w:val="clear" w:color="auto" w:fill="DEEAF6" w:themeFill="accent5" w:themeFillTint="33"/>
          </w:tcPr>
          <w:p w14:paraId="7E9DB0C6" w14:textId="77777777" w:rsidR="006829F0" w:rsidRPr="00CD3C4C" w:rsidRDefault="006829F0" w:rsidP="00262592">
            <w:pPr>
              <w:spacing w:before="0" w:after="0"/>
              <w:jc w:val="left"/>
              <w:rPr>
                <w:rFonts w:cs="Times New Roman"/>
                <w:b/>
                <w:sz w:val="20"/>
                <w:szCs w:val="20"/>
              </w:rPr>
            </w:pPr>
            <w:r w:rsidRPr="00CD3C4C">
              <w:rPr>
                <w:rFonts w:cs="Times New Roman"/>
                <w:b/>
                <w:sz w:val="20"/>
                <w:szCs w:val="20"/>
              </w:rPr>
              <w:t xml:space="preserve">Long-Term Time Frame </w:t>
            </w:r>
          </w:p>
          <w:p w14:paraId="02939A56" w14:textId="77777777" w:rsidR="006829F0" w:rsidRPr="00CD3C4C" w:rsidRDefault="006829F0" w:rsidP="00262592">
            <w:pPr>
              <w:spacing w:before="0" w:after="0"/>
              <w:jc w:val="left"/>
              <w:rPr>
                <w:rFonts w:cs="Times New Roman"/>
                <w:sz w:val="20"/>
                <w:szCs w:val="20"/>
              </w:rPr>
            </w:pPr>
            <w:r w:rsidRPr="00CD3C4C">
              <w:rPr>
                <w:rFonts w:cs="Times New Roman"/>
                <w:sz w:val="20"/>
                <w:szCs w:val="20"/>
              </w:rPr>
              <w:t xml:space="preserve"> </w:t>
            </w:r>
          </w:p>
        </w:tc>
      </w:tr>
      <w:tr w:rsidR="006829F0" w:rsidRPr="00CD3C4C" w14:paraId="507A1B6D" w14:textId="77777777" w:rsidTr="00120544">
        <w:tc>
          <w:tcPr>
            <w:tcW w:w="2463" w:type="dxa"/>
            <w:shd w:val="clear" w:color="auto" w:fill="DEEAF6" w:themeFill="accent5" w:themeFillTint="33"/>
          </w:tcPr>
          <w:p w14:paraId="188CD6CA" w14:textId="77777777" w:rsidR="00262592" w:rsidRPr="00CD3C4C" w:rsidRDefault="006829F0" w:rsidP="00262592">
            <w:pPr>
              <w:spacing w:before="0" w:after="0"/>
              <w:jc w:val="left"/>
              <w:rPr>
                <w:rFonts w:cs="Times New Roman"/>
                <w:b/>
                <w:sz w:val="20"/>
                <w:szCs w:val="20"/>
                <w:u w:val="single"/>
              </w:rPr>
            </w:pPr>
            <w:r w:rsidRPr="00CD3C4C">
              <w:rPr>
                <w:rFonts w:cs="Times New Roman"/>
                <w:b/>
                <w:sz w:val="20"/>
                <w:szCs w:val="20"/>
                <w:u w:val="single"/>
              </w:rPr>
              <w:t xml:space="preserve">Section 1 - My Goals  </w:t>
            </w:r>
          </w:p>
          <w:p w14:paraId="46EF334A" w14:textId="77777777" w:rsidR="00262592" w:rsidRPr="00CD3C4C" w:rsidRDefault="00262592" w:rsidP="00262592">
            <w:pPr>
              <w:spacing w:before="0" w:after="0"/>
              <w:jc w:val="left"/>
              <w:rPr>
                <w:rFonts w:cs="Times New Roman"/>
                <w:sz w:val="20"/>
                <w:szCs w:val="20"/>
              </w:rPr>
            </w:pPr>
          </w:p>
          <w:p w14:paraId="4707A538" w14:textId="16305B66" w:rsidR="006829F0" w:rsidRPr="00CD3C4C" w:rsidRDefault="006829F0" w:rsidP="00262592">
            <w:pPr>
              <w:spacing w:before="0" w:after="0"/>
              <w:jc w:val="left"/>
              <w:rPr>
                <w:rFonts w:cs="Times New Roman"/>
                <w:b/>
                <w:sz w:val="20"/>
                <w:szCs w:val="20"/>
                <w:u w:val="single"/>
              </w:rPr>
            </w:pPr>
            <w:r w:rsidRPr="00CD3C4C">
              <w:rPr>
                <w:rFonts w:cs="Times New Roman"/>
                <w:sz w:val="20"/>
                <w:szCs w:val="20"/>
              </w:rPr>
              <w:t>To become a</w:t>
            </w:r>
            <w:r w:rsidR="00BF175F" w:rsidRPr="00CD3C4C">
              <w:rPr>
                <w:rFonts w:cs="Times New Roman"/>
                <w:sz w:val="20"/>
                <w:szCs w:val="20"/>
              </w:rPr>
              <w:t>n</w:t>
            </w:r>
            <w:r w:rsidRPr="00CD3C4C">
              <w:rPr>
                <w:rFonts w:cs="Times New Roman"/>
                <w:sz w:val="20"/>
                <w:szCs w:val="20"/>
              </w:rPr>
              <w:t xml:space="preserve"> HRM manager for the Furniture Practice</w:t>
            </w:r>
          </w:p>
        </w:tc>
        <w:tc>
          <w:tcPr>
            <w:tcW w:w="2463" w:type="dxa"/>
          </w:tcPr>
          <w:p w14:paraId="0B5A21D9" w14:textId="0051BF14" w:rsidR="006829F0" w:rsidRPr="00CD3C4C" w:rsidRDefault="006829F0" w:rsidP="00262592">
            <w:pPr>
              <w:spacing w:before="0" w:after="0"/>
              <w:jc w:val="left"/>
              <w:rPr>
                <w:rFonts w:cs="Times New Roman"/>
                <w:sz w:val="20"/>
                <w:szCs w:val="20"/>
              </w:rPr>
            </w:pPr>
            <w:r w:rsidRPr="00CD3C4C">
              <w:rPr>
                <w:rFonts w:cs="Times New Roman"/>
                <w:sz w:val="20"/>
                <w:szCs w:val="20"/>
                <w:lang w:val="en-SG" w:bidi="ar-SA"/>
              </w:rPr>
              <w:t xml:space="preserve"> I want to accomplish relationship</w:t>
            </w:r>
            <w:r w:rsidR="00BF175F" w:rsidRPr="00CD3C4C">
              <w:rPr>
                <w:rFonts w:cs="Times New Roman"/>
                <w:sz w:val="20"/>
                <w:szCs w:val="20"/>
                <w:lang w:val="en-SG" w:bidi="ar-SA"/>
              </w:rPr>
              <w:t>-</w:t>
            </w:r>
            <w:r w:rsidR="00262592" w:rsidRPr="00CD3C4C">
              <w:rPr>
                <w:rFonts w:cs="Times New Roman"/>
                <w:sz w:val="20"/>
                <w:szCs w:val="20"/>
                <w:lang w:val="en-SG" w:bidi="ar-SA"/>
              </w:rPr>
              <w:t>building</w:t>
            </w:r>
            <w:r w:rsidRPr="00CD3C4C">
              <w:rPr>
                <w:rFonts w:cs="Times New Roman"/>
                <w:sz w:val="20"/>
                <w:szCs w:val="20"/>
                <w:lang w:val="en-SG" w:bidi="ar-SA"/>
              </w:rPr>
              <w:t xml:space="preserve"> skills in the next six months to make </w:t>
            </w:r>
            <w:r w:rsidR="00BF175F" w:rsidRPr="00CD3C4C">
              <w:rPr>
                <w:rFonts w:cs="Times New Roman"/>
                <w:sz w:val="20"/>
                <w:szCs w:val="20"/>
                <w:lang w:val="en-SG" w:bidi="ar-SA"/>
              </w:rPr>
              <w:t xml:space="preserve">a </w:t>
            </w:r>
            <w:r w:rsidRPr="00CD3C4C">
              <w:rPr>
                <w:rFonts w:cs="Times New Roman"/>
                <w:sz w:val="20"/>
                <w:szCs w:val="20"/>
                <w:lang w:val="en-SG" w:bidi="ar-SA"/>
              </w:rPr>
              <w:t>better relationship with the organization.</w:t>
            </w:r>
          </w:p>
        </w:tc>
        <w:tc>
          <w:tcPr>
            <w:tcW w:w="2464" w:type="dxa"/>
          </w:tcPr>
          <w:p w14:paraId="1BD146C5" w14:textId="60D0FC4E" w:rsidR="006829F0" w:rsidRPr="00CD3C4C" w:rsidRDefault="006829F0" w:rsidP="00262592">
            <w:pPr>
              <w:spacing w:before="0" w:after="0"/>
              <w:jc w:val="left"/>
              <w:rPr>
                <w:rFonts w:cs="Times New Roman"/>
                <w:sz w:val="20"/>
                <w:szCs w:val="20"/>
              </w:rPr>
            </w:pPr>
            <w:r w:rsidRPr="00CD3C4C">
              <w:rPr>
                <w:rFonts w:cs="Times New Roman"/>
                <w:sz w:val="20"/>
                <w:szCs w:val="20"/>
              </w:rPr>
              <w:t xml:space="preserve"> High communication skills and team</w:t>
            </w:r>
            <w:r w:rsidR="00BF175F" w:rsidRPr="00CD3C4C">
              <w:rPr>
                <w:rFonts w:cs="Times New Roman"/>
                <w:sz w:val="20"/>
                <w:szCs w:val="20"/>
              </w:rPr>
              <w:t>-</w:t>
            </w:r>
            <w:r w:rsidRPr="00CD3C4C">
              <w:rPr>
                <w:rFonts w:cs="Times New Roman"/>
                <w:sz w:val="20"/>
                <w:szCs w:val="20"/>
              </w:rPr>
              <w:t>building capabilities with the organization.</w:t>
            </w:r>
          </w:p>
        </w:tc>
        <w:tc>
          <w:tcPr>
            <w:tcW w:w="2464" w:type="dxa"/>
          </w:tcPr>
          <w:p w14:paraId="4694AB3D" w14:textId="7F5508BB" w:rsidR="006829F0" w:rsidRPr="00CD3C4C" w:rsidRDefault="006829F0" w:rsidP="00262592">
            <w:pPr>
              <w:spacing w:before="0" w:after="0"/>
              <w:jc w:val="left"/>
              <w:rPr>
                <w:rFonts w:cs="Times New Roman"/>
                <w:sz w:val="20"/>
                <w:szCs w:val="20"/>
              </w:rPr>
            </w:pPr>
            <w:r w:rsidRPr="00CD3C4C">
              <w:rPr>
                <w:rFonts w:cs="Times New Roman"/>
                <w:sz w:val="20"/>
                <w:szCs w:val="20"/>
              </w:rPr>
              <w:t>To become a</w:t>
            </w:r>
            <w:r w:rsidR="00BF175F" w:rsidRPr="00CD3C4C">
              <w:rPr>
                <w:rFonts w:cs="Times New Roman"/>
                <w:sz w:val="20"/>
                <w:szCs w:val="20"/>
              </w:rPr>
              <w:t>n</w:t>
            </w:r>
            <w:r w:rsidRPr="00CD3C4C">
              <w:rPr>
                <w:rFonts w:cs="Times New Roman"/>
                <w:sz w:val="20"/>
                <w:szCs w:val="20"/>
              </w:rPr>
              <w:t xml:space="preserve"> HR leader and motivator for the organization and </w:t>
            </w:r>
            <w:r w:rsidR="00BF175F" w:rsidRPr="00CD3C4C">
              <w:rPr>
                <w:rFonts w:cs="Times New Roman"/>
                <w:sz w:val="20"/>
                <w:szCs w:val="20"/>
              </w:rPr>
              <w:t xml:space="preserve">a </w:t>
            </w:r>
            <w:r w:rsidRPr="00CD3C4C">
              <w:rPr>
                <w:rFonts w:cs="Times New Roman"/>
                <w:sz w:val="20"/>
                <w:szCs w:val="20"/>
              </w:rPr>
              <w:t xml:space="preserve">good HR planer, </w:t>
            </w:r>
            <w:r w:rsidR="00262592" w:rsidRPr="00CD3C4C">
              <w:rPr>
                <w:rFonts w:cs="Times New Roman"/>
                <w:sz w:val="20"/>
                <w:szCs w:val="20"/>
              </w:rPr>
              <w:t>recruiter</w:t>
            </w:r>
            <w:r w:rsidR="00BF175F" w:rsidRPr="00CD3C4C">
              <w:rPr>
                <w:rFonts w:cs="Times New Roman"/>
                <w:sz w:val="20"/>
                <w:szCs w:val="20"/>
              </w:rPr>
              <w:t>,</w:t>
            </w:r>
            <w:r w:rsidRPr="00CD3C4C">
              <w:rPr>
                <w:rFonts w:cs="Times New Roman"/>
                <w:sz w:val="20"/>
                <w:szCs w:val="20"/>
              </w:rPr>
              <w:t xml:space="preserve"> and implementer of the plan</w:t>
            </w:r>
          </w:p>
        </w:tc>
      </w:tr>
      <w:tr w:rsidR="006829F0" w:rsidRPr="00CD3C4C" w14:paraId="2F48C814" w14:textId="77777777" w:rsidTr="00120544">
        <w:tc>
          <w:tcPr>
            <w:tcW w:w="2463" w:type="dxa"/>
            <w:shd w:val="clear" w:color="auto" w:fill="DEEAF6" w:themeFill="accent5" w:themeFillTint="33"/>
          </w:tcPr>
          <w:p w14:paraId="00D206F4" w14:textId="09866EAD" w:rsidR="00262592" w:rsidRPr="00CD3C4C" w:rsidRDefault="006829F0" w:rsidP="00262592">
            <w:pPr>
              <w:spacing w:before="0" w:after="0"/>
              <w:jc w:val="left"/>
              <w:rPr>
                <w:rFonts w:cs="Times New Roman"/>
                <w:b/>
                <w:sz w:val="20"/>
                <w:szCs w:val="20"/>
                <w:u w:val="single"/>
              </w:rPr>
            </w:pPr>
            <w:r w:rsidRPr="00CD3C4C">
              <w:rPr>
                <w:rFonts w:cs="Times New Roman"/>
                <w:b/>
                <w:sz w:val="20"/>
                <w:szCs w:val="20"/>
                <w:u w:val="single"/>
              </w:rPr>
              <w:t xml:space="preserve">Section 2 - Skills and Knowledge to be </w:t>
            </w:r>
            <w:r w:rsidR="00262592" w:rsidRPr="00CD3C4C">
              <w:rPr>
                <w:rFonts w:cs="Times New Roman"/>
                <w:b/>
                <w:sz w:val="20"/>
                <w:szCs w:val="20"/>
                <w:u w:val="single"/>
              </w:rPr>
              <w:t>Learned.</w:t>
            </w:r>
            <w:r w:rsidRPr="00CD3C4C">
              <w:rPr>
                <w:rFonts w:cs="Times New Roman"/>
                <w:b/>
                <w:sz w:val="20"/>
                <w:szCs w:val="20"/>
                <w:u w:val="single"/>
              </w:rPr>
              <w:t xml:space="preserve"> </w:t>
            </w:r>
          </w:p>
          <w:p w14:paraId="58A8BD9A" w14:textId="77777777" w:rsidR="00262592" w:rsidRPr="00CD3C4C" w:rsidRDefault="00262592" w:rsidP="00262592">
            <w:pPr>
              <w:spacing w:before="0" w:after="0"/>
              <w:jc w:val="left"/>
              <w:rPr>
                <w:rFonts w:cs="Times New Roman"/>
                <w:sz w:val="20"/>
                <w:szCs w:val="20"/>
              </w:rPr>
            </w:pPr>
          </w:p>
          <w:p w14:paraId="0A7F50F4" w14:textId="463E20D8" w:rsidR="006829F0" w:rsidRPr="00CD3C4C" w:rsidRDefault="00262592" w:rsidP="00262592">
            <w:pPr>
              <w:spacing w:before="0" w:after="0"/>
              <w:jc w:val="left"/>
              <w:rPr>
                <w:rFonts w:cs="Times New Roman"/>
                <w:b/>
                <w:sz w:val="20"/>
                <w:szCs w:val="20"/>
                <w:u w:val="single"/>
              </w:rPr>
            </w:pPr>
            <w:r w:rsidRPr="00CD3C4C">
              <w:rPr>
                <w:rFonts w:cs="Times New Roman"/>
                <w:sz w:val="20"/>
                <w:szCs w:val="20"/>
              </w:rPr>
              <w:t>Decision</w:t>
            </w:r>
            <w:r w:rsidR="00BF175F" w:rsidRPr="00CD3C4C">
              <w:rPr>
                <w:rFonts w:cs="Times New Roman"/>
                <w:sz w:val="20"/>
                <w:szCs w:val="20"/>
              </w:rPr>
              <w:t>-</w:t>
            </w:r>
            <w:r w:rsidR="006829F0" w:rsidRPr="00CD3C4C">
              <w:rPr>
                <w:rFonts w:cs="Times New Roman"/>
                <w:sz w:val="20"/>
                <w:szCs w:val="20"/>
              </w:rPr>
              <w:t xml:space="preserve">making skills and team management </w:t>
            </w:r>
            <w:r w:rsidRPr="00CD3C4C">
              <w:rPr>
                <w:rFonts w:cs="Times New Roman"/>
                <w:sz w:val="20"/>
                <w:szCs w:val="20"/>
              </w:rPr>
              <w:t>skills.</w:t>
            </w:r>
          </w:p>
        </w:tc>
        <w:tc>
          <w:tcPr>
            <w:tcW w:w="2463" w:type="dxa"/>
          </w:tcPr>
          <w:p w14:paraId="5151511E" w14:textId="15BB9AAF" w:rsidR="006829F0" w:rsidRPr="00CD3C4C" w:rsidRDefault="006829F0" w:rsidP="00262592">
            <w:pPr>
              <w:spacing w:before="0" w:after="0"/>
              <w:jc w:val="left"/>
              <w:rPr>
                <w:rFonts w:cs="Times New Roman"/>
                <w:sz w:val="20"/>
                <w:szCs w:val="20"/>
              </w:rPr>
            </w:pPr>
            <w:r w:rsidRPr="00CD3C4C">
              <w:rPr>
                <w:rFonts w:cs="Times New Roman"/>
                <w:sz w:val="20"/>
                <w:szCs w:val="20"/>
              </w:rPr>
              <w:t>To build decision</w:t>
            </w:r>
            <w:r w:rsidR="00BF175F" w:rsidRPr="00CD3C4C">
              <w:rPr>
                <w:rFonts w:cs="Times New Roman"/>
                <w:sz w:val="20"/>
                <w:szCs w:val="20"/>
              </w:rPr>
              <w:t>-</w:t>
            </w:r>
            <w:r w:rsidRPr="00CD3C4C">
              <w:rPr>
                <w:rFonts w:cs="Times New Roman"/>
                <w:sz w:val="20"/>
                <w:szCs w:val="20"/>
              </w:rPr>
              <w:t>making skills for HR planning.</w:t>
            </w:r>
          </w:p>
        </w:tc>
        <w:tc>
          <w:tcPr>
            <w:tcW w:w="2464" w:type="dxa"/>
          </w:tcPr>
          <w:p w14:paraId="37A1D9BF" w14:textId="77777777" w:rsidR="006829F0" w:rsidRPr="00CD3C4C" w:rsidRDefault="006829F0" w:rsidP="00262592">
            <w:pPr>
              <w:spacing w:before="0" w:after="0"/>
              <w:jc w:val="left"/>
              <w:rPr>
                <w:rFonts w:cs="Times New Roman"/>
                <w:sz w:val="20"/>
                <w:szCs w:val="20"/>
              </w:rPr>
            </w:pPr>
            <w:r w:rsidRPr="00CD3C4C">
              <w:rPr>
                <w:rFonts w:cs="Times New Roman"/>
                <w:sz w:val="20"/>
                <w:szCs w:val="20"/>
              </w:rPr>
              <w:t>Reward management skills and leadership trait theories.</w:t>
            </w:r>
          </w:p>
        </w:tc>
        <w:tc>
          <w:tcPr>
            <w:tcW w:w="2464" w:type="dxa"/>
          </w:tcPr>
          <w:p w14:paraId="572B32CD" w14:textId="58742833" w:rsidR="006829F0" w:rsidRPr="00CD3C4C" w:rsidRDefault="006829F0" w:rsidP="00262592">
            <w:pPr>
              <w:spacing w:before="0" w:after="0"/>
              <w:jc w:val="left"/>
              <w:rPr>
                <w:rFonts w:cs="Times New Roman"/>
                <w:sz w:val="20"/>
                <w:szCs w:val="20"/>
              </w:rPr>
            </w:pPr>
            <w:r w:rsidRPr="00CD3C4C">
              <w:rPr>
                <w:rFonts w:cs="Times New Roman"/>
                <w:sz w:val="20"/>
                <w:szCs w:val="20"/>
              </w:rPr>
              <w:t xml:space="preserve">Motivational theories and become a good motivator for the </w:t>
            </w:r>
            <w:r w:rsidR="00262592" w:rsidRPr="00CD3C4C">
              <w:rPr>
                <w:rFonts w:cs="Times New Roman"/>
                <w:sz w:val="20"/>
                <w:szCs w:val="20"/>
              </w:rPr>
              <w:t>employees</w:t>
            </w:r>
            <w:r w:rsidRPr="00CD3C4C">
              <w:rPr>
                <w:rFonts w:cs="Times New Roman"/>
                <w:sz w:val="20"/>
                <w:szCs w:val="20"/>
              </w:rPr>
              <w:t xml:space="preserve"> of the organization.</w:t>
            </w:r>
          </w:p>
        </w:tc>
      </w:tr>
      <w:tr w:rsidR="006829F0" w:rsidRPr="00CD3C4C" w14:paraId="15B10E40" w14:textId="77777777" w:rsidTr="00120544">
        <w:tc>
          <w:tcPr>
            <w:tcW w:w="2463" w:type="dxa"/>
            <w:shd w:val="clear" w:color="auto" w:fill="DEEAF6" w:themeFill="accent5" w:themeFillTint="33"/>
          </w:tcPr>
          <w:p w14:paraId="1630666F" w14:textId="77777777" w:rsidR="006829F0" w:rsidRPr="00CD3C4C" w:rsidRDefault="006829F0" w:rsidP="00262592">
            <w:pPr>
              <w:spacing w:before="0" w:after="0"/>
              <w:jc w:val="left"/>
              <w:rPr>
                <w:rFonts w:cs="Times New Roman"/>
                <w:b/>
                <w:sz w:val="20"/>
                <w:szCs w:val="20"/>
                <w:u w:val="single"/>
              </w:rPr>
            </w:pPr>
            <w:r w:rsidRPr="00CD3C4C">
              <w:rPr>
                <w:rFonts w:cs="Times New Roman"/>
                <w:b/>
                <w:sz w:val="20"/>
                <w:szCs w:val="20"/>
                <w:u w:val="single"/>
              </w:rPr>
              <w:t>Section 3 - Next Steps</w:t>
            </w:r>
          </w:p>
          <w:p w14:paraId="411E50F1" w14:textId="16B73186" w:rsidR="006829F0" w:rsidRPr="00CD3C4C" w:rsidRDefault="006829F0" w:rsidP="00262592">
            <w:pPr>
              <w:spacing w:before="0" w:after="0"/>
              <w:jc w:val="left"/>
              <w:rPr>
                <w:rFonts w:cs="Times New Roman"/>
                <w:sz w:val="20"/>
                <w:szCs w:val="20"/>
                <w:u w:val="single"/>
              </w:rPr>
            </w:pPr>
            <w:r w:rsidRPr="00CD3C4C">
              <w:rPr>
                <w:rFonts w:cs="Times New Roman"/>
                <w:sz w:val="20"/>
                <w:szCs w:val="20"/>
                <w:u w:val="single"/>
              </w:rPr>
              <w:t xml:space="preserve"> </w:t>
            </w:r>
          </w:p>
          <w:p w14:paraId="43141361" w14:textId="77777777" w:rsidR="006829F0" w:rsidRPr="00CD3C4C" w:rsidRDefault="006829F0" w:rsidP="00262592">
            <w:pPr>
              <w:spacing w:before="0" w:after="0"/>
              <w:jc w:val="left"/>
              <w:rPr>
                <w:rFonts w:cs="Times New Roman"/>
                <w:sz w:val="20"/>
                <w:szCs w:val="20"/>
              </w:rPr>
            </w:pPr>
          </w:p>
        </w:tc>
        <w:tc>
          <w:tcPr>
            <w:tcW w:w="2463" w:type="dxa"/>
          </w:tcPr>
          <w:p w14:paraId="7438444E" w14:textId="77777777" w:rsidR="006829F0" w:rsidRPr="00CD3C4C" w:rsidRDefault="006829F0" w:rsidP="00262592">
            <w:pPr>
              <w:spacing w:before="0" w:after="0"/>
              <w:jc w:val="left"/>
              <w:rPr>
                <w:rFonts w:cs="Times New Roman"/>
                <w:sz w:val="20"/>
                <w:szCs w:val="20"/>
              </w:rPr>
            </w:pPr>
            <w:r w:rsidRPr="00CD3C4C">
              <w:rPr>
                <w:rFonts w:cs="Times New Roman"/>
                <w:sz w:val="20"/>
                <w:szCs w:val="20"/>
                <w:lang w:val="en-SG" w:bidi="ar-SA"/>
              </w:rPr>
              <w:t>simulation, work-life balance, good mentorship, digital analytics, and motivation orientation</w:t>
            </w:r>
          </w:p>
        </w:tc>
        <w:tc>
          <w:tcPr>
            <w:tcW w:w="2464" w:type="dxa"/>
          </w:tcPr>
          <w:p w14:paraId="2DA15CE6" w14:textId="77E9BA06" w:rsidR="006829F0" w:rsidRPr="00CD3C4C" w:rsidRDefault="006829F0" w:rsidP="00262592">
            <w:pPr>
              <w:spacing w:before="0" w:after="0"/>
              <w:jc w:val="left"/>
              <w:rPr>
                <w:rFonts w:cs="Times New Roman"/>
                <w:sz w:val="20"/>
                <w:szCs w:val="20"/>
              </w:rPr>
            </w:pPr>
            <w:r w:rsidRPr="00CD3C4C">
              <w:rPr>
                <w:rFonts w:cs="Times New Roman"/>
                <w:sz w:val="20"/>
                <w:szCs w:val="20"/>
                <w:lang w:val="en-SG" w:bidi="ar-SA"/>
              </w:rPr>
              <w:t>Creativity, innovation</w:t>
            </w:r>
            <w:r w:rsidR="00BF175F" w:rsidRPr="00CD3C4C">
              <w:rPr>
                <w:rFonts w:cs="Times New Roman"/>
                <w:sz w:val="20"/>
                <w:szCs w:val="20"/>
                <w:lang w:val="en-SG" w:bidi="ar-SA"/>
              </w:rPr>
              <w:t>,</w:t>
            </w:r>
            <w:r w:rsidRPr="00CD3C4C">
              <w:rPr>
                <w:rFonts w:cs="Times New Roman"/>
                <w:sz w:val="20"/>
                <w:szCs w:val="20"/>
                <w:lang w:val="en-SG" w:bidi="ar-SA"/>
              </w:rPr>
              <w:t xml:space="preserve"> and critical judgment for employee relationship</w:t>
            </w:r>
            <w:r w:rsidR="00BF175F" w:rsidRPr="00CD3C4C">
              <w:rPr>
                <w:rFonts w:cs="Times New Roman"/>
                <w:sz w:val="20"/>
                <w:szCs w:val="20"/>
                <w:lang w:val="en-SG" w:bidi="ar-SA"/>
              </w:rPr>
              <w:t>s</w:t>
            </w:r>
            <w:r w:rsidRPr="00CD3C4C">
              <w:rPr>
                <w:rFonts w:cs="Times New Roman"/>
                <w:sz w:val="20"/>
                <w:szCs w:val="20"/>
                <w:lang w:val="en-SG" w:bidi="ar-SA"/>
              </w:rPr>
              <w:t>.</w:t>
            </w:r>
          </w:p>
        </w:tc>
        <w:tc>
          <w:tcPr>
            <w:tcW w:w="2464" w:type="dxa"/>
          </w:tcPr>
          <w:p w14:paraId="2275A113" w14:textId="2F7B1676" w:rsidR="006829F0" w:rsidRPr="00CD3C4C" w:rsidRDefault="006829F0" w:rsidP="00262592">
            <w:pPr>
              <w:spacing w:before="0" w:after="0"/>
              <w:jc w:val="left"/>
              <w:rPr>
                <w:rFonts w:cs="Times New Roman"/>
                <w:sz w:val="20"/>
                <w:szCs w:val="20"/>
              </w:rPr>
            </w:pPr>
            <w:proofErr w:type="gramStart"/>
            <w:r w:rsidRPr="00CD3C4C">
              <w:rPr>
                <w:rFonts w:cs="Times New Roman"/>
                <w:sz w:val="20"/>
                <w:szCs w:val="20"/>
                <w:lang w:val="en-SG" w:bidi="ar-SA"/>
              </w:rPr>
              <w:t>develop</w:t>
            </w:r>
            <w:proofErr w:type="gramEnd"/>
            <w:r w:rsidRPr="00CD3C4C">
              <w:rPr>
                <w:rFonts w:cs="Times New Roman"/>
                <w:sz w:val="20"/>
                <w:szCs w:val="20"/>
                <w:lang w:val="en-SG" w:bidi="ar-SA"/>
              </w:rPr>
              <w:t xml:space="preserve"> the individual employee and eventually the organization as a whole. </w:t>
            </w:r>
            <w:r w:rsidR="00262592" w:rsidRPr="00CD3C4C">
              <w:rPr>
                <w:rFonts w:cs="Times New Roman"/>
                <w:sz w:val="20"/>
                <w:szCs w:val="20"/>
                <w:lang w:val="en-SG" w:bidi="ar-SA"/>
              </w:rPr>
              <w:t>So,</w:t>
            </w:r>
            <w:r w:rsidRPr="00CD3C4C">
              <w:rPr>
                <w:rFonts w:cs="Times New Roman"/>
                <w:sz w:val="20"/>
                <w:szCs w:val="20"/>
                <w:lang w:val="en-SG" w:bidi="ar-SA"/>
              </w:rPr>
              <w:t xml:space="preserve"> focusing on the individual level may an important factor for the development.</w:t>
            </w:r>
          </w:p>
        </w:tc>
      </w:tr>
      <w:tr w:rsidR="006829F0" w:rsidRPr="00CD3C4C" w14:paraId="7BABF6A5" w14:textId="77777777" w:rsidTr="00120544">
        <w:tc>
          <w:tcPr>
            <w:tcW w:w="2463" w:type="dxa"/>
            <w:shd w:val="clear" w:color="auto" w:fill="DEEAF6" w:themeFill="accent5" w:themeFillTint="33"/>
          </w:tcPr>
          <w:p w14:paraId="760169ED" w14:textId="20198369" w:rsidR="006829F0" w:rsidRPr="00CD3C4C" w:rsidRDefault="006829F0" w:rsidP="00262592">
            <w:pPr>
              <w:spacing w:before="0" w:after="0"/>
              <w:jc w:val="left"/>
              <w:rPr>
                <w:rFonts w:cs="Times New Roman"/>
                <w:b/>
                <w:sz w:val="20"/>
                <w:szCs w:val="20"/>
                <w:u w:val="single"/>
              </w:rPr>
            </w:pPr>
            <w:r w:rsidRPr="00CD3C4C">
              <w:rPr>
                <w:rFonts w:cs="Times New Roman"/>
                <w:b/>
                <w:sz w:val="20"/>
                <w:szCs w:val="20"/>
                <w:u w:val="single"/>
              </w:rPr>
              <w:t>Section 4 - Resources</w:t>
            </w:r>
          </w:p>
        </w:tc>
        <w:tc>
          <w:tcPr>
            <w:tcW w:w="2463" w:type="dxa"/>
          </w:tcPr>
          <w:p w14:paraId="2F498FAD" w14:textId="7D686149"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 xml:space="preserve">Human and </w:t>
            </w:r>
            <w:r w:rsidR="00262592" w:rsidRPr="00CD3C4C">
              <w:rPr>
                <w:rFonts w:cs="Times New Roman"/>
                <w:sz w:val="20"/>
                <w:szCs w:val="20"/>
                <w:lang w:val="en-SG" w:bidi="ar-SA"/>
              </w:rPr>
              <w:t>knowledge</w:t>
            </w:r>
            <w:r w:rsidRPr="00CD3C4C">
              <w:rPr>
                <w:rFonts w:cs="Times New Roman"/>
                <w:sz w:val="20"/>
                <w:szCs w:val="20"/>
                <w:lang w:val="en-SG" w:bidi="ar-SA"/>
              </w:rPr>
              <w:t xml:space="preserve"> resources to the organization.</w:t>
            </w:r>
          </w:p>
        </w:tc>
        <w:tc>
          <w:tcPr>
            <w:tcW w:w="2464" w:type="dxa"/>
          </w:tcPr>
          <w:p w14:paraId="3419ACF3" w14:textId="10C4D516"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 xml:space="preserve">Know the ways by which </w:t>
            </w:r>
            <w:r w:rsidR="00BF175F" w:rsidRPr="00CD3C4C">
              <w:rPr>
                <w:rFonts w:cs="Times New Roman"/>
                <w:sz w:val="20"/>
                <w:szCs w:val="20"/>
                <w:lang w:val="en-SG" w:bidi="ar-SA"/>
              </w:rPr>
              <w:t xml:space="preserve">to </w:t>
            </w:r>
            <w:r w:rsidRPr="00CD3C4C">
              <w:rPr>
                <w:rFonts w:cs="Times New Roman"/>
                <w:sz w:val="20"/>
                <w:szCs w:val="20"/>
                <w:lang w:val="en-SG" w:bidi="ar-SA"/>
              </w:rPr>
              <w:t xml:space="preserve">communicate with employees in </w:t>
            </w:r>
            <w:r w:rsidR="00BF175F" w:rsidRPr="00CD3C4C">
              <w:rPr>
                <w:rFonts w:cs="Times New Roman"/>
                <w:sz w:val="20"/>
                <w:szCs w:val="20"/>
                <w:lang w:val="en-SG" w:bidi="ar-SA"/>
              </w:rPr>
              <w:t xml:space="preserve">a </w:t>
            </w:r>
            <w:r w:rsidRPr="00CD3C4C">
              <w:rPr>
                <w:rFonts w:cs="Times New Roman"/>
                <w:sz w:val="20"/>
                <w:szCs w:val="20"/>
                <w:lang w:val="en-SG" w:bidi="ar-SA"/>
              </w:rPr>
              <w:t>better way and motivate the employees.</w:t>
            </w:r>
          </w:p>
        </w:tc>
        <w:tc>
          <w:tcPr>
            <w:tcW w:w="2464" w:type="dxa"/>
          </w:tcPr>
          <w:p w14:paraId="580CBC98" w14:textId="77777777"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Time management and class or assignments competition before the deadline.</w:t>
            </w:r>
          </w:p>
        </w:tc>
      </w:tr>
      <w:tr w:rsidR="006829F0" w:rsidRPr="00CD3C4C" w14:paraId="24A62139" w14:textId="77777777" w:rsidTr="00120544">
        <w:tc>
          <w:tcPr>
            <w:tcW w:w="2463" w:type="dxa"/>
            <w:shd w:val="clear" w:color="auto" w:fill="DEEAF6" w:themeFill="accent5" w:themeFillTint="33"/>
          </w:tcPr>
          <w:p w14:paraId="0F221992" w14:textId="00122732" w:rsidR="006829F0" w:rsidRPr="00CD3C4C" w:rsidRDefault="006829F0" w:rsidP="00262592">
            <w:pPr>
              <w:spacing w:before="0" w:after="0"/>
              <w:jc w:val="left"/>
              <w:rPr>
                <w:rFonts w:cs="Times New Roman"/>
                <w:b/>
                <w:sz w:val="20"/>
                <w:szCs w:val="20"/>
                <w:u w:val="single"/>
              </w:rPr>
            </w:pPr>
            <w:r w:rsidRPr="00CD3C4C">
              <w:rPr>
                <w:rFonts w:cs="Times New Roman"/>
                <w:b/>
                <w:sz w:val="20"/>
                <w:szCs w:val="20"/>
                <w:u w:val="single"/>
              </w:rPr>
              <w:t xml:space="preserve">Section 5 </w:t>
            </w:r>
            <w:r w:rsidR="00262592" w:rsidRPr="00CD3C4C">
              <w:rPr>
                <w:rFonts w:cs="Times New Roman"/>
                <w:b/>
                <w:sz w:val="20"/>
                <w:szCs w:val="20"/>
                <w:u w:val="single"/>
              </w:rPr>
              <w:t>- Time</w:t>
            </w:r>
            <w:r w:rsidRPr="00CD3C4C">
              <w:rPr>
                <w:rFonts w:cs="Times New Roman"/>
                <w:b/>
                <w:sz w:val="20"/>
                <w:szCs w:val="20"/>
                <w:u w:val="single"/>
              </w:rPr>
              <w:t xml:space="preserve"> Schedule </w:t>
            </w:r>
          </w:p>
          <w:p w14:paraId="2A3BB2CF" w14:textId="77777777" w:rsidR="006829F0" w:rsidRPr="00CD3C4C" w:rsidRDefault="006829F0" w:rsidP="00262592">
            <w:pPr>
              <w:spacing w:before="0" w:after="0"/>
              <w:jc w:val="left"/>
              <w:rPr>
                <w:rFonts w:cs="Times New Roman"/>
                <w:b/>
                <w:sz w:val="20"/>
                <w:szCs w:val="20"/>
              </w:rPr>
            </w:pPr>
          </w:p>
        </w:tc>
        <w:tc>
          <w:tcPr>
            <w:tcW w:w="2463" w:type="dxa"/>
          </w:tcPr>
          <w:p w14:paraId="4F476E97" w14:textId="764A0593" w:rsidR="006829F0" w:rsidRPr="00CD3C4C" w:rsidRDefault="00262592" w:rsidP="00262592">
            <w:pPr>
              <w:spacing w:before="0" w:after="0"/>
              <w:jc w:val="left"/>
              <w:rPr>
                <w:rFonts w:cs="Times New Roman"/>
                <w:sz w:val="20"/>
                <w:szCs w:val="20"/>
                <w:lang w:val="en-SG" w:bidi="ar-SA"/>
              </w:rPr>
            </w:pPr>
            <w:r w:rsidRPr="00CD3C4C">
              <w:rPr>
                <w:rFonts w:cs="Times New Roman"/>
                <w:sz w:val="20"/>
                <w:szCs w:val="20"/>
                <w:lang w:val="en-SG" w:bidi="ar-SA"/>
              </w:rPr>
              <w:t>Shorten</w:t>
            </w:r>
            <w:r w:rsidR="006829F0" w:rsidRPr="00CD3C4C">
              <w:rPr>
                <w:rFonts w:cs="Times New Roman"/>
                <w:sz w:val="20"/>
                <w:szCs w:val="20"/>
                <w:lang w:val="en-SG" w:bidi="ar-SA"/>
              </w:rPr>
              <w:t xml:space="preserve"> term goals are to be accomplished within 6 months.</w:t>
            </w:r>
          </w:p>
        </w:tc>
        <w:tc>
          <w:tcPr>
            <w:tcW w:w="2464" w:type="dxa"/>
          </w:tcPr>
          <w:p w14:paraId="026A63F6" w14:textId="6A73AE77"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 xml:space="preserve">Mid-term goals are to be accomplished </w:t>
            </w:r>
            <w:r w:rsidR="00262592" w:rsidRPr="00CD3C4C">
              <w:rPr>
                <w:rFonts w:cs="Times New Roman"/>
                <w:sz w:val="20"/>
                <w:szCs w:val="20"/>
                <w:lang w:val="en-SG" w:bidi="ar-SA"/>
              </w:rPr>
              <w:t>within</w:t>
            </w:r>
            <w:r w:rsidRPr="00CD3C4C">
              <w:rPr>
                <w:rFonts w:cs="Times New Roman"/>
                <w:sz w:val="20"/>
                <w:szCs w:val="20"/>
                <w:lang w:val="en-SG" w:bidi="ar-SA"/>
              </w:rPr>
              <w:t xml:space="preserve"> 6 months to 2 years.</w:t>
            </w:r>
          </w:p>
        </w:tc>
        <w:tc>
          <w:tcPr>
            <w:tcW w:w="2464" w:type="dxa"/>
          </w:tcPr>
          <w:p w14:paraId="46898452" w14:textId="23FD932B"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 xml:space="preserve">The long-term goals to become HR </w:t>
            </w:r>
            <w:r w:rsidR="00262592" w:rsidRPr="00CD3C4C">
              <w:rPr>
                <w:rFonts w:cs="Times New Roman"/>
                <w:sz w:val="20"/>
                <w:szCs w:val="20"/>
                <w:lang w:val="en-SG" w:bidi="ar-SA"/>
              </w:rPr>
              <w:t>manager</w:t>
            </w:r>
            <w:r w:rsidRPr="00CD3C4C">
              <w:rPr>
                <w:rFonts w:cs="Times New Roman"/>
                <w:sz w:val="20"/>
                <w:szCs w:val="20"/>
                <w:lang w:val="en-SG" w:bidi="ar-SA"/>
              </w:rPr>
              <w:t xml:space="preserve"> of the company are to </w:t>
            </w:r>
            <w:r w:rsidR="00262592" w:rsidRPr="00CD3C4C">
              <w:rPr>
                <w:rFonts w:cs="Times New Roman"/>
                <w:sz w:val="20"/>
                <w:szCs w:val="20"/>
                <w:lang w:val="en-SG" w:bidi="ar-SA"/>
              </w:rPr>
              <w:t>be attained</w:t>
            </w:r>
            <w:r w:rsidRPr="00CD3C4C">
              <w:rPr>
                <w:rFonts w:cs="Times New Roman"/>
                <w:sz w:val="20"/>
                <w:szCs w:val="20"/>
                <w:lang w:val="en-SG" w:bidi="ar-SA"/>
              </w:rPr>
              <w:t xml:space="preserve"> </w:t>
            </w:r>
            <w:r w:rsidR="00262592" w:rsidRPr="00CD3C4C">
              <w:rPr>
                <w:rFonts w:cs="Times New Roman"/>
                <w:sz w:val="20"/>
                <w:szCs w:val="20"/>
                <w:lang w:val="en-SG" w:bidi="ar-SA"/>
              </w:rPr>
              <w:t>within</w:t>
            </w:r>
            <w:r w:rsidRPr="00CD3C4C">
              <w:rPr>
                <w:rFonts w:cs="Times New Roman"/>
                <w:sz w:val="20"/>
                <w:szCs w:val="20"/>
                <w:lang w:val="en-SG" w:bidi="ar-SA"/>
              </w:rPr>
              <w:t xml:space="preserve"> 2 to 3 years.</w:t>
            </w:r>
          </w:p>
        </w:tc>
      </w:tr>
      <w:tr w:rsidR="006829F0" w:rsidRPr="00CD3C4C" w14:paraId="22E57705" w14:textId="77777777" w:rsidTr="00120544">
        <w:tc>
          <w:tcPr>
            <w:tcW w:w="2463" w:type="dxa"/>
            <w:shd w:val="clear" w:color="auto" w:fill="DEEAF6" w:themeFill="accent5" w:themeFillTint="33"/>
          </w:tcPr>
          <w:p w14:paraId="28756196" w14:textId="0DD3251F" w:rsidR="006829F0" w:rsidRPr="00CD3C4C" w:rsidRDefault="006829F0" w:rsidP="00262592">
            <w:pPr>
              <w:spacing w:before="0" w:after="0"/>
              <w:jc w:val="left"/>
              <w:rPr>
                <w:rFonts w:cs="Times New Roman"/>
                <w:b/>
                <w:sz w:val="20"/>
                <w:szCs w:val="20"/>
                <w:u w:val="single"/>
              </w:rPr>
            </w:pPr>
            <w:r w:rsidRPr="00CD3C4C">
              <w:rPr>
                <w:rFonts w:cs="Times New Roman"/>
                <w:b/>
                <w:sz w:val="20"/>
                <w:szCs w:val="20"/>
                <w:u w:val="single"/>
              </w:rPr>
              <w:t xml:space="preserve">Section 6 - Completion </w:t>
            </w:r>
          </w:p>
        </w:tc>
        <w:tc>
          <w:tcPr>
            <w:tcW w:w="2463" w:type="dxa"/>
          </w:tcPr>
          <w:p w14:paraId="3A2D9022" w14:textId="6A2F6A0E"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Digital analytics for HR manager</w:t>
            </w:r>
            <w:r w:rsidR="00BF175F" w:rsidRPr="00CD3C4C">
              <w:rPr>
                <w:rFonts w:cs="Times New Roman"/>
                <w:sz w:val="20"/>
                <w:szCs w:val="20"/>
                <w:lang w:val="en-SG" w:bidi="ar-SA"/>
              </w:rPr>
              <w:t>s</w:t>
            </w:r>
            <w:r w:rsidRPr="00CD3C4C">
              <w:rPr>
                <w:rFonts w:cs="Times New Roman"/>
                <w:sz w:val="20"/>
                <w:szCs w:val="20"/>
                <w:lang w:val="en-SG" w:bidi="ar-SA"/>
              </w:rPr>
              <w:t xml:space="preserve"> from today to 30 days.</w:t>
            </w:r>
          </w:p>
        </w:tc>
        <w:tc>
          <w:tcPr>
            <w:tcW w:w="2464" w:type="dxa"/>
          </w:tcPr>
          <w:p w14:paraId="00FF3DA0" w14:textId="38049CB6" w:rsidR="006829F0" w:rsidRPr="00CD3C4C" w:rsidRDefault="006829F0" w:rsidP="00262592">
            <w:pPr>
              <w:spacing w:before="0" w:after="0"/>
              <w:jc w:val="left"/>
              <w:rPr>
                <w:rFonts w:cs="Times New Roman"/>
                <w:sz w:val="20"/>
                <w:szCs w:val="20"/>
                <w:lang w:val="en-SG" w:bidi="ar-SA"/>
              </w:rPr>
            </w:pPr>
            <w:r w:rsidRPr="00CD3C4C">
              <w:rPr>
                <w:rFonts w:cs="Times New Roman"/>
                <w:sz w:val="20"/>
                <w:szCs w:val="20"/>
                <w:lang w:val="en-SG" w:bidi="ar-SA"/>
              </w:rPr>
              <w:t>Creativity and innovation management in the HR function will be attained 70 days from today</w:t>
            </w:r>
          </w:p>
        </w:tc>
        <w:tc>
          <w:tcPr>
            <w:tcW w:w="2464" w:type="dxa"/>
          </w:tcPr>
          <w:p w14:paraId="5AEBCB5C" w14:textId="7D48B499" w:rsidR="006829F0" w:rsidRPr="00CD3C4C" w:rsidRDefault="006829F0" w:rsidP="00262592">
            <w:pPr>
              <w:keepNext/>
              <w:spacing w:before="0" w:after="0"/>
              <w:jc w:val="left"/>
              <w:rPr>
                <w:rFonts w:cs="Times New Roman"/>
                <w:sz w:val="20"/>
                <w:szCs w:val="20"/>
                <w:lang w:val="en-SG" w:bidi="ar-SA"/>
              </w:rPr>
            </w:pPr>
            <w:r w:rsidRPr="00CD3C4C">
              <w:rPr>
                <w:rFonts w:cs="Times New Roman"/>
                <w:sz w:val="20"/>
                <w:szCs w:val="20"/>
                <w:lang w:val="en-SG" w:bidi="ar-SA"/>
              </w:rPr>
              <w:t xml:space="preserve">Time </w:t>
            </w:r>
            <w:r w:rsidR="00262592" w:rsidRPr="00CD3C4C">
              <w:rPr>
                <w:rFonts w:cs="Times New Roman"/>
                <w:sz w:val="20"/>
                <w:szCs w:val="20"/>
                <w:lang w:val="en-SG" w:bidi="ar-SA"/>
              </w:rPr>
              <w:t>management</w:t>
            </w:r>
            <w:r w:rsidRPr="00CD3C4C">
              <w:rPr>
                <w:rFonts w:cs="Times New Roman"/>
                <w:sz w:val="20"/>
                <w:szCs w:val="20"/>
                <w:lang w:val="en-SG" w:bidi="ar-SA"/>
              </w:rPr>
              <w:t xml:space="preserve"> and assignment </w:t>
            </w:r>
            <w:r w:rsidR="00262592" w:rsidRPr="00CD3C4C">
              <w:rPr>
                <w:rFonts w:cs="Times New Roman"/>
                <w:sz w:val="20"/>
                <w:szCs w:val="20"/>
                <w:lang w:val="en-SG" w:bidi="ar-SA"/>
              </w:rPr>
              <w:t>complexation</w:t>
            </w:r>
            <w:r w:rsidRPr="00CD3C4C">
              <w:rPr>
                <w:rFonts w:cs="Times New Roman"/>
                <w:sz w:val="20"/>
                <w:szCs w:val="20"/>
                <w:lang w:val="en-SG" w:bidi="ar-SA"/>
              </w:rPr>
              <w:t xml:space="preserve"> works will be accomplished </w:t>
            </w:r>
            <w:r w:rsidR="00262592" w:rsidRPr="00CD3C4C">
              <w:rPr>
                <w:rFonts w:cs="Times New Roman"/>
                <w:sz w:val="20"/>
                <w:szCs w:val="20"/>
                <w:lang w:val="en-SG" w:bidi="ar-SA"/>
              </w:rPr>
              <w:t>within</w:t>
            </w:r>
            <w:r w:rsidRPr="00CD3C4C">
              <w:rPr>
                <w:rFonts w:cs="Times New Roman"/>
                <w:sz w:val="20"/>
                <w:szCs w:val="20"/>
                <w:lang w:val="en-SG" w:bidi="ar-SA"/>
              </w:rPr>
              <w:t xml:space="preserve"> 120 days from today.</w:t>
            </w:r>
          </w:p>
        </w:tc>
      </w:tr>
    </w:tbl>
    <w:p w14:paraId="5813BDA7" w14:textId="77777777" w:rsidR="006829F0" w:rsidRPr="00CD3C4C" w:rsidRDefault="006829F0" w:rsidP="006829F0">
      <w:pPr>
        <w:pStyle w:val="Caption"/>
        <w:rPr>
          <w:rFonts w:cs="Times New Roman"/>
          <w:color w:val="auto"/>
          <w:sz w:val="24"/>
          <w:szCs w:val="24"/>
        </w:rPr>
      </w:pPr>
      <w:r w:rsidRPr="00CD3C4C">
        <w:rPr>
          <w:rFonts w:cs="Times New Roman"/>
          <w:color w:val="auto"/>
          <w:sz w:val="24"/>
          <w:szCs w:val="24"/>
        </w:rPr>
        <w:t xml:space="preserve">Figure </w:t>
      </w:r>
      <w:r w:rsidRPr="00CD3C4C">
        <w:rPr>
          <w:rFonts w:cs="Times New Roman"/>
          <w:color w:val="auto"/>
          <w:sz w:val="24"/>
          <w:szCs w:val="24"/>
        </w:rPr>
        <w:fldChar w:fldCharType="begin"/>
      </w:r>
      <w:r w:rsidRPr="00CD3C4C">
        <w:rPr>
          <w:rFonts w:cs="Times New Roman"/>
          <w:color w:val="auto"/>
          <w:sz w:val="24"/>
          <w:szCs w:val="24"/>
        </w:rPr>
        <w:instrText xml:space="preserve"> SEQ Figure \* ARABIC </w:instrText>
      </w:r>
      <w:r w:rsidRPr="00CD3C4C">
        <w:rPr>
          <w:rFonts w:cs="Times New Roman"/>
          <w:color w:val="auto"/>
          <w:sz w:val="24"/>
          <w:szCs w:val="24"/>
        </w:rPr>
        <w:fldChar w:fldCharType="separate"/>
      </w:r>
      <w:r w:rsidRPr="00CD3C4C">
        <w:rPr>
          <w:rFonts w:cs="Times New Roman"/>
          <w:noProof/>
          <w:color w:val="auto"/>
          <w:sz w:val="24"/>
          <w:szCs w:val="24"/>
        </w:rPr>
        <w:t>1</w:t>
      </w:r>
      <w:r w:rsidRPr="00CD3C4C">
        <w:rPr>
          <w:rFonts w:cs="Times New Roman"/>
          <w:color w:val="auto"/>
          <w:sz w:val="24"/>
          <w:szCs w:val="24"/>
        </w:rPr>
        <w:fldChar w:fldCharType="end"/>
      </w:r>
      <w:r w:rsidRPr="00CD3C4C">
        <w:rPr>
          <w:rFonts w:cs="Times New Roman"/>
          <w:color w:val="auto"/>
          <w:sz w:val="24"/>
          <w:szCs w:val="24"/>
        </w:rPr>
        <w:t xml:space="preserve"> Personal Development Plan for Furniture Practices.</w:t>
      </w:r>
    </w:p>
    <w:p w14:paraId="085F8A69" w14:textId="3C3E07E6" w:rsidR="006829F0" w:rsidRPr="00CD3C4C" w:rsidRDefault="006829F0" w:rsidP="00262592">
      <w:pPr>
        <w:spacing w:line="360" w:lineRule="auto"/>
        <w:rPr>
          <w:rFonts w:cs="Times New Roman"/>
          <w:lang w:val="en-SG"/>
        </w:rPr>
      </w:pPr>
      <w:r w:rsidRPr="00CD3C4C">
        <w:rPr>
          <w:rFonts w:cs="Times New Roman"/>
          <w:sz w:val="22"/>
          <w:lang w:val="en-SG"/>
        </w:rPr>
        <w:t xml:space="preserve">From the above </w:t>
      </w:r>
      <w:r w:rsidR="00262592" w:rsidRPr="00CD3C4C">
        <w:rPr>
          <w:rFonts w:cs="Times New Roman"/>
          <w:sz w:val="22"/>
          <w:lang w:val="en-SG"/>
        </w:rPr>
        <w:t>chart</w:t>
      </w:r>
      <w:r w:rsidR="00BF175F" w:rsidRPr="00CD3C4C">
        <w:rPr>
          <w:rFonts w:cs="Times New Roman"/>
          <w:sz w:val="22"/>
          <w:lang w:val="en-SG"/>
        </w:rPr>
        <w:t>,</w:t>
      </w:r>
      <w:r w:rsidRPr="00CD3C4C">
        <w:rPr>
          <w:rFonts w:cs="Times New Roman"/>
          <w:sz w:val="22"/>
          <w:lang w:val="en-SG"/>
        </w:rPr>
        <w:t xml:space="preserve"> it is cleared that leadership and relationship building </w:t>
      </w:r>
      <w:r w:rsidR="00BF175F" w:rsidRPr="00CD3C4C">
        <w:rPr>
          <w:rFonts w:cs="Times New Roman"/>
          <w:sz w:val="22"/>
          <w:lang w:val="en-SG"/>
        </w:rPr>
        <w:t>are</w:t>
      </w:r>
      <w:r w:rsidRPr="00CD3C4C">
        <w:rPr>
          <w:rFonts w:cs="Times New Roman"/>
          <w:sz w:val="22"/>
          <w:lang w:val="en-SG"/>
        </w:rPr>
        <w:t xml:space="preserve"> very important for the personal development of an individual. So it would be a better and advantageous position for the company like furniture limited if they have a site where all the documents have been uploaded, different books and job-related manuals have been made available for the employees so that they read and lead from their reading and finally use the gained knowledge into their work. Classes conducted by the academician from a popular faculty and seminars arranged by them may an important plan for the </w:t>
      </w:r>
      <w:r w:rsidRPr="00CD3C4C">
        <w:rPr>
          <w:rFonts w:cs="Times New Roman"/>
          <w:sz w:val="22"/>
          <w:lang w:val="en-SG"/>
        </w:rPr>
        <w:lastRenderedPageBreak/>
        <w:t xml:space="preserve">aforementioned company for long-term human development </w:t>
      </w:r>
      <w:r w:rsidRPr="00CD3C4C">
        <w:rPr>
          <w:rFonts w:cs="Times New Roman"/>
          <w:sz w:val="22"/>
        </w:rPr>
        <w:t>(</w:t>
      </w:r>
      <w:proofErr w:type="spellStart"/>
      <w:r w:rsidRPr="00CD3C4C">
        <w:rPr>
          <w:rFonts w:cs="Times New Roman"/>
          <w:sz w:val="22"/>
        </w:rPr>
        <w:t>Riego</w:t>
      </w:r>
      <w:proofErr w:type="spellEnd"/>
      <w:r w:rsidRPr="00CD3C4C">
        <w:rPr>
          <w:rFonts w:cs="Times New Roman"/>
          <w:sz w:val="22"/>
        </w:rPr>
        <w:t xml:space="preserve"> et al., 2020)</w:t>
      </w:r>
      <w:r w:rsidRPr="00CD3C4C">
        <w:rPr>
          <w:rFonts w:cs="Times New Roman"/>
          <w:sz w:val="22"/>
          <w:lang w:val="en-SG"/>
        </w:rPr>
        <w:t>. According to the human resource management researcher’s investment in human capital means investment in long-lasting assets and creates a massive gain for the furniture limited.</w:t>
      </w:r>
    </w:p>
    <w:p w14:paraId="544D9058" w14:textId="77777777" w:rsidR="006829F0" w:rsidRPr="00CD3C4C" w:rsidRDefault="006829F0" w:rsidP="006829F0">
      <w:pPr>
        <w:rPr>
          <w:rFonts w:cs="Times New Roman"/>
        </w:rPr>
      </w:pPr>
    </w:p>
    <w:p w14:paraId="3EA774A2" w14:textId="77777777" w:rsidR="006829F0" w:rsidRPr="00CD3C4C" w:rsidRDefault="006829F0" w:rsidP="006829F0">
      <w:pPr>
        <w:pStyle w:val="Heading1"/>
        <w:rPr>
          <w:rFonts w:cs="Times New Roman"/>
        </w:rPr>
      </w:pPr>
      <w:bookmarkStart w:id="41" w:name="_Toc69499510"/>
      <w:r w:rsidRPr="00CD3C4C">
        <w:rPr>
          <w:rFonts w:cs="Times New Roman"/>
        </w:rPr>
        <w:t>Conclusion</w:t>
      </w:r>
      <w:bookmarkEnd w:id="39"/>
      <w:bookmarkEnd w:id="41"/>
    </w:p>
    <w:p w14:paraId="39323D93" w14:textId="32C1D820" w:rsidR="006829F0" w:rsidRPr="00CD3C4C" w:rsidRDefault="006829F0" w:rsidP="00262592">
      <w:pPr>
        <w:spacing w:line="360" w:lineRule="auto"/>
        <w:rPr>
          <w:rFonts w:cs="Times New Roman"/>
          <w:sz w:val="22"/>
        </w:rPr>
      </w:pPr>
      <w:r w:rsidRPr="00CD3C4C">
        <w:rPr>
          <w:rFonts w:cs="Times New Roman"/>
          <w:sz w:val="22"/>
        </w:rPr>
        <w:t>Besides the existing vehicles, Furniture Limited may focus on the simulation orientation, job rotation, mentorship, equity-based payment, and individual level development plan to get a more developed individual workforce. The individual-level plan helps The Furniture Limited to get a horizontal and vertical integration of the Strategic Individual workforce. After implementing the aforementioned plan it is expected that the company will be successful in the long run besides short time orientation.</w:t>
      </w:r>
    </w:p>
    <w:p w14:paraId="5770F842" w14:textId="77777777" w:rsidR="006829F0" w:rsidRPr="00CD3C4C" w:rsidRDefault="006829F0" w:rsidP="006829F0">
      <w:pPr>
        <w:rPr>
          <w:rFonts w:cs="Times New Roman"/>
        </w:rPr>
      </w:pPr>
      <w:bookmarkStart w:id="42" w:name="_Toc67227603"/>
    </w:p>
    <w:p w14:paraId="23F0DD3C" w14:textId="77777777" w:rsidR="006829F0" w:rsidRPr="00CD3C4C" w:rsidRDefault="006829F0" w:rsidP="006829F0">
      <w:pPr>
        <w:rPr>
          <w:rFonts w:cs="Times New Roman"/>
        </w:rPr>
      </w:pPr>
    </w:p>
    <w:p w14:paraId="6A6417CB" w14:textId="77777777" w:rsidR="006829F0" w:rsidRPr="00CD3C4C" w:rsidRDefault="006829F0" w:rsidP="006829F0">
      <w:pPr>
        <w:rPr>
          <w:rFonts w:cs="Times New Roman"/>
        </w:rPr>
      </w:pPr>
    </w:p>
    <w:p w14:paraId="1CF1AE26" w14:textId="77777777" w:rsidR="006829F0" w:rsidRPr="00CD3C4C" w:rsidRDefault="006829F0" w:rsidP="006829F0">
      <w:pPr>
        <w:rPr>
          <w:rFonts w:cs="Times New Roman"/>
        </w:rPr>
      </w:pPr>
    </w:p>
    <w:p w14:paraId="7EB2B4C1" w14:textId="77777777" w:rsidR="006829F0" w:rsidRPr="00CD3C4C" w:rsidRDefault="006829F0" w:rsidP="006829F0">
      <w:pPr>
        <w:rPr>
          <w:rFonts w:eastAsiaTheme="majorEastAsia" w:cs="Times New Roman"/>
          <w:b/>
          <w:bCs/>
          <w:color w:val="000000" w:themeColor="text1"/>
          <w:sz w:val="32"/>
          <w:szCs w:val="32"/>
        </w:rPr>
      </w:pPr>
      <w:r w:rsidRPr="00CD3C4C">
        <w:rPr>
          <w:rFonts w:cs="Times New Roman"/>
        </w:rPr>
        <w:br w:type="page"/>
      </w:r>
    </w:p>
    <w:p w14:paraId="28CD3EDC" w14:textId="77777777" w:rsidR="006829F0" w:rsidRPr="00CD3C4C" w:rsidRDefault="006829F0" w:rsidP="006829F0">
      <w:pPr>
        <w:pStyle w:val="Heading1"/>
        <w:rPr>
          <w:rFonts w:cs="Times New Roman"/>
        </w:rPr>
      </w:pPr>
      <w:bookmarkStart w:id="43" w:name="_Toc69499511"/>
      <w:r w:rsidRPr="00CD3C4C">
        <w:rPr>
          <w:rFonts w:cs="Times New Roman"/>
        </w:rPr>
        <w:lastRenderedPageBreak/>
        <w:t>References</w:t>
      </w:r>
      <w:bookmarkEnd w:id="42"/>
      <w:bookmarkEnd w:id="43"/>
    </w:p>
    <w:p w14:paraId="64F14361" w14:textId="792EB756" w:rsidR="006829F0" w:rsidRPr="00CD3C4C" w:rsidRDefault="006829F0" w:rsidP="00262592">
      <w:pPr>
        <w:spacing w:line="360" w:lineRule="auto"/>
        <w:rPr>
          <w:rFonts w:cs="Times New Roman"/>
          <w:sz w:val="22"/>
        </w:rPr>
      </w:pPr>
      <w:r w:rsidRPr="00CD3C4C">
        <w:rPr>
          <w:rFonts w:cs="Times New Roman"/>
          <w:sz w:val="22"/>
        </w:rPr>
        <w:t>Armstrong, M. (2012) Armstrong’s handbook of performance management: an evidence-</w:t>
      </w:r>
      <w:r w:rsidRPr="00CD3C4C">
        <w:rPr>
          <w:rFonts w:cs="Times New Roman"/>
          <w:sz w:val="22"/>
        </w:rPr>
        <w:tab/>
        <w:t xml:space="preserve">based </w:t>
      </w:r>
      <w:r w:rsidR="00262592" w:rsidRPr="00CD3C4C">
        <w:rPr>
          <w:rFonts w:cs="Times New Roman"/>
          <w:sz w:val="22"/>
        </w:rPr>
        <w:tab/>
      </w:r>
      <w:r w:rsidRPr="00CD3C4C">
        <w:rPr>
          <w:rFonts w:cs="Times New Roman"/>
          <w:sz w:val="22"/>
        </w:rPr>
        <w:t xml:space="preserve">guide to delivering high-performance 4th edition. (Online) London, U.K.; </w:t>
      </w:r>
      <w:r w:rsidRPr="00CD3C4C">
        <w:rPr>
          <w:rFonts w:cs="Times New Roman"/>
          <w:sz w:val="22"/>
        </w:rPr>
        <w:tab/>
        <w:t xml:space="preserve">Philadelphia, </w:t>
      </w:r>
      <w:r w:rsidR="00262592" w:rsidRPr="00CD3C4C">
        <w:rPr>
          <w:rFonts w:cs="Times New Roman"/>
          <w:sz w:val="22"/>
        </w:rPr>
        <w:tab/>
      </w:r>
      <w:r w:rsidRPr="00CD3C4C">
        <w:rPr>
          <w:rFonts w:cs="Times New Roman"/>
          <w:sz w:val="22"/>
        </w:rPr>
        <w:t xml:space="preserve">Pa.: Kogan Page. </w:t>
      </w:r>
      <w:hyperlink r:id="rId26" w:history="1">
        <w:r w:rsidRPr="00CD3C4C">
          <w:rPr>
            <w:rStyle w:val="Hyperlink"/>
            <w:rFonts w:cs="Times New Roman"/>
            <w:color w:val="auto"/>
            <w:sz w:val="22"/>
            <w:u w:val="none"/>
          </w:rPr>
          <w:t>https://www.koganpage.com/product/learning-needs-</w:t>
        </w:r>
      </w:hyperlink>
      <w:r w:rsidRPr="00CD3C4C">
        <w:rPr>
          <w:rFonts w:cs="Times New Roman"/>
          <w:sz w:val="22"/>
        </w:rPr>
        <w:tab/>
      </w:r>
      <w:r w:rsidR="00262592" w:rsidRPr="00CD3C4C">
        <w:rPr>
          <w:rFonts w:cs="Times New Roman"/>
          <w:sz w:val="22"/>
        </w:rPr>
        <w:t>analysis and</w:t>
      </w:r>
      <w:r w:rsidRPr="00CD3C4C">
        <w:rPr>
          <w:rFonts w:cs="Times New Roman"/>
          <w:sz w:val="22"/>
        </w:rPr>
        <w:t>-</w:t>
      </w:r>
      <w:r w:rsidR="00262592" w:rsidRPr="00CD3C4C">
        <w:rPr>
          <w:rFonts w:cs="Times New Roman"/>
          <w:sz w:val="22"/>
        </w:rPr>
        <w:tab/>
      </w:r>
      <w:r w:rsidRPr="00CD3C4C">
        <w:rPr>
          <w:rFonts w:cs="Times New Roman"/>
          <w:sz w:val="22"/>
        </w:rPr>
        <w:t>evaluation-9780852929674 (Accessed 21 March 2021)</w:t>
      </w:r>
    </w:p>
    <w:p w14:paraId="16B2C8B1" w14:textId="77777777" w:rsidR="006829F0" w:rsidRPr="00CD3C4C" w:rsidRDefault="006829F0" w:rsidP="006829F0">
      <w:pPr>
        <w:rPr>
          <w:rFonts w:cs="Times New Roman"/>
          <w:sz w:val="22"/>
        </w:rPr>
      </w:pPr>
      <w:proofErr w:type="spellStart"/>
      <w:proofErr w:type="gramStart"/>
      <w:r w:rsidRPr="00CD3C4C">
        <w:rPr>
          <w:rFonts w:cs="Times New Roman"/>
          <w:color w:val="222222"/>
          <w:sz w:val="22"/>
          <w:shd w:val="clear" w:color="auto" w:fill="FFFFFF"/>
        </w:rPr>
        <w:t>Dachner</w:t>
      </w:r>
      <w:proofErr w:type="spellEnd"/>
      <w:r w:rsidRPr="00CD3C4C">
        <w:rPr>
          <w:rFonts w:cs="Times New Roman"/>
          <w:color w:val="222222"/>
          <w:sz w:val="22"/>
          <w:shd w:val="clear" w:color="auto" w:fill="FFFFFF"/>
        </w:rPr>
        <w:t xml:space="preserve">, A.M., </w:t>
      </w:r>
      <w:proofErr w:type="spellStart"/>
      <w:r w:rsidRPr="00CD3C4C">
        <w:rPr>
          <w:rFonts w:cs="Times New Roman"/>
          <w:color w:val="222222"/>
          <w:sz w:val="22"/>
          <w:shd w:val="clear" w:color="auto" w:fill="FFFFFF"/>
        </w:rPr>
        <w:t>Ellingson</w:t>
      </w:r>
      <w:proofErr w:type="spellEnd"/>
      <w:r w:rsidRPr="00CD3C4C">
        <w:rPr>
          <w:rFonts w:cs="Times New Roman"/>
          <w:color w:val="222222"/>
          <w:sz w:val="22"/>
          <w:shd w:val="clear" w:color="auto" w:fill="FFFFFF"/>
        </w:rPr>
        <w:t>, J.E., Noe, R.A. and Saxton, B.M., 2019.</w:t>
      </w:r>
      <w:proofErr w:type="gramEnd"/>
      <w:r w:rsidRPr="00CD3C4C">
        <w:rPr>
          <w:rFonts w:cs="Times New Roman"/>
          <w:color w:val="222222"/>
          <w:sz w:val="22"/>
          <w:shd w:val="clear" w:color="auto" w:fill="FFFFFF"/>
        </w:rPr>
        <w:t xml:space="preserve"> The future of employee </w:t>
      </w:r>
      <w:r w:rsidRPr="00CD3C4C">
        <w:rPr>
          <w:rFonts w:cs="Times New Roman"/>
          <w:color w:val="222222"/>
          <w:sz w:val="22"/>
          <w:shd w:val="clear" w:color="auto" w:fill="FFFFFF"/>
        </w:rPr>
        <w:tab/>
        <w:t>development. Human Resource Management Review, p.100732.</w:t>
      </w:r>
    </w:p>
    <w:p w14:paraId="63C9E9B8" w14:textId="77777777" w:rsidR="006829F0" w:rsidRPr="00CD3C4C" w:rsidRDefault="006829F0" w:rsidP="006829F0">
      <w:pPr>
        <w:rPr>
          <w:rFonts w:cs="Times New Roman"/>
          <w:sz w:val="22"/>
        </w:rPr>
      </w:pPr>
      <w:r w:rsidRPr="00CD3C4C">
        <w:rPr>
          <w:rFonts w:cs="Times New Roman"/>
          <w:sz w:val="22"/>
        </w:rPr>
        <w:t xml:space="preserve">Hutchinson, S., &amp; CIPD. (2013). Performance Management. London: Chartered Institute of </w:t>
      </w:r>
      <w:r w:rsidRPr="00CD3C4C">
        <w:rPr>
          <w:rFonts w:cs="Times New Roman"/>
          <w:sz w:val="22"/>
        </w:rPr>
        <w:tab/>
        <w:t>Personnel and Development.</w:t>
      </w:r>
    </w:p>
    <w:p w14:paraId="54181341" w14:textId="292939A7" w:rsidR="006829F0" w:rsidRPr="00CD3C4C" w:rsidRDefault="006829F0" w:rsidP="006829F0">
      <w:pPr>
        <w:rPr>
          <w:rFonts w:cs="Times New Roman"/>
          <w:sz w:val="22"/>
        </w:rPr>
      </w:pPr>
      <w:r w:rsidRPr="00CD3C4C">
        <w:rPr>
          <w:rFonts w:cs="Times New Roman"/>
          <w:color w:val="222222"/>
          <w:sz w:val="22"/>
          <w:shd w:val="clear" w:color="auto" w:fill="FFFFFF"/>
        </w:rPr>
        <w:t xml:space="preserve">Kale, S., 2018. An Imperial Study of Training and Development to increase the Employee and </w:t>
      </w:r>
      <w:r w:rsidRPr="00CD3C4C">
        <w:rPr>
          <w:rFonts w:cs="Times New Roman"/>
          <w:color w:val="222222"/>
          <w:sz w:val="22"/>
          <w:shd w:val="clear" w:color="auto" w:fill="FFFFFF"/>
        </w:rPr>
        <w:tab/>
        <w:t xml:space="preserve">Organizational Effectiveness with Special Reference to IT and ITES </w:t>
      </w:r>
      <w:r w:rsidR="00262592" w:rsidRPr="00CD3C4C">
        <w:rPr>
          <w:rFonts w:cs="Times New Roman"/>
          <w:color w:val="222222"/>
          <w:sz w:val="22"/>
          <w:shd w:val="clear" w:color="auto" w:fill="FFFFFF"/>
        </w:rPr>
        <w:t>Companies in</w:t>
      </w:r>
      <w:r w:rsidRPr="00CD3C4C">
        <w:rPr>
          <w:rFonts w:cs="Times New Roman"/>
          <w:color w:val="222222"/>
          <w:sz w:val="22"/>
          <w:shd w:val="clear" w:color="auto" w:fill="FFFFFF"/>
        </w:rPr>
        <w:t xml:space="preserve"> </w:t>
      </w:r>
      <w:r w:rsidRPr="00CD3C4C">
        <w:rPr>
          <w:rFonts w:cs="Times New Roman"/>
          <w:color w:val="222222"/>
          <w:sz w:val="22"/>
          <w:shd w:val="clear" w:color="auto" w:fill="FFFFFF"/>
        </w:rPr>
        <w:tab/>
        <w:t>Mumbai Region.</w:t>
      </w:r>
    </w:p>
    <w:p w14:paraId="3AA79588" w14:textId="77777777" w:rsidR="006829F0" w:rsidRPr="00CD3C4C" w:rsidRDefault="006829F0" w:rsidP="006829F0">
      <w:pPr>
        <w:rPr>
          <w:rFonts w:cs="Times New Roman"/>
          <w:sz w:val="22"/>
        </w:rPr>
      </w:pPr>
      <w:proofErr w:type="spellStart"/>
      <w:r w:rsidRPr="00CD3C4C">
        <w:rPr>
          <w:rFonts w:cs="Times New Roman"/>
          <w:color w:val="222222"/>
          <w:sz w:val="22"/>
          <w:shd w:val="clear" w:color="auto" w:fill="FFFFFF"/>
        </w:rPr>
        <w:t>Maity</w:t>
      </w:r>
      <w:proofErr w:type="spellEnd"/>
      <w:r w:rsidRPr="00CD3C4C">
        <w:rPr>
          <w:rFonts w:cs="Times New Roman"/>
          <w:color w:val="222222"/>
          <w:sz w:val="22"/>
          <w:shd w:val="clear" w:color="auto" w:fill="FFFFFF"/>
        </w:rPr>
        <w:t xml:space="preserve">, S., 2019. Identifying opportunities for artificial intelligence in the evolution of training </w:t>
      </w:r>
      <w:r w:rsidRPr="00CD3C4C">
        <w:rPr>
          <w:rFonts w:cs="Times New Roman"/>
          <w:color w:val="222222"/>
          <w:sz w:val="22"/>
          <w:shd w:val="clear" w:color="auto" w:fill="FFFFFF"/>
        </w:rPr>
        <w:tab/>
        <w:t>and development practices. Journal of Management Development.</w:t>
      </w:r>
    </w:p>
    <w:p w14:paraId="4A2051FB" w14:textId="77777777" w:rsidR="006829F0" w:rsidRPr="00CD3C4C" w:rsidRDefault="006829F0" w:rsidP="006829F0">
      <w:pPr>
        <w:rPr>
          <w:rFonts w:cs="Times New Roman"/>
          <w:sz w:val="22"/>
        </w:rPr>
      </w:pPr>
      <w:proofErr w:type="spellStart"/>
      <w:r w:rsidRPr="00CD3C4C">
        <w:rPr>
          <w:rFonts w:cs="Times New Roman"/>
          <w:color w:val="222222"/>
          <w:sz w:val="22"/>
          <w:shd w:val="clear" w:color="auto" w:fill="FFFFFF"/>
        </w:rPr>
        <w:t>Rahayu</w:t>
      </w:r>
      <w:proofErr w:type="spellEnd"/>
      <w:r w:rsidRPr="00CD3C4C">
        <w:rPr>
          <w:rFonts w:cs="Times New Roman"/>
          <w:color w:val="222222"/>
          <w:sz w:val="22"/>
          <w:shd w:val="clear" w:color="auto" w:fill="FFFFFF"/>
        </w:rPr>
        <w:t xml:space="preserve">, M., </w:t>
      </w:r>
      <w:proofErr w:type="spellStart"/>
      <w:r w:rsidRPr="00CD3C4C">
        <w:rPr>
          <w:rFonts w:cs="Times New Roman"/>
          <w:color w:val="222222"/>
          <w:sz w:val="22"/>
          <w:shd w:val="clear" w:color="auto" w:fill="FFFFFF"/>
        </w:rPr>
        <w:t>Rasid</w:t>
      </w:r>
      <w:proofErr w:type="spellEnd"/>
      <w:r w:rsidRPr="00CD3C4C">
        <w:rPr>
          <w:rFonts w:cs="Times New Roman"/>
          <w:color w:val="222222"/>
          <w:sz w:val="22"/>
          <w:shd w:val="clear" w:color="auto" w:fill="FFFFFF"/>
        </w:rPr>
        <w:t xml:space="preserve">, F. and </w:t>
      </w:r>
      <w:proofErr w:type="spellStart"/>
      <w:r w:rsidRPr="00CD3C4C">
        <w:rPr>
          <w:rFonts w:cs="Times New Roman"/>
          <w:color w:val="222222"/>
          <w:sz w:val="22"/>
          <w:shd w:val="clear" w:color="auto" w:fill="FFFFFF"/>
        </w:rPr>
        <w:t>Tannady</w:t>
      </w:r>
      <w:proofErr w:type="spellEnd"/>
      <w:r w:rsidRPr="00CD3C4C">
        <w:rPr>
          <w:rFonts w:cs="Times New Roman"/>
          <w:color w:val="222222"/>
          <w:sz w:val="22"/>
          <w:shd w:val="clear" w:color="auto" w:fill="FFFFFF"/>
        </w:rPr>
        <w:t xml:space="preserve">, H., 2019. The Effect of Career Training and Development </w:t>
      </w:r>
      <w:r w:rsidRPr="00CD3C4C">
        <w:rPr>
          <w:rFonts w:cs="Times New Roman"/>
          <w:color w:val="222222"/>
          <w:sz w:val="22"/>
          <w:shd w:val="clear" w:color="auto" w:fill="FFFFFF"/>
        </w:rPr>
        <w:tab/>
        <w:t xml:space="preserve">on Job Satisfaction and its Implications for the Organizational Commitment of </w:t>
      </w:r>
      <w:r w:rsidRPr="00CD3C4C">
        <w:rPr>
          <w:rFonts w:cs="Times New Roman"/>
          <w:color w:val="222222"/>
          <w:sz w:val="22"/>
          <w:shd w:val="clear" w:color="auto" w:fill="FFFFFF"/>
        </w:rPr>
        <w:tab/>
        <w:t xml:space="preserve">Regional Secretariat (SETDA) Employees of Jambi Provincial </w:t>
      </w:r>
      <w:r w:rsidRPr="00CD3C4C">
        <w:rPr>
          <w:rFonts w:cs="Times New Roman"/>
          <w:color w:val="222222"/>
          <w:sz w:val="22"/>
          <w:shd w:val="clear" w:color="auto" w:fill="FFFFFF"/>
        </w:rPr>
        <w:tab/>
        <w:t>Government. International Review of Management and Marketing, 9(1), p.79.</w:t>
      </w:r>
    </w:p>
    <w:p w14:paraId="54F5E046" w14:textId="77777777" w:rsidR="006829F0" w:rsidRPr="00CD3C4C" w:rsidRDefault="006829F0" w:rsidP="006829F0">
      <w:pPr>
        <w:rPr>
          <w:rFonts w:cs="Times New Roman"/>
          <w:sz w:val="22"/>
        </w:rPr>
      </w:pPr>
      <w:r w:rsidRPr="00CD3C4C">
        <w:rPr>
          <w:rFonts w:cs="Times New Roman"/>
          <w:sz w:val="22"/>
        </w:rPr>
        <w:t xml:space="preserve">Rees, W., Porter, W., &amp; Porter, Christine. (2015). Skills of management and leadership: </w:t>
      </w:r>
      <w:r w:rsidRPr="00CD3C4C">
        <w:rPr>
          <w:rFonts w:cs="Times New Roman"/>
          <w:sz w:val="22"/>
        </w:rPr>
        <w:tab/>
        <w:t>Managing people in organisations. London: New York, NY: Palgrave Macmillan.</w:t>
      </w:r>
    </w:p>
    <w:p w14:paraId="77A9D251" w14:textId="77777777" w:rsidR="006829F0" w:rsidRPr="00CD3C4C" w:rsidRDefault="006829F0" w:rsidP="006829F0">
      <w:pPr>
        <w:rPr>
          <w:rFonts w:cs="Times New Roman"/>
          <w:sz w:val="22"/>
        </w:rPr>
      </w:pPr>
      <w:proofErr w:type="spellStart"/>
      <w:r w:rsidRPr="00CD3C4C">
        <w:rPr>
          <w:rFonts w:cs="Times New Roman"/>
          <w:color w:val="222222"/>
          <w:sz w:val="22"/>
          <w:shd w:val="clear" w:color="auto" w:fill="FFFFFF"/>
        </w:rPr>
        <w:t>Riego</w:t>
      </w:r>
      <w:proofErr w:type="spellEnd"/>
      <w:r w:rsidRPr="00CD3C4C">
        <w:rPr>
          <w:rFonts w:cs="Times New Roman"/>
          <w:color w:val="222222"/>
          <w:sz w:val="22"/>
          <w:shd w:val="clear" w:color="auto" w:fill="FFFFFF"/>
        </w:rPr>
        <w:t xml:space="preserve"> de Dios, E.E. and </w:t>
      </w:r>
      <w:proofErr w:type="spellStart"/>
      <w:r w:rsidRPr="00CD3C4C">
        <w:rPr>
          <w:rFonts w:cs="Times New Roman"/>
          <w:color w:val="222222"/>
          <w:sz w:val="22"/>
          <w:shd w:val="clear" w:color="auto" w:fill="FFFFFF"/>
        </w:rPr>
        <w:t>Lapuz</w:t>
      </w:r>
      <w:proofErr w:type="spellEnd"/>
      <w:r w:rsidRPr="00CD3C4C">
        <w:rPr>
          <w:rFonts w:cs="Times New Roman"/>
          <w:color w:val="222222"/>
          <w:sz w:val="22"/>
          <w:shd w:val="clear" w:color="auto" w:fill="FFFFFF"/>
        </w:rPr>
        <w:t xml:space="preserve">, A.M.E., 2020. The Relationship between Management Style, </w:t>
      </w:r>
      <w:r w:rsidRPr="00CD3C4C">
        <w:rPr>
          <w:rFonts w:cs="Times New Roman"/>
          <w:color w:val="222222"/>
          <w:sz w:val="22"/>
          <w:shd w:val="clear" w:color="auto" w:fill="FFFFFF"/>
        </w:rPr>
        <w:tab/>
        <w:t xml:space="preserve">Performance Appraisal, and Employee Development of Selected Personnel from an </w:t>
      </w:r>
      <w:r w:rsidRPr="00CD3C4C">
        <w:rPr>
          <w:rFonts w:cs="Times New Roman"/>
          <w:color w:val="222222"/>
          <w:sz w:val="22"/>
          <w:shd w:val="clear" w:color="auto" w:fill="FFFFFF"/>
        </w:rPr>
        <w:tab/>
        <w:t>Academic Institution. Online Submission, 6(7), pp.1-6.</w:t>
      </w:r>
    </w:p>
    <w:p w14:paraId="48F6550D" w14:textId="77777777" w:rsidR="006829F0" w:rsidRPr="00CD3C4C" w:rsidRDefault="006829F0" w:rsidP="006829F0">
      <w:pPr>
        <w:rPr>
          <w:rFonts w:cs="Times New Roman"/>
          <w:sz w:val="22"/>
        </w:rPr>
      </w:pPr>
      <w:proofErr w:type="spellStart"/>
      <w:r w:rsidRPr="00CD3C4C">
        <w:rPr>
          <w:rFonts w:cs="Times New Roman"/>
          <w:color w:val="222222"/>
          <w:sz w:val="22"/>
          <w:shd w:val="clear" w:color="auto" w:fill="FFFFFF"/>
        </w:rPr>
        <w:t>Sitko-Lutek</w:t>
      </w:r>
      <w:proofErr w:type="spellEnd"/>
      <w:r w:rsidRPr="00CD3C4C">
        <w:rPr>
          <w:rFonts w:cs="Times New Roman"/>
          <w:color w:val="222222"/>
          <w:sz w:val="22"/>
          <w:shd w:val="clear" w:color="auto" w:fill="FFFFFF"/>
        </w:rPr>
        <w:t xml:space="preserve">, A. and </w:t>
      </w:r>
      <w:proofErr w:type="spellStart"/>
      <w:r w:rsidRPr="00CD3C4C">
        <w:rPr>
          <w:rFonts w:cs="Times New Roman"/>
          <w:color w:val="222222"/>
          <w:sz w:val="22"/>
          <w:shd w:val="clear" w:color="auto" w:fill="FFFFFF"/>
        </w:rPr>
        <w:t>Jakubiak</w:t>
      </w:r>
      <w:proofErr w:type="spellEnd"/>
      <w:r w:rsidRPr="00CD3C4C">
        <w:rPr>
          <w:rFonts w:cs="Times New Roman"/>
          <w:color w:val="222222"/>
          <w:sz w:val="22"/>
          <w:shd w:val="clear" w:color="auto" w:fill="FFFFFF"/>
        </w:rPr>
        <w:t xml:space="preserve">, M., 2020. Methods of employee development in the context of </w:t>
      </w:r>
      <w:r w:rsidRPr="00CD3C4C">
        <w:rPr>
          <w:rFonts w:cs="Times New Roman"/>
          <w:color w:val="222222"/>
          <w:sz w:val="22"/>
          <w:shd w:val="clear" w:color="auto" w:fill="FFFFFF"/>
        </w:rPr>
        <w:tab/>
        <w:t>diversity. International Journal of Innovation and Learning, 27(2), pp.197-211.</w:t>
      </w:r>
    </w:p>
    <w:p w14:paraId="2D29B5A8" w14:textId="77777777" w:rsidR="006829F0" w:rsidRPr="00CD3C4C" w:rsidRDefault="006829F0" w:rsidP="006829F0">
      <w:pPr>
        <w:rPr>
          <w:rFonts w:cs="Times New Roman"/>
          <w:sz w:val="22"/>
        </w:rPr>
      </w:pPr>
      <w:proofErr w:type="spellStart"/>
      <w:r w:rsidRPr="00CD3C4C">
        <w:rPr>
          <w:rFonts w:cs="Times New Roman"/>
          <w:color w:val="222222"/>
          <w:sz w:val="22"/>
          <w:shd w:val="clear" w:color="auto" w:fill="FFFFFF"/>
        </w:rPr>
        <w:t>Türk</w:t>
      </w:r>
      <w:proofErr w:type="spellEnd"/>
      <w:r w:rsidRPr="00CD3C4C">
        <w:rPr>
          <w:rFonts w:cs="Times New Roman"/>
          <w:color w:val="222222"/>
          <w:sz w:val="22"/>
          <w:shd w:val="clear" w:color="auto" w:fill="FFFFFF"/>
        </w:rPr>
        <w:t xml:space="preserve">, K. and </w:t>
      </w:r>
      <w:proofErr w:type="spellStart"/>
      <w:r w:rsidRPr="00CD3C4C">
        <w:rPr>
          <w:rFonts w:cs="Times New Roman"/>
          <w:color w:val="222222"/>
          <w:sz w:val="22"/>
          <w:shd w:val="clear" w:color="auto" w:fill="FFFFFF"/>
        </w:rPr>
        <w:t>Saue</w:t>
      </w:r>
      <w:proofErr w:type="spellEnd"/>
      <w:r w:rsidRPr="00CD3C4C">
        <w:rPr>
          <w:rFonts w:cs="Times New Roman"/>
          <w:color w:val="222222"/>
          <w:sz w:val="22"/>
          <w:shd w:val="clear" w:color="auto" w:fill="FFFFFF"/>
        </w:rPr>
        <w:t xml:space="preserve">, K., 2019. Employee Development through Group Coaching and its </w:t>
      </w:r>
      <w:r w:rsidRPr="00CD3C4C">
        <w:rPr>
          <w:rFonts w:cs="Times New Roman"/>
          <w:color w:val="222222"/>
          <w:sz w:val="22"/>
          <w:shd w:val="clear" w:color="auto" w:fill="FFFFFF"/>
        </w:rPr>
        <w:tab/>
        <w:t>Applications in Organisations. Estonian Discussions on Economic Policy, 27(3-4).</w:t>
      </w:r>
    </w:p>
    <w:p w14:paraId="342AB105" w14:textId="77777777" w:rsidR="006829F0" w:rsidRPr="00CD3C4C" w:rsidRDefault="006829F0" w:rsidP="006829F0">
      <w:pPr>
        <w:rPr>
          <w:rFonts w:cs="Times New Roman"/>
          <w:sz w:val="22"/>
        </w:rPr>
      </w:pPr>
      <w:r w:rsidRPr="00CD3C4C">
        <w:rPr>
          <w:rFonts w:cs="Times New Roman"/>
          <w:color w:val="222222"/>
          <w:sz w:val="22"/>
          <w:shd w:val="clear" w:color="auto" w:fill="FFFFFF"/>
        </w:rPr>
        <w:t xml:space="preserve">Turner, J.R. and Baker, R., 2018. A review of leadership theories: identifying a lack of growth </w:t>
      </w:r>
      <w:r w:rsidRPr="00CD3C4C">
        <w:rPr>
          <w:rFonts w:cs="Times New Roman"/>
          <w:color w:val="222222"/>
          <w:sz w:val="22"/>
          <w:shd w:val="clear" w:color="auto" w:fill="FFFFFF"/>
        </w:rPr>
        <w:tab/>
        <w:t>in the HRD leadership domain. European Journal of Training and Development.</w:t>
      </w:r>
    </w:p>
    <w:bookmarkEnd w:id="1"/>
    <w:p w14:paraId="3BED50E2" w14:textId="77777777" w:rsidR="009D3754" w:rsidRPr="00CD3C4C" w:rsidRDefault="009D3754" w:rsidP="009D3754">
      <w:pPr>
        <w:spacing w:before="0" w:after="160"/>
        <w:jc w:val="left"/>
        <w:rPr>
          <w:rFonts w:cs="Times New Roman"/>
          <w:b/>
          <w:bCs/>
          <w:color w:val="000000" w:themeColor="text1"/>
          <w:szCs w:val="24"/>
          <w:lang w:val="en-GB"/>
        </w:rPr>
      </w:pPr>
    </w:p>
    <w:sectPr w:rsidR="009D3754" w:rsidRPr="00CD3C4C" w:rsidSect="00946E3F">
      <w:headerReference w:type="default" r:id="rId27"/>
      <w:footerReference w:type="default" r:id="rId2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9DE402" w14:textId="77777777" w:rsidR="00FE2F44" w:rsidRDefault="00FE2F44">
      <w:pPr>
        <w:spacing w:before="0" w:after="0" w:line="240" w:lineRule="auto"/>
      </w:pPr>
      <w:r>
        <w:separator/>
      </w:r>
    </w:p>
  </w:endnote>
  <w:endnote w:type="continuationSeparator" w:id="0">
    <w:p w14:paraId="4C627E97" w14:textId="77777777" w:rsidR="00FE2F44" w:rsidRDefault="00FE2F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roxima Nova">
    <w:altName w:val="Tahoma"/>
    <w:charset w:val="00"/>
    <w:family w:val="auto"/>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6410146"/>
      <w:docPartObj>
        <w:docPartGallery w:val="Page Numbers (Bottom of Page)"/>
        <w:docPartUnique/>
      </w:docPartObj>
    </w:sdtPr>
    <w:sdtEndPr>
      <w:rPr>
        <w:color w:val="7F7F7F" w:themeColor="background1" w:themeShade="7F"/>
        <w:spacing w:val="60"/>
      </w:rPr>
    </w:sdtEndPr>
    <w:sdtContent>
      <w:p w14:paraId="3A46E763" w14:textId="77777777" w:rsidR="004436F6" w:rsidRDefault="00381FE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D5D3B" w:rsidRPr="008D5D3B">
          <w:rPr>
            <w:b/>
            <w:bCs/>
            <w:noProof/>
          </w:rPr>
          <w:t>1</w:t>
        </w:r>
        <w:r>
          <w:rPr>
            <w:b/>
            <w:bCs/>
            <w:noProof/>
          </w:rPr>
          <w:fldChar w:fldCharType="end"/>
        </w:r>
        <w:r>
          <w:rPr>
            <w:b/>
            <w:bCs/>
          </w:rPr>
          <w:t xml:space="preserve"> | </w:t>
        </w:r>
        <w:r>
          <w:rPr>
            <w:color w:val="7F7F7F" w:themeColor="background1" w:themeShade="7F"/>
            <w:spacing w:val="60"/>
          </w:rPr>
          <w:t>Page</w:t>
        </w:r>
      </w:p>
    </w:sdtContent>
  </w:sdt>
  <w:p w14:paraId="4D278D77" w14:textId="77777777" w:rsidR="000462B7" w:rsidRPr="004436F6" w:rsidRDefault="00FE2F44">
    <w:pPr>
      <w:pStyle w:val="Footer"/>
      <w:rPr>
        <w: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6E06B3" w14:textId="77777777" w:rsidR="00FE2F44" w:rsidRDefault="00FE2F44">
      <w:pPr>
        <w:spacing w:before="0" w:after="0" w:line="240" w:lineRule="auto"/>
      </w:pPr>
      <w:r>
        <w:separator/>
      </w:r>
    </w:p>
  </w:footnote>
  <w:footnote w:type="continuationSeparator" w:id="0">
    <w:p w14:paraId="23EF9A5B" w14:textId="77777777" w:rsidR="00FE2F44" w:rsidRDefault="00FE2F44">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D9D64C" w14:textId="77777777" w:rsidR="000462B7" w:rsidRPr="00161CA4" w:rsidRDefault="00FE2F44" w:rsidP="00161CA4">
    <w:pPr>
      <w:pStyle w:val="Header"/>
      <w:tabs>
        <w:tab w:val="clear" w:pos="4680"/>
        <w:tab w:val="center" w:pos="4410"/>
      </w:tabs>
      <w:ind w:left="4680" w:hanging="4680"/>
      <w:rPr>
        <w:rFonts w:cs="Times New Roman"/>
        <w:b/>
        <w:bCs/>
        <w:smallCaps/>
        <w:sz w:val="20"/>
        <w:szCs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84131"/>
    <w:multiLevelType w:val="hybridMultilevel"/>
    <w:tmpl w:val="52120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CA5566"/>
    <w:multiLevelType w:val="hybridMultilevel"/>
    <w:tmpl w:val="079A0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FB7B6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6F91055"/>
    <w:multiLevelType w:val="multilevel"/>
    <w:tmpl w:val="617425C2"/>
    <w:lvl w:ilvl="0">
      <w:start w:val="1"/>
      <w:numFmt w:val="bullet"/>
      <w:lvlText w:val="o"/>
      <w:lvlJc w:val="left"/>
      <w:pPr>
        <w:ind w:left="720" w:hanging="360"/>
      </w:pPr>
      <w:rPr>
        <w:rFonts w:ascii="Courier New" w:hAnsi="Courier New" w:cs="Courier New"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EC3636C"/>
    <w:multiLevelType w:val="hybridMultilevel"/>
    <w:tmpl w:val="24D43E88"/>
    <w:lvl w:ilvl="0" w:tplc="3D36C46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CC11D39"/>
    <w:multiLevelType w:val="hybridMultilevel"/>
    <w:tmpl w:val="9B4E7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YwtTQxN7S0MDM0NLVU0lEKTi0uzszPAykwrAUAY3FChCwAAAA="/>
  </w:docVars>
  <w:rsids>
    <w:rsidRoot w:val="00DF4CA0"/>
    <w:rsid w:val="000516FB"/>
    <w:rsid w:val="00207589"/>
    <w:rsid w:val="00262592"/>
    <w:rsid w:val="00381FE3"/>
    <w:rsid w:val="004F6059"/>
    <w:rsid w:val="00537052"/>
    <w:rsid w:val="006829F0"/>
    <w:rsid w:val="0073389B"/>
    <w:rsid w:val="008D5D3B"/>
    <w:rsid w:val="009038B3"/>
    <w:rsid w:val="009A518F"/>
    <w:rsid w:val="009D3754"/>
    <w:rsid w:val="00BF175F"/>
    <w:rsid w:val="00C56E41"/>
    <w:rsid w:val="00CD3C4C"/>
    <w:rsid w:val="00DF4CA0"/>
    <w:rsid w:val="00F3143A"/>
    <w:rsid w:val="00F44616"/>
    <w:rsid w:val="00F55401"/>
    <w:rsid w:val="00FE2F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2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754"/>
    <w:pPr>
      <w:spacing w:before="120" w:after="280"/>
      <w:jc w:val="both"/>
    </w:pPr>
    <w:rPr>
      <w:rFonts w:ascii="Times New Roman" w:hAnsi="Times New Roman"/>
      <w:sz w:val="24"/>
    </w:rPr>
  </w:style>
  <w:style w:type="paragraph" w:styleId="Heading1">
    <w:name w:val="heading 1"/>
    <w:basedOn w:val="Normal"/>
    <w:next w:val="Normal"/>
    <w:link w:val="Heading1Char"/>
    <w:uiPriority w:val="9"/>
    <w:qFormat/>
    <w:rsid w:val="00537052"/>
    <w:pPr>
      <w:keepNext/>
      <w:keepLines/>
      <w:spacing w:before="480" w:after="200" w:line="240" w:lineRule="auto"/>
      <w:outlineLvl w:val="0"/>
    </w:pPr>
    <w:rPr>
      <w:rFonts w:eastAsia="Proxima Nova" w:cs="Proxima Nova"/>
      <w:b/>
      <w:color w:val="1F3864" w:themeColor="accent1" w:themeShade="80"/>
      <w:sz w:val="32"/>
      <w:szCs w:val="28"/>
      <w:lang w:eastAsia="en-GB"/>
    </w:rPr>
  </w:style>
  <w:style w:type="paragraph" w:styleId="Heading2">
    <w:name w:val="heading 2"/>
    <w:basedOn w:val="Normal"/>
    <w:next w:val="Normal"/>
    <w:link w:val="Heading2Char"/>
    <w:uiPriority w:val="9"/>
    <w:unhideWhenUsed/>
    <w:qFormat/>
    <w:rsid w:val="000516FB"/>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052"/>
    <w:rPr>
      <w:rFonts w:ascii="Times New Roman" w:eastAsia="Proxima Nova" w:hAnsi="Times New Roman" w:cs="Proxima Nova"/>
      <w:b/>
      <w:color w:val="1F3864" w:themeColor="accent1" w:themeShade="80"/>
      <w:sz w:val="32"/>
      <w:szCs w:val="28"/>
      <w:lang w:eastAsia="en-GB"/>
    </w:rPr>
  </w:style>
  <w:style w:type="character" w:customStyle="1" w:styleId="Heading2Char">
    <w:name w:val="Heading 2 Char"/>
    <w:basedOn w:val="DefaultParagraphFont"/>
    <w:link w:val="Heading2"/>
    <w:uiPriority w:val="9"/>
    <w:rsid w:val="000516FB"/>
    <w:rPr>
      <w:rFonts w:ascii="Times New Roman" w:eastAsiaTheme="majorEastAsia" w:hAnsi="Times New Roman" w:cstheme="majorBidi"/>
      <w:b/>
      <w:color w:val="000000" w:themeColor="text1"/>
      <w:sz w:val="26"/>
      <w:szCs w:val="26"/>
    </w:rPr>
  </w:style>
  <w:style w:type="paragraph" w:styleId="Subtitle">
    <w:name w:val="Subtitle"/>
    <w:aliases w:val="Subheddings 3"/>
    <w:basedOn w:val="Normal"/>
    <w:next w:val="Normal"/>
    <w:link w:val="SubtitleChar"/>
    <w:uiPriority w:val="11"/>
    <w:qFormat/>
    <w:rsid w:val="000516FB"/>
    <w:pPr>
      <w:numPr>
        <w:ilvl w:val="1"/>
      </w:numPr>
    </w:pPr>
    <w:rPr>
      <w:rFonts w:eastAsiaTheme="minorEastAsia"/>
      <w:b/>
      <w:color w:val="5A5A5A" w:themeColor="text1" w:themeTint="A5"/>
      <w:spacing w:val="15"/>
    </w:rPr>
  </w:style>
  <w:style w:type="character" w:customStyle="1" w:styleId="SubtitleChar">
    <w:name w:val="Subtitle Char"/>
    <w:aliases w:val="Subheddings 3 Char"/>
    <w:basedOn w:val="DefaultParagraphFont"/>
    <w:link w:val="Subtitle"/>
    <w:uiPriority w:val="11"/>
    <w:rsid w:val="000516FB"/>
    <w:rPr>
      <w:rFonts w:ascii="Times New Roman" w:eastAsiaTheme="minorEastAsia" w:hAnsi="Times New Roman"/>
      <w:b/>
      <w:color w:val="5A5A5A" w:themeColor="text1" w:themeTint="A5"/>
      <w:spacing w:val="15"/>
      <w:sz w:val="24"/>
    </w:rPr>
  </w:style>
  <w:style w:type="paragraph" w:styleId="Header">
    <w:name w:val="header"/>
    <w:basedOn w:val="Normal"/>
    <w:link w:val="HeaderChar"/>
    <w:uiPriority w:val="99"/>
    <w:unhideWhenUsed/>
    <w:rsid w:val="009D37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754"/>
    <w:rPr>
      <w:rFonts w:ascii="Times New Roman" w:hAnsi="Times New Roman"/>
      <w:sz w:val="24"/>
    </w:rPr>
  </w:style>
  <w:style w:type="paragraph" w:styleId="Footer">
    <w:name w:val="footer"/>
    <w:basedOn w:val="Normal"/>
    <w:link w:val="FooterChar"/>
    <w:uiPriority w:val="99"/>
    <w:unhideWhenUsed/>
    <w:rsid w:val="009D37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754"/>
    <w:rPr>
      <w:rFonts w:ascii="Times New Roman" w:hAnsi="Times New Roman"/>
      <w:sz w:val="24"/>
    </w:rPr>
  </w:style>
  <w:style w:type="character" w:styleId="Hyperlink">
    <w:name w:val="Hyperlink"/>
    <w:basedOn w:val="DefaultParagraphFont"/>
    <w:uiPriority w:val="99"/>
    <w:unhideWhenUsed/>
    <w:rsid w:val="009D3754"/>
    <w:rPr>
      <w:color w:val="0563C1" w:themeColor="hyperlink"/>
      <w:u w:val="single"/>
    </w:rPr>
  </w:style>
  <w:style w:type="paragraph" w:styleId="NoSpacing">
    <w:name w:val="No Spacing"/>
    <w:link w:val="NoSpacingChar"/>
    <w:uiPriority w:val="1"/>
    <w:qFormat/>
    <w:rsid w:val="009D3754"/>
    <w:pPr>
      <w:spacing w:after="0" w:line="240" w:lineRule="auto"/>
    </w:pPr>
    <w:rPr>
      <w:rFonts w:eastAsiaTheme="minorEastAsia"/>
    </w:rPr>
  </w:style>
  <w:style w:type="character" w:customStyle="1" w:styleId="NoSpacingChar">
    <w:name w:val="No Spacing Char"/>
    <w:basedOn w:val="DefaultParagraphFont"/>
    <w:link w:val="NoSpacing"/>
    <w:uiPriority w:val="1"/>
    <w:rsid w:val="009D3754"/>
    <w:rPr>
      <w:rFonts w:eastAsiaTheme="minorEastAsia"/>
    </w:rPr>
  </w:style>
  <w:style w:type="paragraph" w:styleId="ListParagraph">
    <w:name w:val="List Paragraph"/>
    <w:basedOn w:val="Normal"/>
    <w:uiPriority w:val="34"/>
    <w:qFormat/>
    <w:rsid w:val="009D3754"/>
    <w:pPr>
      <w:ind w:left="720"/>
      <w:contextualSpacing/>
    </w:pPr>
  </w:style>
  <w:style w:type="paragraph" w:styleId="Caption">
    <w:name w:val="caption"/>
    <w:basedOn w:val="Normal"/>
    <w:next w:val="Normal"/>
    <w:uiPriority w:val="35"/>
    <w:unhideWhenUsed/>
    <w:qFormat/>
    <w:rsid w:val="009D3754"/>
    <w:pPr>
      <w:spacing w:after="200" w:line="240" w:lineRule="auto"/>
    </w:pPr>
    <w:rPr>
      <w:i/>
      <w:iCs/>
      <w:color w:val="44546A" w:themeColor="text2"/>
      <w:sz w:val="18"/>
      <w:szCs w:val="18"/>
    </w:rPr>
  </w:style>
  <w:style w:type="table" w:customStyle="1" w:styleId="PlainTable2">
    <w:name w:val="Plain Table 2"/>
    <w:basedOn w:val="TableNormal"/>
    <w:uiPriority w:val="42"/>
    <w:rsid w:val="009D3754"/>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9D3754"/>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262592"/>
    <w:pPr>
      <w:tabs>
        <w:tab w:val="right" w:leader="dot" w:pos="9350"/>
      </w:tabs>
      <w:spacing w:after="100"/>
    </w:pPr>
    <w:rPr>
      <w:rFonts w:ascii="Arial" w:hAnsi="Arial" w:cs="Arial"/>
      <w:noProof/>
      <w:sz w:val="22"/>
    </w:rPr>
  </w:style>
  <w:style w:type="paragraph" w:styleId="TOC2">
    <w:name w:val="toc 2"/>
    <w:basedOn w:val="Normal"/>
    <w:next w:val="Normal"/>
    <w:autoRedefine/>
    <w:uiPriority w:val="39"/>
    <w:unhideWhenUsed/>
    <w:rsid w:val="006829F0"/>
    <w:pPr>
      <w:spacing w:before="0" w:after="100" w:line="360" w:lineRule="auto"/>
      <w:ind w:left="240"/>
      <w:jc w:val="left"/>
    </w:pPr>
    <w:rPr>
      <w:rFonts w:cs="Times New Roman"/>
      <w:szCs w:val="30"/>
      <w:lang w:bidi="bn-BD"/>
    </w:rPr>
  </w:style>
  <w:style w:type="table" w:styleId="TableGrid">
    <w:name w:val="Table Grid"/>
    <w:basedOn w:val="TableNormal"/>
    <w:uiPriority w:val="59"/>
    <w:rsid w:val="006829F0"/>
    <w:pPr>
      <w:spacing w:after="0" w:line="240" w:lineRule="auto"/>
    </w:pPr>
    <w:rPr>
      <w:szCs w:val="28"/>
      <w:lang w:bidi="bn-BD"/>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D5D3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5D3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754"/>
    <w:pPr>
      <w:spacing w:before="120" w:after="280"/>
      <w:jc w:val="both"/>
    </w:pPr>
    <w:rPr>
      <w:rFonts w:ascii="Times New Roman" w:hAnsi="Times New Roman"/>
      <w:sz w:val="24"/>
    </w:rPr>
  </w:style>
  <w:style w:type="paragraph" w:styleId="Heading1">
    <w:name w:val="heading 1"/>
    <w:basedOn w:val="Normal"/>
    <w:next w:val="Normal"/>
    <w:link w:val="Heading1Char"/>
    <w:uiPriority w:val="9"/>
    <w:qFormat/>
    <w:rsid w:val="00537052"/>
    <w:pPr>
      <w:keepNext/>
      <w:keepLines/>
      <w:spacing w:before="480" w:after="200" w:line="240" w:lineRule="auto"/>
      <w:outlineLvl w:val="0"/>
    </w:pPr>
    <w:rPr>
      <w:rFonts w:eastAsia="Proxima Nova" w:cs="Proxima Nova"/>
      <w:b/>
      <w:color w:val="1F3864" w:themeColor="accent1" w:themeShade="80"/>
      <w:sz w:val="32"/>
      <w:szCs w:val="28"/>
      <w:lang w:eastAsia="en-GB"/>
    </w:rPr>
  </w:style>
  <w:style w:type="paragraph" w:styleId="Heading2">
    <w:name w:val="heading 2"/>
    <w:basedOn w:val="Normal"/>
    <w:next w:val="Normal"/>
    <w:link w:val="Heading2Char"/>
    <w:uiPriority w:val="9"/>
    <w:unhideWhenUsed/>
    <w:qFormat/>
    <w:rsid w:val="000516FB"/>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052"/>
    <w:rPr>
      <w:rFonts w:ascii="Times New Roman" w:eastAsia="Proxima Nova" w:hAnsi="Times New Roman" w:cs="Proxima Nova"/>
      <w:b/>
      <w:color w:val="1F3864" w:themeColor="accent1" w:themeShade="80"/>
      <w:sz w:val="32"/>
      <w:szCs w:val="28"/>
      <w:lang w:eastAsia="en-GB"/>
    </w:rPr>
  </w:style>
  <w:style w:type="character" w:customStyle="1" w:styleId="Heading2Char">
    <w:name w:val="Heading 2 Char"/>
    <w:basedOn w:val="DefaultParagraphFont"/>
    <w:link w:val="Heading2"/>
    <w:uiPriority w:val="9"/>
    <w:rsid w:val="000516FB"/>
    <w:rPr>
      <w:rFonts w:ascii="Times New Roman" w:eastAsiaTheme="majorEastAsia" w:hAnsi="Times New Roman" w:cstheme="majorBidi"/>
      <w:b/>
      <w:color w:val="000000" w:themeColor="text1"/>
      <w:sz w:val="26"/>
      <w:szCs w:val="26"/>
    </w:rPr>
  </w:style>
  <w:style w:type="paragraph" w:styleId="Subtitle">
    <w:name w:val="Subtitle"/>
    <w:aliases w:val="Subheddings 3"/>
    <w:basedOn w:val="Normal"/>
    <w:next w:val="Normal"/>
    <w:link w:val="SubtitleChar"/>
    <w:uiPriority w:val="11"/>
    <w:qFormat/>
    <w:rsid w:val="000516FB"/>
    <w:pPr>
      <w:numPr>
        <w:ilvl w:val="1"/>
      </w:numPr>
    </w:pPr>
    <w:rPr>
      <w:rFonts w:eastAsiaTheme="minorEastAsia"/>
      <w:b/>
      <w:color w:val="5A5A5A" w:themeColor="text1" w:themeTint="A5"/>
      <w:spacing w:val="15"/>
    </w:rPr>
  </w:style>
  <w:style w:type="character" w:customStyle="1" w:styleId="SubtitleChar">
    <w:name w:val="Subtitle Char"/>
    <w:aliases w:val="Subheddings 3 Char"/>
    <w:basedOn w:val="DefaultParagraphFont"/>
    <w:link w:val="Subtitle"/>
    <w:uiPriority w:val="11"/>
    <w:rsid w:val="000516FB"/>
    <w:rPr>
      <w:rFonts w:ascii="Times New Roman" w:eastAsiaTheme="minorEastAsia" w:hAnsi="Times New Roman"/>
      <w:b/>
      <w:color w:val="5A5A5A" w:themeColor="text1" w:themeTint="A5"/>
      <w:spacing w:val="15"/>
      <w:sz w:val="24"/>
    </w:rPr>
  </w:style>
  <w:style w:type="paragraph" w:styleId="Header">
    <w:name w:val="header"/>
    <w:basedOn w:val="Normal"/>
    <w:link w:val="HeaderChar"/>
    <w:uiPriority w:val="99"/>
    <w:unhideWhenUsed/>
    <w:rsid w:val="009D37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754"/>
    <w:rPr>
      <w:rFonts w:ascii="Times New Roman" w:hAnsi="Times New Roman"/>
      <w:sz w:val="24"/>
    </w:rPr>
  </w:style>
  <w:style w:type="paragraph" w:styleId="Footer">
    <w:name w:val="footer"/>
    <w:basedOn w:val="Normal"/>
    <w:link w:val="FooterChar"/>
    <w:uiPriority w:val="99"/>
    <w:unhideWhenUsed/>
    <w:rsid w:val="009D37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754"/>
    <w:rPr>
      <w:rFonts w:ascii="Times New Roman" w:hAnsi="Times New Roman"/>
      <w:sz w:val="24"/>
    </w:rPr>
  </w:style>
  <w:style w:type="character" w:styleId="Hyperlink">
    <w:name w:val="Hyperlink"/>
    <w:basedOn w:val="DefaultParagraphFont"/>
    <w:uiPriority w:val="99"/>
    <w:unhideWhenUsed/>
    <w:rsid w:val="009D3754"/>
    <w:rPr>
      <w:color w:val="0563C1" w:themeColor="hyperlink"/>
      <w:u w:val="single"/>
    </w:rPr>
  </w:style>
  <w:style w:type="paragraph" w:styleId="NoSpacing">
    <w:name w:val="No Spacing"/>
    <w:link w:val="NoSpacingChar"/>
    <w:uiPriority w:val="1"/>
    <w:qFormat/>
    <w:rsid w:val="009D3754"/>
    <w:pPr>
      <w:spacing w:after="0" w:line="240" w:lineRule="auto"/>
    </w:pPr>
    <w:rPr>
      <w:rFonts w:eastAsiaTheme="minorEastAsia"/>
    </w:rPr>
  </w:style>
  <w:style w:type="character" w:customStyle="1" w:styleId="NoSpacingChar">
    <w:name w:val="No Spacing Char"/>
    <w:basedOn w:val="DefaultParagraphFont"/>
    <w:link w:val="NoSpacing"/>
    <w:uiPriority w:val="1"/>
    <w:rsid w:val="009D3754"/>
    <w:rPr>
      <w:rFonts w:eastAsiaTheme="minorEastAsia"/>
    </w:rPr>
  </w:style>
  <w:style w:type="paragraph" w:styleId="ListParagraph">
    <w:name w:val="List Paragraph"/>
    <w:basedOn w:val="Normal"/>
    <w:uiPriority w:val="34"/>
    <w:qFormat/>
    <w:rsid w:val="009D3754"/>
    <w:pPr>
      <w:ind w:left="720"/>
      <w:contextualSpacing/>
    </w:pPr>
  </w:style>
  <w:style w:type="paragraph" w:styleId="Caption">
    <w:name w:val="caption"/>
    <w:basedOn w:val="Normal"/>
    <w:next w:val="Normal"/>
    <w:uiPriority w:val="35"/>
    <w:unhideWhenUsed/>
    <w:qFormat/>
    <w:rsid w:val="009D3754"/>
    <w:pPr>
      <w:spacing w:after="200" w:line="240" w:lineRule="auto"/>
    </w:pPr>
    <w:rPr>
      <w:i/>
      <w:iCs/>
      <w:color w:val="44546A" w:themeColor="text2"/>
      <w:sz w:val="18"/>
      <w:szCs w:val="18"/>
    </w:rPr>
  </w:style>
  <w:style w:type="table" w:customStyle="1" w:styleId="PlainTable2">
    <w:name w:val="Plain Table 2"/>
    <w:basedOn w:val="TableNormal"/>
    <w:uiPriority w:val="42"/>
    <w:rsid w:val="009D3754"/>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9D3754"/>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262592"/>
    <w:pPr>
      <w:tabs>
        <w:tab w:val="right" w:leader="dot" w:pos="9350"/>
      </w:tabs>
      <w:spacing w:after="100"/>
    </w:pPr>
    <w:rPr>
      <w:rFonts w:ascii="Arial" w:hAnsi="Arial" w:cs="Arial"/>
      <w:noProof/>
      <w:sz w:val="22"/>
    </w:rPr>
  </w:style>
  <w:style w:type="paragraph" w:styleId="TOC2">
    <w:name w:val="toc 2"/>
    <w:basedOn w:val="Normal"/>
    <w:next w:val="Normal"/>
    <w:autoRedefine/>
    <w:uiPriority w:val="39"/>
    <w:unhideWhenUsed/>
    <w:rsid w:val="006829F0"/>
    <w:pPr>
      <w:spacing w:before="0" w:after="100" w:line="360" w:lineRule="auto"/>
      <w:ind w:left="240"/>
      <w:jc w:val="left"/>
    </w:pPr>
    <w:rPr>
      <w:rFonts w:cs="Times New Roman"/>
      <w:szCs w:val="30"/>
      <w:lang w:bidi="bn-BD"/>
    </w:rPr>
  </w:style>
  <w:style w:type="table" w:styleId="TableGrid">
    <w:name w:val="Table Grid"/>
    <w:basedOn w:val="TableNormal"/>
    <w:uiPriority w:val="59"/>
    <w:rsid w:val="006829F0"/>
    <w:pPr>
      <w:spacing w:after="0" w:line="240" w:lineRule="auto"/>
    </w:pPr>
    <w:rPr>
      <w:szCs w:val="28"/>
      <w:lang w:bidi="bn-BD"/>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D5D3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5D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koganpage.com/product/learning-needs-" TargetMode="External"/><Relationship Id="rId3" Type="http://schemas.microsoft.com/office/2007/relationships/stylesWithEffects" Target="stylesWithEffect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diagramColors" Target="diagrams/colors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eader" Target="header1.xml"/><Relationship Id="rId30"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421A8E-77A7-4823-8CA8-C22149C4863E}" type="doc">
      <dgm:prSet loTypeId="urn:microsoft.com/office/officeart/2005/8/layout/radial3" loCatId="cycle" qsTypeId="urn:microsoft.com/office/officeart/2005/8/quickstyle/simple3" qsCatId="simple" csTypeId="urn:microsoft.com/office/officeart/2005/8/colors/accent1_2" csCatId="accent1" phldr="1"/>
      <dgm:spPr/>
      <dgm:t>
        <a:bodyPr/>
        <a:lstStyle/>
        <a:p>
          <a:endParaRPr lang="bn-BD"/>
        </a:p>
      </dgm:t>
    </dgm:pt>
    <dgm:pt modelId="{A6C1386B-592A-438D-ADA8-492E3023FB5C}">
      <dgm:prSet phldrT="[Text]" custT="1"/>
      <dgm:spPr/>
      <dgm:t>
        <a:bodyPr/>
        <a:lstStyle/>
        <a:p>
          <a:r>
            <a:rPr lang="en-US" sz="1200" b="1">
              <a:latin typeface="Times New Roman" panose="02020603050405020304" pitchFamily="18" charset="0"/>
              <a:cs typeface="Times New Roman" panose="02020603050405020304" pitchFamily="18" charset="0"/>
            </a:rPr>
            <a:t>Individual Development</a:t>
          </a:r>
          <a:endParaRPr lang="bn-BD" sz="1200" b="1">
            <a:latin typeface="Times New Roman" panose="02020603050405020304" pitchFamily="18" charset="0"/>
          </a:endParaRPr>
        </a:p>
      </dgm:t>
    </dgm:pt>
    <dgm:pt modelId="{A65A243C-C765-4367-B696-EE9B3633718A}" type="parTrans" cxnId="{C42A58A8-8712-41CA-A1A4-176E96230AE8}">
      <dgm:prSet/>
      <dgm:spPr/>
      <dgm:t>
        <a:bodyPr/>
        <a:lstStyle/>
        <a:p>
          <a:endParaRPr lang="bn-BD" sz="1200"/>
        </a:p>
      </dgm:t>
    </dgm:pt>
    <dgm:pt modelId="{FAA6F899-1795-4B19-B4F8-CA374C6902ED}" type="sibTrans" cxnId="{C42A58A8-8712-41CA-A1A4-176E96230AE8}">
      <dgm:prSet/>
      <dgm:spPr/>
      <dgm:t>
        <a:bodyPr/>
        <a:lstStyle/>
        <a:p>
          <a:endParaRPr lang="bn-BD" sz="1200"/>
        </a:p>
      </dgm:t>
    </dgm:pt>
    <dgm:pt modelId="{DD75B930-B502-40F7-A424-B1FF46D3AE16}">
      <dgm:prSet phldrT="[Text]" custT="1"/>
      <dgm:spPr/>
      <dgm:t>
        <a:bodyPr/>
        <a:lstStyle/>
        <a:p>
          <a:r>
            <a:rPr lang="en-US" sz="1200" b="1">
              <a:latin typeface="Times New Roman" panose="02020603050405020304" pitchFamily="18" charset="0"/>
              <a:cs typeface="Times New Roman" panose="02020603050405020304" pitchFamily="18" charset="0"/>
            </a:rPr>
            <a:t>Thoughtful communication</a:t>
          </a:r>
          <a:endParaRPr lang="bn-BD" sz="1200" b="1">
            <a:latin typeface="Times New Roman" panose="02020603050405020304" pitchFamily="18" charset="0"/>
          </a:endParaRPr>
        </a:p>
      </dgm:t>
    </dgm:pt>
    <dgm:pt modelId="{8B572938-24CF-42D9-82ED-4BC5852B0F20}" type="parTrans" cxnId="{30376F84-F75E-4131-8B57-CDBBB8C03537}">
      <dgm:prSet/>
      <dgm:spPr/>
      <dgm:t>
        <a:bodyPr/>
        <a:lstStyle/>
        <a:p>
          <a:endParaRPr lang="bn-BD" sz="1200"/>
        </a:p>
      </dgm:t>
    </dgm:pt>
    <dgm:pt modelId="{C50E1674-6508-4B05-B2B6-EB68F7DB734B}" type="sibTrans" cxnId="{30376F84-F75E-4131-8B57-CDBBB8C03537}">
      <dgm:prSet/>
      <dgm:spPr/>
      <dgm:t>
        <a:bodyPr/>
        <a:lstStyle/>
        <a:p>
          <a:endParaRPr lang="bn-BD" sz="1200"/>
        </a:p>
      </dgm:t>
    </dgm:pt>
    <dgm:pt modelId="{B69837EA-6178-47AF-9A44-1A7ED3F64ADA}">
      <dgm:prSet phldrT="[Text]" custT="1"/>
      <dgm:spPr/>
      <dgm:t>
        <a:bodyPr/>
        <a:lstStyle/>
        <a:p>
          <a:r>
            <a:rPr lang="en-US" sz="1200" b="1">
              <a:latin typeface="Times New Roman" panose="02020603050405020304" pitchFamily="18" charset="0"/>
              <a:cs typeface="Times New Roman" panose="02020603050405020304" pitchFamily="18" charset="0"/>
            </a:rPr>
            <a:t>Adaptability</a:t>
          </a:r>
          <a:endParaRPr lang="bn-BD" sz="1200" b="1">
            <a:latin typeface="Times New Roman" panose="02020603050405020304" pitchFamily="18" charset="0"/>
          </a:endParaRPr>
        </a:p>
      </dgm:t>
    </dgm:pt>
    <dgm:pt modelId="{8B759C21-8252-4F31-9116-54C3287638B8}" type="parTrans" cxnId="{4D0A7D54-8E5D-49F4-970D-63C07CD7B403}">
      <dgm:prSet/>
      <dgm:spPr/>
      <dgm:t>
        <a:bodyPr/>
        <a:lstStyle/>
        <a:p>
          <a:endParaRPr lang="bn-BD" sz="1200"/>
        </a:p>
      </dgm:t>
    </dgm:pt>
    <dgm:pt modelId="{12DE1537-F3BD-4BB6-AA6C-73299A78BA49}" type="sibTrans" cxnId="{4D0A7D54-8E5D-49F4-970D-63C07CD7B403}">
      <dgm:prSet/>
      <dgm:spPr/>
      <dgm:t>
        <a:bodyPr/>
        <a:lstStyle/>
        <a:p>
          <a:endParaRPr lang="bn-BD" sz="1200"/>
        </a:p>
      </dgm:t>
    </dgm:pt>
    <dgm:pt modelId="{BCAD7332-00D1-414C-89A8-8D23EB46F188}">
      <dgm:prSet phldrT="[Text]" custT="1"/>
      <dgm:spPr/>
      <dgm:t>
        <a:bodyPr/>
        <a:lstStyle/>
        <a:p>
          <a:r>
            <a:rPr lang="en-US" sz="1200" b="1">
              <a:latin typeface="Times New Roman" panose="02020603050405020304" pitchFamily="18" charset="0"/>
              <a:cs typeface="Times New Roman" panose="02020603050405020304" pitchFamily="18" charset="0"/>
            </a:rPr>
            <a:t> long-term thinking</a:t>
          </a:r>
          <a:endParaRPr lang="bn-BD" sz="1200" b="1">
            <a:latin typeface="Times New Roman" panose="02020603050405020304" pitchFamily="18" charset="0"/>
          </a:endParaRPr>
        </a:p>
      </dgm:t>
    </dgm:pt>
    <dgm:pt modelId="{4532CEF9-A5F5-4CBF-B334-3E5DF470EF7F}" type="parTrans" cxnId="{002B7BBE-8F3C-4BE3-B633-30BE029CE464}">
      <dgm:prSet/>
      <dgm:spPr/>
      <dgm:t>
        <a:bodyPr/>
        <a:lstStyle/>
        <a:p>
          <a:endParaRPr lang="bn-BD" sz="1200"/>
        </a:p>
      </dgm:t>
    </dgm:pt>
    <dgm:pt modelId="{3159B019-22C0-4DC7-8F45-E2DA227231BC}" type="sibTrans" cxnId="{002B7BBE-8F3C-4BE3-B633-30BE029CE464}">
      <dgm:prSet/>
      <dgm:spPr/>
      <dgm:t>
        <a:bodyPr/>
        <a:lstStyle/>
        <a:p>
          <a:endParaRPr lang="bn-BD" sz="1200"/>
        </a:p>
      </dgm:t>
    </dgm:pt>
    <dgm:pt modelId="{F4DA03DE-2425-489F-80A9-F7755813A61E}">
      <dgm:prSet phldrT="[Text]" custT="1"/>
      <dgm:spPr/>
      <dgm:t>
        <a:bodyPr/>
        <a:lstStyle/>
        <a:p>
          <a:r>
            <a:rPr lang="en-US" sz="1200" b="1">
              <a:latin typeface="Times New Roman" panose="02020603050405020304" pitchFamily="18" charset="0"/>
              <a:cs typeface="Times New Roman" panose="02020603050405020304" pitchFamily="18" charset="0"/>
            </a:rPr>
            <a:t>Openmindedness</a:t>
          </a:r>
          <a:endParaRPr lang="bn-BD" sz="1200" b="1">
            <a:latin typeface="Times New Roman" panose="02020603050405020304" pitchFamily="18" charset="0"/>
          </a:endParaRPr>
        </a:p>
      </dgm:t>
    </dgm:pt>
    <dgm:pt modelId="{DD2F77F8-AA7B-4199-9D1E-BB50666179F7}" type="parTrans" cxnId="{2CC98314-89BA-46B8-A69B-1FA42603FE95}">
      <dgm:prSet/>
      <dgm:spPr/>
      <dgm:t>
        <a:bodyPr/>
        <a:lstStyle/>
        <a:p>
          <a:endParaRPr lang="bn-BD" sz="1200"/>
        </a:p>
      </dgm:t>
    </dgm:pt>
    <dgm:pt modelId="{1023243E-D74D-41CC-93A7-22AE0F537CEC}" type="sibTrans" cxnId="{2CC98314-89BA-46B8-A69B-1FA42603FE95}">
      <dgm:prSet/>
      <dgm:spPr/>
      <dgm:t>
        <a:bodyPr/>
        <a:lstStyle/>
        <a:p>
          <a:endParaRPr lang="bn-BD" sz="1200"/>
        </a:p>
      </dgm:t>
    </dgm:pt>
    <dgm:pt modelId="{CB2A4544-AE65-449C-959A-569F190B8740}" type="pres">
      <dgm:prSet presAssocID="{D4421A8E-77A7-4823-8CA8-C22149C4863E}" presName="composite" presStyleCnt="0">
        <dgm:presLayoutVars>
          <dgm:chMax val="1"/>
          <dgm:dir/>
          <dgm:resizeHandles val="exact"/>
        </dgm:presLayoutVars>
      </dgm:prSet>
      <dgm:spPr/>
      <dgm:t>
        <a:bodyPr/>
        <a:lstStyle/>
        <a:p>
          <a:endParaRPr lang="en-GB"/>
        </a:p>
      </dgm:t>
    </dgm:pt>
    <dgm:pt modelId="{8D109C98-CB47-4D85-B433-3FBC1C87CAD6}" type="pres">
      <dgm:prSet presAssocID="{D4421A8E-77A7-4823-8CA8-C22149C4863E}" presName="radial" presStyleCnt="0">
        <dgm:presLayoutVars>
          <dgm:animLvl val="ctr"/>
        </dgm:presLayoutVars>
      </dgm:prSet>
      <dgm:spPr/>
    </dgm:pt>
    <dgm:pt modelId="{DB2271B1-DF53-4EF7-9038-2537FD7366FF}" type="pres">
      <dgm:prSet presAssocID="{A6C1386B-592A-438D-ADA8-492E3023FB5C}" presName="centerShape" presStyleLbl="vennNode1" presStyleIdx="0" presStyleCnt="5" custScaleX="84866" custScaleY="77082"/>
      <dgm:spPr/>
      <dgm:t>
        <a:bodyPr/>
        <a:lstStyle/>
        <a:p>
          <a:endParaRPr lang="en-GB"/>
        </a:p>
      </dgm:t>
    </dgm:pt>
    <dgm:pt modelId="{C2B7F45E-6584-4E63-815B-20F2DB02C79B}" type="pres">
      <dgm:prSet presAssocID="{DD75B930-B502-40F7-A424-B1FF46D3AE16}" presName="node" presStyleLbl="vennNode1" presStyleIdx="1" presStyleCnt="5" custScaleX="230888" custRadScaleRad="75646" custRadScaleInc="-3294">
        <dgm:presLayoutVars>
          <dgm:bulletEnabled val="1"/>
        </dgm:presLayoutVars>
      </dgm:prSet>
      <dgm:spPr/>
      <dgm:t>
        <a:bodyPr/>
        <a:lstStyle/>
        <a:p>
          <a:endParaRPr lang="en-GB"/>
        </a:p>
      </dgm:t>
    </dgm:pt>
    <dgm:pt modelId="{170E527E-FC66-479D-B998-8F95F499206D}" type="pres">
      <dgm:prSet presAssocID="{B69837EA-6178-47AF-9A44-1A7ED3F64ADA}" presName="node" presStyleLbl="vennNode1" presStyleIdx="2" presStyleCnt="5" custScaleX="243987" custRadScaleRad="140087" custRadScaleInc="144">
        <dgm:presLayoutVars>
          <dgm:bulletEnabled val="1"/>
        </dgm:presLayoutVars>
      </dgm:prSet>
      <dgm:spPr/>
      <dgm:t>
        <a:bodyPr/>
        <a:lstStyle/>
        <a:p>
          <a:endParaRPr lang="en-GB"/>
        </a:p>
      </dgm:t>
    </dgm:pt>
    <dgm:pt modelId="{FAD9B586-D21F-46C1-91D4-C613139CDF7F}" type="pres">
      <dgm:prSet presAssocID="{BCAD7332-00D1-414C-89A8-8D23EB46F188}" presName="node" presStyleLbl="vennNode1" presStyleIdx="3" presStyleCnt="5" custScaleX="272507" custRadScaleRad="78029">
        <dgm:presLayoutVars>
          <dgm:bulletEnabled val="1"/>
        </dgm:presLayoutVars>
      </dgm:prSet>
      <dgm:spPr/>
      <dgm:t>
        <a:bodyPr/>
        <a:lstStyle/>
        <a:p>
          <a:endParaRPr lang="en-GB"/>
        </a:p>
      </dgm:t>
    </dgm:pt>
    <dgm:pt modelId="{574AC75F-78D1-4C27-AB22-566F587951BF}" type="pres">
      <dgm:prSet presAssocID="{F4DA03DE-2425-489F-80A9-F7755813A61E}" presName="node" presStyleLbl="vennNode1" presStyleIdx="4" presStyleCnt="5" custScaleX="230175" custScaleY="122373" custRadScaleRad="134430" custRadScaleInc="-1222">
        <dgm:presLayoutVars>
          <dgm:bulletEnabled val="1"/>
        </dgm:presLayoutVars>
      </dgm:prSet>
      <dgm:spPr/>
      <dgm:t>
        <a:bodyPr/>
        <a:lstStyle/>
        <a:p>
          <a:endParaRPr lang="en-GB"/>
        </a:p>
      </dgm:t>
    </dgm:pt>
  </dgm:ptLst>
  <dgm:cxnLst>
    <dgm:cxn modelId="{30376F84-F75E-4131-8B57-CDBBB8C03537}" srcId="{A6C1386B-592A-438D-ADA8-492E3023FB5C}" destId="{DD75B930-B502-40F7-A424-B1FF46D3AE16}" srcOrd="0" destOrd="0" parTransId="{8B572938-24CF-42D9-82ED-4BC5852B0F20}" sibTransId="{C50E1674-6508-4B05-B2B6-EB68F7DB734B}"/>
    <dgm:cxn modelId="{C21E538E-E9C9-4ADF-9F3F-11C87DA65BF8}" type="presOf" srcId="{BCAD7332-00D1-414C-89A8-8D23EB46F188}" destId="{FAD9B586-D21F-46C1-91D4-C613139CDF7F}" srcOrd="0" destOrd="0" presId="urn:microsoft.com/office/officeart/2005/8/layout/radial3"/>
    <dgm:cxn modelId="{27DE3B6B-663F-46AC-B32C-CE3A5B7CE04A}" type="presOf" srcId="{F4DA03DE-2425-489F-80A9-F7755813A61E}" destId="{574AC75F-78D1-4C27-AB22-566F587951BF}" srcOrd="0" destOrd="0" presId="urn:microsoft.com/office/officeart/2005/8/layout/radial3"/>
    <dgm:cxn modelId="{C42A58A8-8712-41CA-A1A4-176E96230AE8}" srcId="{D4421A8E-77A7-4823-8CA8-C22149C4863E}" destId="{A6C1386B-592A-438D-ADA8-492E3023FB5C}" srcOrd="0" destOrd="0" parTransId="{A65A243C-C765-4367-B696-EE9B3633718A}" sibTransId="{FAA6F899-1795-4B19-B4F8-CA374C6902ED}"/>
    <dgm:cxn modelId="{1BBC363D-A63D-47B8-9F20-BDB2402DE585}" type="presOf" srcId="{B69837EA-6178-47AF-9A44-1A7ED3F64ADA}" destId="{170E527E-FC66-479D-B998-8F95F499206D}" srcOrd="0" destOrd="0" presId="urn:microsoft.com/office/officeart/2005/8/layout/radial3"/>
    <dgm:cxn modelId="{514CC1E7-F70C-413C-BD5F-EE2825CB5BAF}" type="presOf" srcId="{DD75B930-B502-40F7-A424-B1FF46D3AE16}" destId="{C2B7F45E-6584-4E63-815B-20F2DB02C79B}" srcOrd="0" destOrd="0" presId="urn:microsoft.com/office/officeart/2005/8/layout/radial3"/>
    <dgm:cxn modelId="{51136DAA-9B82-45DE-BA60-CB13A04E033B}" type="presOf" srcId="{D4421A8E-77A7-4823-8CA8-C22149C4863E}" destId="{CB2A4544-AE65-449C-959A-569F190B8740}" srcOrd="0" destOrd="0" presId="urn:microsoft.com/office/officeart/2005/8/layout/radial3"/>
    <dgm:cxn modelId="{002B7BBE-8F3C-4BE3-B633-30BE029CE464}" srcId="{A6C1386B-592A-438D-ADA8-492E3023FB5C}" destId="{BCAD7332-00D1-414C-89A8-8D23EB46F188}" srcOrd="2" destOrd="0" parTransId="{4532CEF9-A5F5-4CBF-B334-3E5DF470EF7F}" sibTransId="{3159B019-22C0-4DC7-8F45-E2DA227231BC}"/>
    <dgm:cxn modelId="{4D0A7D54-8E5D-49F4-970D-63C07CD7B403}" srcId="{A6C1386B-592A-438D-ADA8-492E3023FB5C}" destId="{B69837EA-6178-47AF-9A44-1A7ED3F64ADA}" srcOrd="1" destOrd="0" parTransId="{8B759C21-8252-4F31-9116-54C3287638B8}" sibTransId="{12DE1537-F3BD-4BB6-AA6C-73299A78BA49}"/>
    <dgm:cxn modelId="{6F52A1B9-4777-4BAB-A5D0-1BCA3CBB3AFA}" type="presOf" srcId="{A6C1386B-592A-438D-ADA8-492E3023FB5C}" destId="{DB2271B1-DF53-4EF7-9038-2537FD7366FF}" srcOrd="0" destOrd="0" presId="urn:microsoft.com/office/officeart/2005/8/layout/radial3"/>
    <dgm:cxn modelId="{2CC98314-89BA-46B8-A69B-1FA42603FE95}" srcId="{A6C1386B-592A-438D-ADA8-492E3023FB5C}" destId="{F4DA03DE-2425-489F-80A9-F7755813A61E}" srcOrd="3" destOrd="0" parTransId="{DD2F77F8-AA7B-4199-9D1E-BB50666179F7}" sibTransId="{1023243E-D74D-41CC-93A7-22AE0F537CEC}"/>
    <dgm:cxn modelId="{3DCE718E-02B3-4143-96B0-A68CAA4CA821}" type="presParOf" srcId="{CB2A4544-AE65-449C-959A-569F190B8740}" destId="{8D109C98-CB47-4D85-B433-3FBC1C87CAD6}" srcOrd="0" destOrd="0" presId="urn:microsoft.com/office/officeart/2005/8/layout/radial3"/>
    <dgm:cxn modelId="{476BC750-E27A-41B7-904F-4B791CE1B538}" type="presParOf" srcId="{8D109C98-CB47-4D85-B433-3FBC1C87CAD6}" destId="{DB2271B1-DF53-4EF7-9038-2537FD7366FF}" srcOrd="0" destOrd="0" presId="urn:microsoft.com/office/officeart/2005/8/layout/radial3"/>
    <dgm:cxn modelId="{9CC2D8B1-33D5-464B-9687-5A8017FF108C}" type="presParOf" srcId="{8D109C98-CB47-4D85-B433-3FBC1C87CAD6}" destId="{C2B7F45E-6584-4E63-815B-20F2DB02C79B}" srcOrd="1" destOrd="0" presId="urn:microsoft.com/office/officeart/2005/8/layout/radial3"/>
    <dgm:cxn modelId="{E6E920AE-E55F-4E79-905A-BB86BE1F7CC7}" type="presParOf" srcId="{8D109C98-CB47-4D85-B433-3FBC1C87CAD6}" destId="{170E527E-FC66-479D-B998-8F95F499206D}" srcOrd="2" destOrd="0" presId="urn:microsoft.com/office/officeart/2005/8/layout/radial3"/>
    <dgm:cxn modelId="{E7563735-DF2F-4638-87B7-2BAD10B38D5F}" type="presParOf" srcId="{8D109C98-CB47-4D85-B433-3FBC1C87CAD6}" destId="{FAD9B586-D21F-46C1-91D4-C613139CDF7F}" srcOrd="3" destOrd="0" presId="urn:microsoft.com/office/officeart/2005/8/layout/radial3"/>
    <dgm:cxn modelId="{BE7CDCA8-C8C8-4D2D-84CD-6DDBC607B6C5}" type="presParOf" srcId="{8D109C98-CB47-4D85-B433-3FBC1C87CAD6}" destId="{574AC75F-78D1-4C27-AB22-566F587951BF}" srcOrd="4"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2EFBE1-686B-461E-A72F-A9CFC2E1D963}" type="doc">
      <dgm:prSet loTypeId="urn:microsoft.com/office/officeart/2008/layout/VerticalCurvedList" loCatId="list" qsTypeId="urn:microsoft.com/office/officeart/2005/8/quickstyle/simple3" qsCatId="simple" csTypeId="urn:microsoft.com/office/officeart/2005/8/colors/accent1_2" csCatId="accent1" phldr="1"/>
      <dgm:spPr/>
      <dgm:t>
        <a:bodyPr/>
        <a:lstStyle/>
        <a:p>
          <a:endParaRPr lang="bn-BD"/>
        </a:p>
      </dgm:t>
    </dgm:pt>
    <dgm:pt modelId="{CF6185F1-D203-4071-8CF3-BECE6249CDD6}">
      <dgm:prSet phldrT="[Text]" custT="1"/>
      <dgm:spPr/>
      <dgm:t>
        <a:bodyPr/>
        <a:lstStyle/>
        <a:p>
          <a:r>
            <a:rPr lang="en-SG" sz="1100">
              <a:latin typeface="Times New Roman" panose="02020603050405020304" pitchFamily="18" charset="0"/>
              <a:cs typeface="Times New Roman" panose="02020603050405020304" pitchFamily="18" charset="0"/>
            </a:rPr>
            <a:t>Off the job trainning including seminers, workshops and the other orientaion program helps the employess developning their skils.</a:t>
          </a:r>
          <a:endParaRPr lang="bn-BD" sz="1100">
            <a:latin typeface="Times New Roman" panose="02020603050405020304" pitchFamily="18" charset="0"/>
          </a:endParaRPr>
        </a:p>
      </dgm:t>
    </dgm:pt>
    <dgm:pt modelId="{26BE2E0A-09BE-46EA-86F7-3CF06478550E}" type="parTrans" cxnId="{8E606B59-79C9-4AF8-AEF6-6C5F5BB6E051}">
      <dgm:prSet/>
      <dgm:spPr/>
      <dgm:t>
        <a:bodyPr/>
        <a:lstStyle/>
        <a:p>
          <a:endParaRPr lang="bn-BD"/>
        </a:p>
      </dgm:t>
    </dgm:pt>
    <dgm:pt modelId="{ED1B8B76-D5A3-4072-8D60-25484334A0FF}" type="sibTrans" cxnId="{8E606B59-79C9-4AF8-AEF6-6C5F5BB6E051}">
      <dgm:prSet/>
      <dgm:spPr/>
      <dgm:t>
        <a:bodyPr/>
        <a:lstStyle/>
        <a:p>
          <a:endParaRPr lang="bn-BD"/>
        </a:p>
      </dgm:t>
    </dgm:pt>
    <dgm:pt modelId="{823FF752-5E8B-4B52-A926-D7BE08D0FADC}">
      <dgm:prSet phldrT="[Text]" custT="1"/>
      <dgm:spPr/>
      <dgm:t>
        <a:bodyPr/>
        <a:lstStyle/>
        <a:p>
          <a:r>
            <a:rPr lang="en-SG" sz="1100">
              <a:latin typeface="Times New Roman" panose="02020603050405020304" pitchFamily="18" charset="0"/>
              <a:cs typeface="Times New Roman" panose="02020603050405020304" pitchFamily="18" charset="0"/>
            </a:rPr>
            <a:t>On the job Traing like coaching, direct supervision by the expert and the trainers of the company facilitaes the employees to develop their abilities. </a:t>
          </a:r>
          <a:endParaRPr lang="bn-BD" sz="1100">
            <a:latin typeface="Times New Roman" panose="02020603050405020304" pitchFamily="18" charset="0"/>
          </a:endParaRPr>
        </a:p>
      </dgm:t>
    </dgm:pt>
    <dgm:pt modelId="{FF6CE99C-293E-4AE7-AD75-16DC129731FF}" type="parTrans" cxnId="{AFA26504-621C-4709-BBDD-48D3A165E2D0}">
      <dgm:prSet/>
      <dgm:spPr/>
      <dgm:t>
        <a:bodyPr/>
        <a:lstStyle/>
        <a:p>
          <a:endParaRPr lang="bn-BD"/>
        </a:p>
      </dgm:t>
    </dgm:pt>
    <dgm:pt modelId="{AF3A50D0-FECE-4AAB-9B84-878B03F1F7D2}" type="sibTrans" cxnId="{AFA26504-621C-4709-BBDD-48D3A165E2D0}">
      <dgm:prSet/>
      <dgm:spPr/>
      <dgm:t>
        <a:bodyPr/>
        <a:lstStyle/>
        <a:p>
          <a:endParaRPr lang="bn-BD"/>
        </a:p>
      </dgm:t>
    </dgm:pt>
    <dgm:pt modelId="{E8BD0603-D0E4-4E93-BA0D-36D1553F6BAF}">
      <dgm:prSet phldrT="[Text]" custT="1"/>
      <dgm:spPr/>
      <dgm:t>
        <a:bodyPr/>
        <a:lstStyle/>
        <a:p>
          <a:r>
            <a:rPr lang="en-SG" sz="1100">
              <a:latin typeface="Times New Roman" panose="02020603050405020304" pitchFamily="18" charset="0"/>
              <a:cs typeface="Times New Roman" panose="02020603050405020304" pitchFamily="18" charset="0"/>
            </a:rPr>
            <a:t>e-Learning platfrom helps the employees to get proper guidelines when requierd and customied their knowladeg towards a specific job.</a:t>
          </a:r>
          <a:endParaRPr lang="bn-BD" sz="1100">
            <a:latin typeface="Times New Roman" panose="02020603050405020304" pitchFamily="18" charset="0"/>
          </a:endParaRPr>
        </a:p>
      </dgm:t>
    </dgm:pt>
    <dgm:pt modelId="{B0210F71-347E-4720-A5A8-91F80072D384}" type="sibTrans" cxnId="{B076B1BD-772C-495E-959F-4F0BB04CC7D6}">
      <dgm:prSet/>
      <dgm:spPr/>
      <dgm:t>
        <a:bodyPr/>
        <a:lstStyle/>
        <a:p>
          <a:endParaRPr lang="bn-BD"/>
        </a:p>
      </dgm:t>
    </dgm:pt>
    <dgm:pt modelId="{05F69E8D-0378-4714-BF95-39B3E60E872F}" type="parTrans" cxnId="{B076B1BD-772C-495E-959F-4F0BB04CC7D6}">
      <dgm:prSet/>
      <dgm:spPr/>
      <dgm:t>
        <a:bodyPr/>
        <a:lstStyle/>
        <a:p>
          <a:endParaRPr lang="bn-BD"/>
        </a:p>
      </dgm:t>
    </dgm:pt>
    <dgm:pt modelId="{7090B61D-CC42-4E99-8B82-C66F4AE9D618}" type="pres">
      <dgm:prSet presAssocID="{D92EFBE1-686B-461E-A72F-A9CFC2E1D963}" presName="Name0" presStyleCnt="0">
        <dgm:presLayoutVars>
          <dgm:chMax val="7"/>
          <dgm:chPref val="7"/>
          <dgm:dir/>
        </dgm:presLayoutVars>
      </dgm:prSet>
      <dgm:spPr/>
      <dgm:t>
        <a:bodyPr/>
        <a:lstStyle/>
        <a:p>
          <a:endParaRPr lang="en-GB"/>
        </a:p>
      </dgm:t>
    </dgm:pt>
    <dgm:pt modelId="{586589E8-7930-4E1D-8909-79C4A6E58276}" type="pres">
      <dgm:prSet presAssocID="{D92EFBE1-686B-461E-A72F-A9CFC2E1D963}" presName="Name1" presStyleCnt="0"/>
      <dgm:spPr/>
    </dgm:pt>
    <dgm:pt modelId="{D15E5C57-FB51-41F6-8C2A-94DCADFFEF27}" type="pres">
      <dgm:prSet presAssocID="{D92EFBE1-686B-461E-A72F-A9CFC2E1D963}" presName="cycle" presStyleCnt="0"/>
      <dgm:spPr/>
    </dgm:pt>
    <dgm:pt modelId="{FCBA3635-92AD-4CCB-9AD3-5948275781ED}" type="pres">
      <dgm:prSet presAssocID="{D92EFBE1-686B-461E-A72F-A9CFC2E1D963}" presName="srcNode" presStyleLbl="node1" presStyleIdx="0" presStyleCnt="3"/>
      <dgm:spPr/>
    </dgm:pt>
    <dgm:pt modelId="{9ED320C6-8558-4FC5-9663-314925E933CD}" type="pres">
      <dgm:prSet presAssocID="{D92EFBE1-686B-461E-A72F-A9CFC2E1D963}" presName="conn" presStyleLbl="parChTrans1D2" presStyleIdx="0" presStyleCnt="1"/>
      <dgm:spPr/>
      <dgm:t>
        <a:bodyPr/>
        <a:lstStyle/>
        <a:p>
          <a:endParaRPr lang="en-GB"/>
        </a:p>
      </dgm:t>
    </dgm:pt>
    <dgm:pt modelId="{B98798BC-14E9-403C-B771-D450E4B4C793}" type="pres">
      <dgm:prSet presAssocID="{D92EFBE1-686B-461E-A72F-A9CFC2E1D963}" presName="extraNode" presStyleLbl="node1" presStyleIdx="0" presStyleCnt="3"/>
      <dgm:spPr/>
    </dgm:pt>
    <dgm:pt modelId="{F0500988-F835-443E-98FC-DEE5E9B1DD95}" type="pres">
      <dgm:prSet presAssocID="{D92EFBE1-686B-461E-A72F-A9CFC2E1D963}" presName="dstNode" presStyleLbl="node1" presStyleIdx="0" presStyleCnt="3"/>
      <dgm:spPr/>
    </dgm:pt>
    <dgm:pt modelId="{100FF2D7-E99F-41CB-BC52-6603D0B04F22}" type="pres">
      <dgm:prSet presAssocID="{CF6185F1-D203-4071-8CF3-BECE6249CDD6}" presName="text_1" presStyleLbl="node1" presStyleIdx="0" presStyleCnt="3">
        <dgm:presLayoutVars>
          <dgm:bulletEnabled val="1"/>
        </dgm:presLayoutVars>
      </dgm:prSet>
      <dgm:spPr/>
      <dgm:t>
        <a:bodyPr/>
        <a:lstStyle/>
        <a:p>
          <a:endParaRPr lang="en-GB"/>
        </a:p>
      </dgm:t>
    </dgm:pt>
    <dgm:pt modelId="{E6E7D815-85AB-4894-9171-35415D300AE6}" type="pres">
      <dgm:prSet presAssocID="{CF6185F1-D203-4071-8CF3-BECE6249CDD6}" presName="accent_1" presStyleCnt="0"/>
      <dgm:spPr/>
    </dgm:pt>
    <dgm:pt modelId="{9FBFCCAC-B043-415B-A800-CB7D3059F80D}" type="pres">
      <dgm:prSet presAssocID="{CF6185F1-D203-4071-8CF3-BECE6249CDD6}" presName="accentRepeatNode" presStyleLbl="solidFgAcc1" presStyleIdx="0" presStyleCnt="3"/>
      <dgm:spPr/>
    </dgm:pt>
    <dgm:pt modelId="{F2ED0223-1E40-4E4F-8AB9-26F889E66D47}" type="pres">
      <dgm:prSet presAssocID="{823FF752-5E8B-4B52-A926-D7BE08D0FADC}" presName="text_2" presStyleLbl="node1" presStyleIdx="1" presStyleCnt="3">
        <dgm:presLayoutVars>
          <dgm:bulletEnabled val="1"/>
        </dgm:presLayoutVars>
      </dgm:prSet>
      <dgm:spPr/>
      <dgm:t>
        <a:bodyPr/>
        <a:lstStyle/>
        <a:p>
          <a:endParaRPr lang="en-GB"/>
        </a:p>
      </dgm:t>
    </dgm:pt>
    <dgm:pt modelId="{BA87F234-AB97-4351-8CA1-299DC499831E}" type="pres">
      <dgm:prSet presAssocID="{823FF752-5E8B-4B52-A926-D7BE08D0FADC}" presName="accent_2" presStyleCnt="0"/>
      <dgm:spPr/>
    </dgm:pt>
    <dgm:pt modelId="{88E3FEC7-08C1-4494-8BD4-50412BAEB68B}" type="pres">
      <dgm:prSet presAssocID="{823FF752-5E8B-4B52-A926-D7BE08D0FADC}" presName="accentRepeatNode" presStyleLbl="solidFgAcc1" presStyleIdx="1" presStyleCnt="3"/>
      <dgm:spPr/>
    </dgm:pt>
    <dgm:pt modelId="{50E77640-D382-4285-8952-A94D5BB1AC87}" type="pres">
      <dgm:prSet presAssocID="{E8BD0603-D0E4-4E93-BA0D-36D1553F6BAF}" presName="text_3" presStyleLbl="node1" presStyleIdx="2" presStyleCnt="3">
        <dgm:presLayoutVars>
          <dgm:bulletEnabled val="1"/>
        </dgm:presLayoutVars>
      </dgm:prSet>
      <dgm:spPr/>
      <dgm:t>
        <a:bodyPr/>
        <a:lstStyle/>
        <a:p>
          <a:endParaRPr lang="en-GB"/>
        </a:p>
      </dgm:t>
    </dgm:pt>
    <dgm:pt modelId="{A952A986-5F3E-4DB8-856D-D7654FFFE8FB}" type="pres">
      <dgm:prSet presAssocID="{E8BD0603-D0E4-4E93-BA0D-36D1553F6BAF}" presName="accent_3" presStyleCnt="0"/>
      <dgm:spPr/>
    </dgm:pt>
    <dgm:pt modelId="{C9D48CE4-25EB-4840-B877-3A55FA52FA07}" type="pres">
      <dgm:prSet presAssocID="{E8BD0603-D0E4-4E93-BA0D-36D1553F6BAF}" presName="accentRepeatNode" presStyleLbl="solidFgAcc1" presStyleIdx="2" presStyleCnt="3"/>
      <dgm:spPr/>
    </dgm:pt>
  </dgm:ptLst>
  <dgm:cxnLst>
    <dgm:cxn modelId="{0CDD1EBA-C4BE-4630-B401-49749E7CF89E}" type="presOf" srcId="{CF6185F1-D203-4071-8CF3-BECE6249CDD6}" destId="{100FF2D7-E99F-41CB-BC52-6603D0B04F22}" srcOrd="0" destOrd="0" presId="urn:microsoft.com/office/officeart/2008/layout/VerticalCurvedList"/>
    <dgm:cxn modelId="{B076B1BD-772C-495E-959F-4F0BB04CC7D6}" srcId="{D92EFBE1-686B-461E-A72F-A9CFC2E1D963}" destId="{E8BD0603-D0E4-4E93-BA0D-36D1553F6BAF}" srcOrd="2" destOrd="0" parTransId="{05F69E8D-0378-4714-BF95-39B3E60E872F}" sibTransId="{B0210F71-347E-4720-A5A8-91F80072D384}"/>
    <dgm:cxn modelId="{B5F73014-8CA6-44FB-8C38-AF3B00EE02F5}" type="presOf" srcId="{ED1B8B76-D5A3-4072-8D60-25484334A0FF}" destId="{9ED320C6-8558-4FC5-9663-314925E933CD}" srcOrd="0" destOrd="0" presId="urn:microsoft.com/office/officeart/2008/layout/VerticalCurvedList"/>
    <dgm:cxn modelId="{BC75C045-537F-43E9-86B3-D81DC88BCD04}" type="presOf" srcId="{D92EFBE1-686B-461E-A72F-A9CFC2E1D963}" destId="{7090B61D-CC42-4E99-8B82-C66F4AE9D618}" srcOrd="0" destOrd="0" presId="urn:microsoft.com/office/officeart/2008/layout/VerticalCurvedList"/>
    <dgm:cxn modelId="{8E606B59-79C9-4AF8-AEF6-6C5F5BB6E051}" srcId="{D92EFBE1-686B-461E-A72F-A9CFC2E1D963}" destId="{CF6185F1-D203-4071-8CF3-BECE6249CDD6}" srcOrd="0" destOrd="0" parTransId="{26BE2E0A-09BE-46EA-86F7-3CF06478550E}" sibTransId="{ED1B8B76-D5A3-4072-8D60-25484334A0FF}"/>
    <dgm:cxn modelId="{4824B7B8-89F2-4F18-8F33-4FA51359FA80}" type="presOf" srcId="{E8BD0603-D0E4-4E93-BA0D-36D1553F6BAF}" destId="{50E77640-D382-4285-8952-A94D5BB1AC87}" srcOrd="0" destOrd="0" presId="urn:microsoft.com/office/officeart/2008/layout/VerticalCurvedList"/>
    <dgm:cxn modelId="{AFA26504-621C-4709-BBDD-48D3A165E2D0}" srcId="{D92EFBE1-686B-461E-A72F-A9CFC2E1D963}" destId="{823FF752-5E8B-4B52-A926-D7BE08D0FADC}" srcOrd="1" destOrd="0" parTransId="{FF6CE99C-293E-4AE7-AD75-16DC129731FF}" sibTransId="{AF3A50D0-FECE-4AAB-9B84-878B03F1F7D2}"/>
    <dgm:cxn modelId="{AECA4549-4A24-4D94-AF94-54EAABD0096A}" type="presOf" srcId="{823FF752-5E8B-4B52-A926-D7BE08D0FADC}" destId="{F2ED0223-1E40-4E4F-8AB9-26F889E66D47}" srcOrd="0" destOrd="0" presId="urn:microsoft.com/office/officeart/2008/layout/VerticalCurvedList"/>
    <dgm:cxn modelId="{C6F44BC7-F252-47C4-A6F5-79D97A7D66A4}" type="presParOf" srcId="{7090B61D-CC42-4E99-8B82-C66F4AE9D618}" destId="{586589E8-7930-4E1D-8909-79C4A6E58276}" srcOrd="0" destOrd="0" presId="urn:microsoft.com/office/officeart/2008/layout/VerticalCurvedList"/>
    <dgm:cxn modelId="{22E9F345-333A-48B4-8A03-7731A6129D8D}" type="presParOf" srcId="{586589E8-7930-4E1D-8909-79C4A6E58276}" destId="{D15E5C57-FB51-41F6-8C2A-94DCADFFEF27}" srcOrd="0" destOrd="0" presId="urn:microsoft.com/office/officeart/2008/layout/VerticalCurvedList"/>
    <dgm:cxn modelId="{CF40148A-CB4F-4249-9469-9AF9EB62E5E1}" type="presParOf" srcId="{D15E5C57-FB51-41F6-8C2A-94DCADFFEF27}" destId="{FCBA3635-92AD-4CCB-9AD3-5948275781ED}" srcOrd="0" destOrd="0" presId="urn:microsoft.com/office/officeart/2008/layout/VerticalCurvedList"/>
    <dgm:cxn modelId="{36281E6B-C044-4BE0-8CDC-2AB6778E3D78}" type="presParOf" srcId="{D15E5C57-FB51-41F6-8C2A-94DCADFFEF27}" destId="{9ED320C6-8558-4FC5-9663-314925E933CD}" srcOrd="1" destOrd="0" presId="urn:microsoft.com/office/officeart/2008/layout/VerticalCurvedList"/>
    <dgm:cxn modelId="{4C1368AA-2177-4993-9196-D896C8A1CCF1}" type="presParOf" srcId="{D15E5C57-FB51-41F6-8C2A-94DCADFFEF27}" destId="{B98798BC-14E9-403C-B771-D450E4B4C793}" srcOrd="2" destOrd="0" presId="urn:microsoft.com/office/officeart/2008/layout/VerticalCurvedList"/>
    <dgm:cxn modelId="{DE06188E-11A4-4488-8417-7BAAC92D3E5F}" type="presParOf" srcId="{D15E5C57-FB51-41F6-8C2A-94DCADFFEF27}" destId="{F0500988-F835-443E-98FC-DEE5E9B1DD95}" srcOrd="3" destOrd="0" presId="urn:microsoft.com/office/officeart/2008/layout/VerticalCurvedList"/>
    <dgm:cxn modelId="{8B32915F-07F3-431E-896F-83F5C0F2B707}" type="presParOf" srcId="{586589E8-7930-4E1D-8909-79C4A6E58276}" destId="{100FF2D7-E99F-41CB-BC52-6603D0B04F22}" srcOrd="1" destOrd="0" presId="urn:microsoft.com/office/officeart/2008/layout/VerticalCurvedList"/>
    <dgm:cxn modelId="{A352C7C7-253B-46EB-B3D7-8217A27D8D2F}" type="presParOf" srcId="{586589E8-7930-4E1D-8909-79C4A6E58276}" destId="{E6E7D815-85AB-4894-9171-35415D300AE6}" srcOrd="2" destOrd="0" presId="urn:microsoft.com/office/officeart/2008/layout/VerticalCurvedList"/>
    <dgm:cxn modelId="{F16A8DDA-1165-434B-BF4A-C97BAF6973BA}" type="presParOf" srcId="{E6E7D815-85AB-4894-9171-35415D300AE6}" destId="{9FBFCCAC-B043-415B-A800-CB7D3059F80D}" srcOrd="0" destOrd="0" presId="urn:microsoft.com/office/officeart/2008/layout/VerticalCurvedList"/>
    <dgm:cxn modelId="{BDAE4145-A0E3-4D10-A5E0-8C3A38D2E47E}" type="presParOf" srcId="{586589E8-7930-4E1D-8909-79C4A6E58276}" destId="{F2ED0223-1E40-4E4F-8AB9-26F889E66D47}" srcOrd="3" destOrd="0" presId="urn:microsoft.com/office/officeart/2008/layout/VerticalCurvedList"/>
    <dgm:cxn modelId="{F14A0434-7064-4EA7-AA13-BFD5E08B1735}" type="presParOf" srcId="{586589E8-7930-4E1D-8909-79C4A6E58276}" destId="{BA87F234-AB97-4351-8CA1-299DC499831E}" srcOrd="4" destOrd="0" presId="urn:microsoft.com/office/officeart/2008/layout/VerticalCurvedList"/>
    <dgm:cxn modelId="{81E0F1F3-9659-4FD0-A731-0387B6D74D1F}" type="presParOf" srcId="{BA87F234-AB97-4351-8CA1-299DC499831E}" destId="{88E3FEC7-08C1-4494-8BD4-50412BAEB68B}" srcOrd="0" destOrd="0" presId="urn:microsoft.com/office/officeart/2008/layout/VerticalCurvedList"/>
    <dgm:cxn modelId="{C8EC4E72-9206-496F-87F3-439B4EEE2843}" type="presParOf" srcId="{586589E8-7930-4E1D-8909-79C4A6E58276}" destId="{50E77640-D382-4285-8952-A94D5BB1AC87}" srcOrd="5" destOrd="0" presId="urn:microsoft.com/office/officeart/2008/layout/VerticalCurvedList"/>
    <dgm:cxn modelId="{784C1F7A-1589-4F1B-81E1-9C428FDBDD6C}" type="presParOf" srcId="{586589E8-7930-4E1D-8909-79C4A6E58276}" destId="{A952A986-5F3E-4DB8-856D-D7654FFFE8FB}" srcOrd="6" destOrd="0" presId="urn:microsoft.com/office/officeart/2008/layout/VerticalCurvedList"/>
    <dgm:cxn modelId="{5F137A51-1C90-4DA0-94D0-97C4823D156F}" type="presParOf" srcId="{A952A986-5F3E-4DB8-856D-D7654FFFE8FB}" destId="{C9D48CE4-25EB-4840-B877-3A55FA52FA07}" srcOrd="0" destOrd="0" presId="urn:microsoft.com/office/officeart/2008/layout/VerticalCurved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7BA57B3-3DF3-4F82-8CBA-1677ED3F6327}" type="doc">
      <dgm:prSet loTypeId="urn:microsoft.com/office/officeart/2005/8/layout/list1" loCatId="list" qsTypeId="urn:microsoft.com/office/officeart/2005/8/quickstyle/simple3" qsCatId="simple" csTypeId="urn:microsoft.com/office/officeart/2005/8/colors/accent1_2" csCatId="accent1" phldr="1"/>
      <dgm:spPr/>
      <dgm:t>
        <a:bodyPr/>
        <a:lstStyle/>
        <a:p>
          <a:endParaRPr lang="bn-BD"/>
        </a:p>
      </dgm:t>
    </dgm:pt>
    <dgm:pt modelId="{DF0E3E4D-939C-4142-8F09-5A2421892FF2}">
      <dgm:prSet phldrT="[Text]" custT="1"/>
      <dgm:spPr/>
      <dgm:t>
        <a:bodyPr/>
        <a:lstStyle/>
        <a:p>
          <a:pPr algn="just"/>
          <a:r>
            <a:rPr lang="en-SG" sz="1100" b="0">
              <a:latin typeface="Times New Roman" panose="02020603050405020304" pitchFamily="18" charset="0"/>
              <a:cs typeface="Times New Roman" panose="02020603050405020304" pitchFamily="18" charset="0"/>
            </a:rPr>
            <a:t>e-Pltfrom for work from home when the employees faced torublesome that develops their attitude toward job</a:t>
          </a:r>
          <a:endParaRPr lang="bn-BD" sz="1100" b="0">
            <a:latin typeface="Times New Roman" panose="02020603050405020304" pitchFamily="18" charset="0"/>
          </a:endParaRPr>
        </a:p>
      </dgm:t>
    </dgm:pt>
    <dgm:pt modelId="{B7ACE276-F1E8-4B0B-B4EC-93E152EFE1F2}" type="parTrans" cxnId="{17378AED-23AB-4B20-8DA3-414D0D269044}">
      <dgm:prSet/>
      <dgm:spPr/>
      <dgm:t>
        <a:bodyPr/>
        <a:lstStyle/>
        <a:p>
          <a:pPr algn="just"/>
          <a:endParaRPr lang="bn-BD" sz="1100" b="0">
            <a:solidFill>
              <a:sysClr val="windowText" lastClr="000000"/>
            </a:solidFill>
            <a:latin typeface="Times New Roman" panose="02020603050405020304" pitchFamily="18" charset="0"/>
          </a:endParaRPr>
        </a:p>
      </dgm:t>
    </dgm:pt>
    <dgm:pt modelId="{023511BB-5896-4A26-86FF-B01D73584119}" type="sibTrans" cxnId="{17378AED-23AB-4B20-8DA3-414D0D269044}">
      <dgm:prSet/>
      <dgm:spPr/>
      <dgm:t>
        <a:bodyPr/>
        <a:lstStyle/>
        <a:p>
          <a:pPr algn="just"/>
          <a:endParaRPr lang="bn-BD" sz="1100" b="0">
            <a:solidFill>
              <a:sysClr val="windowText" lastClr="000000"/>
            </a:solidFill>
            <a:latin typeface="Times New Roman" panose="02020603050405020304" pitchFamily="18" charset="0"/>
          </a:endParaRPr>
        </a:p>
      </dgm:t>
    </dgm:pt>
    <dgm:pt modelId="{94C55DF2-6485-46D2-9A10-D4EAFAB3F91C}">
      <dgm:prSet phldrT="[Text]" custT="1"/>
      <dgm:spPr/>
      <dgm:t>
        <a:bodyPr/>
        <a:lstStyle/>
        <a:p>
          <a:pPr algn="just"/>
          <a:r>
            <a:rPr lang="en-SG" sz="1100" b="0">
              <a:latin typeface="Times New Roman" panose="02020603050405020304" pitchFamily="18" charset="0"/>
              <a:cs typeface="Times New Roman" panose="02020603050405020304" pitchFamily="18" charset="0"/>
            </a:rPr>
            <a:t>Flexible work Environment Shedule may reduce the work life conflict.</a:t>
          </a:r>
          <a:endParaRPr lang="bn-BD" sz="1100" b="0">
            <a:latin typeface="Times New Roman" panose="02020603050405020304" pitchFamily="18" charset="0"/>
          </a:endParaRPr>
        </a:p>
      </dgm:t>
    </dgm:pt>
    <dgm:pt modelId="{C3281309-E4A5-4418-835A-27A4CCF1A019}" type="sibTrans" cxnId="{C9D8813B-A39A-4615-941A-6AD4BC5F2DAD}">
      <dgm:prSet/>
      <dgm:spPr/>
      <dgm:t>
        <a:bodyPr/>
        <a:lstStyle/>
        <a:p>
          <a:pPr algn="just"/>
          <a:endParaRPr lang="bn-BD" sz="1100" b="0">
            <a:solidFill>
              <a:sysClr val="windowText" lastClr="000000"/>
            </a:solidFill>
            <a:latin typeface="Times New Roman" panose="02020603050405020304" pitchFamily="18" charset="0"/>
          </a:endParaRPr>
        </a:p>
      </dgm:t>
    </dgm:pt>
    <dgm:pt modelId="{C05AC2E3-A4BA-44DB-A5CD-3BF9F32AD192}" type="parTrans" cxnId="{C9D8813B-A39A-4615-941A-6AD4BC5F2DAD}">
      <dgm:prSet/>
      <dgm:spPr/>
      <dgm:t>
        <a:bodyPr/>
        <a:lstStyle/>
        <a:p>
          <a:pPr algn="just"/>
          <a:endParaRPr lang="bn-BD" sz="1100" b="0">
            <a:solidFill>
              <a:sysClr val="windowText" lastClr="000000"/>
            </a:solidFill>
            <a:latin typeface="Times New Roman" panose="02020603050405020304" pitchFamily="18" charset="0"/>
          </a:endParaRPr>
        </a:p>
      </dgm:t>
    </dgm:pt>
    <dgm:pt modelId="{E91FD10E-D4EA-4206-9F5E-CD8AF770261D}">
      <dgm:prSet phldrT="[Text]" custT="1"/>
      <dgm:spPr/>
      <dgm:t>
        <a:bodyPr/>
        <a:lstStyle/>
        <a:p>
          <a:pPr algn="just"/>
          <a:r>
            <a:rPr lang="en-SG" sz="1100" b="0">
              <a:latin typeface="Times New Roman" panose="02020603050405020304" pitchFamily="18" charset="0"/>
              <a:cs typeface="Times New Roman" panose="02020603050405020304" pitchFamily="18" charset="0"/>
            </a:rPr>
            <a:t>Day Care , Child care and the Childern  pick up shedfule may be some important options. </a:t>
          </a:r>
          <a:endParaRPr lang="bn-BD" sz="1100" b="0">
            <a:latin typeface="Times New Roman" panose="02020603050405020304" pitchFamily="18" charset="0"/>
          </a:endParaRPr>
        </a:p>
      </dgm:t>
    </dgm:pt>
    <dgm:pt modelId="{8B6D147D-3540-4C4E-9A3C-30A587D653D8}" type="sibTrans" cxnId="{8F732BA8-C2D8-474D-9ACD-71991603AB52}">
      <dgm:prSet/>
      <dgm:spPr/>
      <dgm:t>
        <a:bodyPr/>
        <a:lstStyle/>
        <a:p>
          <a:pPr algn="just"/>
          <a:endParaRPr lang="bn-BD" sz="1100" b="0">
            <a:solidFill>
              <a:sysClr val="windowText" lastClr="000000"/>
            </a:solidFill>
            <a:latin typeface="Times New Roman" panose="02020603050405020304" pitchFamily="18" charset="0"/>
          </a:endParaRPr>
        </a:p>
      </dgm:t>
    </dgm:pt>
    <dgm:pt modelId="{6971C230-3ABA-463A-B5C7-1FD1FC0A0456}" type="parTrans" cxnId="{8F732BA8-C2D8-474D-9ACD-71991603AB52}">
      <dgm:prSet/>
      <dgm:spPr/>
      <dgm:t>
        <a:bodyPr/>
        <a:lstStyle/>
        <a:p>
          <a:pPr algn="just"/>
          <a:endParaRPr lang="bn-BD" sz="1100" b="0">
            <a:solidFill>
              <a:sysClr val="windowText" lastClr="000000"/>
            </a:solidFill>
            <a:latin typeface="Times New Roman" panose="02020603050405020304" pitchFamily="18" charset="0"/>
          </a:endParaRPr>
        </a:p>
      </dgm:t>
    </dgm:pt>
    <dgm:pt modelId="{3F354021-5B60-4C9B-8EDD-99440EC1AE08}" type="pres">
      <dgm:prSet presAssocID="{D7BA57B3-3DF3-4F82-8CBA-1677ED3F6327}" presName="linear" presStyleCnt="0">
        <dgm:presLayoutVars>
          <dgm:dir/>
          <dgm:animLvl val="lvl"/>
          <dgm:resizeHandles val="exact"/>
        </dgm:presLayoutVars>
      </dgm:prSet>
      <dgm:spPr/>
      <dgm:t>
        <a:bodyPr/>
        <a:lstStyle/>
        <a:p>
          <a:endParaRPr lang="en-GB"/>
        </a:p>
      </dgm:t>
    </dgm:pt>
    <dgm:pt modelId="{8FB74E91-E324-4984-8AC8-6B2DB4894AA1}" type="pres">
      <dgm:prSet presAssocID="{94C55DF2-6485-46D2-9A10-D4EAFAB3F91C}" presName="parentLin" presStyleCnt="0"/>
      <dgm:spPr/>
    </dgm:pt>
    <dgm:pt modelId="{69A9232E-7D44-4E09-90AD-3C2981315759}" type="pres">
      <dgm:prSet presAssocID="{94C55DF2-6485-46D2-9A10-D4EAFAB3F91C}" presName="parentLeftMargin" presStyleLbl="node1" presStyleIdx="0" presStyleCnt="3"/>
      <dgm:spPr/>
      <dgm:t>
        <a:bodyPr/>
        <a:lstStyle/>
        <a:p>
          <a:endParaRPr lang="en-GB"/>
        </a:p>
      </dgm:t>
    </dgm:pt>
    <dgm:pt modelId="{27991F91-AECF-46F4-A63B-4FA13DC0F03F}" type="pres">
      <dgm:prSet presAssocID="{94C55DF2-6485-46D2-9A10-D4EAFAB3F91C}" presName="parentText" presStyleLbl="node1" presStyleIdx="0" presStyleCnt="3" custScaleX="125553" custScaleY="287821" custLinFactNeighborX="17378" custLinFactNeighborY="-96799">
        <dgm:presLayoutVars>
          <dgm:chMax val="0"/>
          <dgm:bulletEnabled val="1"/>
        </dgm:presLayoutVars>
      </dgm:prSet>
      <dgm:spPr/>
      <dgm:t>
        <a:bodyPr/>
        <a:lstStyle/>
        <a:p>
          <a:endParaRPr lang="en-GB"/>
        </a:p>
      </dgm:t>
    </dgm:pt>
    <dgm:pt modelId="{590F19FF-732C-4454-8D99-C93382B51B3A}" type="pres">
      <dgm:prSet presAssocID="{94C55DF2-6485-46D2-9A10-D4EAFAB3F91C}" presName="negativeSpace" presStyleCnt="0"/>
      <dgm:spPr/>
    </dgm:pt>
    <dgm:pt modelId="{79174358-06A7-43BE-9BB6-069337DDE0DC}" type="pres">
      <dgm:prSet presAssocID="{94C55DF2-6485-46D2-9A10-D4EAFAB3F91C}" presName="childText" presStyleLbl="conFgAcc1" presStyleIdx="0" presStyleCnt="3" custLinFactY="-144870" custLinFactNeighborY="-200000">
        <dgm:presLayoutVars>
          <dgm:bulletEnabled val="1"/>
        </dgm:presLayoutVars>
      </dgm:prSet>
      <dgm:spPr/>
    </dgm:pt>
    <dgm:pt modelId="{986078B1-6B78-46B7-8C27-2E9E612D20C0}" type="pres">
      <dgm:prSet presAssocID="{C3281309-E4A5-4418-835A-27A4CCF1A019}" presName="spaceBetweenRectangles" presStyleCnt="0"/>
      <dgm:spPr/>
    </dgm:pt>
    <dgm:pt modelId="{A459F353-AA4D-4B74-9508-DD33EB4AAEC5}" type="pres">
      <dgm:prSet presAssocID="{DF0E3E4D-939C-4142-8F09-5A2421892FF2}" presName="parentLin" presStyleCnt="0"/>
      <dgm:spPr/>
    </dgm:pt>
    <dgm:pt modelId="{7E11270E-1AC2-4991-B022-0B638B2EE600}" type="pres">
      <dgm:prSet presAssocID="{DF0E3E4D-939C-4142-8F09-5A2421892FF2}" presName="parentLeftMargin" presStyleLbl="node1" presStyleIdx="0" presStyleCnt="3"/>
      <dgm:spPr/>
      <dgm:t>
        <a:bodyPr/>
        <a:lstStyle/>
        <a:p>
          <a:endParaRPr lang="en-GB"/>
        </a:p>
      </dgm:t>
    </dgm:pt>
    <dgm:pt modelId="{06F5DC74-BBA7-40A0-8952-3B47867C204E}" type="pres">
      <dgm:prSet presAssocID="{DF0E3E4D-939C-4142-8F09-5A2421892FF2}" presName="parentText" presStyleLbl="node1" presStyleIdx="1" presStyleCnt="3" custScaleX="128951" custScaleY="324214" custLinFactNeighborX="-47262">
        <dgm:presLayoutVars>
          <dgm:chMax val="0"/>
          <dgm:bulletEnabled val="1"/>
        </dgm:presLayoutVars>
      </dgm:prSet>
      <dgm:spPr/>
      <dgm:t>
        <a:bodyPr/>
        <a:lstStyle/>
        <a:p>
          <a:endParaRPr lang="en-GB"/>
        </a:p>
      </dgm:t>
    </dgm:pt>
    <dgm:pt modelId="{F71B8FB4-B62E-4F3D-9102-71216B42E340}" type="pres">
      <dgm:prSet presAssocID="{DF0E3E4D-939C-4142-8F09-5A2421892FF2}" presName="negativeSpace" presStyleCnt="0"/>
      <dgm:spPr/>
    </dgm:pt>
    <dgm:pt modelId="{EA19D445-6355-4A7C-A33D-81BA72655C0B}" type="pres">
      <dgm:prSet presAssocID="{DF0E3E4D-939C-4142-8F09-5A2421892FF2}" presName="childText" presStyleLbl="conFgAcc1" presStyleIdx="1" presStyleCnt="3" custLinFactY="-146131" custLinFactNeighborY="-200000">
        <dgm:presLayoutVars>
          <dgm:bulletEnabled val="1"/>
        </dgm:presLayoutVars>
      </dgm:prSet>
      <dgm:spPr/>
    </dgm:pt>
    <dgm:pt modelId="{00F22F32-6BBC-46B2-A40C-DB31D890BEA3}" type="pres">
      <dgm:prSet presAssocID="{023511BB-5896-4A26-86FF-B01D73584119}" presName="spaceBetweenRectangles" presStyleCnt="0"/>
      <dgm:spPr/>
    </dgm:pt>
    <dgm:pt modelId="{01839FF0-5205-4D9A-A886-282FEDF2921D}" type="pres">
      <dgm:prSet presAssocID="{E91FD10E-D4EA-4206-9F5E-CD8AF770261D}" presName="parentLin" presStyleCnt="0"/>
      <dgm:spPr/>
    </dgm:pt>
    <dgm:pt modelId="{26412027-5DB0-49A2-9303-50081E497C8C}" type="pres">
      <dgm:prSet presAssocID="{E91FD10E-D4EA-4206-9F5E-CD8AF770261D}" presName="parentLeftMargin" presStyleLbl="node1" presStyleIdx="1" presStyleCnt="3"/>
      <dgm:spPr/>
      <dgm:t>
        <a:bodyPr/>
        <a:lstStyle/>
        <a:p>
          <a:endParaRPr lang="en-GB"/>
        </a:p>
      </dgm:t>
    </dgm:pt>
    <dgm:pt modelId="{A09834F8-40D9-413D-89CF-34A6FDE55F95}" type="pres">
      <dgm:prSet presAssocID="{E91FD10E-D4EA-4206-9F5E-CD8AF770261D}" presName="parentText" presStyleLbl="node1" presStyleIdx="2" presStyleCnt="3" custScaleX="126812" custScaleY="288532">
        <dgm:presLayoutVars>
          <dgm:chMax val="0"/>
          <dgm:bulletEnabled val="1"/>
        </dgm:presLayoutVars>
      </dgm:prSet>
      <dgm:spPr/>
      <dgm:t>
        <a:bodyPr/>
        <a:lstStyle/>
        <a:p>
          <a:endParaRPr lang="en-GB"/>
        </a:p>
      </dgm:t>
    </dgm:pt>
    <dgm:pt modelId="{B6C8CADF-8CFE-48CC-9099-E546C1FA54E2}" type="pres">
      <dgm:prSet presAssocID="{E91FD10E-D4EA-4206-9F5E-CD8AF770261D}" presName="negativeSpace" presStyleCnt="0"/>
      <dgm:spPr/>
    </dgm:pt>
    <dgm:pt modelId="{CB939057-4EBD-4275-815D-6790E49D32D3}" type="pres">
      <dgm:prSet presAssocID="{E91FD10E-D4EA-4206-9F5E-CD8AF770261D}" presName="childText" presStyleLbl="conFgAcc1" presStyleIdx="2" presStyleCnt="3" custLinFactY="-100000" custLinFactNeighborX="174" custLinFactNeighborY="-106758">
        <dgm:presLayoutVars>
          <dgm:bulletEnabled val="1"/>
        </dgm:presLayoutVars>
      </dgm:prSet>
      <dgm:spPr/>
    </dgm:pt>
  </dgm:ptLst>
  <dgm:cxnLst>
    <dgm:cxn modelId="{8F732BA8-C2D8-474D-9ACD-71991603AB52}" srcId="{D7BA57B3-3DF3-4F82-8CBA-1677ED3F6327}" destId="{E91FD10E-D4EA-4206-9F5E-CD8AF770261D}" srcOrd="2" destOrd="0" parTransId="{6971C230-3ABA-463A-B5C7-1FD1FC0A0456}" sibTransId="{8B6D147D-3540-4C4E-9A3C-30A587D653D8}"/>
    <dgm:cxn modelId="{C9D8813B-A39A-4615-941A-6AD4BC5F2DAD}" srcId="{D7BA57B3-3DF3-4F82-8CBA-1677ED3F6327}" destId="{94C55DF2-6485-46D2-9A10-D4EAFAB3F91C}" srcOrd="0" destOrd="0" parTransId="{C05AC2E3-A4BA-44DB-A5CD-3BF9F32AD192}" sibTransId="{C3281309-E4A5-4418-835A-27A4CCF1A019}"/>
    <dgm:cxn modelId="{34FA8940-49E8-4593-BDDE-026EE7CA5F92}" type="presOf" srcId="{94C55DF2-6485-46D2-9A10-D4EAFAB3F91C}" destId="{69A9232E-7D44-4E09-90AD-3C2981315759}" srcOrd="0" destOrd="0" presId="urn:microsoft.com/office/officeart/2005/8/layout/list1"/>
    <dgm:cxn modelId="{70D6D293-B931-429A-9374-E589BED6152D}" type="presOf" srcId="{94C55DF2-6485-46D2-9A10-D4EAFAB3F91C}" destId="{27991F91-AECF-46F4-A63B-4FA13DC0F03F}" srcOrd="1" destOrd="0" presId="urn:microsoft.com/office/officeart/2005/8/layout/list1"/>
    <dgm:cxn modelId="{951A5583-66ED-4C5C-9B16-DD6F5CAD70BB}" type="presOf" srcId="{E91FD10E-D4EA-4206-9F5E-CD8AF770261D}" destId="{26412027-5DB0-49A2-9303-50081E497C8C}" srcOrd="0" destOrd="0" presId="urn:microsoft.com/office/officeart/2005/8/layout/list1"/>
    <dgm:cxn modelId="{3BB8DBA6-537B-439A-9D99-136CF85BC677}" type="presOf" srcId="{DF0E3E4D-939C-4142-8F09-5A2421892FF2}" destId="{06F5DC74-BBA7-40A0-8952-3B47867C204E}" srcOrd="1" destOrd="0" presId="urn:microsoft.com/office/officeart/2005/8/layout/list1"/>
    <dgm:cxn modelId="{5887717D-49FC-4181-BCC6-E58D3C93516D}" type="presOf" srcId="{D7BA57B3-3DF3-4F82-8CBA-1677ED3F6327}" destId="{3F354021-5B60-4C9B-8EDD-99440EC1AE08}" srcOrd="0" destOrd="0" presId="urn:microsoft.com/office/officeart/2005/8/layout/list1"/>
    <dgm:cxn modelId="{90E1CAB2-E083-4E05-A623-38C8140D304B}" type="presOf" srcId="{E91FD10E-D4EA-4206-9F5E-CD8AF770261D}" destId="{A09834F8-40D9-413D-89CF-34A6FDE55F95}" srcOrd="1" destOrd="0" presId="urn:microsoft.com/office/officeart/2005/8/layout/list1"/>
    <dgm:cxn modelId="{17378AED-23AB-4B20-8DA3-414D0D269044}" srcId="{D7BA57B3-3DF3-4F82-8CBA-1677ED3F6327}" destId="{DF0E3E4D-939C-4142-8F09-5A2421892FF2}" srcOrd="1" destOrd="0" parTransId="{B7ACE276-F1E8-4B0B-B4EC-93E152EFE1F2}" sibTransId="{023511BB-5896-4A26-86FF-B01D73584119}"/>
    <dgm:cxn modelId="{81C8EF13-6B42-4A2C-824F-DFDE84751C5A}" type="presOf" srcId="{DF0E3E4D-939C-4142-8F09-5A2421892FF2}" destId="{7E11270E-1AC2-4991-B022-0B638B2EE600}" srcOrd="0" destOrd="0" presId="urn:microsoft.com/office/officeart/2005/8/layout/list1"/>
    <dgm:cxn modelId="{1AD2B6E4-9C8B-4A96-B77E-FB9C517876AC}" type="presParOf" srcId="{3F354021-5B60-4C9B-8EDD-99440EC1AE08}" destId="{8FB74E91-E324-4984-8AC8-6B2DB4894AA1}" srcOrd="0" destOrd="0" presId="urn:microsoft.com/office/officeart/2005/8/layout/list1"/>
    <dgm:cxn modelId="{6C3C4EED-2F6C-4DA1-87F3-DEAA7D762237}" type="presParOf" srcId="{8FB74E91-E324-4984-8AC8-6B2DB4894AA1}" destId="{69A9232E-7D44-4E09-90AD-3C2981315759}" srcOrd="0" destOrd="0" presId="urn:microsoft.com/office/officeart/2005/8/layout/list1"/>
    <dgm:cxn modelId="{2DD162A5-39DF-431D-978D-AA7C1CBF65E7}" type="presParOf" srcId="{8FB74E91-E324-4984-8AC8-6B2DB4894AA1}" destId="{27991F91-AECF-46F4-A63B-4FA13DC0F03F}" srcOrd="1" destOrd="0" presId="urn:microsoft.com/office/officeart/2005/8/layout/list1"/>
    <dgm:cxn modelId="{A1CE2B59-FE23-4421-9923-93338E2884B3}" type="presParOf" srcId="{3F354021-5B60-4C9B-8EDD-99440EC1AE08}" destId="{590F19FF-732C-4454-8D99-C93382B51B3A}" srcOrd="1" destOrd="0" presId="urn:microsoft.com/office/officeart/2005/8/layout/list1"/>
    <dgm:cxn modelId="{EF551BD2-EEF4-4DF2-9CF2-287BC86D454C}" type="presParOf" srcId="{3F354021-5B60-4C9B-8EDD-99440EC1AE08}" destId="{79174358-06A7-43BE-9BB6-069337DDE0DC}" srcOrd="2" destOrd="0" presId="urn:microsoft.com/office/officeart/2005/8/layout/list1"/>
    <dgm:cxn modelId="{C47FDB58-31AC-473C-882C-E5ACE53962DD}" type="presParOf" srcId="{3F354021-5B60-4C9B-8EDD-99440EC1AE08}" destId="{986078B1-6B78-46B7-8C27-2E9E612D20C0}" srcOrd="3" destOrd="0" presId="urn:microsoft.com/office/officeart/2005/8/layout/list1"/>
    <dgm:cxn modelId="{4BCA6C99-A691-47B9-8631-E1F6900383DA}" type="presParOf" srcId="{3F354021-5B60-4C9B-8EDD-99440EC1AE08}" destId="{A459F353-AA4D-4B74-9508-DD33EB4AAEC5}" srcOrd="4" destOrd="0" presId="urn:microsoft.com/office/officeart/2005/8/layout/list1"/>
    <dgm:cxn modelId="{3978493E-6FEE-44A1-B35A-33FDF675BCB8}" type="presParOf" srcId="{A459F353-AA4D-4B74-9508-DD33EB4AAEC5}" destId="{7E11270E-1AC2-4991-B022-0B638B2EE600}" srcOrd="0" destOrd="0" presId="urn:microsoft.com/office/officeart/2005/8/layout/list1"/>
    <dgm:cxn modelId="{27683346-5025-4BE0-AB44-32AEE5BA6F6F}" type="presParOf" srcId="{A459F353-AA4D-4B74-9508-DD33EB4AAEC5}" destId="{06F5DC74-BBA7-40A0-8952-3B47867C204E}" srcOrd="1" destOrd="0" presId="urn:microsoft.com/office/officeart/2005/8/layout/list1"/>
    <dgm:cxn modelId="{6CE34BE7-8B93-49DC-80F3-47D9EE95D5BC}" type="presParOf" srcId="{3F354021-5B60-4C9B-8EDD-99440EC1AE08}" destId="{F71B8FB4-B62E-4F3D-9102-71216B42E340}" srcOrd="5" destOrd="0" presId="urn:microsoft.com/office/officeart/2005/8/layout/list1"/>
    <dgm:cxn modelId="{051F2705-87CA-4A52-9E03-3D9B1D53CBAD}" type="presParOf" srcId="{3F354021-5B60-4C9B-8EDD-99440EC1AE08}" destId="{EA19D445-6355-4A7C-A33D-81BA72655C0B}" srcOrd="6" destOrd="0" presId="urn:microsoft.com/office/officeart/2005/8/layout/list1"/>
    <dgm:cxn modelId="{85CF45A5-6265-4AC6-9A3A-0CB69B05A57A}" type="presParOf" srcId="{3F354021-5B60-4C9B-8EDD-99440EC1AE08}" destId="{00F22F32-6BBC-46B2-A40C-DB31D890BEA3}" srcOrd="7" destOrd="0" presId="urn:microsoft.com/office/officeart/2005/8/layout/list1"/>
    <dgm:cxn modelId="{8BE75C65-1E09-4C24-9D88-AED4681DFDA7}" type="presParOf" srcId="{3F354021-5B60-4C9B-8EDD-99440EC1AE08}" destId="{01839FF0-5205-4D9A-A886-282FEDF2921D}" srcOrd="8" destOrd="0" presId="urn:microsoft.com/office/officeart/2005/8/layout/list1"/>
    <dgm:cxn modelId="{95C9E994-CC6D-4546-AEBE-6F040EE59CC5}" type="presParOf" srcId="{01839FF0-5205-4D9A-A886-282FEDF2921D}" destId="{26412027-5DB0-49A2-9303-50081E497C8C}" srcOrd="0" destOrd="0" presId="urn:microsoft.com/office/officeart/2005/8/layout/list1"/>
    <dgm:cxn modelId="{110CBC54-90DD-4C3C-8860-21A034C3C13E}" type="presParOf" srcId="{01839FF0-5205-4D9A-A886-282FEDF2921D}" destId="{A09834F8-40D9-413D-89CF-34A6FDE55F95}" srcOrd="1" destOrd="0" presId="urn:microsoft.com/office/officeart/2005/8/layout/list1"/>
    <dgm:cxn modelId="{9CB73B10-68E9-4D1E-9018-7F5243324A67}" type="presParOf" srcId="{3F354021-5B60-4C9B-8EDD-99440EC1AE08}" destId="{B6C8CADF-8CFE-48CC-9099-E546C1FA54E2}" srcOrd="9" destOrd="0" presId="urn:microsoft.com/office/officeart/2005/8/layout/list1"/>
    <dgm:cxn modelId="{B3D51D8B-8289-4A63-ABC4-5E4827EFE20A}" type="presParOf" srcId="{3F354021-5B60-4C9B-8EDD-99440EC1AE08}" destId="{CB939057-4EBD-4275-815D-6790E49D32D3}" srcOrd="10" destOrd="0" presId="urn:microsoft.com/office/officeart/2005/8/layout/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2271B1-DF53-4EF7-9038-2537FD7366FF}">
      <dsp:nvSpPr>
        <dsp:cNvPr id="0" name=""/>
        <dsp:cNvSpPr/>
      </dsp:nvSpPr>
      <dsp:spPr>
        <a:xfrm>
          <a:off x="2274723" y="575233"/>
          <a:ext cx="946083" cy="859307"/>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Individual Development</a:t>
          </a:r>
          <a:endParaRPr lang="bn-BD" sz="1200" b="1" kern="1200">
            <a:latin typeface="Times New Roman" panose="02020603050405020304" pitchFamily="18" charset="0"/>
          </a:endParaRPr>
        </a:p>
      </dsp:txBody>
      <dsp:txXfrm>
        <a:off x="2413274" y="701076"/>
        <a:ext cx="668981" cy="607621"/>
      </dsp:txXfrm>
    </dsp:sp>
    <dsp:sp modelId="{C2B7F45E-6584-4E63-815B-20F2DB02C79B}">
      <dsp:nvSpPr>
        <dsp:cNvPr id="0" name=""/>
        <dsp:cNvSpPr/>
      </dsp:nvSpPr>
      <dsp:spPr>
        <a:xfrm>
          <a:off x="2075879" y="177741"/>
          <a:ext cx="1286966" cy="557398"/>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Thoughtful communication</a:t>
          </a:r>
          <a:endParaRPr lang="bn-BD" sz="1200" b="1" kern="1200">
            <a:latin typeface="Times New Roman" panose="02020603050405020304" pitchFamily="18" charset="0"/>
          </a:endParaRPr>
        </a:p>
      </dsp:txBody>
      <dsp:txXfrm>
        <a:off x="2264351" y="259370"/>
        <a:ext cx="910022" cy="394140"/>
      </dsp:txXfrm>
    </dsp:sp>
    <dsp:sp modelId="{170E527E-FC66-479D-B998-8F95F499206D}">
      <dsp:nvSpPr>
        <dsp:cNvPr id="0" name=""/>
        <dsp:cNvSpPr/>
      </dsp:nvSpPr>
      <dsp:spPr>
        <a:xfrm>
          <a:off x="3084789" y="728488"/>
          <a:ext cx="1359979" cy="557398"/>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Adaptability</a:t>
          </a:r>
          <a:endParaRPr lang="bn-BD" sz="1200" b="1" kern="1200">
            <a:latin typeface="Times New Roman" panose="02020603050405020304" pitchFamily="18" charset="0"/>
          </a:endParaRPr>
        </a:p>
      </dsp:txBody>
      <dsp:txXfrm>
        <a:off x="3283953" y="810117"/>
        <a:ext cx="961651" cy="394140"/>
      </dsp:txXfrm>
    </dsp:sp>
    <dsp:sp modelId="{FAD9B586-D21F-46C1-91D4-C613139CDF7F}">
      <dsp:nvSpPr>
        <dsp:cNvPr id="0" name=""/>
        <dsp:cNvSpPr/>
      </dsp:nvSpPr>
      <dsp:spPr>
        <a:xfrm>
          <a:off x="1988290" y="1292670"/>
          <a:ext cx="1518950" cy="557398"/>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 long-term thinking</a:t>
          </a:r>
          <a:endParaRPr lang="bn-BD" sz="1200" b="1" kern="1200">
            <a:latin typeface="Times New Roman" panose="02020603050405020304" pitchFamily="18" charset="0"/>
          </a:endParaRPr>
        </a:p>
      </dsp:txBody>
      <dsp:txXfrm>
        <a:off x="2210735" y="1374299"/>
        <a:ext cx="1074060" cy="394140"/>
      </dsp:txXfrm>
    </dsp:sp>
    <dsp:sp modelId="{574AC75F-78D1-4C27-AB22-566F587951BF}">
      <dsp:nvSpPr>
        <dsp:cNvPr id="0" name=""/>
        <dsp:cNvSpPr/>
      </dsp:nvSpPr>
      <dsp:spPr>
        <a:xfrm>
          <a:off x="1130501" y="682567"/>
          <a:ext cx="1282992" cy="682105"/>
        </a:xfrm>
        <a:prstGeom prst="ellipse">
          <a:avLst/>
        </a:prstGeom>
        <a:gradFill rotWithShape="0">
          <a:gsLst>
            <a:gs pos="0">
              <a:schemeClr val="accent1">
                <a:alpha val="50000"/>
                <a:hueOff val="0"/>
                <a:satOff val="0"/>
                <a:lumOff val="0"/>
                <a:alphaOff val="0"/>
                <a:lumMod val="110000"/>
                <a:satMod val="105000"/>
                <a:tint val="67000"/>
              </a:schemeClr>
            </a:gs>
            <a:gs pos="50000">
              <a:schemeClr val="accent1">
                <a:alpha val="50000"/>
                <a:hueOff val="0"/>
                <a:satOff val="0"/>
                <a:lumOff val="0"/>
                <a:alphaOff val="0"/>
                <a:lumMod val="105000"/>
                <a:satMod val="103000"/>
                <a:tint val="73000"/>
              </a:schemeClr>
            </a:gs>
            <a:gs pos="100000">
              <a:schemeClr val="accent1">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Openmindedness</a:t>
          </a:r>
          <a:endParaRPr lang="bn-BD" sz="1200" b="1" kern="1200">
            <a:latin typeface="Times New Roman" panose="02020603050405020304" pitchFamily="18" charset="0"/>
          </a:endParaRPr>
        </a:p>
      </dsp:txBody>
      <dsp:txXfrm>
        <a:off x="1318391" y="782459"/>
        <a:ext cx="907212" cy="4823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D320C6-8558-4FC5-9663-314925E933CD}">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0FF2D7-E99F-41CB-BC52-6603D0B04F22}">
      <dsp:nvSpPr>
        <dsp:cNvPr id="0" name=""/>
        <dsp:cNvSpPr/>
      </dsp:nvSpPr>
      <dsp:spPr>
        <a:xfrm>
          <a:off x="446834" y="320040"/>
          <a:ext cx="5321868" cy="64008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64" tIns="27940" rIns="27940" bIns="27940" numCol="1" spcCol="1270" anchor="ctr" anchorCtr="0">
          <a:noAutofit/>
        </a:bodyPr>
        <a:lstStyle/>
        <a:p>
          <a:pPr lvl="0" algn="l" defTabSz="488950">
            <a:lnSpc>
              <a:spcPct val="90000"/>
            </a:lnSpc>
            <a:spcBef>
              <a:spcPct val="0"/>
            </a:spcBef>
            <a:spcAft>
              <a:spcPct val="35000"/>
            </a:spcAft>
          </a:pPr>
          <a:r>
            <a:rPr lang="en-SG" sz="1100" kern="1200">
              <a:latin typeface="Times New Roman" panose="02020603050405020304" pitchFamily="18" charset="0"/>
              <a:cs typeface="Times New Roman" panose="02020603050405020304" pitchFamily="18" charset="0"/>
            </a:rPr>
            <a:t>Off the job trainning including seminers, workshops and the other orientaion program helps the employess developning their skils.</a:t>
          </a:r>
          <a:endParaRPr lang="bn-BD" sz="1100" kern="1200">
            <a:latin typeface="Times New Roman" panose="02020603050405020304" pitchFamily="18" charset="0"/>
          </a:endParaRPr>
        </a:p>
      </dsp:txBody>
      <dsp:txXfrm>
        <a:off x="446834" y="320040"/>
        <a:ext cx="5321868" cy="640080"/>
      </dsp:txXfrm>
    </dsp:sp>
    <dsp:sp modelId="{9FBFCCAC-B043-415B-A800-CB7D3059F80D}">
      <dsp:nvSpPr>
        <dsp:cNvPr id="0" name=""/>
        <dsp:cNvSpPr/>
      </dsp:nvSpPr>
      <dsp:spPr>
        <a:xfrm>
          <a:off x="46784" y="240030"/>
          <a:ext cx="800100" cy="800100"/>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F2ED0223-1E40-4E4F-8AB9-26F889E66D47}">
      <dsp:nvSpPr>
        <dsp:cNvPr id="0" name=""/>
        <dsp:cNvSpPr/>
      </dsp:nvSpPr>
      <dsp:spPr>
        <a:xfrm>
          <a:off x="679503" y="1280160"/>
          <a:ext cx="5089199" cy="64008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64" tIns="27940" rIns="27940" bIns="27940" numCol="1" spcCol="1270" anchor="ctr" anchorCtr="0">
          <a:noAutofit/>
        </a:bodyPr>
        <a:lstStyle/>
        <a:p>
          <a:pPr lvl="0" algn="l" defTabSz="488950">
            <a:lnSpc>
              <a:spcPct val="90000"/>
            </a:lnSpc>
            <a:spcBef>
              <a:spcPct val="0"/>
            </a:spcBef>
            <a:spcAft>
              <a:spcPct val="35000"/>
            </a:spcAft>
          </a:pPr>
          <a:r>
            <a:rPr lang="en-SG" sz="1100" kern="1200">
              <a:latin typeface="Times New Roman" panose="02020603050405020304" pitchFamily="18" charset="0"/>
              <a:cs typeface="Times New Roman" panose="02020603050405020304" pitchFamily="18" charset="0"/>
            </a:rPr>
            <a:t>On the job Traing like coaching, direct supervision by the expert and the trainers of the company facilitaes the employees to develop their abilities. </a:t>
          </a:r>
          <a:endParaRPr lang="bn-BD" sz="1100" kern="1200">
            <a:latin typeface="Times New Roman" panose="02020603050405020304" pitchFamily="18" charset="0"/>
          </a:endParaRPr>
        </a:p>
      </dsp:txBody>
      <dsp:txXfrm>
        <a:off x="679503" y="1280160"/>
        <a:ext cx="5089199" cy="640080"/>
      </dsp:txXfrm>
    </dsp:sp>
    <dsp:sp modelId="{88E3FEC7-08C1-4494-8BD4-50412BAEB68B}">
      <dsp:nvSpPr>
        <dsp:cNvPr id="0" name=""/>
        <dsp:cNvSpPr/>
      </dsp:nvSpPr>
      <dsp:spPr>
        <a:xfrm>
          <a:off x="279453" y="1200150"/>
          <a:ext cx="800100" cy="800100"/>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50E77640-D382-4285-8952-A94D5BB1AC87}">
      <dsp:nvSpPr>
        <dsp:cNvPr id="0" name=""/>
        <dsp:cNvSpPr/>
      </dsp:nvSpPr>
      <dsp:spPr>
        <a:xfrm>
          <a:off x="446834" y="2240280"/>
          <a:ext cx="5321868" cy="64008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64" tIns="27940" rIns="27940" bIns="27940" numCol="1" spcCol="1270" anchor="ctr" anchorCtr="0">
          <a:noAutofit/>
        </a:bodyPr>
        <a:lstStyle/>
        <a:p>
          <a:pPr lvl="0" algn="l" defTabSz="488950">
            <a:lnSpc>
              <a:spcPct val="90000"/>
            </a:lnSpc>
            <a:spcBef>
              <a:spcPct val="0"/>
            </a:spcBef>
            <a:spcAft>
              <a:spcPct val="35000"/>
            </a:spcAft>
          </a:pPr>
          <a:r>
            <a:rPr lang="en-SG" sz="1100" kern="1200">
              <a:latin typeface="Times New Roman" panose="02020603050405020304" pitchFamily="18" charset="0"/>
              <a:cs typeface="Times New Roman" panose="02020603050405020304" pitchFamily="18" charset="0"/>
            </a:rPr>
            <a:t>e-Learning platfrom helps the employees to get proper guidelines when requierd and customied their knowladeg towards a specific job.</a:t>
          </a:r>
          <a:endParaRPr lang="bn-BD" sz="1100" kern="1200">
            <a:latin typeface="Times New Roman" panose="02020603050405020304" pitchFamily="18" charset="0"/>
          </a:endParaRPr>
        </a:p>
      </dsp:txBody>
      <dsp:txXfrm>
        <a:off x="446834" y="2240280"/>
        <a:ext cx="5321868" cy="640080"/>
      </dsp:txXfrm>
    </dsp:sp>
    <dsp:sp modelId="{C9D48CE4-25EB-4840-B877-3A55FA52FA07}">
      <dsp:nvSpPr>
        <dsp:cNvPr id="0" name=""/>
        <dsp:cNvSpPr/>
      </dsp:nvSpPr>
      <dsp:spPr>
        <a:xfrm>
          <a:off x="46784" y="2160270"/>
          <a:ext cx="800100" cy="800100"/>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174358-06A7-43BE-9BB6-069337DDE0DC}">
      <dsp:nvSpPr>
        <dsp:cNvPr id="0" name=""/>
        <dsp:cNvSpPr/>
      </dsp:nvSpPr>
      <dsp:spPr>
        <a:xfrm>
          <a:off x="0" y="289338"/>
          <a:ext cx="5486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27991F91-AECF-46F4-A63B-4FA13DC0F03F}">
      <dsp:nvSpPr>
        <dsp:cNvPr id="0" name=""/>
        <dsp:cNvSpPr/>
      </dsp:nvSpPr>
      <dsp:spPr>
        <a:xfrm>
          <a:off x="321676" y="0"/>
          <a:ext cx="4817129" cy="849647"/>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just" defTabSz="488950">
            <a:lnSpc>
              <a:spcPct val="90000"/>
            </a:lnSpc>
            <a:spcBef>
              <a:spcPct val="0"/>
            </a:spcBef>
            <a:spcAft>
              <a:spcPct val="35000"/>
            </a:spcAft>
          </a:pPr>
          <a:r>
            <a:rPr lang="en-SG" sz="1100" b="0" kern="1200">
              <a:latin typeface="Times New Roman" panose="02020603050405020304" pitchFamily="18" charset="0"/>
              <a:cs typeface="Times New Roman" panose="02020603050405020304" pitchFamily="18" charset="0"/>
            </a:rPr>
            <a:t>Flexible work Environment Shedule may reduce the work life conflict.</a:t>
          </a:r>
          <a:endParaRPr lang="bn-BD" sz="1100" b="0" kern="1200">
            <a:latin typeface="Times New Roman" panose="02020603050405020304" pitchFamily="18" charset="0"/>
          </a:endParaRPr>
        </a:p>
      </dsp:txBody>
      <dsp:txXfrm>
        <a:off x="363152" y="41476"/>
        <a:ext cx="4734177" cy="766695"/>
      </dsp:txXfrm>
    </dsp:sp>
    <dsp:sp modelId="{EA19D445-6355-4A7C-A33D-81BA72655C0B}">
      <dsp:nvSpPr>
        <dsp:cNvPr id="0" name=""/>
        <dsp:cNvSpPr/>
      </dsp:nvSpPr>
      <dsp:spPr>
        <a:xfrm>
          <a:off x="0" y="1401640"/>
          <a:ext cx="5486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06F5DC74-BBA7-40A0-8952-3B47867C204E}">
      <dsp:nvSpPr>
        <dsp:cNvPr id="0" name=""/>
        <dsp:cNvSpPr/>
      </dsp:nvSpPr>
      <dsp:spPr>
        <a:xfrm>
          <a:off x="144529" y="1068410"/>
          <a:ext cx="4947501" cy="957079"/>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just" defTabSz="488950">
            <a:lnSpc>
              <a:spcPct val="90000"/>
            </a:lnSpc>
            <a:spcBef>
              <a:spcPct val="0"/>
            </a:spcBef>
            <a:spcAft>
              <a:spcPct val="35000"/>
            </a:spcAft>
          </a:pPr>
          <a:r>
            <a:rPr lang="en-SG" sz="1100" b="0" kern="1200">
              <a:latin typeface="Times New Roman" panose="02020603050405020304" pitchFamily="18" charset="0"/>
              <a:cs typeface="Times New Roman" panose="02020603050405020304" pitchFamily="18" charset="0"/>
            </a:rPr>
            <a:t>e-Pltfrom for work from home when the employees faced torublesome that develops their attitude toward job</a:t>
          </a:r>
          <a:endParaRPr lang="bn-BD" sz="1100" b="0" kern="1200">
            <a:latin typeface="Times New Roman" panose="02020603050405020304" pitchFamily="18" charset="0"/>
          </a:endParaRPr>
        </a:p>
      </dsp:txBody>
      <dsp:txXfrm>
        <a:off x="191250" y="1115131"/>
        <a:ext cx="4854059" cy="863637"/>
      </dsp:txXfrm>
    </dsp:sp>
    <dsp:sp modelId="{CB939057-4EBD-4275-815D-6790E49D32D3}">
      <dsp:nvSpPr>
        <dsp:cNvPr id="0" name=""/>
        <dsp:cNvSpPr/>
      </dsp:nvSpPr>
      <dsp:spPr>
        <a:xfrm>
          <a:off x="0" y="2478462"/>
          <a:ext cx="5486400" cy="252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A09834F8-40D9-413D-89CF-34A6FDE55F95}">
      <dsp:nvSpPr>
        <dsp:cNvPr id="0" name=""/>
        <dsp:cNvSpPr/>
      </dsp:nvSpPr>
      <dsp:spPr>
        <a:xfrm>
          <a:off x="274052" y="2183890"/>
          <a:ext cx="4865433" cy="85174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lvl="0" algn="just" defTabSz="488950">
            <a:lnSpc>
              <a:spcPct val="90000"/>
            </a:lnSpc>
            <a:spcBef>
              <a:spcPct val="0"/>
            </a:spcBef>
            <a:spcAft>
              <a:spcPct val="35000"/>
            </a:spcAft>
          </a:pPr>
          <a:r>
            <a:rPr lang="en-SG" sz="1100" b="0" kern="1200">
              <a:latin typeface="Times New Roman" panose="02020603050405020304" pitchFamily="18" charset="0"/>
              <a:cs typeface="Times New Roman" panose="02020603050405020304" pitchFamily="18" charset="0"/>
            </a:rPr>
            <a:t>Day Care , Child care and the Childern  pick up shedfule may be some important options. </a:t>
          </a:r>
          <a:endParaRPr lang="bn-BD" sz="1100" b="0" kern="1200">
            <a:latin typeface="Times New Roman" panose="02020603050405020304" pitchFamily="18" charset="0"/>
          </a:endParaRPr>
        </a:p>
      </dsp:txBody>
      <dsp:txXfrm>
        <a:off x="315631" y="2225469"/>
        <a:ext cx="4782275" cy="768588"/>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roxima Nova">
    <w:altName w:val="Tahoma"/>
    <w:charset w:val="00"/>
    <w:family w:val="auto"/>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31CA"/>
    <w:rsid w:val="000D609E"/>
    <w:rsid w:val="00840393"/>
    <w:rsid w:val="00AC1B8F"/>
    <w:rsid w:val="00C741A2"/>
    <w:rsid w:val="00C8329B"/>
    <w:rsid w:val="00CE3257"/>
    <w:rsid w:val="00F73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AD3A27919A4ECB8654AEA1539CEAF1">
    <w:name w:val="6FAD3A27919A4ECB8654AEA1539CEAF1"/>
    <w:rsid w:val="00F731C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AD3A27919A4ECB8654AEA1539CEAF1">
    <w:name w:val="6FAD3A27919A4ECB8654AEA1539CEAF1"/>
    <w:rsid w:val="00F731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3587</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Developing Relationships and Workplace Achievement Contents</vt:lpstr>
    </vt:vector>
  </TitlesOfParts>
  <Company/>
  <LinksUpToDate>false</LinksUpToDate>
  <CharactersWithSpaces>23986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 Contents</dc:title>
  <dc:creator>Md. Ripon Ali</dc:creator>
  <cp:lastModifiedBy>perfect</cp:lastModifiedBy>
  <cp:revision>2</cp:revision>
  <dcterms:created xsi:type="dcterms:W3CDTF">2021-08-26T12:53:00Z</dcterms:created>
  <dcterms:modified xsi:type="dcterms:W3CDTF">2021-08-26T12:53:00Z</dcterms:modified>
</cp:coreProperties>
</file>