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55D43" w14:textId="5F6A18CA" w:rsidR="00D145BA" w:rsidRDefault="00AE44A5" w:rsidP="00742F2E">
      <w:pPr>
        <w:pStyle w:val="NormalWeb"/>
        <w:spacing w:before="0" w:beforeAutospacing="0" w:after="240" w:afterAutospacing="0" w:line="360" w:lineRule="auto"/>
        <w:jc w:val="center"/>
        <w:rPr>
          <w:b/>
          <w:bCs/>
          <w:color w:val="000000"/>
        </w:rPr>
      </w:pPr>
      <w:r>
        <w:rPr>
          <w:b/>
          <w:bCs/>
          <w:color w:val="000000"/>
        </w:rPr>
        <w:t>STUDENT NAME</w:t>
      </w:r>
      <w:r w:rsidR="0035707A">
        <w:rPr>
          <w:b/>
          <w:bCs/>
          <w:color w:val="000000"/>
        </w:rPr>
        <w:t>: Nancy Duru</w:t>
      </w:r>
    </w:p>
    <w:p w14:paraId="27FEA239" w14:textId="77777777" w:rsidR="00531DC8" w:rsidRDefault="00531DC8" w:rsidP="00742F2E">
      <w:pPr>
        <w:pStyle w:val="NormalWeb"/>
        <w:spacing w:before="0" w:beforeAutospacing="0" w:after="240" w:afterAutospacing="0" w:line="360" w:lineRule="auto"/>
        <w:jc w:val="center"/>
        <w:rPr>
          <w:b/>
          <w:bCs/>
          <w:color w:val="000000"/>
        </w:rPr>
      </w:pPr>
    </w:p>
    <w:p w14:paraId="4B32AE15" w14:textId="4A39FF80" w:rsidR="0035707A" w:rsidRDefault="00AE44A5" w:rsidP="00742F2E">
      <w:pPr>
        <w:pStyle w:val="NormalWeb"/>
        <w:spacing w:before="0" w:beforeAutospacing="0" w:after="240" w:afterAutospacing="0" w:line="360" w:lineRule="auto"/>
        <w:jc w:val="center"/>
        <w:rPr>
          <w:b/>
          <w:bCs/>
          <w:color w:val="000000"/>
        </w:rPr>
      </w:pPr>
      <w:r>
        <w:rPr>
          <w:b/>
          <w:bCs/>
          <w:color w:val="000000"/>
        </w:rPr>
        <w:t xml:space="preserve">STUDENT </w:t>
      </w:r>
      <w:r w:rsidR="005C545F">
        <w:rPr>
          <w:b/>
          <w:bCs/>
          <w:color w:val="000000"/>
        </w:rPr>
        <w:t>ID: 2414515</w:t>
      </w:r>
    </w:p>
    <w:p w14:paraId="5E74E160" w14:textId="77777777" w:rsidR="00531DC8" w:rsidRDefault="00531DC8" w:rsidP="00742F2E">
      <w:pPr>
        <w:pStyle w:val="NormalWeb"/>
        <w:spacing w:before="0" w:beforeAutospacing="0" w:after="240" w:afterAutospacing="0" w:line="360" w:lineRule="auto"/>
        <w:jc w:val="center"/>
        <w:rPr>
          <w:b/>
          <w:bCs/>
          <w:color w:val="000000"/>
        </w:rPr>
      </w:pPr>
    </w:p>
    <w:p w14:paraId="21F911A8" w14:textId="315E569D" w:rsidR="005C545F" w:rsidRDefault="00940747" w:rsidP="00742F2E">
      <w:pPr>
        <w:pStyle w:val="NormalWeb"/>
        <w:spacing w:before="0" w:beforeAutospacing="0" w:after="240" w:afterAutospacing="0" w:line="360" w:lineRule="auto"/>
        <w:jc w:val="center"/>
        <w:rPr>
          <w:b/>
          <w:bCs/>
          <w:color w:val="000000"/>
        </w:rPr>
      </w:pPr>
      <w:r>
        <w:rPr>
          <w:b/>
          <w:bCs/>
          <w:color w:val="000000"/>
        </w:rPr>
        <w:t>MODULE</w:t>
      </w:r>
      <w:r w:rsidR="00AE44A5">
        <w:rPr>
          <w:b/>
          <w:bCs/>
          <w:color w:val="000000"/>
        </w:rPr>
        <w:t xml:space="preserve"> </w:t>
      </w:r>
      <w:r w:rsidR="00020F56">
        <w:rPr>
          <w:b/>
          <w:bCs/>
          <w:color w:val="000000"/>
        </w:rPr>
        <w:t>C</w:t>
      </w:r>
      <w:r w:rsidR="00BF4C2A">
        <w:rPr>
          <w:b/>
          <w:bCs/>
          <w:color w:val="000000"/>
        </w:rPr>
        <w:t>ODE</w:t>
      </w:r>
      <w:r w:rsidR="00020F56">
        <w:rPr>
          <w:b/>
          <w:bCs/>
          <w:color w:val="000000"/>
        </w:rPr>
        <w:t>: BMHP4030</w:t>
      </w:r>
    </w:p>
    <w:p w14:paraId="56997C51" w14:textId="77777777" w:rsidR="00531DC8" w:rsidRDefault="00531DC8" w:rsidP="00742F2E">
      <w:pPr>
        <w:pStyle w:val="NormalWeb"/>
        <w:spacing w:before="0" w:beforeAutospacing="0" w:after="240" w:afterAutospacing="0" w:line="360" w:lineRule="auto"/>
        <w:jc w:val="center"/>
        <w:rPr>
          <w:b/>
          <w:bCs/>
          <w:color w:val="000000"/>
        </w:rPr>
      </w:pPr>
    </w:p>
    <w:p w14:paraId="06EE51BD" w14:textId="39BFF5E8" w:rsidR="00652274" w:rsidRPr="001F45AA" w:rsidRDefault="00940747" w:rsidP="00742F2E">
      <w:pPr>
        <w:pStyle w:val="NormalWeb"/>
        <w:spacing w:before="0" w:beforeAutospacing="0" w:after="240" w:afterAutospacing="0" w:line="360" w:lineRule="auto"/>
        <w:jc w:val="center"/>
      </w:pPr>
      <w:r>
        <w:rPr>
          <w:b/>
          <w:bCs/>
          <w:color w:val="000000"/>
        </w:rPr>
        <w:t xml:space="preserve">TOPIC: </w:t>
      </w:r>
      <w:r w:rsidR="001E2F24" w:rsidRPr="001F45AA">
        <w:rPr>
          <w:b/>
          <w:bCs/>
          <w:color w:val="000000"/>
        </w:rPr>
        <w:t>THE ROLE OF THE REGISTERED SOCIAL CARE WORKER</w:t>
      </w:r>
      <w:r w:rsidR="00D15880">
        <w:rPr>
          <w:b/>
          <w:bCs/>
          <w:color w:val="000000"/>
        </w:rPr>
        <w:t xml:space="preserve"> </w:t>
      </w:r>
      <w:r w:rsidR="00D65E74">
        <w:rPr>
          <w:b/>
          <w:bCs/>
          <w:color w:val="000000"/>
        </w:rPr>
        <w:t>IN WALES</w:t>
      </w:r>
      <w:r w:rsidR="00A71D4D">
        <w:rPr>
          <w:b/>
          <w:bCs/>
          <w:color w:val="000000"/>
        </w:rPr>
        <w:t xml:space="preserve"> </w:t>
      </w:r>
      <w:r w:rsidR="00B8229F">
        <w:rPr>
          <w:b/>
          <w:bCs/>
          <w:color w:val="000000"/>
        </w:rPr>
        <w:t>AND THE IMPORTANCE OF GOVERNANCE</w:t>
      </w:r>
      <w:r w:rsidR="00AA0C81">
        <w:rPr>
          <w:b/>
          <w:bCs/>
          <w:color w:val="000000"/>
        </w:rPr>
        <w:t xml:space="preserve"> OF SOCIAL CARE WORKER IN THE SECTOR.</w:t>
      </w:r>
    </w:p>
    <w:p w14:paraId="5D734AFD" w14:textId="77777777" w:rsidR="00CA7072" w:rsidRDefault="00CA7072" w:rsidP="001F45AA">
      <w:pPr>
        <w:pStyle w:val="NormalWeb"/>
        <w:spacing w:before="0" w:beforeAutospacing="0" w:after="240" w:afterAutospacing="0" w:line="360" w:lineRule="auto"/>
        <w:jc w:val="both"/>
        <w:rPr>
          <w:b/>
          <w:bCs/>
          <w:color w:val="000000"/>
        </w:rPr>
      </w:pPr>
    </w:p>
    <w:p w14:paraId="3CE6980E" w14:textId="77777777" w:rsidR="00CA7072" w:rsidRDefault="00CA7072" w:rsidP="001F45AA">
      <w:pPr>
        <w:pStyle w:val="NormalWeb"/>
        <w:spacing w:before="0" w:beforeAutospacing="0" w:after="240" w:afterAutospacing="0" w:line="360" w:lineRule="auto"/>
        <w:jc w:val="both"/>
        <w:rPr>
          <w:b/>
          <w:bCs/>
          <w:color w:val="000000"/>
        </w:rPr>
      </w:pPr>
    </w:p>
    <w:p w14:paraId="1DBBA430" w14:textId="77777777" w:rsidR="00CA7072" w:rsidRDefault="00CA7072" w:rsidP="001F45AA">
      <w:pPr>
        <w:pStyle w:val="NormalWeb"/>
        <w:spacing w:before="0" w:beforeAutospacing="0" w:after="240" w:afterAutospacing="0" w:line="360" w:lineRule="auto"/>
        <w:jc w:val="both"/>
        <w:rPr>
          <w:b/>
          <w:bCs/>
          <w:color w:val="000000"/>
        </w:rPr>
      </w:pPr>
    </w:p>
    <w:p w14:paraId="2369E682" w14:textId="77777777" w:rsidR="00CA7072" w:rsidRDefault="00CA7072" w:rsidP="001F45AA">
      <w:pPr>
        <w:pStyle w:val="NormalWeb"/>
        <w:spacing w:before="0" w:beforeAutospacing="0" w:after="240" w:afterAutospacing="0" w:line="360" w:lineRule="auto"/>
        <w:jc w:val="both"/>
        <w:rPr>
          <w:b/>
          <w:bCs/>
          <w:color w:val="000000"/>
        </w:rPr>
      </w:pPr>
    </w:p>
    <w:p w14:paraId="54F347CD" w14:textId="77777777" w:rsidR="00CA7072" w:rsidRDefault="00CA7072" w:rsidP="001F45AA">
      <w:pPr>
        <w:pStyle w:val="NormalWeb"/>
        <w:spacing w:before="0" w:beforeAutospacing="0" w:after="240" w:afterAutospacing="0" w:line="360" w:lineRule="auto"/>
        <w:jc w:val="both"/>
        <w:rPr>
          <w:b/>
          <w:bCs/>
          <w:color w:val="000000"/>
        </w:rPr>
      </w:pPr>
    </w:p>
    <w:p w14:paraId="3AD2830B" w14:textId="77777777" w:rsidR="00CA7072" w:rsidRDefault="00CA7072" w:rsidP="001F45AA">
      <w:pPr>
        <w:pStyle w:val="NormalWeb"/>
        <w:spacing w:before="0" w:beforeAutospacing="0" w:after="240" w:afterAutospacing="0" w:line="360" w:lineRule="auto"/>
        <w:jc w:val="both"/>
        <w:rPr>
          <w:b/>
          <w:bCs/>
          <w:color w:val="000000"/>
        </w:rPr>
      </w:pPr>
    </w:p>
    <w:p w14:paraId="6C25AE9A" w14:textId="77777777" w:rsidR="00CA7072" w:rsidRDefault="00CA7072" w:rsidP="001F45AA">
      <w:pPr>
        <w:pStyle w:val="NormalWeb"/>
        <w:spacing w:before="0" w:beforeAutospacing="0" w:after="240" w:afterAutospacing="0" w:line="360" w:lineRule="auto"/>
        <w:jc w:val="both"/>
        <w:rPr>
          <w:b/>
          <w:bCs/>
          <w:color w:val="000000"/>
        </w:rPr>
      </w:pPr>
    </w:p>
    <w:p w14:paraId="5EE0E92C" w14:textId="77777777" w:rsidR="00CA7072" w:rsidRDefault="00CA7072" w:rsidP="001F45AA">
      <w:pPr>
        <w:pStyle w:val="NormalWeb"/>
        <w:spacing w:before="0" w:beforeAutospacing="0" w:after="240" w:afterAutospacing="0" w:line="360" w:lineRule="auto"/>
        <w:jc w:val="both"/>
        <w:rPr>
          <w:b/>
          <w:bCs/>
          <w:color w:val="000000"/>
        </w:rPr>
      </w:pPr>
    </w:p>
    <w:p w14:paraId="36A6E26D" w14:textId="77777777" w:rsidR="00CA7072" w:rsidRDefault="00CA7072" w:rsidP="001F45AA">
      <w:pPr>
        <w:pStyle w:val="NormalWeb"/>
        <w:spacing w:before="0" w:beforeAutospacing="0" w:after="240" w:afterAutospacing="0" w:line="360" w:lineRule="auto"/>
        <w:jc w:val="both"/>
        <w:rPr>
          <w:b/>
          <w:bCs/>
          <w:color w:val="000000"/>
        </w:rPr>
      </w:pPr>
    </w:p>
    <w:p w14:paraId="0634181F" w14:textId="77777777" w:rsidR="00CA7072" w:rsidRDefault="00CA7072" w:rsidP="001F45AA">
      <w:pPr>
        <w:pStyle w:val="NormalWeb"/>
        <w:spacing w:before="0" w:beforeAutospacing="0" w:after="240" w:afterAutospacing="0" w:line="360" w:lineRule="auto"/>
        <w:jc w:val="both"/>
        <w:rPr>
          <w:b/>
          <w:bCs/>
          <w:color w:val="000000"/>
        </w:rPr>
      </w:pPr>
    </w:p>
    <w:p w14:paraId="3FFCB625" w14:textId="77777777" w:rsidR="00CA7072" w:rsidRDefault="00CA7072" w:rsidP="001F45AA">
      <w:pPr>
        <w:pStyle w:val="NormalWeb"/>
        <w:spacing w:before="0" w:beforeAutospacing="0" w:after="240" w:afterAutospacing="0" w:line="360" w:lineRule="auto"/>
        <w:jc w:val="both"/>
        <w:rPr>
          <w:b/>
          <w:bCs/>
          <w:color w:val="000000"/>
        </w:rPr>
      </w:pPr>
    </w:p>
    <w:p w14:paraId="42A1D474" w14:textId="77777777" w:rsidR="00CA7072" w:rsidRDefault="00CA7072" w:rsidP="001F45AA">
      <w:pPr>
        <w:pStyle w:val="NormalWeb"/>
        <w:spacing w:before="0" w:beforeAutospacing="0" w:after="240" w:afterAutospacing="0" w:line="360" w:lineRule="auto"/>
        <w:jc w:val="both"/>
        <w:rPr>
          <w:b/>
          <w:bCs/>
          <w:color w:val="000000"/>
        </w:rPr>
      </w:pPr>
    </w:p>
    <w:p w14:paraId="49178AE5" w14:textId="77777777" w:rsidR="00E40AF4" w:rsidRDefault="00E40AF4" w:rsidP="00102C0F">
      <w:pPr>
        <w:pStyle w:val="NormalWeb"/>
        <w:spacing w:before="0" w:beforeAutospacing="0" w:after="240" w:afterAutospacing="0" w:line="276" w:lineRule="auto"/>
        <w:jc w:val="both"/>
        <w:rPr>
          <w:b/>
          <w:bCs/>
          <w:color w:val="000000"/>
        </w:rPr>
      </w:pPr>
    </w:p>
    <w:p w14:paraId="34690F2B" w14:textId="77777777" w:rsidR="00E40AF4" w:rsidRDefault="00E40AF4" w:rsidP="00102C0F">
      <w:pPr>
        <w:pStyle w:val="NormalWeb"/>
        <w:spacing w:before="0" w:beforeAutospacing="0" w:after="240" w:afterAutospacing="0" w:line="276" w:lineRule="auto"/>
        <w:jc w:val="both"/>
        <w:rPr>
          <w:b/>
          <w:bCs/>
          <w:color w:val="000000"/>
        </w:rPr>
      </w:pPr>
    </w:p>
    <w:p w14:paraId="63F57E4C" w14:textId="273842D8" w:rsidR="00652274" w:rsidRDefault="00814A26" w:rsidP="00493156">
      <w:pPr>
        <w:pStyle w:val="NormalWeb"/>
        <w:spacing w:before="0" w:beforeAutospacing="0" w:after="240" w:afterAutospacing="0" w:line="276" w:lineRule="auto"/>
        <w:rPr>
          <w:b/>
          <w:bCs/>
          <w:color w:val="000000"/>
        </w:rPr>
      </w:pPr>
      <w:r>
        <w:rPr>
          <w:b/>
          <w:bCs/>
          <w:color w:val="000000"/>
        </w:rPr>
        <w:t>Introduction:</w:t>
      </w:r>
    </w:p>
    <w:p w14:paraId="31932FAF" w14:textId="6C6726E1" w:rsidR="00814A26" w:rsidRDefault="00814A26" w:rsidP="00814A26">
      <w:pPr>
        <w:pStyle w:val="NormalWeb"/>
        <w:spacing w:after="240" w:line="360" w:lineRule="auto"/>
        <w:jc w:val="both"/>
      </w:pPr>
      <w:r>
        <w:t xml:space="preserve">Social care workers do </w:t>
      </w:r>
      <w:r w:rsidR="00073D44">
        <w:t>important</w:t>
      </w:r>
      <w:r>
        <w:t xml:space="preserve"> job helping people with their everyday lives. In Wales, </w:t>
      </w:r>
      <w:r w:rsidR="002972C0">
        <w:t xml:space="preserve">social care </w:t>
      </w:r>
      <w:r w:rsidR="004902A7">
        <w:t>workers</w:t>
      </w:r>
      <w:r w:rsidR="007506DA">
        <w:t xml:space="preserve"> </w:t>
      </w:r>
      <w:r w:rsidR="00F75968">
        <w:t>must</w:t>
      </w:r>
      <w:r>
        <w:t xml:space="preserve"> </w:t>
      </w:r>
      <w:r w:rsidR="00E74D22">
        <w:t xml:space="preserve">register </w:t>
      </w:r>
      <w:r>
        <w:t xml:space="preserve">with Social Care Wales. This </w:t>
      </w:r>
      <w:r w:rsidR="002C0D18">
        <w:t>organization</w:t>
      </w:r>
      <w:r>
        <w:t xml:space="preserve"> makes sure they meet the necessary standards to work safely and effectively (Social Care Wales, 2026). Their responsibilities include looking after people, keeping them safe from harm, and following their </w:t>
      </w:r>
      <w:r>
        <w:t>job</w:t>
      </w:r>
      <w:r>
        <w:t xml:space="preserve"> rules.</w:t>
      </w:r>
      <w:r>
        <w:t xml:space="preserve"> </w:t>
      </w:r>
      <w:r w:rsidR="002419FC">
        <w:t xml:space="preserve">Governance is </w:t>
      </w:r>
      <w:r>
        <w:t xml:space="preserve">very important in social care. It means having the right systems and guidelines to ensure care workers do their tasks properly and that the services provided are secure (Social Care Wales, 2025). </w:t>
      </w:r>
      <w:r w:rsidR="00FD4312">
        <w:t>I</w:t>
      </w:r>
      <w:r w:rsidR="00B05F41">
        <w:t>n</w:t>
      </w:r>
      <w:r w:rsidR="00FD4312">
        <w:t xml:space="preserve"> t</w:t>
      </w:r>
      <w:r>
        <w:t xml:space="preserve">his essay </w:t>
      </w:r>
      <w:r w:rsidR="00FD4312">
        <w:t xml:space="preserve">I </w:t>
      </w:r>
      <w:r>
        <w:t xml:space="preserve">will explain what registered social care workers do in Wales and why good </w:t>
      </w:r>
      <w:r w:rsidR="00835EA8">
        <w:t>governance</w:t>
      </w:r>
      <w:r>
        <w:t xml:space="preserve"> is </w:t>
      </w:r>
      <w:r w:rsidR="002C0D18">
        <w:t>necessary</w:t>
      </w:r>
      <w:r>
        <w:t xml:space="preserve"> in this </w:t>
      </w:r>
      <w:r w:rsidR="002C0D18">
        <w:t>sector.</w:t>
      </w:r>
    </w:p>
    <w:p w14:paraId="3E226431" w14:textId="7E576C2C" w:rsidR="00533BC9" w:rsidRDefault="007D1DC9" w:rsidP="00814A26">
      <w:pPr>
        <w:pStyle w:val="NormalWeb"/>
        <w:spacing w:after="240" w:line="360" w:lineRule="auto"/>
        <w:jc w:val="both"/>
        <w:rPr>
          <w:b/>
          <w:bCs/>
        </w:rPr>
      </w:pPr>
      <w:r w:rsidRPr="004A4C84">
        <w:rPr>
          <w:b/>
          <w:bCs/>
        </w:rPr>
        <w:t xml:space="preserve">The </w:t>
      </w:r>
      <w:r w:rsidR="009A6F63" w:rsidRPr="004A4C84">
        <w:rPr>
          <w:b/>
          <w:bCs/>
        </w:rPr>
        <w:t xml:space="preserve">Role </w:t>
      </w:r>
      <w:r w:rsidR="004A4C84" w:rsidRPr="004A4C84">
        <w:rPr>
          <w:b/>
          <w:bCs/>
        </w:rPr>
        <w:t>of Registered</w:t>
      </w:r>
      <w:r w:rsidR="009A6F63" w:rsidRPr="004A4C84">
        <w:rPr>
          <w:b/>
          <w:bCs/>
        </w:rPr>
        <w:t xml:space="preserve"> Social Care Worker in Wales</w:t>
      </w:r>
      <w:r w:rsidR="004A4C84" w:rsidRPr="004A4C84">
        <w:rPr>
          <w:b/>
          <w:bCs/>
        </w:rPr>
        <w:t>:</w:t>
      </w:r>
    </w:p>
    <w:p w14:paraId="06A03AB1" w14:textId="433EC6BC" w:rsidR="00FE5C3C" w:rsidRDefault="00673D5D" w:rsidP="00FE5C3C">
      <w:pPr>
        <w:pStyle w:val="NormalWeb"/>
        <w:spacing w:after="240" w:line="360" w:lineRule="auto"/>
        <w:jc w:val="both"/>
      </w:pPr>
      <w:r w:rsidRPr="00673D5D">
        <w:t xml:space="preserve">Social care workers have many important duties. </w:t>
      </w:r>
      <w:r w:rsidR="00640A20" w:rsidRPr="00673D5D">
        <w:t>The main</w:t>
      </w:r>
      <w:r w:rsidRPr="00673D5D">
        <w:t xml:space="preserve"> one is providing care that truly focuses on the person, paying attention to what each individual </w:t>
      </w:r>
      <w:r w:rsidR="000C1349" w:rsidRPr="00673D5D">
        <w:t>need</w:t>
      </w:r>
      <w:r w:rsidRPr="00673D5D">
        <w:t>, wants, and is entitled to (Social Care Wales, 2023). This approach helps ensure everyone feels respected and valued.</w:t>
      </w:r>
      <w:r>
        <w:t xml:space="preserve"> </w:t>
      </w:r>
      <w:r w:rsidRPr="00673D5D">
        <w:t xml:space="preserve">Another </w:t>
      </w:r>
      <w:r w:rsidR="00B94882" w:rsidRPr="00673D5D">
        <w:t>important</w:t>
      </w:r>
      <w:r w:rsidRPr="00673D5D">
        <w:t xml:space="preserve"> job is protecting people. Social care workers must keep individuals safe from hurt, bad treatment, or being ignored. They do this by spotting potential dangers and telling someone if they have any worries (Social Care Wales, 2023). This is especially </w:t>
      </w:r>
      <w:r w:rsidR="0078414E" w:rsidRPr="00673D5D">
        <w:t>important</w:t>
      </w:r>
      <w:r w:rsidRPr="00673D5D">
        <w:t xml:space="preserve"> when helping people who are easily harmed or </w:t>
      </w:r>
      <w:r w:rsidR="000C1349">
        <w:t xml:space="preserve">vulnerable </w:t>
      </w:r>
      <w:r w:rsidR="004D2175">
        <w:t>to people</w:t>
      </w:r>
      <w:r w:rsidR="000C1349">
        <w:t>.</w:t>
      </w:r>
      <w:r w:rsidR="00000371">
        <w:t xml:space="preserve"> </w:t>
      </w:r>
      <w:r w:rsidR="00DC2503">
        <w:t xml:space="preserve">Social Care Worker </w:t>
      </w:r>
      <w:r w:rsidR="00FE5C3C">
        <w:t>also stand up for individuals, helping them voice their opinions and make choices about their support. This helps people be more independent and feel in charge of their own lives (Roberts et al., 2022).</w:t>
      </w:r>
      <w:r w:rsidR="00000371">
        <w:t xml:space="preserve"> </w:t>
      </w:r>
      <w:r w:rsidR="004F6C31">
        <w:t>Also</w:t>
      </w:r>
      <w:r w:rsidR="00FE5C3C">
        <w:t xml:space="preserve">, </w:t>
      </w:r>
      <w:r w:rsidR="008A4EDD">
        <w:t xml:space="preserve">social </w:t>
      </w:r>
      <w:r w:rsidR="00FE5C3C">
        <w:t>workers must behave professionally by following established guidelines. This includes being honest, showing respect, and being responsible for their actions (Social Care Wales, 2025). They also need to keep learning through training and reflecting on their experiences.</w:t>
      </w:r>
      <w:r w:rsidR="00000371">
        <w:t xml:space="preserve"> </w:t>
      </w:r>
      <w:r w:rsidR="00FE5C3C">
        <w:t xml:space="preserve">Another important aspect of the job is </w:t>
      </w:r>
      <w:r w:rsidR="00D179FC">
        <w:t>working</w:t>
      </w:r>
      <w:r w:rsidR="00691DAA">
        <w:t xml:space="preserve"> together</w:t>
      </w:r>
      <w:r w:rsidR="00FE5C3C">
        <w:t xml:space="preserve"> with other professionals. Working together with health workers and social services helps deliver improved and complete support (Snowden, 2025).</w:t>
      </w:r>
    </w:p>
    <w:p w14:paraId="2C6B6E83" w14:textId="77777777" w:rsidR="004A670E" w:rsidRDefault="00C9793B" w:rsidP="00684B66">
      <w:pPr>
        <w:pStyle w:val="NormalWeb"/>
        <w:spacing w:after="240" w:line="360" w:lineRule="auto"/>
        <w:jc w:val="both"/>
        <w:rPr>
          <w:b/>
          <w:bCs/>
        </w:rPr>
      </w:pPr>
      <w:r w:rsidRPr="004A670E">
        <w:rPr>
          <w:b/>
          <w:bCs/>
        </w:rPr>
        <w:t>Registration and Professional Identity</w:t>
      </w:r>
      <w:r w:rsidR="004A670E" w:rsidRPr="004A670E">
        <w:rPr>
          <w:b/>
          <w:bCs/>
        </w:rPr>
        <w:t>:</w:t>
      </w:r>
      <w:r w:rsidR="004A670E">
        <w:rPr>
          <w:b/>
          <w:bCs/>
        </w:rPr>
        <w:t xml:space="preserve"> </w:t>
      </w:r>
    </w:p>
    <w:p w14:paraId="4D4DA54D" w14:textId="18813AAC" w:rsidR="00FF564A" w:rsidRDefault="00684B66" w:rsidP="00684B66">
      <w:pPr>
        <w:pStyle w:val="NormalWeb"/>
        <w:spacing w:after="240" w:line="360" w:lineRule="auto"/>
        <w:jc w:val="both"/>
      </w:pPr>
      <w:r>
        <w:lastRenderedPageBreak/>
        <w:t xml:space="preserve">In Wales, many social care workers </w:t>
      </w:r>
      <w:r w:rsidR="00CF55C9">
        <w:t>must register</w:t>
      </w:r>
      <w:r>
        <w:t xml:space="preserve"> with Social Care Wales. This registration confirms they have the right skills, are capable, and are suitable to do their job (Social Care Wales, 2026).</w:t>
      </w:r>
      <w:r w:rsidR="003451FE">
        <w:t xml:space="preserve"> </w:t>
      </w:r>
      <w:r>
        <w:t xml:space="preserve">This is </w:t>
      </w:r>
      <w:r w:rsidR="00E778C0">
        <w:t>important</w:t>
      </w:r>
      <w:r>
        <w:t xml:space="preserve"> because it helps keep the public safe. Only workers who meet the required standards can stay on the list, and those who do</w:t>
      </w:r>
      <w:r w:rsidR="00D350D3">
        <w:t xml:space="preserve"> not can</w:t>
      </w:r>
      <w:r>
        <w:t xml:space="preserve"> be removed (Social Care Wales, 2025).</w:t>
      </w:r>
      <w:r w:rsidR="003451FE">
        <w:t xml:space="preserve"> </w:t>
      </w:r>
      <w:r>
        <w:t>Registration also lifts the standing of the profession. It proves that social care workers are skilled individuals who follow clear guidelines.</w:t>
      </w:r>
      <w:r w:rsidR="003451FE">
        <w:t xml:space="preserve"> </w:t>
      </w:r>
      <w:r>
        <w:t>Another benefit is that registration pushes workers to keep learning and developing. They must update their abilities and knowledge regularly to stay registered (Social Care Wales, 2023).</w:t>
      </w:r>
    </w:p>
    <w:p w14:paraId="1C04C681" w14:textId="79AC25E1" w:rsidR="00B05436" w:rsidRDefault="00BE32C2" w:rsidP="00684B66">
      <w:pPr>
        <w:pStyle w:val="NormalWeb"/>
        <w:spacing w:after="240" w:line="360" w:lineRule="auto"/>
        <w:jc w:val="both"/>
        <w:rPr>
          <w:b/>
          <w:bCs/>
        </w:rPr>
      </w:pPr>
      <w:r w:rsidRPr="00BE32C2">
        <w:rPr>
          <w:b/>
          <w:bCs/>
        </w:rPr>
        <w:t>Governance in Social Care:</w:t>
      </w:r>
    </w:p>
    <w:p w14:paraId="2288D16C" w14:textId="1FB571E5" w:rsidR="00BE32C2" w:rsidRDefault="00EC1338" w:rsidP="00EC1338">
      <w:pPr>
        <w:pStyle w:val="NormalWeb"/>
        <w:spacing w:after="240" w:line="360" w:lineRule="auto"/>
        <w:jc w:val="both"/>
      </w:pPr>
      <w:r w:rsidRPr="00CA6524">
        <w:t xml:space="preserve">Governance is about the ways and rules put in place to ensure social care services are good and safe. In Wales, an </w:t>
      </w:r>
      <w:r w:rsidR="00263BEA" w:rsidRPr="00CA6524">
        <w:t>organization</w:t>
      </w:r>
      <w:r w:rsidRPr="00CA6524">
        <w:t xml:space="preserve"> called Social Care Wales oversees the staff and decides what quality they need to provide</w:t>
      </w:r>
      <w:r w:rsidR="00AF741A">
        <w:t xml:space="preserve"> (Social Care Wales, 2025).</w:t>
      </w:r>
      <w:r w:rsidR="00C96046">
        <w:t xml:space="preserve"> </w:t>
      </w:r>
      <w:r w:rsidRPr="00CA6524">
        <w:t xml:space="preserve">A </w:t>
      </w:r>
      <w:r w:rsidR="00DB2888" w:rsidRPr="00CA6524">
        <w:t>set</w:t>
      </w:r>
      <w:r w:rsidRPr="00CA6524">
        <w:t xml:space="preserve"> part of how </w:t>
      </w:r>
      <w:r w:rsidR="00F537BA" w:rsidRPr="00CA6524">
        <w:t>things</w:t>
      </w:r>
      <w:r w:rsidRPr="00CA6524">
        <w:t xml:space="preserve"> </w:t>
      </w:r>
      <w:r w:rsidR="00F47FC8" w:rsidRPr="00CA6524">
        <w:t>operate</w:t>
      </w:r>
      <w:r w:rsidRPr="00CA6524">
        <w:t xml:space="preserve"> is the Code of Professional Practice, which explains how care workers should behave. This includes important ideas like treating people with respect, valuing them, and being honest</w:t>
      </w:r>
      <w:r w:rsidR="001B4F1B">
        <w:t xml:space="preserve"> (Social Care W</w:t>
      </w:r>
      <w:r w:rsidR="009147BC">
        <w:t xml:space="preserve">ales, 2025). </w:t>
      </w:r>
      <w:r w:rsidRPr="00CA6524">
        <w:t xml:space="preserve">Another </w:t>
      </w:r>
      <w:r w:rsidR="000B6CEF" w:rsidRPr="00CA6524">
        <w:t>important</w:t>
      </w:r>
      <w:r w:rsidRPr="00CA6524">
        <w:t xml:space="preserve"> </w:t>
      </w:r>
      <w:r w:rsidR="000B6CEF" w:rsidRPr="00CA6524">
        <w:t>part</w:t>
      </w:r>
      <w:r w:rsidRPr="00CA6524">
        <w:t xml:space="preserve"> is the process for checking if workers are suitable for their jobs. If a staff member doesn't meet the expected quality or acts improperly, they can be investigated and potentially removed from the official list of care workers</w:t>
      </w:r>
      <w:r w:rsidR="006552EB">
        <w:t xml:space="preserve"> (Social Care Wales</w:t>
      </w:r>
      <w:r w:rsidR="00A46845">
        <w:t xml:space="preserve">, 2025). </w:t>
      </w:r>
      <w:r w:rsidRPr="00CA6524">
        <w:t xml:space="preserve">Governance also includes important laws, such as the Social Services and Well-being (Wales) Act 2014. This law </w:t>
      </w:r>
      <w:r w:rsidR="005E4F26" w:rsidRPr="00CA6524">
        <w:t>intends</w:t>
      </w:r>
      <w:r w:rsidRPr="00CA6524">
        <w:t xml:space="preserve"> to make people's lives better and give them more control over their own care</w:t>
      </w:r>
      <w:r w:rsidR="00F537BA">
        <w:t>.</w:t>
      </w:r>
    </w:p>
    <w:p w14:paraId="2355E983" w14:textId="16C84E3B" w:rsidR="00F537BA" w:rsidRDefault="00DC48F6" w:rsidP="00EC1338">
      <w:pPr>
        <w:pStyle w:val="NormalWeb"/>
        <w:spacing w:after="240" w:line="360" w:lineRule="auto"/>
        <w:jc w:val="both"/>
        <w:rPr>
          <w:b/>
          <w:bCs/>
        </w:rPr>
      </w:pPr>
      <w:r w:rsidRPr="00057CF6">
        <w:rPr>
          <w:b/>
          <w:bCs/>
        </w:rPr>
        <w:t xml:space="preserve">The </w:t>
      </w:r>
      <w:r w:rsidR="00057CF6" w:rsidRPr="00057CF6">
        <w:rPr>
          <w:b/>
          <w:bCs/>
        </w:rPr>
        <w:t>Importance of Governance:</w:t>
      </w:r>
    </w:p>
    <w:p w14:paraId="0E35A5E4" w14:textId="77777777" w:rsidR="00EF0748" w:rsidRPr="00ED6332" w:rsidRDefault="00382FB8" w:rsidP="00156E68">
      <w:pPr>
        <w:pStyle w:val="NormalWeb"/>
        <w:spacing w:after="240" w:line="360" w:lineRule="auto"/>
        <w:jc w:val="both"/>
      </w:pPr>
      <w:r w:rsidRPr="00ED6332">
        <w:t>Gove</w:t>
      </w:r>
      <w:r w:rsidR="00514AE6" w:rsidRPr="00ED6332">
        <w:t xml:space="preserve">rnance is </w:t>
      </w:r>
      <w:r w:rsidR="00907096" w:rsidRPr="00ED6332">
        <w:t>necessary</w:t>
      </w:r>
      <w:r w:rsidR="00514AE6" w:rsidRPr="00ED6332">
        <w:t xml:space="preserve"> in social care for several reason</w:t>
      </w:r>
      <w:r w:rsidR="00907096" w:rsidRPr="00ED6332">
        <w:t>s.</w:t>
      </w:r>
      <w:r w:rsidR="00EF0748" w:rsidRPr="00ED6332">
        <w:t xml:space="preserve"> </w:t>
      </w:r>
    </w:p>
    <w:p w14:paraId="0DE67BA1" w14:textId="1E1C41F7" w:rsidR="00CA551E" w:rsidRDefault="00156E68" w:rsidP="00CA551E">
      <w:pPr>
        <w:pStyle w:val="NormalWeb"/>
        <w:spacing w:after="240" w:line="360" w:lineRule="auto"/>
        <w:jc w:val="both"/>
      </w:pPr>
      <w:r w:rsidRPr="00ED6332">
        <w:t>Firstly, it helps keep people who need support safe. It makes sure that staff follow instructions and give care that is secure and not harmful</w:t>
      </w:r>
      <w:r w:rsidR="00907975" w:rsidRPr="00ED6332">
        <w:t xml:space="preserve"> (</w:t>
      </w:r>
      <w:r w:rsidR="00CC1B80" w:rsidRPr="00ED6332">
        <w:t>Social Care Wales, 2025).</w:t>
      </w:r>
      <w:r w:rsidR="00ED6332" w:rsidRPr="00ED6332">
        <w:t xml:space="preserve"> </w:t>
      </w:r>
      <w:r w:rsidRPr="00ED6332">
        <w:t xml:space="preserve">Secondly, it </w:t>
      </w:r>
      <w:r w:rsidR="00A558C5" w:rsidRPr="00ED6332">
        <w:t>ensures</w:t>
      </w:r>
      <w:r w:rsidRPr="00ED6332">
        <w:t xml:space="preserve"> that the care provided is of good quality and is always the same. General guidelines help to ensure that everyone receives a similar kind of help</w:t>
      </w:r>
      <w:r w:rsidR="00C22A41" w:rsidRPr="00ED6332">
        <w:t xml:space="preserve"> (</w:t>
      </w:r>
      <w:r w:rsidR="000A0DF5" w:rsidRPr="00ED6332">
        <w:t>Social Care Wales, 2023).</w:t>
      </w:r>
      <w:r w:rsidR="00ED6332" w:rsidRPr="00ED6332">
        <w:t xml:space="preserve"> </w:t>
      </w:r>
      <w:r w:rsidRPr="00ED6332">
        <w:t>Thirdly, it encourages staff to be responsible. This means that workers must take ownership of what they do and the choices they make</w:t>
      </w:r>
      <w:r w:rsidR="00A111DC" w:rsidRPr="00ED6332">
        <w:t xml:space="preserve"> (Social Care Wales, 202</w:t>
      </w:r>
      <w:r w:rsidR="00ED6332" w:rsidRPr="00ED6332">
        <w:t>5)</w:t>
      </w:r>
      <w:r w:rsidR="00CA551E">
        <w:t>.</w:t>
      </w:r>
      <w:r w:rsidR="008C169E">
        <w:t xml:space="preserve"> </w:t>
      </w:r>
      <w:r w:rsidR="00CA551E">
        <w:t>Fourth</w:t>
      </w:r>
      <w:r w:rsidR="00CC2848">
        <w:t>ly</w:t>
      </w:r>
      <w:r w:rsidR="00CA551E">
        <w:t xml:space="preserve">, </w:t>
      </w:r>
      <w:r w:rsidR="00643594">
        <w:t>governance</w:t>
      </w:r>
      <w:r w:rsidR="00CA551E">
        <w:t xml:space="preserve"> helps staff improve their skills and </w:t>
      </w:r>
      <w:r w:rsidR="00CA551E">
        <w:lastRenderedPageBreak/>
        <w:t>knowledge over time, encouraging them to get better at their jobs (Roberts et al., 2022).</w:t>
      </w:r>
      <w:r w:rsidR="00294386">
        <w:t xml:space="preserve"> </w:t>
      </w:r>
      <w:r w:rsidR="00CA551E">
        <w:t xml:space="preserve">Finally, </w:t>
      </w:r>
      <w:r w:rsidR="001C05D4">
        <w:t>governance</w:t>
      </w:r>
      <w:r w:rsidR="00CA551E">
        <w:t xml:space="preserve"> helps build public confidence. When services follow rules and are regularly checked, people feel more assured about the quality of care they get (Social Care Wales, 2026).</w:t>
      </w:r>
    </w:p>
    <w:p w14:paraId="04BD7A26" w14:textId="2508BBA1" w:rsidR="00294386" w:rsidRDefault="00CB3330" w:rsidP="00CA551E">
      <w:pPr>
        <w:pStyle w:val="NormalWeb"/>
        <w:spacing w:after="240" w:line="360" w:lineRule="auto"/>
        <w:jc w:val="both"/>
        <w:rPr>
          <w:b/>
          <w:bCs/>
        </w:rPr>
      </w:pPr>
      <w:r w:rsidRPr="00105FF2">
        <w:rPr>
          <w:b/>
          <w:bCs/>
        </w:rPr>
        <w:t>Chall</w:t>
      </w:r>
      <w:r w:rsidR="00105FF2" w:rsidRPr="00105FF2">
        <w:rPr>
          <w:b/>
          <w:bCs/>
        </w:rPr>
        <w:t>enges in Governance and Practice:</w:t>
      </w:r>
    </w:p>
    <w:p w14:paraId="751FA514" w14:textId="395BB2E1" w:rsidR="00617084" w:rsidRDefault="00AC70CB" w:rsidP="00617084">
      <w:pPr>
        <w:pStyle w:val="NormalWeb"/>
        <w:spacing w:after="240" w:line="360" w:lineRule="auto"/>
        <w:jc w:val="both"/>
      </w:pPr>
      <w:r w:rsidRPr="00347AE5">
        <w:t xml:space="preserve">Although </w:t>
      </w:r>
      <w:r w:rsidR="00DE453E" w:rsidRPr="00347AE5">
        <w:t xml:space="preserve">governance is important, </w:t>
      </w:r>
      <w:r w:rsidR="00347AE5" w:rsidRPr="00347AE5">
        <w:t>there are challenges.</w:t>
      </w:r>
    </w:p>
    <w:p w14:paraId="5E37AF5B" w14:textId="6613C603" w:rsidR="00617084" w:rsidRDefault="00DA0221" w:rsidP="00617084">
      <w:pPr>
        <w:pStyle w:val="NormalWeb"/>
        <w:spacing w:after="240" w:line="360" w:lineRule="auto"/>
        <w:jc w:val="both"/>
      </w:pPr>
      <w:r>
        <w:t>One cha</w:t>
      </w:r>
      <w:r w:rsidR="006B6110">
        <w:t xml:space="preserve">llenge is the </w:t>
      </w:r>
      <w:r w:rsidR="00592BC5">
        <w:t>expanding</w:t>
      </w:r>
      <w:r w:rsidR="006B6110">
        <w:t xml:space="preserve"> </w:t>
      </w:r>
      <w:r w:rsidR="00592BC5">
        <w:t>need</w:t>
      </w:r>
      <w:r w:rsidR="006B6110">
        <w:t xml:space="preserve"> for </w:t>
      </w:r>
      <w:r w:rsidR="0076133C">
        <w:t>services due to an ageing population</w:t>
      </w:r>
      <w:r w:rsidR="0084397B">
        <w:t xml:space="preserve"> and more </w:t>
      </w:r>
      <w:r w:rsidR="00496AE5">
        <w:t>difficult</w:t>
      </w:r>
      <w:r w:rsidR="0084397B">
        <w:t xml:space="preserve"> needs (Gostoli and Si</w:t>
      </w:r>
      <w:r w:rsidR="00592BC5">
        <w:t>lverman, 2020</w:t>
      </w:r>
      <w:r w:rsidR="00C5219F">
        <w:t xml:space="preserve">). </w:t>
      </w:r>
      <w:r w:rsidR="00617084">
        <w:t>Another issue is a lack of workers, which leads to heavy workloads and stress for employees. This can lower the standard of care.</w:t>
      </w:r>
      <w:r w:rsidR="007426E2">
        <w:t xml:space="preserve"> </w:t>
      </w:r>
      <w:r w:rsidR="00617084">
        <w:t xml:space="preserve">Too many rules can also be a problem, as </w:t>
      </w:r>
      <w:r w:rsidR="00B514CC">
        <w:t>they</w:t>
      </w:r>
      <w:r w:rsidR="00617084">
        <w:t xml:space="preserve"> might reduce flexibility and make it harder for staff to focus on individual requirements.</w:t>
      </w:r>
      <w:r w:rsidR="00DC72BE">
        <w:t xml:space="preserve"> </w:t>
      </w:r>
      <w:r w:rsidR="00617084">
        <w:t>It</w:t>
      </w:r>
      <w:r w:rsidR="004321D9">
        <w:t xml:space="preserve"> is</w:t>
      </w:r>
      <w:r w:rsidR="00617084">
        <w:t xml:space="preserve"> important to</w:t>
      </w:r>
      <w:r w:rsidR="00C44F7F">
        <w:t xml:space="preserve"> </w:t>
      </w:r>
      <w:r w:rsidR="00BC7914">
        <w:t xml:space="preserve">balance strong governance with </w:t>
      </w:r>
      <w:r w:rsidR="00C057B8">
        <w:t xml:space="preserve">allowing </w:t>
      </w:r>
      <w:r w:rsidR="00B514CC">
        <w:t>workers</w:t>
      </w:r>
      <w:r w:rsidR="00C057B8">
        <w:t xml:space="preserve"> to use their profess</w:t>
      </w:r>
      <w:r w:rsidR="004C3849">
        <w:t>ional judgement.</w:t>
      </w:r>
    </w:p>
    <w:p w14:paraId="2F4FB1C6" w14:textId="378CA9C6" w:rsidR="007E1777" w:rsidRDefault="00F7267B" w:rsidP="00617084">
      <w:pPr>
        <w:pStyle w:val="NormalWeb"/>
        <w:spacing w:after="240" w:line="360" w:lineRule="auto"/>
        <w:jc w:val="both"/>
        <w:rPr>
          <w:b/>
          <w:bCs/>
        </w:rPr>
      </w:pPr>
      <w:r w:rsidRPr="00F7267B">
        <w:rPr>
          <w:b/>
          <w:bCs/>
        </w:rPr>
        <w:t>Conclusion:</w:t>
      </w:r>
    </w:p>
    <w:p w14:paraId="5806086D" w14:textId="7D818069" w:rsidR="00F7267B" w:rsidRPr="002607AE" w:rsidRDefault="00074CC2" w:rsidP="00F7267B">
      <w:pPr>
        <w:pStyle w:val="NormalWeb"/>
        <w:spacing w:after="240" w:line="360" w:lineRule="auto"/>
        <w:jc w:val="both"/>
      </w:pPr>
      <w:r w:rsidRPr="002607AE">
        <w:t xml:space="preserve">Registered </w:t>
      </w:r>
      <w:r w:rsidR="00F7267B" w:rsidRPr="002607AE">
        <w:t>Social care workers in Wales do a very important job. They help people and make their lives better. Their duties include giving care, keeping people safe, and acting correctly. Being officially registered means they meet the necessary rules and can be held responsible for their work.</w:t>
      </w:r>
      <w:r w:rsidR="00B10035" w:rsidRPr="002607AE">
        <w:t xml:space="preserve"> </w:t>
      </w:r>
      <w:r w:rsidR="00F23C73" w:rsidRPr="002607AE">
        <w:t>G</w:t>
      </w:r>
      <w:r w:rsidR="00F7267B" w:rsidRPr="002607AE">
        <w:t>overnance</w:t>
      </w:r>
      <w:r w:rsidR="00F23C73" w:rsidRPr="002607AE">
        <w:t xml:space="preserve"> </w:t>
      </w:r>
      <w:r w:rsidR="00F7267B" w:rsidRPr="002607AE">
        <w:t xml:space="preserve">is </w:t>
      </w:r>
      <w:r w:rsidR="00F23C73" w:rsidRPr="002607AE">
        <w:t>necessary</w:t>
      </w:r>
      <w:r w:rsidR="00F7267B" w:rsidRPr="002607AE">
        <w:t xml:space="preserve"> for making sure social care is safe, of good quality, and </w:t>
      </w:r>
      <w:r w:rsidR="002607AE" w:rsidRPr="002607AE">
        <w:t>honesty</w:t>
      </w:r>
      <w:r w:rsidR="00F7267B" w:rsidRPr="002607AE">
        <w:t>. It protects people who are in need and helps workers provide effective care.</w:t>
      </w:r>
      <w:r w:rsidR="002607AE" w:rsidRPr="002607AE">
        <w:t xml:space="preserve"> </w:t>
      </w:r>
      <w:r w:rsidR="00F7267B" w:rsidRPr="002607AE">
        <w:t xml:space="preserve">Even with challenges, both registration and </w:t>
      </w:r>
      <w:r w:rsidR="00581F52" w:rsidRPr="002607AE">
        <w:t xml:space="preserve">governance </w:t>
      </w:r>
      <w:r w:rsidR="00F7267B" w:rsidRPr="002607AE">
        <w:t xml:space="preserve">are </w:t>
      </w:r>
      <w:r w:rsidR="00581F52" w:rsidRPr="002607AE">
        <w:t>necessary</w:t>
      </w:r>
      <w:r w:rsidR="00F7267B" w:rsidRPr="002607AE">
        <w:t xml:space="preserve"> for keeping high standards in the social care </w:t>
      </w:r>
      <w:r w:rsidR="002607AE" w:rsidRPr="002607AE">
        <w:t>sector</w:t>
      </w:r>
      <w:r w:rsidR="00F7267B" w:rsidRPr="002607AE">
        <w:t xml:space="preserve"> in Wales.</w:t>
      </w:r>
    </w:p>
    <w:p w14:paraId="3FFB9B8D" w14:textId="77777777" w:rsidR="00F537BA" w:rsidRPr="002607AE" w:rsidRDefault="00F537BA" w:rsidP="00EC1338">
      <w:pPr>
        <w:pStyle w:val="NormalWeb"/>
        <w:spacing w:after="240" w:line="360" w:lineRule="auto"/>
        <w:jc w:val="both"/>
      </w:pPr>
    </w:p>
    <w:p w14:paraId="6057EC86" w14:textId="77777777" w:rsidR="00FF564A" w:rsidRDefault="00FF564A" w:rsidP="00FE5C3C">
      <w:pPr>
        <w:pStyle w:val="NormalWeb"/>
        <w:spacing w:after="240" w:line="360" w:lineRule="auto"/>
        <w:jc w:val="both"/>
      </w:pPr>
    </w:p>
    <w:p w14:paraId="61D893D1" w14:textId="5F7E164C" w:rsidR="00652274" w:rsidRDefault="00652274" w:rsidP="001F45AA">
      <w:pPr>
        <w:pStyle w:val="NormalWeb"/>
        <w:spacing w:before="0" w:beforeAutospacing="0" w:after="240" w:afterAutospacing="0" w:line="360" w:lineRule="auto"/>
        <w:jc w:val="both"/>
        <w:rPr>
          <w:b/>
          <w:bCs/>
          <w:color w:val="000000"/>
        </w:rPr>
      </w:pPr>
      <w:r w:rsidRPr="001F45AA">
        <w:rPr>
          <w:b/>
          <w:bCs/>
          <w:color w:val="000000"/>
        </w:rPr>
        <w:t>References</w:t>
      </w:r>
      <w:r w:rsidR="00C97576">
        <w:rPr>
          <w:b/>
          <w:bCs/>
          <w:color w:val="000000"/>
        </w:rPr>
        <w:t>:</w:t>
      </w:r>
    </w:p>
    <w:p w14:paraId="0E474DC3" w14:textId="53629AB0" w:rsidR="00281B0A" w:rsidRDefault="00281B0A" w:rsidP="00281B0A">
      <w:pPr>
        <w:spacing w:after="240" w:line="360" w:lineRule="auto"/>
        <w:rPr>
          <w:rFonts w:ascii="Times New Roman" w:eastAsia="Times New Roman" w:hAnsi="Times New Roman" w:cs="Times New Roman"/>
          <w:sz w:val="24"/>
          <w:szCs w:val="24"/>
          <w:lang w:val="en-GB" w:eastAsia="en-GB"/>
        </w:rPr>
      </w:pPr>
      <w:r w:rsidRPr="00281B0A">
        <w:rPr>
          <w:rFonts w:ascii="Times New Roman" w:eastAsia="Times New Roman" w:hAnsi="Times New Roman" w:cs="Times New Roman"/>
          <w:sz w:val="24"/>
          <w:szCs w:val="24"/>
          <w:lang w:val="en-GB" w:eastAsia="en-GB"/>
        </w:rPr>
        <w:t xml:space="preserve">Gostoli, U. and Silverman, E. (2020). Social and child care provision in kinship networks: An agent-based model. </w:t>
      </w:r>
      <w:r w:rsidRPr="001B02C5">
        <w:rPr>
          <w:rFonts w:ascii="Times New Roman" w:eastAsia="Times New Roman" w:hAnsi="Times New Roman" w:cs="Times New Roman"/>
          <w:sz w:val="24"/>
          <w:szCs w:val="24"/>
          <w:lang w:val="en-GB" w:eastAsia="en-GB"/>
        </w:rPr>
        <w:t>PLOS ONE,</w:t>
      </w:r>
      <w:r w:rsidRPr="00281B0A">
        <w:rPr>
          <w:rFonts w:ascii="Times New Roman" w:eastAsia="Times New Roman" w:hAnsi="Times New Roman" w:cs="Times New Roman"/>
          <w:sz w:val="24"/>
          <w:szCs w:val="24"/>
          <w:lang w:val="en-GB" w:eastAsia="en-GB"/>
        </w:rPr>
        <w:t xml:space="preserve"> 15(12), p.e0242779.</w:t>
      </w:r>
      <w:r w:rsidR="004D2539">
        <w:rPr>
          <w:rFonts w:ascii="Times New Roman" w:eastAsia="Times New Roman" w:hAnsi="Times New Roman" w:cs="Times New Roman"/>
          <w:sz w:val="24"/>
          <w:szCs w:val="24"/>
          <w:lang w:val="en-GB" w:eastAsia="en-GB"/>
        </w:rPr>
        <w:t xml:space="preserve"> </w:t>
      </w:r>
      <w:hyperlink r:id="rId7" w:history="1">
        <w:r w:rsidR="004D2539" w:rsidRPr="00CE62DA">
          <w:rPr>
            <w:rStyle w:val="Hyperlink"/>
            <w:rFonts w:ascii="Times New Roman" w:eastAsia="Times New Roman" w:hAnsi="Times New Roman" w:cs="Times New Roman"/>
            <w:sz w:val="24"/>
            <w:szCs w:val="24"/>
            <w:lang w:val="en-GB" w:eastAsia="en-GB"/>
          </w:rPr>
          <w:t>https://doi.org/10.1371/journal.pone.0242779</w:t>
        </w:r>
      </w:hyperlink>
      <w:r w:rsidRPr="00281B0A">
        <w:rPr>
          <w:rFonts w:ascii="Times New Roman" w:eastAsia="Times New Roman" w:hAnsi="Times New Roman" w:cs="Times New Roman"/>
          <w:sz w:val="24"/>
          <w:szCs w:val="24"/>
          <w:lang w:val="en-GB" w:eastAsia="en-GB"/>
        </w:rPr>
        <w:t>.</w:t>
      </w:r>
    </w:p>
    <w:p w14:paraId="2FE6C66F" w14:textId="53AECD7F" w:rsidR="00074116" w:rsidRDefault="00A12FC3" w:rsidP="001F45AA">
      <w:pPr>
        <w:pStyle w:val="NormalWeb"/>
        <w:spacing w:before="0" w:beforeAutospacing="0" w:after="240" w:afterAutospacing="0" w:line="360" w:lineRule="auto"/>
        <w:jc w:val="both"/>
      </w:pPr>
      <w:r w:rsidRPr="00A12FC3">
        <w:lastRenderedPageBreak/>
        <w:t xml:space="preserve">Roberts, T., </w:t>
      </w:r>
      <w:proofErr w:type="spellStart"/>
      <w:r w:rsidRPr="00A12FC3">
        <w:t>Lloydwin</w:t>
      </w:r>
      <w:proofErr w:type="spellEnd"/>
      <w:r w:rsidRPr="00A12FC3">
        <w:t>, C., Pontin, D., Williams, M. and Wallace, C., 2022</w:t>
      </w:r>
      <w:r w:rsidR="00804A29">
        <w:t>)</w:t>
      </w:r>
      <w:r w:rsidRPr="00A12FC3">
        <w:t>. The role of social prescribers in Wales: a consensus methods study. Perspectives in Public Health, 142(5), pp.297-304.</w:t>
      </w:r>
      <w:r w:rsidR="005616EF" w:rsidRPr="005616EF">
        <w:t xml:space="preserve"> </w:t>
      </w:r>
      <w:hyperlink r:id="rId8" w:history="1">
        <w:r w:rsidR="00876122" w:rsidRPr="00CE62DA">
          <w:rPr>
            <w:rStyle w:val="Hyperlink"/>
          </w:rPr>
          <w:t>https://doi.org/10.1177/1757913921990072</w:t>
        </w:r>
      </w:hyperlink>
    </w:p>
    <w:p w14:paraId="06339A1A" w14:textId="0EB0256D" w:rsidR="00FD7B6D" w:rsidRDefault="007817A1" w:rsidP="001F45AA">
      <w:pPr>
        <w:pStyle w:val="NormalWeb"/>
        <w:spacing w:before="0" w:beforeAutospacing="0" w:after="240" w:afterAutospacing="0" w:line="360" w:lineRule="auto"/>
        <w:jc w:val="both"/>
      </w:pPr>
      <w:r w:rsidRPr="007817A1">
        <w:t xml:space="preserve">Social Care Wales (2023) National Occupational Standards for Social Work. Available at: </w:t>
      </w:r>
      <w:hyperlink r:id="rId9" w:history="1">
        <w:r w:rsidRPr="00CE62DA">
          <w:rPr>
            <w:rStyle w:val="Hyperlink"/>
          </w:rPr>
          <w:t>https://socialcare.wales</w:t>
        </w:r>
      </w:hyperlink>
    </w:p>
    <w:p w14:paraId="023DA651" w14:textId="3107EC28" w:rsidR="007817A1" w:rsidRDefault="004C4DCB" w:rsidP="001F45AA">
      <w:pPr>
        <w:pStyle w:val="NormalWeb"/>
        <w:spacing w:before="0" w:beforeAutospacing="0" w:after="240" w:afterAutospacing="0" w:line="360" w:lineRule="auto"/>
        <w:jc w:val="both"/>
      </w:pPr>
      <w:r w:rsidRPr="004C4DCB">
        <w:t xml:space="preserve">Social Care Wales (2025) Impact report 2024–2025. Available at: </w:t>
      </w:r>
      <w:hyperlink r:id="rId10" w:history="1">
        <w:r w:rsidR="00E2657E" w:rsidRPr="00CE62DA">
          <w:rPr>
            <w:rStyle w:val="Hyperlink"/>
          </w:rPr>
          <w:t>https://socialcare.wales</w:t>
        </w:r>
      </w:hyperlink>
    </w:p>
    <w:p w14:paraId="3FE51FE3" w14:textId="23BBA8DD" w:rsidR="00E2657E" w:rsidRDefault="00E2657E" w:rsidP="001F45AA">
      <w:pPr>
        <w:pStyle w:val="NormalWeb"/>
        <w:spacing w:before="0" w:beforeAutospacing="0" w:after="240" w:afterAutospacing="0" w:line="360" w:lineRule="auto"/>
        <w:jc w:val="both"/>
      </w:pPr>
      <w:r w:rsidRPr="00E2657E">
        <w:t xml:space="preserve">Social Care Wales (2026) Why we register. Available at: </w:t>
      </w:r>
      <w:hyperlink r:id="rId11" w:history="1">
        <w:r w:rsidR="0096303C" w:rsidRPr="00CE62DA">
          <w:rPr>
            <w:rStyle w:val="Hyperlink"/>
          </w:rPr>
          <w:t>https://socialcare.wales</w:t>
        </w:r>
      </w:hyperlink>
    </w:p>
    <w:p w14:paraId="31A4E36D" w14:textId="7FAD6E42" w:rsidR="00876122" w:rsidRDefault="00C76D84" w:rsidP="001F45AA">
      <w:pPr>
        <w:pStyle w:val="NormalWeb"/>
        <w:spacing w:before="0" w:beforeAutospacing="0" w:after="240" w:afterAutospacing="0" w:line="360" w:lineRule="auto"/>
        <w:jc w:val="both"/>
      </w:pPr>
      <w:r w:rsidRPr="00C76D84">
        <w:t xml:space="preserve">Snowden, V., 2026. From </w:t>
      </w:r>
      <w:proofErr w:type="spellStart"/>
      <w:r w:rsidRPr="00C76D84">
        <w:t>individualised</w:t>
      </w:r>
      <w:proofErr w:type="spellEnd"/>
      <w:r w:rsidRPr="00C76D84">
        <w:t xml:space="preserve"> to collective action: the role of community social work in</w:t>
      </w:r>
      <w:r w:rsidR="006776A0">
        <w:t xml:space="preserve"> </w:t>
      </w:r>
      <w:r w:rsidRPr="00C76D84">
        <w:t>supporting Carers. Social Work Education, 45(1), pp.199-216.</w:t>
      </w:r>
      <w:r w:rsidR="00BB4F84">
        <w:t xml:space="preserve"> </w:t>
      </w:r>
    </w:p>
    <w:p w14:paraId="3CFBE543" w14:textId="77777777" w:rsidR="00C97576" w:rsidRPr="001F45AA" w:rsidRDefault="00C97576" w:rsidP="001F45AA">
      <w:pPr>
        <w:pStyle w:val="NormalWeb"/>
        <w:spacing w:before="0" w:beforeAutospacing="0" w:after="240" w:afterAutospacing="0" w:line="360" w:lineRule="auto"/>
        <w:jc w:val="both"/>
      </w:pPr>
    </w:p>
    <w:p w14:paraId="0DA7C0C7" w14:textId="7C4E0487" w:rsidR="00991F9D" w:rsidRPr="001F45AA" w:rsidRDefault="00991F9D" w:rsidP="00C97576">
      <w:pPr>
        <w:pStyle w:val="NormalWeb"/>
        <w:spacing w:before="0" w:beforeAutospacing="0" w:after="240" w:afterAutospacing="0" w:line="360" w:lineRule="auto"/>
        <w:jc w:val="both"/>
      </w:pPr>
    </w:p>
    <w:sectPr w:rsidR="00991F9D" w:rsidRPr="001F45AA">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727D41" w14:textId="77777777" w:rsidR="007772CB" w:rsidRDefault="007772CB" w:rsidP="00615C01">
      <w:pPr>
        <w:spacing w:after="0" w:line="240" w:lineRule="auto"/>
      </w:pPr>
      <w:r>
        <w:separator/>
      </w:r>
    </w:p>
  </w:endnote>
  <w:endnote w:type="continuationSeparator" w:id="0">
    <w:p w14:paraId="65727E4D" w14:textId="77777777" w:rsidR="007772CB" w:rsidRDefault="007772CB" w:rsidP="0061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E5CEAD" w14:textId="77777777" w:rsidR="007772CB" w:rsidRDefault="007772CB" w:rsidP="00615C01">
      <w:pPr>
        <w:spacing w:after="0" w:line="240" w:lineRule="auto"/>
      </w:pPr>
      <w:r>
        <w:separator/>
      </w:r>
    </w:p>
  </w:footnote>
  <w:footnote w:type="continuationSeparator" w:id="0">
    <w:p w14:paraId="2F626668" w14:textId="77777777" w:rsidR="007772CB" w:rsidRDefault="007772CB" w:rsidP="00615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3798507"/>
      <w:docPartObj>
        <w:docPartGallery w:val="Page Numbers (Top of Page)"/>
        <w:docPartUnique/>
      </w:docPartObj>
    </w:sdtPr>
    <w:sdtEndPr>
      <w:rPr>
        <w:noProof/>
      </w:rPr>
    </w:sdtEndPr>
    <w:sdtContent>
      <w:p w14:paraId="0DDC6BB1" w14:textId="712A8132" w:rsidR="00615C01" w:rsidRDefault="00615C01">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01F4ADA" w14:textId="77777777" w:rsidR="00615C01" w:rsidRDefault="00615C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24CE5"/>
    <w:multiLevelType w:val="hybridMultilevel"/>
    <w:tmpl w:val="7EF887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E863DD"/>
    <w:multiLevelType w:val="hybridMultilevel"/>
    <w:tmpl w:val="4C526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3B6FDD"/>
    <w:multiLevelType w:val="hybridMultilevel"/>
    <w:tmpl w:val="A6FE1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8470358">
    <w:abstractNumId w:val="1"/>
  </w:num>
  <w:num w:numId="2" w16cid:durableId="1658222124">
    <w:abstractNumId w:val="2"/>
  </w:num>
  <w:num w:numId="3" w16cid:durableId="1353433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F9D"/>
    <w:rsid w:val="00000371"/>
    <w:rsid w:val="00012D30"/>
    <w:rsid w:val="00020F56"/>
    <w:rsid w:val="00030FF8"/>
    <w:rsid w:val="00057CF6"/>
    <w:rsid w:val="00066431"/>
    <w:rsid w:val="00073D44"/>
    <w:rsid w:val="00074116"/>
    <w:rsid w:val="00074CC2"/>
    <w:rsid w:val="0009214F"/>
    <w:rsid w:val="00095765"/>
    <w:rsid w:val="000971B5"/>
    <w:rsid w:val="000A0DF5"/>
    <w:rsid w:val="000B6CEF"/>
    <w:rsid w:val="000B7753"/>
    <w:rsid w:val="000C1349"/>
    <w:rsid w:val="000E7D9C"/>
    <w:rsid w:val="00102C0F"/>
    <w:rsid w:val="00105FF2"/>
    <w:rsid w:val="00132933"/>
    <w:rsid w:val="00142456"/>
    <w:rsid w:val="00147261"/>
    <w:rsid w:val="00156E68"/>
    <w:rsid w:val="001A32BC"/>
    <w:rsid w:val="001B02C5"/>
    <w:rsid w:val="001B0DFE"/>
    <w:rsid w:val="001B4F1B"/>
    <w:rsid w:val="001C05D4"/>
    <w:rsid w:val="001D4E32"/>
    <w:rsid w:val="001E2F24"/>
    <w:rsid w:val="001F45AA"/>
    <w:rsid w:val="0023790F"/>
    <w:rsid w:val="002406F2"/>
    <w:rsid w:val="00241419"/>
    <w:rsid w:val="002419FC"/>
    <w:rsid w:val="002459A7"/>
    <w:rsid w:val="002607AE"/>
    <w:rsid w:val="00263BEA"/>
    <w:rsid w:val="002647AE"/>
    <w:rsid w:val="00276D73"/>
    <w:rsid w:val="00281958"/>
    <w:rsid w:val="00281B0A"/>
    <w:rsid w:val="00294386"/>
    <w:rsid w:val="002972C0"/>
    <w:rsid w:val="002C0D18"/>
    <w:rsid w:val="002D46B3"/>
    <w:rsid w:val="003451FE"/>
    <w:rsid w:val="00347AE5"/>
    <w:rsid w:val="0035706D"/>
    <w:rsid w:val="0035707A"/>
    <w:rsid w:val="00380BB8"/>
    <w:rsid w:val="00382FB8"/>
    <w:rsid w:val="003A569B"/>
    <w:rsid w:val="003D5416"/>
    <w:rsid w:val="00414294"/>
    <w:rsid w:val="004321D9"/>
    <w:rsid w:val="00434F09"/>
    <w:rsid w:val="00447482"/>
    <w:rsid w:val="004513F4"/>
    <w:rsid w:val="004536EC"/>
    <w:rsid w:val="004902A7"/>
    <w:rsid w:val="00493156"/>
    <w:rsid w:val="00496AE5"/>
    <w:rsid w:val="004A4C84"/>
    <w:rsid w:val="004A670E"/>
    <w:rsid w:val="004C3849"/>
    <w:rsid w:val="004C4DCB"/>
    <w:rsid w:val="004D2175"/>
    <w:rsid w:val="004D2539"/>
    <w:rsid w:val="004D34D1"/>
    <w:rsid w:val="004F6C31"/>
    <w:rsid w:val="004F7142"/>
    <w:rsid w:val="00514AE6"/>
    <w:rsid w:val="00531DC8"/>
    <w:rsid w:val="00533BC9"/>
    <w:rsid w:val="005616EF"/>
    <w:rsid w:val="0056405D"/>
    <w:rsid w:val="00581F52"/>
    <w:rsid w:val="00592BC5"/>
    <w:rsid w:val="00593D85"/>
    <w:rsid w:val="005A03D0"/>
    <w:rsid w:val="005C545F"/>
    <w:rsid w:val="005D5AE0"/>
    <w:rsid w:val="005E4F26"/>
    <w:rsid w:val="00615C01"/>
    <w:rsid w:val="00617084"/>
    <w:rsid w:val="00622019"/>
    <w:rsid w:val="00640A20"/>
    <w:rsid w:val="00643594"/>
    <w:rsid w:val="00652274"/>
    <w:rsid w:val="006552EB"/>
    <w:rsid w:val="00673D5D"/>
    <w:rsid w:val="00675D3B"/>
    <w:rsid w:val="006776A0"/>
    <w:rsid w:val="00684B66"/>
    <w:rsid w:val="00691DAA"/>
    <w:rsid w:val="006B6110"/>
    <w:rsid w:val="006D327C"/>
    <w:rsid w:val="006E2312"/>
    <w:rsid w:val="00722392"/>
    <w:rsid w:val="00741677"/>
    <w:rsid w:val="007426E2"/>
    <w:rsid w:val="00742F2E"/>
    <w:rsid w:val="007506DA"/>
    <w:rsid w:val="0076133C"/>
    <w:rsid w:val="007772CB"/>
    <w:rsid w:val="007817A1"/>
    <w:rsid w:val="0078414E"/>
    <w:rsid w:val="007A2C51"/>
    <w:rsid w:val="007B442C"/>
    <w:rsid w:val="007D1DC9"/>
    <w:rsid w:val="007E1777"/>
    <w:rsid w:val="007E4C6E"/>
    <w:rsid w:val="007F4033"/>
    <w:rsid w:val="00804A29"/>
    <w:rsid w:val="00804DFF"/>
    <w:rsid w:val="00814A26"/>
    <w:rsid w:val="008307B1"/>
    <w:rsid w:val="00835EA8"/>
    <w:rsid w:val="0084397B"/>
    <w:rsid w:val="0084490C"/>
    <w:rsid w:val="008708CE"/>
    <w:rsid w:val="00876122"/>
    <w:rsid w:val="008A4EDD"/>
    <w:rsid w:val="008C169E"/>
    <w:rsid w:val="00907096"/>
    <w:rsid w:val="00907975"/>
    <w:rsid w:val="009147BC"/>
    <w:rsid w:val="0093768A"/>
    <w:rsid w:val="00940747"/>
    <w:rsid w:val="009450CA"/>
    <w:rsid w:val="00946CC9"/>
    <w:rsid w:val="0096303C"/>
    <w:rsid w:val="00991F9D"/>
    <w:rsid w:val="00992DB6"/>
    <w:rsid w:val="009A6F63"/>
    <w:rsid w:val="009D3329"/>
    <w:rsid w:val="009F21F6"/>
    <w:rsid w:val="009F7E12"/>
    <w:rsid w:val="00A111DC"/>
    <w:rsid w:val="00A12FC3"/>
    <w:rsid w:val="00A46845"/>
    <w:rsid w:val="00A558C5"/>
    <w:rsid w:val="00A71D4D"/>
    <w:rsid w:val="00AA0C81"/>
    <w:rsid w:val="00AA43C4"/>
    <w:rsid w:val="00AB05D0"/>
    <w:rsid w:val="00AB4E4A"/>
    <w:rsid w:val="00AC70CB"/>
    <w:rsid w:val="00AD2DE1"/>
    <w:rsid w:val="00AE309A"/>
    <w:rsid w:val="00AE44A5"/>
    <w:rsid w:val="00AF147A"/>
    <w:rsid w:val="00AF741A"/>
    <w:rsid w:val="00B05436"/>
    <w:rsid w:val="00B05F41"/>
    <w:rsid w:val="00B10035"/>
    <w:rsid w:val="00B514CC"/>
    <w:rsid w:val="00B54727"/>
    <w:rsid w:val="00B66DA1"/>
    <w:rsid w:val="00B671DF"/>
    <w:rsid w:val="00B8229F"/>
    <w:rsid w:val="00B94882"/>
    <w:rsid w:val="00BB4F84"/>
    <w:rsid w:val="00BC7914"/>
    <w:rsid w:val="00BE32C2"/>
    <w:rsid w:val="00BF0202"/>
    <w:rsid w:val="00BF4C2A"/>
    <w:rsid w:val="00C057B8"/>
    <w:rsid w:val="00C22A41"/>
    <w:rsid w:val="00C44F7F"/>
    <w:rsid w:val="00C5219F"/>
    <w:rsid w:val="00C76D84"/>
    <w:rsid w:val="00C96046"/>
    <w:rsid w:val="00C97576"/>
    <w:rsid w:val="00C9793B"/>
    <w:rsid w:val="00CA2B0D"/>
    <w:rsid w:val="00CA4B04"/>
    <w:rsid w:val="00CA551E"/>
    <w:rsid w:val="00CA6524"/>
    <w:rsid w:val="00CA7072"/>
    <w:rsid w:val="00CB3330"/>
    <w:rsid w:val="00CC1B80"/>
    <w:rsid w:val="00CC2848"/>
    <w:rsid w:val="00CF55C9"/>
    <w:rsid w:val="00D145BA"/>
    <w:rsid w:val="00D15880"/>
    <w:rsid w:val="00D179FC"/>
    <w:rsid w:val="00D350D3"/>
    <w:rsid w:val="00D44F4A"/>
    <w:rsid w:val="00D65E74"/>
    <w:rsid w:val="00D70A23"/>
    <w:rsid w:val="00D94A8D"/>
    <w:rsid w:val="00DA0221"/>
    <w:rsid w:val="00DB2888"/>
    <w:rsid w:val="00DC0EE7"/>
    <w:rsid w:val="00DC2503"/>
    <w:rsid w:val="00DC48F6"/>
    <w:rsid w:val="00DC72BE"/>
    <w:rsid w:val="00DE453E"/>
    <w:rsid w:val="00DE5938"/>
    <w:rsid w:val="00E2657E"/>
    <w:rsid w:val="00E40AF4"/>
    <w:rsid w:val="00E5213B"/>
    <w:rsid w:val="00E74D22"/>
    <w:rsid w:val="00E778C0"/>
    <w:rsid w:val="00EC1338"/>
    <w:rsid w:val="00ED6332"/>
    <w:rsid w:val="00EF0748"/>
    <w:rsid w:val="00F1154E"/>
    <w:rsid w:val="00F23C73"/>
    <w:rsid w:val="00F458D0"/>
    <w:rsid w:val="00F47FC8"/>
    <w:rsid w:val="00F537BA"/>
    <w:rsid w:val="00F7267B"/>
    <w:rsid w:val="00F72959"/>
    <w:rsid w:val="00F75968"/>
    <w:rsid w:val="00FA7A70"/>
    <w:rsid w:val="00FD4312"/>
    <w:rsid w:val="00FD7B6D"/>
    <w:rsid w:val="00FE5C3C"/>
    <w:rsid w:val="00FF56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16F75"/>
  <w15:chartTrackingRefBased/>
  <w15:docId w15:val="{95926265-B952-C946-BDE4-D8126DBE9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52274"/>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unhideWhenUsed/>
    <w:rsid w:val="001A32BC"/>
    <w:rPr>
      <w:color w:val="0563C1" w:themeColor="hyperlink"/>
      <w:u w:val="single"/>
    </w:rPr>
  </w:style>
  <w:style w:type="character" w:styleId="UnresolvedMention">
    <w:name w:val="Unresolved Mention"/>
    <w:basedOn w:val="DefaultParagraphFont"/>
    <w:uiPriority w:val="99"/>
    <w:semiHidden/>
    <w:unhideWhenUsed/>
    <w:rsid w:val="001A32BC"/>
    <w:rPr>
      <w:color w:val="605E5C"/>
      <w:shd w:val="clear" w:color="auto" w:fill="E1DFDD"/>
    </w:rPr>
  </w:style>
  <w:style w:type="paragraph" w:styleId="Header">
    <w:name w:val="header"/>
    <w:basedOn w:val="Normal"/>
    <w:link w:val="HeaderChar"/>
    <w:uiPriority w:val="99"/>
    <w:unhideWhenUsed/>
    <w:rsid w:val="00615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5C01"/>
  </w:style>
  <w:style w:type="paragraph" w:styleId="Footer">
    <w:name w:val="footer"/>
    <w:basedOn w:val="Normal"/>
    <w:link w:val="FooterChar"/>
    <w:uiPriority w:val="99"/>
    <w:unhideWhenUsed/>
    <w:rsid w:val="00615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5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75791392199007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371/journal.pone.0242779"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ocialcare.wales" TargetMode="External"/><Relationship Id="rId5" Type="http://schemas.openxmlformats.org/officeDocument/2006/relationships/footnotes" Target="footnotes.xml"/><Relationship Id="rId10" Type="http://schemas.openxmlformats.org/officeDocument/2006/relationships/hyperlink" Target="https://socialcare.wales" TargetMode="External"/><Relationship Id="rId4" Type="http://schemas.openxmlformats.org/officeDocument/2006/relationships/webSettings" Target="webSettings.xml"/><Relationship Id="rId9" Type="http://schemas.openxmlformats.org/officeDocument/2006/relationships/hyperlink" Target="https://socialcare.wal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1225</TotalTime>
  <Pages>5</Pages>
  <Words>1098</Words>
  <Characters>6260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BMHP4030 ESSAY2 REGISTERED SOCIAL CARE WORKER IN WALES</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BMHP4030 ESSAY2 REGISTERED SOCIAL CARE WORKER IN WALES</dc:title>
  <dc:subject/>
  <dc:creator>Nancy Duru</dc:creator>
  <cp:keywords/>
  <dc:description/>
  <cp:lastModifiedBy>Nancy Duru</cp:lastModifiedBy>
  <cp:revision>190</cp:revision>
  <dcterms:created xsi:type="dcterms:W3CDTF">2025-11-09T15:18:00Z</dcterms:created>
  <dcterms:modified xsi:type="dcterms:W3CDTF">2026-03-20T16:12:00Z</dcterms:modified>
</cp:coreProperties>
</file>