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5C7F77" w:rsidR="0097057B" w:rsidP="005C7F77" w:rsidRDefault="0097057B" w14:paraId="1D482AC0" w14:textId="77777777">
      <w:pPr>
        <w:spacing w:after="0" w:line="360" w:lineRule="auto"/>
        <w:rPr>
          <w:rFonts w:ascii="Arial" w:hAnsi="Arial" w:cs="Arial"/>
          <w:sz w:val="24"/>
          <w:szCs w:val="24"/>
        </w:rPr>
      </w:pPr>
    </w:p>
    <w:p w:rsidRPr="005C7F77" w:rsidR="00E30998" w:rsidP="005C7F77" w:rsidRDefault="00E30998" w14:paraId="749CBEBF" w14:textId="77777777">
      <w:pPr>
        <w:spacing w:after="0" w:line="360" w:lineRule="auto"/>
        <w:rPr>
          <w:rFonts w:ascii="Arial" w:hAnsi="Arial" w:cs="Arial"/>
          <w:sz w:val="24"/>
          <w:szCs w:val="24"/>
        </w:rPr>
      </w:pPr>
    </w:p>
    <w:p w:rsidRPr="005C7F77" w:rsidR="00E30998" w:rsidP="005C7F77" w:rsidRDefault="00E30998" w14:paraId="3C4E8BAA" w14:textId="77777777">
      <w:pPr>
        <w:spacing w:after="0" w:line="360" w:lineRule="auto"/>
        <w:rPr>
          <w:rFonts w:ascii="Arial" w:hAnsi="Arial" w:cs="Arial"/>
          <w:sz w:val="24"/>
          <w:szCs w:val="24"/>
        </w:rPr>
      </w:pPr>
    </w:p>
    <w:p w:rsidRPr="005C7F77" w:rsidR="00E30998" w:rsidP="005C7F77" w:rsidRDefault="00E30998" w14:paraId="2C50D05A" w14:textId="77777777">
      <w:pPr>
        <w:spacing w:after="0" w:line="360" w:lineRule="auto"/>
        <w:rPr>
          <w:rFonts w:ascii="Arial" w:hAnsi="Arial" w:cs="Arial"/>
          <w:sz w:val="24"/>
          <w:szCs w:val="24"/>
        </w:rPr>
      </w:pPr>
      <w:bookmarkStart w:name="_Hlk135304433" w:id="0"/>
    </w:p>
    <w:p w:rsidRPr="005C7F77" w:rsidR="00E30998" w:rsidP="005C7F77" w:rsidRDefault="00000000" w14:paraId="3355CD22" w14:textId="41F88F45">
      <w:pPr>
        <w:spacing w:after="0" w:line="360" w:lineRule="auto"/>
        <w:jc w:val="center"/>
        <w:rPr>
          <w:rFonts w:ascii="Arial" w:hAnsi="Arial" w:cs="Arial"/>
          <w:sz w:val="24"/>
          <w:szCs w:val="24"/>
        </w:rPr>
      </w:pPr>
      <w:r w:rsidRPr="5386ECA9" w:rsidR="5386ECA9">
        <w:rPr>
          <w:rFonts w:ascii="Arial" w:hAnsi="Arial" w:cs="Arial"/>
          <w:sz w:val="24"/>
          <w:szCs w:val="24"/>
        </w:rPr>
        <w:t xml:space="preserve">Food and Beverage Operations </w:t>
      </w:r>
    </w:p>
    <w:p w:rsidR="5386ECA9" w:rsidP="5386ECA9" w:rsidRDefault="5386ECA9" w14:paraId="7A6D1759" w14:textId="0CE3436B">
      <w:pPr>
        <w:pStyle w:val="Normal"/>
        <w:spacing w:after="0" w:line="360" w:lineRule="auto"/>
        <w:jc w:val="center"/>
        <w:rPr>
          <w:rFonts w:ascii="Arial" w:hAnsi="Arial" w:cs="Arial"/>
          <w:sz w:val="24"/>
          <w:szCs w:val="24"/>
        </w:rPr>
      </w:pPr>
    </w:p>
    <w:p w:rsidR="5386ECA9" w:rsidP="5386ECA9" w:rsidRDefault="5386ECA9" w14:paraId="329F4234" w14:textId="6E3B2E0D">
      <w:pPr>
        <w:pStyle w:val="Normal"/>
        <w:spacing w:after="0" w:line="360" w:lineRule="auto"/>
        <w:jc w:val="center"/>
        <w:rPr>
          <w:rFonts w:ascii="Arial" w:hAnsi="Arial" w:cs="Arial"/>
          <w:sz w:val="24"/>
          <w:szCs w:val="24"/>
        </w:rPr>
      </w:pPr>
    </w:p>
    <w:p w:rsidR="5386ECA9" w:rsidP="5386ECA9" w:rsidRDefault="5386ECA9" w14:paraId="381C38DA" w14:textId="2914F1C1">
      <w:pPr>
        <w:pStyle w:val="Normal"/>
        <w:spacing w:after="0" w:line="360" w:lineRule="auto"/>
        <w:jc w:val="center"/>
        <w:rPr>
          <w:rFonts w:ascii="Arial" w:hAnsi="Arial" w:cs="Arial"/>
          <w:sz w:val="24"/>
          <w:szCs w:val="24"/>
        </w:rPr>
      </w:pPr>
    </w:p>
    <w:p w:rsidRPr="005C7F77" w:rsidR="00E30998" w:rsidP="005C7F77" w:rsidRDefault="00E30998" w14:paraId="7DAB7348" w14:textId="77777777">
      <w:pPr>
        <w:spacing w:after="0" w:line="360" w:lineRule="auto"/>
        <w:jc w:val="center"/>
        <w:rPr>
          <w:rFonts w:ascii="Arial" w:hAnsi="Arial" w:cs="Arial"/>
          <w:sz w:val="24"/>
          <w:szCs w:val="24"/>
        </w:rPr>
      </w:pPr>
    </w:p>
    <w:p w:rsidRPr="005C7F77" w:rsidR="00E30998" w:rsidP="5386ECA9" w:rsidRDefault="00E30998" w14:paraId="3FD04470" w14:textId="3D74870F">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US"/>
        </w:rPr>
        <w:t>Student Name-Constantin Alexandru Moldoveanu</w:t>
      </w:r>
    </w:p>
    <w:p w:rsidRPr="005C7F77" w:rsidR="00E30998" w:rsidP="5386ECA9" w:rsidRDefault="00E30998" w14:paraId="3F9CE52A" w14:textId="1C12A43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US"/>
        </w:rPr>
        <w:t>Student Id-   2226137                                                                                      Professor’s Name-Muhammad Cassamo</w:t>
      </w:r>
    </w:p>
    <w:p w:rsidRPr="005C7F77" w:rsidR="00E30998" w:rsidP="5386ECA9" w:rsidRDefault="00E30998" w14:paraId="4FFDCC70" w14:textId="1C2426C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US"/>
        </w:rPr>
        <w:t>Programe</w:t>
      </w: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US"/>
        </w:rPr>
        <w:t xml:space="preserve">- BA International Hotel Management  </w:t>
      </w: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GB"/>
        </w:rPr>
        <w:t xml:space="preserve">                                                                                                                 Word Count- 758</w:t>
      </w:r>
    </w:p>
    <w:p w:rsidRPr="005C7F77" w:rsidR="00E30998" w:rsidP="5386ECA9" w:rsidRDefault="00E30998" w14:paraId="78A64522" w14:textId="71146D3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386ECA9" w:rsidR="5386ECA9">
        <w:rPr>
          <w:rFonts w:ascii="Arial" w:hAnsi="Arial" w:eastAsia="Arial" w:cs="Arial"/>
          <w:b w:val="0"/>
          <w:bCs w:val="0"/>
          <w:i w:val="0"/>
          <w:iCs w:val="0"/>
          <w:caps w:val="0"/>
          <w:smallCaps w:val="0"/>
          <w:noProof w:val="0"/>
          <w:color w:val="000000" w:themeColor="text1" w:themeTint="FF" w:themeShade="FF"/>
          <w:sz w:val="24"/>
          <w:szCs w:val="24"/>
          <w:lang w:val="en-GB"/>
        </w:rPr>
        <w:t>Module code-BMIH4002</w:t>
      </w:r>
    </w:p>
    <w:p w:rsidRPr="005C7F77" w:rsidR="00E30998" w:rsidP="5386ECA9" w:rsidRDefault="00E30998" w14:paraId="35727A82" w14:textId="00C8F220">
      <w:pPr>
        <w:pStyle w:val="Normal"/>
        <w:spacing w:after="0" w:line="360" w:lineRule="auto"/>
        <w:jc w:val="center"/>
        <w:rPr>
          <w:rFonts w:ascii="Arial" w:hAnsi="Arial" w:cs="Arial"/>
          <w:sz w:val="24"/>
          <w:szCs w:val="24"/>
        </w:rPr>
      </w:pPr>
    </w:p>
    <w:p w:rsidRPr="005C7F77" w:rsidR="00E30998" w:rsidP="005C7F77" w:rsidRDefault="00E30998" w14:paraId="03D28FB1" w14:textId="77777777">
      <w:pPr>
        <w:spacing w:after="0" w:line="360" w:lineRule="auto"/>
        <w:jc w:val="center"/>
        <w:rPr>
          <w:rFonts w:ascii="Arial" w:hAnsi="Arial" w:cs="Arial"/>
          <w:sz w:val="24"/>
          <w:szCs w:val="24"/>
        </w:rPr>
      </w:pPr>
    </w:p>
    <w:p w:rsidRPr="005C7F77" w:rsidR="00E30998" w:rsidP="005C7F77" w:rsidRDefault="00E30998" w14:paraId="3FDF3133" w14:textId="77777777">
      <w:pPr>
        <w:spacing w:after="0" w:line="360" w:lineRule="auto"/>
        <w:jc w:val="center"/>
        <w:rPr>
          <w:rFonts w:ascii="Arial" w:hAnsi="Arial" w:cs="Arial"/>
          <w:sz w:val="24"/>
          <w:szCs w:val="24"/>
        </w:rPr>
      </w:pPr>
    </w:p>
    <w:bookmarkEnd w:id="0"/>
    <w:p w:rsidRPr="005C7F77" w:rsidR="00E30998" w:rsidP="00C2552F" w:rsidRDefault="00000000" w14:paraId="5B74966B" w14:textId="77777777">
      <w:pPr>
        <w:spacing w:after="0" w:line="360" w:lineRule="auto"/>
        <w:jc w:val="center"/>
        <w:rPr>
          <w:rFonts w:ascii="Arial" w:hAnsi="Arial" w:cs="Arial"/>
          <w:b/>
          <w:bCs/>
          <w:sz w:val="24"/>
          <w:szCs w:val="24"/>
        </w:rPr>
      </w:pPr>
      <w:r w:rsidRPr="005C7F77">
        <w:rPr>
          <w:rFonts w:ascii="Arial" w:hAnsi="Arial" w:cs="Arial"/>
          <w:b/>
          <w:bCs/>
          <w:sz w:val="24"/>
          <w:szCs w:val="24"/>
        </w:rPr>
        <w:lastRenderedPageBreak/>
        <w:t xml:space="preserve">Part 1: Restaurant Concept </w:t>
      </w:r>
    </w:p>
    <w:p w:rsidR="00840BA7" w:rsidP="00C2552F" w:rsidRDefault="00000000" w14:paraId="22BB6D9A" w14:textId="77777777">
      <w:pPr>
        <w:spacing w:after="0" w:line="360" w:lineRule="auto"/>
        <w:ind w:firstLine="720"/>
        <w:rPr>
          <w:rFonts w:ascii="Arial" w:hAnsi="Arial" w:cs="Arial"/>
          <w:sz w:val="24"/>
          <w:szCs w:val="24"/>
        </w:rPr>
      </w:pPr>
      <w:r>
        <w:rPr>
          <w:rFonts w:ascii="Arial" w:hAnsi="Arial" w:cs="Arial"/>
          <w:sz w:val="24"/>
          <w:szCs w:val="24"/>
        </w:rPr>
        <w:t xml:space="preserve">The </w:t>
      </w:r>
      <w:r w:rsidRPr="00371070">
        <w:rPr>
          <w:rFonts w:ascii="Arial" w:hAnsi="Arial" w:cs="Arial"/>
          <w:sz w:val="24"/>
          <w:szCs w:val="24"/>
        </w:rPr>
        <w:t>Hotel Trinity Hotel Chain</w:t>
      </w:r>
      <w:r>
        <w:rPr>
          <w:rFonts w:ascii="Arial" w:hAnsi="Arial" w:cs="Arial"/>
          <w:sz w:val="24"/>
          <w:szCs w:val="24"/>
        </w:rPr>
        <w:t xml:space="preserve"> has gained clients across the UK and enjoys a significant market share. The hotel understands that it has to serve a large and diverse client base and cater to all its customers' needs. </w:t>
      </w:r>
      <w:r w:rsidR="00C75CBC">
        <w:rPr>
          <w:rFonts w:ascii="Arial" w:hAnsi="Arial" w:cs="Arial"/>
          <w:sz w:val="24"/>
          <w:szCs w:val="24"/>
        </w:rPr>
        <w:t xml:space="preserve">However, the hotel recognizes that an important segment of the population remains underserved; the UK has many South Americans who deserve a </w:t>
      </w:r>
      <w:r w:rsidR="00B95521">
        <w:rPr>
          <w:rFonts w:ascii="Arial" w:hAnsi="Arial" w:cs="Arial"/>
          <w:sz w:val="24"/>
          <w:szCs w:val="24"/>
        </w:rPr>
        <w:t xml:space="preserve">restaurant that appreciates their culture and food preferences. </w:t>
      </w:r>
      <w:r w:rsidR="00716C8A">
        <w:rPr>
          <w:rFonts w:ascii="Arial" w:hAnsi="Arial" w:cs="Arial"/>
          <w:sz w:val="24"/>
          <w:szCs w:val="24"/>
        </w:rPr>
        <w:t xml:space="preserve">For instance, over 145,000 South Americans live in London alone, with thousands of others spread across the UK (Trust for London 2023). </w:t>
      </w:r>
      <w:r w:rsidR="00242E78">
        <w:rPr>
          <w:rFonts w:ascii="Arial" w:hAnsi="Arial" w:cs="Arial"/>
          <w:sz w:val="24"/>
          <w:szCs w:val="24"/>
        </w:rPr>
        <w:t xml:space="preserve">In line with this, Hotel Trinity Hotel Chain aims to introduce a new South American </w:t>
      </w:r>
      <w:r w:rsidR="00231606">
        <w:rPr>
          <w:rFonts w:ascii="Arial" w:hAnsi="Arial" w:cs="Arial"/>
          <w:sz w:val="24"/>
          <w:szCs w:val="24"/>
        </w:rPr>
        <w:t>authentic cuisine to meet the needs of this large and growing population and any other client who wishes to experiment with exceptional food items</w:t>
      </w:r>
      <w:r w:rsidR="00CD0987">
        <w:rPr>
          <w:rFonts w:ascii="Arial" w:hAnsi="Arial" w:cs="Arial"/>
          <w:sz w:val="24"/>
          <w:szCs w:val="24"/>
        </w:rPr>
        <w:t>. South American cuisine will serve as an example of a restaurant concept dedicated to meeting the culinary needs of an important market segment while inviting non-South American clients to sample the exceptional offer.</w:t>
      </w:r>
    </w:p>
    <w:p w:rsidR="00CD0987" w:rsidP="00C2552F" w:rsidRDefault="00000000" w14:paraId="0B68618C" w14:textId="77777777">
      <w:pPr>
        <w:spacing w:after="0" w:line="360" w:lineRule="auto"/>
        <w:ind w:firstLine="720"/>
        <w:rPr>
          <w:rFonts w:ascii="Arial" w:hAnsi="Arial" w:cs="Arial"/>
          <w:sz w:val="24"/>
          <w:szCs w:val="24"/>
        </w:rPr>
      </w:pPr>
      <w:r w:rsidRPr="000B250F">
        <w:rPr>
          <w:rFonts w:ascii="Arial" w:hAnsi="Arial" w:cs="Arial"/>
          <w:sz w:val="24"/>
          <w:szCs w:val="24"/>
        </w:rPr>
        <w:t>The Hotel Trinity Hotel Chain</w:t>
      </w:r>
      <w:r>
        <w:rPr>
          <w:rFonts w:ascii="Arial" w:hAnsi="Arial" w:cs="Arial"/>
          <w:sz w:val="24"/>
          <w:szCs w:val="24"/>
        </w:rPr>
        <w:t xml:space="preserve"> appreciates the need for effective targeting to translate the concept into a commercial success. In line with this, the hotel chain will target young </w:t>
      </w:r>
      <w:r w:rsidR="00A673AE">
        <w:rPr>
          <w:rFonts w:ascii="Arial" w:hAnsi="Arial" w:cs="Arial"/>
          <w:sz w:val="24"/>
          <w:szCs w:val="24"/>
        </w:rPr>
        <w:t xml:space="preserve">South American couples residing in the UK, considered a significant </w:t>
      </w:r>
      <w:r w:rsidRPr="00E62DA6" w:rsidR="00A673AE">
        <w:rPr>
          <w:rFonts w:ascii="Arial" w:hAnsi="Arial" w:cs="Arial"/>
          <w:sz w:val="24"/>
          <w:szCs w:val="24"/>
        </w:rPr>
        <w:t>segment of society</w:t>
      </w:r>
      <w:r w:rsidRPr="00E62DA6" w:rsidR="005B5886">
        <w:rPr>
          <w:rFonts w:ascii="Arial" w:hAnsi="Arial" w:cs="Arial"/>
          <w:sz w:val="24"/>
          <w:szCs w:val="24"/>
        </w:rPr>
        <w:t xml:space="preserve"> (</w:t>
      </w:r>
      <w:r w:rsidRPr="00E62DA6" w:rsidR="00E608CF">
        <w:rPr>
          <w:rFonts w:ascii="Arial" w:hAnsi="Arial" w:cs="Arial"/>
          <w:sz w:val="24"/>
          <w:szCs w:val="24"/>
        </w:rPr>
        <w:t>Gomez-Bravo &amp; Climent-Espino 2021</w:t>
      </w:r>
      <w:r w:rsidRPr="00E62DA6" w:rsidR="005B5886">
        <w:rPr>
          <w:rFonts w:ascii="Arial" w:hAnsi="Arial" w:cs="Arial"/>
          <w:sz w:val="24"/>
          <w:szCs w:val="24"/>
        </w:rPr>
        <w:t>)</w:t>
      </w:r>
      <w:r w:rsidRPr="00E62DA6" w:rsidR="00A673AE">
        <w:rPr>
          <w:rFonts w:ascii="Arial" w:hAnsi="Arial" w:cs="Arial"/>
          <w:sz w:val="24"/>
          <w:szCs w:val="24"/>
        </w:rPr>
        <w:t xml:space="preserve">. The </w:t>
      </w:r>
      <w:r w:rsidR="00A673AE">
        <w:rPr>
          <w:rFonts w:ascii="Arial" w:hAnsi="Arial" w:cs="Arial"/>
          <w:sz w:val="24"/>
          <w:szCs w:val="24"/>
        </w:rPr>
        <w:t>hotel recognises that these vital society members must be adequately served and deserve a better offer</w:t>
      </w:r>
      <w:r w:rsidR="00197771">
        <w:rPr>
          <w:rFonts w:ascii="Arial" w:hAnsi="Arial" w:cs="Arial"/>
          <w:sz w:val="24"/>
          <w:szCs w:val="24"/>
        </w:rPr>
        <w:t xml:space="preserve">. The motivation to select young South American couples stems from the realisation that they do not have sufficient time to prepare meals in their homes and are constantly travelling to meet their job requirements. They lead a fast life and deserve to </w:t>
      </w:r>
      <w:r w:rsidR="006668C5">
        <w:rPr>
          <w:rFonts w:ascii="Arial" w:hAnsi="Arial" w:cs="Arial"/>
          <w:sz w:val="24"/>
          <w:szCs w:val="24"/>
        </w:rPr>
        <w:t xml:space="preserve">access restaurant services that understand their immediate needs. The </w:t>
      </w:r>
      <w:r w:rsidRPr="00371070" w:rsidR="006668C5">
        <w:rPr>
          <w:rFonts w:ascii="Arial" w:hAnsi="Arial" w:cs="Arial"/>
          <w:sz w:val="24"/>
          <w:szCs w:val="24"/>
        </w:rPr>
        <w:t>Hotel Trinity Hotel Chain</w:t>
      </w:r>
      <w:r w:rsidR="006668C5">
        <w:rPr>
          <w:rFonts w:ascii="Arial" w:hAnsi="Arial" w:cs="Arial"/>
          <w:sz w:val="24"/>
          <w:szCs w:val="24"/>
        </w:rPr>
        <w:t xml:space="preserve"> wants to convey that one can feel at home even if they are thousands of miles away</w:t>
      </w:r>
      <w:r w:rsidR="00B87F5E">
        <w:rPr>
          <w:rFonts w:ascii="Arial" w:hAnsi="Arial" w:cs="Arial"/>
          <w:sz w:val="24"/>
          <w:szCs w:val="24"/>
        </w:rPr>
        <w:t xml:space="preserve"> and that food unites people and, when away from home, creates an opportunity to relive memories back home. </w:t>
      </w:r>
    </w:p>
    <w:p w:rsidR="00B87F5E" w:rsidP="00C2552F" w:rsidRDefault="00000000" w14:paraId="3E72FEF7" w14:textId="77777777">
      <w:pPr>
        <w:spacing w:after="0" w:line="360" w:lineRule="auto"/>
        <w:ind w:firstLine="720"/>
        <w:rPr>
          <w:rFonts w:ascii="Arial" w:hAnsi="Arial" w:cs="Arial"/>
          <w:sz w:val="24"/>
          <w:szCs w:val="24"/>
        </w:rPr>
      </w:pPr>
      <w:r>
        <w:rPr>
          <w:rFonts w:ascii="Arial" w:hAnsi="Arial" w:cs="Arial"/>
          <w:sz w:val="24"/>
          <w:szCs w:val="24"/>
        </w:rPr>
        <w:t>The need for uniqueness and sophistication</w:t>
      </w:r>
      <w:r w:rsidR="00501DB4">
        <w:rPr>
          <w:rFonts w:ascii="Arial" w:hAnsi="Arial" w:cs="Arial"/>
          <w:sz w:val="24"/>
          <w:szCs w:val="24"/>
        </w:rPr>
        <w:t xml:space="preserve"> will inspire the menu choices. The menu will utilise foundational ingredients common across Latin America, such as corn, beans, squash, rice, pepper, and tomatoes. </w:t>
      </w:r>
      <w:r w:rsidR="000444DC">
        <w:rPr>
          <w:rFonts w:ascii="Arial" w:hAnsi="Arial" w:cs="Arial"/>
          <w:sz w:val="24"/>
          <w:szCs w:val="24"/>
        </w:rPr>
        <w:t xml:space="preserve">Besides, the menu will have </w:t>
      </w:r>
      <w:bookmarkStart w:name="_Hlk135275996" w:id="1"/>
      <w:r w:rsidR="000444DC">
        <w:rPr>
          <w:rFonts w:ascii="Arial" w:hAnsi="Arial" w:cs="Arial"/>
          <w:sz w:val="24"/>
          <w:szCs w:val="24"/>
        </w:rPr>
        <w:t xml:space="preserve">beef empanadas, saffron chicken, </w:t>
      </w:r>
      <w:r w:rsidR="00F6245D">
        <w:rPr>
          <w:rFonts w:ascii="Arial" w:hAnsi="Arial" w:cs="Arial"/>
          <w:sz w:val="24"/>
          <w:szCs w:val="24"/>
        </w:rPr>
        <w:t>rice pudding, and plenty of fruits and vegetables</w:t>
      </w:r>
      <w:r w:rsidR="0038485A">
        <w:rPr>
          <w:rFonts w:ascii="Arial" w:hAnsi="Arial" w:cs="Arial"/>
          <w:sz w:val="24"/>
          <w:szCs w:val="24"/>
        </w:rPr>
        <w:t xml:space="preserve"> </w:t>
      </w:r>
      <w:bookmarkEnd w:id="1"/>
      <w:r w:rsidR="0038485A">
        <w:rPr>
          <w:rFonts w:ascii="Arial" w:hAnsi="Arial" w:cs="Arial"/>
          <w:sz w:val="24"/>
          <w:szCs w:val="24"/>
        </w:rPr>
        <w:t>(</w:t>
      </w:r>
      <w:r w:rsidRPr="00AA7B4A" w:rsidR="0038485A">
        <w:rPr>
          <w:rFonts w:ascii="Arial" w:hAnsi="Arial" w:cs="Arial"/>
          <w:sz w:val="24"/>
          <w:szCs w:val="24"/>
        </w:rPr>
        <w:t>Shirke</w:t>
      </w:r>
      <w:r w:rsidR="0038485A">
        <w:rPr>
          <w:rFonts w:ascii="Arial" w:hAnsi="Arial" w:cs="Arial"/>
          <w:sz w:val="24"/>
          <w:szCs w:val="24"/>
        </w:rPr>
        <w:t xml:space="preserve"> </w:t>
      </w:r>
      <w:r w:rsidRPr="00AA7B4A" w:rsidR="0038485A">
        <w:rPr>
          <w:rFonts w:ascii="Arial" w:hAnsi="Arial" w:cs="Arial"/>
          <w:sz w:val="24"/>
          <w:szCs w:val="24"/>
        </w:rPr>
        <w:t>2022)</w:t>
      </w:r>
      <w:r w:rsidR="00F6245D">
        <w:rPr>
          <w:rFonts w:ascii="Arial" w:hAnsi="Arial" w:cs="Arial"/>
          <w:sz w:val="24"/>
          <w:szCs w:val="24"/>
        </w:rPr>
        <w:t xml:space="preserve">. </w:t>
      </w:r>
      <w:r w:rsidR="004D7EE2">
        <w:rPr>
          <w:rFonts w:ascii="Arial" w:hAnsi="Arial" w:cs="Arial"/>
          <w:sz w:val="24"/>
          <w:szCs w:val="24"/>
        </w:rPr>
        <w:t xml:space="preserve">In line with this, the menu will be richly diverse to serve as the fundamental means of the restaurant’s presentation, communicating what it stands </w:t>
      </w:r>
      <w:r w:rsidR="004D7EE2">
        <w:rPr>
          <w:rFonts w:ascii="Arial" w:hAnsi="Arial" w:cs="Arial"/>
          <w:sz w:val="24"/>
          <w:szCs w:val="24"/>
        </w:rPr>
        <w:lastRenderedPageBreak/>
        <w:t>for and underlying its commitment to the target audience</w:t>
      </w:r>
      <w:r w:rsidR="00970655">
        <w:rPr>
          <w:rFonts w:ascii="Arial" w:hAnsi="Arial" w:cs="Arial"/>
          <w:sz w:val="24"/>
          <w:szCs w:val="24"/>
        </w:rPr>
        <w:t>. Clients who choose to dine at the</w:t>
      </w:r>
      <w:r w:rsidRPr="00970655" w:rsidR="00970655">
        <w:rPr>
          <w:rFonts w:ascii="Arial" w:hAnsi="Arial" w:cs="Arial"/>
          <w:sz w:val="24"/>
          <w:szCs w:val="24"/>
        </w:rPr>
        <w:t xml:space="preserve"> Hotel Trinity Hotel Chain</w:t>
      </w:r>
      <w:r w:rsidR="00970655">
        <w:rPr>
          <w:rFonts w:ascii="Arial" w:hAnsi="Arial" w:cs="Arial"/>
          <w:sz w:val="24"/>
          <w:szCs w:val="24"/>
        </w:rPr>
        <w:t xml:space="preserve"> will have memories long after they exit the premises. </w:t>
      </w:r>
    </w:p>
    <w:p w:rsidR="00FE005D" w:rsidP="00C2552F" w:rsidRDefault="00FE005D" w14:paraId="23FEB179" w14:textId="0F56F4FE">
      <w:pPr>
        <w:spacing w:line="360" w:lineRule="auto"/>
        <w:ind w:firstLine="720"/>
        <w:rPr>
          <w:rFonts w:ascii="Arial" w:hAnsi="Arial" w:cs="Arial"/>
          <w:b/>
          <w:bCs/>
          <w:sz w:val="24"/>
          <w:szCs w:val="24"/>
        </w:rPr>
      </w:pPr>
    </w:p>
    <w:p w:rsidR="00C2552F" w:rsidRDefault="00C2552F" w14:paraId="140D1311" w14:textId="77777777">
      <w:pPr>
        <w:rPr>
          <w:rFonts w:ascii="Arial" w:hAnsi="Arial" w:cs="Arial"/>
          <w:sz w:val="24"/>
          <w:szCs w:val="24"/>
        </w:rPr>
      </w:pPr>
      <w:r>
        <w:rPr>
          <w:rFonts w:ascii="Arial" w:hAnsi="Arial" w:cs="Arial"/>
          <w:sz w:val="24"/>
          <w:szCs w:val="24"/>
        </w:rPr>
        <w:br w:type="page"/>
      </w:r>
    </w:p>
    <w:p w:rsidR="00FE005D" w:rsidP="00C2552F" w:rsidRDefault="00000000" w14:paraId="7CEB3F47" w14:textId="3C07D898">
      <w:pPr>
        <w:spacing w:after="0" w:line="360" w:lineRule="auto"/>
        <w:jc w:val="center"/>
        <w:rPr>
          <w:rFonts w:ascii="Arial" w:hAnsi="Arial" w:cs="Arial"/>
          <w:sz w:val="24"/>
          <w:szCs w:val="24"/>
        </w:rPr>
      </w:pPr>
      <w:r>
        <w:rPr>
          <w:rFonts w:ascii="Arial" w:hAnsi="Arial" w:cs="Arial"/>
          <w:sz w:val="24"/>
          <w:szCs w:val="24"/>
        </w:rPr>
        <w:lastRenderedPageBreak/>
        <w:t>List of References</w:t>
      </w:r>
    </w:p>
    <w:p w:rsidRPr="00C2552F" w:rsidR="00B0494C" w:rsidP="00C2552F" w:rsidRDefault="00000000" w14:paraId="3694C902" w14:textId="77777777">
      <w:pPr>
        <w:spacing w:after="0" w:line="360" w:lineRule="auto"/>
        <w:ind w:left="720" w:hanging="720"/>
        <w:rPr>
          <w:rFonts w:ascii="Arial" w:hAnsi="Arial" w:cs="Arial"/>
          <w:sz w:val="24"/>
          <w:szCs w:val="24"/>
        </w:rPr>
      </w:pPr>
      <w:bookmarkStart w:name="_Hlk135304675" w:id="2"/>
      <w:r w:rsidRPr="00C2552F">
        <w:rPr>
          <w:rFonts w:ascii="Arial" w:hAnsi="Arial" w:cs="Arial"/>
          <w:sz w:val="24"/>
          <w:szCs w:val="24"/>
        </w:rPr>
        <w:t xml:space="preserve">Gomez-Bravo, A. M., &amp; Climent-Espino, R (2021) </w:t>
      </w:r>
      <w:r w:rsidRPr="00C2552F">
        <w:rPr>
          <w:rFonts w:ascii="Arial" w:hAnsi="Arial" w:cs="Arial"/>
          <w:i/>
          <w:iCs/>
          <w:sz w:val="24"/>
          <w:szCs w:val="24"/>
        </w:rPr>
        <w:t>Food, Texts, and Cultures in Latin America and Spain</w:t>
      </w:r>
      <w:r w:rsidRPr="00C2552F">
        <w:rPr>
          <w:rFonts w:ascii="Arial" w:hAnsi="Arial" w:cs="Arial"/>
          <w:sz w:val="24"/>
          <w:szCs w:val="24"/>
        </w:rPr>
        <w:t>, Nashville, TN: Vanderbilt University Press</w:t>
      </w:r>
    </w:p>
    <w:p w:rsidRPr="00C2552F" w:rsidR="00B0494C" w:rsidP="00C2552F" w:rsidRDefault="00000000" w14:paraId="634467EB" w14:textId="77777777">
      <w:pPr>
        <w:spacing w:after="0" w:line="360" w:lineRule="auto"/>
        <w:ind w:left="720" w:hanging="720"/>
        <w:rPr>
          <w:rFonts w:ascii="Arial" w:hAnsi="Arial" w:cs="Arial"/>
          <w:sz w:val="24"/>
          <w:szCs w:val="24"/>
        </w:rPr>
      </w:pPr>
      <w:r w:rsidRPr="00C2552F">
        <w:rPr>
          <w:rFonts w:ascii="Arial" w:hAnsi="Arial" w:cs="Arial"/>
          <w:sz w:val="24"/>
          <w:szCs w:val="24"/>
        </w:rPr>
        <w:t>Shirke, G (2022) </w:t>
      </w:r>
      <w:r w:rsidRPr="00C2552F">
        <w:rPr>
          <w:rFonts w:ascii="Arial" w:hAnsi="Arial" w:cs="Arial"/>
          <w:i/>
          <w:iCs/>
          <w:sz w:val="24"/>
          <w:szCs w:val="24"/>
        </w:rPr>
        <w:t>Restaurant Management Confidential</w:t>
      </w:r>
      <w:r w:rsidRPr="00C2552F">
        <w:rPr>
          <w:rFonts w:ascii="Arial" w:hAnsi="Arial" w:cs="Arial"/>
          <w:sz w:val="24"/>
          <w:szCs w:val="24"/>
        </w:rPr>
        <w:t>,</w:t>
      </w:r>
      <w:r w:rsidRPr="00C2552F">
        <w:t xml:space="preserve"> </w:t>
      </w:r>
      <w:r w:rsidRPr="00C2552F">
        <w:rPr>
          <w:rFonts w:ascii="Arial" w:hAnsi="Arial" w:cs="Arial"/>
          <w:sz w:val="24"/>
          <w:szCs w:val="24"/>
        </w:rPr>
        <w:t>Chennai, India: Notion Press</w:t>
      </w:r>
    </w:p>
    <w:p w:rsidRPr="00C2552F" w:rsidR="00B0494C" w:rsidP="00C2552F" w:rsidRDefault="00000000" w14:paraId="525393D0" w14:textId="77777777">
      <w:pPr>
        <w:spacing w:after="0" w:line="360" w:lineRule="auto"/>
        <w:ind w:left="720" w:hanging="720"/>
        <w:rPr>
          <w:rFonts w:ascii="Arial" w:hAnsi="Arial" w:cs="Arial"/>
          <w:sz w:val="24"/>
          <w:szCs w:val="24"/>
        </w:rPr>
      </w:pPr>
      <w:r w:rsidRPr="00C2552F">
        <w:rPr>
          <w:rFonts w:ascii="Arial" w:hAnsi="Arial" w:cs="Arial"/>
          <w:sz w:val="24"/>
          <w:szCs w:val="24"/>
        </w:rPr>
        <w:t xml:space="preserve">Trust for London (2023) </w:t>
      </w:r>
      <w:r w:rsidRPr="00C2552F">
        <w:rPr>
          <w:rFonts w:ascii="Arial" w:hAnsi="Arial" w:cs="Arial"/>
          <w:i/>
          <w:iCs/>
          <w:sz w:val="24"/>
          <w:szCs w:val="24"/>
        </w:rPr>
        <w:t xml:space="preserve">Towards visibility: the Latin American community in London, </w:t>
      </w:r>
      <w:r w:rsidRPr="00C2552F">
        <w:rPr>
          <w:rFonts w:ascii="Arial" w:hAnsi="Arial" w:cs="Arial"/>
          <w:sz w:val="24"/>
          <w:szCs w:val="24"/>
        </w:rPr>
        <w:t>viewed 18 May 2023, &lt;</w:t>
      </w:r>
      <w:r w:rsidRPr="00C2552F">
        <w:t xml:space="preserve"> </w:t>
      </w:r>
      <w:r w:rsidRPr="00C2552F">
        <w:rPr>
          <w:rFonts w:ascii="Arial" w:hAnsi="Arial" w:cs="Arial"/>
          <w:sz w:val="24"/>
          <w:szCs w:val="24"/>
        </w:rPr>
        <w:t>https://trustforlondon.org.uk/research/towards-visibility-latin-american-community-london/#:~:text=Around%20a%20quarter%20of%20a,thirds%20having%20arrived%20since%202000.&gt;</w:t>
      </w:r>
    </w:p>
    <w:bookmarkEnd w:id="2"/>
    <w:p w:rsidRPr="0083017F" w:rsidR="00D20183" w:rsidP="005B5886" w:rsidRDefault="00D20183" w14:paraId="07033CD6" w14:textId="77777777">
      <w:pPr>
        <w:spacing w:after="0" w:line="360" w:lineRule="auto"/>
        <w:ind w:left="720" w:hanging="720"/>
        <w:rPr>
          <w:rFonts w:ascii="Arial" w:hAnsi="Arial" w:cs="Arial"/>
          <w:sz w:val="24"/>
          <w:szCs w:val="24"/>
        </w:rPr>
      </w:pPr>
    </w:p>
    <w:sectPr w:rsidRPr="0083017F" w:rsidR="00D20183">
      <w:head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145B0" w:rsidRDefault="000145B0" w14:paraId="33E0863F" w14:textId="77777777">
      <w:pPr>
        <w:spacing w:after="0" w:line="240" w:lineRule="auto"/>
      </w:pPr>
      <w:r>
        <w:separator/>
      </w:r>
    </w:p>
  </w:endnote>
  <w:endnote w:type="continuationSeparator" w:id="0">
    <w:p w:rsidR="000145B0" w:rsidRDefault="000145B0" w14:paraId="39AB66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145B0" w:rsidRDefault="000145B0" w14:paraId="44754025" w14:textId="77777777">
      <w:pPr>
        <w:spacing w:after="0" w:line="240" w:lineRule="auto"/>
      </w:pPr>
      <w:r>
        <w:separator/>
      </w:r>
    </w:p>
  </w:footnote>
  <w:footnote w:type="continuationSeparator" w:id="0">
    <w:p w:rsidR="000145B0" w:rsidRDefault="000145B0" w14:paraId="3DDC984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213107423"/>
      <w:docPartObj>
        <w:docPartGallery w:val="Page Numbers (Top of Page)"/>
        <w:docPartUnique/>
      </w:docPartObj>
    </w:sdtPr>
    <w:sdtEndPr>
      <w:rPr>
        <w:noProof/>
        <w:sz w:val="24"/>
        <w:szCs w:val="24"/>
      </w:rPr>
    </w:sdtEndPr>
    <w:sdtContent>
      <w:p w:rsidRPr="00C14B6C" w:rsidR="001C62D5" w:rsidP="00E30998" w:rsidRDefault="00000000" w14:paraId="31A03CB4" w14:textId="77777777">
        <w:pPr>
          <w:pStyle w:val="Header"/>
          <w:spacing w:line="480" w:lineRule="auto"/>
          <w:jc w:val="right"/>
          <w:rPr>
            <w:rFonts w:ascii="Arial" w:hAnsi="Arial" w:cs="Arial"/>
            <w:sz w:val="24"/>
            <w:szCs w:val="24"/>
          </w:rPr>
        </w:pPr>
        <w:r w:rsidRPr="00C14B6C">
          <w:rPr>
            <w:rFonts w:ascii="Arial" w:hAnsi="Arial" w:cs="Arial"/>
          </w:rPr>
          <w:t xml:space="preserve">Food and Beverage Operations </w:t>
        </w:r>
        <w:r w:rsidRPr="00C14B6C">
          <w:rPr>
            <w:rFonts w:ascii="Arial" w:hAnsi="Arial" w:cs="Arial"/>
            <w:sz w:val="24"/>
            <w:szCs w:val="24"/>
          </w:rPr>
          <w:fldChar w:fldCharType="begin"/>
        </w:r>
        <w:r w:rsidRPr="00C14B6C">
          <w:rPr>
            <w:rFonts w:ascii="Arial" w:hAnsi="Arial" w:cs="Arial"/>
            <w:sz w:val="24"/>
            <w:szCs w:val="24"/>
          </w:rPr>
          <w:instrText xml:space="preserve"> PAGE   \* MERGEFORMAT </w:instrText>
        </w:r>
        <w:r w:rsidRPr="00C14B6C">
          <w:rPr>
            <w:rFonts w:ascii="Arial" w:hAnsi="Arial" w:cs="Arial"/>
            <w:sz w:val="24"/>
            <w:szCs w:val="24"/>
          </w:rPr>
          <w:fldChar w:fldCharType="separate"/>
        </w:r>
        <w:r w:rsidRPr="00C14B6C">
          <w:rPr>
            <w:rFonts w:ascii="Arial" w:hAnsi="Arial" w:cs="Arial"/>
            <w:noProof/>
            <w:sz w:val="24"/>
            <w:szCs w:val="24"/>
          </w:rPr>
          <w:t>2</w:t>
        </w:r>
        <w:r w:rsidRPr="00C14B6C">
          <w:rPr>
            <w:rFonts w:ascii="Arial" w:hAnsi="Arial" w:cs="Arial"/>
            <w:noProof/>
            <w:sz w:val="24"/>
            <w:szCs w:val="24"/>
          </w:rPr>
          <w:fldChar w:fldCharType="end"/>
        </w:r>
      </w:p>
    </w:sdtContent>
  </w:sdt>
  <w:p w:rsidR="001C62D5" w:rsidRDefault="001C62D5" w14:paraId="6B458F58"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2D5"/>
    <w:rsid w:val="00012523"/>
    <w:rsid w:val="000145B0"/>
    <w:rsid w:val="000444DC"/>
    <w:rsid w:val="000B250F"/>
    <w:rsid w:val="00126651"/>
    <w:rsid w:val="0017577C"/>
    <w:rsid w:val="00193E93"/>
    <w:rsid w:val="00197771"/>
    <w:rsid w:val="001A50F7"/>
    <w:rsid w:val="001C62D5"/>
    <w:rsid w:val="00231606"/>
    <w:rsid w:val="00242E78"/>
    <w:rsid w:val="002B5A4C"/>
    <w:rsid w:val="002D5502"/>
    <w:rsid w:val="003328D8"/>
    <w:rsid w:val="003515A2"/>
    <w:rsid w:val="00371070"/>
    <w:rsid w:val="003734E1"/>
    <w:rsid w:val="0038485A"/>
    <w:rsid w:val="003B3F5E"/>
    <w:rsid w:val="003E4061"/>
    <w:rsid w:val="00450311"/>
    <w:rsid w:val="00476393"/>
    <w:rsid w:val="004A3955"/>
    <w:rsid w:val="004C58E1"/>
    <w:rsid w:val="004D7EE2"/>
    <w:rsid w:val="004E2C8A"/>
    <w:rsid w:val="00501DB4"/>
    <w:rsid w:val="00563B0C"/>
    <w:rsid w:val="005B5886"/>
    <w:rsid w:val="005C7F77"/>
    <w:rsid w:val="006668C5"/>
    <w:rsid w:val="006772A4"/>
    <w:rsid w:val="006B27CE"/>
    <w:rsid w:val="006B382D"/>
    <w:rsid w:val="00716C8A"/>
    <w:rsid w:val="0083017F"/>
    <w:rsid w:val="00840BA7"/>
    <w:rsid w:val="00857BE6"/>
    <w:rsid w:val="008E56C0"/>
    <w:rsid w:val="008F4B64"/>
    <w:rsid w:val="0091011C"/>
    <w:rsid w:val="00924985"/>
    <w:rsid w:val="0097057B"/>
    <w:rsid w:val="00970655"/>
    <w:rsid w:val="00992194"/>
    <w:rsid w:val="009C485F"/>
    <w:rsid w:val="009C685E"/>
    <w:rsid w:val="009F3950"/>
    <w:rsid w:val="00A02391"/>
    <w:rsid w:val="00A06020"/>
    <w:rsid w:val="00A55098"/>
    <w:rsid w:val="00A673AE"/>
    <w:rsid w:val="00A700B4"/>
    <w:rsid w:val="00A72B65"/>
    <w:rsid w:val="00AA7B4A"/>
    <w:rsid w:val="00B0494C"/>
    <w:rsid w:val="00B87F5E"/>
    <w:rsid w:val="00B91466"/>
    <w:rsid w:val="00B95521"/>
    <w:rsid w:val="00BA6149"/>
    <w:rsid w:val="00C14B6C"/>
    <w:rsid w:val="00C2552F"/>
    <w:rsid w:val="00C741F4"/>
    <w:rsid w:val="00C75CBC"/>
    <w:rsid w:val="00C93858"/>
    <w:rsid w:val="00CB5C54"/>
    <w:rsid w:val="00CD0987"/>
    <w:rsid w:val="00D065FE"/>
    <w:rsid w:val="00D20183"/>
    <w:rsid w:val="00D66EDC"/>
    <w:rsid w:val="00DE5678"/>
    <w:rsid w:val="00DE5E50"/>
    <w:rsid w:val="00E17714"/>
    <w:rsid w:val="00E30998"/>
    <w:rsid w:val="00E608CF"/>
    <w:rsid w:val="00E62DA6"/>
    <w:rsid w:val="00E90F6B"/>
    <w:rsid w:val="00EE092A"/>
    <w:rsid w:val="00F1615B"/>
    <w:rsid w:val="00F30FE9"/>
    <w:rsid w:val="00F6245D"/>
    <w:rsid w:val="00F8276A"/>
    <w:rsid w:val="00FC16D5"/>
    <w:rsid w:val="00FE005D"/>
    <w:rsid w:val="00FE66C6"/>
    <w:rsid w:val="00FE755D"/>
    <w:rsid w:val="228D094E"/>
    <w:rsid w:val="5386ECA9"/>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6846C"/>
  <w15:chartTrackingRefBased/>
  <w15:docId w15:val="{C0DC94B8-8AD9-4B12-87F1-C514CADC0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C62D5"/>
    <w:pPr>
      <w:tabs>
        <w:tab w:val="center" w:pos="4513"/>
        <w:tab w:val="right" w:pos="9026"/>
      </w:tabs>
      <w:spacing w:after="0" w:line="240" w:lineRule="auto"/>
    </w:pPr>
  </w:style>
  <w:style w:type="character" w:styleId="HeaderChar" w:customStyle="1">
    <w:name w:val="Header Char"/>
    <w:basedOn w:val="DefaultParagraphFont"/>
    <w:link w:val="Header"/>
    <w:uiPriority w:val="99"/>
    <w:rsid w:val="001C62D5"/>
    <w:rPr>
      <w:lang w:val="en-US"/>
    </w:rPr>
  </w:style>
  <w:style w:type="paragraph" w:styleId="Footer">
    <w:name w:val="footer"/>
    <w:basedOn w:val="Normal"/>
    <w:link w:val="FooterChar"/>
    <w:uiPriority w:val="99"/>
    <w:unhideWhenUsed/>
    <w:rsid w:val="001C62D5"/>
    <w:pPr>
      <w:tabs>
        <w:tab w:val="center" w:pos="4513"/>
        <w:tab w:val="right" w:pos="9026"/>
      </w:tabs>
      <w:spacing w:after="0" w:line="240" w:lineRule="auto"/>
    </w:pPr>
  </w:style>
  <w:style w:type="character" w:styleId="FooterChar" w:customStyle="1">
    <w:name w:val="Footer Char"/>
    <w:basedOn w:val="DefaultParagraphFont"/>
    <w:link w:val="Footer"/>
    <w:uiPriority w:val="99"/>
    <w:rsid w:val="001C62D5"/>
    <w:rPr>
      <w:lang w:val="en-US"/>
    </w:rPr>
  </w:style>
  <w:style w:type="character" w:styleId="Hyperlink">
    <w:name w:val="Hyperlink"/>
    <w:basedOn w:val="DefaultParagraphFont"/>
    <w:uiPriority w:val="99"/>
    <w:unhideWhenUsed/>
    <w:rsid w:val="001A50F7"/>
    <w:rPr>
      <w:color w:val="0563C1" w:themeColor="hyperlink"/>
      <w:u w:val="single"/>
    </w:rPr>
  </w:style>
  <w:style w:type="character" w:styleId="UnresolvedMention">
    <w:name w:val="Unresolved Mention"/>
    <w:basedOn w:val="DefaultParagraphFont"/>
    <w:uiPriority w:val="99"/>
    <w:semiHidden/>
    <w:unhideWhenUsed/>
    <w:rsid w:val="001A5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570b9b364254490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bcbe16-259a-4ba2-962c-e0077c93b3c3}"/>
      </w:docPartPr>
      <w:docPartBody>
        <w:p w14:paraId="377E8BC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PC</dc:creator>
  <lastModifiedBy>Constantin Alexandru Moldoveanu</lastModifiedBy>
  <revision>4</revision>
  <dcterms:created xsi:type="dcterms:W3CDTF">2023-05-18T09:18:00.0000000Z</dcterms:created>
  <dcterms:modified xsi:type="dcterms:W3CDTF">2023-05-18T21:52:02.6297155Z</dcterms:modified>
</coreProperties>
</file>