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Content>
        <w:p w14:paraId="24B178C8" w14:textId="1198A2AE" w:rsidR="001F51DA" w:rsidRPr="00CB198D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  <w:lang w:val="en-GB"/>
            </w:rPr>
          </w:pPr>
          <w:r w:rsidRPr="00CB198D">
            <w:rPr>
              <w:rFonts w:ascii="Arial" w:hAnsi="Arial" w:cs="Arial"/>
              <w:noProof/>
              <w:sz w:val="24"/>
              <w:szCs w:val="24"/>
              <w:lang w:val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3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06175E1" w14:textId="59CB9DDA" w:rsidR="001F51DA" w:rsidRPr="00CB198D" w:rsidRDefault="007D12A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GB"/>
                                        </w:rPr>
                                      </w:pPr>
                                      <w:r w:rsidRPr="00CB198D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GB"/>
                                        </w:rPr>
                                        <w:t>4/30/2026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3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06175E1" w14:textId="59CB9DDA" w:rsidR="001F51DA" w:rsidRPr="00CB198D" w:rsidRDefault="007D12A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CB198D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GB"/>
                                  </w:rPr>
                                  <w:t>4/30/2026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0B58357" w14:textId="316EDCE1" w:rsidR="001F51DA" w:rsidRPr="00CB198D" w:rsidRDefault="00D8376B" w:rsidP="008C5C46">
          <w:pPr>
            <w:jc w:val="both"/>
            <w:rPr>
              <w:rFonts w:ascii="Arial" w:hAnsi="Arial" w:cs="Arial"/>
            </w:rPr>
          </w:pPr>
          <w:r w:rsidRPr="00CB198D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051C653B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1386840</wp:posOffset>
                    </wp:positionV>
                    <wp:extent cx="3817620" cy="1069340"/>
                    <wp:effectExtent l="0" t="0" r="11430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762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625D1A99" w:rsidR="001F51DA" w:rsidRPr="00CB198D" w:rsidRDefault="00000000">
                                <w:pPr>
                                  <w:pStyle w:val="NoSpacing"/>
                                  <w:rPr>
                                    <w:rFonts w:ascii="Algerian" w:eastAsiaTheme="majorEastAsia" w:hAnsi="Algerian" w:cstheme="majorBidi"/>
                                    <w:color w:val="262626" w:themeColor="text1" w:themeTint="D9"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  <w:lang w:val="en-GB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F51DA" w:rsidRPr="00CB198D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  <w:lang w:val="en-GB"/>
                                      </w:rPr>
                                      <w:t xml:space="preserve">Assessment </w:t>
                                    </w:r>
                                    <w:r w:rsidR="00E70096" w:rsidRPr="00CB198D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  <w:lang w:val="en-GB"/>
                                      </w:rPr>
                                      <w:t>1</w:t>
                                    </w:r>
                                  </w:sdtContent>
                                </w:sdt>
                              </w:p>
                              <w:p w14:paraId="4E20A66F" w14:textId="77F0FB9C" w:rsidR="001F51DA" w:rsidRPr="00CB198D" w:rsidRDefault="00D8376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CB198D">
                                  <w:rPr>
                                    <w:rFonts w:ascii="Brush Script MT" w:hAnsi="Brush Script MT"/>
                                    <w:color w:val="404040" w:themeColor="text1" w:themeTint="BF"/>
                                    <w:sz w:val="48"/>
                                    <w:szCs w:val="48"/>
                                  </w:rPr>
                                  <w:t>Data Security and Compliance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249.4pt;margin-top:109.2pt;width:300.6pt;height:84.2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" filled="f" stroked="f" strokeweight=".5pt">
                    <v:textbox style="mso-fit-shape-to-text:t" inset="0,0,0,0">
                      <w:txbxContent>
                        <w:p w14:paraId="115A3E9C" w14:textId="625D1A99" w:rsidR="001F51DA" w:rsidRPr="00CB198D" w:rsidRDefault="00000000">
                          <w:pPr>
                            <w:pStyle w:val="NoSpacing"/>
                            <w:rPr>
                              <w:rFonts w:ascii="Algerian" w:eastAsiaTheme="majorEastAsia" w:hAnsi="Algerian" w:cstheme="majorBidi"/>
                              <w:color w:val="262626" w:themeColor="text1" w:themeTint="D9"/>
                              <w:sz w:val="56"/>
                              <w:szCs w:val="56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olor w:val="262626" w:themeColor="text1" w:themeTint="D9"/>
                                <w:sz w:val="56"/>
                                <w:szCs w:val="56"/>
                                <w:lang w:val="en-GB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 w:rsidRPr="00CB198D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56"/>
                                  <w:szCs w:val="56"/>
                                  <w:lang w:val="en-GB"/>
                                </w:rPr>
                                <w:t xml:space="preserve">Assessment </w:t>
                              </w:r>
                              <w:r w:rsidR="00E70096" w:rsidRPr="00CB198D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56"/>
                                  <w:szCs w:val="56"/>
                                  <w:lang w:val="en-GB"/>
                                </w:rPr>
                                <w:t>1</w:t>
                              </w:r>
                            </w:sdtContent>
                          </w:sdt>
                        </w:p>
                        <w:p w14:paraId="4E20A66F" w14:textId="77F0FB9C" w:rsidR="001F51DA" w:rsidRPr="00CB198D" w:rsidRDefault="00D8376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CB198D">
                            <w:rPr>
                              <w:rFonts w:ascii="Brush Script MT" w:hAnsi="Brush Script MT"/>
                              <w:color w:val="404040" w:themeColor="text1" w:themeTint="BF"/>
                              <w:sz w:val="48"/>
                              <w:szCs w:val="48"/>
                            </w:rPr>
                            <w:t>Data Security and Compliance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F57A5" w:rsidRPr="00CB198D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56ED7" wp14:editId="4409BC8F">
                    <wp:simplePos x="0" y="0"/>
                    <wp:positionH relativeFrom="margin">
                      <wp:posOffset>2668905</wp:posOffset>
                    </wp:positionH>
                    <wp:positionV relativeFrom="page">
                      <wp:posOffset>9370208</wp:posOffset>
                    </wp:positionV>
                    <wp:extent cx="3657600" cy="365760"/>
                    <wp:effectExtent l="0" t="0" r="762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06631A" w14:textId="4DD81808" w:rsidR="001F51DA" w:rsidRPr="00CB198D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  <w:lang w:val="en-GB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C2655B" w:rsidRPr="00CB198D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>Name:</w:t>
                                    </w:r>
                                    <w:r w:rsidR="007F63D8" w:rsidRPr="00CB198D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  <w:lang w:val="en-GB"/>
                                      </w:rPr>
                                      <w:t xml:space="preserve"> Alina M Daraban</w:t>
                                    </w:r>
                                  </w:sdtContent>
                                </w:sdt>
                              </w:p>
                              <w:p w14:paraId="3014ABB9" w14:textId="35DADCCD" w:rsidR="001F51DA" w:rsidRPr="00CB198D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  <w:lang w:val="en-GB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07DEF" w:rsidRPr="00CB198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Student ID:</w:t>
                                    </w:r>
                                  </w:sdtContent>
                                </w:sdt>
                                <w:r w:rsidR="007F63D8" w:rsidRPr="00CB198D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 xml:space="preserve"> 2413829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156ED7" id="Text Box 2" o:spid="_x0000_s1056" type="#_x0000_t202" style="position:absolute;left:0;text-align:left;margin-left:210.15pt;margin-top:737.8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" filled="f" stroked="f" strokeweight=".5pt">
                    <v:textbox style="mso-fit-shape-to-text:t" inset="0,0,0,0">
                      <w:txbxContent>
                        <w:p w14:paraId="2006631A" w14:textId="4DD81808" w:rsidR="001F51DA" w:rsidRPr="00CB198D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  <w:lang w:val="en-GB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C2655B" w:rsidRPr="00CB198D">
                                <w:rPr>
                                  <w:color w:val="156082" w:themeColor="accent1"/>
                                  <w:sz w:val="26"/>
                                  <w:szCs w:val="26"/>
                                  <w:lang w:val="en-GB"/>
                                </w:rPr>
                                <w:t>Name:</w:t>
                              </w:r>
                              <w:r w:rsidR="007F63D8" w:rsidRPr="00CB198D">
                                <w:rPr>
                                  <w:color w:val="156082" w:themeColor="accent1"/>
                                  <w:sz w:val="26"/>
                                  <w:szCs w:val="26"/>
                                  <w:lang w:val="en-GB"/>
                                </w:rPr>
                                <w:t xml:space="preserve"> Alina M Daraban</w:t>
                              </w:r>
                            </w:sdtContent>
                          </w:sdt>
                        </w:p>
                        <w:p w14:paraId="3014ABB9" w14:textId="35DADCCD" w:rsidR="001F51DA" w:rsidRPr="00CB198D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  <w:lang w:val="en-GB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07DEF" w:rsidRPr="00CB198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Student ID:</w:t>
                              </w:r>
                            </w:sdtContent>
                          </w:sdt>
                          <w:r w:rsidR="007F63D8" w:rsidRPr="00CB198D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 xml:space="preserve"> 2413829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24E28" w:rsidRPr="00CB198D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18F90285">
                    <wp:simplePos x="0" y="0"/>
                    <wp:positionH relativeFrom="margin">
                      <wp:posOffset>952500</wp:posOffset>
                    </wp:positionH>
                    <wp:positionV relativeFrom="margin">
                      <wp:posOffset>3095625</wp:posOffset>
                    </wp:positionV>
                    <wp:extent cx="5365115" cy="2416175"/>
                    <wp:effectExtent l="0" t="0" r="6985" b="3175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65115" cy="2416175"/>
                              <a:chOff x="27700" y="184863"/>
                              <a:chExt cx="3600690" cy="281692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0942" y="184863"/>
                                <a:ext cx="3567448" cy="26243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Pr="00CB198D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27700" y="583485"/>
                                <a:ext cx="3567448" cy="241830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09C4C04B" w:rsidR="001F51DA" w:rsidRPr="00CB198D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 xml:space="preserve">Module </w:t>
                                  </w:r>
                                  <w:r w:rsidR="00BF629B" w:rsidRPr="00CB198D">
                                    <w:rPr>
                                      <w:b/>
                                      <w:bCs/>
                                    </w:rPr>
                                    <w:t>Name</w:t>
                                  </w: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 xml:space="preserve">: </w:t>
                                  </w:r>
                                  <w:r w:rsidR="00EA2377" w:rsidRPr="00CB198D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B70B49" w:rsidRPr="00CB198D">
                                    <w:rPr>
                                      <w:b/>
                                      <w:bCs/>
                                    </w:rPr>
                                    <w:t>Data Security and Compliance</w:t>
                                  </w:r>
                                </w:p>
                                <w:p w14:paraId="09852EBF" w14:textId="53611CCA" w:rsidR="001F51DA" w:rsidRPr="00CB198D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 xml:space="preserve">Module Code: </w:t>
                                  </w:r>
                                  <w:r w:rsidR="00EA2377" w:rsidRPr="00CB198D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>ACCA 5</w:t>
                                  </w:r>
                                  <w:r w:rsidR="00C10080" w:rsidRPr="00CB198D">
                                    <w:rPr>
                                      <w:b/>
                                      <w:bCs/>
                                    </w:rPr>
                                    <w:t>0</w:t>
                                  </w:r>
                                  <w:r w:rsidR="00507EBC" w:rsidRPr="00CB198D">
                                    <w:rPr>
                                      <w:b/>
                                      <w:bCs/>
                                    </w:rPr>
                                    <w:t>34</w:t>
                                  </w:r>
                                </w:p>
                                <w:p w14:paraId="28C38D52" w14:textId="28E9BD47" w:rsidR="00227FBC" w:rsidRPr="00CB198D" w:rsidRDefault="00227FBC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>Student N</w:t>
                                  </w:r>
                                  <w:r w:rsidR="005A3C64" w:rsidRPr="00CB198D">
                                    <w:rPr>
                                      <w:b/>
                                      <w:bCs/>
                                    </w:rPr>
                                    <w:t>ame</w:t>
                                  </w: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>:</w:t>
                                  </w:r>
                                  <w:r w:rsidR="00EA2377" w:rsidRPr="00CB198D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F53AED" w:rsidRPr="00CB198D">
                                    <w:rPr>
                                      <w:b/>
                                      <w:bCs/>
                                    </w:rPr>
                                    <w:t xml:space="preserve"> Alina M</w:t>
                                  </w:r>
                                  <w:r w:rsidR="007F63D8" w:rsidRPr="00CB198D">
                                    <w:rPr>
                                      <w:b/>
                                      <w:bCs/>
                                    </w:rPr>
                                    <w:t>ariana</w:t>
                                  </w:r>
                                  <w:r w:rsidR="00F53AED" w:rsidRPr="00CB198D">
                                    <w:rPr>
                                      <w:b/>
                                      <w:bCs/>
                                    </w:rPr>
                                    <w:t xml:space="preserve"> Dara</w:t>
                                  </w:r>
                                  <w:r w:rsidR="00924E28" w:rsidRPr="00CB198D">
                                    <w:rPr>
                                      <w:b/>
                                      <w:bCs/>
                                    </w:rPr>
                                    <w:t>ban</w:t>
                                  </w:r>
                                </w:p>
                                <w:p w14:paraId="4FE06CE3" w14:textId="2A0F0FB5" w:rsidR="00227FBC" w:rsidRPr="00CB198D" w:rsidRDefault="00227FBC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>Student ID</w:t>
                                  </w:r>
                                  <w:r w:rsidR="00924E28" w:rsidRPr="00CB198D">
                                    <w:rPr>
                                      <w:b/>
                                      <w:bCs/>
                                    </w:rPr>
                                    <w:t xml:space="preserve">: </w:t>
                                  </w:r>
                                  <w:r w:rsidR="00EA2377" w:rsidRPr="00CB198D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924E28" w:rsidRPr="00CB198D">
                                    <w:rPr>
                                      <w:b/>
                                      <w:bCs/>
                                    </w:rPr>
                                    <w:t>2413829</w:t>
                                  </w:r>
                                </w:p>
                                <w:p w14:paraId="3839910C" w14:textId="395E42DC" w:rsidR="001F51DA" w:rsidRPr="00CB198D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 xml:space="preserve">Lecturer: </w:t>
                                  </w:r>
                                  <w:r w:rsidR="00EA2377" w:rsidRPr="00CB198D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D0767E" w:rsidRPr="00CB198D">
                                    <w:rPr>
                                      <w:b/>
                                      <w:bCs/>
                                    </w:rPr>
                                    <w:t>Dr</w:t>
                                  </w:r>
                                  <w:r w:rsidR="00B70B49" w:rsidRPr="00CB198D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D4613D" w:rsidRPr="00CB198D">
                                    <w:rPr>
                                      <w:b/>
                                      <w:bCs/>
                                    </w:rPr>
                                    <w:t>Ayman El Hajjar</w:t>
                                  </w:r>
                                </w:p>
                                <w:p w14:paraId="29B29B0B" w14:textId="2E7F7A5E" w:rsidR="001F51DA" w:rsidRPr="00CB198D" w:rsidRDefault="00944852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CB198D">
                                    <w:rPr>
                                      <w:b/>
                                      <w:bCs/>
                                    </w:rPr>
                                    <w:t xml:space="preserve">University of Wales </w:t>
                                  </w:r>
                                  <w:r w:rsidR="001F51DA" w:rsidRPr="00CB198D">
                                    <w:rPr>
                                      <w:b/>
                                      <w:bCs/>
                                    </w:rPr>
                                    <w:t xml:space="preserve">Trinity </w:t>
                                  </w:r>
                                  <w:r w:rsidR="00BF629B" w:rsidRPr="00CB198D">
                                    <w:rPr>
                                      <w:b/>
                                      <w:bCs/>
                                    </w:rPr>
                                    <w:t>S</w:t>
                                  </w:r>
                                  <w:r w:rsidR="001F51DA" w:rsidRPr="00CB198D">
                                    <w:rPr>
                                      <w:b/>
                                      <w:bCs/>
                                    </w:rPr>
                                    <w:t xml:space="preserve">aint </w:t>
                                  </w:r>
                                  <w:r w:rsidR="00BF629B" w:rsidRPr="00CB198D">
                                    <w:rPr>
                                      <w:b/>
                                      <w:bCs/>
                                    </w:rPr>
                                    <w:t>David</w:t>
                                  </w:r>
                                  <w:r w:rsidR="001F51DA" w:rsidRPr="00CB198D">
                                    <w:rPr>
                                      <w:b/>
                                      <w:bCs/>
                                    </w:rPr>
                                    <w:t xml:space="preserve"> (London Campus)</w:t>
                                  </w:r>
                                </w:p>
                                <w:p w14:paraId="6C6DE78E" w14:textId="77777777" w:rsidR="001F51DA" w:rsidRPr="00CB198D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Pr="00CB198D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Pr="00CB198D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7" style="position:absolute;left:0;text-align:left;margin-left:75pt;margin-top:243.75pt;width:422.45pt;height:190.25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277,1848" coordsize="36006,281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">
                    <v:rect id="Rectangle 199" o:spid="_x0000_s1058" style="position:absolute;left:609;top:1848;width:35674;height:26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72F3D26B" w14:textId="77777777" w:rsidR="001F51DA" w:rsidRPr="00CB198D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9" type="#_x0000_t202" style="position:absolute;left:277;top:5834;width:35674;height:241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E1D7DC" w14:textId="09C4C04B" w:rsidR="001F51DA" w:rsidRPr="00CB198D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B198D">
                              <w:rPr>
                                <w:b/>
                                <w:bCs/>
                              </w:rPr>
                              <w:t xml:space="preserve">Module </w:t>
                            </w:r>
                            <w:r w:rsidR="00BF629B" w:rsidRPr="00CB198D">
                              <w:rPr>
                                <w:b/>
                                <w:bCs/>
                              </w:rPr>
                              <w:t>Name</w:t>
                            </w:r>
                            <w:r w:rsidRPr="00CB198D">
                              <w:rPr>
                                <w:b/>
                                <w:bCs/>
                              </w:rPr>
                              <w:t xml:space="preserve">: </w:t>
                            </w:r>
                            <w:r w:rsidR="00EA2377" w:rsidRPr="00CB198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B70B49" w:rsidRPr="00CB198D">
                              <w:rPr>
                                <w:b/>
                                <w:bCs/>
                              </w:rPr>
                              <w:t>Data Security and Compliance</w:t>
                            </w:r>
                          </w:p>
                          <w:p w14:paraId="09852EBF" w14:textId="53611CCA" w:rsidR="001F51DA" w:rsidRPr="00CB198D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B198D">
                              <w:rPr>
                                <w:b/>
                                <w:bCs/>
                              </w:rPr>
                              <w:t xml:space="preserve">Module Code: </w:t>
                            </w:r>
                            <w:r w:rsidR="00EA2377" w:rsidRPr="00CB198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Pr="00CB198D">
                              <w:rPr>
                                <w:b/>
                                <w:bCs/>
                              </w:rPr>
                              <w:t>ACCA 5</w:t>
                            </w:r>
                            <w:r w:rsidR="00C10080" w:rsidRPr="00CB198D">
                              <w:rPr>
                                <w:b/>
                                <w:bCs/>
                              </w:rPr>
                              <w:t>0</w:t>
                            </w:r>
                            <w:r w:rsidR="00507EBC" w:rsidRPr="00CB198D">
                              <w:rPr>
                                <w:b/>
                                <w:bCs/>
                              </w:rPr>
                              <w:t>34</w:t>
                            </w:r>
                          </w:p>
                          <w:p w14:paraId="28C38D52" w14:textId="28E9BD47" w:rsidR="00227FBC" w:rsidRPr="00CB198D" w:rsidRDefault="00227FBC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B198D">
                              <w:rPr>
                                <w:b/>
                                <w:bCs/>
                              </w:rPr>
                              <w:t>Student N</w:t>
                            </w:r>
                            <w:r w:rsidR="005A3C64" w:rsidRPr="00CB198D">
                              <w:rPr>
                                <w:b/>
                                <w:bCs/>
                              </w:rPr>
                              <w:t>ame</w:t>
                            </w:r>
                            <w:r w:rsidRPr="00CB198D">
                              <w:rPr>
                                <w:b/>
                                <w:bCs/>
                              </w:rPr>
                              <w:t>:</w:t>
                            </w:r>
                            <w:r w:rsidR="00EA2377" w:rsidRPr="00CB198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F53AED" w:rsidRPr="00CB198D">
                              <w:rPr>
                                <w:b/>
                                <w:bCs/>
                              </w:rPr>
                              <w:t xml:space="preserve"> Alina M</w:t>
                            </w:r>
                            <w:r w:rsidR="007F63D8" w:rsidRPr="00CB198D">
                              <w:rPr>
                                <w:b/>
                                <w:bCs/>
                              </w:rPr>
                              <w:t>ariana</w:t>
                            </w:r>
                            <w:r w:rsidR="00F53AED" w:rsidRPr="00CB198D">
                              <w:rPr>
                                <w:b/>
                                <w:bCs/>
                              </w:rPr>
                              <w:t xml:space="preserve"> Dara</w:t>
                            </w:r>
                            <w:r w:rsidR="00924E28" w:rsidRPr="00CB198D">
                              <w:rPr>
                                <w:b/>
                                <w:bCs/>
                              </w:rPr>
                              <w:t>ban</w:t>
                            </w:r>
                          </w:p>
                          <w:p w14:paraId="4FE06CE3" w14:textId="2A0F0FB5" w:rsidR="00227FBC" w:rsidRPr="00CB198D" w:rsidRDefault="00227FBC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B198D">
                              <w:rPr>
                                <w:b/>
                                <w:bCs/>
                              </w:rPr>
                              <w:t>Student ID</w:t>
                            </w:r>
                            <w:r w:rsidR="00924E28" w:rsidRPr="00CB198D">
                              <w:rPr>
                                <w:b/>
                                <w:bCs/>
                              </w:rPr>
                              <w:t xml:space="preserve">: </w:t>
                            </w:r>
                            <w:r w:rsidR="00EA2377" w:rsidRPr="00CB198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924E28" w:rsidRPr="00CB198D">
                              <w:rPr>
                                <w:b/>
                                <w:bCs/>
                              </w:rPr>
                              <w:t>2413829</w:t>
                            </w:r>
                          </w:p>
                          <w:p w14:paraId="3839910C" w14:textId="395E42DC" w:rsidR="001F51DA" w:rsidRPr="00CB198D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B198D">
                              <w:rPr>
                                <w:b/>
                                <w:bCs/>
                              </w:rPr>
                              <w:t xml:space="preserve">Lecturer: </w:t>
                            </w:r>
                            <w:r w:rsidR="00EA2377" w:rsidRPr="00CB198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D0767E" w:rsidRPr="00CB198D">
                              <w:rPr>
                                <w:b/>
                                <w:bCs/>
                              </w:rPr>
                              <w:t>Dr</w:t>
                            </w:r>
                            <w:r w:rsidR="00B70B49" w:rsidRPr="00CB198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D4613D" w:rsidRPr="00CB198D">
                              <w:rPr>
                                <w:b/>
                                <w:bCs/>
                              </w:rPr>
                              <w:t>Ayman El Hajjar</w:t>
                            </w:r>
                          </w:p>
                          <w:p w14:paraId="29B29B0B" w14:textId="2E7F7A5E" w:rsidR="001F51DA" w:rsidRPr="00CB198D" w:rsidRDefault="00944852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B198D">
                              <w:rPr>
                                <w:b/>
                                <w:bCs/>
                              </w:rPr>
                              <w:t xml:space="preserve">University of Wales </w:t>
                            </w:r>
                            <w:r w:rsidR="001F51DA" w:rsidRPr="00CB198D">
                              <w:rPr>
                                <w:b/>
                                <w:bCs/>
                              </w:rPr>
                              <w:t xml:space="preserve">Trinity </w:t>
                            </w:r>
                            <w:r w:rsidR="00BF629B" w:rsidRPr="00CB198D">
                              <w:rPr>
                                <w:b/>
                                <w:bCs/>
                              </w:rPr>
                              <w:t>S</w:t>
                            </w:r>
                            <w:r w:rsidR="001F51DA" w:rsidRPr="00CB198D">
                              <w:rPr>
                                <w:b/>
                                <w:bCs/>
                              </w:rPr>
                              <w:t xml:space="preserve">aint </w:t>
                            </w:r>
                            <w:r w:rsidR="00BF629B" w:rsidRPr="00CB198D">
                              <w:rPr>
                                <w:b/>
                                <w:bCs/>
                              </w:rPr>
                              <w:t>David</w:t>
                            </w:r>
                            <w:r w:rsidR="001F51DA" w:rsidRPr="00CB198D">
                              <w:rPr>
                                <w:b/>
                                <w:bCs/>
                              </w:rPr>
                              <w:t xml:space="preserve"> (London Campus)</w:t>
                            </w:r>
                          </w:p>
                          <w:p w14:paraId="6C6DE78E" w14:textId="77777777" w:rsidR="001F51DA" w:rsidRPr="00CB198D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Pr="00CB198D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Pr="00CB198D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1F51DA" w:rsidRPr="00CB198D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CB198D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7913C883" w14:textId="77777777" w:rsidR="001633C9" w:rsidRPr="001633C9" w:rsidRDefault="001633C9" w:rsidP="001633C9"/>
        <w:p w14:paraId="6DB00D65" w14:textId="090D7349" w:rsidR="00B67BA0" w:rsidRDefault="00286D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CB198D">
            <w:rPr>
              <w:rFonts w:ascii="Arial" w:hAnsi="Arial" w:cs="Arial"/>
            </w:rPr>
            <w:fldChar w:fldCharType="begin"/>
          </w:r>
          <w:r w:rsidRPr="00CB198D">
            <w:rPr>
              <w:rFonts w:ascii="Arial" w:hAnsi="Arial" w:cs="Arial"/>
            </w:rPr>
            <w:instrText xml:space="preserve"> TOC \o "1-5" \h \z \u </w:instrText>
          </w:r>
          <w:r w:rsidRPr="00CB198D">
            <w:rPr>
              <w:rFonts w:ascii="Arial" w:hAnsi="Arial" w:cs="Arial"/>
            </w:rPr>
            <w:fldChar w:fldCharType="separate"/>
          </w:r>
          <w:hyperlink w:anchor="_Toc227666517" w:history="1">
            <w:r w:rsidR="00B67BA0" w:rsidRPr="0049106B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Introduction:</w:t>
            </w:r>
            <w:r w:rsidR="00B67BA0">
              <w:rPr>
                <w:noProof/>
                <w:webHidden/>
              </w:rPr>
              <w:tab/>
            </w:r>
            <w:r w:rsidR="00B67BA0">
              <w:rPr>
                <w:noProof/>
                <w:webHidden/>
              </w:rPr>
              <w:fldChar w:fldCharType="begin"/>
            </w:r>
            <w:r w:rsidR="00B67BA0">
              <w:rPr>
                <w:noProof/>
                <w:webHidden/>
              </w:rPr>
              <w:instrText xml:space="preserve"> PAGEREF _Toc227666517 \h </w:instrText>
            </w:r>
            <w:r w:rsidR="00B67BA0">
              <w:rPr>
                <w:noProof/>
                <w:webHidden/>
              </w:rPr>
            </w:r>
            <w:r w:rsidR="00B67BA0">
              <w:rPr>
                <w:noProof/>
                <w:webHidden/>
              </w:rPr>
              <w:fldChar w:fldCharType="separate"/>
            </w:r>
            <w:r w:rsidR="00B67BA0">
              <w:rPr>
                <w:noProof/>
                <w:webHidden/>
              </w:rPr>
              <w:t>2</w:t>
            </w:r>
            <w:r w:rsidR="00B67BA0">
              <w:rPr>
                <w:noProof/>
                <w:webHidden/>
              </w:rPr>
              <w:fldChar w:fldCharType="end"/>
            </w:r>
          </w:hyperlink>
        </w:p>
        <w:p w14:paraId="15FEC7D1" w14:textId="4A4F375F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18" w:history="1">
            <w:r w:rsidRPr="0049106B">
              <w:rPr>
                <w:rStyle w:val="Hyperlink"/>
                <w:rFonts w:ascii="Arial" w:hAnsi="Arial" w:cs="Arial"/>
                <w:noProof/>
                <w:highlight w:val="yellow"/>
              </w:rPr>
              <w:t>Task 1</w:t>
            </w:r>
            <w:r w:rsidRPr="0049106B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Pr="0049106B">
              <w:rPr>
                <w:rStyle w:val="Hyperlink"/>
                <w:noProof/>
              </w:rPr>
              <w:t>Research in Data Security and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45498" w14:textId="5513E61A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19" w:history="1">
            <w:r w:rsidRPr="0049106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6E49D9" w14:textId="0367E188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20" w:history="1">
            <w:r w:rsidRPr="0049106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3E29F" w14:textId="1D4D4BF7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21" w:history="1">
            <w:r w:rsidRPr="0049106B">
              <w:rPr>
                <w:rStyle w:val="Hyperlink"/>
                <w:rFonts w:ascii="Arial" w:hAnsi="Arial" w:cs="Arial"/>
                <w:noProof/>
                <w:highlight w:val="yellow"/>
              </w:rPr>
              <w:t>Task 2</w:t>
            </w:r>
            <w:r w:rsidRPr="0049106B">
              <w:rPr>
                <w:rStyle w:val="Hyperlink"/>
                <w:rFonts w:ascii="Arial" w:hAnsi="Arial" w:cs="Arial"/>
                <w:noProof/>
              </w:rPr>
              <w:t xml:space="preserve"> Case</w:t>
            </w:r>
            <w:r w:rsidRPr="0049106B">
              <w:rPr>
                <w:rStyle w:val="Hyperlink"/>
                <w:noProof/>
              </w:rPr>
              <w:t xml:space="preserve">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E9D0F8" w14:textId="647F9F5F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22" w:history="1">
            <w:r w:rsidRPr="0049106B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28074" w14:textId="3ED13512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23" w:history="1">
            <w:r w:rsidRPr="0049106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6AB20" w14:textId="0D3AF2F4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24" w:history="1">
            <w:r w:rsidRPr="0049106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DF9AF4" w14:textId="40B39593" w:rsidR="00B67BA0" w:rsidRDefault="00B67BA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66525" w:history="1">
            <w:r w:rsidRPr="0049106B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_Toc227666525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F663" w14:textId="4448628D" w:rsidR="00796A85" w:rsidRPr="00CB198D" w:rsidRDefault="00286DF1">
          <w:pPr>
            <w:rPr>
              <w:rFonts w:ascii="Arial" w:hAnsi="Arial" w:cs="Arial"/>
            </w:rPr>
          </w:pPr>
          <w:r w:rsidRPr="00CB198D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CB198D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CB198D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CB198D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CB198D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CB198D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CB198D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CB198D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CB198D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Pr="00CB198D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21E7304" w14:textId="77777777" w:rsidR="00CB2374" w:rsidRPr="00CB198D" w:rsidRDefault="00CB2374" w:rsidP="005B7116">
      <w:pPr>
        <w:rPr>
          <w:shd w:val="clear" w:color="auto" w:fill="FFFFFF"/>
          <w:lang w:eastAsia="en-GB"/>
        </w:rPr>
      </w:pPr>
    </w:p>
    <w:p w14:paraId="3EB781AE" w14:textId="77777777" w:rsidR="005B7116" w:rsidRPr="00CB198D" w:rsidRDefault="005B7116" w:rsidP="005B7116">
      <w:pPr>
        <w:rPr>
          <w:shd w:val="clear" w:color="auto" w:fill="FFFFFF"/>
          <w:lang w:eastAsia="en-GB"/>
        </w:rPr>
      </w:pPr>
    </w:p>
    <w:p w14:paraId="17C43919" w14:textId="77777777" w:rsidR="005B7116" w:rsidRPr="00CB198D" w:rsidRDefault="005B7116" w:rsidP="005B7116">
      <w:pPr>
        <w:rPr>
          <w:shd w:val="clear" w:color="auto" w:fill="FFFFFF"/>
          <w:lang w:eastAsia="en-GB"/>
        </w:rPr>
      </w:pPr>
    </w:p>
    <w:p w14:paraId="63F978F0" w14:textId="77777777" w:rsidR="00D131A2" w:rsidRPr="00CB198D" w:rsidRDefault="00D131A2" w:rsidP="00D131A2">
      <w:pPr>
        <w:rPr>
          <w:lang w:eastAsia="en-GB"/>
        </w:rPr>
      </w:pPr>
    </w:p>
    <w:p w14:paraId="787A19BE" w14:textId="77777777" w:rsidR="005E445F" w:rsidRPr="00CB198D" w:rsidRDefault="005E445F" w:rsidP="00D131A2">
      <w:pPr>
        <w:rPr>
          <w:lang w:eastAsia="en-GB"/>
        </w:rPr>
      </w:pPr>
    </w:p>
    <w:p w14:paraId="7054C031" w14:textId="77777777" w:rsidR="00800AF4" w:rsidRPr="00CB198D" w:rsidRDefault="00800AF4" w:rsidP="00D131A2">
      <w:pPr>
        <w:rPr>
          <w:lang w:eastAsia="en-GB"/>
        </w:rPr>
      </w:pPr>
    </w:p>
    <w:p w14:paraId="24FF629B" w14:textId="77777777" w:rsidR="00800AF4" w:rsidRPr="00CB198D" w:rsidRDefault="00800AF4" w:rsidP="00D131A2">
      <w:pPr>
        <w:rPr>
          <w:lang w:eastAsia="en-GB"/>
        </w:rPr>
      </w:pPr>
    </w:p>
    <w:p w14:paraId="6A194A10" w14:textId="77777777" w:rsidR="00800AF4" w:rsidRPr="00CB198D" w:rsidRDefault="00800AF4" w:rsidP="00D131A2">
      <w:pPr>
        <w:rPr>
          <w:lang w:eastAsia="en-GB"/>
        </w:rPr>
      </w:pPr>
    </w:p>
    <w:p w14:paraId="3A6944CF" w14:textId="77777777" w:rsidR="00800AF4" w:rsidRPr="00CB198D" w:rsidRDefault="00800AF4" w:rsidP="00D131A2">
      <w:pPr>
        <w:rPr>
          <w:lang w:eastAsia="en-GB"/>
        </w:rPr>
      </w:pPr>
    </w:p>
    <w:p w14:paraId="2F4A8A1B" w14:textId="77777777" w:rsidR="00524889" w:rsidRPr="00CB198D" w:rsidRDefault="00524889" w:rsidP="00D131A2">
      <w:pPr>
        <w:rPr>
          <w:lang w:eastAsia="en-GB"/>
        </w:rPr>
      </w:pPr>
    </w:p>
    <w:p w14:paraId="1108847B" w14:textId="77777777" w:rsidR="00524889" w:rsidRPr="00CB198D" w:rsidRDefault="00524889" w:rsidP="00D131A2">
      <w:pPr>
        <w:rPr>
          <w:lang w:eastAsia="en-GB"/>
        </w:rPr>
      </w:pPr>
    </w:p>
    <w:p w14:paraId="751F4D27" w14:textId="77777777" w:rsidR="00524889" w:rsidRPr="00CB198D" w:rsidRDefault="00524889" w:rsidP="00D131A2">
      <w:pPr>
        <w:rPr>
          <w:lang w:eastAsia="en-GB"/>
        </w:rPr>
      </w:pPr>
    </w:p>
    <w:p w14:paraId="06EB3F0D" w14:textId="77777777" w:rsidR="00524889" w:rsidRPr="00CB198D" w:rsidRDefault="00524889" w:rsidP="00D131A2">
      <w:pPr>
        <w:rPr>
          <w:lang w:eastAsia="en-GB"/>
        </w:rPr>
      </w:pPr>
    </w:p>
    <w:p w14:paraId="56475F40" w14:textId="14C50D97" w:rsidR="00CB2374" w:rsidRPr="00CB198D" w:rsidRDefault="00AB7A25" w:rsidP="0056782E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0" w:name="_Toc227666517"/>
      <w:r w:rsidRPr="00CB198D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Introduction</w:t>
      </w:r>
      <w:r w:rsidR="00C2655B" w:rsidRPr="00CB198D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:</w:t>
      </w:r>
      <w:bookmarkEnd w:id="0"/>
    </w:p>
    <w:p w14:paraId="1817ADA4" w14:textId="1592E3F0" w:rsidR="00963F01" w:rsidRDefault="00FE441E" w:rsidP="00167C7C">
      <w:pPr>
        <w:rPr>
          <w:lang w:eastAsia="en-GB"/>
        </w:rPr>
      </w:pPr>
      <w:r>
        <w:rPr>
          <w:lang w:eastAsia="en-GB"/>
        </w:rPr>
        <w:t>Prese</w:t>
      </w:r>
      <w:r w:rsidR="009D6C2A">
        <w:rPr>
          <w:lang w:eastAsia="en-GB"/>
        </w:rPr>
        <w:t>nt</w:t>
      </w:r>
      <w:r w:rsidR="003D1B81">
        <w:rPr>
          <w:lang w:eastAsia="en-GB"/>
        </w:rPr>
        <w:t xml:space="preserve"> digital</w:t>
      </w:r>
      <w:r w:rsidR="00055EEE">
        <w:rPr>
          <w:lang w:eastAsia="en-GB"/>
        </w:rPr>
        <w:t xml:space="preserve"> world, data is one of the most </w:t>
      </w:r>
      <w:r w:rsidR="009D6C2A">
        <w:rPr>
          <w:lang w:eastAsia="en-GB"/>
        </w:rPr>
        <w:t>important</w:t>
      </w:r>
      <w:r w:rsidR="00055EEE">
        <w:rPr>
          <w:lang w:eastAsia="en-GB"/>
        </w:rPr>
        <w:t xml:space="preserve"> assets for organisa</w:t>
      </w:r>
      <w:r w:rsidR="00A4134B">
        <w:rPr>
          <w:lang w:eastAsia="en-GB"/>
        </w:rPr>
        <w:t>tions</w:t>
      </w:r>
      <w:r w:rsidR="00765A2C">
        <w:rPr>
          <w:lang w:eastAsia="en-GB"/>
        </w:rPr>
        <w:t xml:space="preserve">. However, as the </w:t>
      </w:r>
      <w:r w:rsidR="00FE1AC2">
        <w:rPr>
          <w:lang w:eastAsia="en-GB"/>
        </w:rPr>
        <w:t>amount</w:t>
      </w:r>
      <w:r w:rsidR="00B87CB4">
        <w:rPr>
          <w:lang w:eastAsia="en-GB"/>
        </w:rPr>
        <w:t xml:space="preserve"> of data increases, so do the risks </w:t>
      </w:r>
      <w:r w:rsidR="00107790">
        <w:rPr>
          <w:lang w:eastAsia="en-GB"/>
        </w:rPr>
        <w:t>associate</w:t>
      </w:r>
      <w:r w:rsidR="00C91CE2">
        <w:rPr>
          <w:lang w:eastAsia="en-GB"/>
        </w:rPr>
        <w:t xml:space="preserve"> with cyber threats, data </w:t>
      </w:r>
      <w:r w:rsidR="002C5A59">
        <w:rPr>
          <w:lang w:eastAsia="en-GB"/>
        </w:rPr>
        <w:t>leak</w:t>
      </w:r>
      <w:r w:rsidR="00C91CE2">
        <w:rPr>
          <w:lang w:eastAsia="en-GB"/>
        </w:rPr>
        <w:t xml:space="preserve"> and </w:t>
      </w:r>
      <w:r w:rsidR="00E604E5">
        <w:rPr>
          <w:lang w:eastAsia="en-GB"/>
        </w:rPr>
        <w:t>denied</w:t>
      </w:r>
      <w:r w:rsidR="00C91CE2">
        <w:rPr>
          <w:lang w:eastAsia="en-GB"/>
        </w:rPr>
        <w:t xml:space="preserve"> access. </w:t>
      </w:r>
      <w:r w:rsidR="00B13BC8">
        <w:rPr>
          <w:lang w:eastAsia="en-GB"/>
        </w:rPr>
        <w:t>Safeguarding</w:t>
      </w:r>
      <w:r w:rsidR="00BA14A3">
        <w:rPr>
          <w:lang w:eastAsia="en-GB"/>
        </w:rPr>
        <w:t xml:space="preserve"> sensitive info is no </w:t>
      </w:r>
      <w:r w:rsidR="005A36CD">
        <w:rPr>
          <w:lang w:eastAsia="en-GB"/>
        </w:rPr>
        <w:t>longer</w:t>
      </w:r>
      <w:r w:rsidR="00BA14A3">
        <w:rPr>
          <w:lang w:eastAsia="en-GB"/>
        </w:rPr>
        <w:t xml:space="preserve"> optional but essential</w:t>
      </w:r>
      <w:r w:rsidR="005A36CD">
        <w:rPr>
          <w:lang w:eastAsia="en-GB"/>
        </w:rPr>
        <w:t xml:space="preserve"> for maintaining trust and operational stability.</w:t>
      </w:r>
    </w:p>
    <w:p w14:paraId="34794DA5" w14:textId="2189DD96" w:rsidR="00963F01" w:rsidRDefault="005A36CD" w:rsidP="00167C7C">
      <w:pPr>
        <w:rPr>
          <w:lang w:eastAsia="en-GB"/>
        </w:rPr>
      </w:pPr>
      <w:r>
        <w:rPr>
          <w:lang w:eastAsia="en-GB"/>
        </w:rPr>
        <w:t xml:space="preserve">Data security focuses on safeguarding </w:t>
      </w:r>
      <w:r w:rsidR="00411681">
        <w:rPr>
          <w:lang w:eastAsia="en-GB"/>
        </w:rPr>
        <w:t>i</w:t>
      </w:r>
      <w:r w:rsidR="008751CD">
        <w:rPr>
          <w:lang w:eastAsia="en-GB"/>
        </w:rPr>
        <w:t>nformation through technical and organisational measures, while compli</w:t>
      </w:r>
      <w:r w:rsidR="005C4DCC">
        <w:rPr>
          <w:lang w:eastAsia="en-GB"/>
        </w:rPr>
        <w:t>ance ensures that</w:t>
      </w:r>
      <w:r w:rsidR="00992DA0">
        <w:rPr>
          <w:lang w:eastAsia="en-GB"/>
        </w:rPr>
        <w:t xml:space="preserve"> </w:t>
      </w:r>
      <w:r w:rsidR="005F43C1">
        <w:rPr>
          <w:lang w:eastAsia="en-GB"/>
        </w:rPr>
        <w:t>organisation</w:t>
      </w:r>
      <w:r w:rsidR="00F75DFE">
        <w:rPr>
          <w:lang w:eastAsia="en-GB"/>
        </w:rPr>
        <w:t xml:space="preserve">s follow legal and regulatory requirements, </w:t>
      </w:r>
      <w:r w:rsidR="00A75C16">
        <w:rPr>
          <w:lang w:eastAsia="en-GB"/>
        </w:rPr>
        <w:t>like</w:t>
      </w:r>
      <w:r w:rsidR="00F75DFE">
        <w:rPr>
          <w:lang w:eastAsia="en-GB"/>
        </w:rPr>
        <w:t xml:space="preserve"> General Data Protection </w:t>
      </w:r>
      <w:r w:rsidR="00AD5F69">
        <w:rPr>
          <w:lang w:eastAsia="en-GB"/>
        </w:rPr>
        <w:t>Regulation (GDPR). Together</w:t>
      </w:r>
      <w:r w:rsidR="00434F6A">
        <w:rPr>
          <w:lang w:eastAsia="en-GB"/>
        </w:rPr>
        <w:t>, they play a</w:t>
      </w:r>
      <w:r w:rsidR="00CA385D">
        <w:rPr>
          <w:lang w:eastAsia="en-GB"/>
        </w:rPr>
        <w:t>n important</w:t>
      </w:r>
      <w:r w:rsidR="00434F6A">
        <w:rPr>
          <w:lang w:eastAsia="en-GB"/>
        </w:rPr>
        <w:t xml:space="preserve"> role in ensuring that data is handle</w:t>
      </w:r>
      <w:r w:rsidR="005B1B8C">
        <w:rPr>
          <w:lang w:eastAsia="en-GB"/>
        </w:rPr>
        <w:t xml:space="preserve">d </w:t>
      </w:r>
      <w:r w:rsidR="0044055B">
        <w:rPr>
          <w:lang w:eastAsia="en-GB"/>
        </w:rPr>
        <w:t>wisely</w:t>
      </w:r>
      <w:r w:rsidR="00941D0A">
        <w:rPr>
          <w:lang w:eastAsia="en-GB"/>
        </w:rPr>
        <w:t xml:space="preserve"> and </w:t>
      </w:r>
      <w:r w:rsidR="009F7ADD">
        <w:rPr>
          <w:lang w:eastAsia="en-GB"/>
        </w:rPr>
        <w:t>reliably</w:t>
      </w:r>
      <w:r w:rsidR="00941D0A">
        <w:rPr>
          <w:lang w:eastAsia="en-GB"/>
        </w:rPr>
        <w:t>.</w:t>
      </w:r>
    </w:p>
    <w:p w14:paraId="6842B90B" w14:textId="7388F067" w:rsidR="00941D0A" w:rsidRDefault="005436B6" w:rsidP="00167C7C">
      <w:pPr>
        <w:rPr>
          <w:lang w:eastAsia="en-GB"/>
        </w:rPr>
      </w:pPr>
      <w:r>
        <w:rPr>
          <w:lang w:eastAsia="en-GB"/>
        </w:rPr>
        <w:t>This research examines the importance of inte</w:t>
      </w:r>
      <w:r w:rsidR="004A003E">
        <w:rPr>
          <w:lang w:eastAsia="en-GB"/>
        </w:rPr>
        <w:t xml:space="preserve">grating data security with compliance, highlighting the challenges organisations face and </w:t>
      </w:r>
      <w:r w:rsidR="00A310A2">
        <w:rPr>
          <w:lang w:eastAsia="en-GB"/>
        </w:rPr>
        <w:t>the strategies needed to protect data in an increasi</w:t>
      </w:r>
      <w:r w:rsidR="00E620AA">
        <w:rPr>
          <w:lang w:eastAsia="en-GB"/>
        </w:rPr>
        <w:t>ngly complex digital environment.</w:t>
      </w:r>
    </w:p>
    <w:p w14:paraId="13B06AA2" w14:textId="77777777" w:rsidR="001F25C4" w:rsidRDefault="001F25C4" w:rsidP="00167C7C">
      <w:pPr>
        <w:rPr>
          <w:lang w:eastAsia="en-GB"/>
        </w:rPr>
      </w:pPr>
    </w:p>
    <w:p w14:paraId="3F9FE638" w14:textId="77777777" w:rsidR="001F25C4" w:rsidRPr="00CB198D" w:rsidRDefault="001F25C4" w:rsidP="00167C7C">
      <w:pPr>
        <w:rPr>
          <w:lang w:eastAsia="en-GB"/>
        </w:rPr>
      </w:pPr>
    </w:p>
    <w:p w14:paraId="11387FE4" w14:textId="77777777" w:rsidR="00AB1AF6" w:rsidRPr="00CB198D" w:rsidRDefault="00AB1AF6" w:rsidP="00167C7C">
      <w:pPr>
        <w:rPr>
          <w:lang w:eastAsia="en-GB"/>
        </w:rPr>
      </w:pPr>
    </w:p>
    <w:p w14:paraId="7A68DB10" w14:textId="50DB7650" w:rsidR="00082EF0" w:rsidRPr="00CB198D" w:rsidRDefault="001F51DA" w:rsidP="00AE01C2">
      <w:pPr>
        <w:pStyle w:val="Heading2"/>
        <w:rPr>
          <w:rFonts w:ascii="Arial" w:hAnsi="Arial" w:cs="Arial"/>
          <w:sz w:val="24"/>
          <w:szCs w:val="24"/>
        </w:rPr>
      </w:pPr>
      <w:bookmarkStart w:id="1" w:name="_Toc227666518"/>
      <w:r w:rsidRPr="00CB198D">
        <w:rPr>
          <w:rFonts w:ascii="Arial" w:hAnsi="Arial" w:cs="Arial"/>
          <w:sz w:val="24"/>
          <w:szCs w:val="24"/>
          <w:highlight w:val="yellow"/>
        </w:rPr>
        <w:t xml:space="preserve">Task </w:t>
      </w:r>
      <w:r w:rsidR="00272280" w:rsidRPr="00CB198D">
        <w:rPr>
          <w:rFonts w:ascii="Arial" w:hAnsi="Arial" w:cs="Arial"/>
          <w:sz w:val="24"/>
          <w:szCs w:val="24"/>
          <w:highlight w:val="yellow"/>
        </w:rPr>
        <w:t>1</w:t>
      </w:r>
      <w:r w:rsidR="00272280" w:rsidRPr="00CB198D">
        <w:rPr>
          <w:rFonts w:ascii="Arial" w:hAnsi="Arial" w:cs="Arial"/>
          <w:sz w:val="24"/>
          <w:szCs w:val="24"/>
        </w:rPr>
        <w:t xml:space="preserve"> </w:t>
      </w:r>
      <w:r w:rsidR="00272280" w:rsidRPr="00CB198D">
        <w:t>Research</w:t>
      </w:r>
      <w:r w:rsidR="00894B88" w:rsidRPr="00CB198D">
        <w:t xml:space="preserve"> in Data Security and Compliance</w:t>
      </w:r>
      <w:bookmarkEnd w:id="1"/>
    </w:p>
    <w:p w14:paraId="3697DEE2" w14:textId="77777777" w:rsidR="001F25C4" w:rsidRDefault="001F25C4" w:rsidP="00894B88">
      <w:pPr>
        <w:rPr>
          <w:b/>
          <w:bCs/>
          <w:i/>
          <w:iCs/>
        </w:rPr>
      </w:pPr>
    </w:p>
    <w:p w14:paraId="42724544" w14:textId="77777777" w:rsidR="00202D29" w:rsidRDefault="0068118B" w:rsidP="001132BA">
      <w:pPr>
        <w:rPr>
          <w:b/>
          <w:bCs/>
          <w:i/>
          <w:iCs/>
        </w:rPr>
      </w:pPr>
      <w:r w:rsidRPr="00CB198D">
        <w:rPr>
          <w:b/>
          <w:bCs/>
          <w:i/>
          <w:iCs/>
        </w:rPr>
        <w:t>The Zero Trust Archi</w:t>
      </w:r>
      <w:r w:rsidR="006D180D" w:rsidRPr="00CB198D">
        <w:rPr>
          <w:b/>
          <w:bCs/>
          <w:i/>
          <w:iCs/>
        </w:rPr>
        <w:t>tecture: A Critical Evaluation of Modern Security Models</w:t>
      </w:r>
    </w:p>
    <w:p w14:paraId="7B8CD0DD" w14:textId="77777777" w:rsidR="001132BA" w:rsidRDefault="001132BA" w:rsidP="001132BA">
      <w:pPr>
        <w:rPr>
          <w:b/>
          <w:bCs/>
          <w:i/>
          <w:iCs/>
        </w:rPr>
      </w:pPr>
    </w:p>
    <w:p w14:paraId="1FE8C3DD" w14:textId="475A1DD3" w:rsidR="005D2BD3" w:rsidRPr="001132BA" w:rsidRDefault="005D2BD3" w:rsidP="001132BA">
      <w:pPr>
        <w:rPr>
          <w:b/>
          <w:bCs/>
          <w:i/>
          <w:iCs/>
        </w:rPr>
        <w:sectPr w:rsidR="005D2BD3" w:rsidRPr="001132BA" w:rsidSect="008446D1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9E2D3EC" w14:textId="77777777" w:rsidR="005D2BD3" w:rsidRPr="00F564B2" w:rsidRDefault="005D2BD3" w:rsidP="005D2BD3">
      <w:pPr>
        <w:rPr>
          <w:rFonts w:ascii="Arial" w:hAnsi="Arial" w:cs="Arial"/>
          <w:i/>
          <w:iCs/>
          <w:u w:val="single"/>
        </w:rPr>
      </w:pPr>
      <w:r w:rsidRPr="00F564B2">
        <w:rPr>
          <w:rFonts w:ascii="Arial" w:hAnsi="Arial" w:cs="Arial"/>
          <w:i/>
          <w:iCs/>
          <w:u w:val="single"/>
        </w:rPr>
        <w:t>Introduction</w:t>
      </w:r>
    </w:p>
    <w:p w14:paraId="56C0DAF4" w14:textId="4C8F8074" w:rsidR="000E7C9B" w:rsidRPr="00CB198D" w:rsidRDefault="00FB7EFA" w:rsidP="00165ABD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The rapid expansion of digital</w:t>
      </w:r>
      <w:r w:rsidR="00663967" w:rsidRPr="00CB198D">
        <w:rPr>
          <w:rFonts w:ascii="Arial" w:hAnsi="Arial" w:cs="Arial"/>
          <w:sz w:val="22"/>
          <w:szCs w:val="22"/>
        </w:rPr>
        <w:t xml:space="preserve"> infrastructure, cloud computing and remote working has significantly reshaped the cybersecurity </w:t>
      </w:r>
      <w:r w:rsidR="004E5C25" w:rsidRPr="00CB198D">
        <w:rPr>
          <w:rFonts w:ascii="Arial" w:hAnsi="Arial" w:cs="Arial"/>
          <w:sz w:val="22"/>
          <w:szCs w:val="22"/>
        </w:rPr>
        <w:t xml:space="preserve">landscape. </w:t>
      </w:r>
      <w:r w:rsidR="009B3F6C">
        <w:rPr>
          <w:rFonts w:ascii="Arial" w:hAnsi="Arial" w:cs="Arial"/>
          <w:sz w:val="22"/>
          <w:szCs w:val="22"/>
        </w:rPr>
        <w:t>Conventional network security approach built around a fixed boundary</w:t>
      </w:r>
      <w:r w:rsidR="00BC61AD" w:rsidRPr="00CB198D">
        <w:rPr>
          <w:rFonts w:ascii="Arial" w:hAnsi="Arial" w:cs="Arial"/>
          <w:sz w:val="22"/>
          <w:szCs w:val="22"/>
        </w:rPr>
        <w:t xml:space="preserve">, once sufficient for </w:t>
      </w:r>
      <w:r w:rsidR="00BC61AD" w:rsidRPr="00CB198D">
        <w:rPr>
          <w:rFonts w:ascii="Arial" w:hAnsi="Arial" w:cs="Arial"/>
          <w:sz w:val="22"/>
          <w:szCs w:val="22"/>
        </w:rPr>
        <w:t>protecting organisational asse</w:t>
      </w:r>
      <w:r w:rsidR="006D0902" w:rsidRPr="00CB198D">
        <w:rPr>
          <w:rFonts w:ascii="Arial" w:hAnsi="Arial" w:cs="Arial"/>
          <w:sz w:val="22"/>
          <w:szCs w:val="22"/>
        </w:rPr>
        <w:t xml:space="preserve">ts are increasingly ineffective in environments where users, devices and data operate beyond fixed boundaries. As </w:t>
      </w:r>
      <w:r w:rsidR="00642E24" w:rsidRPr="00CB198D">
        <w:rPr>
          <w:rFonts w:ascii="Arial" w:hAnsi="Arial" w:cs="Arial"/>
          <w:sz w:val="22"/>
          <w:szCs w:val="22"/>
        </w:rPr>
        <w:t>a result, modern organisations require</w:t>
      </w:r>
      <w:r w:rsidR="007A1D4F" w:rsidRPr="00CB198D">
        <w:rPr>
          <w:rFonts w:ascii="Arial" w:hAnsi="Arial" w:cs="Arial"/>
          <w:sz w:val="22"/>
          <w:szCs w:val="22"/>
        </w:rPr>
        <w:t xml:space="preserve"> security frameworks that can dynam</w:t>
      </w:r>
      <w:r w:rsidR="00062A88" w:rsidRPr="00CB198D">
        <w:rPr>
          <w:rFonts w:ascii="Arial" w:hAnsi="Arial" w:cs="Arial"/>
          <w:sz w:val="22"/>
          <w:szCs w:val="22"/>
        </w:rPr>
        <w:t>ically respond to evolving threats rather than relying on static trust assumptions</w:t>
      </w:r>
      <w:r w:rsidR="00E81E45" w:rsidRPr="00CB198D">
        <w:rPr>
          <w:rFonts w:ascii="Arial" w:hAnsi="Arial" w:cs="Arial"/>
          <w:sz w:val="22"/>
          <w:szCs w:val="22"/>
        </w:rPr>
        <w:t>.</w:t>
      </w:r>
    </w:p>
    <w:p w14:paraId="3FAEA7DD" w14:textId="0524F88D" w:rsidR="00E81E45" w:rsidRPr="00CB198D" w:rsidRDefault="00E81E45" w:rsidP="00165ABD">
      <w:pPr>
        <w:rPr>
          <w:rFonts w:ascii="Arial" w:hAnsi="Arial" w:cs="Arial"/>
          <w:sz w:val="22"/>
          <w:szCs w:val="22"/>
        </w:rPr>
        <w:sectPr w:rsidR="00E81E45" w:rsidRPr="00CB198D" w:rsidSect="00A4784B">
          <w:type w:val="continuous"/>
          <w:pgSz w:w="11906" w:h="16838"/>
          <w:pgMar w:top="1440" w:right="1440" w:bottom="1440" w:left="1440" w:header="708" w:footer="708" w:gutter="0"/>
          <w:pgNumType w:start="0"/>
          <w:cols w:num="2" w:space="708"/>
          <w:titlePg/>
          <w:docGrid w:linePitch="360"/>
        </w:sectPr>
      </w:pPr>
    </w:p>
    <w:p w14:paraId="60594987" w14:textId="34EFE5E5" w:rsidR="00644853" w:rsidRPr="00CB198D" w:rsidRDefault="00CB035D" w:rsidP="00165ABD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Zero Trust Architecture has emerged </w:t>
      </w:r>
      <w:r w:rsidR="00623176">
        <w:rPr>
          <w:rFonts w:ascii="Arial" w:hAnsi="Arial" w:cs="Arial"/>
          <w:sz w:val="22"/>
          <w:szCs w:val="22"/>
        </w:rPr>
        <w:t>like a</w:t>
      </w:r>
      <w:r w:rsidRPr="00CB198D">
        <w:rPr>
          <w:rFonts w:ascii="Arial" w:hAnsi="Arial" w:cs="Arial"/>
          <w:sz w:val="22"/>
          <w:szCs w:val="22"/>
        </w:rPr>
        <w:t xml:space="preserve"> </w:t>
      </w:r>
      <w:r w:rsidR="005C11A3">
        <w:rPr>
          <w:rFonts w:ascii="Arial" w:hAnsi="Arial" w:cs="Arial"/>
          <w:sz w:val="22"/>
          <w:szCs w:val="22"/>
        </w:rPr>
        <w:t>tactical action</w:t>
      </w:r>
      <w:r w:rsidR="00CC6544" w:rsidRPr="00CB198D">
        <w:rPr>
          <w:rFonts w:ascii="Arial" w:hAnsi="Arial" w:cs="Arial"/>
          <w:sz w:val="22"/>
          <w:szCs w:val="22"/>
        </w:rPr>
        <w:t xml:space="preserve"> to these challenges, offering a model that assumes constant risk and </w:t>
      </w:r>
      <w:r w:rsidR="00CC6544" w:rsidRPr="00CB198D">
        <w:rPr>
          <w:rFonts w:ascii="Arial" w:hAnsi="Arial" w:cs="Arial"/>
          <w:sz w:val="22"/>
          <w:szCs w:val="22"/>
        </w:rPr>
        <w:t>enforces strict verification</w:t>
      </w:r>
      <w:r w:rsidR="00754EC7" w:rsidRPr="00CB198D">
        <w:rPr>
          <w:rFonts w:ascii="Arial" w:hAnsi="Arial" w:cs="Arial"/>
          <w:sz w:val="22"/>
          <w:szCs w:val="22"/>
        </w:rPr>
        <w:t xml:space="preserve"> mechanisms. </w:t>
      </w:r>
      <w:r w:rsidR="00794D4F" w:rsidRPr="00CB198D">
        <w:rPr>
          <w:rFonts w:ascii="Arial" w:hAnsi="Arial" w:cs="Arial"/>
          <w:sz w:val="22"/>
          <w:szCs w:val="22"/>
        </w:rPr>
        <w:t>This approach</w:t>
      </w:r>
      <w:r w:rsidR="00BF510C" w:rsidRPr="00CB198D">
        <w:rPr>
          <w:rFonts w:ascii="Arial" w:hAnsi="Arial" w:cs="Arial"/>
          <w:sz w:val="22"/>
          <w:szCs w:val="22"/>
        </w:rPr>
        <w:t xml:space="preserve"> aligns with the growing need for organisations to </w:t>
      </w:r>
      <w:r w:rsidR="00336932">
        <w:rPr>
          <w:rFonts w:ascii="Arial" w:hAnsi="Arial" w:cs="Arial"/>
          <w:sz w:val="22"/>
          <w:szCs w:val="22"/>
        </w:rPr>
        <w:t>predict</w:t>
      </w:r>
      <w:r w:rsidR="007C4B1D" w:rsidRPr="00CB198D">
        <w:rPr>
          <w:rFonts w:ascii="Arial" w:hAnsi="Arial" w:cs="Arial"/>
          <w:sz w:val="22"/>
          <w:szCs w:val="22"/>
        </w:rPr>
        <w:t xml:space="preserve">, detect </w:t>
      </w:r>
      <w:r w:rsidR="007C4B1D" w:rsidRPr="00CB198D">
        <w:rPr>
          <w:rFonts w:ascii="Arial" w:hAnsi="Arial" w:cs="Arial"/>
          <w:sz w:val="22"/>
          <w:szCs w:val="22"/>
        </w:rPr>
        <w:lastRenderedPageBreak/>
        <w:t>and respond to threats in real time, rather than</w:t>
      </w:r>
      <w:r w:rsidR="002203B3" w:rsidRPr="00CB198D">
        <w:rPr>
          <w:rFonts w:ascii="Arial" w:hAnsi="Arial" w:cs="Arial"/>
          <w:sz w:val="22"/>
          <w:szCs w:val="22"/>
        </w:rPr>
        <w:t xml:space="preserve"> reacting after incidents occur.</w:t>
      </w:r>
    </w:p>
    <w:p w14:paraId="366F84EF" w14:textId="68202F5F" w:rsidR="002203B3" w:rsidRPr="00CB198D" w:rsidRDefault="002203B3" w:rsidP="00165ABD">
      <w:pPr>
        <w:rPr>
          <w:rFonts w:ascii="Arial" w:hAnsi="Arial" w:cs="Arial"/>
          <w:i/>
          <w:iCs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This paper critically examines the </w:t>
      </w:r>
      <w:r w:rsidR="00B14564">
        <w:rPr>
          <w:rFonts w:ascii="Arial" w:hAnsi="Arial" w:cs="Arial"/>
          <w:sz w:val="22"/>
          <w:szCs w:val="22"/>
        </w:rPr>
        <w:t>fun</w:t>
      </w:r>
      <w:r w:rsidR="00A75D7A">
        <w:rPr>
          <w:rFonts w:ascii="Arial" w:hAnsi="Arial" w:cs="Arial"/>
          <w:sz w:val="22"/>
          <w:szCs w:val="22"/>
        </w:rPr>
        <w:t>damentals</w:t>
      </w:r>
      <w:r w:rsidRPr="00CB198D">
        <w:rPr>
          <w:rFonts w:ascii="Arial" w:hAnsi="Arial" w:cs="Arial"/>
          <w:sz w:val="22"/>
          <w:szCs w:val="22"/>
        </w:rPr>
        <w:t xml:space="preserve"> of Zero Trust Architecture</w:t>
      </w:r>
      <w:r w:rsidR="009A4B97" w:rsidRPr="00CB198D">
        <w:rPr>
          <w:rFonts w:ascii="Arial" w:hAnsi="Arial" w:cs="Arial"/>
          <w:sz w:val="22"/>
          <w:szCs w:val="22"/>
        </w:rPr>
        <w:t xml:space="preserve">, evaluates its effectiveness compared to traditional security approaches and explores the </w:t>
      </w:r>
      <w:r w:rsidR="00032015" w:rsidRPr="00CB198D">
        <w:rPr>
          <w:rFonts w:ascii="Arial" w:hAnsi="Arial" w:cs="Arial"/>
          <w:sz w:val="22"/>
          <w:szCs w:val="22"/>
        </w:rPr>
        <w:t>challenges organisation</w:t>
      </w:r>
      <w:r w:rsidR="00D05E5F" w:rsidRPr="00CB198D">
        <w:rPr>
          <w:rFonts w:ascii="Arial" w:hAnsi="Arial" w:cs="Arial"/>
          <w:sz w:val="22"/>
          <w:szCs w:val="22"/>
        </w:rPr>
        <w:t xml:space="preserve">s face when implementing it. </w:t>
      </w:r>
      <w:r w:rsidR="00005627" w:rsidRPr="00CB198D">
        <w:rPr>
          <w:rFonts w:ascii="Arial" w:hAnsi="Arial" w:cs="Arial"/>
          <w:sz w:val="22"/>
          <w:szCs w:val="22"/>
        </w:rPr>
        <w:t>Furthermore,</w:t>
      </w:r>
      <w:r w:rsidR="00D05E5F" w:rsidRPr="00CB198D">
        <w:rPr>
          <w:rFonts w:ascii="Arial" w:hAnsi="Arial" w:cs="Arial"/>
          <w:sz w:val="22"/>
          <w:szCs w:val="22"/>
        </w:rPr>
        <w:t xml:space="preserve"> it analyses how Zero Trust contributes to</w:t>
      </w:r>
      <w:r w:rsidR="004665B6" w:rsidRPr="00CB198D">
        <w:rPr>
          <w:rFonts w:ascii="Arial" w:hAnsi="Arial" w:cs="Arial"/>
          <w:sz w:val="22"/>
          <w:szCs w:val="22"/>
        </w:rPr>
        <w:t xml:space="preserve"> compliance with modern regulatory frameworks and e</w:t>
      </w:r>
      <w:r w:rsidR="00596A95" w:rsidRPr="00CB198D">
        <w:rPr>
          <w:rFonts w:ascii="Arial" w:hAnsi="Arial" w:cs="Arial"/>
          <w:sz w:val="22"/>
          <w:szCs w:val="22"/>
        </w:rPr>
        <w:t>nhances organisational resilience against cyber threats</w:t>
      </w:r>
      <w:r w:rsidR="00596A95" w:rsidRPr="00CB198D">
        <w:rPr>
          <w:rFonts w:ascii="Arial" w:hAnsi="Arial" w:cs="Arial"/>
          <w:i/>
          <w:iCs/>
          <w:sz w:val="22"/>
          <w:szCs w:val="22"/>
        </w:rPr>
        <w:t>.</w:t>
      </w:r>
    </w:p>
    <w:p w14:paraId="21EE03D5" w14:textId="77777777" w:rsidR="00E00FF9" w:rsidRPr="00CB198D" w:rsidRDefault="00E00FF9" w:rsidP="00165ABD">
      <w:pPr>
        <w:rPr>
          <w:rFonts w:ascii="Arial" w:hAnsi="Arial" w:cs="Arial"/>
          <w:i/>
          <w:iCs/>
          <w:sz w:val="22"/>
          <w:szCs w:val="22"/>
        </w:rPr>
      </w:pPr>
    </w:p>
    <w:p w14:paraId="2D56AE36" w14:textId="74E19184" w:rsidR="00005627" w:rsidRPr="00CB198D" w:rsidRDefault="007017F1" w:rsidP="00165ABD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 xml:space="preserve">Zero </w:t>
      </w:r>
      <w:r w:rsidR="000763C1" w:rsidRPr="00CB198D">
        <w:rPr>
          <w:rFonts w:ascii="Arial" w:hAnsi="Arial" w:cs="Arial"/>
          <w:i/>
          <w:iCs/>
          <w:sz w:val="22"/>
          <w:szCs w:val="22"/>
          <w:u w:val="single"/>
        </w:rPr>
        <w:t>Trust Principles and Security Foundations</w:t>
      </w:r>
    </w:p>
    <w:p w14:paraId="26B509BB" w14:textId="6C6D1510" w:rsidR="00DA57B1" w:rsidRPr="00CB198D" w:rsidRDefault="000D360E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Zero Trust Architecture (ZTA) </w:t>
      </w:r>
      <w:r w:rsidR="005A18DB" w:rsidRPr="00CB198D">
        <w:rPr>
          <w:rFonts w:ascii="Arial" w:hAnsi="Arial" w:cs="Arial"/>
          <w:sz w:val="22"/>
          <w:szCs w:val="22"/>
        </w:rPr>
        <w:t>re</w:t>
      </w:r>
      <w:r w:rsidR="005A18DB">
        <w:rPr>
          <w:rFonts w:ascii="Arial" w:hAnsi="Arial" w:cs="Arial"/>
          <w:sz w:val="22"/>
          <w:szCs w:val="22"/>
        </w:rPr>
        <w:t xml:space="preserve">flects </w:t>
      </w:r>
      <w:r w:rsidR="005A18DB" w:rsidRPr="00CB198D">
        <w:rPr>
          <w:rFonts w:ascii="Arial" w:hAnsi="Arial" w:cs="Arial"/>
          <w:sz w:val="22"/>
          <w:szCs w:val="22"/>
        </w:rPr>
        <w:t>a</w:t>
      </w:r>
      <w:r w:rsidRPr="00CB198D">
        <w:rPr>
          <w:rFonts w:ascii="Arial" w:hAnsi="Arial" w:cs="Arial"/>
          <w:sz w:val="22"/>
          <w:szCs w:val="22"/>
        </w:rPr>
        <w:t xml:space="preserve"> </w:t>
      </w:r>
      <w:r w:rsidR="00904A64">
        <w:rPr>
          <w:rFonts w:ascii="Arial" w:hAnsi="Arial" w:cs="Arial"/>
          <w:sz w:val="22"/>
          <w:szCs w:val="22"/>
        </w:rPr>
        <w:t>significant</w:t>
      </w:r>
      <w:r w:rsidR="002A5EF2" w:rsidRPr="00CB198D">
        <w:rPr>
          <w:rFonts w:ascii="Arial" w:hAnsi="Arial" w:cs="Arial"/>
          <w:sz w:val="22"/>
          <w:szCs w:val="22"/>
        </w:rPr>
        <w:t xml:space="preserve"> </w:t>
      </w:r>
      <w:r w:rsidR="00D02135">
        <w:rPr>
          <w:rFonts w:ascii="Arial" w:hAnsi="Arial" w:cs="Arial"/>
          <w:sz w:val="22"/>
          <w:szCs w:val="22"/>
        </w:rPr>
        <w:t>change</w:t>
      </w:r>
      <w:r w:rsidR="002A5EF2" w:rsidRPr="00CB198D">
        <w:rPr>
          <w:rFonts w:ascii="Arial" w:hAnsi="Arial" w:cs="Arial"/>
          <w:sz w:val="22"/>
          <w:szCs w:val="22"/>
        </w:rPr>
        <w:t xml:space="preserve"> in</w:t>
      </w:r>
      <w:r w:rsidR="00D02135">
        <w:rPr>
          <w:rFonts w:ascii="Arial" w:hAnsi="Arial" w:cs="Arial"/>
          <w:sz w:val="22"/>
          <w:szCs w:val="22"/>
        </w:rPr>
        <w:t xml:space="preserve"> how</w:t>
      </w:r>
      <w:r w:rsidR="002A5EF2" w:rsidRPr="00CB198D">
        <w:rPr>
          <w:rFonts w:ascii="Arial" w:hAnsi="Arial" w:cs="Arial"/>
          <w:sz w:val="22"/>
          <w:szCs w:val="22"/>
        </w:rPr>
        <w:t xml:space="preserve"> cybersecurity </w:t>
      </w:r>
      <w:r w:rsidR="00D02135">
        <w:rPr>
          <w:rFonts w:ascii="Arial" w:hAnsi="Arial" w:cs="Arial"/>
          <w:sz w:val="22"/>
          <w:szCs w:val="22"/>
        </w:rPr>
        <w:t>is approached</w:t>
      </w:r>
      <w:r w:rsidR="00CD4A1A" w:rsidRPr="00CB198D">
        <w:rPr>
          <w:rFonts w:ascii="Arial" w:hAnsi="Arial" w:cs="Arial"/>
          <w:sz w:val="22"/>
          <w:szCs w:val="22"/>
        </w:rPr>
        <w:t xml:space="preserve">. </w:t>
      </w:r>
      <w:r w:rsidR="004D1367">
        <w:rPr>
          <w:rFonts w:ascii="Arial" w:hAnsi="Arial" w:cs="Arial"/>
          <w:sz w:val="22"/>
          <w:szCs w:val="22"/>
        </w:rPr>
        <w:t>In contrast to conventional approaches that</w:t>
      </w:r>
      <w:r w:rsidR="005A18DB">
        <w:rPr>
          <w:rFonts w:ascii="Arial" w:hAnsi="Arial" w:cs="Arial"/>
          <w:sz w:val="22"/>
          <w:szCs w:val="22"/>
        </w:rPr>
        <w:t xml:space="preserve"> treat internal networks as inherently secure</w:t>
      </w:r>
      <w:r w:rsidR="00CD4A1A" w:rsidRPr="00CB198D">
        <w:rPr>
          <w:rFonts w:ascii="Arial" w:hAnsi="Arial" w:cs="Arial"/>
          <w:sz w:val="22"/>
          <w:szCs w:val="22"/>
        </w:rPr>
        <w:t xml:space="preserve">, Zero Trust </w:t>
      </w:r>
      <w:r w:rsidR="00EC0DFB">
        <w:rPr>
          <w:rFonts w:ascii="Arial" w:hAnsi="Arial" w:cs="Arial"/>
          <w:sz w:val="22"/>
          <w:szCs w:val="22"/>
        </w:rPr>
        <w:t>works</w:t>
      </w:r>
      <w:r w:rsidR="00D24836" w:rsidRPr="00CB198D">
        <w:rPr>
          <w:rFonts w:ascii="Arial" w:hAnsi="Arial" w:cs="Arial"/>
          <w:sz w:val="22"/>
          <w:szCs w:val="22"/>
        </w:rPr>
        <w:t xml:space="preserve"> on</w:t>
      </w:r>
      <w:r w:rsidR="00C104D0" w:rsidRPr="00CB198D">
        <w:rPr>
          <w:rFonts w:ascii="Arial" w:hAnsi="Arial" w:cs="Arial"/>
          <w:sz w:val="22"/>
          <w:szCs w:val="22"/>
        </w:rPr>
        <w:t xml:space="preserve"> the principle that no inside</w:t>
      </w:r>
      <w:r w:rsidR="000323B5">
        <w:rPr>
          <w:rFonts w:ascii="Arial" w:hAnsi="Arial" w:cs="Arial"/>
          <w:sz w:val="22"/>
          <w:szCs w:val="22"/>
        </w:rPr>
        <w:t xml:space="preserve"> entity</w:t>
      </w:r>
      <w:r w:rsidR="00C104D0" w:rsidRPr="00CB198D">
        <w:rPr>
          <w:rFonts w:ascii="Arial" w:hAnsi="Arial" w:cs="Arial"/>
          <w:sz w:val="22"/>
          <w:szCs w:val="22"/>
        </w:rPr>
        <w:t xml:space="preserve"> or outside</w:t>
      </w:r>
      <w:r w:rsidR="000323B5">
        <w:rPr>
          <w:rFonts w:ascii="Arial" w:hAnsi="Arial" w:cs="Arial"/>
          <w:sz w:val="22"/>
          <w:szCs w:val="22"/>
        </w:rPr>
        <w:t xml:space="preserve"> entity</w:t>
      </w:r>
      <w:r w:rsidR="005945EC">
        <w:rPr>
          <w:rFonts w:ascii="Arial" w:hAnsi="Arial" w:cs="Arial"/>
          <w:sz w:val="22"/>
          <w:szCs w:val="22"/>
        </w:rPr>
        <w:t>,</w:t>
      </w:r>
      <w:r w:rsidR="00C104D0" w:rsidRPr="00CB198D">
        <w:rPr>
          <w:rFonts w:ascii="Arial" w:hAnsi="Arial" w:cs="Arial"/>
          <w:sz w:val="22"/>
          <w:szCs w:val="22"/>
        </w:rPr>
        <w:t xml:space="preserve"> the network should be automatically trusted. </w:t>
      </w:r>
      <w:r w:rsidR="00D24836" w:rsidRPr="00CB198D">
        <w:rPr>
          <w:rFonts w:ascii="Arial" w:hAnsi="Arial" w:cs="Arial"/>
          <w:sz w:val="22"/>
          <w:szCs w:val="22"/>
        </w:rPr>
        <w:t>Instead,</w:t>
      </w:r>
      <w:r w:rsidR="00485BFF" w:rsidRPr="00CB198D">
        <w:rPr>
          <w:rFonts w:ascii="Arial" w:hAnsi="Arial" w:cs="Arial"/>
          <w:sz w:val="22"/>
          <w:szCs w:val="22"/>
        </w:rPr>
        <w:t xml:space="preserve"> every access request must be continuously </w:t>
      </w:r>
      <w:r w:rsidR="00E43844">
        <w:rPr>
          <w:rFonts w:ascii="Arial" w:hAnsi="Arial" w:cs="Arial"/>
          <w:sz w:val="22"/>
          <w:szCs w:val="22"/>
        </w:rPr>
        <w:t>checked</w:t>
      </w:r>
      <w:r w:rsidR="00485BFF" w:rsidRPr="00CB198D">
        <w:rPr>
          <w:rFonts w:ascii="Arial" w:hAnsi="Arial" w:cs="Arial"/>
          <w:sz w:val="22"/>
          <w:szCs w:val="22"/>
        </w:rPr>
        <w:t xml:space="preserve"> based on identity</w:t>
      </w:r>
      <w:r w:rsidR="00D24836" w:rsidRPr="00CB198D">
        <w:rPr>
          <w:rFonts w:ascii="Arial" w:hAnsi="Arial" w:cs="Arial"/>
          <w:sz w:val="22"/>
          <w:szCs w:val="22"/>
        </w:rPr>
        <w:t>, context and risk level.</w:t>
      </w:r>
    </w:p>
    <w:p w14:paraId="6259D841" w14:textId="10EDAA14" w:rsidR="003F6343" w:rsidRPr="00CB198D" w:rsidRDefault="00667F78" w:rsidP="00FC5D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fundamental principle of Zero Trust is the concept of </w:t>
      </w:r>
      <w:r w:rsidR="00B96606">
        <w:rPr>
          <w:rFonts w:ascii="Arial" w:hAnsi="Arial" w:cs="Arial"/>
          <w:sz w:val="22"/>
          <w:szCs w:val="22"/>
        </w:rPr>
        <w:t>“never trust, always verify” which requires</w:t>
      </w:r>
      <w:r w:rsidR="00942422">
        <w:rPr>
          <w:rFonts w:ascii="Arial" w:hAnsi="Arial" w:cs="Arial"/>
          <w:sz w:val="22"/>
          <w:szCs w:val="22"/>
        </w:rPr>
        <w:t xml:space="preserve"> th</w:t>
      </w:r>
      <w:r w:rsidR="00BB4425">
        <w:rPr>
          <w:rFonts w:ascii="Arial" w:hAnsi="Arial" w:cs="Arial"/>
          <w:sz w:val="22"/>
          <w:szCs w:val="22"/>
        </w:rPr>
        <w:t>e</w:t>
      </w:r>
      <w:r w:rsidR="00942422">
        <w:rPr>
          <w:rFonts w:ascii="Arial" w:hAnsi="Arial" w:cs="Arial"/>
          <w:sz w:val="22"/>
          <w:szCs w:val="22"/>
        </w:rPr>
        <w:t xml:space="preserve"> access decisions are continuously validated rather than relying</w:t>
      </w:r>
      <w:r w:rsidR="00D1048F">
        <w:rPr>
          <w:rFonts w:ascii="Arial" w:hAnsi="Arial" w:cs="Arial"/>
          <w:sz w:val="22"/>
          <w:szCs w:val="22"/>
        </w:rPr>
        <w:t xml:space="preserve"> solely on an initial login. This approach</w:t>
      </w:r>
      <w:r w:rsidR="00A70C2B">
        <w:rPr>
          <w:rFonts w:ascii="Arial" w:hAnsi="Arial" w:cs="Arial"/>
          <w:sz w:val="22"/>
          <w:szCs w:val="22"/>
        </w:rPr>
        <w:t xml:space="preserve"> </w:t>
      </w:r>
      <w:r w:rsidR="0065583E">
        <w:rPr>
          <w:rFonts w:ascii="Arial" w:hAnsi="Arial" w:cs="Arial"/>
          <w:sz w:val="22"/>
          <w:szCs w:val="22"/>
        </w:rPr>
        <w:t>reduces the likelihood of attackers taking advantage of compromised credential</w:t>
      </w:r>
      <w:r w:rsidR="004B13FE">
        <w:rPr>
          <w:rFonts w:ascii="Arial" w:hAnsi="Arial" w:cs="Arial"/>
          <w:sz w:val="22"/>
          <w:szCs w:val="22"/>
        </w:rPr>
        <w:t xml:space="preserve">s. I addition, Zero Trust </w:t>
      </w:r>
      <w:r w:rsidR="000D29DF">
        <w:rPr>
          <w:rFonts w:ascii="Arial" w:hAnsi="Arial" w:cs="Arial"/>
          <w:sz w:val="22"/>
          <w:szCs w:val="22"/>
        </w:rPr>
        <w:t>emphasises</w:t>
      </w:r>
      <w:r w:rsidR="004B13FE">
        <w:rPr>
          <w:rFonts w:ascii="Arial" w:hAnsi="Arial" w:cs="Arial"/>
          <w:sz w:val="22"/>
          <w:szCs w:val="22"/>
        </w:rPr>
        <w:t xml:space="preserve"> the principle of least privil</w:t>
      </w:r>
      <w:r w:rsidR="000D29DF">
        <w:rPr>
          <w:rFonts w:ascii="Arial" w:hAnsi="Arial" w:cs="Arial"/>
          <w:sz w:val="22"/>
          <w:szCs w:val="22"/>
        </w:rPr>
        <w:t>ege, whereby users</w:t>
      </w:r>
      <w:r w:rsidR="003B70DD">
        <w:rPr>
          <w:rFonts w:ascii="Arial" w:hAnsi="Arial" w:cs="Arial"/>
          <w:sz w:val="22"/>
          <w:szCs w:val="22"/>
        </w:rPr>
        <w:t xml:space="preserve"> are grated only the minimum level of access necessary to carry</w:t>
      </w:r>
      <w:r w:rsidR="005E6F9C">
        <w:rPr>
          <w:rFonts w:ascii="Arial" w:hAnsi="Arial" w:cs="Arial"/>
          <w:sz w:val="22"/>
          <w:szCs w:val="22"/>
        </w:rPr>
        <w:t xml:space="preserve"> out their responsibilities. By restricting permissions in this way, organisations can minimise</w:t>
      </w:r>
      <w:r w:rsidR="00110D14">
        <w:rPr>
          <w:rFonts w:ascii="Arial" w:hAnsi="Arial" w:cs="Arial"/>
          <w:sz w:val="22"/>
          <w:szCs w:val="22"/>
        </w:rPr>
        <w:t xml:space="preserve"> the impact of potential threats arising from insider misuse or compromised accounts</w:t>
      </w:r>
      <w:r w:rsidR="00DC0716">
        <w:rPr>
          <w:rFonts w:ascii="Arial" w:hAnsi="Arial" w:cs="Arial"/>
          <w:sz w:val="22"/>
          <w:szCs w:val="22"/>
        </w:rPr>
        <w:t>.</w:t>
      </w:r>
      <w:r w:rsidR="00A86A25" w:rsidRPr="00CB198D">
        <w:rPr>
          <w:rFonts w:ascii="Arial" w:hAnsi="Arial" w:cs="Arial"/>
          <w:sz w:val="22"/>
          <w:szCs w:val="22"/>
        </w:rPr>
        <w:t xml:space="preserve"> </w:t>
      </w:r>
      <w:r w:rsidR="008558F6" w:rsidRPr="00CB198D">
        <w:rPr>
          <w:rFonts w:ascii="Arial" w:hAnsi="Arial" w:cs="Arial"/>
        </w:rPr>
        <w:t>[3]</w:t>
      </w:r>
      <w:r w:rsidR="00384D6A" w:rsidRPr="00CB198D">
        <w:rPr>
          <w:rFonts w:ascii="Arial" w:hAnsi="Arial" w:cs="Arial"/>
        </w:rPr>
        <w:t>.</w:t>
      </w:r>
    </w:p>
    <w:p w14:paraId="3E615EF6" w14:textId="6A27979E" w:rsidR="00202D29" w:rsidRPr="00CB198D" w:rsidRDefault="00BC3110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Additionally, Zero Trust assumes that breaches are inevitable. This assumption drives orga</w:t>
      </w:r>
      <w:r w:rsidR="003769D4" w:rsidRPr="00CB198D">
        <w:rPr>
          <w:rFonts w:ascii="Arial" w:hAnsi="Arial" w:cs="Arial"/>
          <w:sz w:val="22"/>
          <w:szCs w:val="22"/>
        </w:rPr>
        <w:t xml:space="preserve">nisations to implement </w:t>
      </w:r>
      <w:r w:rsidR="003769D4" w:rsidRPr="00CB198D">
        <w:rPr>
          <w:rFonts w:ascii="Arial" w:hAnsi="Arial" w:cs="Arial"/>
          <w:sz w:val="22"/>
          <w:szCs w:val="22"/>
        </w:rPr>
        <w:t>continuous monitoring</w:t>
      </w:r>
      <w:r w:rsidR="00A8547F" w:rsidRPr="00CB198D">
        <w:rPr>
          <w:rFonts w:ascii="Arial" w:hAnsi="Arial" w:cs="Arial"/>
          <w:sz w:val="22"/>
          <w:szCs w:val="22"/>
        </w:rPr>
        <w:t>, micro-segmentation and automated response mechanism</w:t>
      </w:r>
      <w:r w:rsidR="001063EC" w:rsidRPr="00CB198D">
        <w:rPr>
          <w:rFonts w:ascii="Arial" w:hAnsi="Arial" w:cs="Arial"/>
          <w:sz w:val="22"/>
          <w:szCs w:val="22"/>
        </w:rPr>
        <w:t>s to contain threats before they spread.</w:t>
      </w:r>
    </w:p>
    <w:p w14:paraId="20C76665" w14:textId="77777777" w:rsidR="009C5EB9" w:rsidRPr="00CB198D" w:rsidRDefault="009C5EB9" w:rsidP="00FC5D78">
      <w:pPr>
        <w:rPr>
          <w:rFonts w:ascii="Arial" w:hAnsi="Arial" w:cs="Arial"/>
          <w:sz w:val="22"/>
          <w:szCs w:val="22"/>
        </w:rPr>
      </w:pPr>
    </w:p>
    <w:p w14:paraId="44697027" w14:textId="3F4CB544" w:rsidR="001063EC" w:rsidRPr="00CB198D" w:rsidRDefault="00202D29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Comparison with Traditional Security Models</w:t>
      </w:r>
    </w:p>
    <w:p w14:paraId="1F87B939" w14:textId="194F13C5" w:rsidR="00331436" w:rsidRPr="00CB198D" w:rsidRDefault="00E133BD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Traditional cybersecurity models are based on the concept of a secure perimeter</w:t>
      </w:r>
      <w:r w:rsidR="00FD0573" w:rsidRPr="00CB198D">
        <w:rPr>
          <w:rFonts w:ascii="Arial" w:hAnsi="Arial" w:cs="Arial"/>
          <w:sz w:val="22"/>
          <w:szCs w:val="22"/>
        </w:rPr>
        <w:t xml:space="preserve">, often described as a </w:t>
      </w:r>
      <w:r w:rsidR="00ED6C44" w:rsidRPr="00CB198D">
        <w:rPr>
          <w:rFonts w:ascii="Arial" w:hAnsi="Arial" w:cs="Arial"/>
          <w:sz w:val="22"/>
          <w:szCs w:val="22"/>
        </w:rPr>
        <w:t>“</w:t>
      </w:r>
      <w:r w:rsidR="00FD0573" w:rsidRPr="00CB198D">
        <w:rPr>
          <w:rFonts w:ascii="Arial" w:hAnsi="Arial" w:cs="Arial"/>
          <w:sz w:val="22"/>
          <w:szCs w:val="22"/>
        </w:rPr>
        <w:t>castle-and-moa</w:t>
      </w:r>
      <w:r w:rsidR="00ED6C44" w:rsidRPr="00CB198D">
        <w:rPr>
          <w:rFonts w:ascii="Arial" w:hAnsi="Arial" w:cs="Arial"/>
          <w:sz w:val="22"/>
          <w:szCs w:val="22"/>
        </w:rPr>
        <w:t>t” approach. Once users gai access to the internal network</w:t>
      </w:r>
      <w:r w:rsidR="00051CAE" w:rsidRPr="00CB198D">
        <w:rPr>
          <w:rFonts w:ascii="Arial" w:hAnsi="Arial" w:cs="Arial"/>
          <w:sz w:val="22"/>
          <w:szCs w:val="22"/>
        </w:rPr>
        <w:t>, they are typically trusted with minimal restrictions. While effective</w:t>
      </w:r>
      <w:r w:rsidR="00BD0544" w:rsidRPr="00CB198D">
        <w:rPr>
          <w:rFonts w:ascii="Arial" w:hAnsi="Arial" w:cs="Arial"/>
          <w:sz w:val="22"/>
          <w:szCs w:val="22"/>
        </w:rPr>
        <w:t xml:space="preserve"> in earlier computing environments this model is no longer suitable for c</w:t>
      </w:r>
      <w:r w:rsidR="00331436" w:rsidRPr="00CB198D">
        <w:rPr>
          <w:rFonts w:ascii="Arial" w:hAnsi="Arial" w:cs="Arial"/>
          <w:sz w:val="22"/>
          <w:szCs w:val="22"/>
        </w:rPr>
        <w:t>loud-based and hybrid systems.</w:t>
      </w:r>
    </w:p>
    <w:p w14:paraId="17E59581" w14:textId="77777777" w:rsidR="00BC4394" w:rsidRPr="00CB198D" w:rsidRDefault="002D261C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In contrast, Zero Trust eliminates implicit trust and enforce strict access controls regardless of network location. Te</w:t>
      </w:r>
      <w:r w:rsidR="004C1356" w:rsidRPr="00CB198D">
        <w:rPr>
          <w:rFonts w:ascii="Arial" w:hAnsi="Arial" w:cs="Arial"/>
          <w:sz w:val="22"/>
          <w:szCs w:val="22"/>
        </w:rPr>
        <w:t>chnologies such as Zero Trust Network Access (</w:t>
      </w:r>
      <w:r w:rsidR="00E55346" w:rsidRPr="00CB198D">
        <w:rPr>
          <w:rFonts w:ascii="Arial" w:hAnsi="Arial" w:cs="Arial"/>
          <w:sz w:val="22"/>
          <w:szCs w:val="22"/>
        </w:rPr>
        <w:t>ZTNA) enable secure remote access by verifying user</w:t>
      </w:r>
      <w:r w:rsidR="0030386E" w:rsidRPr="00CB198D">
        <w:rPr>
          <w:rFonts w:ascii="Arial" w:hAnsi="Arial" w:cs="Arial"/>
          <w:sz w:val="22"/>
          <w:szCs w:val="22"/>
        </w:rPr>
        <w:t xml:space="preserve"> identify and device posture before granting limited access to specific resources.</w:t>
      </w:r>
    </w:p>
    <w:p w14:paraId="1C4CC7BC" w14:textId="6C43AE10" w:rsidR="007D2852" w:rsidRPr="00CB198D" w:rsidRDefault="00BC4394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The effectiveness of Zero Trust is evident in its ability to </w:t>
      </w:r>
      <w:r w:rsidR="009B2946">
        <w:rPr>
          <w:rFonts w:ascii="Arial" w:hAnsi="Arial" w:cs="Arial"/>
          <w:sz w:val="22"/>
          <w:szCs w:val="22"/>
        </w:rPr>
        <w:t>limit</w:t>
      </w:r>
      <w:r w:rsidRPr="00CB198D">
        <w:rPr>
          <w:rFonts w:ascii="Arial" w:hAnsi="Arial" w:cs="Arial"/>
          <w:sz w:val="22"/>
          <w:szCs w:val="22"/>
        </w:rPr>
        <w:t xml:space="preserve"> the attack surface. </w:t>
      </w:r>
      <w:r w:rsidR="007449FD">
        <w:rPr>
          <w:rFonts w:ascii="Arial" w:hAnsi="Arial" w:cs="Arial"/>
          <w:sz w:val="22"/>
          <w:szCs w:val="22"/>
        </w:rPr>
        <w:t>Limiting</w:t>
      </w:r>
      <w:r w:rsidRPr="00CB198D">
        <w:rPr>
          <w:rFonts w:ascii="Arial" w:hAnsi="Arial" w:cs="Arial"/>
          <w:sz w:val="22"/>
          <w:szCs w:val="22"/>
        </w:rPr>
        <w:t xml:space="preserve"> access and </w:t>
      </w:r>
      <w:r w:rsidR="0047163C" w:rsidRPr="00CB198D">
        <w:rPr>
          <w:rFonts w:ascii="Arial" w:hAnsi="Arial" w:cs="Arial"/>
          <w:sz w:val="22"/>
          <w:szCs w:val="22"/>
        </w:rPr>
        <w:t>continuously validating user behaviour, organisations can prevent lateral movement within networks which is a common tactic used in c</w:t>
      </w:r>
      <w:r w:rsidR="006F395E" w:rsidRPr="00CB198D">
        <w:rPr>
          <w:rFonts w:ascii="Arial" w:hAnsi="Arial" w:cs="Arial"/>
          <w:sz w:val="22"/>
          <w:szCs w:val="22"/>
        </w:rPr>
        <w:t>y</w:t>
      </w:r>
      <w:r w:rsidR="0047163C" w:rsidRPr="00CB198D">
        <w:rPr>
          <w:rFonts w:ascii="Arial" w:hAnsi="Arial" w:cs="Arial"/>
          <w:sz w:val="22"/>
          <w:szCs w:val="22"/>
        </w:rPr>
        <w:t>ber-attacks</w:t>
      </w:r>
      <w:r w:rsidR="00A86A25" w:rsidRPr="00CB198D">
        <w:rPr>
          <w:rFonts w:ascii="Arial" w:hAnsi="Arial" w:cs="Arial"/>
          <w:sz w:val="22"/>
          <w:szCs w:val="22"/>
        </w:rPr>
        <w:t xml:space="preserve"> </w:t>
      </w:r>
      <w:r w:rsidR="008558F6" w:rsidRPr="00CB198D">
        <w:rPr>
          <w:rFonts w:ascii="Arial" w:hAnsi="Arial" w:cs="Arial"/>
        </w:rPr>
        <w:t>[3]</w:t>
      </w:r>
      <w:r w:rsidR="00384D6A" w:rsidRPr="00CB198D">
        <w:rPr>
          <w:rFonts w:ascii="Arial" w:hAnsi="Arial" w:cs="Arial"/>
        </w:rPr>
        <w:t>.</w:t>
      </w:r>
    </w:p>
    <w:p w14:paraId="578C00F4" w14:textId="77777777" w:rsidR="006124A4" w:rsidRPr="00CB198D" w:rsidRDefault="007D2852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However, it is important to </w:t>
      </w:r>
      <w:r w:rsidR="00DD5055" w:rsidRPr="00CB198D">
        <w:rPr>
          <w:rFonts w:ascii="Arial" w:hAnsi="Arial" w:cs="Arial"/>
          <w:sz w:val="22"/>
          <w:szCs w:val="22"/>
        </w:rPr>
        <w:t xml:space="preserve">recognise that Zero Trust is </w:t>
      </w:r>
      <w:r w:rsidR="004C008F" w:rsidRPr="00CB198D">
        <w:rPr>
          <w:rFonts w:ascii="Arial" w:hAnsi="Arial" w:cs="Arial"/>
          <w:sz w:val="22"/>
          <w:szCs w:val="22"/>
        </w:rPr>
        <w:t xml:space="preserve">not </w:t>
      </w:r>
      <w:r w:rsidR="005237C1" w:rsidRPr="00CB198D">
        <w:rPr>
          <w:rFonts w:ascii="Arial" w:hAnsi="Arial" w:cs="Arial"/>
          <w:sz w:val="22"/>
          <w:szCs w:val="22"/>
        </w:rPr>
        <w:t xml:space="preserve">a </w:t>
      </w:r>
      <w:r w:rsidR="004C008F" w:rsidRPr="00CB198D">
        <w:rPr>
          <w:rFonts w:ascii="Arial" w:hAnsi="Arial" w:cs="Arial"/>
          <w:sz w:val="22"/>
          <w:szCs w:val="22"/>
        </w:rPr>
        <w:t>single</w:t>
      </w:r>
      <w:r w:rsidR="00DD5055" w:rsidRPr="00CB198D">
        <w:rPr>
          <w:rFonts w:ascii="Arial" w:hAnsi="Arial" w:cs="Arial"/>
          <w:sz w:val="22"/>
          <w:szCs w:val="22"/>
        </w:rPr>
        <w:t xml:space="preserve"> solution but a comprehensive</w:t>
      </w:r>
      <w:r w:rsidR="005237C1" w:rsidRPr="00CB198D">
        <w:rPr>
          <w:rFonts w:ascii="Arial" w:hAnsi="Arial" w:cs="Arial"/>
          <w:sz w:val="22"/>
          <w:szCs w:val="22"/>
        </w:rPr>
        <w:t xml:space="preserve"> framework that requires integration across</w:t>
      </w:r>
      <w:r w:rsidR="006124A4" w:rsidRPr="00CB198D">
        <w:rPr>
          <w:rFonts w:ascii="Arial" w:hAnsi="Arial" w:cs="Arial"/>
          <w:sz w:val="22"/>
          <w:szCs w:val="22"/>
        </w:rPr>
        <w:t xml:space="preserve"> multiple systems and processes. This makes its implementation more complex compared to traditional models.</w:t>
      </w:r>
    </w:p>
    <w:p w14:paraId="15619B48" w14:textId="77777777" w:rsidR="00EB5E59" w:rsidRPr="00CB198D" w:rsidRDefault="00EB5E59" w:rsidP="00FC5D78">
      <w:pPr>
        <w:rPr>
          <w:rFonts w:ascii="Arial" w:hAnsi="Arial" w:cs="Arial"/>
          <w:sz w:val="22"/>
          <w:szCs w:val="22"/>
        </w:rPr>
      </w:pPr>
    </w:p>
    <w:p w14:paraId="741691EF" w14:textId="77777777" w:rsidR="00086EB6" w:rsidRPr="00CB198D" w:rsidRDefault="00EB5E59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Implementation Challenges in Modern Organisations</w:t>
      </w:r>
    </w:p>
    <w:p w14:paraId="3795BD00" w14:textId="77777777" w:rsidR="007065B3" w:rsidRDefault="00086EB6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lastRenderedPageBreak/>
        <w:t>Despite its advantages, implementing Zero Trust Architecture presents several practical challe</w:t>
      </w:r>
      <w:r w:rsidR="00260C83" w:rsidRPr="00CB198D">
        <w:rPr>
          <w:rFonts w:ascii="Arial" w:hAnsi="Arial" w:cs="Arial"/>
          <w:sz w:val="22"/>
          <w:szCs w:val="22"/>
        </w:rPr>
        <w:t xml:space="preserve">nges. One of the most significant </w:t>
      </w:r>
      <w:r w:rsidR="008D1E61" w:rsidRPr="00CB198D">
        <w:rPr>
          <w:rFonts w:ascii="Arial" w:hAnsi="Arial" w:cs="Arial"/>
          <w:sz w:val="22"/>
          <w:szCs w:val="22"/>
        </w:rPr>
        <w:t xml:space="preserve">issues is the complexity of </w:t>
      </w:r>
      <w:r w:rsidR="006F395E" w:rsidRPr="00CB198D">
        <w:rPr>
          <w:rFonts w:ascii="Arial" w:hAnsi="Arial" w:cs="Arial"/>
          <w:sz w:val="22"/>
          <w:szCs w:val="22"/>
        </w:rPr>
        <w:t>transitioning</w:t>
      </w:r>
      <w:r w:rsidR="00FE0E58" w:rsidRPr="00CB198D">
        <w:rPr>
          <w:rFonts w:ascii="Arial" w:hAnsi="Arial" w:cs="Arial"/>
          <w:sz w:val="22"/>
          <w:szCs w:val="22"/>
        </w:rPr>
        <w:t xml:space="preserve"> from legacy</w:t>
      </w:r>
      <w:r w:rsidR="00016EFA" w:rsidRPr="00CB198D">
        <w:rPr>
          <w:rFonts w:ascii="Arial" w:hAnsi="Arial" w:cs="Arial"/>
          <w:sz w:val="22"/>
          <w:szCs w:val="22"/>
        </w:rPr>
        <w:t xml:space="preserve"> systems. </w:t>
      </w:r>
    </w:p>
    <w:p w14:paraId="39ADFE13" w14:textId="4CC83493" w:rsidR="00B6085D" w:rsidRPr="00CB198D" w:rsidRDefault="00016EFA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Many organisations rely on outdates infrastructure</w:t>
      </w:r>
      <w:r w:rsidR="00E35A62" w:rsidRPr="00CB198D">
        <w:rPr>
          <w:rFonts w:ascii="Arial" w:hAnsi="Arial" w:cs="Arial"/>
          <w:sz w:val="22"/>
          <w:szCs w:val="22"/>
        </w:rPr>
        <w:t xml:space="preserve"> that is not designed for continuous authentication or granular access control.</w:t>
      </w:r>
    </w:p>
    <w:p w14:paraId="252689F6" w14:textId="77777777" w:rsidR="00393005" w:rsidRPr="00CB198D" w:rsidRDefault="00B6085D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Another challenge is the cost and resource requirements associ</w:t>
      </w:r>
      <w:r w:rsidR="00315E5E" w:rsidRPr="00CB198D">
        <w:rPr>
          <w:rFonts w:ascii="Arial" w:hAnsi="Arial" w:cs="Arial"/>
          <w:sz w:val="22"/>
          <w:szCs w:val="22"/>
        </w:rPr>
        <w:t>ated with implementations</w:t>
      </w:r>
      <w:r w:rsidR="00430B21" w:rsidRPr="00CB198D">
        <w:rPr>
          <w:rFonts w:ascii="Arial" w:hAnsi="Arial" w:cs="Arial"/>
          <w:sz w:val="22"/>
          <w:szCs w:val="22"/>
        </w:rPr>
        <w:t xml:space="preserve">. Deploying Zero Trust </w:t>
      </w:r>
      <w:r w:rsidR="000475B2" w:rsidRPr="00CB198D">
        <w:rPr>
          <w:rFonts w:ascii="Arial" w:hAnsi="Arial" w:cs="Arial"/>
          <w:sz w:val="22"/>
          <w:szCs w:val="22"/>
        </w:rPr>
        <w:t>often involves investing in new technologies, staff training and</w:t>
      </w:r>
      <w:r w:rsidR="000B6512" w:rsidRPr="00CB198D">
        <w:rPr>
          <w:rFonts w:ascii="Arial" w:hAnsi="Arial" w:cs="Arial"/>
          <w:sz w:val="22"/>
          <w:szCs w:val="22"/>
        </w:rPr>
        <w:t xml:space="preserve"> organisational restructuring. This can be a barrier </w:t>
      </w:r>
      <w:r w:rsidR="004C0D71" w:rsidRPr="00CB198D">
        <w:rPr>
          <w:rFonts w:ascii="Arial" w:hAnsi="Arial" w:cs="Arial"/>
          <w:sz w:val="22"/>
          <w:szCs w:val="22"/>
        </w:rPr>
        <w:t>particularly for smaller organisations with limited budgets.</w:t>
      </w:r>
    </w:p>
    <w:p w14:paraId="1A66B52D" w14:textId="77777777" w:rsidR="0045688B" w:rsidRPr="00CB198D" w:rsidRDefault="00393005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User experience can also be </w:t>
      </w:r>
      <w:r w:rsidR="00A857E8" w:rsidRPr="00CB198D">
        <w:rPr>
          <w:rFonts w:ascii="Arial" w:hAnsi="Arial" w:cs="Arial"/>
          <w:sz w:val="22"/>
          <w:szCs w:val="22"/>
        </w:rPr>
        <w:t>impacted</w:t>
      </w:r>
      <w:r w:rsidR="00B26048" w:rsidRPr="00CB198D">
        <w:rPr>
          <w:rFonts w:ascii="Arial" w:hAnsi="Arial" w:cs="Arial"/>
          <w:sz w:val="22"/>
          <w:szCs w:val="22"/>
        </w:rPr>
        <w:t xml:space="preserve"> if Zero Trust is not implemented carefully&gt; Frequent </w:t>
      </w:r>
      <w:r w:rsidR="00615503" w:rsidRPr="00CB198D">
        <w:rPr>
          <w:rFonts w:ascii="Arial" w:hAnsi="Arial" w:cs="Arial"/>
          <w:sz w:val="22"/>
          <w:szCs w:val="22"/>
        </w:rPr>
        <w:t>authentication requests and strict access controls may lead to frustration, potenti</w:t>
      </w:r>
      <w:r w:rsidR="0045688B" w:rsidRPr="00CB198D">
        <w:rPr>
          <w:rFonts w:ascii="Arial" w:hAnsi="Arial" w:cs="Arial"/>
          <w:sz w:val="22"/>
          <w:szCs w:val="22"/>
        </w:rPr>
        <w:t>ally reducing productivity. Balancing security with usability remains a critical consideration.</w:t>
      </w:r>
    </w:p>
    <w:p w14:paraId="31B9D2FF" w14:textId="2996FECA" w:rsidR="00CD518C" w:rsidRPr="00CB198D" w:rsidRDefault="00943F02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Furthermore</w:t>
      </w:r>
      <w:r w:rsidR="002D2D9B" w:rsidRPr="00CB198D">
        <w:rPr>
          <w:rFonts w:ascii="Arial" w:hAnsi="Arial" w:cs="Arial"/>
          <w:sz w:val="22"/>
          <w:szCs w:val="22"/>
        </w:rPr>
        <w:t xml:space="preserve">, achieving </w:t>
      </w:r>
      <w:r w:rsidR="00E626AE">
        <w:rPr>
          <w:rFonts w:ascii="Arial" w:hAnsi="Arial" w:cs="Arial"/>
          <w:sz w:val="22"/>
          <w:szCs w:val="22"/>
        </w:rPr>
        <w:t>complete</w:t>
      </w:r>
      <w:r w:rsidR="002D2D9B" w:rsidRPr="00CB198D">
        <w:rPr>
          <w:rFonts w:ascii="Arial" w:hAnsi="Arial" w:cs="Arial"/>
          <w:sz w:val="22"/>
          <w:szCs w:val="22"/>
        </w:rPr>
        <w:t xml:space="preserve"> Zero Trust </w:t>
      </w:r>
      <w:r w:rsidR="0015457B">
        <w:rPr>
          <w:rFonts w:ascii="Arial" w:hAnsi="Arial" w:cs="Arial"/>
          <w:sz w:val="22"/>
          <w:szCs w:val="22"/>
        </w:rPr>
        <w:t>development</w:t>
      </w:r>
      <w:r w:rsidR="002D2D9B" w:rsidRPr="00CB198D">
        <w:rPr>
          <w:rFonts w:ascii="Arial" w:hAnsi="Arial" w:cs="Arial"/>
          <w:sz w:val="22"/>
          <w:szCs w:val="22"/>
        </w:rPr>
        <w:t xml:space="preserve"> is a gradual process. Research indicates that many organisation</w:t>
      </w:r>
      <w:r w:rsidR="008C76B2" w:rsidRPr="00CB198D">
        <w:rPr>
          <w:rFonts w:ascii="Arial" w:hAnsi="Arial" w:cs="Arial"/>
          <w:sz w:val="22"/>
          <w:szCs w:val="22"/>
        </w:rPr>
        <w:t xml:space="preserve">s struggle to operationalise Zero Trust effectively, </w:t>
      </w:r>
      <w:r w:rsidR="00C315C9" w:rsidRPr="00CB198D">
        <w:rPr>
          <w:rFonts w:ascii="Arial" w:hAnsi="Arial" w:cs="Arial"/>
          <w:sz w:val="22"/>
          <w:szCs w:val="22"/>
        </w:rPr>
        <w:t xml:space="preserve">highlighting the </w:t>
      </w:r>
      <w:r w:rsidR="004348F9">
        <w:rPr>
          <w:rFonts w:ascii="Arial" w:hAnsi="Arial" w:cs="Arial"/>
          <w:sz w:val="22"/>
          <w:szCs w:val="22"/>
        </w:rPr>
        <w:t>space</w:t>
      </w:r>
      <w:r w:rsidR="00C315C9" w:rsidRPr="00CB198D">
        <w:rPr>
          <w:rFonts w:ascii="Arial" w:hAnsi="Arial" w:cs="Arial"/>
          <w:sz w:val="22"/>
          <w:szCs w:val="22"/>
        </w:rPr>
        <w:t xml:space="preserve"> between theoretical models and real-world implementation.</w:t>
      </w:r>
    </w:p>
    <w:p w14:paraId="75A07E2B" w14:textId="77777777" w:rsidR="00CD518C" w:rsidRPr="00CB198D" w:rsidRDefault="00CD518C" w:rsidP="00FC5D78">
      <w:pPr>
        <w:rPr>
          <w:rFonts w:ascii="Arial" w:hAnsi="Arial" w:cs="Arial"/>
          <w:sz w:val="22"/>
          <w:szCs w:val="22"/>
        </w:rPr>
      </w:pPr>
    </w:p>
    <w:p w14:paraId="3E863A50" w14:textId="77777777" w:rsidR="00CD518C" w:rsidRPr="00CB198D" w:rsidRDefault="00CD518C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Threat Detection and Automated Response</w:t>
      </w:r>
    </w:p>
    <w:p w14:paraId="1864F1AD" w14:textId="77777777" w:rsidR="00881245" w:rsidRDefault="00AB5BD5" w:rsidP="00FC5D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CD518C" w:rsidRPr="00CB198D">
        <w:rPr>
          <w:rFonts w:ascii="Arial" w:hAnsi="Arial" w:cs="Arial"/>
          <w:sz w:val="22"/>
          <w:szCs w:val="22"/>
        </w:rPr>
        <w:t xml:space="preserve"> </w:t>
      </w:r>
      <w:r w:rsidR="00E82DC6">
        <w:rPr>
          <w:rFonts w:ascii="Arial" w:hAnsi="Arial" w:cs="Arial"/>
          <w:sz w:val="22"/>
          <w:szCs w:val="22"/>
        </w:rPr>
        <w:t xml:space="preserve">power </w:t>
      </w:r>
      <w:r w:rsidR="00CD518C" w:rsidRPr="00CB198D">
        <w:rPr>
          <w:rFonts w:ascii="Arial" w:hAnsi="Arial" w:cs="Arial"/>
          <w:sz w:val="22"/>
          <w:szCs w:val="22"/>
        </w:rPr>
        <w:t>key of Zero Trust Archite</w:t>
      </w:r>
      <w:r w:rsidR="001A7086" w:rsidRPr="00CB198D">
        <w:rPr>
          <w:rFonts w:ascii="Arial" w:hAnsi="Arial" w:cs="Arial"/>
          <w:sz w:val="22"/>
          <w:szCs w:val="22"/>
        </w:rPr>
        <w:t>cture</w:t>
      </w:r>
      <w:r w:rsidR="008113FA" w:rsidRPr="00CB198D">
        <w:rPr>
          <w:rFonts w:ascii="Arial" w:hAnsi="Arial" w:cs="Arial"/>
          <w:sz w:val="22"/>
          <w:szCs w:val="22"/>
        </w:rPr>
        <w:t xml:space="preserve"> lies in its ability to </w:t>
      </w:r>
      <w:r w:rsidR="00EE276A">
        <w:rPr>
          <w:rFonts w:ascii="Arial" w:hAnsi="Arial" w:cs="Arial"/>
          <w:sz w:val="22"/>
          <w:szCs w:val="22"/>
        </w:rPr>
        <w:t>upgrade</w:t>
      </w:r>
      <w:r w:rsidR="008113FA" w:rsidRPr="00CB198D">
        <w:rPr>
          <w:rFonts w:ascii="Arial" w:hAnsi="Arial" w:cs="Arial"/>
          <w:sz w:val="22"/>
          <w:szCs w:val="22"/>
        </w:rPr>
        <w:t xml:space="preserve"> threat detection and response. </w:t>
      </w:r>
    </w:p>
    <w:p w14:paraId="150A338D" w14:textId="309B713F" w:rsidR="000C5B07" w:rsidRPr="00CB198D" w:rsidRDefault="00F06560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Continuous</w:t>
      </w:r>
      <w:r w:rsidR="008113FA" w:rsidRPr="00CB198D">
        <w:rPr>
          <w:rFonts w:ascii="Arial" w:hAnsi="Arial" w:cs="Arial"/>
          <w:sz w:val="22"/>
          <w:szCs w:val="22"/>
        </w:rPr>
        <w:t xml:space="preserve"> </w:t>
      </w:r>
      <w:r w:rsidR="00052784">
        <w:rPr>
          <w:rFonts w:ascii="Arial" w:hAnsi="Arial" w:cs="Arial"/>
          <w:sz w:val="22"/>
          <w:szCs w:val="22"/>
        </w:rPr>
        <w:t>tracking</w:t>
      </w:r>
      <w:r w:rsidR="008113FA" w:rsidRPr="00CB198D">
        <w:rPr>
          <w:rFonts w:ascii="Arial" w:hAnsi="Arial" w:cs="Arial"/>
          <w:sz w:val="22"/>
          <w:szCs w:val="22"/>
        </w:rPr>
        <w:t xml:space="preserve"> of user behaviour and network </w:t>
      </w:r>
      <w:r w:rsidR="00802901" w:rsidRPr="00CB198D">
        <w:rPr>
          <w:rFonts w:ascii="Arial" w:hAnsi="Arial" w:cs="Arial"/>
          <w:sz w:val="22"/>
          <w:szCs w:val="22"/>
        </w:rPr>
        <w:t xml:space="preserve">activity allows organisations to </w:t>
      </w:r>
      <w:r w:rsidR="00F56525" w:rsidRPr="00CB198D">
        <w:rPr>
          <w:rFonts w:ascii="Arial" w:hAnsi="Arial" w:cs="Arial"/>
          <w:sz w:val="22"/>
          <w:szCs w:val="22"/>
        </w:rPr>
        <w:t>identity anomalies</w:t>
      </w:r>
      <w:r w:rsidR="00122114" w:rsidRPr="00CB198D">
        <w:rPr>
          <w:rFonts w:ascii="Arial" w:hAnsi="Arial" w:cs="Arial"/>
          <w:sz w:val="22"/>
          <w:szCs w:val="22"/>
        </w:rPr>
        <w:t xml:space="preserve"> </w:t>
      </w:r>
      <w:r w:rsidR="00F121AB" w:rsidRPr="00CB198D">
        <w:rPr>
          <w:rFonts w:ascii="Arial" w:hAnsi="Arial" w:cs="Arial"/>
          <w:sz w:val="22"/>
          <w:szCs w:val="22"/>
        </w:rPr>
        <w:t>in real time.</w:t>
      </w:r>
    </w:p>
    <w:p w14:paraId="05A0CC1A" w14:textId="1166F814" w:rsidR="003018CB" w:rsidRPr="00CB198D" w:rsidRDefault="0001473F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Automation plays a crucial role</w:t>
      </w:r>
      <w:r w:rsidR="00FB2312" w:rsidRPr="00CB198D">
        <w:rPr>
          <w:rFonts w:ascii="Arial" w:hAnsi="Arial" w:cs="Arial"/>
          <w:sz w:val="22"/>
          <w:szCs w:val="22"/>
        </w:rPr>
        <w:t xml:space="preserve"> in this process. Security systems </w:t>
      </w:r>
      <w:r w:rsidR="0053454C" w:rsidRPr="00CB198D">
        <w:rPr>
          <w:rFonts w:ascii="Arial" w:hAnsi="Arial" w:cs="Arial"/>
          <w:sz w:val="22"/>
          <w:szCs w:val="22"/>
        </w:rPr>
        <w:t xml:space="preserve">can be </w:t>
      </w:r>
      <w:r w:rsidR="0053454C" w:rsidRPr="00CB198D">
        <w:rPr>
          <w:rFonts w:ascii="Arial" w:hAnsi="Arial" w:cs="Arial"/>
          <w:sz w:val="22"/>
          <w:szCs w:val="22"/>
        </w:rPr>
        <w:t xml:space="preserve">configured to automatically respond to suspicious </w:t>
      </w:r>
      <w:r w:rsidR="00945505" w:rsidRPr="00CB198D">
        <w:rPr>
          <w:rFonts w:ascii="Arial" w:hAnsi="Arial" w:cs="Arial"/>
          <w:sz w:val="22"/>
          <w:szCs w:val="22"/>
        </w:rPr>
        <w:t>activity by restricting access</w:t>
      </w:r>
      <w:r w:rsidR="004B39EB" w:rsidRPr="00CB198D">
        <w:rPr>
          <w:rFonts w:ascii="Arial" w:hAnsi="Arial" w:cs="Arial"/>
          <w:sz w:val="22"/>
          <w:szCs w:val="22"/>
        </w:rPr>
        <w:t>, isolating affected systems or triggering alerts. This reduces respon</w:t>
      </w:r>
      <w:r w:rsidR="005E77F4" w:rsidRPr="00CB198D">
        <w:rPr>
          <w:rFonts w:ascii="Arial" w:hAnsi="Arial" w:cs="Arial"/>
          <w:sz w:val="22"/>
          <w:szCs w:val="22"/>
        </w:rPr>
        <w:t xml:space="preserve">se time and minimise the impact of potential </w:t>
      </w:r>
      <w:r w:rsidR="003018CB" w:rsidRPr="00CB198D">
        <w:rPr>
          <w:rFonts w:ascii="Arial" w:hAnsi="Arial" w:cs="Arial"/>
          <w:sz w:val="22"/>
          <w:szCs w:val="22"/>
        </w:rPr>
        <w:t>breaches</w:t>
      </w:r>
      <w:r w:rsidR="004255FD" w:rsidRPr="00CB198D">
        <w:rPr>
          <w:rFonts w:ascii="Arial" w:hAnsi="Arial" w:cs="Arial"/>
          <w:sz w:val="22"/>
          <w:szCs w:val="22"/>
        </w:rPr>
        <w:t xml:space="preserve"> </w:t>
      </w:r>
      <w:r w:rsidR="00AD2230" w:rsidRPr="00CB198D">
        <w:rPr>
          <w:rFonts w:ascii="Arial" w:hAnsi="Arial" w:cs="Arial"/>
        </w:rPr>
        <w:t>[3]</w:t>
      </w:r>
      <w:r w:rsidR="00B76D1E" w:rsidRPr="00CB198D">
        <w:rPr>
          <w:rFonts w:ascii="Arial" w:hAnsi="Arial" w:cs="Arial"/>
        </w:rPr>
        <w:t>.</w:t>
      </w:r>
    </w:p>
    <w:p w14:paraId="49A9AB87" w14:textId="5D9CA5D7" w:rsidR="002B28BC" w:rsidRPr="00CB198D" w:rsidRDefault="00AE2E8E" w:rsidP="00FC5D7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is a growing adoption of artificial intelligence and machine</w:t>
      </w:r>
      <w:r w:rsidR="003E45D0">
        <w:rPr>
          <w:rFonts w:ascii="Arial" w:hAnsi="Arial" w:cs="Arial"/>
          <w:sz w:val="22"/>
          <w:szCs w:val="22"/>
        </w:rPr>
        <w:t xml:space="preserve"> learning across modern technological</w:t>
      </w:r>
      <w:r w:rsidR="00C52039" w:rsidRPr="00CB198D">
        <w:rPr>
          <w:rFonts w:ascii="Arial" w:hAnsi="Arial" w:cs="Arial"/>
          <w:sz w:val="22"/>
          <w:szCs w:val="22"/>
        </w:rPr>
        <w:t xml:space="preserve"> Zero Trust environments to improve threat detection accuracy and enable predi</w:t>
      </w:r>
      <w:r w:rsidR="00E24099" w:rsidRPr="00CB198D">
        <w:rPr>
          <w:rFonts w:ascii="Arial" w:hAnsi="Arial" w:cs="Arial"/>
          <w:sz w:val="22"/>
          <w:szCs w:val="22"/>
        </w:rPr>
        <w:t>ctive security measures. This allows organisations to move from reactive to proactive security stra</w:t>
      </w:r>
      <w:r w:rsidR="002B28BC" w:rsidRPr="00CB198D">
        <w:rPr>
          <w:rFonts w:ascii="Arial" w:hAnsi="Arial" w:cs="Arial"/>
          <w:sz w:val="22"/>
          <w:szCs w:val="22"/>
        </w:rPr>
        <w:t>tegies.</w:t>
      </w:r>
    </w:p>
    <w:p w14:paraId="72A325F3" w14:textId="77777777" w:rsidR="001F25C4" w:rsidRPr="00CB198D" w:rsidRDefault="001F25C4" w:rsidP="00FC5D78">
      <w:pPr>
        <w:rPr>
          <w:rFonts w:ascii="Arial" w:hAnsi="Arial" w:cs="Arial"/>
          <w:sz w:val="22"/>
          <w:szCs w:val="22"/>
        </w:rPr>
      </w:pPr>
    </w:p>
    <w:p w14:paraId="69D9C488" w14:textId="77777777" w:rsidR="00281905" w:rsidRPr="00CB198D" w:rsidRDefault="002B28BC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Compliance and Regulatory Align</w:t>
      </w:r>
      <w:r w:rsidR="00281905" w:rsidRPr="00CB198D">
        <w:rPr>
          <w:rFonts w:ascii="Arial" w:hAnsi="Arial" w:cs="Arial"/>
          <w:i/>
          <w:iCs/>
          <w:sz w:val="22"/>
          <w:szCs w:val="22"/>
          <w:u w:val="single"/>
        </w:rPr>
        <w:t>ment</w:t>
      </w:r>
    </w:p>
    <w:p w14:paraId="11AC9048" w14:textId="6E6CD08B" w:rsidR="00800226" w:rsidRPr="00CB198D" w:rsidRDefault="00281905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Modern regulatory frameworks increa</w:t>
      </w:r>
      <w:r w:rsidR="009648A2" w:rsidRPr="00CB198D">
        <w:rPr>
          <w:rFonts w:ascii="Arial" w:hAnsi="Arial" w:cs="Arial"/>
          <w:sz w:val="22"/>
          <w:szCs w:val="22"/>
        </w:rPr>
        <w:t xml:space="preserve">singly require organisations to adopt proactive security measures. Regulations such as </w:t>
      </w:r>
      <w:r w:rsidR="00412957" w:rsidRPr="00CB198D">
        <w:rPr>
          <w:rFonts w:ascii="Arial" w:hAnsi="Arial" w:cs="Arial"/>
          <w:sz w:val="22"/>
          <w:szCs w:val="22"/>
        </w:rPr>
        <w:t xml:space="preserve">NIS2 and DORA emphasise risk </w:t>
      </w:r>
      <w:r w:rsidR="00800226" w:rsidRPr="00CB198D">
        <w:rPr>
          <w:rFonts w:ascii="Arial" w:hAnsi="Arial" w:cs="Arial"/>
          <w:sz w:val="22"/>
          <w:szCs w:val="22"/>
        </w:rPr>
        <w:t>management</w:t>
      </w:r>
      <w:r w:rsidR="00966250" w:rsidRPr="00CB198D">
        <w:rPr>
          <w:rFonts w:ascii="Arial" w:hAnsi="Arial" w:cs="Arial"/>
          <w:sz w:val="22"/>
          <w:szCs w:val="22"/>
        </w:rPr>
        <w:t xml:space="preserve">, incident reporting and resilience </w:t>
      </w:r>
      <w:r w:rsidR="00800226" w:rsidRPr="00CB198D">
        <w:rPr>
          <w:rFonts w:ascii="Arial" w:hAnsi="Arial" w:cs="Arial"/>
          <w:sz w:val="22"/>
          <w:szCs w:val="22"/>
        </w:rPr>
        <w:t>against cyber threats.</w:t>
      </w:r>
    </w:p>
    <w:p w14:paraId="309B1E1F" w14:textId="75BAB6D6" w:rsidR="0031102F" w:rsidRPr="00CB198D" w:rsidRDefault="00800226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Zero Trust </w:t>
      </w:r>
      <w:r w:rsidR="00416746">
        <w:rPr>
          <w:rFonts w:ascii="Arial" w:hAnsi="Arial" w:cs="Arial"/>
          <w:sz w:val="22"/>
          <w:szCs w:val="22"/>
        </w:rPr>
        <w:t>matches</w:t>
      </w:r>
      <w:r w:rsidRPr="00CB198D">
        <w:rPr>
          <w:rFonts w:ascii="Arial" w:hAnsi="Arial" w:cs="Arial"/>
          <w:sz w:val="22"/>
          <w:szCs w:val="22"/>
        </w:rPr>
        <w:t xml:space="preserve"> with these requirements by enforcing strict access control</w:t>
      </w:r>
      <w:r w:rsidR="00FF55AA" w:rsidRPr="00CB198D">
        <w:rPr>
          <w:rFonts w:ascii="Arial" w:hAnsi="Arial" w:cs="Arial"/>
          <w:sz w:val="22"/>
          <w:szCs w:val="22"/>
        </w:rPr>
        <w:t xml:space="preserve">s, continuous monitoring and accountability. It </w:t>
      </w:r>
      <w:r w:rsidR="0031102F" w:rsidRPr="00CB198D">
        <w:rPr>
          <w:rFonts w:ascii="Arial" w:hAnsi="Arial" w:cs="Arial"/>
          <w:sz w:val="22"/>
          <w:szCs w:val="22"/>
        </w:rPr>
        <w:t>provides</w:t>
      </w:r>
      <w:r w:rsidR="00FF55AA" w:rsidRPr="00CB198D">
        <w:rPr>
          <w:rFonts w:ascii="Arial" w:hAnsi="Arial" w:cs="Arial"/>
          <w:sz w:val="22"/>
          <w:szCs w:val="22"/>
        </w:rPr>
        <w:t xml:space="preserve"> a structured approach that helps</w:t>
      </w:r>
      <w:r w:rsidR="0031102F" w:rsidRPr="00CB198D">
        <w:rPr>
          <w:rFonts w:ascii="Arial" w:hAnsi="Arial" w:cs="Arial"/>
          <w:sz w:val="22"/>
          <w:szCs w:val="22"/>
        </w:rPr>
        <w:t xml:space="preserve"> organisations.</w:t>
      </w:r>
    </w:p>
    <w:p w14:paraId="60508972" w14:textId="42FC4543" w:rsidR="00280E05" w:rsidRPr="00CB198D" w:rsidRDefault="00A50EBC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Additionally, compliance is no longer limited to </w:t>
      </w:r>
      <w:r w:rsidR="00EE7BCF">
        <w:rPr>
          <w:rFonts w:ascii="Arial" w:hAnsi="Arial" w:cs="Arial"/>
          <w:sz w:val="22"/>
          <w:szCs w:val="22"/>
        </w:rPr>
        <w:t>dodging</w:t>
      </w:r>
      <w:r w:rsidR="00771820">
        <w:rPr>
          <w:rFonts w:ascii="Arial" w:hAnsi="Arial" w:cs="Arial"/>
          <w:sz w:val="22"/>
          <w:szCs w:val="22"/>
        </w:rPr>
        <w:t xml:space="preserve"> consequences</w:t>
      </w:r>
      <w:r w:rsidR="00246A3C" w:rsidRPr="00CB198D">
        <w:rPr>
          <w:rFonts w:ascii="Arial" w:hAnsi="Arial" w:cs="Arial"/>
          <w:sz w:val="22"/>
          <w:szCs w:val="22"/>
        </w:rPr>
        <w:t>, it is also essential for maintaining trust with c</w:t>
      </w:r>
      <w:r w:rsidR="008767E0">
        <w:rPr>
          <w:rFonts w:ascii="Arial" w:hAnsi="Arial" w:cs="Arial"/>
          <w:sz w:val="22"/>
          <w:szCs w:val="22"/>
        </w:rPr>
        <w:t>lients</w:t>
      </w:r>
      <w:r w:rsidR="00246A3C" w:rsidRPr="00CB198D">
        <w:rPr>
          <w:rFonts w:ascii="Arial" w:hAnsi="Arial" w:cs="Arial"/>
          <w:sz w:val="22"/>
          <w:szCs w:val="22"/>
        </w:rPr>
        <w:t xml:space="preserve"> and s</w:t>
      </w:r>
      <w:r w:rsidR="00510B00" w:rsidRPr="00CB198D">
        <w:rPr>
          <w:rFonts w:ascii="Arial" w:hAnsi="Arial" w:cs="Arial"/>
          <w:sz w:val="22"/>
          <w:szCs w:val="22"/>
        </w:rPr>
        <w:t>takeholders. Organizations that fail to protect data risk reputational damage and f</w:t>
      </w:r>
      <w:r w:rsidR="00280E05" w:rsidRPr="00CB198D">
        <w:rPr>
          <w:rFonts w:ascii="Arial" w:hAnsi="Arial" w:cs="Arial"/>
          <w:sz w:val="22"/>
          <w:szCs w:val="22"/>
        </w:rPr>
        <w:t>inancial loss</w:t>
      </w:r>
      <w:r w:rsidR="00595BE0" w:rsidRPr="00CB198D">
        <w:rPr>
          <w:rFonts w:ascii="Arial" w:hAnsi="Arial" w:cs="Arial"/>
          <w:sz w:val="22"/>
          <w:szCs w:val="22"/>
        </w:rPr>
        <w:t xml:space="preserve"> [</w:t>
      </w:r>
      <w:r w:rsidR="00C00D34" w:rsidRPr="00CB198D">
        <w:rPr>
          <w:rFonts w:ascii="Arial" w:hAnsi="Arial" w:cs="Arial"/>
          <w:sz w:val="22"/>
          <w:szCs w:val="22"/>
        </w:rPr>
        <w:t>4</w:t>
      </w:r>
      <w:r w:rsidR="005823C6" w:rsidRPr="00CB198D">
        <w:rPr>
          <w:rFonts w:ascii="Arial" w:hAnsi="Arial" w:cs="Arial"/>
        </w:rPr>
        <w:t>]</w:t>
      </w:r>
      <w:r w:rsidR="00826251" w:rsidRPr="00CB198D">
        <w:rPr>
          <w:rFonts w:ascii="Arial" w:hAnsi="Arial" w:cs="Arial"/>
        </w:rPr>
        <w:t>.</w:t>
      </w:r>
    </w:p>
    <w:p w14:paraId="447A9776" w14:textId="6AE8F9D9" w:rsidR="008E4D9E" w:rsidRPr="00CB198D" w:rsidRDefault="00280E05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By</w:t>
      </w:r>
      <w:r w:rsidR="003F3827" w:rsidRPr="00CB198D">
        <w:rPr>
          <w:rFonts w:ascii="Arial" w:hAnsi="Arial" w:cs="Arial"/>
          <w:sz w:val="22"/>
          <w:szCs w:val="22"/>
        </w:rPr>
        <w:t xml:space="preserve"> integrating Zero Trust principles with regulatory frameworks, orga</w:t>
      </w:r>
      <w:r w:rsidR="00245C4B" w:rsidRPr="00CB198D">
        <w:rPr>
          <w:rFonts w:ascii="Arial" w:hAnsi="Arial" w:cs="Arial"/>
          <w:sz w:val="22"/>
          <w:szCs w:val="22"/>
        </w:rPr>
        <w:t>nisations can build resilient systems that not only meet compliance requ</w:t>
      </w:r>
      <w:r w:rsidR="009A488D" w:rsidRPr="00CB198D">
        <w:rPr>
          <w:rFonts w:ascii="Arial" w:hAnsi="Arial" w:cs="Arial"/>
          <w:sz w:val="22"/>
          <w:szCs w:val="22"/>
        </w:rPr>
        <w:t xml:space="preserve">irements but also </w:t>
      </w:r>
      <w:r w:rsidR="001F5558">
        <w:rPr>
          <w:rFonts w:ascii="Arial" w:hAnsi="Arial" w:cs="Arial"/>
          <w:sz w:val="22"/>
          <w:szCs w:val="22"/>
        </w:rPr>
        <w:t>upgrade</w:t>
      </w:r>
      <w:r w:rsidR="009A488D" w:rsidRPr="00CB198D">
        <w:rPr>
          <w:rFonts w:ascii="Arial" w:hAnsi="Arial" w:cs="Arial"/>
          <w:sz w:val="22"/>
          <w:szCs w:val="22"/>
        </w:rPr>
        <w:t xml:space="preserve"> overall security posture.</w:t>
      </w:r>
    </w:p>
    <w:p w14:paraId="6A0E80BD" w14:textId="77777777" w:rsidR="003719F8" w:rsidRPr="00CB198D" w:rsidRDefault="003719F8" w:rsidP="00FC5D78">
      <w:pPr>
        <w:rPr>
          <w:rFonts w:ascii="Arial" w:hAnsi="Arial" w:cs="Arial"/>
          <w:sz w:val="22"/>
          <w:szCs w:val="22"/>
        </w:rPr>
      </w:pPr>
    </w:p>
    <w:p w14:paraId="59DDC394" w14:textId="77777777" w:rsidR="00C50B1E" w:rsidRPr="00CB198D" w:rsidRDefault="00C50B1E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Advanced Threat Landscape and the Need for Zero Trust</w:t>
      </w:r>
    </w:p>
    <w:p w14:paraId="61BABA90" w14:textId="77777777" w:rsidR="008136E3" w:rsidRPr="00CB198D" w:rsidRDefault="00526C73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lastRenderedPageBreak/>
        <w:t>The contemporary threat</w:t>
      </w:r>
      <w:r w:rsidR="00F204B2" w:rsidRPr="00CB198D">
        <w:rPr>
          <w:rFonts w:ascii="Arial" w:hAnsi="Arial" w:cs="Arial"/>
          <w:sz w:val="22"/>
          <w:szCs w:val="22"/>
        </w:rPr>
        <w:t xml:space="preserve"> landscape is characterised by increasing sophisticat</w:t>
      </w:r>
      <w:r w:rsidR="00D27493" w:rsidRPr="00CB198D">
        <w:rPr>
          <w:rFonts w:ascii="Arial" w:hAnsi="Arial" w:cs="Arial"/>
          <w:sz w:val="22"/>
          <w:szCs w:val="22"/>
        </w:rPr>
        <w:t>ion, persistence and scale of cyber-attacks</w:t>
      </w:r>
      <w:r w:rsidR="008B1BBB" w:rsidRPr="00CB198D">
        <w:rPr>
          <w:rFonts w:ascii="Arial" w:hAnsi="Arial" w:cs="Arial"/>
          <w:sz w:val="22"/>
          <w:szCs w:val="22"/>
        </w:rPr>
        <w:t>. Threat actors are no</w:t>
      </w:r>
      <w:r w:rsidR="009F29E1" w:rsidRPr="00CB198D">
        <w:rPr>
          <w:rFonts w:ascii="Arial" w:hAnsi="Arial" w:cs="Arial"/>
          <w:sz w:val="22"/>
          <w:szCs w:val="22"/>
        </w:rPr>
        <w:t xml:space="preserve"> longer limited to </w:t>
      </w:r>
      <w:r w:rsidR="00416E6E" w:rsidRPr="00CB198D">
        <w:rPr>
          <w:rFonts w:ascii="Arial" w:hAnsi="Arial" w:cs="Arial"/>
          <w:sz w:val="22"/>
          <w:szCs w:val="22"/>
        </w:rPr>
        <w:t>opportunistic</w:t>
      </w:r>
      <w:r w:rsidR="009F29E1" w:rsidRPr="00CB198D">
        <w:rPr>
          <w:rFonts w:ascii="Arial" w:hAnsi="Arial" w:cs="Arial"/>
          <w:sz w:val="22"/>
          <w:szCs w:val="22"/>
        </w:rPr>
        <w:t xml:space="preserve"> attacks but instead employ ad</w:t>
      </w:r>
      <w:r w:rsidR="00416E6E" w:rsidRPr="00CB198D">
        <w:rPr>
          <w:rFonts w:ascii="Arial" w:hAnsi="Arial" w:cs="Arial"/>
          <w:sz w:val="22"/>
          <w:szCs w:val="22"/>
        </w:rPr>
        <w:t>vanced techniques such as phis</w:t>
      </w:r>
      <w:r w:rsidR="00E716D1" w:rsidRPr="00CB198D">
        <w:rPr>
          <w:rFonts w:ascii="Arial" w:hAnsi="Arial" w:cs="Arial"/>
          <w:sz w:val="22"/>
          <w:szCs w:val="22"/>
        </w:rPr>
        <w:t>hing campaigns, credential harvesting, ransomware and supply chain exploitation</w:t>
      </w:r>
      <w:r w:rsidR="00A92F8E" w:rsidRPr="00CB198D">
        <w:rPr>
          <w:rFonts w:ascii="Arial" w:hAnsi="Arial" w:cs="Arial"/>
          <w:sz w:val="22"/>
          <w:szCs w:val="22"/>
        </w:rPr>
        <w:t>. These threats aften bypass traditional</w:t>
      </w:r>
      <w:r w:rsidR="009227DF" w:rsidRPr="00CB198D">
        <w:rPr>
          <w:rFonts w:ascii="Arial" w:hAnsi="Arial" w:cs="Arial"/>
          <w:sz w:val="22"/>
          <w:szCs w:val="22"/>
        </w:rPr>
        <w:t xml:space="preserve"> security controls by targeting human</w:t>
      </w:r>
      <w:r w:rsidR="004B2D09" w:rsidRPr="00CB198D">
        <w:rPr>
          <w:rFonts w:ascii="Arial" w:hAnsi="Arial" w:cs="Arial"/>
          <w:sz w:val="22"/>
          <w:szCs w:val="22"/>
        </w:rPr>
        <w:t xml:space="preserve"> vulnerabilities or exploiting trusted connections within systems.</w:t>
      </w:r>
      <w:r w:rsidR="008136E3" w:rsidRPr="00CB198D">
        <w:rPr>
          <w:rFonts w:ascii="Arial" w:hAnsi="Arial" w:cs="Arial"/>
          <w:sz w:val="22"/>
          <w:szCs w:val="22"/>
        </w:rPr>
        <w:t xml:space="preserve"> </w:t>
      </w:r>
    </w:p>
    <w:p w14:paraId="6FB9EB21" w14:textId="77777777" w:rsidR="008136E3" w:rsidRPr="00CB198D" w:rsidRDefault="008136E3" w:rsidP="00FC5D78">
      <w:pPr>
        <w:rPr>
          <w:rFonts w:ascii="Arial" w:hAnsi="Arial" w:cs="Arial"/>
          <w:sz w:val="22"/>
          <w:szCs w:val="22"/>
        </w:rPr>
      </w:pPr>
    </w:p>
    <w:p w14:paraId="4CEEB85D" w14:textId="77777777" w:rsidR="008136E3" w:rsidRPr="00CB198D" w:rsidRDefault="00D675A5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The rise of hybri</w:t>
      </w:r>
      <w:r w:rsidR="001F5F77" w:rsidRPr="00CB198D">
        <w:rPr>
          <w:rFonts w:ascii="Arial" w:hAnsi="Arial" w:cs="Arial"/>
          <w:sz w:val="22"/>
          <w:szCs w:val="22"/>
        </w:rPr>
        <w:t>d working environments h</w:t>
      </w:r>
      <w:r w:rsidR="00350C03" w:rsidRPr="00CB198D">
        <w:rPr>
          <w:rFonts w:ascii="Arial" w:hAnsi="Arial" w:cs="Arial"/>
          <w:sz w:val="22"/>
          <w:szCs w:val="22"/>
        </w:rPr>
        <w:t xml:space="preserve">as further complicated security </w:t>
      </w:r>
      <w:r w:rsidR="0048380B" w:rsidRPr="00CB198D">
        <w:rPr>
          <w:rFonts w:ascii="Arial" w:hAnsi="Arial" w:cs="Arial"/>
          <w:sz w:val="22"/>
          <w:szCs w:val="22"/>
        </w:rPr>
        <w:t>management</w:t>
      </w:r>
      <w:r w:rsidR="00350C03" w:rsidRPr="00CB198D">
        <w:rPr>
          <w:rFonts w:ascii="Arial" w:hAnsi="Arial" w:cs="Arial"/>
          <w:sz w:val="22"/>
          <w:szCs w:val="22"/>
        </w:rPr>
        <w:t>. Employees now access organisation</w:t>
      </w:r>
      <w:r w:rsidR="0048380B" w:rsidRPr="00CB198D">
        <w:rPr>
          <w:rFonts w:ascii="Arial" w:hAnsi="Arial" w:cs="Arial"/>
          <w:sz w:val="22"/>
          <w:szCs w:val="22"/>
        </w:rPr>
        <w:t>al system</w:t>
      </w:r>
      <w:r w:rsidR="003A5B7D" w:rsidRPr="00CB198D">
        <w:rPr>
          <w:rFonts w:ascii="Arial" w:hAnsi="Arial" w:cs="Arial"/>
          <w:sz w:val="22"/>
          <w:szCs w:val="22"/>
        </w:rPr>
        <w:t xml:space="preserve">s from various locations, devices and networks, </w:t>
      </w:r>
      <w:r w:rsidR="00C053B8" w:rsidRPr="00CB198D">
        <w:rPr>
          <w:rFonts w:ascii="Arial" w:hAnsi="Arial" w:cs="Arial"/>
          <w:sz w:val="22"/>
          <w:szCs w:val="22"/>
        </w:rPr>
        <w:t>often</w:t>
      </w:r>
      <w:r w:rsidR="003A5B7D" w:rsidRPr="00CB198D">
        <w:rPr>
          <w:rFonts w:ascii="Arial" w:hAnsi="Arial" w:cs="Arial"/>
          <w:sz w:val="22"/>
          <w:szCs w:val="22"/>
        </w:rPr>
        <w:t xml:space="preserve"> outside the direct control</w:t>
      </w:r>
      <w:r w:rsidR="009F2383" w:rsidRPr="00CB198D">
        <w:rPr>
          <w:rFonts w:ascii="Arial" w:hAnsi="Arial" w:cs="Arial"/>
          <w:sz w:val="22"/>
          <w:szCs w:val="22"/>
        </w:rPr>
        <w:t xml:space="preserve"> of IT departments. This decentralisation increases the attack surface</w:t>
      </w:r>
      <w:r w:rsidR="00C053B8" w:rsidRPr="00CB198D">
        <w:rPr>
          <w:rFonts w:ascii="Arial" w:hAnsi="Arial" w:cs="Arial"/>
          <w:sz w:val="22"/>
          <w:szCs w:val="22"/>
        </w:rPr>
        <w:t xml:space="preserve"> and introduces new vulnerabilities that traditional perimeter-based models cannot adequately address.</w:t>
      </w:r>
    </w:p>
    <w:p w14:paraId="5CF911E8" w14:textId="77777777" w:rsidR="00C053B8" w:rsidRPr="00CB198D" w:rsidRDefault="00C053B8" w:rsidP="00FC5D78">
      <w:pPr>
        <w:rPr>
          <w:rFonts w:ascii="Arial" w:hAnsi="Arial" w:cs="Arial"/>
          <w:sz w:val="22"/>
          <w:szCs w:val="22"/>
        </w:rPr>
      </w:pPr>
    </w:p>
    <w:p w14:paraId="05705951" w14:textId="4AE8BE66" w:rsidR="006F3F05" w:rsidRDefault="00C053B8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Zero</w:t>
      </w:r>
      <w:r w:rsidR="003B6AA5" w:rsidRPr="00CB198D">
        <w:rPr>
          <w:rFonts w:ascii="Arial" w:hAnsi="Arial" w:cs="Arial"/>
          <w:sz w:val="22"/>
          <w:szCs w:val="22"/>
        </w:rPr>
        <w:t xml:space="preserve"> Trust Architecture </w:t>
      </w:r>
      <w:r w:rsidR="00225C9C">
        <w:rPr>
          <w:rFonts w:ascii="Arial" w:hAnsi="Arial" w:cs="Arial"/>
          <w:sz w:val="22"/>
          <w:szCs w:val="22"/>
        </w:rPr>
        <w:t>resolve</w:t>
      </w:r>
      <w:r w:rsidR="003B6AA5" w:rsidRPr="00CB198D">
        <w:rPr>
          <w:rFonts w:ascii="Arial" w:hAnsi="Arial" w:cs="Arial"/>
          <w:sz w:val="22"/>
          <w:szCs w:val="22"/>
        </w:rPr>
        <w:t xml:space="preserve"> these challenges by </w:t>
      </w:r>
      <w:r w:rsidR="00223623">
        <w:rPr>
          <w:rFonts w:ascii="Arial" w:hAnsi="Arial" w:cs="Arial"/>
          <w:sz w:val="22"/>
          <w:szCs w:val="22"/>
        </w:rPr>
        <w:t>cancelling</w:t>
      </w:r>
      <w:r w:rsidR="00B017E6" w:rsidRPr="00CB198D">
        <w:rPr>
          <w:rFonts w:ascii="Arial" w:hAnsi="Arial" w:cs="Arial"/>
          <w:sz w:val="22"/>
          <w:szCs w:val="22"/>
        </w:rPr>
        <w:t xml:space="preserve"> the </w:t>
      </w:r>
      <w:r w:rsidR="00836F06">
        <w:rPr>
          <w:rFonts w:ascii="Arial" w:hAnsi="Arial" w:cs="Arial"/>
          <w:sz w:val="22"/>
          <w:szCs w:val="22"/>
        </w:rPr>
        <w:t>guess</w:t>
      </w:r>
      <w:r w:rsidR="00B017E6" w:rsidRPr="00CB198D">
        <w:rPr>
          <w:rFonts w:ascii="Arial" w:hAnsi="Arial" w:cs="Arial"/>
          <w:sz w:val="22"/>
          <w:szCs w:val="22"/>
        </w:rPr>
        <w:t xml:space="preserve"> of trust based on network location</w:t>
      </w:r>
      <w:r w:rsidR="00226F8A" w:rsidRPr="00CB198D">
        <w:rPr>
          <w:rFonts w:ascii="Arial" w:hAnsi="Arial" w:cs="Arial"/>
          <w:sz w:val="22"/>
          <w:szCs w:val="22"/>
        </w:rPr>
        <w:t xml:space="preserve">. </w:t>
      </w:r>
      <w:r w:rsidR="00AE377C" w:rsidRPr="00CB198D">
        <w:rPr>
          <w:rFonts w:ascii="Arial" w:hAnsi="Arial" w:cs="Arial"/>
          <w:sz w:val="22"/>
          <w:szCs w:val="22"/>
        </w:rPr>
        <w:t>Instead,</w:t>
      </w:r>
      <w:r w:rsidR="00226F8A" w:rsidRPr="00CB198D">
        <w:rPr>
          <w:rFonts w:ascii="Arial" w:hAnsi="Arial" w:cs="Arial"/>
          <w:sz w:val="22"/>
          <w:szCs w:val="22"/>
        </w:rPr>
        <w:t xml:space="preserve"> it focuses on verif</w:t>
      </w:r>
      <w:r w:rsidR="00F846EE" w:rsidRPr="00CB198D">
        <w:rPr>
          <w:rFonts w:ascii="Arial" w:hAnsi="Arial" w:cs="Arial"/>
          <w:sz w:val="22"/>
          <w:szCs w:val="22"/>
        </w:rPr>
        <w:t>ying every interaction, ensur</w:t>
      </w:r>
      <w:r w:rsidR="00AE377C" w:rsidRPr="00CB198D">
        <w:rPr>
          <w:rFonts w:ascii="Arial" w:hAnsi="Arial" w:cs="Arial"/>
          <w:sz w:val="22"/>
          <w:szCs w:val="22"/>
        </w:rPr>
        <w:t>ing that access is granted only under strict conditions. This</w:t>
      </w:r>
      <w:r w:rsidR="00551BB5" w:rsidRPr="00CB198D">
        <w:rPr>
          <w:rFonts w:ascii="Arial" w:hAnsi="Arial" w:cs="Arial"/>
          <w:sz w:val="22"/>
          <w:szCs w:val="22"/>
        </w:rPr>
        <w:t xml:space="preserve"> proactive stance enables organisations to anticipate potenti</w:t>
      </w:r>
      <w:r w:rsidR="006F3F05" w:rsidRPr="00CB198D">
        <w:rPr>
          <w:rFonts w:ascii="Arial" w:hAnsi="Arial" w:cs="Arial"/>
          <w:sz w:val="22"/>
          <w:szCs w:val="22"/>
        </w:rPr>
        <w:t>al threats rather than relying solely on reactive measures</w:t>
      </w:r>
    </w:p>
    <w:p w14:paraId="6FA2E855" w14:textId="77777777" w:rsidR="00E31D64" w:rsidRPr="00CB198D" w:rsidRDefault="00E31D64" w:rsidP="00FC5D78">
      <w:pPr>
        <w:rPr>
          <w:rFonts w:ascii="Arial" w:hAnsi="Arial" w:cs="Arial"/>
          <w:sz w:val="22"/>
          <w:szCs w:val="22"/>
        </w:rPr>
      </w:pPr>
    </w:p>
    <w:p w14:paraId="12D3DF47" w14:textId="7EB793D0" w:rsidR="006F3F05" w:rsidRPr="00CB198D" w:rsidRDefault="002D2656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Furthermore</w:t>
      </w:r>
      <w:r w:rsidR="006F3F05" w:rsidRPr="00CB198D">
        <w:rPr>
          <w:rFonts w:ascii="Arial" w:hAnsi="Arial" w:cs="Arial"/>
          <w:sz w:val="22"/>
          <w:szCs w:val="22"/>
        </w:rPr>
        <w:t>, the inte</w:t>
      </w:r>
      <w:r w:rsidRPr="00CB198D">
        <w:rPr>
          <w:rFonts w:ascii="Arial" w:hAnsi="Arial" w:cs="Arial"/>
          <w:sz w:val="22"/>
          <w:szCs w:val="22"/>
        </w:rPr>
        <w:t xml:space="preserve">gration of behavioural analytics allows organisations to detect subtle deviations from normal activity, which </w:t>
      </w:r>
      <w:r w:rsidR="00B57EE6">
        <w:rPr>
          <w:rFonts w:ascii="Arial" w:hAnsi="Arial" w:cs="Arial"/>
          <w:sz w:val="22"/>
          <w:szCs w:val="22"/>
        </w:rPr>
        <w:t>possibly</w:t>
      </w:r>
      <w:r w:rsidRPr="00CB198D">
        <w:rPr>
          <w:rFonts w:ascii="Arial" w:hAnsi="Arial" w:cs="Arial"/>
          <w:sz w:val="22"/>
          <w:szCs w:val="22"/>
        </w:rPr>
        <w:t xml:space="preserve"> </w:t>
      </w:r>
      <w:r w:rsidR="00B57EE6">
        <w:rPr>
          <w:rFonts w:ascii="Arial" w:hAnsi="Arial" w:cs="Arial"/>
          <w:sz w:val="22"/>
          <w:szCs w:val="22"/>
        </w:rPr>
        <w:t>shows</w:t>
      </w:r>
      <w:r w:rsidRPr="00CB198D">
        <w:rPr>
          <w:rFonts w:ascii="Arial" w:hAnsi="Arial" w:cs="Arial"/>
          <w:sz w:val="22"/>
          <w:szCs w:val="22"/>
        </w:rPr>
        <w:t xml:space="preserve"> compromised accounts or insider threats. This </w:t>
      </w:r>
      <w:r w:rsidR="00F6347D">
        <w:rPr>
          <w:rFonts w:ascii="Arial" w:hAnsi="Arial" w:cs="Arial"/>
          <w:sz w:val="22"/>
          <w:szCs w:val="22"/>
        </w:rPr>
        <w:t>potential</w:t>
      </w:r>
      <w:r w:rsidR="00D13DEB" w:rsidRPr="00CB198D">
        <w:rPr>
          <w:rFonts w:ascii="Arial" w:hAnsi="Arial" w:cs="Arial"/>
          <w:sz w:val="22"/>
          <w:szCs w:val="22"/>
        </w:rPr>
        <w:t xml:space="preserve"> is essential in identifying attacks that would otherwise rema</w:t>
      </w:r>
      <w:r w:rsidR="00F26608" w:rsidRPr="00CB198D">
        <w:rPr>
          <w:rFonts w:ascii="Arial" w:hAnsi="Arial" w:cs="Arial"/>
          <w:sz w:val="22"/>
          <w:szCs w:val="22"/>
        </w:rPr>
        <w:t>in undetected within traditional systems</w:t>
      </w:r>
      <w:r w:rsidR="00E662FD" w:rsidRPr="00CB198D">
        <w:rPr>
          <w:rFonts w:ascii="Arial" w:hAnsi="Arial" w:cs="Arial"/>
          <w:sz w:val="22"/>
          <w:szCs w:val="22"/>
        </w:rPr>
        <w:t>.</w:t>
      </w:r>
    </w:p>
    <w:p w14:paraId="2C389E87" w14:textId="77777777" w:rsidR="00E31D64" w:rsidRDefault="00E31D64" w:rsidP="00FC5D78">
      <w:pPr>
        <w:rPr>
          <w:rFonts w:ascii="Arial" w:hAnsi="Arial" w:cs="Arial"/>
          <w:sz w:val="22"/>
          <w:szCs w:val="22"/>
        </w:rPr>
      </w:pPr>
    </w:p>
    <w:p w14:paraId="47AA5A16" w14:textId="77777777" w:rsidR="00E31D64" w:rsidRDefault="00E31D64" w:rsidP="00FC5D78">
      <w:pPr>
        <w:rPr>
          <w:rFonts w:ascii="Arial" w:hAnsi="Arial" w:cs="Arial"/>
          <w:sz w:val="22"/>
          <w:szCs w:val="22"/>
        </w:rPr>
      </w:pPr>
    </w:p>
    <w:p w14:paraId="06EE3EB5" w14:textId="77777777" w:rsidR="00E31D64" w:rsidRPr="00CB198D" w:rsidRDefault="00E31D64" w:rsidP="00FC5D78">
      <w:pPr>
        <w:rPr>
          <w:rFonts w:ascii="Arial" w:hAnsi="Arial" w:cs="Arial"/>
          <w:sz w:val="22"/>
          <w:szCs w:val="22"/>
        </w:rPr>
      </w:pPr>
    </w:p>
    <w:p w14:paraId="3204050E" w14:textId="3B06714A" w:rsidR="0045647B" w:rsidRPr="00CB198D" w:rsidRDefault="00E662FD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Micro-Segmentation and Access Control Strategies</w:t>
      </w:r>
    </w:p>
    <w:p w14:paraId="5F499BF2" w14:textId="4CB05E82" w:rsidR="00EA2734" w:rsidRDefault="0045647B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A critical component or Zero Trust Architecture is micro-segm</w:t>
      </w:r>
      <w:r w:rsidR="00511447" w:rsidRPr="00CB198D">
        <w:rPr>
          <w:rFonts w:ascii="Arial" w:hAnsi="Arial" w:cs="Arial"/>
          <w:sz w:val="22"/>
          <w:szCs w:val="22"/>
        </w:rPr>
        <w:t>entation, which involves dividing</w:t>
      </w:r>
      <w:r w:rsidR="00404BED" w:rsidRPr="00CB198D">
        <w:rPr>
          <w:rFonts w:ascii="Arial" w:hAnsi="Arial" w:cs="Arial"/>
          <w:sz w:val="22"/>
          <w:szCs w:val="22"/>
        </w:rPr>
        <w:t xml:space="preserve"> networks into smaller, isolated segment to prevent lateral movement</w:t>
      </w:r>
      <w:r w:rsidR="0080297A" w:rsidRPr="00CB198D">
        <w:rPr>
          <w:rFonts w:ascii="Arial" w:hAnsi="Arial" w:cs="Arial"/>
          <w:sz w:val="22"/>
          <w:szCs w:val="22"/>
        </w:rPr>
        <w:t xml:space="preserve">. Unlike traditional flat network structures, </w:t>
      </w:r>
      <w:r w:rsidR="00F21F8E" w:rsidRPr="00CB198D">
        <w:rPr>
          <w:rFonts w:ascii="Arial" w:hAnsi="Arial" w:cs="Arial"/>
          <w:sz w:val="22"/>
          <w:szCs w:val="22"/>
        </w:rPr>
        <w:t xml:space="preserve">micro-segmentation </w:t>
      </w:r>
      <w:r w:rsidR="000F7F51" w:rsidRPr="00CB198D">
        <w:rPr>
          <w:rFonts w:ascii="Arial" w:hAnsi="Arial" w:cs="Arial"/>
          <w:sz w:val="22"/>
          <w:szCs w:val="22"/>
        </w:rPr>
        <w:t>ensures</w:t>
      </w:r>
      <w:r w:rsidR="00F21F8E" w:rsidRPr="00CB198D">
        <w:rPr>
          <w:rFonts w:ascii="Arial" w:hAnsi="Arial" w:cs="Arial"/>
          <w:sz w:val="22"/>
          <w:szCs w:val="22"/>
        </w:rPr>
        <w:t xml:space="preserve"> that even if an attacker gains</w:t>
      </w:r>
      <w:r w:rsidR="00D27B51" w:rsidRPr="00CB198D">
        <w:rPr>
          <w:rFonts w:ascii="Arial" w:hAnsi="Arial" w:cs="Arial"/>
          <w:sz w:val="22"/>
          <w:szCs w:val="22"/>
        </w:rPr>
        <w:t xml:space="preserve"> access to</w:t>
      </w:r>
      <w:r w:rsidR="00876B1D">
        <w:rPr>
          <w:rFonts w:ascii="Arial" w:hAnsi="Arial" w:cs="Arial"/>
          <w:sz w:val="22"/>
          <w:szCs w:val="22"/>
        </w:rPr>
        <w:t xml:space="preserve"> </w:t>
      </w:r>
      <w:r w:rsidR="00D27B51" w:rsidRPr="00CB198D">
        <w:rPr>
          <w:rFonts w:ascii="Arial" w:hAnsi="Arial" w:cs="Arial"/>
          <w:sz w:val="22"/>
          <w:szCs w:val="22"/>
        </w:rPr>
        <w:t xml:space="preserve"> the system</w:t>
      </w:r>
      <w:r w:rsidR="00876B1D">
        <w:rPr>
          <w:rFonts w:ascii="Arial" w:hAnsi="Arial" w:cs="Arial"/>
          <w:sz w:val="22"/>
          <w:szCs w:val="22"/>
        </w:rPr>
        <w:t xml:space="preserve"> </w:t>
      </w:r>
      <w:r w:rsidR="00305567">
        <w:rPr>
          <w:rFonts w:ascii="Arial" w:hAnsi="Arial" w:cs="Arial"/>
          <w:sz w:val="22"/>
          <w:szCs w:val="22"/>
        </w:rPr>
        <w:t>partially</w:t>
      </w:r>
      <w:r w:rsidR="00D27B51" w:rsidRPr="00CB198D">
        <w:rPr>
          <w:rFonts w:ascii="Arial" w:hAnsi="Arial" w:cs="Arial"/>
          <w:sz w:val="22"/>
          <w:szCs w:val="22"/>
        </w:rPr>
        <w:t xml:space="preserve">, their ability to move across the network is significantly </w:t>
      </w:r>
      <w:r w:rsidR="00305567">
        <w:rPr>
          <w:rFonts w:ascii="Arial" w:hAnsi="Arial" w:cs="Arial"/>
          <w:sz w:val="22"/>
          <w:szCs w:val="22"/>
        </w:rPr>
        <w:t>limi</w:t>
      </w:r>
      <w:r w:rsidR="00D27B51" w:rsidRPr="00CB198D">
        <w:rPr>
          <w:rFonts w:ascii="Arial" w:hAnsi="Arial" w:cs="Arial"/>
          <w:sz w:val="22"/>
          <w:szCs w:val="22"/>
        </w:rPr>
        <w:t>ted.</w:t>
      </w:r>
    </w:p>
    <w:p w14:paraId="5CEE221A" w14:textId="77777777" w:rsidR="001F25C4" w:rsidRPr="00CB198D" w:rsidRDefault="001F25C4" w:rsidP="00FC5D78">
      <w:pPr>
        <w:rPr>
          <w:rFonts w:ascii="Arial" w:hAnsi="Arial" w:cs="Arial"/>
          <w:sz w:val="22"/>
          <w:szCs w:val="22"/>
        </w:rPr>
      </w:pPr>
    </w:p>
    <w:p w14:paraId="1E98ECF1" w14:textId="54976C5E" w:rsidR="00EA2734" w:rsidRPr="00CB198D" w:rsidRDefault="00EA2734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This approach enhances </w:t>
      </w:r>
      <w:r w:rsidR="00757F6E" w:rsidRPr="00CB198D">
        <w:rPr>
          <w:rFonts w:ascii="Arial" w:hAnsi="Arial" w:cs="Arial"/>
          <w:sz w:val="22"/>
          <w:szCs w:val="22"/>
        </w:rPr>
        <w:t>containment</w:t>
      </w:r>
      <w:r w:rsidR="00A11237" w:rsidRPr="00CB198D">
        <w:rPr>
          <w:rFonts w:ascii="Arial" w:hAnsi="Arial" w:cs="Arial"/>
          <w:sz w:val="22"/>
          <w:szCs w:val="22"/>
        </w:rPr>
        <w:t xml:space="preserve"> capabilities, allowing organisation</w:t>
      </w:r>
      <w:r w:rsidR="00757F6E" w:rsidRPr="00CB198D">
        <w:rPr>
          <w:rFonts w:ascii="Arial" w:hAnsi="Arial" w:cs="Arial"/>
          <w:sz w:val="22"/>
          <w:szCs w:val="22"/>
        </w:rPr>
        <w:t>s to isolate compromised systems without affecting the entire infrastructure</w:t>
      </w:r>
      <w:r w:rsidR="005F4087" w:rsidRPr="00CB198D">
        <w:rPr>
          <w:rFonts w:ascii="Arial" w:hAnsi="Arial" w:cs="Arial"/>
          <w:sz w:val="22"/>
          <w:szCs w:val="22"/>
        </w:rPr>
        <w:t>. Micro</w:t>
      </w:r>
      <w:r w:rsidR="00FC2025" w:rsidRPr="00CB198D">
        <w:rPr>
          <w:rFonts w:ascii="Arial" w:hAnsi="Arial" w:cs="Arial"/>
          <w:sz w:val="22"/>
          <w:szCs w:val="22"/>
        </w:rPr>
        <w:t>-segmentation is particularly effective in cloud</w:t>
      </w:r>
      <w:r w:rsidR="00F767F3" w:rsidRPr="00CB198D">
        <w:rPr>
          <w:rFonts w:ascii="Arial" w:hAnsi="Arial" w:cs="Arial"/>
          <w:sz w:val="22"/>
          <w:szCs w:val="22"/>
        </w:rPr>
        <w:t xml:space="preserve"> environments, where workloads can be dynamic</w:t>
      </w:r>
      <w:r w:rsidR="00F359F1" w:rsidRPr="00CB198D">
        <w:rPr>
          <w:rFonts w:ascii="Arial" w:hAnsi="Arial" w:cs="Arial"/>
          <w:sz w:val="22"/>
          <w:szCs w:val="22"/>
        </w:rPr>
        <w:t>ally separated based on sensitivity and risk level</w:t>
      </w:r>
      <w:r w:rsidR="00595BE0" w:rsidRPr="00CB198D">
        <w:rPr>
          <w:rFonts w:ascii="Arial" w:hAnsi="Arial" w:cs="Arial"/>
          <w:sz w:val="22"/>
          <w:szCs w:val="22"/>
        </w:rPr>
        <w:t xml:space="preserve"> </w:t>
      </w:r>
      <w:r w:rsidR="00897355" w:rsidRPr="00CB198D">
        <w:rPr>
          <w:rFonts w:ascii="Arial" w:hAnsi="Arial" w:cs="Arial"/>
        </w:rPr>
        <w:t>[</w:t>
      </w:r>
      <w:r w:rsidR="004255FD" w:rsidRPr="00CB198D">
        <w:rPr>
          <w:rFonts w:ascii="Arial" w:hAnsi="Arial" w:cs="Arial"/>
        </w:rPr>
        <w:t>5</w:t>
      </w:r>
      <w:r w:rsidR="00897355" w:rsidRPr="00CB198D">
        <w:rPr>
          <w:rFonts w:ascii="Arial" w:hAnsi="Arial" w:cs="Arial"/>
        </w:rPr>
        <w:t>]</w:t>
      </w:r>
    </w:p>
    <w:p w14:paraId="3C39AA6A" w14:textId="77777777" w:rsidR="00F359F1" w:rsidRPr="00CB198D" w:rsidRDefault="00F359F1" w:rsidP="00FC5D78">
      <w:pPr>
        <w:rPr>
          <w:rFonts w:ascii="Arial" w:hAnsi="Arial" w:cs="Arial"/>
          <w:sz w:val="22"/>
          <w:szCs w:val="22"/>
        </w:rPr>
      </w:pPr>
    </w:p>
    <w:p w14:paraId="55167BD0" w14:textId="18A13E8D" w:rsidR="00F359F1" w:rsidRPr="00CB198D" w:rsidRDefault="00306905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Acces</w:t>
      </w:r>
      <w:r w:rsidR="004376D1" w:rsidRPr="00CB198D">
        <w:rPr>
          <w:rFonts w:ascii="Arial" w:hAnsi="Arial" w:cs="Arial"/>
          <w:sz w:val="22"/>
          <w:szCs w:val="22"/>
        </w:rPr>
        <w:t xml:space="preserve">s control within Zero Trust is also </w:t>
      </w:r>
      <w:r w:rsidR="00DC176E" w:rsidRPr="00CB198D">
        <w:rPr>
          <w:rFonts w:ascii="Arial" w:hAnsi="Arial" w:cs="Arial"/>
          <w:sz w:val="22"/>
          <w:szCs w:val="22"/>
        </w:rPr>
        <w:t>context</w:t>
      </w:r>
      <w:r w:rsidR="000625E2" w:rsidRPr="00CB198D">
        <w:rPr>
          <w:rFonts w:ascii="Arial" w:hAnsi="Arial" w:cs="Arial"/>
          <w:sz w:val="22"/>
          <w:szCs w:val="22"/>
        </w:rPr>
        <w:t>-</w:t>
      </w:r>
      <w:r w:rsidR="00DC176E" w:rsidRPr="00CB198D">
        <w:rPr>
          <w:rFonts w:ascii="Arial" w:hAnsi="Arial" w:cs="Arial"/>
          <w:sz w:val="22"/>
          <w:szCs w:val="22"/>
        </w:rPr>
        <w:t>aware. Decisions are not based solely on user identity</w:t>
      </w:r>
      <w:r w:rsidR="008D6FD0" w:rsidRPr="00CB198D">
        <w:rPr>
          <w:rFonts w:ascii="Arial" w:hAnsi="Arial" w:cs="Arial"/>
          <w:sz w:val="22"/>
          <w:szCs w:val="22"/>
        </w:rPr>
        <w:t xml:space="preserve"> but also</w:t>
      </w:r>
      <w:r w:rsidR="00236C94" w:rsidRPr="00CB198D">
        <w:rPr>
          <w:rFonts w:ascii="Arial" w:hAnsi="Arial" w:cs="Arial"/>
          <w:sz w:val="22"/>
          <w:szCs w:val="22"/>
        </w:rPr>
        <w:t xml:space="preserve"> consider factors such as device health, location, behaviour patterns</w:t>
      </w:r>
      <w:r w:rsidR="00D62CF8" w:rsidRPr="00CB198D">
        <w:rPr>
          <w:rFonts w:ascii="Arial" w:hAnsi="Arial" w:cs="Arial"/>
          <w:sz w:val="22"/>
          <w:szCs w:val="22"/>
        </w:rPr>
        <w:t xml:space="preserve"> and risk scores. This dynamic approach strengthens security by adapting to changing conditions in real time.</w:t>
      </w:r>
    </w:p>
    <w:p w14:paraId="308CB6BC" w14:textId="77777777" w:rsidR="00637715" w:rsidRPr="00CB198D" w:rsidRDefault="00637715" w:rsidP="00FC5D78">
      <w:pPr>
        <w:rPr>
          <w:rFonts w:ascii="Arial" w:hAnsi="Arial" w:cs="Arial"/>
          <w:sz w:val="22"/>
          <w:szCs w:val="22"/>
        </w:rPr>
      </w:pPr>
    </w:p>
    <w:p w14:paraId="535D05B9" w14:textId="638E6829" w:rsidR="00637715" w:rsidRPr="00CB198D" w:rsidRDefault="00637715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However, implementing micro-</w:t>
      </w:r>
      <w:r w:rsidR="005478F1" w:rsidRPr="00CB198D">
        <w:rPr>
          <w:rFonts w:ascii="Arial" w:hAnsi="Arial" w:cs="Arial"/>
          <w:sz w:val="22"/>
          <w:szCs w:val="22"/>
        </w:rPr>
        <w:t>segmentation and context</w:t>
      </w:r>
      <w:r w:rsidR="004811C0" w:rsidRPr="00CB198D">
        <w:rPr>
          <w:rFonts w:ascii="Arial" w:hAnsi="Arial" w:cs="Arial"/>
          <w:sz w:val="22"/>
          <w:szCs w:val="22"/>
        </w:rPr>
        <w:t>-</w:t>
      </w:r>
      <w:r w:rsidR="000625E2" w:rsidRPr="00CB198D">
        <w:rPr>
          <w:rFonts w:ascii="Arial" w:hAnsi="Arial" w:cs="Arial"/>
          <w:sz w:val="22"/>
          <w:szCs w:val="22"/>
        </w:rPr>
        <w:t>aware access</w:t>
      </w:r>
      <w:r w:rsidR="004811C0" w:rsidRPr="00CB198D">
        <w:rPr>
          <w:rFonts w:ascii="Arial" w:hAnsi="Arial" w:cs="Arial"/>
          <w:sz w:val="22"/>
          <w:szCs w:val="22"/>
        </w:rPr>
        <w:t xml:space="preserve"> control require careful planning and coordination</w:t>
      </w:r>
      <w:r w:rsidR="00AB2D72" w:rsidRPr="00CB198D">
        <w:rPr>
          <w:rFonts w:ascii="Arial" w:hAnsi="Arial" w:cs="Arial"/>
          <w:sz w:val="22"/>
          <w:szCs w:val="22"/>
        </w:rPr>
        <w:t>. Poorly configured policies may</w:t>
      </w:r>
      <w:r w:rsidR="009D25BC" w:rsidRPr="00CB198D">
        <w:rPr>
          <w:rFonts w:ascii="Arial" w:hAnsi="Arial" w:cs="Arial"/>
          <w:sz w:val="22"/>
          <w:szCs w:val="22"/>
        </w:rPr>
        <w:t xml:space="preserve"> lead</w:t>
      </w:r>
      <w:r w:rsidR="00E64FCC" w:rsidRPr="00CB198D">
        <w:rPr>
          <w:rFonts w:ascii="Arial" w:hAnsi="Arial" w:cs="Arial"/>
          <w:sz w:val="22"/>
          <w:szCs w:val="22"/>
        </w:rPr>
        <w:t xml:space="preserve"> to operational disruptions or unintended access restrictions, highli</w:t>
      </w:r>
      <w:r w:rsidR="00E17F38" w:rsidRPr="00CB198D">
        <w:rPr>
          <w:rFonts w:ascii="Arial" w:hAnsi="Arial" w:cs="Arial"/>
          <w:sz w:val="22"/>
          <w:szCs w:val="22"/>
        </w:rPr>
        <w:t>ghting the importance of strategic design and continuous monitoring</w:t>
      </w:r>
      <w:r w:rsidR="00CD20FA" w:rsidRPr="00CB198D">
        <w:rPr>
          <w:rFonts w:ascii="Arial" w:hAnsi="Arial" w:cs="Arial"/>
          <w:sz w:val="22"/>
          <w:szCs w:val="22"/>
        </w:rPr>
        <w:t xml:space="preserve"> </w:t>
      </w:r>
      <w:r w:rsidR="00CD20FA" w:rsidRPr="00CB198D">
        <w:rPr>
          <w:rFonts w:ascii="Arial" w:hAnsi="Arial" w:cs="Arial"/>
        </w:rPr>
        <w:t>[6].</w:t>
      </w:r>
    </w:p>
    <w:p w14:paraId="5DE1694B" w14:textId="77777777" w:rsidR="00C560B8" w:rsidRDefault="00C560B8" w:rsidP="00FC5D78">
      <w:pPr>
        <w:rPr>
          <w:rFonts w:ascii="Arial" w:hAnsi="Arial" w:cs="Arial"/>
          <w:sz w:val="22"/>
          <w:szCs w:val="22"/>
        </w:rPr>
      </w:pPr>
    </w:p>
    <w:p w14:paraId="7858023E" w14:textId="77777777" w:rsidR="00E31D64" w:rsidRPr="00CB198D" w:rsidRDefault="00E31D64" w:rsidP="00FC5D78">
      <w:pPr>
        <w:rPr>
          <w:rFonts w:ascii="Arial" w:hAnsi="Arial" w:cs="Arial"/>
          <w:sz w:val="22"/>
          <w:szCs w:val="22"/>
        </w:rPr>
      </w:pPr>
    </w:p>
    <w:p w14:paraId="154CE0F1" w14:textId="088BF20E" w:rsidR="00DE24DD" w:rsidRPr="00CB198D" w:rsidRDefault="00C560B8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Automation, Artificial Intelligence</w:t>
      </w:r>
      <w:r w:rsidR="00C120CC" w:rsidRPr="00CB198D">
        <w:rPr>
          <w:rFonts w:ascii="Arial" w:hAnsi="Arial" w:cs="Arial"/>
          <w:i/>
          <w:iCs/>
          <w:sz w:val="22"/>
          <w:szCs w:val="22"/>
          <w:u w:val="single"/>
        </w:rPr>
        <w:t xml:space="preserve"> and Predictive Security</w:t>
      </w:r>
    </w:p>
    <w:p w14:paraId="52760D46" w14:textId="77777777" w:rsidR="00DE24DD" w:rsidRPr="00CB198D" w:rsidRDefault="00DE24DD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Automation has become</w:t>
      </w:r>
      <w:r w:rsidR="00DF6987" w:rsidRPr="00CB198D">
        <w:rPr>
          <w:rFonts w:ascii="Arial" w:hAnsi="Arial" w:cs="Arial"/>
          <w:sz w:val="22"/>
          <w:szCs w:val="22"/>
        </w:rPr>
        <w:t xml:space="preserve"> a fundamental element of modern cybersecurity</w:t>
      </w:r>
      <w:r w:rsidR="00195062" w:rsidRPr="00CB198D">
        <w:rPr>
          <w:rFonts w:ascii="Arial" w:hAnsi="Arial" w:cs="Arial"/>
          <w:sz w:val="22"/>
          <w:szCs w:val="22"/>
        </w:rPr>
        <w:t xml:space="preserve"> strategies, particularly within Zero Trust environment. As cyber threats evo</w:t>
      </w:r>
      <w:r w:rsidR="005D2615" w:rsidRPr="00CB198D">
        <w:rPr>
          <w:rFonts w:ascii="Arial" w:hAnsi="Arial" w:cs="Arial"/>
          <w:sz w:val="22"/>
          <w:szCs w:val="22"/>
        </w:rPr>
        <w:t>lve rapidly, manual responses are often</w:t>
      </w:r>
      <w:r w:rsidR="00A668EC" w:rsidRPr="00CB198D">
        <w:rPr>
          <w:rFonts w:ascii="Arial" w:hAnsi="Arial" w:cs="Arial"/>
          <w:sz w:val="22"/>
          <w:szCs w:val="22"/>
        </w:rPr>
        <w:t xml:space="preserve"> insufficient to contain</w:t>
      </w:r>
      <w:r w:rsidR="004B061A" w:rsidRPr="00CB198D">
        <w:rPr>
          <w:rFonts w:ascii="Arial" w:hAnsi="Arial" w:cs="Arial"/>
          <w:sz w:val="22"/>
          <w:szCs w:val="22"/>
        </w:rPr>
        <w:t xml:space="preserve"> attacks effectively. Automated systems enable organisations to respond to incidents in real time</w:t>
      </w:r>
      <w:r w:rsidR="009F6A5F" w:rsidRPr="00CB198D">
        <w:rPr>
          <w:rFonts w:ascii="Arial" w:hAnsi="Arial" w:cs="Arial"/>
          <w:sz w:val="22"/>
          <w:szCs w:val="22"/>
        </w:rPr>
        <w:t>, reducing the window of opportunity for attackers.</w:t>
      </w:r>
    </w:p>
    <w:p w14:paraId="16DAC313" w14:textId="77777777" w:rsidR="009F6A5F" w:rsidRPr="00CB198D" w:rsidRDefault="009F6A5F" w:rsidP="00FC5D78">
      <w:pPr>
        <w:rPr>
          <w:rFonts w:ascii="Arial" w:hAnsi="Arial" w:cs="Arial"/>
          <w:sz w:val="22"/>
          <w:szCs w:val="22"/>
        </w:rPr>
      </w:pPr>
    </w:p>
    <w:p w14:paraId="2006C268" w14:textId="54A310E9" w:rsidR="005849DC" w:rsidRPr="00CB198D" w:rsidRDefault="00874DAC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 xml:space="preserve">(AI) and (ML) </w:t>
      </w:r>
      <w:r w:rsidR="00620197" w:rsidRPr="00CB198D">
        <w:rPr>
          <w:rFonts w:ascii="Arial" w:hAnsi="Arial" w:cs="Arial"/>
          <w:sz w:val="22"/>
          <w:szCs w:val="22"/>
        </w:rPr>
        <w:t>enhance</w:t>
      </w:r>
      <w:r w:rsidRPr="00CB198D">
        <w:rPr>
          <w:rFonts w:ascii="Arial" w:hAnsi="Arial" w:cs="Arial"/>
          <w:sz w:val="22"/>
          <w:szCs w:val="22"/>
        </w:rPr>
        <w:t xml:space="preserve"> this capability by analysing</w:t>
      </w:r>
      <w:r w:rsidR="00CF43A0" w:rsidRPr="00CB198D">
        <w:rPr>
          <w:rFonts w:ascii="Arial" w:hAnsi="Arial" w:cs="Arial"/>
          <w:sz w:val="22"/>
          <w:szCs w:val="22"/>
        </w:rPr>
        <w:t xml:space="preserve"> large volumes of data to identify </w:t>
      </w:r>
      <w:r w:rsidR="00283DB2">
        <w:rPr>
          <w:rFonts w:ascii="Arial" w:hAnsi="Arial" w:cs="Arial"/>
          <w:sz w:val="22"/>
          <w:szCs w:val="22"/>
        </w:rPr>
        <w:t>regularities</w:t>
      </w:r>
      <w:r w:rsidR="00CF43A0" w:rsidRPr="00CB198D">
        <w:rPr>
          <w:rFonts w:ascii="Arial" w:hAnsi="Arial" w:cs="Arial"/>
          <w:sz w:val="22"/>
          <w:szCs w:val="22"/>
        </w:rPr>
        <w:t xml:space="preserve"> and </w:t>
      </w:r>
      <w:r w:rsidR="00492A5B">
        <w:rPr>
          <w:rFonts w:ascii="Arial" w:hAnsi="Arial" w:cs="Arial"/>
          <w:sz w:val="22"/>
          <w:szCs w:val="22"/>
        </w:rPr>
        <w:t>irregularities</w:t>
      </w:r>
      <w:r w:rsidR="00CF43A0" w:rsidRPr="00CB198D">
        <w:rPr>
          <w:rFonts w:ascii="Arial" w:hAnsi="Arial" w:cs="Arial"/>
          <w:sz w:val="22"/>
          <w:szCs w:val="22"/>
        </w:rPr>
        <w:t>. These technologies can detect unusual</w:t>
      </w:r>
      <w:r w:rsidR="00506D69" w:rsidRPr="00CB198D">
        <w:rPr>
          <w:rFonts w:ascii="Arial" w:hAnsi="Arial" w:cs="Arial"/>
          <w:sz w:val="22"/>
          <w:szCs w:val="22"/>
        </w:rPr>
        <w:t xml:space="preserve"> behaviour</w:t>
      </w:r>
      <w:r w:rsidR="008B416A" w:rsidRPr="00CB198D">
        <w:rPr>
          <w:rFonts w:ascii="Arial" w:hAnsi="Arial" w:cs="Arial"/>
          <w:sz w:val="22"/>
          <w:szCs w:val="22"/>
        </w:rPr>
        <w:t>, such as abnormal login attempt or data transfers and trigger automated</w:t>
      </w:r>
      <w:r w:rsidR="001630C6" w:rsidRPr="00CB198D">
        <w:rPr>
          <w:rFonts w:ascii="Arial" w:hAnsi="Arial" w:cs="Arial"/>
          <w:sz w:val="22"/>
          <w:szCs w:val="22"/>
        </w:rPr>
        <w:t xml:space="preserve"> responses to mitigate potential risks.</w:t>
      </w:r>
    </w:p>
    <w:p w14:paraId="0A9B6B8B" w14:textId="77777777" w:rsidR="00620197" w:rsidRPr="00CB198D" w:rsidRDefault="00620197" w:rsidP="00FC5D78">
      <w:pPr>
        <w:rPr>
          <w:rFonts w:ascii="Arial" w:hAnsi="Arial" w:cs="Arial"/>
          <w:sz w:val="22"/>
          <w:szCs w:val="22"/>
        </w:rPr>
      </w:pPr>
    </w:p>
    <w:p w14:paraId="122DCC38" w14:textId="2DC8051D" w:rsidR="00372901" w:rsidRPr="00CB198D" w:rsidRDefault="00620197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Predictive security represent</w:t>
      </w:r>
      <w:r w:rsidR="00CD7FCD" w:rsidRPr="00CB198D">
        <w:rPr>
          <w:rFonts w:ascii="Arial" w:hAnsi="Arial" w:cs="Arial"/>
          <w:sz w:val="22"/>
          <w:szCs w:val="22"/>
        </w:rPr>
        <w:t xml:space="preserve">s a significant advancement in this area. By </w:t>
      </w:r>
      <w:r w:rsidR="00B432C2" w:rsidRPr="00CB198D">
        <w:rPr>
          <w:rFonts w:ascii="Arial" w:hAnsi="Arial" w:cs="Arial"/>
          <w:sz w:val="22"/>
          <w:szCs w:val="22"/>
        </w:rPr>
        <w:t>analysing historical</w:t>
      </w:r>
      <w:r w:rsidR="00CD27E4" w:rsidRPr="00CB198D">
        <w:rPr>
          <w:rFonts w:ascii="Arial" w:hAnsi="Arial" w:cs="Arial"/>
          <w:sz w:val="22"/>
          <w:szCs w:val="22"/>
        </w:rPr>
        <w:t xml:space="preserve"> data and threat intelligence</w:t>
      </w:r>
      <w:r w:rsidR="00B432C2" w:rsidRPr="00CB198D">
        <w:rPr>
          <w:rFonts w:ascii="Arial" w:hAnsi="Arial" w:cs="Arial"/>
          <w:sz w:val="22"/>
          <w:szCs w:val="22"/>
        </w:rPr>
        <w:t>, AI-driven systems can anticipate potential attacks before they occur. This allows</w:t>
      </w:r>
      <w:r w:rsidR="003F3358" w:rsidRPr="00CB198D">
        <w:rPr>
          <w:rFonts w:ascii="Arial" w:hAnsi="Arial" w:cs="Arial"/>
          <w:sz w:val="22"/>
          <w:szCs w:val="22"/>
        </w:rPr>
        <w:t xml:space="preserve"> organisation</w:t>
      </w:r>
      <w:r w:rsidR="00B701FB" w:rsidRPr="00CB198D">
        <w:rPr>
          <w:rFonts w:ascii="Arial" w:hAnsi="Arial" w:cs="Arial"/>
          <w:sz w:val="22"/>
          <w:szCs w:val="22"/>
        </w:rPr>
        <w:t xml:space="preserve"> to </w:t>
      </w:r>
      <w:r w:rsidR="00372901" w:rsidRPr="00CB198D">
        <w:rPr>
          <w:rFonts w:ascii="Arial" w:hAnsi="Arial" w:cs="Arial"/>
          <w:sz w:val="22"/>
          <w:szCs w:val="22"/>
        </w:rPr>
        <w:t>implement preventive</w:t>
      </w:r>
      <w:r w:rsidR="00B701FB" w:rsidRPr="00CB198D">
        <w:rPr>
          <w:rFonts w:ascii="Arial" w:hAnsi="Arial" w:cs="Arial"/>
          <w:sz w:val="22"/>
          <w:szCs w:val="22"/>
        </w:rPr>
        <w:t xml:space="preserve"> measures, </w:t>
      </w:r>
      <w:r w:rsidR="00372901" w:rsidRPr="00CB198D">
        <w:rPr>
          <w:rFonts w:ascii="Arial" w:hAnsi="Arial" w:cs="Arial"/>
          <w:sz w:val="22"/>
          <w:szCs w:val="22"/>
        </w:rPr>
        <w:t>strengthening their overall security posture</w:t>
      </w:r>
      <w:r w:rsidR="00CD20FA" w:rsidRPr="00CB198D">
        <w:rPr>
          <w:rFonts w:ascii="Arial" w:hAnsi="Arial" w:cs="Arial"/>
          <w:sz w:val="22"/>
          <w:szCs w:val="22"/>
        </w:rPr>
        <w:t>.</w:t>
      </w:r>
    </w:p>
    <w:p w14:paraId="5E049DB5" w14:textId="2C827C1F" w:rsidR="00372901" w:rsidRPr="00CB198D" w:rsidRDefault="00C939F2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Despite these advantages, reliance on automation and AI introdu</w:t>
      </w:r>
      <w:r w:rsidR="00F23F42" w:rsidRPr="00CB198D">
        <w:rPr>
          <w:rFonts w:ascii="Arial" w:hAnsi="Arial" w:cs="Arial"/>
          <w:sz w:val="22"/>
          <w:szCs w:val="22"/>
        </w:rPr>
        <w:t>ces new challenges. False positi</w:t>
      </w:r>
      <w:r w:rsidR="00E92525" w:rsidRPr="00CB198D">
        <w:rPr>
          <w:rFonts w:ascii="Arial" w:hAnsi="Arial" w:cs="Arial"/>
          <w:sz w:val="22"/>
          <w:szCs w:val="22"/>
        </w:rPr>
        <w:t>ves may lead to unnecessary restriction</w:t>
      </w:r>
      <w:r w:rsidR="00B71C14" w:rsidRPr="00CB198D">
        <w:rPr>
          <w:rFonts w:ascii="Arial" w:hAnsi="Arial" w:cs="Arial"/>
          <w:sz w:val="22"/>
          <w:szCs w:val="22"/>
        </w:rPr>
        <w:t>s, while over-reliance on automated systems may reduce</w:t>
      </w:r>
      <w:r w:rsidR="00BF44FD" w:rsidRPr="00CB198D">
        <w:rPr>
          <w:rFonts w:ascii="Arial" w:hAnsi="Arial" w:cs="Arial"/>
          <w:sz w:val="22"/>
          <w:szCs w:val="22"/>
        </w:rPr>
        <w:t xml:space="preserve"> human oversight. Therefore, or</w:t>
      </w:r>
      <w:r w:rsidR="00526ABC" w:rsidRPr="00CB198D">
        <w:rPr>
          <w:rFonts w:ascii="Arial" w:hAnsi="Arial" w:cs="Arial"/>
          <w:sz w:val="22"/>
          <w:szCs w:val="22"/>
        </w:rPr>
        <w:t xml:space="preserve">ganisations must balance automation </w:t>
      </w:r>
      <w:r w:rsidR="00526ABC" w:rsidRPr="00CB198D">
        <w:rPr>
          <w:rFonts w:ascii="Arial" w:hAnsi="Arial" w:cs="Arial"/>
          <w:sz w:val="22"/>
          <w:szCs w:val="22"/>
        </w:rPr>
        <w:t>with expert analysis to ensure effective decision-making</w:t>
      </w:r>
      <w:r w:rsidR="00826251" w:rsidRPr="00CB198D">
        <w:rPr>
          <w:rFonts w:ascii="Arial" w:hAnsi="Arial" w:cs="Arial"/>
          <w:sz w:val="22"/>
          <w:szCs w:val="22"/>
        </w:rPr>
        <w:t xml:space="preserve"> </w:t>
      </w:r>
      <w:r w:rsidR="00897355" w:rsidRPr="00CB198D">
        <w:rPr>
          <w:rFonts w:ascii="Arial" w:hAnsi="Arial" w:cs="Arial"/>
        </w:rPr>
        <w:t>[</w:t>
      </w:r>
      <w:r w:rsidR="00CD20FA" w:rsidRPr="00CB198D">
        <w:rPr>
          <w:rFonts w:ascii="Arial" w:hAnsi="Arial" w:cs="Arial"/>
        </w:rPr>
        <w:t>7</w:t>
      </w:r>
      <w:r w:rsidR="00897355" w:rsidRPr="00CB198D">
        <w:rPr>
          <w:rFonts w:ascii="Arial" w:hAnsi="Arial" w:cs="Arial"/>
        </w:rPr>
        <w:t>]</w:t>
      </w:r>
      <w:r w:rsidR="00826251" w:rsidRPr="00CB198D">
        <w:rPr>
          <w:rFonts w:ascii="Arial" w:hAnsi="Arial" w:cs="Arial"/>
        </w:rPr>
        <w:t>.</w:t>
      </w:r>
    </w:p>
    <w:p w14:paraId="48DE9C93" w14:textId="77777777" w:rsidR="00FE3E78" w:rsidRPr="00CB198D" w:rsidRDefault="00FE3E78" w:rsidP="00FC5D78">
      <w:pPr>
        <w:rPr>
          <w:rFonts w:ascii="Arial" w:hAnsi="Arial" w:cs="Arial"/>
          <w:sz w:val="22"/>
          <w:szCs w:val="22"/>
        </w:rPr>
      </w:pPr>
    </w:p>
    <w:p w14:paraId="1652853B" w14:textId="77777777" w:rsidR="005D2BD3" w:rsidRDefault="005D2BD3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</w:p>
    <w:p w14:paraId="0A7139CD" w14:textId="7181A98D" w:rsidR="00BD39C9" w:rsidRPr="00CB198D" w:rsidRDefault="00FE3E78" w:rsidP="00FC5D78">
      <w:pPr>
        <w:rPr>
          <w:rFonts w:ascii="Arial" w:hAnsi="Arial" w:cs="Arial"/>
          <w:i/>
          <w:iCs/>
          <w:sz w:val="22"/>
          <w:szCs w:val="22"/>
          <w:u w:val="single"/>
        </w:rPr>
      </w:pPr>
      <w:r w:rsidRPr="00CB198D">
        <w:rPr>
          <w:rFonts w:ascii="Arial" w:hAnsi="Arial" w:cs="Arial"/>
          <w:i/>
          <w:iCs/>
          <w:sz w:val="22"/>
          <w:szCs w:val="22"/>
          <w:u w:val="single"/>
        </w:rPr>
        <w:t>Zero Trust in Hybri</w:t>
      </w:r>
      <w:r w:rsidR="00BD39C9" w:rsidRPr="00CB198D">
        <w:rPr>
          <w:rFonts w:ascii="Arial" w:hAnsi="Arial" w:cs="Arial"/>
          <w:i/>
          <w:iCs/>
          <w:sz w:val="22"/>
          <w:szCs w:val="22"/>
          <w:u w:val="single"/>
        </w:rPr>
        <w:t>d and Cloud Environments</w:t>
      </w:r>
    </w:p>
    <w:p w14:paraId="26AA7B3D" w14:textId="12FB7CD8" w:rsidR="00BD39C9" w:rsidRPr="00CB198D" w:rsidRDefault="00E900F9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The a</w:t>
      </w:r>
      <w:r w:rsidR="008743FB">
        <w:rPr>
          <w:rFonts w:ascii="Arial" w:hAnsi="Arial" w:cs="Arial"/>
          <w:sz w:val="22"/>
          <w:szCs w:val="22"/>
        </w:rPr>
        <w:t>pproval</w:t>
      </w:r>
      <w:r w:rsidR="00872F13" w:rsidRPr="00CB198D">
        <w:rPr>
          <w:rFonts w:ascii="Arial" w:hAnsi="Arial" w:cs="Arial"/>
          <w:sz w:val="22"/>
          <w:szCs w:val="22"/>
        </w:rPr>
        <w:t xml:space="preserve"> of </w:t>
      </w:r>
      <w:r w:rsidR="00661ED6">
        <w:rPr>
          <w:rFonts w:ascii="Arial" w:hAnsi="Arial" w:cs="Arial"/>
          <w:sz w:val="22"/>
          <w:szCs w:val="22"/>
        </w:rPr>
        <w:t>network</w:t>
      </w:r>
      <w:r w:rsidR="00872F13" w:rsidRPr="00CB198D">
        <w:rPr>
          <w:rFonts w:ascii="Arial" w:hAnsi="Arial" w:cs="Arial"/>
          <w:sz w:val="22"/>
          <w:szCs w:val="22"/>
        </w:rPr>
        <w:t xml:space="preserve"> computing and hybrid infrastructures has transfor</w:t>
      </w:r>
      <w:r w:rsidR="00DB1DD0" w:rsidRPr="00CB198D">
        <w:rPr>
          <w:rFonts w:ascii="Arial" w:hAnsi="Arial" w:cs="Arial"/>
          <w:sz w:val="22"/>
          <w:szCs w:val="22"/>
        </w:rPr>
        <w:t>med how organisations manage data and applications. Tradi</w:t>
      </w:r>
      <w:r w:rsidR="00AA14EE" w:rsidRPr="00CB198D">
        <w:rPr>
          <w:rFonts w:ascii="Arial" w:hAnsi="Arial" w:cs="Arial"/>
          <w:sz w:val="22"/>
          <w:szCs w:val="22"/>
        </w:rPr>
        <w:t xml:space="preserve">tional </w:t>
      </w:r>
      <w:r w:rsidR="00C60356" w:rsidRPr="00CB198D">
        <w:rPr>
          <w:rFonts w:ascii="Arial" w:hAnsi="Arial" w:cs="Arial"/>
          <w:sz w:val="22"/>
          <w:szCs w:val="22"/>
        </w:rPr>
        <w:t>security models struggle to provide consistent protection across diverse environments, particularly when resources are distributed across multiple platforms</w:t>
      </w:r>
      <w:r w:rsidR="00163A25" w:rsidRPr="00CB198D">
        <w:rPr>
          <w:rFonts w:ascii="Arial" w:hAnsi="Arial" w:cs="Arial"/>
          <w:sz w:val="22"/>
          <w:szCs w:val="22"/>
        </w:rPr>
        <w:t>.</w:t>
      </w:r>
    </w:p>
    <w:p w14:paraId="6D0CAD64" w14:textId="76C4B643" w:rsidR="00020189" w:rsidRPr="00CB198D" w:rsidRDefault="008C4D86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Zero Trust Architecture provides a unifie</w:t>
      </w:r>
      <w:r w:rsidR="008A510C" w:rsidRPr="00CB198D">
        <w:rPr>
          <w:rFonts w:ascii="Arial" w:hAnsi="Arial" w:cs="Arial"/>
          <w:sz w:val="22"/>
          <w:szCs w:val="22"/>
        </w:rPr>
        <w:t>d security framework that can be applied across both on-premises and cloud-based systems.</w:t>
      </w:r>
      <w:r w:rsidR="007B0D83" w:rsidRPr="00CB198D">
        <w:rPr>
          <w:rFonts w:ascii="Arial" w:hAnsi="Arial" w:cs="Arial"/>
          <w:sz w:val="22"/>
          <w:szCs w:val="22"/>
        </w:rPr>
        <w:t xml:space="preserve"> T</w:t>
      </w:r>
      <w:r w:rsidR="006D6E8D" w:rsidRPr="00CB198D">
        <w:rPr>
          <w:rFonts w:ascii="Arial" w:hAnsi="Arial" w:cs="Arial"/>
          <w:sz w:val="22"/>
          <w:szCs w:val="22"/>
        </w:rPr>
        <w:t>echnologies such as Secure Access Service Edge (SASE)</w:t>
      </w:r>
      <w:r w:rsidR="00BA2B8E" w:rsidRPr="00CB198D">
        <w:rPr>
          <w:rFonts w:ascii="Arial" w:hAnsi="Arial" w:cs="Arial"/>
          <w:sz w:val="22"/>
          <w:szCs w:val="22"/>
        </w:rPr>
        <w:t xml:space="preserve"> integrat</w:t>
      </w:r>
      <w:r w:rsidR="00C660FE" w:rsidRPr="00CB198D">
        <w:rPr>
          <w:rFonts w:ascii="Arial" w:hAnsi="Arial" w:cs="Arial"/>
          <w:sz w:val="22"/>
          <w:szCs w:val="22"/>
        </w:rPr>
        <w:t>e networking and security functions, enabling secure</w:t>
      </w:r>
      <w:r w:rsidR="005B4519" w:rsidRPr="00CB198D">
        <w:rPr>
          <w:rFonts w:ascii="Arial" w:hAnsi="Arial" w:cs="Arial"/>
          <w:sz w:val="22"/>
          <w:szCs w:val="22"/>
        </w:rPr>
        <w:t xml:space="preserve"> access regardless of user location.</w:t>
      </w:r>
    </w:p>
    <w:p w14:paraId="6FD82549" w14:textId="73581A96" w:rsidR="00E46D01" w:rsidRPr="00CB198D" w:rsidRDefault="00020189" w:rsidP="00FC5D78">
      <w:pPr>
        <w:rPr>
          <w:rFonts w:ascii="Arial" w:hAnsi="Arial" w:cs="Arial"/>
          <w:sz w:val="22"/>
          <w:szCs w:val="22"/>
        </w:rPr>
      </w:pPr>
      <w:r w:rsidRPr="00CB198D">
        <w:rPr>
          <w:rFonts w:ascii="Arial" w:hAnsi="Arial" w:cs="Arial"/>
          <w:sz w:val="22"/>
          <w:szCs w:val="22"/>
        </w:rPr>
        <w:t>Zero Trust Network Access (ZTNA)</w:t>
      </w:r>
      <w:r w:rsidR="008F25F4" w:rsidRPr="00CB198D">
        <w:rPr>
          <w:rFonts w:ascii="Arial" w:hAnsi="Arial" w:cs="Arial"/>
          <w:sz w:val="22"/>
          <w:szCs w:val="22"/>
        </w:rPr>
        <w:t xml:space="preserve"> further suppor</w:t>
      </w:r>
      <w:r w:rsidR="004C4F06" w:rsidRPr="00CB198D">
        <w:rPr>
          <w:rFonts w:ascii="Arial" w:hAnsi="Arial" w:cs="Arial"/>
          <w:sz w:val="22"/>
          <w:szCs w:val="22"/>
        </w:rPr>
        <w:t>ts hybrid environments by replacing traditional virtual private networks (VPNs)</w:t>
      </w:r>
      <w:r w:rsidR="00F905B8" w:rsidRPr="00CB198D">
        <w:rPr>
          <w:rFonts w:ascii="Arial" w:hAnsi="Arial" w:cs="Arial"/>
          <w:sz w:val="22"/>
          <w:szCs w:val="22"/>
        </w:rPr>
        <w:t xml:space="preserve">. Unlike VPNs, which grant broad network access, ZTNA </w:t>
      </w:r>
      <w:r w:rsidR="008F4A1F">
        <w:rPr>
          <w:rFonts w:ascii="Arial" w:hAnsi="Arial" w:cs="Arial"/>
          <w:sz w:val="22"/>
          <w:szCs w:val="22"/>
        </w:rPr>
        <w:t>block</w:t>
      </w:r>
      <w:r w:rsidR="005F049A">
        <w:rPr>
          <w:rFonts w:ascii="Arial" w:hAnsi="Arial" w:cs="Arial"/>
          <w:sz w:val="22"/>
          <w:szCs w:val="22"/>
        </w:rPr>
        <w:t xml:space="preserve"> access</w:t>
      </w:r>
      <w:r w:rsidR="00F905B8" w:rsidRPr="00CB198D">
        <w:rPr>
          <w:rFonts w:ascii="Arial" w:hAnsi="Arial" w:cs="Arial"/>
          <w:sz w:val="22"/>
          <w:szCs w:val="22"/>
        </w:rPr>
        <w:t xml:space="preserve"> to specific</w:t>
      </w:r>
      <w:r w:rsidR="0096474A" w:rsidRPr="00CB198D">
        <w:rPr>
          <w:rFonts w:ascii="Arial" w:hAnsi="Arial" w:cs="Arial"/>
          <w:sz w:val="22"/>
          <w:szCs w:val="22"/>
        </w:rPr>
        <w:t xml:space="preserve"> applications, reducing exposure and limiting the potential impact of compromised credentials.</w:t>
      </w:r>
    </w:p>
    <w:p w14:paraId="775B3865" w14:textId="04FE1201" w:rsidR="00A4784B" w:rsidRPr="00CB198D" w:rsidRDefault="00E46D01" w:rsidP="00FC5D78">
      <w:pPr>
        <w:rPr>
          <w:rFonts w:ascii="Arial" w:hAnsi="Arial" w:cs="Arial"/>
          <w:sz w:val="22"/>
          <w:szCs w:val="22"/>
        </w:rPr>
        <w:sectPr w:rsidR="00A4784B" w:rsidRPr="00CB198D" w:rsidSect="00A4784B">
          <w:type w:val="continuous"/>
          <w:pgSz w:w="11906" w:h="16838"/>
          <w:pgMar w:top="1440" w:right="1440" w:bottom="1440" w:left="1440" w:header="708" w:footer="708" w:gutter="0"/>
          <w:pgNumType w:start="0"/>
          <w:cols w:num="2" w:space="708"/>
          <w:titlePg/>
          <w:docGrid w:linePitch="360"/>
        </w:sectPr>
      </w:pPr>
      <w:r w:rsidRPr="00CB198D">
        <w:rPr>
          <w:rFonts w:ascii="Arial" w:hAnsi="Arial" w:cs="Arial"/>
          <w:sz w:val="22"/>
          <w:szCs w:val="22"/>
        </w:rPr>
        <w:t>The</w:t>
      </w:r>
      <w:r w:rsidR="008208EB" w:rsidRPr="00CB198D">
        <w:rPr>
          <w:rFonts w:ascii="Arial" w:hAnsi="Arial" w:cs="Arial"/>
          <w:sz w:val="22"/>
          <w:szCs w:val="22"/>
        </w:rPr>
        <w:t xml:space="preserve"> flexibility of Zero Trust makes it particula</w:t>
      </w:r>
      <w:r w:rsidR="00C67E2F" w:rsidRPr="00CB198D">
        <w:rPr>
          <w:rFonts w:ascii="Arial" w:hAnsi="Arial" w:cs="Arial"/>
          <w:sz w:val="22"/>
          <w:szCs w:val="22"/>
        </w:rPr>
        <w:t xml:space="preserve">rly suitable for </w:t>
      </w:r>
      <w:r w:rsidR="00284C16" w:rsidRPr="00CB198D">
        <w:rPr>
          <w:rFonts w:ascii="Arial" w:hAnsi="Arial" w:cs="Arial"/>
          <w:sz w:val="22"/>
          <w:szCs w:val="22"/>
        </w:rPr>
        <w:t>modern organisation operating in dynamic environments. How</w:t>
      </w:r>
      <w:r w:rsidR="005E32CA" w:rsidRPr="00CB198D">
        <w:rPr>
          <w:rFonts w:ascii="Arial" w:hAnsi="Arial" w:cs="Arial"/>
          <w:sz w:val="22"/>
          <w:szCs w:val="22"/>
        </w:rPr>
        <w:t>ever, achieving seamless integration across multiple platforms remain</w:t>
      </w:r>
      <w:r w:rsidR="000C75C2" w:rsidRPr="00CB198D">
        <w:rPr>
          <w:rFonts w:ascii="Arial" w:hAnsi="Arial" w:cs="Arial"/>
          <w:sz w:val="22"/>
          <w:szCs w:val="22"/>
        </w:rPr>
        <w:t>s a complex task, requiring coordination</w:t>
      </w:r>
      <w:r w:rsidR="002A0DF0" w:rsidRPr="00CB198D">
        <w:rPr>
          <w:rFonts w:ascii="Arial" w:hAnsi="Arial" w:cs="Arial"/>
          <w:sz w:val="22"/>
          <w:szCs w:val="22"/>
        </w:rPr>
        <w:t xml:space="preserve"> between</w:t>
      </w:r>
      <w:r w:rsidR="002553DA" w:rsidRPr="00CB198D">
        <w:rPr>
          <w:rFonts w:ascii="Arial" w:hAnsi="Arial" w:cs="Arial"/>
          <w:sz w:val="22"/>
          <w:szCs w:val="22"/>
        </w:rPr>
        <w:t xml:space="preserve"> </w:t>
      </w:r>
      <w:r w:rsidR="005A6BEF" w:rsidRPr="00CB198D">
        <w:rPr>
          <w:rFonts w:ascii="Arial" w:hAnsi="Arial" w:cs="Arial"/>
          <w:sz w:val="22"/>
          <w:szCs w:val="22"/>
        </w:rPr>
        <w:t>different technologies and stakeholders</w:t>
      </w:r>
      <w:r w:rsidR="007A395E" w:rsidRPr="00CB198D">
        <w:rPr>
          <w:rFonts w:ascii="Arial" w:hAnsi="Arial" w:cs="Arial"/>
          <w:sz w:val="22"/>
          <w:szCs w:val="22"/>
        </w:rPr>
        <w:t>.</w:t>
      </w:r>
      <w:r w:rsidR="001C5E8A" w:rsidRPr="00CB198D">
        <w:rPr>
          <w:rFonts w:ascii="Arial" w:hAnsi="Arial" w:cs="Arial"/>
        </w:rPr>
        <w:t xml:space="preserve"> [8]</w:t>
      </w:r>
    </w:p>
    <w:p w14:paraId="79423451" w14:textId="77777777" w:rsidR="007A395E" w:rsidRPr="00CB198D" w:rsidRDefault="007A395E" w:rsidP="00763D51">
      <w:pPr>
        <w:jc w:val="both"/>
        <w:rPr>
          <w:rFonts w:ascii="Arial" w:hAnsi="Arial" w:cs="Arial"/>
        </w:rPr>
      </w:pPr>
    </w:p>
    <w:p w14:paraId="588CC9B7" w14:textId="4B78E0F7" w:rsidR="007A395E" w:rsidRPr="00CB198D" w:rsidRDefault="007A395E" w:rsidP="00763D51">
      <w:pPr>
        <w:jc w:val="both"/>
        <w:rPr>
          <w:rFonts w:ascii="Arial" w:hAnsi="Arial" w:cs="Arial"/>
        </w:rPr>
        <w:sectPr w:rsidR="007A395E" w:rsidRPr="00CB198D" w:rsidSect="005A64B8">
          <w:type w:val="continuous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5A72696" w14:textId="77777777" w:rsidR="00A003A0" w:rsidRPr="00CB198D" w:rsidRDefault="00A003A0" w:rsidP="00763D51">
      <w:pPr>
        <w:jc w:val="both"/>
        <w:rPr>
          <w:rFonts w:ascii="Arial" w:hAnsi="Arial" w:cs="Arial"/>
        </w:rPr>
        <w:sectPr w:rsidR="00A003A0" w:rsidRPr="00CB198D" w:rsidSect="00A003A0">
          <w:type w:val="continuous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CF8FBDA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636C2038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5C81A2E0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13C2FA52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23CEC77C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599B8B8A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58F2300E" w14:textId="77777777" w:rsidR="00725AE9" w:rsidRDefault="00725AE9" w:rsidP="00763D51">
      <w:pPr>
        <w:jc w:val="both"/>
        <w:rPr>
          <w:rFonts w:ascii="Arial" w:hAnsi="Arial" w:cs="Arial"/>
          <w:b/>
          <w:bCs/>
        </w:rPr>
      </w:pPr>
    </w:p>
    <w:p w14:paraId="66590EBC" w14:textId="3F45198E" w:rsidR="00AB1AF6" w:rsidRPr="00CB198D" w:rsidRDefault="00BB7DFF" w:rsidP="00763D51">
      <w:pPr>
        <w:jc w:val="both"/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Figure 1</w:t>
      </w:r>
      <w:r w:rsidR="003577E7" w:rsidRPr="00CB198D">
        <w:rPr>
          <w:rFonts w:ascii="Arial" w:hAnsi="Arial" w:cs="Arial"/>
          <w:b/>
          <w:bCs/>
        </w:rPr>
        <w:t>: Zero Trust Architecture Model</w:t>
      </w:r>
      <w:r w:rsidR="00E87053" w:rsidRPr="00CB198D">
        <w:rPr>
          <w:rFonts w:ascii="Arial" w:hAnsi="Arial" w:cs="Arial"/>
          <w:b/>
          <w:bCs/>
        </w:rPr>
        <w:t xml:space="preserve"> </w:t>
      </w:r>
    </w:p>
    <w:p w14:paraId="4A9D320D" w14:textId="695A4B3D" w:rsidR="00E87053" w:rsidRPr="00CB198D" w:rsidRDefault="004F2778" w:rsidP="00763D51">
      <w:pPr>
        <w:jc w:val="both"/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  <w:noProof/>
        </w:rPr>
        <w:drawing>
          <wp:inline distT="0" distB="0" distL="0" distR="0" wp14:anchorId="48055CFE" wp14:editId="366D5643">
            <wp:extent cx="5731510" cy="4423410"/>
            <wp:effectExtent l="0" t="0" r="2540" b="0"/>
            <wp:docPr id="1087768033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768033" name="Picture 108776803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0BAB1" w14:textId="77777777" w:rsidR="0005220A" w:rsidRPr="00CB198D" w:rsidRDefault="0005220A" w:rsidP="00763D51">
      <w:pPr>
        <w:jc w:val="both"/>
        <w:rPr>
          <w:rFonts w:ascii="Arial" w:hAnsi="Arial" w:cs="Arial"/>
          <w:b/>
          <w:bCs/>
        </w:rPr>
      </w:pPr>
    </w:p>
    <w:p w14:paraId="65F10D2D" w14:textId="52B616DB" w:rsidR="0005220A" w:rsidRPr="00CB198D" w:rsidRDefault="0005220A" w:rsidP="00763D51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The dia</w:t>
      </w:r>
      <w:r w:rsidR="000B72BC" w:rsidRPr="00CB198D">
        <w:rPr>
          <w:rFonts w:ascii="Arial" w:hAnsi="Arial" w:cs="Arial"/>
        </w:rPr>
        <w:t>gram illustrates a simplified Zero Trust Architecture where</w:t>
      </w:r>
      <w:r w:rsidR="003C52B5" w:rsidRPr="00CB198D">
        <w:rPr>
          <w:rFonts w:ascii="Arial" w:hAnsi="Arial" w:cs="Arial"/>
        </w:rPr>
        <w:t xml:space="preserve"> access is grated only after continuous verification of </w:t>
      </w:r>
      <w:r w:rsidR="006C2C39" w:rsidRPr="00CB198D">
        <w:rPr>
          <w:rFonts w:ascii="Arial" w:hAnsi="Arial" w:cs="Arial"/>
        </w:rPr>
        <w:t>user, device security and contextual risk. This layered approach ensure that no entity is trusted by default</w:t>
      </w:r>
      <w:r w:rsidR="00EB2939" w:rsidRPr="00CB198D">
        <w:rPr>
          <w:rFonts w:ascii="Arial" w:hAnsi="Arial" w:cs="Arial"/>
        </w:rPr>
        <w:t>, reducing unauthorised access and impact of potential security breaches.</w:t>
      </w:r>
    </w:p>
    <w:p w14:paraId="6E2F9E83" w14:textId="77777777" w:rsidR="008D08CB" w:rsidRPr="00CB198D" w:rsidRDefault="008D08CB" w:rsidP="00763D51">
      <w:pPr>
        <w:jc w:val="both"/>
        <w:rPr>
          <w:rFonts w:ascii="Arial" w:hAnsi="Arial" w:cs="Arial"/>
        </w:rPr>
      </w:pPr>
    </w:p>
    <w:p w14:paraId="5BA140BB" w14:textId="77777777" w:rsidR="008D08CB" w:rsidRPr="00CB198D" w:rsidRDefault="008D08CB" w:rsidP="00763D51">
      <w:pPr>
        <w:jc w:val="both"/>
        <w:rPr>
          <w:rFonts w:ascii="Arial" w:hAnsi="Arial" w:cs="Arial"/>
        </w:rPr>
      </w:pPr>
    </w:p>
    <w:p w14:paraId="720C3736" w14:textId="49D1A10C" w:rsidR="008D08CB" w:rsidRPr="00CB198D" w:rsidRDefault="00994DB2" w:rsidP="0080203A">
      <w:pPr>
        <w:pStyle w:val="Heading2"/>
      </w:pPr>
      <w:bookmarkStart w:id="2" w:name="_Toc227666519"/>
      <w:r w:rsidRPr="00CB198D">
        <w:lastRenderedPageBreak/>
        <w:t>Conclusion</w:t>
      </w:r>
      <w:bookmarkEnd w:id="2"/>
      <w:r w:rsidRPr="00CB198D">
        <w:t xml:space="preserve"> </w:t>
      </w:r>
    </w:p>
    <w:p w14:paraId="7736CDE6" w14:textId="6A365DC9" w:rsidR="00994DB2" w:rsidRPr="00CB198D" w:rsidRDefault="00994DB2" w:rsidP="00763D51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Zero Trust Architecture </w:t>
      </w:r>
      <w:r w:rsidR="00464E68">
        <w:rPr>
          <w:rFonts w:ascii="Arial" w:hAnsi="Arial" w:cs="Arial"/>
        </w:rPr>
        <w:t>denote</w:t>
      </w:r>
      <w:r w:rsidR="001B1C5E" w:rsidRPr="00CB198D">
        <w:rPr>
          <w:rFonts w:ascii="Arial" w:hAnsi="Arial" w:cs="Arial"/>
        </w:rPr>
        <w:t xml:space="preserve"> a significant evolution in </w:t>
      </w:r>
      <w:r w:rsidR="00C445E4">
        <w:rPr>
          <w:rFonts w:ascii="Arial" w:hAnsi="Arial" w:cs="Arial"/>
        </w:rPr>
        <w:t>how</w:t>
      </w:r>
      <w:r w:rsidR="001B1C5E" w:rsidRPr="00CB198D">
        <w:rPr>
          <w:rFonts w:ascii="Arial" w:hAnsi="Arial" w:cs="Arial"/>
        </w:rPr>
        <w:t xml:space="preserve"> organisations approach data security and compliance. By rejecting the assumption of implicit</w:t>
      </w:r>
      <w:r w:rsidR="00A16047" w:rsidRPr="00CB198D">
        <w:rPr>
          <w:rFonts w:ascii="Arial" w:hAnsi="Arial" w:cs="Arial"/>
        </w:rPr>
        <w:t xml:space="preserve"> trust and enforcing continuous verification, it provides a robust framework for addressing the </w:t>
      </w:r>
      <w:r w:rsidR="007A624F">
        <w:rPr>
          <w:rFonts w:ascii="Arial" w:hAnsi="Arial" w:cs="Arial"/>
        </w:rPr>
        <w:t>sophisticat</w:t>
      </w:r>
      <w:r w:rsidR="007A0E00">
        <w:rPr>
          <w:rFonts w:ascii="Arial" w:hAnsi="Arial" w:cs="Arial"/>
        </w:rPr>
        <w:t xml:space="preserve">ion of </w:t>
      </w:r>
      <w:r w:rsidR="00D06D4D" w:rsidRPr="00CB198D">
        <w:rPr>
          <w:rFonts w:ascii="Arial" w:hAnsi="Arial" w:cs="Arial"/>
        </w:rPr>
        <w:t xml:space="preserve">modern digital environments. The analysis demonstrates that Zero Trust is particularly effective in anticipating and mitigating threats through continuous monitoring, </w:t>
      </w:r>
      <w:r w:rsidR="00CF59B9" w:rsidRPr="00CB198D">
        <w:rPr>
          <w:rFonts w:ascii="Arial" w:hAnsi="Arial" w:cs="Arial"/>
        </w:rPr>
        <w:t xml:space="preserve">behavioural analysis and automated response mechanisms. Its </w:t>
      </w:r>
      <w:r w:rsidR="00ED5318" w:rsidRPr="00CB198D">
        <w:rPr>
          <w:rFonts w:ascii="Arial" w:hAnsi="Arial" w:cs="Arial"/>
        </w:rPr>
        <w:t>alignment</w:t>
      </w:r>
      <w:r w:rsidR="00CF59B9" w:rsidRPr="00CB198D">
        <w:rPr>
          <w:rFonts w:ascii="Arial" w:hAnsi="Arial" w:cs="Arial"/>
        </w:rPr>
        <w:t xml:space="preserve"> with emerging regula</w:t>
      </w:r>
      <w:r w:rsidR="00B87DCB" w:rsidRPr="00CB198D">
        <w:rPr>
          <w:rFonts w:ascii="Arial" w:hAnsi="Arial" w:cs="Arial"/>
        </w:rPr>
        <w:t xml:space="preserve">tory requirements further strengthens its relevance, as organisations are </w:t>
      </w:r>
      <w:r w:rsidR="00ED5318" w:rsidRPr="00CB198D">
        <w:rPr>
          <w:rFonts w:ascii="Arial" w:hAnsi="Arial" w:cs="Arial"/>
        </w:rPr>
        <w:t>increasingly required to demonstrate accountability</w:t>
      </w:r>
      <w:r w:rsidR="00963CD2" w:rsidRPr="00CB198D">
        <w:rPr>
          <w:rFonts w:ascii="Arial" w:hAnsi="Arial" w:cs="Arial"/>
        </w:rPr>
        <w:t xml:space="preserve"> and </w:t>
      </w:r>
      <w:r w:rsidR="00D70C42" w:rsidRPr="00CB198D">
        <w:rPr>
          <w:rFonts w:ascii="Arial" w:hAnsi="Arial" w:cs="Arial"/>
        </w:rPr>
        <w:t>resilience in their security practices.</w:t>
      </w:r>
    </w:p>
    <w:p w14:paraId="55A2371D" w14:textId="4C6A1E0C" w:rsidR="00D70C42" w:rsidRPr="00CB198D" w:rsidRDefault="00D70C42" w:rsidP="00763D51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However</w:t>
      </w:r>
      <w:r w:rsidR="002E08C9" w:rsidRPr="00CB198D">
        <w:rPr>
          <w:rFonts w:ascii="Arial" w:hAnsi="Arial" w:cs="Arial"/>
        </w:rPr>
        <w:t xml:space="preserve">, the implementation of Zero Trust is </w:t>
      </w:r>
      <w:r w:rsidR="00300627">
        <w:rPr>
          <w:rFonts w:ascii="Arial" w:hAnsi="Arial" w:cs="Arial"/>
        </w:rPr>
        <w:t>coming with</w:t>
      </w:r>
      <w:r w:rsidR="00454FC6">
        <w:rPr>
          <w:rFonts w:ascii="Arial" w:hAnsi="Arial" w:cs="Arial"/>
        </w:rPr>
        <w:t xml:space="preserve"> </w:t>
      </w:r>
      <w:r w:rsidR="002E08C9" w:rsidRPr="00CB198D">
        <w:rPr>
          <w:rFonts w:ascii="Arial" w:hAnsi="Arial" w:cs="Arial"/>
        </w:rPr>
        <w:t xml:space="preserve">challenges. Technical complexity, cost </w:t>
      </w:r>
      <w:r w:rsidR="002F6E68" w:rsidRPr="00CB198D">
        <w:rPr>
          <w:rFonts w:ascii="Arial" w:hAnsi="Arial" w:cs="Arial"/>
        </w:rPr>
        <w:t>considerations and potential impacts on user exp</w:t>
      </w:r>
      <w:r w:rsidR="005A5B03" w:rsidRPr="00CB198D">
        <w:rPr>
          <w:rFonts w:ascii="Arial" w:hAnsi="Arial" w:cs="Arial"/>
        </w:rPr>
        <w:t xml:space="preserve">eriences must be carefully managed to ensure successful adoption. Organisations must also </w:t>
      </w:r>
      <w:r w:rsidR="0091012F" w:rsidRPr="00CB198D">
        <w:rPr>
          <w:rFonts w:ascii="Arial" w:hAnsi="Arial" w:cs="Arial"/>
        </w:rPr>
        <w:t xml:space="preserve">recognise that Zero Trust is not </w:t>
      </w:r>
      <w:r w:rsidR="00444B07">
        <w:rPr>
          <w:rFonts w:ascii="Arial" w:hAnsi="Arial" w:cs="Arial"/>
        </w:rPr>
        <w:t>the only</w:t>
      </w:r>
      <w:r w:rsidR="0066005D" w:rsidRPr="00CB198D">
        <w:rPr>
          <w:rFonts w:ascii="Arial" w:hAnsi="Arial" w:cs="Arial"/>
        </w:rPr>
        <w:t xml:space="preserve"> solution but part of a broader, layered security strategy</w:t>
      </w:r>
      <w:r w:rsidR="00410EF6" w:rsidRPr="00CB198D">
        <w:rPr>
          <w:rFonts w:ascii="Arial" w:hAnsi="Arial" w:cs="Arial"/>
        </w:rPr>
        <w:t xml:space="preserve">. Ultimately, as cyber threats </w:t>
      </w:r>
      <w:r w:rsidR="00786100">
        <w:rPr>
          <w:rFonts w:ascii="Arial" w:hAnsi="Arial" w:cs="Arial"/>
        </w:rPr>
        <w:t>are continuously growing</w:t>
      </w:r>
      <w:r w:rsidR="00410EF6" w:rsidRPr="00CB198D">
        <w:rPr>
          <w:rFonts w:ascii="Arial" w:hAnsi="Arial" w:cs="Arial"/>
        </w:rPr>
        <w:t xml:space="preserve">, organisations must adopt adaptive </w:t>
      </w:r>
      <w:r w:rsidR="008641CC">
        <w:rPr>
          <w:rFonts w:ascii="Arial" w:hAnsi="Arial" w:cs="Arial"/>
        </w:rPr>
        <w:t>shields</w:t>
      </w:r>
      <w:r w:rsidR="00410EF6" w:rsidRPr="00CB198D">
        <w:rPr>
          <w:rFonts w:ascii="Arial" w:hAnsi="Arial" w:cs="Arial"/>
        </w:rPr>
        <w:t xml:space="preserve"> to security. Zero Trust</w:t>
      </w:r>
      <w:r w:rsidR="00D778C3" w:rsidRPr="00CB198D">
        <w:rPr>
          <w:rFonts w:ascii="Arial" w:hAnsi="Arial" w:cs="Arial"/>
        </w:rPr>
        <w:t xml:space="preserve"> Architecture provides a comprehensive foundation for achi</w:t>
      </w:r>
      <w:r w:rsidR="00737068" w:rsidRPr="00CB198D">
        <w:rPr>
          <w:rFonts w:ascii="Arial" w:hAnsi="Arial" w:cs="Arial"/>
        </w:rPr>
        <w:t>eving this, enabling organisations to protect</w:t>
      </w:r>
      <w:r w:rsidR="004C1701" w:rsidRPr="00CB198D">
        <w:rPr>
          <w:rFonts w:ascii="Arial" w:hAnsi="Arial" w:cs="Arial"/>
        </w:rPr>
        <w:t xml:space="preserve"> sensitive </w:t>
      </w:r>
      <w:r w:rsidR="007E2F13">
        <w:rPr>
          <w:rFonts w:ascii="Arial" w:hAnsi="Arial" w:cs="Arial"/>
        </w:rPr>
        <w:t>information</w:t>
      </w:r>
      <w:r w:rsidR="004C1701" w:rsidRPr="00CB198D">
        <w:rPr>
          <w:rFonts w:ascii="Arial" w:hAnsi="Arial" w:cs="Arial"/>
        </w:rPr>
        <w:t>, maintain compliance and build trust in an increasingly interconnected world.</w:t>
      </w:r>
    </w:p>
    <w:p w14:paraId="54DF1840" w14:textId="77777777" w:rsidR="0083340C" w:rsidRPr="00CB198D" w:rsidRDefault="0083340C" w:rsidP="00763D51">
      <w:pPr>
        <w:jc w:val="both"/>
        <w:rPr>
          <w:rFonts w:ascii="Arial" w:hAnsi="Arial" w:cs="Arial"/>
        </w:rPr>
      </w:pPr>
    </w:p>
    <w:p w14:paraId="09BF07EC" w14:textId="011CF7D9" w:rsidR="0083340C" w:rsidRPr="00CB198D" w:rsidRDefault="0083340C" w:rsidP="00763D51">
      <w:pPr>
        <w:jc w:val="both"/>
        <w:rPr>
          <w:rFonts w:ascii="Arial" w:hAnsi="Arial" w:cs="Arial"/>
        </w:rPr>
      </w:pPr>
    </w:p>
    <w:p w14:paraId="12D283A9" w14:textId="77777777" w:rsidR="007F63CB" w:rsidRPr="00CB198D" w:rsidRDefault="007F63CB" w:rsidP="0080203A">
      <w:pPr>
        <w:pStyle w:val="Heading2"/>
      </w:pPr>
      <w:bookmarkStart w:id="3" w:name="_Toc227666520"/>
      <w:r w:rsidRPr="00CB198D">
        <w:t>References</w:t>
      </w:r>
      <w:bookmarkEnd w:id="3"/>
    </w:p>
    <w:p w14:paraId="31119EEC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[1] N. MacDonald, L. Orans and J. Skorupa, "The future of network security is in the cloud," 2019,</w:t>
      </w:r>
    </w:p>
    <w:p w14:paraId="0C0A83E0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[2] J. Kindervag, "Build security into your network’s dna: The zero trust network architecture," vol. 27, pp.1–16, 2010,</w:t>
      </w:r>
    </w:p>
    <w:p w14:paraId="0A71EE70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[3] A. T. Sherman, et al., "Cybersecurity: Exploring core concepts through six scenarios," vol. 42, no. 4, pp.337–377, 2018,</w:t>
      </w:r>
    </w:p>
    <w:p w14:paraId="4FD4EBCB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[4] H. ISSAM, "Digital operational resilience act (DORA)," 2022,</w:t>
      </w:r>
    </w:p>
    <w:p w14:paraId="3666B1EC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[5] N. Vandezande, "Cybersecurity in the EU: How the NIS2-directive stacks up against its predecessor," vol. 52, pp.105890, 2024,</w:t>
      </w:r>
    </w:p>
    <w:p w14:paraId="1CC48926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[6] E. U. GDPR, "General data protection regulation (gdpr)," pp.4, 2018,</w:t>
      </w:r>
    </w:p>
    <w:p w14:paraId="3ACE2530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[7] S. Rose, O. Borchert, S. Mitchell and S. Connelly, "Zero trust architecture," vol. 800, no. 207, pp.1–52, 2020,</w:t>
      </w:r>
    </w:p>
    <w:p w14:paraId="117566A0" w14:textId="77777777" w:rsidR="007F63CB" w:rsidRPr="00CB198D" w:rsidRDefault="007F63CB" w:rsidP="007F63CB">
      <w:pPr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>[8] A. Rosén, "Achieving Zero Trust: A Strategic Roadmap for Phased Implementation of Zero Trust Architecture," 2025,</w:t>
      </w:r>
    </w:p>
    <w:p w14:paraId="1F5321F9" w14:textId="77777777" w:rsidR="0083340C" w:rsidRDefault="0083340C" w:rsidP="00763D51">
      <w:pPr>
        <w:jc w:val="both"/>
        <w:rPr>
          <w:rFonts w:ascii="Arial" w:hAnsi="Arial" w:cs="Arial"/>
        </w:rPr>
      </w:pPr>
    </w:p>
    <w:p w14:paraId="6C701BC2" w14:textId="77777777" w:rsidR="00725AE9" w:rsidRDefault="00725AE9" w:rsidP="00763D51">
      <w:pPr>
        <w:jc w:val="both"/>
        <w:rPr>
          <w:rFonts w:ascii="Arial" w:hAnsi="Arial" w:cs="Arial"/>
        </w:rPr>
      </w:pPr>
    </w:p>
    <w:p w14:paraId="4457AA3C" w14:textId="77777777" w:rsidR="00725AE9" w:rsidRDefault="00725AE9" w:rsidP="00763D51">
      <w:pPr>
        <w:jc w:val="both"/>
        <w:rPr>
          <w:rFonts w:ascii="Arial" w:hAnsi="Arial" w:cs="Arial"/>
        </w:rPr>
      </w:pPr>
    </w:p>
    <w:p w14:paraId="6796F0E9" w14:textId="77777777" w:rsidR="00725AE9" w:rsidRDefault="00725AE9" w:rsidP="00763D51">
      <w:pPr>
        <w:jc w:val="both"/>
        <w:rPr>
          <w:rFonts w:ascii="Arial" w:hAnsi="Arial" w:cs="Arial"/>
        </w:rPr>
      </w:pPr>
    </w:p>
    <w:p w14:paraId="6A40A851" w14:textId="77777777" w:rsidR="00725AE9" w:rsidRDefault="00725AE9" w:rsidP="00763D51">
      <w:pPr>
        <w:jc w:val="both"/>
        <w:rPr>
          <w:rFonts w:ascii="Arial" w:hAnsi="Arial" w:cs="Arial"/>
        </w:rPr>
      </w:pPr>
    </w:p>
    <w:p w14:paraId="2BE637F6" w14:textId="77777777" w:rsidR="00725AE9" w:rsidRPr="00CB198D" w:rsidRDefault="00725AE9" w:rsidP="00763D51">
      <w:pPr>
        <w:jc w:val="both"/>
        <w:rPr>
          <w:rFonts w:ascii="Arial" w:hAnsi="Arial" w:cs="Arial"/>
        </w:rPr>
      </w:pPr>
    </w:p>
    <w:p w14:paraId="30F67BC8" w14:textId="77777777" w:rsidR="0083340C" w:rsidRPr="00CB198D" w:rsidRDefault="0083340C" w:rsidP="00763D51">
      <w:pPr>
        <w:jc w:val="both"/>
        <w:rPr>
          <w:rFonts w:ascii="Arial" w:hAnsi="Arial" w:cs="Arial"/>
        </w:rPr>
      </w:pPr>
    </w:p>
    <w:p w14:paraId="4D946C01" w14:textId="6659D502" w:rsidR="008F0875" w:rsidRPr="00CB198D" w:rsidRDefault="001F51DA" w:rsidP="00CD582A">
      <w:pPr>
        <w:pStyle w:val="Heading2"/>
        <w:rPr>
          <w:rStyle w:val="Heading3Char"/>
        </w:rPr>
      </w:pPr>
      <w:bookmarkStart w:id="4" w:name="_Toc227666521"/>
      <w:r w:rsidRPr="00CB198D">
        <w:rPr>
          <w:rFonts w:ascii="Arial" w:hAnsi="Arial" w:cs="Arial"/>
          <w:sz w:val="24"/>
          <w:szCs w:val="24"/>
          <w:highlight w:val="yellow"/>
        </w:rPr>
        <w:t xml:space="preserve">Task </w:t>
      </w:r>
      <w:r w:rsidR="00360810" w:rsidRPr="00CB198D">
        <w:rPr>
          <w:rFonts w:ascii="Arial" w:hAnsi="Arial" w:cs="Arial"/>
          <w:sz w:val="24"/>
          <w:szCs w:val="24"/>
          <w:highlight w:val="yellow"/>
        </w:rPr>
        <w:t>2</w:t>
      </w:r>
      <w:r w:rsidR="00360810" w:rsidRPr="00CB198D">
        <w:rPr>
          <w:rFonts w:ascii="Arial" w:hAnsi="Arial" w:cs="Arial"/>
          <w:sz w:val="24"/>
          <w:szCs w:val="24"/>
        </w:rPr>
        <w:t xml:space="preserve"> Case</w:t>
      </w:r>
      <w:r w:rsidR="00527044" w:rsidRPr="00CB198D">
        <w:rPr>
          <w:rStyle w:val="Heading3Char"/>
        </w:rPr>
        <w:t xml:space="preserve"> Scenario</w:t>
      </w:r>
      <w:bookmarkEnd w:id="4"/>
    </w:p>
    <w:p w14:paraId="6CF7767D" w14:textId="6879F1C0" w:rsidR="00757B4D" w:rsidRPr="00CB198D" w:rsidRDefault="00170FFA" w:rsidP="00757B4D">
      <w:pPr>
        <w:rPr>
          <w:b/>
          <w:bCs/>
        </w:rPr>
      </w:pPr>
      <w:r w:rsidRPr="00CB198D">
        <w:rPr>
          <w:b/>
          <w:bCs/>
        </w:rPr>
        <w:t>De</w:t>
      </w:r>
      <w:r w:rsidR="002E5F3F" w:rsidRPr="00CB198D">
        <w:rPr>
          <w:b/>
          <w:bCs/>
        </w:rPr>
        <w:t>si</w:t>
      </w:r>
      <w:r w:rsidR="00C7686F" w:rsidRPr="00CB198D">
        <w:rPr>
          <w:b/>
          <w:bCs/>
        </w:rPr>
        <w:t>gning a Zero Trust Security Programme for MediTrust Analytics Ltd</w:t>
      </w:r>
    </w:p>
    <w:p w14:paraId="1765620B" w14:textId="2C8D8E2F" w:rsidR="00E170DF" w:rsidRPr="00CB198D" w:rsidRDefault="00E170DF" w:rsidP="00E170DF">
      <w:pPr>
        <w:pStyle w:val="ListParagraph"/>
        <w:spacing w:line="259" w:lineRule="auto"/>
        <w:ind w:left="1440"/>
        <w:jc w:val="both"/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 </w:t>
      </w:r>
    </w:p>
    <w:p w14:paraId="18F09FA7" w14:textId="1BA6F34E" w:rsidR="00CF31F3" w:rsidRPr="00CB198D" w:rsidRDefault="0032694B" w:rsidP="00C90809">
      <w:pPr>
        <w:pStyle w:val="Heading2"/>
      </w:pPr>
      <w:bookmarkStart w:id="5" w:name="_Toc227666522"/>
      <w:r w:rsidRPr="00CB198D">
        <w:t>Abstract</w:t>
      </w:r>
      <w:bookmarkEnd w:id="5"/>
    </w:p>
    <w:p w14:paraId="582CC89A" w14:textId="45876D61" w:rsidR="0032694B" w:rsidRPr="00CB198D" w:rsidRDefault="0032694B" w:rsidP="0032694B">
      <w:pPr>
        <w:rPr>
          <w:rFonts w:ascii="Arial" w:hAnsi="Arial" w:cs="Arial"/>
        </w:rPr>
      </w:pPr>
      <w:r w:rsidRPr="00CB198D">
        <w:rPr>
          <w:rFonts w:ascii="Arial" w:hAnsi="Arial" w:cs="Arial"/>
        </w:rPr>
        <w:t>MediTrust Analytics Ltd operates within a high-risk digital environment where sensiti</w:t>
      </w:r>
      <w:r w:rsidR="000B1CE6" w:rsidRPr="00CB198D">
        <w:rPr>
          <w:rFonts w:ascii="Arial" w:hAnsi="Arial" w:cs="Arial"/>
        </w:rPr>
        <w:t>ve medical data, artificial intelligence systems and cloud-based infrastructure</w:t>
      </w:r>
      <w:r w:rsidR="002A1CD6" w:rsidRPr="00CB198D">
        <w:rPr>
          <w:rFonts w:ascii="Arial" w:hAnsi="Arial" w:cs="Arial"/>
        </w:rPr>
        <w:t>s intersect. As the organization expands into the European healthcare market, it faces incre</w:t>
      </w:r>
      <w:r w:rsidR="00EE42B6" w:rsidRPr="00CB198D">
        <w:rPr>
          <w:rFonts w:ascii="Arial" w:hAnsi="Arial" w:cs="Arial"/>
        </w:rPr>
        <w:t>asing pressure to strengthen its security posture</w:t>
      </w:r>
      <w:r w:rsidR="00C86016" w:rsidRPr="00CB198D">
        <w:rPr>
          <w:rFonts w:ascii="Arial" w:hAnsi="Arial" w:cs="Arial"/>
        </w:rPr>
        <w:t xml:space="preserve"> while complying with regulatory frameworks such as GDPR, DORA and NIS</w:t>
      </w:r>
      <w:r w:rsidR="00821C90" w:rsidRPr="00CB198D">
        <w:rPr>
          <w:rFonts w:ascii="Arial" w:hAnsi="Arial" w:cs="Arial"/>
        </w:rPr>
        <w:t>2. This report proposes a forward-looking security progra</w:t>
      </w:r>
      <w:r w:rsidR="00260B84" w:rsidRPr="00CB198D">
        <w:rPr>
          <w:rFonts w:ascii="Arial" w:hAnsi="Arial" w:cs="Arial"/>
        </w:rPr>
        <w:t>mme</w:t>
      </w:r>
      <w:r w:rsidR="00821C90" w:rsidRPr="00CB198D">
        <w:rPr>
          <w:rFonts w:ascii="Arial" w:hAnsi="Arial" w:cs="Arial"/>
        </w:rPr>
        <w:t xml:space="preserve"> aligned with Zero</w:t>
      </w:r>
      <w:r w:rsidR="00806EB0" w:rsidRPr="00CB198D">
        <w:rPr>
          <w:rFonts w:ascii="Arial" w:hAnsi="Arial" w:cs="Arial"/>
        </w:rPr>
        <w:t xml:space="preserve"> Trust principle</w:t>
      </w:r>
      <w:r w:rsidR="00730A10" w:rsidRPr="00CB198D">
        <w:rPr>
          <w:rFonts w:ascii="Arial" w:hAnsi="Arial" w:cs="Arial"/>
        </w:rPr>
        <w:t>s, designed to minimis</w:t>
      </w:r>
      <w:r w:rsidR="00CC3761" w:rsidRPr="00CB198D">
        <w:rPr>
          <w:rFonts w:ascii="Arial" w:hAnsi="Arial" w:cs="Arial"/>
        </w:rPr>
        <w:t>e</w:t>
      </w:r>
      <w:r w:rsidR="00821C90" w:rsidRPr="00CB198D">
        <w:rPr>
          <w:rFonts w:ascii="Arial" w:hAnsi="Arial" w:cs="Arial"/>
        </w:rPr>
        <w:t xml:space="preserve"> </w:t>
      </w:r>
      <w:r w:rsidR="00AE253B" w:rsidRPr="00CB198D">
        <w:rPr>
          <w:rFonts w:ascii="Arial" w:hAnsi="Arial" w:cs="Arial"/>
        </w:rPr>
        <w:t>implicit</w:t>
      </w:r>
      <w:r w:rsidR="008D67ED" w:rsidRPr="00CB198D">
        <w:rPr>
          <w:rFonts w:ascii="Arial" w:hAnsi="Arial" w:cs="Arial"/>
        </w:rPr>
        <w:t xml:space="preserve"> trust and enforce continuous verification across users, devices and </w:t>
      </w:r>
      <w:r w:rsidR="004B70AA" w:rsidRPr="00CB198D">
        <w:rPr>
          <w:rFonts w:ascii="Arial" w:hAnsi="Arial" w:cs="Arial"/>
        </w:rPr>
        <w:t xml:space="preserve">systems. The proposed approach integrates </w:t>
      </w:r>
      <w:r w:rsidR="002E0C62" w:rsidRPr="00CB198D">
        <w:rPr>
          <w:rFonts w:ascii="Arial" w:hAnsi="Arial" w:cs="Arial"/>
        </w:rPr>
        <w:t>organizational structure, governance frameworks, policy development and modern security tech</w:t>
      </w:r>
      <w:r w:rsidR="009E6274" w:rsidRPr="00CB198D">
        <w:rPr>
          <w:rFonts w:ascii="Arial" w:hAnsi="Arial" w:cs="Arial"/>
        </w:rPr>
        <w:t>nologies to address emerging threats, including AI data manipulation</w:t>
      </w:r>
      <w:r w:rsidR="00DD2328" w:rsidRPr="00CB198D">
        <w:rPr>
          <w:rFonts w:ascii="Arial" w:hAnsi="Arial" w:cs="Arial"/>
        </w:rPr>
        <w:t>, cloud misconfigurations and supply chain vulnerabilities</w:t>
      </w:r>
      <w:r w:rsidR="00FA7DBD" w:rsidRPr="00CB198D">
        <w:rPr>
          <w:rFonts w:ascii="Arial" w:hAnsi="Arial" w:cs="Arial"/>
        </w:rPr>
        <w:t>. By combining proactive risk management with automated detection and response capabilities, the design</w:t>
      </w:r>
      <w:r w:rsidR="00571939" w:rsidRPr="00CB198D">
        <w:rPr>
          <w:rFonts w:ascii="Arial" w:hAnsi="Arial" w:cs="Arial"/>
        </w:rPr>
        <w:t xml:space="preserve"> aims to enhance operational </w:t>
      </w:r>
      <w:r w:rsidR="00445A44" w:rsidRPr="00CB198D">
        <w:rPr>
          <w:rFonts w:ascii="Arial" w:hAnsi="Arial" w:cs="Arial"/>
        </w:rPr>
        <w:t>resilience, support regulatory compliance and maintain trust with clinical partners and patie</w:t>
      </w:r>
      <w:r w:rsidR="00101A7E" w:rsidRPr="00CB198D">
        <w:rPr>
          <w:rFonts w:ascii="Arial" w:hAnsi="Arial" w:cs="Arial"/>
        </w:rPr>
        <w:t>nts.</w:t>
      </w:r>
    </w:p>
    <w:p w14:paraId="3CD93DF8" w14:textId="77777777" w:rsidR="00C3190D" w:rsidRPr="00CB198D" w:rsidRDefault="00C3190D" w:rsidP="0032694B">
      <w:pPr>
        <w:rPr>
          <w:rFonts w:ascii="Arial" w:hAnsi="Arial" w:cs="Arial"/>
          <w:b/>
          <w:bCs/>
        </w:rPr>
      </w:pPr>
    </w:p>
    <w:p w14:paraId="4E04931B" w14:textId="3479B9CA" w:rsidR="00721CFC" w:rsidRPr="00CB198D" w:rsidRDefault="009922F1" w:rsidP="0032694B">
      <w:p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Keywords</w:t>
      </w:r>
    </w:p>
    <w:p w14:paraId="586F1E59" w14:textId="1D4D2B10" w:rsidR="009922F1" w:rsidRPr="00CB198D" w:rsidRDefault="005D2CE3" w:rsidP="0032694B">
      <w:pPr>
        <w:rPr>
          <w:rFonts w:ascii="Arial" w:hAnsi="Arial" w:cs="Arial"/>
        </w:rPr>
      </w:pPr>
      <w:r w:rsidRPr="00CB198D">
        <w:rPr>
          <w:rFonts w:ascii="Arial" w:hAnsi="Arial" w:cs="Arial"/>
        </w:rPr>
        <w:t>Zero Trust Architecture, Healthcare Security, Cloud Security</w:t>
      </w:r>
      <w:r w:rsidR="00C3190D" w:rsidRPr="00CB198D">
        <w:rPr>
          <w:rFonts w:ascii="Arial" w:hAnsi="Arial" w:cs="Arial"/>
        </w:rPr>
        <w:t>, AI Governance, Dora, NIS2, Cyber Resilience</w:t>
      </w:r>
      <w:r w:rsidRPr="00CB198D">
        <w:rPr>
          <w:rFonts w:ascii="Arial" w:hAnsi="Arial" w:cs="Arial"/>
        </w:rPr>
        <w:t xml:space="preserve"> </w:t>
      </w:r>
    </w:p>
    <w:p w14:paraId="137BE91B" w14:textId="77777777" w:rsidR="00C3190D" w:rsidRPr="00CB198D" w:rsidRDefault="00C3190D" w:rsidP="0032694B">
      <w:pPr>
        <w:rPr>
          <w:rFonts w:ascii="Arial" w:hAnsi="Arial" w:cs="Arial"/>
        </w:rPr>
      </w:pPr>
    </w:p>
    <w:p w14:paraId="09AB23A5" w14:textId="3ABA55E7" w:rsidR="00C3190D" w:rsidRPr="00CB198D" w:rsidRDefault="00B05A0C" w:rsidP="00747F5B">
      <w:pPr>
        <w:pStyle w:val="Heading2"/>
      </w:pPr>
      <w:bookmarkStart w:id="6" w:name="_Toc227666523"/>
      <w:r w:rsidRPr="00CB198D">
        <w:t>Introduction</w:t>
      </w:r>
      <w:bookmarkEnd w:id="6"/>
    </w:p>
    <w:p w14:paraId="1C00C01A" w14:textId="2FA680F5" w:rsidR="00B05A0C" w:rsidRPr="00CB198D" w:rsidRDefault="00B05A0C" w:rsidP="00B05A0C">
      <w:pPr>
        <w:rPr>
          <w:rFonts w:ascii="Arial" w:hAnsi="Arial" w:cs="Arial"/>
        </w:rPr>
      </w:pPr>
      <w:r w:rsidRPr="00CB198D">
        <w:rPr>
          <w:rFonts w:ascii="Arial" w:hAnsi="Arial" w:cs="Arial"/>
        </w:rPr>
        <w:t>MediTrust Analytics L</w:t>
      </w:r>
      <w:r w:rsidR="003C32E4" w:rsidRPr="00CB198D">
        <w:rPr>
          <w:rFonts w:ascii="Arial" w:hAnsi="Arial" w:cs="Arial"/>
        </w:rPr>
        <w:t>td operates at the intersection of healthcare and advanced digital technolo</w:t>
      </w:r>
      <w:r w:rsidR="00E64641" w:rsidRPr="00CB198D">
        <w:rPr>
          <w:rFonts w:ascii="Arial" w:hAnsi="Arial" w:cs="Arial"/>
        </w:rPr>
        <w:t>gies, delivering AI-driven clinical decision support systems and cloud</w:t>
      </w:r>
      <w:r w:rsidR="007B2743" w:rsidRPr="00CB198D">
        <w:rPr>
          <w:rFonts w:ascii="Arial" w:hAnsi="Arial" w:cs="Arial"/>
        </w:rPr>
        <w:t>-based platforms to healthcare providers. This operational model inherently involves the processing of hi</w:t>
      </w:r>
      <w:r w:rsidR="002E2894" w:rsidRPr="00CB198D">
        <w:rPr>
          <w:rFonts w:ascii="Arial" w:hAnsi="Arial" w:cs="Arial"/>
        </w:rPr>
        <w:t>ghly sensitive data, including patient records, diagnostic output</w:t>
      </w:r>
      <w:r w:rsidR="00B1494B" w:rsidRPr="00CB198D">
        <w:rPr>
          <w:rFonts w:ascii="Arial" w:hAnsi="Arial" w:cs="Arial"/>
        </w:rPr>
        <w:t>s and real-time information collected from connected medical devices. As the organi</w:t>
      </w:r>
      <w:r w:rsidR="00BD14AE">
        <w:rPr>
          <w:rFonts w:ascii="Arial" w:hAnsi="Arial" w:cs="Arial"/>
        </w:rPr>
        <w:t>s</w:t>
      </w:r>
      <w:r w:rsidR="00B1494B" w:rsidRPr="00CB198D">
        <w:rPr>
          <w:rFonts w:ascii="Arial" w:hAnsi="Arial" w:cs="Arial"/>
        </w:rPr>
        <w:t>ation</w:t>
      </w:r>
      <w:r w:rsidR="00BD14AE">
        <w:rPr>
          <w:rFonts w:ascii="Arial" w:hAnsi="Arial" w:cs="Arial"/>
        </w:rPr>
        <w:t xml:space="preserve"> </w:t>
      </w:r>
      <w:r w:rsidR="00B1494B" w:rsidRPr="00CB198D">
        <w:rPr>
          <w:rFonts w:ascii="Arial" w:hAnsi="Arial" w:cs="Arial"/>
        </w:rPr>
        <w:t>expands into the European market</w:t>
      </w:r>
      <w:r w:rsidR="00C3768C" w:rsidRPr="00CB198D">
        <w:rPr>
          <w:rFonts w:ascii="Arial" w:hAnsi="Arial" w:cs="Arial"/>
        </w:rPr>
        <w:t xml:space="preserve">, the complexity of its security </w:t>
      </w:r>
      <w:r w:rsidR="00C3768C" w:rsidRPr="00CB198D">
        <w:rPr>
          <w:rFonts w:ascii="Arial" w:hAnsi="Arial" w:cs="Arial"/>
        </w:rPr>
        <w:lastRenderedPageBreak/>
        <w:t>requirements increases signi</w:t>
      </w:r>
      <w:r w:rsidR="00C75530" w:rsidRPr="00CB198D">
        <w:rPr>
          <w:rFonts w:ascii="Arial" w:hAnsi="Arial" w:cs="Arial"/>
        </w:rPr>
        <w:t>ficantly, d</w:t>
      </w:r>
      <w:r w:rsidR="0040759C">
        <w:rPr>
          <w:rFonts w:ascii="Arial" w:hAnsi="Arial" w:cs="Arial"/>
        </w:rPr>
        <w:t>etermined</w:t>
      </w:r>
      <w:r w:rsidR="00C75530" w:rsidRPr="00CB198D">
        <w:rPr>
          <w:rFonts w:ascii="Arial" w:hAnsi="Arial" w:cs="Arial"/>
        </w:rPr>
        <w:t xml:space="preserve"> by regulatory obligations and </w:t>
      </w:r>
      <w:r w:rsidR="0036791B">
        <w:rPr>
          <w:rFonts w:ascii="Arial" w:hAnsi="Arial" w:cs="Arial"/>
        </w:rPr>
        <w:t>by</w:t>
      </w:r>
      <w:r w:rsidR="00C75530" w:rsidRPr="00CB198D">
        <w:rPr>
          <w:rFonts w:ascii="Arial" w:hAnsi="Arial" w:cs="Arial"/>
        </w:rPr>
        <w:t xml:space="preserve"> </w:t>
      </w:r>
      <w:r w:rsidR="00105C76" w:rsidRPr="00CB198D">
        <w:rPr>
          <w:rFonts w:ascii="Arial" w:hAnsi="Arial" w:cs="Arial"/>
        </w:rPr>
        <w:t>evolving nature of cyber threats.</w:t>
      </w:r>
    </w:p>
    <w:p w14:paraId="04E64A16" w14:textId="2AE78A3F" w:rsidR="00105C76" w:rsidRPr="00CB198D" w:rsidRDefault="00105C76" w:rsidP="00B05A0C">
      <w:pPr>
        <w:rPr>
          <w:rFonts w:ascii="Arial" w:hAnsi="Arial" w:cs="Arial"/>
        </w:rPr>
      </w:pPr>
      <w:r w:rsidRPr="00CB198D">
        <w:rPr>
          <w:rFonts w:ascii="Arial" w:hAnsi="Arial" w:cs="Arial"/>
        </w:rPr>
        <w:t>Unlike traditional IT environments, MediTrust</w:t>
      </w:r>
      <w:r w:rsidR="00B73C6D" w:rsidRPr="00CB198D">
        <w:rPr>
          <w:rFonts w:ascii="Arial" w:hAnsi="Arial" w:cs="Arial"/>
        </w:rPr>
        <w:t xml:space="preserve">’s </w:t>
      </w:r>
      <w:r w:rsidR="00C3707D" w:rsidRPr="00CB198D">
        <w:rPr>
          <w:rFonts w:ascii="Arial" w:hAnsi="Arial" w:cs="Arial"/>
        </w:rPr>
        <w:t xml:space="preserve">infrastructure is </w:t>
      </w:r>
      <w:r w:rsidR="00F27EB5">
        <w:rPr>
          <w:rFonts w:ascii="Arial" w:hAnsi="Arial" w:cs="Arial"/>
        </w:rPr>
        <w:t>spread</w:t>
      </w:r>
      <w:r w:rsidR="00C3707D" w:rsidRPr="00CB198D">
        <w:rPr>
          <w:rFonts w:ascii="Arial" w:hAnsi="Arial" w:cs="Arial"/>
        </w:rPr>
        <w:t xml:space="preserve"> across multiple </w:t>
      </w:r>
      <w:r w:rsidR="00446529">
        <w:rPr>
          <w:rFonts w:ascii="Arial" w:hAnsi="Arial" w:cs="Arial"/>
        </w:rPr>
        <w:t>network</w:t>
      </w:r>
      <w:r w:rsidR="00C3707D" w:rsidRPr="00CB198D">
        <w:rPr>
          <w:rFonts w:ascii="Arial" w:hAnsi="Arial" w:cs="Arial"/>
        </w:rPr>
        <w:t xml:space="preserve"> platforms and accessed by a hybrid workforce that includes </w:t>
      </w:r>
      <w:r w:rsidR="004E5682" w:rsidRPr="00CB198D">
        <w:rPr>
          <w:rFonts w:ascii="Arial" w:hAnsi="Arial" w:cs="Arial"/>
        </w:rPr>
        <w:t>remote</w:t>
      </w:r>
      <w:r w:rsidR="00C3707D" w:rsidRPr="00CB198D">
        <w:rPr>
          <w:rFonts w:ascii="Arial" w:hAnsi="Arial" w:cs="Arial"/>
        </w:rPr>
        <w:t xml:space="preserve"> developers, data analysis</w:t>
      </w:r>
      <w:r w:rsidR="004E5682" w:rsidRPr="00CB198D">
        <w:rPr>
          <w:rFonts w:ascii="Arial" w:hAnsi="Arial" w:cs="Arial"/>
        </w:rPr>
        <w:t xml:space="preserve"> and external research collaborators</w:t>
      </w:r>
      <w:r w:rsidR="003F0C42" w:rsidRPr="00CB198D">
        <w:rPr>
          <w:rFonts w:ascii="Arial" w:hAnsi="Arial" w:cs="Arial"/>
        </w:rPr>
        <w:t xml:space="preserve"> [1].</w:t>
      </w:r>
      <w:r w:rsidR="00A86900" w:rsidRPr="00CB198D">
        <w:rPr>
          <w:rFonts w:ascii="Arial" w:hAnsi="Arial" w:cs="Arial"/>
        </w:rPr>
        <w:t xml:space="preserve"> This decentalised model </w:t>
      </w:r>
      <w:r w:rsidR="0019799A" w:rsidRPr="00CB198D">
        <w:rPr>
          <w:rFonts w:ascii="Arial" w:hAnsi="Arial" w:cs="Arial"/>
        </w:rPr>
        <w:t>introduces</w:t>
      </w:r>
      <w:r w:rsidR="00A86900" w:rsidRPr="00CB198D">
        <w:rPr>
          <w:rFonts w:ascii="Arial" w:hAnsi="Arial" w:cs="Arial"/>
        </w:rPr>
        <w:t xml:space="preserve"> a broader attack surface, where trust can no longer be assumed</w:t>
      </w:r>
      <w:r w:rsidR="00CE7975" w:rsidRPr="00CB198D">
        <w:rPr>
          <w:rFonts w:ascii="Arial" w:hAnsi="Arial" w:cs="Arial"/>
        </w:rPr>
        <w:t xml:space="preserve"> based</w:t>
      </w:r>
      <w:r w:rsidR="00E245E8" w:rsidRPr="00CB198D">
        <w:rPr>
          <w:rFonts w:ascii="Arial" w:hAnsi="Arial" w:cs="Arial"/>
        </w:rPr>
        <w:t xml:space="preserve"> on network location. Additionally</w:t>
      </w:r>
      <w:r w:rsidR="0019799A" w:rsidRPr="00CB198D">
        <w:rPr>
          <w:rFonts w:ascii="Arial" w:hAnsi="Arial" w:cs="Arial"/>
        </w:rPr>
        <w:t xml:space="preserve">, the reliance on AI systems </w:t>
      </w:r>
      <w:r w:rsidR="008863E9" w:rsidRPr="00CB198D">
        <w:rPr>
          <w:rFonts w:ascii="Arial" w:hAnsi="Arial" w:cs="Arial"/>
        </w:rPr>
        <w:t>introduces new categories of risk, such as data poi</w:t>
      </w:r>
      <w:r w:rsidR="000C6BD4" w:rsidRPr="00CB198D">
        <w:rPr>
          <w:rFonts w:ascii="Arial" w:hAnsi="Arial" w:cs="Arial"/>
        </w:rPr>
        <w:t>soning, model manipulation and unauthorized access to training datasets</w:t>
      </w:r>
      <w:r w:rsidR="002E2BEE" w:rsidRPr="00CB198D">
        <w:rPr>
          <w:rFonts w:ascii="Arial" w:hAnsi="Arial" w:cs="Arial"/>
        </w:rPr>
        <w:t>, all of which may directly impact clinical outcomes.</w:t>
      </w:r>
    </w:p>
    <w:p w14:paraId="247044A2" w14:textId="77777777" w:rsidR="001E2ADF" w:rsidRDefault="00087E0E" w:rsidP="00B05A0C">
      <w:pPr>
        <w:rPr>
          <w:rFonts w:ascii="Arial" w:hAnsi="Arial" w:cs="Arial"/>
        </w:rPr>
      </w:pPr>
      <w:r w:rsidRPr="00CB198D">
        <w:rPr>
          <w:rFonts w:ascii="Arial" w:hAnsi="Arial" w:cs="Arial"/>
        </w:rPr>
        <w:t>In parallel, the organization must comply with strict regulatory frameworks, including the</w:t>
      </w:r>
      <w:r w:rsidR="00B53526" w:rsidRPr="00CB198D">
        <w:rPr>
          <w:rFonts w:ascii="Arial" w:hAnsi="Arial" w:cs="Arial"/>
        </w:rPr>
        <w:t xml:space="preserve"> General Data Protection (GDPR)</w:t>
      </w:r>
      <w:r w:rsidR="003278D0" w:rsidRPr="00CB198D">
        <w:rPr>
          <w:rFonts w:ascii="Arial" w:hAnsi="Arial" w:cs="Arial"/>
        </w:rPr>
        <w:t>, the Digital Operational Resilience Act (DORA)</w:t>
      </w:r>
      <w:r w:rsidR="00AB5A40" w:rsidRPr="00CB198D">
        <w:rPr>
          <w:rFonts w:ascii="Arial" w:hAnsi="Arial" w:cs="Arial"/>
        </w:rPr>
        <w:t>, and the Network and Info</w:t>
      </w:r>
      <w:r w:rsidR="00DF7D6F" w:rsidRPr="00CB198D">
        <w:rPr>
          <w:rFonts w:ascii="Arial" w:hAnsi="Arial" w:cs="Arial"/>
        </w:rPr>
        <w:t xml:space="preserve">rmation Systems Directive (NIS2). </w:t>
      </w:r>
    </w:p>
    <w:p w14:paraId="213F66E6" w14:textId="705FC0B1" w:rsidR="002E2BEE" w:rsidRPr="00CB198D" w:rsidRDefault="00C7033E" w:rsidP="00B05A0C">
      <w:pPr>
        <w:rPr>
          <w:rFonts w:ascii="Arial" w:hAnsi="Arial" w:cs="Arial"/>
        </w:rPr>
      </w:pPr>
      <w:r w:rsidRPr="00CB198D">
        <w:rPr>
          <w:rFonts w:ascii="Arial" w:hAnsi="Arial" w:cs="Arial"/>
        </w:rPr>
        <w:t>These frameworks impose requirements not only</w:t>
      </w:r>
      <w:r w:rsidR="00C632A0" w:rsidRPr="00CB198D">
        <w:rPr>
          <w:rFonts w:ascii="Arial" w:hAnsi="Arial" w:cs="Arial"/>
        </w:rPr>
        <w:t xml:space="preserve"> on data protection, but also on operational continuity</w:t>
      </w:r>
      <w:r w:rsidR="00597717" w:rsidRPr="00CB198D">
        <w:rPr>
          <w:rFonts w:ascii="Arial" w:hAnsi="Arial" w:cs="Arial"/>
        </w:rPr>
        <w:t>, incident reporting and governance accountability</w:t>
      </w:r>
      <w:r w:rsidR="00590467" w:rsidRPr="00CB198D">
        <w:rPr>
          <w:rFonts w:ascii="Arial" w:hAnsi="Arial" w:cs="Arial"/>
        </w:rPr>
        <w:t xml:space="preserve"> [1</w:t>
      </w:r>
      <w:r w:rsidR="006724B7" w:rsidRPr="00CB198D">
        <w:rPr>
          <w:rFonts w:ascii="Arial" w:hAnsi="Arial" w:cs="Arial"/>
        </w:rPr>
        <w:t>].</w:t>
      </w:r>
      <w:r w:rsidR="00597717" w:rsidRPr="00CB198D">
        <w:rPr>
          <w:rFonts w:ascii="Arial" w:hAnsi="Arial" w:cs="Arial"/>
        </w:rPr>
        <w:t xml:space="preserve"> As a result</w:t>
      </w:r>
      <w:r w:rsidR="00FF500B" w:rsidRPr="00CB198D">
        <w:rPr>
          <w:rFonts w:ascii="Arial" w:hAnsi="Arial" w:cs="Arial"/>
        </w:rPr>
        <w:t>, security can no longer be treated as a purely technical function</w:t>
      </w:r>
      <w:r w:rsidR="00BB6E28" w:rsidRPr="00CB198D">
        <w:rPr>
          <w:rFonts w:ascii="Arial" w:hAnsi="Arial" w:cs="Arial"/>
        </w:rPr>
        <w:t>, it must be embedded within the organisation’s</w:t>
      </w:r>
      <w:r w:rsidR="00493E9C" w:rsidRPr="00CB198D">
        <w:rPr>
          <w:rFonts w:ascii="Arial" w:hAnsi="Arial" w:cs="Arial"/>
        </w:rPr>
        <w:t xml:space="preserve"> strategic and operational processes.</w:t>
      </w:r>
    </w:p>
    <w:p w14:paraId="6732064B" w14:textId="234D431B" w:rsidR="000E6095" w:rsidRPr="00CB198D" w:rsidRDefault="0090720F" w:rsidP="00B05A0C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To address these challenges, this </w:t>
      </w:r>
      <w:r w:rsidR="002322E0">
        <w:rPr>
          <w:rFonts w:ascii="Arial" w:hAnsi="Arial" w:cs="Arial"/>
        </w:rPr>
        <w:t>statement</w:t>
      </w:r>
      <w:r w:rsidRPr="00CB198D">
        <w:rPr>
          <w:rFonts w:ascii="Arial" w:hAnsi="Arial" w:cs="Arial"/>
        </w:rPr>
        <w:t xml:space="preserve"> proposes a Zero Trust</w:t>
      </w:r>
      <w:r w:rsidR="00995015">
        <w:rPr>
          <w:rFonts w:ascii="Arial" w:hAnsi="Arial" w:cs="Arial"/>
        </w:rPr>
        <w:t xml:space="preserve"> </w:t>
      </w:r>
      <w:r w:rsidR="008D3EEA">
        <w:rPr>
          <w:rFonts w:ascii="Arial" w:hAnsi="Arial" w:cs="Arial"/>
        </w:rPr>
        <w:t>matched</w:t>
      </w:r>
      <w:r w:rsidRPr="00CB198D">
        <w:rPr>
          <w:rFonts w:ascii="Arial" w:hAnsi="Arial" w:cs="Arial"/>
        </w:rPr>
        <w:t xml:space="preserve"> security programme for MediT</w:t>
      </w:r>
      <w:r w:rsidR="0069024D" w:rsidRPr="00CB198D">
        <w:rPr>
          <w:rFonts w:ascii="Arial" w:hAnsi="Arial" w:cs="Arial"/>
        </w:rPr>
        <w:t>rust’s new information security</w:t>
      </w:r>
      <w:r w:rsidR="00EA7A9F" w:rsidRPr="00CB198D">
        <w:rPr>
          <w:rFonts w:ascii="Arial" w:hAnsi="Arial" w:cs="Arial"/>
        </w:rPr>
        <w:t xml:space="preserve"> unit. The </w:t>
      </w:r>
      <w:r w:rsidR="00B6033D">
        <w:rPr>
          <w:rFonts w:ascii="Arial" w:hAnsi="Arial" w:cs="Arial"/>
        </w:rPr>
        <w:t>blueprint</w:t>
      </w:r>
      <w:r w:rsidR="00EA7A9F" w:rsidRPr="00CB198D">
        <w:rPr>
          <w:rFonts w:ascii="Arial" w:hAnsi="Arial" w:cs="Arial"/>
        </w:rPr>
        <w:t xml:space="preserve"> adopts a “never </w:t>
      </w:r>
      <w:r w:rsidR="00EE17EC" w:rsidRPr="00CB198D">
        <w:rPr>
          <w:rFonts w:ascii="Arial" w:hAnsi="Arial" w:cs="Arial"/>
        </w:rPr>
        <w:t xml:space="preserve">trust, always verify” </w:t>
      </w:r>
      <w:r w:rsidR="005538D2" w:rsidRPr="00CB198D">
        <w:rPr>
          <w:rFonts w:ascii="Arial" w:hAnsi="Arial" w:cs="Arial"/>
        </w:rPr>
        <w:t xml:space="preserve">approach, </w:t>
      </w:r>
      <w:r w:rsidR="0060495E">
        <w:rPr>
          <w:rFonts w:ascii="Arial" w:hAnsi="Arial" w:cs="Arial"/>
        </w:rPr>
        <w:t>guarantee</w:t>
      </w:r>
      <w:r w:rsidR="00473324">
        <w:rPr>
          <w:rFonts w:ascii="Arial" w:hAnsi="Arial" w:cs="Arial"/>
        </w:rPr>
        <w:t>ing</w:t>
      </w:r>
      <w:r w:rsidR="005A512C">
        <w:rPr>
          <w:rFonts w:ascii="Arial" w:hAnsi="Arial" w:cs="Arial"/>
        </w:rPr>
        <w:t xml:space="preserve"> that</w:t>
      </w:r>
      <w:r w:rsidR="005538D2" w:rsidRPr="00CB198D">
        <w:rPr>
          <w:rFonts w:ascii="Arial" w:hAnsi="Arial" w:cs="Arial"/>
        </w:rPr>
        <w:t xml:space="preserve"> systems</w:t>
      </w:r>
      <w:r w:rsidR="005A512C">
        <w:rPr>
          <w:rFonts w:ascii="Arial" w:hAnsi="Arial" w:cs="Arial"/>
        </w:rPr>
        <w:t xml:space="preserve"> access</w:t>
      </w:r>
      <w:r w:rsidR="005538D2" w:rsidRPr="00CB198D">
        <w:rPr>
          <w:rFonts w:ascii="Arial" w:hAnsi="Arial" w:cs="Arial"/>
        </w:rPr>
        <w:t xml:space="preserve"> and data is </w:t>
      </w:r>
      <w:r w:rsidR="00E00F1E" w:rsidRPr="00CB198D">
        <w:rPr>
          <w:rFonts w:ascii="Arial" w:hAnsi="Arial" w:cs="Arial"/>
        </w:rPr>
        <w:t>continuously validated based on identity, device</w:t>
      </w:r>
      <w:r w:rsidR="002A7FD9" w:rsidRPr="00CB198D">
        <w:rPr>
          <w:rFonts w:ascii="Arial" w:hAnsi="Arial" w:cs="Arial"/>
        </w:rPr>
        <w:t xml:space="preserve"> posture and contextual risk. The</w:t>
      </w:r>
      <w:r w:rsidR="006C7D9C" w:rsidRPr="00CB198D">
        <w:rPr>
          <w:rFonts w:ascii="Arial" w:hAnsi="Arial" w:cs="Arial"/>
        </w:rPr>
        <w:t xml:space="preserve"> proposed programme integrates governance, policy</w:t>
      </w:r>
      <w:r w:rsidR="00C65DFF" w:rsidRPr="00CB198D">
        <w:rPr>
          <w:rFonts w:ascii="Arial" w:hAnsi="Arial" w:cs="Arial"/>
        </w:rPr>
        <w:t xml:space="preserve"> development, risk management and modern security controls to create a resilient</w:t>
      </w:r>
      <w:r w:rsidR="00567F9D" w:rsidRPr="00CB198D">
        <w:rPr>
          <w:rFonts w:ascii="Arial" w:hAnsi="Arial" w:cs="Arial"/>
        </w:rPr>
        <w:t xml:space="preserve"> and compliant security envi</w:t>
      </w:r>
      <w:r w:rsidR="001B3C7A" w:rsidRPr="00CB198D">
        <w:rPr>
          <w:rFonts w:ascii="Arial" w:hAnsi="Arial" w:cs="Arial"/>
        </w:rPr>
        <w:t>ronment. By aligning security practices with business objectives and regula</w:t>
      </w:r>
      <w:r w:rsidR="007B5FC2" w:rsidRPr="00CB198D">
        <w:rPr>
          <w:rFonts w:ascii="Arial" w:hAnsi="Arial" w:cs="Arial"/>
        </w:rPr>
        <w:t>tory expectations, the approach aims to support MediTrust</w:t>
      </w:r>
      <w:r w:rsidR="00041BCE" w:rsidRPr="00CB198D">
        <w:rPr>
          <w:rFonts w:ascii="Arial" w:hAnsi="Arial" w:cs="Arial"/>
        </w:rPr>
        <w:t>’s growth while safeguarding patient data, protecting intellectual property and</w:t>
      </w:r>
      <w:r w:rsidR="006F6926" w:rsidRPr="00CB198D">
        <w:rPr>
          <w:rFonts w:ascii="Arial" w:hAnsi="Arial" w:cs="Arial"/>
        </w:rPr>
        <w:t xml:space="preserve"> maintaining trust across its ecosystem.</w:t>
      </w:r>
    </w:p>
    <w:p w14:paraId="78700650" w14:textId="77777777" w:rsidR="000E6095" w:rsidRPr="00CB198D" w:rsidRDefault="000E6095" w:rsidP="00B05A0C">
      <w:pPr>
        <w:rPr>
          <w:rFonts w:ascii="Arial" w:hAnsi="Arial" w:cs="Arial"/>
        </w:rPr>
      </w:pPr>
    </w:p>
    <w:p w14:paraId="3A030025" w14:textId="02420C80" w:rsidR="0090720F" w:rsidRPr="00CB198D" w:rsidRDefault="000E6095" w:rsidP="000E6095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Orga</w:t>
      </w:r>
      <w:r w:rsidR="007164AD" w:rsidRPr="00CB198D">
        <w:rPr>
          <w:rFonts w:ascii="Arial" w:hAnsi="Arial" w:cs="Arial"/>
          <w:b/>
          <w:bCs/>
        </w:rPr>
        <w:t>nisational Structure</w:t>
      </w:r>
      <w:r w:rsidR="002A7FD9" w:rsidRPr="00CB198D">
        <w:rPr>
          <w:rFonts w:ascii="Arial" w:hAnsi="Arial" w:cs="Arial"/>
          <w:b/>
          <w:bCs/>
        </w:rPr>
        <w:t xml:space="preserve"> </w:t>
      </w:r>
    </w:p>
    <w:p w14:paraId="2D2F70A4" w14:textId="16AE30E5" w:rsidR="007164AD" w:rsidRPr="00CB198D" w:rsidRDefault="007164AD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>MediTrust</w:t>
      </w:r>
      <w:r w:rsidR="00B5650D" w:rsidRPr="00CB198D">
        <w:rPr>
          <w:rFonts w:ascii="Arial" w:hAnsi="Arial" w:cs="Arial"/>
        </w:rPr>
        <w:t>’s expansion into a highly regulated and data-sensi</w:t>
      </w:r>
      <w:r w:rsidR="00284167" w:rsidRPr="00CB198D">
        <w:rPr>
          <w:rFonts w:ascii="Arial" w:hAnsi="Arial" w:cs="Arial"/>
        </w:rPr>
        <w:t xml:space="preserve">tive environment requires a clearly defined </w:t>
      </w:r>
      <w:r w:rsidR="0003011C" w:rsidRPr="00CB198D">
        <w:rPr>
          <w:rFonts w:ascii="Arial" w:hAnsi="Arial" w:cs="Arial"/>
        </w:rPr>
        <w:t>Organisational</w:t>
      </w:r>
      <w:r w:rsidR="00284167" w:rsidRPr="00CB198D">
        <w:rPr>
          <w:rFonts w:ascii="Arial" w:hAnsi="Arial" w:cs="Arial"/>
        </w:rPr>
        <w:t xml:space="preserve"> str</w:t>
      </w:r>
      <w:r w:rsidR="005A6379" w:rsidRPr="00CB198D">
        <w:rPr>
          <w:rFonts w:ascii="Arial" w:hAnsi="Arial" w:cs="Arial"/>
        </w:rPr>
        <w:t xml:space="preserve">ucture that embeds security </w:t>
      </w:r>
      <w:r w:rsidR="0070145F" w:rsidRPr="00CB198D">
        <w:rPr>
          <w:rFonts w:ascii="Arial" w:hAnsi="Arial" w:cs="Arial"/>
        </w:rPr>
        <w:t>responsibilities across both technical and governance fun</w:t>
      </w:r>
      <w:r w:rsidR="00376B52" w:rsidRPr="00CB198D">
        <w:rPr>
          <w:rFonts w:ascii="Arial" w:hAnsi="Arial" w:cs="Arial"/>
        </w:rPr>
        <w:t xml:space="preserve">ctions. Rather </w:t>
      </w:r>
      <w:r w:rsidR="00AE69AC" w:rsidRPr="00CB198D">
        <w:rPr>
          <w:rFonts w:ascii="Arial" w:hAnsi="Arial" w:cs="Arial"/>
        </w:rPr>
        <w:t>than</w:t>
      </w:r>
      <w:r w:rsidR="00376B52" w:rsidRPr="00CB198D">
        <w:rPr>
          <w:rFonts w:ascii="Arial" w:hAnsi="Arial" w:cs="Arial"/>
        </w:rPr>
        <w:t xml:space="preserve"> treating</w:t>
      </w:r>
      <w:r w:rsidR="0051368B" w:rsidRPr="00CB198D">
        <w:rPr>
          <w:rFonts w:ascii="Arial" w:hAnsi="Arial" w:cs="Arial"/>
        </w:rPr>
        <w:t xml:space="preserve"> security as a standalone department, the proposed structure distribute</w:t>
      </w:r>
      <w:r w:rsidR="00E45042" w:rsidRPr="00CB198D">
        <w:rPr>
          <w:rFonts w:ascii="Arial" w:hAnsi="Arial" w:cs="Arial"/>
        </w:rPr>
        <w:t xml:space="preserve">s accountability across </w:t>
      </w:r>
      <w:r w:rsidR="00114F2D" w:rsidRPr="00CB198D">
        <w:rPr>
          <w:rFonts w:ascii="Arial" w:hAnsi="Arial" w:cs="Arial"/>
        </w:rPr>
        <w:t>s</w:t>
      </w:r>
      <w:r w:rsidR="00E45042" w:rsidRPr="00CB198D">
        <w:rPr>
          <w:rFonts w:ascii="Arial" w:hAnsi="Arial" w:cs="Arial"/>
        </w:rPr>
        <w:t xml:space="preserve">pecialised roles that align with the </w:t>
      </w:r>
      <w:r w:rsidR="008C753C" w:rsidRPr="00CB198D">
        <w:rPr>
          <w:rFonts w:ascii="Arial" w:hAnsi="Arial" w:cs="Arial"/>
        </w:rPr>
        <w:t>organisation’s</w:t>
      </w:r>
      <w:r w:rsidR="0003011C" w:rsidRPr="00CB198D">
        <w:rPr>
          <w:rFonts w:ascii="Arial" w:hAnsi="Arial" w:cs="Arial"/>
        </w:rPr>
        <w:t xml:space="preserve"> reliance on cloud infrastructure, AI systems and continuous software delivery</w:t>
      </w:r>
      <w:r w:rsidR="006724B7" w:rsidRPr="00CB198D">
        <w:rPr>
          <w:rFonts w:ascii="Arial" w:hAnsi="Arial" w:cs="Arial"/>
        </w:rPr>
        <w:t xml:space="preserve"> </w:t>
      </w:r>
      <w:r w:rsidR="00D704C1" w:rsidRPr="00CB198D">
        <w:rPr>
          <w:rFonts w:ascii="Arial" w:hAnsi="Arial" w:cs="Arial"/>
        </w:rPr>
        <w:t>[2]</w:t>
      </w:r>
      <w:r w:rsidR="006724B7" w:rsidRPr="00CB198D">
        <w:rPr>
          <w:rFonts w:ascii="Arial" w:hAnsi="Arial" w:cs="Arial"/>
        </w:rPr>
        <w:t>.</w:t>
      </w:r>
    </w:p>
    <w:p w14:paraId="65851EB7" w14:textId="12AE6223" w:rsidR="00601DAD" w:rsidRPr="00CB198D" w:rsidRDefault="00601DAD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At the strategic level, </w:t>
      </w:r>
      <w:r w:rsidRPr="00B12B4C">
        <w:rPr>
          <w:rFonts w:ascii="Arial" w:hAnsi="Arial" w:cs="Arial"/>
        </w:rPr>
        <w:t>Chief Information Security Officer</w:t>
      </w:r>
      <w:r w:rsidRPr="00CB198D">
        <w:rPr>
          <w:rFonts w:ascii="Arial" w:hAnsi="Arial" w:cs="Arial"/>
          <w:b/>
          <w:bCs/>
        </w:rPr>
        <w:t xml:space="preserve"> </w:t>
      </w:r>
      <w:r w:rsidRPr="00230536">
        <w:rPr>
          <w:rFonts w:ascii="Arial" w:hAnsi="Arial" w:cs="Arial"/>
        </w:rPr>
        <w:t>(CISO)</w:t>
      </w:r>
      <w:r w:rsidRPr="00CB198D">
        <w:rPr>
          <w:rFonts w:ascii="Arial" w:hAnsi="Arial" w:cs="Arial"/>
        </w:rPr>
        <w:t xml:space="preserve"> </w:t>
      </w:r>
      <w:r w:rsidR="000D2225" w:rsidRPr="00CB198D">
        <w:rPr>
          <w:rFonts w:ascii="Arial" w:hAnsi="Arial" w:cs="Arial"/>
        </w:rPr>
        <w:t>oversees the security programme, ensuring alignment between business objective</w:t>
      </w:r>
      <w:r w:rsidR="008E7CDD" w:rsidRPr="00CB198D">
        <w:rPr>
          <w:rFonts w:ascii="Arial" w:hAnsi="Arial" w:cs="Arial"/>
        </w:rPr>
        <w:t xml:space="preserve">, regulatory obligations and risk management practices. CISO is responsible </w:t>
      </w:r>
      <w:r w:rsidR="00386F74" w:rsidRPr="00CB198D">
        <w:rPr>
          <w:rFonts w:ascii="Arial" w:hAnsi="Arial" w:cs="Arial"/>
        </w:rPr>
        <w:t>for defining the overall security strategy, coordinating incident response at an organisational level and maintaini</w:t>
      </w:r>
      <w:r w:rsidR="00FB64B6" w:rsidRPr="00CB198D">
        <w:rPr>
          <w:rFonts w:ascii="Arial" w:hAnsi="Arial" w:cs="Arial"/>
        </w:rPr>
        <w:t>ng communication with executive leadership and external stakeholders</w:t>
      </w:r>
      <w:r w:rsidR="00AE69AC" w:rsidRPr="00CB198D">
        <w:rPr>
          <w:rFonts w:ascii="Arial" w:hAnsi="Arial" w:cs="Arial"/>
        </w:rPr>
        <w:t>.</w:t>
      </w:r>
    </w:p>
    <w:p w14:paraId="1BC3B16D" w14:textId="2D3D5ED9" w:rsidR="00AE69AC" w:rsidRPr="00CB198D" w:rsidRDefault="00686434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lastRenderedPageBreak/>
        <w:t xml:space="preserve">Supporting this role, a </w:t>
      </w:r>
      <w:r w:rsidRPr="00CB198D">
        <w:rPr>
          <w:rFonts w:ascii="Arial" w:hAnsi="Arial" w:cs="Arial"/>
          <w:b/>
          <w:bCs/>
        </w:rPr>
        <w:t xml:space="preserve">Cloud Security Architect </w:t>
      </w:r>
      <w:r w:rsidRPr="00CB198D">
        <w:rPr>
          <w:rFonts w:ascii="Arial" w:hAnsi="Arial" w:cs="Arial"/>
        </w:rPr>
        <w:t xml:space="preserve">is </w:t>
      </w:r>
      <w:r w:rsidR="007B4DBF" w:rsidRPr="00CB198D">
        <w:rPr>
          <w:rFonts w:ascii="Arial" w:hAnsi="Arial" w:cs="Arial"/>
        </w:rPr>
        <w:t>responsible for designing and maintaining secure configuration across MediTrust</w:t>
      </w:r>
      <w:r w:rsidR="00511839" w:rsidRPr="00CB198D">
        <w:rPr>
          <w:rFonts w:ascii="Arial" w:hAnsi="Arial" w:cs="Arial"/>
        </w:rPr>
        <w:t>’s multi-cloud environments</w:t>
      </w:r>
      <w:r w:rsidR="00D704C1" w:rsidRPr="00CB198D">
        <w:rPr>
          <w:rFonts w:ascii="Arial" w:hAnsi="Arial" w:cs="Arial"/>
        </w:rPr>
        <w:t xml:space="preserve"> [2</w:t>
      </w:r>
      <w:r w:rsidR="00F365FD" w:rsidRPr="00CB198D">
        <w:rPr>
          <w:rFonts w:ascii="Arial" w:hAnsi="Arial" w:cs="Arial"/>
        </w:rPr>
        <w:t>]</w:t>
      </w:r>
      <w:r w:rsidR="006724B7" w:rsidRPr="00CB198D">
        <w:rPr>
          <w:rFonts w:ascii="Arial" w:hAnsi="Arial" w:cs="Arial"/>
        </w:rPr>
        <w:t>.</w:t>
      </w:r>
      <w:r w:rsidR="00F365FD" w:rsidRPr="00CB198D">
        <w:rPr>
          <w:rFonts w:ascii="Arial" w:hAnsi="Arial" w:cs="Arial"/>
        </w:rPr>
        <w:t xml:space="preserve"> Given</w:t>
      </w:r>
      <w:r w:rsidR="00511839" w:rsidRPr="00CB198D">
        <w:rPr>
          <w:rFonts w:ascii="Arial" w:hAnsi="Arial" w:cs="Arial"/>
        </w:rPr>
        <w:t xml:space="preserve"> the organisation</w:t>
      </w:r>
      <w:r w:rsidR="00D83721" w:rsidRPr="00CB198D">
        <w:rPr>
          <w:rFonts w:ascii="Arial" w:hAnsi="Arial" w:cs="Arial"/>
        </w:rPr>
        <w:t>’s dependence on distributed cloud platforms, this role ensures consistent</w:t>
      </w:r>
      <w:r w:rsidR="00F65AA1" w:rsidRPr="00CB198D">
        <w:rPr>
          <w:rFonts w:ascii="Arial" w:hAnsi="Arial" w:cs="Arial"/>
        </w:rPr>
        <w:t xml:space="preserve"> enforcement of access controls, encryption standards and network segmentation policies</w:t>
      </w:r>
      <w:r w:rsidR="00EC522F" w:rsidRPr="00CB198D">
        <w:rPr>
          <w:rFonts w:ascii="Arial" w:hAnsi="Arial" w:cs="Arial"/>
        </w:rPr>
        <w:t>, reducing the likelihood of misconfigurations and unauthorized exposure of sensitive data</w:t>
      </w:r>
      <w:r w:rsidR="001C648B" w:rsidRPr="00CB198D">
        <w:rPr>
          <w:rFonts w:ascii="Arial" w:hAnsi="Arial" w:cs="Arial"/>
        </w:rPr>
        <w:t>.</w:t>
      </w:r>
    </w:p>
    <w:p w14:paraId="36961637" w14:textId="714D984C" w:rsidR="001C648B" w:rsidRPr="00CB198D" w:rsidRDefault="001C648B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A </w:t>
      </w:r>
      <w:r w:rsidRPr="00CB198D">
        <w:rPr>
          <w:rFonts w:ascii="Arial" w:hAnsi="Arial" w:cs="Arial"/>
          <w:b/>
          <w:bCs/>
        </w:rPr>
        <w:t>DevSecOps</w:t>
      </w:r>
      <w:r w:rsidRPr="00CB198D">
        <w:rPr>
          <w:rFonts w:ascii="Arial" w:hAnsi="Arial" w:cs="Arial"/>
        </w:rPr>
        <w:t xml:space="preserve"> Lead </w:t>
      </w:r>
      <w:r w:rsidR="00525398">
        <w:rPr>
          <w:rFonts w:ascii="Arial" w:hAnsi="Arial" w:cs="Arial"/>
        </w:rPr>
        <w:t>has</w:t>
      </w:r>
      <w:r w:rsidR="007B64C7">
        <w:rPr>
          <w:rFonts w:ascii="Arial" w:hAnsi="Arial" w:cs="Arial"/>
        </w:rPr>
        <w:t xml:space="preserve"> </w:t>
      </w:r>
      <w:r w:rsidR="00986B0B" w:rsidRPr="00CB198D">
        <w:rPr>
          <w:rFonts w:ascii="Arial" w:hAnsi="Arial" w:cs="Arial"/>
        </w:rPr>
        <w:t>a critical role integrating security into the software development</w:t>
      </w:r>
      <w:r w:rsidR="00F217D1">
        <w:rPr>
          <w:rFonts w:ascii="Arial" w:hAnsi="Arial" w:cs="Arial"/>
        </w:rPr>
        <w:t>, t</w:t>
      </w:r>
      <w:r w:rsidR="00170E9B" w:rsidRPr="00CB198D">
        <w:rPr>
          <w:rFonts w:ascii="Arial" w:hAnsi="Arial" w:cs="Arial"/>
        </w:rPr>
        <w:t>his includes embedding security testing into continuous integration pipeline, managing third-party dependencies and ensuring that AI models and train</w:t>
      </w:r>
      <w:r w:rsidR="004A48D7" w:rsidRPr="00CB198D">
        <w:rPr>
          <w:rFonts w:ascii="Arial" w:hAnsi="Arial" w:cs="Arial"/>
        </w:rPr>
        <w:t>ing datasets are developed and maintained securely. This role is particular</w:t>
      </w:r>
      <w:r w:rsidR="00BC5F22" w:rsidRPr="00CB198D">
        <w:rPr>
          <w:rFonts w:ascii="Arial" w:hAnsi="Arial" w:cs="Arial"/>
        </w:rPr>
        <w:t>ly important in mitigating software supply chain risks, which are a key concern within the organization.</w:t>
      </w:r>
    </w:p>
    <w:p w14:paraId="3DA36E76" w14:textId="1EF236B0" w:rsidR="008D7FC2" w:rsidRPr="00CB198D" w:rsidRDefault="00265D6A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Operational security is </w:t>
      </w:r>
      <w:r w:rsidR="00A725FB" w:rsidRPr="00CB198D">
        <w:rPr>
          <w:rFonts w:ascii="Arial" w:hAnsi="Arial" w:cs="Arial"/>
        </w:rPr>
        <w:t xml:space="preserve">managed by a </w:t>
      </w:r>
      <w:r w:rsidR="00A725FB" w:rsidRPr="00CB198D">
        <w:rPr>
          <w:rFonts w:ascii="Arial" w:hAnsi="Arial" w:cs="Arial"/>
          <w:b/>
          <w:bCs/>
        </w:rPr>
        <w:t xml:space="preserve">Security Operations </w:t>
      </w:r>
      <w:r w:rsidR="00BF2BF7" w:rsidRPr="00CB198D">
        <w:rPr>
          <w:rFonts w:ascii="Arial" w:hAnsi="Arial" w:cs="Arial"/>
          <w:b/>
          <w:bCs/>
        </w:rPr>
        <w:t>Centre</w:t>
      </w:r>
      <w:r w:rsidR="00A725FB" w:rsidRPr="00CB198D">
        <w:rPr>
          <w:rFonts w:ascii="Arial" w:hAnsi="Arial" w:cs="Arial"/>
          <w:b/>
          <w:bCs/>
        </w:rPr>
        <w:t xml:space="preserve"> (SOC)</w:t>
      </w:r>
      <w:r w:rsidR="00C42995" w:rsidRPr="00CB198D">
        <w:rPr>
          <w:rFonts w:ascii="Arial" w:hAnsi="Arial" w:cs="Arial"/>
          <w:b/>
          <w:bCs/>
        </w:rPr>
        <w:t xml:space="preserve"> team</w:t>
      </w:r>
      <w:r w:rsidR="00C42995" w:rsidRPr="00CB198D">
        <w:rPr>
          <w:rFonts w:ascii="Arial" w:hAnsi="Arial" w:cs="Arial"/>
        </w:rPr>
        <w:t>, responsible for monitoring systems activity</w:t>
      </w:r>
      <w:r w:rsidR="00547F9F" w:rsidRPr="00CB198D">
        <w:rPr>
          <w:rFonts w:ascii="Arial" w:hAnsi="Arial" w:cs="Arial"/>
        </w:rPr>
        <w:t>, analysing alerts and coordinating responses to potential threats</w:t>
      </w:r>
      <w:r w:rsidR="004026B2" w:rsidRPr="00CB198D">
        <w:rPr>
          <w:rFonts w:ascii="Arial" w:hAnsi="Arial" w:cs="Arial"/>
        </w:rPr>
        <w:t>. The SOC enables continuous visibility across endpoints, cloud environments and network activity, supporting early detectio</w:t>
      </w:r>
      <w:r w:rsidR="00921B52" w:rsidRPr="00CB198D">
        <w:rPr>
          <w:rFonts w:ascii="Arial" w:hAnsi="Arial" w:cs="Arial"/>
        </w:rPr>
        <w:t>n and rapid response</w:t>
      </w:r>
      <w:r w:rsidR="00D704C1" w:rsidRPr="00CB198D">
        <w:rPr>
          <w:rFonts w:ascii="Arial" w:hAnsi="Arial" w:cs="Arial"/>
        </w:rPr>
        <w:t xml:space="preserve"> [</w:t>
      </w:r>
      <w:r w:rsidR="00570047" w:rsidRPr="00CB198D">
        <w:rPr>
          <w:rFonts w:ascii="Arial" w:hAnsi="Arial" w:cs="Arial"/>
        </w:rPr>
        <w:t>3</w:t>
      </w:r>
      <w:r w:rsidR="00D704C1" w:rsidRPr="00CB198D">
        <w:rPr>
          <w:rFonts w:ascii="Arial" w:hAnsi="Arial" w:cs="Arial"/>
        </w:rPr>
        <w:t>]</w:t>
      </w:r>
      <w:r w:rsidR="00570047" w:rsidRPr="00CB198D">
        <w:rPr>
          <w:rFonts w:ascii="Arial" w:hAnsi="Arial" w:cs="Arial"/>
        </w:rPr>
        <w:t>.</w:t>
      </w:r>
    </w:p>
    <w:p w14:paraId="70AEB216" w14:textId="07DCBDAD" w:rsidR="00D36DB9" w:rsidRPr="00CB198D" w:rsidRDefault="00D36DB9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In addition, a </w:t>
      </w:r>
      <w:r w:rsidRPr="00CB198D">
        <w:rPr>
          <w:rFonts w:ascii="Arial" w:hAnsi="Arial" w:cs="Arial"/>
          <w:b/>
          <w:bCs/>
        </w:rPr>
        <w:t>Compliance and Risk Officer</w:t>
      </w:r>
      <w:r w:rsidR="00F974B7" w:rsidRPr="00CB198D">
        <w:rPr>
          <w:rFonts w:ascii="Arial" w:hAnsi="Arial" w:cs="Arial"/>
          <w:b/>
          <w:bCs/>
        </w:rPr>
        <w:t xml:space="preserve"> </w:t>
      </w:r>
      <w:r w:rsidR="00761C02" w:rsidRPr="00CB198D">
        <w:rPr>
          <w:rFonts w:ascii="Arial" w:hAnsi="Arial" w:cs="Arial"/>
        </w:rPr>
        <w:t>ensure</w:t>
      </w:r>
      <w:r w:rsidR="00E74722" w:rsidRPr="00CB198D">
        <w:rPr>
          <w:rFonts w:ascii="Arial" w:hAnsi="Arial" w:cs="Arial"/>
        </w:rPr>
        <w:t xml:space="preserve"> adherence to regulatory requirements, including GDPR, DORA and NIS2</w:t>
      </w:r>
      <w:r w:rsidR="00761C02" w:rsidRPr="00CB198D">
        <w:rPr>
          <w:rFonts w:ascii="Arial" w:hAnsi="Arial" w:cs="Arial"/>
        </w:rPr>
        <w:t xml:space="preserve">. This role </w:t>
      </w:r>
      <w:r w:rsidR="00B93F5E" w:rsidRPr="00CB198D">
        <w:rPr>
          <w:rFonts w:ascii="Arial" w:hAnsi="Arial" w:cs="Arial"/>
        </w:rPr>
        <w:t>focuses on policy enforcement, audit prepar</w:t>
      </w:r>
      <w:r w:rsidR="003F39BE" w:rsidRPr="00CB198D">
        <w:rPr>
          <w:rFonts w:ascii="Arial" w:hAnsi="Arial" w:cs="Arial"/>
        </w:rPr>
        <w:t xml:space="preserve">ation and incident reporting obligations. A </w:t>
      </w:r>
      <w:r w:rsidR="003F39BE" w:rsidRPr="00CB198D">
        <w:rPr>
          <w:rFonts w:ascii="Arial" w:hAnsi="Arial" w:cs="Arial"/>
          <w:b/>
          <w:bCs/>
        </w:rPr>
        <w:t>Data Protection Officer</w:t>
      </w:r>
      <w:r w:rsidR="002F618E" w:rsidRPr="00CB198D">
        <w:rPr>
          <w:rFonts w:ascii="Arial" w:hAnsi="Arial" w:cs="Arial"/>
          <w:b/>
          <w:bCs/>
        </w:rPr>
        <w:t xml:space="preserve"> (DPO)</w:t>
      </w:r>
      <w:r w:rsidR="002F618E" w:rsidRPr="00CB198D">
        <w:rPr>
          <w:rFonts w:ascii="Arial" w:hAnsi="Arial" w:cs="Arial"/>
        </w:rPr>
        <w:t xml:space="preserve"> comple</w:t>
      </w:r>
      <w:r w:rsidR="00791DFE" w:rsidRPr="00CB198D">
        <w:rPr>
          <w:rFonts w:ascii="Arial" w:hAnsi="Arial" w:cs="Arial"/>
        </w:rPr>
        <w:t xml:space="preserve">ments this function by overseeing the lawful processing of patient data and ensuring that privacy principles are </w:t>
      </w:r>
      <w:r w:rsidR="002A425F" w:rsidRPr="00CB198D">
        <w:rPr>
          <w:rFonts w:ascii="Arial" w:hAnsi="Arial" w:cs="Arial"/>
        </w:rPr>
        <w:t>embedded across all systems.</w:t>
      </w:r>
    </w:p>
    <w:p w14:paraId="70C22597" w14:textId="158D8304" w:rsidR="00E66145" w:rsidRPr="00CB198D" w:rsidRDefault="00E66145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>This structure supports a Zero Trust model by separating responsibilities across identity</w:t>
      </w:r>
      <w:r w:rsidR="00682B64" w:rsidRPr="00CB198D">
        <w:rPr>
          <w:rFonts w:ascii="Arial" w:hAnsi="Arial" w:cs="Arial"/>
        </w:rPr>
        <w:t>, infrastructure, application security and compliance domains. By distri</w:t>
      </w:r>
      <w:r w:rsidR="00AE0750" w:rsidRPr="00CB198D">
        <w:rPr>
          <w:rFonts w:ascii="Arial" w:hAnsi="Arial" w:cs="Arial"/>
        </w:rPr>
        <w:t xml:space="preserve">buting security ownership across specialised roles, MediTrust can maintain a proactive and resilient security posture while supporting its operational </w:t>
      </w:r>
      <w:r w:rsidR="00921DA8" w:rsidRPr="00CB198D">
        <w:rPr>
          <w:rFonts w:ascii="Arial" w:hAnsi="Arial" w:cs="Arial"/>
        </w:rPr>
        <w:t>g</w:t>
      </w:r>
      <w:r w:rsidR="00AE0750" w:rsidRPr="00CB198D">
        <w:rPr>
          <w:rFonts w:ascii="Arial" w:hAnsi="Arial" w:cs="Arial"/>
        </w:rPr>
        <w:t>rowth</w:t>
      </w:r>
      <w:r w:rsidR="00C33846" w:rsidRPr="00CB198D">
        <w:rPr>
          <w:rFonts w:ascii="Arial" w:hAnsi="Arial" w:cs="Arial"/>
        </w:rPr>
        <w:t xml:space="preserve"> [4]</w:t>
      </w:r>
      <w:r w:rsidR="00570047" w:rsidRPr="00CB198D">
        <w:rPr>
          <w:rFonts w:ascii="Arial" w:hAnsi="Arial" w:cs="Arial"/>
        </w:rPr>
        <w:t>.</w:t>
      </w:r>
    </w:p>
    <w:p w14:paraId="7889FCEA" w14:textId="77777777" w:rsidR="00097D91" w:rsidRPr="00CB198D" w:rsidRDefault="00097D91" w:rsidP="007164AD">
      <w:pPr>
        <w:rPr>
          <w:rFonts w:ascii="Arial" w:hAnsi="Arial" w:cs="Arial"/>
        </w:rPr>
      </w:pPr>
    </w:p>
    <w:p w14:paraId="23D32531" w14:textId="77777777" w:rsidR="00097D91" w:rsidRPr="00CB198D" w:rsidRDefault="00097D91" w:rsidP="007164AD">
      <w:pPr>
        <w:rPr>
          <w:rFonts w:ascii="Arial" w:hAnsi="Arial" w:cs="Arial"/>
        </w:rPr>
      </w:pPr>
    </w:p>
    <w:p w14:paraId="0E6FE40A" w14:textId="77777777" w:rsidR="00097D91" w:rsidRDefault="00097D91" w:rsidP="007164AD">
      <w:pPr>
        <w:rPr>
          <w:rFonts w:ascii="Arial" w:hAnsi="Arial" w:cs="Arial"/>
        </w:rPr>
      </w:pPr>
    </w:p>
    <w:p w14:paraId="4A22B4E7" w14:textId="77777777" w:rsidR="0025518C" w:rsidRDefault="0025518C" w:rsidP="007164AD">
      <w:pPr>
        <w:rPr>
          <w:rFonts w:ascii="Arial" w:hAnsi="Arial" w:cs="Arial"/>
        </w:rPr>
      </w:pPr>
    </w:p>
    <w:p w14:paraId="26AE593B" w14:textId="77777777" w:rsidR="0025518C" w:rsidRDefault="0025518C" w:rsidP="007164AD">
      <w:pPr>
        <w:rPr>
          <w:rFonts w:ascii="Arial" w:hAnsi="Arial" w:cs="Arial"/>
        </w:rPr>
      </w:pPr>
    </w:p>
    <w:p w14:paraId="224E5CDC" w14:textId="77777777" w:rsidR="0025518C" w:rsidRDefault="0025518C" w:rsidP="007164AD">
      <w:pPr>
        <w:rPr>
          <w:rFonts w:ascii="Arial" w:hAnsi="Arial" w:cs="Arial"/>
        </w:rPr>
      </w:pPr>
    </w:p>
    <w:p w14:paraId="34F99701" w14:textId="77777777" w:rsidR="0025518C" w:rsidRDefault="0025518C" w:rsidP="007164AD">
      <w:pPr>
        <w:rPr>
          <w:rFonts w:ascii="Arial" w:hAnsi="Arial" w:cs="Arial"/>
        </w:rPr>
      </w:pPr>
    </w:p>
    <w:p w14:paraId="619C52EF" w14:textId="77777777" w:rsidR="0025518C" w:rsidRDefault="0025518C" w:rsidP="007164AD">
      <w:pPr>
        <w:rPr>
          <w:rFonts w:ascii="Arial" w:hAnsi="Arial" w:cs="Arial"/>
        </w:rPr>
      </w:pPr>
    </w:p>
    <w:p w14:paraId="6FFA480E" w14:textId="77777777" w:rsidR="0025518C" w:rsidRDefault="0025518C" w:rsidP="007164AD">
      <w:pPr>
        <w:rPr>
          <w:rFonts w:ascii="Arial" w:hAnsi="Arial" w:cs="Arial"/>
        </w:rPr>
      </w:pPr>
    </w:p>
    <w:p w14:paraId="172E2EA1" w14:textId="77777777" w:rsidR="0025518C" w:rsidRPr="00CB198D" w:rsidRDefault="0025518C" w:rsidP="007164AD">
      <w:pPr>
        <w:rPr>
          <w:rFonts w:ascii="Arial" w:hAnsi="Arial" w:cs="Arial"/>
        </w:rPr>
      </w:pPr>
    </w:p>
    <w:p w14:paraId="68DD7CBA" w14:textId="0A4B5E2C" w:rsidR="00650FF9" w:rsidRPr="00CB198D" w:rsidRDefault="00980456" w:rsidP="007164AD">
      <w:pPr>
        <w:rPr>
          <w:rFonts w:ascii="Arial" w:hAnsi="Arial" w:cs="Arial"/>
        </w:rPr>
      </w:pPr>
      <w:r w:rsidRPr="00CB198D">
        <w:rPr>
          <w:rFonts w:ascii="Arial" w:hAnsi="Arial" w:cs="Arial"/>
          <w:b/>
          <w:bCs/>
        </w:rPr>
        <w:lastRenderedPageBreak/>
        <w:t xml:space="preserve">Figure 2: </w:t>
      </w:r>
      <w:r w:rsidR="00F45763" w:rsidRPr="00CB198D">
        <w:rPr>
          <w:rFonts w:ascii="Arial" w:hAnsi="Arial" w:cs="Arial"/>
          <w:b/>
          <w:bCs/>
        </w:rPr>
        <w:t>Enhanced Hierarchical</w:t>
      </w:r>
      <w:r w:rsidRPr="00CB198D">
        <w:rPr>
          <w:rFonts w:ascii="Arial" w:hAnsi="Arial" w:cs="Arial"/>
          <w:b/>
          <w:bCs/>
        </w:rPr>
        <w:t xml:space="preserve"> Security Structure for MediTrust Ana</w:t>
      </w:r>
      <w:r w:rsidR="002B47E9" w:rsidRPr="00CB198D">
        <w:rPr>
          <w:rFonts w:ascii="Arial" w:hAnsi="Arial" w:cs="Arial"/>
          <w:b/>
          <w:bCs/>
        </w:rPr>
        <w:t>lytics Ldt</w:t>
      </w:r>
      <w:r w:rsidR="002E4986" w:rsidRPr="00CB198D">
        <w:rPr>
          <w:rFonts w:ascii="Arial" w:hAnsi="Arial" w:cs="Arial"/>
        </w:rPr>
        <w:t xml:space="preserve"> </w:t>
      </w:r>
    </w:p>
    <w:p w14:paraId="2330BAC5" w14:textId="77839093" w:rsidR="0067745A" w:rsidRPr="00CB198D" w:rsidRDefault="00DB37C6" w:rsidP="007164AD">
      <w:pPr>
        <w:rPr>
          <w:rFonts w:ascii="Arial" w:hAnsi="Arial" w:cs="Arial"/>
        </w:rPr>
      </w:pPr>
      <w:r w:rsidRPr="00CB198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D4E592E" wp14:editId="1A015D81">
                <wp:simplePos x="0" y="0"/>
                <wp:positionH relativeFrom="column">
                  <wp:posOffset>4785360</wp:posOffset>
                </wp:positionH>
                <wp:positionV relativeFrom="paragraph">
                  <wp:posOffset>2536825</wp:posOffset>
                </wp:positionV>
                <wp:extent cx="952500" cy="266700"/>
                <wp:effectExtent l="0" t="0" r="19050" b="19050"/>
                <wp:wrapNone/>
                <wp:docPr id="391746621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266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B5F8EE" w14:textId="2AAC1F47" w:rsidR="00DB37C6" w:rsidRPr="00CB198D" w:rsidRDefault="00AC37CA" w:rsidP="00DB37C6">
                            <w:pPr>
                              <w:jc w:val="center"/>
                              <w:rPr>
                                <w:rFonts w:ascii="Baguet Script" w:hAnsi="Baguet Script"/>
                              </w:rPr>
                            </w:pPr>
                            <w:r w:rsidRPr="00CB198D">
                              <w:rPr>
                                <w:rFonts w:ascii="Baguet Script" w:hAnsi="Baguet Script"/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4E592E" id="Rectangle 32" o:spid="_x0000_s1060" style="position:absolute;margin-left:376.8pt;margin-top:199.75pt;width:75pt;height:21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" fillcolor="white [3201]" strokecolor="#4ea72e [3209]" strokeweight="1pt">
                <v:textbox>
                  <w:txbxContent>
                    <w:p w14:paraId="4DB5F8EE" w14:textId="2AAC1F47" w:rsidR="00DB37C6" w:rsidRPr="00CB198D" w:rsidRDefault="00AC37CA" w:rsidP="00DB37C6">
                      <w:pPr>
                        <w:jc w:val="center"/>
                        <w:rPr>
                          <w:rFonts w:ascii="Baguet Script" w:hAnsi="Baguet Script"/>
                        </w:rPr>
                      </w:pPr>
                      <w:r w:rsidRPr="00CB198D">
                        <w:rPr>
                          <w:rFonts w:ascii="Baguet Script" w:hAnsi="Baguet Script"/>
                        </w:rPr>
                        <w:t>Alina MD</w:t>
                      </w:r>
                    </w:p>
                  </w:txbxContent>
                </v:textbox>
              </v:rect>
            </w:pict>
          </mc:Fallback>
        </mc:AlternateContent>
      </w:r>
      <w:r w:rsidR="0093780C" w:rsidRPr="00CB198D">
        <w:rPr>
          <w:rFonts w:ascii="Arial" w:hAnsi="Arial" w:cs="Arial"/>
          <w:noProof/>
        </w:rPr>
        <w:drawing>
          <wp:inline distT="0" distB="0" distL="0" distR="0" wp14:anchorId="04ACE6E2" wp14:editId="39A43C29">
            <wp:extent cx="5731510" cy="2705100"/>
            <wp:effectExtent l="171450" t="152400" r="154940" b="171450"/>
            <wp:docPr id="2051509560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509560" name="Picture 205150956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100"/>
                    </a:xfrm>
                    <a:prstGeom prst="snip2Diag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88900" algn="tl" rotWithShape="0">
                        <a:srgbClr val="000000">
                          <a:alpha val="45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3684885" w14:textId="77777777" w:rsidR="00F55C06" w:rsidRDefault="00F55C06" w:rsidP="007164AD">
      <w:pPr>
        <w:rPr>
          <w:rFonts w:ascii="Arial" w:hAnsi="Arial" w:cs="Arial"/>
        </w:rPr>
      </w:pPr>
    </w:p>
    <w:p w14:paraId="28545EDF" w14:textId="1B18D9CD" w:rsidR="00F45763" w:rsidRPr="00CB198D" w:rsidRDefault="00F45763" w:rsidP="007164AD">
      <w:pPr>
        <w:rPr>
          <w:rFonts w:ascii="Arial" w:hAnsi="Arial" w:cs="Arial"/>
        </w:rPr>
      </w:pPr>
      <w:r w:rsidRPr="00CB198D">
        <w:rPr>
          <w:rFonts w:ascii="Arial" w:hAnsi="Arial" w:cs="Arial"/>
        </w:rPr>
        <w:t>The diagram</w:t>
      </w:r>
      <w:r w:rsidR="00B56391" w:rsidRPr="00CB198D">
        <w:rPr>
          <w:rFonts w:ascii="Arial" w:hAnsi="Arial" w:cs="Arial"/>
        </w:rPr>
        <w:t xml:space="preserve"> presents a hierarchical security structure tailored to MediTrust’s operational model, incorporating specialised roles for cloud security, secure software development, AI governance and supply chain</w:t>
      </w:r>
      <w:r w:rsidR="00286864" w:rsidRPr="00CB198D">
        <w:rPr>
          <w:rFonts w:ascii="Arial" w:hAnsi="Arial" w:cs="Arial"/>
        </w:rPr>
        <w:t xml:space="preserve"> risk management</w:t>
      </w:r>
      <w:r w:rsidR="00725A10" w:rsidRPr="00CB198D">
        <w:rPr>
          <w:rFonts w:ascii="Arial" w:hAnsi="Arial" w:cs="Arial"/>
        </w:rPr>
        <w:t xml:space="preserve"> [4]</w:t>
      </w:r>
      <w:r w:rsidR="00570047" w:rsidRPr="00CB198D">
        <w:rPr>
          <w:rFonts w:ascii="Arial" w:hAnsi="Arial" w:cs="Arial"/>
        </w:rPr>
        <w:t>.</w:t>
      </w:r>
      <w:r w:rsidR="00286864" w:rsidRPr="00CB198D">
        <w:rPr>
          <w:rFonts w:ascii="Arial" w:hAnsi="Arial" w:cs="Arial"/>
        </w:rPr>
        <w:t xml:space="preserve"> The inclusion of dedicated function for AI</w:t>
      </w:r>
      <w:r w:rsidR="005A07A4" w:rsidRPr="00CB198D">
        <w:rPr>
          <w:rFonts w:ascii="Arial" w:hAnsi="Arial" w:cs="Arial"/>
        </w:rPr>
        <w:t xml:space="preserve"> model governance and third-party dependency control reflects the org</w:t>
      </w:r>
      <w:r w:rsidR="006E652F" w:rsidRPr="00CB198D">
        <w:rPr>
          <w:rFonts w:ascii="Arial" w:hAnsi="Arial" w:cs="Arial"/>
        </w:rPr>
        <w:t xml:space="preserve">anisation’s reliance on advanced </w:t>
      </w:r>
      <w:r w:rsidR="008A1D1A" w:rsidRPr="00CB198D">
        <w:rPr>
          <w:rFonts w:ascii="Arial" w:hAnsi="Arial" w:cs="Arial"/>
        </w:rPr>
        <w:t xml:space="preserve">technologies and external </w:t>
      </w:r>
      <w:r w:rsidR="007632AF" w:rsidRPr="00CB198D">
        <w:rPr>
          <w:rFonts w:ascii="Arial" w:hAnsi="Arial" w:cs="Arial"/>
        </w:rPr>
        <w:t>partnerships</w:t>
      </w:r>
      <w:r w:rsidR="008A1D1A" w:rsidRPr="00CB198D">
        <w:rPr>
          <w:rFonts w:ascii="Arial" w:hAnsi="Arial" w:cs="Arial"/>
        </w:rPr>
        <w:t>. This structure supports a Zero Trust approach by distributing security responsibilities across critical domains while maintaining centralised strategic oversight under the CISO.</w:t>
      </w:r>
    </w:p>
    <w:p w14:paraId="0980D017" w14:textId="77777777" w:rsidR="00A3004F" w:rsidRPr="00CB198D" w:rsidRDefault="00A3004F" w:rsidP="007164AD">
      <w:pPr>
        <w:rPr>
          <w:rFonts w:ascii="Arial" w:hAnsi="Arial" w:cs="Arial"/>
        </w:rPr>
      </w:pPr>
    </w:p>
    <w:p w14:paraId="13943919" w14:textId="707985F9" w:rsidR="00A3004F" w:rsidRPr="00CB198D" w:rsidRDefault="00EC07A5" w:rsidP="00EC07A5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Governance and Strategy</w:t>
      </w:r>
    </w:p>
    <w:p w14:paraId="2DE3011F" w14:textId="46EE12DC" w:rsidR="00B50364" w:rsidRPr="00CB198D" w:rsidRDefault="00B50364" w:rsidP="00B50364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To ensure long-term </w:t>
      </w:r>
      <w:r w:rsidR="007867A0" w:rsidRPr="00CB198D">
        <w:rPr>
          <w:rFonts w:ascii="Arial" w:hAnsi="Arial" w:cs="Arial"/>
        </w:rPr>
        <w:t>e</w:t>
      </w:r>
      <w:r w:rsidRPr="00CB198D">
        <w:rPr>
          <w:rFonts w:ascii="Arial" w:hAnsi="Arial" w:cs="Arial"/>
        </w:rPr>
        <w:t>ffectiveness</w:t>
      </w:r>
      <w:r w:rsidR="007867A0" w:rsidRPr="00CB198D">
        <w:rPr>
          <w:rFonts w:ascii="Arial" w:hAnsi="Arial" w:cs="Arial"/>
        </w:rPr>
        <w:t>, Medi</w:t>
      </w:r>
      <w:r w:rsidR="00140D1F" w:rsidRPr="00CB198D">
        <w:rPr>
          <w:rFonts w:ascii="Arial" w:hAnsi="Arial" w:cs="Arial"/>
        </w:rPr>
        <w:t>Trust’s security programme must be supported by a structured governance</w:t>
      </w:r>
      <w:r w:rsidR="004B2BAF" w:rsidRPr="00CB198D">
        <w:rPr>
          <w:rFonts w:ascii="Arial" w:hAnsi="Arial" w:cs="Arial"/>
        </w:rPr>
        <w:t xml:space="preserve"> model that aligns with both regulatory expectations and organisa</w:t>
      </w:r>
      <w:r w:rsidR="00723390" w:rsidRPr="00CB198D">
        <w:rPr>
          <w:rFonts w:ascii="Arial" w:hAnsi="Arial" w:cs="Arial"/>
        </w:rPr>
        <w:t xml:space="preserve">tional </w:t>
      </w:r>
      <w:r w:rsidR="009C093A" w:rsidRPr="00CB198D">
        <w:rPr>
          <w:rFonts w:ascii="Arial" w:hAnsi="Arial" w:cs="Arial"/>
        </w:rPr>
        <w:t>objectives</w:t>
      </w:r>
      <w:r w:rsidR="00723390" w:rsidRPr="00CB198D">
        <w:rPr>
          <w:rFonts w:ascii="Arial" w:hAnsi="Arial" w:cs="Arial"/>
        </w:rPr>
        <w:t xml:space="preserve">. The proposed approach adopts the </w:t>
      </w:r>
      <w:r w:rsidR="00723390" w:rsidRPr="00CB198D">
        <w:rPr>
          <w:rFonts w:ascii="Arial" w:hAnsi="Arial" w:cs="Arial"/>
          <w:b/>
          <w:bCs/>
        </w:rPr>
        <w:t>NIST Cybersecurity Framework</w:t>
      </w:r>
      <w:r w:rsidR="009C093A" w:rsidRPr="00CB198D">
        <w:rPr>
          <w:rFonts w:ascii="Arial" w:hAnsi="Arial" w:cs="Arial"/>
          <w:b/>
          <w:bCs/>
        </w:rPr>
        <w:t xml:space="preserve"> (CSF) 2.0</w:t>
      </w:r>
      <w:r w:rsidR="00BE49B2" w:rsidRPr="00CB198D">
        <w:rPr>
          <w:rFonts w:ascii="Arial" w:hAnsi="Arial" w:cs="Arial"/>
          <w:b/>
          <w:bCs/>
        </w:rPr>
        <w:t xml:space="preserve">, </w:t>
      </w:r>
      <w:r w:rsidR="00BE49B2" w:rsidRPr="00CB198D">
        <w:rPr>
          <w:rFonts w:ascii="Arial" w:hAnsi="Arial" w:cs="Arial"/>
        </w:rPr>
        <w:t>providing a flexible yet comprehensive structure for managing cyber</w:t>
      </w:r>
      <w:r w:rsidR="004C0B4A" w:rsidRPr="00CB198D">
        <w:rPr>
          <w:rFonts w:ascii="Arial" w:hAnsi="Arial" w:cs="Arial"/>
        </w:rPr>
        <w:t>security risks across the organi</w:t>
      </w:r>
      <w:r w:rsidR="001554E4" w:rsidRPr="00CB198D">
        <w:rPr>
          <w:rFonts w:ascii="Arial" w:hAnsi="Arial" w:cs="Arial"/>
        </w:rPr>
        <w:t>s</w:t>
      </w:r>
      <w:r w:rsidR="004C0B4A" w:rsidRPr="00CB198D">
        <w:rPr>
          <w:rFonts w:ascii="Arial" w:hAnsi="Arial" w:cs="Arial"/>
        </w:rPr>
        <w:t>ation</w:t>
      </w:r>
      <w:r w:rsidR="00846B4B" w:rsidRPr="00CB198D">
        <w:rPr>
          <w:rFonts w:ascii="Arial" w:hAnsi="Arial" w:cs="Arial"/>
        </w:rPr>
        <w:t xml:space="preserve"> </w:t>
      </w:r>
      <w:r w:rsidR="006552A9" w:rsidRPr="00CB198D">
        <w:rPr>
          <w:rFonts w:ascii="Arial" w:hAnsi="Arial" w:cs="Arial"/>
        </w:rPr>
        <w:t>[</w:t>
      </w:r>
      <w:r w:rsidR="00846B4B" w:rsidRPr="00CB198D">
        <w:rPr>
          <w:rFonts w:ascii="Arial" w:hAnsi="Arial" w:cs="Arial"/>
        </w:rPr>
        <w:t>5</w:t>
      </w:r>
      <w:r w:rsidR="006552A9" w:rsidRPr="00CB198D">
        <w:rPr>
          <w:rFonts w:ascii="Arial" w:hAnsi="Arial" w:cs="Arial"/>
        </w:rPr>
        <w:t>]</w:t>
      </w:r>
      <w:r w:rsidR="00846B4B" w:rsidRPr="00CB198D">
        <w:rPr>
          <w:rFonts w:ascii="Arial" w:hAnsi="Arial" w:cs="Arial"/>
        </w:rPr>
        <w:t>.</w:t>
      </w:r>
    </w:p>
    <w:p w14:paraId="7087309C" w14:textId="293EC6E8" w:rsidR="001554E4" w:rsidRPr="00CB198D" w:rsidRDefault="001554E4" w:rsidP="00B50364">
      <w:pPr>
        <w:rPr>
          <w:rFonts w:ascii="Arial" w:hAnsi="Arial" w:cs="Arial"/>
        </w:rPr>
      </w:pPr>
      <w:r w:rsidRPr="00CB198D">
        <w:rPr>
          <w:rFonts w:ascii="Arial" w:hAnsi="Arial" w:cs="Arial"/>
        </w:rPr>
        <w:t>The</w:t>
      </w:r>
      <w:r w:rsidRPr="00CB198D">
        <w:rPr>
          <w:rFonts w:ascii="Arial" w:hAnsi="Arial" w:cs="Arial"/>
          <w:b/>
          <w:bCs/>
        </w:rPr>
        <w:t xml:space="preserve"> Identify</w:t>
      </w:r>
      <w:r w:rsidRPr="00CB198D">
        <w:rPr>
          <w:rFonts w:ascii="Arial" w:hAnsi="Arial" w:cs="Arial"/>
        </w:rPr>
        <w:t xml:space="preserve"> function focuses on understanding and classifying critical asse</w:t>
      </w:r>
      <w:r w:rsidR="00D560E7" w:rsidRPr="00CB198D">
        <w:rPr>
          <w:rFonts w:ascii="Arial" w:hAnsi="Arial" w:cs="Arial"/>
        </w:rPr>
        <w:t>ts, including patient data, AI training datasets, cloud-hosted applications and software re</w:t>
      </w:r>
      <w:r w:rsidR="00C40636" w:rsidRPr="00CB198D">
        <w:rPr>
          <w:rFonts w:ascii="Arial" w:hAnsi="Arial" w:cs="Arial"/>
        </w:rPr>
        <w:t xml:space="preserve">positories. Given the sensitivity of healthcare information, accurate asset classification is essential in prioritizing protection efforts and ensuring compliance with data protection </w:t>
      </w:r>
      <w:r w:rsidR="00CB2281" w:rsidRPr="00CB198D">
        <w:rPr>
          <w:rFonts w:ascii="Arial" w:hAnsi="Arial" w:cs="Arial"/>
        </w:rPr>
        <w:t>regulations</w:t>
      </w:r>
      <w:r w:rsidR="00176794" w:rsidRPr="00CB198D">
        <w:rPr>
          <w:rFonts w:ascii="Arial" w:hAnsi="Arial" w:cs="Arial"/>
        </w:rPr>
        <w:t xml:space="preserve"> [</w:t>
      </w:r>
      <w:r w:rsidR="00846B4B" w:rsidRPr="00CB198D">
        <w:rPr>
          <w:rFonts w:ascii="Arial" w:hAnsi="Arial" w:cs="Arial"/>
        </w:rPr>
        <w:t>6</w:t>
      </w:r>
      <w:r w:rsidR="00176794" w:rsidRPr="00CB198D">
        <w:rPr>
          <w:rFonts w:ascii="Arial" w:hAnsi="Arial" w:cs="Arial"/>
        </w:rPr>
        <w:t>]</w:t>
      </w:r>
      <w:r w:rsidR="00846B4B" w:rsidRPr="00CB198D">
        <w:rPr>
          <w:rFonts w:ascii="Arial" w:hAnsi="Arial" w:cs="Arial"/>
        </w:rPr>
        <w:t>.</w:t>
      </w:r>
    </w:p>
    <w:p w14:paraId="221869BE" w14:textId="290C0FB0" w:rsidR="00CB2281" w:rsidRPr="00CB198D" w:rsidRDefault="00CB2281" w:rsidP="00B50364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The </w:t>
      </w:r>
      <w:r w:rsidR="00D97661" w:rsidRPr="00CB198D">
        <w:rPr>
          <w:rFonts w:ascii="Arial" w:hAnsi="Arial" w:cs="Arial"/>
          <w:b/>
          <w:bCs/>
        </w:rPr>
        <w:t xml:space="preserve">Protect </w:t>
      </w:r>
      <w:r w:rsidR="00D97661" w:rsidRPr="00CB198D">
        <w:rPr>
          <w:rFonts w:ascii="Arial" w:hAnsi="Arial" w:cs="Arial"/>
        </w:rPr>
        <w:t xml:space="preserve">function </w:t>
      </w:r>
      <w:r w:rsidR="005C1086" w:rsidRPr="00CB198D">
        <w:rPr>
          <w:rFonts w:ascii="Arial" w:hAnsi="Arial" w:cs="Arial"/>
        </w:rPr>
        <w:t>introduces controls</w:t>
      </w:r>
      <w:r w:rsidR="0078280A" w:rsidRPr="00CB198D">
        <w:rPr>
          <w:rFonts w:ascii="Arial" w:hAnsi="Arial" w:cs="Arial"/>
        </w:rPr>
        <w:t xml:space="preserve"> designed to safeguard these assets. This includes enforcing least </w:t>
      </w:r>
      <w:r w:rsidR="00725A10" w:rsidRPr="00CB198D">
        <w:rPr>
          <w:rFonts w:ascii="Arial" w:hAnsi="Arial" w:cs="Arial"/>
        </w:rPr>
        <w:t>privilege of</w:t>
      </w:r>
      <w:r w:rsidR="0078280A" w:rsidRPr="00CB198D">
        <w:rPr>
          <w:rFonts w:ascii="Arial" w:hAnsi="Arial" w:cs="Arial"/>
        </w:rPr>
        <w:t xml:space="preserve"> access, implementing encryption</w:t>
      </w:r>
      <w:r w:rsidR="002713C4" w:rsidRPr="00CB198D">
        <w:rPr>
          <w:rFonts w:ascii="Arial" w:hAnsi="Arial" w:cs="Arial"/>
        </w:rPr>
        <w:t xml:space="preserve"> for data at rest </w:t>
      </w:r>
      <w:r w:rsidR="002713C4" w:rsidRPr="00CB198D">
        <w:rPr>
          <w:rFonts w:ascii="Arial" w:hAnsi="Arial" w:cs="Arial"/>
        </w:rPr>
        <w:lastRenderedPageBreak/>
        <w:t xml:space="preserve">and in transit and </w:t>
      </w:r>
      <w:r w:rsidR="0053344F" w:rsidRPr="00CB198D">
        <w:rPr>
          <w:rFonts w:ascii="Arial" w:hAnsi="Arial" w:cs="Arial"/>
        </w:rPr>
        <w:t>applying</w:t>
      </w:r>
      <w:r w:rsidR="002713C4" w:rsidRPr="00CB198D">
        <w:rPr>
          <w:rFonts w:ascii="Arial" w:hAnsi="Arial" w:cs="Arial"/>
        </w:rPr>
        <w:t xml:space="preserve"> strong </w:t>
      </w:r>
      <w:r w:rsidR="00937999">
        <w:rPr>
          <w:rFonts w:ascii="Arial" w:hAnsi="Arial" w:cs="Arial"/>
        </w:rPr>
        <w:t>verification method</w:t>
      </w:r>
      <w:r w:rsidR="00F377B5">
        <w:rPr>
          <w:rFonts w:ascii="Arial" w:hAnsi="Arial" w:cs="Arial"/>
        </w:rPr>
        <w:t>s</w:t>
      </w:r>
      <w:r w:rsidR="0053344F" w:rsidRPr="00CB198D">
        <w:rPr>
          <w:rFonts w:ascii="Arial" w:hAnsi="Arial" w:cs="Arial"/>
        </w:rPr>
        <w:t xml:space="preserve"> such as phishing-</w:t>
      </w:r>
      <w:r w:rsidR="00F8561E" w:rsidRPr="00CB198D">
        <w:rPr>
          <w:rFonts w:ascii="Arial" w:hAnsi="Arial" w:cs="Arial"/>
        </w:rPr>
        <w:t>resistant multi-factor authentication. These controls are aligned with Zero Trust principles, ensuring that access is granted only after continuous verification.</w:t>
      </w:r>
    </w:p>
    <w:p w14:paraId="31AF9A8E" w14:textId="721CAA5C" w:rsidR="003B5618" w:rsidRPr="00CB198D" w:rsidRDefault="00CB0BBE" w:rsidP="00B50364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The </w:t>
      </w:r>
      <w:r w:rsidRPr="00CB198D">
        <w:rPr>
          <w:rFonts w:ascii="Arial" w:hAnsi="Arial" w:cs="Arial"/>
          <w:b/>
          <w:bCs/>
        </w:rPr>
        <w:t xml:space="preserve">Detect </w:t>
      </w:r>
      <w:r w:rsidRPr="00CB198D">
        <w:rPr>
          <w:rFonts w:ascii="Arial" w:hAnsi="Arial" w:cs="Arial"/>
        </w:rPr>
        <w:t>function enables continuous monitoring of system activity through centralised logging</w:t>
      </w:r>
      <w:r w:rsidR="00FB1CCA" w:rsidRPr="00CB198D">
        <w:rPr>
          <w:rFonts w:ascii="Arial" w:hAnsi="Arial" w:cs="Arial"/>
        </w:rPr>
        <w:t xml:space="preserve"> and </w:t>
      </w:r>
      <w:r w:rsidR="00F377B5" w:rsidRPr="00CB198D">
        <w:rPr>
          <w:rFonts w:ascii="Arial" w:hAnsi="Arial" w:cs="Arial"/>
        </w:rPr>
        <w:t>behavioural</w:t>
      </w:r>
      <w:r w:rsidR="00FB1CCA" w:rsidRPr="00CB198D">
        <w:rPr>
          <w:rFonts w:ascii="Arial" w:hAnsi="Arial" w:cs="Arial"/>
        </w:rPr>
        <w:t xml:space="preserve"> analysis. </w:t>
      </w:r>
      <w:r w:rsidR="000F645A" w:rsidRPr="00CB198D">
        <w:rPr>
          <w:rFonts w:ascii="Arial" w:hAnsi="Arial" w:cs="Arial"/>
        </w:rPr>
        <w:t xml:space="preserve">By </w:t>
      </w:r>
      <w:r w:rsidR="003F12CE">
        <w:rPr>
          <w:rFonts w:ascii="Arial" w:hAnsi="Arial" w:cs="Arial"/>
        </w:rPr>
        <w:t>incor</w:t>
      </w:r>
      <w:r w:rsidR="00515AA2">
        <w:rPr>
          <w:rFonts w:ascii="Arial" w:hAnsi="Arial" w:cs="Arial"/>
        </w:rPr>
        <w:t>porating</w:t>
      </w:r>
      <w:r w:rsidR="00AB4C59">
        <w:rPr>
          <w:rFonts w:ascii="Arial" w:hAnsi="Arial" w:cs="Arial"/>
        </w:rPr>
        <w:t xml:space="preserve"> systems</w:t>
      </w:r>
      <w:r w:rsidR="000F645A" w:rsidRPr="00CB198D">
        <w:rPr>
          <w:rFonts w:ascii="Arial" w:hAnsi="Arial" w:cs="Arial"/>
        </w:rPr>
        <w:t xml:space="preserve"> tools such as Security Information and Event Management</w:t>
      </w:r>
      <w:r w:rsidR="002D5847" w:rsidRPr="00CB198D">
        <w:rPr>
          <w:rFonts w:ascii="Arial" w:hAnsi="Arial" w:cs="Arial"/>
        </w:rPr>
        <w:t xml:space="preserve"> (SIEM), MediTrust can identify anomalies, detect </w:t>
      </w:r>
      <w:r w:rsidR="00600DE8" w:rsidRPr="00CB198D">
        <w:rPr>
          <w:rFonts w:ascii="Arial" w:hAnsi="Arial" w:cs="Arial"/>
        </w:rPr>
        <w:t>unauthorised access attempts and respond to potential threats in real time.</w:t>
      </w:r>
    </w:p>
    <w:p w14:paraId="349992FD" w14:textId="29690EB7" w:rsidR="000E6D50" w:rsidRPr="00CB198D" w:rsidRDefault="00673590" w:rsidP="00B50364">
      <w:pPr>
        <w:rPr>
          <w:rFonts w:ascii="Arial" w:hAnsi="Arial" w:cs="Arial"/>
        </w:rPr>
      </w:pPr>
      <w:r w:rsidRPr="00CB198D">
        <w:rPr>
          <w:rFonts w:ascii="Arial" w:hAnsi="Arial" w:cs="Arial"/>
        </w:rPr>
        <w:t>T</w:t>
      </w:r>
      <w:r w:rsidR="000E6D50" w:rsidRPr="00CB198D">
        <w:rPr>
          <w:rFonts w:ascii="Arial" w:hAnsi="Arial" w:cs="Arial"/>
        </w:rPr>
        <w:t xml:space="preserve">he </w:t>
      </w:r>
      <w:r w:rsidR="000E6D50" w:rsidRPr="00CB198D">
        <w:rPr>
          <w:rFonts w:ascii="Arial" w:hAnsi="Arial" w:cs="Arial"/>
          <w:b/>
          <w:bCs/>
        </w:rPr>
        <w:t>Re</w:t>
      </w:r>
      <w:r w:rsidRPr="00CB198D">
        <w:rPr>
          <w:rFonts w:ascii="Arial" w:hAnsi="Arial" w:cs="Arial"/>
          <w:b/>
          <w:bCs/>
        </w:rPr>
        <w:t>spond</w:t>
      </w:r>
      <w:r w:rsidR="00121E95" w:rsidRPr="00CB198D">
        <w:rPr>
          <w:rFonts w:ascii="Arial" w:hAnsi="Arial" w:cs="Arial"/>
          <w:b/>
          <w:bCs/>
        </w:rPr>
        <w:t xml:space="preserve"> </w:t>
      </w:r>
      <w:r w:rsidR="00121E95" w:rsidRPr="00CB198D">
        <w:rPr>
          <w:rFonts w:ascii="Arial" w:hAnsi="Arial" w:cs="Arial"/>
        </w:rPr>
        <w:t xml:space="preserve">function </w:t>
      </w:r>
      <w:r w:rsidR="00B6376B">
        <w:rPr>
          <w:rFonts w:ascii="Arial" w:hAnsi="Arial" w:cs="Arial"/>
        </w:rPr>
        <w:t>make sure</w:t>
      </w:r>
      <w:r w:rsidR="005161E5" w:rsidRPr="00CB198D">
        <w:rPr>
          <w:rFonts w:ascii="Arial" w:hAnsi="Arial" w:cs="Arial"/>
        </w:rPr>
        <w:t xml:space="preserve"> that incidents are handled effectively through predefined procedures and automated response</w:t>
      </w:r>
      <w:r w:rsidR="00505023" w:rsidRPr="00CB198D">
        <w:rPr>
          <w:rFonts w:ascii="Arial" w:hAnsi="Arial" w:cs="Arial"/>
        </w:rPr>
        <w:t xml:space="preserve"> mechanism. This includes isolating compromised systems, </w:t>
      </w:r>
      <w:r w:rsidR="00266443">
        <w:rPr>
          <w:rFonts w:ascii="Arial" w:hAnsi="Arial" w:cs="Arial"/>
        </w:rPr>
        <w:t>denying</w:t>
      </w:r>
      <w:r w:rsidR="00505023" w:rsidRPr="00CB198D">
        <w:rPr>
          <w:rFonts w:ascii="Arial" w:hAnsi="Arial" w:cs="Arial"/>
        </w:rPr>
        <w:t xml:space="preserve"> access credentials and initia</w:t>
      </w:r>
      <w:r w:rsidR="009271F4" w:rsidRPr="00CB198D">
        <w:rPr>
          <w:rFonts w:ascii="Arial" w:hAnsi="Arial" w:cs="Arial"/>
        </w:rPr>
        <w:t>ting incident response protocols to minimise damage.</w:t>
      </w:r>
      <w:r w:rsidR="00121E95" w:rsidRPr="00CB198D">
        <w:rPr>
          <w:rFonts w:ascii="Arial" w:hAnsi="Arial" w:cs="Arial"/>
        </w:rPr>
        <w:t xml:space="preserve"> </w:t>
      </w:r>
    </w:p>
    <w:p w14:paraId="08CE38D4" w14:textId="0F28C229" w:rsidR="00442D4F" w:rsidRPr="00CB198D" w:rsidRDefault="00FE313F" w:rsidP="00B50364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42D4F" w:rsidRPr="00CB198D">
        <w:rPr>
          <w:rFonts w:ascii="Arial" w:hAnsi="Arial" w:cs="Arial"/>
        </w:rPr>
        <w:t xml:space="preserve">he </w:t>
      </w:r>
      <w:r w:rsidR="00442D4F" w:rsidRPr="00CB198D">
        <w:rPr>
          <w:rFonts w:ascii="Arial" w:hAnsi="Arial" w:cs="Arial"/>
          <w:b/>
          <w:bCs/>
        </w:rPr>
        <w:t xml:space="preserve">Recover </w:t>
      </w:r>
      <w:r w:rsidR="00442D4F" w:rsidRPr="00CB198D">
        <w:rPr>
          <w:rFonts w:ascii="Arial" w:hAnsi="Arial" w:cs="Arial"/>
        </w:rPr>
        <w:t xml:space="preserve">function </w:t>
      </w:r>
      <w:r w:rsidR="00807BF4">
        <w:rPr>
          <w:rFonts w:ascii="Arial" w:hAnsi="Arial" w:cs="Arial"/>
        </w:rPr>
        <w:t>is to</w:t>
      </w:r>
      <w:r w:rsidR="00442D4F" w:rsidRPr="00CB198D">
        <w:rPr>
          <w:rFonts w:ascii="Arial" w:hAnsi="Arial" w:cs="Arial"/>
        </w:rPr>
        <w:t xml:space="preserve"> restor</w:t>
      </w:r>
      <w:r w:rsidR="00807BF4">
        <w:rPr>
          <w:rFonts w:ascii="Arial" w:hAnsi="Arial" w:cs="Arial"/>
        </w:rPr>
        <w:t>e</w:t>
      </w:r>
      <w:r w:rsidR="008024A9" w:rsidRPr="00CB198D">
        <w:rPr>
          <w:rFonts w:ascii="Arial" w:hAnsi="Arial" w:cs="Arial"/>
        </w:rPr>
        <w:t xml:space="preserve"> normal operations following an incident. This includes recovery</w:t>
      </w:r>
      <w:r w:rsidR="00F65461">
        <w:rPr>
          <w:rFonts w:ascii="Arial" w:hAnsi="Arial" w:cs="Arial"/>
        </w:rPr>
        <w:t xml:space="preserve"> of data</w:t>
      </w:r>
      <w:r w:rsidR="008024A9" w:rsidRPr="00CB198D">
        <w:rPr>
          <w:rFonts w:ascii="Arial" w:hAnsi="Arial" w:cs="Arial"/>
        </w:rPr>
        <w:t xml:space="preserve"> from secure backups, validation of system integrity</w:t>
      </w:r>
      <w:r w:rsidR="00221ED1" w:rsidRPr="00CB198D">
        <w:rPr>
          <w:rFonts w:ascii="Arial" w:hAnsi="Arial" w:cs="Arial"/>
        </w:rPr>
        <w:t xml:space="preserve"> and post-incident analysis to improve future resilience.</w:t>
      </w:r>
      <w:r w:rsidR="003568D9" w:rsidRPr="00CB198D">
        <w:rPr>
          <w:rFonts w:ascii="Arial" w:hAnsi="Arial" w:cs="Arial"/>
        </w:rPr>
        <w:t xml:space="preserve"> [6]</w:t>
      </w:r>
    </w:p>
    <w:p w14:paraId="76CE5282" w14:textId="453779B0" w:rsidR="009D26DC" w:rsidRPr="00CB198D" w:rsidRDefault="009D26DC" w:rsidP="00B50364">
      <w:pPr>
        <w:rPr>
          <w:rFonts w:ascii="Arial" w:hAnsi="Arial" w:cs="Arial"/>
        </w:rPr>
      </w:pPr>
      <w:r w:rsidRPr="00CB198D">
        <w:rPr>
          <w:rFonts w:ascii="Arial" w:hAnsi="Arial" w:cs="Arial"/>
        </w:rPr>
        <w:t>Importantly, this governance model is closely aligned with MediTrust’s business</w:t>
      </w:r>
      <w:r w:rsidR="000B6AD0" w:rsidRPr="00CB198D">
        <w:rPr>
          <w:rFonts w:ascii="Arial" w:hAnsi="Arial" w:cs="Arial"/>
        </w:rPr>
        <w:t xml:space="preserve"> objectives. By ensur</w:t>
      </w:r>
      <w:r w:rsidR="002A4924" w:rsidRPr="00CB198D">
        <w:rPr>
          <w:rFonts w:ascii="Arial" w:hAnsi="Arial" w:cs="Arial"/>
        </w:rPr>
        <w:t>ing secure and reliable service delivery, the organisation</w:t>
      </w:r>
      <w:r w:rsidR="00863A07" w:rsidRPr="00CB198D">
        <w:rPr>
          <w:rFonts w:ascii="Arial" w:hAnsi="Arial" w:cs="Arial"/>
        </w:rPr>
        <w:t xml:space="preserve"> can maintain trust with healthcare providers, support its expansion into the EU market and meet regulatory expectations. Security is therefore</w:t>
      </w:r>
      <w:r w:rsidR="0031333D" w:rsidRPr="00CB198D">
        <w:rPr>
          <w:rFonts w:ascii="Arial" w:hAnsi="Arial" w:cs="Arial"/>
        </w:rPr>
        <w:t xml:space="preserve"> positioned not as a constraint, but as a key enabler of business growth and operational stability</w:t>
      </w:r>
      <w:r w:rsidR="00787F69" w:rsidRPr="00CB198D">
        <w:rPr>
          <w:rFonts w:ascii="Arial" w:hAnsi="Arial" w:cs="Arial"/>
        </w:rPr>
        <w:t>.</w:t>
      </w:r>
    </w:p>
    <w:p w14:paraId="08BEE348" w14:textId="77777777" w:rsidR="00700A17" w:rsidRPr="00CB198D" w:rsidRDefault="00700A17" w:rsidP="00B50364">
      <w:pPr>
        <w:rPr>
          <w:rFonts w:ascii="Arial" w:hAnsi="Arial" w:cs="Arial"/>
        </w:rPr>
      </w:pPr>
    </w:p>
    <w:p w14:paraId="18901291" w14:textId="72EC46A0" w:rsidR="00700A17" w:rsidRPr="00CB198D" w:rsidRDefault="00B7163E" w:rsidP="00700A17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Policies and Procedures</w:t>
      </w:r>
    </w:p>
    <w:p w14:paraId="5928B805" w14:textId="13E6DD34" w:rsidR="00B7163E" w:rsidRPr="00CB198D" w:rsidRDefault="00B7163E" w:rsidP="00B7163E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To </w:t>
      </w:r>
      <w:r w:rsidR="00310BB0" w:rsidRPr="00CB198D">
        <w:rPr>
          <w:rFonts w:ascii="Arial" w:hAnsi="Arial" w:cs="Arial"/>
        </w:rPr>
        <w:t>operationalise the</w:t>
      </w:r>
      <w:r w:rsidR="005C0418" w:rsidRPr="00CB198D">
        <w:rPr>
          <w:rFonts w:ascii="Arial" w:hAnsi="Arial" w:cs="Arial"/>
        </w:rPr>
        <w:t xml:space="preserve"> security strategy, MediTrust must establish clea</w:t>
      </w:r>
      <w:r w:rsidR="00920804" w:rsidRPr="00CB198D">
        <w:rPr>
          <w:rFonts w:ascii="Arial" w:hAnsi="Arial" w:cs="Arial"/>
        </w:rPr>
        <w:t>r policies that define acceptable practices and enforce consistent beha</w:t>
      </w:r>
      <w:r w:rsidR="00C17CCA" w:rsidRPr="00CB198D">
        <w:rPr>
          <w:rFonts w:ascii="Arial" w:hAnsi="Arial" w:cs="Arial"/>
        </w:rPr>
        <w:t xml:space="preserve">viour across its workforce and systems. These policies are </w:t>
      </w:r>
      <w:r w:rsidR="00961DE0" w:rsidRPr="00CB198D">
        <w:rPr>
          <w:rFonts w:ascii="Arial" w:hAnsi="Arial" w:cs="Arial"/>
        </w:rPr>
        <w:t>particularly</w:t>
      </w:r>
      <w:r w:rsidR="00C17CCA" w:rsidRPr="00CB198D">
        <w:rPr>
          <w:rFonts w:ascii="Arial" w:hAnsi="Arial" w:cs="Arial"/>
        </w:rPr>
        <w:t xml:space="preserve"> important</w:t>
      </w:r>
      <w:r w:rsidR="007E1DD3" w:rsidRPr="00CB198D">
        <w:rPr>
          <w:rFonts w:ascii="Arial" w:hAnsi="Arial" w:cs="Arial"/>
        </w:rPr>
        <w:t xml:space="preserve"> in a hybrid and multi-cloud environment, where traditional controls are no longer sufficient</w:t>
      </w:r>
      <w:r w:rsidR="00961DE0" w:rsidRPr="00CB198D">
        <w:rPr>
          <w:rFonts w:ascii="Arial" w:hAnsi="Arial" w:cs="Arial"/>
        </w:rPr>
        <w:t>.</w:t>
      </w:r>
    </w:p>
    <w:p w14:paraId="3827DA09" w14:textId="15121291" w:rsidR="004901F3" w:rsidRPr="00CB198D" w:rsidRDefault="004901F3" w:rsidP="004901F3">
      <w:pPr>
        <w:pStyle w:val="ListParagraph"/>
        <w:numPr>
          <w:ilvl w:val="1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AI Usage Policy</w:t>
      </w:r>
    </w:p>
    <w:p w14:paraId="0A5E855D" w14:textId="55488EA2" w:rsidR="00F53FEE" w:rsidRPr="00CB198D" w:rsidRDefault="00F53FEE" w:rsidP="00F53FEE">
      <w:pPr>
        <w:rPr>
          <w:rFonts w:ascii="Arial" w:hAnsi="Arial" w:cs="Arial"/>
        </w:rPr>
      </w:pPr>
      <w:r w:rsidRPr="00CB198D">
        <w:rPr>
          <w:rFonts w:ascii="Arial" w:hAnsi="Arial" w:cs="Arial"/>
        </w:rPr>
        <w:t>Given MediTrust’s reliance on artificial inte</w:t>
      </w:r>
      <w:r w:rsidR="009F3285" w:rsidRPr="00CB198D">
        <w:rPr>
          <w:rFonts w:ascii="Arial" w:hAnsi="Arial" w:cs="Arial"/>
        </w:rPr>
        <w:t>lligence, the protection of training data and models is a critical priority. The AI usage</w:t>
      </w:r>
      <w:r w:rsidR="002D4213" w:rsidRPr="00CB198D">
        <w:rPr>
          <w:rFonts w:ascii="Arial" w:hAnsi="Arial" w:cs="Arial"/>
        </w:rPr>
        <w:t xml:space="preserve"> policy should restrict access to </w:t>
      </w:r>
      <w:r w:rsidR="00DB5E07" w:rsidRPr="00CB198D">
        <w:rPr>
          <w:rFonts w:ascii="Arial" w:hAnsi="Arial" w:cs="Arial"/>
        </w:rPr>
        <w:t>training datasets based on role and necessity, ensuring that only authori</w:t>
      </w:r>
      <w:r w:rsidR="00E852B3" w:rsidRPr="00CB198D">
        <w:rPr>
          <w:rFonts w:ascii="Arial" w:hAnsi="Arial" w:cs="Arial"/>
        </w:rPr>
        <w:t>s</w:t>
      </w:r>
      <w:r w:rsidR="00DB5E07" w:rsidRPr="00CB198D">
        <w:rPr>
          <w:rFonts w:ascii="Arial" w:hAnsi="Arial" w:cs="Arial"/>
        </w:rPr>
        <w:t>ed person</w:t>
      </w:r>
      <w:r w:rsidR="00E852B3" w:rsidRPr="00CB198D">
        <w:rPr>
          <w:rFonts w:ascii="Arial" w:hAnsi="Arial" w:cs="Arial"/>
        </w:rPr>
        <w:t>nel can modify or use sensitive data</w:t>
      </w:r>
      <w:r w:rsidR="000F6E48" w:rsidRPr="00CB198D">
        <w:rPr>
          <w:rFonts w:ascii="Arial" w:hAnsi="Arial" w:cs="Arial"/>
        </w:rPr>
        <w:t xml:space="preserve"> poisoning and model development processes should include logging and version control to maintain accountability.</w:t>
      </w:r>
    </w:p>
    <w:p w14:paraId="755F1CE1" w14:textId="7C803C86" w:rsidR="000F6E48" w:rsidRPr="00CB198D" w:rsidRDefault="000F6E48" w:rsidP="00F53FEE">
      <w:pPr>
        <w:rPr>
          <w:rFonts w:ascii="Arial" w:hAnsi="Arial" w:cs="Arial"/>
        </w:rPr>
      </w:pPr>
      <w:r w:rsidRPr="00CB198D">
        <w:rPr>
          <w:rFonts w:ascii="Arial" w:hAnsi="Arial" w:cs="Arial"/>
        </w:rPr>
        <w:t>Furthermore, the use of external tools or platforms</w:t>
      </w:r>
      <w:r w:rsidR="00494B3D" w:rsidRPr="00CB198D">
        <w:rPr>
          <w:rFonts w:ascii="Arial" w:hAnsi="Arial" w:cs="Arial"/>
        </w:rPr>
        <w:t xml:space="preserve"> for AI development must be controlled to prevent unauthorised data exposure. By enforcing these measures, the organisation can</w:t>
      </w:r>
      <w:r w:rsidR="00C13BDE" w:rsidRPr="00CB198D">
        <w:rPr>
          <w:rFonts w:ascii="Arial" w:hAnsi="Arial" w:cs="Arial"/>
        </w:rPr>
        <w:t xml:space="preserve"> reduce the risk of compromised models and maintain the integrity of its clinic</w:t>
      </w:r>
      <w:r w:rsidR="002A2F96" w:rsidRPr="00CB198D">
        <w:rPr>
          <w:rFonts w:ascii="Arial" w:hAnsi="Arial" w:cs="Arial"/>
        </w:rPr>
        <w:t>al decision systems</w:t>
      </w:r>
      <w:r w:rsidR="00163F8A" w:rsidRPr="00CB198D">
        <w:rPr>
          <w:rFonts w:ascii="Arial" w:hAnsi="Arial" w:cs="Arial"/>
        </w:rPr>
        <w:t xml:space="preserve"> [6</w:t>
      </w:r>
      <w:r w:rsidR="00403C89" w:rsidRPr="00CB198D">
        <w:rPr>
          <w:rFonts w:ascii="Arial" w:hAnsi="Arial" w:cs="Arial"/>
        </w:rPr>
        <w:t>]</w:t>
      </w:r>
      <w:r w:rsidR="00163F8A" w:rsidRPr="00CB198D">
        <w:rPr>
          <w:rFonts w:ascii="Arial" w:hAnsi="Arial" w:cs="Arial"/>
        </w:rPr>
        <w:t>.</w:t>
      </w:r>
    </w:p>
    <w:p w14:paraId="03789107" w14:textId="77777777" w:rsidR="008A7834" w:rsidRPr="00CB198D" w:rsidRDefault="008A7834" w:rsidP="00F53FEE">
      <w:pPr>
        <w:rPr>
          <w:rFonts w:ascii="Arial" w:hAnsi="Arial" w:cs="Arial"/>
        </w:rPr>
      </w:pPr>
    </w:p>
    <w:p w14:paraId="66D2B883" w14:textId="77777777" w:rsidR="008A7834" w:rsidRPr="00CB198D" w:rsidRDefault="008A7834" w:rsidP="00F53FEE">
      <w:pPr>
        <w:rPr>
          <w:rFonts w:ascii="Arial" w:hAnsi="Arial" w:cs="Arial"/>
        </w:rPr>
      </w:pPr>
    </w:p>
    <w:p w14:paraId="4A1DACC7" w14:textId="08E82C9F" w:rsidR="002A2F96" w:rsidRPr="00CB198D" w:rsidRDefault="002A2F96" w:rsidP="002A2F96">
      <w:pPr>
        <w:pStyle w:val="ListParagraph"/>
        <w:numPr>
          <w:ilvl w:val="1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Secure SaaS Configuration Policy</w:t>
      </w:r>
    </w:p>
    <w:p w14:paraId="2724988A" w14:textId="21DBB24F" w:rsidR="00A9763B" w:rsidRPr="00CB198D" w:rsidRDefault="00A9763B" w:rsidP="00A9763B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As MediTrust relies </w:t>
      </w:r>
      <w:r w:rsidR="002C41DC" w:rsidRPr="00CB198D">
        <w:rPr>
          <w:rFonts w:ascii="Arial" w:hAnsi="Arial" w:cs="Arial"/>
        </w:rPr>
        <w:t xml:space="preserve">on cloud-based platforms and SaaS applications, </w:t>
      </w:r>
      <w:r w:rsidR="002B529A" w:rsidRPr="00CB198D">
        <w:rPr>
          <w:rFonts w:ascii="Arial" w:hAnsi="Arial" w:cs="Arial"/>
        </w:rPr>
        <w:t xml:space="preserve">misconfigurations </w:t>
      </w:r>
      <w:r w:rsidR="00C84D59">
        <w:rPr>
          <w:rFonts w:ascii="Arial" w:hAnsi="Arial" w:cs="Arial"/>
        </w:rPr>
        <w:t>symbolise</w:t>
      </w:r>
      <w:r w:rsidR="008A7834" w:rsidRPr="00CB198D">
        <w:rPr>
          <w:rFonts w:ascii="Arial" w:hAnsi="Arial" w:cs="Arial"/>
        </w:rPr>
        <w:t xml:space="preserve"> </w:t>
      </w:r>
      <w:r w:rsidR="004827BE" w:rsidRPr="00CB198D">
        <w:rPr>
          <w:rFonts w:ascii="Arial" w:hAnsi="Arial" w:cs="Arial"/>
        </w:rPr>
        <w:t>a</w:t>
      </w:r>
      <w:r w:rsidR="008A7834" w:rsidRPr="00CB198D">
        <w:rPr>
          <w:rFonts w:ascii="Arial" w:hAnsi="Arial" w:cs="Arial"/>
        </w:rPr>
        <w:t xml:space="preserve"> significant security risk.</w:t>
      </w:r>
      <w:r w:rsidR="00523F0B" w:rsidRPr="00CB198D">
        <w:rPr>
          <w:rFonts w:ascii="Arial" w:hAnsi="Arial" w:cs="Arial"/>
        </w:rPr>
        <w:t xml:space="preserve"> This policy should enforce </w:t>
      </w:r>
      <w:r w:rsidR="00692EC1" w:rsidRPr="00CB198D">
        <w:rPr>
          <w:rFonts w:ascii="Arial" w:hAnsi="Arial" w:cs="Arial"/>
        </w:rPr>
        <w:t xml:space="preserve">standardised </w:t>
      </w:r>
      <w:r w:rsidR="00FD30D6" w:rsidRPr="00CB198D">
        <w:rPr>
          <w:rFonts w:ascii="Arial" w:hAnsi="Arial" w:cs="Arial"/>
        </w:rPr>
        <w:t>configuration baselines, ensuring that all services are deployed with secure default settings. Access to administrative functions must be restricted and protected by strong authen</w:t>
      </w:r>
      <w:r w:rsidR="000851D3" w:rsidRPr="00CB198D">
        <w:rPr>
          <w:rFonts w:ascii="Arial" w:hAnsi="Arial" w:cs="Arial"/>
        </w:rPr>
        <w:t>tication, while logging and monitoring should be enabled across all platforms.</w:t>
      </w:r>
    </w:p>
    <w:p w14:paraId="283678CB" w14:textId="683F1622" w:rsidR="000851D3" w:rsidRPr="00CB198D" w:rsidRDefault="000851D3" w:rsidP="00A9763B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Regular configuration review and </w:t>
      </w:r>
      <w:r w:rsidR="00E8515F" w:rsidRPr="00CB198D">
        <w:rPr>
          <w:rFonts w:ascii="Arial" w:hAnsi="Arial" w:cs="Arial"/>
        </w:rPr>
        <w:t>automated scanning tools should be used to identify and remediate vulnerabilities. This app</w:t>
      </w:r>
      <w:r w:rsidR="00D50754" w:rsidRPr="00CB198D">
        <w:rPr>
          <w:rFonts w:ascii="Arial" w:hAnsi="Arial" w:cs="Arial"/>
        </w:rPr>
        <w:t>roach ensures that cloud environments remain secure and compliant with regulatory expectations.</w:t>
      </w:r>
    </w:p>
    <w:p w14:paraId="3F68A981" w14:textId="6409AF57" w:rsidR="005E21B0" w:rsidRPr="00CB198D" w:rsidRDefault="005E21B0" w:rsidP="005E21B0">
      <w:pPr>
        <w:pStyle w:val="ListParagraph"/>
        <w:numPr>
          <w:ilvl w:val="1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BYOD Policy</w:t>
      </w:r>
    </w:p>
    <w:p w14:paraId="1165FE29" w14:textId="52EF9102" w:rsidR="005E21B0" w:rsidRPr="00CB198D" w:rsidRDefault="005E21B0" w:rsidP="005E21B0">
      <w:pPr>
        <w:rPr>
          <w:rFonts w:ascii="Arial" w:hAnsi="Arial" w:cs="Arial"/>
        </w:rPr>
      </w:pPr>
      <w:r w:rsidRPr="00CB198D">
        <w:rPr>
          <w:rFonts w:ascii="Arial" w:hAnsi="Arial" w:cs="Arial"/>
        </w:rPr>
        <w:t>The hybrid workforce introduces additional risks</w:t>
      </w:r>
      <w:r w:rsidR="000D6C41" w:rsidRPr="00CB198D">
        <w:rPr>
          <w:rFonts w:ascii="Arial" w:hAnsi="Arial" w:cs="Arial"/>
        </w:rPr>
        <w:t xml:space="preserve"> through the use of personal devices. The BYOD policy</w:t>
      </w:r>
      <w:r w:rsidR="00807AE0" w:rsidRPr="00CB198D">
        <w:rPr>
          <w:rFonts w:ascii="Arial" w:hAnsi="Arial" w:cs="Arial"/>
        </w:rPr>
        <w:t xml:space="preserve"> should require all devices to meet defined security standar</w:t>
      </w:r>
      <w:r w:rsidR="00465907" w:rsidRPr="00CB198D">
        <w:rPr>
          <w:rFonts w:ascii="Arial" w:hAnsi="Arial" w:cs="Arial"/>
        </w:rPr>
        <w:t>ds before accessing organisational systems. This includes enforcing device</w:t>
      </w:r>
      <w:r w:rsidR="00141CF4" w:rsidRPr="00CB198D">
        <w:rPr>
          <w:rFonts w:ascii="Arial" w:hAnsi="Arial" w:cs="Arial"/>
        </w:rPr>
        <w:t xml:space="preserve"> encryption, regular patching and the use of endpoint protection software.</w:t>
      </w:r>
    </w:p>
    <w:p w14:paraId="3EA47F21" w14:textId="36A5A6A8" w:rsidR="00C75FB6" w:rsidRPr="00CB198D" w:rsidRDefault="00C75FB6" w:rsidP="005E21B0">
      <w:pPr>
        <w:rPr>
          <w:rFonts w:ascii="Arial" w:hAnsi="Arial" w:cs="Arial"/>
        </w:rPr>
      </w:pPr>
      <w:r w:rsidRPr="00CB198D">
        <w:rPr>
          <w:rFonts w:ascii="Arial" w:hAnsi="Arial" w:cs="Arial"/>
        </w:rPr>
        <w:t>Access should only be granted following successful identity verification and device posture assessment, in line with Zero Trust principles. Devices that fail to meet security requ</w:t>
      </w:r>
      <w:r w:rsidR="001D4387">
        <w:rPr>
          <w:rFonts w:ascii="Arial" w:hAnsi="Arial" w:cs="Arial"/>
        </w:rPr>
        <w:t>ests</w:t>
      </w:r>
      <w:r w:rsidRPr="00CB198D">
        <w:rPr>
          <w:rFonts w:ascii="Arial" w:hAnsi="Arial" w:cs="Arial"/>
        </w:rPr>
        <w:t xml:space="preserve"> should </w:t>
      </w:r>
      <w:r w:rsidR="00DE4E61">
        <w:rPr>
          <w:rFonts w:ascii="Arial" w:hAnsi="Arial" w:cs="Arial"/>
        </w:rPr>
        <w:t>not get</w:t>
      </w:r>
      <w:r w:rsidRPr="00CB198D">
        <w:rPr>
          <w:rFonts w:ascii="Arial" w:hAnsi="Arial" w:cs="Arial"/>
        </w:rPr>
        <w:t xml:space="preserve"> access, </w:t>
      </w:r>
      <w:r w:rsidR="001D4387">
        <w:rPr>
          <w:rFonts w:ascii="Arial" w:hAnsi="Arial" w:cs="Arial"/>
        </w:rPr>
        <w:t>minimising</w:t>
      </w:r>
      <w:r w:rsidRPr="00CB198D">
        <w:rPr>
          <w:rFonts w:ascii="Arial" w:hAnsi="Arial" w:cs="Arial"/>
        </w:rPr>
        <w:t xml:space="preserve"> the risk of compromised endpoints affecting critical systems</w:t>
      </w:r>
      <w:r w:rsidR="00C6267C" w:rsidRPr="00CB198D">
        <w:rPr>
          <w:rFonts w:ascii="Arial" w:hAnsi="Arial" w:cs="Arial"/>
        </w:rPr>
        <w:t xml:space="preserve"> [7].</w:t>
      </w:r>
    </w:p>
    <w:p w14:paraId="2D4E1F62" w14:textId="77777777" w:rsidR="004C4939" w:rsidRPr="00CB198D" w:rsidRDefault="004C4939" w:rsidP="005E21B0">
      <w:pPr>
        <w:rPr>
          <w:rFonts w:ascii="Arial" w:hAnsi="Arial" w:cs="Arial"/>
        </w:rPr>
      </w:pPr>
    </w:p>
    <w:p w14:paraId="6A0CE3F6" w14:textId="247F4059" w:rsidR="004C4939" w:rsidRPr="00CB198D" w:rsidRDefault="004C4939" w:rsidP="004C4939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Compliance with DORA and NIS2</w:t>
      </w:r>
    </w:p>
    <w:p w14:paraId="1581DC92" w14:textId="7F809ABC" w:rsidR="00160169" w:rsidRPr="00CB198D" w:rsidRDefault="00160169" w:rsidP="00160169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As MediTrust expands into the European </w:t>
      </w:r>
      <w:r w:rsidR="006974C7" w:rsidRPr="00CB198D">
        <w:rPr>
          <w:rFonts w:ascii="Arial" w:hAnsi="Arial" w:cs="Arial"/>
        </w:rPr>
        <w:t>healthcare market, compliance with regulatory frameworks becomes a central requi</w:t>
      </w:r>
      <w:r w:rsidR="002C3346" w:rsidRPr="00CB198D">
        <w:rPr>
          <w:rFonts w:ascii="Arial" w:hAnsi="Arial" w:cs="Arial"/>
        </w:rPr>
        <w:t>rement of its security programme. In particular</w:t>
      </w:r>
      <w:r w:rsidR="00E66017" w:rsidRPr="00CB198D">
        <w:rPr>
          <w:rFonts w:ascii="Arial" w:hAnsi="Arial" w:cs="Arial"/>
        </w:rPr>
        <w:t xml:space="preserve">, the </w:t>
      </w:r>
      <w:r w:rsidR="00E66017" w:rsidRPr="00CB198D">
        <w:rPr>
          <w:rFonts w:ascii="Arial" w:hAnsi="Arial" w:cs="Arial"/>
          <w:b/>
          <w:bCs/>
        </w:rPr>
        <w:t xml:space="preserve">Digital Operational Resilience Act </w:t>
      </w:r>
      <w:r w:rsidR="00F53015" w:rsidRPr="00CB198D">
        <w:rPr>
          <w:rFonts w:ascii="Arial" w:hAnsi="Arial" w:cs="Arial"/>
          <w:b/>
          <w:bCs/>
        </w:rPr>
        <w:t>(DORA)</w:t>
      </w:r>
      <w:r w:rsidR="00F53015" w:rsidRPr="00CB198D">
        <w:rPr>
          <w:rFonts w:ascii="Arial" w:hAnsi="Arial" w:cs="Arial"/>
        </w:rPr>
        <w:t xml:space="preserve"> and the </w:t>
      </w:r>
      <w:r w:rsidR="00F53015" w:rsidRPr="00CB198D">
        <w:rPr>
          <w:rFonts w:ascii="Arial" w:hAnsi="Arial" w:cs="Arial"/>
          <w:b/>
          <w:bCs/>
        </w:rPr>
        <w:t>Network and Information Systems Directive (NIS2)</w:t>
      </w:r>
      <w:r w:rsidR="00F53015" w:rsidRPr="00CB198D">
        <w:rPr>
          <w:rFonts w:ascii="Arial" w:hAnsi="Arial" w:cs="Arial"/>
        </w:rPr>
        <w:t xml:space="preserve"> introduce stricter expect</w:t>
      </w:r>
      <w:r w:rsidR="00614642" w:rsidRPr="00CB198D">
        <w:rPr>
          <w:rFonts w:ascii="Arial" w:hAnsi="Arial" w:cs="Arial"/>
        </w:rPr>
        <w:t>ations around operational continuity, incident reporting and risk management</w:t>
      </w:r>
      <w:r w:rsidR="00446E58" w:rsidRPr="00CB198D">
        <w:rPr>
          <w:rFonts w:ascii="Arial" w:hAnsi="Arial" w:cs="Arial"/>
        </w:rPr>
        <w:t>.</w:t>
      </w:r>
    </w:p>
    <w:p w14:paraId="0A72D8CD" w14:textId="70E8E3C0" w:rsidR="00446E58" w:rsidRPr="00CB198D" w:rsidRDefault="00F355E9" w:rsidP="00160169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DORA places a strong </w:t>
      </w:r>
      <w:r w:rsidR="0088756A" w:rsidRPr="00CB198D">
        <w:rPr>
          <w:rFonts w:ascii="Arial" w:hAnsi="Arial" w:cs="Arial"/>
        </w:rPr>
        <w:t>emphasis</w:t>
      </w:r>
      <w:r w:rsidRPr="00CB198D">
        <w:rPr>
          <w:rFonts w:ascii="Arial" w:hAnsi="Arial" w:cs="Arial"/>
        </w:rPr>
        <w:t xml:space="preserve"> on operational resilience, requiring </w:t>
      </w:r>
      <w:r w:rsidR="00906222" w:rsidRPr="00CB198D">
        <w:rPr>
          <w:rFonts w:ascii="Arial" w:hAnsi="Arial" w:cs="Arial"/>
        </w:rPr>
        <w:t xml:space="preserve">organisations to </w:t>
      </w:r>
      <w:r w:rsidR="004E09DC">
        <w:rPr>
          <w:rFonts w:ascii="Arial" w:hAnsi="Arial" w:cs="Arial"/>
        </w:rPr>
        <w:t>make sure</w:t>
      </w:r>
      <w:r w:rsidR="00906222" w:rsidRPr="00CB198D">
        <w:rPr>
          <w:rFonts w:ascii="Arial" w:hAnsi="Arial" w:cs="Arial"/>
        </w:rPr>
        <w:t xml:space="preserve"> that critical services </w:t>
      </w:r>
      <w:r w:rsidR="00331F75">
        <w:rPr>
          <w:rFonts w:ascii="Arial" w:hAnsi="Arial" w:cs="Arial"/>
        </w:rPr>
        <w:t>stay</w:t>
      </w:r>
      <w:r w:rsidR="00906222" w:rsidRPr="00CB198D">
        <w:rPr>
          <w:rFonts w:ascii="Arial" w:hAnsi="Arial" w:cs="Arial"/>
        </w:rPr>
        <w:t xml:space="preserve"> availa</w:t>
      </w:r>
      <w:r w:rsidR="0088756A" w:rsidRPr="00CB198D">
        <w:rPr>
          <w:rFonts w:ascii="Arial" w:hAnsi="Arial" w:cs="Arial"/>
        </w:rPr>
        <w:t xml:space="preserve">ble </w:t>
      </w:r>
      <w:r w:rsidR="009C7FD8" w:rsidRPr="00CB198D">
        <w:rPr>
          <w:rFonts w:ascii="Arial" w:hAnsi="Arial" w:cs="Arial"/>
        </w:rPr>
        <w:t>even during disruption</w:t>
      </w:r>
      <w:r w:rsidR="008E2668" w:rsidRPr="00CB198D">
        <w:rPr>
          <w:rFonts w:ascii="Arial" w:hAnsi="Arial" w:cs="Arial"/>
        </w:rPr>
        <w:t xml:space="preserve">s. </w:t>
      </w:r>
      <w:r w:rsidR="009A101E">
        <w:rPr>
          <w:rFonts w:ascii="Arial" w:hAnsi="Arial" w:cs="Arial"/>
        </w:rPr>
        <w:t>To</w:t>
      </w:r>
      <w:r w:rsidR="008E2668" w:rsidRPr="00CB198D">
        <w:rPr>
          <w:rFonts w:ascii="Arial" w:hAnsi="Arial" w:cs="Arial"/>
        </w:rPr>
        <w:t xml:space="preserve"> MediTrust, means implementing </w:t>
      </w:r>
      <w:r w:rsidR="005D5DE2">
        <w:rPr>
          <w:rFonts w:ascii="Arial" w:hAnsi="Arial" w:cs="Arial"/>
        </w:rPr>
        <w:t>strong</w:t>
      </w:r>
      <w:r w:rsidR="008E2668" w:rsidRPr="00CB198D">
        <w:rPr>
          <w:rFonts w:ascii="Arial" w:hAnsi="Arial" w:cs="Arial"/>
        </w:rPr>
        <w:t xml:space="preserve"> incident response capabilities,</w:t>
      </w:r>
      <w:r w:rsidR="00D268B4" w:rsidRPr="00CB198D">
        <w:rPr>
          <w:rFonts w:ascii="Arial" w:hAnsi="Arial" w:cs="Arial"/>
        </w:rPr>
        <w:t xml:space="preserve"> maintaining tested backups systems and ensuring that third-party technology provides meet the same security standar</w:t>
      </w:r>
      <w:r w:rsidR="00042458" w:rsidRPr="00CB198D">
        <w:rPr>
          <w:rFonts w:ascii="Arial" w:hAnsi="Arial" w:cs="Arial"/>
        </w:rPr>
        <w:t>ds. The proposed Zero Trust approach supports these requirements by limiting unauthorised access, reducing the spread of attacks</w:t>
      </w:r>
      <w:r w:rsidR="00B85F0E" w:rsidRPr="00CB198D">
        <w:rPr>
          <w:rFonts w:ascii="Arial" w:hAnsi="Arial" w:cs="Arial"/>
        </w:rPr>
        <w:t xml:space="preserve"> and enabling faster containment of incidents.</w:t>
      </w:r>
    </w:p>
    <w:p w14:paraId="00D9B1C4" w14:textId="27D45D7C" w:rsidR="00850A2A" w:rsidRPr="00CB198D" w:rsidRDefault="00A774F9" w:rsidP="00160169">
      <w:pPr>
        <w:rPr>
          <w:rFonts w:ascii="Arial" w:hAnsi="Arial" w:cs="Arial"/>
        </w:rPr>
      </w:pPr>
      <w:r w:rsidRPr="00CB198D">
        <w:rPr>
          <w:rFonts w:ascii="Arial" w:hAnsi="Arial" w:cs="Arial"/>
        </w:rPr>
        <w:t>NIS2 focuses on streng</w:t>
      </w:r>
      <w:r w:rsidR="00902456" w:rsidRPr="00CB198D">
        <w:rPr>
          <w:rFonts w:ascii="Arial" w:hAnsi="Arial" w:cs="Arial"/>
        </w:rPr>
        <w:t>thening cybersecurity across essential and important sectors including healthcare</w:t>
      </w:r>
      <w:r w:rsidR="003652DB" w:rsidRPr="00CB198D">
        <w:rPr>
          <w:rFonts w:ascii="Arial" w:hAnsi="Arial" w:cs="Arial"/>
        </w:rPr>
        <w:t>, It requires organisations to adopt compre</w:t>
      </w:r>
      <w:r w:rsidR="008D06D7" w:rsidRPr="00CB198D">
        <w:rPr>
          <w:rFonts w:ascii="Arial" w:hAnsi="Arial" w:cs="Arial"/>
        </w:rPr>
        <w:t xml:space="preserve">hensive risk management practices, implement appropriate security measures and report </w:t>
      </w:r>
      <w:r w:rsidR="008D06D7" w:rsidRPr="00CB198D">
        <w:rPr>
          <w:rFonts w:ascii="Arial" w:hAnsi="Arial" w:cs="Arial"/>
        </w:rPr>
        <w:lastRenderedPageBreak/>
        <w:t>significant incidents within define</w:t>
      </w:r>
      <w:r w:rsidR="00FB2FF7" w:rsidRPr="00CB198D">
        <w:rPr>
          <w:rFonts w:ascii="Arial" w:hAnsi="Arial" w:cs="Arial"/>
        </w:rPr>
        <w:t xml:space="preserve">d timeframes. MediTrust must therefore ensure that </w:t>
      </w:r>
      <w:r w:rsidR="00850A2A" w:rsidRPr="00CB198D">
        <w:rPr>
          <w:rFonts w:ascii="Arial" w:hAnsi="Arial" w:cs="Arial"/>
        </w:rPr>
        <w:t>it</w:t>
      </w:r>
      <w:r w:rsidR="00FB2FF7" w:rsidRPr="00CB198D">
        <w:rPr>
          <w:rFonts w:ascii="Arial" w:hAnsi="Arial" w:cs="Arial"/>
        </w:rPr>
        <w:t xml:space="preserve"> </w:t>
      </w:r>
      <w:r w:rsidR="00DE0A44" w:rsidRPr="00CB198D">
        <w:rPr>
          <w:rFonts w:ascii="Arial" w:hAnsi="Arial" w:cs="Arial"/>
        </w:rPr>
        <w:t>has</w:t>
      </w:r>
      <w:r w:rsidR="00FF4120" w:rsidRPr="00CB198D">
        <w:rPr>
          <w:rFonts w:ascii="Arial" w:hAnsi="Arial" w:cs="Arial"/>
        </w:rPr>
        <w:t xml:space="preserve"> clear monitoring, detection and reporting mechanisms in place</w:t>
      </w:r>
      <w:r w:rsidR="00C6267C" w:rsidRPr="00CB198D">
        <w:rPr>
          <w:rFonts w:ascii="Arial" w:hAnsi="Arial" w:cs="Arial"/>
        </w:rPr>
        <w:t xml:space="preserve"> [8</w:t>
      </w:r>
      <w:r w:rsidR="00850A2A" w:rsidRPr="00CB198D">
        <w:rPr>
          <w:rFonts w:ascii="Arial" w:hAnsi="Arial" w:cs="Arial"/>
        </w:rPr>
        <w:t>].</w:t>
      </w:r>
    </w:p>
    <w:p w14:paraId="5F2A2CDF" w14:textId="165CCAB8" w:rsidR="00A774F9" w:rsidRPr="00CB198D" w:rsidRDefault="00FF4120" w:rsidP="00160169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 The integration of centralised </w:t>
      </w:r>
      <w:r w:rsidR="00BD1DEC" w:rsidRPr="00CB198D">
        <w:rPr>
          <w:rFonts w:ascii="Arial" w:hAnsi="Arial" w:cs="Arial"/>
        </w:rPr>
        <w:t>logging and automated alerting supports these obligations by ena</w:t>
      </w:r>
      <w:r w:rsidR="00292BA3" w:rsidRPr="00CB198D">
        <w:rPr>
          <w:rFonts w:ascii="Arial" w:hAnsi="Arial" w:cs="Arial"/>
        </w:rPr>
        <w:t>bling timely identification and escalation</w:t>
      </w:r>
      <w:r w:rsidR="00C7686C" w:rsidRPr="00CB198D">
        <w:rPr>
          <w:rFonts w:ascii="Arial" w:hAnsi="Arial" w:cs="Arial"/>
        </w:rPr>
        <w:t xml:space="preserve"> of security incidents.</w:t>
      </w:r>
    </w:p>
    <w:p w14:paraId="44FD9B46" w14:textId="66DA72AA" w:rsidR="00C7686C" w:rsidRPr="00CB198D" w:rsidRDefault="00C7686C" w:rsidP="00160169">
      <w:pPr>
        <w:rPr>
          <w:rFonts w:ascii="Arial" w:hAnsi="Arial" w:cs="Arial"/>
        </w:rPr>
      </w:pPr>
      <w:r w:rsidRPr="00CB198D">
        <w:rPr>
          <w:rFonts w:ascii="Arial" w:hAnsi="Arial" w:cs="Arial"/>
        </w:rPr>
        <w:t>By embedding Zero Trust principle into its security programme, MediTrust can enhance its ability to meet both DORA and NIS2 requ</w:t>
      </w:r>
      <w:r w:rsidR="00954C1A" w:rsidRPr="00CB198D">
        <w:rPr>
          <w:rFonts w:ascii="Arial" w:hAnsi="Arial" w:cs="Arial"/>
        </w:rPr>
        <w:t>irements. Continuous verification</w:t>
      </w:r>
      <w:r w:rsidR="006709BD" w:rsidRPr="00CB198D">
        <w:rPr>
          <w:rFonts w:ascii="Arial" w:hAnsi="Arial" w:cs="Arial"/>
        </w:rPr>
        <w:t>, strict access control and real-time monitoring contribute to improved accountability, resilience and regulatory compliance.</w:t>
      </w:r>
    </w:p>
    <w:p w14:paraId="5D900442" w14:textId="77777777" w:rsidR="00E16B38" w:rsidRPr="00CB198D" w:rsidRDefault="00E16B38" w:rsidP="00160169">
      <w:pPr>
        <w:rPr>
          <w:rFonts w:ascii="Arial" w:hAnsi="Arial" w:cs="Arial"/>
        </w:rPr>
      </w:pPr>
    </w:p>
    <w:p w14:paraId="1B0D67DD" w14:textId="23F96A19" w:rsidR="00E16B38" w:rsidRPr="00CB198D" w:rsidRDefault="00E16B38" w:rsidP="00E16B38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Risk Management</w:t>
      </w:r>
    </w:p>
    <w:p w14:paraId="5D81D10E" w14:textId="60BB774A" w:rsidR="00E16B38" w:rsidRPr="00CB198D" w:rsidRDefault="007C576E" w:rsidP="00E16B38">
      <w:pPr>
        <w:rPr>
          <w:rFonts w:ascii="Arial" w:hAnsi="Arial" w:cs="Arial"/>
        </w:rPr>
      </w:pPr>
      <w:r w:rsidRPr="00CB198D">
        <w:rPr>
          <w:rFonts w:ascii="Arial" w:hAnsi="Arial" w:cs="Arial"/>
        </w:rPr>
        <w:t>Effe</w:t>
      </w:r>
      <w:r w:rsidR="00331AF4" w:rsidRPr="00CB198D">
        <w:rPr>
          <w:rFonts w:ascii="Arial" w:hAnsi="Arial" w:cs="Arial"/>
        </w:rPr>
        <w:t>ctive risk management is essential in addressing the complex threat landscape faced by MediTrust. The organisation</w:t>
      </w:r>
      <w:r w:rsidR="008C5D9E" w:rsidRPr="00CB198D">
        <w:rPr>
          <w:rFonts w:ascii="Arial" w:hAnsi="Arial" w:cs="Arial"/>
        </w:rPr>
        <w:t>’s reliance on AI systems, cloud platforms and third</w:t>
      </w:r>
      <w:r w:rsidR="00203644" w:rsidRPr="00CB198D">
        <w:rPr>
          <w:rFonts w:ascii="Arial" w:hAnsi="Arial" w:cs="Arial"/>
        </w:rPr>
        <w:t xml:space="preserve">-party components introduces several high-impact risks </w:t>
      </w:r>
      <w:r w:rsidR="00EC0182" w:rsidRPr="00CB198D">
        <w:rPr>
          <w:rFonts w:ascii="Arial" w:hAnsi="Arial" w:cs="Arial"/>
        </w:rPr>
        <w:t>that</w:t>
      </w:r>
      <w:r w:rsidR="00203644" w:rsidRPr="00CB198D">
        <w:rPr>
          <w:rFonts w:ascii="Arial" w:hAnsi="Arial" w:cs="Arial"/>
        </w:rPr>
        <w:t xml:space="preserve"> must be </w:t>
      </w:r>
      <w:r w:rsidR="00EC0182" w:rsidRPr="00CB198D">
        <w:rPr>
          <w:rFonts w:ascii="Arial" w:hAnsi="Arial" w:cs="Arial"/>
        </w:rPr>
        <w:t>prioritized and mitigated</w:t>
      </w:r>
      <w:r w:rsidR="00BD3E2D" w:rsidRPr="00CB198D">
        <w:rPr>
          <w:rFonts w:ascii="Arial" w:hAnsi="Arial" w:cs="Arial"/>
        </w:rPr>
        <w:t xml:space="preserve"> [</w:t>
      </w:r>
      <w:r w:rsidR="004C27D1" w:rsidRPr="00CB198D">
        <w:rPr>
          <w:rFonts w:ascii="Arial" w:hAnsi="Arial" w:cs="Arial"/>
        </w:rPr>
        <w:t>9</w:t>
      </w:r>
      <w:r w:rsidR="00BD3E2D" w:rsidRPr="00CB198D">
        <w:rPr>
          <w:rFonts w:ascii="Arial" w:hAnsi="Arial" w:cs="Arial"/>
        </w:rPr>
        <w:t>]</w:t>
      </w:r>
      <w:r w:rsidR="00850A2A" w:rsidRPr="00CB198D">
        <w:rPr>
          <w:rFonts w:ascii="Arial" w:hAnsi="Arial" w:cs="Arial"/>
        </w:rPr>
        <w:t>.</w:t>
      </w:r>
    </w:p>
    <w:p w14:paraId="014A0E10" w14:textId="68A22A2E" w:rsidR="00EC0182" w:rsidRPr="00CB198D" w:rsidRDefault="00EC0182" w:rsidP="00E16B38">
      <w:pPr>
        <w:rPr>
          <w:rFonts w:ascii="Arial" w:hAnsi="Arial" w:cs="Arial"/>
        </w:rPr>
      </w:pPr>
      <w:r w:rsidRPr="00CB198D">
        <w:rPr>
          <w:rFonts w:ascii="Arial" w:hAnsi="Arial" w:cs="Arial"/>
        </w:rPr>
        <w:t>One of the most critical risks is the potential</w:t>
      </w:r>
      <w:r w:rsidR="0031523D" w:rsidRPr="00CB198D">
        <w:rPr>
          <w:rFonts w:ascii="Arial" w:hAnsi="Arial" w:cs="Arial"/>
        </w:rPr>
        <w:t xml:space="preserve"> compromise of AI training data. If datasets are manipulated or poisoned, the resulting models</w:t>
      </w:r>
      <w:r w:rsidR="002D5E29" w:rsidRPr="00CB198D">
        <w:rPr>
          <w:rFonts w:ascii="Arial" w:hAnsi="Arial" w:cs="Arial"/>
        </w:rPr>
        <w:t xml:space="preserve"> may produce inaccurate or unsafe clinical re</w:t>
      </w:r>
      <w:r w:rsidR="00DB7B8D" w:rsidRPr="00CB198D">
        <w:rPr>
          <w:rFonts w:ascii="Arial" w:hAnsi="Arial" w:cs="Arial"/>
        </w:rPr>
        <w:t>commendations. Similarly, vulnerabilities within thi</w:t>
      </w:r>
      <w:r w:rsidR="000734C7" w:rsidRPr="00CB198D">
        <w:rPr>
          <w:rFonts w:ascii="Arial" w:hAnsi="Arial" w:cs="Arial"/>
        </w:rPr>
        <w:t>rd-party software libraries may introduce hidden attack vect</w:t>
      </w:r>
      <w:r w:rsidR="00CA67A7" w:rsidRPr="00CB198D">
        <w:rPr>
          <w:rFonts w:ascii="Arial" w:hAnsi="Arial" w:cs="Arial"/>
        </w:rPr>
        <w:t xml:space="preserve">ors, allowing attackers to </w:t>
      </w:r>
      <w:r w:rsidR="00B802F8" w:rsidRPr="00CB198D">
        <w:rPr>
          <w:rFonts w:ascii="Arial" w:hAnsi="Arial" w:cs="Arial"/>
        </w:rPr>
        <w:t>exploit</w:t>
      </w:r>
      <w:r w:rsidR="00CA67A7" w:rsidRPr="00CB198D">
        <w:rPr>
          <w:rFonts w:ascii="Arial" w:hAnsi="Arial" w:cs="Arial"/>
        </w:rPr>
        <w:t xml:space="preserve"> trusted components</w:t>
      </w:r>
      <w:r w:rsidR="00B802F8" w:rsidRPr="00CB198D">
        <w:rPr>
          <w:rFonts w:ascii="Arial" w:hAnsi="Arial" w:cs="Arial"/>
        </w:rPr>
        <w:t xml:space="preserve"> within the system.</w:t>
      </w:r>
    </w:p>
    <w:p w14:paraId="7474D0A7" w14:textId="2DB6ADF3" w:rsidR="00162AC5" w:rsidRPr="00CB198D" w:rsidRDefault="00B802F8" w:rsidP="00E16B38">
      <w:pPr>
        <w:rPr>
          <w:rFonts w:ascii="Arial" w:hAnsi="Arial" w:cs="Arial"/>
        </w:rPr>
      </w:pPr>
      <w:r w:rsidRPr="00CB198D">
        <w:rPr>
          <w:rFonts w:ascii="Arial" w:hAnsi="Arial" w:cs="Arial"/>
        </w:rPr>
        <w:t>Cloud misc</w:t>
      </w:r>
      <w:r w:rsidR="004B1114" w:rsidRPr="00CB198D">
        <w:rPr>
          <w:rFonts w:ascii="Arial" w:hAnsi="Arial" w:cs="Arial"/>
        </w:rPr>
        <w:t>onfigurations represent another significant risk, particularly in a multi-cloud environment where inconsistent security settings may lead to unin</w:t>
      </w:r>
      <w:r w:rsidR="00373C20" w:rsidRPr="00CB198D">
        <w:rPr>
          <w:rFonts w:ascii="Arial" w:hAnsi="Arial" w:cs="Arial"/>
        </w:rPr>
        <w:t>tended data exposure. In addit</w:t>
      </w:r>
      <w:r w:rsidR="0096182C" w:rsidRPr="00CB198D">
        <w:rPr>
          <w:rFonts w:ascii="Arial" w:hAnsi="Arial" w:cs="Arial"/>
        </w:rPr>
        <w:t>ion, excessive access privileges increase the</w:t>
      </w:r>
      <w:r w:rsidR="00C9163C" w:rsidRPr="00CB198D">
        <w:rPr>
          <w:rFonts w:ascii="Arial" w:hAnsi="Arial" w:cs="Arial"/>
        </w:rPr>
        <w:t xml:space="preserve"> likelihood of insider threats or compromised accounts gaining unauthorised</w:t>
      </w:r>
      <w:r w:rsidR="00EB14E8" w:rsidRPr="00CB198D">
        <w:rPr>
          <w:rFonts w:ascii="Arial" w:hAnsi="Arial" w:cs="Arial"/>
        </w:rPr>
        <w:t xml:space="preserve"> access to sensitive information</w:t>
      </w:r>
      <w:r w:rsidR="00BD3E2D" w:rsidRPr="00CB198D">
        <w:rPr>
          <w:rFonts w:ascii="Arial" w:hAnsi="Arial" w:cs="Arial"/>
        </w:rPr>
        <w:t xml:space="preserve"> [</w:t>
      </w:r>
      <w:r w:rsidR="004C27D1" w:rsidRPr="00CB198D">
        <w:rPr>
          <w:rFonts w:ascii="Arial" w:hAnsi="Arial" w:cs="Arial"/>
        </w:rPr>
        <w:t>9</w:t>
      </w:r>
      <w:r w:rsidR="00BD3E2D" w:rsidRPr="00CB198D">
        <w:rPr>
          <w:rFonts w:ascii="Arial" w:hAnsi="Arial" w:cs="Arial"/>
        </w:rPr>
        <w:t>]</w:t>
      </w:r>
      <w:r w:rsidR="004C27D1" w:rsidRPr="00CB198D">
        <w:rPr>
          <w:rFonts w:ascii="Arial" w:hAnsi="Arial" w:cs="Arial"/>
        </w:rPr>
        <w:t>.</w:t>
      </w:r>
    </w:p>
    <w:p w14:paraId="4BFA2A50" w14:textId="77777777" w:rsidR="00D865A3" w:rsidRPr="00CB198D" w:rsidRDefault="00D865A3" w:rsidP="00E16B38">
      <w:pPr>
        <w:rPr>
          <w:rFonts w:ascii="Arial" w:hAnsi="Arial" w:cs="Arial"/>
        </w:rPr>
      </w:pPr>
    </w:p>
    <w:p w14:paraId="78359142" w14:textId="6AD3F29B" w:rsidR="00162AC5" w:rsidRPr="00CB198D" w:rsidRDefault="00162AC5" w:rsidP="00E16B38">
      <w:p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Ris</w:t>
      </w:r>
      <w:r w:rsidR="00577561" w:rsidRPr="00CB198D">
        <w:rPr>
          <w:rFonts w:ascii="Arial" w:hAnsi="Arial" w:cs="Arial"/>
          <w:b/>
          <w:bCs/>
        </w:rPr>
        <w:t>k Assessment Table</w:t>
      </w:r>
      <w:r w:rsidR="008A74C1" w:rsidRPr="00CB198D">
        <w:rPr>
          <w:rFonts w:ascii="Arial" w:hAnsi="Arial" w:cs="Arial"/>
          <w:b/>
          <w:bCs/>
        </w:rPr>
        <w:t>:</w:t>
      </w:r>
    </w:p>
    <w:tbl>
      <w:tblPr>
        <w:tblStyle w:val="TableGrid"/>
        <w:tblW w:w="10060" w:type="dxa"/>
        <w:tblLook w:val="04A0" w:firstRow="1" w:lastRow="0" w:firstColumn="1" w:lastColumn="0" w:noHBand="0" w:noVBand="1"/>
      </w:tblPr>
      <w:tblGrid>
        <w:gridCol w:w="3005"/>
        <w:gridCol w:w="3005"/>
        <w:gridCol w:w="4050"/>
      </w:tblGrid>
      <w:tr w:rsidR="00A67B92" w:rsidRPr="00CB198D" w14:paraId="055BA5A6" w14:textId="77777777" w:rsidTr="00747639">
        <w:tc>
          <w:tcPr>
            <w:tcW w:w="3005" w:type="dxa"/>
            <w:shd w:val="clear" w:color="auto" w:fill="4C94D8" w:themeFill="text2" w:themeFillTint="80"/>
          </w:tcPr>
          <w:p w14:paraId="6C6D15BC" w14:textId="77777777" w:rsidR="00A67B92" w:rsidRPr="00CB198D" w:rsidRDefault="00A67B92" w:rsidP="00E16B38">
            <w:pPr>
              <w:rPr>
                <w:rFonts w:ascii="Arial" w:hAnsi="Arial" w:cs="Arial"/>
                <w:b/>
                <w:bCs/>
              </w:rPr>
            </w:pPr>
            <w:r w:rsidRPr="00CB198D">
              <w:rPr>
                <w:rFonts w:ascii="Arial" w:hAnsi="Arial" w:cs="Arial"/>
                <w:b/>
                <w:bCs/>
              </w:rPr>
              <w:t>Ris</w:t>
            </w:r>
            <w:r w:rsidR="00DC2410" w:rsidRPr="00CB198D">
              <w:rPr>
                <w:rFonts w:ascii="Arial" w:hAnsi="Arial" w:cs="Arial"/>
                <w:b/>
                <w:bCs/>
              </w:rPr>
              <w:t>k</w:t>
            </w:r>
          </w:p>
          <w:p w14:paraId="22AD217F" w14:textId="260A8D17" w:rsidR="00DC2410" w:rsidRPr="00CB198D" w:rsidRDefault="00DC2410" w:rsidP="00E16B38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5" w:type="dxa"/>
            <w:shd w:val="clear" w:color="auto" w:fill="4C94D8" w:themeFill="text2" w:themeFillTint="80"/>
          </w:tcPr>
          <w:p w14:paraId="66EABB02" w14:textId="7363B8AC" w:rsidR="00A67B92" w:rsidRPr="00CB198D" w:rsidRDefault="00DC2410" w:rsidP="00E16B38">
            <w:pPr>
              <w:rPr>
                <w:rFonts w:ascii="Arial" w:hAnsi="Arial" w:cs="Arial"/>
                <w:b/>
                <w:bCs/>
              </w:rPr>
            </w:pPr>
            <w:r w:rsidRPr="00CB198D">
              <w:rPr>
                <w:rFonts w:ascii="Arial" w:hAnsi="Arial" w:cs="Arial"/>
                <w:b/>
                <w:bCs/>
              </w:rPr>
              <w:t>Impact</w:t>
            </w:r>
          </w:p>
        </w:tc>
        <w:tc>
          <w:tcPr>
            <w:tcW w:w="4050" w:type="dxa"/>
            <w:shd w:val="clear" w:color="auto" w:fill="4C94D8" w:themeFill="text2" w:themeFillTint="80"/>
          </w:tcPr>
          <w:p w14:paraId="56152C91" w14:textId="6528444B" w:rsidR="00A67B92" w:rsidRPr="00CB198D" w:rsidRDefault="00DC2410" w:rsidP="00E16B38">
            <w:pPr>
              <w:rPr>
                <w:rFonts w:ascii="Arial" w:hAnsi="Arial" w:cs="Arial"/>
                <w:b/>
                <w:bCs/>
              </w:rPr>
            </w:pPr>
            <w:r w:rsidRPr="00CB198D">
              <w:rPr>
                <w:rFonts w:ascii="Arial" w:hAnsi="Arial" w:cs="Arial"/>
                <w:b/>
                <w:bCs/>
              </w:rPr>
              <w:t>Mitigation</w:t>
            </w:r>
          </w:p>
        </w:tc>
      </w:tr>
      <w:tr w:rsidR="00A67B92" w:rsidRPr="00CB198D" w14:paraId="56E7A485" w14:textId="77777777" w:rsidTr="00747639">
        <w:tc>
          <w:tcPr>
            <w:tcW w:w="3005" w:type="dxa"/>
            <w:shd w:val="clear" w:color="auto" w:fill="BFBFBF" w:themeFill="background1" w:themeFillShade="BF"/>
          </w:tcPr>
          <w:p w14:paraId="4247A60A" w14:textId="77777777" w:rsidR="00A67B92" w:rsidRPr="00CB198D" w:rsidRDefault="00DC2410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A</w:t>
            </w:r>
            <w:r w:rsidR="00EE1184" w:rsidRPr="00CB198D">
              <w:rPr>
                <w:rFonts w:ascii="Arial" w:hAnsi="Arial" w:cs="Arial"/>
              </w:rPr>
              <w:t>I data poisoning</w:t>
            </w:r>
          </w:p>
          <w:p w14:paraId="5048CB2B" w14:textId="77777777" w:rsidR="006A6D8A" w:rsidRPr="00CB198D" w:rsidRDefault="006A6D8A" w:rsidP="00E16B38">
            <w:pPr>
              <w:rPr>
                <w:rFonts w:ascii="Arial" w:hAnsi="Arial" w:cs="Arial"/>
              </w:rPr>
            </w:pPr>
          </w:p>
          <w:p w14:paraId="27EE8528" w14:textId="4791EFFE" w:rsidR="00EE1184" w:rsidRPr="00CB198D" w:rsidRDefault="00EE1184" w:rsidP="00E16B38">
            <w:pPr>
              <w:rPr>
                <w:rFonts w:ascii="Arial" w:hAnsi="Arial" w:cs="Arial"/>
              </w:rPr>
            </w:pPr>
          </w:p>
        </w:tc>
        <w:tc>
          <w:tcPr>
            <w:tcW w:w="3005" w:type="dxa"/>
            <w:shd w:val="clear" w:color="auto" w:fill="BFBFBF" w:themeFill="background1" w:themeFillShade="BF"/>
          </w:tcPr>
          <w:p w14:paraId="04771DAF" w14:textId="01E5DD5C" w:rsidR="00A67B92" w:rsidRPr="00CB198D" w:rsidRDefault="000B59A0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Incorrect</w:t>
            </w:r>
            <w:r w:rsidR="00DA4F25" w:rsidRPr="00CB198D">
              <w:rPr>
                <w:rFonts w:ascii="Arial" w:hAnsi="Arial" w:cs="Arial"/>
              </w:rPr>
              <w:t xml:space="preserve"> clinical outputs</w:t>
            </w:r>
          </w:p>
        </w:tc>
        <w:tc>
          <w:tcPr>
            <w:tcW w:w="4050" w:type="dxa"/>
            <w:shd w:val="clear" w:color="auto" w:fill="BFBFBF" w:themeFill="background1" w:themeFillShade="BF"/>
          </w:tcPr>
          <w:p w14:paraId="68BA875B" w14:textId="0C0F6338" w:rsidR="00A67B92" w:rsidRPr="00CB198D" w:rsidRDefault="006A6D8A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Dataset validation and restricted access</w:t>
            </w:r>
          </w:p>
        </w:tc>
      </w:tr>
      <w:tr w:rsidR="00A67B92" w:rsidRPr="00CB198D" w14:paraId="1EC92A94" w14:textId="77777777" w:rsidTr="00747639">
        <w:tc>
          <w:tcPr>
            <w:tcW w:w="3005" w:type="dxa"/>
            <w:shd w:val="clear" w:color="auto" w:fill="BFBFBF" w:themeFill="background1" w:themeFillShade="BF"/>
          </w:tcPr>
          <w:p w14:paraId="5DF64157" w14:textId="77777777" w:rsidR="00A67B92" w:rsidRPr="00CB198D" w:rsidRDefault="00EE1184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Vulnerable dependencies</w:t>
            </w:r>
          </w:p>
          <w:p w14:paraId="54B93F7B" w14:textId="77777777" w:rsidR="006A6D8A" w:rsidRPr="00CB198D" w:rsidRDefault="006A6D8A" w:rsidP="00E16B38">
            <w:pPr>
              <w:rPr>
                <w:rFonts w:ascii="Arial" w:hAnsi="Arial" w:cs="Arial"/>
              </w:rPr>
            </w:pPr>
          </w:p>
          <w:p w14:paraId="0F9F62D4" w14:textId="57A3B3BB" w:rsidR="00EE1184" w:rsidRPr="00CB198D" w:rsidRDefault="00EE1184" w:rsidP="00E16B38">
            <w:pPr>
              <w:rPr>
                <w:rFonts w:ascii="Arial" w:hAnsi="Arial" w:cs="Arial"/>
              </w:rPr>
            </w:pPr>
          </w:p>
        </w:tc>
        <w:tc>
          <w:tcPr>
            <w:tcW w:w="3005" w:type="dxa"/>
            <w:shd w:val="clear" w:color="auto" w:fill="BFBFBF" w:themeFill="background1" w:themeFillShade="BF"/>
          </w:tcPr>
          <w:p w14:paraId="709F10B1" w14:textId="2536A619" w:rsidR="00A67B92" w:rsidRPr="00CB198D" w:rsidRDefault="00DA4F25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System compromise</w:t>
            </w:r>
          </w:p>
        </w:tc>
        <w:tc>
          <w:tcPr>
            <w:tcW w:w="4050" w:type="dxa"/>
            <w:shd w:val="clear" w:color="auto" w:fill="BFBFBF" w:themeFill="background1" w:themeFillShade="BF"/>
          </w:tcPr>
          <w:p w14:paraId="2150408D" w14:textId="464785B9" w:rsidR="00A67B92" w:rsidRPr="00CB198D" w:rsidRDefault="006A6D8A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Continuous dependency scanning</w:t>
            </w:r>
          </w:p>
        </w:tc>
      </w:tr>
      <w:tr w:rsidR="00A67B92" w:rsidRPr="00CB198D" w14:paraId="7127E194" w14:textId="77777777" w:rsidTr="00747639">
        <w:tc>
          <w:tcPr>
            <w:tcW w:w="3005" w:type="dxa"/>
            <w:shd w:val="clear" w:color="auto" w:fill="BFBFBF" w:themeFill="background1" w:themeFillShade="BF"/>
          </w:tcPr>
          <w:p w14:paraId="60EECBAB" w14:textId="1661E881" w:rsidR="00A67B92" w:rsidRPr="00CB198D" w:rsidRDefault="00177F7B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Cloud misconfiguration</w:t>
            </w:r>
          </w:p>
          <w:p w14:paraId="648820D3" w14:textId="77777777" w:rsidR="006A6D8A" w:rsidRPr="00CB198D" w:rsidRDefault="006A6D8A" w:rsidP="00E16B38">
            <w:pPr>
              <w:rPr>
                <w:rFonts w:ascii="Arial" w:hAnsi="Arial" w:cs="Arial"/>
              </w:rPr>
            </w:pPr>
          </w:p>
          <w:p w14:paraId="267342F0" w14:textId="77777777" w:rsidR="00EE1184" w:rsidRPr="00CB198D" w:rsidRDefault="00EE1184" w:rsidP="00E16B38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5" w:type="dxa"/>
            <w:shd w:val="clear" w:color="auto" w:fill="BFBFBF" w:themeFill="background1" w:themeFillShade="BF"/>
          </w:tcPr>
          <w:p w14:paraId="2EDBBC7E" w14:textId="542B98BA" w:rsidR="00A67B92" w:rsidRPr="00CB198D" w:rsidRDefault="00DA4F25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Data exposure</w:t>
            </w:r>
          </w:p>
        </w:tc>
        <w:tc>
          <w:tcPr>
            <w:tcW w:w="4050" w:type="dxa"/>
            <w:shd w:val="clear" w:color="auto" w:fill="BFBFBF" w:themeFill="background1" w:themeFillShade="BF"/>
          </w:tcPr>
          <w:p w14:paraId="3EDAF64E" w14:textId="7FC90BE4" w:rsidR="00A67B92" w:rsidRPr="00CB198D" w:rsidRDefault="006A6D8A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CSPM and secure configuration baseline</w:t>
            </w:r>
          </w:p>
        </w:tc>
      </w:tr>
      <w:tr w:rsidR="00A67B92" w:rsidRPr="00CB198D" w14:paraId="79B5C1BE" w14:textId="77777777" w:rsidTr="00747639">
        <w:tc>
          <w:tcPr>
            <w:tcW w:w="3005" w:type="dxa"/>
            <w:shd w:val="clear" w:color="auto" w:fill="BFBFBF" w:themeFill="background1" w:themeFillShade="BF"/>
          </w:tcPr>
          <w:p w14:paraId="0BBA38D1" w14:textId="30ACFB74" w:rsidR="00A67B92" w:rsidRPr="00CB198D" w:rsidRDefault="00A72A5B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E</w:t>
            </w:r>
            <w:r w:rsidR="00121927" w:rsidRPr="00CB198D">
              <w:rPr>
                <w:rFonts w:ascii="Arial" w:hAnsi="Arial" w:cs="Arial"/>
              </w:rPr>
              <w:t>xcessive privileges</w:t>
            </w:r>
          </w:p>
          <w:p w14:paraId="63E8BC50" w14:textId="77777777" w:rsidR="006A6D8A" w:rsidRPr="00CB198D" w:rsidRDefault="006A6D8A" w:rsidP="00E16B38">
            <w:pPr>
              <w:rPr>
                <w:rFonts w:ascii="Arial" w:hAnsi="Arial" w:cs="Arial"/>
              </w:rPr>
            </w:pPr>
          </w:p>
          <w:p w14:paraId="2205E367" w14:textId="77777777" w:rsidR="00EE1184" w:rsidRPr="00CB198D" w:rsidRDefault="00EE1184" w:rsidP="00E16B38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5" w:type="dxa"/>
            <w:shd w:val="clear" w:color="auto" w:fill="BFBFBF" w:themeFill="background1" w:themeFillShade="BF"/>
          </w:tcPr>
          <w:p w14:paraId="56F1AAFA" w14:textId="6627120F" w:rsidR="00A67B92" w:rsidRPr="00CB198D" w:rsidRDefault="00DA4F25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Unauthorised access</w:t>
            </w:r>
            <w:r w:rsidR="000B59A0" w:rsidRPr="00CB198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050" w:type="dxa"/>
            <w:shd w:val="clear" w:color="auto" w:fill="BFBFBF" w:themeFill="background1" w:themeFillShade="BF"/>
          </w:tcPr>
          <w:p w14:paraId="10391A61" w14:textId="3CD84052" w:rsidR="00A67B92" w:rsidRPr="00CB198D" w:rsidRDefault="006A6D8A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Least privilege and access reviews</w:t>
            </w:r>
          </w:p>
        </w:tc>
      </w:tr>
      <w:tr w:rsidR="00046A03" w:rsidRPr="00CB198D" w14:paraId="1A4C316E" w14:textId="77777777" w:rsidTr="00747639">
        <w:trPr>
          <w:trHeight w:val="573"/>
        </w:trPr>
        <w:tc>
          <w:tcPr>
            <w:tcW w:w="3005" w:type="dxa"/>
            <w:shd w:val="clear" w:color="auto" w:fill="BFBFBF" w:themeFill="background1" w:themeFillShade="BF"/>
          </w:tcPr>
          <w:p w14:paraId="25E21D18" w14:textId="77777777" w:rsidR="00046A03" w:rsidRPr="00CB198D" w:rsidRDefault="00121927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lastRenderedPageBreak/>
              <w:t>Third-party compromise</w:t>
            </w:r>
          </w:p>
          <w:p w14:paraId="2DEACDC9" w14:textId="77777777" w:rsidR="006A6D8A" w:rsidRPr="00CB198D" w:rsidRDefault="006A6D8A" w:rsidP="00E16B38">
            <w:pPr>
              <w:rPr>
                <w:rFonts w:ascii="Arial" w:hAnsi="Arial" w:cs="Arial"/>
              </w:rPr>
            </w:pPr>
          </w:p>
          <w:p w14:paraId="3F83097C" w14:textId="65409036" w:rsidR="009E16B7" w:rsidRPr="00CB198D" w:rsidRDefault="009E16B7" w:rsidP="00E16B38">
            <w:pPr>
              <w:rPr>
                <w:rFonts w:ascii="Arial" w:hAnsi="Arial" w:cs="Arial"/>
              </w:rPr>
            </w:pPr>
          </w:p>
        </w:tc>
        <w:tc>
          <w:tcPr>
            <w:tcW w:w="3005" w:type="dxa"/>
            <w:shd w:val="clear" w:color="auto" w:fill="BFBFBF" w:themeFill="background1" w:themeFillShade="BF"/>
          </w:tcPr>
          <w:p w14:paraId="210FAA13" w14:textId="1ABF8EEF" w:rsidR="00046A03" w:rsidRPr="00CB198D" w:rsidRDefault="000B59A0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Supply chain attacks</w:t>
            </w:r>
          </w:p>
        </w:tc>
        <w:tc>
          <w:tcPr>
            <w:tcW w:w="4050" w:type="dxa"/>
            <w:shd w:val="clear" w:color="auto" w:fill="BFBFBF" w:themeFill="background1" w:themeFillShade="BF"/>
          </w:tcPr>
          <w:p w14:paraId="70FC4E13" w14:textId="0EEE35B2" w:rsidR="00046A03" w:rsidRPr="00CB198D" w:rsidRDefault="006A6D8A" w:rsidP="00E16B38">
            <w:pPr>
              <w:rPr>
                <w:rFonts w:ascii="Arial" w:hAnsi="Arial" w:cs="Arial"/>
              </w:rPr>
            </w:pPr>
            <w:r w:rsidRPr="00CB198D">
              <w:rPr>
                <w:rFonts w:ascii="Arial" w:hAnsi="Arial" w:cs="Arial"/>
              </w:rPr>
              <w:t>Vendor risk assessment and monitoring</w:t>
            </w:r>
          </w:p>
        </w:tc>
      </w:tr>
    </w:tbl>
    <w:p w14:paraId="1C0A86C8" w14:textId="72B6B239" w:rsidR="00577561" w:rsidRPr="00CB198D" w:rsidRDefault="00945B8F" w:rsidP="00E16B38">
      <w:pPr>
        <w:rPr>
          <w:rFonts w:ascii="Arial" w:hAnsi="Arial" w:cs="Arial"/>
          <w:i/>
          <w:iCs/>
        </w:rPr>
      </w:pPr>
      <w:r w:rsidRPr="00CB198D">
        <w:rPr>
          <w:rFonts w:ascii="Arial" w:hAnsi="Arial" w:cs="Arial"/>
          <w:i/>
          <w:iCs/>
        </w:rPr>
        <w:t xml:space="preserve">By </w:t>
      </w:r>
      <w:r w:rsidR="0060381B" w:rsidRPr="00CB198D">
        <w:rPr>
          <w:rFonts w:ascii="Arial" w:hAnsi="Arial" w:cs="Arial"/>
          <w:i/>
          <w:iCs/>
        </w:rPr>
        <w:t>identifying and prioritizing these risks, MedTrust can allocate resources effecti</w:t>
      </w:r>
      <w:r w:rsidR="00282942" w:rsidRPr="00CB198D">
        <w:rPr>
          <w:rFonts w:ascii="Arial" w:hAnsi="Arial" w:cs="Arial"/>
          <w:i/>
          <w:iCs/>
        </w:rPr>
        <w:t>vely and implement target controls that</w:t>
      </w:r>
      <w:r w:rsidR="002C666C" w:rsidRPr="00CB198D">
        <w:rPr>
          <w:rFonts w:ascii="Arial" w:hAnsi="Arial" w:cs="Arial"/>
          <w:i/>
          <w:iCs/>
        </w:rPr>
        <w:t xml:space="preserve"> reduce both likelihood and impact.</w:t>
      </w:r>
    </w:p>
    <w:p w14:paraId="650D03CE" w14:textId="77777777" w:rsidR="002C666C" w:rsidRPr="00CB198D" w:rsidRDefault="002C666C" w:rsidP="00E16B38">
      <w:pPr>
        <w:rPr>
          <w:rFonts w:ascii="Arial" w:hAnsi="Arial" w:cs="Arial"/>
          <w:i/>
          <w:iCs/>
        </w:rPr>
      </w:pPr>
    </w:p>
    <w:p w14:paraId="2BE2D6AE" w14:textId="77777777" w:rsidR="002C666C" w:rsidRPr="00CB198D" w:rsidRDefault="002C666C" w:rsidP="00E16B38">
      <w:pPr>
        <w:rPr>
          <w:rFonts w:ascii="Arial" w:hAnsi="Arial" w:cs="Arial"/>
          <w:i/>
          <w:iCs/>
        </w:rPr>
      </w:pPr>
    </w:p>
    <w:p w14:paraId="515CFE3D" w14:textId="27D19FA0" w:rsidR="002C666C" w:rsidRPr="00CB198D" w:rsidRDefault="0016270D" w:rsidP="0016270D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P</w:t>
      </w:r>
      <w:r w:rsidR="006902A8" w:rsidRPr="00CB198D">
        <w:rPr>
          <w:rFonts w:ascii="Arial" w:hAnsi="Arial" w:cs="Arial"/>
          <w:b/>
          <w:bCs/>
        </w:rPr>
        <w:t>rotection Mechanisms</w:t>
      </w:r>
    </w:p>
    <w:p w14:paraId="1492C247" w14:textId="5F5C4AFD" w:rsidR="006902A8" w:rsidRPr="00CB198D" w:rsidRDefault="005121E0" w:rsidP="006902A8">
      <w:pPr>
        <w:rPr>
          <w:rFonts w:ascii="Arial" w:hAnsi="Arial" w:cs="Arial"/>
        </w:rPr>
      </w:pPr>
      <w:r w:rsidRPr="00CB198D">
        <w:rPr>
          <w:rFonts w:ascii="Arial" w:hAnsi="Arial" w:cs="Arial"/>
        </w:rPr>
        <w:t>To support its Zero Trust security model, MediTrust must implement a range of modern</w:t>
      </w:r>
      <w:r w:rsidR="00512086" w:rsidRPr="00CB198D">
        <w:rPr>
          <w:rFonts w:ascii="Arial" w:hAnsi="Arial" w:cs="Arial"/>
        </w:rPr>
        <w:t xml:space="preserve"> security controls that provide visibility</w:t>
      </w:r>
      <w:r w:rsidR="000434FA" w:rsidRPr="00CB198D">
        <w:rPr>
          <w:rFonts w:ascii="Arial" w:hAnsi="Arial" w:cs="Arial"/>
        </w:rPr>
        <w:t>, protection</w:t>
      </w:r>
      <w:r w:rsidR="000B17EA" w:rsidRPr="00CB198D">
        <w:rPr>
          <w:rFonts w:ascii="Arial" w:hAnsi="Arial" w:cs="Arial"/>
        </w:rPr>
        <w:t xml:space="preserve"> and automated response capabilities across its infrastructure.</w:t>
      </w:r>
    </w:p>
    <w:p w14:paraId="3DAD2809" w14:textId="3A0DD334" w:rsidR="000B17EA" w:rsidRPr="00CB198D" w:rsidRDefault="000B17EA" w:rsidP="006902A8">
      <w:pPr>
        <w:rPr>
          <w:rFonts w:ascii="Arial" w:hAnsi="Arial" w:cs="Arial"/>
        </w:rPr>
      </w:pPr>
      <w:r w:rsidRPr="00CB198D">
        <w:rPr>
          <w:rFonts w:ascii="Arial" w:hAnsi="Arial" w:cs="Arial"/>
        </w:rPr>
        <w:t>Phishing</w:t>
      </w:r>
      <w:r w:rsidR="004A6E25" w:rsidRPr="00CB198D">
        <w:rPr>
          <w:rFonts w:ascii="Arial" w:hAnsi="Arial" w:cs="Arial"/>
        </w:rPr>
        <w:t xml:space="preserve">-resistant </w:t>
      </w:r>
      <w:r w:rsidR="004A6E25" w:rsidRPr="00CB198D">
        <w:rPr>
          <w:rFonts w:ascii="Arial" w:hAnsi="Arial" w:cs="Arial"/>
          <w:b/>
          <w:bCs/>
        </w:rPr>
        <w:t>multi-factor authentication</w:t>
      </w:r>
      <w:r w:rsidR="004A6E25" w:rsidRPr="00CB198D">
        <w:rPr>
          <w:rFonts w:ascii="Arial" w:hAnsi="Arial" w:cs="Arial"/>
        </w:rPr>
        <w:t xml:space="preserve"> </w:t>
      </w:r>
      <w:r w:rsidR="004A6E25" w:rsidRPr="00CB198D">
        <w:rPr>
          <w:rFonts w:ascii="Arial" w:hAnsi="Arial" w:cs="Arial"/>
          <w:b/>
          <w:bCs/>
        </w:rPr>
        <w:t xml:space="preserve">(MFA) </w:t>
      </w:r>
      <w:r w:rsidR="004A6E25" w:rsidRPr="00CB198D">
        <w:rPr>
          <w:rFonts w:ascii="Arial" w:hAnsi="Arial" w:cs="Arial"/>
        </w:rPr>
        <w:t>is</w:t>
      </w:r>
      <w:r w:rsidR="00D44690" w:rsidRPr="00CB198D">
        <w:rPr>
          <w:rFonts w:ascii="Arial" w:hAnsi="Arial" w:cs="Arial"/>
        </w:rPr>
        <w:t xml:space="preserve"> essential for securing user identities, particularly within a hybrid</w:t>
      </w:r>
      <w:r w:rsidR="002F5DA9" w:rsidRPr="00CB198D">
        <w:rPr>
          <w:rFonts w:ascii="Arial" w:hAnsi="Arial" w:cs="Arial"/>
        </w:rPr>
        <w:t xml:space="preserve"> workforce where credentials theft is a common attac</w:t>
      </w:r>
      <w:r w:rsidR="000738FF" w:rsidRPr="00CB198D">
        <w:rPr>
          <w:rFonts w:ascii="Arial" w:hAnsi="Arial" w:cs="Arial"/>
        </w:rPr>
        <w:t>k vector. By requiring strong authentication methods, the organisatio</w:t>
      </w:r>
      <w:r w:rsidR="003E6E75" w:rsidRPr="00CB198D">
        <w:rPr>
          <w:rFonts w:ascii="Arial" w:hAnsi="Arial" w:cs="Arial"/>
        </w:rPr>
        <w:t>n can reduce the risk of unauthorised access</w:t>
      </w:r>
      <w:r w:rsidR="00BD3E2D" w:rsidRPr="00CB198D">
        <w:rPr>
          <w:rFonts w:ascii="Arial" w:hAnsi="Arial" w:cs="Arial"/>
        </w:rPr>
        <w:t xml:space="preserve"> [</w:t>
      </w:r>
      <w:r w:rsidR="004C27D1" w:rsidRPr="00CB198D">
        <w:rPr>
          <w:rFonts w:ascii="Arial" w:hAnsi="Arial" w:cs="Arial"/>
        </w:rPr>
        <w:t>10</w:t>
      </w:r>
      <w:r w:rsidR="00BD3E2D" w:rsidRPr="00CB198D">
        <w:rPr>
          <w:rFonts w:ascii="Arial" w:hAnsi="Arial" w:cs="Arial"/>
        </w:rPr>
        <w:t>]</w:t>
      </w:r>
      <w:r w:rsidR="004C27D1" w:rsidRPr="00CB198D">
        <w:rPr>
          <w:rFonts w:ascii="Arial" w:hAnsi="Arial" w:cs="Arial"/>
        </w:rPr>
        <w:t>.</w:t>
      </w:r>
    </w:p>
    <w:p w14:paraId="0FEC0B2C" w14:textId="3A91FCD4" w:rsidR="003E6E75" w:rsidRPr="00CB198D" w:rsidRDefault="003E6E75" w:rsidP="006902A8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A </w:t>
      </w:r>
      <w:r w:rsidRPr="00CB198D">
        <w:rPr>
          <w:rFonts w:ascii="Arial" w:hAnsi="Arial" w:cs="Arial"/>
          <w:b/>
          <w:bCs/>
        </w:rPr>
        <w:t>Cloud Security Posture Manage</w:t>
      </w:r>
      <w:r w:rsidR="00E936C5" w:rsidRPr="00CB198D">
        <w:rPr>
          <w:rFonts w:ascii="Arial" w:hAnsi="Arial" w:cs="Arial"/>
          <w:b/>
          <w:bCs/>
        </w:rPr>
        <w:t>ment (CSPM)</w:t>
      </w:r>
      <w:r w:rsidR="00E936C5" w:rsidRPr="00CB198D">
        <w:rPr>
          <w:rFonts w:ascii="Arial" w:hAnsi="Arial" w:cs="Arial"/>
        </w:rPr>
        <w:t xml:space="preserve"> solution </w:t>
      </w:r>
      <w:r w:rsidR="00C91DE5" w:rsidRPr="00CB198D">
        <w:rPr>
          <w:rFonts w:ascii="Arial" w:hAnsi="Arial" w:cs="Arial"/>
        </w:rPr>
        <w:t xml:space="preserve">should be </w:t>
      </w:r>
      <w:r w:rsidR="004651A0">
        <w:rPr>
          <w:rFonts w:ascii="Arial" w:hAnsi="Arial" w:cs="Arial"/>
        </w:rPr>
        <w:t>put in place</w:t>
      </w:r>
      <w:r w:rsidR="00C91DE5" w:rsidRPr="00CB198D">
        <w:rPr>
          <w:rFonts w:ascii="Arial" w:hAnsi="Arial" w:cs="Arial"/>
        </w:rPr>
        <w:t xml:space="preserve"> to continuously monitor </w:t>
      </w:r>
      <w:r w:rsidR="00CA612D">
        <w:rPr>
          <w:rFonts w:ascii="Arial" w:hAnsi="Arial" w:cs="Arial"/>
        </w:rPr>
        <w:t>network</w:t>
      </w:r>
      <w:r w:rsidR="00C91DE5" w:rsidRPr="00CB198D">
        <w:rPr>
          <w:rFonts w:ascii="Arial" w:hAnsi="Arial" w:cs="Arial"/>
        </w:rPr>
        <w:t xml:space="preserve"> </w:t>
      </w:r>
      <w:r w:rsidR="00861F08" w:rsidRPr="00CB198D">
        <w:rPr>
          <w:rFonts w:ascii="Arial" w:hAnsi="Arial" w:cs="Arial"/>
        </w:rPr>
        <w:t xml:space="preserve">environments and detect misconfigurations. This is </w:t>
      </w:r>
      <w:r w:rsidR="00F265F0">
        <w:rPr>
          <w:rFonts w:ascii="Arial" w:hAnsi="Arial" w:cs="Arial"/>
        </w:rPr>
        <w:t>quite</w:t>
      </w:r>
      <w:r w:rsidR="00861F08" w:rsidRPr="00CB198D">
        <w:rPr>
          <w:rFonts w:ascii="Arial" w:hAnsi="Arial" w:cs="Arial"/>
        </w:rPr>
        <w:t xml:space="preserve"> important in a mult</w:t>
      </w:r>
      <w:r w:rsidR="00F61906" w:rsidRPr="00CB198D">
        <w:rPr>
          <w:rFonts w:ascii="Arial" w:hAnsi="Arial" w:cs="Arial"/>
        </w:rPr>
        <w:t>i-cloud setup, wh</w:t>
      </w:r>
      <w:r w:rsidR="00CB18A4">
        <w:rPr>
          <w:rFonts w:ascii="Arial" w:hAnsi="Arial" w:cs="Arial"/>
        </w:rPr>
        <w:t>ich</w:t>
      </w:r>
      <w:r w:rsidR="00F61906" w:rsidRPr="00CB198D">
        <w:rPr>
          <w:rFonts w:ascii="Arial" w:hAnsi="Arial" w:cs="Arial"/>
        </w:rPr>
        <w:t xml:space="preserve"> manual oversight may be insufficient.</w:t>
      </w:r>
    </w:p>
    <w:p w14:paraId="405596D5" w14:textId="719B77A6" w:rsidR="00F31EB7" w:rsidRPr="00CB198D" w:rsidRDefault="00F31EB7" w:rsidP="006902A8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A </w:t>
      </w:r>
      <w:r w:rsidRPr="00CB198D">
        <w:rPr>
          <w:rFonts w:ascii="Arial" w:hAnsi="Arial" w:cs="Arial"/>
          <w:b/>
          <w:bCs/>
        </w:rPr>
        <w:t>Security Information and Event Management (S</w:t>
      </w:r>
      <w:r w:rsidR="00D253C2" w:rsidRPr="00CB198D">
        <w:rPr>
          <w:rFonts w:ascii="Arial" w:hAnsi="Arial" w:cs="Arial"/>
          <w:b/>
          <w:bCs/>
        </w:rPr>
        <w:t>IEM)</w:t>
      </w:r>
      <w:r w:rsidR="00D253C2" w:rsidRPr="00CB198D">
        <w:rPr>
          <w:rFonts w:ascii="Arial" w:hAnsi="Arial" w:cs="Arial"/>
        </w:rPr>
        <w:t xml:space="preserve"> system enables centralised logging</w:t>
      </w:r>
      <w:r w:rsidR="000F44F5" w:rsidRPr="00CB198D">
        <w:rPr>
          <w:rFonts w:ascii="Arial" w:hAnsi="Arial" w:cs="Arial"/>
        </w:rPr>
        <w:t xml:space="preserve"> and real-time analysis of security events.  This supports both threat detection and </w:t>
      </w:r>
      <w:r w:rsidR="00B4155C" w:rsidRPr="00CB198D">
        <w:rPr>
          <w:rFonts w:ascii="Arial" w:hAnsi="Arial" w:cs="Arial"/>
        </w:rPr>
        <w:t>compliance requirements, particularly in relation to incident reporting obligations under NIS2</w:t>
      </w:r>
      <w:r w:rsidR="00B807B9" w:rsidRPr="00CB198D">
        <w:rPr>
          <w:rFonts w:ascii="Arial" w:hAnsi="Arial" w:cs="Arial"/>
        </w:rPr>
        <w:t>.</w:t>
      </w:r>
    </w:p>
    <w:p w14:paraId="58171287" w14:textId="045CF598" w:rsidR="00B807B9" w:rsidRPr="00CB198D" w:rsidRDefault="00B807B9" w:rsidP="006902A8">
      <w:pPr>
        <w:rPr>
          <w:rFonts w:ascii="Arial" w:hAnsi="Arial" w:cs="Arial"/>
        </w:rPr>
      </w:pPr>
      <w:r w:rsidRPr="00CB198D">
        <w:rPr>
          <w:rFonts w:ascii="Arial" w:hAnsi="Arial" w:cs="Arial"/>
          <w:b/>
          <w:bCs/>
        </w:rPr>
        <w:t>End</w:t>
      </w:r>
      <w:r w:rsidR="002C1D22" w:rsidRPr="00CB198D">
        <w:rPr>
          <w:rFonts w:ascii="Arial" w:hAnsi="Arial" w:cs="Arial"/>
          <w:b/>
          <w:bCs/>
        </w:rPr>
        <w:t>point Detection and Response (EDR)</w:t>
      </w:r>
      <w:r w:rsidR="002C1D22" w:rsidRPr="00CB198D">
        <w:rPr>
          <w:rFonts w:ascii="Arial" w:hAnsi="Arial" w:cs="Arial"/>
        </w:rPr>
        <w:t xml:space="preserve"> tools provide visibility into endpoint activity and allow for automated containment of threats, such as isolating compromised devices</w:t>
      </w:r>
      <w:r w:rsidR="007D4C7A" w:rsidRPr="00CB198D">
        <w:rPr>
          <w:rFonts w:ascii="Arial" w:hAnsi="Arial" w:cs="Arial"/>
        </w:rPr>
        <w:t>. This capability is critical in preventing the spread of attacks within the network.</w:t>
      </w:r>
    </w:p>
    <w:p w14:paraId="11CB06F2" w14:textId="3AD4E19E" w:rsidR="00DF5BC9" w:rsidRPr="00CB198D" w:rsidRDefault="00DF5BC9" w:rsidP="006902A8">
      <w:pPr>
        <w:rPr>
          <w:rFonts w:ascii="Arial" w:hAnsi="Arial" w:cs="Arial"/>
        </w:rPr>
      </w:pPr>
      <w:r w:rsidRPr="00CB198D">
        <w:rPr>
          <w:rFonts w:ascii="Arial" w:hAnsi="Arial" w:cs="Arial"/>
        </w:rPr>
        <w:t>Additional controls, such as Zero Trust Network Access (</w:t>
      </w:r>
      <w:r w:rsidR="00DE734B" w:rsidRPr="00CB198D">
        <w:rPr>
          <w:rFonts w:ascii="Arial" w:hAnsi="Arial" w:cs="Arial"/>
        </w:rPr>
        <w:t>ZTNA), Data Loss Prevention (DLP)</w:t>
      </w:r>
      <w:r w:rsidR="00E9190D" w:rsidRPr="00CB198D">
        <w:rPr>
          <w:rFonts w:ascii="Arial" w:hAnsi="Arial" w:cs="Arial"/>
        </w:rPr>
        <w:t xml:space="preserve"> and privileged access management, fu</w:t>
      </w:r>
      <w:r w:rsidR="00F54AA5" w:rsidRPr="00CB198D">
        <w:rPr>
          <w:rFonts w:ascii="Arial" w:hAnsi="Arial" w:cs="Arial"/>
        </w:rPr>
        <w:t>r</w:t>
      </w:r>
      <w:r w:rsidR="00E9190D" w:rsidRPr="00CB198D">
        <w:rPr>
          <w:rFonts w:ascii="Arial" w:hAnsi="Arial" w:cs="Arial"/>
        </w:rPr>
        <w:t>ther stre</w:t>
      </w:r>
      <w:r w:rsidR="00F54AA5" w:rsidRPr="00CB198D">
        <w:rPr>
          <w:rFonts w:ascii="Arial" w:hAnsi="Arial" w:cs="Arial"/>
        </w:rPr>
        <w:t>ngthen the organisation</w:t>
      </w:r>
      <w:r w:rsidR="0055198E" w:rsidRPr="00CB198D">
        <w:rPr>
          <w:rFonts w:ascii="Arial" w:hAnsi="Arial" w:cs="Arial"/>
        </w:rPr>
        <w:t>’s security posture by restricting access, protecting sensitive data and monitoring high-risk activities</w:t>
      </w:r>
      <w:r w:rsidR="00797BE5" w:rsidRPr="00CB198D">
        <w:rPr>
          <w:rFonts w:ascii="Arial" w:hAnsi="Arial" w:cs="Arial"/>
        </w:rPr>
        <w:t xml:space="preserve"> </w:t>
      </w:r>
      <w:r w:rsidR="00BD3E2D" w:rsidRPr="00CB198D">
        <w:rPr>
          <w:rFonts w:ascii="Arial" w:hAnsi="Arial" w:cs="Arial"/>
        </w:rPr>
        <w:t>[</w:t>
      </w:r>
      <w:r w:rsidR="00797BE5" w:rsidRPr="00CB198D">
        <w:rPr>
          <w:rFonts w:ascii="Arial" w:hAnsi="Arial" w:cs="Arial"/>
        </w:rPr>
        <w:t>10</w:t>
      </w:r>
      <w:r w:rsidR="00BD3E2D" w:rsidRPr="00CB198D">
        <w:rPr>
          <w:rFonts w:ascii="Arial" w:hAnsi="Arial" w:cs="Arial"/>
        </w:rPr>
        <w:t>]</w:t>
      </w:r>
      <w:r w:rsidR="00797BE5" w:rsidRPr="00CB198D">
        <w:rPr>
          <w:rFonts w:ascii="Arial" w:hAnsi="Arial" w:cs="Arial"/>
        </w:rPr>
        <w:t>.</w:t>
      </w:r>
    </w:p>
    <w:p w14:paraId="248C35D2" w14:textId="5E1854CB" w:rsidR="00E65593" w:rsidRPr="00CB198D" w:rsidRDefault="00E65593" w:rsidP="006902A8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Together, these mechanisms create a layered </w:t>
      </w:r>
      <w:r w:rsidR="0064117E" w:rsidRPr="00CB198D">
        <w:rPr>
          <w:rFonts w:ascii="Arial" w:hAnsi="Arial" w:cs="Arial"/>
        </w:rPr>
        <w:t>security environment that aligns with Zero Trust principles and supports proactive threat managem</w:t>
      </w:r>
      <w:r w:rsidR="00BF49F8" w:rsidRPr="00CB198D">
        <w:rPr>
          <w:rFonts w:ascii="Arial" w:hAnsi="Arial" w:cs="Arial"/>
        </w:rPr>
        <w:t>ent.</w:t>
      </w:r>
    </w:p>
    <w:p w14:paraId="7EEEF893" w14:textId="77777777" w:rsidR="008171E3" w:rsidRPr="00CB198D" w:rsidRDefault="008171E3" w:rsidP="006902A8">
      <w:pPr>
        <w:rPr>
          <w:rFonts w:ascii="Arial" w:hAnsi="Arial" w:cs="Arial"/>
        </w:rPr>
      </w:pPr>
    </w:p>
    <w:p w14:paraId="6407D95B" w14:textId="553F06EF" w:rsidR="0064033D" w:rsidRPr="00CB198D" w:rsidRDefault="008171E3" w:rsidP="0064033D">
      <w:pPr>
        <w:pStyle w:val="ListParagraph"/>
        <w:numPr>
          <w:ilvl w:val="0"/>
          <w:numId w:val="45"/>
        </w:numPr>
        <w:rPr>
          <w:rFonts w:ascii="Arial" w:hAnsi="Arial" w:cs="Arial"/>
          <w:b/>
          <w:bCs/>
        </w:rPr>
      </w:pPr>
      <w:r w:rsidRPr="00CB198D">
        <w:rPr>
          <w:rFonts w:ascii="Arial" w:hAnsi="Arial" w:cs="Arial"/>
          <w:b/>
          <w:bCs/>
        </w:rPr>
        <w:t>Contin</w:t>
      </w:r>
      <w:r w:rsidR="0064033D" w:rsidRPr="00CB198D">
        <w:rPr>
          <w:rFonts w:ascii="Arial" w:hAnsi="Arial" w:cs="Arial"/>
          <w:b/>
          <w:bCs/>
        </w:rPr>
        <w:t>gency Planning</w:t>
      </w:r>
    </w:p>
    <w:p w14:paraId="285AFC81" w14:textId="5B403B3D" w:rsidR="0064033D" w:rsidRPr="00CB198D" w:rsidRDefault="0064033D" w:rsidP="0064033D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In the event of </w:t>
      </w:r>
      <w:r w:rsidR="00275311" w:rsidRPr="00CB198D">
        <w:rPr>
          <w:rFonts w:ascii="Arial" w:hAnsi="Arial" w:cs="Arial"/>
        </w:rPr>
        <w:t xml:space="preserve">a </w:t>
      </w:r>
      <w:r w:rsidR="002E7611">
        <w:rPr>
          <w:rFonts w:ascii="Arial" w:hAnsi="Arial" w:cs="Arial"/>
        </w:rPr>
        <w:t>malware</w:t>
      </w:r>
      <w:r w:rsidR="00275311" w:rsidRPr="00CB198D">
        <w:rPr>
          <w:rFonts w:ascii="Arial" w:hAnsi="Arial" w:cs="Arial"/>
        </w:rPr>
        <w:t xml:space="preserve"> targeting MediTrust</w:t>
      </w:r>
      <w:r w:rsidR="00CF5F48" w:rsidRPr="00CB198D">
        <w:rPr>
          <w:rFonts w:ascii="Arial" w:hAnsi="Arial" w:cs="Arial"/>
        </w:rPr>
        <w:t xml:space="preserve">’s AI training data and source code </w:t>
      </w:r>
      <w:r w:rsidR="003C5064">
        <w:rPr>
          <w:rFonts w:ascii="Arial" w:hAnsi="Arial" w:cs="Arial"/>
        </w:rPr>
        <w:t>archive</w:t>
      </w:r>
      <w:r w:rsidR="00CF5F48" w:rsidRPr="00CB198D">
        <w:rPr>
          <w:rFonts w:ascii="Arial" w:hAnsi="Arial" w:cs="Arial"/>
        </w:rPr>
        <w:t>, a well-defined contingency plan is essenti</w:t>
      </w:r>
      <w:r w:rsidR="00A74DDD" w:rsidRPr="00CB198D">
        <w:rPr>
          <w:rFonts w:ascii="Arial" w:hAnsi="Arial" w:cs="Arial"/>
        </w:rPr>
        <w:t>al to minimise disruption and ensure rapid recovery</w:t>
      </w:r>
      <w:r w:rsidR="007E45F6" w:rsidRPr="00CB198D">
        <w:rPr>
          <w:rFonts w:ascii="Arial" w:hAnsi="Arial" w:cs="Arial"/>
        </w:rPr>
        <w:t xml:space="preserve"> [10]</w:t>
      </w:r>
      <w:r w:rsidR="00797BE5" w:rsidRPr="00CB198D">
        <w:rPr>
          <w:rFonts w:ascii="Arial" w:hAnsi="Arial" w:cs="Arial"/>
        </w:rPr>
        <w:t>.</w:t>
      </w:r>
    </w:p>
    <w:p w14:paraId="29AA9DFB" w14:textId="765D69DE" w:rsidR="00A84F4D" w:rsidRPr="00CB198D" w:rsidRDefault="00A84F4D" w:rsidP="0064033D">
      <w:pPr>
        <w:rPr>
          <w:rFonts w:ascii="Arial" w:hAnsi="Arial" w:cs="Arial"/>
        </w:rPr>
      </w:pPr>
      <w:r w:rsidRPr="00CB198D">
        <w:rPr>
          <w:rFonts w:ascii="Arial" w:hAnsi="Arial" w:cs="Arial"/>
        </w:rPr>
        <w:lastRenderedPageBreak/>
        <w:t xml:space="preserve">Prior to an </w:t>
      </w:r>
      <w:r w:rsidR="00923047" w:rsidRPr="00CB198D">
        <w:rPr>
          <w:rFonts w:ascii="Arial" w:hAnsi="Arial" w:cs="Arial"/>
        </w:rPr>
        <w:t>incident, the organisation must maintain secure and immutable backups of critical data, including</w:t>
      </w:r>
      <w:r w:rsidR="00685F3B" w:rsidRPr="00CB198D">
        <w:rPr>
          <w:rFonts w:ascii="Arial" w:hAnsi="Arial" w:cs="Arial"/>
        </w:rPr>
        <w:t xml:space="preserve"> AI datasets and development </w:t>
      </w:r>
      <w:r w:rsidR="007B52FE" w:rsidRPr="00CB198D">
        <w:rPr>
          <w:rFonts w:ascii="Arial" w:hAnsi="Arial" w:cs="Arial"/>
        </w:rPr>
        <w:t xml:space="preserve">repositories. Regular testing of backup systems </w:t>
      </w:r>
      <w:r w:rsidR="00F9771B" w:rsidRPr="00CB198D">
        <w:rPr>
          <w:rFonts w:ascii="Arial" w:hAnsi="Arial" w:cs="Arial"/>
        </w:rPr>
        <w:t>ensures</w:t>
      </w:r>
      <w:r w:rsidR="007B52FE" w:rsidRPr="00CB198D">
        <w:rPr>
          <w:rFonts w:ascii="Arial" w:hAnsi="Arial" w:cs="Arial"/>
        </w:rPr>
        <w:t xml:space="preserve"> that recovery processes remain reliable and effective. Network segmentation and strict access controls </w:t>
      </w:r>
      <w:r w:rsidR="00F52467" w:rsidRPr="00CB198D">
        <w:rPr>
          <w:rFonts w:ascii="Arial" w:hAnsi="Arial" w:cs="Arial"/>
        </w:rPr>
        <w:t>further</w:t>
      </w:r>
      <w:r w:rsidR="00F9771B" w:rsidRPr="00CB198D">
        <w:rPr>
          <w:rFonts w:ascii="Arial" w:hAnsi="Arial" w:cs="Arial"/>
        </w:rPr>
        <w:t xml:space="preserve"> reduce the likelihood of widespread infection</w:t>
      </w:r>
      <w:r w:rsidR="004525C6" w:rsidRPr="00CB198D">
        <w:rPr>
          <w:rFonts w:ascii="Arial" w:hAnsi="Arial" w:cs="Arial"/>
        </w:rPr>
        <w:t xml:space="preserve"> [</w:t>
      </w:r>
      <w:r w:rsidR="00797BE5" w:rsidRPr="00CB198D">
        <w:rPr>
          <w:rFonts w:ascii="Arial" w:hAnsi="Arial" w:cs="Arial"/>
        </w:rPr>
        <w:t>1</w:t>
      </w:r>
      <w:r w:rsidR="004525C6" w:rsidRPr="00CB198D">
        <w:rPr>
          <w:rFonts w:ascii="Arial" w:hAnsi="Arial" w:cs="Arial"/>
        </w:rPr>
        <w:t>1]</w:t>
      </w:r>
      <w:r w:rsidR="00797BE5" w:rsidRPr="00CB198D">
        <w:rPr>
          <w:rFonts w:ascii="Arial" w:hAnsi="Arial" w:cs="Arial"/>
        </w:rPr>
        <w:t>.</w:t>
      </w:r>
    </w:p>
    <w:p w14:paraId="11DAF5F9" w14:textId="1C819115" w:rsidR="00F52467" w:rsidRPr="00CB198D" w:rsidRDefault="00F52467" w:rsidP="0064033D">
      <w:pPr>
        <w:rPr>
          <w:rFonts w:ascii="Arial" w:hAnsi="Arial" w:cs="Arial"/>
        </w:rPr>
      </w:pPr>
      <w:r w:rsidRPr="00CB198D">
        <w:rPr>
          <w:rFonts w:ascii="Arial" w:hAnsi="Arial" w:cs="Arial"/>
        </w:rPr>
        <w:t>During an attack, compromised systems must be</w:t>
      </w:r>
      <w:r w:rsidR="00B4250A" w:rsidRPr="00CB198D">
        <w:rPr>
          <w:rFonts w:ascii="Arial" w:hAnsi="Arial" w:cs="Arial"/>
        </w:rPr>
        <w:t xml:space="preserve"> immediately isolated to prevent further spread. Access credentials associated with affected accounts should be revoked and the incident response team must be activated to coordinate containment efforts. Continuous monitoring enabl</w:t>
      </w:r>
      <w:r w:rsidR="00613DC7" w:rsidRPr="00CB198D">
        <w:rPr>
          <w:rFonts w:ascii="Arial" w:hAnsi="Arial" w:cs="Arial"/>
        </w:rPr>
        <w:t>es rapid identification of affected systems and support informed dec</w:t>
      </w:r>
      <w:r w:rsidR="00CA2463" w:rsidRPr="00CB198D">
        <w:rPr>
          <w:rFonts w:ascii="Arial" w:hAnsi="Arial" w:cs="Arial"/>
        </w:rPr>
        <w:t>ision-making.</w:t>
      </w:r>
    </w:p>
    <w:p w14:paraId="46EB3658" w14:textId="1CEE3DB5" w:rsidR="005B33CA" w:rsidRPr="00CB198D" w:rsidRDefault="005B33CA" w:rsidP="0064033D">
      <w:pPr>
        <w:rPr>
          <w:rFonts w:ascii="Arial" w:hAnsi="Arial" w:cs="Arial"/>
        </w:rPr>
      </w:pPr>
      <w:r w:rsidRPr="00CB198D">
        <w:rPr>
          <w:rFonts w:ascii="Arial" w:hAnsi="Arial" w:cs="Arial"/>
        </w:rPr>
        <w:t>Recovery involves</w:t>
      </w:r>
      <w:r w:rsidR="00C64AF6" w:rsidRPr="00CB198D">
        <w:rPr>
          <w:rFonts w:ascii="Arial" w:hAnsi="Arial" w:cs="Arial"/>
        </w:rPr>
        <w:t xml:space="preserve"> restoring data from verified backups, validating the integrity of restored systems and ensuring that no malici</w:t>
      </w:r>
      <w:r w:rsidR="00BA0F9A" w:rsidRPr="00CB198D">
        <w:rPr>
          <w:rFonts w:ascii="Arial" w:hAnsi="Arial" w:cs="Arial"/>
        </w:rPr>
        <w:t>ous code remains within environment</w:t>
      </w:r>
      <w:r w:rsidR="00C54C24" w:rsidRPr="00CB198D">
        <w:rPr>
          <w:rFonts w:ascii="Arial" w:hAnsi="Arial" w:cs="Arial"/>
        </w:rPr>
        <w:t xml:space="preserve"> </w:t>
      </w:r>
      <w:r w:rsidR="004525C6" w:rsidRPr="00CB198D">
        <w:rPr>
          <w:rFonts w:ascii="Arial" w:hAnsi="Arial" w:cs="Arial"/>
        </w:rPr>
        <w:t>[1</w:t>
      </w:r>
      <w:r w:rsidR="00C54C24" w:rsidRPr="00CB198D">
        <w:rPr>
          <w:rFonts w:ascii="Arial" w:hAnsi="Arial" w:cs="Arial"/>
        </w:rPr>
        <w:t>1</w:t>
      </w:r>
      <w:r w:rsidR="007E45F6" w:rsidRPr="00CB198D">
        <w:rPr>
          <w:rFonts w:ascii="Arial" w:hAnsi="Arial" w:cs="Arial"/>
        </w:rPr>
        <w:t>]</w:t>
      </w:r>
      <w:r w:rsidR="00C54C24" w:rsidRPr="00CB198D">
        <w:rPr>
          <w:rFonts w:ascii="Arial" w:hAnsi="Arial" w:cs="Arial"/>
        </w:rPr>
        <w:t>.</w:t>
      </w:r>
      <w:r w:rsidR="007E45F6" w:rsidRPr="00CB198D">
        <w:rPr>
          <w:rFonts w:ascii="Arial" w:hAnsi="Arial" w:cs="Arial"/>
        </w:rPr>
        <w:t xml:space="preserve"> Critical</w:t>
      </w:r>
      <w:r w:rsidR="00BA0F9A" w:rsidRPr="00CB198D">
        <w:rPr>
          <w:rFonts w:ascii="Arial" w:hAnsi="Arial" w:cs="Arial"/>
        </w:rPr>
        <w:t xml:space="preserve"> services should be priorit</w:t>
      </w:r>
      <w:r w:rsidR="00183438" w:rsidRPr="00CB198D">
        <w:rPr>
          <w:rFonts w:ascii="Arial" w:hAnsi="Arial" w:cs="Arial"/>
        </w:rPr>
        <w:t>i</w:t>
      </w:r>
      <w:r w:rsidR="00B8424B" w:rsidRPr="00CB198D">
        <w:rPr>
          <w:rFonts w:ascii="Arial" w:hAnsi="Arial" w:cs="Arial"/>
        </w:rPr>
        <w:t>sed to minimise operational disruption, particularly those supporting healthcare providers.</w:t>
      </w:r>
    </w:p>
    <w:p w14:paraId="69B7DF47" w14:textId="1CF558C5" w:rsidR="00183438" w:rsidRPr="00CB198D" w:rsidRDefault="00183438" w:rsidP="0064033D">
      <w:pPr>
        <w:rPr>
          <w:rFonts w:ascii="Arial" w:hAnsi="Arial" w:cs="Arial"/>
        </w:rPr>
      </w:pPr>
      <w:r w:rsidRPr="00CB198D">
        <w:rPr>
          <w:rFonts w:ascii="Arial" w:hAnsi="Arial" w:cs="Arial"/>
        </w:rPr>
        <w:t>Following recovery, a thorough post-incident analysis should be conducted to ident</w:t>
      </w:r>
      <w:r w:rsidR="00F60582" w:rsidRPr="00CB198D">
        <w:rPr>
          <w:rFonts w:ascii="Arial" w:hAnsi="Arial" w:cs="Arial"/>
        </w:rPr>
        <w:t>ify root causes and improve future resilience. By limiting movement</w:t>
      </w:r>
      <w:r w:rsidR="00812B6F" w:rsidRPr="00CB198D">
        <w:rPr>
          <w:rFonts w:ascii="Arial" w:hAnsi="Arial" w:cs="Arial"/>
        </w:rPr>
        <w:t xml:space="preserve"> and enforcing strict access controls, the Zero Trust model significantly reduces the potential impact of ransomware attacks.</w:t>
      </w:r>
    </w:p>
    <w:p w14:paraId="77139C1B" w14:textId="77777777" w:rsidR="00DA4CE2" w:rsidRPr="00CB198D" w:rsidRDefault="00DA4CE2" w:rsidP="0064033D">
      <w:pPr>
        <w:rPr>
          <w:rFonts w:ascii="Arial" w:hAnsi="Arial" w:cs="Arial"/>
        </w:rPr>
      </w:pPr>
    </w:p>
    <w:p w14:paraId="45D6D4C3" w14:textId="77777777" w:rsidR="00812B6F" w:rsidRPr="00CB198D" w:rsidRDefault="00812B6F" w:rsidP="0064033D">
      <w:pPr>
        <w:rPr>
          <w:rFonts w:ascii="Arial" w:hAnsi="Arial" w:cs="Arial"/>
        </w:rPr>
      </w:pPr>
    </w:p>
    <w:p w14:paraId="530151C1" w14:textId="375F135F" w:rsidR="00812B6F" w:rsidRPr="008439FD" w:rsidRDefault="00001962" w:rsidP="008439FD">
      <w:pPr>
        <w:pStyle w:val="Heading2"/>
      </w:pPr>
      <w:bookmarkStart w:id="7" w:name="_Toc227666524"/>
      <w:r w:rsidRPr="008439FD">
        <w:t>Conclusion</w:t>
      </w:r>
      <w:bookmarkEnd w:id="7"/>
    </w:p>
    <w:p w14:paraId="4DC03B73" w14:textId="6B6E5251" w:rsidR="00001962" w:rsidRPr="00CB198D" w:rsidRDefault="00816C94" w:rsidP="00001962">
      <w:pPr>
        <w:rPr>
          <w:rFonts w:ascii="Arial" w:hAnsi="Arial" w:cs="Arial"/>
        </w:rPr>
      </w:pPr>
      <w:r w:rsidRPr="00CB198D">
        <w:rPr>
          <w:rFonts w:ascii="Arial" w:hAnsi="Arial" w:cs="Arial"/>
        </w:rPr>
        <w:t>MediTrust Analytics Ltd</w:t>
      </w:r>
      <w:r w:rsidR="0004656F" w:rsidRPr="00CB198D">
        <w:rPr>
          <w:rFonts w:ascii="Arial" w:hAnsi="Arial" w:cs="Arial"/>
        </w:rPr>
        <w:t xml:space="preserve"> operates within a highly complex and risk-sensitive environment, wh</w:t>
      </w:r>
      <w:r w:rsidR="00EF5356">
        <w:rPr>
          <w:rFonts w:ascii="Arial" w:hAnsi="Arial" w:cs="Arial"/>
        </w:rPr>
        <w:t>ich</w:t>
      </w:r>
      <w:r w:rsidR="0004656F" w:rsidRPr="00CB198D">
        <w:rPr>
          <w:rFonts w:ascii="Arial" w:hAnsi="Arial" w:cs="Arial"/>
        </w:rPr>
        <w:t xml:space="preserve"> the protection of medical data, AI systems and cloud infrastructure is essential. As the organisation </w:t>
      </w:r>
      <w:r w:rsidR="008462EA">
        <w:rPr>
          <w:rFonts w:ascii="Arial" w:hAnsi="Arial" w:cs="Arial"/>
        </w:rPr>
        <w:t>spre</w:t>
      </w:r>
      <w:r w:rsidR="00AC5326">
        <w:rPr>
          <w:rFonts w:ascii="Arial" w:hAnsi="Arial" w:cs="Arial"/>
        </w:rPr>
        <w:t>ads</w:t>
      </w:r>
      <w:r w:rsidR="00D34A3E" w:rsidRPr="00CB198D">
        <w:rPr>
          <w:rFonts w:ascii="Arial" w:hAnsi="Arial" w:cs="Arial"/>
        </w:rPr>
        <w:t xml:space="preserve"> into the European market,</w:t>
      </w:r>
      <w:r w:rsidR="00AC5326">
        <w:rPr>
          <w:rFonts w:ascii="Arial" w:hAnsi="Arial" w:cs="Arial"/>
        </w:rPr>
        <w:t xml:space="preserve"> </w:t>
      </w:r>
      <w:r w:rsidR="00EF5356">
        <w:rPr>
          <w:rFonts w:ascii="Arial" w:hAnsi="Arial" w:cs="Arial"/>
        </w:rPr>
        <w:t>must</w:t>
      </w:r>
      <w:r w:rsidR="00D34A3E" w:rsidRPr="00CB198D">
        <w:rPr>
          <w:rFonts w:ascii="Arial" w:hAnsi="Arial" w:cs="Arial"/>
        </w:rPr>
        <w:t xml:space="preserve"> adopt a security approach that not only addresses evolving cyber threats but also aligns with strict regulatory requirements.</w:t>
      </w:r>
    </w:p>
    <w:p w14:paraId="7E021208" w14:textId="49A2005F" w:rsidR="00D34A3E" w:rsidRPr="00CB198D" w:rsidRDefault="00D34A3E" w:rsidP="00001962">
      <w:pPr>
        <w:rPr>
          <w:rFonts w:ascii="Arial" w:hAnsi="Arial" w:cs="Arial"/>
        </w:rPr>
      </w:pPr>
      <w:r w:rsidRPr="00CB198D">
        <w:rPr>
          <w:rFonts w:ascii="Arial" w:hAnsi="Arial" w:cs="Arial"/>
        </w:rPr>
        <w:t>This report has proposed a Zero Trust aligned security programme that integrates organisational structure, governance</w:t>
      </w:r>
      <w:r w:rsidR="004C78E5" w:rsidRPr="00CB198D">
        <w:rPr>
          <w:rFonts w:ascii="Arial" w:hAnsi="Arial" w:cs="Arial"/>
        </w:rPr>
        <w:t xml:space="preserve">, policy development, risk management and modern protection mechanisms. By </w:t>
      </w:r>
      <w:r w:rsidR="00210C04" w:rsidRPr="00CB198D">
        <w:rPr>
          <w:rFonts w:ascii="Arial" w:hAnsi="Arial" w:cs="Arial"/>
        </w:rPr>
        <w:t>enforcing</w:t>
      </w:r>
      <w:r w:rsidR="004C78E5" w:rsidRPr="00CB198D">
        <w:rPr>
          <w:rFonts w:ascii="Arial" w:hAnsi="Arial" w:cs="Arial"/>
        </w:rPr>
        <w:t xml:space="preserve"> continuous verificati</w:t>
      </w:r>
      <w:r w:rsidR="00210C04" w:rsidRPr="00CB198D">
        <w:rPr>
          <w:rFonts w:ascii="Arial" w:hAnsi="Arial" w:cs="Arial"/>
        </w:rPr>
        <w:t>on, limiting implicit trust and enabling real-time monitoring the design provides a robust fo</w:t>
      </w:r>
      <w:r w:rsidR="00667910" w:rsidRPr="00CB198D">
        <w:rPr>
          <w:rFonts w:ascii="Arial" w:hAnsi="Arial" w:cs="Arial"/>
        </w:rPr>
        <w:t>undation for securing MediTrust’s operations.</w:t>
      </w:r>
    </w:p>
    <w:p w14:paraId="63D76752" w14:textId="6DAC95C2" w:rsidR="00667910" w:rsidRPr="00CB198D" w:rsidRDefault="00667910" w:rsidP="00001962">
      <w:pPr>
        <w:rPr>
          <w:rFonts w:ascii="Arial" w:hAnsi="Arial" w:cs="Arial"/>
        </w:rPr>
      </w:pPr>
      <w:r w:rsidRPr="00CB198D">
        <w:rPr>
          <w:rFonts w:ascii="Arial" w:hAnsi="Arial" w:cs="Arial"/>
        </w:rPr>
        <w:t>Importa</w:t>
      </w:r>
      <w:r w:rsidR="004F5D5E" w:rsidRPr="00CB198D">
        <w:rPr>
          <w:rFonts w:ascii="Arial" w:hAnsi="Arial" w:cs="Arial"/>
        </w:rPr>
        <w:t>ntly, the proposed approach supports compliance with DORA and NIS2 by enhancing operational resilience, improving incident detection and reporting and ensuring ac</w:t>
      </w:r>
      <w:r w:rsidR="00AE737C" w:rsidRPr="00CB198D">
        <w:rPr>
          <w:rFonts w:ascii="Arial" w:hAnsi="Arial" w:cs="Arial"/>
        </w:rPr>
        <w:t>countability across the organisation. At the same time, it enables MediTrust to maintain</w:t>
      </w:r>
      <w:r w:rsidR="00DF341D" w:rsidRPr="00CB198D">
        <w:rPr>
          <w:rFonts w:ascii="Arial" w:hAnsi="Arial" w:cs="Arial"/>
        </w:rPr>
        <w:t xml:space="preserve"> trust with healthcare </w:t>
      </w:r>
      <w:r w:rsidR="00402BB7" w:rsidRPr="00CB198D">
        <w:rPr>
          <w:rFonts w:ascii="Arial" w:hAnsi="Arial" w:cs="Arial"/>
        </w:rPr>
        <w:t>providers</w:t>
      </w:r>
      <w:r w:rsidR="00DF341D" w:rsidRPr="00CB198D">
        <w:rPr>
          <w:rFonts w:ascii="Arial" w:hAnsi="Arial" w:cs="Arial"/>
        </w:rPr>
        <w:t xml:space="preserve"> and patients by safeguarding sensitive information and ensuring reliable service delivery.</w:t>
      </w:r>
    </w:p>
    <w:p w14:paraId="4B903D58" w14:textId="22DD31DA" w:rsidR="00CC49DA" w:rsidRDefault="00CC49DA" w:rsidP="00001962">
      <w:pPr>
        <w:rPr>
          <w:rFonts w:ascii="Arial" w:hAnsi="Arial" w:cs="Arial"/>
        </w:rPr>
      </w:pPr>
      <w:r w:rsidRPr="00CB198D">
        <w:rPr>
          <w:rFonts w:ascii="Arial" w:hAnsi="Arial" w:cs="Arial"/>
        </w:rPr>
        <w:t xml:space="preserve">In an environment where cyberthreats continue to </w:t>
      </w:r>
      <w:r w:rsidR="00982FAF">
        <w:rPr>
          <w:rFonts w:ascii="Arial" w:hAnsi="Arial" w:cs="Arial"/>
        </w:rPr>
        <w:t>grow</w:t>
      </w:r>
      <w:r w:rsidRPr="00CB198D">
        <w:rPr>
          <w:rFonts w:ascii="Arial" w:hAnsi="Arial" w:cs="Arial"/>
        </w:rPr>
        <w:t xml:space="preserve">, adopting a structured security </w:t>
      </w:r>
      <w:r w:rsidR="007F31AA" w:rsidRPr="00CB198D">
        <w:rPr>
          <w:rFonts w:ascii="Arial" w:hAnsi="Arial" w:cs="Arial"/>
        </w:rPr>
        <w:t>strategy is essential</w:t>
      </w:r>
      <w:r w:rsidR="00402BB7" w:rsidRPr="00CB198D">
        <w:rPr>
          <w:rFonts w:ascii="Arial" w:hAnsi="Arial" w:cs="Arial"/>
        </w:rPr>
        <w:t xml:space="preserve">. The implementation of a Zero Trust model positions </w:t>
      </w:r>
      <w:r w:rsidR="00402BB7" w:rsidRPr="00CB198D">
        <w:rPr>
          <w:rFonts w:ascii="Arial" w:hAnsi="Arial" w:cs="Arial"/>
        </w:rPr>
        <w:lastRenderedPageBreak/>
        <w:t>MediTrust to not only meet current challenges but also adapt to future risks while supporting its long-term growth</w:t>
      </w:r>
      <w:r w:rsidR="00FD5637" w:rsidRPr="00CB198D">
        <w:rPr>
          <w:rFonts w:ascii="Arial" w:hAnsi="Arial" w:cs="Arial"/>
        </w:rPr>
        <w:t xml:space="preserve"> and innovation.</w:t>
      </w:r>
    </w:p>
    <w:p w14:paraId="6BFB5E3C" w14:textId="77777777" w:rsidR="00BC3768" w:rsidRPr="00CB198D" w:rsidRDefault="00BC3768" w:rsidP="00001962">
      <w:pPr>
        <w:rPr>
          <w:rFonts w:ascii="Arial" w:hAnsi="Arial" w:cs="Arial"/>
        </w:rPr>
      </w:pPr>
    </w:p>
    <w:p w14:paraId="15A8495F" w14:textId="77777777" w:rsidR="00AE0F86" w:rsidRPr="00CB198D" w:rsidRDefault="00AE0F86" w:rsidP="00001962">
      <w:pPr>
        <w:rPr>
          <w:rFonts w:ascii="Arial" w:hAnsi="Arial" w:cs="Arial"/>
        </w:rPr>
      </w:pPr>
    </w:p>
    <w:p w14:paraId="2CB4DA78" w14:textId="245B76E4" w:rsidR="00AE0F86" w:rsidRPr="00CB198D" w:rsidRDefault="00AE0F86" w:rsidP="00747F5B">
      <w:pPr>
        <w:pStyle w:val="Heading2"/>
      </w:pPr>
      <w:bookmarkStart w:id="8" w:name="_Toc227666525"/>
      <w:r w:rsidRPr="00CB198D">
        <w:t>References:</w:t>
      </w:r>
      <w:bookmarkEnd w:id="8"/>
      <w:r w:rsidRPr="00CB198D">
        <w:t xml:space="preserve"> </w:t>
      </w:r>
    </w:p>
    <w:p w14:paraId="30BE0699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References</w:t>
      </w:r>
    </w:p>
    <w:p w14:paraId="050FE611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[1] M. IBM Security, "Cost of a data breach report 2023," 2023,</w:t>
      </w:r>
    </w:p>
    <w:p w14:paraId="4DF9BC6B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[2] A. Shostack, </w:t>
      </w:r>
      <w:r w:rsidRPr="00CB198D">
        <w:rPr>
          <w:rFonts w:ascii="Arial" w:hAnsi="Arial" w:cs="Arial"/>
          <w:i/>
          <w:iCs/>
        </w:rPr>
        <w:t>Threat modeling: Designing for security, </w:t>
      </w:r>
      <w:r w:rsidRPr="00CB198D">
        <w:rPr>
          <w:rFonts w:ascii="Arial" w:hAnsi="Arial" w:cs="Arial"/>
        </w:rPr>
        <w:t>John wiley &amp; sons, 2014.</w:t>
      </w:r>
    </w:p>
    <w:p w14:paraId="00BE2F17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[3] T. E. Stewart Sr, "No title," 2022,</w:t>
      </w:r>
    </w:p>
    <w:p w14:paraId="1B212D25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[4] S. N. Saraswati and M. A. Jumali, "Performance Evaluation of A Snort-Based Intrusion Detection System in A Hospital Network," vol. 12, no. 1, pp.122–131, 2026,</w:t>
      </w:r>
    </w:p>
    <w:p w14:paraId="62CDA93A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[5] J. Kindervag, "Build security into your network’s dna: The zero trust network architecture," vol. 27, pp.1–16, 2010,</w:t>
      </w:r>
    </w:p>
    <w:p w14:paraId="06E1F1AD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[6] P. Mell and T. Grance, "The NIST definition of cloud computing," 2011,</w:t>
      </w:r>
    </w:p>
    <w:p w14:paraId="25011C51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[7] H. ISSAM, "Digital operational resilience act (DORA)," 2022,</w:t>
      </w:r>
    </w:p>
    <w:p w14:paraId="36A8182F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[8] M. Nilsson, "Aligning EU Cybersecurity Regulations with ICS Security Standards: A Systematic Literature Review," 2025,</w:t>
      </w:r>
    </w:p>
    <w:p w14:paraId="69B484DC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[9] E. U. GDPR, "General data protection regulation (gdpr)," pp.4, 2018,</w:t>
      </w:r>
    </w:p>
    <w:p w14:paraId="4D59D831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[10] D. Xu, I. Gondal, X. Yi, T. Susnjak, P. Watters and T. R. McIntosh, "The Erosion of Cybersecurity Zero-Trust Principles Through Generative AI: A Survey on the Challenges and Future Directions," vol. 5, no. 4, pp.87, 2025,</w:t>
      </w:r>
    </w:p>
    <w:p w14:paraId="0AC7BBB3" w14:textId="77777777" w:rsidR="00B51DB7" w:rsidRPr="00CB198D" w:rsidRDefault="00B51DB7" w:rsidP="00B51DB7">
      <w:pPr>
        <w:rPr>
          <w:rFonts w:ascii="Arial" w:hAnsi="Arial" w:cs="Arial"/>
        </w:rPr>
      </w:pPr>
      <w:r w:rsidRPr="00CB198D">
        <w:rPr>
          <w:rFonts w:ascii="Arial" w:hAnsi="Arial" w:cs="Arial"/>
        </w:rPr>
        <w:t>[11] S. Rose, O. Borchert, S. Mitchell and S. Connelly, "Zero trust architecture," vol. 800, no. 207, pp.1–52, 2020,</w:t>
      </w:r>
    </w:p>
    <w:p w14:paraId="6EE3B4C1" w14:textId="77777777" w:rsidR="00B51DB7" w:rsidRPr="00CB198D" w:rsidRDefault="00B51DB7" w:rsidP="00001962">
      <w:pPr>
        <w:rPr>
          <w:rFonts w:ascii="Arial" w:hAnsi="Arial" w:cs="Arial"/>
          <w:b/>
          <w:bCs/>
        </w:rPr>
      </w:pPr>
    </w:p>
    <w:sectPr w:rsidR="00B51DB7" w:rsidRPr="00CB198D" w:rsidSect="000E7C9B"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46E263" w14:textId="77777777" w:rsidR="00162696" w:rsidRPr="00CB198D" w:rsidRDefault="00162696" w:rsidP="00C2655B">
      <w:pPr>
        <w:spacing w:after="0" w:line="240" w:lineRule="auto"/>
      </w:pPr>
      <w:r w:rsidRPr="00CB198D">
        <w:separator/>
      </w:r>
    </w:p>
  </w:endnote>
  <w:endnote w:type="continuationSeparator" w:id="0">
    <w:p w14:paraId="0D9082B4" w14:textId="77777777" w:rsidR="00162696" w:rsidRPr="00CB198D" w:rsidRDefault="00162696" w:rsidP="00C2655B">
      <w:pPr>
        <w:spacing w:after="0" w:line="240" w:lineRule="auto"/>
      </w:pPr>
      <w:r w:rsidRPr="00CB198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0E9AD2" w14:textId="77777777" w:rsidR="00162696" w:rsidRPr="00CB198D" w:rsidRDefault="00162696" w:rsidP="00C2655B">
      <w:pPr>
        <w:spacing w:after="0" w:line="240" w:lineRule="auto"/>
      </w:pPr>
      <w:r w:rsidRPr="00CB198D">
        <w:separator/>
      </w:r>
    </w:p>
  </w:footnote>
  <w:footnote w:type="continuationSeparator" w:id="0">
    <w:p w14:paraId="0365EAF0" w14:textId="77777777" w:rsidR="00162696" w:rsidRPr="00CB198D" w:rsidRDefault="00162696" w:rsidP="00C2655B">
      <w:pPr>
        <w:spacing w:after="0" w:line="240" w:lineRule="auto"/>
      </w:pPr>
      <w:r w:rsidRPr="00CB198D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9529F"/>
    <w:multiLevelType w:val="hybridMultilevel"/>
    <w:tmpl w:val="B4664832"/>
    <w:lvl w:ilvl="0" w:tplc="08090005">
      <w:start w:val="1"/>
      <w:numFmt w:val="bullet"/>
      <w:lvlText w:val=""/>
      <w:lvlJc w:val="left"/>
      <w:pPr>
        <w:ind w:left="147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6" w:hanging="360"/>
      </w:pPr>
      <w:rPr>
        <w:rFonts w:ascii="Wingdings" w:hAnsi="Wingdings" w:hint="default"/>
      </w:rPr>
    </w:lvl>
  </w:abstractNum>
  <w:abstractNum w:abstractNumId="2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5E597E"/>
    <w:multiLevelType w:val="multilevel"/>
    <w:tmpl w:val="06541E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0CB075A9"/>
    <w:multiLevelType w:val="hybridMultilevel"/>
    <w:tmpl w:val="0B4E03D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3C6C4B"/>
    <w:multiLevelType w:val="hybridMultilevel"/>
    <w:tmpl w:val="7AA20B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945DD4"/>
    <w:multiLevelType w:val="hybridMultilevel"/>
    <w:tmpl w:val="C2AE4994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9" w15:restartNumberingAfterBreak="0">
    <w:nsid w:val="16F97FC3"/>
    <w:multiLevelType w:val="hybridMultilevel"/>
    <w:tmpl w:val="5E961FDA"/>
    <w:lvl w:ilvl="0" w:tplc="0809000B">
      <w:start w:val="1"/>
      <w:numFmt w:val="bullet"/>
      <w:lvlText w:val=""/>
      <w:lvlJc w:val="left"/>
      <w:pPr>
        <w:ind w:left="218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9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49" w:hanging="360"/>
      </w:pPr>
      <w:rPr>
        <w:rFonts w:ascii="Wingdings" w:hAnsi="Wingdings" w:hint="default"/>
      </w:rPr>
    </w:lvl>
  </w:abstractNum>
  <w:abstractNum w:abstractNumId="10" w15:restartNumberingAfterBreak="0">
    <w:nsid w:val="18B45A8B"/>
    <w:multiLevelType w:val="hybridMultilevel"/>
    <w:tmpl w:val="888030EE"/>
    <w:lvl w:ilvl="0" w:tplc="4670C734">
      <w:start w:val="2"/>
      <w:numFmt w:val="bullet"/>
      <w:lvlText w:val="-"/>
      <w:lvlJc w:val="left"/>
      <w:pPr>
        <w:ind w:left="1092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2" w:hanging="360"/>
      </w:pPr>
      <w:rPr>
        <w:rFonts w:ascii="Wingdings" w:hAnsi="Wingdings" w:hint="default"/>
      </w:rPr>
    </w:lvl>
  </w:abstractNum>
  <w:abstractNum w:abstractNumId="11" w15:restartNumberingAfterBreak="0">
    <w:nsid w:val="1B704292"/>
    <w:multiLevelType w:val="hybridMultilevel"/>
    <w:tmpl w:val="60B0C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2A7BB1"/>
    <w:multiLevelType w:val="hybridMultilevel"/>
    <w:tmpl w:val="FCF0103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CF47BF"/>
    <w:multiLevelType w:val="hybridMultilevel"/>
    <w:tmpl w:val="4310269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1F2F72E8"/>
    <w:multiLevelType w:val="hybridMultilevel"/>
    <w:tmpl w:val="DC52D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0744C9C"/>
    <w:multiLevelType w:val="hybridMultilevel"/>
    <w:tmpl w:val="9012A9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2332AEF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8" w15:restartNumberingAfterBreak="0">
    <w:nsid w:val="27C30D39"/>
    <w:multiLevelType w:val="hybridMultilevel"/>
    <w:tmpl w:val="FC0CF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CE21B3B"/>
    <w:multiLevelType w:val="hybridMultilevel"/>
    <w:tmpl w:val="CB08A3D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30DE7559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2" w15:restartNumberingAfterBreak="0">
    <w:nsid w:val="337135C6"/>
    <w:multiLevelType w:val="hybridMultilevel"/>
    <w:tmpl w:val="5D5E52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50B2B29"/>
    <w:multiLevelType w:val="hybridMultilevel"/>
    <w:tmpl w:val="EB8E61C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6230B5D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5" w15:restartNumberingAfterBreak="0">
    <w:nsid w:val="39BA55B6"/>
    <w:multiLevelType w:val="hybridMultilevel"/>
    <w:tmpl w:val="CC74F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9E83159"/>
    <w:multiLevelType w:val="hybridMultilevel"/>
    <w:tmpl w:val="41CA631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3A187868"/>
    <w:multiLevelType w:val="multilevel"/>
    <w:tmpl w:val="7424F5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8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E78351B"/>
    <w:multiLevelType w:val="hybridMultilevel"/>
    <w:tmpl w:val="034E254E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0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3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4072F52"/>
    <w:multiLevelType w:val="multilevel"/>
    <w:tmpl w:val="25DCD9A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6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AB736E5"/>
    <w:multiLevelType w:val="hybridMultilevel"/>
    <w:tmpl w:val="9DAAFDD8"/>
    <w:lvl w:ilvl="0" w:tplc="B6FEA14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3427A02"/>
    <w:multiLevelType w:val="hybridMultilevel"/>
    <w:tmpl w:val="F3DCE0F8"/>
    <w:lvl w:ilvl="0" w:tplc="0809000B">
      <w:start w:val="1"/>
      <w:numFmt w:val="bullet"/>
      <w:lvlText w:val="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40" w15:restartNumberingAfterBreak="0">
    <w:nsid w:val="7662608B"/>
    <w:multiLevelType w:val="hybridMultilevel"/>
    <w:tmpl w:val="F712EDE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1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3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44" w15:restartNumberingAfterBreak="0">
    <w:nsid w:val="7FB46622"/>
    <w:multiLevelType w:val="hybridMultilevel"/>
    <w:tmpl w:val="EE32BA2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98858311">
    <w:abstractNumId w:val="41"/>
  </w:num>
  <w:num w:numId="2" w16cid:durableId="1048190077">
    <w:abstractNumId w:val="20"/>
  </w:num>
  <w:num w:numId="3" w16cid:durableId="697777982">
    <w:abstractNumId w:val="42"/>
  </w:num>
  <w:num w:numId="4" w16cid:durableId="2138067202">
    <w:abstractNumId w:val="4"/>
  </w:num>
  <w:num w:numId="5" w16cid:durableId="1072700592">
    <w:abstractNumId w:val="32"/>
  </w:num>
  <w:num w:numId="6" w16cid:durableId="2115635506">
    <w:abstractNumId w:val="36"/>
  </w:num>
  <w:num w:numId="7" w16cid:durableId="1215116075">
    <w:abstractNumId w:val="6"/>
  </w:num>
  <w:num w:numId="8" w16cid:durableId="98063789">
    <w:abstractNumId w:val="2"/>
  </w:num>
  <w:num w:numId="9" w16cid:durableId="936329001">
    <w:abstractNumId w:val="30"/>
  </w:num>
  <w:num w:numId="10" w16cid:durableId="1115371277">
    <w:abstractNumId w:val="28"/>
  </w:num>
  <w:num w:numId="11" w16cid:durableId="209348931">
    <w:abstractNumId w:val="0"/>
  </w:num>
  <w:num w:numId="12" w16cid:durableId="1504661802">
    <w:abstractNumId w:val="43"/>
  </w:num>
  <w:num w:numId="13" w16cid:durableId="1863473713">
    <w:abstractNumId w:val="31"/>
  </w:num>
  <w:num w:numId="14" w16cid:durableId="2033875701">
    <w:abstractNumId w:val="34"/>
  </w:num>
  <w:num w:numId="15" w16cid:durableId="1559053598">
    <w:abstractNumId w:val="33"/>
  </w:num>
  <w:num w:numId="16" w16cid:durableId="387529797">
    <w:abstractNumId w:val="38"/>
  </w:num>
  <w:num w:numId="17" w16cid:durableId="335964761">
    <w:abstractNumId w:val="16"/>
  </w:num>
  <w:num w:numId="18" w16cid:durableId="346757515">
    <w:abstractNumId w:val="8"/>
  </w:num>
  <w:num w:numId="19" w16cid:durableId="1492986690">
    <w:abstractNumId w:val="19"/>
  </w:num>
  <w:num w:numId="20" w16cid:durableId="754937083">
    <w:abstractNumId w:val="12"/>
  </w:num>
  <w:num w:numId="21" w16cid:durableId="2036803389">
    <w:abstractNumId w:val="40"/>
  </w:num>
  <w:num w:numId="22" w16cid:durableId="1252201105">
    <w:abstractNumId w:val="39"/>
  </w:num>
  <w:num w:numId="23" w16cid:durableId="1011299932">
    <w:abstractNumId w:val="13"/>
  </w:num>
  <w:num w:numId="24" w16cid:durableId="154494724">
    <w:abstractNumId w:val="29"/>
  </w:num>
  <w:num w:numId="25" w16cid:durableId="1166048998">
    <w:abstractNumId w:val="44"/>
  </w:num>
  <w:num w:numId="26" w16cid:durableId="2055930896">
    <w:abstractNumId w:val="9"/>
  </w:num>
  <w:num w:numId="27" w16cid:durableId="128205255">
    <w:abstractNumId w:val="24"/>
  </w:num>
  <w:num w:numId="28" w16cid:durableId="110516877">
    <w:abstractNumId w:val="26"/>
  </w:num>
  <w:num w:numId="29" w16cid:durableId="262500003">
    <w:abstractNumId w:val="10"/>
  </w:num>
  <w:num w:numId="30" w16cid:durableId="1448230546">
    <w:abstractNumId w:val="17"/>
  </w:num>
  <w:num w:numId="31" w16cid:durableId="1664628372">
    <w:abstractNumId w:val="5"/>
  </w:num>
  <w:num w:numId="32" w16cid:durableId="1781219056">
    <w:abstractNumId w:val="21"/>
  </w:num>
  <w:num w:numId="33" w16cid:durableId="1422291045">
    <w:abstractNumId w:val="35"/>
  </w:num>
  <w:num w:numId="34" w16cid:durableId="591554067">
    <w:abstractNumId w:val="23"/>
  </w:num>
  <w:num w:numId="35" w16cid:durableId="1945769372">
    <w:abstractNumId w:val="22"/>
  </w:num>
  <w:num w:numId="36" w16cid:durableId="1582182577">
    <w:abstractNumId w:val="27"/>
  </w:num>
  <w:num w:numId="37" w16cid:durableId="2016878777">
    <w:abstractNumId w:val="14"/>
  </w:num>
  <w:num w:numId="38" w16cid:durableId="2073502102">
    <w:abstractNumId w:val="25"/>
  </w:num>
  <w:num w:numId="39" w16cid:durableId="272982673">
    <w:abstractNumId w:val="18"/>
  </w:num>
  <w:num w:numId="40" w16cid:durableId="2121676827">
    <w:abstractNumId w:val="11"/>
  </w:num>
  <w:num w:numId="41" w16cid:durableId="1575702139">
    <w:abstractNumId w:val="1"/>
  </w:num>
  <w:num w:numId="42" w16cid:durableId="399401425">
    <w:abstractNumId w:val="15"/>
  </w:num>
  <w:num w:numId="43" w16cid:durableId="613247008">
    <w:abstractNumId w:val="37"/>
  </w:num>
  <w:num w:numId="44" w16cid:durableId="1426926062">
    <w:abstractNumId w:val="7"/>
  </w:num>
  <w:num w:numId="45" w16cid:durableId="14824974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01962"/>
    <w:rsid w:val="00003050"/>
    <w:rsid w:val="00005627"/>
    <w:rsid w:val="00007593"/>
    <w:rsid w:val="0001068B"/>
    <w:rsid w:val="00011E91"/>
    <w:rsid w:val="0001473F"/>
    <w:rsid w:val="00014A98"/>
    <w:rsid w:val="000155EC"/>
    <w:rsid w:val="00016EFA"/>
    <w:rsid w:val="00020189"/>
    <w:rsid w:val="00020D57"/>
    <w:rsid w:val="0002269B"/>
    <w:rsid w:val="000226AA"/>
    <w:rsid w:val="00023480"/>
    <w:rsid w:val="00023F99"/>
    <w:rsid w:val="000246C7"/>
    <w:rsid w:val="0003011C"/>
    <w:rsid w:val="00032015"/>
    <w:rsid w:val="000323B5"/>
    <w:rsid w:val="0003241C"/>
    <w:rsid w:val="00033A5D"/>
    <w:rsid w:val="00035385"/>
    <w:rsid w:val="000355CA"/>
    <w:rsid w:val="00037BF7"/>
    <w:rsid w:val="00041BCE"/>
    <w:rsid w:val="00042458"/>
    <w:rsid w:val="0004283A"/>
    <w:rsid w:val="000434FA"/>
    <w:rsid w:val="000435F6"/>
    <w:rsid w:val="0004656F"/>
    <w:rsid w:val="00046A03"/>
    <w:rsid w:val="00046D67"/>
    <w:rsid w:val="000475B2"/>
    <w:rsid w:val="00051CAE"/>
    <w:rsid w:val="0005220A"/>
    <w:rsid w:val="00052330"/>
    <w:rsid w:val="00052784"/>
    <w:rsid w:val="000548FA"/>
    <w:rsid w:val="000551A9"/>
    <w:rsid w:val="00055210"/>
    <w:rsid w:val="00055EEE"/>
    <w:rsid w:val="00057532"/>
    <w:rsid w:val="000625E2"/>
    <w:rsid w:val="00062A88"/>
    <w:rsid w:val="00063357"/>
    <w:rsid w:val="00065FDC"/>
    <w:rsid w:val="000666E3"/>
    <w:rsid w:val="00070AA9"/>
    <w:rsid w:val="00071658"/>
    <w:rsid w:val="00071A4A"/>
    <w:rsid w:val="000734C7"/>
    <w:rsid w:val="000738FF"/>
    <w:rsid w:val="000763C1"/>
    <w:rsid w:val="00077694"/>
    <w:rsid w:val="000777B9"/>
    <w:rsid w:val="00080488"/>
    <w:rsid w:val="00082749"/>
    <w:rsid w:val="00082EF0"/>
    <w:rsid w:val="00084051"/>
    <w:rsid w:val="000851D3"/>
    <w:rsid w:val="00086A20"/>
    <w:rsid w:val="00086EB6"/>
    <w:rsid w:val="00087E0E"/>
    <w:rsid w:val="00092CA2"/>
    <w:rsid w:val="00097975"/>
    <w:rsid w:val="00097D91"/>
    <w:rsid w:val="000A1784"/>
    <w:rsid w:val="000A178B"/>
    <w:rsid w:val="000A1DAE"/>
    <w:rsid w:val="000A3B35"/>
    <w:rsid w:val="000A424A"/>
    <w:rsid w:val="000A44C1"/>
    <w:rsid w:val="000A6A62"/>
    <w:rsid w:val="000A6C08"/>
    <w:rsid w:val="000B105E"/>
    <w:rsid w:val="000B17EA"/>
    <w:rsid w:val="000B1CE6"/>
    <w:rsid w:val="000B230E"/>
    <w:rsid w:val="000B441B"/>
    <w:rsid w:val="000B59A0"/>
    <w:rsid w:val="000B6512"/>
    <w:rsid w:val="000B6AD0"/>
    <w:rsid w:val="000B72BC"/>
    <w:rsid w:val="000C1B83"/>
    <w:rsid w:val="000C2D01"/>
    <w:rsid w:val="000C32BE"/>
    <w:rsid w:val="000C405F"/>
    <w:rsid w:val="000C5B07"/>
    <w:rsid w:val="000C6BD4"/>
    <w:rsid w:val="000C6E2B"/>
    <w:rsid w:val="000C75C2"/>
    <w:rsid w:val="000D0774"/>
    <w:rsid w:val="000D16D9"/>
    <w:rsid w:val="000D1F43"/>
    <w:rsid w:val="000D2225"/>
    <w:rsid w:val="000D29DF"/>
    <w:rsid w:val="000D360E"/>
    <w:rsid w:val="000D6C41"/>
    <w:rsid w:val="000D6D07"/>
    <w:rsid w:val="000E6095"/>
    <w:rsid w:val="000E6CF6"/>
    <w:rsid w:val="000E6D50"/>
    <w:rsid w:val="000E7327"/>
    <w:rsid w:val="000E7C9B"/>
    <w:rsid w:val="000F004D"/>
    <w:rsid w:val="000F44F5"/>
    <w:rsid w:val="000F57A5"/>
    <w:rsid w:val="000F645A"/>
    <w:rsid w:val="000F6E48"/>
    <w:rsid w:val="000F716A"/>
    <w:rsid w:val="000F7635"/>
    <w:rsid w:val="000F7EE9"/>
    <w:rsid w:val="000F7F51"/>
    <w:rsid w:val="00101A7E"/>
    <w:rsid w:val="00105C76"/>
    <w:rsid w:val="001063EC"/>
    <w:rsid w:val="00106E41"/>
    <w:rsid w:val="00107790"/>
    <w:rsid w:val="00107DC2"/>
    <w:rsid w:val="00107FE7"/>
    <w:rsid w:val="00110979"/>
    <w:rsid w:val="00110D14"/>
    <w:rsid w:val="00111ECF"/>
    <w:rsid w:val="001132BA"/>
    <w:rsid w:val="0011335E"/>
    <w:rsid w:val="00114F2C"/>
    <w:rsid w:val="00114F2D"/>
    <w:rsid w:val="00115294"/>
    <w:rsid w:val="00121927"/>
    <w:rsid w:val="00121BAC"/>
    <w:rsid w:val="00121E95"/>
    <w:rsid w:val="00122114"/>
    <w:rsid w:val="00122F10"/>
    <w:rsid w:val="001241A7"/>
    <w:rsid w:val="001316BA"/>
    <w:rsid w:val="00133744"/>
    <w:rsid w:val="001400EF"/>
    <w:rsid w:val="00140D1F"/>
    <w:rsid w:val="00141CF4"/>
    <w:rsid w:val="00145983"/>
    <w:rsid w:val="00150382"/>
    <w:rsid w:val="0015384C"/>
    <w:rsid w:val="0015436F"/>
    <w:rsid w:val="0015457B"/>
    <w:rsid w:val="001554E4"/>
    <w:rsid w:val="00157914"/>
    <w:rsid w:val="00160169"/>
    <w:rsid w:val="00162696"/>
    <w:rsid w:val="0016270D"/>
    <w:rsid w:val="00162AC5"/>
    <w:rsid w:val="001630C6"/>
    <w:rsid w:val="001633C9"/>
    <w:rsid w:val="00163A25"/>
    <w:rsid w:val="00163F8A"/>
    <w:rsid w:val="00165ABD"/>
    <w:rsid w:val="00167C7C"/>
    <w:rsid w:val="00170312"/>
    <w:rsid w:val="00170E9B"/>
    <w:rsid w:val="00170FFA"/>
    <w:rsid w:val="0017172C"/>
    <w:rsid w:val="00172D6E"/>
    <w:rsid w:val="00176794"/>
    <w:rsid w:val="0017791F"/>
    <w:rsid w:val="00177F7B"/>
    <w:rsid w:val="00181459"/>
    <w:rsid w:val="00183438"/>
    <w:rsid w:val="00183791"/>
    <w:rsid w:val="00186576"/>
    <w:rsid w:val="00186DBA"/>
    <w:rsid w:val="00187854"/>
    <w:rsid w:val="00191885"/>
    <w:rsid w:val="00194961"/>
    <w:rsid w:val="00195062"/>
    <w:rsid w:val="0019799A"/>
    <w:rsid w:val="001A45B2"/>
    <w:rsid w:val="001A7086"/>
    <w:rsid w:val="001B0DCF"/>
    <w:rsid w:val="001B1C5E"/>
    <w:rsid w:val="001B1E51"/>
    <w:rsid w:val="001B32D2"/>
    <w:rsid w:val="001B3A59"/>
    <w:rsid w:val="001B3C7A"/>
    <w:rsid w:val="001B68FA"/>
    <w:rsid w:val="001B7ED6"/>
    <w:rsid w:val="001C2FF0"/>
    <w:rsid w:val="001C431C"/>
    <w:rsid w:val="001C5E8A"/>
    <w:rsid w:val="001C648B"/>
    <w:rsid w:val="001D3204"/>
    <w:rsid w:val="001D4387"/>
    <w:rsid w:val="001E0F30"/>
    <w:rsid w:val="001E2713"/>
    <w:rsid w:val="001E2ADF"/>
    <w:rsid w:val="001F0A05"/>
    <w:rsid w:val="001F25C4"/>
    <w:rsid w:val="001F3D28"/>
    <w:rsid w:val="001F51DA"/>
    <w:rsid w:val="001F5466"/>
    <w:rsid w:val="001F5558"/>
    <w:rsid w:val="001F5F77"/>
    <w:rsid w:val="00202D29"/>
    <w:rsid w:val="00203644"/>
    <w:rsid w:val="002061B6"/>
    <w:rsid w:val="00206A7C"/>
    <w:rsid w:val="0020714B"/>
    <w:rsid w:val="00210C04"/>
    <w:rsid w:val="00211326"/>
    <w:rsid w:val="00211991"/>
    <w:rsid w:val="00216EAA"/>
    <w:rsid w:val="002203B3"/>
    <w:rsid w:val="00221ED1"/>
    <w:rsid w:val="00223623"/>
    <w:rsid w:val="00225134"/>
    <w:rsid w:val="002256DD"/>
    <w:rsid w:val="00225C9C"/>
    <w:rsid w:val="00226F8A"/>
    <w:rsid w:val="00227FBC"/>
    <w:rsid w:val="00230536"/>
    <w:rsid w:val="002309EE"/>
    <w:rsid w:val="002322E0"/>
    <w:rsid w:val="00232C70"/>
    <w:rsid w:val="0023365E"/>
    <w:rsid w:val="00234BAC"/>
    <w:rsid w:val="00235B11"/>
    <w:rsid w:val="00236C94"/>
    <w:rsid w:val="00237731"/>
    <w:rsid w:val="00243A84"/>
    <w:rsid w:val="00244624"/>
    <w:rsid w:val="002452A1"/>
    <w:rsid w:val="00245C4B"/>
    <w:rsid w:val="00246A3C"/>
    <w:rsid w:val="0024733D"/>
    <w:rsid w:val="0025024C"/>
    <w:rsid w:val="002516A2"/>
    <w:rsid w:val="00252AC2"/>
    <w:rsid w:val="0025518C"/>
    <w:rsid w:val="002553DA"/>
    <w:rsid w:val="00255845"/>
    <w:rsid w:val="002574C0"/>
    <w:rsid w:val="002601AB"/>
    <w:rsid w:val="00260B84"/>
    <w:rsid w:val="00260C83"/>
    <w:rsid w:val="0026372F"/>
    <w:rsid w:val="002657BE"/>
    <w:rsid w:val="00265D6A"/>
    <w:rsid w:val="00266295"/>
    <w:rsid w:val="00266443"/>
    <w:rsid w:val="00270A57"/>
    <w:rsid w:val="002713C4"/>
    <w:rsid w:val="00271F8A"/>
    <w:rsid w:val="00272280"/>
    <w:rsid w:val="00273605"/>
    <w:rsid w:val="00275311"/>
    <w:rsid w:val="00276644"/>
    <w:rsid w:val="00276B73"/>
    <w:rsid w:val="00277A92"/>
    <w:rsid w:val="00280ABD"/>
    <w:rsid w:val="00280E05"/>
    <w:rsid w:val="00281905"/>
    <w:rsid w:val="0028192D"/>
    <w:rsid w:val="00282942"/>
    <w:rsid w:val="002830FC"/>
    <w:rsid w:val="00283DB2"/>
    <w:rsid w:val="00284167"/>
    <w:rsid w:val="00284C16"/>
    <w:rsid w:val="00286864"/>
    <w:rsid w:val="00286DF1"/>
    <w:rsid w:val="00290D81"/>
    <w:rsid w:val="00292BA3"/>
    <w:rsid w:val="00292DB1"/>
    <w:rsid w:val="00297BA7"/>
    <w:rsid w:val="002A0C25"/>
    <w:rsid w:val="002A0DF0"/>
    <w:rsid w:val="002A1CD6"/>
    <w:rsid w:val="002A2490"/>
    <w:rsid w:val="002A2F96"/>
    <w:rsid w:val="002A425F"/>
    <w:rsid w:val="002A4924"/>
    <w:rsid w:val="002A5EF2"/>
    <w:rsid w:val="002A6353"/>
    <w:rsid w:val="002A7FD9"/>
    <w:rsid w:val="002B204F"/>
    <w:rsid w:val="002B23A8"/>
    <w:rsid w:val="002B28BC"/>
    <w:rsid w:val="002B3D7D"/>
    <w:rsid w:val="002B47E9"/>
    <w:rsid w:val="002B529A"/>
    <w:rsid w:val="002C1D22"/>
    <w:rsid w:val="002C3346"/>
    <w:rsid w:val="002C352E"/>
    <w:rsid w:val="002C41DC"/>
    <w:rsid w:val="002C4A58"/>
    <w:rsid w:val="002C5574"/>
    <w:rsid w:val="002C5A59"/>
    <w:rsid w:val="002C666C"/>
    <w:rsid w:val="002D261C"/>
    <w:rsid w:val="002D2656"/>
    <w:rsid w:val="002D2D9B"/>
    <w:rsid w:val="002D3E2D"/>
    <w:rsid w:val="002D4213"/>
    <w:rsid w:val="002D43AF"/>
    <w:rsid w:val="002D461E"/>
    <w:rsid w:val="002D5847"/>
    <w:rsid w:val="002D5E29"/>
    <w:rsid w:val="002D7509"/>
    <w:rsid w:val="002D7D69"/>
    <w:rsid w:val="002E08C9"/>
    <w:rsid w:val="002E0C62"/>
    <w:rsid w:val="002E0EDB"/>
    <w:rsid w:val="002E2894"/>
    <w:rsid w:val="002E2BEE"/>
    <w:rsid w:val="002E4986"/>
    <w:rsid w:val="002E5950"/>
    <w:rsid w:val="002E5F3F"/>
    <w:rsid w:val="002E7611"/>
    <w:rsid w:val="002E7C82"/>
    <w:rsid w:val="002F0544"/>
    <w:rsid w:val="002F172A"/>
    <w:rsid w:val="002F3BBA"/>
    <w:rsid w:val="002F4312"/>
    <w:rsid w:val="002F520D"/>
    <w:rsid w:val="002F5DA9"/>
    <w:rsid w:val="002F618E"/>
    <w:rsid w:val="002F6E68"/>
    <w:rsid w:val="002F7B46"/>
    <w:rsid w:val="00300627"/>
    <w:rsid w:val="003018CB"/>
    <w:rsid w:val="003029B3"/>
    <w:rsid w:val="003031E0"/>
    <w:rsid w:val="0030386E"/>
    <w:rsid w:val="00305567"/>
    <w:rsid w:val="003059AD"/>
    <w:rsid w:val="00306905"/>
    <w:rsid w:val="00310BB0"/>
    <w:rsid w:val="0031102F"/>
    <w:rsid w:val="0031333D"/>
    <w:rsid w:val="0031523D"/>
    <w:rsid w:val="00315E5E"/>
    <w:rsid w:val="003166DF"/>
    <w:rsid w:val="00321763"/>
    <w:rsid w:val="00323040"/>
    <w:rsid w:val="0032694B"/>
    <w:rsid w:val="003273F8"/>
    <w:rsid w:val="003278D0"/>
    <w:rsid w:val="00331436"/>
    <w:rsid w:val="00331AF4"/>
    <w:rsid w:val="00331F75"/>
    <w:rsid w:val="0033235D"/>
    <w:rsid w:val="003342C5"/>
    <w:rsid w:val="00334A6D"/>
    <w:rsid w:val="00336932"/>
    <w:rsid w:val="00340FE6"/>
    <w:rsid w:val="003467DF"/>
    <w:rsid w:val="00346AA4"/>
    <w:rsid w:val="00350C03"/>
    <w:rsid w:val="00351A55"/>
    <w:rsid w:val="00353BC7"/>
    <w:rsid w:val="00356156"/>
    <w:rsid w:val="00356401"/>
    <w:rsid w:val="003568D9"/>
    <w:rsid w:val="0035745C"/>
    <w:rsid w:val="003577E7"/>
    <w:rsid w:val="0035786D"/>
    <w:rsid w:val="00360810"/>
    <w:rsid w:val="00364808"/>
    <w:rsid w:val="00364B5D"/>
    <w:rsid w:val="0036522D"/>
    <w:rsid w:val="003652DB"/>
    <w:rsid w:val="0036791B"/>
    <w:rsid w:val="003719F8"/>
    <w:rsid w:val="00372366"/>
    <w:rsid w:val="00372901"/>
    <w:rsid w:val="00373C20"/>
    <w:rsid w:val="00375392"/>
    <w:rsid w:val="003769D4"/>
    <w:rsid w:val="00376B52"/>
    <w:rsid w:val="00377053"/>
    <w:rsid w:val="00381742"/>
    <w:rsid w:val="00384A85"/>
    <w:rsid w:val="00384D6A"/>
    <w:rsid w:val="00386F74"/>
    <w:rsid w:val="00393005"/>
    <w:rsid w:val="003936C3"/>
    <w:rsid w:val="003A0058"/>
    <w:rsid w:val="003A0137"/>
    <w:rsid w:val="003A287E"/>
    <w:rsid w:val="003A337B"/>
    <w:rsid w:val="003A5B7D"/>
    <w:rsid w:val="003B5618"/>
    <w:rsid w:val="003B6AA5"/>
    <w:rsid w:val="003B70DD"/>
    <w:rsid w:val="003C0732"/>
    <w:rsid w:val="003C1B42"/>
    <w:rsid w:val="003C2A2C"/>
    <w:rsid w:val="003C32E4"/>
    <w:rsid w:val="003C3B42"/>
    <w:rsid w:val="003C5064"/>
    <w:rsid w:val="003C52B5"/>
    <w:rsid w:val="003C78BC"/>
    <w:rsid w:val="003D16B1"/>
    <w:rsid w:val="003D1B81"/>
    <w:rsid w:val="003D31E0"/>
    <w:rsid w:val="003D32A8"/>
    <w:rsid w:val="003D7096"/>
    <w:rsid w:val="003D7160"/>
    <w:rsid w:val="003E26A9"/>
    <w:rsid w:val="003E3244"/>
    <w:rsid w:val="003E45D0"/>
    <w:rsid w:val="003E5367"/>
    <w:rsid w:val="003E5C52"/>
    <w:rsid w:val="003E61D0"/>
    <w:rsid w:val="003E6549"/>
    <w:rsid w:val="003E6E75"/>
    <w:rsid w:val="003F0C42"/>
    <w:rsid w:val="003F12CE"/>
    <w:rsid w:val="003F2160"/>
    <w:rsid w:val="003F3358"/>
    <w:rsid w:val="003F3827"/>
    <w:rsid w:val="003F39BE"/>
    <w:rsid w:val="003F3D81"/>
    <w:rsid w:val="003F4EA4"/>
    <w:rsid w:val="003F52F2"/>
    <w:rsid w:val="003F59FA"/>
    <w:rsid w:val="003F6343"/>
    <w:rsid w:val="00402597"/>
    <w:rsid w:val="004026B2"/>
    <w:rsid w:val="00402BB7"/>
    <w:rsid w:val="00403C89"/>
    <w:rsid w:val="00404A1B"/>
    <w:rsid w:val="00404BED"/>
    <w:rsid w:val="0040620E"/>
    <w:rsid w:val="004067F1"/>
    <w:rsid w:val="0040759C"/>
    <w:rsid w:val="00410EF6"/>
    <w:rsid w:val="00411681"/>
    <w:rsid w:val="00412957"/>
    <w:rsid w:val="004132AC"/>
    <w:rsid w:val="00416349"/>
    <w:rsid w:val="00416746"/>
    <w:rsid w:val="00416E6E"/>
    <w:rsid w:val="00417960"/>
    <w:rsid w:val="00417E4A"/>
    <w:rsid w:val="004216DD"/>
    <w:rsid w:val="00425392"/>
    <w:rsid w:val="004255FD"/>
    <w:rsid w:val="0043035B"/>
    <w:rsid w:val="00430632"/>
    <w:rsid w:val="00430B21"/>
    <w:rsid w:val="00431D52"/>
    <w:rsid w:val="00432C70"/>
    <w:rsid w:val="004348F9"/>
    <w:rsid w:val="00434F6A"/>
    <w:rsid w:val="00436FA0"/>
    <w:rsid w:val="004371DE"/>
    <w:rsid w:val="004376D1"/>
    <w:rsid w:val="0044055B"/>
    <w:rsid w:val="00440AB7"/>
    <w:rsid w:val="00442934"/>
    <w:rsid w:val="00442D4F"/>
    <w:rsid w:val="004442F2"/>
    <w:rsid w:val="00444B07"/>
    <w:rsid w:val="00445A44"/>
    <w:rsid w:val="00446529"/>
    <w:rsid w:val="00446E58"/>
    <w:rsid w:val="0045032D"/>
    <w:rsid w:val="0045192E"/>
    <w:rsid w:val="004525C6"/>
    <w:rsid w:val="00454816"/>
    <w:rsid w:val="00454FC6"/>
    <w:rsid w:val="004551C1"/>
    <w:rsid w:val="0045647B"/>
    <w:rsid w:val="0045688B"/>
    <w:rsid w:val="00464594"/>
    <w:rsid w:val="00464E68"/>
    <w:rsid w:val="0046508B"/>
    <w:rsid w:val="004651A0"/>
    <w:rsid w:val="00465907"/>
    <w:rsid w:val="004665B6"/>
    <w:rsid w:val="0047163C"/>
    <w:rsid w:val="00471852"/>
    <w:rsid w:val="00472F64"/>
    <w:rsid w:val="00473324"/>
    <w:rsid w:val="0047432F"/>
    <w:rsid w:val="00475FEB"/>
    <w:rsid w:val="004760F9"/>
    <w:rsid w:val="004811C0"/>
    <w:rsid w:val="004827BE"/>
    <w:rsid w:val="0048380B"/>
    <w:rsid w:val="00484F07"/>
    <w:rsid w:val="0048598E"/>
    <w:rsid w:val="00485BFF"/>
    <w:rsid w:val="004901F3"/>
    <w:rsid w:val="00492A5B"/>
    <w:rsid w:val="004934CF"/>
    <w:rsid w:val="00493E9C"/>
    <w:rsid w:val="004942D3"/>
    <w:rsid w:val="00494B3D"/>
    <w:rsid w:val="004968A2"/>
    <w:rsid w:val="004972E6"/>
    <w:rsid w:val="004A003E"/>
    <w:rsid w:val="004A2AAA"/>
    <w:rsid w:val="004A48D7"/>
    <w:rsid w:val="004A6E25"/>
    <w:rsid w:val="004A7F9C"/>
    <w:rsid w:val="004B061A"/>
    <w:rsid w:val="004B0921"/>
    <w:rsid w:val="004B1114"/>
    <w:rsid w:val="004B13FE"/>
    <w:rsid w:val="004B2AE5"/>
    <w:rsid w:val="004B2BAF"/>
    <w:rsid w:val="004B2D09"/>
    <w:rsid w:val="004B3017"/>
    <w:rsid w:val="004B39EB"/>
    <w:rsid w:val="004B59CD"/>
    <w:rsid w:val="004B5DB6"/>
    <w:rsid w:val="004B70AA"/>
    <w:rsid w:val="004B777F"/>
    <w:rsid w:val="004C008F"/>
    <w:rsid w:val="004C0B4A"/>
    <w:rsid w:val="004C0D71"/>
    <w:rsid w:val="004C1356"/>
    <w:rsid w:val="004C1701"/>
    <w:rsid w:val="004C20D3"/>
    <w:rsid w:val="004C27D1"/>
    <w:rsid w:val="004C4939"/>
    <w:rsid w:val="004C4F06"/>
    <w:rsid w:val="004C78E5"/>
    <w:rsid w:val="004C7B88"/>
    <w:rsid w:val="004D1367"/>
    <w:rsid w:val="004D1659"/>
    <w:rsid w:val="004D2C88"/>
    <w:rsid w:val="004D2EA2"/>
    <w:rsid w:val="004D2EAC"/>
    <w:rsid w:val="004D3CF3"/>
    <w:rsid w:val="004D620C"/>
    <w:rsid w:val="004E09DC"/>
    <w:rsid w:val="004E5682"/>
    <w:rsid w:val="004E5C25"/>
    <w:rsid w:val="004E6F9E"/>
    <w:rsid w:val="004E727C"/>
    <w:rsid w:val="004F0368"/>
    <w:rsid w:val="004F118E"/>
    <w:rsid w:val="004F2778"/>
    <w:rsid w:val="004F5D5E"/>
    <w:rsid w:val="0050011E"/>
    <w:rsid w:val="005004CB"/>
    <w:rsid w:val="00500EFB"/>
    <w:rsid w:val="00503E71"/>
    <w:rsid w:val="005043A6"/>
    <w:rsid w:val="00505023"/>
    <w:rsid w:val="00505644"/>
    <w:rsid w:val="00506D69"/>
    <w:rsid w:val="00507306"/>
    <w:rsid w:val="00507EBC"/>
    <w:rsid w:val="00510B00"/>
    <w:rsid w:val="00511447"/>
    <w:rsid w:val="00511781"/>
    <w:rsid w:val="00511839"/>
    <w:rsid w:val="00511DD4"/>
    <w:rsid w:val="00512086"/>
    <w:rsid w:val="005121E0"/>
    <w:rsid w:val="0051368B"/>
    <w:rsid w:val="0051432B"/>
    <w:rsid w:val="00514348"/>
    <w:rsid w:val="005157CF"/>
    <w:rsid w:val="00515AA2"/>
    <w:rsid w:val="005161E5"/>
    <w:rsid w:val="00517F24"/>
    <w:rsid w:val="005203AE"/>
    <w:rsid w:val="00522782"/>
    <w:rsid w:val="005237C1"/>
    <w:rsid w:val="00523F0B"/>
    <w:rsid w:val="00524889"/>
    <w:rsid w:val="00525398"/>
    <w:rsid w:val="00525586"/>
    <w:rsid w:val="0052654E"/>
    <w:rsid w:val="00526ABC"/>
    <w:rsid w:val="00526C73"/>
    <w:rsid w:val="00527044"/>
    <w:rsid w:val="005304AD"/>
    <w:rsid w:val="00530F57"/>
    <w:rsid w:val="0053344F"/>
    <w:rsid w:val="0053454C"/>
    <w:rsid w:val="005368D2"/>
    <w:rsid w:val="00537D83"/>
    <w:rsid w:val="0054039E"/>
    <w:rsid w:val="00542189"/>
    <w:rsid w:val="00542E68"/>
    <w:rsid w:val="0054323C"/>
    <w:rsid w:val="005436B6"/>
    <w:rsid w:val="0054644A"/>
    <w:rsid w:val="005478F1"/>
    <w:rsid w:val="00547F9F"/>
    <w:rsid w:val="0055086F"/>
    <w:rsid w:val="005508A3"/>
    <w:rsid w:val="0055119F"/>
    <w:rsid w:val="0055198E"/>
    <w:rsid w:val="00551BB5"/>
    <w:rsid w:val="00553196"/>
    <w:rsid w:val="00553757"/>
    <w:rsid w:val="005538D2"/>
    <w:rsid w:val="00561443"/>
    <w:rsid w:val="00561BED"/>
    <w:rsid w:val="00563F8D"/>
    <w:rsid w:val="0056467F"/>
    <w:rsid w:val="0056782E"/>
    <w:rsid w:val="00567F9D"/>
    <w:rsid w:val="00570047"/>
    <w:rsid w:val="00571939"/>
    <w:rsid w:val="00573348"/>
    <w:rsid w:val="005763A9"/>
    <w:rsid w:val="00577561"/>
    <w:rsid w:val="00581C8F"/>
    <w:rsid w:val="005823C6"/>
    <w:rsid w:val="0058294B"/>
    <w:rsid w:val="00584059"/>
    <w:rsid w:val="005849DC"/>
    <w:rsid w:val="00590467"/>
    <w:rsid w:val="00593AA7"/>
    <w:rsid w:val="005945EC"/>
    <w:rsid w:val="00595BE0"/>
    <w:rsid w:val="00596A95"/>
    <w:rsid w:val="00597717"/>
    <w:rsid w:val="005A01D1"/>
    <w:rsid w:val="005A02FD"/>
    <w:rsid w:val="005A07A4"/>
    <w:rsid w:val="005A17A3"/>
    <w:rsid w:val="005A18DB"/>
    <w:rsid w:val="005A1BB2"/>
    <w:rsid w:val="005A3351"/>
    <w:rsid w:val="005A36CD"/>
    <w:rsid w:val="005A3C64"/>
    <w:rsid w:val="005A512C"/>
    <w:rsid w:val="005A5B03"/>
    <w:rsid w:val="005A6379"/>
    <w:rsid w:val="005A64B8"/>
    <w:rsid w:val="005A69C5"/>
    <w:rsid w:val="005A6BEF"/>
    <w:rsid w:val="005A7824"/>
    <w:rsid w:val="005B0585"/>
    <w:rsid w:val="005B1B8C"/>
    <w:rsid w:val="005B33CA"/>
    <w:rsid w:val="005B4519"/>
    <w:rsid w:val="005B6FD5"/>
    <w:rsid w:val="005B7116"/>
    <w:rsid w:val="005B76E3"/>
    <w:rsid w:val="005B7834"/>
    <w:rsid w:val="005C0418"/>
    <w:rsid w:val="005C1086"/>
    <w:rsid w:val="005C11A3"/>
    <w:rsid w:val="005C4DCC"/>
    <w:rsid w:val="005C7C13"/>
    <w:rsid w:val="005D000C"/>
    <w:rsid w:val="005D2615"/>
    <w:rsid w:val="005D2BD3"/>
    <w:rsid w:val="005D2CE3"/>
    <w:rsid w:val="005D3517"/>
    <w:rsid w:val="005D3DFF"/>
    <w:rsid w:val="005D5DE2"/>
    <w:rsid w:val="005E14C1"/>
    <w:rsid w:val="005E21B0"/>
    <w:rsid w:val="005E32CA"/>
    <w:rsid w:val="005E445F"/>
    <w:rsid w:val="005E6EF4"/>
    <w:rsid w:val="005E6F9C"/>
    <w:rsid w:val="005E77F4"/>
    <w:rsid w:val="005E7871"/>
    <w:rsid w:val="005F049A"/>
    <w:rsid w:val="005F19F7"/>
    <w:rsid w:val="005F4087"/>
    <w:rsid w:val="005F43C1"/>
    <w:rsid w:val="005F549A"/>
    <w:rsid w:val="00600DE8"/>
    <w:rsid w:val="00601DAD"/>
    <w:rsid w:val="0060381B"/>
    <w:rsid w:val="0060495E"/>
    <w:rsid w:val="006061DF"/>
    <w:rsid w:val="006124A4"/>
    <w:rsid w:val="00613DC7"/>
    <w:rsid w:val="00614642"/>
    <w:rsid w:val="00615503"/>
    <w:rsid w:val="00617F3D"/>
    <w:rsid w:val="00620197"/>
    <w:rsid w:val="00623176"/>
    <w:rsid w:val="00624CE6"/>
    <w:rsid w:val="006260DB"/>
    <w:rsid w:val="0062650C"/>
    <w:rsid w:val="00626B9D"/>
    <w:rsid w:val="00636344"/>
    <w:rsid w:val="00637715"/>
    <w:rsid w:val="0064033D"/>
    <w:rsid w:val="0064117E"/>
    <w:rsid w:val="00641B18"/>
    <w:rsid w:val="0064260B"/>
    <w:rsid w:val="00642D6F"/>
    <w:rsid w:val="00642E24"/>
    <w:rsid w:val="00643797"/>
    <w:rsid w:val="00644853"/>
    <w:rsid w:val="00645B51"/>
    <w:rsid w:val="00647B7E"/>
    <w:rsid w:val="00650FF9"/>
    <w:rsid w:val="00653E82"/>
    <w:rsid w:val="006551D6"/>
    <w:rsid w:val="006552A9"/>
    <w:rsid w:val="0065583E"/>
    <w:rsid w:val="0066005D"/>
    <w:rsid w:val="00661ED6"/>
    <w:rsid w:val="00662582"/>
    <w:rsid w:val="00663967"/>
    <w:rsid w:val="00666A5E"/>
    <w:rsid w:val="0066712B"/>
    <w:rsid w:val="00667910"/>
    <w:rsid w:val="00667F78"/>
    <w:rsid w:val="00670200"/>
    <w:rsid w:val="006709BD"/>
    <w:rsid w:val="006724B7"/>
    <w:rsid w:val="006729E3"/>
    <w:rsid w:val="00673590"/>
    <w:rsid w:val="00675E0B"/>
    <w:rsid w:val="006765F2"/>
    <w:rsid w:val="0067745A"/>
    <w:rsid w:val="0068118B"/>
    <w:rsid w:val="00681A8C"/>
    <w:rsid w:val="00682B64"/>
    <w:rsid w:val="00682DDC"/>
    <w:rsid w:val="00683E5E"/>
    <w:rsid w:val="00685F3B"/>
    <w:rsid w:val="00686434"/>
    <w:rsid w:val="0069024D"/>
    <w:rsid w:val="0069028E"/>
    <w:rsid w:val="006902A8"/>
    <w:rsid w:val="00692EC1"/>
    <w:rsid w:val="0069382D"/>
    <w:rsid w:val="00693A7E"/>
    <w:rsid w:val="00695DFB"/>
    <w:rsid w:val="006974C7"/>
    <w:rsid w:val="00697F49"/>
    <w:rsid w:val="006A6D8A"/>
    <w:rsid w:val="006B381C"/>
    <w:rsid w:val="006B4657"/>
    <w:rsid w:val="006B7CD5"/>
    <w:rsid w:val="006C11DB"/>
    <w:rsid w:val="006C2C39"/>
    <w:rsid w:val="006C46D8"/>
    <w:rsid w:val="006C7D9C"/>
    <w:rsid w:val="006D0902"/>
    <w:rsid w:val="006D180D"/>
    <w:rsid w:val="006D2348"/>
    <w:rsid w:val="006D5B81"/>
    <w:rsid w:val="006D6E8D"/>
    <w:rsid w:val="006E10AA"/>
    <w:rsid w:val="006E481D"/>
    <w:rsid w:val="006E652F"/>
    <w:rsid w:val="006E69B1"/>
    <w:rsid w:val="006F31A8"/>
    <w:rsid w:val="006F31C1"/>
    <w:rsid w:val="006F395E"/>
    <w:rsid w:val="006F3F05"/>
    <w:rsid w:val="006F6926"/>
    <w:rsid w:val="00700A17"/>
    <w:rsid w:val="0070145F"/>
    <w:rsid w:val="007017F1"/>
    <w:rsid w:val="00704BE2"/>
    <w:rsid w:val="007065B3"/>
    <w:rsid w:val="00706C80"/>
    <w:rsid w:val="00712268"/>
    <w:rsid w:val="007126EE"/>
    <w:rsid w:val="007164AD"/>
    <w:rsid w:val="007170B3"/>
    <w:rsid w:val="0071744A"/>
    <w:rsid w:val="00721CFC"/>
    <w:rsid w:val="00723390"/>
    <w:rsid w:val="00725A10"/>
    <w:rsid w:val="00725AE9"/>
    <w:rsid w:val="00730689"/>
    <w:rsid w:val="00730A10"/>
    <w:rsid w:val="00731AB8"/>
    <w:rsid w:val="007320D3"/>
    <w:rsid w:val="007334E2"/>
    <w:rsid w:val="007340A7"/>
    <w:rsid w:val="00734B58"/>
    <w:rsid w:val="00734F7C"/>
    <w:rsid w:val="00737068"/>
    <w:rsid w:val="007374B8"/>
    <w:rsid w:val="007449FD"/>
    <w:rsid w:val="00744B82"/>
    <w:rsid w:val="00745C97"/>
    <w:rsid w:val="00746666"/>
    <w:rsid w:val="00747639"/>
    <w:rsid w:val="00747F5B"/>
    <w:rsid w:val="00754A99"/>
    <w:rsid w:val="00754EC7"/>
    <w:rsid w:val="00755B3A"/>
    <w:rsid w:val="00757B4D"/>
    <w:rsid w:val="00757F6E"/>
    <w:rsid w:val="00760174"/>
    <w:rsid w:val="00761C02"/>
    <w:rsid w:val="007632AF"/>
    <w:rsid w:val="00763D51"/>
    <w:rsid w:val="00764561"/>
    <w:rsid w:val="00764746"/>
    <w:rsid w:val="007659E5"/>
    <w:rsid w:val="00765A2C"/>
    <w:rsid w:val="007674D1"/>
    <w:rsid w:val="007710EF"/>
    <w:rsid w:val="00771820"/>
    <w:rsid w:val="00780754"/>
    <w:rsid w:val="00781F11"/>
    <w:rsid w:val="0078280A"/>
    <w:rsid w:val="00785CB6"/>
    <w:rsid w:val="00786100"/>
    <w:rsid w:val="0078631A"/>
    <w:rsid w:val="007867A0"/>
    <w:rsid w:val="00787C58"/>
    <w:rsid w:val="00787F69"/>
    <w:rsid w:val="00791DFE"/>
    <w:rsid w:val="00792D70"/>
    <w:rsid w:val="007940B6"/>
    <w:rsid w:val="007949F6"/>
    <w:rsid w:val="00794D4F"/>
    <w:rsid w:val="00796A85"/>
    <w:rsid w:val="0079799E"/>
    <w:rsid w:val="00797BE5"/>
    <w:rsid w:val="007A0E00"/>
    <w:rsid w:val="007A18EC"/>
    <w:rsid w:val="007A1D4F"/>
    <w:rsid w:val="007A395E"/>
    <w:rsid w:val="007A624F"/>
    <w:rsid w:val="007A7B03"/>
    <w:rsid w:val="007B0D83"/>
    <w:rsid w:val="007B197C"/>
    <w:rsid w:val="007B256C"/>
    <w:rsid w:val="007B2743"/>
    <w:rsid w:val="007B4DBF"/>
    <w:rsid w:val="007B52FE"/>
    <w:rsid w:val="007B5FC2"/>
    <w:rsid w:val="007B64C7"/>
    <w:rsid w:val="007C4B1D"/>
    <w:rsid w:val="007C522C"/>
    <w:rsid w:val="007C576E"/>
    <w:rsid w:val="007C6244"/>
    <w:rsid w:val="007C66F7"/>
    <w:rsid w:val="007C69F1"/>
    <w:rsid w:val="007D12AB"/>
    <w:rsid w:val="007D2852"/>
    <w:rsid w:val="007D3ED9"/>
    <w:rsid w:val="007D3EF1"/>
    <w:rsid w:val="007D4C7A"/>
    <w:rsid w:val="007D57F5"/>
    <w:rsid w:val="007D661F"/>
    <w:rsid w:val="007E1DD3"/>
    <w:rsid w:val="007E2F13"/>
    <w:rsid w:val="007E45F6"/>
    <w:rsid w:val="007F1685"/>
    <w:rsid w:val="007F31AA"/>
    <w:rsid w:val="007F63CB"/>
    <w:rsid w:val="007F63D8"/>
    <w:rsid w:val="007F74ED"/>
    <w:rsid w:val="00800226"/>
    <w:rsid w:val="00800AF4"/>
    <w:rsid w:val="0080203A"/>
    <w:rsid w:val="008024A9"/>
    <w:rsid w:val="00802901"/>
    <w:rsid w:val="0080297A"/>
    <w:rsid w:val="00802BD0"/>
    <w:rsid w:val="00806EB0"/>
    <w:rsid w:val="00807107"/>
    <w:rsid w:val="00807AE0"/>
    <w:rsid w:val="00807BF4"/>
    <w:rsid w:val="008101A8"/>
    <w:rsid w:val="008101AD"/>
    <w:rsid w:val="008113FA"/>
    <w:rsid w:val="00811770"/>
    <w:rsid w:val="00811A24"/>
    <w:rsid w:val="00812B6F"/>
    <w:rsid w:val="008136E3"/>
    <w:rsid w:val="0081485E"/>
    <w:rsid w:val="00816C94"/>
    <w:rsid w:val="008171E3"/>
    <w:rsid w:val="00817C9F"/>
    <w:rsid w:val="008208EB"/>
    <w:rsid w:val="0082099F"/>
    <w:rsid w:val="00821524"/>
    <w:rsid w:val="00821C90"/>
    <w:rsid w:val="00823194"/>
    <w:rsid w:val="008239F3"/>
    <w:rsid w:val="00826251"/>
    <w:rsid w:val="00831125"/>
    <w:rsid w:val="00831133"/>
    <w:rsid w:val="0083340C"/>
    <w:rsid w:val="00834013"/>
    <w:rsid w:val="008354E7"/>
    <w:rsid w:val="00836F06"/>
    <w:rsid w:val="008410E7"/>
    <w:rsid w:val="008439FD"/>
    <w:rsid w:val="008446D1"/>
    <w:rsid w:val="008462EA"/>
    <w:rsid w:val="00846B4B"/>
    <w:rsid w:val="00850A2A"/>
    <w:rsid w:val="00853332"/>
    <w:rsid w:val="008558F6"/>
    <w:rsid w:val="008608DD"/>
    <w:rsid w:val="00861A8A"/>
    <w:rsid w:val="00861F08"/>
    <w:rsid w:val="008625AA"/>
    <w:rsid w:val="00863A07"/>
    <w:rsid w:val="008641CC"/>
    <w:rsid w:val="00865EF9"/>
    <w:rsid w:val="008700C2"/>
    <w:rsid w:val="008701FB"/>
    <w:rsid w:val="00872F13"/>
    <w:rsid w:val="0087348F"/>
    <w:rsid w:val="008743FB"/>
    <w:rsid w:val="008745A3"/>
    <w:rsid w:val="00874DAC"/>
    <w:rsid w:val="008751CD"/>
    <w:rsid w:val="008767E0"/>
    <w:rsid w:val="00876B1D"/>
    <w:rsid w:val="008807AE"/>
    <w:rsid w:val="00880DB1"/>
    <w:rsid w:val="00881245"/>
    <w:rsid w:val="008836A2"/>
    <w:rsid w:val="008844C2"/>
    <w:rsid w:val="008863E9"/>
    <w:rsid w:val="0088756A"/>
    <w:rsid w:val="00887780"/>
    <w:rsid w:val="00892111"/>
    <w:rsid w:val="0089273D"/>
    <w:rsid w:val="008939D1"/>
    <w:rsid w:val="00894B88"/>
    <w:rsid w:val="00897355"/>
    <w:rsid w:val="008974FA"/>
    <w:rsid w:val="008A03A3"/>
    <w:rsid w:val="008A042F"/>
    <w:rsid w:val="008A0827"/>
    <w:rsid w:val="008A1D1A"/>
    <w:rsid w:val="008A20AE"/>
    <w:rsid w:val="008A4F35"/>
    <w:rsid w:val="008A510C"/>
    <w:rsid w:val="008A706D"/>
    <w:rsid w:val="008A72C5"/>
    <w:rsid w:val="008A74C1"/>
    <w:rsid w:val="008A7834"/>
    <w:rsid w:val="008A7B5F"/>
    <w:rsid w:val="008B0296"/>
    <w:rsid w:val="008B1BBB"/>
    <w:rsid w:val="008B215C"/>
    <w:rsid w:val="008B416A"/>
    <w:rsid w:val="008B4EEE"/>
    <w:rsid w:val="008B5F11"/>
    <w:rsid w:val="008B7A74"/>
    <w:rsid w:val="008B7E1B"/>
    <w:rsid w:val="008C0A98"/>
    <w:rsid w:val="008C4D86"/>
    <w:rsid w:val="008C550A"/>
    <w:rsid w:val="008C5C46"/>
    <w:rsid w:val="008C5D9E"/>
    <w:rsid w:val="008C753C"/>
    <w:rsid w:val="008C76B2"/>
    <w:rsid w:val="008D06D7"/>
    <w:rsid w:val="008D08CB"/>
    <w:rsid w:val="008D1E61"/>
    <w:rsid w:val="008D33E1"/>
    <w:rsid w:val="008D3EEA"/>
    <w:rsid w:val="008D57F1"/>
    <w:rsid w:val="008D618A"/>
    <w:rsid w:val="008D65B1"/>
    <w:rsid w:val="008D67ED"/>
    <w:rsid w:val="008D6FD0"/>
    <w:rsid w:val="008D7FC2"/>
    <w:rsid w:val="008E0C41"/>
    <w:rsid w:val="008E2668"/>
    <w:rsid w:val="008E3CF1"/>
    <w:rsid w:val="008E4D9E"/>
    <w:rsid w:val="008E4F74"/>
    <w:rsid w:val="008E5E07"/>
    <w:rsid w:val="008E7CDD"/>
    <w:rsid w:val="008F0875"/>
    <w:rsid w:val="008F25F4"/>
    <w:rsid w:val="008F2E9D"/>
    <w:rsid w:val="008F3507"/>
    <w:rsid w:val="008F4A1F"/>
    <w:rsid w:val="008F5D58"/>
    <w:rsid w:val="00902456"/>
    <w:rsid w:val="00902D0E"/>
    <w:rsid w:val="00904248"/>
    <w:rsid w:val="00904A64"/>
    <w:rsid w:val="00906222"/>
    <w:rsid w:val="0090720F"/>
    <w:rsid w:val="0091012F"/>
    <w:rsid w:val="0091462D"/>
    <w:rsid w:val="00920804"/>
    <w:rsid w:val="00920E98"/>
    <w:rsid w:val="00921B52"/>
    <w:rsid w:val="00921DA8"/>
    <w:rsid w:val="009227DF"/>
    <w:rsid w:val="00923047"/>
    <w:rsid w:val="00923CA1"/>
    <w:rsid w:val="00923D7A"/>
    <w:rsid w:val="00924E28"/>
    <w:rsid w:val="00925031"/>
    <w:rsid w:val="009271F4"/>
    <w:rsid w:val="009274B7"/>
    <w:rsid w:val="009303F6"/>
    <w:rsid w:val="00930706"/>
    <w:rsid w:val="0093370E"/>
    <w:rsid w:val="009365CE"/>
    <w:rsid w:val="0093780C"/>
    <w:rsid w:val="00937999"/>
    <w:rsid w:val="00941D0A"/>
    <w:rsid w:val="00942422"/>
    <w:rsid w:val="00943F02"/>
    <w:rsid w:val="00944780"/>
    <w:rsid w:val="00944852"/>
    <w:rsid w:val="00945505"/>
    <w:rsid w:val="00945B8F"/>
    <w:rsid w:val="00950501"/>
    <w:rsid w:val="00952E78"/>
    <w:rsid w:val="00954C1A"/>
    <w:rsid w:val="00954D56"/>
    <w:rsid w:val="00957418"/>
    <w:rsid w:val="00957B2B"/>
    <w:rsid w:val="00960557"/>
    <w:rsid w:val="0096182C"/>
    <w:rsid w:val="00961A4A"/>
    <w:rsid w:val="00961DE0"/>
    <w:rsid w:val="00963749"/>
    <w:rsid w:val="00963CD2"/>
    <w:rsid w:val="00963F01"/>
    <w:rsid w:val="0096474A"/>
    <w:rsid w:val="009648A2"/>
    <w:rsid w:val="00965936"/>
    <w:rsid w:val="00966250"/>
    <w:rsid w:val="009703CA"/>
    <w:rsid w:val="00970B98"/>
    <w:rsid w:val="009721C3"/>
    <w:rsid w:val="00973726"/>
    <w:rsid w:val="0097474C"/>
    <w:rsid w:val="00975A10"/>
    <w:rsid w:val="00975F93"/>
    <w:rsid w:val="0097712C"/>
    <w:rsid w:val="00980456"/>
    <w:rsid w:val="00982413"/>
    <w:rsid w:val="00982FAF"/>
    <w:rsid w:val="009848DD"/>
    <w:rsid w:val="009865DB"/>
    <w:rsid w:val="00986B0B"/>
    <w:rsid w:val="00986F4D"/>
    <w:rsid w:val="009904C3"/>
    <w:rsid w:val="00990D6B"/>
    <w:rsid w:val="009922F1"/>
    <w:rsid w:val="00992DA0"/>
    <w:rsid w:val="00994DB2"/>
    <w:rsid w:val="00995015"/>
    <w:rsid w:val="009A101E"/>
    <w:rsid w:val="009A2360"/>
    <w:rsid w:val="009A46C7"/>
    <w:rsid w:val="009A488D"/>
    <w:rsid w:val="009A4B97"/>
    <w:rsid w:val="009A5666"/>
    <w:rsid w:val="009A581E"/>
    <w:rsid w:val="009B230D"/>
    <w:rsid w:val="009B2946"/>
    <w:rsid w:val="009B3ED1"/>
    <w:rsid w:val="009B3F6C"/>
    <w:rsid w:val="009B5535"/>
    <w:rsid w:val="009C093A"/>
    <w:rsid w:val="009C0C85"/>
    <w:rsid w:val="009C2C5B"/>
    <w:rsid w:val="009C5EB9"/>
    <w:rsid w:val="009C696E"/>
    <w:rsid w:val="009C7FD8"/>
    <w:rsid w:val="009D25BC"/>
    <w:rsid w:val="009D26DC"/>
    <w:rsid w:val="009D43F0"/>
    <w:rsid w:val="009D4479"/>
    <w:rsid w:val="009D5191"/>
    <w:rsid w:val="009D6C2A"/>
    <w:rsid w:val="009D6D22"/>
    <w:rsid w:val="009E1566"/>
    <w:rsid w:val="009E16B7"/>
    <w:rsid w:val="009E1CE5"/>
    <w:rsid w:val="009E6274"/>
    <w:rsid w:val="009F1E48"/>
    <w:rsid w:val="009F2383"/>
    <w:rsid w:val="009F24E8"/>
    <w:rsid w:val="009F29E1"/>
    <w:rsid w:val="009F3285"/>
    <w:rsid w:val="009F4ABA"/>
    <w:rsid w:val="009F6461"/>
    <w:rsid w:val="009F6A5F"/>
    <w:rsid w:val="009F7ADD"/>
    <w:rsid w:val="00A003A0"/>
    <w:rsid w:val="00A027CF"/>
    <w:rsid w:val="00A0294A"/>
    <w:rsid w:val="00A11237"/>
    <w:rsid w:val="00A13D02"/>
    <w:rsid w:val="00A1477C"/>
    <w:rsid w:val="00A16047"/>
    <w:rsid w:val="00A170D0"/>
    <w:rsid w:val="00A1726F"/>
    <w:rsid w:val="00A22A2D"/>
    <w:rsid w:val="00A24601"/>
    <w:rsid w:val="00A24E77"/>
    <w:rsid w:val="00A275CB"/>
    <w:rsid w:val="00A3004F"/>
    <w:rsid w:val="00A310A2"/>
    <w:rsid w:val="00A3160A"/>
    <w:rsid w:val="00A335AB"/>
    <w:rsid w:val="00A35451"/>
    <w:rsid w:val="00A371AE"/>
    <w:rsid w:val="00A378ED"/>
    <w:rsid w:val="00A40DA9"/>
    <w:rsid w:val="00A4134B"/>
    <w:rsid w:val="00A4312C"/>
    <w:rsid w:val="00A44379"/>
    <w:rsid w:val="00A452E0"/>
    <w:rsid w:val="00A46DE3"/>
    <w:rsid w:val="00A4784B"/>
    <w:rsid w:val="00A47C1C"/>
    <w:rsid w:val="00A5021D"/>
    <w:rsid w:val="00A50EBC"/>
    <w:rsid w:val="00A551EF"/>
    <w:rsid w:val="00A60973"/>
    <w:rsid w:val="00A60E6B"/>
    <w:rsid w:val="00A62372"/>
    <w:rsid w:val="00A62970"/>
    <w:rsid w:val="00A62FD6"/>
    <w:rsid w:val="00A64061"/>
    <w:rsid w:val="00A668EC"/>
    <w:rsid w:val="00A67B92"/>
    <w:rsid w:val="00A67F36"/>
    <w:rsid w:val="00A70C2B"/>
    <w:rsid w:val="00A723AB"/>
    <w:rsid w:val="00A725FB"/>
    <w:rsid w:val="00A72A5B"/>
    <w:rsid w:val="00A74DDD"/>
    <w:rsid w:val="00A75C16"/>
    <w:rsid w:val="00A75D7A"/>
    <w:rsid w:val="00A76FA3"/>
    <w:rsid w:val="00A774F9"/>
    <w:rsid w:val="00A806AE"/>
    <w:rsid w:val="00A84242"/>
    <w:rsid w:val="00A84F4D"/>
    <w:rsid w:val="00A8547F"/>
    <w:rsid w:val="00A857E8"/>
    <w:rsid w:val="00A86900"/>
    <w:rsid w:val="00A86A25"/>
    <w:rsid w:val="00A90A14"/>
    <w:rsid w:val="00A92F8E"/>
    <w:rsid w:val="00A93C0A"/>
    <w:rsid w:val="00A9703C"/>
    <w:rsid w:val="00A9763B"/>
    <w:rsid w:val="00AA14EE"/>
    <w:rsid w:val="00AA199E"/>
    <w:rsid w:val="00AA45DF"/>
    <w:rsid w:val="00AA64D0"/>
    <w:rsid w:val="00AA6554"/>
    <w:rsid w:val="00AB0040"/>
    <w:rsid w:val="00AB155A"/>
    <w:rsid w:val="00AB1AF6"/>
    <w:rsid w:val="00AB2D72"/>
    <w:rsid w:val="00AB3C29"/>
    <w:rsid w:val="00AB4C59"/>
    <w:rsid w:val="00AB5A40"/>
    <w:rsid w:val="00AB5BD5"/>
    <w:rsid w:val="00AB61F4"/>
    <w:rsid w:val="00AB6FD6"/>
    <w:rsid w:val="00AB7A25"/>
    <w:rsid w:val="00AC09C0"/>
    <w:rsid w:val="00AC2B10"/>
    <w:rsid w:val="00AC37CA"/>
    <w:rsid w:val="00AC3F30"/>
    <w:rsid w:val="00AC5326"/>
    <w:rsid w:val="00AC7506"/>
    <w:rsid w:val="00AD2230"/>
    <w:rsid w:val="00AD2D69"/>
    <w:rsid w:val="00AD5F69"/>
    <w:rsid w:val="00AE01C2"/>
    <w:rsid w:val="00AE0750"/>
    <w:rsid w:val="00AE0F86"/>
    <w:rsid w:val="00AE253B"/>
    <w:rsid w:val="00AE291B"/>
    <w:rsid w:val="00AE2E8E"/>
    <w:rsid w:val="00AE3182"/>
    <w:rsid w:val="00AE377C"/>
    <w:rsid w:val="00AE623C"/>
    <w:rsid w:val="00AE69AC"/>
    <w:rsid w:val="00AE737C"/>
    <w:rsid w:val="00AE7950"/>
    <w:rsid w:val="00AF4DBC"/>
    <w:rsid w:val="00AF6ADF"/>
    <w:rsid w:val="00AF6BFD"/>
    <w:rsid w:val="00AF6E3E"/>
    <w:rsid w:val="00B011D0"/>
    <w:rsid w:val="00B016A5"/>
    <w:rsid w:val="00B017E6"/>
    <w:rsid w:val="00B05A0C"/>
    <w:rsid w:val="00B0681E"/>
    <w:rsid w:val="00B1198C"/>
    <w:rsid w:val="00B11DC3"/>
    <w:rsid w:val="00B12607"/>
    <w:rsid w:val="00B12B4C"/>
    <w:rsid w:val="00B13BC8"/>
    <w:rsid w:val="00B14564"/>
    <w:rsid w:val="00B1494B"/>
    <w:rsid w:val="00B14FF7"/>
    <w:rsid w:val="00B150B4"/>
    <w:rsid w:val="00B150B7"/>
    <w:rsid w:val="00B15104"/>
    <w:rsid w:val="00B156D3"/>
    <w:rsid w:val="00B21148"/>
    <w:rsid w:val="00B21484"/>
    <w:rsid w:val="00B22B17"/>
    <w:rsid w:val="00B26048"/>
    <w:rsid w:val="00B27BF3"/>
    <w:rsid w:val="00B305A1"/>
    <w:rsid w:val="00B33AC2"/>
    <w:rsid w:val="00B34444"/>
    <w:rsid w:val="00B357BD"/>
    <w:rsid w:val="00B4091C"/>
    <w:rsid w:val="00B4155C"/>
    <w:rsid w:val="00B4250A"/>
    <w:rsid w:val="00B432C2"/>
    <w:rsid w:val="00B441EF"/>
    <w:rsid w:val="00B50364"/>
    <w:rsid w:val="00B5173B"/>
    <w:rsid w:val="00B51DB7"/>
    <w:rsid w:val="00B53526"/>
    <w:rsid w:val="00B53550"/>
    <w:rsid w:val="00B56391"/>
    <w:rsid w:val="00B5650D"/>
    <w:rsid w:val="00B57EE6"/>
    <w:rsid w:val="00B6033D"/>
    <w:rsid w:val="00B604E7"/>
    <w:rsid w:val="00B6085D"/>
    <w:rsid w:val="00B6376B"/>
    <w:rsid w:val="00B641B3"/>
    <w:rsid w:val="00B66BAF"/>
    <w:rsid w:val="00B67BA0"/>
    <w:rsid w:val="00B7015A"/>
    <w:rsid w:val="00B701FB"/>
    <w:rsid w:val="00B70B49"/>
    <w:rsid w:val="00B7149F"/>
    <w:rsid w:val="00B7163E"/>
    <w:rsid w:val="00B71C14"/>
    <w:rsid w:val="00B72B06"/>
    <w:rsid w:val="00B73C6D"/>
    <w:rsid w:val="00B76D1E"/>
    <w:rsid w:val="00B802F8"/>
    <w:rsid w:val="00B803BC"/>
    <w:rsid w:val="00B807B9"/>
    <w:rsid w:val="00B82601"/>
    <w:rsid w:val="00B82BBF"/>
    <w:rsid w:val="00B8424B"/>
    <w:rsid w:val="00B85F0E"/>
    <w:rsid w:val="00B86A34"/>
    <w:rsid w:val="00B87CB4"/>
    <w:rsid w:val="00B87DCB"/>
    <w:rsid w:val="00B92F05"/>
    <w:rsid w:val="00B93F5E"/>
    <w:rsid w:val="00B96606"/>
    <w:rsid w:val="00B967AC"/>
    <w:rsid w:val="00BA0F9A"/>
    <w:rsid w:val="00BA14A3"/>
    <w:rsid w:val="00BA2B8E"/>
    <w:rsid w:val="00BA3D5A"/>
    <w:rsid w:val="00BB30F9"/>
    <w:rsid w:val="00BB4425"/>
    <w:rsid w:val="00BB6E28"/>
    <w:rsid w:val="00BB72A8"/>
    <w:rsid w:val="00BB7DFF"/>
    <w:rsid w:val="00BC3110"/>
    <w:rsid w:val="00BC3768"/>
    <w:rsid w:val="00BC4394"/>
    <w:rsid w:val="00BC4CD0"/>
    <w:rsid w:val="00BC51F3"/>
    <w:rsid w:val="00BC5F22"/>
    <w:rsid w:val="00BC61AD"/>
    <w:rsid w:val="00BC70AD"/>
    <w:rsid w:val="00BD0544"/>
    <w:rsid w:val="00BD0E95"/>
    <w:rsid w:val="00BD14AE"/>
    <w:rsid w:val="00BD1DEC"/>
    <w:rsid w:val="00BD39C9"/>
    <w:rsid w:val="00BD3E2D"/>
    <w:rsid w:val="00BD7207"/>
    <w:rsid w:val="00BE08AF"/>
    <w:rsid w:val="00BE1F08"/>
    <w:rsid w:val="00BE3D95"/>
    <w:rsid w:val="00BE49B2"/>
    <w:rsid w:val="00BE538C"/>
    <w:rsid w:val="00BF1FCE"/>
    <w:rsid w:val="00BF278C"/>
    <w:rsid w:val="00BF2BF7"/>
    <w:rsid w:val="00BF37DC"/>
    <w:rsid w:val="00BF44FD"/>
    <w:rsid w:val="00BF49F8"/>
    <w:rsid w:val="00BF4EAF"/>
    <w:rsid w:val="00BF510C"/>
    <w:rsid w:val="00BF629B"/>
    <w:rsid w:val="00C00D34"/>
    <w:rsid w:val="00C01148"/>
    <w:rsid w:val="00C01E07"/>
    <w:rsid w:val="00C053B8"/>
    <w:rsid w:val="00C07FEE"/>
    <w:rsid w:val="00C10080"/>
    <w:rsid w:val="00C104D0"/>
    <w:rsid w:val="00C10B14"/>
    <w:rsid w:val="00C120CC"/>
    <w:rsid w:val="00C13BDE"/>
    <w:rsid w:val="00C14968"/>
    <w:rsid w:val="00C16E41"/>
    <w:rsid w:val="00C17CCA"/>
    <w:rsid w:val="00C20FF8"/>
    <w:rsid w:val="00C229F5"/>
    <w:rsid w:val="00C260AF"/>
    <w:rsid w:val="00C2655B"/>
    <w:rsid w:val="00C315C9"/>
    <w:rsid w:val="00C31886"/>
    <w:rsid w:val="00C3190D"/>
    <w:rsid w:val="00C331DA"/>
    <w:rsid w:val="00C33846"/>
    <w:rsid w:val="00C33F20"/>
    <w:rsid w:val="00C33F4C"/>
    <w:rsid w:val="00C36590"/>
    <w:rsid w:val="00C3707D"/>
    <w:rsid w:val="00C3768C"/>
    <w:rsid w:val="00C40636"/>
    <w:rsid w:val="00C4122A"/>
    <w:rsid w:val="00C42995"/>
    <w:rsid w:val="00C43B60"/>
    <w:rsid w:val="00C445E4"/>
    <w:rsid w:val="00C45092"/>
    <w:rsid w:val="00C4597F"/>
    <w:rsid w:val="00C46CA8"/>
    <w:rsid w:val="00C50B1E"/>
    <w:rsid w:val="00C51BD5"/>
    <w:rsid w:val="00C52039"/>
    <w:rsid w:val="00C53DC8"/>
    <w:rsid w:val="00C549B5"/>
    <w:rsid w:val="00C54C24"/>
    <w:rsid w:val="00C560B8"/>
    <w:rsid w:val="00C60356"/>
    <w:rsid w:val="00C6267C"/>
    <w:rsid w:val="00C632A0"/>
    <w:rsid w:val="00C64AF6"/>
    <w:rsid w:val="00C654E8"/>
    <w:rsid w:val="00C65DFF"/>
    <w:rsid w:val="00C660FE"/>
    <w:rsid w:val="00C67E2F"/>
    <w:rsid w:val="00C7033E"/>
    <w:rsid w:val="00C70B17"/>
    <w:rsid w:val="00C74C8C"/>
    <w:rsid w:val="00C752CE"/>
    <w:rsid w:val="00C75530"/>
    <w:rsid w:val="00C75FB6"/>
    <w:rsid w:val="00C766ED"/>
    <w:rsid w:val="00C7686C"/>
    <w:rsid w:val="00C7686F"/>
    <w:rsid w:val="00C76DBE"/>
    <w:rsid w:val="00C77AB2"/>
    <w:rsid w:val="00C8073F"/>
    <w:rsid w:val="00C80CA9"/>
    <w:rsid w:val="00C83C8F"/>
    <w:rsid w:val="00C84D59"/>
    <w:rsid w:val="00C858E5"/>
    <w:rsid w:val="00C86016"/>
    <w:rsid w:val="00C86543"/>
    <w:rsid w:val="00C90809"/>
    <w:rsid w:val="00C90AF2"/>
    <w:rsid w:val="00C9163C"/>
    <w:rsid w:val="00C91CE2"/>
    <w:rsid w:val="00C91DE5"/>
    <w:rsid w:val="00C939F2"/>
    <w:rsid w:val="00C93A7E"/>
    <w:rsid w:val="00C96486"/>
    <w:rsid w:val="00C973DD"/>
    <w:rsid w:val="00C97793"/>
    <w:rsid w:val="00CA17A7"/>
    <w:rsid w:val="00CA2463"/>
    <w:rsid w:val="00CA2ACA"/>
    <w:rsid w:val="00CA385D"/>
    <w:rsid w:val="00CA4225"/>
    <w:rsid w:val="00CA49F1"/>
    <w:rsid w:val="00CA4B1B"/>
    <w:rsid w:val="00CA612D"/>
    <w:rsid w:val="00CA67A7"/>
    <w:rsid w:val="00CA759E"/>
    <w:rsid w:val="00CB035D"/>
    <w:rsid w:val="00CB0BBE"/>
    <w:rsid w:val="00CB18A4"/>
    <w:rsid w:val="00CB198D"/>
    <w:rsid w:val="00CB19E6"/>
    <w:rsid w:val="00CB2281"/>
    <w:rsid w:val="00CB2374"/>
    <w:rsid w:val="00CC070F"/>
    <w:rsid w:val="00CC12D3"/>
    <w:rsid w:val="00CC3761"/>
    <w:rsid w:val="00CC49DA"/>
    <w:rsid w:val="00CC5009"/>
    <w:rsid w:val="00CC6050"/>
    <w:rsid w:val="00CC6544"/>
    <w:rsid w:val="00CC7133"/>
    <w:rsid w:val="00CD20FA"/>
    <w:rsid w:val="00CD27E4"/>
    <w:rsid w:val="00CD2A49"/>
    <w:rsid w:val="00CD33E3"/>
    <w:rsid w:val="00CD42DB"/>
    <w:rsid w:val="00CD4A1A"/>
    <w:rsid w:val="00CD518C"/>
    <w:rsid w:val="00CD582A"/>
    <w:rsid w:val="00CD59E2"/>
    <w:rsid w:val="00CD5D41"/>
    <w:rsid w:val="00CD7FCD"/>
    <w:rsid w:val="00CE28C7"/>
    <w:rsid w:val="00CE2F16"/>
    <w:rsid w:val="00CE3768"/>
    <w:rsid w:val="00CE4CD6"/>
    <w:rsid w:val="00CE6BF0"/>
    <w:rsid w:val="00CE7442"/>
    <w:rsid w:val="00CE762D"/>
    <w:rsid w:val="00CE7975"/>
    <w:rsid w:val="00CF1088"/>
    <w:rsid w:val="00CF1C08"/>
    <w:rsid w:val="00CF31F3"/>
    <w:rsid w:val="00CF43A0"/>
    <w:rsid w:val="00CF59B9"/>
    <w:rsid w:val="00CF5F48"/>
    <w:rsid w:val="00CF6DC8"/>
    <w:rsid w:val="00D02135"/>
    <w:rsid w:val="00D0367E"/>
    <w:rsid w:val="00D0599A"/>
    <w:rsid w:val="00D05E0D"/>
    <w:rsid w:val="00D05E5F"/>
    <w:rsid w:val="00D0687F"/>
    <w:rsid w:val="00D06D4D"/>
    <w:rsid w:val="00D0767E"/>
    <w:rsid w:val="00D07DEF"/>
    <w:rsid w:val="00D1048F"/>
    <w:rsid w:val="00D107A3"/>
    <w:rsid w:val="00D11EC0"/>
    <w:rsid w:val="00D131A2"/>
    <w:rsid w:val="00D13DEB"/>
    <w:rsid w:val="00D16830"/>
    <w:rsid w:val="00D16931"/>
    <w:rsid w:val="00D17BB7"/>
    <w:rsid w:val="00D24836"/>
    <w:rsid w:val="00D253C2"/>
    <w:rsid w:val="00D267D2"/>
    <w:rsid w:val="00D268B4"/>
    <w:rsid w:val="00D27311"/>
    <w:rsid w:val="00D273AF"/>
    <w:rsid w:val="00D27493"/>
    <w:rsid w:val="00D27B51"/>
    <w:rsid w:val="00D34A3E"/>
    <w:rsid w:val="00D368DA"/>
    <w:rsid w:val="00D36DB9"/>
    <w:rsid w:val="00D37A62"/>
    <w:rsid w:val="00D41D1F"/>
    <w:rsid w:val="00D43BD2"/>
    <w:rsid w:val="00D44690"/>
    <w:rsid w:val="00D4613D"/>
    <w:rsid w:val="00D474E2"/>
    <w:rsid w:val="00D47A29"/>
    <w:rsid w:val="00D50754"/>
    <w:rsid w:val="00D512A5"/>
    <w:rsid w:val="00D5139D"/>
    <w:rsid w:val="00D5143F"/>
    <w:rsid w:val="00D5334D"/>
    <w:rsid w:val="00D540C0"/>
    <w:rsid w:val="00D55021"/>
    <w:rsid w:val="00D559FE"/>
    <w:rsid w:val="00D560E7"/>
    <w:rsid w:val="00D6071D"/>
    <w:rsid w:val="00D62003"/>
    <w:rsid w:val="00D62CF8"/>
    <w:rsid w:val="00D64364"/>
    <w:rsid w:val="00D64C34"/>
    <w:rsid w:val="00D675A5"/>
    <w:rsid w:val="00D67A05"/>
    <w:rsid w:val="00D704C1"/>
    <w:rsid w:val="00D70C42"/>
    <w:rsid w:val="00D718D1"/>
    <w:rsid w:val="00D72A6F"/>
    <w:rsid w:val="00D7460B"/>
    <w:rsid w:val="00D7469C"/>
    <w:rsid w:val="00D778C3"/>
    <w:rsid w:val="00D80831"/>
    <w:rsid w:val="00D82899"/>
    <w:rsid w:val="00D83721"/>
    <w:rsid w:val="00D8376B"/>
    <w:rsid w:val="00D865A3"/>
    <w:rsid w:val="00D90953"/>
    <w:rsid w:val="00D914F5"/>
    <w:rsid w:val="00D93544"/>
    <w:rsid w:val="00D97661"/>
    <w:rsid w:val="00DA0DEF"/>
    <w:rsid w:val="00DA34E3"/>
    <w:rsid w:val="00DA4684"/>
    <w:rsid w:val="00DA4CE2"/>
    <w:rsid w:val="00DA4EBF"/>
    <w:rsid w:val="00DA4F25"/>
    <w:rsid w:val="00DA57B1"/>
    <w:rsid w:val="00DA6B69"/>
    <w:rsid w:val="00DB1DD0"/>
    <w:rsid w:val="00DB37C6"/>
    <w:rsid w:val="00DB5863"/>
    <w:rsid w:val="00DB5E07"/>
    <w:rsid w:val="00DB7B8D"/>
    <w:rsid w:val="00DC0716"/>
    <w:rsid w:val="00DC07CE"/>
    <w:rsid w:val="00DC176E"/>
    <w:rsid w:val="00DC2410"/>
    <w:rsid w:val="00DC7BB2"/>
    <w:rsid w:val="00DD2328"/>
    <w:rsid w:val="00DD3EE0"/>
    <w:rsid w:val="00DD5055"/>
    <w:rsid w:val="00DE0A44"/>
    <w:rsid w:val="00DE1F9E"/>
    <w:rsid w:val="00DE24DD"/>
    <w:rsid w:val="00DE2F02"/>
    <w:rsid w:val="00DE4964"/>
    <w:rsid w:val="00DE4E61"/>
    <w:rsid w:val="00DE7261"/>
    <w:rsid w:val="00DE734B"/>
    <w:rsid w:val="00DE7965"/>
    <w:rsid w:val="00DF341D"/>
    <w:rsid w:val="00DF4258"/>
    <w:rsid w:val="00DF5BC9"/>
    <w:rsid w:val="00DF6987"/>
    <w:rsid w:val="00DF7D6F"/>
    <w:rsid w:val="00E006E5"/>
    <w:rsid w:val="00E00F1E"/>
    <w:rsid w:val="00E00FF9"/>
    <w:rsid w:val="00E03D34"/>
    <w:rsid w:val="00E040AE"/>
    <w:rsid w:val="00E05E3A"/>
    <w:rsid w:val="00E06A97"/>
    <w:rsid w:val="00E07660"/>
    <w:rsid w:val="00E12F63"/>
    <w:rsid w:val="00E133BD"/>
    <w:rsid w:val="00E13D74"/>
    <w:rsid w:val="00E1693A"/>
    <w:rsid w:val="00E16B38"/>
    <w:rsid w:val="00E170DF"/>
    <w:rsid w:val="00E17F38"/>
    <w:rsid w:val="00E24099"/>
    <w:rsid w:val="00E245E8"/>
    <w:rsid w:val="00E31D64"/>
    <w:rsid w:val="00E35A62"/>
    <w:rsid w:val="00E3740D"/>
    <w:rsid w:val="00E412DC"/>
    <w:rsid w:val="00E43844"/>
    <w:rsid w:val="00E44989"/>
    <w:rsid w:val="00E45042"/>
    <w:rsid w:val="00E46D01"/>
    <w:rsid w:val="00E46E41"/>
    <w:rsid w:val="00E51906"/>
    <w:rsid w:val="00E55346"/>
    <w:rsid w:val="00E55574"/>
    <w:rsid w:val="00E604E5"/>
    <w:rsid w:val="00E620AA"/>
    <w:rsid w:val="00E626AE"/>
    <w:rsid w:val="00E64641"/>
    <w:rsid w:val="00E64FCC"/>
    <w:rsid w:val="00E65593"/>
    <w:rsid w:val="00E66017"/>
    <w:rsid w:val="00E66145"/>
    <w:rsid w:val="00E662FD"/>
    <w:rsid w:val="00E66FAD"/>
    <w:rsid w:val="00E70096"/>
    <w:rsid w:val="00E716D1"/>
    <w:rsid w:val="00E733D3"/>
    <w:rsid w:val="00E73E60"/>
    <w:rsid w:val="00E74722"/>
    <w:rsid w:val="00E74E7E"/>
    <w:rsid w:val="00E81E45"/>
    <w:rsid w:val="00E820A6"/>
    <w:rsid w:val="00E82DC6"/>
    <w:rsid w:val="00E8515F"/>
    <w:rsid w:val="00E852B3"/>
    <w:rsid w:val="00E87053"/>
    <w:rsid w:val="00E900F9"/>
    <w:rsid w:val="00E90358"/>
    <w:rsid w:val="00E9190D"/>
    <w:rsid w:val="00E92525"/>
    <w:rsid w:val="00E9268E"/>
    <w:rsid w:val="00E936C5"/>
    <w:rsid w:val="00E94715"/>
    <w:rsid w:val="00E95CA8"/>
    <w:rsid w:val="00E95F1C"/>
    <w:rsid w:val="00E96454"/>
    <w:rsid w:val="00E97403"/>
    <w:rsid w:val="00EA0415"/>
    <w:rsid w:val="00EA2377"/>
    <w:rsid w:val="00EA2734"/>
    <w:rsid w:val="00EA2983"/>
    <w:rsid w:val="00EA29A5"/>
    <w:rsid w:val="00EA48D5"/>
    <w:rsid w:val="00EA7638"/>
    <w:rsid w:val="00EA7A9F"/>
    <w:rsid w:val="00EB0D80"/>
    <w:rsid w:val="00EB119D"/>
    <w:rsid w:val="00EB14E8"/>
    <w:rsid w:val="00EB1EB9"/>
    <w:rsid w:val="00EB2939"/>
    <w:rsid w:val="00EB3969"/>
    <w:rsid w:val="00EB5E59"/>
    <w:rsid w:val="00EC0182"/>
    <w:rsid w:val="00EC034D"/>
    <w:rsid w:val="00EC07A5"/>
    <w:rsid w:val="00EC0DFB"/>
    <w:rsid w:val="00EC32B5"/>
    <w:rsid w:val="00EC522F"/>
    <w:rsid w:val="00EC5735"/>
    <w:rsid w:val="00ED01FD"/>
    <w:rsid w:val="00ED0946"/>
    <w:rsid w:val="00ED3B4E"/>
    <w:rsid w:val="00ED5318"/>
    <w:rsid w:val="00ED5A41"/>
    <w:rsid w:val="00ED6C44"/>
    <w:rsid w:val="00EE03C2"/>
    <w:rsid w:val="00EE1184"/>
    <w:rsid w:val="00EE17EC"/>
    <w:rsid w:val="00EE276A"/>
    <w:rsid w:val="00EE42B6"/>
    <w:rsid w:val="00EE5831"/>
    <w:rsid w:val="00EE5953"/>
    <w:rsid w:val="00EE7AE7"/>
    <w:rsid w:val="00EE7BCF"/>
    <w:rsid w:val="00EF1412"/>
    <w:rsid w:val="00EF1F8B"/>
    <w:rsid w:val="00EF5356"/>
    <w:rsid w:val="00EF587C"/>
    <w:rsid w:val="00EF7456"/>
    <w:rsid w:val="00F02F28"/>
    <w:rsid w:val="00F06560"/>
    <w:rsid w:val="00F0691E"/>
    <w:rsid w:val="00F07F83"/>
    <w:rsid w:val="00F121AB"/>
    <w:rsid w:val="00F15778"/>
    <w:rsid w:val="00F15C1D"/>
    <w:rsid w:val="00F204B2"/>
    <w:rsid w:val="00F217D1"/>
    <w:rsid w:val="00F21F8E"/>
    <w:rsid w:val="00F23A5E"/>
    <w:rsid w:val="00F23DB5"/>
    <w:rsid w:val="00F23F42"/>
    <w:rsid w:val="00F256AD"/>
    <w:rsid w:val="00F265F0"/>
    <w:rsid w:val="00F26608"/>
    <w:rsid w:val="00F27B3B"/>
    <w:rsid w:val="00F27EB5"/>
    <w:rsid w:val="00F30DDF"/>
    <w:rsid w:val="00F31EB7"/>
    <w:rsid w:val="00F355E9"/>
    <w:rsid w:val="00F359F1"/>
    <w:rsid w:val="00F365FD"/>
    <w:rsid w:val="00F377B5"/>
    <w:rsid w:val="00F449B6"/>
    <w:rsid w:val="00F45763"/>
    <w:rsid w:val="00F51174"/>
    <w:rsid w:val="00F52467"/>
    <w:rsid w:val="00F52CA2"/>
    <w:rsid w:val="00F53015"/>
    <w:rsid w:val="00F53844"/>
    <w:rsid w:val="00F53909"/>
    <w:rsid w:val="00F53AED"/>
    <w:rsid w:val="00F53FEE"/>
    <w:rsid w:val="00F54034"/>
    <w:rsid w:val="00F541B0"/>
    <w:rsid w:val="00F54AA5"/>
    <w:rsid w:val="00F5569F"/>
    <w:rsid w:val="00F55C06"/>
    <w:rsid w:val="00F564B2"/>
    <w:rsid w:val="00F56525"/>
    <w:rsid w:val="00F56A9C"/>
    <w:rsid w:val="00F57E09"/>
    <w:rsid w:val="00F60582"/>
    <w:rsid w:val="00F61906"/>
    <w:rsid w:val="00F630AA"/>
    <w:rsid w:val="00F6347D"/>
    <w:rsid w:val="00F649E4"/>
    <w:rsid w:val="00F65461"/>
    <w:rsid w:val="00F65AA1"/>
    <w:rsid w:val="00F7017E"/>
    <w:rsid w:val="00F75DFE"/>
    <w:rsid w:val="00F767F3"/>
    <w:rsid w:val="00F8016C"/>
    <w:rsid w:val="00F8377B"/>
    <w:rsid w:val="00F846EE"/>
    <w:rsid w:val="00F8561E"/>
    <w:rsid w:val="00F905B8"/>
    <w:rsid w:val="00F957DA"/>
    <w:rsid w:val="00F974B7"/>
    <w:rsid w:val="00F9771B"/>
    <w:rsid w:val="00F97D42"/>
    <w:rsid w:val="00FA22BA"/>
    <w:rsid w:val="00FA6166"/>
    <w:rsid w:val="00FA68D4"/>
    <w:rsid w:val="00FA7B53"/>
    <w:rsid w:val="00FA7DBD"/>
    <w:rsid w:val="00FB12F3"/>
    <w:rsid w:val="00FB1CCA"/>
    <w:rsid w:val="00FB2312"/>
    <w:rsid w:val="00FB2FF7"/>
    <w:rsid w:val="00FB3D65"/>
    <w:rsid w:val="00FB64B6"/>
    <w:rsid w:val="00FB7EFA"/>
    <w:rsid w:val="00FC2025"/>
    <w:rsid w:val="00FC2CB6"/>
    <w:rsid w:val="00FC5D78"/>
    <w:rsid w:val="00FC70B1"/>
    <w:rsid w:val="00FC78CD"/>
    <w:rsid w:val="00FD0573"/>
    <w:rsid w:val="00FD1698"/>
    <w:rsid w:val="00FD30D6"/>
    <w:rsid w:val="00FD48ED"/>
    <w:rsid w:val="00FD5637"/>
    <w:rsid w:val="00FD5E55"/>
    <w:rsid w:val="00FD68D3"/>
    <w:rsid w:val="00FE0E58"/>
    <w:rsid w:val="00FE1AC2"/>
    <w:rsid w:val="00FE313F"/>
    <w:rsid w:val="00FE3E78"/>
    <w:rsid w:val="00FE441E"/>
    <w:rsid w:val="00FE4D04"/>
    <w:rsid w:val="00FE7F19"/>
    <w:rsid w:val="00FF31BB"/>
    <w:rsid w:val="00FF4120"/>
    <w:rsid w:val="00FF500B"/>
    <w:rsid w:val="00FF55AA"/>
    <w:rsid w:val="00FF7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styleId="Header">
    <w:name w:val="header"/>
    <w:basedOn w:val="Normal"/>
    <w:link w:val="Head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55B"/>
  </w:style>
  <w:style w:type="paragraph" w:styleId="Footer">
    <w:name w:val="footer"/>
    <w:basedOn w:val="Normal"/>
    <w:link w:val="Foot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55B"/>
  </w:style>
  <w:style w:type="table" w:styleId="TableGrid">
    <w:name w:val="Table Grid"/>
    <w:basedOn w:val="TableNormal"/>
    <w:uiPriority w:val="39"/>
    <w:rsid w:val="00546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2026-04-30T00:00:00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61993A1-EB41-416A-B30E-FA947C2DBA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21314</TotalTime>
  <Pages>19</Pages>
  <Words>5606</Words>
  <Characters>31955</Characters>
  <Application>Microsoft Office Word</Application>
  <DocSecurity>0</DocSecurity>
  <Lines>266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>Student ID:</Company>
  <LinksUpToDate>false</LinksUpToDate>
  <CharactersWithSpaces>37487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</dc:title>
  <dc:subject>Practical and Professional Development of the Proposed Project</dc:subject>
  <dc:creator>Name: Alina M Daraban</dc:creator>
  <cp:keywords/>
  <dc:description/>
  <cp:lastModifiedBy>Alina M Daraban</cp:lastModifiedBy>
  <cp:revision>1674</cp:revision>
  <dcterms:created xsi:type="dcterms:W3CDTF">2024-10-16T16:02:00Z</dcterms:created>
  <dcterms:modified xsi:type="dcterms:W3CDTF">2026-04-21T19:19:00Z</dcterms:modified>
</cp:coreProperties>
</file>