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83A7F61" w14:paraId="2C078E63" wp14:textId="2D5B6E36">
      <w:pPr>
        <w:rPr>
          <w:rFonts w:ascii="Times New Roman" w:hAnsi="Times New Roman" w:eastAsia="Times New Roman" w:cs="Times New Roman"/>
          <w:sz w:val="24"/>
          <w:szCs w:val="24"/>
        </w:rPr>
      </w:pPr>
      <w:bookmarkStart w:name="_GoBack" w:id="0"/>
      <w:bookmarkEnd w:id="0"/>
      <w:r w:rsidRPr="183A7F61" w:rsidR="2520EFEF">
        <w:rPr>
          <w:rFonts w:ascii="Times New Roman" w:hAnsi="Times New Roman" w:eastAsia="Times New Roman" w:cs="Times New Roman"/>
          <w:sz w:val="28"/>
          <w:szCs w:val="28"/>
        </w:rPr>
        <w:t>References</w:t>
      </w:r>
      <w:r w:rsidRPr="183A7F61" w:rsidR="2520EFEF"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</w:p>
    <w:p w:rsidR="183A7F61" w:rsidP="183A7F61" w:rsidRDefault="183A7F61" w14:paraId="6BF0BD0E" w14:textId="12D6C9C7">
      <w:pPr>
        <w:pStyle w:val="Normal"/>
        <w:rPr>
          <w:rFonts w:ascii="Times New Roman" w:hAnsi="Times New Roman" w:eastAsia="Times New Roman" w:cs="Times New Roman"/>
          <w:sz w:val="24"/>
          <w:szCs w:val="24"/>
        </w:rPr>
      </w:pPr>
    </w:p>
    <w:p w:rsidR="2520EFEF" w:rsidP="183A7F61" w:rsidRDefault="2520EFEF" w14:paraId="4FF280C7" w14:textId="5AACDC4F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British Educational Research Association (BERA) (2018)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Ethical guidelines for educational research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4th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edn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a845c825ef9b4ad9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https://www.bera.ac.uk/researchers-resources/publications/ethical-guidelines-for-educational-</w:t>
        </w:r>
      </w:hyperlink>
      <w:hyperlink r:id="R81c1f4318b8844bf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research-2018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21 February 2023).</w:t>
      </w:r>
    </w:p>
    <w:p w:rsidR="183A7F61" w:rsidP="183A7F61" w:rsidRDefault="183A7F61" w14:paraId="27E78C35" w14:textId="7AB1DC17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520EFEF" w:rsidP="183A7F61" w:rsidRDefault="2520EFEF" w14:paraId="03A5C159" w14:textId="1E9E6463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Department for Children, Education, Lifelong Learning and Skills (2008) 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Physical education in the National Curriculum for Wales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Cardiff: Welsh Assembly Government.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 </w:t>
      </w:r>
    </w:p>
    <w:p w:rsidR="183A7F61" w:rsidP="183A7F61" w:rsidRDefault="183A7F61" w14:paraId="7D8B60F9" w14:textId="5BE4F15B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2198946E" w14:textId="6ED3261E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Donaldson (2015)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Successful Futures.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Cardiff: Welsh Government.</w:t>
      </w:r>
    </w:p>
    <w:p w:rsidR="183A7F61" w:rsidP="183A7F61" w:rsidRDefault="183A7F61" w14:paraId="44C42DEC" w14:textId="327A6A96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761759D1" w14:textId="00A05411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Education Endowment Foundation (2018)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Working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With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Parents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To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Support Children’s Learning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dc6a42b8990748e6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https://d2tic4wvo1iusb.cloudfront.net/eef-guidance-reports/supporting-</w:t>
        </w:r>
      </w:hyperlink>
      <w:hyperlink r:id="R8e80a8a9b7c146a5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parents/EEF_Parental_Engagement_Summary_of_recommendations.pdf?v=1680512180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3 April 2023).</w:t>
      </w:r>
    </w:p>
    <w:p w:rsidR="183A7F61" w:rsidP="183A7F61" w:rsidRDefault="183A7F61" w14:paraId="56C23AE9" w14:textId="0872B795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19FCFD4F" w14:textId="6473C8C7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Estyn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(2018)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Parental involvement with schools helps pupils achieve.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Available at: </w:t>
      </w:r>
      <w:hyperlink r:id="R217b3b6e1a204473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https://www.estyn.gov.wales/news/parental-involvement-schools-helps-pupils-achieve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3 April 2013).</w:t>
      </w:r>
    </w:p>
    <w:p w:rsidR="183A7F61" w:rsidP="183A7F61" w:rsidRDefault="183A7F61" w14:paraId="5E3552B8" w14:textId="5BE27DEB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2520EFEF" w:rsidP="183A7F61" w:rsidRDefault="2520EFEF" w14:paraId="77A84331" w14:textId="40F7AFE5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British Educational Research Association (BERA) (2018)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Ethical guidelines for educational research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4th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edn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. Available at: </w:t>
      </w:r>
      <w:hyperlink r:id="R2ce027d8606e4db6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https://www.bera.ac.uk/researchers-resources/publications/ethical-guidelines-for-educational-</w:t>
        </w:r>
      </w:hyperlink>
      <w:hyperlink r:id="R9293d73046904ab2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GB"/>
          </w:rPr>
          <w:t>research-2018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 xml:space="preserve"> (Accessed: 21 February 2023).</w:t>
      </w:r>
    </w:p>
    <w:p w:rsidR="183A7F61" w:rsidP="183A7F61" w:rsidRDefault="183A7F61" w14:paraId="34727635" w14:textId="04764B9E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</w:p>
    <w:p w:rsidR="2520EFEF" w:rsidP="183A7F61" w:rsidRDefault="2520EFEF" w14:paraId="772B4E5E" w14:textId="056367A6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Department for Children, Education, Lifelong Learning and Skills (2008) 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Physical education in the National Curriculum for Wales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Cardiff: Welsh Assembly Government.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 </w:t>
      </w:r>
    </w:p>
    <w:p w:rsidR="183A7F61" w:rsidP="183A7F61" w:rsidRDefault="183A7F61" w14:paraId="0C0712CC" w14:textId="7A8DF898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7814D872" w14:textId="65157DE3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Donaldson (2015)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Successful Futures.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Cardiff: Welsh Government.</w:t>
      </w:r>
    </w:p>
    <w:p w:rsidR="183A7F61" w:rsidP="183A7F61" w:rsidRDefault="183A7F61" w14:paraId="77B43E64" w14:textId="31BE5AAD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0D48ABF1" w14:textId="11607647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Education Endowment Foundation (2018)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Working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With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Parents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To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Support Children’s Learning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Available at: </w:t>
      </w:r>
      <w:hyperlink r:id="Rda7897815c794d32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https://d2tic4wvo1iusb.cloudfront.net/eef-guidance-reports/supporting-</w:t>
        </w:r>
      </w:hyperlink>
      <w:hyperlink r:id="R410e452b309641af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parents/EEF_Parental_Engagement_Summary_of_recommendations.pdf?v=1680512180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3 April 2023).</w:t>
      </w:r>
    </w:p>
    <w:p w:rsidR="183A7F61" w:rsidP="183A7F61" w:rsidRDefault="183A7F61" w14:paraId="3B6D08C8" w14:textId="3AC31EB0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38E2DD2D" w14:textId="44751E37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Estyn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(2018)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Parental involvement with schools helps pupils achieve.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Available at: </w:t>
      </w:r>
      <w:hyperlink r:id="Ra4ff16797dc0430f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https://www.estyn.gov.wales/news/parental-involvement-schools-helps-pupils-achieve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3 April 2013).</w:t>
      </w:r>
    </w:p>
    <w:p w:rsidR="183A7F61" w:rsidP="183A7F61" w:rsidRDefault="183A7F61" w14:paraId="54338F72" w14:textId="299EA1D0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2520EFEF" w:rsidP="183A7F61" w:rsidRDefault="2520EFEF" w14:paraId="19D4E6FB" w14:textId="1BBF9690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Stallman, R., Moran, K., Quan, L. and Langendorfer, S. (2017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)  '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From Swimming Skill to Water Competence: Towards a More Inclusive Drowning Prevention Future,'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International Journal of Aquatic Research and Education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, 10 (2), pp. Unavailable.</w:t>
      </w:r>
    </w:p>
    <w:p w:rsidR="183A7F61" w:rsidP="183A7F61" w:rsidRDefault="183A7F61" w14:paraId="0890491A" w14:textId="30FAACA2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1DDBBEFD" w14:textId="529EAC02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Swim Wales (2019)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Learn to Swim Wales – Assessment Outcomes.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Available at: </w:t>
      </w:r>
      <w:hyperlink r:id="Rb03ae5f74eee42f5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https://haloleisure.org.uk/images/pdf/LTSW_Parent_Wave_Outcomes_and_Description_2019.pdf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(Accessed: 3 April 2023).</w:t>
      </w:r>
    </w:p>
    <w:p w:rsidR="183A7F61" w:rsidP="183A7F61" w:rsidRDefault="183A7F61" w14:paraId="60F819D4" w14:textId="106DE96D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0E90021C" w14:textId="2DC9C9D6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Swim Wales (2022)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Learn to Swim Wales Skills.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Swansea: Swim Wales.</w:t>
      </w:r>
    </w:p>
    <w:p w:rsidR="183A7F61" w:rsidP="183A7F61" w:rsidRDefault="183A7F61" w14:paraId="0292B213" w14:textId="3F9C8A80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5B7D4D50" w14:textId="2D73A31E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Swimming Teachers Association (2019)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70% of Parents Think Swimming Is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Most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Important Sport for Kids.</w:t>
      </w:r>
      <w:r w:rsidRPr="183A7F61" w:rsidR="2520EF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Available at</w:t>
      </w:r>
      <w:r w:rsidRPr="183A7F61" w:rsidR="2520EF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: </w:t>
      </w:r>
      <w:hyperlink r:id="R100273688b864448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https://www.sta.co.uk/news/2019/05/13/70-percent-of-parents-think-swimming-is-most-</w:t>
        </w:r>
      </w:hyperlink>
      <w:hyperlink r:id="R4e6389f0b91c49f8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important-sport-for-kids/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</w:t>
      </w:r>
    </w:p>
    <w:p w:rsidR="183A7F61" w:rsidP="183A7F61" w:rsidRDefault="183A7F61" w14:paraId="19EB3E4A" w14:textId="765B3EC3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66962470" w14:textId="2B176A28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Welsh Government (2016)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Theme 5: Developing community partnerships and multi-agency working.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Cardiff: Welsh Government.</w:t>
      </w:r>
    </w:p>
    <w:p w:rsidR="183A7F61" w:rsidP="183A7F61" w:rsidRDefault="183A7F61" w14:paraId="5BD6CA06" w14:textId="4DCAEF8D">
      <w:pPr>
        <w:pStyle w:val="Normal"/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</w:p>
    <w:p w:rsidR="2520EFEF" w:rsidP="183A7F61" w:rsidRDefault="2520EFEF" w14:paraId="4E89347A" w14:textId="319A8820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Welsh Government (2018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) 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Standards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and values in Welsh education.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Available at</w:t>
      </w:r>
      <w:r w:rsidRPr="183A7F61" w:rsidR="2520EF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: </w:t>
      </w:r>
      <w:hyperlink r:id="R284128f5ff544f91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https://www.gov.wales/standards-and-values-welsh-education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 (Accessed: 3 April 2023).</w:t>
      </w:r>
    </w:p>
    <w:p w:rsidR="183A7F61" w:rsidP="183A7F61" w:rsidRDefault="183A7F61" w14:paraId="59B39654" w14:textId="1D514057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391C90CD" w14:textId="48890730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Welsh Government (2020)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Health and Well-being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. Available at:</w:t>
      </w:r>
      <w:r w:rsidRPr="183A7F61" w:rsidR="2520EF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hyperlink r:id="Rc2e803fb42cd49a4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https://hwb.gov.wales/curriculum-for-</w:t>
        </w:r>
      </w:hyperlink>
      <w:hyperlink r:id="R52f684e633d841ee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wales/health-and-well-being/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3 April 2023).</w:t>
      </w:r>
    </w:p>
    <w:p w:rsidR="183A7F61" w:rsidP="183A7F61" w:rsidRDefault="183A7F61" w14:paraId="0590B1A3" w14:textId="1E294362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058433C3" w14:textId="7BED8A13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Welsh Government (2022a)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Schools' census results: February 2022.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Available at:</w:t>
      </w:r>
      <w:r w:rsidRPr="183A7F61" w:rsidR="2520EFE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</w:t>
      </w:r>
      <w:hyperlink r:id="R61d7034d0a254f24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https://www.gov.wales/schools-census-results-february-2022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3 April 2023). </w:t>
      </w:r>
    </w:p>
    <w:p w:rsidR="183A7F61" w:rsidP="183A7F61" w:rsidRDefault="183A7F61" w14:paraId="2DA3816F" w14:textId="3024F054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2AA16D87" w14:textId="2C7530C8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Welsh Government (2022b)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Developing a vision for curriculum design </w:t>
      </w:r>
    </w:p>
    <w:p w:rsidR="2520EFEF" w:rsidP="183A7F61" w:rsidRDefault="2520EFEF" w14:paraId="05A16301" w14:textId="6E5D2899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Available at: </w:t>
      </w:r>
      <w:hyperlink w:anchor="curriculum-design-and-the-four-purposes" r:id="R5e04bf282d564996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https://hwb.gov.wales/curriculum-for-wales/designing-your-curriculum/developing-a-vision-for-</w:t>
        </w:r>
      </w:hyperlink>
      <w:hyperlink w:anchor="curriculum-design-and-the-four-purposes" r:id="R5fa081b91542455e">
        <w:r w:rsidRPr="183A7F61" w:rsidR="2520EFEF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4"/>
            <w:szCs w:val="24"/>
            <w:lang w:val="en-US"/>
          </w:rPr>
          <w:t>curriculum-design/#curriculum-design-and-the-four-purposes</w:t>
        </w:r>
      </w:hyperlink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 (Accessed: 3 April 2023)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.  </w:t>
      </w:r>
    </w:p>
    <w:p w:rsidR="183A7F61" w:rsidP="183A7F61" w:rsidRDefault="183A7F61" w14:paraId="406483B6" w14:textId="3EA62365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</w:p>
    <w:p w:rsidR="2520EFEF" w:rsidP="183A7F61" w:rsidRDefault="2520EFEF" w14:paraId="513EE924" w14:textId="46F8073D">
      <w:pPr>
        <w:spacing w:line="240" w:lineRule="exact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</w:pP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Young, M. (2013)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 xml:space="preserve">How to Swim Front Crawl. </w:t>
      </w:r>
      <w:r w:rsidRPr="183A7F61" w:rsidR="2520EFE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US"/>
        </w:rPr>
        <w:t>Hertfordshire: Educate &amp; Learn Publishing.</w:t>
      </w:r>
    </w:p>
    <w:p w:rsidR="183A7F61" w:rsidP="183A7F61" w:rsidRDefault="183A7F61" w14:paraId="41C5CABA" w14:textId="6F890C8E">
      <w:pPr>
        <w:pStyle w:val="Normal"/>
        <w:spacing w:line="240" w:lineRule="exact"/>
        <w:jc w:val="left"/>
        <w:rPr>
          <w:rFonts w:ascii="Euphemia" w:hAnsi="Euphemia" w:eastAsia="Euphemia" w:cs="Euphemia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595959" w:themeColor="text1" w:themeTint="A6" w:themeShade="FF"/>
          <w:sz w:val="36"/>
          <w:szCs w:val="36"/>
          <w:u w:val="none"/>
          <w:lang w:val="en-US"/>
        </w:rPr>
      </w:pPr>
    </w:p>
    <w:p w:rsidR="183A7F61" w:rsidP="183A7F61" w:rsidRDefault="183A7F61" w14:paraId="200CBD31" w14:textId="06380CA6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3307D2F"/>
    <w:rsid w:val="1044F056"/>
    <w:rsid w:val="13670E3E"/>
    <w:rsid w:val="183A7F61"/>
    <w:rsid w:val="1F9D83D8"/>
    <w:rsid w:val="23307D2F"/>
    <w:rsid w:val="2470F4FB"/>
    <w:rsid w:val="2520EFEF"/>
    <w:rsid w:val="29F4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307D2F"/>
  <w15:chartTrackingRefBased/>
  <w15:docId w15:val="{4E892A86-FB1D-46A2-93B1-E12D43782D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bera.ac.uk/researchers-resources/publications/ethical-guidelines-for-educational-research-2018" TargetMode="External" Id="Ra845c825ef9b4ad9" /><Relationship Type="http://schemas.openxmlformats.org/officeDocument/2006/relationships/hyperlink" Target="https://www.bera.ac.uk/researchers-resources/publications/ethical-guidelines-for-educational-research-2018" TargetMode="External" Id="R81c1f4318b8844bf" /><Relationship Type="http://schemas.openxmlformats.org/officeDocument/2006/relationships/hyperlink" Target="https://d2tic4wvo1iusb.cloudfront.net/eef-guidance-reports/supporting-parents/EEF_Parental_Engagement_Summary_of_recommendations.pdf?v=1680512180" TargetMode="External" Id="Rdc6a42b8990748e6" /><Relationship Type="http://schemas.openxmlformats.org/officeDocument/2006/relationships/hyperlink" Target="https://d2tic4wvo1iusb.cloudfront.net/eef-guidance-reports/supporting-parents/EEF_Parental_Engagement_Summary_of_recommendations.pdf?v=1680512180" TargetMode="External" Id="R8e80a8a9b7c146a5" /><Relationship Type="http://schemas.openxmlformats.org/officeDocument/2006/relationships/hyperlink" Target="https://www.estyn.gov.wales/news/parental-involvement-schools-helps-pupils-achieve" TargetMode="External" Id="R217b3b6e1a204473" /><Relationship Type="http://schemas.openxmlformats.org/officeDocument/2006/relationships/hyperlink" Target="https://www.bera.ac.uk/researchers-resources/publications/ethical-guidelines-for-educational-research-2018" TargetMode="External" Id="R2ce027d8606e4db6" /><Relationship Type="http://schemas.openxmlformats.org/officeDocument/2006/relationships/hyperlink" Target="https://www.bera.ac.uk/researchers-resources/publications/ethical-guidelines-for-educational-research-2018" TargetMode="External" Id="R9293d73046904ab2" /><Relationship Type="http://schemas.openxmlformats.org/officeDocument/2006/relationships/hyperlink" Target="https://d2tic4wvo1iusb.cloudfront.net/eef-guidance-reports/supporting-parents/EEF_Parental_Engagement_Summary_of_recommendations.pdf?v=1680512180" TargetMode="External" Id="Rda7897815c794d32" /><Relationship Type="http://schemas.openxmlformats.org/officeDocument/2006/relationships/hyperlink" Target="https://d2tic4wvo1iusb.cloudfront.net/eef-guidance-reports/supporting-parents/EEF_Parental_Engagement_Summary_of_recommendations.pdf?v=1680512180" TargetMode="External" Id="R410e452b309641af" /><Relationship Type="http://schemas.openxmlformats.org/officeDocument/2006/relationships/hyperlink" Target="https://www.estyn.gov.wales/news/parental-involvement-schools-helps-pupils-achieve" TargetMode="External" Id="Ra4ff16797dc0430f" /><Relationship Type="http://schemas.openxmlformats.org/officeDocument/2006/relationships/hyperlink" Target="https://haloleisure.org.uk/images/pdf/LTSW_Parent_Wave_Outcomes_and_Description_2019.pdf" TargetMode="External" Id="Rb03ae5f74eee42f5" /><Relationship Type="http://schemas.openxmlformats.org/officeDocument/2006/relationships/hyperlink" Target="https://www.sta.co.uk/news/2019/05/13/70-percent-of-parents-think-swimming-is-most-important-sport-for-kids/" TargetMode="External" Id="R100273688b864448" /><Relationship Type="http://schemas.openxmlformats.org/officeDocument/2006/relationships/hyperlink" Target="https://www.sta.co.uk/news/2019/05/13/70-percent-of-parents-think-swimming-is-most-important-sport-for-kids/" TargetMode="External" Id="R4e6389f0b91c49f8" /><Relationship Type="http://schemas.openxmlformats.org/officeDocument/2006/relationships/hyperlink" Target="https://www.gov.wales/standards-and-values-welsh-education" TargetMode="External" Id="R284128f5ff544f91" /><Relationship Type="http://schemas.openxmlformats.org/officeDocument/2006/relationships/hyperlink" Target="https://hwb.gov.wales/curriculum-for-wales/health-and-well-being/" TargetMode="External" Id="Rc2e803fb42cd49a4" /><Relationship Type="http://schemas.openxmlformats.org/officeDocument/2006/relationships/hyperlink" Target="https://hwb.gov.wales/curriculum-for-wales/health-and-well-being/" TargetMode="External" Id="R52f684e633d841ee" /><Relationship Type="http://schemas.openxmlformats.org/officeDocument/2006/relationships/hyperlink" Target="https://www.gov.wales/schools-census-results-february-2022" TargetMode="External" Id="R61d7034d0a254f24" /><Relationship Type="http://schemas.openxmlformats.org/officeDocument/2006/relationships/hyperlink" Target="https://hwb.gov.wales/curriculum-for-wales/designing-your-curriculum/developing-a-vision-for-curriculum-design/" TargetMode="External" Id="R5e04bf282d564996" /><Relationship Type="http://schemas.openxmlformats.org/officeDocument/2006/relationships/hyperlink" Target="https://hwb.gov.wales/curriculum-for-wales/designing-your-curriculum/developing-a-vision-for-curriculum-design/" TargetMode="External" Id="R5fa081b91542455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2023-04-14T10:04:02.5037684Z</dcterms:created>
  <dcterms:modified xsi:type="dcterms:W3CDTF">2023-04-14T10:08:15.9008701Z</dcterms:modified>
  <dc:creator>Lauren Rustage (1901872)</dc:creator>
  <lastModifiedBy>Lauren Rustage (1901872)</lastModifiedBy>
</coreProperties>
</file>