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9FB50" w14:textId="3473B0F7" w:rsidR="009117EA" w:rsidRPr="00C84AC3" w:rsidRDefault="009117EA" w:rsidP="009117EA">
      <w:pPr>
        <w:jc w:val="center"/>
        <w:rPr>
          <w:b/>
          <w:bCs/>
          <w:sz w:val="28"/>
          <w:szCs w:val="28"/>
          <w:u w:val="single"/>
        </w:rPr>
      </w:pPr>
      <w:r w:rsidRPr="00C84AC3">
        <w:rPr>
          <w:b/>
          <w:bCs/>
          <w:sz w:val="28"/>
          <w:szCs w:val="28"/>
          <w:u w:val="single"/>
        </w:rPr>
        <w:t xml:space="preserve">An </w:t>
      </w:r>
      <w:r w:rsidR="00C84AC3" w:rsidRPr="00C84AC3">
        <w:rPr>
          <w:b/>
          <w:bCs/>
          <w:sz w:val="28"/>
          <w:szCs w:val="28"/>
          <w:u w:val="single"/>
        </w:rPr>
        <w:t>examination of the word length effect.</w:t>
      </w:r>
    </w:p>
    <w:p w14:paraId="650663D2" w14:textId="77777777" w:rsidR="009117EA" w:rsidRDefault="009117EA" w:rsidP="009117EA"/>
    <w:p w14:paraId="2E35DA31" w14:textId="3AEB0407" w:rsidR="009117EA" w:rsidRDefault="009117EA" w:rsidP="009117EA">
      <w:r>
        <w:t xml:space="preserve">The word length effect had its first systematic exploration by Baddeley, Thomson, Buchanan in 1975. This phenomenon has found that words that are shorter and take less time to pronounce are recalled better on an immediate recall test than opposed to longer words that take more time to pronounce. According to Baddeley’s phenological loop hypothesis, Memory will decay over a period of a few seconds unless it has been revived by articulacy rehearsal. This phenomenon led to support a major working section within our short-term memory, the phenological loop. To this day, the word length effect has been recognised as the “best remaining solid evidence” (Cowan,1995, p42) within the existence of short-term memory systems and the important phenological loop. The phonological loop deals with spoken written and spoken information that is the subdivided into the phonological store.  The phonological store will process the speech and will then store the words that we hear or read for one to two seconds. It will then rehearse and store verbal information from the phonological store. </w:t>
      </w:r>
    </w:p>
    <w:p w14:paraId="63004A16" w14:textId="77777777" w:rsidR="009117EA" w:rsidRDefault="009117EA" w:rsidP="009117EA">
      <w:r>
        <w:t xml:space="preserve">Cowan (1992) has argued the fact that Baddeley’s recall may be true but can also depend on the speed of some short-term memory search process. The memory search would differ from the rehearsal with that search would not be requiring covert articulation and would continue to proceed with the same rate, regardless of the length of the word but perhaps being based on a lexical representation. Cowan et al conducted three experiments containing different participants but keeping the words the same. Throughout the experiment, they would change the order of the words and a forward and backwards recall method was used. The end results provided more evidence to support Baddeley’s phonological loop model. </w:t>
      </w:r>
    </w:p>
    <w:p w14:paraId="1D27285A" w14:textId="77777777" w:rsidR="009117EA" w:rsidRDefault="009117EA" w:rsidP="009117EA">
      <w:r>
        <w:t>Ellis and Hennelly (1980) conducted a series of experiments. These experiments demonstrate that’s bilingual subjects such as Welsh digits take longer for articulation than the English equivalent. This difference is parallel of a finding that the digit span in Welsh is much smaller than what it is in English. This brings an explanation as to why Welsh children on the digit span of the Welsh children’s intellectual scale are much more reliably less than for those of the same age American children that were tested on a similar test. These findings lead to a theory that mental calculation within the Welsh language will be considerably more difficult that In English. This finding accords with the phenomenon proposed by Baddeley and hitch (1974</w:t>
      </w:r>
      <w:proofErr w:type="gramStart"/>
      <w:r>
        <w:t>)</w:t>
      </w:r>
      <w:proofErr w:type="gramEnd"/>
      <w:r>
        <w:t xml:space="preserve"> and it has shown that translation towards the language of preference is much faster that of that in the reverse direction. </w:t>
      </w:r>
    </w:p>
    <w:p w14:paraId="6518D81C" w14:textId="77777777" w:rsidR="00B26539" w:rsidRDefault="00B26539" w:rsidP="00463A0E"/>
    <w:p w14:paraId="5F101ADC" w14:textId="1629761E" w:rsidR="00E11482" w:rsidRPr="00565E99" w:rsidRDefault="00E11482" w:rsidP="00463A0E">
      <w:pPr>
        <w:rPr>
          <w:b/>
          <w:bCs/>
          <w:u w:val="single"/>
        </w:rPr>
      </w:pPr>
      <w:r w:rsidRPr="00565E99">
        <w:rPr>
          <w:b/>
          <w:bCs/>
          <w:u w:val="single"/>
        </w:rPr>
        <w:t xml:space="preserve">Hypothesis </w:t>
      </w:r>
    </w:p>
    <w:p w14:paraId="2794BF7E" w14:textId="35704CBC" w:rsidR="00E11482" w:rsidRDefault="00090E73" w:rsidP="00463A0E">
      <w:r>
        <w:t>Participants</w:t>
      </w:r>
      <w:r w:rsidR="00F74532">
        <w:t xml:space="preserve"> will recall more short words and less long words (one-tailed)</w:t>
      </w:r>
    </w:p>
    <w:p w14:paraId="5B545704" w14:textId="77777777" w:rsidR="00565E99" w:rsidRPr="00565E99" w:rsidRDefault="00565E99" w:rsidP="00565E99">
      <w:pPr>
        <w:rPr>
          <w:b/>
          <w:bCs/>
          <w:u w:val="single"/>
        </w:rPr>
      </w:pPr>
      <w:r w:rsidRPr="00565E99">
        <w:rPr>
          <w:b/>
          <w:bCs/>
          <w:u w:val="single"/>
        </w:rPr>
        <w:t>Methodology</w:t>
      </w:r>
    </w:p>
    <w:p w14:paraId="4D9B1BA1" w14:textId="77777777" w:rsidR="00565E99" w:rsidRPr="00565E99" w:rsidRDefault="00565E99" w:rsidP="00565E99">
      <w:pPr>
        <w:rPr>
          <w:b/>
          <w:bCs/>
        </w:rPr>
      </w:pPr>
      <w:r w:rsidRPr="00565E99">
        <w:rPr>
          <w:b/>
          <w:bCs/>
        </w:rPr>
        <w:t>Design</w:t>
      </w:r>
    </w:p>
    <w:p w14:paraId="20993965" w14:textId="77777777" w:rsidR="009A542F" w:rsidRDefault="00565E99" w:rsidP="00565E99">
      <w:r>
        <w:t>A related-subjects design was used. There was one independent variable with two conditions: the length of the words presented (long or short). There was one dependent variable: the number of words recalled. Participants took part in both conditions of the experiment.</w:t>
      </w:r>
    </w:p>
    <w:p w14:paraId="56594B24" w14:textId="77777777" w:rsidR="009A542F" w:rsidRDefault="009A542F" w:rsidP="00565E99"/>
    <w:p w14:paraId="57DD9FBC" w14:textId="77777777" w:rsidR="009A542F" w:rsidRDefault="009A542F" w:rsidP="00565E99"/>
    <w:p w14:paraId="0C0AC54D" w14:textId="3AA49B11" w:rsidR="00565E99" w:rsidRPr="009A542F" w:rsidRDefault="00565E99" w:rsidP="00565E99">
      <w:r w:rsidRPr="00565E99">
        <w:rPr>
          <w:b/>
          <w:bCs/>
        </w:rPr>
        <w:lastRenderedPageBreak/>
        <w:t>Participants</w:t>
      </w:r>
    </w:p>
    <w:p w14:paraId="1519A13B" w14:textId="33B1F6F6" w:rsidR="00565E99" w:rsidRDefault="00565E99" w:rsidP="00565E99">
      <w:r>
        <w:t>A convenience sample of thirty-four participants completed both conditions of this study: 2 were male, and 32 were female. Ages ranged from 18 to 49 years (Median = 25.36, SD = 3.41</w:t>
      </w:r>
      <w:r w:rsidR="00E86268">
        <w:t xml:space="preserve"> </w:t>
      </w:r>
      <w:r w:rsidR="00E86268" w:rsidRPr="00E86268">
        <w:t>years). The participants were all undergraduate students from West Wales. All participants were naive to the purpose of the experiment.</w:t>
      </w:r>
    </w:p>
    <w:p w14:paraId="5DBB058D" w14:textId="0BA39EBC" w:rsidR="00E86268" w:rsidRPr="00CE7257" w:rsidRDefault="00CE7257" w:rsidP="00565E99">
      <w:pPr>
        <w:rPr>
          <w:b/>
          <w:bCs/>
        </w:rPr>
      </w:pPr>
      <w:r w:rsidRPr="00CE7257">
        <w:rPr>
          <w:b/>
          <w:bCs/>
        </w:rPr>
        <w:t xml:space="preserve">Materials </w:t>
      </w:r>
    </w:p>
    <w:p w14:paraId="5A339F6A" w14:textId="1415DD61" w:rsidR="00B26539" w:rsidRDefault="007B0052" w:rsidP="007B0052">
      <w:pPr>
        <w:pStyle w:val="ListParagraph"/>
        <w:numPr>
          <w:ilvl w:val="0"/>
          <w:numId w:val="1"/>
        </w:numPr>
      </w:pPr>
      <w:r>
        <w:t>15 Long words and 15 Short words</w:t>
      </w:r>
      <w:r w:rsidR="001138B0">
        <w:t xml:space="preserve"> (see appendix 1)</w:t>
      </w:r>
    </w:p>
    <w:p w14:paraId="4A8AD7B0" w14:textId="32FB6EE8" w:rsidR="001138B0" w:rsidRDefault="00873495" w:rsidP="007B0052">
      <w:pPr>
        <w:pStyle w:val="ListParagraph"/>
        <w:numPr>
          <w:ilvl w:val="0"/>
          <w:numId w:val="1"/>
        </w:numPr>
      </w:pPr>
      <w:r>
        <w:t>Paper</w:t>
      </w:r>
    </w:p>
    <w:p w14:paraId="7A66C006" w14:textId="418E95AE" w:rsidR="00873495" w:rsidRDefault="00873495" w:rsidP="007B0052">
      <w:pPr>
        <w:pStyle w:val="ListParagraph"/>
        <w:numPr>
          <w:ilvl w:val="0"/>
          <w:numId w:val="1"/>
        </w:numPr>
      </w:pPr>
      <w:r>
        <w:t>Pen</w:t>
      </w:r>
    </w:p>
    <w:p w14:paraId="0ADB6EEE" w14:textId="7199DA17" w:rsidR="00873495" w:rsidRDefault="00873495" w:rsidP="007B0052">
      <w:pPr>
        <w:pStyle w:val="ListParagraph"/>
        <w:numPr>
          <w:ilvl w:val="0"/>
          <w:numId w:val="1"/>
        </w:numPr>
      </w:pPr>
      <w:r>
        <w:t>Large interactive white board</w:t>
      </w:r>
    </w:p>
    <w:p w14:paraId="4FD6E77C" w14:textId="0CBBD159" w:rsidR="00873495" w:rsidRDefault="00873495" w:rsidP="007B0052">
      <w:pPr>
        <w:pStyle w:val="ListParagraph"/>
        <w:numPr>
          <w:ilvl w:val="0"/>
          <w:numId w:val="1"/>
        </w:numPr>
      </w:pPr>
      <w:r>
        <w:t xml:space="preserve">Blue </w:t>
      </w:r>
      <w:r w:rsidR="007F5708">
        <w:t>background/white word</w:t>
      </w:r>
    </w:p>
    <w:p w14:paraId="668AAE16" w14:textId="6C45D0DA" w:rsidR="007F5708" w:rsidRDefault="007F5708" w:rsidP="007B0052">
      <w:pPr>
        <w:pStyle w:val="ListParagraph"/>
        <w:numPr>
          <w:ilvl w:val="0"/>
          <w:numId w:val="1"/>
        </w:numPr>
      </w:pPr>
      <w:r>
        <w:t>72 ariel</w:t>
      </w:r>
    </w:p>
    <w:p w14:paraId="55E1F688" w14:textId="63BA5CE0" w:rsidR="007F5708" w:rsidRDefault="007F5708" w:rsidP="007B0052">
      <w:pPr>
        <w:pStyle w:val="ListParagraph"/>
        <w:numPr>
          <w:ilvl w:val="0"/>
          <w:numId w:val="1"/>
        </w:numPr>
      </w:pPr>
      <w:r>
        <w:t>2 seconds between each word</w:t>
      </w:r>
    </w:p>
    <w:p w14:paraId="0810F0B8" w14:textId="37D86E9D" w:rsidR="001604DD" w:rsidRDefault="001604DD" w:rsidP="001604DD">
      <w:pPr>
        <w:pStyle w:val="ListParagraph"/>
      </w:pPr>
    </w:p>
    <w:p w14:paraId="0103BC24" w14:textId="7C3B6FC6" w:rsidR="001604DD" w:rsidRPr="00B6382B" w:rsidRDefault="001604DD" w:rsidP="001604DD">
      <w:pPr>
        <w:rPr>
          <w:b/>
          <w:bCs/>
          <w:u w:val="single"/>
        </w:rPr>
      </w:pPr>
      <w:r w:rsidRPr="00B6382B">
        <w:rPr>
          <w:b/>
          <w:bCs/>
          <w:u w:val="single"/>
        </w:rPr>
        <w:t xml:space="preserve">Procedure </w:t>
      </w:r>
    </w:p>
    <w:p w14:paraId="28B600FB" w14:textId="06EA30E5" w:rsidR="00B6382B" w:rsidRDefault="00B6382B" w:rsidP="001604DD">
      <w:r>
        <w:t xml:space="preserve">See appendix </w:t>
      </w:r>
      <w:r w:rsidR="004A3E4B">
        <w:t>2.</w:t>
      </w:r>
    </w:p>
    <w:p w14:paraId="41C64E20" w14:textId="77777777" w:rsidR="0089028E" w:rsidRPr="0089028E" w:rsidRDefault="0089028E" w:rsidP="0089028E">
      <w:pPr>
        <w:rPr>
          <w:b/>
          <w:bCs/>
          <w:u w:val="single"/>
        </w:rPr>
      </w:pPr>
      <w:r w:rsidRPr="0089028E">
        <w:rPr>
          <w:b/>
          <w:bCs/>
          <w:u w:val="single"/>
        </w:rPr>
        <w:t>Results</w:t>
      </w:r>
    </w:p>
    <w:p w14:paraId="6FAFF2D8" w14:textId="6316DE2F" w:rsidR="0089028E" w:rsidRDefault="0089028E" w:rsidP="0089028E">
      <w:r>
        <w:t xml:space="preserve">The following results present the findings for the difference between </w:t>
      </w:r>
      <w:r w:rsidR="004A3E4B">
        <w:t>long</w:t>
      </w:r>
      <w:r>
        <w:t xml:space="preserve"> word and Short word memory recall with the word length effect. </w:t>
      </w:r>
    </w:p>
    <w:p w14:paraId="5ACF46F4" w14:textId="77777777" w:rsidR="0089028E" w:rsidRPr="0089028E" w:rsidRDefault="0089028E" w:rsidP="0089028E">
      <w:pPr>
        <w:rPr>
          <w:b/>
          <w:bCs/>
          <w:u w:val="single"/>
        </w:rPr>
      </w:pPr>
      <w:r w:rsidRPr="0089028E">
        <w:rPr>
          <w:b/>
          <w:bCs/>
          <w:u w:val="single"/>
        </w:rPr>
        <w:t>Chart 1</w:t>
      </w:r>
    </w:p>
    <w:p w14:paraId="5CE1F57A" w14:textId="77777777" w:rsidR="0089028E" w:rsidRDefault="0089028E" w:rsidP="0089028E">
      <w:r>
        <w:t>Median scores for long or short words</w:t>
      </w:r>
    </w:p>
    <w:p w14:paraId="0359EDBE" w14:textId="46C3A8A4" w:rsidR="004A3E4B" w:rsidRDefault="004A3E4B" w:rsidP="0089028E">
      <w:r>
        <w:rPr>
          <w:noProof/>
        </w:rPr>
        <w:drawing>
          <wp:inline distT="0" distB="0" distL="0" distR="0" wp14:anchorId="4DB629B3" wp14:editId="06B41CDB">
            <wp:extent cx="5730875" cy="356044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3560445"/>
                    </a:xfrm>
                    <a:prstGeom prst="rect">
                      <a:avLst/>
                    </a:prstGeom>
                    <a:noFill/>
                  </pic:spPr>
                </pic:pic>
              </a:graphicData>
            </a:graphic>
          </wp:inline>
        </w:drawing>
      </w:r>
    </w:p>
    <w:p w14:paraId="1F316823" w14:textId="77777777" w:rsidR="0089028E" w:rsidRDefault="0089028E" w:rsidP="0089028E">
      <w:r>
        <w:t>Chart one shows that short words were recalled more than long words.</w:t>
      </w:r>
    </w:p>
    <w:p w14:paraId="4574CC79" w14:textId="3D9B00EF" w:rsidR="0089028E" w:rsidRDefault="0089028E" w:rsidP="0089028E">
      <w:r>
        <w:lastRenderedPageBreak/>
        <w:t>The median score for long words was 4 (SD=1.</w:t>
      </w:r>
      <w:r w:rsidR="005D797F">
        <w:t>35</w:t>
      </w:r>
      <w:r>
        <w:t>) The median score for short words was 7 (SD=</w:t>
      </w:r>
      <w:r w:rsidR="005D797F">
        <w:t>2</w:t>
      </w:r>
      <w:r>
        <w:t>.</w:t>
      </w:r>
      <w:r w:rsidR="005D797F">
        <w:t>75</w:t>
      </w:r>
      <w:r>
        <w:t>)</w:t>
      </w:r>
    </w:p>
    <w:p w14:paraId="1DF63429" w14:textId="77777777" w:rsidR="002538A2" w:rsidRDefault="0089028E" w:rsidP="001926F8">
      <w:r>
        <w:t>To examine if the median scores for both conditions are significantly different to the probability of .05, the non-parametric Wilcoxon statistical test was carried out. A Wilcoxon signed-rank test showed a significant difference between the long and short word conditions (Z = 4.98, p &lt;.001). Median recall scores for short words were significantly better than for long words (Median: and respectively).</w:t>
      </w:r>
    </w:p>
    <w:p w14:paraId="5662B724" w14:textId="49B41E2B" w:rsidR="007B0052" w:rsidRDefault="0089028E" w:rsidP="001926F8">
      <w:r>
        <w:t>The results indicate that the hypothesis that participants will recall significantly more short words than long words was supported and provides support for the Word length effect.</w:t>
      </w:r>
    </w:p>
    <w:p w14:paraId="5723E611" w14:textId="6C061DDF" w:rsidR="001926F8" w:rsidRDefault="001926F8" w:rsidP="001926F8">
      <w:r w:rsidRPr="001926F8">
        <w:t>See appendix 3 for the SPSS raw data and appendix 4 for the SPSS outputs.</w:t>
      </w:r>
    </w:p>
    <w:p w14:paraId="5EE6E21E" w14:textId="77777777" w:rsidR="0055021A" w:rsidRDefault="0055021A" w:rsidP="00ED0D27"/>
    <w:p w14:paraId="19FDCA74" w14:textId="77777777" w:rsidR="0055021A" w:rsidRDefault="0055021A" w:rsidP="00ED0D27"/>
    <w:p w14:paraId="6CFC875F" w14:textId="77777777" w:rsidR="0055021A" w:rsidRDefault="0055021A" w:rsidP="00ED0D27"/>
    <w:p w14:paraId="7974E23A" w14:textId="384C94FD" w:rsidR="00ED0D27" w:rsidRPr="0055021A" w:rsidRDefault="00ED0D27" w:rsidP="00ED0D27">
      <w:pPr>
        <w:rPr>
          <w:b/>
          <w:bCs/>
          <w:u w:val="single"/>
        </w:rPr>
      </w:pPr>
      <w:r w:rsidRPr="0055021A">
        <w:rPr>
          <w:b/>
          <w:bCs/>
          <w:u w:val="single"/>
        </w:rPr>
        <w:t>Appendices</w:t>
      </w:r>
    </w:p>
    <w:p w14:paraId="1417B459" w14:textId="2EE24312" w:rsidR="00ED0D27" w:rsidRDefault="00ED0D27" w:rsidP="00ED0D27">
      <w:r w:rsidRPr="0055021A">
        <w:rPr>
          <w:b/>
          <w:bCs/>
        </w:rPr>
        <w:t>Appendix 1</w:t>
      </w:r>
      <w:r>
        <w:t>- Long and short words</w:t>
      </w:r>
    </w:p>
    <w:p w14:paraId="566FE19D" w14:textId="21E1B54B" w:rsidR="0055021A" w:rsidRPr="009E3A5A" w:rsidRDefault="00ED0D27" w:rsidP="009E3A5A">
      <w:r w:rsidRPr="009E3A5A">
        <w:rPr>
          <w:b/>
          <w:bCs/>
        </w:rPr>
        <w:t>Table 1</w:t>
      </w:r>
      <w:r>
        <w:t>- Long and short words table.</w:t>
      </w:r>
    </w:p>
    <w:tbl>
      <w:tblPr>
        <w:tblStyle w:val="PlainTable2"/>
        <w:tblW w:w="0" w:type="auto"/>
        <w:tblInd w:w="0" w:type="dxa"/>
        <w:tblLook w:val="04A0" w:firstRow="1" w:lastRow="0" w:firstColumn="1" w:lastColumn="0" w:noHBand="0" w:noVBand="1"/>
      </w:tblPr>
      <w:tblGrid>
        <w:gridCol w:w="4505"/>
        <w:gridCol w:w="4505"/>
      </w:tblGrid>
      <w:tr w:rsidR="0055021A" w:rsidRPr="0055021A" w14:paraId="54305295" w14:textId="77777777" w:rsidTr="005502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top w:val="single" w:sz="4" w:space="0" w:color="7F7F7F" w:themeColor="text1" w:themeTint="80"/>
              <w:left w:val="nil"/>
              <w:right w:val="nil"/>
            </w:tcBorders>
            <w:hideMark/>
          </w:tcPr>
          <w:p w14:paraId="1D2F29A4"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Condition 1 – Long Words</w:t>
            </w:r>
          </w:p>
        </w:tc>
        <w:tc>
          <w:tcPr>
            <w:tcW w:w="4505" w:type="dxa"/>
            <w:tcBorders>
              <w:top w:val="single" w:sz="4" w:space="0" w:color="7F7F7F" w:themeColor="text1" w:themeTint="80"/>
              <w:left w:val="nil"/>
              <w:right w:val="nil"/>
            </w:tcBorders>
            <w:hideMark/>
          </w:tcPr>
          <w:p w14:paraId="355D37BE" w14:textId="77777777" w:rsidR="0055021A" w:rsidRPr="0055021A" w:rsidRDefault="0055021A">
            <w:pPr>
              <w:pStyle w:val="NormalWeb"/>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lang w:eastAsia="en-US"/>
              </w:rPr>
            </w:pPr>
            <w:r w:rsidRPr="0055021A">
              <w:rPr>
                <w:rFonts w:ascii="Arial" w:hAnsi="Arial" w:cs="Arial"/>
                <w:b w:val="0"/>
                <w:bCs w:val="0"/>
                <w:sz w:val="22"/>
                <w:szCs w:val="22"/>
                <w:lang w:eastAsia="en-US"/>
              </w:rPr>
              <w:t>Condition 2 – Short Words</w:t>
            </w:r>
          </w:p>
        </w:tc>
      </w:tr>
      <w:tr w:rsidR="0055021A" w:rsidRPr="0055021A" w14:paraId="10E225B2"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5CDD00CF"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 xml:space="preserve">Transaction </w:t>
            </w:r>
          </w:p>
        </w:tc>
        <w:tc>
          <w:tcPr>
            <w:tcW w:w="4505" w:type="dxa"/>
            <w:tcBorders>
              <w:left w:val="nil"/>
              <w:right w:val="nil"/>
            </w:tcBorders>
            <w:hideMark/>
          </w:tcPr>
          <w:p w14:paraId="2574E782"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Desk</w:t>
            </w:r>
          </w:p>
        </w:tc>
      </w:tr>
      <w:tr w:rsidR="0055021A" w:rsidRPr="0055021A" w14:paraId="7DBA7C8E"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4ECCCB5F"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Forgiveness</w:t>
            </w:r>
          </w:p>
        </w:tc>
        <w:tc>
          <w:tcPr>
            <w:tcW w:w="4505" w:type="dxa"/>
            <w:tcBorders>
              <w:top w:val="nil"/>
              <w:left w:val="nil"/>
              <w:bottom w:val="nil"/>
              <w:right w:val="nil"/>
            </w:tcBorders>
            <w:hideMark/>
          </w:tcPr>
          <w:p w14:paraId="21A2CDB6"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Leap</w:t>
            </w:r>
          </w:p>
        </w:tc>
      </w:tr>
      <w:tr w:rsidR="0055021A" w:rsidRPr="0055021A" w14:paraId="3E48C37C"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764951B0"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Physician</w:t>
            </w:r>
          </w:p>
        </w:tc>
        <w:tc>
          <w:tcPr>
            <w:tcW w:w="4505" w:type="dxa"/>
            <w:tcBorders>
              <w:left w:val="nil"/>
              <w:right w:val="nil"/>
            </w:tcBorders>
            <w:hideMark/>
          </w:tcPr>
          <w:p w14:paraId="75CFC1BF"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Mood</w:t>
            </w:r>
          </w:p>
        </w:tc>
      </w:tr>
      <w:tr w:rsidR="0055021A" w:rsidRPr="0055021A" w14:paraId="03171F19"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088032B5"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Proximity</w:t>
            </w:r>
          </w:p>
        </w:tc>
        <w:tc>
          <w:tcPr>
            <w:tcW w:w="4505" w:type="dxa"/>
            <w:tcBorders>
              <w:top w:val="nil"/>
              <w:left w:val="nil"/>
              <w:bottom w:val="nil"/>
              <w:right w:val="nil"/>
            </w:tcBorders>
            <w:hideMark/>
          </w:tcPr>
          <w:p w14:paraId="3926083F"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Tank</w:t>
            </w:r>
          </w:p>
        </w:tc>
      </w:tr>
      <w:tr w:rsidR="0055021A" w:rsidRPr="0055021A" w14:paraId="2C768B1D"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2910BD21"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 xml:space="preserve">Constitution </w:t>
            </w:r>
          </w:p>
        </w:tc>
        <w:tc>
          <w:tcPr>
            <w:tcW w:w="4505" w:type="dxa"/>
            <w:tcBorders>
              <w:left w:val="nil"/>
              <w:right w:val="nil"/>
            </w:tcBorders>
            <w:hideMark/>
          </w:tcPr>
          <w:p w14:paraId="02345391"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Rules</w:t>
            </w:r>
          </w:p>
        </w:tc>
      </w:tr>
      <w:tr w:rsidR="0055021A" w:rsidRPr="0055021A" w14:paraId="65AA1A7C"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5AC39C2C"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Rationalise</w:t>
            </w:r>
          </w:p>
        </w:tc>
        <w:tc>
          <w:tcPr>
            <w:tcW w:w="4505" w:type="dxa"/>
            <w:tcBorders>
              <w:top w:val="nil"/>
              <w:left w:val="nil"/>
              <w:bottom w:val="nil"/>
              <w:right w:val="nil"/>
            </w:tcBorders>
            <w:hideMark/>
          </w:tcPr>
          <w:p w14:paraId="1D4B1D27"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Roof</w:t>
            </w:r>
          </w:p>
        </w:tc>
      </w:tr>
      <w:tr w:rsidR="0055021A" w:rsidRPr="0055021A" w14:paraId="73DFFAA3"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49C70587"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Interaction</w:t>
            </w:r>
          </w:p>
        </w:tc>
        <w:tc>
          <w:tcPr>
            <w:tcW w:w="4505" w:type="dxa"/>
            <w:tcBorders>
              <w:left w:val="nil"/>
              <w:right w:val="nil"/>
            </w:tcBorders>
            <w:hideMark/>
          </w:tcPr>
          <w:p w14:paraId="732BD6E5"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Mend</w:t>
            </w:r>
          </w:p>
        </w:tc>
      </w:tr>
      <w:tr w:rsidR="0055021A" w:rsidRPr="0055021A" w14:paraId="5CD05C22"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729F2B55"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Deductions</w:t>
            </w:r>
          </w:p>
        </w:tc>
        <w:tc>
          <w:tcPr>
            <w:tcW w:w="4505" w:type="dxa"/>
            <w:tcBorders>
              <w:top w:val="nil"/>
              <w:left w:val="nil"/>
              <w:bottom w:val="nil"/>
              <w:right w:val="nil"/>
            </w:tcBorders>
            <w:hideMark/>
          </w:tcPr>
          <w:p w14:paraId="5F4E6047"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Snap</w:t>
            </w:r>
          </w:p>
        </w:tc>
      </w:tr>
      <w:tr w:rsidR="0055021A" w:rsidRPr="0055021A" w14:paraId="71F55BB5"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406B641C"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Representation</w:t>
            </w:r>
          </w:p>
        </w:tc>
        <w:tc>
          <w:tcPr>
            <w:tcW w:w="4505" w:type="dxa"/>
            <w:tcBorders>
              <w:left w:val="nil"/>
              <w:right w:val="nil"/>
            </w:tcBorders>
            <w:hideMark/>
          </w:tcPr>
          <w:p w14:paraId="72EC6541"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Tomb</w:t>
            </w:r>
          </w:p>
        </w:tc>
      </w:tr>
      <w:tr w:rsidR="0055021A" w:rsidRPr="0055021A" w14:paraId="27CDA9ED"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6CCC1A93"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 xml:space="preserve">Impatiently </w:t>
            </w:r>
          </w:p>
        </w:tc>
        <w:tc>
          <w:tcPr>
            <w:tcW w:w="4505" w:type="dxa"/>
            <w:tcBorders>
              <w:top w:val="nil"/>
              <w:left w:val="nil"/>
              <w:bottom w:val="nil"/>
              <w:right w:val="nil"/>
            </w:tcBorders>
            <w:hideMark/>
          </w:tcPr>
          <w:p w14:paraId="6D2461ED"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 xml:space="preserve">Slow </w:t>
            </w:r>
          </w:p>
        </w:tc>
      </w:tr>
      <w:tr w:rsidR="0055021A" w:rsidRPr="0055021A" w14:paraId="33F1D4BC"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7FCA112"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Reinstate</w:t>
            </w:r>
          </w:p>
        </w:tc>
        <w:tc>
          <w:tcPr>
            <w:tcW w:w="4505" w:type="dxa"/>
            <w:tcBorders>
              <w:left w:val="nil"/>
              <w:right w:val="nil"/>
            </w:tcBorders>
            <w:hideMark/>
          </w:tcPr>
          <w:p w14:paraId="51BBFD50"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Tape</w:t>
            </w:r>
          </w:p>
        </w:tc>
      </w:tr>
      <w:tr w:rsidR="0055021A" w:rsidRPr="0055021A" w14:paraId="4C168B7B"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5F7AEEA3"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Intimidating</w:t>
            </w:r>
          </w:p>
        </w:tc>
        <w:tc>
          <w:tcPr>
            <w:tcW w:w="4505" w:type="dxa"/>
            <w:tcBorders>
              <w:top w:val="nil"/>
              <w:left w:val="nil"/>
              <w:bottom w:val="nil"/>
              <w:right w:val="nil"/>
            </w:tcBorders>
            <w:hideMark/>
          </w:tcPr>
          <w:p w14:paraId="0A21C1DA"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Rack</w:t>
            </w:r>
          </w:p>
        </w:tc>
      </w:tr>
      <w:tr w:rsidR="0055021A" w:rsidRPr="0055021A" w14:paraId="19E620BF"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17F1CBDF"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 xml:space="preserve">Disorganised </w:t>
            </w:r>
          </w:p>
        </w:tc>
        <w:tc>
          <w:tcPr>
            <w:tcW w:w="4505" w:type="dxa"/>
            <w:tcBorders>
              <w:left w:val="nil"/>
              <w:right w:val="nil"/>
            </w:tcBorders>
            <w:hideMark/>
          </w:tcPr>
          <w:p w14:paraId="3226E9DA"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Snore</w:t>
            </w:r>
          </w:p>
        </w:tc>
      </w:tr>
      <w:tr w:rsidR="0055021A" w:rsidRPr="0055021A" w14:paraId="20F73CA3" w14:textId="77777777" w:rsidTr="0055021A">
        <w:tc>
          <w:tcPr>
            <w:cnfStyle w:val="001000000000" w:firstRow="0" w:lastRow="0" w:firstColumn="1" w:lastColumn="0" w:oddVBand="0" w:evenVBand="0" w:oddHBand="0" w:evenHBand="0" w:firstRowFirstColumn="0" w:firstRowLastColumn="0" w:lastRowFirstColumn="0" w:lastRowLastColumn="0"/>
            <w:tcW w:w="4505" w:type="dxa"/>
            <w:tcBorders>
              <w:top w:val="nil"/>
              <w:left w:val="nil"/>
              <w:bottom w:val="nil"/>
              <w:right w:val="nil"/>
            </w:tcBorders>
            <w:hideMark/>
          </w:tcPr>
          <w:p w14:paraId="2C82FCFB"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 xml:space="preserve">Understanding </w:t>
            </w:r>
          </w:p>
        </w:tc>
        <w:tc>
          <w:tcPr>
            <w:tcW w:w="4505" w:type="dxa"/>
            <w:tcBorders>
              <w:top w:val="nil"/>
              <w:left w:val="nil"/>
              <w:bottom w:val="nil"/>
              <w:right w:val="nil"/>
            </w:tcBorders>
            <w:hideMark/>
          </w:tcPr>
          <w:p w14:paraId="382FE880" w14:textId="77777777" w:rsidR="0055021A" w:rsidRPr="0055021A" w:rsidRDefault="0055021A">
            <w:pPr>
              <w:pStyle w:val="NormalWeb"/>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Lose</w:t>
            </w:r>
          </w:p>
        </w:tc>
      </w:tr>
      <w:tr w:rsidR="0055021A" w:rsidRPr="0055021A" w14:paraId="1A145FF9" w14:textId="77777777" w:rsidTr="005502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Borders>
              <w:left w:val="nil"/>
              <w:right w:val="nil"/>
            </w:tcBorders>
            <w:hideMark/>
          </w:tcPr>
          <w:p w14:paraId="47DDED4A" w14:textId="77777777" w:rsidR="0055021A" w:rsidRPr="0055021A" w:rsidRDefault="0055021A">
            <w:pPr>
              <w:pStyle w:val="NormalWeb"/>
              <w:spacing w:line="360" w:lineRule="auto"/>
              <w:jc w:val="both"/>
              <w:rPr>
                <w:rFonts w:ascii="Arial" w:hAnsi="Arial" w:cs="Arial"/>
                <w:b w:val="0"/>
                <w:bCs w:val="0"/>
                <w:sz w:val="22"/>
                <w:szCs w:val="22"/>
                <w:lang w:eastAsia="en-US"/>
              </w:rPr>
            </w:pPr>
            <w:r w:rsidRPr="0055021A">
              <w:rPr>
                <w:rFonts w:ascii="Arial" w:hAnsi="Arial" w:cs="Arial"/>
                <w:b w:val="0"/>
                <w:bCs w:val="0"/>
                <w:sz w:val="22"/>
                <w:szCs w:val="22"/>
                <w:lang w:eastAsia="en-US"/>
              </w:rPr>
              <w:t xml:space="preserve">Illuminate </w:t>
            </w:r>
          </w:p>
        </w:tc>
        <w:tc>
          <w:tcPr>
            <w:tcW w:w="4505" w:type="dxa"/>
            <w:tcBorders>
              <w:left w:val="nil"/>
              <w:right w:val="nil"/>
            </w:tcBorders>
            <w:hideMark/>
          </w:tcPr>
          <w:p w14:paraId="27E512F1" w14:textId="77777777" w:rsidR="0055021A" w:rsidRPr="0055021A" w:rsidRDefault="0055021A">
            <w:pPr>
              <w:pStyle w:val="NormalWeb"/>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n-US"/>
              </w:rPr>
            </w:pPr>
            <w:r w:rsidRPr="0055021A">
              <w:rPr>
                <w:rFonts w:ascii="Arial" w:hAnsi="Arial" w:cs="Arial"/>
                <w:sz w:val="22"/>
                <w:szCs w:val="22"/>
                <w:lang w:eastAsia="en-US"/>
              </w:rPr>
              <w:t>Paid</w:t>
            </w:r>
          </w:p>
        </w:tc>
      </w:tr>
    </w:tbl>
    <w:p w14:paraId="1B95C820" w14:textId="619826CB" w:rsidR="00ED0D27" w:rsidRDefault="00ED0D27" w:rsidP="0055021A"/>
    <w:p w14:paraId="4701CAD1" w14:textId="77777777" w:rsidR="004D3819" w:rsidRDefault="004D3819" w:rsidP="0055021A"/>
    <w:p w14:paraId="7415DAB4" w14:textId="77777777" w:rsidR="00356131" w:rsidRDefault="00356131" w:rsidP="0055021A">
      <w:pPr>
        <w:rPr>
          <w:b/>
          <w:bCs/>
        </w:rPr>
      </w:pPr>
    </w:p>
    <w:p w14:paraId="50A2E70A" w14:textId="77777777" w:rsidR="00356131" w:rsidRDefault="00356131" w:rsidP="0055021A">
      <w:pPr>
        <w:rPr>
          <w:b/>
          <w:bCs/>
        </w:rPr>
      </w:pPr>
    </w:p>
    <w:p w14:paraId="4FE2583B" w14:textId="05741053" w:rsidR="004D3819" w:rsidRPr="00080134" w:rsidRDefault="00080134" w:rsidP="0055021A">
      <w:pPr>
        <w:rPr>
          <w:b/>
          <w:bCs/>
        </w:rPr>
      </w:pPr>
      <w:r w:rsidRPr="00080134">
        <w:rPr>
          <w:b/>
          <w:bCs/>
        </w:rPr>
        <w:lastRenderedPageBreak/>
        <w:t xml:space="preserve">Appendix 2- procedures </w:t>
      </w:r>
    </w:p>
    <w:p w14:paraId="4158132C" w14:textId="77777777" w:rsidR="004D3819" w:rsidRPr="004D3819" w:rsidRDefault="004D3819" w:rsidP="004D3819">
      <w:pPr>
        <w:rPr>
          <w:b/>
        </w:rPr>
      </w:pPr>
      <w:r w:rsidRPr="004D3819">
        <w:rPr>
          <w:b/>
        </w:rPr>
        <w:t>Standardised procedures</w:t>
      </w:r>
    </w:p>
    <w:p w14:paraId="6AE45B38" w14:textId="77777777" w:rsidR="004D3819" w:rsidRDefault="004D3819" w:rsidP="004D3819">
      <w:r>
        <w:t>To ensure that all participants have the same experience, researchers should ensure that they are all tested:</w:t>
      </w:r>
    </w:p>
    <w:p w14:paraId="558C642F" w14:textId="77777777" w:rsidR="004D3819" w:rsidRDefault="004D3819" w:rsidP="004D3819">
      <w:pPr>
        <w:pStyle w:val="ListParagraph"/>
        <w:numPr>
          <w:ilvl w:val="0"/>
          <w:numId w:val="2"/>
        </w:numPr>
        <w:spacing w:line="256" w:lineRule="auto"/>
      </w:pPr>
      <w:r>
        <w:t>In the same place, with the same equipment and materials placed in the same way.</w:t>
      </w:r>
    </w:p>
    <w:p w14:paraId="05EC4E32" w14:textId="77777777" w:rsidR="004D3819" w:rsidRDefault="004D3819" w:rsidP="004D3819">
      <w:pPr>
        <w:pStyle w:val="ListParagraph"/>
        <w:numPr>
          <w:ilvl w:val="0"/>
          <w:numId w:val="2"/>
        </w:numPr>
        <w:spacing w:line="256" w:lineRule="auto"/>
      </w:pPr>
      <w:r>
        <w:t>Under the same conditions, so the level of lighting, noise and heat remains the same for all</w:t>
      </w:r>
    </w:p>
    <w:p w14:paraId="558095F3" w14:textId="77777777" w:rsidR="004D3819" w:rsidRDefault="004D3819" w:rsidP="004D3819">
      <w:pPr>
        <w:pStyle w:val="ListParagraph"/>
      </w:pPr>
      <w:r>
        <w:t>participants.</w:t>
      </w:r>
    </w:p>
    <w:p w14:paraId="4105778D" w14:textId="77777777" w:rsidR="004D3819" w:rsidRDefault="004D3819" w:rsidP="004D3819">
      <w:pPr>
        <w:pStyle w:val="ListParagraph"/>
        <w:numPr>
          <w:ilvl w:val="0"/>
          <w:numId w:val="2"/>
        </w:numPr>
        <w:spacing w:line="256" w:lineRule="auto"/>
      </w:pPr>
      <w:r>
        <w:t>At roughly the same time of day, as people may behave differently if tested at nine o'clock in the morning rather than five o'clock at night.</w:t>
      </w:r>
    </w:p>
    <w:p w14:paraId="09C821C2" w14:textId="571806A4" w:rsidR="004D3819" w:rsidRDefault="004D3819" w:rsidP="004D3819">
      <w:pPr>
        <w:pStyle w:val="ListParagraph"/>
        <w:numPr>
          <w:ilvl w:val="0"/>
          <w:numId w:val="2"/>
        </w:numPr>
        <w:spacing w:line="256" w:lineRule="auto"/>
      </w:pPr>
      <w:r>
        <w:t xml:space="preserve">Given identical standardised instructions in exactly the same </w:t>
      </w:r>
      <w:r w:rsidR="00356131">
        <w:t>way.</w:t>
      </w:r>
    </w:p>
    <w:p w14:paraId="3D56B711" w14:textId="2473D4C6" w:rsidR="004D3819" w:rsidRDefault="004D3819" w:rsidP="004D3819">
      <w:r>
        <w:t xml:space="preserve">Standardised Instructions: these are given in the chosen location and there may be more than one set for different (IV) conditions of the investigation. The standardised instructions are important, as each participant must receive the same </w:t>
      </w:r>
      <w:r w:rsidR="00356131">
        <w:t>instructions,</w:t>
      </w:r>
      <w:r>
        <w:t xml:space="preserve"> so they understand what to do in the study. Also, it ensures that each participant is treated the same and should help eliminate experimenter effects. You can read the instructions to the participant(s</w:t>
      </w:r>
      <w:r w:rsidR="00356131">
        <w:t>) or</w:t>
      </w:r>
      <w:r>
        <w:t xml:space="preserve"> let them read the instructions themselves.</w:t>
      </w:r>
    </w:p>
    <w:p w14:paraId="42B9E2F7" w14:textId="77777777" w:rsidR="004D3819" w:rsidRDefault="004D3819" w:rsidP="004D3819"/>
    <w:p w14:paraId="7044E4C3" w14:textId="77777777" w:rsidR="004D3819" w:rsidRDefault="004D3819" w:rsidP="004D3819">
      <w:r>
        <w:rPr>
          <w:b/>
        </w:rPr>
        <w:t>Standardised procedure for the word length effect study</w:t>
      </w:r>
      <w:r>
        <w:t xml:space="preserve"> </w:t>
      </w:r>
    </w:p>
    <w:p w14:paraId="1E08EE2D" w14:textId="77777777" w:rsidR="004D3819" w:rsidRDefault="004D3819" w:rsidP="004D3819">
      <w:r>
        <w:t>An opportunity sample of students was used. Presumptive consent was gained.</w:t>
      </w:r>
    </w:p>
    <w:p w14:paraId="57A5E606" w14:textId="77777777" w:rsidR="004D3819" w:rsidRDefault="004D3819" w:rsidP="004D3819">
      <w:r>
        <w:t>The following instructions were presented verbally:</w:t>
      </w:r>
    </w:p>
    <w:p w14:paraId="12765E6E" w14:textId="77777777" w:rsidR="004D3819" w:rsidRDefault="004D3819" w:rsidP="004D3819">
      <w:pPr>
        <w:pStyle w:val="ListParagraph"/>
        <w:numPr>
          <w:ilvl w:val="0"/>
          <w:numId w:val="3"/>
        </w:numPr>
        <w:spacing w:line="256" w:lineRule="auto"/>
      </w:pPr>
      <w:r>
        <w:t xml:space="preserve">Participants were asked to sit quietly facing the projector screen situated on the wall in front of them. </w:t>
      </w:r>
    </w:p>
    <w:p w14:paraId="62116B2A" w14:textId="77777777" w:rsidR="004D3819" w:rsidRDefault="004D3819" w:rsidP="004D3819">
      <w:pPr>
        <w:pStyle w:val="ListParagraph"/>
        <w:numPr>
          <w:ilvl w:val="0"/>
          <w:numId w:val="3"/>
        </w:numPr>
        <w:spacing w:line="256" w:lineRule="auto"/>
      </w:pPr>
      <w:r>
        <w:t>You will take part in a short memory task.</w:t>
      </w:r>
    </w:p>
    <w:p w14:paraId="514915DB" w14:textId="77777777" w:rsidR="004D3819" w:rsidRDefault="004D3819" w:rsidP="004D3819">
      <w:pPr>
        <w:pStyle w:val="ListParagraph"/>
        <w:numPr>
          <w:ilvl w:val="0"/>
          <w:numId w:val="3"/>
        </w:numPr>
        <w:spacing w:line="256" w:lineRule="auto"/>
      </w:pPr>
      <w:r>
        <w:t>Please ensure that you have a pen and paper in front of you.</w:t>
      </w:r>
    </w:p>
    <w:p w14:paraId="7BD8461A" w14:textId="77777777" w:rsidR="004D3819" w:rsidRDefault="004D3819" w:rsidP="004D3819">
      <w:pPr>
        <w:pStyle w:val="ListParagraph"/>
        <w:numPr>
          <w:ilvl w:val="0"/>
          <w:numId w:val="3"/>
        </w:numPr>
        <w:spacing w:line="256" w:lineRule="auto"/>
      </w:pPr>
      <w:r>
        <w:t>Can you all see the screen and text on the power point clearly?</w:t>
      </w:r>
    </w:p>
    <w:p w14:paraId="33064197" w14:textId="519874BE" w:rsidR="004D3819" w:rsidRDefault="004D3819" w:rsidP="004D3819">
      <w:pPr>
        <w:pStyle w:val="ListParagraph"/>
        <w:numPr>
          <w:ilvl w:val="0"/>
          <w:numId w:val="3"/>
        </w:numPr>
        <w:spacing w:line="256" w:lineRule="auto"/>
      </w:pPr>
      <w:r>
        <w:t xml:space="preserve">You will be presented with </w:t>
      </w:r>
      <w:r w:rsidR="001326CD">
        <w:t>2-word</w:t>
      </w:r>
      <w:r>
        <w:t xml:space="preserve"> lists – consisting of 15 words each.</w:t>
      </w:r>
    </w:p>
    <w:p w14:paraId="120F184C" w14:textId="77777777" w:rsidR="004D3819" w:rsidRDefault="004D3819" w:rsidP="004D3819">
      <w:pPr>
        <w:pStyle w:val="ListParagraph"/>
        <w:numPr>
          <w:ilvl w:val="0"/>
          <w:numId w:val="3"/>
        </w:numPr>
        <w:spacing w:line="256" w:lineRule="auto"/>
      </w:pPr>
      <w:r>
        <w:t xml:space="preserve">Following the first list – you will be asked to write any words remembered from the list (in any order). The next 15 words were presented in the same way. </w:t>
      </w:r>
    </w:p>
    <w:p w14:paraId="6823D84D" w14:textId="77777777" w:rsidR="004D3819" w:rsidRDefault="004D3819" w:rsidP="004D3819">
      <w:pPr>
        <w:pStyle w:val="ListParagraph"/>
        <w:numPr>
          <w:ilvl w:val="0"/>
          <w:numId w:val="3"/>
        </w:numPr>
        <w:spacing w:line="256" w:lineRule="auto"/>
      </w:pPr>
      <w:r>
        <w:t>Participants received the long words first followed by the short words. They had 90 seconds to recall and write down the words from list one and list two.</w:t>
      </w:r>
    </w:p>
    <w:p w14:paraId="422DE0C2" w14:textId="77777777" w:rsidR="004D3819" w:rsidRDefault="004D3819" w:rsidP="004D3819">
      <w:pPr>
        <w:pStyle w:val="ListParagraph"/>
        <w:numPr>
          <w:ilvl w:val="0"/>
          <w:numId w:val="3"/>
        </w:numPr>
        <w:spacing w:line="256" w:lineRule="auto"/>
      </w:pPr>
      <w:r>
        <w:t xml:space="preserve">Words were presented in the middle of a blue screen every 2 seconds, for 1 second. </w:t>
      </w:r>
    </w:p>
    <w:p w14:paraId="751443B2" w14:textId="77777777" w:rsidR="004D3819" w:rsidRDefault="004D3819" w:rsidP="004D3819">
      <w:pPr>
        <w:pStyle w:val="ListParagraph"/>
        <w:numPr>
          <w:ilvl w:val="0"/>
          <w:numId w:val="3"/>
        </w:numPr>
        <w:spacing w:line="256" w:lineRule="auto"/>
      </w:pPr>
      <w:r>
        <w:t xml:space="preserve">The font was Arial, white, size 72. </w:t>
      </w:r>
    </w:p>
    <w:p w14:paraId="2575FFF9" w14:textId="77777777" w:rsidR="004D3819" w:rsidRDefault="004D3819" w:rsidP="004D3819">
      <w:pPr>
        <w:pStyle w:val="ListParagraph"/>
        <w:numPr>
          <w:ilvl w:val="0"/>
          <w:numId w:val="3"/>
        </w:numPr>
        <w:spacing w:line="256" w:lineRule="auto"/>
      </w:pPr>
      <w:r>
        <w:t xml:space="preserve">Participants were thanked for their participation. </w:t>
      </w:r>
    </w:p>
    <w:p w14:paraId="3AE9B41F" w14:textId="77777777" w:rsidR="004D3819" w:rsidRDefault="004D3819" w:rsidP="004D3819">
      <w:pPr>
        <w:pStyle w:val="ListParagraph"/>
        <w:numPr>
          <w:ilvl w:val="0"/>
          <w:numId w:val="3"/>
        </w:numPr>
        <w:spacing w:line="256" w:lineRule="auto"/>
      </w:pPr>
      <w:r>
        <w:t xml:space="preserve">Participants were fully debriefed regarding the aim and hypotheses of the experiment.  </w:t>
      </w:r>
    </w:p>
    <w:p w14:paraId="32AFD9BC" w14:textId="77777777" w:rsidR="004D3819" w:rsidRDefault="004D3819" w:rsidP="004D3819">
      <w:r>
        <w:t xml:space="preserve">Following the making of the accuracy of recalled words, raw data was analysed using a Wilcoxon signed-rank test on SPSS 26. </w:t>
      </w:r>
    </w:p>
    <w:p w14:paraId="1F40DE49" w14:textId="77777777" w:rsidR="004D3819" w:rsidRDefault="004D3819" w:rsidP="004D3819"/>
    <w:p w14:paraId="21A0A1D8" w14:textId="77777777" w:rsidR="00356131" w:rsidRDefault="00356131" w:rsidP="004D3819">
      <w:pPr>
        <w:rPr>
          <w:b/>
          <w:bCs/>
        </w:rPr>
      </w:pPr>
    </w:p>
    <w:p w14:paraId="48200AF0" w14:textId="77777777" w:rsidR="00356131" w:rsidRDefault="00356131" w:rsidP="004D3819">
      <w:pPr>
        <w:rPr>
          <w:b/>
          <w:bCs/>
        </w:rPr>
      </w:pPr>
    </w:p>
    <w:p w14:paraId="7BF1A756" w14:textId="77777777" w:rsidR="00356131" w:rsidRDefault="00356131" w:rsidP="004D3819">
      <w:pPr>
        <w:rPr>
          <w:b/>
          <w:bCs/>
        </w:rPr>
      </w:pPr>
    </w:p>
    <w:p w14:paraId="753D81F1" w14:textId="10508457" w:rsidR="00A62C78" w:rsidRDefault="00A62C78" w:rsidP="004D3819">
      <w:r w:rsidRPr="00A62C78">
        <w:rPr>
          <w:b/>
          <w:bCs/>
        </w:rPr>
        <w:lastRenderedPageBreak/>
        <w:t>Appendix 3</w:t>
      </w:r>
      <w:r>
        <w:rPr>
          <w:b/>
          <w:bCs/>
        </w:rPr>
        <w:t xml:space="preserve"> - </w:t>
      </w:r>
      <w:r w:rsidRPr="00A62C78">
        <w:t>Raw data</w:t>
      </w:r>
      <w:r>
        <w:t xml:space="preserve"> </w:t>
      </w:r>
    </w:p>
    <w:p w14:paraId="2D46F355" w14:textId="77777777" w:rsidR="00250A02" w:rsidRDefault="00250A02" w:rsidP="00250A02">
      <w:pPr>
        <w:rPr>
          <w:rFonts w:ascii="Times New Roman" w:hAnsi="Times New Roman" w:cs="Times New Roman"/>
          <w:sz w:val="24"/>
          <w:szCs w:val="24"/>
        </w:rPr>
      </w:pPr>
      <w:r>
        <w:rPr>
          <w:rFonts w:ascii="Times New Roman" w:hAnsi="Times New Roman" w:cs="Times New Roman"/>
          <w:b/>
          <w:bCs/>
          <w:sz w:val="24"/>
          <w:szCs w:val="24"/>
        </w:rPr>
        <w:t>Table 2</w:t>
      </w:r>
      <w:r>
        <w:rPr>
          <w:rFonts w:ascii="Times New Roman" w:hAnsi="Times New Roman" w:cs="Times New Roman"/>
          <w:sz w:val="24"/>
          <w:szCs w:val="24"/>
        </w:rPr>
        <w:t xml:space="preserve"> – Number of words recalled.</w:t>
      </w:r>
    </w:p>
    <w:tbl>
      <w:tblPr>
        <w:tblStyle w:val="TableGrid"/>
        <w:tblW w:w="2977" w:type="dxa"/>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84"/>
        <w:gridCol w:w="1417"/>
      </w:tblGrid>
      <w:tr w:rsidR="00250A02" w14:paraId="734867D3" w14:textId="77777777" w:rsidTr="00250A02">
        <w:trPr>
          <w:trHeight w:val="191"/>
        </w:trPr>
        <w:tc>
          <w:tcPr>
            <w:tcW w:w="1560" w:type="dxa"/>
            <w:gridSpan w:val="2"/>
            <w:tcBorders>
              <w:top w:val="single" w:sz="4" w:space="0" w:color="auto"/>
              <w:left w:val="nil"/>
              <w:bottom w:val="single" w:sz="4" w:space="0" w:color="auto"/>
              <w:right w:val="nil"/>
            </w:tcBorders>
            <w:hideMark/>
          </w:tcPr>
          <w:p w14:paraId="15F1BE8D" w14:textId="77777777" w:rsidR="00250A02" w:rsidRDefault="00250A02">
            <w:r>
              <w:t>Long words</w:t>
            </w:r>
          </w:p>
        </w:tc>
        <w:tc>
          <w:tcPr>
            <w:tcW w:w="1417" w:type="dxa"/>
            <w:tcBorders>
              <w:top w:val="single" w:sz="4" w:space="0" w:color="auto"/>
              <w:left w:val="nil"/>
              <w:bottom w:val="single" w:sz="4" w:space="0" w:color="auto"/>
              <w:right w:val="nil"/>
            </w:tcBorders>
            <w:hideMark/>
          </w:tcPr>
          <w:p w14:paraId="7627E350" w14:textId="77777777" w:rsidR="00250A02" w:rsidRDefault="00250A02">
            <w:r>
              <w:t>Short words</w:t>
            </w:r>
          </w:p>
        </w:tc>
      </w:tr>
      <w:tr w:rsidR="00250A02" w14:paraId="0045E909" w14:textId="77777777" w:rsidTr="00250A02">
        <w:trPr>
          <w:trHeight w:val="191"/>
        </w:trPr>
        <w:tc>
          <w:tcPr>
            <w:tcW w:w="1276" w:type="dxa"/>
            <w:tcBorders>
              <w:top w:val="single" w:sz="4" w:space="0" w:color="auto"/>
              <w:left w:val="nil"/>
              <w:bottom w:val="nil"/>
              <w:right w:val="nil"/>
            </w:tcBorders>
            <w:hideMark/>
          </w:tcPr>
          <w:p w14:paraId="3BC3FBEB" w14:textId="77777777" w:rsidR="00250A02" w:rsidRDefault="00250A02">
            <w:pPr>
              <w:jc w:val="center"/>
            </w:pPr>
            <w:r>
              <w:t>2</w:t>
            </w:r>
          </w:p>
        </w:tc>
        <w:tc>
          <w:tcPr>
            <w:tcW w:w="1701" w:type="dxa"/>
            <w:gridSpan w:val="2"/>
            <w:tcBorders>
              <w:top w:val="single" w:sz="4" w:space="0" w:color="auto"/>
              <w:left w:val="nil"/>
              <w:bottom w:val="nil"/>
              <w:right w:val="nil"/>
            </w:tcBorders>
            <w:hideMark/>
          </w:tcPr>
          <w:p w14:paraId="68A4405C" w14:textId="77777777" w:rsidR="00250A02" w:rsidRDefault="00250A02">
            <w:pPr>
              <w:jc w:val="center"/>
            </w:pPr>
            <w:r>
              <w:t>5</w:t>
            </w:r>
          </w:p>
        </w:tc>
      </w:tr>
      <w:tr w:rsidR="00250A02" w14:paraId="634431E3" w14:textId="77777777" w:rsidTr="00250A02">
        <w:trPr>
          <w:trHeight w:val="191"/>
        </w:trPr>
        <w:tc>
          <w:tcPr>
            <w:tcW w:w="1276" w:type="dxa"/>
            <w:tcBorders>
              <w:top w:val="nil"/>
              <w:left w:val="nil"/>
              <w:bottom w:val="nil"/>
              <w:right w:val="nil"/>
            </w:tcBorders>
            <w:hideMark/>
          </w:tcPr>
          <w:p w14:paraId="1509A90E" w14:textId="77777777" w:rsidR="00250A02" w:rsidRDefault="00250A02">
            <w:pPr>
              <w:jc w:val="center"/>
            </w:pPr>
            <w:r>
              <w:t>5</w:t>
            </w:r>
          </w:p>
        </w:tc>
        <w:tc>
          <w:tcPr>
            <w:tcW w:w="1701" w:type="dxa"/>
            <w:gridSpan w:val="2"/>
            <w:tcBorders>
              <w:top w:val="nil"/>
              <w:left w:val="nil"/>
              <w:bottom w:val="nil"/>
              <w:right w:val="nil"/>
            </w:tcBorders>
            <w:hideMark/>
          </w:tcPr>
          <w:p w14:paraId="2EA74D10" w14:textId="77777777" w:rsidR="00250A02" w:rsidRDefault="00250A02">
            <w:pPr>
              <w:jc w:val="center"/>
            </w:pPr>
            <w:r>
              <w:t>6</w:t>
            </w:r>
          </w:p>
        </w:tc>
      </w:tr>
      <w:tr w:rsidR="00250A02" w14:paraId="6A542308" w14:textId="77777777" w:rsidTr="00250A02">
        <w:trPr>
          <w:trHeight w:val="191"/>
        </w:trPr>
        <w:tc>
          <w:tcPr>
            <w:tcW w:w="1276" w:type="dxa"/>
            <w:tcBorders>
              <w:top w:val="nil"/>
              <w:left w:val="nil"/>
              <w:bottom w:val="nil"/>
              <w:right w:val="nil"/>
            </w:tcBorders>
            <w:hideMark/>
          </w:tcPr>
          <w:p w14:paraId="4A3AC408" w14:textId="77777777" w:rsidR="00250A02" w:rsidRDefault="00250A02">
            <w:pPr>
              <w:jc w:val="center"/>
            </w:pPr>
            <w:r>
              <w:t>3</w:t>
            </w:r>
          </w:p>
        </w:tc>
        <w:tc>
          <w:tcPr>
            <w:tcW w:w="1701" w:type="dxa"/>
            <w:gridSpan w:val="2"/>
            <w:tcBorders>
              <w:top w:val="nil"/>
              <w:left w:val="nil"/>
              <w:bottom w:val="nil"/>
              <w:right w:val="nil"/>
            </w:tcBorders>
            <w:hideMark/>
          </w:tcPr>
          <w:p w14:paraId="4B7F3654" w14:textId="77777777" w:rsidR="00250A02" w:rsidRDefault="00250A02">
            <w:pPr>
              <w:jc w:val="center"/>
            </w:pPr>
            <w:r>
              <w:t>5</w:t>
            </w:r>
          </w:p>
        </w:tc>
      </w:tr>
      <w:tr w:rsidR="00250A02" w14:paraId="3C501357" w14:textId="77777777" w:rsidTr="00250A02">
        <w:trPr>
          <w:trHeight w:val="183"/>
        </w:trPr>
        <w:tc>
          <w:tcPr>
            <w:tcW w:w="1276" w:type="dxa"/>
            <w:tcBorders>
              <w:top w:val="nil"/>
              <w:left w:val="nil"/>
              <w:bottom w:val="nil"/>
              <w:right w:val="nil"/>
            </w:tcBorders>
            <w:hideMark/>
          </w:tcPr>
          <w:p w14:paraId="38D0E70A" w14:textId="77777777" w:rsidR="00250A02" w:rsidRDefault="00250A02">
            <w:pPr>
              <w:jc w:val="center"/>
            </w:pPr>
            <w:r>
              <w:t>1</w:t>
            </w:r>
          </w:p>
        </w:tc>
        <w:tc>
          <w:tcPr>
            <w:tcW w:w="1701" w:type="dxa"/>
            <w:gridSpan w:val="2"/>
            <w:tcBorders>
              <w:top w:val="nil"/>
              <w:left w:val="nil"/>
              <w:bottom w:val="nil"/>
              <w:right w:val="nil"/>
            </w:tcBorders>
            <w:hideMark/>
          </w:tcPr>
          <w:p w14:paraId="413C2B25" w14:textId="77777777" w:rsidR="00250A02" w:rsidRDefault="00250A02">
            <w:pPr>
              <w:jc w:val="center"/>
            </w:pPr>
            <w:r>
              <w:t>3</w:t>
            </w:r>
          </w:p>
        </w:tc>
      </w:tr>
      <w:tr w:rsidR="00250A02" w14:paraId="055889C4" w14:textId="77777777" w:rsidTr="00250A02">
        <w:trPr>
          <w:trHeight w:val="191"/>
        </w:trPr>
        <w:tc>
          <w:tcPr>
            <w:tcW w:w="1276" w:type="dxa"/>
            <w:tcBorders>
              <w:top w:val="nil"/>
              <w:left w:val="nil"/>
              <w:bottom w:val="nil"/>
              <w:right w:val="nil"/>
            </w:tcBorders>
            <w:hideMark/>
          </w:tcPr>
          <w:p w14:paraId="6702D5D5" w14:textId="77777777" w:rsidR="00250A02" w:rsidRDefault="00250A02">
            <w:pPr>
              <w:jc w:val="center"/>
            </w:pPr>
            <w:r>
              <w:t>3</w:t>
            </w:r>
          </w:p>
        </w:tc>
        <w:tc>
          <w:tcPr>
            <w:tcW w:w="1701" w:type="dxa"/>
            <w:gridSpan w:val="2"/>
            <w:tcBorders>
              <w:top w:val="nil"/>
              <w:left w:val="nil"/>
              <w:bottom w:val="nil"/>
              <w:right w:val="nil"/>
            </w:tcBorders>
            <w:hideMark/>
          </w:tcPr>
          <w:p w14:paraId="72D2356D" w14:textId="77777777" w:rsidR="00250A02" w:rsidRDefault="00250A02">
            <w:pPr>
              <w:jc w:val="center"/>
            </w:pPr>
            <w:r>
              <w:t>2</w:t>
            </w:r>
          </w:p>
        </w:tc>
      </w:tr>
      <w:tr w:rsidR="00250A02" w14:paraId="3E173C37" w14:textId="77777777" w:rsidTr="00250A02">
        <w:trPr>
          <w:trHeight w:val="191"/>
        </w:trPr>
        <w:tc>
          <w:tcPr>
            <w:tcW w:w="1276" w:type="dxa"/>
            <w:tcBorders>
              <w:top w:val="nil"/>
              <w:left w:val="nil"/>
              <w:bottom w:val="nil"/>
              <w:right w:val="nil"/>
            </w:tcBorders>
            <w:hideMark/>
          </w:tcPr>
          <w:p w14:paraId="30A9DEB9" w14:textId="77777777" w:rsidR="00250A02" w:rsidRDefault="00250A02">
            <w:pPr>
              <w:jc w:val="center"/>
            </w:pPr>
            <w:r>
              <w:t>4</w:t>
            </w:r>
          </w:p>
        </w:tc>
        <w:tc>
          <w:tcPr>
            <w:tcW w:w="1701" w:type="dxa"/>
            <w:gridSpan w:val="2"/>
            <w:tcBorders>
              <w:top w:val="nil"/>
              <w:left w:val="nil"/>
              <w:bottom w:val="nil"/>
              <w:right w:val="nil"/>
            </w:tcBorders>
            <w:hideMark/>
          </w:tcPr>
          <w:p w14:paraId="7FD233B9" w14:textId="77777777" w:rsidR="00250A02" w:rsidRDefault="00250A02">
            <w:pPr>
              <w:jc w:val="center"/>
            </w:pPr>
            <w:r>
              <w:t>6</w:t>
            </w:r>
          </w:p>
        </w:tc>
      </w:tr>
      <w:tr w:rsidR="00250A02" w14:paraId="6F13642F" w14:textId="77777777" w:rsidTr="00250A02">
        <w:trPr>
          <w:trHeight w:val="191"/>
        </w:trPr>
        <w:tc>
          <w:tcPr>
            <w:tcW w:w="1276" w:type="dxa"/>
            <w:tcBorders>
              <w:top w:val="nil"/>
              <w:left w:val="nil"/>
              <w:bottom w:val="nil"/>
              <w:right w:val="nil"/>
            </w:tcBorders>
            <w:hideMark/>
          </w:tcPr>
          <w:p w14:paraId="1C6DD523" w14:textId="77777777" w:rsidR="00250A02" w:rsidRDefault="00250A02">
            <w:pPr>
              <w:jc w:val="center"/>
            </w:pPr>
            <w:r>
              <w:t>1</w:t>
            </w:r>
          </w:p>
        </w:tc>
        <w:tc>
          <w:tcPr>
            <w:tcW w:w="1701" w:type="dxa"/>
            <w:gridSpan w:val="2"/>
            <w:tcBorders>
              <w:top w:val="nil"/>
              <w:left w:val="nil"/>
              <w:bottom w:val="nil"/>
              <w:right w:val="nil"/>
            </w:tcBorders>
            <w:hideMark/>
          </w:tcPr>
          <w:p w14:paraId="3C965A4F" w14:textId="77777777" w:rsidR="00250A02" w:rsidRDefault="00250A02">
            <w:pPr>
              <w:jc w:val="center"/>
            </w:pPr>
            <w:r>
              <w:t>4</w:t>
            </w:r>
          </w:p>
        </w:tc>
      </w:tr>
      <w:tr w:rsidR="00250A02" w14:paraId="1ED6DCC2" w14:textId="77777777" w:rsidTr="00250A02">
        <w:trPr>
          <w:trHeight w:val="191"/>
        </w:trPr>
        <w:tc>
          <w:tcPr>
            <w:tcW w:w="1276" w:type="dxa"/>
            <w:tcBorders>
              <w:top w:val="nil"/>
              <w:left w:val="nil"/>
              <w:bottom w:val="nil"/>
              <w:right w:val="nil"/>
            </w:tcBorders>
            <w:hideMark/>
          </w:tcPr>
          <w:p w14:paraId="55F756F5" w14:textId="77777777" w:rsidR="00250A02" w:rsidRDefault="00250A02">
            <w:pPr>
              <w:jc w:val="center"/>
            </w:pPr>
            <w:r>
              <w:t>5</w:t>
            </w:r>
          </w:p>
        </w:tc>
        <w:tc>
          <w:tcPr>
            <w:tcW w:w="1701" w:type="dxa"/>
            <w:gridSpan w:val="2"/>
            <w:tcBorders>
              <w:top w:val="nil"/>
              <w:left w:val="nil"/>
              <w:bottom w:val="nil"/>
              <w:right w:val="nil"/>
            </w:tcBorders>
            <w:hideMark/>
          </w:tcPr>
          <w:p w14:paraId="0CCFE6D3" w14:textId="77777777" w:rsidR="00250A02" w:rsidRDefault="00250A02">
            <w:pPr>
              <w:jc w:val="center"/>
            </w:pPr>
            <w:r>
              <w:t>4</w:t>
            </w:r>
          </w:p>
        </w:tc>
      </w:tr>
      <w:tr w:rsidR="00250A02" w14:paraId="02424B20" w14:textId="77777777" w:rsidTr="00250A02">
        <w:trPr>
          <w:trHeight w:val="191"/>
        </w:trPr>
        <w:tc>
          <w:tcPr>
            <w:tcW w:w="1276" w:type="dxa"/>
            <w:tcBorders>
              <w:top w:val="nil"/>
              <w:left w:val="nil"/>
              <w:bottom w:val="nil"/>
              <w:right w:val="nil"/>
            </w:tcBorders>
            <w:hideMark/>
          </w:tcPr>
          <w:p w14:paraId="33DFC97B" w14:textId="77777777" w:rsidR="00250A02" w:rsidRDefault="00250A02">
            <w:pPr>
              <w:jc w:val="center"/>
            </w:pPr>
            <w:r>
              <w:t>7</w:t>
            </w:r>
          </w:p>
        </w:tc>
        <w:tc>
          <w:tcPr>
            <w:tcW w:w="1701" w:type="dxa"/>
            <w:gridSpan w:val="2"/>
            <w:tcBorders>
              <w:top w:val="nil"/>
              <w:left w:val="nil"/>
              <w:bottom w:val="nil"/>
              <w:right w:val="nil"/>
            </w:tcBorders>
            <w:hideMark/>
          </w:tcPr>
          <w:p w14:paraId="2B4146B5" w14:textId="77777777" w:rsidR="00250A02" w:rsidRDefault="00250A02">
            <w:pPr>
              <w:jc w:val="center"/>
            </w:pPr>
            <w:r>
              <w:t>8</w:t>
            </w:r>
          </w:p>
        </w:tc>
      </w:tr>
      <w:tr w:rsidR="00250A02" w14:paraId="5F690B85" w14:textId="77777777" w:rsidTr="00250A02">
        <w:trPr>
          <w:trHeight w:val="191"/>
        </w:trPr>
        <w:tc>
          <w:tcPr>
            <w:tcW w:w="1276" w:type="dxa"/>
            <w:tcBorders>
              <w:top w:val="nil"/>
              <w:left w:val="nil"/>
              <w:bottom w:val="nil"/>
              <w:right w:val="nil"/>
            </w:tcBorders>
            <w:hideMark/>
          </w:tcPr>
          <w:p w14:paraId="4448B509" w14:textId="77777777" w:rsidR="00250A02" w:rsidRDefault="00250A02">
            <w:pPr>
              <w:jc w:val="center"/>
            </w:pPr>
            <w:r>
              <w:t>3</w:t>
            </w:r>
          </w:p>
        </w:tc>
        <w:tc>
          <w:tcPr>
            <w:tcW w:w="1701" w:type="dxa"/>
            <w:gridSpan w:val="2"/>
            <w:tcBorders>
              <w:top w:val="nil"/>
              <w:left w:val="nil"/>
              <w:bottom w:val="nil"/>
              <w:right w:val="nil"/>
            </w:tcBorders>
            <w:hideMark/>
          </w:tcPr>
          <w:p w14:paraId="3455ECC5" w14:textId="77777777" w:rsidR="00250A02" w:rsidRDefault="00250A02">
            <w:pPr>
              <w:jc w:val="center"/>
            </w:pPr>
            <w:r>
              <w:t>4</w:t>
            </w:r>
          </w:p>
        </w:tc>
      </w:tr>
      <w:tr w:rsidR="00250A02" w14:paraId="0C2999A6" w14:textId="77777777" w:rsidTr="00250A02">
        <w:trPr>
          <w:trHeight w:val="183"/>
        </w:trPr>
        <w:tc>
          <w:tcPr>
            <w:tcW w:w="1276" w:type="dxa"/>
            <w:tcBorders>
              <w:top w:val="nil"/>
              <w:left w:val="nil"/>
              <w:bottom w:val="nil"/>
              <w:right w:val="nil"/>
            </w:tcBorders>
            <w:hideMark/>
          </w:tcPr>
          <w:p w14:paraId="5BEBD1DE" w14:textId="77777777" w:rsidR="00250A02" w:rsidRDefault="00250A02">
            <w:pPr>
              <w:jc w:val="center"/>
            </w:pPr>
            <w:r>
              <w:t>6</w:t>
            </w:r>
          </w:p>
        </w:tc>
        <w:tc>
          <w:tcPr>
            <w:tcW w:w="1701" w:type="dxa"/>
            <w:gridSpan w:val="2"/>
            <w:tcBorders>
              <w:top w:val="nil"/>
              <w:left w:val="nil"/>
              <w:bottom w:val="nil"/>
              <w:right w:val="nil"/>
            </w:tcBorders>
            <w:hideMark/>
          </w:tcPr>
          <w:p w14:paraId="00DF28B7" w14:textId="77777777" w:rsidR="00250A02" w:rsidRDefault="00250A02">
            <w:pPr>
              <w:jc w:val="center"/>
            </w:pPr>
            <w:r>
              <w:t>12</w:t>
            </w:r>
          </w:p>
        </w:tc>
      </w:tr>
      <w:tr w:rsidR="00250A02" w14:paraId="14ED50CF" w14:textId="77777777" w:rsidTr="00250A02">
        <w:trPr>
          <w:trHeight w:val="183"/>
        </w:trPr>
        <w:tc>
          <w:tcPr>
            <w:tcW w:w="1276" w:type="dxa"/>
            <w:tcBorders>
              <w:top w:val="nil"/>
              <w:left w:val="nil"/>
              <w:bottom w:val="nil"/>
              <w:right w:val="nil"/>
            </w:tcBorders>
            <w:hideMark/>
          </w:tcPr>
          <w:p w14:paraId="32F82C61" w14:textId="77777777" w:rsidR="00250A02" w:rsidRDefault="00250A02">
            <w:pPr>
              <w:jc w:val="center"/>
            </w:pPr>
            <w:r>
              <w:t>4</w:t>
            </w:r>
          </w:p>
        </w:tc>
        <w:tc>
          <w:tcPr>
            <w:tcW w:w="1701" w:type="dxa"/>
            <w:gridSpan w:val="2"/>
            <w:tcBorders>
              <w:top w:val="nil"/>
              <w:left w:val="nil"/>
              <w:bottom w:val="nil"/>
              <w:right w:val="nil"/>
            </w:tcBorders>
            <w:hideMark/>
          </w:tcPr>
          <w:p w14:paraId="75CB579E" w14:textId="77777777" w:rsidR="00250A02" w:rsidRDefault="00250A02">
            <w:pPr>
              <w:jc w:val="center"/>
            </w:pPr>
            <w:r>
              <w:t>9</w:t>
            </w:r>
          </w:p>
        </w:tc>
      </w:tr>
      <w:tr w:rsidR="00250A02" w14:paraId="7D03E3CB" w14:textId="77777777" w:rsidTr="00250A02">
        <w:trPr>
          <w:trHeight w:val="183"/>
        </w:trPr>
        <w:tc>
          <w:tcPr>
            <w:tcW w:w="1276" w:type="dxa"/>
            <w:tcBorders>
              <w:top w:val="nil"/>
              <w:left w:val="nil"/>
              <w:bottom w:val="nil"/>
              <w:right w:val="nil"/>
            </w:tcBorders>
            <w:hideMark/>
          </w:tcPr>
          <w:p w14:paraId="6F41CF91" w14:textId="77777777" w:rsidR="00250A02" w:rsidRDefault="00250A02">
            <w:pPr>
              <w:jc w:val="center"/>
            </w:pPr>
            <w:r>
              <w:t>2</w:t>
            </w:r>
          </w:p>
        </w:tc>
        <w:tc>
          <w:tcPr>
            <w:tcW w:w="1701" w:type="dxa"/>
            <w:gridSpan w:val="2"/>
            <w:tcBorders>
              <w:top w:val="nil"/>
              <w:left w:val="nil"/>
              <w:bottom w:val="nil"/>
              <w:right w:val="nil"/>
            </w:tcBorders>
            <w:hideMark/>
          </w:tcPr>
          <w:p w14:paraId="4AC4DA9F" w14:textId="77777777" w:rsidR="00250A02" w:rsidRDefault="00250A02">
            <w:pPr>
              <w:jc w:val="center"/>
            </w:pPr>
            <w:r>
              <w:t>6</w:t>
            </w:r>
          </w:p>
        </w:tc>
      </w:tr>
      <w:tr w:rsidR="00250A02" w14:paraId="0A9634B5" w14:textId="77777777" w:rsidTr="00250A02">
        <w:trPr>
          <w:trHeight w:val="183"/>
        </w:trPr>
        <w:tc>
          <w:tcPr>
            <w:tcW w:w="1276" w:type="dxa"/>
            <w:tcBorders>
              <w:top w:val="nil"/>
              <w:left w:val="nil"/>
              <w:bottom w:val="nil"/>
              <w:right w:val="nil"/>
            </w:tcBorders>
            <w:hideMark/>
          </w:tcPr>
          <w:p w14:paraId="1946E161" w14:textId="77777777" w:rsidR="00250A02" w:rsidRDefault="00250A02">
            <w:pPr>
              <w:jc w:val="center"/>
            </w:pPr>
            <w:r>
              <w:t>3</w:t>
            </w:r>
          </w:p>
        </w:tc>
        <w:tc>
          <w:tcPr>
            <w:tcW w:w="1701" w:type="dxa"/>
            <w:gridSpan w:val="2"/>
            <w:tcBorders>
              <w:top w:val="nil"/>
              <w:left w:val="nil"/>
              <w:bottom w:val="nil"/>
              <w:right w:val="nil"/>
            </w:tcBorders>
            <w:hideMark/>
          </w:tcPr>
          <w:p w14:paraId="4F40F8D0" w14:textId="77777777" w:rsidR="00250A02" w:rsidRDefault="00250A02">
            <w:pPr>
              <w:jc w:val="center"/>
            </w:pPr>
            <w:r>
              <w:t>5</w:t>
            </w:r>
          </w:p>
        </w:tc>
      </w:tr>
      <w:tr w:rsidR="00250A02" w14:paraId="63AEB5AC" w14:textId="77777777" w:rsidTr="00250A02">
        <w:trPr>
          <w:trHeight w:val="183"/>
        </w:trPr>
        <w:tc>
          <w:tcPr>
            <w:tcW w:w="1276" w:type="dxa"/>
            <w:tcBorders>
              <w:top w:val="nil"/>
              <w:left w:val="nil"/>
              <w:bottom w:val="nil"/>
              <w:right w:val="nil"/>
            </w:tcBorders>
            <w:hideMark/>
          </w:tcPr>
          <w:p w14:paraId="3F70C1DF" w14:textId="77777777" w:rsidR="00250A02" w:rsidRDefault="00250A02">
            <w:pPr>
              <w:jc w:val="center"/>
            </w:pPr>
            <w:r>
              <w:t>4</w:t>
            </w:r>
          </w:p>
        </w:tc>
        <w:tc>
          <w:tcPr>
            <w:tcW w:w="1701" w:type="dxa"/>
            <w:gridSpan w:val="2"/>
            <w:tcBorders>
              <w:top w:val="nil"/>
              <w:left w:val="nil"/>
              <w:bottom w:val="nil"/>
              <w:right w:val="nil"/>
            </w:tcBorders>
            <w:hideMark/>
          </w:tcPr>
          <w:p w14:paraId="63CA51BD" w14:textId="77777777" w:rsidR="00250A02" w:rsidRDefault="00250A02">
            <w:pPr>
              <w:jc w:val="center"/>
            </w:pPr>
            <w:r>
              <w:t>9</w:t>
            </w:r>
          </w:p>
        </w:tc>
      </w:tr>
      <w:tr w:rsidR="00250A02" w14:paraId="0D180758" w14:textId="77777777" w:rsidTr="00250A02">
        <w:trPr>
          <w:trHeight w:val="183"/>
        </w:trPr>
        <w:tc>
          <w:tcPr>
            <w:tcW w:w="1276" w:type="dxa"/>
            <w:tcBorders>
              <w:top w:val="nil"/>
              <w:left w:val="nil"/>
              <w:bottom w:val="nil"/>
              <w:right w:val="nil"/>
            </w:tcBorders>
            <w:hideMark/>
          </w:tcPr>
          <w:p w14:paraId="407C648C" w14:textId="77777777" w:rsidR="00250A02" w:rsidRDefault="00250A02">
            <w:pPr>
              <w:jc w:val="center"/>
            </w:pPr>
            <w:r>
              <w:t>5</w:t>
            </w:r>
          </w:p>
        </w:tc>
        <w:tc>
          <w:tcPr>
            <w:tcW w:w="1701" w:type="dxa"/>
            <w:gridSpan w:val="2"/>
            <w:tcBorders>
              <w:top w:val="nil"/>
              <w:left w:val="nil"/>
              <w:bottom w:val="nil"/>
              <w:right w:val="nil"/>
            </w:tcBorders>
            <w:hideMark/>
          </w:tcPr>
          <w:p w14:paraId="7F2A1942" w14:textId="77777777" w:rsidR="00250A02" w:rsidRDefault="00250A02">
            <w:pPr>
              <w:jc w:val="center"/>
            </w:pPr>
            <w:r>
              <w:t>11</w:t>
            </w:r>
          </w:p>
        </w:tc>
      </w:tr>
      <w:tr w:rsidR="00250A02" w14:paraId="4A923FF9" w14:textId="77777777" w:rsidTr="00250A02">
        <w:trPr>
          <w:trHeight w:val="183"/>
        </w:trPr>
        <w:tc>
          <w:tcPr>
            <w:tcW w:w="1276" w:type="dxa"/>
            <w:tcBorders>
              <w:top w:val="nil"/>
              <w:left w:val="nil"/>
              <w:bottom w:val="nil"/>
              <w:right w:val="nil"/>
            </w:tcBorders>
            <w:hideMark/>
          </w:tcPr>
          <w:p w14:paraId="6DDE72F0" w14:textId="77777777" w:rsidR="00250A02" w:rsidRDefault="00250A02">
            <w:pPr>
              <w:jc w:val="center"/>
            </w:pPr>
            <w:r>
              <w:t>4</w:t>
            </w:r>
          </w:p>
        </w:tc>
        <w:tc>
          <w:tcPr>
            <w:tcW w:w="1701" w:type="dxa"/>
            <w:gridSpan w:val="2"/>
            <w:tcBorders>
              <w:top w:val="nil"/>
              <w:left w:val="nil"/>
              <w:bottom w:val="nil"/>
              <w:right w:val="nil"/>
            </w:tcBorders>
            <w:hideMark/>
          </w:tcPr>
          <w:p w14:paraId="09EC5554" w14:textId="77777777" w:rsidR="00250A02" w:rsidRDefault="00250A02">
            <w:pPr>
              <w:jc w:val="center"/>
            </w:pPr>
            <w:r>
              <w:t>7</w:t>
            </w:r>
          </w:p>
        </w:tc>
      </w:tr>
      <w:tr w:rsidR="00250A02" w14:paraId="6F703B55" w14:textId="77777777" w:rsidTr="00250A02">
        <w:trPr>
          <w:trHeight w:val="183"/>
        </w:trPr>
        <w:tc>
          <w:tcPr>
            <w:tcW w:w="1276" w:type="dxa"/>
            <w:tcBorders>
              <w:top w:val="nil"/>
              <w:left w:val="nil"/>
              <w:bottom w:val="nil"/>
              <w:right w:val="nil"/>
            </w:tcBorders>
            <w:hideMark/>
          </w:tcPr>
          <w:p w14:paraId="67ACFFBB" w14:textId="77777777" w:rsidR="00250A02" w:rsidRDefault="00250A02">
            <w:pPr>
              <w:jc w:val="center"/>
            </w:pPr>
            <w:r>
              <w:t>4</w:t>
            </w:r>
          </w:p>
        </w:tc>
        <w:tc>
          <w:tcPr>
            <w:tcW w:w="1701" w:type="dxa"/>
            <w:gridSpan w:val="2"/>
            <w:tcBorders>
              <w:top w:val="nil"/>
              <w:left w:val="nil"/>
              <w:bottom w:val="nil"/>
              <w:right w:val="nil"/>
            </w:tcBorders>
            <w:hideMark/>
          </w:tcPr>
          <w:p w14:paraId="72DBA5B0" w14:textId="77777777" w:rsidR="00250A02" w:rsidRDefault="00250A02">
            <w:pPr>
              <w:jc w:val="center"/>
            </w:pPr>
            <w:r>
              <w:t>8</w:t>
            </w:r>
          </w:p>
        </w:tc>
      </w:tr>
      <w:tr w:rsidR="00250A02" w14:paraId="13B2A62C" w14:textId="77777777" w:rsidTr="00250A02">
        <w:trPr>
          <w:trHeight w:val="183"/>
        </w:trPr>
        <w:tc>
          <w:tcPr>
            <w:tcW w:w="1276" w:type="dxa"/>
            <w:tcBorders>
              <w:top w:val="nil"/>
              <w:left w:val="nil"/>
              <w:bottom w:val="nil"/>
              <w:right w:val="nil"/>
            </w:tcBorders>
            <w:hideMark/>
          </w:tcPr>
          <w:p w14:paraId="3FA12962" w14:textId="77777777" w:rsidR="00250A02" w:rsidRDefault="00250A02">
            <w:pPr>
              <w:jc w:val="center"/>
            </w:pPr>
            <w:r>
              <w:t>2</w:t>
            </w:r>
          </w:p>
        </w:tc>
        <w:tc>
          <w:tcPr>
            <w:tcW w:w="1701" w:type="dxa"/>
            <w:gridSpan w:val="2"/>
            <w:tcBorders>
              <w:top w:val="nil"/>
              <w:left w:val="nil"/>
              <w:bottom w:val="nil"/>
              <w:right w:val="nil"/>
            </w:tcBorders>
            <w:hideMark/>
          </w:tcPr>
          <w:p w14:paraId="24BD7809" w14:textId="77777777" w:rsidR="00250A02" w:rsidRDefault="00250A02">
            <w:pPr>
              <w:jc w:val="center"/>
            </w:pPr>
            <w:r>
              <w:t>6</w:t>
            </w:r>
          </w:p>
        </w:tc>
      </w:tr>
      <w:tr w:rsidR="00250A02" w14:paraId="45769F2F" w14:textId="77777777" w:rsidTr="00250A02">
        <w:trPr>
          <w:trHeight w:val="183"/>
        </w:trPr>
        <w:tc>
          <w:tcPr>
            <w:tcW w:w="1276" w:type="dxa"/>
            <w:tcBorders>
              <w:top w:val="nil"/>
              <w:left w:val="nil"/>
              <w:bottom w:val="nil"/>
              <w:right w:val="nil"/>
            </w:tcBorders>
            <w:hideMark/>
          </w:tcPr>
          <w:p w14:paraId="479DA29A" w14:textId="77777777" w:rsidR="00250A02" w:rsidRDefault="00250A02">
            <w:pPr>
              <w:jc w:val="center"/>
            </w:pPr>
            <w:r>
              <w:t>3</w:t>
            </w:r>
          </w:p>
        </w:tc>
        <w:tc>
          <w:tcPr>
            <w:tcW w:w="1701" w:type="dxa"/>
            <w:gridSpan w:val="2"/>
            <w:tcBorders>
              <w:top w:val="nil"/>
              <w:left w:val="nil"/>
              <w:bottom w:val="nil"/>
              <w:right w:val="nil"/>
            </w:tcBorders>
            <w:hideMark/>
          </w:tcPr>
          <w:p w14:paraId="0573C5C4" w14:textId="77777777" w:rsidR="00250A02" w:rsidRDefault="00250A02">
            <w:pPr>
              <w:jc w:val="center"/>
            </w:pPr>
            <w:r>
              <w:t>7</w:t>
            </w:r>
          </w:p>
        </w:tc>
      </w:tr>
      <w:tr w:rsidR="00250A02" w14:paraId="2BE591E9" w14:textId="77777777" w:rsidTr="00250A02">
        <w:trPr>
          <w:trHeight w:val="183"/>
        </w:trPr>
        <w:tc>
          <w:tcPr>
            <w:tcW w:w="1276" w:type="dxa"/>
            <w:tcBorders>
              <w:top w:val="nil"/>
              <w:left w:val="nil"/>
              <w:bottom w:val="nil"/>
              <w:right w:val="nil"/>
            </w:tcBorders>
            <w:hideMark/>
          </w:tcPr>
          <w:p w14:paraId="72C5A3A4" w14:textId="77777777" w:rsidR="00250A02" w:rsidRDefault="00250A02">
            <w:pPr>
              <w:jc w:val="center"/>
            </w:pPr>
            <w:r>
              <w:t>3</w:t>
            </w:r>
          </w:p>
        </w:tc>
        <w:tc>
          <w:tcPr>
            <w:tcW w:w="1701" w:type="dxa"/>
            <w:gridSpan w:val="2"/>
            <w:tcBorders>
              <w:top w:val="nil"/>
              <w:left w:val="nil"/>
              <w:bottom w:val="nil"/>
              <w:right w:val="nil"/>
            </w:tcBorders>
            <w:hideMark/>
          </w:tcPr>
          <w:p w14:paraId="2323B50E" w14:textId="77777777" w:rsidR="00250A02" w:rsidRDefault="00250A02">
            <w:pPr>
              <w:jc w:val="center"/>
            </w:pPr>
            <w:r>
              <w:t>10</w:t>
            </w:r>
          </w:p>
        </w:tc>
      </w:tr>
      <w:tr w:rsidR="00250A02" w14:paraId="353BAB2D" w14:textId="77777777" w:rsidTr="00250A02">
        <w:trPr>
          <w:trHeight w:val="183"/>
        </w:trPr>
        <w:tc>
          <w:tcPr>
            <w:tcW w:w="1276" w:type="dxa"/>
            <w:tcBorders>
              <w:top w:val="nil"/>
              <w:left w:val="nil"/>
              <w:bottom w:val="nil"/>
              <w:right w:val="nil"/>
            </w:tcBorders>
            <w:hideMark/>
          </w:tcPr>
          <w:p w14:paraId="211B577C" w14:textId="77777777" w:rsidR="00250A02" w:rsidRDefault="00250A02">
            <w:pPr>
              <w:jc w:val="center"/>
            </w:pPr>
            <w:r>
              <w:t>4</w:t>
            </w:r>
          </w:p>
        </w:tc>
        <w:tc>
          <w:tcPr>
            <w:tcW w:w="1701" w:type="dxa"/>
            <w:gridSpan w:val="2"/>
            <w:tcBorders>
              <w:top w:val="nil"/>
              <w:left w:val="nil"/>
              <w:bottom w:val="nil"/>
              <w:right w:val="nil"/>
            </w:tcBorders>
            <w:hideMark/>
          </w:tcPr>
          <w:p w14:paraId="30F80099" w14:textId="77777777" w:rsidR="00250A02" w:rsidRDefault="00250A02">
            <w:pPr>
              <w:jc w:val="center"/>
            </w:pPr>
            <w:r>
              <w:t>7</w:t>
            </w:r>
          </w:p>
        </w:tc>
      </w:tr>
      <w:tr w:rsidR="00250A02" w14:paraId="26C66445" w14:textId="77777777" w:rsidTr="00250A02">
        <w:trPr>
          <w:trHeight w:val="183"/>
        </w:trPr>
        <w:tc>
          <w:tcPr>
            <w:tcW w:w="1276" w:type="dxa"/>
            <w:tcBorders>
              <w:top w:val="nil"/>
              <w:left w:val="nil"/>
              <w:bottom w:val="nil"/>
              <w:right w:val="nil"/>
            </w:tcBorders>
            <w:hideMark/>
          </w:tcPr>
          <w:p w14:paraId="4D229CA9" w14:textId="77777777" w:rsidR="00250A02" w:rsidRDefault="00250A02">
            <w:pPr>
              <w:jc w:val="center"/>
            </w:pPr>
            <w:r>
              <w:t>5</w:t>
            </w:r>
          </w:p>
        </w:tc>
        <w:tc>
          <w:tcPr>
            <w:tcW w:w="1701" w:type="dxa"/>
            <w:gridSpan w:val="2"/>
            <w:tcBorders>
              <w:top w:val="nil"/>
              <w:left w:val="nil"/>
              <w:bottom w:val="nil"/>
              <w:right w:val="nil"/>
            </w:tcBorders>
            <w:hideMark/>
          </w:tcPr>
          <w:p w14:paraId="43E0EBE4" w14:textId="77777777" w:rsidR="00250A02" w:rsidRDefault="00250A02">
            <w:pPr>
              <w:jc w:val="center"/>
            </w:pPr>
            <w:r>
              <w:t>12</w:t>
            </w:r>
          </w:p>
        </w:tc>
      </w:tr>
      <w:tr w:rsidR="00250A02" w14:paraId="5A3E4790" w14:textId="77777777" w:rsidTr="00250A02">
        <w:trPr>
          <w:trHeight w:val="183"/>
        </w:trPr>
        <w:tc>
          <w:tcPr>
            <w:tcW w:w="1276" w:type="dxa"/>
            <w:tcBorders>
              <w:top w:val="nil"/>
              <w:left w:val="nil"/>
              <w:bottom w:val="nil"/>
              <w:right w:val="nil"/>
            </w:tcBorders>
            <w:hideMark/>
          </w:tcPr>
          <w:p w14:paraId="240167C3" w14:textId="77777777" w:rsidR="00250A02" w:rsidRDefault="00250A02">
            <w:pPr>
              <w:jc w:val="center"/>
            </w:pPr>
            <w:r>
              <w:t>3</w:t>
            </w:r>
          </w:p>
        </w:tc>
        <w:tc>
          <w:tcPr>
            <w:tcW w:w="1701" w:type="dxa"/>
            <w:gridSpan w:val="2"/>
            <w:tcBorders>
              <w:top w:val="nil"/>
              <w:left w:val="nil"/>
              <w:bottom w:val="nil"/>
              <w:right w:val="nil"/>
            </w:tcBorders>
            <w:hideMark/>
          </w:tcPr>
          <w:p w14:paraId="64F65C42" w14:textId="77777777" w:rsidR="00250A02" w:rsidRDefault="00250A02">
            <w:pPr>
              <w:jc w:val="center"/>
            </w:pPr>
            <w:r>
              <w:t>6</w:t>
            </w:r>
          </w:p>
        </w:tc>
      </w:tr>
      <w:tr w:rsidR="00250A02" w14:paraId="0AAAB52F" w14:textId="77777777" w:rsidTr="00250A02">
        <w:trPr>
          <w:trHeight w:val="183"/>
        </w:trPr>
        <w:tc>
          <w:tcPr>
            <w:tcW w:w="1276" w:type="dxa"/>
            <w:tcBorders>
              <w:top w:val="nil"/>
              <w:left w:val="nil"/>
              <w:bottom w:val="nil"/>
              <w:right w:val="nil"/>
            </w:tcBorders>
            <w:hideMark/>
          </w:tcPr>
          <w:p w14:paraId="224C3542" w14:textId="77777777" w:rsidR="00250A02" w:rsidRDefault="00250A02">
            <w:pPr>
              <w:jc w:val="center"/>
            </w:pPr>
            <w:r>
              <w:t>2</w:t>
            </w:r>
          </w:p>
        </w:tc>
        <w:tc>
          <w:tcPr>
            <w:tcW w:w="1701" w:type="dxa"/>
            <w:gridSpan w:val="2"/>
            <w:tcBorders>
              <w:top w:val="nil"/>
              <w:left w:val="nil"/>
              <w:bottom w:val="nil"/>
              <w:right w:val="nil"/>
            </w:tcBorders>
            <w:hideMark/>
          </w:tcPr>
          <w:p w14:paraId="60A3E590" w14:textId="77777777" w:rsidR="00250A02" w:rsidRDefault="00250A02">
            <w:pPr>
              <w:jc w:val="center"/>
            </w:pPr>
            <w:r>
              <w:t>4</w:t>
            </w:r>
          </w:p>
        </w:tc>
      </w:tr>
      <w:tr w:rsidR="00250A02" w14:paraId="22A1EAFA" w14:textId="77777777" w:rsidTr="00250A02">
        <w:trPr>
          <w:trHeight w:val="183"/>
        </w:trPr>
        <w:tc>
          <w:tcPr>
            <w:tcW w:w="1276" w:type="dxa"/>
            <w:tcBorders>
              <w:top w:val="nil"/>
              <w:left w:val="nil"/>
              <w:bottom w:val="nil"/>
              <w:right w:val="nil"/>
            </w:tcBorders>
            <w:hideMark/>
          </w:tcPr>
          <w:p w14:paraId="51F586D1" w14:textId="77777777" w:rsidR="00250A02" w:rsidRDefault="00250A02">
            <w:pPr>
              <w:jc w:val="center"/>
            </w:pPr>
            <w:r>
              <w:t>5</w:t>
            </w:r>
          </w:p>
        </w:tc>
        <w:tc>
          <w:tcPr>
            <w:tcW w:w="1701" w:type="dxa"/>
            <w:gridSpan w:val="2"/>
            <w:tcBorders>
              <w:top w:val="nil"/>
              <w:left w:val="nil"/>
              <w:bottom w:val="nil"/>
              <w:right w:val="nil"/>
            </w:tcBorders>
            <w:hideMark/>
          </w:tcPr>
          <w:p w14:paraId="5341E959" w14:textId="77777777" w:rsidR="00250A02" w:rsidRDefault="00250A02">
            <w:pPr>
              <w:jc w:val="center"/>
            </w:pPr>
            <w:r>
              <w:t>9</w:t>
            </w:r>
          </w:p>
        </w:tc>
      </w:tr>
      <w:tr w:rsidR="00250A02" w14:paraId="74E3F076" w14:textId="77777777" w:rsidTr="00250A02">
        <w:trPr>
          <w:trHeight w:val="183"/>
        </w:trPr>
        <w:tc>
          <w:tcPr>
            <w:tcW w:w="1276" w:type="dxa"/>
            <w:tcBorders>
              <w:top w:val="nil"/>
              <w:left w:val="nil"/>
              <w:bottom w:val="nil"/>
              <w:right w:val="nil"/>
            </w:tcBorders>
            <w:hideMark/>
          </w:tcPr>
          <w:p w14:paraId="38C04506" w14:textId="77777777" w:rsidR="00250A02" w:rsidRDefault="00250A02">
            <w:pPr>
              <w:jc w:val="center"/>
            </w:pPr>
            <w:r>
              <w:t>4</w:t>
            </w:r>
          </w:p>
        </w:tc>
        <w:tc>
          <w:tcPr>
            <w:tcW w:w="1701" w:type="dxa"/>
            <w:gridSpan w:val="2"/>
            <w:tcBorders>
              <w:top w:val="nil"/>
              <w:left w:val="nil"/>
              <w:bottom w:val="nil"/>
              <w:right w:val="nil"/>
            </w:tcBorders>
            <w:hideMark/>
          </w:tcPr>
          <w:p w14:paraId="4324C69B" w14:textId="77777777" w:rsidR="00250A02" w:rsidRDefault="00250A02">
            <w:pPr>
              <w:jc w:val="center"/>
            </w:pPr>
            <w:r>
              <w:t>11</w:t>
            </w:r>
          </w:p>
        </w:tc>
      </w:tr>
      <w:tr w:rsidR="00250A02" w14:paraId="434CC63B" w14:textId="77777777" w:rsidTr="00250A02">
        <w:trPr>
          <w:trHeight w:val="183"/>
        </w:trPr>
        <w:tc>
          <w:tcPr>
            <w:tcW w:w="1276" w:type="dxa"/>
            <w:tcBorders>
              <w:top w:val="nil"/>
              <w:left w:val="nil"/>
              <w:bottom w:val="nil"/>
              <w:right w:val="nil"/>
            </w:tcBorders>
            <w:hideMark/>
          </w:tcPr>
          <w:p w14:paraId="678CDBFF" w14:textId="77777777" w:rsidR="00250A02" w:rsidRDefault="00250A02">
            <w:pPr>
              <w:jc w:val="center"/>
            </w:pPr>
            <w:r>
              <w:t>5</w:t>
            </w:r>
          </w:p>
        </w:tc>
        <w:tc>
          <w:tcPr>
            <w:tcW w:w="1701" w:type="dxa"/>
            <w:gridSpan w:val="2"/>
            <w:tcBorders>
              <w:top w:val="nil"/>
              <w:left w:val="nil"/>
              <w:bottom w:val="nil"/>
              <w:right w:val="nil"/>
            </w:tcBorders>
            <w:hideMark/>
          </w:tcPr>
          <w:p w14:paraId="21E0ACAA" w14:textId="77777777" w:rsidR="00250A02" w:rsidRDefault="00250A02">
            <w:pPr>
              <w:jc w:val="center"/>
            </w:pPr>
            <w:r>
              <w:t>6</w:t>
            </w:r>
          </w:p>
        </w:tc>
      </w:tr>
      <w:tr w:rsidR="00250A02" w14:paraId="53B4A83E" w14:textId="77777777" w:rsidTr="00250A02">
        <w:trPr>
          <w:trHeight w:val="183"/>
        </w:trPr>
        <w:tc>
          <w:tcPr>
            <w:tcW w:w="1276" w:type="dxa"/>
            <w:tcBorders>
              <w:top w:val="nil"/>
              <w:left w:val="nil"/>
              <w:bottom w:val="nil"/>
              <w:right w:val="nil"/>
            </w:tcBorders>
            <w:hideMark/>
          </w:tcPr>
          <w:p w14:paraId="735DA26B" w14:textId="77777777" w:rsidR="00250A02" w:rsidRDefault="00250A02">
            <w:pPr>
              <w:jc w:val="center"/>
            </w:pPr>
            <w:r>
              <w:t>4</w:t>
            </w:r>
          </w:p>
        </w:tc>
        <w:tc>
          <w:tcPr>
            <w:tcW w:w="1701" w:type="dxa"/>
            <w:gridSpan w:val="2"/>
            <w:tcBorders>
              <w:top w:val="nil"/>
              <w:left w:val="nil"/>
              <w:bottom w:val="nil"/>
              <w:right w:val="nil"/>
            </w:tcBorders>
            <w:hideMark/>
          </w:tcPr>
          <w:p w14:paraId="6A2CCCAB" w14:textId="77777777" w:rsidR="00250A02" w:rsidRDefault="00250A02">
            <w:pPr>
              <w:jc w:val="center"/>
            </w:pPr>
            <w:r>
              <w:t>8</w:t>
            </w:r>
          </w:p>
        </w:tc>
      </w:tr>
      <w:tr w:rsidR="00250A02" w14:paraId="545ACAE1" w14:textId="77777777" w:rsidTr="00250A02">
        <w:trPr>
          <w:trHeight w:val="183"/>
        </w:trPr>
        <w:tc>
          <w:tcPr>
            <w:tcW w:w="1276" w:type="dxa"/>
            <w:tcBorders>
              <w:top w:val="nil"/>
              <w:left w:val="nil"/>
              <w:bottom w:val="nil"/>
              <w:right w:val="nil"/>
            </w:tcBorders>
            <w:hideMark/>
          </w:tcPr>
          <w:p w14:paraId="54A7307C" w14:textId="77777777" w:rsidR="00250A02" w:rsidRDefault="00250A02">
            <w:pPr>
              <w:jc w:val="center"/>
            </w:pPr>
            <w:r>
              <w:t>3</w:t>
            </w:r>
          </w:p>
        </w:tc>
        <w:tc>
          <w:tcPr>
            <w:tcW w:w="1701" w:type="dxa"/>
            <w:gridSpan w:val="2"/>
            <w:tcBorders>
              <w:top w:val="nil"/>
              <w:left w:val="nil"/>
              <w:bottom w:val="nil"/>
              <w:right w:val="nil"/>
            </w:tcBorders>
            <w:hideMark/>
          </w:tcPr>
          <w:p w14:paraId="2CFBD658" w14:textId="77777777" w:rsidR="00250A02" w:rsidRDefault="00250A02">
            <w:pPr>
              <w:jc w:val="center"/>
            </w:pPr>
            <w:r>
              <w:t>9</w:t>
            </w:r>
          </w:p>
        </w:tc>
      </w:tr>
      <w:tr w:rsidR="00250A02" w14:paraId="52E2B2F5" w14:textId="77777777" w:rsidTr="00250A02">
        <w:trPr>
          <w:trHeight w:val="183"/>
        </w:trPr>
        <w:tc>
          <w:tcPr>
            <w:tcW w:w="1276" w:type="dxa"/>
            <w:tcBorders>
              <w:top w:val="nil"/>
              <w:left w:val="nil"/>
              <w:bottom w:val="single" w:sz="4" w:space="0" w:color="auto"/>
              <w:right w:val="nil"/>
            </w:tcBorders>
            <w:hideMark/>
          </w:tcPr>
          <w:p w14:paraId="3A25FC92" w14:textId="77777777" w:rsidR="00250A02" w:rsidRDefault="00250A02">
            <w:pPr>
              <w:jc w:val="center"/>
            </w:pPr>
            <w:r>
              <w:t>4</w:t>
            </w:r>
          </w:p>
        </w:tc>
        <w:tc>
          <w:tcPr>
            <w:tcW w:w="1701" w:type="dxa"/>
            <w:gridSpan w:val="2"/>
            <w:tcBorders>
              <w:top w:val="nil"/>
              <w:left w:val="nil"/>
              <w:bottom w:val="single" w:sz="4" w:space="0" w:color="auto"/>
              <w:right w:val="nil"/>
            </w:tcBorders>
            <w:hideMark/>
          </w:tcPr>
          <w:p w14:paraId="5E5736EB" w14:textId="77777777" w:rsidR="00250A02" w:rsidRDefault="00250A02">
            <w:pPr>
              <w:jc w:val="center"/>
            </w:pPr>
            <w:r>
              <w:t>11</w:t>
            </w:r>
          </w:p>
        </w:tc>
      </w:tr>
    </w:tbl>
    <w:p w14:paraId="50E647D0" w14:textId="77777777" w:rsidR="00A62C78" w:rsidRDefault="00A62C78" w:rsidP="004D3819">
      <w:pPr>
        <w:rPr>
          <w:b/>
          <w:bCs/>
        </w:rPr>
      </w:pPr>
    </w:p>
    <w:p w14:paraId="169C59F5" w14:textId="7CCEE093" w:rsidR="004D3819" w:rsidRDefault="004D3819" w:rsidP="00EA028B">
      <w:pPr>
        <w:rPr>
          <w:b/>
          <w:bCs/>
        </w:rPr>
      </w:pPr>
    </w:p>
    <w:p w14:paraId="1E3E5194" w14:textId="77777777" w:rsidR="00356131" w:rsidRDefault="00356131" w:rsidP="00EA028B">
      <w:pPr>
        <w:rPr>
          <w:b/>
          <w:bCs/>
        </w:rPr>
      </w:pPr>
    </w:p>
    <w:p w14:paraId="56580160" w14:textId="77777777" w:rsidR="00356131" w:rsidRDefault="00356131" w:rsidP="00EA028B">
      <w:pPr>
        <w:rPr>
          <w:b/>
          <w:bCs/>
        </w:rPr>
      </w:pPr>
    </w:p>
    <w:p w14:paraId="00E7BD60" w14:textId="77777777" w:rsidR="00356131" w:rsidRDefault="00356131" w:rsidP="00EA028B">
      <w:pPr>
        <w:rPr>
          <w:b/>
          <w:bCs/>
        </w:rPr>
      </w:pPr>
    </w:p>
    <w:p w14:paraId="45AC7428" w14:textId="77777777" w:rsidR="00356131" w:rsidRDefault="00356131" w:rsidP="00EA028B">
      <w:pPr>
        <w:rPr>
          <w:b/>
          <w:bCs/>
        </w:rPr>
      </w:pPr>
    </w:p>
    <w:p w14:paraId="501CCE07" w14:textId="77777777" w:rsidR="00356131" w:rsidRDefault="00356131" w:rsidP="00EA028B">
      <w:pPr>
        <w:rPr>
          <w:b/>
          <w:bCs/>
        </w:rPr>
      </w:pPr>
    </w:p>
    <w:p w14:paraId="5B5ED484" w14:textId="77777777" w:rsidR="00356131" w:rsidRDefault="00356131" w:rsidP="00EA028B">
      <w:pPr>
        <w:rPr>
          <w:b/>
          <w:bCs/>
        </w:rPr>
      </w:pPr>
    </w:p>
    <w:p w14:paraId="39EFADE7" w14:textId="77777777" w:rsidR="00356131" w:rsidRDefault="00356131" w:rsidP="00EA028B">
      <w:pPr>
        <w:rPr>
          <w:b/>
          <w:bCs/>
        </w:rPr>
      </w:pPr>
    </w:p>
    <w:p w14:paraId="07705161" w14:textId="77777777" w:rsidR="00356131" w:rsidRDefault="00356131" w:rsidP="00EA028B">
      <w:pPr>
        <w:rPr>
          <w:b/>
          <w:bCs/>
        </w:rPr>
      </w:pPr>
    </w:p>
    <w:p w14:paraId="07239A9F" w14:textId="3AEF3FD3" w:rsidR="00EA028B" w:rsidRDefault="00EA028B" w:rsidP="00EA028B">
      <w:r>
        <w:rPr>
          <w:b/>
          <w:bCs/>
        </w:rPr>
        <w:lastRenderedPageBreak/>
        <w:t xml:space="preserve">Appendix 4 – </w:t>
      </w:r>
      <w:r>
        <w:t>SPSS outputs</w:t>
      </w:r>
    </w:p>
    <w:p w14:paraId="2C7DE1D6" w14:textId="77777777" w:rsidR="0026357E" w:rsidRDefault="0026357E" w:rsidP="0026357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b/>
          <w:bCs/>
          <w:sz w:val="24"/>
          <w:szCs w:val="24"/>
        </w:rPr>
        <w:t xml:space="preserve">Chart 1 – </w:t>
      </w:r>
      <w:r>
        <w:rPr>
          <w:rFonts w:ascii="Times New Roman" w:hAnsi="Times New Roman" w:cs="Times New Roman"/>
          <w:sz w:val="24"/>
          <w:szCs w:val="24"/>
        </w:rPr>
        <w:t>Median scores to long and short words.</w:t>
      </w:r>
    </w:p>
    <w:p w14:paraId="744DAB20" w14:textId="77777777" w:rsidR="0026357E" w:rsidRDefault="0026357E" w:rsidP="0026357E">
      <w:pPr>
        <w:autoSpaceDE w:val="0"/>
        <w:autoSpaceDN w:val="0"/>
        <w:adjustRightInd w:val="0"/>
        <w:spacing w:after="0" w:line="240" w:lineRule="auto"/>
        <w:rPr>
          <w:rFonts w:ascii="Times New Roman" w:hAnsi="Times New Roman" w:cs="Times New Roman"/>
          <w:sz w:val="24"/>
          <w:szCs w:val="24"/>
        </w:rPr>
      </w:pPr>
    </w:p>
    <w:p w14:paraId="62AAE967" w14:textId="77777777" w:rsidR="0026357E" w:rsidRDefault="0026357E" w:rsidP="0026357E">
      <w:pPr>
        <w:autoSpaceDE w:val="0"/>
        <w:autoSpaceDN w:val="0"/>
        <w:adjustRightInd w:val="0"/>
        <w:spacing w:after="0" w:line="240" w:lineRule="auto"/>
        <w:rPr>
          <w:rFonts w:ascii="Times New Roman" w:hAnsi="Times New Roman" w:cs="Times New Roman"/>
          <w:sz w:val="24"/>
          <w:szCs w:val="24"/>
        </w:rPr>
      </w:pPr>
    </w:p>
    <w:p w14:paraId="51C8FB25" w14:textId="0CE3E12D" w:rsidR="0026357E" w:rsidRDefault="0026357E" w:rsidP="0026357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6CB59D" wp14:editId="5106CC99">
            <wp:extent cx="4297680" cy="2522220"/>
            <wp:effectExtent l="0" t="0" r="762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bar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7680" cy="2522220"/>
                    </a:xfrm>
                    <a:prstGeom prst="rect">
                      <a:avLst/>
                    </a:prstGeom>
                    <a:noFill/>
                    <a:ln>
                      <a:noFill/>
                    </a:ln>
                  </pic:spPr>
                </pic:pic>
              </a:graphicData>
            </a:graphic>
          </wp:inline>
        </w:drawing>
      </w:r>
    </w:p>
    <w:p w14:paraId="26579568" w14:textId="77777777" w:rsidR="0026357E" w:rsidRDefault="0026357E" w:rsidP="0026357E"/>
    <w:p w14:paraId="090B7DE4" w14:textId="77777777" w:rsidR="0026357E" w:rsidRPr="00527D60" w:rsidRDefault="0026357E" w:rsidP="0026357E">
      <w:pPr>
        <w:autoSpaceDE w:val="0"/>
        <w:autoSpaceDN w:val="0"/>
        <w:adjustRightInd w:val="0"/>
        <w:spacing w:after="0" w:line="240" w:lineRule="auto"/>
        <w:rPr>
          <w:rFonts w:ascii="Arial" w:hAnsi="Arial" w:cs="Arial"/>
        </w:rPr>
      </w:pPr>
    </w:p>
    <w:tbl>
      <w:tblPr>
        <w:tblW w:w="3510" w:type="dxa"/>
        <w:tblLayout w:type="fixed"/>
        <w:tblCellMar>
          <w:left w:w="0" w:type="dxa"/>
          <w:right w:w="0" w:type="dxa"/>
        </w:tblCellMar>
        <w:tblLook w:val="04A0" w:firstRow="1" w:lastRow="0" w:firstColumn="1" w:lastColumn="0" w:noHBand="0" w:noVBand="1"/>
      </w:tblPr>
      <w:tblGrid>
        <w:gridCol w:w="2001"/>
        <w:gridCol w:w="1509"/>
      </w:tblGrid>
      <w:tr w:rsidR="0026357E" w:rsidRPr="00527D60" w14:paraId="6C1B346D" w14:textId="77777777" w:rsidTr="0026357E">
        <w:trPr>
          <w:cantSplit/>
        </w:trPr>
        <w:tc>
          <w:tcPr>
            <w:tcW w:w="3503" w:type="dxa"/>
            <w:gridSpan w:val="2"/>
            <w:shd w:val="clear" w:color="auto" w:fill="FFFFFF"/>
            <w:vAlign w:val="center"/>
          </w:tcPr>
          <w:p w14:paraId="467306EF" w14:textId="77777777" w:rsidR="0026357E" w:rsidRPr="00527D60" w:rsidRDefault="0026357E" w:rsidP="00527D60">
            <w:pPr>
              <w:autoSpaceDE w:val="0"/>
              <w:autoSpaceDN w:val="0"/>
              <w:adjustRightInd w:val="0"/>
              <w:spacing w:after="0" w:line="320" w:lineRule="atLeast"/>
              <w:ind w:right="60"/>
              <w:rPr>
                <w:rFonts w:ascii="Arial" w:hAnsi="Arial" w:cs="Arial"/>
                <w:color w:val="010205"/>
                <w:sz w:val="24"/>
                <w:szCs w:val="24"/>
              </w:rPr>
            </w:pPr>
            <w:r w:rsidRPr="00527D60">
              <w:rPr>
                <w:rFonts w:ascii="Arial" w:hAnsi="Arial" w:cs="Arial"/>
                <w:b/>
                <w:bCs/>
                <w:color w:val="010205"/>
                <w:sz w:val="24"/>
                <w:szCs w:val="24"/>
              </w:rPr>
              <w:t xml:space="preserve">Table 3 – </w:t>
            </w:r>
            <w:r w:rsidRPr="00527D60">
              <w:rPr>
                <w:rFonts w:ascii="Arial" w:hAnsi="Arial" w:cs="Arial"/>
                <w:color w:val="010205"/>
                <w:sz w:val="24"/>
                <w:szCs w:val="24"/>
              </w:rPr>
              <w:t>Test statistics.</w:t>
            </w:r>
          </w:p>
          <w:p w14:paraId="45DDE15B" w14:textId="77777777" w:rsidR="0026357E" w:rsidRPr="00527D60" w:rsidRDefault="0026357E">
            <w:pPr>
              <w:autoSpaceDE w:val="0"/>
              <w:autoSpaceDN w:val="0"/>
              <w:adjustRightInd w:val="0"/>
              <w:spacing w:after="0" w:line="320" w:lineRule="atLeast"/>
              <w:ind w:left="60" w:right="60"/>
              <w:jc w:val="center"/>
              <w:rPr>
                <w:rFonts w:ascii="Arial" w:hAnsi="Arial" w:cs="Arial"/>
                <w:color w:val="010205"/>
              </w:rPr>
            </w:pPr>
          </w:p>
        </w:tc>
      </w:tr>
      <w:tr w:rsidR="0026357E" w14:paraId="47C30E29" w14:textId="77777777" w:rsidTr="0026357E">
        <w:trPr>
          <w:cantSplit/>
        </w:trPr>
        <w:tc>
          <w:tcPr>
            <w:tcW w:w="1997" w:type="dxa"/>
            <w:tcBorders>
              <w:top w:val="nil"/>
              <w:left w:val="nil"/>
              <w:bottom w:val="single" w:sz="8" w:space="0" w:color="152935"/>
              <w:right w:val="nil"/>
            </w:tcBorders>
            <w:shd w:val="clear" w:color="auto" w:fill="FFFFFF"/>
            <w:vAlign w:val="bottom"/>
          </w:tcPr>
          <w:p w14:paraId="6AB727AA"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c>
          <w:tcPr>
            <w:tcW w:w="1506" w:type="dxa"/>
            <w:tcBorders>
              <w:top w:val="nil"/>
              <w:left w:val="nil"/>
              <w:bottom w:val="single" w:sz="8" w:space="0" w:color="152935"/>
              <w:right w:val="nil"/>
            </w:tcBorders>
            <w:shd w:val="clear" w:color="auto" w:fill="FFFFFF"/>
            <w:vAlign w:val="bottom"/>
            <w:hideMark/>
          </w:tcPr>
          <w:p w14:paraId="0F799E85"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proofErr w:type="spellStart"/>
            <w:r>
              <w:rPr>
                <w:rFonts w:ascii="Arial" w:hAnsi="Arial" w:cs="Arial"/>
                <w:color w:val="264A60"/>
                <w:sz w:val="24"/>
                <w:szCs w:val="24"/>
              </w:rPr>
              <w:t>Short_words</w:t>
            </w:r>
            <w:proofErr w:type="spellEnd"/>
            <w:r>
              <w:rPr>
                <w:rFonts w:ascii="Arial" w:hAnsi="Arial" w:cs="Arial"/>
                <w:color w:val="264A60"/>
                <w:sz w:val="24"/>
                <w:szCs w:val="24"/>
              </w:rPr>
              <w:t xml:space="preserve"> - </w:t>
            </w:r>
            <w:proofErr w:type="spellStart"/>
            <w:r>
              <w:rPr>
                <w:rFonts w:ascii="Arial" w:hAnsi="Arial" w:cs="Arial"/>
                <w:color w:val="264A60"/>
                <w:sz w:val="24"/>
                <w:szCs w:val="24"/>
              </w:rPr>
              <w:t>Long_words</w:t>
            </w:r>
            <w:proofErr w:type="spellEnd"/>
          </w:p>
        </w:tc>
      </w:tr>
      <w:tr w:rsidR="0026357E" w14:paraId="23BA9BCD" w14:textId="77777777" w:rsidTr="0026357E">
        <w:trPr>
          <w:cantSplit/>
        </w:trPr>
        <w:tc>
          <w:tcPr>
            <w:tcW w:w="1997" w:type="dxa"/>
            <w:tcBorders>
              <w:top w:val="single" w:sz="8" w:space="0" w:color="152935"/>
              <w:left w:val="nil"/>
              <w:bottom w:val="single" w:sz="8" w:space="0" w:color="AEAEAE"/>
              <w:right w:val="nil"/>
            </w:tcBorders>
            <w:shd w:val="clear" w:color="auto" w:fill="E0E0E0"/>
            <w:hideMark/>
          </w:tcPr>
          <w:p w14:paraId="21031D6D"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Z</w:t>
            </w:r>
          </w:p>
        </w:tc>
        <w:tc>
          <w:tcPr>
            <w:tcW w:w="1506" w:type="dxa"/>
            <w:tcBorders>
              <w:top w:val="single" w:sz="8" w:space="0" w:color="152935"/>
              <w:left w:val="nil"/>
              <w:bottom w:val="single" w:sz="8" w:space="0" w:color="AEAEAE"/>
              <w:right w:val="nil"/>
            </w:tcBorders>
            <w:shd w:val="clear" w:color="auto" w:fill="F9F9FB"/>
            <w:hideMark/>
          </w:tcPr>
          <w:p w14:paraId="0F8CB2F8"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-4.981</w:t>
            </w:r>
            <w:r>
              <w:rPr>
                <w:rFonts w:ascii="Arial" w:hAnsi="Arial" w:cs="Arial"/>
                <w:color w:val="010205"/>
                <w:sz w:val="24"/>
                <w:szCs w:val="24"/>
                <w:vertAlign w:val="superscript"/>
              </w:rPr>
              <w:t>b</w:t>
            </w:r>
          </w:p>
        </w:tc>
      </w:tr>
      <w:tr w:rsidR="0026357E" w14:paraId="528E8833" w14:textId="77777777" w:rsidTr="0026357E">
        <w:trPr>
          <w:cantSplit/>
        </w:trPr>
        <w:tc>
          <w:tcPr>
            <w:tcW w:w="1997" w:type="dxa"/>
            <w:tcBorders>
              <w:top w:val="single" w:sz="8" w:space="0" w:color="AEAEAE"/>
              <w:left w:val="nil"/>
              <w:bottom w:val="single" w:sz="8" w:space="0" w:color="152935"/>
              <w:right w:val="nil"/>
            </w:tcBorders>
            <w:shd w:val="clear" w:color="auto" w:fill="E0E0E0"/>
            <w:hideMark/>
          </w:tcPr>
          <w:p w14:paraId="48F7DACB"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proofErr w:type="spellStart"/>
            <w:r>
              <w:rPr>
                <w:rFonts w:ascii="Arial" w:hAnsi="Arial" w:cs="Arial"/>
                <w:color w:val="264A60"/>
                <w:sz w:val="24"/>
                <w:szCs w:val="24"/>
              </w:rPr>
              <w:t>Asymp</w:t>
            </w:r>
            <w:proofErr w:type="spellEnd"/>
            <w:r>
              <w:rPr>
                <w:rFonts w:ascii="Arial" w:hAnsi="Arial" w:cs="Arial"/>
                <w:color w:val="264A60"/>
                <w:sz w:val="24"/>
                <w:szCs w:val="24"/>
              </w:rPr>
              <w:t>. Sig. (2-tailed)</w:t>
            </w:r>
          </w:p>
        </w:tc>
        <w:tc>
          <w:tcPr>
            <w:tcW w:w="1506" w:type="dxa"/>
            <w:tcBorders>
              <w:top w:val="single" w:sz="8" w:space="0" w:color="AEAEAE"/>
              <w:left w:val="nil"/>
              <w:bottom w:val="single" w:sz="8" w:space="0" w:color="152935"/>
              <w:right w:val="nil"/>
            </w:tcBorders>
            <w:shd w:val="clear" w:color="auto" w:fill="F9F9FB"/>
            <w:hideMark/>
          </w:tcPr>
          <w:p w14:paraId="679176FC"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&lt;.001</w:t>
            </w:r>
          </w:p>
        </w:tc>
      </w:tr>
      <w:tr w:rsidR="0026357E" w14:paraId="7FB13FE7" w14:textId="77777777" w:rsidTr="0026357E">
        <w:trPr>
          <w:cantSplit/>
        </w:trPr>
        <w:tc>
          <w:tcPr>
            <w:tcW w:w="3503" w:type="dxa"/>
            <w:gridSpan w:val="2"/>
            <w:shd w:val="clear" w:color="auto" w:fill="FFFFFF"/>
            <w:hideMark/>
          </w:tcPr>
          <w:p w14:paraId="410BE086" w14:textId="77777777" w:rsidR="0026357E" w:rsidRDefault="0026357E">
            <w:pPr>
              <w:autoSpaceDE w:val="0"/>
              <w:autoSpaceDN w:val="0"/>
              <w:adjustRightInd w:val="0"/>
              <w:spacing w:after="0" w:line="320" w:lineRule="atLeast"/>
              <w:ind w:left="60" w:right="60"/>
              <w:rPr>
                <w:rFonts w:ascii="Arial" w:hAnsi="Arial" w:cs="Arial"/>
                <w:color w:val="010205"/>
                <w:sz w:val="24"/>
                <w:szCs w:val="24"/>
              </w:rPr>
            </w:pPr>
            <w:r>
              <w:rPr>
                <w:rFonts w:ascii="Arial" w:hAnsi="Arial" w:cs="Arial"/>
                <w:color w:val="010205"/>
                <w:sz w:val="24"/>
                <w:szCs w:val="24"/>
              </w:rPr>
              <w:t>a. Wilcoxon Signed Ranks Test</w:t>
            </w:r>
          </w:p>
        </w:tc>
      </w:tr>
      <w:tr w:rsidR="0026357E" w14:paraId="2D9BBBB2" w14:textId="77777777" w:rsidTr="0026357E">
        <w:trPr>
          <w:cantSplit/>
        </w:trPr>
        <w:tc>
          <w:tcPr>
            <w:tcW w:w="3503" w:type="dxa"/>
            <w:gridSpan w:val="2"/>
            <w:shd w:val="clear" w:color="auto" w:fill="FFFFFF"/>
            <w:hideMark/>
          </w:tcPr>
          <w:p w14:paraId="4DED8F35" w14:textId="77777777" w:rsidR="0026357E" w:rsidRDefault="0026357E">
            <w:pPr>
              <w:autoSpaceDE w:val="0"/>
              <w:autoSpaceDN w:val="0"/>
              <w:adjustRightInd w:val="0"/>
              <w:spacing w:after="0" w:line="320" w:lineRule="atLeast"/>
              <w:ind w:left="60" w:right="60"/>
              <w:rPr>
                <w:rFonts w:ascii="Arial" w:hAnsi="Arial" w:cs="Arial"/>
                <w:color w:val="010205"/>
                <w:sz w:val="24"/>
                <w:szCs w:val="24"/>
              </w:rPr>
            </w:pPr>
            <w:r>
              <w:rPr>
                <w:rFonts w:ascii="Arial" w:hAnsi="Arial" w:cs="Arial"/>
                <w:color w:val="010205"/>
                <w:sz w:val="24"/>
                <w:szCs w:val="24"/>
              </w:rPr>
              <w:t>b. Based on negative ranks.</w:t>
            </w:r>
          </w:p>
        </w:tc>
      </w:tr>
    </w:tbl>
    <w:p w14:paraId="4A7C7487" w14:textId="77777777" w:rsidR="0026357E" w:rsidRDefault="0026357E" w:rsidP="0026357E">
      <w:pPr>
        <w:autoSpaceDE w:val="0"/>
        <w:autoSpaceDN w:val="0"/>
        <w:adjustRightInd w:val="0"/>
        <w:spacing w:after="0" w:line="400" w:lineRule="atLeast"/>
        <w:rPr>
          <w:rFonts w:ascii="Times New Roman" w:hAnsi="Times New Roman" w:cs="Times New Roman"/>
          <w:sz w:val="24"/>
          <w:szCs w:val="24"/>
          <w:lang w:eastAsia="zh-CN"/>
        </w:rPr>
      </w:pPr>
    </w:p>
    <w:p w14:paraId="238F4938" w14:textId="77777777" w:rsidR="0026357E" w:rsidRDefault="0026357E" w:rsidP="0026357E">
      <w:pPr>
        <w:autoSpaceDE w:val="0"/>
        <w:autoSpaceDN w:val="0"/>
        <w:adjustRightInd w:val="0"/>
        <w:spacing w:after="0" w:line="400" w:lineRule="atLeast"/>
        <w:rPr>
          <w:rFonts w:ascii="Times New Roman" w:hAnsi="Times New Roman" w:cs="Times New Roman"/>
          <w:b/>
          <w:bCs/>
          <w:sz w:val="24"/>
          <w:szCs w:val="24"/>
        </w:rPr>
      </w:pPr>
    </w:p>
    <w:p w14:paraId="63378613" w14:textId="77777777" w:rsidR="00527D60" w:rsidRDefault="00527D60" w:rsidP="0026357E">
      <w:pPr>
        <w:autoSpaceDE w:val="0"/>
        <w:autoSpaceDN w:val="0"/>
        <w:adjustRightInd w:val="0"/>
        <w:spacing w:after="0" w:line="240" w:lineRule="auto"/>
        <w:rPr>
          <w:rFonts w:ascii="Times New Roman" w:hAnsi="Times New Roman" w:cs="Times New Roman"/>
          <w:b/>
          <w:bCs/>
          <w:sz w:val="24"/>
          <w:szCs w:val="24"/>
        </w:rPr>
      </w:pPr>
    </w:p>
    <w:p w14:paraId="781CD7FC" w14:textId="0EB224B9" w:rsidR="0026357E" w:rsidRPr="00527D60" w:rsidRDefault="0026357E" w:rsidP="0026357E">
      <w:pPr>
        <w:autoSpaceDE w:val="0"/>
        <w:autoSpaceDN w:val="0"/>
        <w:adjustRightInd w:val="0"/>
        <w:spacing w:after="0" w:line="240" w:lineRule="auto"/>
        <w:rPr>
          <w:rFonts w:ascii="Arial" w:hAnsi="Arial" w:cs="Arial"/>
          <w:sz w:val="24"/>
          <w:szCs w:val="24"/>
        </w:rPr>
      </w:pPr>
      <w:r w:rsidRPr="00527D60">
        <w:rPr>
          <w:rFonts w:ascii="Arial" w:hAnsi="Arial" w:cs="Arial"/>
          <w:b/>
          <w:bCs/>
        </w:rPr>
        <w:t xml:space="preserve">Table 4 – </w:t>
      </w:r>
      <w:r w:rsidRPr="0038585D">
        <w:rPr>
          <w:rFonts w:ascii="Arial" w:hAnsi="Arial" w:cs="Arial"/>
          <w:b/>
          <w:bCs/>
        </w:rPr>
        <w:t>Descriptive statistics.</w:t>
      </w:r>
    </w:p>
    <w:tbl>
      <w:tblPr>
        <w:tblW w:w="11160" w:type="dxa"/>
        <w:tblInd w:w="-1067" w:type="dxa"/>
        <w:tblLayout w:type="fixed"/>
        <w:tblCellMar>
          <w:left w:w="0" w:type="dxa"/>
          <w:right w:w="0" w:type="dxa"/>
        </w:tblCellMar>
        <w:tblLook w:val="04A0" w:firstRow="1" w:lastRow="0" w:firstColumn="1" w:lastColumn="0" w:noHBand="0" w:noVBand="1"/>
      </w:tblPr>
      <w:tblGrid>
        <w:gridCol w:w="1493"/>
        <w:gridCol w:w="1033"/>
        <w:gridCol w:w="1130"/>
        <w:gridCol w:w="1481"/>
        <w:gridCol w:w="1129"/>
        <w:gridCol w:w="1129"/>
        <w:gridCol w:w="1129"/>
        <w:gridCol w:w="1481"/>
        <w:gridCol w:w="1133"/>
        <w:gridCol w:w="22"/>
      </w:tblGrid>
      <w:tr w:rsidR="0026357E" w14:paraId="06C9EAA3" w14:textId="77777777" w:rsidTr="0026357E">
        <w:trPr>
          <w:cantSplit/>
          <w:trHeight w:val="336"/>
        </w:trPr>
        <w:tc>
          <w:tcPr>
            <w:tcW w:w="11165" w:type="dxa"/>
            <w:gridSpan w:val="10"/>
            <w:shd w:val="clear" w:color="auto" w:fill="FFFFFF"/>
            <w:vAlign w:val="center"/>
            <w:hideMark/>
          </w:tcPr>
          <w:p w14:paraId="4C2E5CD2" w14:textId="77777777" w:rsidR="0038585D" w:rsidRDefault="0038585D">
            <w:pPr>
              <w:autoSpaceDE w:val="0"/>
              <w:autoSpaceDN w:val="0"/>
              <w:adjustRightInd w:val="0"/>
              <w:spacing w:after="0" w:line="320" w:lineRule="atLeast"/>
              <w:ind w:left="60" w:right="60"/>
              <w:jc w:val="center"/>
              <w:rPr>
                <w:rFonts w:ascii="Arial" w:hAnsi="Arial" w:cs="Arial"/>
                <w:b/>
                <w:bCs/>
                <w:color w:val="010205"/>
                <w:sz w:val="28"/>
                <w:szCs w:val="28"/>
              </w:rPr>
            </w:pPr>
          </w:p>
          <w:p w14:paraId="0596D72F" w14:textId="52060659" w:rsidR="0026357E" w:rsidRDefault="0026357E">
            <w:pPr>
              <w:autoSpaceDE w:val="0"/>
              <w:autoSpaceDN w:val="0"/>
              <w:adjustRightInd w:val="0"/>
              <w:spacing w:after="0" w:line="320" w:lineRule="atLeast"/>
              <w:ind w:left="60" w:right="60"/>
              <w:jc w:val="center"/>
              <w:rPr>
                <w:rFonts w:ascii="Arial" w:hAnsi="Arial" w:cs="Arial"/>
                <w:color w:val="010205"/>
                <w:sz w:val="28"/>
                <w:szCs w:val="28"/>
              </w:rPr>
            </w:pPr>
            <w:r>
              <w:rPr>
                <w:rFonts w:ascii="Arial" w:hAnsi="Arial" w:cs="Arial"/>
                <w:b/>
                <w:bCs/>
                <w:color w:val="010205"/>
                <w:sz w:val="28"/>
                <w:szCs w:val="28"/>
              </w:rPr>
              <w:t>Descriptive Statistics</w:t>
            </w:r>
          </w:p>
        </w:tc>
      </w:tr>
      <w:tr w:rsidR="0026357E" w14:paraId="46DA0BC9" w14:textId="77777777" w:rsidTr="0026357E">
        <w:trPr>
          <w:gridAfter w:val="1"/>
          <w:wAfter w:w="22" w:type="dxa"/>
          <w:cantSplit/>
          <w:trHeight w:val="336"/>
        </w:trPr>
        <w:tc>
          <w:tcPr>
            <w:tcW w:w="1493" w:type="dxa"/>
            <w:vMerge w:val="restart"/>
            <w:shd w:val="clear" w:color="auto" w:fill="FFFFFF"/>
            <w:vAlign w:val="bottom"/>
          </w:tcPr>
          <w:p w14:paraId="0B3B2A69"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c>
          <w:tcPr>
            <w:tcW w:w="1032" w:type="dxa"/>
            <w:vMerge w:val="restart"/>
            <w:tcBorders>
              <w:top w:val="nil"/>
              <w:left w:val="nil"/>
              <w:bottom w:val="nil"/>
              <w:right w:val="single" w:sz="8" w:space="0" w:color="E0E0E0"/>
            </w:tcBorders>
            <w:shd w:val="clear" w:color="auto" w:fill="FFFFFF"/>
            <w:vAlign w:val="bottom"/>
            <w:hideMark/>
          </w:tcPr>
          <w:p w14:paraId="77D6C4A6"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N</w:t>
            </w:r>
          </w:p>
        </w:tc>
        <w:tc>
          <w:tcPr>
            <w:tcW w:w="1130" w:type="dxa"/>
            <w:vMerge w:val="restart"/>
            <w:tcBorders>
              <w:top w:val="nil"/>
              <w:left w:val="single" w:sz="8" w:space="0" w:color="E0E0E0"/>
              <w:bottom w:val="nil"/>
              <w:right w:val="single" w:sz="8" w:space="0" w:color="E0E0E0"/>
            </w:tcBorders>
            <w:shd w:val="clear" w:color="auto" w:fill="FFFFFF"/>
            <w:vAlign w:val="bottom"/>
            <w:hideMark/>
          </w:tcPr>
          <w:p w14:paraId="05431197"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Mean</w:t>
            </w:r>
          </w:p>
        </w:tc>
        <w:tc>
          <w:tcPr>
            <w:tcW w:w="1482" w:type="dxa"/>
            <w:vMerge w:val="restart"/>
            <w:tcBorders>
              <w:top w:val="nil"/>
              <w:left w:val="single" w:sz="8" w:space="0" w:color="E0E0E0"/>
              <w:bottom w:val="nil"/>
              <w:right w:val="single" w:sz="8" w:space="0" w:color="E0E0E0"/>
            </w:tcBorders>
            <w:shd w:val="clear" w:color="auto" w:fill="FFFFFF"/>
            <w:vAlign w:val="bottom"/>
            <w:hideMark/>
          </w:tcPr>
          <w:p w14:paraId="790675F0"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Std. Deviation</w:t>
            </w:r>
          </w:p>
        </w:tc>
        <w:tc>
          <w:tcPr>
            <w:tcW w:w="1130" w:type="dxa"/>
            <w:vMerge w:val="restart"/>
            <w:tcBorders>
              <w:top w:val="nil"/>
              <w:left w:val="single" w:sz="8" w:space="0" w:color="E0E0E0"/>
              <w:bottom w:val="nil"/>
              <w:right w:val="single" w:sz="8" w:space="0" w:color="E0E0E0"/>
            </w:tcBorders>
            <w:shd w:val="clear" w:color="auto" w:fill="FFFFFF"/>
            <w:vAlign w:val="bottom"/>
            <w:hideMark/>
          </w:tcPr>
          <w:p w14:paraId="07E77F36"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Minimum</w:t>
            </w:r>
          </w:p>
        </w:tc>
        <w:tc>
          <w:tcPr>
            <w:tcW w:w="1130" w:type="dxa"/>
            <w:vMerge w:val="restart"/>
            <w:tcBorders>
              <w:top w:val="nil"/>
              <w:left w:val="single" w:sz="8" w:space="0" w:color="E0E0E0"/>
              <w:bottom w:val="nil"/>
              <w:right w:val="single" w:sz="8" w:space="0" w:color="E0E0E0"/>
            </w:tcBorders>
            <w:shd w:val="clear" w:color="auto" w:fill="FFFFFF"/>
            <w:vAlign w:val="bottom"/>
            <w:hideMark/>
          </w:tcPr>
          <w:p w14:paraId="5707FA61"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Maximum</w:t>
            </w:r>
          </w:p>
        </w:tc>
        <w:tc>
          <w:tcPr>
            <w:tcW w:w="3746" w:type="dxa"/>
            <w:gridSpan w:val="3"/>
            <w:tcBorders>
              <w:top w:val="nil"/>
              <w:left w:val="single" w:sz="8" w:space="0" w:color="E0E0E0"/>
              <w:bottom w:val="nil"/>
              <w:right w:val="nil"/>
            </w:tcBorders>
            <w:shd w:val="clear" w:color="auto" w:fill="FFFFFF"/>
            <w:vAlign w:val="bottom"/>
            <w:hideMark/>
          </w:tcPr>
          <w:p w14:paraId="681D4B2E"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Percentiles</w:t>
            </w:r>
          </w:p>
        </w:tc>
      </w:tr>
      <w:tr w:rsidR="0026357E" w14:paraId="468D3E39" w14:textId="77777777" w:rsidTr="0026357E">
        <w:trPr>
          <w:gridAfter w:val="1"/>
          <w:wAfter w:w="22" w:type="dxa"/>
          <w:cantSplit/>
          <w:trHeight w:val="150"/>
        </w:trPr>
        <w:tc>
          <w:tcPr>
            <w:tcW w:w="11165" w:type="dxa"/>
            <w:vMerge/>
            <w:vAlign w:val="center"/>
            <w:hideMark/>
          </w:tcPr>
          <w:p w14:paraId="36030353" w14:textId="77777777" w:rsidR="0026357E" w:rsidRDefault="0026357E">
            <w:pPr>
              <w:spacing w:after="0"/>
              <w:rPr>
                <w:rFonts w:ascii="Times New Roman" w:hAnsi="Times New Roman" w:cs="Times New Roman"/>
                <w:sz w:val="24"/>
                <w:szCs w:val="24"/>
                <w:lang w:eastAsia="zh-CN"/>
              </w:rPr>
            </w:pPr>
          </w:p>
        </w:tc>
        <w:tc>
          <w:tcPr>
            <w:tcW w:w="1032" w:type="dxa"/>
            <w:vMerge/>
            <w:tcBorders>
              <w:top w:val="nil"/>
              <w:left w:val="nil"/>
              <w:bottom w:val="nil"/>
              <w:right w:val="single" w:sz="8" w:space="0" w:color="E0E0E0"/>
            </w:tcBorders>
            <w:vAlign w:val="center"/>
            <w:hideMark/>
          </w:tcPr>
          <w:p w14:paraId="2CA350CF" w14:textId="77777777" w:rsidR="0026357E" w:rsidRDefault="0026357E">
            <w:pPr>
              <w:spacing w:after="0"/>
              <w:rPr>
                <w:rFonts w:ascii="Arial" w:hAnsi="Arial" w:cs="Arial"/>
                <w:color w:val="264A60"/>
                <w:sz w:val="24"/>
                <w:szCs w:val="24"/>
                <w:lang w:eastAsia="zh-CN"/>
              </w:rPr>
            </w:pPr>
          </w:p>
        </w:tc>
        <w:tc>
          <w:tcPr>
            <w:tcW w:w="1130" w:type="dxa"/>
            <w:vMerge/>
            <w:tcBorders>
              <w:top w:val="nil"/>
              <w:left w:val="single" w:sz="8" w:space="0" w:color="E0E0E0"/>
              <w:bottom w:val="nil"/>
              <w:right w:val="single" w:sz="8" w:space="0" w:color="E0E0E0"/>
            </w:tcBorders>
            <w:vAlign w:val="center"/>
            <w:hideMark/>
          </w:tcPr>
          <w:p w14:paraId="105FDDE2" w14:textId="77777777" w:rsidR="0026357E" w:rsidRDefault="0026357E">
            <w:pPr>
              <w:spacing w:after="0"/>
              <w:rPr>
                <w:rFonts w:ascii="Arial" w:hAnsi="Arial" w:cs="Arial"/>
                <w:color w:val="264A60"/>
                <w:sz w:val="24"/>
                <w:szCs w:val="24"/>
                <w:lang w:eastAsia="zh-CN"/>
              </w:rPr>
            </w:pPr>
          </w:p>
        </w:tc>
        <w:tc>
          <w:tcPr>
            <w:tcW w:w="1482" w:type="dxa"/>
            <w:vMerge/>
            <w:tcBorders>
              <w:top w:val="nil"/>
              <w:left w:val="single" w:sz="8" w:space="0" w:color="E0E0E0"/>
              <w:bottom w:val="nil"/>
              <w:right w:val="single" w:sz="8" w:space="0" w:color="E0E0E0"/>
            </w:tcBorders>
            <w:vAlign w:val="center"/>
            <w:hideMark/>
          </w:tcPr>
          <w:p w14:paraId="48CFE1EC" w14:textId="77777777" w:rsidR="0026357E" w:rsidRDefault="0026357E">
            <w:pPr>
              <w:spacing w:after="0"/>
              <w:rPr>
                <w:rFonts w:ascii="Arial" w:hAnsi="Arial" w:cs="Arial"/>
                <w:color w:val="264A60"/>
                <w:sz w:val="24"/>
                <w:szCs w:val="24"/>
                <w:lang w:eastAsia="zh-CN"/>
              </w:rPr>
            </w:pPr>
          </w:p>
        </w:tc>
        <w:tc>
          <w:tcPr>
            <w:tcW w:w="1130" w:type="dxa"/>
            <w:vMerge/>
            <w:tcBorders>
              <w:top w:val="nil"/>
              <w:left w:val="single" w:sz="8" w:space="0" w:color="E0E0E0"/>
              <w:bottom w:val="nil"/>
              <w:right w:val="single" w:sz="8" w:space="0" w:color="E0E0E0"/>
            </w:tcBorders>
            <w:vAlign w:val="center"/>
            <w:hideMark/>
          </w:tcPr>
          <w:p w14:paraId="6A1AE4C3" w14:textId="77777777" w:rsidR="0026357E" w:rsidRDefault="0026357E">
            <w:pPr>
              <w:spacing w:after="0"/>
              <w:rPr>
                <w:rFonts w:ascii="Arial" w:hAnsi="Arial" w:cs="Arial"/>
                <w:color w:val="264A60"/>
                <w:sz w:val="24"/>
                <w:szCs w:val="24"/>
                <w:lang w:eastAsia="zh-CN"/>
              </w:rPr>
            </w:pPr>
          </w:p>
        </w:tc>
        <w:tc>
          <w:tcPr>
            <w:tcW w:w="1130" w:type="dxa"/>
            <w:vMerge/>
            <w:tcBorders>
              <w:top w:val="nil"/>
              <w:left w:val="single" w:sz="8" w:space="0" w:color="E0E0E0"/>
              <w:bottom w:val="nil"/>
              <w:right w:val="single" w:sz="8" w:space="0" w:color="E0E0E0"/>
            </w:tcBorders>
            <w:vAlign w:val="center"/>
            <w:hideMark/>
          </w:tcPr>
          <w:p w14:paraId="24C6F85D" w14:textId="77777777" w:rsidR="0026357E" w:rsidRDefault="0026357E">
            <w:pPr>
              <w:spacing w:after="0"/>
              <w:rPr>
                <w:rFonts w:ascii="Arial" w:hAnsi="Arial" w:cs="Arial"/>
                <w:color w:val="264A60"/>
                <w:sz w:val="24"/>
                <w:szCs w:val="24"/>
                <w:lang w:eastAsia="zh-CN"/>
              </w:rPr>
            </w:pPr>
          </w:p>
        </w:tc>
        <w:tc>
          <w:tcPr>
            <w:tcW w:w="1130" w:type="dxa"/>
            <w:tcBorders>
              <w:top w:val="nil"/>
              <w:left w:val="single" w:sz="8" w:space="0" w:color="E0E0E0"/>
              <w:bottom w:val="single" w:sz="8" w:space="0" w:color="152935"/>
              <w:right w:val="single" w:sz="8" w:space="0" w:color="E0E0E0"/>
            </w:tcBorders>
            <w:shd w:val="clear" w:color="auto" w:fill="FFFFFF"/>
            <w:vAlign w:val="bottom"/>
            <w:hideMark/>
          </w:tcPr>
          <w:p w14:paraId="0032D45E"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25th</w:t>
            </w:r>
          </w:p>
        </w:tc>
        <w:tc>
          <w:tcPr>
            <w:tcW w:w="1482" w:type="dxa"/>
            <w:tcBorders>
              <w:top w:val="nil"/>
              <w:left w:val="single" w:sz="8" w:space="0" w:color="E0E0E0"/>
              <w:bottom w:val="single" w:sz="8" w:space="0" w:color="152935"/>
              <w:right w:val="single" w:sz="8" w:space="0" w:color="E0E0E0"/>
            </w:tcBorders>
            <w:shd w:val="clear" w:color="auto" w:fill="FFFFFF"/>
            <w:vAlign w:val="bottom"/>
            <w:hideMark/>
          </w:tcPr>
          <w:p w14:paraId="3909BFB0"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50th (Median)</w:t>
            </w:r>
          </w:p>
        </w:tc>
        <w:tc>
          <w:tcPr>
            <w:tcW w:w="1134" w:type="dxa"/>
            <w:tcBorders>
              <w:top w:val="nil"/>
              <w:left w:val="single" w:sz="8" w:space="0" w:color="E0E0E0"/>
              <w:bottom w:val="single" w:sz="8" w:space="0" w:color="152935"/>
              <w:right w:val="nil"/>
            </w:tcBorders>
            <w:shd w:val="clear" w:color="auto" w:fill="FFFFFF"/>
            <w:vAlign w:val="bottom"/>
            <w:hideMark/>
          </w:tcPr>
          <w:p w14:paraId="460B9CDA"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75th</w:t>
            </w:r>
          </w:p>
        </w:tc>
      </w:tr>
      <w:tr w:rsidR="0026357E" w14:paraId="51BD239C" w14:textId="77777777" w:rsidTr="0026357E">
        <w:trPr>
          <w:gridAfter w:val="1"/>
          <w:wAfter w:w="22" w:type="dxa"/>
          <w:cantSplit/>
          <w:trHeight w:val="672"/>
        </w:trPr>
        <w:tc>
          <w:tcPr>
            <w:tcW w:w="1493" w:type="dxa"/>
            <w:tcBorders>
              <w:top w:val="single" w:sz="8" w:space="0" w:color="152935"/>
              <w:left w:val="nil"/>
              <w:bottom w:val="single" w:sz="8" w:space="0" w:color="AEAEAE"/>
              <w:right w:val="nil"/>
            </w:tcBorders>
            <w:shd w:val="clear" w:color="auto" w:fill="E0E0E0"/>
            <w:hideMark/>
          </w:tcPr>
          <w:p w14:paraId="3398E12E"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proofErr w:type="spellStart"/>
            <w:r>
              <w:rPr>
                <w:rFonts w:ascii="Arial" w:hAnsi="Arial" w:cs="Arial"/>
                <w:color w:val="264A60"/>
                <w:sz w:val="24"/>
                <w:szCs w:val="24"/>
              </w:rPr>
              <w:t>Long_words</w:t>
            </w:r>
            <w:proofErr w:type="spellEnd"/>
          </w:p>
        </w:tc>
        <w:tc>
          <w:tcPr>
            <w:tcW w:w="1032" w:type="dxa"/>
            <w:tcBorders>
              <w:top w:val="single" w:sz="8" w:space="0" w:color="152935"/>
              <w:left w:val="nil"/>
              <w:bottom w:val="single" w:sz="8" w:space="0" w:color="AEAEAE"/>
              <w:right w:val="single" w:sz="8" w:space="0" w:color="E0E0E0"/>
            </w:tcBorders>
            <w:shd w:val="clear" w:color="auto" w:fill="F9F9FB"/>
            <w:hideMark/>
          </w:tcPr>
          <w:p w14:paraId="0B037EB3"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34</w:t>
            </w:r>
          </w:p>
        </w:tc>
        <w:tc>
          <w:tcPr>
            <w:tcW w:w="1130" w:type="dxa"/>
            <w:tcBorders>
              <w:top w:val="single" w:sz="8" w:space="0" w:color="152935"/>
              <w:left w:val="single" w:sz="8" w:space="0" w:color="E0E0E0"/>
              <w:bottom w:val="single" w:sz="8" w:space="0" w:color="AEAEAE"/>
              <w:right w:val="single" w:sz="8" w:space="0" w:color="E0E0E0"/>
            </w:tcBorders>
            <w:shd w:val="clear" w:color="auto" w:fill="F9F9FB"/>
            <w:hideMark/>
          </w:tcPr>
          <w:p w14:paraId="20205C77"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3.74</w:t>
            </w:r>
          </w:p>
        </w:tc>
        <w:tc>
          <w:tcPr>
            <w:tcW w:w="1482" w:type="dxa"/>
            <w:tcBorders>
              <w:top w:val="single" w:sz="8" w:space="0" w:color="152935"/>
              <w:left w:val="single" w:sz="8" w:space="0" w:color="E0E0E0"/>
              <w:bottom w:val="single" w:sz="8" w:space="0" w:color="AEAEAE"/>
              <w:right w:val="single" w:sz="8" w:space="0" w:color="E0E0E0"/>
            </w:tcBorders>
            <w:shd w:val="clear" w:color="auto" w:fill="F9F9FB"/>
            <w:hideMark/>
          </w:tcPr>
          <w:p w14:paraId="148806FE"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1.355</w:t>
            </w:r>
          </w:p>
        </w:tc>
        <w:tc>
          <w:tcPr>
            <w:tcW w:w="1130" w:type="dxa"/>
            <w:tcBorders>
              <w:top w:val="single" w:sz="8" w:space="0" w:color="152935"/>
              <w:left w:val="single" w:sz="8" w:space="0" w:color="E0E0E0"/>
              <w:bottom w:val="single" w:sz="8" w:space="0" w:color="AEAEAE"/>
              <w:right w:val="single" w:sz="8" w:space="0" w:color="E0E0E0"/>
            </w:tcBorders>
            <w:shd w:val="clear" w:color="auto" w:fill="F9F9FB"/>
            <w:hideMark/>
          </w:tcPr>
          <w:p w14:paraId="4180F5DF"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w:t>
            </w:r>
          </w:p>
        </w:tc>
        <w:tc>
          <w:tcPr>
            <w:tcW w:w="1130" w:type="dxa"/>
            <w:tcBorders>
              <w:top w:val="single" w:sz="8" w:space="0" w:color="152935"/>
              <w:left w:val="single" w:sz="8" w:space="0" w:color="E0E0E0"/>
              <w:bottom w:val="single" w:sz="8" w:space="0" w:color="AEAEAE"/>
              <w:right w:val="single" w:sz="8" w:space="0" w:color="E0E0E0"/>
            </w:tcBorders>
            <w:shd w:val="clear" w:color="auto" w:fill="F9F9FB"/>
            <w:hideMark/>
          </w:tcPr>
          <w:p w14:paraId="0B653D50"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7</w:t>
            </w:r>
          </w:p>
        </w:tc>
        <w:tc>
          <w:tcPr>
            <w:tcW w:w="1130" w:type="dxa"/>
            <w:tcBorders>
              <w:top w:val="single" w:sz="8" w:space="0" w:color="152935"/>
              <w:left w:val="single" w:sz="8" w:space="0" w:color="E0E0E0"/>
              <w:bottom w:val="single" w:sz="8" w:space="0" w:color="AEAEAE"/>
              <w:right w:val="single" w:sz="8" w:space="0" w:color="E0E0E0"/>
            </w:tcBorders>
            <w:shd w:val="clear" w:color="auto" w:fill="F9F9FB"/>
            <w:hideMark/>
          </w:tcPr>
          <w:p w14:paraId="45EDDC9C"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3.00</w:t>
            </w:r>
          </w:p>
        </w:tc>
        <w:tc>
          <w:tcPr>
            <w:tcW w:w="1482" w:type="dxa"/>
            <w:tcBorders>
              <w:top w:val="single" w:sz="8" w:space="0" w:color="152935"/>
              <w:left w:val="single" w:sz="8" w:space="0" w:color="E0E0E0"/>
              <w:bottom w:val="single" w:sz="8" w:space="0" w:color="AEAEAE"/>
              <w:right w:val="single" w:sz="8" w:space="0" w:color="E0E0E0"/>
            </w:tcBorders>
            <w:shd w:val="clear" w:color="auto" w:fill="F9F9FB"/>
            <w:hideMark/>
          </w:tcPr>
          <w:p w14:paraId="51352F80"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4.00</w:t>
            </w:r>
          </w:p>
        </w:tc>
        <w:tc>
          <w:tcPr>
            <w:tcW w:w="1134" w:type="dxa"/>
            <w:tcBorders>
              <w:top w:val="single" w:sz="8" w:space="0" w:color="152935"/>
              <w:left w:val="single" w:sz="8" w:space="0" w:color="E0E0E0"/>
              <w:bottom w:val="single" w:sz="8" w:space="0" w:color="AEAEAE"/>
              <w:right w:val="nil"/>
            </w:tcBorders>
            <w:shd w:val="clear" w:color="auto" w:fill="F9F9FB"/>
            <w:hideMark/>
          </w:tcPr>
          <w:p w14:paraId="006C31BF"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5.00</w:t>
            </w:r>
          </w:p>
        </w:tc>
      </w:tr>
      <w:tr w:rsidR="0026357E" w14:paraId="054BCC90" w14:textId="77777777" w:rsidTr="0026357E">
        <w:trPr>
          <w:gridAfter w:val="1"/>
          <w:wAfter w:w="22" w:type="dxa"/>
          <w:cantSplit/>
          <w:trHeight w:val="672"/>
        </w:trPr>
        <w:tc>
          <w:tcPr>
            <w:tcW w:w="1493" w:type="dxa"/>
            <w:tcBorders>
              <w:top w:val="single" w:sz="8" w:space="0" w:color="AEAEAE"/>
              <w:left w:val="nil"/>
              <w:bottom w:val="single" w:sz="8" w:space="0" w:color="152935"/>
              <w:right w:val="nil"/>
            </w:tcBorders>
            <w:shd w:val="clear" w:color="auto" w:fill="E0E0E0"/>
            <w:hideMark/>
          </w:tcPr>
          <w:p w14:paraId="600BEC7E"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proofErr w:type="spellStart"/>
            <w:r>
              <w:rPr>
                <w:rFonts w:ascii="Arial" w:hAnsi="Arial" w:cs="Arial"/>
                <w:color w:val="264A60"/>
                <w:sz w:val="24"/>
                <w:szCs w:val="24"/>
              </w:rPr>
              <w:t>Short_words</w:t>
            </w:r>
            <w:proofErr w:type="spellEnd"/>
          </w:p>
        </w:tc>
        <w:tc>
          <w:tcPr>
            <w:tcW w:w="1032" w:type="dxa"/>
            <w:tcBorders>
              <w:top w:val="single" w:sz="8" w:space="0" w:color="AEAEAE"/>
              <w:left w:val="nil"/>
              <w:bottom w:val="single" w:sz="8" w:space="0" w:color="152935"/>
              <w:right w:val="single" w:sz="8" w:space="0" w:color="E0E0E0"/>
            </w:tcBorders>
            <w:shd w:val="clear" w:color="auto" w:fill="F9F9FB"/>
            <w:hideMark/>
          </w:tcPr>
          <w:p w14:paraId="447C7464"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34</w:t>
            </w:r>
          </w:p>
        </w:tc>
        <w:tc>
          <w:tcPr>
            <w:tcW w:w="1130" w:type="dxa"/>
            <w:tcBorders>
              <w:top w:val="single" w:sz="8" w:space="0" w:color="AEAEAE"/>
              <w:left w:val="single" w:sz="8" w:space="0" w:color="E0E0E0"/>
              <w:bottom w:val="single" w:sz="8" w:space="0" w:color="152935"/>
              <w:right w:val="single" w:sz="8" w:space="0" w:color="E0E0E0"/>
            </w:tcBorders>
            <w:shd w:val="clear" w:color="auto" w:fill="F9F9FB"/>
            <w:hideMark/>
          </w:tcPr>
          <w:p w14:paraId="7589F944"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7.35</w:t>
            </w:r>
          </w:p>
        </w:tc>
        <w:tc>
          <w:tcPr>
            <w:tcW w:w="1482" w:type="dxa"/>
            <w:tcBorders>
              <w:top w:val="single" w:sz="8" w:space="0" w:color="AEAEAE"/>
              <w:left w:val="single" w:sz="8" w:space="0" w:color="E0E0E0"/>
              <w:bottom w:val="single" w:sz="8" w:space="0" w:color="152935"/>
              <w:right w:val="single" w:sz="8" w:space="0" w:color="E0E0E0"/>
            </w:tcBorders>
            <w:shd w:val="clear" w:color="auto" w:fill="F9F9FB"/>
            <w:hideMark/>
          </w:tcPr>
          <w:p w14:paraId="492C96D8"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2.751</w:t>
            </w:r>
          </w:p>
        </w:tc>
        <w:tc>
          <w:tcPr>
            <w:tcW w:w="1130" w:type="dxa"/>
            <w:tcBorders>
              <w:top w:val="single" w:sz="8" w:space="0" w:color="AEAEAE"/>
              <w:left w:val="single" w:sz="8" w:space="0" w:color="E0E0E0"/>
              <w:bottom w:val="single" w:sz="8" w:space="0" w:color="152935"/>
              <w:right w:val="single" w:sz="8" w:space="0" w:color="E0E0E0"/>
            </w:tcBorders>
            <w:shd w:val="clear" w:color="auto" w:fill="F9F9FB"/>
            <w:hideMark/>
          </w:tcPr>
          <w:p w14:paraId="4EA3C119"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2</w:t>
            </w:r>
          </w:p>
        </w:tc>
        <w:tc>
          <w:tcPr>
            <w:tcW w:w="1130" w:type="dxa"/>
            <w:tcBorders>
              <w:top w:val="single" w:sz="8" w:space="0" w:color="AEAEAE"/>
              <w:left w:val="single" w:sz="8" w:space="0" w:color="E0E0E0"/>
              <w:bottom w:val="single" w:sz="8" w:space="0" w:color="152935"/>
              <w:right w:val="single" w:sz="8" w:space="0" w:color="E0E0E0"/>
            </w:tcBorders>
            <w:shd w:val="clear" w:color="auto" w:fill="F9F9FB"/>
            <w:hideMark/>
          </w:tcPr>
          <w:p w14:paraId="7B33B3BF"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12</w:t>
            </w:r>
          </w:p>
        </w:tc>
        <w:tc>
          <w:tcPr>
            <w:tcW w:w="1130" w:type="dxa"/>
            <w:tcBorders>
              <w:top w:val="single" w:sz="8" w:space="0" w:color="AEAEAE"/>
              <w:left w:val="single" w:sz="8" w:space="0" w:color="E0E0E0"/>
              <w:bottom w:val="single" w:sz="8" w:space="0" w:color="152935"/>
              <w:right w:val="single" w:sz="8" w:space="0" w:color="E0E0E0"/>
            </w:tcBorders>
            <w:shd w:val="clear" w:color="auto" w:fill="F9F9FB"/>
            <w:hideMark/>
          </w:tcPr>
          <w:p w14:paraId="09839429"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5.00</w:t>
            </w:r>
          </w:p>
        </w:tc>
        <w:tc>
          <w:tcPr>
            <w:tcW w:w="1482" w:type="dxa"/>
            <w:tcBorders>
              <w:top w:val="single" w:sz="8" w:space="0" w:color="AEAEAE"/>
              <w:left w:val="single" w:sz="8" w:space="0" w:color="E0E0E0"/>
              <w:bottom w:val="single" w:sz="8" w:space="0" w:color="152935"/>
              <w:right w:val="single" w:sz="8" w:space="0" w:color="E0E0E0"/>
            </w:tcBorders>
            <w:shd w:val="clear" w:color="auto" w:fill="F9F9FB"/>
            <w:hideMark/>
          </w:tcPr>
          <w:p w14:paraId="17D7A06B"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7.00</w:t>
            </w:r>
          </w:p>
        </w:tc>
        <w:tc>
          <w:tcPr>
            <w:tcW w:w="1134" w:type="dxa"/>
            <w:tcBorders>
              <w:top w:val="single" w:sz="8" w:space="0" w:color="AEAEAE"/>
              <w:left w:val="single" w:sz="8" w:space="0" w:color="E0E0E0"/>
              <w:bottom w:val="single" w:sz="8" w:space="0" w:color="152935"/>
              <w:right w:val="nil"/>
            </w:tcBorders>
            <w:shd w:val="clear" w:color="auto" w:fill="F9F9FB"/>
            <w:hideMark/>
          </w:tcPr>
          <w:p w14:paraId="4631F333"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9.00</w:t>
            </w:r>
          </w:p>
        </w:tc>
      </w:tr>
    </w:tbl>
    <w:p w14:paraId="29CAB37C" w14:textId="77777777" w:rsidR="0038585D" w:rsidRDefault="0038585D" w:rsidP="0026357E">
      <w:pPr>
        <w:rPr>
          <w:rFonts w:ascii="Times New Roman" w:hAnsi="Times New Roman" w:cs="Times New Roman"/>
          <w:sz w:val="24"/>
          <w:szCs w:val="24"/>
          <w:lang w:eastAsia="zh-CN"/>
        </w:rPr>
      </w:pPr>
    </w:p>
    <w:p w14:paraId="205B783F" w14:textId="77777777" w:rsidR="0038585D" w:rsidRDefault="0038585D" w:rsidP="0026357E">
      <w:pPr>
        <w:rPr>
          <w:rFonts w:ascii="Times New Roman" w:hAnsi="Times New Roman" w:cs="Times New Roman"/>
          <w:sz w:val="24"/>
          <w:szCs w:val="24"/>
          <w:lang w:eastAsia="zh-CN"/>
        </w:rPr>
      </w:pPr>
    </w:p>
    <w:p w14:paraId="5709B156" w14:textId="605462B4" w:rsidR="0026357E" w:rsidRPr="0038585D" w:rsidRDefault="0026357E" w:rsidP="0026357E">
      <w:pPr>
        <w:rPr>
          <w:rFonts w:ascii="Arial" w:hAnsi="Arial" w:cs="Arial"/>
          <w:b/>
          <w:bCs/>
        </w:rPr>
      </w:pPr>
      <w:r w:rsidRPr="0038585D">
        <w:rPr>
          <w:rFonts w:ascii="Arial" w:hAnsi="Arial" w:cs="Arial"/>
          <w:b/>
          <w:bCs/>
        </w:rPr>
        <w:t>Table 5 – Ranks</w:t>
      </w:r>
    </w:p>
    <w:p w14:paraId="29E50896" w14:textId="77777777" w:rsidR="0026357E" w:rsidRDefault="0026357E" w:rsidP="0026357E">
      <w:pPr>
        <w:autoSpaceDE w:val="0"/>
        <w:autoSpaceDN w:val="0"/>
        <w:adjustRightInd w:val="0"/>
        <w:spacing w:after="0" w:line="240" w:lineRule="auto"/>
        <w:rPr>
          <w:rFonts w:ascii="Times New Roman" w:hAnsi="Times New Roman" w:cs="Times New Roman"/>
          <w:sz w:val="24"/>
          <w:szCs w:val="24"/>
        </w:rPr>
      </w:pPr>
    </w:p>
    <w:tbl>
      <w:tblPr>
        <w:tblW w:w="7680" w:type="dxa"/>
        <w:tblLayout w:type="fixed"/>
        <w:tblCellMar>
          <w:left w:w="0" w:type="dxa"/>
          <w:right w:w="0" w:type="dxa"/>
        </w:tblCellMar>
        <w:tblLook w:val="04A0" w:firstRow="1" w:lastRow="0" w:firstColumn="1" w:lastColumn="0" w:noHBand="0" w:noVBand="1"/>
      </w:tblPr>
      <w:tblGrid>
        <w:gridCol w:w="2505"/>
        <w:gridCol w:w="1551"/>
        <w:gridCol w:w="1044"/>
        <w:gridCol w:w="1167"/>
        <w:gridCol w:w="1413"/>
      </w:tblGrid>
      <w:tr w:rsidR="0026357E" w14:paraId="2445B28D" w14:textId="77777777" w:rsidTr="0026357E">
        <w:trPr>
          <w:cantSplit/>
        </w:trPr>
        <w:tc>
          <w:tcPr>
            <w:tcW w:w="7684" w:type="dxa"/>
            <w:gridSpan w:val="5"/>
            <w:shd w:val="clear" w:color="auto" w:fill="FFFFFF"/>
            <w:vAlign w:val="center"/>
            <w:hideMark/>
          </w:tcPr>
          <w:p w14:paraId="52871BE3" w14:textId="77777777" w:rsidR="0026357E" w:rsidRDefault="0026357E">
            <w:pPr>
              <w:autoSpaceDE w:val="0"/>
              <w:autoSpaceDN w:val="0"/>
              <w:adjustRightInd w:val="0"/>
              <w:spacing w:after="0" w:line="320" w:lineRule="atLeast"/>
              <w:ind w:left="60" w:right="60"/>
              <w:jc w:val="center"/>
              <w:rPr>
                <w:rFonts w:ascii="Arial" w:hAnsi="Arial" w:cs="Arial"/>
                <w:color w:val="010205"/>
                <w:sz w:val="28"/>
                <w:szCs w:val="28"/>
              </w:rPr>
            </w:pPr>
            <w:r>
              <w:rPr>
                <w:rFonts w:ascii="Arial" w:hAnsi="Arial" w:cs="Arial"/>
                <w:b/>
                <w:bCs/>
                <w:color w:val="010205"/>
                <w:sz w:val="28"/>
                <w:szCs w:val="28"/>
              </w:rPr>
              <w:t>Ranks</w:t>
            </w:r>
          </w:p>
        </w:tc>
      </w:tr>
      <w:tr w:rsidR="0026357E" w14:paraId="021CF9AC" w14:textId="77777777" w:rsidTr="0026357E">
        <w:trPr>
          <w:cantSplit/>
        </w:trPr>
        <w:tc>
          <w:tcPr>
            <w:tcW w:w="4057" w:type="dxa"/>
            <w:gridSpan w:val="2"/>
            <w:tcBorders>
              <w:top w:val="nil"/>
              <w:left w:val="nil"/>
              <w:bottom w:val="single" w:sz="8" w:space="0" w:color="152935"/>
              <w:right w:val="nil"/>
            </w:tcBorders>
            <w:shd w:val="clear" w:color="auto" w:fill="FFFFFF"/>
            <w:vAlign w:val="bottom"/>
          </w:tcPr>
          <w:p w14:paraId="20DF91F5"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hideMark/>
          </w:tcPr>
          <w:p w14:paraId="3BEF2977"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N</w:t>
            </w:r>
          </w:p>
        </w:tc>
        <w:tc>
          <w:tcPr>
            <w:tcW w:w="1168" w:type="dxa"/>
            <w:tcBorders>
              <w:top w:val="nil"/>
              <w:left w:val="single" w:sz="8" w:space="0" w:color="E0E0E0"/>
              <w:bottom w:val="single" w:sz="8" w:space="0" w:color="152935"/>
              <w:right w:val="single" w:sz="8" w:space="0" w:color="E0E0E0"/>
            </w:tcBorders>
            <w:shd w:val="clear" w:color="auto" w:fill="FFFFFF"/>
            <w:vAlign w:val="bottom"/>
            <w:hideMark/>
          </w:tcPr>
          <w:p w14:paraId="61167C51"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Mean Rank</w:t>
            </w:r>
          </w:p>
        </w:tc>
        <w:tc>
          <w:tcPr>
            <w:tcW w:w="1414" w:type="dxa"/>
            <w:tcBorders>
              <w:top w:val="nil"/>
              <w:left w:val="single" w:sz="8" w:space="0" w:color="E0E0E0"/>
              <w:bottom w:val="single" w:sz="8" w:space="0" w:color="152935"/>
              <w:right w:val="nil"/>
            </w:tcBorders>
            <w:shd w:val="clear" w:color="auto" w:fill="FFFFFF"/>
            <w:vAlign w:val="bottom"/>
            <w:hideMark/>
          </w:tcPr>
          <w:p w14:paraId="36AC1135" w14:textId="77777777" w:rsidR="0026357E" w:rsidRDefault="0026357E">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Sum of Ranks</w:t>
            </w:r>
          </w:p>
        </w:tc>
      </w:tr>
      <w:tr w:rsidR="0026357E" w14:paraId="7BEAB414" w14:textId="77777777" w:rsidTr="0026357E">
        <w:trPr>
          <w:cantSplit/>
        </w:trPr>
        <w:tc>
          <w:tcPr>
            <w:tcW w:w="2505" w:type="dxa"/>
            <w:vMerge w:val="restart"/>
            <w:tcBorders>
              <w:top w:val="single" w:sz="8" w:space="0" w:color="152935"/>
              <w:left w:val="nil"/>
              <w:bottom w:val="single" w:sz="8" w:space="0" w:color="152935"/>
              <w:right w:val="nil"/>
            </w:tcBorders>
            <w:shd w:val="clear" w:color="auto" w:fill="E0E0E0"/>
            <w:hideMark/>
          </w:tcPr>
          <w:p w14:paraId="2CA2DFAD"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proofErr w:type="spellStart"/>
            <w:r>
              <w:rPr>
                <w:rFonts w:ascii="Arial" w:hAnsi="Arial" w:cs="Arial"/>
                <w:color w:val="264A60"/>
                <w:sz w:val="24"/>
                <w:szCs w:val="24"/>
              </w:rPr>
              <w:t>Short_words</w:t>
            </w:r>
            <w:proofErr w:type="spellEnd"/>
            <w:r>
              <w:rPr>
                <w:rFonts w:ascii="Arial" w:hAnsi="Arial" w:cs="Arial"/>
                <w:color w:val="264A60"/>
                <w:sz w:val="24"/>
                <w:szCs w:val="24"/>
              </w:rPr>
              <w:t xml:space="preserve"> - </w:t>
            </w:r>
            <w:proofErr w:type="spellStart"/>
            <w:r>
              <w:rPr>
                <w:rFonts w:ascii="Arial" w:hAnsi="Arial" w:cs="Arial"/>
                <w:color w:val="264A60"/>
                <w:sz w:val="24"/>
                <w:szCs w:val="24"/>
              </w:rPr>
              <w:t>Long_words</w:t>
            </w:r>
            <w:proofErr w:type="spellEnd"/>
          </w:p>
        </w:tc>
        <w:tc>
          <w:tcPr>
            <w:tcW w:w="1552" w:type="dxa"/>
            <w:tcBorders>
              <w:top w:val="single" w:sz="8" w:space="0" w:color="152935"/>
              <w:left w:val="nil"/>
              <w:bottom w:val="single" w:sz="8" w:space="0" w:color="AEAEAE"/>
              <w:right w:val="nil"/>
            </w:tcBorders>
            <w:shd w:val="clear" w:color="auto" w:fill="E0E0E0"/>
            <w:hideMark/>
          </w:tcPr>
          <w:p w14:paraId="7F6BBF6C"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Negative Ranks</w:t>
            </w:r>
          </w:p>
        </w:tc>
        <w:tc>
          <w:tcPr>
            <w:tcW w:w="1045" w:type="dxa"/>
            <w:tcBorders>
              <w:top w:val="single" w:sz="8" w:space="0" w:color="152935"/>
              <w:left w:val="nil"/>
              <w:bottom w:val="single" w:sz="8" w:space="0" w:color="AEAEAE"/>
              <w:right w:val="single" w:sz="8" w:space="0" w:color="E0E0E0"/>
            </w:tcBorders>
            <w:shd w:val="clear" w:color="auto" w:fill="F9F9FB"/>
            <w:hideMark/>
          </w:tcPr>
          <w:p w14:paraId="639B7F54"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2</w:t>
            </w:r>
            <w:r>
              <w:rPr>
                <w:rFonts w:ascii="Arial" w:hAnsi="Arial" w:cs="Arial"/>
                <w:color w:val="010205"/>
                <w:sz w:val="24"/>
                <w:szCs w:val="24"/>
                <w:vertAlign w:val="superscript"/>
              </w:rPr>
              <w:t>a</w:t>
            </w:r>
          </w:p>
        </w:tc>
        <w:tc>
          <w:tcPr>
            <w:tcW w:w="1168" w:type="dxa"/>
            <w:tcBorders>
              <w:top w:val="single" w:sz="8" w:space="0" w:color="152935"/>
              <w:left w:val="single" w:sz="8" w:space="0" w:color="E0E0E0"/>
              <w:bottom w:val="single" w:sz="8" w:space="0" w:color="AEAEAE"/>
              <w:right w:val="single" w:sz="8" w:space="0" w:color="E0E0E0"/>
            </w:tcBorders>
            <w:shd w:val="clear" w:color="auto" w:fill="F9F9FB"/>
            <w:hideMark/>
          </w:tcPr>
          <w:p w14:paraId="5F70A556"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3.50</w:t>
            </w:r>
          </w:p>
        </w:tc>
        <w:tc>
          <w:tcPr>
            <w:tcW w:w="1414" w:type="dxa"/>
            <w:tcBorders>
              <w:top w:val="single" w:sz="8" w:space="0" w:color="152935"/>
              <w:left w:val="single" w:sz="8" w:space="0" w:color="E0E0E0"/>
              <w:bottom w:val="single" w:sz="8" w:space="0" w:color="AEAEAE"/>
              <w:right w:val="nil"/>
            </w:tcBorders>
            <w:shd w:val="clear" w:color="auto" w:fill="F9F9FB"/>
            <w:hideMark/>
          </w:tcPr>
          <w:p w14:paraId="7F83BCB0"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7.00</w:t>
            </w:r>
          </w:p>
        </w:tc>
      </w:tr>
      <w:tr w:rsidR="0026357E" w14:paraId="593A129C" w14:textId="77777777" w:rsidTr="0026357E">
        <w:trPr>
          <w:cantSplit/>
        </w:trPr>
        <w:tc>
          <w:tcPr>
            <w:tcW w:w="7684" w:type="dxa"/>
            <w:vMerge/>
            <w:tcBorders>
              <w:top w:val="single" w:sz="8" w:space="0" w:color="152935"/>
              <w:left w:val="nil"/>
              <w:bottom w:val="single" w:sz="8" w:space="0" w:color="152935"/>
              <w:right w:val="nil"/>
            </w:tcBorders>
            <w:vAlign w:val="center"/>
            <w:hideMark/>
          </w:tcPr>
          <w:p w14:paraId="760B651D" w14:textId="77777777" w:rsidR="0026357E" w:rsidRDefault="0026357E">
            <w:pPr>
              <w:spacing w:after="0"/>
              <w:rPr>
                <w:rFonts w:ascii="Arial" w:hAnsi="Arial" w:cs="Arial"/>
                <w:color w:val="264A60"/>
                <w:sz w:val="24"/>
                <w:szCs w:val="24"/>
                <w:lang w:eastAsia="zh-CN"/>
              </w:rPr>
            </w:pPr>
          </w:p>
        </w:tc>
        <w:tc>
          <w:tcPr>
            <w:tcW w:w="1552" w:type="dxa"/>
            <w:tcBorders>
              <w:top w:val="single" w:sz="8" w:space="0" w:color="AEAEAE"/>
              <w:left w:val="nil"/>
              <w:bottom w:val="single" w:sz="8" w:space="0" w:color="AEAEAE"/>
              <w:right w:val="nil"/>
            </w:tcBorders>
            <w:shd w:val="clear" w:color="auto" w:fill="E0E0E0"/>
            <w:hideMark/>
          </w:tcPr>
          <w:p w14:paraId="2E33017F"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Positive Ranks</w:t>
            </w:r>
          </w:p>
        </w:tc>
        <w:tc>
          <w:tcPr>
            <w:tcW w:w="1045" w:type="dxa"/>
            <w:tcBorders>
              <w:top w:val="single" w:sz="8" w:space="0" w:color="AEAEAE"/>
              <w:left w:val="nil"/>
              <w:bottom w:val="single" w:sz="8" w:space="0" w:color="AEAEAE"/>
              <w:right w:val="single" w:sz="8" w:space="0" w:color="E0E0E0"/>
            </w:tcBorders>
            <w:shd w:val="clear" w:color="auto" w:fill="F9F9FB"/>
            <w:hideMark/>
          </w:tcPr>
          <w:p w14:paraId="75CD37A1"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32</w:t>
            </w:r>
            <w:r>
              <w:rPr>
                <w:rFonts w:ascii="Arial" w:hAnsi="Arial" w:cs="Arial"/>
                <w:color w:val="010205"/>
                <w:sz w:val="24"/>
                <w:szCs w:val="24"/>
                <w:vertAlign w:val="superscript"/>
              </w:rPr>
              <w:t>b</w:t>
            </w:r>
          </w:p>
        </w:tc>
        <w:tc>
          <w:tcPr>
            <w:tcW w:w="1168" w:type="dxa"/>
            <w:tcBorders>
              <w:top w:val="single" w:sz="8" w:space="0" w:color="AEAEAE"/>
              <w:left w:val="single" w:sz="8" w:space="0" w:color="E0E0E0"/>
              <w:bottom w:val="single" w:sz="8" w:space="0" w:color="AEAEAE"/>
              <w:right w:val="single" w:sz="8" w:space="0" w:color="E0E0E0"/>
            </w:tcBorders>
            <w:shd w:val="clear" w:color="auto" w:fill="F9F9FB"/>
            <w:hideMark/>
          </w:tcPr>
          <w:p w14:paraId="5CDC1B2A"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18.38</w:t>
            </w:r>
          </w:p>
        </w:tc>
        <w:tc>
          <w:tcPr>
            <w:tcW w:w="1414" w:type="dxa"/>
            <w:tcBorders>
              <w:top w:val="single" w:sz="8" w:space="0" w:color="AEAEAE"/>
              <w:left w:val="single" w:sz="8" w:space="0" w:color="E0E0E0"/>
              <w:bottom w:val="single" w:sz="8" w:space="0" w:color="AEAEAE"/>
              <w:right w:val="nil"/>
            </w:tcBorders>
            <w:shd w:val="clear" w:color="auto" w:fill="F9F9FB"/>
            <w:hideMark/>
          </w:tcPr>
          <w:p w14:paraId="030B07E2"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588.00</w:t>
            </w:r>
          </w:p>
        </w:tc>
      </w:tr>
      <w:tr w:rsidR="0026357E" w14:paraId="63B68470" w14:textId="77777777" w:rsidTr="0026357E">
        <w:trPr>
          <w:cantSplit/>
        </w:trPr>
        <w:tc>
          <w:tcPr>
            <w:tcW w:w="7684" w:type="dxa"/>
            <w:vMerge/>
            <w:tcBorders>
              <w:top w:val="single" w:sz="8" w:space="0" w:color="152935"/>
              <w:left w:val="nil"/>
              <w:bottom w:val="single" w:sz="8" w:space="0" w:color="152935"/>
              <w:right w:val="nil"/>
            </w:tcBorders>
            <w:vAlign w:val="center"/>
            <w:hideMark/>
          </w:tcPr>
          <w:p w14:paraId="23E8DCA4" w14:textId="77777777" w:rsidR="0026357E" w:rsidRDefault="0026357E">
            <w:pPr>
              <w:spacing w:after="0"/>
              <w:rPr>
                <w:rFonts w:ascii="Arial" w:hAnsi="Arial" w:cs="Arial"/>
                <w:color w:val="264A60"/>
                <w:sz w:val="24"/>
                <w:szCs w:val="24"/>
                <w:lang w:eastAsia="zh-CN"/>
              </w:rPr>
            </w:pPr>
          </w:p>
        </w:tc>
        <w:tc>
          <w:tcPr>
            <w:tcW w:w="1552" w:type="dxa"/>
            <w:tcBorders>
              <w:top w:val="single" w:sz="8" w:space="0" w:color="AEAEAE"/>
              <w:left w:val="nil"/>
              <w:bottom w:val="single" w:sz="8" w:space="0" w:color="AEAEAE"/>
              <w:right w:val="nil"/>
            </w:tcBorders>
            <w:shd w:val="clear" w:color="auto" w:fill="E0E0E0"/>
            <w:hideMark/>
          </w:tcPr>
          <w:p w14:paraId="3765549F"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Ties</w:t>
            </w:r>
          </w:p>
        </w:tc>
        <w:tc>
          <w:tcPr>
            <w:tcW w:w="1045" w:type="dxa"/>
            <w:tcBorders>
              <w:top w:val="single" w:sz="8" w:space="0" w:color="AEAEAE"/>
              <w:left w:val="nil"/>
              <w:bottom w:val="single" w:sz="8" w:space="0" w:color="AEAEAE"/>
              <w:right w:val="single" w:sz="8" w:space="0" w:color="E0E0E0"/>
            </w:tcBorders>
            <w:shd w:val="clear" w:color="auto" w:fill="F9F9FB"/>
            <w:hideMark/>
          </w:tcPr>
          <w:p w14:paraId="456C37D2"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0</w:t>
            </w:r>
            <w:r>
              <w:rPr>
                <w:rFonts w:ascii="Arial" w:hAnsi="Arial" w:cs="Arial"/>
                <w:color w:val="010205"/>
                <w:sz w:val="24"/>
                <w:szCs w:val="24"/>
                <w:vertAlign w:val="superscript"/>
              </w:rPr>
              <w:t>c</w:t>
            </w:r>
          </w:p>
        </w:tc>
        <w:tc>
          <w:tcPr>
            <w:tcW w:w="1168"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63A647E2"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single" w:sz="8" w:space="0" w:color="E0E0E0"/>
              <w:bottom w:val="single" w:sz="8" w:space="0" w:color="AEAEAE"/>
              <w:right w:val="nil"/>
            </w:tcBorders>
            <w:shd w:val="clear" w:color="auto" w:fill="F9F9FB"/>
            <w:vAlign w:val="center"/>
          </w:tcPr>
          <w:p w14:paraId="7D2085B6"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r>
      <w:tr w:rsidR="0026357E" w14:paraId="5FC62BA4" w14:textId="77777777" w:rsidTr="0026357E">
        <w:trPr>
          <w:cantSplit/>
        </w:trPr>
        <w:tc>
          <w:tcPr>
            <w:tcW w:w="7684" w:type="dxa"/>
            <w:vMerge/>
            <w:tcBorders>
              <w:top w:val="single" w:sz="8" w:space="0" w:color="152935"/>
              <w:left w:val="nil"/>
              <w:bottom w:val="single" w:sz="8" w:space="0" w:color="152935"/>
              <w:right w:val="nil"/>
            </w:tcBorders>
            <w:vAlign w:val="center"/>
            <w:hideMark/>
          </w:tcPr>
          <w:p w14:paraId="6C039720" w14:textId="77777777" w:rsidR="0026357E" w:rsidRDefault="0026357E">
            <w:pPr>
              <w:spacing w:after="0"/>
              <w:rPr>
                <w:rFonts w:ascii="Arial" w:hAnsi="Arial" w:cs="Arial"/>
                <w:color w:val="264A60"/>
                <w:sz w:val="24"/>
                <w:szCs w:val="24"/>
                <w:lang w:eastAsia="zh-CN"/>
              </w:rPr>
            </w:pPr>
          </w:p>
        </w:tc>
        <w:tc>
          <w:tcPr>
            <w:tcW w:w="1552" w:type="dxa"/>
            <w:tcBorders>
              <w:top w:val="single" w:sz="8" w:space="0" w:color="AEAEAE"/>
              <w:left w:val="nil"/>
              <w:bottom w:val="single" w:sz="8" w:space="0" w:color="152935"/>
              <w:right w:val="nil"/>
            </w:tcBorders>
            <w:shd w:val="clear" w:color="auto" w:fill="E0E0E0"/>
            <w:hideMark/>
          </w:tcPr>
          <w:p w14:paraId="60C989AE" w14:textId="77777777" w:rsidR="0026357E" w:rsidRDefault="0026357E">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Total</w:t>
            </w:r>
          </w:p>
        </w:tc>
        <w:tc>
          <w:tcPr>
            <w:tcW w:w="1045" w:type="dxa"/>
            <w:tcBorders>
              <w:top w:val="single" w:sz="8" w:space="0" w:color="AEAEAE"/>
              <w:left w:val="nil"/>
              <w:bottom w:val="single" w:sz="8" w:space="0" w:color="152935"/>
              <w:right w:val="single" w:sz="8" w:space="0" w:color="E0E0E0"/>
            </w:tcBorders>
            <w:shd w:val="clear" w:color="auto" w:fill="F9F9FB"/>
            <w:hideMark/>
          </w:tcPr>
          <w:p w14:paraId="2EB3B725" w14:textId="77777777" w:rsidR="0026357E" w:rsidRDefault="0026357E">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34</w:t>
            </w:r>
          </w:p>
        </w:tc>
        <w:tc>
          <w:tcPr>
            <w:tcW w:w="116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F85E59A"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single" w:sz="8" w:space="0" w:color="E0E0E0"/>
              <w:bottom w:val="single" w:sz="8" w:space="0" w:color="152935"/>
              <w:right w:val="nil"/>
            </w:tcBorders>
            <w:shd w:val="clear" w:color="auto" w:fill="F9F9FB"/>
            <w:vAlign w:val="center"/>
          </w:tcPr>
          <w:p w14:paraId="0EC612A6" w14:textId="77777777" w:rsidR="0026357E" w:rsidRDefault="0026357E">
            <w:pPr>
              <w:autoSpaceDE w:val="0"/>
              <w:autoSpaceDN w:val="0"/>
              <w:adjustRightInd w:val="0"/>
              <w:spacing w:after="0" w:line="240" w:lineRule="auto"/>
              <w:rPr>
                <w:rFonts w:ascii="Times New Roman" w:hAnsi="Times New Roman" w:cs="Times New Roman"/>
                <w:sz w:val="24"/>
                <w:szCs w:val="24"/>
              </w:rPr>
            </w:pPr>
          </w:p>
        </w:tc>
      </w:tr>
      <w:tr w:rsidR="0026357E" w14:paraId="1D791CAE" w14:textId="77777777" w:rsidTr="0026357E">
        <w:trPr>
          <w:cantSplit/>
        </w:trPr>
        <w:tc>
          <w:tcPr>
            <w:tcW w:w="7684" w:type="dxa"/>
            <w:gridSpan w:val="5"/>
            <w:shd w:val="clear" w:color="auto" w:fill="FFFFFF"/>
            <w:hideMark/>
          </w:tcPr>
          <w:p w14:paraId="50851B67" w14:textId="36C77621" w:rsidR="0026357E" w:rsidRDefault="0026357E">
            <w:pPr>
              <w:autoSpaceDE w:val="0"/>
              <w:autoSpaceDN w:val="0"/>
              <w:adjustRightInd w:val="0"/>
              <w:spacing w:after="0" w:line="320" w:lineRule="atLeast"/>
              <w:ind w:left="60" w:right="60"/>
              <w:rPr>
                <w:rFonts w:ascii="Arial" w:hAnsi="Arial" w:cs="Arial"/>
                <w:color w:val="010205"/>
                <w:sz w:val="24"/>
                <w:szCs w:val="24"/>
              </w:rPr>
            </w:pPr>
            <w:r>
              <w:rPr>
                <w:rFonts w:ascii="Arial" w:hAnsi="Arial" w:cs="Arial"/>
                <w:color w:val="010205"/>
                <w:sz w:val="24"/>
                <w:szCs w:val="24"/>
              </w:rPr>
              <w:t xml:space="preserve">a. </w:t>
            </w:r>
            <w:r w:rsidR="00C8683B">
              <w:rPr>
                <w:rFonts w:ascii="Arial" w:hAnsi="Arial" w:cs="Arial"/>
                <w:color w:val="010205"/>
                <w:sz w:val="24"/>
                <w:szCs w:val="24"/>
              </w:rPr>
              <w:t>short words</w:t>
            </w:r>
            <w:r>
              <w:rPr>
                <w:rFonts w:ascii="Arial" w:hAnsi="Arial" w:cs="Arial"/>
                <w:color w:val="010205"/>
                <w:sz w:val="24"/>
                <w:szCs w:val="24"/>
              </w:rPr>
              <w:t xml:space="preserve"> &lt; </w:t>
            </w:r>
            <w:r w:rsidR="00C8683B">
              <w:rPr>
                <w:rFonts w:ascii="Arial" w:hAnsi="Arial" w:cs="Arial"/>
                <w:color w:val="010205"/>
                <w:sz w:val="24"/>
                <w:szCs w:val="24"/>
              </w:rPr>
              <w:t>Longwords</w:t>
            </w:r>
          </w:p>
        </w:tc>
      </w:tr>
      <w:tr w:rsidR="0026357E" w14:paraId="2E49BA3F" w14:textId="77777777" w:rsidTr="0026357E">
        <w:trPr>
          <w:cantSplit/>
        </w:trPr>
        <w:tc>
          <w:tcPr>
            <w:tcW w:w="7684" w:type="dxa"/>
            <w:gridSpan w:val="5"/>
            <w:shd w:val="clear" w:color="auto" w:fill="FFFFFF"/>
            <w:hideMark/>
          </w:tcPr>
          <w:p w14:paraId="4A4E0605" w14:textId="5FEA04F1" w:rsidR="0026357E" w:rsidRDefault="0026357E">
            <w:pPr>
              <w:autoSpaceDE w:val="0"/>
              <w:autoSpaceDN w:val="0"/>
              <w:adjustRightInd w:val="0"/>
              <w:spacing w:after="0" w:line="320" w:lineRule="atLeast"/>
              <w:ind w:left="60" w:right="60"/>
              <w:rPr>
                <w:rFonts w:ascii="Arial" w:hAnsi="Arial" w:cs="Arial"/>
                <w:color w:val="010205"/>
                <w:sz w:val="24"/>
                <w:szCs w:val="24"/>
              </w:rPr>
            </w:pPr>
            <w:r>
              <w:rPr>
                <w:rFonts w:ascii="Arial" w:hAnsi="Arial" w:cs="Arial"/>
                <w:color w:val="010205"/>
                <w:sz w:val="24"/>
                <w:szCs w:val="24"/>
              </w:rPr>
              <w:t xml:space="preserve">b. </w:t>
            </w:r>
            <w:r w:rsidR="00C8683B">
              <w:rPr>
                <w:rFonts w:ascii="Arial" w:hAnsi="Arial" w:cs="Arial"/>
                <w:color w:val="010205"/>
                <w:sz w:val="24"/>
                <w:szCs w:val="24"/>
              </w:rPr>
              <w:t>short words</w:t>
            </w:r>
            <w:r>
              <w:rPr>
                <w:rFonts w:ascii="Arial" w:hAnsi="Arial" w:cs="Arial"/>
                <w:color w:val="010205"/>
                <w:sz w:val="24"/>
                <w:szCs w:val="24"/>
              </w:rPr>
              <w:t xml:space="preserve"> &gt; </w:t>
            </w:r>
            <w:r w:rsidR="00C8683B">
              <w:rPr>
                <w:rFonts w:ascii="Arial" w:hAnsi="Arial" w:cs="Arial"/>
                <w:color w:val="010205"/>
                <w:sz w:val="24"/>
                <w:szCs w:val="24"/>
              </w:rPr>
              <w:t>Longwords</w:t>
            </w:r>
          </w:p>
        </w:tc>
      </w:tr>
      <w:tr w:rsidR="0026357E" w14:paraId="49454D5A" w14:textId="77777777" w:rsidTr="0026357E">
        <w:trPr>
          <w:cantSplit/>
        </w:trPr>
        <w:tc>
          <w:tcPr>
            <w:tcW w:w="7684" w:type="dxa"/>
            <w:gridSpan w:val="5"/>
            <w:shd w:val="clear" w:color="auto" w:fill="FFFFFF"/>
            <w:hideMark/>
          </w:tcPr>
          <w:p w14:paraId="5D7AC0DA" w14:textId="51B93C0F" w:rsidR="0026357E" w:rsidRDefault="0026357E">
            <w:pPr>
              <w:autoSpaceDE w:val="0"/>
              <w:autoSpaceDN w:val="0"/>
              <w:adjustRightInd w:val="0"/>
              <w:spacing w:after="0" w:line="320" w:lineRule="atLeast"/>
              <w:ind w:left="60" w:right="60"/>
              <w:rPr>
                <w:rFonts w:ascii="Arial" w:hAnsi="Arial" w:cs="Arial"/>
                <w:color w:val="010205"/>
                <w:sz w:val="24"/>
                <w:szCs w:val="24"/>
              </w:rPr>
            </w:pPr>
            <w:r>
              <w:rPr>
                <w:rFonts w:ascii="Arial" w:hAnsi="Arial" w:cs="Arial"/>
                <w:color w:val="010205"/>
                <w:sz w:val="24"/>
                <w:szCs w:val="24"/>
              </w:rPr>
              <w:t xml:space="preserve">c. </w:t>
            </w:r>
            <w:r w:rsidR="00C8683B">
              <w:rPr>
                <w:rFonts w:ascii="Arial" w:hAnsi="Arial" w:cs="Arial"/>
                <w:color w:val="010205"/>
                <w:sz w:val="24"/>
                <w:szCs w:val="24"/>
              </w:rPr>
              <w:t>short words</w:t>
            </w:r>
            <w:r>
              <w:rPr>
                <w:rFonts w:ascii="Arial" w:hAnsi="Arial" w:cs="Arial"/>
                <w:color w:val="010205"/>
                <w:sz w:val="24"/>
                <w:szCs w:val="24"/>
              </w:rPr>
              <w:t xml:space="preserve"> = </w:t>
            </w:r>
            <w:r w:rsidR="00C8683B">
              <w:rPr>
                <w:rFonts w:ascii="Arial" w:hAnsi="Arial" w:cs="Arial"/>
                <w:color w:val="010205"/>
                <w:sz w:val="24"/>
                <w:szCs w:val="24"/>
              </w:rPr>
              <w:t>Longwords</w:t>
            </w:r>
          </w:p>
        </w:tc>
      </w:tr>
    </w:tbl>
    <w:p w14:paraId="02B54D97" w14:textId="77777777" w:rsidR="0026357E" w:rsidRDefault="0026357E" w:rsidP="0026357E">
      <w:pPr>
        <w:rPr>
          <w:lang w:eastAsia="zh-CN"/>
        </w:rPr>
      </w:pPr>
    </w:p>
    <w:p w14:paraId="006E4FCF" w14:textId="77777777" w:rsidR="0026357E" w:rsidRDefault="0026357E" w:rsidP="0026357E">
      <w:pPr>
        <w:pStyle w:val="Heading2"/>
      </w:pPr>
    </w:p>
    <w:p w14:paraId="22F8634A" w14:textId="77777777" w:rsidR="0026357E" w:rsidRDefault="0026357E" w:rsidP="0026357E">
      <w:pPr>
        <w:pStyle w:val="Heading2"/>
      </w:pPr>
    </w:p>
    <w:p w14:paraId="2E05C301" w14:textId="77777777" w:rsidR="0026357E" w:rsidRDefault="0026357E" w:rsidP="0026357E">
      <w:pPr>
        <w:pStyle w:val="Heading2"/>
      </w:pPr>
    </w:p>
    <w:p w14:paraId="2E16BBBE" w14:textId="77777777" w:rsidR="0026357E" w:rsidRDefault="0026357E" w:rsidP="0026357E">
      <w:pPr>
        <w:pStyle w:val="Heading2"/>
      </w:pPr>
    </w:p>
    <w:p w14:paraId="392D36F6" w14:textId="77777777" w:rsidR="0026357E" w:rsidRDefault="0026357E" w:rsidP="0026357E">
      <w:pPr>
        <w:pStyle w:val="Heading2"/>
      </w:pPr>
    </w:p>
    <w:p w14:paraId="16A24FC7" w14:textId="77777777" w:rsidR="0026357E" w:rsidRDefault="0026357E" w:rsidP="0026357E">
      <w:pPr>
        <w:pStyle w:val="Heading2"/>
      </w:pPr>
    </w:p>
    <w:p w14:paraId="6BDB3D56" w14:textId="77777777" w:rsidR="0026357E" w:rsidRDefault="0026357E" w:rsidP="0026357E">
      <w:pPr>
        <w:pStyle w:val="Heading2"/>
      </w:pPr>
    </w:p>
    <w:p w14:paraId="54CD0759" w14:textId="77777777" w:rsidR="0026357E" w:rsidRDefault="0026357E" w:rsidP="0026357E">
      <w:pPr>
        <w:rPr>
          <w:rFonts w:ascii="Times New Roman" w:hAnsi="Times New Roman" w:cs="Times New Roman"/>
          <w:b/>
          <w:bCs/>
          <w:sz w:val="24"/>
          <w:szCs w:val="24"/>
        </w:rPr>
      </w:pPr>
    </w:p>
    <w:p w14:paraId="589FCBF4" w14:textId="77777777" w:rsidR="0026357E" w:rsidRDefault="0026357E" w:rsidP="0026357E">
      <w:pPr>
        <w:rPr>
          <w:rFonts w:ascii="Times New Roman" w:hAnsi="Times New Roman" w:cs="Times New Roman"/>
          <w:b/>
          <w:bCs/>
          <w:sz w:val="24"/>
          <w:szCs w:val="24"/>
        </w:rPr>
      </w:pPr>
    </w:p>
    <w:p w14:paraId="05603BB1" w14:textId="77777777" w:rsidR="0026357E" w:rsidRDefault="0026357E" w:rsidP="0026357E">
      <w:pPr>
        <w:rPr>
          <w:rFonts w:ascii="Times New Roman" w:hAnsi="Times New Roman" w:cs="Times New Roman"/>
          <w:b/>
          <w:bCs/>
          <w:sz w:val="24"/>
          <w:szCs w:val="24"/>
        </w:rPr>
      </w:pPr>
    </w:p>
    <w:p w14:paraId="57DEA5EE" w14:textId="77777777" w:rsidR="0026357E" w:rsidRDefault="0026357E" w:rsidP="0026357E">
      <w:pPr>
        <w:rPr>
          <w:rFonts w:ascii="Times New Roman" w:hAnsi="Times New Roman" w:cs="Times New Roman"/>
          <w:b/>
          <w:bCs/>
          <w:sz w:val="24"/>
          <w:szCs w:val="24"/>
        </w:rPr>
      </w:pPr>
    </w:p>
    <w:p w14:paraId="139070E2" w14:textId="77777777" w:rsidR="0026357E" w:rsidRDefault="0026357E" w:rsidP="0026357E">
      <w:pPr>
        <w:rPr>
          <w:rFonts w:ascii="Times New Roman" w:hAnsi="Times New Roman" w:cs="Times New Roman"/>
          <w:b/>
          <w:bCs/>
          <w:sz w:val="24"/>
          <w:szCs w:val="24"/>
        </w:rPr>
      </w:pPr>
    </w:p>
    <w:p w14:paraId="27474447" w14:textId="77777777" w:rsidR="0026357E" w:rsidRDefault="0026357E" w:rsidP="0026357E">
      <w:pPr>
        <w:rPr>
          <w:rFonts w:ascii="Times New Roman" w:hAnsi="Times New Roman" w:cs="Times New Roman"/>
          <w:b/>
          <w:bCs/>
          <w:sz w:val="24"/>
          <w:szCs w:val="24"/>
        </w:rPr>
      </w:pPr>
    </w:p>
    <w:p w14:paraId="741317C7" w14:textId="77777777" w:rsidR="0026357E" w:rsidRDefault="0026357E" w:rsidP="0026357E">
      <w:pPr>
        <w:rPr>
          <w:rFonts w:ascii="Times New Roman" w:hAnsi="Times New Roman" w:cs="Times New Roman"/>
          <w:b/>
          <w:bCs/>
          <w:sz w:val="24"/>
          <w:szCs w:val="24"/>
        </w:rPr>
      </w:pPr>
    </w:p>
    <w:p w14:paraId="1B843225" w14:textId="77777777" w:rsidR="0026357E" w:rsidRDefault="0026357E" w:rsidP="0026357E">
      <w:pPr>
        <w:rPr>
          <w:rFonts w:ascii="Times New Roman" w:hAnsi="Times New Roman" w:cs="Times New Roman"/>
          <w:b/>
          <w:bCs/>
          <w:sz w:val="24"/>
          <w:szCs w:val="24"/>
        </w:rPr>
      </w:pPr>
    </w:p>
    <w:p w14:paraId="39846ADE" w14:textId="77777777" w:rsidR="0026357E" w:rsidRDefault="0026357E" w:rsidP="0026357E">
      <w:pPr>
        <w:rPr>
          <w:rFonts w:ascii="Times New Roman" w:hAnsi="Times New Roman" w:cs="Times New Roman"/>
          <w:b/>
          <w:bCs/>
          <w:sz w:val="24"/>
          <w:szCs w:val="24"/>
        </w:rPr>
      </w:pPr>
    </w:p>
    <w:p w14:paraId="6BC781F3" w14:textId="77777777" w:rsidR="00A17EE8" w:rsidRDefault="00A17EE8" w:rsidP="0026357E">
      <w:pPr>
        <w:rPr>
          <w:rFonts w:ascii="Times New Roman" w:hAnsi="Times New Roman" w:cs="Times New Roman"/>
          <w:b/>
          <w:bCs/>
          <w:sz w:val="24"/>
          <w:szCs w:val="24"/>
        </w:rPr>
      </w:pPr>
    </w:p>
    <w:p w14:paraId="7B202675" w14:textId="77777777" w:rsidR="00A17EE8" w:rsidRDefault="00A17EE8" w:rsidP="0026357E">
      <w:pPr>
        <w:rPr>
          <w:rFonts w:ascii="Times New Roman" w:hAnsi="Times New Roman" w:cs="Times New Roman"/>
          <w:b/>
          <w:bCs/>
          <w:sz w:val="24"/>
          <w:szCs w:val="24"/>
        </w:rPr>
      </w:pPr>
    </w:p>
    <w:p w14:paraId="40A9C4D8" w14:textId="77777777" w:rsidR="00A17EE8" w:rsidRDefault="00A17EE8" w:rsidP="0026357E">
      <w:pPr>
        <w:rPr>
          <w:rFonts w:ascii="Times New Roman" w:hAnsi="Times New Roman" w:cs="Times New Roman"/>
          <w:b/>
          <w:bCs/>
          <w:sz w:val="24"/>
          <w:szCs w:val="24"/>
        </w:rPr>
      </w:pPr>
    </w:p>
    <w:p w14:paraId="28048DAF" w14:textId="1B705CEE" w:rsidR="0026357E" w:rsidRDefault="0026357E" w:rsidP="0026357E">
      <w:pPr>
        <w:rPr>
          <w:rFonts w:ascii="Times New Roman" w:hAnsi="Times New Roman" w:cs="Times New Roman"/>
          <w:b/>
          <w:bCs/>
          <w:sz w:val="24"/>
          <w:szCs w:val="24"/>
        </w:rPr>
      </w:pPr>
      <w:r>
        <w:rPr>
          <w:rFonts w:ascii="Times New Roman" w:hAnsi="Times New Roman" w:cs="Times New Roman"/>
          <w:b/>
          <w:bCs/>
          <w:sz w:val="24"/>
          <w:szCs w:val="24"/>
        </w:rPr>
        <w:lastRenderedPageBreak/>
        <w:t>Appendix 5- Consent form</w:t>
      </w:r>
    </w:p>
    <w:p w14:paraId="51BC2D8B" w14:textId="77777777" w:rsidR="0026357E" w:rsidRDefault="0026357E" w:rsidP="0026357E">
      <w:pPr>
        <w:rPr>
          <w:b/>
          <w:bCs/>
        </w:rPr>
      </w:pPr>
    </w:p>
    <w:p w14:paraId="3B2C0576" w14:textId="00BEC60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59264" behindDoc="0" locked="0" layoutInCell="1" allowOverlap="1" wp14:anchorId="430C2B40" wp14:editId="2D7BC845">
                <wp:simplePos x="0" y="0"/>
                <wp:positionH relativeFrom="column">
                  <wp:posOffset>3535680</wp:posOffset>
                </wp:positionH>
                <wp:positionV relativeFrom="paragraph">
                  <wp:posOffset>0</wp:posOffset>
                </wp:positionV>
                <wp:extent cx="2447925" cy="335280"/>
                <wp:effectExtent l="0" t="0" r="28575" b="2667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5BD37EE4" w14:textId="77777777" w:rsidR="0026357E" w:rsidRDefault="0026357E" w:rsidP="0026357E">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0C2B40" id="_x0000_t202" coordsize="21600,21600" o:spt="202" path="m,l,21600r21600,l21600,xe">
                <v:stroke joinstyle="miter"/>
                <v:path gradientshapeok="t" o:connecttype="rect"/>
              </v:shapetype>
              <v:shape id="Text Box 7" o:spid="_x0000_s1026" type="#_x0000_t202" style="position:absolute;margin-left:278.4pt;margin-top:0;width:192.75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" strokeweight="2pt">
                <v:textbox>
                  <w:txbxContent>
                    <w:p w14:paraId="5BD37EE4" w14:textId="77777777" w:rsidR="0026357E" w:rsidRDefault="0026357E" w:rsidP="0026357E">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60801FA0" wp14:editId="5BA908F1">
            <wp:extent cx="2529840" cy="838200"/>
            <wp:effectExtent l="0" t="0" r="381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22DA6326"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F1A7622"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2532BB36"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I understand that 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that taking part in this study will involve looking at words appearing on the screen then writing down as much as I can remember.</w:t>
      </w:r>
    </w:p>
    <w:p w14:paraId="2644DDB0"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10 minutes to complete. </w:t>
      </w:r>
    </w:p>
    <w:p w14:paraId="3AF95EF6" w14:textId="41B2340A" w:rsidR="0026357E" w:rsidRDefault="0026357E" w:rsidP="0026357E">
      <w:pPr>
        <w:jc w:val="both"/>
        <w:rPr>
          <w:rFonts w:ascii="Times New Roman" w:hAnsi="Times New Roman"/>
        </w:rPr>
      </w:pPr>
      <w:r>
        <w:rPr>
          <w:rFonts w:ascii="Arial" w:hAnsi="Arial" w:cs="Arial"/>
          <w:lang w:val="en-US"/>
        </w:rPr>
        <w:t xml:space="preserve">I understand that participation in this study is </w:t>
      </w:r>
      <w:r w:rsidR="00DE0E94">
        <w:rPr>
          <w:rFonts w:ascii="Arial" w:hAnsi="Arial" w:cs="Arial"/>
          <w:lang w:val="en-US"/>
        </w:rPr>
        <w:t>voluntary,</w:t>
      </w:r>
      <w:r>
        <w:rPr>
          <w:rFonts w:ascii="Arial" w:hAnsi="Arial" w:cs="Arial"/>
          <w:lang w:val="en-US"/>
        </w:rPr>
        <w:t xml:space="preserve"> and I am free to withdraw participation during or at the end of the study without giving a reason. I understand that once I leave the study, I will not be able to withdraw my data, as it will be </w:t>
      </w:r>
      <w:proofErr w:type="spellStart"/>
      <w:r w:rsidR="00DE0E94">
        <w:rPr>
          <w:rFonts w:ascii="Arial" w:hAnsi="Arial" w:cs="Arial"/>
          <w:lang w:val="en-US"/>
        </w:rPr>
        <w:t>anonymised</w:t>
      </w:r>
      <w:proofErr w:type="spellEnd"/>
      <w:r>
        <w:rPr>
          <w:rFonts w:ascii="Arial" w:hAnsi="Arial" w:cs="Arial"/>
          <w:lang w:val="en-US"/>
        </w:rPr>
        <w:t xml:space="preserve">. I am aware that if I have concerns about the study, I can discuss these concerns with the researcher at any time during or after the study. </w:t>
      </w:r>
      <w:r>
        <w:rPr>
          <w:rFonts w:ascii="Arial" w:hAnsi="Arial" w:cs="Arial"/>
        </w:rPr>
        <w:t>I understand that I will be provided with the contact details of the research supervisor at the end of the study, should I have any concerns.</w:t>
      </w:r>
    </w:p>
    <w:p w14:paraId="0BBCDBC9"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67486E62"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w:t>
      </w:r>
    </w:p>
    <w:p w14:paraId="60BF8090"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DB401C9" w14:textId="467B3746"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I, ___________________________________(NAME) consent to participate in the study conducted by </w:t>
      </w:r>
      <w:r w:rsidR="004E4808">
        <w:rPr>
          <w:rFonts w:ascii="Arial" w:hAnsi="Arial" w:cs="Arial"/>
          <w:b/>
          <w:lang w:val="en-US"/>
        </w:rPr>
        <w:t>Zoe french</w:t>
      </w:r>
      <w:r>
        <w:rPr>
          <w:rFonts w:ascii="Arial" w:hAnsi="Arial" w:cs="Arial"/>
          <w:b/>
          <w:i/>
          <w:u w:val="single"/>
          <w:lang w:val="en-US"/>
        </w:rPr>
        <w:t>,</w:t>
      </w:r>
      <w:r>
        <w:rPr>
          <w:rFonts w:ascii="Arial" w:hAnsi="Arial" w:cs="Arial"/>
          <w:b/>
          <w:lang w:val="en-US"/>
        </w:rPr>
        <w:t xml:space="preserve"> Centre for Psychology and Counselling, University of Wales Trinity Saint David, under the supervision of Charlotte Greenway</w:t>
      </w:r>
      <w:r>
        <w:rPr>
          <w:rFonts w:ascii="Arial" w:hAnsi="Arial" w:cs="Arial"/>
          <w:b/>
          <w:i/>
          <w:lang w:val="en-US"/>
        </w:rPr>
        <w:t>.</w:t>
      </w:r>
    </w:p>
    <w:p w14:paraId="6DB53DF4"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D16B3D9"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Participant Signature:________________________________________________</w:t>
      </w:r>
    </w:p>
    <w:p w14:paraId="4AFE6F90"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Date:___________________</w:t>
      </w:r>
    </w:p>
    <w:p w14:paraId="1E0AB816" w14:textId="689A06A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w:t>
      </w:r>
      <w:r w:rsidR="00DE0E94">
        <w:rPr>
          <w:rFonts w:ascii="Arial" w:hAnsi="Arial" w:cs="Arial"/>
          <w:lang w:val="en-US"/>
        </w:rPr>
        <w:t>consent.</w:t>
      </w:r>
      <w:r>
        <w:rPr>
          <w:rFonts w:ascii="Arial" w:hAnsi="Arial" w:cs="Arial"/>
          <w:lang w:val="en-US"/>
        </w:rPr>
        <w:t xml:space="preserve"> </w:t>
      </w:r>
    </w:p>
    <w:p w14:paraId="1C44F67E"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1CB0F2BA" w14:textId="77777777" w:rsidR="0026357E" w:rsidRDefault="0026357E" w:rsidP="0026357E"/>
    <w:p w14:paraId="4B5C90D4" w14:textId="77777777" w:rsidR="0026357E" w:rsidRDefault="0026357E" w:rsidP="0026357E">
      <w:pPr>
        <w:pStyle w:val="Heading2"/>
      </w:pPr>
    </w:p>
    <w:p w14:paraId="392CE4E4" w14:textId="77777777" w:rsidR="0026357E" w:rsidRDefault="0026357E" w:rsidP="0026357E">
      <w:pPr>
        <w:pStyle w:val="Heading2"/>
      </w:pPr>
    </w:p>
    <w:p w14:paraId="0A55CA6F" w14:textId="77777777" w:rsidR="0026357E" w:rsidRDefault="0026357E" w:rsidP="0026357E">
      <w:pPr>
        <w:pStyle w:val="Heading2"/>
      </w:pPr>
    </w:p>
    <w:p w14:paraId="1843C25E" w14:textId="77777777" w:rsidR="0026357E" w:rsidRDefault="0026357E" w:rsidP="0026357E">
      <w:pPr>
        <w:pStyle w:val="Heading2"/>
        <w:rPr>
          <w:rFonts w:ascii="Times New Roman" w:hAnsi="Times New Roman" w:cs="Times New Roman"/>
          <w:b/>
          <w:bCs/>
          <w:color w:val="auto"/>
          <w:sz w:val="24"/>
          <w:szCs w:val="24"/>
        </w:rPr>
      </w:pPr>
      <w:r>
        <w:rPr>
          <w:rFonts w:ascii="Times New Roman" w:hAnsi="Times New Roman" w:cs="Times New Roman"/>
          <w:b/>
          <w:bCs/>
          <w:color w:val="auto"/>
          <w:sz w:val="24"/>
          <w:szCs w:val="24"/>
        </w:rPr>
        <w:t>Appendix 6- Debrief Sheet</w:t>
      </w:r>
    </w:p>
    <w:p w14:paraId="7A8452E8" w14:textId="77777777" w:rsidR="0026357E" w:rsidRDefault="0026357E" w:rsidP="0026357E">
      <w:pPr>
        <w:pStyle w:val="Heading2"/>
      </w:pPr>
    </w:p>
    <w:p w14:paraId="416D886A" w14:textId="1B1987D3"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0288" behindDoc="0" locked="0" layoutInCell="1" allowOverlap="1" wp14:anchorId="44E4029A" wp14:editId="774E8A38">
                <wp:simplePos x="0" y="0"/>
                <wp:positionH relativeFrom="column">
                  <wp:posOffset>3535680</wp:posOffset>
                </wp:positionH>
                <wp:positionV relativeFrom="paragraph">
                  <wp:posOffset>0</wp:posOffset>
                </wp:positionV>
                <wp:extent cx="2447925" cy="308610"/>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3725B9EE" w14:textId="77777777" w:rsidR="0026357E" w:rsidRDefault="0026357E" w:rsidP="0026357E">
                            <w:pPr>
                              <w:rPr>
                                <w:rFonts w:ascii="Arial" w:hAnsi="Arial" w:cs="Arial"/>
                                <w:sz w:val="20"/>
                                <w:szCs w:val="20"/>
                              </w:rPr>
                            </w:pPr>
                            <w:r>
                              <w:rPr>
                                <w:rFonts w:ascii="Arial" w:hAnsi="Arial" w:cs="Arial"/>
                                <w:sz w:val="20"/>
                                <w:szCs w:val="20"/>
                              </w:rPr>
                              <w:t>Centre for Psychology and Counselling</w:t>
                            </w:r>
                          </w:p>
                          <w:p w14:paraId="3D5AA645" w14:textId="77777777" w:rsidR="0026357E" w:rsidRDefault="0026357E" w:rsidP="0026357E">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E4029A" id="Text Box 6" o:spid="_x0000_s1027" type="#_x0000_t202" style="position:absolute;margin-left:278.4pt;margin-top:0;width:192.75pt;height:2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" strokeweight="2pt">
                <v:textbox>
                  <w:txbxContent>
                    <w:p w14:paraId="3725B9EE" w14:textId="77777777" w:rsidR="0026357E" w:rsidRDefault="0026357E" w:rsidP="0026357E">
                      <w:pPr>
                        <w:rPr>
                          <w:rFonts w:ascii="Arial" w:hAnsi="Arial" w:cs="Arial"/>
                          <w:sz w:val="20"/>
                          <w:szCs w:val="20"/>
                        </w:rPr>
                      </w:pPr>
                      <w:r>
                        <w:rPr>
                          <w:rFonts w:ascii="Arial" w:hAnsi="Arial" w:cs="Arial"/>
                          <w:sz w:val="20"/>
                          <w:szCs w:val="20"/>
                        </w:rPr>
                        <w:t>Centre for Psychology and Counselling</w:t>
                      </w:r>
                    </w:p>
                    <w:p w14:paraId="3D5AA645" w14:textId="77777777" w:rsidR="0026357E" w:rsidRDefault="0026357E" w:rsidP="0026357E">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2E4A23EE" wp14:editId="009E3344">
            <wp:extent cx="2529840" cy="838200"/>
            <wp:effectExtent l="0" t="0" r="381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text,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22172759"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D4D36D4" w14:textId="77777777" w:rsidR="0026357E" w:rsidRDefault="0026357E" w:rsidP="0026357E">
      <w:pPr>
        <w:jc w:val="center"/>
        <w:rPr>
          <w:rFonts w:cs="Times New Roman"/>
          <w:b/>
          <w:sz w:val="32"/>
          <w:szCs w:val="24"/>
        </w:rPr>
      </w:pPr>
      <w:r>
        <w:rPr>
          <w:rFonts w:cs="Times New Roman"/>
          <w:b/>
          <w:sz w:val="32"/>
          <w:szCs w:val="24"/>
        </w:rPr>
        <w:t xml:space="preserve">Study Debrief Sheet </w:t>
      </w:r>
    </w:p>
    <w:p w14:paraId="463D5761" w14:textId="77777777" w:rsidR="0026357E" w:rsidRDefault="0026357E" w:rsidP="0026357E">
      <w:pPr>
        <w:pStyle w:val="Default"/>
        <w:jc w:val="center"/>
        <w:rPr>
          <w:rFonts w:ascii="Arial" w:hAnsi="Arial" w:cs="Arial"/>
          <w:bCs/>
          <w:iCs/>
          <w:u w:val="single"/>
        </w:rPr>
      </w:pPr>
      <w:r>
        <w:rPr>
          <w:rFonts w:ascii="Arial" w:hAnsi="Arial" w:cs="Arial"/>
          <w:bCs/>
          <w:iCs/>
          <w:u w:val="single"/>
        </w:rPr>
        <w:t>Word length effect</w:t>
      </w:r>
    </w:p>
    <w:p w14:paraId="3A4E0186" w14:textId="77777777" w:rsidR="0026357E" w:rsidRDefault="0026357E" w:rsidP="0026357E">
      <w:pPr>
        <w:pStyle w:val="Default"/>
      </w:pPr>
    </w:p>
    <w:p w14:paraId="5D9D50FD" w14:textId="77777777" w:rsidR="0026357E" w:rsidRDefault="0026357E" w:rsidP="0026357E">
      <w:pPr>
        <w:pStyle w:val="Default"/>
        <w:rPr>
          <w:rFonts w:ascii="Arial" w:hAnsi="Arial" w:cs="Arial"/>
        </w:rPr>
      </w:pPr>
    </w:p>
    <w:p w14:paraId="7738D58B" w14:textId="77777777" w:rsidR="0026357E" w:rsidRDefault="0026357E" w:rsidP="0026357E">
      <w:pPr>
        <w:pStyle w:val="Default"/>
        <w:rPr>
          <w:rFonts w:ascii="Arial" w:hAnsi="Arial" w:cs="Arial"/>
        </w:rPr>
      </w:pPr>
      <w:r>
        <w:rPr>
          <w:rFonts w:ascii="Arial" w:hAnsi="Arial" w:cs="Arial"/>
        </w:rPr>
        <w:t xml:space="preserve">Thank you for taking part in the study.  </w:t>
      </w:r>
    </w:p>
    <w:p w14:paraId="5A653B51" w14:textId="77777777" w:rsidR="0026357E" w:rsidRDefault="0026357E" w:rsidP="0026357E">
      <w:pPr>
        <w:pStyle w:val="Default"/>
        <w:rPr>
          <w:rFonts w:ascii="Arial" w:hAnsi="Arial" w:cs="Arial"/>
        </w:rPr>
      </w:pPr>
    </w:p>
    <w:p w14:paraId="78A17C25" w14:textId="77777777" w:rsidR="0026357E" w:rsidRDefault="0026357E" w:rsidP="0026357E">
      <w:pPr>
        <w:pStyle w:val="Default"/>
        <w:rPr>
          <w:rFonts w:ascii="Arial" w:hAnsi="Arial" w:cs="Arial"/>
        </w:rPr>
      </w:pPr>
      <w:r>
        <w:rPr>
          <w:rFonts w:ascii="Arial" w:hAnsi="Arial" w:cs="Arial"/>
        </w:rPr>
        <w:t>The aim of this study was the word length effect. We specifically wanted to find out whether short or long words were recalled more times.</w:t>
      </w:r>
    </w:p>
    <w:p w14:paraId="6624A2F5" w14:textId="77777777" w:rsidR="0026357E" w:rsidRDefault="0026357E" w:rsidP="0026357E">
      <w:pPr>
        <w:pStyle w:val="Default"/>
        <w:rPr>
          <w:rFonts w:ascii="Arial" w:hAnsi="Arial" w:cs="Arial"/>
        </w:rPr>
      </w:pPr>
    </w:p>
    <w:p w14:paraId="268C733D" w14:textId="77777777" w:rsidR="0026357E" w:rsidRDefault="0026357E" w:rsidP="0026357E">
      <w:pPr>
        <w:pStyle w:val="Default"/>
        <w:rPr>
          <w:rFonts w:ascii="Arial" w:hAnsi="Arial" w:cs="Arial"/>
        </w:rPr>
      </w:pPr>
    </w:p>
    <w:p w14:paraId="752DA3A7" w14:textId="695059E9" w:rsidR="0026357E" w:rsidRDefault="0026357E" w:rsidP="0026357E">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of your data will be </w:t>
      </w:r>
      <w:r w:rsidR="004E4808">
        <w:rPr>
          <w:rFonts w:ascii="Arial" w:hAnsi="Arial" w:cs="Arial"/>
        </w:rPr>
        <w:t>anonymised,</w:t>
      </w:r>
      <w:r>
        <w:rPr>
          <w:rFonts w:ascii="Arial" w:hAnsi="Arial" w:cs="Arial"/>
        </w:rPr>
        <w:t xml:space="preserve"> and we will not be able to trace it back to you.</w:t>
      </w:r>
    </w:p>
    <w:p w14:paraId="72EC3C38" w14:textId="77777777" w:rsidR="0026357E" w:rsidRDefault="0026357E" w:rsidP="0026357E">
      <w:pPr>
        <w:pStyle w:val="Default"/>
        <w:rPr>
          <w:rFonts w:ascii="Arial" w:hAnsi="Arial" w:cs="Arial"/>
        </w:rPr>
      </w:pPr>
    </w:p>
    <w:p w14:paraId="6BCF289A" w14:textId="77777777" w:rsidR="0026357E" w:rsidRDefault="0026357E" w:rsidP="0026357E">
      <w:pPr>
        <w:pStyle w:val="Default"/>
        <w:rPr>
          <w:rFonts w:ascii="Arial" w:hAnsi="Arial" w:cs="Arial"/>
        </w:rPr>
      </w:pPr>
    </w:p>
    <w:p w14:paraId="05558A52" w14:textId="11182C16" w:rsidR="0026357E" w:rsidRDefault="0026357E" w:rsidP="0026357E">
      <w:pPr>
        <w:pStyle w:val="Default"/>
        <w:rPr>
          <w:rFonts w:ascii="Arial" w:hAnsi="Arial" w:cs="Arial"/>
          <w:b/>
          <w:i/>
        </w:rPr>
      </w:pPr>
      <w:r>
        <w:rPr>
          <w:rFonts w:ascii="Arial" w:hAnsi="Arial" w:cs="Arial"/>
        </w:rPr>
        <w:t xml:space="preserve">If taking part in this study has raised any questions, please speak to the researcher </w:t>
      </w:r>
      <w:r w:rsidR="00407BA4">
        <w:rPr>
          <w:rFonts w:ascii="Arial" w:hAnsi="Arial" w:cs="Arial"/>
        </w:rPr>
        <w:t xml:space="preserve">Zoe French </w:t>
      </w:r>
      <w:r w:rsidR="009732BB">
        <w:rPr>
          <w:rFonts w:ascii="Arial" w:hAnsi="Arial" w:cs="Arial"/>
        </w:rPr>
        <w:t xml:space="preserve">at </w:t>
      </w:r>
      <w:hyperlink r:id="rId8" w:history="1">
        <w:r w:rsidR="004E4808" w:rsidRPr="000C3F38">
          <w:rPr>
            <w:rStyle w:val="Hyperlink"/>
            <w:rFonts w:ascii="Arial" w:hAnsi="Arial" w:cs="Arial"/>
          </w:rPr>
          <w:t>2218434@student.uwstd.ac.uk</w:t>
        </w:r>
      </w:hyperlink>
      <w:r w:rsidR="004E4808">
        <w:rPr>
          <w:rFonts w:ascii="Arial" w:hAnsi="Arial" w:cs="Arial"/>
        </w:rPr>
        <w:t xml:space="preserve"> </w:t>
      </w:r>
      <w:r>
        <w:rPr>
          <w:rFonts w:ascii="Arial" w:hAnsi="Arial" w:cs="Arial"/>
        </w:rPr>
        <w:t>or contact the academic supervisor Charlotte Greenway c.greenway@uwtsd.ac.uk</w:t>
      </w:r>
    </w:p>
    <w:p w14:paraId="3DA80E55" w14:textId="77777777" w:rsidR="0026357E" w:rsidRDefault="0026357E" w:rsidP="0026357E">
      <w:pPr>
        <w:pStyle w:val="Default"/>
        <w:rPr>
          <w:rFonts w:ascii="Arial" w:hAnsi="Arial" w:cs="Arial"/>
          <w:b/>
        </w:rPr>
      </w:pPr>
    </w:p>
    <w:p w14:paraId="733AA29A" w14:textId="77777777" w:rsidR="0026357E" w:rsidRDefault="0026357E" w:rsidP="0026357E">
      <w:pPr>
        <w:pStyle w:val="Default"/>
        <w:rPr>
          <w:rFonts w:ascii="Arial" w:hAnsi="Arial" w:cs="Arial"/>
          <w:b/>
        </w:rPr>
      </w:pPr>
    </w:p>
    <w:p w14:paraId="2B7CD1FA" w14:textId="77777777" w:rsidR="0026357E" w:rsidRDefault="0026357E" w:rsidP="0026357E">
      <w:pPr>
        <w:pStyle w:val="Default"/>
        <w:rPr>
          <w:rFonts w:ascii="Arial" w:hAnsi="Arial" w:cs="Arial"/>
          <w:b/>
        </w:rPr>
      </w:pPr>
    </w:p>
    <w:p w14:paraId="6E902A2D" w14:textId="77777777" w:rsidR="0026357E" w:rsidRDefault="0026357E" w:rsidP="0026357E">
      <w:pPr>
        <w:pStyle w:val="Default"/>
        <w:rPr>
          <w:rFonts w:ascii="Arial" w:hAnsi="Arial" w:cs="Arial"/>
          <w:b/>
        </w:rPr>
      </w:pPr>
      <w:r>
        <w:rPr>
          <w:rFonts w:ascii="Arial" w:hAnsi="Arial" w:cs="Arial"/>
          <w:b/>
        </w:rPr>
        <w:t>Thank you once again for taking time to participate in this study.</w:t>
      </w:r>
    </w:p>
    <w:p w14:paraId="2BAEEFB1" w14:textId="77777777" w:rsidR="0026357E" w:rsidRDefault="0026357E" w:rsidP="0026357E">
      <w:pPr>
        <w:pStyle w:val="Default"/>
        <w:rPr>
          <w:b/>
        </w:rPr>
      </w:pPr>
    </w:p>
    <w:p w14:paraId="712E3024" w14:textId="77777777" w:rsidR="0026357E" w:rsidRDefault="0026357E" w:rsidP="0026357E">
      <w:pPr>
        <w:pStyle w:val="Default"/>
        <w:rPr>
          <w:b/>
        </w:rPr>
      </w:pPr>
    </w:p>
    <w:p w14:paraId="02B56AF6" w14:textId="77777777" w:rsidR="004E4808" w:rsidRDefault="004E4808" w:rsidP="0026357E">
      <w:pPr>
        <w:pStyle w:val="Default"/>
        <w:rPr>
          <w:rFonts w:ascii="Arial" w:hAnsi="Arial" w:cs="Arial"/>
          <w:iCs/>
          <w:color w:val="auto"/>
        </w:rPr>
      </w:pPr>
      <w:r>
        <w:rPr>
          <w:rFonts w:ascii="Arial" w:hAnsi="Arial" w:cs="Arial"/>
          <w:iCs/>
          <w:color w:val="auto"/>
        </w:rPr>
        <w:t>Zoe French</w:t>
      </w:r>
    </w:p>
    <w:p w14:paraId="6FB7BCA9" w14:textId="561BC730" w:rsidR="0026357E" w:rsidRDefault="0026357E" w:rsidP="0026357E">
      <w:pPr>
        <w:pStyle w:val="Default"/>
        <w:rPr>
          <w:rFonts w:ascii="Arial" w:hAnsi="Arial" w:cs="Arial"/>
          <w:iCs/>
          <w:color w:val="auto"/>
        </w:rPr>
      </w:pPr>
      <w:r>
        <w:rPr>
          <w:rFonts w:ascii="Arial" w:hAnsi="Arial" w:cs="Arial"/>
          <w:iCs/>
          <w:color w:val="auto"/>
        </w:rPr>
        <w:t>BSc Applied Psychology</w:t>
      </w:r>
    </w:p>
    <w:p w14:paraId="76CD92EE" w14:textId="77777777" w:rsidR="0026357E" w:rsidRDefault="0026357E" w:rsidP="0026357E">
      <w:pPr>
        <w:pStyle w:val="Default"/>
        <w:rPr>
          <w:rFonts w:ascii="Arial" w:hAnsi="Arial" w:cs="Arial"/>
        </w:rPr>
      </w:pPr>
      <w:r>
        <w:rPr>
          <w:rFonts w:ascii="Arial" w:hAnsi="Arial" w:cs="Arial"/>
        </w:rPr>
        <w:t xml:space="preserve">University of Wales Trinity Saint David </w:t>
      </w:r>
    </w:p>
    <w:p w14:paraId="478AB842"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FCBA94C" w14:textId="77777777" w:rsidR="0026357E" w:rsidRDefault="0026357E" w:rsidP="0026357E"/>
    <w:p w14:paraId="332AA2F9" w14:textId="77777777" w:rsidR="0026357E" w:rsidRDefault="0026357E" w:rsidP="0026357E"/>
    <w:p w14:paraId="05BB068C" w14:textId="77777777" w:rsidR="0026357E" w:rsidRDefault="0026357E" w:rsidP="0026357E"/>
    <w:p w14:paraId="72F6E566" w14:textId="77777777" w:rsidR="0026357E" w:rsidRDefault="0026357E" w:rsidP="0026357E"/>
    <w:p w14:paraId="04CB7145" w14:textId="77777777" w:rsidR="0026357E" w:rsidRDefault="0026357E" w:rsidP="0026357E">
      <w:pPr>
        <w:rPr>
          <w:rFonts w:ascii="Times New Roman" w:hAnsi="Times New Roman" w:cs="Times New Roman"/>
          <w:b/>
          <w:bCs/>
          <w:sz w:val="24"/>
          <w:szCs w:val="24"/>
        </w:rPr>
      </w:pPr>
      <w:r>
        <w:rPr>
          <w:rFonts w:ascii="Times New Roman" w:hAnsi="Times New Roman" w:cs="Times New Roman"/>
          <w:b/>
          <w:bCs/>
          <w:sz w:val="24"/>
          <w:szCs w:val="24"/>
        </w:rPr>
        <w:lastRenderedPageBreak/>
        <w:t>Appendix 7- Information sheet</w:t>
      </w:r>
    </w:p>
    <w:p w14:paraId="0BC5173F" w14:textId="77777777" w:rsidR="0026357E" w:rsidRDefault="0026357E" w:rsidP="0026357E">
      <w:pPr>
        <w:rPr>
          <w:b/>
          <w:bCs/>
        </w:rPr>
      </w:pPr>
    </w:p>
    <w:p w14:paraId="231981B0" w14:textId="2AC4F8CC"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61312" behindDoc="0" locked="0" layoutInCell="1" allowOverlap="1" wp14:anchorId="7A44AB4D" wp14:editId="538830CD">
                <wp:simplePos x="0" y="0"/>
                <wp:positionH relativeFrom="column">
                  <wp:posOffset>3535680</wp:posOffset>
                </wp:positionH>
                <wp:positionV relativeFrom="paragraph">
                  <wp:posOffset>0</wp:posOffset>
                </wp:positionV>
                <wp:extent cx="2447925" cy="373380"/>
                <wp:effectExtent l="0" t="0" r="28575"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5473D31A" w14:textId="77777777" w:rsidR="0026357E" w:rsidRDefault="0026357E" w:rsidP="0026357E">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44AB4D" id="Text Box 8" o:spid="_x0000_s1028" type="#_x0000_t202" style="position:absolute;margin-left:278.4pt;margin-top:0;width:192.75pt;height:2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" strokeweight="2pt">
                <v:textbox>
                  <w:txbxContent>
                    <w:p w14:paraId="5473D31A" w14:textId="77777777" w:rsidR="0026357E" w:rsidRDefault="0026357E" w:rsidP="0026357E">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6D511D07" wp14:editId="1EA7D74E">
            <wp:extent cx="2529840" cy="838200"/>
            <wp:effectExtent l="0" t="0" r="3810" b="0"/>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icture containing text,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24910073"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9CB0880"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Information Sheet</w:t>
      </w:r>
    </w:p>
    <w:p w14:paraId="2D1216B4"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29FDC910"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08174435" w14:textId="77777777" w:rsidR="0026357E" w:rsidRDefault="0026357E" w:rsidP="0026357E">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56" w:lineRule="auto"/>
        <w:rPr>
          <w:rFonts w:ascii="Arial" w:hAnsi="Arial" w:cs="Arial"/>
          <w:lang w:val="en-US"/>
        </w:rPr>
      </w:pPr>
      <w:r>
        <w:rPr>
          <w:rFonts w:ascii="Arial" w:hAnsi="Arial" w:cs="Arial"/>
          <w:lang w:val="en-US"/>
        </w:rPr>
        <w:t>Look at the words appearing on the screen.</w:t>
      </w:r>
    </w:p>
    <w:p w14:paraId="7FA04D1D" w14:textId="77777777" w:rsidR="0026357E" w:rsidRDefault="0026357E" w:rsidP="0026357E">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56" w:lineRule="auto"/>
        <w:rPr>
          <w:rFonts w:ascii="Arial" w:hAnsi="Arial" w:cs="Arial"/>
          <w:lang w:val="en-US"/>
        </w:rPr>
      </w:pPr>
      <w:r>
        <w:rPr>
          <w:rFonts w:ascii="Arial" w:hAnsi="Arial" w:cs="Arial"/>
          <w:lang w:val="en-US"/>
        </w:rPr>
        <w:t>When you hear the word “recall” write down as many words as you can remember</w:t>
      </w:r>
    </w:p>
    <w:p w14:paraId="43BB43A7" w14:textId="77777777" w:rsidR="0026357E" w:rsidRDefault="0026357E" w:rsidP="0026357E">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56" w:lineRule="auto"/>
        <w:rPr>
          <w:rFonts w:ascii="Arial" w:hAnsi="Arial" w:cs="Arial"/>
          <w:lang w:val="en-US"/>
        </w:rPr>
      </w:pPr>
      <w:r>
        <w:rPr>
          <w:rFonts w:ascii="Arial" w:hAnsi="Arial" w:cs="Arial"/>
          <w:lang w:val="en-US"/>
        </w:rPr>
        <w:t>When you hear “pen down”, put your pen down and do not write any more.</w:t>
      </w:r>
    </w:p>
    <w:p w14:paraId="021F29B9"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At the end of the study you will be debriefed by the researcher and you will be provided with the study debrief sheet.</w:t>
      </w:r>
    </w:p>
    <w:p w14:paraId="00905FB3"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3DB40011" w14:textId="77777777" w:rsidR="0026357E" w:rsidRDefault="0026357E" w:rsidP="002635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3D7352D4" w14:textId="77777777" w:rsidR="0026357E" w:rsidRDefault="0026357E" w:rsidP="0026357E"/>
    <w:p w14:paraId="220DB8FB" w14:textId="77777777" w:rsidR="009C185F" w:rsidRPr="00EA028B" w:rsidRDefault="009C185F" w:rsidP="00EA028B"/>
    <w:p w14:paraId="2927C353" w14:textId="1E715487" w:rsidR="00EC4E09" w:rsidRPr="00297696" w:rsidRDefault="00297696" w:rsidP="0055021A">
      <w:pPr>
        <w:rPr>
          <w:b/>
          <w:bCs/>
          <w:u w:val="single"/>
        </w:rPr>
      </w:pPr>
      <w:r w:rsidRPr="00297696">
        <w:rPr>
          <w:b/>
          <w:bCs/>
          <w:u w:val="single"/>
        </w:rPr>
        <w:t xml:space="preserve">References </w:t>
      </w:r>
    </w:p>
    <w:p w14:paraId="48913330" w14:textId="77777777" w:rsidR="00297696" w:rsidRDefault="00297696" w:rsidP="00297696">
      <w:r>
        <w:t>Cowan, N., Baddeley, A. D., Elliott, E. M., &amp; Norris, J. (2003). List composition and the word length effect in immediate recall: a comparison of localist and globalist assumptions. Psychonomic bulletin &amp; review, 10(1), 74–79.</w:t>
      </w:r>
    </w:p>
    <w:p w14:paraId="056592E1" w14:textId="77777777" w:rsidR="00297696" w:rsidRDefault="00297696" w:rsidP="00297696">
      <w:r>
        <w:t>Ellis, N.C., &amp; Hennelly, R.A. (1980). A bilingual word‐length effect: Implications for intelligence testing and the relative ease of mental calculation in Welsh and English. British Journal of Psychology, 71, 43-51.</w:t>
      </w:r>
    </w:p>
    <w:p w14:paraId="24C07E6F" w14:textId="77777777" w:rsidR="00297696" w:rsidRDefault="00297696" w:rsidP="00297696">
      <w:r>
        <w:t>Gross, R. (2020). Psychology, the Science of Mind and Behaviour. (8th ed.)</w:t>
      </w:r>
    </w:p>
    <w:p w14:paraId="07BF20C0" w14:textId="77777777" w:rsidR="00297696" w:rsidRDefault="00297696" w:rsidP="00297696">
      <w:r>
        <w:t xml:space="preserve"> </w:t>
      </w:r>
      <w:proofErr w:type="spellStart"/>
      <w:r>
        <w:t>Jalbert</w:t>
      </w:r>
      <w:proofErr w:type="spellEnd"/>
      <w:r>
        <w:t xml:space="preserve">, Neath, I., </w:t>
      </w:r>
      <w:proofErr w:type="spellStart"/>
      <w:r>
        <w:t>Bireta</w:t>
      </w:r>
      <w:proofErr w:type="spellEnd"/>
      <w:r>
        <w:t xml:space="preserve">, T. J., &amp; </w:t>
      </w:r>
      <w:proofErr w:type="spellStart"/>
      <w:r>
        <w:t>Suprenant</w:t>
      </w:r>
      <w:proofErr w:type="spellEnd"/>
      <w:r>
        <w:t>, A. M. (2011). When Does Length Cause the Word Length Effect? Journal of Experimental Psychology. Learning, Memory, and Cognition, 37(2), 338–353.</w:t>
      </w:r>
    </w:p>
    <w:p w14:paraId="17CEC577" w14:textId="4A58109C" w:rsidR="00297696" w:rsidRPr="0055021A" w:rsidRDefault="00297696" w:rsidP="00297696">
      <w:r>
        <w:t>Neath, I., Nairne, J.S. Word-length effects in immediate memory: Overwriting trace decay theory. Psychon Bull Rev 2, 429–441 (1995). https://doi.org/10.3758/BF03210981</w:t>
      </w:r>
    </w:p>
    <w:sectPr w:rsidR="00297696" w:rsidRPr="005502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764AD"/>
    <w:multiLevelType w:val="hybridMultilevel"/>
    <w:tmpl w:val="B4B03E9A"/>
    <w:lvl w:ilvl="0" w:tplc="0B68D158">
      <w:start w:val="1"/>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56C6C88"/>
    <w:multiLevelType w:val="hybridMultilevel"/>
    <w:tmpl w:val="5F84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0746E7"/>
    <w:multiLevelType w:val="hybridMultilevel"/>
    <w:tmpl w:val="B3240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FF00CC1"/>
    <w:multiLevelType w:val="hybridMultilevel"/>
    <w:tmpl w:val="1A3021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13413620">
    <w:abstractNumId w:val="1"/>
  </w:num>
  <w:num w:numId="2" w16cid:durableId="8518442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53335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7832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586"/>
    <w:rsid w:val="00022DCD"/>
    <w:rsid w:val="00080134"/>
    <w:rsid w:val="00083B3B"/>
    <w:rsid w:val="00090E73"/>
    <w:rsid w:val="00096957"/>
    <w:rsid w:val="001138B0"/>
    <w:rsid w:val="001326CD"/>
    <w:rsid w:val="001604DD"/>
    <w:rsid w:val="00184A4C"/>
    <w:rsid w:val="001926F8"/>
    <w:rsid w:val="001C7284"/>
    <w:rsid w:val="00216700"/>
    <w:rsid w:val="00250A02"/>
    <w:rsid w:val="002538A2"/>
    <w:rsid w:val="0026357E"/>
    <w:rsid w:val="00297696"/>
    <w:rsid w:val="002E7A85"/>
    <w:rsid w:val="00352440"/>
    <w:rsid w:val="00356131"/>
    <w:rsid w:val="003578F5"/>
    <w:rsid w:val="003619E9"/>
    <w:rsid w:val="00364D1C"/>
    <w:rsid w:val="00382174"/>
    <w:rsid w:val="0038585D"/>
    <w:rsid w:val="003A4E3D"/>
    <w:rsid w:val="003D12C6"/>
    <w:rsid w:val="003E159E"/>
    <w:rsid w:val="00407BA4"/>
    <w:rsid w:val="00463A0E"/>
    <w:rsid w:val="00496AE0"/>
    <w:rsid w:val="004A3E4B"/>
    <w:rsid w:val="004D3819"/>
    <w:rsid w:val="004E4808"/>
    <w:rsid w:val="00503361"/>
    <w:rsid w:val="0051115C"/>
    <w:rsid w:val="00524C3D"/>
    <w:rsid w:val="00527D60"/>
    <w:rsid w:val="005449C7"/>
    <w:rsid w:val="0055021A"/>
    <w:rsid w:val="00565E99"/>
    <w:rsid w:val="00577665"/>
    <w:rsid w:val="0058654C"/>
    <w:rsid w:val="005D797F"/>
    <w:rsid w:val="00604A52"/>
    <w:rsid w:val="00611C9B"/>
    <w:rsid w:val="00616B49"/>
    <w:rsid w:val="006248A0"/>
    <w:rsid w:val="006323EE"/>
    <w:rsid w:val="006579BA"/>
    <w:rsid w:val="00673586"/>
    <w:rsid w:val="0068312D"/>
    <w:rsid w:val="006E6651"/>
    <w:rsid w:val="00737D06"/>
    <w:rsid w:val="00740C49"/>
    <w:rsid w:val="00746CC4"/>
    <w:rsid w:val="00776837"/>
    <w:rsid w:val="00790CAB"/>
    <w:rsid w:val="007B0052"/>
    <w:rsid w:val="007B2BEC"/>
    <w:rsid w:val="007D231D"/>
    <w:rsid w:val="007D4D29"/>
    <w:rsid w:val="007F5708"/>
    <w:rsid w:val="00804F18"/>
    <w:rsid w:val="00811299"/>
    <w:rsid w:val="00820133"/>
    <w:rsid w:val="008357B2"/>
    <w:rsid w:val="008400B8"/>
    <w:rsid w:val="00872500"/>
    <w:rsid w:val="00873495"/>
    <w:rsid w:val="0089028E"/>
    <w:rsid w:val="008B54F6"/>
    <w:rsid w:val="008C73F5"/>
    <w:rsid w:val="008D1E08"/>
    <w:rsid w:val="008D6880"/>
    <w:rsid w:val="009117EA"/>
    <w:rsid w:val="009732BB"/>
    <w:rsid w:val="009A542F"/>
    <w:rsid w:val="009C185F"/>
    <w:rsid w:val="009E3A5A"/>
    <w:rsid w:val="009F03FF"/>
    <w:rsid w:val="00A17EE8"/>
    <w:rsid w:val="00A2596B"/>
    <w:rsid w:val="00A301A5"/>
    <w:rsid w:val="00A62C78"/>
    <w:rsid w:val="00A770B2"/>
    <w:rsid w:val="00A80BBF"/>
    <w:rsid w:val="00AC1F39"/>
    <w:rsid w:val="00AD0B37"/>
    <w:rsid w:val="00B257F0"/>
    <w:rsid w:val="00B26539"/>
    <w:rsid w:val="00B43E89"/>
    <w:rsid w:val="00B549BC"/>
    <w:rsid w:val="00B6382B"/>
    <w:rsid w:val="00B7786D"/>
    <w:rsid w:val="00B9332C"/>
    <w:rsid w:val="00BF4D65"/>
    <w:rsid w:val="00C51186"/>
    <w:rsid w:val="00C84AC3"/>
    <w:rsid w:val="00C8683B"/>
    <w:rsid w:val="00C9156B"/>
    <w:rsid w:val="00CA5AE0"/>
    <w:rsid w:val="00CE7257"/>
    <w:rsid w:val="00D04142"/>
    <w:rsid w:val="00D37D1A"/>
    <w:rsid w:val="00D43A15"/>
    <w:rsid w:val="00D5108E"/>
    <w:rsid w:val="00D76111"/>
    <w:rsid w:val="00D94137"/>
    <w:rsid w:val="00DE0E94"/>
    <w:rsid w:val="00DE50B2"/>
    <w:rsid w:val="00E010E8"/>
    <w:rsid w:val="00E11482"/>
    <w:rsid w:val="00E200BF"/>
    <w:rsid w:val="00E2611E"/>
    <w:rsid w:val="00E40365"/>
    <w:rsid w:val="00E85909"/>
    <w:rsid w:val="00E86268"/>
    <w:rsid w:val="00E938EA"/>
    <w:rsid w:val="00EA028B"/>
    <w:rsid w:val="00EC4E09"/>
    <w:rsid w:val="00ED0D27"/>
    <w:rsid w:val="00F01F97"/>
    <w:rsid w:val="00F33BDA"/>
    <w:rsid w:val="00F74532"/>
    <w:rsid w:val="00F83B5C"/>
    <w:rsid w:val="00FC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0606F"/>
  <w15:chartTrackingRefBased/>
  <w15:docId w15:val="{0510A531-569D-4D78-8AD3-FB1694CA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6357E"/>
    <w:pPr>
      <w:keepNext/>
      <w:keepLines/>
      <w:spacing w:before="40" w:after="0" w:line="256" w:lineRule="auto"/>
      <w:outlineLvl w:val="1"/>
    </w:pPr>
    <w:rPr>
      <w:rFonts w:asciiTheme="majorHAnsi" w:eastAsiaTheme="majorEastAsia" w:hAnsiTheme="majorHAnsi" w:cstheme="majorBidi"/>
      <w:color w:val="2F5496" w:themeColor="accent1" w:themeShade="BF"/>
      <w:kern w:val="0"/>
      <w:sz w:val="26"/>
      <w:szCs w:val="26"/>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052"/>
    <w:pPr>
      <w:ind w:left="720"/>
      <w:contextualSpacing/>
    </w:pPr>
  </w:style>
  <w:style w:type="paragraph" w:styleId="NormalWeb">
    <w:name w:val="Normal (Web)"/>
    <w:basedOn w:val="Normal"/>
    <w:uiPriority w:val="99"/>
    <w:semiHidden/>
    <w:unhideWhenUsed/>
    <w:rsid w:val="005502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PlainTable2">
    <w:name w:val="Plain Table 2"/>
    <w:basedOn w:val="TableNormal"/>
    <w:uiPriority w:val="42"/>
    <w:rsid w:val="0055021A"/>
    <w:pPr>
      <w:spacing w:after="0" w:line="240" w:lineRule="auto"/>
    </w:pPr>
    <w:rPr>
      <w:kern w:val="0"/>
      <w14:ligatures w14:val="none"/>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250A02"/>
    <w:pPr>
      <w:spacing w:after="0" w:line="240" w:lineRule="auto"/>
    </w:pPr>
    <w:rPr>
      <w:rFonts w:eastAsiaTheme="minorEastAsia"/>
      <w:kern w:val="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6357E"/>
    <w:rPr>
      <w:rFonts w:asciiTheme="majorHAnsi" w:eastAsiaTheme="majorEastAsia" w:hAnsiTheme="majorHAnsi" w:cstheme="majorBidi"/>
      <w:color w:val="2F5496" w:themeColor="accent1" w:themeShade="BF"/>
      <w:kern w:val="0"/>
      <w:sz w:val="26"/>
      <w:szCs w:val="26"/>
      <w:lang w:eastAsia="zh-CN"/>
      <w14:ligatures w14:val="none"/>
    </w:rPr>
  </w:style>
  <w:style w:type="character" w:styleId="Hyperlink">
    <w:name w:val="Hyperlink"/>
    <w:basedOn w:val="DefaultParagraphFont"/>
    <w:uiPriority w:val="99"/>
    <w:unhideWhenUsed/>
    <w:rsid w:val="0026357E"/>
    <w:rPr>
      <w:color w:val="0563C1" w:themeColor="hyperlink"/>
      <w:u w:val="single"/>
    </w:rPr>
  </w:style>
  <w:style w:type="paragraph" w:customStyle="1" w:styleId="Default">
    <w:name w:val="Default"/>
    <w:rsid w:val="0026357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UnresolvedMention">
    <w:name w:val="Unresolved Mention"/>
    <w:basedOn w:val="DefaultParagraphFont"/>
    <w:uiPriority w:val="99"/>
    <w:semiHidden/>
    <w:unhideWhenUsed/>
    <w:rsid w:val="004E4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65884">
      <w:bodyDiv w:val="1"/>
      <w:marLeft w:val="0"/>
      <w:marRight w:val="0"/>
      <w:marTop w:val="0"/>
      <w:marBottom w:val="0"/>
      <w:divBdr>
        <w:top w:val="none" w:sz="0" w:space="0" w:color="auto"/>
        <w:left w:val="none" w:sz="0" w:space="0" w:color="auto"/>
        <w:bottom w:val="none" w:sz="0" w:space="0" w:color="auto"/>
        <w:right w:val="none" w:sz="0" w:space="0" w:color="auto"/>
      </w:divBdr>
    </w:div>
    <w:div w:id="379671071">
      <w:bodyDiv w:val="1"/>
      <w:marLeft w:val="0"/>
      <w:marRight w:val="0"/>
      <w:marTop w:val="0"/>
      <w:marBottom w:val="0"/>
      <w:divBdr>
        <w:top w:val="none" w:sz="0" w:space="0" w:color="auto"/>
        <w:left w:val="none" w:sz="0" w:space="0" w:color="auto"/>
        <w:bottom w:val="none" w:sz="0" w:space="0" w:color="auto"/>
        <w:right w:val="none" w:sz="0" w:space="0" w:color="auto"/>
      </w:divBdr>
    </w:div>
    <w:div w:id="1247572684">
      <w:bodyDiv w:val="1"/>
      <w:marLeft w:val="0"/>
      <w:marRight w:val="0"/>
      <w:marTop w:val="0"/>
      <w:marBottom w:val="0"/>
      <w:divBdr>
        <w:top w:val="none" w:sz="0" w:space="0" w:color="auto"/>
        <w:left w:val="none" w:sz="0" w:space="0" w:color="auto"/>
        <w:bottom w:val="none" w:sz="0" w:space="0" w:color="auto"/>
        <w:right w:val="none" w:sz="0" w:space="0" w:color="auto"/>
      </w:divBdr>
    </w:div>
    <w:div w:id="153854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18434@student.uwstd.ac.uk"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french</dc:creator>
  <cp:keywords/>
  <dc:description/>
  <cp:lastModifiedBy>zoe french</cp:lastModifiedBy>
  <cp:revision>2</cp:revision>
  <dcterms:created xsi:type="dcterms:W3CDTF">2023-03-14T11:32:00Z</dcterms:created>
  <dcterms:modified xsi:type="dcterms:W3CDTF">2023-03-14T11:32:00Z</dcterms:modified>
</cp:coreProperties>
</file>