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5E1" w:rsidRPr="00AA7603" w:rsidRDefault="006F35E1" w:rsidP="006F35E1">
      <w:pPr>
        <w:jc w:val="center"/>
        <w:rPr>
          <w:rFonts w:asciiTheme="majorHAnsi" w:hAnsiTheme="majorHAnsi"/>
          <w:color w:val="595959" w:themeColor="text1" w:themeTint="A6"/>
          <w:sz w:val="36"/>
          <w:szCs w:val="36"/>
          <w:u w:val="single"/>
        </w:rPr>
      </w:pPr>
      <w:r w:rsidRPr="00AA7603">
        <w:rPr>
          <w:rFonts w:asciiTheme="majorHAnsi" w:hAnsiTheme="majorHAnsi"/>
          <w:color w:val="595959" w:themeColor="text1" w:themeTint="A6"/>
          <w:sz w:val="36"/>
          <w:szCs w:val="36"/>
          <w:u w:val="single"/>
        </w:rPr>
        <w:t xml:space="preserve">Developing Professional Practices  </w:t>
      </w:r>
    </w:p>
    <w:p w:rsidR="006F35E1" w:rsidRPr="00AA7603" w:rsidRDefault="006F35E1" w:rsidP="006F35E1">
      <w:pPr>
        <w:rPr>
          <w:rFonts w:asciiTheme="majorHAnsi" w:hAnsiTheme="majorHAnsi"/>
          <w:color w:val="595959" w:themeColor="text1" w:themeTint="A6"/>
        </w:rPr>
      </w:pPr>
    </w:p>
    <w:p w:rsidR="006F35E1" w:rsidRPr="00AA7603" w:rsidRDefault="006F35E1" w:rsidP="006F35E1">
      <w:pPr>
        <w:rPr>
          <w:rFonts w:asciiTheme="majorHAnsi" w:hAnsiTheme="majorHAnsi"/>
          <w:color w:val="595959" w:themeColor="text1" w:themeTint="A6"/>
        </w:rPr>
      </w:pPr>
    </w:p>
    <w:p w:rsidR="006F35E1" w:rsidRPr="00AA7603" w:rsidRDefault="006F35E1" w:rsidP="006F35E1">
      <w:pPr>
        <w:rPr>
          <w:rFonts w:asciiTheme="majorHAnsi" w:hAnsiTheme="majorHAnsi"/>
          <w:color w:val="595959" w:themeColor="text1" w:themeTint="A6"/>
          <w:sz w:val="36"/>
          <w:szCs w:val="36"/>
        </w:rPr>
      </w:pPr>
      <w:r w:rsidRPr="00AA7603">
        <w:rPr>
          <w:rFonts w:asciiTheme="majorHAnsi" w:hAnsiTheme="majorHAnsi"/>
          <w:color w:val="595959" w:themeColor="text1" w:themeTint="A6"/>
          <w:sz w:val="36"/>
          <w:szCs w:val="36"/>
        </w:rPr>
        <w:t xml:space="preserve">Name: Emma Thomas </w:t>
      </w:r>
    </w:p>
    <w:p w:rsidR="006F35E1" w:rsidRPr="00AA7603" w:rsidRDefault="006F35E1" w:rsidP="006F35E1">
      <w:pPr>
        <w:rPr>
          <w:rFonts w:asciiTheme="majorHAnsi" w:hAnsiTheme="majorHAnsi"/>
          <w:color w:val="595959" w:themeColor="text1" w:themeTint="A6"/>
          <w:sz w:val="36"/>
          <w:szCs w:val="36"/>
        </w:rPr>
      </w:pPr>
    </w:p>
    <w:p w:rsidR="006F35E1" w:rsidRPr="00AA7603" w:rsidRDefault="006F35E1" w:rsidP="006F35E1">
      <w:pPr>
        <w:rPr>
          <w:rFonts w:asciiTheme="majorHAnsi" w:hAnsiTheme="majorHAnsi"/>
          <w:color w:val="595959" w:themeColor="text1" w:themeTint="A6"/>
          <w:sz w:val="36"/>
          <w:szCs w:val="36"/>
        </w:rPr>
      </w:pPr>
      <w:r w:rsidRPr="00AA7603">
        <w:rPr>
          <w:rFonts w:asciiTheme="majorHAnsi" w:hAnsiTheme="majorHAnsi"/>
          <w:color w:val="595959" w:themeColor="text1" w:themeTint="A6"/>
          <w:sz w:val="36"/>
          <w:szCs w:val="36"/>
        </w:rPr>
        <w:t>CIPD Membership Number: 52087709</w:t>
      </w:r>
      <w:r w:rsidRPr="00AA7603">
        <w:rPr>
          <w:rFonts w:asciiTheme="majorHAnsi" w:hAnsiTheme="majorHAnsi" w:cs="Arial"/>
          <w:color w:val="595959" w:themeColor="text1" w:themeTint="A6"/>
          <w:sz w:val="15"/>
          <w:szCs w:val="15"/>
          <w:shd w:val="clear" w:color="auto" w:fill="FFFFFF"/>
        </w:rPr>
        <w:t xml:space="preserve">  </w:t>
      </w:r>
    </w:p>
    <w:p w:rsidR="006F35E1" w:rsidRPr="00AA7603" w:rsidRDefault="006F35E1" w:rsidP="006F35E1">
      <w:pPr>
        <w:rPr>
          <w:rFonts w:asciiTheme="majorHAnsi" w:eastAsia="Times New Roman" w:hAnsiTheme="majorHAnsi" w:cs="Segoe UI"/>
          <w:color w:val="595959" w:themeColor="text1" w:themeTint="A6"/>
          <w:sz w:val="19"/>
          <w:szCs w:val="19"/>
          <w:u w:val="single"/>
          <w:shd w:val="clear" w:color="auto" w:fill="FFFFFF"/>
        </w:rPr>
      </w:pPr>
      <w:r w:rsidRPr="00AA7603">
        <w:rPr>
          <w:rFonts w:asciiTheme="majorHAnsi" w:hAnsiTheme="majorHAnsi" w:cs="Arial"/>
          <w:color w:val="595959" w:themeColor="text1" w:themeTint="A6"/>
          <w:sz w:val="15"/>
          <w:szCs w:val="15"/>
          <w:shd w:val="clear" w:color="auto" w:fill="FFFFFF"/>
        </w:rPr>
        <w:t xml:space="preserve">  </w:t>
      </w:r>
      <w:r w:rsidR="00EE4A6A" w:rsidRPr="00AA7603">
        <w:rPr>
          <w:rFonts w:asciiTheme="majorHAnsi" w:eastAsia="Times New Roman" w:hAnsiTheme="majorHAnsi" w:cs="Times New Roman"/>
          <w:color w:val="595959" w:themeColor="text1" w:themeTint="A6"/>
          <w:sz w:val="24"/>
          <w:szCs w:val="24"/>
        </w:rPr>
        <w:fldChar w:fldCharType="begin"/>
      </w:r>
      <w:r w:rsidRPr="00AA7603">
        <w:rPr>
          <w:rFonts w:asciiTheme="majorHAnsi" w:eastAsia="Times New Roman" w:hAnsiTheme="majorHAnsi" w:cs="Times New Roman"/>
          <w:color w:val="595959" w:themeColor="text1" w:themeTint="A6"/>
          <w:sz w:val="24"/>
          <w:szCs w:val="24"/>
        </w:rPr>
        <w:instrText xml:space="preserve"> HYPERLINK "https://moodle.uwtsd.ac.uk/course/view.php?id=3850" </w:instrText>
      </w:r>
      <w:r w:rsidR="00EE4A6A" w:rsidRPr="00AA7603">
        <w:rPr>
          <w:rFonts w:asciiTheme="majorHAnsi" w:eastAsia="Times New Roman" w:hAnsiTheme="majorHAnsi" w:cs="Times New Roman"/>
          <w:color w:val="595959" w:themeColor="text1" w:themeTint="A6"/>
          <w:sz w:val="24"/>
          <w:szCs w:val="24"/>
        </w:rPr>
        <w:fldChar w:fldCharType="separate"/>
      </w:r>
    </w:p>
    <w:p w:rsidR="006F35E1" w:rsidRPr="00AA7603" w:rsidRDefault="00AA7603" w:rsidP="006F35E1">
      <w:pPr>
        <w:spacing w:after="100" w:afterAutospacing="1" w:line="240" w:lineRule="auto"/>
        <w:textAlignment w:val="center"/>
        <w:outlineLvl w:val="0"/>
        <w:rPr>
          <w:rFonts w:asciiTheme="majorHAnsi" w:eastAsia="Times New Roman" w:hAnsiTheme="majorHAnsi" w:cs="Times New Roman"/>
          <w:color w:val="595959" w:themeColor="text1" w:themeTint="A6"/>
          <w:kern w:val="36"/>
          <w:sz w:val="36"/>
          <w:szCs w:val="36"/>
        </w:rPr>
      </w:pPr>
      <w:r>
        <w:rPr>
          <w:rFonts w:asciiTheme="majorHAnsi" w:eastAsia="Times New Roman" w:hAnsiTheme="majorHAnsi" w:cs="Segoe UI"/>
          <w:color w:val="595959" w:themeColor="text1" w:themeTint="A6"/>
          <w:kern w:val="36"/>
          <w:sz w:val="36"/>
          <w:szCs w:val="36"/>
          <w:shd w:val="clear" w:color="auto" w:fill="FFFFFF"/>
        </w:rPr>
        <w:t>D</w:t>
      </w:r>
      <w:r w:rsidR="00B53EBC">
        <w:rPr>
          <w:rFonts w:asciiTheme="majorHAnsi" w:eastAsia="Times New Roman" w:hAnsiTheme="majorHAnsi" w:cs="Segoe UI"/>
          <w:color w:val="595959" w:themeColor="text1" w:themeTint="A6"/>
          <w:kern w:val="36"/>
          <w:sz w:val="36"/>
          <w:szCs w:val="36"/>
          <w:shd w:val="clear" w:color="auto" w:fill="FFFFFF"/>
        </w:rPr>
        <w:t>eveloping Professional Practice</w:t>
      </w:r>
      <w:r w:rsidR="006F35E1" w:rsidRPr="00AA7603">
        <w:rPr>
          <w:rFonts w:asciiTheme="majorHAnsi" w:eastAsia="Times New Roman" w:hAnsiTheme="majorHAnsi" w:cs="Segoe UI"/>
          <w:color w:val="595959" w:themeColor="text1" w:themeTint="A6"/>
          <w:kern w:val="36"/>
          <w:sz w:val="36"/>
          <w:szCs w:val="36"/>
          <w:shd w:val="clear" w:color="auto" w:fill="FFFFFF"/>
        </w:rPr>
        <w:t xml:space="preserve"> –</w:t>
      </w:r>
      <w:r w:rsidR="00995AEE">
        <w:rPr>
          <w:rFonts w:asciiTheme="majorHAnsi" w:eastAsia="Times New Roman" w:hAnsiTheme="majorHAnsi" w:cs="Segoe UI"/>
          <w:color w:val="595959" w:themeColor="text1" w:themeTint="A6"/>
          <w:kern w:val="36"/>
          <w:sz w:val="36"/>
          <w:szCs w:val="36"/>
          <w:shd w:val="clear" w:color="auto" w:fill="FFFFFF"/>
        </w:rPr>
        <w:t xml:space="preserve"> M2X8986</w:t>
      </w:r>
    </w:p>
    <w:p w:rsidR="006F35E1" w:rsidRPr="00AA7603" w:rsidRDefault="00EE4A6A" w:rsidP="006F35E1">
      <w:pPr>
        <w:rPr>
          <w:rFonts w:asciiTheme="majorHAnsi" w:eastAsia="Times New Roman" w:hAnsiTheme="majorHAnsi" w:cs="Times New Roman"/>
          <w:color w:val="595959" w:themeColor="text1" w:themeTint="A6"/>
          <w:sz w:val="24"/>
          <w:szCs w:val="24"/>
        </w:rPr>
      </w:pPr>
      <w:r w:rsidRPr="00AA7603">
        <w:rPr>
          <w:rFonts w:asciiTheme="majorHAnsi" w:eastAsia="Times New Roman" w:hAnsiTheme="majorHAnsi" w:cs="Times New Roman"/>
          <w:color w:val="595959" w:themeColor="text1" w:themeTint="A6"/>
          <w:sz w:val="24"/>
          <w:szCs w:val="24"/>
        </w:rPr>
        <w:fldChar w:fldCharType="end"/>
      </w:r>
    </w:p>
    <w:p w:rsidR="006F35E1" w:rsidRPr="00AA7603" w:rsidRDefault="006F35E1" w:rsidP="006F35E1">
      <w:pPr>
        <w:rPr>
          <w:rFonts w:asciiTheme="majorHAnsi" w:hAnsiTheme="majorHAnsi" w:cs="Arial"/>
          <w:color w:val="595959" w:themeColor="text1" w:themeTint="A6"/>
          <w:sz w:val="36"/>
          <w:szCs w:val="36"/>
          <w:shd w:val="clear" w:color="auto" w:fill="FFFFFF"/>
        </w:rPr>
      </w:pPr>
      <w:r w:rsidRPr="00AA7603">
        <w:rPr>
          <w:rFonts w:asciiTheme="majorHAnsi" w:eastAsia="Times New Roman" w:hAnsiTheme="majorHAnsi" w:cs="Times New Roman"/>
          <w:color w:val="595959" w:themeColor="text1" w:themeTint="A6"/>
          <w:sz w:val="36"/>
          <w:szCs w:val="36"/>
        </w:rPr>
        <w:t>Student Number: 0201743</w:t>
      </w:r>
      <w:r w:rsidRPr="00AA7603">
        <w:rPr>
          <w:rFonts w:asciiTheme="majorHAnsi" w:hAnsiTheme="majorHAnsi" w:cs="Arial"/>
          <w:color w:val="595959" w:themeColor="text1" w:themeTint="A6"/>
          <w:sz w:val="36"/>
          <w:szCs w:val="36"/>
          <w:shd w:val="clear" w:color="auto" w:fill="FFFFFF"/>
        </w:rPr>
        <w:t xml:space="preserve">  </w:t>
      </w:r>
    </w:p>
    <w:p w:rsidR="006F35E1" w:rsidRPr="00AA7603" w:rsidRDefault="006F35E1" w:rsidP="006F35E1">
      <w:pPr>
        <w:rPr>
          <w:rFonts w:asciiTheme="majorHAnsi" w:hAnsiTheme="majorHAnsi" w:cs="Arial"/>
          <w:color w:val="595959" w:themeColor="text1" w:themeTint="A6"/>
          <w:sz w:val="36"/>
          <w:szCs w:val="36"/>
          <w:shd w:val="clear" w:color="auto" w:fill="FFFFFF"/>
        </w:rPr>
      </w:pPr>
    </w:p>
    <w:p w:rsidR="006F35E1" w:rsidRPr="00AA7603" w:rsidRDefault="006F35E1" w:rsidP="006F35E1">
      <w:pPr>
        <w:rPr>
          <w:rFonts w:asciiTheme="majorHAnsi" w:hAnsiTheme="majorHAnsi"/>
          <w:color w:val="595959" w:themeColor="text1" w:themeTint="A6"/>
          <w:sz w:val="36"/>
          <w:szCs w:val="36"/>
        </w:rPr>
      </w:pPr>
      <w:r w:rsidRPr="00AA7603">
        <w:rPr>
          <w:rFonts w:asciiTheme="majorHAnsi" w:hAnsiTheme="majorHAnsi" w:cs="Arial"/>
          <w:color w:val="595959" w:themeColor="text1" w:themeTint="A6"/>
          <w:sz w:val="36"/>
          <w:szCs w:val="36"/>
          <w:shd w:val="clear" w:color="auto" w:fill="FFFFFF"/>
        </w:rPr>
        <w:t xml:space="preserve">Word Count - </w:t>
      </w:r>
      <w:r w:rsidR="00AD6D9A">
        <w:rPr>
          <w:rFonts w:asciiTheme="majorHAnsi" w:hAnsiTheme="majorHAnsi" w:cs="Arial"/>
          <w:color w:val="595959" w:themeColor="text1" w:themeTint="A6"/>
          <w:sz w:val="36"/>
          <w:szCs w:val="36"/>
          <w:shd w:val="clear" w:color="auto" w:fill="FFFFFF"/>
        </w:rPr>
        <w:t>2893</w:t>
      </w:r>
    </w:p>
    <w:p w:rsidR="006F35E1" w:rsidRPr="00AA7603" w:rsidRDefault="006F35E1" w:rsidP="006F35E1">
      <w:pPr>
        <w:rPr>
          <w:rFonts w:asciiTheme="majorHAnsi" w:hAnsiTheme="majorHAnsi"/>
          <w:color w:val="595959" w:themeColor="text1" w:themeTint="A6"/>
          <w:sz w:val="36"/>
          <w:szCs w:val="36"/>
        </w:rPr>
      </w:pPr>
    </w:p>
    <w:p w:rsidR="006F35E1" w:rsidRPr="00AA7603" w:rsidRDefault="006F35E1" w:rsidP="006F35E1">
      <w:pPr>
        <w:rPr>
          <w:rFonts w:asciiTheme="majorHAnsi" w:hAnsiTheme="majorHAnsi"/>
          <w:color w:val="595959" w:themeColor="text1" w:themeTint="A6"/>
          <w:sz w:val="36"/>
          <w:szCs w:val="36"/>
        </w:rPr>
      </w:pPr>
      <w:r w:rsidRPr="00AA7603">
        <w:rPr>
          <w:rFonts w:asciiTheme="majorHAnsi" w:hAnsiTheme="majorHAnsi"/>
          <w:color w:val="595959" w:themeColor="text1" w:themeTint="A6"/>
          <w:sz w:val="36"/>
          <w:szCs w:val="36"/>
        </w:rPr>
        <w:t>Date: 14/11/2018</w:t>
      </w:r>
    </w:p>
    <w:p w:rsidR="006F35E1" w:rsidRPr="00AA7603" w:rsidRDefault="006F35E1" w:rsidP="006F35E1">
      <w:pPr>
        <w:rPr>
          <w:rFonts w:asciiTheme="majorHAnsi" w:hAnsiTheme="majorHAnsi"/>
          <w:color w:val="595959" w:themeColor="text1" w:themeTint="A6"/>
        </w:rPr>
      </w:pPr>
    </w:p>
    <w:p w:rsidR="006F35E1" w:rsidRPr="00AA7603" w:rsidRDefault="006F35E1" w:rsidP="006F35E1">
      <w:pPr>
        <w:rPr>
          <w:rFonts w:asciiTheme="majorHAnsi" w:hAnsiTheme="majorHAnsi"/>
          <w:color w:val="595959" w:themeColor="text1" w:themeTint="A6"/>
        </w:rPr>
      </w:pPr>
    </w:p>
    <w:p w:rsidR="006F35E1" w:rsidRPr="00AA7603" w:rsidRDefault="006F35E1" w:rsidP="006F35E1">
      <w:pPr>
        <w:rPr>
          <w:rFonts w:asciiTheme="majorHAnsi" w:hAnsiTheme="majorHAnsi"/>
          <w:color w:val="595959" w:themeColor="text1" w:themeTint="A6"/>
          <w:sz w:val="28"/>
          <w:szCs w:val="28"/>
        </w:rPr>
      </w:pPr>
      <w:r w:rsidRPr="00AA7603">
        <w:rPr>
          <w:rFonts w:asciiTheme="majorHAnsi" w:hAnsiTheme="majorHAnsi"/>
          <w:color w:val="595959" w:themeColor="text1" w:themeTint="A6"/>
          <w:sz w:val="28"/>
          <w:szCs w:val="28"/>
        </w:rPr>
        <w:t>I declare that this assignment is my own work and that any information obtained from books and other sources have been appropriately referenced.</w:t>
      </w:r>
    </w:p>
    <w:p w:rsidR="006F35E1" w:rsidRPr="00AA7603" w:rsidRDefault="006F35E1" w:rsidP="006F35E1">
      <w:pPr>
        <w:rPr>
          <w:rFonts w:asciiTheme="majorHAnsi" w:hAnsiTheme="majorHAnsi"/>
          <w:color w:val="595959" w:themeColor="text1" w:themeTint="A6"/>
          <w:sz w:val="28"/>
          <w:szCs w:val="28"/>
        </w:rPr>
      </w:pPr>
    </w:p>
    <w:p w:rsidR="006F35E1" w:rsidRPr="00AA7603" w:rsidRDefault="006F35E1" w:rsidP="006F35E1">
      <w:pPr>
        <w:rPr>
          <w:rFonts w:asciiTheme="majorHAnsi" w:hAnsiTheme="majorHAnsi"/>
          <w:color w:val="595959" w:themeColor="text1" w:themeTint="A6"/>
          <w:sz w:val="28"/>
          <w:szCs w:val="28"/>
        </w:rPr>
      </w:pPr>
      <w:r w:rsidRPr="00AA7603">
        <w:rPr>
          <w:rFonts w:asciiTheme="majorHAnsi" w:hAnsiTheme="majorHAnsi"/>
          <w:color w:val="595959" w:themeColor="text1" w:themeTint="A6"/>
          <w:sz w:val="28"/>
          <w:szCs w:val="28"/>
        </w:rPr>
        <w:t>Signed: Emma Thomas..........</w:t>
      </w:r>
      <w:r w:rsidR="00722077">
        <w:rPr>
          <w:rFonts w:asciiTheme="majorHAnsi" w:hAnsiTheme="majorHAnsi"/>
          <w:color w:val="595959" w:themeColor="text1" w:themeTint="A6"/>
          <w:sz w:val="28"/>
          <w:szCs w:val="28"/>
        </w:rPr>
        <w:t>........................</w:t>
      </w:r>
      <w:r w:rsidR="00722077">
        <w:rPr>
          <w:rFonts w:asciiTheme="majorHAnsi" w:hAnsiTheme="majorHAnsi"/>
          <w:color w:val="595959" w:themeColor="text1" w:themeTint="A6"/>
          <w:sz w:val="28"/>
          <w:szCs w:val="28"/>
        </w:rPr>
        <w:tab/>
        <w:t>Date: 14/11</w:t>
      </w:r>
      <w:r w:rsidRPr="00AA7603">
        <w:rPr>
          <w:rFonts w:asciiTheme="majorHAnsi" w:hAnsiTheme="majorHAnsi"/>
          <w:color w:val="595959" w:themeColor="text1" w:themeTint="A6"/>
          <w:sz w:val="28"/>
          <w:szCs w:val="28"/>
        </w:rPr>
        <w:t>/2018.........................</w:t>
      </w:r>
    </w:p>
    <w:p w:rsidR="00830FEC" w:rsidRDefault="00830FEC"/>
    <w:p w:rsidR="00AA7603" w:rsidRDefault="00AA7603"/>
    <w:p w:rsidR="00AA7603" w:rsidRDefault="00AA7603" w:rsidP="00AA7603">
      <w:pPr>
        <w:pStyle w:val="Heading3"/>
        <w:rPr>
          <w:sz w:val="28"/>
          <w:szCs w:val="28"/>
          <w:u w:val="single"/>
        </w:rPr>
      </w:pPr>
      <w:r w:rsidRPr="00AA7603">
        <w:rPr>
          <w:sz w:val="28"/>
          <w:szCs w:val="28"/>
          <w:u w:val="single"/>
        </w:rPr>
        <w:t xml:space="preserve">Contents </w:t>
      </w:r>
    </w:p>
    <w:p w:rsidR="00722077" w:rsidRDefault="00722077" w:rsidP="00AA7603">
      <w:pPr>
        <w:rPr>
          <w:rFonts w:asciiTheme="minorHAnsi" w:hAnsiTheme="minorHAnsi"/>
          <w:sz w:val="24"/>
          <w:szCs w:val="24"/>
        </w:rPr>
      </w:pPr>
      <w:r>
        <w:rPr>
          <w:rFonts w:asciiTheme="minorHAnsi" w:hAnsiTheme="minorHAnsi"/>
          <w:sz w:val="24"/>
          <w:szCs w:val="24"/>
        </w:rPr>
        <w:t>Cover Page .............................................................................................................................p1</w:t>
      </w:r>
    </w:p>
    <w:p w:rsidR="00AA7603" w:rsidRDefault="00AA7603" w:rsidP="00AA7603">
      <w:pPr>
        <w:rPr>
          <w:rFonts w:asciiTheme="minorHAnsi" w:hAnsiTheme="minorHAnsi"/>
          <w:sz w:val="24"/>
          <w:szCs w:val="24"/>
        </w:rPr>
      </w:pPr>
      <w:r w:rsidRPr="003579BE">
        <w:rPr>
          <w:rFonts w:asciiTheme="minorHAnsi" w:hAnsiTheme="minorHAnsi"/>
          <w:sz w:val="24"/>
          <w:szCs w:val="24"/>
        </w:rPr>
        <w:t>Activity 1</w:t>
      </w:r>
      <w:r w:rsidR="00722077">
        <w:rPr>
          <w:rFonts w:asciiTheme="minorHAnsi" w:hAnsiTheme="minorHAnsi"/>
          <w:sz w:val="24"/>
          <w:szCs w:val="24"/>
        </w:rPr>
        <w:t>:</w:t>
      </w:r>
      <w:r w:rsidR="003579BE">
        <w:rPr>
          <w:rFonts w:asciiTheme="minorHAnsi" w:hAnsiTheme="minorHAnsi"/>
          <w:sz w:val="24"/>
          <w:szCs w:val="24"/>
        </w:rPr>
        <w:t xml:space="preserve"> </w:t>
      </w:r>
      <w:r w:rsidR="00722077" w:rsidRPr="00722077">
        <w:rPr>
          <w:rFonts w:asciiTheme="minorHAnsi" w:hAnsiTheme="minorHAnsi"/>
          <w:sz w:val="24"/>
          <w:szCs w:val="24"/>
        </w:rPr>
        <w:t>The requirements of effective and efficient HR professional</w:t>
      </w:r>
      <w:r w:rsidR="003579BE" w:rsidRPr="00722077">
        <w:rPr>
          <w:rFonts w:asciiTheme="minorHAnsi" w:hAnsiTheme="minorHAnsi"/>
          <w:sz w:val="24"/>
          <w:szCs w:val="24"/>
        </w:rPr>
        <w:t>...............................</w:t>
      </w:r>
      <w:r w:rsidR="00722077">
        <w:rPr>
          <w:rFonts w:asciiTheme="minorHAnsi" w:hAnsiTheme="minorHAnsi"/>
          <w:sz w:val="24"/>
          <w:szCs w:val="24"/>
        </w:rPr>
        <w:t>p3</w:t>
      </w:r>
    </w:p>
    <w:p w:rsidR="00A5422B" w:rsidRDefault="00A5422B" w:rsidP="00A5422B">
      <w:pPr>
        <w:ind w:firstLine="720"/>
        <w:rPr>
          <w:rFonts w:asciiTheme="minorHAnsi" w:hAnsiTheme="minorHAnsi"/>
          <w:sz w:val="24"/>
          <w:szCs w:val="24"/>
        </w:rPr>
      </w:pPr>
      <w:r>
        <w:rPr>
          <w:rFonts w:asciiTheme="minorHAnsi" w:hAnsiTheme="minorHAnsi"/>
          <w:sz w:val="24"/>
          <w:szCs w:val="24"/>
        </w:rPr>
        <w:t>1.2..............................................................................................................................p3</w:t>
      </w:r>
    </w:p>
    <w:p w:rsidR="00A5422B" w:rsidRDefault="00A5422B" w:rsidP="00A5422B">
      <w:pPr>
        <w:ind w:firstLine="720"/>
        <w:rPr>
          <w:rFonts w:asciiTheme="minorHAnsi" w:hAnsiTheme="minorHAnsi"/>
          <w:sz w:val="24"/>
          <w:szCs w:val="24"/>
        </w:rPr>
      </w:pPr>
      <w:r>
        <w:rPr>
          <w:rFonts w:asciiTheme="minorHAnsi" w:hAnsiTheme="minorHAnsi"/>
          <w:sz w:val="24"/>
          <w:szCs w:val="24"/>
        </w:rPr>
        <w:t>1.2..............................................................................................................................p4</w:t>
      </w:r>
    </w:p>
    <w:p w:rsidR="00722077" w:rsidRPr="003579BE" w:rsidRDefault="00A5422B" w:rsidP="00A5422B">
      <w:pPr>
        <w:ind w:firstLine="720"/>
        <w:rPr>
          <w:rFonts w:asciiTheme="minorHAnsi" w:hAnsiTheme="minorHAnsi"/>
          <w:sz w:val="24"/>
          <w:szCs w:val="24"/>
        </w:rPr>
      </w:pPr>
      <w:r>
        <w:rPr>
          <w:rFonts w:asciiTheme="minorHAnsi" w:hAnsiTheme="minorHAnsi"/>
          <w:sz w:val="24"/>
          <w:szCs w:val="24"/>
        </w:rPr>
        <w:t>1.3..............................................................................................................................p4</w:t>
      </w:r>
    </w:p>
    <w:p w:rsidR="00AA7603" w:rsidRDefault="00AA7603" w:rsidP="00AA7603">
      <w:pPr>
        <w:rPr>
          <w:rFonts w:asciiTheme="minorHAnsi" w:hAnsiTheme="minorHAnsi"/>
          <w:sz w:val="24"/>
          <w:szCs w:val="24"/>
        </w:rPr>
      </w:pPr>
      <w:r w:rsidRPr="003579BE">
        <w:rPr>
          <w:rFonts w:asciiTheme="minorHAnsi" w:hAnsiTheme="minorHAnsi"/>
          <w:sz w:val="24"/>
          <w:szCs w:val="24"/>
        </w:rPr>
        <w:t>Activity 2</w:t>
      </w:r>
      <w:r w:rsidR="00A5422B" w:rsidRPr="00A5422B">
        <w:rPr>
          <w:rFonts w:asciiTheme="minorHAnsi" w:hAnsiTheme="minorHAnsi"/>
          <w:sz w:val="24"/>
          <w:szCs w:val="24"/>
        </w:rPr>
        <w:t>: Group Dynamics and conflict resolution</w:t>
      </w:r>
      <w:r w:rsidRPr="003579BE">
        <w:rPr>
          <w:rFonts w:asciiTheme="minorHAnsi" w:hAnsiTheme="minorHAnsi"/>
          <w:sz w:val="24"/>
          <w:szCs w:val="24"/>
        </w:rPr>
        <w:t xml:space="preserve"> </w:t>
      </w:r>
      <w:r w:rsidR="00A5422B">
        <w:rPr>
          <w:rFonts w:asciiTheme="minorHAnsi" w:hAnsiTheme="minorHAnsi"/>
          <w:sz w:val="24"/>
          <w:szCs w:val="24"/>
        </w:rPr>
        <w:t>.......</w:t>
      </w:r>
      <w:r w:rsidR="003579BE">
        <w:rPr>
          <w:rFonts w:asciiTheme="minorHAnsi" w:hAnsiTheme="minorHAnsi"/>
          <w:sz w:val="24"/>
          <w:szCs w:val="24"/>
        </w:rPr>
        <w:t>......................................</w:t>
      </w:r>
      <w:r w:rsidR="00A5422B">
        <w:rPr>
          <w:rFonts w:asciiTheme="minorHAnsi" w:hAnsiTheme="minorHAnsi"/>
          <w:sz w:val="24"/>
          <w:szCs w:val="24"/>
        </w:rPr>
        <w:t>................p5</w:t>
      </w:r>
    </w:p>
    <w:p w:rsidR="0086553B" w:rsidRDefault="0086553B" w:rsidP="00AA7603">
      <w:pPr>
        <w:rPr>
          <w:rFonts w:asciiTheme="minorHAnsi" w:hAnsiTheme="minorHAnsi"/>
          <w:sz w:val="24"/>
          <w:szCs w:val="24"/>
        </w:rPr>
      </w:pPr>
      <w:r>
        <w:rPr>
          <w:rFonts w:asciiTheme="minorHAnsi" w:hAnsiTheme="minorHAnsi"/>
          <w:sz w:val="24"/>
          <w:szCs w:val="24"/>
        </w:rPr>
        <w:tab/>
        <w:t>2.1.............................................................................................................................p5</w:t>
      </w:r>
    </w:p>
    <w:p w:rsidR="0086553B" w:rsidRDefault="0086553B" w:rsidP="00AA7603">
      <w:pPr>
        <w:rPr>
          <w:rFonts w:asciiTheme="minorHAnsi" w:hAnsiTheme="minorHAnsi"/>
          <w:sz w:val="24"/>
          <w:szCs w:val="24"/>
        </w:rPr>
      </w:pPr>
      <w:r>
        <w:rPr>
          <w:rFonts w:asciiTheme="minorHAnsi" w:hAnsiTheme="minorHAnsi"/>
          <w:sz w:val="24"/>
          <w:szCs w:val="24"/>
        </w:rPr>
        <w:tab/>
        <w:t>2.2.............................................................................................................................p6</w:t>
      </w:r>
    </w:p>
    <w:p w:rsidR="00A5422B" w:rsidRPr="003579BE" w:rsidRDefault="00A5422B" w:rsidP="00AA7603">
      <w:pPr>
        <w:rPr>
          <w:rFonts w:asciiTheme="minorHAnsi" w:hAnsiTheme="minorHAnsi"/>
          <w:sz w:val="24"/>
          <w:szCs w:val="24"/>
        </w:rPr>
      </w:pPr>
    </w:p>
    <w:p w:rsidR="00AA7603" w:rsidRDefault="00AA7603" w:rsidP="00AA7603">
      <w:pPr>
        <w:rPr>
          <w:rFonts w:asciiTheme="minorHAnsi" w:hAnsiTheme="minorHAnsi"/>
          <w:sz w:val="24"/>
          <w:szCs w:val="24"/>
        </w:rPr>
      </w:pPr>
      <w:r w:rsidRPr="003579BE">
        <w:rPr>
          <w:rFonts w:asciiTheme="minorHAnsi" w:hAnsiTheme="minorHAnsi"/>
          <w:sz w:val="24"/>
          <w:szCs w:val="24"/>
        </w:rPr>
        <w:t>Activity 3</w:t>
      </w:r>
      <w:r w:rsidR="00BD0C93">
        <w:rPr>
          <w:rFonts w:asciiTheme="minorHAnsi" w:hAnsiTheme="minorHAnsi"/>
          <w:sz w:val="24"/>
          <w:szCs w:val="24"/>
        </w:rPr>
        <w:t>:</w:t>
      </w:r>
      <w:r w:rsidR="00BD0C93" w:rsidRPr="00BD0C93">
        <w:rPr>
          <w:rFonts w:asciiTheme="minorHAnsi" w:hAnsiTheme="minorHAnsi"/>
          <w:sz w:val="24"/>
          <w:szCs w:val="24"/>
        </w:rPr>
        <w:t xml:space="preserve"> Project Management, Problem Solving, Influencing, persuading and negotiating</w:t>
      </w:r>
      <w:r w:rsidR="00B63B1E">
        <w:rPr>
          <w:rFonts w:asciiTheme="minorHAnsi" w:hAnsiTheme="minorHAnsi"/>
          <w:sz w:val="24"/>
          <w:szCs w:val="24"/>
        </w:rPr>
        <w:t xml:space="preserve">       </w:t>
      </w:r>
      <w:r w:rsidR="0095652C">
        <w:rPr>
          <w:rFonts w:asciiTheme="minorHAnsi" w:hAnsiTheme="minorHAnsi"/>
          <w:sz w:val="24"/>
          <w:szCs w:val="24"/>
        </w:rPr>
        <w:t>.....................</w:t>
      </w:r>
      <w:r w:rsidR="00BD0C93">
        <w:rPr>
          <w:rFonts w:asciiTheme="minorHAnsi" w:hAnsiTheme="minorHAnsi"/>
          <w:sz w:val="24"/>
          <w:szCs w:val="24"/>
        </w:rPr>
        <w:t>........................................................................................................................p7</w:t>
      </w:r>
    </w:p>
    <w:p w:rsidR="00BD0C93" w:rsidRDefault="00BD0C93" w:rsidP="00AA7603">
      <w:pPr>
        <w:rPr>
          <w:rFonts w:asciiTheme="minorHAnsi" w:hAnsiTheme="minorHAnsi"/>
          <w:sz w:val="24"/>
          <w:szCs w:val="24"/>
        </w:rPr>
      </w:pPr>
      <w:r>
        <w:rPr>
          <w:rFonts w:asciiTheme="minorHAnsi" w:hAnsiTheme="minorHAnsi"/>
          <w:sz w:val="24"/>
          <w:szCs w:val="24"/>
        </w:rPr>
        <w:tab/>
        <w:t>3.1............................................................................................................................p7</w:t>
      </w:r>
    </w:p>
    <w:p w:rsidR="00BD0C93" w:rsidRDefault="00BD0C93" w:rsidP="00AA7603">
      <w:pPr>
        <w:rPr>
          <w:rFonts w:asciiTheme="minorHAnsi" w:hAnsiTheme="minorHAnsi"/>
          <w:sz w:val="24"/>
          <w:szCs w:val="24"/>
        </w:rPr>
      </w:pPr>
      <w:r>
        <w:rPr>
          <w:rFonts w:asciiTheme="minorHAnsi" w:hAnsiTheme="minorHAnsi"/>
          <w:sz w:val="24"/>
          <w:szCs w:val="24"/>
        </w:rPr>
        <w:tab/>
        <w:t>3.2...............................................................................</w:t>
      </w:r>
      <w:r w:rsidR="00B63B1E">
        <w:rPr>
          <w:rFonts w:asciiTheme="minorHAnsi" w:hAnsiTheme="minorHAnsi"/>
          <w:sz w:val="24"/>
          <w:szCs w:val="24"/>
        </w:rPr>
        <w:t>.............................................p</w:t>
      </w:r>
      <w:r w:rsidR="0095652C">
        <w:rPr>
          <w:rFonts w:asciiTheme="minorHAnsi" w:hAnsiTheme="minorHAnsi"/>
          <w:sz w:val="24"/>
          <w:szCs w:val="24"/>
        </w:rPr>
        <w:t>7</w:t>
      </w:r>
    </w:p>
    <w:p w:rsidR="00B63B1E" w:rsidRPr="003579BE" w:rsidRDefault="00B63B1E" w:rsidP="00AA7603">
      <w:pPr>
        <w:rPr>
          <w:rFonts w:asciiTheme="minorHAnsi" w:hAnsiTheme="minorHAnsi"/>
          <w:sz w:val="24"/>
          <w:szCs w:val="24"/>
        </w:rPr>
      </w:pPr>
      <w:r>
        <w:rPr>
          <w:rFonts w:asciiTheme="minorHAnsi" w:hAnsiTheme="minorHAnsi"/>
          <w:sz w:val="24"/>
          <w:szCs w:val="24"/>
        </w:rPr>
        <w:tab/>
        <w:t>3.3............................................................................................................................p9</w:t>
      </w:r>
    </w:p>
    <w:p w:rsidR="00AA7603" w:rsidRDefault="00AA7603" w:rsidP="00AA7603">
      <w:pPr>
        <w:rPr>
          <w:rFonts w:asciiTheme="minorHAnsi" w:hAnsiTheme="minorHAnsi"/>
          <w:sz w:val="24"/>
          <w:szCs w:val="24"/>
        </w:rPr>
      </w:pPr>
      <w:r w:rsidRPr="003579BE">
        <w:rPr>
          <w:rFonts w:asciiTheme="minorHAnsi" w:hAnsiTheme="minorHAnsi"/>
          <w:sz w:val="24"/>
          <w:szCs w:val="24"/>
        </w:rPr>
        <w:t>Activity 4</w:t>
      </w:r>
      <w:r w:rsidR="00B63B1E" w:rsidRPr="00B63B1E">
        <w:rPr>
          <w:rFonts w:asciiTheme="minorHAnsi" w:hAnsiTheme="minorHAnsi"/>
          <w:sz w:val="24"/>
          <w:szCs w:val="24"/>
        </w:rPr>
        <w:t>: Self-assessment, PDP &amp; Reflection</w:t>
      </w:r>
      <w:r w:rsidR="003579BE">
        <w:rPr>
          <w:rFonts w:asciiTheme="minorHAnsi" w:hAnsiTheme="minorHAnsi"/>
          <w:sz w:val="24"/>
          <w:szCs w:val="24"/>
        </w:rPr>
        <w:t>..................................</w:t>
      </w:r>
      <w:r w:rsidR="00B63B1E">
        <w:rPr>
          <w:rFonts w:asciiTheme="minorHAnsi" w:hAnsiTheme="minorHAnsi"/>
          <w:sz w:val="24"/>
          <w:szCs w:val="24"/>
        </w:rPr>
        <w:t>..................................p10</w:t>
      </w:r>
    </w:p>
    <w:p w:rsidR="00DB4308" w:rsidRPr="00DB4308" w:rsidRDefault="00DB4308" w:rsidP="00DB4308">
      <w:pPr>
        <w:rPr>
          <w:rFonts w:asciiTheme="minorHAnsi" w:hAnsiTheme="minorHAnsi"/>
          <w:sz w:val="24"/>
          <w:szCs w:val="24"/>
        </w:rPr>
      </w:pPr>
      <w:r w:rsidRPr="00DB4308">
        <w:rPr>
          <w:rFonts w:asciiTheme="minorHAnsi" w:hAnsiTheme="minorHAnsi"/>
          <w:sz w:val="24"/>
          <w:szCs w:val="24"/>
        </w:rPr>
        <w:t>Reference list</w:t>
      </w:r>
      <w:r>
        <w:rPr>
          <w:rFonts w:asciiTheme="minorHAnsi" w:hAnsiTheme="minorHAnsi"/>
          <w:sz w:val="24"/>
          <w:szCs w:val="24"/>
        </w:rPr>
        <w:t>......................................................................................................................p14</w:t>
      </w:r>
    </w:p>
    <w:p w:rsidR="00DB4308" w:rsidRDefault="00DB4308" w:rsidP="00AA7603">
      <w:pPr>
        <w:rPr>
          <w:rFonts w:asciiTheme="minorHAnsi" w:hAnsiTheme="minorHAnsi"/>
          <w:sz w:val="24"/>
          <w:szCs w:val="24"/>
        </w:rPr>
      </w:pPr>
    </w:p>
    <w:p w:rsidR="00995AEE" w:rsidRDefault="00995AEE" w:rsidP="00AA7603">
      <w:pPr>
        <w:rPr>
          <w:rFonts w:asciiTheme="minorHAnsi" w:hAnsiTheme="minorHAnsi"/>
          <w:sz w:val="24"/>
          <w:szCs w:val="24"/>
        </w:rPr>
      </w:pPr>
    </w:p>
    <w:p w:rsidR="00995AEE" w:rsidRDefault="00995AEE" w:rsidP="00AA7603">
      <w:pPr>
        <w:rPr>
          <w:rFonts w:asciiTheme="minorHAnsi" w:hAnsiTheme="minorHAnsi"/>
          <w:sz w:val="24"/>
          <w:szCs w:val="24"/>
        </w:rPr>
      </w:pPr>
    </w:p>
    <w:p w:rsidR="00995AEE" w:rsidRDefault="00995AEE" w:rsidP="00AA7603">
      <w:pPr>
        <w:rPr>
          <w:rFonts w:asciiTheme="minorHAnsi" w:hAnsiTheme="minorHAnsi"/>
          <w:sz w:val="24"/>
          <w:szCs w:val="24"/>
        </w:rPr>
      </w:pPr>
    </w:p>
    <w:p w:rsidR="00995AEE" w:rsidRDefault="00995AEE" w:rsidP="00AA7603">
      <w:pPr>
        <w:rPr>
          <w:rFonts w:asciiTheme="minorHAnsi" w:hAnsiTheme="minorHAnsi"/>
          <w:sz w:val="24"/>
          <w:szCs w:val="24"/>
        </w:rPr>
      </w:pPr>
    </w:p>
    <w:p w:rsidR="00995AEE" w:rsidRDefault="00995AEE" w:rsidP="00AA7603">
      <w:pPr>
        <w:rPr>
          <w:rFonts w:asciiTheme="minorHAnsi" w:hAnsiTheme="minorHAnsi"/>
          <w:sz w:val="24"/>
          <w:szCs w:val="24"/>
        </w:rPr>
      </w:pPr>
    </w:p>
    <w:p w:rsidR="00995AEE" w:rsidRDefault="00995AEE" w:rsidP="00995AEE">
      <w:pPr>
        <w:rPr>
          <w:rFonts w:asciiTheme="minorHAnsi" w:hAnsiTheme="minorHAnsi"/>
          <w:b/>
          <w:sz w:val="24"/>
          <w:szCs w:val="24"/>
          <w:u w:val="single"/>
        </w:rPr>
      </w:pPr>
      <w:r w:rsidRPr="00995AEE">
        <w:rPr>
          <w:rFonts w:asciiTheme="minorHAnsi" w:hAnsiTheme="minorHAnsi"/>
          <w:b/>
          <w:sz w:val="24"/>
          <w:szCs w:val="24"/>
          <w:u w:val="single"/>
        </w:rPr>
        <w:lastRenderedPageBreak/>
        <w:t>Activity 1:</w:t>
      </w:r>
      <w:r>
        <w:rPr>
          <w:rFonts w:asciiTheme="minorHAnsi" w:hAnsiTheme="minorHAnsi"/>
          <w:b/>
          <w:sz w:val="24"/>
          <w:szCs w:val="24"/>
          <w:u w:val="single"/>
        </w:rPr>
        <w:t xml:space="preserve"> </w:t>
      </w:r>
      <w:r w:rsidRPr="00995AEE">
        <w:rPr>
          <w:rFonts w:asciiTheme="minorHAnsi" w:hAnsiTheme="minorHAnsi"/>
          <w:b/>
          <w:sz w:val="24"/>
          <w:szCs w:val="24"/>
          <w:u w:val="single"/>
        </w:rPr>
        <w:t xml:space="preserve"> </w:t>
      </w:r>
      <w:r>
        <w:rPr>
          <w:rFonts w:asciiTheme="minorHAnsi" w:hAnsiTheme="minorHAnsi"/>
          <w:b/>
          <w:sz w:val="24"/>
          <w:szCs w:val="24"/>
          <w:u w:val="single"/>
        </w:rPr>
        <w:t>The</w:t>
      </w:r>
      <w:r w:rsidR="00AE6490">
        <w:rPr>
          <w:rFonts w:asciiTheme="minorHAnsi" w:hAnsiTheme="minorHAnsi"/>
          <w:b/>
          <w:sz w:val="24"/>
          <w:szCs w:val="24"/>
          <w:u w:val="single"/>
        </w:rPr>
        <w:t xml:space="preserve"> requirements</w:t>
      </w:r>
      <w:r w:rsidRPr="00995AEE">
        <w:rPr>
          <w:rFonts w:asciiTheme="minorHAnsi" w:hAnsiTheme="minorHAnsi"/>
          <w:b/>
          <w:sz w:val="24"/>
          <w:szCs w:val="24"/>
          <w:u w:val="single"/>
        </w:rPr>
        <w:t xml:space="preserve"> </w:t>
      </w:r>
      <w:r>
        <w:rPr>
          <w:rFonts w:asciiTheme="minorHAnsi" w:hAnsiTheme="minorHAnsi"/>
          <w:b/>
          <w:sz w:val="24"/>
          <w:szCs w:val="24"/>
          <w:u w:val="single"/>
        </w:rPr>
        <w:t>of</w:t>
      </w:r>
      <w:r w:rsidRPr="00995AEE">
        <w:rPr>
          <w:rFonts w:asciiTheme="minorHAnsi" w:hAnsiTheme="minorHAnsi"/>
          <w:b/>
          <w:sz w:val="24"/>
          <w:szCs w:val="24"/>
          <w:u w:val="single"/>
        </w:rPr>
        <w:t xml:space="preserve"> effective and efficient HR professional</w:t>
      </w:r>
    </w:p>
    <w:p w:rsidR="00B14DA1" w:rsidRPr="00B37810" w:rsidRDefault="00B14DA1" w:rsidP="00995AEE">
      <w:pPr>
        <w:rPr>
          <w:rFonts w:asciiTheme="minorHAnsi" w:hAnsiTheme="minorHAnsi"/>
          <w:b/>
          <w:sz w:val="24"/>
          <w:szCs w:val="24"/>
          <w:u w:val="single"/>
        </w:rPr>
      </w:pPr>
      <w:r w:rsidRPr="00B37810">
        <w:rPr>
          <w:rFonts w:asciiTheme="minorHAnsi" w:hAnsiTheme="minorHAnsi"/>
          <w:b/>
          <w:sz w:val="24"/>
          <w:szCs w:val="24"/>
          <w:u w:val="single"/>
        </w:rPr>
        <w:t xml:space="preserve">1.1 </w:t>
      </w:r>
    </w:p>
    <w:p w:rsidR="00737C87" w:rsidRDefault="00AE6490" w:rsidP="00737C87">
      <w:pPr>
        <w:pStyle w:val="NoSpacing"/>
        <w:rPr>
          <w:rFonts w:asciiTheme="minorHAnsi" w:hAnsiTheme="minorHAnsi"/>
        </w:rPr>
      </w:pPr>
      <w:r w:rsidRPr="00737C87">
        <w:rPr>
          <w:rFonts w:asciiTheme="minorHAnsi" w:hAnsiTheme="minorHAnsi"/>
        </w:rPr>
        <w:t>C</w:t>
      </w:r>
      <w:r w:rsidR="008451E8" w:rsidRPr="00737C87">
        <w:rPr>
          <w:rFonts w:asciiTheme="minorHAnsi" w:hAnsiTheme="minorHAnsi"/>
        </w:rPr>
        <w:t>hartered Institute of Personnel Development (CIPD)</w:t>
      </w:r>
      <w:r w:rsidRPr="00737C87">
        <w:rPr>
          <w:rFonts w:asciiTheme="minorHAnsi" w:hAnsiTheme="minorHAnsi"/>
        </w:rPr>
        <w:t xml:space="preserve"> is the professional body f</w:t>
      </w:r>
      <w:r w:rsidR="0034642A" w:rsidRPr="00737C87">
        <w:rPr>
          <w:rFonts w:asciiTheme="minorHAnsi" w:hAnsiTheme="minorHAnsi"/>
        </w:rPr>
        <w:t xml:space="preserve">or the world of Human Resources and is the recognised </w:t>
      </w:r>
      <w:r w:rsidR="00C97A7E" w:rsidRPr="00737C87">
        <w:rPr>
          <w:rFonts w:asciiTheme="minorHAnsi" w:hAnsiTheme="minorHAnsi"/>
        </w:rPr>
        <w:t>benchmark within the field. Becoming</w:t>
      </w:r>
      <w:r w:rsidR="0034642A" w:rsidRPr="00737C87">
        <w:rPr>
          <w:rFonts w:asciiTheme="minorHAnsi" w:hAnsiTheme="minorHAnsi"/>
        </w:rPr>
        <w:t xml:space="preserve"> a member</w:t>
      </w:r>
      <w:r w:rsidR="00C97A7E" w:rsidRPr="00737C87">
        <w:rPr>
          <w:rFonts w:asciiTheme="minorHAnsi" w:hAnsiTheme="minorHAnsi"/>
        </w:rPr>
        <w:t xml:space="preserve"> of the association requires a commitment to continuous professional development</w:t>
      </w:r>
      <w:r w:rsidR="00BF6D22" w:rsidRPr="00737C87">
        <w:rPr>
          <w:rFonts w:asciiTheme="minorHAnsi" w:hAnsiTheme="minorHAnsi"/>
        </w:rPr>
        <w:t xml:space="preserve"> (CPD)</w:t>
      </w:r>
      <w:r w:rsidR="0034642A" w:rsidRPr="00737C87">
        <w:rPr>
          <w:rFonts w:asciiTheme="minorHAnsi" w:hAnsiTheme="minorHAnsi"/>
        </w:rPr>
        <w:t xml:space="preserve"> </w:t>
      </w:r>
      <w:r w:rsidR="00BF6D22" w:rsidRPr="00737C87">
        <w:rPr>
          <w:rFonts w:asciiTheme="minorHAnsi" w:hAnsiTheme="minorHAnsi"/>
        </w:rPr>
        <w:t>and for members to follow its cod</w:t>
      </w:r>
      <w:r w:rsidR="00A5422B">
        <w:rPr>
          <w:rFonts w:asciiTheme="minorHAnsi" w:hAnsiTheme="minorHAnsi"/>
        </w:rPr>
        <w:t>e of professional conduct</w:t>
      </w:r>
      <w:r w:rsidR="00BF6D22" w:rsidRPr="00737C87">
        <w:rPr>
          <w:rFonts w:asciiTheme="minorHAnsi" w:hAnsiTheme="minorHAnsi"/>
        </w:rPr>
        <w:t>.</w:t>
      </w:r>
    </w:p>
    <w:p w:rsidR="00737C87" w:rsidRPr="00737C87" w:rsidRDefault="00737C87" w:rsidP="00737C87">
      <w:pPr>
        <w:pStyle w:val="NoSpacing"/>
        <w:rPr>
          <w:rFonts w:asciiTheme="minorHAnsi" w:hAnsiTheme="minorHAnsi"/>
        </w:rPr>
      </w:pPr>
    </w:p>
    <w:p w:rsidR="00AE6490" w:rsidRDefault="00BF6D22" w:rsidP="00737C87">
      <w:pPr>
        <w:pStyle w:val="NoSpacing"/>
        <w:rPr>
          <w:rFonts w:asciiTheme="minorHAnsi" w:hAnsiTheme="minorHAnsi"/>
        </w:rPr>
      </w:pPr>
      <w:r w:rsidRPr="00737C87">
        <w:rPr>
          <w:rFonts w:asciiTheme="minorHAnsi" w:hAnsiTheme="minorHAnsi"/>
        </w:rPr>
        <w:t>To support members CPD, in 2009 the CIPD introduced HR Professional Map</w:t>
      </w:r>
      <w:r w:rsidR="00A5422B">
        <w:rPr>
          <w:rFonts w:asciiTheme="minorHAnsi" w:hAnsiTheme="minorHAnsi"/>
        </w:rPr>
        <w:t>, see F</w:t>
      </w:r>
      <w:r w:rsidR="00B14DA1" w:rsidRPr="00737C87">
        <w:rPr>
          <w:rFonts w:asciiTheme="minorHAnsi" w:hAnsiTheme="minorHAnsi"/>
        </w:rPr>
        <w:t xml:space="preserve">igure 1. The map </w:t>
      </w:r>
      <w:r w:rsidR="00180D4A" w:rsidRPr="00737C87">
        <w:rPr>
          <w:rFonts w:asciiTheme="minorHAnsi" w:hAnsiTheme="minorHAnsi"/>
        </w:rPr>
        <w:t xml:space="preserve">is a tool, available to members, which </w:t>
      </w:r>
      <w:r w:rsidR="00B14DA1" w:rsidRPr="00737C87">
        <w:rPr>
          <w:rFonts w:asciiTheme="minorHAnsi" w:hAnsiTheme="minorHAnsi"/>
        </w:rPr>
        <w:t>sets out the competencies required to be a HR Professional</w:t>
      </w:r>
      <w:r w:rsidR="00180D4A" w:rsidRPr="00737C87">
        <w:rPr>
          <w:rFonts w:asciiTheme="minorHAnsi" w:hAnsiTheme="minorHAnsi"/>
        </w:rPr>
        <w:t>.</w:t>
      </w:r>
      <w:r w:rsidR="00A3636E" w:rsidRPr="00737C87">
        <w:rPr>
          <w:rFonts w:asciiTheme="minorHAnsi" w:hAnsiTheme="minorHAnsi"/>
        </w:rPr>
        <w:t xml:space="preserve"> The map was developed in view of the </w:t>
      </w:r>
      <w:r w:rsidR="002C2624" w:rsidRPr="00737C87">
        <w:rPr>
          <w:rFonts w:asciiTheme="minorHAnsi" w:hAnsiTheme="minorHAnsi"/>
        </w:rPr>
        <w:t>changing</w:t>
      </w:r>
      <w:r w:rsidR="00DB4308">
        <w:rPr>
          <w:rFonts w:asciiTheme="minorHAnsi" w:hAnsiTheme="minorHAnsi"/>
        </w:rPr>
        <w:t xml:space="preserve"> the</w:t>
      </w:r>
      <w:r w:rsidR="00A3636E" w:rsidRPr="00737C87">
        <w:rPr>
          <w:rFonts w:asciiTheme="minorHAnsi" w:hAnsiTheme="minorHAnsi"/>
        </w:rPr>
        <w:t xml:space="preserve"> world of HR. </w:t>
      </w:r>
      <w:r w:rsidR="002C2624" w:rsidRPr="00737C87">
        <w:rPr>
          <w:rFonts w:asciiTheme="minorHAnsi" w:hAnsiTheme="minorHAnsi"/>
        </w:rPr>
        <w:t xml:space="preserve">In 2009 Jackie </w:t>
      </w:r>
      <w:proofErr w:type="spellStart"/>
      <w:r w:rsidR="002C2624" w:rsidRPr="00737C87">
        <w:rPr>
          <w:rFonts w:asciiTheme="minorHAnsi" w:hAnsiTheme="minorHAnsi"/>
        </w:rPr>
        <w:t>Orme</w:t>
      </w:r>
      <w:proofErr w:type="spellEnd"/>
      <w:r w:rsidR="005765C5" w:rsidRPr="00737C87">
        <w:rPr>
          <w:rFonts w:asciiTheme="minorHAnsi" w:hAnsiTheme="minorHAnsi"/>
        </w:rPr>
        <w:t xml:space="preserve">, the chief executive of CIPD at the time, </w:t>
      </w:r>
      <w:r w:rsidR="002C2624" w:rsidRPr="00737C87">
        <w:rPr>
          <w:rFonts w:asciiTheme="minorHAnsi" w:hAnsiTheme="minorHAnsi"/>
        </w:rPr>
        <w:t xml:space="preserve">told </w:t>
      </w:r>
      <w:r w:rsidR="002C2624" w:rsidRPr="00737C87">
        <w:rPr>
          <w:rFonts w:asciiTheme="minorHAnsi" w:hAnsiTheme="minorHAnsi"/>
          <w:i/>
        </w:rPr>
        <w:t xml:space="preserve">Personnel Today </w:t>
      </w:r>
      <w:r w:rsidR="002C2624" w:rsidRPr="00737C87">
        <w:rPr>
          <w:rFonts w:asciiTheme="minorHAnsi" w:hAnsiTheme="minorHAnsi"/>
        </w:rPr>
        <w:t xml:space="preserve">that “The HR profession is changing. More will be required of the HR professional of the future, and today’s practitioners need to be equipped with the capabilities to meet these demands. Roles are more diverse, career paths more complicated and the capacity to impact on the strategic future of the business greater than ever before” </w:t>
      </w:r>
      <w:sdt>
        <w:sdtPr>
          <w:rPr>
            <w:rFonts w:asciiTheme="minorHAnsi" w:hAnsiTheme="minorHAnsi"/>
          </w:rPr>
          <w:id w:val="-315691077"/>
          <w:citation/>
        </w:sdtPr>
        <w:sdtContent>
          <w:r w:rsidR="00EE4A6A" w:rsidRPr="00737C87">
            <w:rPr>
              <w:rFonts w:asciiTheme="minorHAnsi" w:hAnsiTheme="minorHAnsi"/>
            </w:rPr>
            <w:fldChar w:fldCharType="begin"/>
          </w:r>
          <w:r w:rsidR="002C2624" w:rsidRPr="00737C87">
            <w:rPr>
              <w:rFonts w:asciiTheme="minorHAnsi" w:hAnsiTheme="minorHAnsi"/>
            </w:rPr>
            <w:instrText xml:space="preserve"> CITATION Pea09 \l 2057 </w:instrText>
          </w:r>
          <w:r w:rsidR="00EE4A6A" w:rsidRPr="00737C87">
            <w:rPr>
              <w:rFonts w:asciiTheme="minorHAnsi" w:hAnsiTheme="minorHAnsi"/>
            </w:rPr>
            <w:fldChar w:fldCharType="separate"/>
          </w:r>
          <w:r w:rsidR="002C2624" w:rsidRPr="00737C87">
            <w:rPr>
              <w:rFonts w:asciiTheme="minorHAnsi" w:hAnsiTheme="minorHAnsi"/>
              <w:noProof/>
            </w:rPr>
            <w:t>(Peacock, 2009)</w:t>
          </w:r>
          <w:r w:rsidR="00EE4A6A" w:rsidRPr="00737C87">
            <w:rPr>
              <w:rFonts w:asciiTheme="minorHAnsi" w:hAnsiTheme="minorHAnsi"/>
            </w:rPr>
            <w:fldChar w:fldCharType="end"/>
          </w:r>
        </w:sdtContent>
      </w:sdt>
      <w:r w:rsidR="002C2624" w:rsidRPr="00737C87">
        <w:rPr>
          <w:rFonts w:asciiTheme="minorHAnsi" w:hAnsiTheme="minorHAnsi"/>
        </w:rPr>
        <w:t>.</w:t>
      </w:r>
    </w:p>
    <w:p w:rsidR="00737C87" w:rsidRPr="00737C87" w:rsidRDefault="00737C87" w:rsidP="00737C87">
      <w:pPr>
        <w:pStyle w:val="NoSpacing"/>
        <w:rPr>
          <w:rFonts w:asciiTheme="minorHAnsi" w:hAnsiTheme="minorHAnsi"/>
        </w:rPr>
      </w:pPr>
    </w:p>
    <w:p w:rsidR="00221EC1" w:rsidRPr="00737C87" w:rsidRDefault="00400FF7" w:rsidP="00737C87">
      <w:pPr>
        <w:pStyle w:val="NoSpacing"/>
        <w:rPr>
          <w:rFonts w:asciiTheme="minorHAnsi" w:hAnsiTheme="minorHAnsi"/>
        </w:rPr>
      </w:pPr>
      <w:r w:rsidRPr="00737C87">
        <w:rPr>
          <w:rFonts w:asciiTheme="minorHAnsi" w:hAnsiTheme="minorHAnsi"/>
        </w:rPr>
        <w:t>The map is designed to suppo</w:t>
      </w:r>
      <w:r w:rsidR="005765C5" w:rsidRPr="00737C87">
        <w:rPr>
          <w:rFonts w:asciiTheme="minorHAnsi" w:hAnsiTheme="minorHAnsi"/>
        </w:rPr>
        <w:t xml:space="preserve">rt professionals at all levels and the CIPD recognise that no two HR departments are the same. </w:t>
      </w:r>
      <w:r w:rsidR="00D00D9C" w:rsidRPr="00737C87">
        <w:rPr>
          <w:rFonts w:asciiTheme="minorHAnsi" w:hAnsiTheme="minorHAnsi"/>
        </w:rPr>
        <w:t xml:space="preserve">It was developed by a combination of both HR generalists and HR specialist form public, private and third sectors from the UK and internationally. </w:t>
      </w:r>
      <w:r w:rsidR="005765C5" w:rsidRPr="00737C87">
        <w:rPr>
          <w:rFonts w:asciiTheme="minorHAnsi" w:hAnsiTheme="minorHAnsi"/>
        </w:rPr>
        <w:t xml:space="preserve">It is for this reason that the map </w:t>
      </w:r>
      <w:r w:rsidR="00786DBE" w:rsidRPr="00737C87">
        <w:rPr>
          <w:rFonts w:asciiTheme="minorHAnsi" w:hAnsiTheme="minorHAnsi"/>
        </w:rPr>
        <w:t xml:space="preserve">is broken down into 3 key elements, Behaviours, Competency Bands and Professional Areas. </w:t>
      </w:r>
    </w:p>
    <w:p w:rsidR="00AB0743" w:rsidRDefault="00AB0743" w:rsidP="00AB0743">
      <w:pPr>
        <w:rPr>
          <w:rFonts w:asciiTheme="minorHAnsi" w:hAnsiTheme="minorHAnsi"/>
        </w:rPr>
      </w:pPr>
    </w:p>
    <w:p w:rsidR="00AB0743" w:rsidRDefault="00AB0743" w:rsidP="00AB0743">
      <w:pPr>
        <w:jc w:val="center"/>
        <w:rPr>
          <w:rFonts w:asciiTheme="minorHAnsi" w:hAnsiTheme="minorHAnsi"/>
        </w:rPr>
      </w:pPr>
      <w:r>
        <w:rPr>
          <w:rFonts w:asciiTheme="minorHAnsi" w:hAnsiTheme="minorHAnsi"/>
          <w:noProof/>
        </w:rPr>
        <w:drawing>
          <wp:inline distT="0" distB="0" distL="0" distR="0">
            <wp:extent cx="5038725" cy="3063928"/>
            <wp:effectExtent l="19050" t="0" r="9525" b="0"/>
            <wp:docPr id="1" name="Picture 1" descr="\\VM-FILES\FolderRedirections$\emma.thomas\My Documents\CIPD MAP SN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M-FILES\FolderRedirections$\emma.thomas\My Documents\CIPD MAP SNIP.PNG"/>
                    <pic:cNvPicPr>
                      <a:picLocks noChangeAspect="1" noChangeArrowheads="1"/>
                    </pic:cNvPicPr>
                  </pic:nvPicPr>
                  <pic:blipFill>
                    <a:blip r:embed="rId8" cstate="print"/>
                    <a:srcRect/>
                    <a:stretch>
                      <a:fillRect/>
                    </a:stretch>
                  </pic:blipFill>
                  <pic:spPr bwMode="auto">
                    <a:xfrm>
                      <a:off x="0" y="0"/>
                      <a:ext cx="5038725" cy="3063928"/>
                    </a:xfrm>
                    <a:prstGeom prst="rect">
                      <a:avLst/>
                    </a:prstGeom>
                    <a:noFill/>
                    <a:ln w="9525">
                      <a:noFill/>
                      <a:miter lim="800000"/>
                      <a:headEnd/>
                      <a:tailEnd/>
                    </a:ln>
                  </pic:spPr>
                </pic:pic>
              </a:graphicData>
            </a:graphic>
          </wp:inline>
        </w:drawing>
      </w:r>
    </w:p>
    <w:p w:rsidR="00AB0743" w:rsidRDefault="00AB0743" w:rsidP="00035B22">
      <w:pPr>
        <w:rPr>
          <w:rFonts w:asciiTheme="minorHAnsi" w:hAnsiTheme="minorHAnsi"/>
          <w:b/>
        </w:rPr>
      </w:pPr>
      <w:r w:rsidRPr="00035B22">
        <w:rPr>
          <w:rFonts w:asciiTheme="minorHAnsi" w:hAnsiTheme="minorHAnsi"/>
          <w:b/>
        </w:rPr>
        <w:t xml:space="preserve">Figure 1 </w:t>
      </w:r>
      <w:r w:rsidR="00035B22" w:rsidRPr="00035B22">
        <w:rPr>
          <w:rFonts w:asciiTheme="minorHAnsi" w:hAnsiTheme="minorHAnsi"/>
          <w:b/>
        </w:rPr>
        <w:t xml:space="preserve">The </w:t>
      </w:r>
      <w:r w:rsidR="00C97A7E" w:rsidRPr="00035B22">
        <w:rPr>
          <w:rFonts w:asciiTheme="minorHAnsi" w:hAnsiTheme="minorHAnsi"/>
          <w:b/>
        </w:rPr>
        <w:t>CIPD‘s</w:t>
      </w:r>
      <w:r w:rsidR="00035B22" w:rsidRPr="00035B22">
        <w:rPr>
          <w:rFonts w:asciiTheme="minorHAnsi" w:hAnsiTheme="minorHAnsi"/>
          <w:b/>
        </w:rPr>
        <w:t xml:space="preserve"> </w:t>
      </w:r>
      <w:r w:rsidR="00035B22">
        <w:rPr>
          <w:rFonts w:asciiTheme="minorHAnsi" w:hAnsiTheme="minorHAnsi"/>
          <w:b/>
        </w:rPr>
        <w:t xml:space="preserve">2013 </w:t>
      </w:r>
      <w:r w:rsidR="00035B22" w:rsidRPr="00035B22">
        <w:rPr>
          <w:rFonts w:asciiTheme="minorHAnsi" w:hAnsiTheme="minorHAnsi"/>
          <w:b/>
        </w:rPr>
        <w:t>Professional map.</w:t>
      </w:r>
    </w:p>
    <w:p w:rsidR="00737C87" w:rsidRDefault="00737C87" w:rsidP="00035B22">
      <w:pPr>
        <w:rPr>
          <w:rFonts w:asciiTheme="minorHAnsi" w:hAnsiTheme="minorHAnsi"/>
          <w:b/>
        </w:rPr>
      </w:pPr>
    </w:p>
    <w:p w:rsidR="00737C87" w:rsidRDefault="00737C87" w:rsidP="00035B22">
      <w:pPr>
        <w:rPr>
          <w:rFonts w:asciiTheme="minorHAnsi" w:hAnsiTheme="minorHAnsi"/>
          <w:b/>
        </w:rPr>
      </w:pPr>
    </w:p>
    <w:p w:rsidR="00737C87" w:rsidRDefault="00737C87" w:rsidP="00035B22">
      <w:pPr>
        <w:rPr>
          <w:rFonts w:asciiTheme="minorHAnsi" w:hAnsiTheme="minorHAnsi"/>
          <w:b/>
        </w:rPr>
      </w:pPr>
    </w:p>
    <w:p w:rsidR="00E33C0A" w:rsidRDefault="00E33C0A" w:rsidP="00035B22">
      <w:pPr>
        <w:rPr>
          <w:rFonts w:asciiTheme="minorHAnsi" w:hAnsiTheme="minorHAnsi"/>
          <w:b/>
        </w:rPr>
      </w:pPr>
      <w:r>
        <w:rPr>
          <w:rFonts w:asciiTheme="minorHAnsi" w:hAnsiTheme="minorHAnsi"/>
          <w:b/>
        </w:rPr>
        <w:lastRenderedPageBreak/>
        <w:t>Table 1 Description of the key elements of the CIPD map</w:t>
      </w:r>
    </w:p>
    <w:p w:rsidR="00C97A7E" w:rsidRDefault="00E33C0A" w:rsidP="00035B22">
      <w:pPr>
        <w:rPr>
          <w:rFonts w:asciiTheme="minorHAnsi" w:hAnsiTheme="minorHAnsi"/>
          <w:b/>
        </w:rPr>
      </w:pPr>
      <w:r>
        <w:rPr>
          <w:rFonts w:asciiTheme="minorHAnsi" w:hAnsiTheme="minorHAnsi"/>
          <w:b/>
        </w:rPr>
        <w:t xml:space="preserve"> </w:t>
      </w:r>
    </w:p>
    <w:tbl>
      <w:tblPr>
        <w:tblStyle w:val="TableGrid"/>
        <w:tblW w:w="0" w:type="auto"/>
        <w:tblLook w:val="04A0"/>
      </w:tblPr>
      <w:tblGrid>
        <w:gridCol w:w="1951"/>
        <w:gridCol w:w="1276"/>
        <w:gridCol w:w="6015"/>
      </w:tblGrid>
      <w:tr w:rsidR="00E33C0A" w:rsidTr="008E7429">
        <w:tc>
          <w:tcPr>
            <w:tcW w:w="1951" w:type="dxa"/>
          </w:tcPr>
          <w:p w:rsidR="00E33C0A" w:rsidRPr="009C2B24" w:rsidRDefault="00E33C0A" w:rsidP="008E7429">
            <w:pPr>
              <w:rPr>
                <w:rFonts w:asciiTheme="minorHAnsi" w:hAnsiTheme="minorHAnsi"/>
                <w:b/>
              </w:rPr>
            </w:pPr>
            <w:r w:rsidRPr="009C2B24">
              <w:rPr>
                <w:rFonts w:asciiTheme="minorHAnsi" w:hAnsiTheme="minorHAnsi"/>
                <w:b/>
              </w:rPr>
              <w:t xml:space="preserve">Element </w:t>
            </w:r>
          </w:p>
        </w:tc>
        <w:tc>
          <w:tcPr>
            <w:tcW w:w="1276" w:type="dxa"/>
          </w:tcPr>
          <w:p w:rsidR="00E33C0A" w:rsidRPr="009C2B24" w:rsidRDefault="00E33C0A" w:rsidP="008E7429">
            <w:pPr>
              <w:rPr>
                <w:rFonts w:asciiTheme="minorHAnsi" w:hAnsiTheme="minorHAnsi"/>
                <w:b/>
              </w:rPr>
            </w:pPr>
            <w:r w:rsidRPr="009C2B24">
              <w:rPr>
                <w:rFonts w:asciiTheme="minorHAnsi" w:hAnsiTheme="minorHAnsi"/>
                <w:b/>
              </w:rPr>
              <w:t>Number of</w:t>
            </w:r>
          </w:p>
        </w:tc>
        <w:tc>
          <w:tcPr>
            <w:tcW w:w="6015" w:type="dxa"/>
          </w:tcPr>
          <w:p w:rsidR="00E33C0A" w:rsidRPr="009C2B24" w:rsidRDefault="00E33C0A" w:rsidP="008E7429">
            <w:pPr>
              <w:rPr>
                <w:rFonts w:asciiTheme="minorHAnsi" w:hAnsiTheme="minorHAnsi"/>
                <w:b/>
              </w:rPr>
            </w:pPr>
            <w:r w:rsidRPr="009C2B24">
              <w:rPr>
                <w:rFonts w:asciiTheme="minorHAnsi" w:hAnsiTheme="minorHAnsi"/>
                <w:b/>
              </w:rPr>
              <w:t xml:space="preserve">Description </w:t>
            </w:r>
          </w:p>
        </w:tc>
      </w:tr>
      <w:tr w:rsidR="00E33C0A" w:rsidTr="008E7429">
        <w:tc>
          <w:tcPr>
            <w:tcW w:w="1951" w:type="dxa"/>
          </w:tcPr>
          <w:p w:rsidR="00E33C0A" w:rsidRDefault="00E33C0A" w:rsidP="008E7429">
            <w:pPr>
              <w:rPr>
                <w:rFonts w:asciiTheme="minorHAnsi" w:hAnsiTheme="minorHAnsi"/>
              </w:rPr>
            </w:pPr>
            <w:r>
              <w:rPr>
                <w:rFonts w:asciiTheme="minorHAnsi" w:hAnsiTheme="minorHAnsi"/>
              </w:rPr>
              <w:t>Professional area</w:t>
            </w:r>
          </w:p>
        </w:tc>
        <w:tc>
          <w:tcPr>
            <w:tcW w:w="1276" w:type="dxa"/>
          </w:tcPr>
          <w:p w:rsidR="00E33C0A" w:rsidRDefault="00E33C0A" w:rsidP="008E7429">
            <w:pPr>
              <w:rPr>
                <w:rFonts w:asciiTheme="minorHAnsi" w:hAnsiTheme="minorHAnsi"/>
              </w:rPr>
            </w:pPr>
            <w:r>
              <w:rPr>
                <w:rFonts w:asciiTheme="minorHAnsi" w:hAnsiTheme="minorHAnsi"/>
              </w:rPr>
              <w:t>10</w:t>
            </w:r>
          </w:p>
        </w:tc>
        <w:tc>
          <w:tcPr>
            <w:tcW w:w="6015" w:type="dxa"/>
          </w:tcPr>
          <w:p w:rsidR="00E33C0A" w:rsidRPr="00B53EBC" w:rsidRDefault="00E33C0A" w:rsidP="00B53EBC">
            <w:pPr>
              <w:pStyle w:val="NoSpacing"/>
              <w:rPr>
                <w:rFonts w:asciiTheme="minorHAnsi" w:hAnsiTheme="minorHAnsi"/>
              </w:rPr>
            </w:pPr>
            <w:r w:rsidRPr="00B53EBC">
              <w:rPr>
                <w:rFonts w:asciiTheme="minorHAnsi" w:hAnsiTheme="minorHAnsi"/>
              </w:rPr>
              <w:t>Describes the main areas within HR, what needs to be known and done for each. Two areas are considered core and are at the centre of the map, 1.Insight, strategy and solutions and 2.Leading HR, these are relevant to all HR professionals regardless of geographical location, role or stage of career. These areas are relevant to the organisations and development of strategy. Other areas – Organisation design, Organisation development, Resource &amp; talent planning, Learning &amp; development, Performance reward, Employee engagement, Employee relations and Service delivery &amp; information   Each area spans the four bands of professional competence.</w:t>
            </w:r>
          </w:p>
        </w:tc>
      </w:tr>
      <w:tr w:rsidR="00E33C0A" w:rsidTr="008E7429">
        <w:tc>
          <w:tcPr>
            <w:tcW w:w="1951" w:type="dxa"/>
          </w:tcPr>
          <w:p w:rsidR="00E33C0A" w:rsidRDefault="00E33C0A" w:rsidP="008E7429">
            <w:pPr>
              <w:rPr>
                <w:rFonts w:asciiTheme="minorHAnsi" w:hAnsiTheme="minorHAnsi"/>
              </w:rPr>
            </w:pPr>
            <w:r>
              <w:rPr>
                <w:rFonts w:asciiTheme="minorHAnsi" w:hAnsiTheme="minorHAnsi"/>
              </w:rPr>
              <w:t xml:space="preserve">Behaviours </w:t>
            </w:r>
          </w:p>
        </w:tc>
        <w:tc>
          <w:tcPr>
            <w:tcW w:w="1276" w:type="dxa"/>
          </w:tcPr>
          <w:p w:rsidR="00E33C0A" w:rsidRDefault="00E33C0A" w:rsidP="008E7429">
            <w:pPr>
              <w:rPr>
                <w:rFonts w:asciiTheme="minorHAnsi" w:hAnsiTheme="minorHAnsi"/>
              </w:rPr>
            </w:pPr>
            <w:r>
              <w:rPr>
                <w:rFonts w:asciiTheme="minorHAnsi" w:hAnsiTheme="minorHAnsi"/>
              </w:rPr>
              <w:t>8</w:t>
            </w:r>
          </w:p>
        </w:tc>
        <w:tc>
          <w:tcPr>
            <w:tcW w:w="6015" w:type="dxa"/>
          </w:tcPr>
          <w:p w:rsidR="00E33C0A" w:rsidRPr="00B53EBC" w:rsidRDefault="00E33C0A" w:rsidP="00B53EBC">
            <w:pPr>
              <w:pStyle w:val="NoSpacing"/>
              <w:rPr>
                <w:rFonts w:asciiTheme="minorHAnsi" w:hAnsiTheme="minorHAnsi"/>
              </w:rPr>
            </w:pPr>
            <w:r w:rsidRPr="00B53EBC">
              <w:rPr>
                <w:rFonts w:asciiTheme="minorHAnsi" w:hAnsiTheme="minorHAnsi"/>
              </w:rPr>
              <w:t xml:space="preserve">Describes the behaviours HR professional need to carry out their activities, Decisive thinker, Skilled influencer, Personally credible, Collaborative, Driven to deliver, Courage to challenge, Role model and Curious. </w:t>
            </w:r>
            <w:proofErr w:type="gramStart"/>
            <w:r w:rsidRPr="00B53EBC">
              <w:rPr>
                <w:rFonts w:asciiTheme="minorHAnsi" w:hAnsiTheme="minorHAnsi"/>
              </w:rPr>
              <w:t>Each behaviour</w:t>
            </w:r>
            <w:proofErr w:type="gramEnd"/>
            <w:r w:rsidRPr="00B53EBC">
              <w:rPr>
                <w:rFonts w:asciiTheme="minorHAnsi" w:hAnsiTheme="minorHAnsi"/>
              </w:rPr>
              <w:t xml:space="preserve"> spans the four bands of competence. </w:t>
            </w:r>
          </w:p>
        </w:tc>
      </w:tr>
      <w:tr w:rsidR="00E33C0A" w:rsidTr="008E7429">
        <w:tc>
          <w:tcPr>
            <w:tcW w:w="1951" w:type="dxa"/>
          </w:tcPr>
          <w:p w:rsidR="00E33C0A" w:rsidRDefault="00E33C0A" w:rsidP="008E7429">
            <w:pPr>
              <w:rPr>
                <w:rFonts w:asciiTheme="minorHAnsi" w:hAnsiTheme="minorHAnsi"/>
              </w:rPr>
            </w:pPr>
            <w:r>
              <w:rPr>
                <w:rFonts w:asciiTheme="minorHAnsi" w:hAnsiTheme="minorHAnsi"/>
              </w:rPr>
              <w:t>Bands</w:t>
            </w:r>
          </w:p>
        </w:tc>
        <w:tc>
          <w:tcPr>
            <w:tcW w:w="1276" w:type="dxa"/>
          </w:tcPr>
          <w:p w:rsidR="00E33C0A" w:rsidRDefault="00E33C0A" w:rsidP="008E7429">
            <w:pPr>
              <w:rPr>
                <w:rFonts w:asciiTheme="minorHAnsi" w:hAnsiTheme="minorHAnsi"/>
              </w:rPr>
            </w:pPr>
            <w:r>
              <w:rPr>
                <w:rFonts w:asciiTheme="minorHAnsi" w:hAnsiTheme="minorHAnsi"/>
              </w:rPr>
              <w:t>4</w:t>
            </w:r>
          </w:p>
        </w:tc>
        <w:tc>
          <w:tcPr>
            <w:tcW w:w="6015" w:type="dxa"/>
          </w:tcPr>
          <w:p w:rsidR="00E33C0A" w:rsidRPr="00B53EBC" w:rsidRDefault="00E33C0A" w:rsidP="00B53EBC">
            <w:pPr>
              <w:pStyle w:val="NoSpacing"/>
              <w:rPr>
                <w:rFonts w:asciiTheme="minorHAnsi" w:hAnsiTheme="minorHAnsi"/>
              </w:rPr>
            </w:pPr>
            <w:r w:rsidRPr="00B53EBC">
              <w:rPr>
                <w:rFonts w:asciiTheme="minorHAnsi" w:hAnsiTheme="minorHAnsi"/>
              </w:rPr>
              <w:t>The four bands of professional competence define the contribution that professionals make at every stage of their HR career in line with 10 professional areas and the 8 behaviours, helping to provide a clear pathway to focus development by progressing through the bands.</w:t>
            </w:r>
          </w:p>
        </w:tc>
      </w:tr>
    </w:tbl>
    <w:p w:rsidR="00737C87" w:rsidRDefault="00737C87" w:rsidP="00737C87">
      <w:pPr>
        <w:pStyle w:val="NoSpacing"/>
        <w:rPr>
          <w:rFonts w:asciiTheme="minorHAnsi" w:hAnsiTheme="minorHAnsi"/>
        </w:rPr>
      </w:pPr>
    </w:p>
    <w:p w:rsidR="00654856" w:rsidRPr="00737C87" w:rsidRDefault="00230F83" w:rsidP="00737C87">
      <w:pPr>
        <w:pStyle w:val="NoSpacing"/>
        <w:rPr>
          <w:rFonts w:asciiTheme="minorHAnsi" w:hAnsiTheme="minorHAnsi"/>
        </w:rPr>
      </w:pPr>
      <w:r w:rsidRPr="00737C87">
        <w:rPr>
          <w:rFonts w:asciiTheme="minorHAnsi" w:hAnsiTheme="minorHAnsi"/>
        </w:rPr>
        <w:t>The map can be used by individuals to evaluate themselves and un</w:t>
      </w:r>
      <w:r w:rsidR="00DB4308">
        <w:rPr>
          <w:rFonts w:asciiTheme="minorHAnsi" w:hAnsiTheme="minorHAnsi"/>
        </w:rPr>
        <w:t>derstand the stage individuals are at</w:t>
      </w:r>
      <w:r w:rsidR="00A5422B">
        <w:rPr>
          <w:rFonts w:asciiTheme="minorHAnsi" w:hAnsiTheme="minorHAnsi"/>
        </w:rPr>
        <w:t>,</w:t>
      </w:r>
      <w:r w:rsidRPr="00737C87">
        <w:rPr>
          <w:rFonts w:asciiTheme="minorHAnsi" w:hAnsiTheme="minorHAnsi"/>
        </w:rPr>
        <w:t xml:space="preserve"> what they need to do to progress and even suggest reading to support development</w:t>
      </w:r>
      <w:r w:rsidR="00DB4308">
        <w:rPr>
          <w:rFonts w:asciiTheme="minorHAnsi" w:hAnsiTheme="minorHAnsi"/>
        </w:rPr>
        <w:t>, see Table 1</w:t>
      </w:r>
      <w:r w:rsidRPr="00737C87">
        <w:rPr>
          <w:rFonts w:asciiTheme="minorHAnsi" w:hAnsiTheme="minorHAnsi"/>
        </w:rPr>
        <w:t>. CIPD members have a dashboard with their map, this give a summary, development actions, reading &amp; research and events and courses.</w:t>
      </w:r>
    </w:p>
    <w:p w:rsidR="00654856" w:rsidRPr="00B37810" w:rsidRDefault="00E33C0A" w:rsidP="00035B22">
      <w:pPr>
        <w:rPr>
          <w:rFonts w:asciiTheme="minorHAnsi" w:hAnsiTheme="minorHAnsi"/>
          <w:b/>
          <w:sz w:val="24"/>
          <w:szCs w:val="24"/>
          <w:u w:val="single"/>
        </w:rPr>
      </w:pPr>
      <w:r w:rsidRPr="00B37810">
        <w:rPr>
          <w:rFonts w:asciiTheme="minorHAnsi" w:hAnsiTheme="minorHAnsi"/>
          <w:b/>
          <w:sz w:val="24"/>
          <w:szCs w:val="24"/>
          <w:u w:val="single"/>
        </w:rPr>
        <w:t>1.2</w:t>
      </w:r>
      <w:r w:rsidR="00B37810" w:rsidRPr="00B37810">
        <w:rPr>
          <w:rFonts w:asciiTheme="minorHAnsi" w:hAnsiTheme="minorHAnsi"/>
          <w:b/>
          <w:sz w:val="24"/>
          <w:szCs w:val="24"/>
          <w:u w:val="single"/>
        </w:rPr>
        <w:t xml:space="preserve"> &amp; 1.3</w:t>
      </w:r>
    </w:p>
    <w:p w:rsidR="00B37810" w:rsidRDefault="00B37810" w:rsidP="00035B22">
      <w:pPr>
        <w:rPr>
          <w:rFonts w:asciiTheme="minorHAnsi" w:hAnsiTheme="minorHAnsi"/>
          <w:b/>
          <w:u w:val="single"/>
        </w:rPr>
      </w:pPr>
      <w:r>
        <w:rPr>
          <w:rFonts w:asciiTheme="minorHAnsi" w:hAnsiTheme="minorHAnsi"/>
          <w:b/>
          <w:u w:val="single"/>
        </w:rPr>
        <w:t xml:space="preserve">Employee engagement </w:t>
      </w:r>
    </w:p>
    <w:p w:rsidR="00B97DCA" w:rsidRPr="00737C87" w:rsidRDefault="00B97DCA" w:rsidP="00737C87">
      <w:pPr>
        <w:pStyle w:val="NoSpacing"/>
        <w:rPr>
          <w:rFonts w:asciiTheme="minorHAnsi" w:hAnsiTheme="minorHAnsi"/>
        </w:rPr>
      </w:pPr>
      <w:r w:rsidRPr="00737C87">
        <w:rPr>
          <w:rFonts w:asciiTheme="minorHAnsi" w:hAnsiTheme="minorHAnsi"/>
        </w:rPr>
        <w:t>According to the CIPD employee engagement is a new concept related to motivation and they suggest that employers should consider empowering employees to make decisions and shape their jobs, provide effective channels for employee voice, ensure the fair treatment of employees and support for well being, and create key communication strategies to keep employees informed, and reinforce purpose and vision</w:t>
      </w:r>
      <w:r w:rsidR="00190FA1" w:rsidRPr="00737C87">
        <w:rPr>
          <w:rFonts w:asciiTheme="minorHAnsi" w:hAnsiTheme="minorHAnsi"/>
        </w:rPr>
        <w:t xml:space="preserve"> of the organisation. To achieve this requires effort form all areas of an organisation, including leaders at all levels </w:t>
      </w:r>
      <w:sdt>
        <w:sdtPr>
          <w:rPr>
            <w:rFonts w:asciiTheme="minorHAnsi" w:hAnsiTheme="minorHAnsi"/>
          </w:rPr>
          <w:id w:val="-315691075"/>
          <w:citation/>
        </w:sdtPr>
        <w:sdtContent>
          <w:r w:rsidR="00EE4A6A" w:rsidRPr="00737C87">
            <w:rPr>
              <w:rFonts w:asciiTheme="minorHAnsi" w:hAnsiTheme="minorHAnsi"/>
            </w:rPr>
            <w:fldChar w:fldCharType="begin"/>
          </w:r>
          <w:r w:rsidR="00190FA1" w:rsidRPr="00737C87">
            <w:rPr>
              <w:rFonts w:asciiTheme="minorHAnsi" w:hAnsiTheme="minorHAnsi"/>
            </w:rPr>
            <w:instrText xml:space="preserve"> CITATION CIP17 \l 2057 </w:instrText>
          </w:r>
          <w:r w:rsidR="00EE4A6A" w:rsidRPr="00737C87">
            <w:rPr>
              <w:rFonts w:asciiTheme="minorHAnsi" w:hAnsiTheme="minorHAnsi"/>
            </w:rPr>
            <w:fldChar w:fldCharType="separate"/>
          </w:r>
          <w:r w:rsidR="00190FA1" w:rsidRPr="00737C87">
            <w:rPr>
              <w:rFonts w:asciiTheme="minorHAnsi" w:hAnsiTheme="minorHAnsi"/>
              <w:noProof/>
            </w:rPr>
            <w:t>(CIPD, 2017)</w:t>
          </w:r>
          <w:r w:rsidR="00EE4A6A" w:rsidRPr="00737C87">
            <w:rPr>
              <w:rFonts w:asciiTheme="minorHAnsi" w:hAnsiTheme="minorHAnsi"/>
            </w:rPr>
            <w:fldChar w:fldCharType="end"/>
          </w:r>
        </w:sdtContent>
      </w:sdt>
      <w:r w:rsidR="00190FA1" w:rsidRPr="00737C87">
        <w:rPr>
          <w:rFonts w:asciiTheme="minorHAnsi" w:hAnsiTheme="minorHAnsi"/>
        </w:rPr>
        <w:t>.</w:t>
      </w:r>
      <w:r w:rsidR="00D16015" w:rsidRPr="00737C87">
        <w:rPr>
          <w:rFonts w:asciiTheme="minorHAnsi" w:hAnsiTheme="minorHAnsi"/>
        </w:rPr>
        <w:t xml:space="preserve"> There are strong links between high performance and high engagement. Employees who </w:t>
      </w:r>
      <w:r w:rsidR="008E05E6" w:rsidRPr="00737C87">
        <w:rPr>
          <w:rFonts w:asciiTheme="minorHAnsi" w:hAnsiTheme="minorHAnsi"/>
        </w:rPr>
        <w:t xml:space="preserve">feel </w:t>
      </w:r>
      <w:r w:rsidR="00D16015" w:rsidRPr="00737C87">
        <w:rPr>
          <w:rFonts w:asciiTheme="minorHAnsi" w:hAnsiTheme="minorHAnsi"/>
        </w:rPr>
        <w:t xml:space="preserve">engaged often experience greater job satisfaction.  </w:t>
      </w:r>
    </w:p>
    <w:p w:rsidR="00B37810" w:rsidRDefault="008E7429" w:rsidP="00035B22">
      <w:pPr>
        <w:rPr>
          <w:rFonts w:asciiTheme="minorHAnsi" w:hAnsiTheme="minorHAnsi"/>
          <w:b/>
          <w:u w:val="single"/>
        </w:rPr>
      </w:pPr>
      <w:r>
        <w:rPr>
          <w:rFonts w:asciiTheme="minorHAnsi" w:hAnsiTheme="minorHAnsi"/>
          <w:b/>
          <w:u w:val="single"/>
        </w:rPr>
        <w:t>Performance and reward</w:t>
      </w:r>
    </w:p>
    <w:p w:rsidR="008E7429" w:rsidRPr="00737C87" w:rsidRDefault="008E7429" w:rsidP="00737C87">
      <w:pPr>
        <w:pStyle w:val="NoSpacing"/>
        <w:rPr>
          <w:rFonts w:asciiTheme="minorHAnsi" w:hAnsiTheme="minorHAnsi"/>
        </w:rPr>
      </w:pPr>
      <w:r w:rsidRPr="00737C87">
        <w:rPr>
          <w:rFonts w:asciiTheme="minorHAnsi" w:hAnsiTheme="minorHAnsi"/>
        </w:rPr>
        <w:t xml:space="preserve">According to ACAS reward is a key tool for securing talent and determining our relationship and behaviours at work. Pay and benefits have considerable effect on the efficiency of an organisation. The right reward packages can be highly influential in increasing engagement and productivity of employees, also the ability of an organisation to retain and recruit talent. </w:t>
      </w:r>
      <w:r w:rsidR="00675FE7" w:rsidRPr="00737C87">
        <w:rPr>
          <w:rFonts w:asciiTheme="minorHAnsi" w:hAnsiTheme="minorHAnsi"/>
        </w:rPr>
        <w:t xml:space="preserve">Dr Jonathan Trevor believes that a strategic approach means organisational objectives are aligned with effort and secure desired behaviours. He continues by stating that complex pay scales and reward schemes can be </w:t>
      </w:r>
      <w:r w:rsidR="00675FE7" w:rsidRPr="00737C87">
        <w:rPr>
          <w:rFonts w:asciiTheme="minorHAnsi" w:hAnsiTheme="minorHAnsi"/>
        </w:rPr>
        <w:lastRenderedPageBreak/>
        <w:t xml:space="preserve">perceived as unfair and explains the importance of employees understanding their reward schemes and the ways in which they benefit </w:t>
      </w:r>
      <w:sdt>
        <w:sdtPr>
          <w:rPr>
            <w:rFonts w:asciiTheme="minorHAnsi" w:hAnsiTheme="minorHAnsi"/>
          </w:rPr>
          <w:id w:val="-315691076"/>
          <w:citation/>
        </w:sdtPr>
        <w:sdtContent>
          <w:r w:rsidR="00EE4A6A" w:rsidRPr="00737C87">
            <w:rPr>
              <w:rFonts w:asciiTheme="minorHAnsi" w:hAnsiTheme="minorHAnsi"/>
            </w:rPr>
            <w:fldChar w:fldCharType="begin"/>
          </w:r>
          <w:r w:rsidR="00675FE7" w:rsidRPr="00737C87">
            <w:rPr>
              <w:rFonts w:asciiTheme="minorHAnsi" w:hAnsiTheme="minorHAnsi"/>
            </w:rPr>
            <w:instrText xml:space="preserve"> CITATION ACA18 \l 2057 </w:instrText>
          </w:r>
          <w:r w:rsidR="00EE4A6A" w:rsidRPr="00737C87">
            <w:rPr>
              <w:rFonts w:asciiTheme="minorHAnsi" w:hAnsiTheme="minorHAnsi"/>
            </w:rPr>
            <w:fldChar w:fldCharType="separate"/>
          </w:r>
          <w:r w:rsidR="00675FE7" w:rsidRPr="00737C87">
            <w:rPr>
              <w:rFonts w:asciiTheme="minorHAnsi" w:hAnsiTheme="minorHAnsi"/>
              <w:noProof/>
            </w:rPr>
            <w:t>(ACAS, 2018)</w:t>
          </w:r>
          <w:r w:rsidR="00EE4A6A" w:rsidRPr="00737C87">
            <w:rPr>
              <w:rFonts w:asciiTheme="minorHAnsi" w:hAnsiTheme="minorHAnsi"/>
            </w:rPr>
            <w:fldChar w:fldCharType="end"/>
          </w:r>
        </w:sdtContent>
      </w:sdt>
      <w:r w:rsidR="00675FE7" w:rsidRPr="00737C87">
        <w:rPr>
          <w:rFonts w:asciiTheme="minorHAnsi" w:hAnsiTheme="minorHAnsi"/>
        </w:rPr>
        <w:t>.</w:t>
      </w:r>
    </w:p>
    <w:p w:rsidR="008E7429" w:rsidRDefault="005C1D04" w:rsidP="00035B22">
      <w:pPr>
        <w:rPr>
          <w:rFonts w:asciiTheme="minorHAnsi" w:hAnsiTheme="minorHAnsi"/>
          <w:b/>
          <w:u w:val="single"/>
        </w:rPr>
      </w:pPr>
      <w:r>
        <w:rPr>
          <w:rFonts w:asciiTheme="minorHAnsi" w:hAnsiTheme="minorHAnsi"/>
          <w:b/>
          <w:u w:val="single"/>
        </w:rPr>
        <w:t xml:space="preserve">Curious </w:t>
      </w:r>
    </w:p>
    <w:p w:rsidR="005C1D04" w:rsidRPr="007A68B7" w:rsidRDefault="005C1D04" w:rsidP="007A68B7">
      <w:pPr>
        <w:pStyle w:val="NoSpacing"/>
        <w:rPr>
          <w:rFonts w:asciiTheme="minorHAnsi" w:hAnsiTheme="minorHAnsi"/>
        </w:rPr>
      </w:pPr>
      <w:r w:rsidRPr="007A68B7">
        <w:rPr>
          <w:rFonts w:asciiTheme="minorHAnsi" w:hAnsiTheme="minorHAnsi"/>
        </w:rPr>
        <w:t xml:space="preserve">The CIPD map detail describes curious as being future focused, inquisitive and open minded </w:t>
      </w:r>
      <w:sdt>
        <w:sdtPr>
          <w:rPr>
            <w:rFonts w:asciiTheme="minorHAnsi" w:hAnsiTheme="minorHAnsi"/>
          </w:rPr>
          <w:id w:val="-315691074"/>
          <w:citation/>
        </w:sdtPr>
        <w:sdtContent>
          <w:r w:rsidR="00EE4A6A" w:rsidRPr="007A68B7">
            <w:rPr>
              <w:rFonts w:asciiTheme="minorHAnsi" w:hAnsiTheme="minorHAnsi"/>
            </w:rPr>
            <w:fldChar w:fldCharType="begin"/>
          </w:r>
          <w:r w:rsidRPr="007A68B7">
            <w:rPr>
              <w:rFonts w:asciiTheme="minorHAnsi" w:hAnsiTheme="minorHAnsi"/>
            </w:rPr>
            <w:instrText xml:space="preserve"> CITATION CIP183 \l 2057 </w:instrText>
          </w:r>
          <w:r w:rsidR="00EE4A6A" w:rsidRPr="007A68B7">
            <w:rPr>
              <w:rFonts w:asciiTheme="minorHAnsi" w:hAnsiTheme="minorHAnsi"/>
            </w:rPr>
            <w:fldChar w:fldCharType="separate"/>
          </w:r>
          <w:r w:rsidRPr="007A68B7">
            <w:rPr>
              <w:rFonts w:asciiTheme="minorHAnsi" w:hAnsiTheme="minorHAnsi"/>
              <w:noProof/>
            </w:rPr>
            <w:t>(CIPD, 2018)</w:t>
          </w:r>
          <w:r w:rsidR="00EE4A6A" w:rsidRPr="007A68B7">
            <w:rPr>
              <w:rFonts w:asciiTheme="minorHAnsi" w:hAnsiTheme="minorHAnsi"/>
            </w:rPr>
            <w:fldChar w:fldCharType="end"/>
          </w:r>
        </w:sdtContent>
      </w:sdt>
      <w:r w:rsidR="00754FA4" w:rsidRPr="007A68B7">
        <w:rPr>
          <w:rFonts w:asciiTheme="minorHAnsi" w:hAnsiTheme="minorHAnsi"/>
        </w:rPr>
        <w:t xml:space="preserve">. For a HR professional this can often mean gaining a greater understand of the business for example understanding future growth with enable the development of recruitment strategies to develop or the possibility of reviewing the benefits package to assist with productivity. </w:t>
      </w:r>
    </w:p>
    <w:p w:rsidR="007A68B7" w:rsidRDefault="007A68B7" w:rsidP="007A68B7">
      <w:pPr>
        <w:pStyle w:val="NoSpacing"/>
        <w:rPr>
          <w:rFonts w:asciiTheme="minorHAnsi" w:hAnsiTheme="minorHAnsi"/>
        </w:rPr>
      </w:pPr>
    </w:p>
    <w:p w:rsidR="00754FA4" w:rsidRPr="007A68B7" w:rsidRDefault="00754FA4" w:rsidP="007A68B7">
      <w:pPr>
        <w:pStyle w:val="NoSpacing"/>
        <w:rPr>
          <w:rFonts w:asciiTheme="minorHAnsi" w:hAnsiTheme="minorHAnsi"/>
        </w:rPr>
      </w:pPr>
      <w:r w:rsidRPr="007A68B7">
        <w:rPr>
          <w:rFonts w:asciiTheme="minorHAnsi" w:hAnsiTheme="minorHAnsi"/>
        </w:rPr>
        <w:t>In an article in HR Magazine Michael Moran</w:t>
      </w:r>
      <w:r w:rsidR="006D7E61" w:rsidRPr="007A68B7">
        <w:rPr>
          <w:rFonts w:asciiTheme="minorHAnsi" w:hAnsiTheme="minorHAnsi"/>
        </w:rPr>
        <w:t xml:space="preserve"> </w:t>
      </w:r>
      <w:sdt>
        <w:sdtPr>
          <w:rPr>
            <w:rFonts w:asciiTheme="minorHAnsi" w:hAnsiTheme="minorHAnsi"/>
          </w:rPr>
          <w:id w:val="-315691073"/>
          <w:citation/>
        </w:sdtPr>
        <w:sdtContent>
          <w:r w:rsidR="00EE4A6A" w:rsidRPr="007A68B7">
            <w:rPr>
              <w:rFonts w:asciiTheme="minorHAnsi" w:hAnsiTheme="minorHAnsi"/>
            </w:rPr>
            <w:fldChar w:fldCharType="begin"/>
          </w:r>
          <w:r w:rsidR="000B30AA" w:rsidRPr="007A68B7">
            <w:rPr>
              <w:rFonts w:asciiTheme="minorHAnsi" w:hAnsiTheme="minorHAnsi"/>
            </w:rPr>
            <w:instrText xml:space="preserve"> CITATION Mor13 \l 2057 </w:instrText>
          </w:r>
          <w:r w:rsidR="00EE4A6A" w:rsidRPr="007A68B7">
            <w:rPr>
              <w:rFonts w:asciiTheme="minorHAnsi" w:hAnsiTheme="minorHAnsi"/>
            </w:rPr>
            <w:fldChar w:fldCharType="separate"/>
          </w:r>
          <w:r w:rsidR="000B30AA" w:rsidRPr="007A68B7">
            <w:rPr>
              <w:rFonts w:asciiTheme="minorHAnsi" w:hAnsiTheme="minorHAnsi"/>
              <w:noProof/>
            </w:rPr>
            <w:t>(Moran, 2013)</w:t>
          </w:r>
          <w:r w:rsidR="00EE4A6A" w:rsidRPr="007A68B7">
            <w:rPr>
              <w:rFonts w:asciiTheme="minorHAnsi" w:hAnsiTheme="minorHAnsi"/>
            </w:rPr>
            <w:fldChar w:fldCharType="end"/>
          </w:r>
        </w:sdtContent>
      </w:sdt>
      <w:r w:rsidRPr="007A68B7">
        <w:rPr>
          <w:rFonts w:asciiTheme="minorHAnsi" w:hAnsiTheme="minorHAnsi"/>
        </w:rPr>
        <w:t xml:space="preserve"> expands on this further explaining the importance of being aware not just of your organisation but also of the industry and sector and the economic </w:t>
      </w:r>
      <w:r w:rsidR="006D7E61" w:rsidRPr="007A68B7">
        <w:rPr>
          <w:rFonts w:asciiTheme="minorHAnsi" w:hAnsiTheme="minorHAnsi"/>
        </w:rPr>
        <w:t xml:space="preserve">environment in which it operates to enable HR professionals to contribute to driving the business forward and recognising challenges. Asking questions is </w:t>
      </w:r>
      <w:proofErr w:type="gramStart"/>
      <w:r w:rsidR="006D7E61" w:rsidRPr="007A68B7">
        <w:rPr>
          <w:rFonts w:asciiTheme="minorHAnsi" w:hAnsiTheme="minorHAnsi"/>
        </w:rPr>
        <w:t>key</w:t>
      </w:r>
      <w:proofErr w:type="gramEnd"/>
      <w:r w:rsidR="006D7E61" w:rsidRPr="007A68B7">
        <w:rPr>
          <w:rFonts w:asciiTheme="minorHAnsi" w:hAnsiTheme="minorHAnsi"/>
        </w:rPr>
        <w:t>, being aware of the marketplace and customers. If you understand your products and the markets you are better placed to provide and reco</w:t>
      </w:r>
      <w:r w:rsidR="009B02B5" w:rsidRPr="007A68B7">
        <w:rPr>
          <w:rFonts w:asciiTheme="minorHAnsi" w:hAnsiTheme="minorHAnsi"/>
        </w:rPr>
        <w:t xml:space="preserve">gnise resourcing requirements. </w:t>
      </w:r>
      <w:r w:rsidR="006D7E61" w:rsidRPr="007A68B7">
        <w:rPr>
          <w:rFonts w:asciiTheme="minorHAnsi" w:hAnsiTheme="minorHAnsi"/>
        </w:rPr>
        <w:t>This creates an equal footing to align with other professional managers.</w:t>
      </w:r>
      <w:r w:rsidRPr="007A68B7">
        <w:rPr>
          <w:rFonts w:asciiTheme="minorHAnsi" w:hAnsiTheme="minorHAnsi"/>
        </w:rPr>
        <w:t xml:space="preserve"> </w:t>
      </w:r>
    </w:p>
    <w:p w:rsidR="009B02B5" w:rsidRDefault="009B02B5" w:rsidP="00035B22">
      <w:pPr>
        <w:rPr>
          <w:rFonts w:asciiTheme="minorHAnsi" w:hAnsiTheme="minorHAnsi"/>
        </w:rPr>
      </w:pPr>
    </w:p>
    <w:p w:rsidR="00C97A7E" w:rsidRDefault="009B02B5" w:rsidP="00035B22">
      <w:pPr>
        <w:rPr>
          <w:rFonts w:asciiTheme="minorHAnsi" w:hAnsiTheme="minorHAnsi"/>
          <w:b/>
          <w:sz w:val="24"/>
          <w:szCs w:val="24"/>
          <w:u w:val="single"/>
        </w:rPr>
      </w:pPr>
      <w:r w:rsidRPr="009B02B5">
        <w:rPr>
          <w:rFonts w:asciiTheme="minorHAnsi" w:hAnsiTheme="minorHAnsi"/>
          <w:b/>
          <w:sz w:val="24"/>
          <w:szCs w:val="24"/>
          <w:u w:val="single"/>
        </w:rPr>
        <w:t xml:space="preserve">Activity 2: Group Dynamics and conflict resolution </w:t>
      </w:r>
    </w:p>
    <w:p w:rsidR="009B02B5" w:rsidRPr="001555CE" w:rsidRDefault="009B02B5" w:rsidP="00035B22">
      <w:pPr>
        <w:rPr>
          <w:rFonts w:asciiTheme="minorHAnsi" w:hAnsiTheme="minorHAnsi"/>
          <w:b/>
          <w:sz w:val="24"/>
          <w:szCs w:val="24"/>
          <w:u w:val="single"/>
        </w:rPr>
      </w:pPr>
      <w:r>
        <w:rPr>
          <w:rFonts w:asciiTheme="minorHAnsi" w:hAnsiTheme="minorHAnsi"/>
          <w:b/>
          <w:sz w:val="24"/>
          <w:szCs w:val="24"/>
          <w:u w:val="single"/>
        </w:rPr>
        <w:t>2.1</w:t>
      </w:r>
      <w:r w:rsidR="001555CE">
        <w:rPr>
          <w:rFonts w:asciiTheme="minorHAnsi" w:hAnsiTheme="minorHAnsi"/>
          <w:b/>
          <w:sz w:val="24"/>
          <w:szCs w:val="24"/>
          <w:u w:val="single"/>
        </w:rPr>
        <w:t xml:space="preserve"> - </w:t>
      </w:r>
      <w:r w:rsidRPr="001555CE">
        <w:rPr>
          <w:rFonts w:asciiTheme="minorHAnsi" w:hAnsiTheme="minorHAnsi"/>
          <w:b/>
          <w:u w:val="single"/>
        </w:rPr>
        <w:t>Group Dynamics</w:t>
      </w:r>
      <w:r>
        <w:rPr>
          <w:rFonts w:asciiTheme="minorHAnsi" w:hAnsiTheme="minorHAnsi"/>
        </w:rPr>
        <w:t xml:space="preserve"> </w:t>
      </w:r>
    </w:p>
    <w:p w:rsidR="00B043D1" w:rsidRDefault="00B043D1" w:rsidP="00B043D1">
      <w:pPr>
        <w:pStyle w:val="NoSpacing"/>
        <w:rPr>
          <w:rFonts w:ascii="Arial" w:hAnsi="Arial" w:cs="Arial"/>
          <w:sz w:val="24"/>
          <w:szCs w:val="24"/>
        </w:rPr>
      </w:pPr>
    </w:p>
    <w:p w:rsidR="00B043D1" w:rsidRPr="007A68B7" w:rsidRDefault="002225A6" w:rsidP="00B043D1">
      <w:pPr>
        <w:pStyle w:val="NoSpacing"/>
        <w:rPr>
          <w:rFonts w:asciiTheme="minorHAnsi" w:hAnsiTheme="minorHAnsi" w:cs="Arial"/>
        </w:rPr>
      </w:pPr>
      <w:r w:rsidRPr="002225A6">
        <w:rPr>
          <w:rFonts w:asciiTheme="minorHAnsi" w:hAnsiTheme="minorHAnsi"/>
        </w:rPr>
        <w:t>Group Dynamics is the interactions</w:t>
      </w:r>
      <w:r>
        <w:rPr>
          <w:rFonts w:asciiTheme="minorHAnsi" w:hAnsiTheme="minorHAnsi"/>
        </w:rPr>
        <w:t xml:space="preserve"> and behaviours</w:t>
      </w:r>
      <w:r w:rsidRPr="002225A6">
        <w:rPr>
          <w:rFonts w:asciiTheme="minorHAnsi" w:hAnsiTheme="minorHAnsi"/>
        </w:rPr>
        <w:t xml:space="preserve"> of people with a group format</w:t>
      </w:r>
      <w:r>
        <w:rPr>
          <w:rFonts w:asciiTheme="minorHAnsi" w:hAnsiTheme="minorHAnsi"/>
        </w:rPr>
        <w:t xml:space="preserve"> and explains the effects of roles and the group as a whole. </w:t>
      </w:r>
      <w:r w:rsidRPr="002225A6">
        <w:rPr>
          <w:rFonts w:asciiTheme="minorHAnsi" w:hAnsiTheme="minorHAnsi"/>
        </w:rPr>
        <w:t xml:space="preserve"> </w:t>
      </w:r>
      <w:r w:rsidR="00B043D1" w:rsidRPr="002225A6">
        <w:rPr>
          <w:rFonts w:asciiTheme="minorHAnsi" w:hAnsiTheme="minorHAnsi" w:cs="Arial"/>
        </w:rPr>
        <w:t>One</w:t>
      </w:r>
      <w:r w:rsidR="00B043D1" w:rsidRPr="007A68B7">
        <w:rPr>
          <w:rFonts w:asciiTheme="minorHAnsi" w:hAnsiTheme="minorHAnsi" w:cs="Arial"/>
        </w:rPr>
        <w:t xml:space="preserve"> model of team/group formation is the </w:t>
      </w:r>
      <w:proofErr w:type="spellStart"/>
      <w:r w:rsidR="00B043D1" w:rsidRPr="007A68B7">
        <w:rPr>
          <w:rFonts w:asciiTheme="minorHAnsi" w:hAnsiTheme="minorHAnsi" w:cs="Arial"/>
        </w:rPr>
        <w:t>Tuckman’s</w:t>
      </w:r>
      <w:proofErr w:type="spellEnd"/>
      <w:r w:rsidR="00B043D1" w:rsidRPr="007A68B7">
        <w:rPr>
          <w:rFonts w:asciiTheme="minorHAnsi" w:hAnsiTheme="minorHAnsi" w:cs="Arial"/>
        </w:rPr>
        <w:t xml:space="preserve"> Team Development Model. This model works around the 5 key areas Forming, Storming, </w:t>
      </w:r>
      <w:proofErr w:type="spellStart"/>
      <w:r w:rsidR="00B043D1" w:rsidRPr="007A68B7">
        <w:rPr>
          <w:rFonts w:asciiTheme="minorHAnsi" w:hAnsiTheme="minorHAnsi" w:cs="Arial"/>
        </w:rPr>
        <w:t>Norming</w:t>
      </w:r>
      <w:proofErr w:type="spellEnd"/>
      <w:r w:rsidR="00B043D1" w:rsidRPr="007A68B7">
        <w:rPr>
          <w:rFonts w:asciiTheme="minorHAnsi" w:hAnsiTheme="minorHAnsi" w:cs="Arial"/>
        </w:rPr>
        <w:t xml:space="preserve">, Performing and Adjourning. These 5 areas tend to apply to most teams without them even realising however </w:t>
      </w:r>
      <w:proofErr w:type="spellStart"/>
      <w:r w:rsidR="00B043D1" w:rsidRPr="007A68B7">
        <w:rPr>
          <w:rFonts w:asciiTheme="minorHAnsi" w:hAnsiTheme="minorHAnsi" w:cs="Arial"/>
        </w:rPr>
        <w:t>Tuckman</w:t>
      </w:r>
      <w:proofErr w:type="spellEnd"/>
      <w:r w:rsidR="00B043D1" w:rsidRPr="007A68B7">
        <w:rPr>
          <w:rFonts w:asciiTheme="minorHAnsi" w:hAnsiTheme="minorHAnsi" w:cs="Arial"/>
        </w:rPr>
        <w:t xml:space="preserve"> believed that an understanding of these 5 areas would help the effectiveness and more quickly develop a team.  </w:t>
      </w:r>
    </w:p>
    <w:p w:rsidR="00B043D1" w:rsidRPr="007A68B7" w:rsidRDefault="00B043D1" w:rsidP="00B043D1">
      <w:pPr>
        <w:pStyle w:val="NoSpacing"/>
        <w:rPr>
          <w:rFonts w:asciiTheme="minorHAnsi" w:hAnsiTheme="minorHAnsi" w:cs="Arial"/>
        </w:rPr>
      </w:pPr>
    </w:p>
    <w:p w:rsidR="00B043D1" w:rsidRPr="007A68B7" w:rsidRDefault="00B043D1" w:rsidP="00B043D1">
      <w:pPr>
        <w:pStyle w:val="NoSpacing"/>
        <w:rPr>
          <w:rFonts w:asciiTheme="minorHAnsi" w:hAnsiTheme="minorHAnsi" w:cs="Arial"/>
        </w:rPr>
      </w:pPr>
      <w:r w:rsidRPr="007A68B7">
        <w:rPr>
          <w:rFonts w:asciiTheme="minorHAnsi" w:hAnsiTheme="minorHAnsi" w:cs="Arial"/>
        </w:rPr>
        <w:t xml:space="preserve">The Forming stage is at the very beginning of the team’s establishment. It is the time when individuals are trying to find their best fit within the group. They rely on direction and guidance. It’s the time when objectives will be learned and understanding of the purpose. The team will need to agree who will do what, and individuals may be reserved. At this point output of productivity will be low due to the unclear structure and lack of definition. The role of the manager/leader at this point would be to direct and motivate the team, team building. </w:t>
      </w:r>
      <w:proofErr w:type="gramStart"/>
      <w:r w:rsidRPr="007A68B7">
        <w:rPr>
          <w:rFonts w:asciiTheme="minorHAnsi" w:hAnsiTheme="minorHAnsi" w:cs="Arial"/>
        </w:rPr>
        <w:t>To clearly communicate the vision and mission of the team/group, and to set objectives.</w:t>
      </w:r>
      <w:proofErr w:type="gramEnd"/>
      <w:r w:rsidRPr="007A68B7">
        <w:rPr>
          <w:rFonts w:asciiTheme="minorHAnsi" w:hAnsiTheme="minorHAnsi" w:cs="Arial"/>
        </w:rPr>
        <w:t xml:space="preserve">  </w:t>
      </w:r>
    </w:p>
    <w:p w:rsidR="00B043D1" w:rsidRPr="007A68B7" w:rsidRDefault="00B043D1" w:rsidP="00B043D1">
      <w:pPr>
        <w:pStyle w:val="NoSpacing"/>
        <w:rPr>
          <w:rFonts w:asciiTheme="minorHAnsi" w:hAnsiTheme="minorHAnsi" w:cs="Arial"/>
        </w:rPr>
      </w:pPr>
    </w:p>
    <w:p w:rsidR="00B043D1" w:rsidRPr="007A68B7" w:rsidRDefault="00B043D1" w:rsidP="00B043D1">
      <w:pPr>
        <w:pStyle w:val="NoSpacing"/>
        <w:rPr>
          <w:rFonts w:asciiTheme="minorHAnsi" w:hAnsiTheme="minorHAnsi" w:cs="Arial"/>
        </w:rPr>
      </w:pPr>
      <w:r w:rsidRPr="007A68B7">
        <w:rPr>
          <w:rFonts w:asciiTheme="minorHAnsi" w:hAnsiTheme="minorHAnsi" w:cs="Arial"/>
        </w:rPr>
        <w:t xml:space="preserve">The Storming stage is when ideas are bounced around, problems are addresses and group/team members begin to understand their individual roles. At this point the team become more confident. The efficiency/productivity will begin to slowly increase at this point. The leader/manager will need continue to provide clear communication. Ensure any conflicts are resolved. Provide training or coaching and will need to be quite direct with the team/group.  </w:t>
      </w:r>
    </w:p>
    <w:p w:rsidR="00B043D1" w:rsidRPr="007A68B7" w:rsidRDefault="00B043D1" w:rsidP="00B043D1">
      <w:pPr>
        <w:pStyle w:val="NoSpacing"/>
        <w:rPr>
          <w:rFonts w:asciiTheme="minorHAnsi" w:hAnsiTheme="minorHAnsi" w:cs="Arial"/>
        </w:rPr>
      </w:pPr>
    </w:p>
    <w:p w:rsidR="000A41E5" w:rsidRPr="007A68B7" w:rsidRDefault="00B043D1" w:rsidP="00B043D1">
      <w:pPr>
        <w:pStyle w:val="NoSpacing"/>
        <w:rPr>
          <w:rFonts w:asciiTheme="minorHAnsi" w:hAnsiTheme="minorHAnsi" w:cs="Arial"/>
        </w:rPr>
      </w:pPr>
      <w:proofErr w:type="spellStart"/>
      <w:r w:rsidRPr="007A68B7">
        <w:rPr>
          <w:rFonts w:asciiTheme="minorHAnsi" w:hAnsiTheme="minorHAnsi" w:cs="Arial"/>
        </w:rPr>
        <w:t>Norming</w:t>
      </w:r>
      <w:proofErr w:type="spellEnd"/>
      <w:r w:rsidRPr="007A68B7">
        <w:rPr>
          <w:rFonts w:asciiTheme="minorHAnsi" w:hAnsiTheme="minorHAnsi" w:cs="Arial"/>
        </w:rPr>
        <w:t xml:space="preserve"> stage is when teams/groups become more cohesive. They will have a better understanding of their individual role which will enable them to quickly solve any problems raised as a team. At this stage efficiency and productivity should increase rapidly. The leader/managers role will be more of an overview, monitoring, of the project to ensure the smooth running. They will need to provide support where necessary. </w:t>
      </w:r>
    </w:p>
    <w:p w:rsidR="000A41E5" w:rsidRPr="007A68B7" w:rsidRDefault="000A41E5" w:rsidP="00B043D1">
      <w:pPr>
        <w:pStyle w:val="NoSpacing"/>
        <w:rPr>
          <w:rFonts w:asciiTheme="minorHAnsi" w:hAnsiTheme="minorHAnsi" w:cs="Arial"/>
        </w:rPr>
      </w:pPr>
    </w:p>
    <w:p w:rsidR="000A41E5" w:rsidRPr="007A68B7" w:rsidRDefault="00B043D1" w:rsidP="00B043D1">
      <w:pPr>
        <w:pStyle w:val="NoSpacing"/>
        <w:rPr>
          <w:rFonts w:asciiTheme="minorHAnsi" w:hAnsiTheme="minorHAnsi" w:cs="Arial"/>
        </w:rPr>
      </w:pPr>
      <w:r w:rsidRPr="007A68B7">
        <w:rPr>
          <w:rFonts w:asciiTheme="minorHAnsi" w:hAnsiTheme="minorHAnsi" w:cs="Arial"/>
        </w:rPr>
        <w:t xml:space="preserve">The Performing stage is when problems have been overcome and members of the team/group are </w:t>
      </w:r>
      <w:r w:rsidRPr="007A68B7">
        <w:rPr>
          <w:rFonts w:asciiTheme="minorHAnsi" w:hAnsiTheme="minorHAnsi" w:cs="Arial"/>
        </w:rPr>
        <w:lastRenderedPageBreak/>
        <w:t xml:space="preserve">knowledgeable of their individual roles and the team objective. At this stage efficiency and productivity are at the optimum level with all team/group members working well together. The leader/manager no longer needs to stand over individuals and is able to delegate but at the same time must ensuring that all goals and objectives are aligned within the team. At this point it is important for the appropriate praise to be given. </w:t>
      </w:r>
    </w:p>
    <w:p w:rsidR="00B043D1" w:rsidRPr="007A68B7" w:rsidRDefault="00B043D1" w:rsidP="00B043D1">
      <w:pPr>
        <w:pStyle w:val="NoSpacing"/>
        <w:rPr>
          <w:rFonts w:asciiTheme="minorHAnsi" w:hAnsiTheme="minorHAnsi" w:cs="Arial"/>
        </w:rPr>
      </w:pPr>
    </w:p>
    <w:p w:rsidR="00B043D1" w:rsidRPr="007A68B7" w:rsidRDefault="00B043D1" w:rsidP="00B043D1">
      <w:pPr>
        <w:pStyle w:val="NoSpacing"/>
        <w:rPr>
          <w:rFonts w:asciiTheme="minorHAnsi" w:hAnsiTheme="minorHAnsi" w:cs="Arial"/>
        </w:rPr>
      </w:pPr>
      <w:r w:rsidRPr="007A68B7">
        <w:rPr>
          <w:rFonts w:asciiTheme="minorHAnsi" w:hAnsiTheme="minorHAnsi" w:cs="Arial"/>
        </w:rPr>
        <w:t xml:space="preserve">The Adjourning stage </w:t>
      </w:r>
      <w:r w:rsidR="000A41E5" w:rsidRPr="007A68B7">
        <w:rPr>
          <w:rFonts w:asciiTheme="minorHAnsi" w:hAnsiTheme="minorHAnsi" w:cs="Arial"/>
        </w:rPr>
        <w:t xml:space="preserve">was added to </w:t>
      </w:r>
      <w:proofErr w:type="spellStart"/>
      <w:r w:rsidR="000A41E5" w:rsidRPr="007A68B7">
        <w:rPr>
          <w:rFonts w:asciiTheme="minorHAnsi" w:hAnsiTheme="minorHAnsi" w:cs="Arial"/>
        </w:rPr>
        <w:t>Tuckmans</w:t>
      </w:r>
      <w:proofErr w:type="spellEnd"/>
      <w:r w:rsidR="000A41E5" w:rsidRPr="007A68B7">
        <w:rPr>
          <w:rFonts w:asciiTheme="minorHAnsi" w:hAnsiTheme="minorHAnsi" w:cs="Arial"/>
        </w:rPr>
        <w:t xml:space="preserve"> model following his review </w:t>
      </w:r>
      <w:r w:rsidR="004A7283">
        <w:rPr>
          <w:rFonts w:asciiTheme="minorHAnsi" w:hAnsiTheme="minorHAnsi" w:cs="Arial"/>
        </w:rPr>
        <w:t>in 1970’s</w:t>
      </w:r>
      <w:r w:rsidR="000A41E5" w:rsidRPr="007A68B7">
        <w:rPr>
          <w:rFonts w:asciiTheme="minorHAnsi" w:hAnsiTheme="minorHAnsi" w:cs="Arial"/>
        </w:rPr>
        <w:t xml:space="preserve">. </w:t>
      </w:r>
      <w:r w:rsidR="004A7283" w:rsidRPr="007A68B7">
        <w:rPr>
          <w:rFonts w:asciiTheme="minorHAnsi" w:hAnsiTheme="minorHAnsi" w:cs="Arial"/>
        </w:rPr>
        <w:t>Adjourning</w:t>
      </w:r>
      <w:r w:rsidR="000A41E5" w:rsidRPr="007A68B7">
        <w:rPr>
          <w:rFonts w:asciiTheme="minorHAnsi" w:hAnsiTheme="minorHAnsi" w:cs="Arial"/>
        </w:rPr>
        <w:t xml:space="preserve"> stage </w:t>
      </w:r>
      <w:r w:rsidRPr="007A68B7">
        <w:rPr>
          <w:rFonts w:asciiTheme="minorHAnsi" w:hAnsiTheme="minorHAnsi" w:cs="Arial"/>
        </w:rPr>
        <w:t>tends to come on the completion of a project. At this point the team should feel accomplished and want to celebrate but at the same time may lack in future direction. The productivity and effectiveness will have slowed now and should just involve tying u</w:t>
      </w:r>
      <w:r w:rsidR="000A41E5" w:rsidRPr="007A68B7">
        <w:rPr>
          <w:rFonts w:asciiTheme="minorHAnsi" w:hAnsiTheme="minorHAnsi" w:cs="Arial"/>
        </w:rPr>
        <w:t>p</w:t>
      </w:r>
      <w:r w:rsidRPr="007A68B7">
        <w:rPr>
          <w:rFonts w:asciiTheme="minorHAnsi" w:hAnsiTheme="minorHAnsi" w:cs="Arial"/>
        </w:rPr>
        <w:t xml:space="preserve"> </w:t>
      </w:r>
      <w:r w:rsidR="002225A6" w:rsidRPr="007A68B7">
        <w:rPr>
          <w:rFonts w:asciiTheme="minorHAnsi" w:hAnsiTheme="minorHAnsi" w:cs="Arial"/>
        </w:rPr>
        <w:t>loose</w:t>
      </w:r>
      <w:r w:rsidRPr="007A68B7">
        <w:rPr>
          <w:rFonts w:asciiTheme="minorHAnsi" w:hAnsiTheme="minorHAnsi" w:cs="Arial"/>
        </w:rPr>
        <w:t xml:space="preserve"> ends. The leader/manager responsibility will now be to provide su</w:t>
      </w:r>
      <w:r w:rsidR="004A7283">
        <w:rPr>
          <w:rFonts w:asciiTheme="minorHAnsi" w:hAnsiTheme="minorHAnsi" w:cs="Arial"/>
        </w:rPr>
        <w:t xml:space="preserve">pport, recognition and praise </w:t>
      </w:r>
      <w:sdt>
        <w:sdtPr>
          <w:rPr>
            <w:rFonts w:asciiTheme="minorHAnsi" w:hAnsiTheme="minorHAnsi" w:cs="Arial"/>
          </w:rPr>
          <w:id w:val="-315691063"/>
          <w:citation/>
        </w:sdtPr>
        <w:sdtContent>
          <w:r w:rsidR="00EE4A6A">
            <w:rPr>
              <w:rFonts w:asciiTheme="minorHAnsi" w:hAnsiTheme="minorHAnsi" w:cs="Arial"/>
            </w:rPr>
            <w:fldChar w:fldCharType="begin"/>
          </w:r>
          <w:r w:rsidR="004A7283">
            <w:rPr>
              <w:rFonts w:asciiTheme="minorHAnsi" w:hAnsiTheme="minorHAnsi" w:cs="Arial"/>
            </w:rPr>
            <w:instrText xml:space="preserve"> CITATION Bus18 \l 2057 </w:instrText>
          </w:r>
          <w:r w:rsidR="00EE4A6A">
            <w:rPr>
              <w:rFonts w:asciiTheme="minorHAnsi" w:hAnsiTheme="minorHAnsi" w:cs="Arial"/>
            </w:rPr>
            <w:fldChar w:fldCharType="separate"/>
          </w:r>
          <w:r w:rsidR="004A7283" w:rsidRPr="004A7283">
            <w:rPr>
              <w:rFonts w:asciiTheme="minorHAnsi" w:hAnsiTheme="minorHAnsi" w:cs="Arial"/>
              <w:noProof/>
            </w:rPr>
            <w:t>(Business Balls, 2018)</w:t>
          </w:r>
          <w:r w:rsidR="00EE4A6A">
            <w:rPr>
              <w:rFonts w:asciiTheme="minorHAnsi" w:hAnsiTheme="minorHAnsi" w:cs="Arial"/>
            </w:rPr>
            <w:fldChar w:fldCharType="end"/>
          </w:r>
        </w:sdtContent>
      </w:sdt>
      <w:r w:rsidR="004A7283">
        <w:rPr>
          <w:rFonts w:asciiTheme="minorHAnsi" w:hAnsiTheme="minorHAnsi" w:cs="Arial"/>
        </w:rPr>
        <w:t>.</w:t>
      </w:r>
    </w:p>
    <w:p w:rsidR="001555CE" w:rsidRDefault="001555CE" w:rsidP="00035B22">
      <w:pPr>
        <w:rPr>
          <w:rFonts w:asciiTheme="minorHAnsi" w:hAnsiTheme="minorHAnsi"/>
        </w:rPr>
      </w:pPr>
    </w:p>
    <w:p w:rsidR="001555CE" w:rsidRDefault="000A41E5" w:rsidP="00035B22">
      <w:pPr>
        <w:rPr>
          <w:rFonts w:asciiTheme="minorHAnsi" w:hAnsiTheme="minorHAnsi"/>
        </w:rPr>
      </w:pPr>
      <w:r>
        <w:rPr>
          <w:rFonts w:asciiTheme="minorHAnsi" w:hAnsiTheme="minorHAnsi"/>
          <w:noProof/>
        </w:rPr>
        <w:drawing>
          <wp:inline distT="0" distB="0" distL="0" distR="0">
            <wp:extent cx="5731510" cy="2895740"/>
            <wp:effectExtent l="19050" t="0" r="2540" b="0"/>
            <wp:docPr id="8" name="Picture 8" descr="\\VM-FILES\FolderRedirections$\emma.thomas\My Documents\Tuckmans 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M-FILES\FolderRedirections$\emma.thomas\My Documents\Tuckmans Model.PNG"/>
                    <pic:cNvPicPr>
                      <a:picLocks noChangeAspect="1" noChangeArrowheads="1"/>
                    </pic:cNvPicPr>
                  </pic:nvPicPr>
                  <pic:blipFill>
                    <a:blip r:embed="rId9" cstate="print"/>
                    <a:srcRect/>
                    <a:stretch>
                      <a:fillRect/>
                    </a:stretch>
                  </pic:blipFill>
                  <pic:spPr bwMode="auto">
                    <a:xfrm>
                      <a:off x="0" y="0"/>
                      <a:ext cx="5731510" cy="2895740"/>
                    </a:xfrm>
                    <a:prstGeom prst="rect">
                      <a:avLst/>
                    </a:prstGeom>
                    <a:noFill/>
                    <a:ln w="9525">
                      <a:noFill/>
                      <a:miter lim="800000"/>
                      <a:headEnd/>
                      <a:tailEnd/>
                    </a:ln>
                  </pic:spPr>
                </pic:pic>
              </a:graphicData>
            </a:graphic>
          </wp:inline>
        </w:drawing>
      </w:r>
    </w:p>
    <w:p w:rsidR="000A41E5" w:rsidRDefault="002B46E7" w:rsidP="00035B22">
      <w:pPr>
        <w:rPr>
          <w:rFonts w:asciiTheme="minorHAnsi" w:hAnsiTheme="minorHAnsi"/>
        </w:rPr>
      </w:pPr>
      <w:r>
        <w:rPr>
          <w:rFonts w:asciiTheme="minorHAnsi" w:hAnsiTheme="minorHAnsi"/>
        </w:rPr>
        <w:t xml:space="preserve">Figure 2 Bruce </w:t>
      </w:r>
      <w:proofErr w:type="spellStart"/>
      <w:r>
        <w:rPr>
          <w:rFonts w:asciiTheme="minorHAnsi" w:hAnsiTheme="minorHAnsi"/>
        </w:rPr>
        <w:t>Tuckmans</w:t>
      </w:r>
      <w:proofErr w:type="spellEnd"/>
      <w:r>
        <w:rPr>
          <w:rFonts w:asciiTheme="minorHAnsi" w:hAnsiTheme="minorHAnsi"/>
        </w:rPr>
        <w:t xml:space="preserve"> </w:t>
      </w:r>
      <w:r w:rsidR="000A41E5">
        <w:rPr>
          <w:rFonts w:asciiTheme="minorHAnsi" w:hAnsiTheme="minorHAnsi"/>
        </w:rPr>
        <w:t>Team Development Model 1975</w:t>
      </w:r>
    </w:p>
    <w:p w:rsidR="00EB08B3" w:rsidRDefault="004A7283" w:rsidP="00035B22">
      <w:pPr>
        <w:rPr>
          <w:b/>
          <w:i/>
          <w:u w:val="single"/>
        </w:rPr>
      </w:pPr>
      <w:r w:rsidRPr="004A7283">
        <w:rPr>
          <w:rFonts w:asciiTheme="minorHAnsi" w:hAnsiTheme="minorHAnsi"/>
          <w:b/>
          <w:u w:val="single"/>
        </w:rPr>
        <w:t xml:space="preserve">2.2 Conflict resolution </w:t>
      </w:r>
      <w:r w:rsidR="00EB08B3" w:rsidRPr="004A7283">
        <w:rPr>
          <w:b/>
          <w:i/>
          <w:u w:val="single"/>
        </w:rPr>
        <w:t xml:space="preserve"> </w:t>
      </w:r>
    </w:p>
    <w:p w:rsidR="00403AE8" w:rsidRDefault="004363BC" w:rsidP="00B53EBC">
      <w:pPr>
        <w:pStyle w:val="NoSpacing"/>
        <w:rPr>
          <w:rFonts w:asciiTheme="minorHAnsi" w:hAnsiTheme="minorHAnsi"/>
        </w:rPr>
      </w:pPr>
      <w:proofErr w:type="gramStart"/>
      <w:r w:rsidRPr="00B53EBC">
        <w:rPr>
          <w:rFonts w:asciiTheme="minorHAnsi" w:hAnsiTheme="minorHAnsi"/>
        </w:rPr>
        <w:t xml:space="preserve">When group dynamics breakdown it </w:t>
      </w:r>
      <w:r w:rsidR="00B53EBC" w:rsidRPr="00B53EBC">
        <w:rPr>
          <w:rFonts w:asciiTheme="minorHAnsi" w:hAnsiTheme="minorHAnsi"/>
        </w:rPr>
        <w:t>is generally</w:t>
      </w:r>
      <w:r w:rsidRPr="00B53EBC">
        <w:rPr>
          <w:rFonts w:asciiTheme="minorHAnsi" w:hAnsiTheme="minorHAnsi"/>
        </w:rPr>
        <w:t xml:space="preserve"> due to come kind of conflict.</w:t>
      </w:r>
      <w:proofErr w:type="gramEnd"/>
      <w:r w:rsidRPr="00B53EBC">
        <w:rPr>
          <w:rFonts w:asciiTheme="minorHAnsi" w:hAnsiTheme="minorHAnsi"/>
        </w:rPr>
        <w:t xml:space="preserve"> </w:t>
      </w:r>
      <w:r w:rsidR="00B53EBC" w:rsidRPr="00B53EBC">
        <w:rPr>
          <w:rFonts w:asciiTheme="minorHAnsi" w:hAnsiTheme="minorHAnsi"/>
        </w:rPr>
        <w:t xml:space="preserve">This can be due to ideas or issues – substantive conflict, personnel relations and emotions – affective conflict, or methods and process – procedural conflict.  </w:t>
      </w:r>
      <w:r w:rsidR="00FE7039">
        <w:rPr>
          <w:rFonts w:asciiTheme="minorHAnsi" w:hAnsiTheme="minorHAnsi"/>
        </w:rPr>
        <w:t xml:space="preserve">It is important to </w:t>
      </w:r>
      <w:r w:rsidR="00A21DEA">
        <w:rPr>
          <w:rFonts w:asciiTheme="minorHAnsi" w:hAnsiTheme="minorHAnsi"/>
        </w:rPr>
        <w:t xml:space="preserve">quickly identity conflict and </w:t>
      </w:r>
      <w:proofErr w:type="spellStart"/>
      <w:r w:rsidR="00A21DEA">
        <w:rPr>
          <w:rFonts w:asciiTheme="minorHAnsi" w:hAnsiTheme="minorHAnsi"/>
        </w:rPr>
        <w:t>efficienty</w:t>
      </w:r>
      <w:proofErr w:type="spellEnd"/>
      <w:r w:rsidR="00A21DEA">
        <w:rPr>
          <w:rFonts w:asciiTheme="minorHAnsi" w:hAnsiTheme="minorHAnsi"/>
        </w:rPr>
        <w:t xml:space="preserve"> resolve problems in the correct way. </w:t>
      </w:r>
    </w:p>
    <w:p w:rsidR="00A849C1" w:rsidRDefault="008B70A4" w:rsidP="00B53EBC">
      <w:pPr>
        <w:pStyle w:val="NoSpacing"/>
        <w:rPr>
          <w:rFonts w:asciiTheme="minorHAnsi" w:hAnsiTheme="minorHAnsi"/>
        </w:rPr>
      </w:pPr>
      <w:r>
        <w:rPr>
          <w:rFonts w:asciiTheme="minorHAnsi" w:hAnsiTheme="minorHAnsi"/>
        </w:rPr>
        <w:t>In these situations it is important to be professional by</w:t>
      </w:r>
      <w:r w:rsidR="00403AE8">
        <w:rPr>
          <w:rFonts w:asciiTheme="minorHAnsi" w:hAnsiTheme="minorHAnsi"/>
        </w:rPr>
        <w:t xml:space="preserve"> listen</w:t>
      </w:r>
      <w:r>
        <w:rPr>
          <w:rFonts w:asciiTheme="minorHAnsi" w:hAnsiTheme="minorHAnsi"/>
        </w:rPr>
        <w:t>ing carefully</w:t>
      </w:r>
      <w:r w:rsidR="00403AE8">
        <w:rPr>
          <w:rFonts w:asciiTheme="minorHAnsi" w:hAnsiTheme="minorHAnsi"/>
        </w:rPr>
        <w:t xml:space="preserve"> to all parties, be transparent in finding solutions that all parties are happy with. </w:t>
      </w:r>
    </w:p>
    <w:p w:rsidR="00661474" w:rsidRDefault="00661474" w:rsidP="00B53EBC">
      <w:pPr>
        <w:pStyle w:val="NoSpacing"/>
        <w:rPr>
          <w:rFonts w:asciiTheme="minorHAnsi" w:hAnsiTheme="minorHAnsi"/>
        </w:rPr>
      </w:pPr>
      <w:r>
        <w:rPr>
          <w:rFonts w:asciiTheme="minorHAnsi" w:hAnsiTheme="minorHAnsi"/>
        </w:rPr>
        <w:t xml:space="preserve">By encouraging open communication within a group, this may need advance training, when </w:t>
      </w:r>
      <w:r w:rsidR="00A849C1">
        <w:rPr>
          <w:rFonts w:asciiTheme="minorHAnsi" w:hAnsiTheme="minorHAnsi"/>
        </w:rPr>
        <w:t>conflicts arise</w:t>
      </w:r>
      <w:r>
        <w:rPr>
          <w:rFonts w:asciiTheme="minorHAnsi" w:hAnsiTheme="minorHAnsi"/>
        </w:rPr>
        <w:t xml:space="preserve"> all parties should be able to explain the problem while the other parties have the respect to listen. The HR professional should listen from an impartial perspective, and having reviewed all the information</w:t>
      </w:r>
      <w:r w:rsidR="00A849C1">
        <w:rPr>
          <w:rFonts w:asciiTheme="minorHAnsi" w:hAnsiTheme="minorHAnsi"/>
        </w:rPr>
        <w:t xml:space="preserve"> provided,</w:t>
      </w:r>
      <w:r>
        <w:rPr>
          <w:rFonts w:asciiTheme="minorHAnsi" w:hAnsiTheme="minorHAnsi"/>
        </w:rPr>
        <w:t xml:space="preserve"> should </w:t>
      </w:r>
      <w:r w:rsidR="00A849C1">
        <w:rPr>
          <w:rFonts w:asciiTheme="minorHAnsi" w:hAnsiTheme="minorHAnsi"/>
        </w:rPr>
        <w:t xml:space="preserve">then influence </w:t>
      </w:r>
      <w:r>
        <w:rPr>
          <w:rFonts w:asciiTheme="minorHAnsi" w:hAnsiTheme="minorHAnsi"/>
        </w:rPr>
        <w:t>firm solution.</w:t>
      </w:r>
    </w:p>
    <w:p w:rsidR="008B70A4" w:rsidRDefault="008B70A4" w:rsidP="00B53EBC">
      <w:pPr>
        <w:pStyle w:val="NoSpacing"/>
        <w:rPr>
          <w:rFonts w:asciiTheme="minorHAnsi" w:hAnsiTheme="minorHAnsi"/>
        </w:rPr>
      </w:pPr>
      <w:r>
        <w:rPr>
          <w:rFonts w:asciiTheme="minorHAnsi" w:hAnsiTheme="minorHAnsi"/>
        </w:rPr>
        <w:t>HR professionals must be authentic and fully understand the situation. By showing genuine care of both the people involved and the outcome</w:t>
      </w:r>
      <w:r w:rsidR="00A849C1">
        <w:rPr>
          <w:rFonts w:asciiTheme="minorHAnsi" w:hAnsiTheme="minorHAnsi"/>
        </w:rPr>
        <w:t>,</w:t>
      </w:r>
      <w:r>
        <w:rPr>
          <w:rFonts w:asciiTheme="minorHAnsi" w:hAnsiTheme="minorHAnsi"/>
        </w:rPr>
        <w:t xml:space="preserve"> trust can be formed. HR needs to understand all perspectives looking for core problems and the actual needs. Once all these areas are understo</w:t>
      </w:r>
      <w:r w:rsidR="00661474">
        <w:rPr>
          <w:rFonts w:asciiTheme="minorHAnsi" w:hAnsiTheme="minorHAnsi"/>
        </w:rPr>
        <w:t>od HR will be in a position that enables</w:t>
      </w:r>
      <w:r>
        <w:rPr>
          <w:rFonts w:asciiTheme="minorHAnsi" w:hAnsiTheme="minorHAnsi"/>
        </w:rPr>
        <w:t xml:space="preserve"> the communication of options</w:t>
      </w:r>
      <w:r w:rsidR="00A849C1">
        <w:rPr>
          <w:rFonts w:asciiTheme="minorHAnsi" w:hAnsiTheme="minorHAnsi"/>
        </w:rPr>
        <w:t xml:space="preserve"> of negotiations</w:t>
      </w:r>
      <w:r>
        <w:rPr>
          <w:rFonts w:asciiTheme="minorHAnsi" w:hAnsiTheme="minorHAnsi"/>
        </w:rPr>
        <w:t xml:space="preserve"> that will lead to </w:t>
      </w:r>
      <w:r w:rsidR="00661474">
        <w:rPr>
          <w:rFonts w:asciiTheme="minorHAnsi" w:hAnsiTheme="minorHAnsi"/>
        </w:rPr>
        <w:t xml:space="preserve">positive </w:t>
      </w:r>
      <w:r>
        <w:rPr>
          <w:rFonts w:asciiTheme="minorHAnsi" w:hAnsiTheme="minorHAnsi"/>
        </w:rPr>
        <w:t>resolution</w:t>
      </w:r>
      <w:r w:rsidR="00661474">
        <w:rPr>
          <w:rFonts w:asciiTheme="minorHAnsi" w:hAnsiTheme="minorHAnsi"/>
        </w:rPr>
        <w:t xml:space="preserve"> of the conflict. </w:t>
      </w:r>
    </w:p>
    <w:p w:rsidR="00773060" w:rsidRDefault="00773060" w:rsidP="00B53EBC">
      <w:pPr>
        <w:pStyle w:val="NoSpacing"/>
        <w:rPr>
          <w:rFonts w:asciiTheme="minorHAnsi" w:hAnsiTheme="minorHAnsi"/>
        </w:rPr>
      </w:pPr>
    </w:p>
    <w:p w:rsidR="00773060" w:rsidRPr="00773060" w:rsidRDefault="00773060" w:rsidP="00B53EBC">
      <w:pPr>
        <w:pStyle w:val="NoSpacing"/>
        <w:rPr>
          <w:rFonts w:asciiTheme="minorHAnsi" w:hAnsiTheme="minorHAnsi"/>
          <w:b/>
          <w:sz w:val="24"/>
          <w:szCs w:val="24"/>
          <w:u w:val="single"/>
        </w:rPr>
      </w:pPr>
      <w:r w:rsidRPr="00773060">
        <w:rPr>
          <w:rFonts w:asciiTheme="minorHAnsi" w:hAnsiTheme="minorHAnsi"/>
          <w:b/>
          <w:sz w:val="24"/>
          <w:szCs w:val="24"/>
          <w:u w:val="single"/>
        </w:rPr>
        <w:lastRenderedPageBreak/>
        <w:t xml:space="preserve">Activity 3: Project Management, Problem Solving, Influencing, persuading and negotiating. </w:t>
      </w:r>
    </w:p>
    <w:p w:rsidR="00403AE8" w:rsidRDefault="00403AE8" w:rsidP="00B53EBC">
      <w:pPr>
        <w:pStyle w:val="NoSpacing"/>
        <w:rPr>
          <w:rFonts w:asciiTheme="minorHAnsi" w:hAnsiTheme="minorHAnsi"/>
        </w:rPr>
      </w:pPr>
    </w:p>
    <w:p w:rsidR="00773060" w:rsidRPr="00773060" w:rsidRDefault="00773060" w:rsidP="00B53EBC">
      <w:pPr>
        <w:pStyle w:val="NoSpacing"/>
        <w:rPr>
          <w:rFonts w:asciiTheme="minorHAnsi" w:hAnsiTheme="minorHAnsi"/>
          <w:b/>
          <w:sz w:val="24"/>
          <w:szCs w:val="24"/>
          <w:u w:val="single"/>
        </w:rPr>
      </w:pPr>
      <w:r w:rsidRPr="00773060">
        <w:rPr>
          <w:rFonts w:asciiTheme="minorHAnsi" w:hAnsiTheme="minorHAnsi"/>
          <w:b/>
          <w:sz w:val="24"/>
          <w:szCs w:val="24"/>
          <w:u w:val="single"/>
        </w:rPr>
        <w:t>3.1</w:t>
      </w:r>
    </w:p>
    <w:p w:rsidR="00FE7039" w:rsidRDefault="00FE7039" w:rsidP="00B53EBC">
      <w:pPr>
        <w:pStyle w:val="NoSpacing"/>
        <w:rPr>
          <w:rFonts w:asciiTheme="minorHAnsi" w:hAnsiTheme="minorHAnsi"/>
        </w:rPr>
      </w:pPr>
    </w:p>
    <w:p w:rsidR="00310E0E" w:rsidRDefault="00204228" w:rsidP="000C3D32">
      <w:pPr>
        <w:pStyle w:val="NoSpacing"/>
        <w:rPr>
          <w:rFonts w:asciiTheme="minorHAnsi" w:hAnsiTheme="minorHAnsi"/>
        </w:rPr>
      </w:pPr>
      <w:r>
        <w:rPr>
          <w:rFonts w:asciiTheme="minorHAnsi" w:hAnsiTheme="minorHAnsi"/>
        </w:rPr>
        <w:t>O</w:t>
      </w:r>
      <w:r w:rsidR="0079691B">
        <w:rPr>
          <w:rFonts w:asciiTheme="minorHAnsi" w:hAnsiTheme="minorHAnsi"/>
        </w:rPr>
        <w:t>ur organisat</w:t>
      </w:r>
      <w:r>
        <w:rPr>
          <w:rFonts w:asciiTheme="minorHAnsi" w:hAnsiTheme="minorHAnsi"/>
        </w:rPr>
        <w:t xml:space="preserve">ion, </w:t>
      </w:r>
      <w:proofErr w:type="spellStart"/>
      <w:r>
        <w:rPr>
          <w:rFonts w:asciiTheme="minorHAnsi" w:hAnsiTheme="minorHAnsi"/>
        </w:rPr>
        <w:t>Aber</w:t>
      </w:r>
      <w:proofErr w:type="spellEnd"/>
      <w:r>
        <w:rPr>
          <w:rFonts w:asciiTheme="minorHAnsi" w:hAnsiTheme="minorHAnsi"/>
        </w:rPr>
        <w:t xml:space="preserve"> Instruments (ABER), is</w:t>
      </w:r>
      <w:r w:rsidR="0079691B">
        <w:rPr>
          <w:rFonts w:asciiTheme="minorHAnsi" w:hAnsiTheme="minorHAnsi"/>
        </w:rPr>
        <w:t xml:space="preserve"> an employee owner business</w:t>
      </w:r>
      <w:r>
        <w:rPr>
          <w:rFonts w:asciiTheme="minorHAnsi" w:hAnsiTheme="minorHAnsi"/>
        </w:rPr>
        <w:t xml:space="preserve">. In the first quarter of 2017 an offer was made to the Board </w:t>
      </w:r>
      <w:r w:rsidR="00DB4308">
        <w:rPr>
          <w:rFonts w:asciiTheme="minorHAnsi" w:hAnsiTheme="minorHAnsi"/>
        </w:rPr>
        <w:t xml:space="preserve">to </w:t>
      </w:r>
      <w:r>
        <w:rPr>
          <w:rFonts w:asciiTheme="minorHAnsi" w:hAnsiTheme="minorHAnsi"/>
        </w:rPr>
        <w:t xml:space="preserve">buy the company. The Board kept the offer to </w:t>
      </w:r>
      <w:proofErr w:type="gramStart"/>
      <w:r>
        <w:rPr>
          <w:rFonts w:asciiTheme="minorHAnsi" w:hAnsiTheme="minorHAnsi"/>
        </w:rPr>
        <w:t>themselves</w:t>
      </w:r>
      <w:proofErr w:type="gramEnd"/>
      <w:r>
        <w:rPr>
          <w:rFonts w:asciiTheme="minorHAnsi" w:hAnsiTheme="minorHAnsi"/>
        </w:rPr>
        <w:t xml:space="preserve"> while they worked hard in understand the implication that offer could have to each of the employees and also understanding if the offer was a viable one. The Board rejected the decision before informing the rest of the company.  The Board informed the company and also decided that ABER needed to be better prepared for future offers and similar scenarios, such as</w:t>
      </w:r>
      <w:r w:rsidR="00DB4308">
        <w:rPr>
          <w:rFonts w:asciiTheme="minorHAnsi" w:hAnsiTheme="minorHAnsi"/>
        </w:rPr>
        <w:t>;</w:t>
      </w:r>
      <w:r>
        <w:rPr>
          <w:rFonts w:asciiTheme="minorHAnsi" w:hAnsiTheme="minorHAnsi"/>
        </w:rPr>
        <w:t xml:space="preserve"> would we ever move the business from Aberystwyth?</w:t>
      </w:r>
      <w:r w:rsidR="00FD19F5">
        <w:rPr>
          <w:rFonts w:asciiTheme="minorHAnsi" w:hAnsiTheme="minorHAnsi"/>
        </w:rPr>
        <w:t xml:space="preserve"> A decision was made to form a Guiding group that would consult with all the employees. We used a consultant and specialist in employee ownership, Chris </w:t>
      </w:r>
      <w:proofErr w:type="spellStart"/>
      <w:r w:rsidR="00FD19F5">
        <w:rPr>
          <w:rFonts w:asciiTheme="minorHAnsi" w:hAnsiTheme="minorHAnsi"/>
        </w:rPr>
        <w:t>Heald</w:t>
      </w:r>
      <w:proofErr w:type="spellEnd"/>
      <w:r w:rsidR="00FD19F5">
        <w:rPr>
          <w:rFonts w:asciiTheme="minorHAnsi" w:hAnsiTheme="minorHAnsi"/>
        </w:rPr>
        <w:t>, has a guide.</w:t>
      </w:r>
      <w:r w:rsidR="00612B96">
        <w:rPr>
          <w:rFonts w:asciiTheme="minorHAnsi" w:hAnsiTheme="minorHAnsi"/>
        </w:rPr>
        <w:t xml:space="preserve"> </w:t>
      </w:r>
      <w:proofErr w:type="gramStart"/>
      <w:r w:rsidR="00612B96">
        <w:rPr>
          <w:rFonts w:asciiTheme="minorHAnsi" w:hAnsiTheme="minorHAnsi"/>
        </w:rPr>
        <w:t>Individual volunteers to be part of the group.</w:t>
      </w:r>
      <w:proofErr w:type="gramEnd"/>
      <w:r w:rsidR="00612B96">
        <w:rPr>
          <w:rFonts w:asciiTheme="minorHAnsi" w:hAnsiTheme="minorHAnsi"/>
        </w:rPr>
        <w:t xml:space="preserve"> I was one of 6. We sat and discussed how we would proceed and decided that each individual within the business would have a consultation with one member of the guiding group, some of these were 1:1 some were small groups.</w:t>
      </w:r>
      <w:r w:rsidR="00310E0E">
        <w:rPr>
          <w:rFonts w:asciiTheme="minorHAnsi" w:hAnsiTheme="minorHAnsi"/>
        </w:rPr>
        <w:t xml:space="preserve"> Individuals ha</w:t>
      </w:r>
      <w:r w:rsidR="00A0293A">
        <w:rPr>
          <w:rFonts w:asciiTheme="minorHAnsi" w:hAnsiTheme="minorHAnsi"/>
        </w:rPr>
        <w:t>d the opportunity to select the</w:t>
      </w:r>
      <w:r w:rsidR="00310E0E">
        <w:rPr>
          <w:rFonts w:asciiTheme="minorHAnsi" w:hAnsiTheme="minorHAnsi"/>
        </w:rPr>
        <w:t xml:space="preserve"> Guiding group member they wished to talk to. A time table was devised and 1.5 hours of time/resource allocated for each individual. We had a timeline to complete the task by the second week in January. This then allowed the group time to analyse </w:t>
      </w:r>
      <w:r w:rsidR="00A0293A">
        <w:rPr>
          <w:rFonts w:asciiTheme="minorHAnsi" w:hAnsiTheme="minorHAnsi"/>
        </w:rPr>
        <w:t>the data.</w:t>
      </w:r>
    </w:p>
    <w:p w:rsidR="00A0293A" w:rsidRDefault="00A0293A" w:rsidP="000C3D32">
      <w:pPr>
        <w:pStyle w:val="NoSpacing"/>
        <w:rPr>
          <w:rFonts w:asciiTheme="minorHAnsi" w:hAnsiTheme="minorHAnsi"/>
        </w:rPr>
      </w:pPr>
    </w:p>
    <w:p w:rsidR="00310E0E" w:rsidRDefault="00612B96" w:rsidP="000C3D32">
      <w:pPr>
        <w:pStyle w:val="NoSpacing"/>
        <w:rPr>
          <w:rFonts w:asciiTheme="minorHAnsi" w:hAnsiTheme="minorHAnsi"/>
        </w:rPr>
      </w:pPr>
      <w:r>
        <w:rPr>
          <w:rFonts w:asciiTheme="minorHAnsi" w:hAnsiTheme="minorHAnsi"/>
        </w:rPr>
        <w:t>All the d</w:t>
      </w:r>
      <w:r w:rsidR="00310E0E">
        <w:rPr>
          <w:rFonts w:asciiTheme="minorHAnsi" w:hAnsiTheme="minorHAnsi"/>
        </w:rPr>
        <w:t>ata was collected around</w:t>
      </w:r>
      <w:r>
        <w:rPr>
          <w:rFonts w:asciiTheme="minorHAnsi" w:hAnsiTheme="minorHAnsi"/>
        </w:rPr>
        <w:t xml:space="preserve"> key questio</w:t>
      </w:r>
      <w:r w:rsidR="00310E0E">
        <w:rPr>
          <w:rFonts w:asciiTheme="minorHAnsi" w:hAnsiTheme="minorHAnsi"/>
        </w:rPr>
        <w:t>ns. The group then faced the task</w:t>
      </w:r>
      <w:r>
        <w:rPr>
          <w:rFonts w:asciiTheme="minorHAnsi" w:hAnsiTheme="minorHAnsi"/>
        </w:rPr>
        <w:t xml:space="preserve"> of compiling the data to make some sense and understanding of what the majority wanted out of the company for the future. </w:t>
      </w:r>
      <w:r w:rsidR="00310E0E">
        <w:rPr>
          <w:rFonts w:asciiTheme="minorHAnsi" w:hAnsiTheme="minorHAnsi"/>
        </w:rPr>
        <w:t xml:space="preserve">We had to ensure this was completed with outcomes by March 2018. </w:t>
      </w:r>
      <w:r>
        <w:rPr>
          <w:rFonts w:asciiTheme="minorHAnsi" w:hAnsiTheme="minorHAnsi"/>
        </w:rPr>
        <w:t>Firm decisions were made such as</w:t>
      </w:r>
      <w:r w:rsidR="00310E0E">
        <w:rPr>
          <w:rFonts w:asciiTheme="minorHAnsi" w:hAnsiTheme="minorHAnsi"/>
        </w:rPr>
        <w:t>:</w:t>
      </w:r>
      <w:r>
        <w:rPr>
          <w:rFonts w:asciiTheme="minorHAnsi" w:hAnsiTheme="minorHAnsi"/>
        </w:rPr>
        <w:t xml:space="preserve"> </w:t>
      </w:r>
    </w:p>
    <w:p w:rsidR="00310E0E" w:rsidRDefault="00310E0E" w:rsidP="00310E0E">
      <w:pPr>
        <w:pStyle w:val="NoSpacing"/>
        <w:numPr>
          <w:ilvl w:val="0"/>
          <w:numId w:val="3"/>
        </w:numPr>
        <w:rPr>
          <w:rFonts w:asciiTheme="minorHAnsi" w:hAnsiTheme="minorHAnsi"/>
        </w:rPr>
      </w:pPr>
      <w:r>
        <w:rPr>
          <w:rFonts w:asciiTheme="minorHAnsi" w:hAnsiTheme="minorHAnsi"/>
        </w:rPr>
        <w:t>T</w:t>
      </w:r>
      <w:r w:rsidR="00612B96">
        <w:rPr>
          <w:rFonts w:asciiTheme="minorHAnsi" w:hAnsiTheme="minorHAnsi"/>
        </w:rPr>
        <w:t xml:space="preserve">he company was not for sale and could only be sold in exceptional circumstances with a majority agreement. </w:t>
      </w:r>
    </w:p>
    <w:p w:rsidR="00310E0E" w:rsidRDefault="00612B96" w:rsidP="00310E0E">
      <w:pPr>
        <w:pStyle w:val="NoSpacing"/>
        <w:numPr>
          <w:ilvl w:val="0"/>
          <w:numId w:val="3"/>
        </w:numPr>
        <w:rPr>
          <w:rFonts w:asciiTheme="minorHAnsi" w:hAnsiTheme="minorHAnsi"/>
        </w:rPr>
      </w:pPr>
      <w:r>
        <w:rPr>
          <w:rFonts w:asciiTheme="minorHAnsi" w:hAnsiTheme="minorHAnsi"/>
        </w:rPr>
        <w:t>The core business was to remain in Aberystwyth but should expand into other countries if it wil</w:t>
      </w:r>
      <w:r w:rsidR="00A0293A">
        <w:rPr>
          <w:rFonts w:asciiTheme="minorHAnsi" w:hAnsiTheme="minorHAnsi"/>
        </w:rPr>
        <w:t xml:space="preserve">l benefit the company. </w:t>
      </w:r>
    </w:p>
    <w:p w:rsidR="00204228" w:rsidRDefault="00310E0E" w:rsidP="00310E0E">
      <w:pPr>
        <w:pStyle w:val="NoSpacing"/>
        <w:numPr>
          <w:ilvl w:val="0"/>
          <w:numId w:val="3"/>
        </w:numPr>
        <w:rPr>
          <w:rFonts w:asciiTheme="minorHAnsi" w:hAnsiTheme="minorHAnsi"/>
        </w:rPr>
      </w:pPr>
      <w:r>
        <w:rPr>
          <w:rFonts w:asciiTheme="minorHAnsi" w:hAnsiTheme="minorHAnsi"/>
        </w:rPr>
        <w:t>T</w:t>
      </w:r>
      <w:r w:rsidR="00612B96">
        <w:rPr>
          <w:rFonts w:asciiTheme="minorHAnsi" w:hAnsiTheme="minorHAnsi"/>
        </w:rPr>
        <w:t xml:space="preserve">he decision was made to create an employee council to represent the views of the employees and to hold the Board accountable.  </w:t>
      </w:r>
    </w:p>
    <w:p w:rsidR="00204228" w:rsidRDefault="0079691B" w:rsidP="000C3D32">
      <w:pPr>
        <w:pStyle w:val="NoSpacing"/>
        <w:rPr>
          <w:rFonts w:asciiTheme="minorHAnsi" w:hAnsiTheme="minorHAnsi"/>
        </w:rPr>
      </w:pPr>
      <w:r>
        <w:rPr>
          <w:rFonts w:asciiTheme="minorHAnsi" w:hAnsiTheme="minorHAnsi"/>
        </w:rPr>
        <w:t xml:space="preserve"> </w:t>
      </w:r>
      <w:r w:rsidR="00310E0E">
        <w:rPr>
          <w:rFonts w:asciiTheme="minorHAnsi" w:hAnsiTheme="minorHAnsi"/>
        </w:rPr>
        <w:t>To make these changes we needed to prepare in advance of the AGM to change the articles. All employees voted.</w:t>
      </w:r>
      <w:r w:rsidR="003A4A9C">
        <w:rPr>
          <w:rFonts w:asciiTheme="minorHAnsi" w:hAnsiTheme="minorHAnsi"/>
        </w:rPr>
        <w:t xml:space="preserve"> </w:t>
      </w:r>
    </w:p>
    <w:p w:rsidR="00310E0E" w:rsidRDefault="00310E0E" w:rsidP="000C3D32">
      <w:pPr>
        <w:pStyle w:val="NoSpacing"/>
        <w:rPr>
          <w:rFonts w:asciiTheme="minorHAnsi" w:hAnsiTheme="minorHAnsi"/>
        </w:rPr>
      </w:pPr>
    </w:p>
    <w:p w:rsidR="00310E0E" w:rsidRDefault="00427C7B" w:rsidP="000C3D32">
      <w:pPr>
        <w:pStyle w:val="NoSpacing"/>
        <w:rPr>
          <w:rFonts w:asciiTheme="minorHAnsi" w:hAnsiTheme="minorHAnsi"/>
          <w:b/>
          <w:sz w:val="24"/>
          <w:szCs w:val="24"/>
          <w:u w:val="single"/>
        </w:rPr>
      </w:pPr>
      <w:r>
        <w:rPr>
          <w:rFonts w:asciiTheme="minorHAnsi" w:hAnsiTheme="minorHAnsi"/>
          <w:b/>
          <w:sz w:val="24"/>
          <w:szCs w:val="24"/>
          <w:u w:val="single"/>
        </w:rPr>
        <w:t>3</w:t>
      </w:r>
      <w:r w:rsidR="00310E0E" w:rsidRPr="00310E0E">
        <w:rPr>
          <w:rFonts w:asciiTheme="minorHAnsi" w:hAnsiTheme="minorHAnsi"/>
          <w:b/>
          <w:sz w:val="24"/>
          <w:szCs w:val="24"/>
          <w:u w:val="single"/>
        </w:rPr>
        <w:t>.2</w:t>
      </w:r>
    </w:p>
    <w:p w:rsidR="00310E0E" w:rsidRDefault="00310E0E" w:rsidP="000C3D32">
      <w:pPr>
        <w:pStyle w:val="NoSpacing"/>
        <w:rPr>
          <w:rFonts w:asciiTheme="minorHAnsi" w:hAnsiTheme="minorHAnsi"/>
          <w:b/>
          <w:sz w:val="24"/>
          <w:szCs w:val="24"/>
          <w:u w:val="single"/>
        </w:rPr>
      </w:pPr>
    </w:p>
    <w:p w:rsidR="003A4A9C" w:rsidRPr="003A4A9C" w:rsidRDefault="00571A50" w:rsidP="001255B9">
      <w:pPr>
        <w:pStyle w:val="NoSpacing"/>
        <w:rPr>
          <w:rFonts w:asciiTheme="minorHAnsi" w:hAnsiTheme="minorHAnsi" w:cs="Arial"/>
        </w:rPr>
      </w:pPr>
      <w:r>
        <w:rPr>
          <w:rFonts w:asciiTheme="minorHAnsi" w:hAnsiTheme="minorHAnsi" w:cs="Arial"/>
        </w:rPr>
        <w:t>ABER</w:t>
      </w:r>
      <w:r w:rsidR="001255B9" w:rsidRPr="003A4A9C">
        <w:rPr>
          <w:rFonts w:asciiTheme="minorHAnsi" w:hAnsiTheme="minorHAnsi" w:cs="Arial"/>
        </w:rPr>
        <w:t xml:space="preserve"> has recently purchased a n</w:t>
      </w:r>
      <w:r w:rsidR="003A4A9C" w:rsidRPr="003A4A9C">
        <w:rPr>
          <w:rFonts w:asciiTheme="minorHAnsi" w:hAnsiTheme="minorHAnsi" w:cs="Arial"/>
        </w:rPr>
        <w:t xml:space="preserve">ew building with the intention of </w:t>
      </w:r>
      <w:r w:rsidR="001255B9" w:rsidRPr="003A4A9C">
        <w:rPr>
          <w:rFonts w:asciiTheme="minorHAnsi" w:hAnsiTheme="minorHAnsi" w:cs="Arial"/>
        </w:rPr>
        <w:t>split</w:t>
      </w:r>
      <w:r w:rsidR="003A4A9C" w:rsidRPr="003A4A9C">
        <w:rPr>
          <w:rFonts w:asciiTheme="minorHAnsi" w:hAnsiTheme="minorHAnsi" w:cs="Arial"/>
        </w:rPr>
        <w:t>ting</w:t>
      </w:r>
      <w:r w:rsidR="001255B9" w:rsidRPr="003A4A9C">
        <w:rPr>
          <w:rFonts w:asciiTheme="minorHAnsi" w:hAnsiTheme="minorHAnsi" w:cs="Arial"/>
        </w:rPr>
        <w:t xml:space="preserve"> the</w:t>
      </w:r>
      <w:r w:rsidR="00A0293A">
        <w:rPr>
          <w:rFonts w:asciiTheme="minorHAnsi" w:hAnsiTheme="minorHAnsi" w:cs="Arial"/>
        </w:rPr>
        <w:t xml:space="preserve"> whole</w:t>
      </w:r>
      <w:r w:rsidR="001255B9" w:rsidRPr="003A4A9C">
        <w:rPr>
          <w:rFonts w:asciiTheme="minorHAnsi" w:hAnsiTheme="minorHAnsi" w:cs="Arial"/>
        </w:rPr>
        <w:t xml:space="preserve"> team between the two</w:t>
      </w:r>
      <w:r w:rsidR="003A4A9C" w:rsidRPr="003A4A9C">
        <w:rPr>
          <w:rFonts w:asciiTheme="minorHAnsi" w:hAnsiTheme="minorHAnsi" w:cs="Arial"/>
        </w:rPr>
        <w:t xml:space="preserve"> sites</w:t>
      </w:r>
      <w:r w:rsidR="001255B9" w:rsidRPr="003A4A9C">
        <w:rPr>
          <w:rFonts w:asciiTheme="minorHAnsi" w:hAnsiTheme="minorHAnsi" w:cs="Arial"/>
        </w:rPr>
        <w:t>, both of which are located on th</w:t>
      </w:r>
      <w:r w:rsidR="003A4A9C" w:rsidRPr="003A4A9C">
        <w:rPr>
          <w:rFonts w:asciiTheme="minorHAnsi" w:hAnsiTheme="minorHAnsi" w:cs="Arial"/>
        </w:rPr>
        <w:t>e Science Park. The plan was</w:t>
      </w:r>
      <w:r w:rsidR="001255B9" w:rsidRPr="003A4A9C">
        <w:rPr>
          <w:rFonts w:asciiTheme="minorHAnsi" w:hAnsiTheme="minorHAnsi" w:cs="Arial"/>
        </w:rPr>
        <w:t xml:space="preserve"> for Production to remain in the old building, which will undertake a huge face lift and for Accounts, HR, R&amp;D, IT, Marketing, Technical Support and Sales to move across to the shiny new building thus creating a divide of the tea</w:t>
      </w:r>
      <w:r w:rsidR="003A4A9C" w:rsidRPr="003A4A9C">
        <w:rPr>
          <w:rFonts w:asciiTheme="minorHAnsi" w:hAnsiTheme="minorHAnsi" w:cs="Arial"/>
        </w:rPr>
        <w:t xml:space="preserve">m. </w:t>
      </w:r>
      <w:r>
        <w:rPr>
          <w:rFonts w:asciiTheme="minorHAnsi" w:hAnsiTheme="minorHAnsi" w:cs="Arial"/>
        </w:rPr>
        <w:t>We are concerned that we face a potential problem of</w:t>
      </w:r>
      <w:r w:rsidR="001255B9" w:rsidRPr="003A4A9C">
        <w:rPr>
          <w:rFonts w:asciiTheme="minorHAnsi" w:hAnsiTheme="minorHAnsi" w:cs="Arial"/>
        </w:rPr>
        <w:t xml:space="preserve"> reduced working relationships across departments, a fall in output, conflict, miscommunication, increase in disciplinarians and high </w:t>
      </w:r>
      <w:proofErr w:type="gramStart"/>
      <w:r w:rsidR="001255B9" w:rsidRPr="003A4A9C">
        <w:rPr>
          <w:rFonts w:asciiTheme="minorHAnsi" w:hAnsiTheme="minorHAnsi" w:cs="Arial"/>
        </w:rPr>
        <w:t>staff turn</w:t>
      </w:r>
      <w:proofErr w:type="gramEnd"/>
      <w:r w:rsidR="001255B9" w:rsidRPr="003A4A9C">
        <w:rPr>
          <w:rFonts w:asciiTheme="minorHAnsi" w:hAnsiTheme="minorHAnsi" w:cs="Arial"/>
        </w:rPr>
        <w:t xml:space="preserve"> over all as a result of the change. The problem will of course be a permanent one if action is not taken </w:t>
      </w:r>
      <w:r w:rsidR="003A4A9C" w:rsidRPr="003A4A9C">
        <w:rPr>
          <w:rFonts w:asciiTheme="minorHAnsi" w:hAnsiTheme="minorHAnsi" w:cs="Arial"/>
        </w:rPr>
        <w:t>to prevent and address the</w:t>
      </w:r>
      <w:r w:rsidR="001255B9" w:rsidRPr="003A4A9C">
        <w:rPr>
          <w:rFonts w:asciiTheme="minorHAnsi" w:hAnsiTheme="minorHAnsi" w:cs="Arial"/>
        </w:rPr>
        <w:t xml:space="preserve"> issues.</w:t>
      </w:r>
    </w:p>
    <w:p w:rsidR="001255B9" w:rsidRDefault="001255B9" w:rsidP="001255B9">
      <w:pPr>
        <w:pStyle w:val="NoSpacing"/>
        <w:rPr>
          <w:rFonts w:ascii="Arial" w:hAnsi="Arial" w:cs="Arial"/>
          <w:sz w:val="24"/>
          <w:szCs w:val="24"/>
        </w:rPr>
      </w:pPr>
      <w:r>
        <w:rPr>
          <w:rFonts w:ascii="Arial" w:hAnsi="Arial" w:cs="Arial"/>
          <w:sz w:val="24"/>
          <w:szCs w:val="24"/>
        </w:rPr>
        <w:t xml:space="preserve"> </w:t>
      </w:r>
    </w:p>
    <w:p w:rsidR="001255B9" w:rsidRDefault="00571A50" w:rsidP="001255B9">
      <w:pPr>
        <w:pStyle w:val="NoSpacing"/>
        <w:rPr>
          <w:rFonts w:ascii="Arial" w:hAnsi="Arial" w:cs="Arial"/>
          <w:sz w:val="24"/>
          <w:szCs w:val="24"/>
        </w:rPr>
      </w:pPr>
      <w:r>
        <w:rPr>
          <w:rFonts w:asciiTheme="minorHAnsi" w:hAnsiTheme="minorHAnsi" w:cs="Arial"/>
        </w:rPr>
        <w:t>The problem has been one of</w:t>
      </w:r>
      <w:r w:rsidR="001255B9" w:rsidRPr="003A4A9C">
        <w:rPr>
          <w:rFonts w:asciiTheme="minorHAnsi" w:hAnsiTheme="minorHAnsi" w:cs="Arial"/>
        </w:rPr>
        <w:t xml:space="preserve"> prevention. The company holds a whole company meeting on the first Wednesday of every month</w:t>
      </w:r>
      <w:r w:rsidR="003A4A9C" w:rsidRPr="003A4A9C">
        <w:rPr>
          <w:rFonts w:asciiTheme="minorHAnsi" w:hAnsiTheme="minorHAnsi" w:cs="Arial"/>
        </w:rPr>
        <w:t>. This was originally</w:t>
      </w:r>
      <w:r w:rsidR="001255B9" w:rsidRPr="003A4A9C">
        <w:rPr>
          <w:rFonts w:asciiTheme="minorHAnsi" w:hAnsiTheme="minorHAnsi" w:cs="Arial"/>
        </w:rPr>
        <w:t xml:space="preserve"> at 10 am, </w:t>
      </w:r>
      <w:r w:rsidR="003A4A9C" w:rsidRPr="003A4A9C">
        <w:rPr>
          <w:rFonts w:asciiTheme="minorHAnsi" w:hAnsiTheme="minorHAnsi" w:cs="Arial"/>
        </w:rPr>
        <w:t>but had to be adjusted to 2 pm due to opening our US office and the time difference. E</w:t>
      </w:r>
      <w:r w:rsidR="001255B9" w:rsidRPr="003A4A9C">
        <w:rPr>
          <w:rFonts w:asciiTheme="minorHAnsi" w:hAnsiTheme="minorHAnsi" w:cs="Arial"/>
        </w:rPr>
        <w:t>veryone attends. This is a real tool with regards to communicating up to date relevant information to all staff and makes sure everyone is inclusive of the activities of the business. This is very important to an employee owned company.</w:t>
      </w:r>
      <w:r w:rsidR="001255B9">
        <w:rPr>
          <w:rFonts w:ascii="Arial" w:hAnsi="Arial" w:cs="Arial"/>
          <w:sz w:val="24"/>
          <w:szCs w:val="24"/>
        </w:rPr>
        <w:t xml:space="preserve"> </w:t>
      </w:r>
    </w:p>
    <w:p w:rsidR="001255B9" w:rsidRDefault="001255B9" w:rsidP="001255B9">
      <w:pPr>
        <w:pStyle w:val="NoSpacing"/>
        <w:rPr>
          <w:rFonts w:ascii="Arial" w:hAnsi="Arial" w:cs="Arial"/>
          <w:sz w:val="24"/>
          <w:szCs w:val="24"/>
        </w:rPr>
      </w:pPr>
    </w:p>
    <w:p w:rsidR="001255B9" w:rsidRDefault="001255B9" w:rsidP="001255B9">
      <w:pPr>
        <w:pStyle w:val="NoSpacing"/>
        <w:rPr>
          <w:rFonts w:ascii="Arial" w:hAnsi="Arial" w:cs="Arial"/>
          <w:sz w:val="24"/>
          <w:szCs w:val="24"/>
        </w:rPr>
      </w:pPr>
      <w:r w:rsidRPr="003A4A9C">
        <w:rPr>
          <w:rFonts w:asciiTheme="minorHAnsi" w:hAnsiTheme="minorHAnsi" w:cs="Arial"/>
        </w:rPr>
        <w:t>The scope of the problems is as the Company continue</w:t>
      </w:r>
      <w:r w:rsidR="003A4A9C" w:rsidRPr="003A4A9C">
        <w:rPr>
          <w:rFonts w:asciiTheme="minorHAnsi" w:hAnsiTheme="minorHAnsi" w:cs="Arial"/>
        </w:rPr>
        <w:t>s</w:t>
      </w:r>
      <w:r w:rsidRPr="003A4A9C">
        <w:rPr>
          <w:rFonts w:asciiTheme="minorHAnsi" w:hAnsiTheme="minorHAnsi" w:cs="Arial"/>
        </w:rPr>
        <w:t xml:space="preserve"> to grow we face the possibility of a lack of </w:t>
      </w:r>
      <w:r w:rsidRPr="003A4A9C">
        <w:rPr>
          <w:rFonts w:asciiTheme="minorHAnsi" w:hAnsiTheme="minorHAnsi" w:cs="Arial"/>
        </w:rPr>
        <w:lastRenderedPageBreak/>
        <w:t xml:space="preserve">alignment in objectives; this could fall due to poor communication surrounding our shared values. </w:t>
      </w:r>
      <w:r w:rsidR="003A4A9C" w:rsidRPr="003A4A9C">
        <w:rPr>
          <w:rFonts w:asciiTheme="minorHAnsi" w:hAnsiTheme="minorHAnsi" w:cs="Arial"/>
        </w:rPr>
        <w:t xml:space="preserve"> ABER</w:t>
      </w:r>
      <w:r w:rsidRPr="003A4A9C">
        <w:rPr>
          <w:rFonts w:asciiTheme="minorHAnsi" w:hAnsiTheme="minorHAnsi" w:cs="Arial"/>
        </w:rPr>
        <w:t xml:space="preserve"> is notorious for its close, friendly, family values and its open and approachable atmosphere, employee ownership is key to this.</w:t>
      </w:r>
      <w:r w:rsidR="003A4A9C" w:rsidRPr="003A4A9C">
        <w:rPr>
          <w:rFonts w:asciiTheme="minorHAnsi" w:hAnsiTheme="minorHAnsi" w:cs="Arial"/>
        </w:rPr>
        <w:t xml:space="preserve"> T</w:t>
      </w:r>
      <w:r w:rsidRPr="003A4A9C">
        <w:rPr>
          <w:rFonts w:asciiTheme="minorHAnsi" w:hAnsiTheme="minorHAnsi" w:cs="Arial"/>
        </w:rPr>
        <w:t>here is a real danger that balance may be lost</w:t>
      </w:r>
      <w:r w:rsidR="00A0293A">
        <w:rPr>
          <w:rFonts w:asciiTheme="minorHAnsi" w:hAnsiTheme="minorHAnsi" w:cs="Arial"/>
        </w:rPr>
        <w:t xml:space="preserve"> along with</w:t>
      </w:r>
      <w:r w:rsidR="003A4A9C" w:rsidRPr="003A4A9C">
        <w:rPr>
          <w:rFonts w:asciiTheme="minorHAnsi" w:hAnsiTheme="minorHAnsi" w:cs="Arial"/>
        </w:rPr>
        <w:t xml:space="preserve"> a lack of employee engagement</w:t>
      </w:r>
      <w:r>
        <w:rPr>
          <w:rFonts w:ascii="Arial" w:hAnsi="Arial" w:cs="Arial"/>
          <w:sz w:val="24"/>
          <w:szCs w:val="24"/>
        </w:rPr>
        <w:t xml:space="preserve">. </w:t>
      </w:r>
    </w:p>
    <w:p w:rsidR="001255B9" w:rsidRDefault="001255B9" w:rsidP="001255B9">
      <w:pPr>
        <w:pStyle w:val="NoSpacing"/>
        <w:rPr>
          <w:rFonts w:asciiTheme="minorHAnsi" w:hAnsiTheme="minorHAnsi" w:cs="Arial"/>
        </w:rPr>
      </w:pPr>
      <w:r w:rsidRPr="00911CF1">
        <w:rPr>
          <w:rFonts w:asciiTheme="minorHAnsi" w:hAnsiTheme="minorHAnsi" w:cs="Arial"/>
        </w:rPr>
        <w:t xml:space="preserve">Also it has been noticed that there is increasingly becoming a ‘them and us’ culture with the Production team, they distance themselves at break times and don’t tend to join in on non compulsory team building, there is a real lack of participation and up take of events. Their </w:t>
      </w:r>
      <w:r w:rsidR="00911CF1" w:rsidRPr="00911CF1">
        <w:rPr>
          <w:rFonts w:asciiTheme="minorHAnsi" w:hAnsiTheme="minorHAnsi" w:cs="Arial"/>
        </w:rPr>
        <w:t xml:space="preserve">interactivity is limited with </w:t>
      </w:r>
      <w:r w:rsidRPr="00911CF1">
        <w:rPr>
          <w:rFonts w:asciiTheme="minorHAnsi" w:hAnsiTheme="minorHAnsi" w:cs="Arial"/>
        </w:rPr>
        <w:t>the members of the</w:t>
      </w:r>
      <w:r w:rsidR="00911CF1" w:rsidRPr="00911CF1">
        <w:rPr>
          <w:rFonts w:asciiTheme="minorHAnsi" w:hAnsiTheme="minorHAnsi" w:cs="Arial"/>
        </w:rPr>
        <w:t>ir</w:t>
      </w:r>
      <w:r w:rsidRPr="00911CF1">
        <w:rPr>
          <w:rFonts w:asciiTheme="minorHAnsi" w:hAnsiTheme="minorHAnsi" w:cs="Arial"/>
        </w:rPr>
        <w:t xml:space="preserve"> team. </w:t>
      </w:r>
    </w:p>
    <w:p w:rsidR="00911CF1" w:rsidRPr="00911CF1" w:rsidRDefault="00911CF1" w:rsidP="001255B9">
      <w:pPr>
        <w:pStyle w:val="NoSpacing"/>
        <w:rPr>
          <w:rFonts w:asciiTheme="minorHAnsi" w:hAnsiTheme="minorHAnsi" w:cs="Arial"/>
        </w:rPr>
      </w:pPr>
    </w:p>
    <w:p w:rsidR="001255B9" w:rsidRDefault="00911CF1" w:rsidP="001255B9">
      <w:pPr>
        <w:pStyle w:val="NoSpacing"/>
        <w:rPr>
          <w:rFonts w:asciiTheme="minorHAnsi" w:hAnsiTheme="minorHAnsi" w:cs="Arial"/>
        </w:rPr>
      </w:pPr>
      <w:r w:rsidRPr="00911CF1">
        <w:rPr>
          <w:rFonts w:asciiTheme="minorHAnsi" w:hAnsiTheme="minorHAnsi" w:cs="Arial"/>
        </w:rPr>
        <w:t>This was</w:t>
      </w:r>
      <w:r w:rsidR="001255B9" w:rsidRPr="00911CF1">
        <w:rPr>
          <w:rFonts w:asciiTheme="minorHAnsi" w:hAnsiTheme="minorHAnsi" w:cs="Arial"/>
        </w:rPr>
        <w:t xml:space="preserve"> more noticeable since planning has been discussed for the refit of </w:t>
      </w:r>
      <w:r w:rsidRPr="00911CF1">
        <w:rPr>
          <w:rFonts w:asciiTheme="minorHAnsi" w:hAnsiTheme="minorHAnsi" w:cs="Arial"/>
        </w:rPr>
        <w:t>the P</w:t>
      </w:r>
      <w:r w:rsidR="001255B9" w:rsidRPr="00911CF1">
        <w:rPr>
          <w:rFonts w:asciiTheme="minorHAnsi" w:hAnsiTheme="minorHAnsi" w:cs="Arial"/>
        </w:rPr>
        <w:t>roduction</w:t>
      </w:r>
      <w:r w:rsidRPr="00911CF1">
        <w:rPr>
          <w:rFonts w:asciiTheme="minorHAnsi" w:hAnsiTheme="minorHAnsi" w:cs="Arial"/>
        </w:rPr>
        <w:t xml:space="preserve"> department</w:t>
      </w:r>
      <w:r w:rsidR="001255B9" w:rsidRPr="00911CF1">
        <w:rPr>
          <w:rFonts w:asciiTheme="minorHAnsi" w:hAnsiTheme="minorHAnsi" w:cs="Arial"/>
        </w:rPr>
        <w:t xml:space="preserve">. This has become evident a following recent discussion with the Production Manager. Production would like the refit to enable them to have all facilities on site e.g. a shower block and a canteen (not just a kitchen). They are feeling resentful that the upper level of unit 5 </w:t>
      </w:r>
      <w:r w:rsidRPr="00911CF1">
        <w:rPr>
          <w:rFonts w:asciiTheme="minorHAnsi" w:hAnsiTheme="minorHAnsi" w:cs="Arial"/>
        </w:rPr>
        <w:t xml:space="preserve">(Production site) </w:t>
      </w:r>
      <w:r w:rsidR="001255B9" w:rsidRPr="00911CF1">
        <w:rPr>
          <w:rFonts w:asciiTheme="minorHAnsi" w:hAnsiTheme="minorHAnsi" w:cs="Arial"/>
        </w:rPr>
        <w:t>will be rented out and feel the space is required for them for the facilities mentioned above. They do not wish to walk t</w:t>
      </w:r>
      <w:r w:rsidRPr="00911CF1">
        <w:rPr>
          <w:rFonts w:asciiTheme="minorHAnsi" w:hAnsiTheme="minorHAnsi" w:cs="Arial"/>
        </w:rPr>
        <w:t>he short distance across the road</w:t>
      </w:r>
      <w:r w:rsidR="001255B9" w:rsidRPr="00911CF1">
        <w:rPr>
          <w:rFonts w:asciiTheme="minorHAnsi" w:hAnsiTheme="minorHAnsi" w:cs="Arial"/>
        </w:rPr>
        <w:t xml:space="preserve"> to the new building for the above mentioned facilities. I do agree that rain is also a factor in this.  </w:t>
      </w:r>
      <w:r w:rsidRPr="00911CF1">
        <w:rPr>
          <w:rFonts w:asciiTheme="minorHAnsi" w:hAnsiTheme="minorHAnsi" w:cs="Arial"/>
        </w:rPr>
        <w:t>Production feels</w:t>
      </w:r>
      <w:r w:rsidR="001255B9" w:rsidRPr="00911CF1">
        <w:rPr>
          <w:rFonts w:asciiTheme="minorHAnsi" w:hAnsiTheme="minorHAnsi" w:cs="Arial"/>
        </w:rPr>
        <w:t xml:space="preserve"> hard done</w:t>
      </w:r>
      <w:r w:rsidRPr="00911CF1">
        <w:rPr>
          <w:rFonts w:asciiTheme="minorHAnsi" w:hAnsiTheme="minorHAnsi" w:cs="Arial"/>
        </w:rPr>
        <w:t xml:space="preserve"> by.  The Production Manager was </w:t>
      </w:r>
      <w:r w:rsidR="001255B9" w:rsidRPr="00911CF1">
        <w:rPr>
          <w:rFonts w:asciiTheme="minorHAnsi" w:hAnsiTheme="minorHAnsi" w:cs="Arial"/>
        </w:rPr>
        <w:t xml:space="preserve">genuinely concerned about the </w:t>
      </w:r>
      <w:r w:rsidRPr="00911CF1">
        <w:rPr>
          <w:rFonts w:asciiTheme="minorHAnsi" w:hAnsiTheme="minorHAnsi" w:cs="Arial"/>
        </w:rPr>
        <w:t>‘</w:t>
      </w:r>
      <w:proofErr w:type="gramStart"/>
      <w:r w:rsidR="001255B9" w:rsidRPr="00911CF1">
        <w:rPr>
          <w:rFonts w:asciiTheme="minorHAnsi" w:hAnsiTheme="minorHAnsi" w:cs="Arial"/>
        </w:rPr>
        <w:t>them</w:t>
      </w:r>
      <w:proofErr w:type="gramEnd"/>
      <w:r w:rsidR="001255B9" w:rsidRPr="00911CF1">
        <w:rPr>
          <w:rFonts w:asciiTheme="minorHAnsi" w:hAnsiTheme="minorHAnsi" w:cs="Arial"/>
        </w:rPr>
        <w:t xml:space="preserve"> and us</w:t>
      </w:r>
      <w:r w:rsidRPr="00911CF1">
        <w:rPr>
          <w:rFonts w:asciiTheme="minorHAnsi" w:hAnsiTheme="minorHAnsi" w:cs="Arial"/>
        </w:rPr>
        <w:t>’</w:t>
      </w:r>
      <w:r w:rsidR="001255B9" w:rsidRPr="00911CF1">
        <w:rPr>
          <w:rFonts w:asciiTheme="minorHAnsi" w:hAnsiTheme="minorHAnsi" w:cs="Arial"/>
        </w:rPr>
        <w:t xml:space="preserve"> culture rising.  </w:t>
      </w:r>
    </w:p>
    <w:p w:rsidR="006462D1" w:rsidRDefault="006462D1" w:rsidP="001255B9">
      <w:pPr>
        <w:pStyle w:val="NoSpacing"/>
        <w:rPr>
          <w:rFonts w:asciiTheme="minorHAnsi" w:hAnsiTheme="minorHAnsi" w:cs="Arial"/>
        </w:rPr>
      </w:pPr>
    </w:p>
    <w:p w:rsidR="006462D1" w:rsidRPr="006462D1" w:rsidRDefault="006462D1" w:rsidP="006462D1">
      <w:pPr>
        <w:rPr>
          <w:rFonts w:asciiTheme="minorHAnsi" w:hAnsiTheme="minorHAnsi" w:cs="Arial"/>
        </w:rPr>
      </w:pPr>
      <w:r w:rsidRPr="006462D1">
        <w:rPr>
          <w:rFonts w:asciiTheme="minorHAnsi" w:hAnsiTheme="minorHAnsi" w:cs="Arial"/>
          <w:b/>
        </w:rPr>
        <w:t>McKinsey 7 S’s framework</w:t>
      </w:r>
      <w:r>
        <w:rPr>
          <w:rFonts w:asciiTheme="minorHAnsi" w:hAnsiTheme="minorHAnsi" w:cs="Arial"/>
        </w:rPr>
        <w:t xml:space="preserve"> (1982) was</w:t>
      </w:r>
      <w:r w:rsidRPr="006462D1">
        <w:rPr>
          <w:rFonts w:asciiTheme="minorHAnsi" w:hAnsiTheme="minorHAnsi" w:cs="Arial"/>
        </w:rPr>
        <w:t xml:space="preserve"> useful to me as it discusses key area of my problem.</w:t>
      </w:r>
    </w:p>
    <w:p w:rsidR="00B35E90" w:rsidRPr="00B35E90" w:rsidRDefault="006462D1" w:rsidP="00B35E90">
      <w:pPr>
        <w:pStyle w:val="NoSpacing"/>
        <w:rPr>
          <w:rFonts w:asciiTheme="minorHAnsi" w:hAnsiTheme="minorHAnsi"/>
        </w:rPr>
      </w:pPr>
      <w:r w:rsidRPr="00B35E90">
        <w:rPr>
          <w:rFonts w:asciiTheme="minorHAnsi" w:hAnsiTheme="minorHAnsi"/>
          <w:b/>
        </w:rPr>
        <w:t>Shared Values</w:t>
      </w:r>
      <w:r w:rsidR="00B35E90">
        <w:rPr>
          <w:rFonts w:asciiTheme="minorHAnsi" w:hAnsiTheme="minorHAnsi"/>
        </w:rPr>
        <w:t xml:space="preserve"> – ABER’s</w:t>
      </w:r>
      <w:r w:rsidRPr="00B35E90">
        <w:rPr>
          <w:rFonts w:asciiTheme="minorHAnsi" w:hAnsiTheme="minorHAnsi"/>
        </w:rPr>
        <w:t xml:space="preserve"> core values are at the heart of everything that we do and our Guiding Principals</w:t>
      </w:r>
      <w:r w:rsidR="00A0293A">
        <w:rPr>
          <w:rFonts w:asciiTheme="minorHAnsi" w:hAnsiTheme="minorHAnsi"/>
        </w:rPr>
        <w:t xml:space="preserve"> high light this</w:t>
      </w:r>
    </w:p>
    <w:p w:rsidR="006462D1" w:rsidRPr="00B35E90" w:rsidRDefault="006462D1" w:rsidP="00B35E90">
      <w:pPr>
        <w:pStyle w:val="NoSpacing"/>
        <w:rPr>
          <w:rFonts w:asciiTheme="minorHAnsi" w:hAnsiTheme="minorHAnsi"/>
        </w:rPr>
      </w:pPr>
      <w:r w:rsidRPr="00B35E90">
        <w:rPr>
          <w:rFonts w:asciiTheme="minorHAnsi" w:hAnsiTheme="minorHAnsi"/>
          <w:b/>
        </w:rPr>
        <w:t xml:space="preserve">Staff </w:t>
      </w:r>
      <w:r w:rsidRPr="00B35E90">
        <w:rPr>
          <w:rFonts w:asciiTheme="minorHAnsi" w:hAnsiTheme="minorHAnsi"/>
        </w:rPr>
        <w:t xml:space="preserve">– the happiness of staff and the work that they do is a key </w:t>
      </w:r>
      <w:r w:rsidR="00B35E90">
        <w:rPr>
          <w:rFonts w:asciiTheme="minorHAnsi" w:hAnsiTheme="minorHAnsi"/>
        </w:rPr>
        <w:t>function of the company values</w:t>
      </w:r>
    </w:p>
    <w:p w:rsidR="006462D1" w:rsidRPr="00B35E90" w:rsidRDefault="006462D1" w:rsidP="00B35E90">
      <w:pPr>
        <w:pStyle w:val="NoSpacing"/>
        <w:rPr>
          <w:rFonts w:asciiTheme="minorHAnsi" w:hAnsiTheme="minorHAnsi"/>
        </w:rPr>
      </w:pPr>
      <w:r w:rsidRPr="00B35E90">
        <w:rPr>
          <w:rFonts w:asciiTheme="minorHAnsi" w:hAnsiTheme="minorHAnsi"/>
          <w:b/>
        </w:rPr>
        <w:t>Skills</w:t>
      </w:r>
      <w:r w:rsidRPr="00B35E90">
        <w:rPr>
          <w:rFonts w:asciiTheme="minorHAnsi" w:hAnsiTheme="minorHAnsi"/>
        </w:rPr>
        <w:t xml:space="preserve"> – The valuable skills that employees </w:t>
      </w:r>
      <w:r w:rsidR="00B35E90">
        <w:rPr>
          <w:rFonts w:asciiTheme="minorHAnsi" w:hAnsiTheme="minorHAnsi"/>
        </w:rPr>
        <w:t>obtain within the company is</w:t>
      </w:r>
      <w:r w:rsidRPr="00B35E90">
        <w:rPr>
          <w:rFonts w:asciiTheme="minorHAnsi" w:hAnsiTheme="minorHAnsi"/>
        </w:rPr>
        <w:t xml:space="preserve"> key to our success.</w:t>
      </w:r>
    </w:p>
    <w:p w:rsidR="006462D1" w:rsidRPr="00B35E90" w:rsidRDefault="006462D1" w:rsidP="00B35E90">
      <w:pPr>
        <w:pStyle w:val="NoSpacing"/>
        <w:rPr>
          <w:rFonts w:asciiTheme="minorHAnsi" w:hAnsiTheme="minorHAnsi"/>
        </w:rPr>
      </w:pPr>
      <w:r w:rsidRPr="00B35E90">
        <w:rPr>
          <w:rFonts w:asciiTheme="minorHAnsi" w:hAnsiTheme="minorHAnsi"/>
          <w:b/>
        </w:rPr>
        <w:t>Style</w:t>
      </w:r>
      <w:r w:rsidRPr="00B35E90">
        <w:rPr>
          <w:rFonts w:asciiTheme="minorHAnsi" w:hAnsiTheme="minorHAnsi"/>
        </w:rPr>
        <w:t xml:space="preserve"> – The leadership that we use to handle the situation </w:t>
      </w:r>
    </w:p>
    <w:p w:rsidR="006462D1" w:rsidRPr="00B35E90" w:rsidRDefault="006462D1" w:rsidP="00B35E90">
      <w:pPr>
        <w:pStyle w:val="NoSpacing"/>
        <w:rPr>
          <w:rFonts w:asciiTheme="minorHAnsi" w:hAnsiTheme="minorHAnsi"/>
        </w:rPr>
      </w:pPr>
      <w:r w:rsidRPr="00B35E90">
        <w:rPr>
          <w:rFonts w:asciiTheme="minorHAnsi" w:hAnsiTheme="minorHAnsi"/>
          <w:b/>
        </w:rPr>
        <w:t>Systems</w:t>
      </w:r>
      <w:r w:rsidRPr="00B35E90">
        <w:rPr>
          <w:rFonts w:asciiTheme="minorHAnsi" w:hAnsiTheme="minorHAnsi"/>
        </w:rPr>
        <w:t xml:space="preserve"> – What changes can we make to the daily activitie</w:t>
      </w:r>
      <w:r w:rsidR="00B35E90">
        <w:rPr>
          <w:rFonts w:asciiTheme="minorHAnsi" w:hAnsiTheme="minorHAnsi"/>
        </w:rPr>
        <w:t>s and procedures to engage the P</w:t>
      </w:r>
      <w:r w:rsidRPr="00B35E90">
        <w:rPr>
          <w:rFonts w:asciiTheme="minorHAnsi" w:hAnsiTheme="minorHAnsi"/>
        </w:rPr>
        <w:t xml:space="preserve">roduction team and ensure they feel a sense of </w:t>
      </w:r>
      <w:r w:rsidR="00B35E90">
        <w:rPr>
          <w:rFonts w:asciiTheme="minorHAnsi" w:hAnsiTheme="minorHAnsi"/>
        </w:rPr>
        <w:t>worth?</w:t>
      </w:r>
    </w:p>
    <w:p w:rsidR="006462D1" w:rsidRPr="00B35E90" w:rsidRDefault="006462D1" w:rsidP="00B35E90">
      <w:pPr>
        <w:pStyle w:val="NoSpacing"/>
        <w:rPr>
          <w:rFonts w:asciiTheme="minorHAnsi" w:hAnsiTheme="minorHAnsi"/>
        </w:rPr>
      </w:pPr>
      <w:r w:rsidRPr="00B35E90">
        <w:rPr>
          <w:rFonts w:asciiTheme="minorHAnsi" w:hAnsiTheme="minorHAnsi"/>
          <w:b/>
        </w:rPr>
        <w:t>Structure</w:t>
      </w:r>
      <w:r w:rsidRPr="00B35E90">
        <w:rPr>
          <w:rFonts w:asciiTheme="minorHAnsi" w:hAnsiTheme="minorHAnsi"/>
        </w:rPr>
        <w:t xml:space="preserve"> – who reports to </w:t>
      </w:r>
      <w:proofErr w:type="gramStart"/>
      <w:r w:rsidRPr="00B35E90">
        <w:rPr>
          <w:rFonts w:asciiTheme="minorHAnsi" w:hAnsiTheme="minorHAnsi"/>
        </w:rPr>
        <w:t>who</w:t>
      </w:r>
      <w:proofErr w:type="gramEnd"/>
      <w:r w:rsidR="00B35E90">
        <w:rPr>
          <w:rFonts w:asciiTheme="minorHAnsi" w:hAnsiTheme="minorHAnsi"/>
        </w:rPr>
        <w:t>?</w:t>
      </w:r>
      <w:r w:rsidRPr="00B35E90">
        <w:rPr>
          <w:rFonts w:asciiTheme="minorHAnsi" w:hAnsiTheme="minorHAnsi"/>
        </w:rPr>
        <w:t xml:space="preserve"> </w:t>
      </w:r>
    </w:p>
    <w:p w:rsidR="006462D1" w:rsidRDefault="006462D1" w:rsidP="00B35E90">
      <w:pPr>
        <w:pStyle w:val="NoSpacing"/>
        <w:rPr>
          <w:rFonts w:asciiTheme="minorHAnsi" w:hAnsiTheme="minorHAnsi"/>
        </w:rPr>
      </w:pPr>
      <w:r w:rsidRPr="00B35E90">
        <w:rPr>
          <w:rFonts w:asciiTheme="minorHAnsi" w:hAnsiTheme="minorHAnsi"/>
          <w:b/>
        </w:rPr>
        <w:t>Strategy</w:t>
      </w:r>
      <w:r w:rsidRPr="00B35E90">
        <w:rPr>
          <w:rFonts w:asciiTheme="minorHAnsi" w:hAnsiTheme="minorHAnsi"/>
        </w:rPr>
        <w:t xml:space="preserve"> – the plans implemented to ensure productivity remains a constant and doesn’t drop.  </w:t>
      </w:r>
    </w:p>
    <w:p w:rsidR="00B35E90" w:rsidRPr="00B35E90" w:rsidRDefault="00B35E90" w:rsidP="00B35E90">
      <w:pPr>
        <w:pStyle w:val="NoSpacing"/>
        <w:rPr>
          <w:rFonts w:asciiTheme="minorHAnsi" w:hAnsiTheme="minorHAnsi"/>
        </w:rPr>
      </w:pPr>
    </w:p>
    <w:p w:rsidR="00310E0E" w:rsidRPr="00310E0E" w:rsidRDefault="006462D1" w:rsidP="000C3D32">
      <w:pPr>
        <w:pStyle w:val="NoSpacing"/>
        <w:rPr>
          <w:rFonts w:asciiTheme="minorHAnsi" w:hAnsiTheme="minorHAnsi"/>
        </w:rPr>
      </w:pPr>
      <w:r w:rsidRPr="006462D1">
        <w:rPr>
          <w:rFonts w:asciiTheme="minorHAnsi" w:hAnsiTheme="minorHAnsi"/>
        </w:rPr>
        <w:drawing>
          <wp:inline distT="0" distB="0" distL="0" distR="0">
            <wp:extent cx="5731510" cy="3223368"/>
            <wp:effectExtent l="19050" t="0" r="2540" b="0"/>
            <wp:docPr id="19" name="Picture 19" descr="C:\Users\emma.thomas\Downloads\20161130_1053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emma.thomas\Downloads\20161130_105346.jpg"/>
                    <pic:cNvPicPr>
                      <a:picLocks noChangeAspect="1" noChangeArrowheads="1"/>
                    </pic:cNvPicPr>
                  </pic:nvPicPr>
                  <pic:blipFill>
                    <a:blip r:embed="rId10" cstate="print"/>
                    <a:srcRect/>
                    <a:stretch>
                      <a:fillRect/>
                    </a:stretch>
                  </pic:blipFill>
                  <pic:spPr bwMode="auto">
                    <a:xfrm>
                      <a:off x="0" y="0"/>
                      <a:ext cx="5731510" cy="3223368"/>
                    </a:xfrm>
                    <a:prstGeom prst="rect">
                      <a:avLst/>
                    </a:prstGeom>
                    <a:noFill/>
                    <a:ln w="9525">
                      <a:noFill/>
                      <a:miter lim="800000"/>
                      <a:headEnd/>
                      <a:tailEnd/>
                    </a:ln>
                  </pic:spPr>
                </pic:pic>
              </a:graphicData>
            </a:graphic>
          </wp:inline>
        </w:drawing>
      </w:r>
    </w:p>
    <w:p w:rsidR="00204228" w:rsidRDefault="00204228" w:rsidP="000C3D32">
      <w:pPr>
        <w:pStyle w:val="NoSpacing"/>
        <w:rPr>
          <w:rFonts w:asciiTheme="minorHAnsi" w:hAnsiTheme="minorHAnsi"/>
        </w:rPr>
      </w:pPr>
    </w:p>
    <w:p w:rsidR="00571A50" w:rsidRPr="00BD5DD0" w:rsidRDefault="00571A50" w:rsidP="00FE7039">
      <w:pPr>
        <w:pStyle w:val="NoSpacing"/>
        <w:rPr>
          <w:rFonts w:asciiTheme="minorHAnsi" w:hAnsiTheme="minorHAnsi"/>
          <w:b/>
        </w:rPr>
      </w:pPr>
      <w:r w:rsidRPr="00BD5DD0">
        <w:rPr>
          <w:rFonts w:asciiTheme="minorHAnsi" w:hAnsiTheme="minorHAnsi"/>
          <w:b/>
        </w:rPr>
        <w:t xml:space="preserve">Figure 3 </w:t>
      </w:r>
      <w:r w:rsidR="00BD5DD0" w:rsidRPr="00BD5DD0">
        <w:rPr>
          <w:rFonts w:asciiTheme="minorHAnsi" w:hAnsiTheme="minorHAnsi"/>
          <w:b/>
        </w:rPr>
        <w:t xml:space="preserve">Fishbone diagram devised from the 7 S’s </w:t>
      </w:r>
    </w:p>
    <w:p w:rsidR="00FE7039" w:rsidRPr="000C5507" w:rsidRDefault="00571A50" w:rsidP="00FE7039">
      <w:pPr>
        <w:pStyle w:val="NoSpacing"/>
        <w:rPr>
          <w:rFonts w:asciiTheme="minorHAnsi" w:hAnsiTheme="minorHAnsi"/>
        </w:rPr>
      </w:pPr>
      <w:r w:rsidRPr="000C5507">
        <w:rPr>
          <w:rFonts w:asciiTheme="minorHAnsi" w:hAnsiTheme="minorHAnsi"/>
        </w:rPr>
        <w:lastRenderedPageBreak/>
        <w:t>To</w:t>
      </w:r>
      <w:r w:rsidR="0071661C" w:rsidRPr="000C5507">
        <w:rPr>
          <w:rFonts w:asciiTheme="minorHAnsi" w:hAnsiTheme="minorHAnsi"/>
        </w:rPr>
        <w:t xml:space="preserve"> help resolve the problem and full understand the situation I compiled a Fishbone </w:t>
      </w:r>
      <w:r w:rsidR="00322517" w:rsidRPr="000C5507">
        <w:rPr>
          <w:rFonts w:asciiTheme="minorHAnsi" w:hAnsiTheme="minorHAnsi"/>
        </w:rPr>
        <w:t>d</w:t>
      </w:r>
      <w:r w:rsidR="0071661C" w:rsidRPr="000C5507">
        <w:rPr>
          <w:rFonts w:asciiTheme="minorHAnsi" w:hAnsiTheme="minorHAnsi"/>
        </w:rPr>
        <w:t xml:space="preserve">iagram (Ishikawa) </w:t>
      </w:r>
      <w:r w:rsidR="00322517" w:rsidRPr="000C5507">
        <w:rPr>
          <w:rFonts w:asciiTheme="minorHAnsi" w:hAnsiTheme="minorHAnsi"/>
        </w:rPr>
        <w:t>also know as</w:t>
      </w:r>
      <w:r w:rsidR="00B63B1E">
        <w:rPr>
          <w:rFonts w:asciiTheme="minorHAnsi" w:hAnsiTheme="minorHAnsi"/>
        </w:rPr>
        <w:t xml:space="preserve"> a cause and effect diagram, Figure 3</w:t>
      </w:r>
      <w:sdt>
        <w:sdtPr>
          <w:rPr>
            <w:rFonts w:asciiTheme="minorHAnsi" w:hAnsiTheme="minorHAnsi"/>
          </w:rPr>
          <w:id w:val="102853909"/>
          <w:citation/>
        </w:sdtPr>
        <w:sdtContent>
          <w:r w:rsidR="00400CBC">
            <w:rPr>
              <w:rFonts w:asciiTheme="minorHAnsi" w:hAnsiTheme="minorHAnsi"/>
            </w:rPr>
            <w:fldChar w:fldCharType="begin"/>
          </w:r>
          <w:r w:rsidR="00400CBC">
            <w:rPr>
              <w:rFonts w:asciiTheme="minorHAnsi" w:hAnsiTheme="minorHAnsi"/>
            </w:rPr>
            <w:instrText xml:space="preserve"> CITATION Min18 \l 2057 </w:instrText>
          </w:r>
          <w:r w:rsidR="00400CBC">
            <w:rPr>
              <w:rFonts w:asciiTheme="minorHAnsi" w:hAnsiTheme="minorHAnsi"/>
            </w:rPr>
            <w:fldChar w:fldCharType="separate"/>
          </w:r>
          <w:r w:rsidR="00400CBC">
            <w:rPr>
              <w:rFonts w:asciiTheme="minorHAnsi" w:hAnsiTheme="minorHAnsi"/>
              <w:noProof/>
            </w:rPr>
            <w:t xml:space="preserve"> </w:t>
          </w:r>
          <w:r w:rsidR="00400CBC" w:rsidRPr="00400CBC">
            <w:rPr>
              <w:rFonts w:asciiTheme="minorHAnsi" w:hAnsiTheme="minorHAnsi"/>
              <w:noProof/>
            </w:rPr>
            <w:t>(Mindtools, 2018)</w:t>
          </w:r>
          <w:r w:rsidR="00400CBC">
            <w:rPr>
              <w:rFonts w:asciiTheme="minorHAnsi" w:hAnsiTheme="minorHAnsi"/>
            </w:rPr>
            <w:fldChar w:fldCharType="end"/>
          </w:r>
        </w:sdtContent>
      </w:sdt>
      <w:r w:rsidR="00322517" w:rsidRPr="000C5507">
        <w:rPr>
          <w:rFonts w:asciiTheme="minorHAnsi" w:hAnsiTheme="minorHAnsi"/>
        </w:rPr>
        <w:t xml:space="preserve"> </w:t>
      </w:r>
      <w:r w:rsidR="0071661C" w:rsidRPr="000C5507">
        <w:rPr>
          <w:rFonts w:asciiTheme="minorHAnsi" w:hAnsiTheme="minorHAnsi"/>
        </w:rPr>
        <w:t>in conjunction with my 7’s to identify possible causes of the problem.</w:t>
      </w:r>
      <w:r w:rsidRPr="000C5507">
        <w:rPr>
          <w:rFonts w:asciiTheme="minorHAnsi" w:hAnsiTheme="minorHAnsi"/>
        </w:rPr>
        <w:t xml:space="preserve"> I looked at 3 options</w:t>
      </w:r>
      <w:r w:rsidR="00322517" w:rsidRPr="000C5507">
        <w:rPr>
          <w:rFonts w:asciiTheme="minorHAnsi" w:hAnsiTheme="minorHAnsi"/>
        </w:rPr>
        <w:t xml:space="preserve"> problem solving</w:t>
      </w:r>
      <w:r w:rsidRPr="000C5507">
        <w:rPr>
          <w:rFonts w:asciiTheme="minorHAnsi" w:hAnsiTheme="minorHAnsi"/>
        </w:rPr>
        <w:t>:</w:t>
      </w:r>
    </w:p>
    <w:p w:rsidR="000C5507" w:rsidRPr="000C5507" w:rsidRDefault="000C5507" w:rsidP="000C5507">
      <w:pPr>
        <w:pStyle w:val="NoSpacing"/>
        <w:numPr>
          <w:ilvl w:val="0"/>
          <w:numId w:val="4"/>
        </w:numPr>
        <w:rPr>
          <w:rFonts w:asciiTheme="minorHAnsi" w:hAnsiTheme="minorHAnsi"/>
        </w:rPr>
      </w:pPr>
      <w:r w:rsidRPr="000C5507">
        <w:rPr>
          <w:rFonts w:asciiTheme="minorHAnsi" w:hAnsiTheme="minorHAnsi"/>
        </w:rPr>
        <w:t>The implementation of an Employee Forum</w:t>
      </w:r>
    </w:p>
    <w:p w:rsidR="000C5507" w:rsidRPr="000C5507" w:rsidRDefault="000C5507" w:rsidP="000C5507">
      <w:pPr>
        <w:pStyle w:val="NoSpacing"/>
        <w:numPr>
          <w:ilvl w:val="0"/>
          <w:numId w:val="4"/>
        </w:numPr>
        <w:rPr>
          <w:rFonts w:asciiTheme="minorHAnsi" w:hAnsiTheme="minorHAnsi"/>
        </w:rPr>
      </w:pPr>
      <w:r w:rsidRPr="000C5507">
        <w:rPr>
          <w:rFonts w:asciiTheme="minorHAnsi" w:hAnsiTheme="minorHAnsi"/>
        </w:rPr>
        <w:t>1:1 with each individual and feed back to the board</w:t>
      </w:r>
    </w:p>
    <w:p w:rsidR="000C5507" w:rsidRPr="000C5507" w:rsidRDefault="000C5507" w:rsidP="000C5507">
      <w:pPr>
        <w:pStyle w:val="NoSpacing"/>
        <w:numPr>
          <w:ilvl w:val="0"/>
          <w:numId w:val="4"/>
        </w:numPr>
        <w:rPr>
          <w:rFonts w:asciiTheme="minorHAnsi" w:hAnsiTheme="minorHAnsi"/>
        </w:rPr>
      </w:pPr>
      <w:r w:rsidRPr="000C5507">
        <w:rPr>
          <w:rFonts w:asciiTheme="minorHAnsi" w:hAnsiTheme="minorHAnsi"/>
        </w:rPr>
        <w:t>Bring in a</w:t>
      </w:r>
      <w:r>
        <w:rPr>
          <w:rFonts w:asciiTheme="minorHAnsi" w:hAnsiTheme="minorHAnsi"/>
        </w:rPr>
        <w:t>n</w:t>
      </w:r>
      <w:r w:rsidRPr="000C5507">
        <w:rPr>
          <w:rFonts w:asciiTheme="minorHAnsi" w:hAnsiTheme="minorHAnsi"/>
        </w:rPr>
        <w:t xml:space="preserve"> external employee engagement consultant.</w:t>
      </w:r>
    </w:p>
    <w:p w:rsidR="000C5507" w:rsidRPr="000C5507" w:rsidRDefault="00B63B1E" w:rsidP="000C5507">
      <w:pPr>
        <w:pStyle w:val="NoSpacing"/>
        <w:rPr>
          <w:rFonts w:asciiTheme="minorHAnsi" w:hAnsiTheme="minorHAnsi"/>
        </w:rPr>
      </w:pPr>
      <w:r>
        <w:rPr>
          <w:rFonts w:asciiTheme="minorHAnsi" w:hAnsiTheme="minorHAnsi"/>
        </w:rPr>
        <w:t>I created an un-weighted, Table 2,</w:t>
      </w:r>
      <w:r w:rsidR="000C5507" w:rsidRPr="000C5507">
        <w:rPr>
          <w:rFonts w:asciiTheme="minorHAnsi" w:hAnsiTheme="minorHAnsi"/>
        </w:rPr>
        <w:t xml:space="preserve"> grid analysis to assist me with this.</w:t>
      </w:r>
    </w:p>
    <w:p w:rsidR="00B63B1E" w:rsidRDefault="00B63B1E" w:rsidP="008D38C9">
      <w:pPr>
        <w:pStyle w:val="NoSpacing"/>
        <w:rPr>
          <w:rFonts w:asciiTheme="minorHAnsi" w:hAnsiTheme="minorHAnsi"/>
          <w:b/>
        </w:rPr>
      </w:pPr>
    </w:p>
    <w:p w:rsidR="00B63B1E" w:rsidRDefault="00B63B1E" w:rsidP="008D38C9">
      <w:pPr>
        <w:pStyle w:val="NoSpacing"/>
        <w:rPr>
          <w:rFonts w:asciiTheme="minorHAnsi" w:hAnsiTheme="minorHAnsi"/>
          <w:b/>
        </w:rPr>
      </w:pPr>
    </w:p>
    <w:p w:rsidR="008D38C9" w:rsidRPr="008D38C9" w:rsidRDefault="008D38C9" w:rsidP="008D38C9">
      <w:pPr>
        <w:pStyle w:val="NoSpacing"/>
        <w:rPr>
          <w:rFonts w:asciiTheme="minorHAnsi" w:hAnsiTheme="minorHAnsi" w:cs="Arial"/>
          <w:b/>
        </w:rPr>
      </w:pPr>
      <w:r w:rsidRPr="008D38C9">
        <w:rPr>
          <w:rFonts w:asciiTheme="minorHAnsi" w:hAnsiTheme="minorHAnsi"/>
          <w:b/>
        </w:rPr>
        <w:t xml:space="preserve">Table 2 </w:t>
      </w:r>
      <w:r w:rsidRPr="008D38C9">
        <w:rPr>
          <w:rFonts w:asciiTheme="minorHAnsi" w:hAnsiTheme="minorHAnsi" w:cs="Arial"/>
          <w:b/>
        </w:rPr>
        <w:t xml:space="preserve">Un-weighted Grid analysis </w:t>
      </w:r>
    </w:p>
    <w:p w:rsidR="008D38C9" w:rsidRPr="000C5507" w:rsidRDefault="008D38C9" w:rsidP="00322517">
      <w:pPr>
        <w:pStyle w:val="NoSpacing"/>
        <w:rPr>
          <w:rFonts w:asciiTheme="minorHAnsi" w:hAnsiTheme="minorHAnsi" w:cs="Arial"/>
          <w:b/>
        </w:rPr>
      </w:pPr>
    </w:p>
    <w:tbl>
      <w:tblPr>
        <w:tblStyle w:val="TableGrid"/>
        <w:tblW w:w="0" w:type="auto"/>
        <w:tblLook w:val="04A0"/>
      </w:tblPr>
      <w:tblGrid>
        <w:gridCol w:w="3227"/>
        <w:gridCol w:w="1134"/>
        <w:gridCol w:w="1134"/>
        <w:gridCol w:w="992"/>
        <w:gridCol w:w="1134"/>
        <w:gridCol w:w="1134"/>
      </w:tblGrid>
      <w:tr w:rsidR="00322517" w:rsidRPr="000C5507" w:rsidTr="00053510">
        <w:tc>
          <w:tcPr>
            <w:tcW w:w="3227" w:type="dxa"/>
          </w:tcPr>
          <w:p w:rsidR="00322517" w:rsidRPr="000C5507" w:rsidRDefault="00322517" w:rsidP="00053510">
            <w:pPr>
              <w:pStyle w:val="NoSpacing"/>
              <w:jc w:val="right"/>
              <w:rPr>
                <w:rFonts w:asciiTheme="minorHAnsi" w:hAnsiTheme="minorHAnsi" w:cs="Arial"/>
              </w:rPr>
            </w:pPr>
            <w:r w:rsidRPr="000C5507">
              <w:rPr>
                <w:rFonts w:asciiTheme="minorHAnsi" w:hAnsiTheme="minorHAnsi" w:cs="Arial"/>
              </w:rPr>
              <w:t>Factors</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Time</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Cost</w:t>
            </w:r>
          </w:p>
        </w:tc>
        <w:tc>
          <w:tcPr>
            <w:tcW w:w="992"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Effort / HR</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Moral</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Total</w:t>
            </w:r>
          </w:p>
        </w:tc>
      </w:tr>
      <w:tr w:rsidR="00322517" w:rsidRPr="000C5507" w:rsidTr="00053510">
        <w:tc>
          <w:tcPr>
            <w:tcW w:w="3227" w:type="dxa"/>
          </w:tcPr>
          <w:p w:rsidR="00322517" w:rsidRPr="000C5507" w:rsidRDefault="00322517" w:rsidP="00053510">
            <w:pPr>
              <w:pStyle w:val="NoSpacing"/>
              <w:rPr>
                <w:rFonts w:asciiTheme="minorHAnsi" w:hAnsiTheme="minorHAnsi" w:cs="Arial"/>
              </w:rPr>
            </w:pPr>
            <w:r w:rsidRPr="000C5507">
              <w:rPr>
                <w:rFonts w:asciiTheme="minorHAnsi" w:hAnsiTheme="minorHAnsi" w:cs="Arial"/>
              </w:rPr>
              <w:t>Options</w:t>
            </w:r>
          </w:p>
        </w:tc>
        <w:tc>
          <w:tcPr>
            <w:tcW w:w="1134" w:type="dxa"/>
          </w:tcPr>
          <w:p w:rsidR="00322517" w:rsidRPr="000C5507" w:rsidRDefault="00322517" w:rsidP="00053510">
            <w:pPr>
              <w:pStyle w:val="NoSpacing"/>
              <w:jc w:val="center"/>
              <w:rPr>
                <w:rFonts w:asciiTheme="minorHAnsi" w:hAnsiTheme="minorHAnsi" w:cs="Arial"/>
              </w:rPr>
            </w:pPr>
          </w:p>
        </w:tc>
        <w:tc>
          <w:tcPr>
            <w:tcW w:w="1134" w:type="dxa"/>
          </w:tcPr>
          <w:p w:rsidR="00322517" w:rsidRPr="000C5507" w:rsidRDefault="00322517" w:rsidP="00053510">
            <w:pPr>
              <w:pStyle w:val="NoSpacing"/>
              <w:jc w:val="center"/>
              <w:rPr>
                <w:rFonts w:asciiTheme="minorHAnsi" w:hAnsiTheme="minorHAnsi" w:cs="Arial"/>
              </w:rPr>
            </w:pPr>
          </w:p>
        </w:tc>
        <w:tc>
          <w:tcPr>
            <w:tcW w:w="992" w:type="dxa"/>
          </w:tcPr>
          <w:p w:rsidR="00322517" w:rsidRPr="000C5507" w:rsidRDefault="00322517" w:rsidP="00053510">
            <w:pPr>
              <w:pStyle w:val="NoSpacing"/>
              <w:jc w:val="center"/>
              <w:rPr>
                <w:rFonts w:asciiTheme="minorHAnsi" w:hAnsiTheme="minorHAnsi" w:cs="Arial"/>
              </w:rPr>
            </w:pPr>
          </w:p>
        </w:tc>
        <w:tc>
          <w:tcPr>
            <w:tcW w:w="1134" w:type="dxa"/>
          </w:tcPr>
          <w:p w:rsidR="00322517" w:rsidRPr="000C5507" w:rsidRDefault="00322517" w:rsidP="00053510">
            <w:pPr>
              <w:pStyle w:val="NoSpacing"/>
              <w:jc w:val="center"/>
              <w:rPr>
                <w:rFonts w:asciiTheme="minorHAnsi" w:hAnsiTheme="minorHAnsi" w:cs="Arial"/>
              </w:rPr>
            </w:pPr>
          </w:p>
        </w:tc>
        <w:tc>
          <w:tcPr>
            <w:tcW w:w="1134" w:type="dxa"/>
          </w:tcPr>
          <w:p w:rsidR="00322517" w:rsidRPr="000C5507" w:rsidRDefault="00322517" w:rsidP="00053510">
            <w:pPr>
              <w:pStyle w:val="NoSpacing"/>
              <w:jc w:val="center"/>
              <w:rPr>
                <w:rFonts w:asciiTheme="minorHAnsi" w:hAnsiTheme="minorHAnsi" w:cs="Arial"/>
              </w:rPr>
            </w:pPr>
          </w:p>
        </w:tc>
      </w:tr>
      <w:tr w:rsidR="00322517" w:rsidRPr="000C5507" w:rsidTr="00053510">
        <w:tc>
          <w:tcPr>
            <w:tcW w:w="3227" w:type="dxa"/>
          </w:tcPr>
          <w:p w:rsidR="00322517" w:rsidRPr="000C5507" w:rsidRDefault="00322517" w:rsidP="00053510">
            <w:pPr>
              <w:pStyle w:val="NoSpacing"/>
              <w:rPr>
                <w:rFonts w:asciiTheme="minorHAnsi" w:hAnsiTheme="minorHAnsi" w:cs="Arial"/>
              </w:rPr>
            </w:pPr>
            <w:r w:rsidRPr="000C5507">
              <w:rPr>
                <w:rFonts w:asciiTheme="minorHAnsi" w:hAnsiTheme="minorHAnsi" w:cs="Arial"/>
              </w:rPr>
              <w:t>Implement Employee Forum</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3</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5</w:t>
            </w:r>
          </w:p>
        </w:tc>
        <w:tc>
          <w:tcPr>
            <w:tcW w:w="992"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4</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5</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17</w:t>
            </w:r>
          </w:p>
        </w:tc>
      </w:tr>
      <w:tr w:rsidR="00322517" w:rsidRPr="000C5507" w:rsidTr="00053510">
        <w:tc>
          <w:tcPr>
            <w:tcW w:w="3227" w:type="dxa"/>
          </w:tcPr>
          <w:p w:rsidR="00322517" w:rsidRPr="000C5507" w:rsidRDefault="00322517" w:rsidP="00053510">
            <w:pPr>
              <w:pStyle w:val="NoSpacing"/>
              <w:rPr>
                <w:rFonts w:asciiTheme="minorHAnsi" w:hAnsiTheme="minorHAnsi" w:cs="Arial"/>
              </w:rPr>
            </w:pPr>
            <w:r w:rsidRPr="000C5507">
              <w:rPr>
                <w:rFonts w:asciiTheme="minorHAnsi" w:hAnsiTheme="minorHAnsi" w:cs="Arial"/>
              </w:rPr>
              <w:t>One to ones with each individual resulting in feedback to board</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1</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2</w:t>
            </w:r>
          </w:p>
        </w:tc>
        <w:tc>
          <w:tcPr>
            <w:tcW w:w="992"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1</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3</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7</w:t>
            </w:r>
          </w:p>
        </w:tc>
      </w:tr>
      <w:tr w:rsidR="00322517" w:rsidRPr="000C5507" w:rsidTr="00053510">
        <w:tc>
          <w:tcPr>
            <w:tcW w:w="3227" w:type="dxa"/>
          </w:tcPr>
          <w:p w:rsidR="00322517" w:rsidRPr="000C5507" w:rsidRDefault="00322517" w:rsidP="00053510">
            <w:pPr>
              <w:pStyle w:val="NoSpacing"/>
              <w:rPr>
                <w:rFonts w:asciiTheme="minorHAnsi" w:hAnsiTheme="minorHAnsi" w:cs="Arial"/>
              </w:rPr>
            </w:pPr>
            <w:r w:rsidRPr="000C5507">
              <w:rPr>
                <w:rFonts w:asciiTheme="minorHAnsi" w:hAnsiTheme="minorHAnsi" w:cs="Arial"/>
              </w:rPr>
              <w:t>External employee engagement consultant.</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2</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1</w:t>
            </w:r>
          </w:p>
        </w:tc>
        <w:tc>
          <w:tcPr>
            <w:tcW w:w="992"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1</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2</w:t>
            </w:r>
          </w:p>
        </w:tc>
        <w:tc>
          <w:tcPr>
            <w:tcW w:w="1134" w:type="dxa"/>
          </w:tcPr>
          <w:p w:rsidR="00322517" w:rsidRPr="000C5507" w:rsidRDefault="00322517" w:rsidP="00053510">
            <w:pPr>
              <w:pStyle w:val="NoSpacing"/>
              <w:jc w:val="center"/>
              <w:rPr>
                <w:rFonts w:asciiTheme="minorHAnsi" w:hAnsiTheme="minorHAnsi" w:cs="Arial"/>
              </w:rPr>
            </w:pPr>
            <w:r w:rsidRPr="000C5507">
              <w:rPr>
                <w:rFonts w:asciiTheme="minorHAnsi" w:hAnsiTheme="minorHAnsi" w:cs="Arial"/>
              </w:rPr>
              <w:t>6</w:t>
            </w:r>
          </w:p>
        </w:tc>
      </w:tr>
    </w:tbl>
    <w:p w:rsidR="00322517" w:rsidRDefault="00322517" w:rsidP="00FE7039">
      <w:pPr>
        <w:pStyle w:val="NoSpacing"/>
        <w:rPr>
          <w:rFonts w:asciiTheme="minorHAnsi" w:hAnsiTheme="minorHAnsi"/>
        </w:rPr>
      </w:pPr>
    </w:p>
    <w:p w:rsidR="008D38C9" w:rsidRPr="008D38C9" w:rsidRDefault="008D38C9" w:rsidP="008D38C9">
      <w:pPr>
        <w:pStyle w:val="NoSpacing"/>
        <w:rPr>
          <w:rFonts w:asciiTheme="minorHAnsi" w:hAnsiTheme="minorHAnsi" w:cs="Arial"/>
          <w:b/>
          <w:sz w:val="20"/>
          <w:szCs w:val="20"/>
        </w:rPr>
      </w:pPr>
      <w:r w:rsidRPr="008D38C9">
        <w:rPr>
          <w:rFonts w:asciiTheme="minorHAnsi" w:hAnsiTheme="minorHAnsi" w:cs="Arial"/>
          <w:b/>
          <w:sz w:val="20"/>
          <w:szCs w:val="20"/>
        </w:rPr>
        <w:t xml:space="preserve">Key 1-5 </w:t>
      </w:r>
    </w:p>
    <w:p w:rsidR="008D38C9" w:rsidRPr="008D38C9" w:rsidRDefault="008D38C9" w:rsidP="008D38C9">
      <w:pPr>
        <w:pStyle w:val="NoSpacing"/>
        <w:rPr>
          <w:rFonts w:asciiTheme="minorHAnsi" w:hAnsiTheme="minorHAnsi" w:cs="Arial"/>
          <w:sz w:val="20"/>
          <w:szCs w:val="20"/>
        </w:rPr>
      </w:pPr>
      <w:r w:rsidRPr="008D38C9">
        <w:rPr>
          <w:rFonts w:asciiTheme="minorHAnsi" w:hAnsiTheme="minorHAnsi" w:cs="Arial"/>
          <w:sz w:val="20"/>
          <w:szCs w:val="20"/>
        </w:rPr>
        <w:t xml:space="preserve">1 – Unsatisfactory </w:t>
      </w:r>
    </w:p>
    <w:p w:rsidR="008D38C9" w:rsidRPr="008D38C9" w:rsidRDefault="008D38C9" w:rsidP="008D38C9">
      <w:pPr>
        <w:pStyle w:val="NoSpacing"/>
        <w:rPr>
          <w:rFonts w:asciiTheme="minorHAnsi" w:hAnsiTheme="minorHAnsi" w:cs="Arial"/>
          <w:sz w:val="20"/>
          <w:szCs w:val="20"/>
        </w:rPr>
      </w:pPr>
      <w:r w:rsidRPr="008D38C9">
        <w:rPr>
          <w:rFonts w:asciiTheme="minorHAnsi" w:hAnsiTheme="minorHAnsi" w:cs="Arial"/>
          <w:sz w:val="20"/>
          <w:szCs w:val="20"/>
        </w:rPr>
        <w:t xml:space="preserve">2 – Fair </w:t>
      </w:r>
    </w:p>
    <w:p w:rsidR="008D38C9" w:rsidRPr="008D38C9" w:rsidRDefault="008D38C9" w:rsidP="008D38C9">
      <w:pPr>
        <w:pStyle w:val="NoSpacing"/>
        <w:rPr>
          <w:rFonts w:asciiTheme="minorHAnsi" w:hAnsiTheme="minorHAnsi" w:cs="Arial"/>
          <w:sz w:val="20"/>
          <w:szCs w:val="20"/>
        </w:rPr>
      </w:pPr>
      <w:r w:rsidRPr="008D38C9">
        <w:rPr>
          <w:rFonts w:asciiTheme="minorHAnsi" w:hAnsiTheme="minorHAnsi" w:cs="Arial"/>
          <w:sz w:val="20"/>
          <w:szCs w:val="20"/>
        </w:rPr>
        <w:t>3 – Good</w:t>
      </w:r>
    </w:p>
    <w:p w:rsidR="008D38C9" w:rsidRPr="008D38C9" w:rsidRDefault="008D38C9" w:rsidP="008D38C9">
      <w:pPr>
        <w:pStyle w:val="NoSpacing"/>
        <w:rPr>
          <w:rFonts w:asciiTheme="minorHAnsi" w:hAnsiTheme="minorHAnsi" w:cs="Arial"/>
          <w:sz w:val="20"/>
          <w:szCs w:val="20"/>
        </w:rPr>
      </w:pPr>
      <w:r w:rsidRPr="008D38C9">
        <w:rPr>
          <w:rFonts w:asciiTheme="minorHAnsi" w:hAnsiTheme="minorHAnsi" w:cs="Arial"/>
          <w:sz w:val="20"/>
          <w:szCs w:val="20"/>
        </w:rPr>
        <w:t xml:space="preserve">4 – Very Good </w:t>
      </w:r>
    </w:p>
    <w:p w:rsidR="008D38C9" w:rsidRDefault="008D38C9" w:rsidP="008D38C9">
      <w:pPr>
        <w:pStyle w:val="NoSpacing"/>
        <w:rPr>
          <w:rFonts w:asciiTheme="minorHAnsi" w:hAnsiTheme="minorHAnsi" w:cs="Arial"/>
          <w:sz w:val="20"/>
          <w:szCs w:val="20"/>
        </w:rPr>
      </w:pPr>
      <w:r w:rsidRPr="008D38C9">
        <w:rPr>
          <w:rFonts w:asciiTheme="minorHAnsi" w:hAnsiTheme="minorHAnsi" w:cs="Arial"/>
          <w:sz w:val="20"/>
          <w:szCs w:val="20"/>
        </w:rPr>
        <w:t>5 – Excellent</w:t>
      </w:r>
    </w:p>
    <w:p w:rsidR="008D38C9" w:rsidRDefault="008D38C9" w:rsidP="008D38C9">
      <w:pPr>
        <w:pStyle w:val="NoSpacing"/>
        <w:rPr>
          <w:rFonts w:asciiTheme="minorHAnsi" w:hAnsiTheme="minorHAnsi" w:cs="Arial"/>
          <w:sz w:val="20"/>
          <w:szCs w:val="20"/>
        </w:rPr>
      </w:pPr>
    </w:p>
    <w:p w:rsidR="008D38C9" w:rsidRPr="008D38C9" w:rsidRDefault="008D38C9" w:rsidP="008D38C9">
      <w:pPr>
        <w:pStyle w:val="NoSpacing"/>
        <w:rPr>
          <w:rFonts w:asciiTheme="minorHAnsi" w:hAnsiTheme="minorHAnsi"/>
        </w:rPr>
      </w:pPr>
      <w:r w:rsidRPr="008D38C9">
        <w:rPr>
          <w:rFonts w:asciiTheme="minorHAnsi" w:hAnsiTheme="minorHAnsi"/>
        </w:rPr>
        <w:t>The results of the un-weighted grid analysis table point toward the implementation of a</w:t>
      </w:r>
      <w:r>
        <w:rPr>
          <w:rFonts w:asciiTheme="minorHAnsi" w:hAnsiTheme="minorHAnsi"/>
        </w:rPr>
        <w:t>n</w:t>
      </w:r>
      <w:r w:rsidRPr="008D38C9">
        <w:rPr>
          <w:rFonts w:asciiTheme="minorHAnsi" w:hAnsiTheme="minorHAnsi"/>
        </w:rPr>
        <w:t xml:space="preserve"> Employ</w:t>
      </w:r>
      <w:r>
        <w:rPr>
          <w:rFonts w:asciiTheme="minorHAnsi" w:hAnsiTheme="minorHAnsi"/>
        </w:rPr>
        <w:t xml:space="preserve">ee forum within ABER. The process is quick, low </w:t>
      </w:r>
      <w:r w:rsidRPr="008D38C9">
        <w:rPr>
          <w:rFonts w:asciiTheme="minorHAnsi" w:hAnsiTheme="minorHAnsi"/>
        </w:rPr>
        <w:t xml:space="preserve">costly, will boost moral by providing a voice and is low effort for staff and HR. </w:t>
      </w:r>
    </w:p>
    <w:p w:rsidR="00427C7B" w:rsidRDefault="008D38C9" w:rsidP="008D38C9">
      <w:pPr>
        <w:pStyle w:val="NoSpacing"/>
        <w:rPr>
          <w:rFonts w:asciiTheme="minorHAnsi" w:hAnsiTheme="minorHAnsi"/>
        </w:rPr>
      </w:pPr>
      <w:r>
        <w:rPr>
          <w:rFonts w:asciiTheme="minorHAnsi" w:hAnsiTheme="minorHAnsi"/>
        </w:rPr>
        <w:t xml:space="preserve">We aimed to </w:t>
      </w:r>
      <w:r w:rsidRPr="008D38C9">
        <w:rPr>
          <w:rFonts w:asciiTheme="minorHAnsi" w:hAnsiTheme="minorHAnsi"/>
        </w:rPr>
        <w:t>launch the forum by January of the New Year. The intention is to provide the employees with a voice where they can continue to be consulted over change and debate issues which may affect working relationships. The forum will enable employees to direct questions as well as</w:t>
      </w:r>
      <w:r>
        <w:rPr>
          <w:rFonts w:asciiTheme="minorHAnsi" w:hAnsiTheme="minorHAnsi"/>
        </w:rPr>
        <w:t xml:space="preserve"> bring</w:t>
      </w:r>
      <w:r w:rsidRPr="008D38C9">
        <w:rPr>
          <w:rFonts w:asciiTheme="minorHAnsi" w:hAnsiTheme="minorHAnsi"/>
        </w:rPr>
        <w:t xml:space="preserve"> ideas to the board which will require justification if not agreed with.   </w:t>
      </w:r>
    </w:p>
    <w:p w:rsidR="00427C7B" w:rsidRDefault="00427C7B" w:rsidP="008D38C9">
      <w:pPr>
        <w:pStyle w:val="NoSpacing"/>
        <w:rPr>
          <w:rFonts w:asciiTheme="minorHAnsi" w:hAnsiTheme="minorHAnsi"/>
        </w:rPr>
      </w:pPr>
    </w:p>
    <w:p w:rsidR="00427C7B" w:rsidRDefault="00427C7B" w:rsidP="008D38C9">
      <w:pPr>
        <w:pStyle w:val="NoSpacing"/>
        <w:rPr>
          <w:rFonts w:asciiTheme="minorHAnsi" w:hAnsiTheme="minorHAnsi"/>
          <w:b/>
          <w:sz w:val="24"/>
          <w:szCs w:val="24"/>
          <w:u w:val="single"/>
        </w:rPr>
      </w:pPr>
      <w:r w:rsidRPr="00427C7B">
        <w:rPr>
          <w:rFonts w:asciiTheme="minorHAnsi" w:hAnsiTheme="minorHAnsi"/>
          <w:b/>
          <w:sz w:val="24"/>
          <w:szCs w:val="24"/>
          <w:u w:val="single"/>
        </w:rPr>
        <w:t>3.3</w:t>
      </w:r>
    </w:p>
    <w:p w:rsidR="00427C7B" w:rsidRDefault="00427C7B" w:rsidP="008D38C9">
      <w:pPr>
        <w:pStyle w:val="NoSpacing"/>
        <w:rPr>
          <w:rFonts w:asciiTheme="minorHAnsi" w:hAnsiTheme="minorHAnsi"/>
          <w:b/>
          <w:sz w:val="24"/>
          <w:szCs w:val="24"/>
          <w:u w:val="single"/>
        </w:rPr>
      </w:pPr>
    </w:p>
    <w:p w:rsidR="008768EF" w:rsidRDefault="00053510" w:rsidP="008D38C9">
      <w:pPr>
        <w:pStyle w:val="NoSpacing"/>
        <w:rPr>
          <w:rFonts w:asciiTheme="minorHAnsi" w:hAnsiTheme="minorHAnsi"/>
        </w:rPr>
      </w:pPr>
      <w:r>
        <w:rPr>
          <w:rFonts w:asciiTheme="minorHAnsi" w:hAnsiTheme="minorHAnsi"/>
        </w:rPr>
        <w:t>I was</w:t>
      </w:r>
      <w:r w:rsidR="00427C7B">
        <w:rPr>
          <w:rFonts w:asciiTheme="minorHAnsi" w:hAnsiTheme="minorHAnsi"/>
        </w:rPr>
        <w:t xml:space="preserve"> recent</w:t>
      </w:r>
      <w:r>
        <w:rPr>
          <w:rFonts w:asciiTheme="minorHAnsi" w:hAnsiTheme="minorHAnsi"/>
        </w:rPr>
        <w:t>ly asked by Careers Wales if we would consider</w:t>
      </w:r>
      <w:r w:rsidR="00F641C1">
        <w:rPr>
          <w:rFonts w:asciiTheme="minorHAnsi" w:hAnsiTheme="minorHAnsi"/>
        </w:rPr>
        <w:t xml:space="preserve"> hosting 43 year 10 pupils from </w:t>
      </w:r>
      <w:proofErr w:type="spellStart"/>
      <w:r>
        <w:rPr>
          <w:rFonts w:asciiTheme="minorHAnsi" w:hAnsiTheme="minorHAnsi"/>
        </w:rPr>
        <w:t>Tergaron</w:t>
      </w:r>
      <w:proofErr w:type="spellEnd"/>
      <w:r>
        <w:rPr>
          <w:rFonts w:asciiTheme="minorHAnsi" w:hAnsiTheme="minorHAnsi"/>
        </w:rPr>
        <w:t xml:space="preserve"> </w:t>
      </w:r>
      <w:r w:rsidR="00F641C1">
        <w:rPr>
          <w:rFonts w:asciiTheme="minorHAnsi" w:hAnsiTheme="minorHAnsi"/>
        </w:rPr>
        <w:t>School</w:t>
      </w:r>
      <w:r>
        <w:rPr>
          <w:rFonts w:asciiTheme="minorHAnsi" w:hAnsiTheme="minorHAnsi"/>
        </w:rPr>
        <w:t xml:space="preserve"> to raise their awareness and understanding of the world of work.</w:t>
      </w:r>
      <w:r w:rsidR="00427C7B">
        <w:rPr>
          <w:rFonts w:asciiTheme="minorHAnsi" w:hAnsiTheme="minorHAnsi"/>
        </w:rPr>
        <w:t xml:space="preserve"> </w:t>
      </w:r>
      <w:r w:rsidR="00F641C1">
        <w:rPr>
          <w:rFonts w:asciiTheme="minorHAnsi" w:hAnsiTheme="minorHAnsi"/>
        </w:rPr>
        <w:t xml:space="preserve">Before I could agree I sought the buy in from the </w:t>
      </w:r>
      <w:r w:rsidR="00427C7B">
        <w:rPr>
          <w:rFonts w:asciiTheme="minorHAnsi" w:hAnsiTheme="minorHAnsi"/>
        </w:rPr>
        <w:t>Man</w:t>
      </w:r>
      <w:r w:rsidR="00F641C1">
        <w:rPr>
          <w:rFonts w:asciiTheme="minorHAnsi" w:hAnsiTheme="minorHAnsi"/>
        </w:rPr>
        <w:t xml:space="preserve">agement team as I needed the support and engagement from each department and departmental members to discuss individual roles etc. I knew that the idea of 43 15 year olds when we are only a company of 40 would seem daunting so I had to </w:t>
      </w:r>
      <w:r w:rsidR="008768EF">
        <w:rPr>
          <w:rFonts w:asciiTheme="minorHAnsi" w:hAnsiTheme="minorHAnsi"/>
        </w:rPr>
        <w:t xml:space="preserve">influence by </w:t>
      </w:r>
      <w:r w:rsidR="00F641C1">
        <w:rPr>
          <w:rFonts w:asciiTheme="minorHAnsi" w:hAnsiTheme="minorHAnsi"/>
        </w:rPr>
        <w:t>appeal to their emotions. We discussed that often children don’t get the opportunity to experience the world of work these days and that the experience would be invaluable to some but not all. I explained that we had the opportunity and duty to inspire children to be their best</w:t>
      </w:r>
      <w:r w:rsidR="008768EF">
        <w:rPr>
          <w:rFonts w:asciiTheme="minorHAnsi" w:hAnsiTheme="minorHAnsi"/>
        </w:rPr>
        <w:t xml:space="preserve"> at school by providing them with a visual to aspire. It worked and they all agreed!</w:t>
      </w:r>
    </w:p>
    <w:p w:rsidR="00427C7B" w:rsidRDefault="008768EF" w:rsidP="008D38C9">
      <w:pPr>
        <w:pStyle w:val="NoSpacing"/>
        <w:rPr>
          <w:rFonts w:asciiTheme="minorHAnsi" w:hAnsiTheme="minorHAnsi"/>
        </w:rPr>
      </w:pPr>
      <w:r>
        <w:rPr>
          <w:rFonts w:asciiTheme="minorHAnsi" w:hAnsiTheme="minorHAnsi"/>
        </w:rPr>
        <w:t xml:space="preserve"> </w:t>
      </w:r>
      <w:r w:rsidR="00F641C1">
        <w:rPr>
          <w:rFonts w:asciiTheme="minorHAnsi" w:hAnsiTheme="minorHAnsi"/>
        </w:rPr>
        <w:t xml:space="preserve"> </w:t>
      </w:r>
    </w:p>
    <w:p w:rsidR="00AE0CAF" w:rsidRDefault="00DA5732" w:rsidP="008D38C9">
      <w:pPr>
        <w:pStyle w:val="NoSpacing"/>
        <w:rPr>
          <w:rFonts w:asciiTheme="minorHAnsi" w:hAnsiTheme="minorHAnsi"/>
        </w:rPr>
      </w:pPr>
      <w:r>
        <w:rPr>
          <w:rFonts w:asciiTheme="minorHAnsi" w:hAnsiTheme="minorHAnsi"/>
        </w:rPr>
        <w:t xml:space="preserve">We have been reviewing the maternity policy which </w:t>
      </w:r>
      <w:r w:rsidR="00AE0CAF">
        <w:rPr>
          <w:rFonts w:asciiTheme="minorHAnsi" w:hAnsiTheme="minorHAnsi"/>
        </w:rPr>
        <w:t>is currently</w:t>
      </w:r>
      <w:r>
        <w:rPr>
          <w:rFonts w:asciiTheme="minorHAnsi" w:hAnsiTheme="minorHAnsi"/>
        </w:rPr>
        <w:t xml:space="preserve"> in line with SMP. The topic has been addressed in the Employee Council. As the Council has no directors and is not responsible for any financial budget they viewed the policy purely from a user friendly perspective and has not conside</w:t>
      </w:r>
      <w:r w:rsidR="00AE0CAF">
        <w:rPr>
          <w:rFonts w:asciiTheme="minorHAnsi" w:hAnsiTheme="minorHAnsi"/>
        </w:rPr>
        <w:t>red the consequences of an</w:t>
      </w:r>
      <w:r>
        <w:rPr>
          <w:rFonts w:asciiTheme="minorHAnsi" w:hAnsiTheme="minorHAnsi"/>
        </w:rPr>
        <w:t xml:space="preserve"> overly financially generous (see appendix...)</w:t>
      </w:r>
      <w:r w:rsidR="00AE0CAF">
        <w:rPr>
          <w:rFonts w:asciiTheme="minorHAnsi" w:hAnsiTheme="minorHAnsi"/>
        </w:rPr>
        <w:t xml:space="preserve"> policy</w:t>
      </w:r>
      <w:r>
        <w:rPr>
          <w:rFonts w:asciiTheme="minorHAnsi" w:hAnsiTheme="minorHAnsi"/>
        </w:rPr>
        <w:t>. I had to bring my business head to the table with the discussions.</w:t>
      </w:r>
      <w:r w:rsidR="00AE0CAF">
        <w:rPr>
          <w:rFonts w:asciiTheme="minorHAnsi" w:hAnsiTheme="minorHAnsi"/>
        </w:rPr>
        <w:t xml:space="preserve"> I asked the Chair requested that everyone </w:t>
      </w:r>
      <w:r w:rsidR="00AE0CAF">
        <w:rPr>
          <w:rFonts w:asciiTheme="minorHAnsi" w:hAnsiTheme="minorHAnsi"/>
        </w:rPr>
        <w:lastRenderedPageBreak/>
        <w:t>consider what the aims and purpose should be so enable further negotiations. I had to remind some members that we also have a flexible working policy that would address some points (trades). We negotiated on time off for mother and periods of full pay that go above and beyond SMP.</w:t>
      </w:r>
    </w:p>
    <w:p w:rsidR="00AE0CAF" w:rsidRDefault="00AE0CAF" w:rsidP="008D38C9">
      <w:pPr>
        <w:pStyle w:val="NoSpacing"/>
        <w:rPr>
          <w:rFonts w:asciiTheme="minorHAnsi" w:hAnsiTheme="minorHAnsi"/>
        </w:rPr>
      </w:pPr>
      <w:r>
        <w:rPr>
          <w:rFonts w:asciiTheme="minorHAnsi" w:hAnsiTheme="minorHAnsi"/>
        </w:rPr>
        <w:t xml:space="preserve">Ultimately the decision does fall with the Board to approve the policy.  </w:t>
      </w:r>
    </w:p>
    <w:p w:rsidR="00AE0CAF" w:rsidRDefault="00AE0CAF" w:rsidP="008D38C9">
      <w:pPr>
        <w:pStyle w:val="NoSpacing"/>
        <w:rPr>
          <w:rFonts w:asciiTheme="minorHAnsi" w:hAnsiTheme="minorHAnsi"/>
        </w:rPr>
      </w:pPr>
    </w:p>
    <w:p w:rsidR="00427C7B" w:rsidRDefault="0016516C" w:rsidP="008D38C9">
      <w:pPr>
        <w:pStyle w:val="NoSpacing"/>
        <w:rPr>
          <w:rFonts w:asciiTheme="minorHAnsi" w:hAnsiTheme="minorHAnsi"/>
        </w:rPr>
      </w:pPr>
      <w:r>
        <w:rPr>
          <w:rFonts w:asciiTheme="minorHAnsi" w:hAnsiTheme="minorHAnsi"/>
        </w:rPr>
        <w:t xml:space="preserve">When I began my employment with ABER I had previously worked with an intranet system. I could see the implementation of a similar system would be a huge benefit to </w:t>
      </w:r>
      <w:r w:rsidR="00636918">
        <w:rPr>
          <w:rFonts w:asciiTheme="minorHAnsi" w:hAnsiTheme="minorHAnsi"/>
        </w:rPr>
        <w:t xml:space="preserve">the employees and departments. I spent may hours with the then Technical Director (now MD) showing and explaining (persuading) the benefits of implementing an intranet system. We have offices (some home) in Cardiff, </w:t>
      </w:r>
      <w:proofErr w:type="spellStart"/>
      <w:r w:rsidR="00636918">
        <w:rPr>
          <w:rFonts w:asciiTheme="minorHAnsi" w:hAnsiTheme="minorHAnsi"/>
        </w:rPr>
        <w:t>Abergavenny</w:t>
      </w:r>
      <w:proofErr w:type="spellEnd"/>
      <w:r w:rsidR="00636918">
        <w:rPr>
          <w:rFonts w:asciiTheme="minorHAnsi" w:hAnsiTheme="minorHAnsi"/>
        </w:rPr>
        <w:t>, Bolton, Washington DC and California, plus may employees have the ability to work from home should they wish. Today we employ a member of staff who has created a bespoke system tailored to exactly ABER need. It filters information from Sage 200 and is an amazing, invaluable communication</w:t>
      </w:r>
      <w:r w:rsidR="00F31CF4">
        <w:rPr>
          <w:rFonts w:asciiTheme="minorHAnsi" w:hAnsiTheme="minorHAnsi"/>
        </w:rPr>
        <w:t xml:space="preserve"> tool. </w:t>
      </w:r>
      <w:proofErr w:type="gramStart"/>
      <w:r w:rsidR="00F31CF4">
        <w:rPr>
          <w:rFonts w:asciiTheme="minorHAnsi" w:hAnsiTheme="minorHAnsi"/>
        </w:rPr>
        <w:t>And</w:t>
      </w:r>
      <w:r w:rsidR="00636918">
        <w:rPr>
          <w:rFonts w:asciiTheme="minorHAnsi" w:hAnsiTheme="minorHAnsi"/>
        </w:rPr>
        <w:t xml:space="preserve"> </w:t>
      </w:r>
      <w:r w:rsidR="00F31CF4">
        <w:rPr>
          <w:rFonts w:asciiTheme="minorHAnsi" w:hAnsiTheme="minorHAnsi"/>
        </w:rPr>
        <w:t>employee with retain his role to maintain the system providing an extra job in the local economy.</w:t>
      </w:r>
      <w:proofErr w:type="gramEnd"/>
    </w:p>
    <w:p w:rsidR="002A0C16" w:rsidRDefault="002A0C16" w:rsidP="008D38C9">
      <w:pPr>
        <w:pStyle w:val="NoSpacing"/>
        <w:rPr>
          <w:rFonts w:asciiTheme="minorHAnsi" w:hAnsiTheme="minorHAnsi"/>
        </w:rPr>
      </w:pPr>
    </w:p>
    <w:p w:rsidR="00E43771" w:rsidRDefault="00E43771" w:rsidP="008D38C9">
      <w:pPr>
        <w:pStyle w:val="NoSpacing"/>
        <w:rPr>
          <w:rFonts w:asciiTheme="minorHAnsi" w:hAnsiTheme="minorHAnsi"/>
          <w:b/>
          <w:sz w:val="24"/>
          <w:szCs w:val="24"/>
          <w:u w:val="single"/>
        </w:rPr>
      </w:pPr>
    </w:p>
    <w:p w:rsidR="00E43771" w:rsidRDefault="00E43771" w:rsidP="008D38C9">
      <w:pPr>
        <w:pStyle w:val="NoSpacing"/>
        <w:rPr>
          <w:rFonts w:asciiTheme="minorHAnsi" w:hAnsiTheme="minorHAnsi"/>
          <w:b/>
          <w:sz w:val="24"/>
          <w:szCs w:val="24"/>
          <w:u w:val="single"/>
        </w:rPr>
      </w:pPr>
    </w:p>
    <w:p w:rsidR="00E43771" w:rsidRDefault="00E43771" w:rsidP="008D38C9">
      <w:pPr>
        <w:pStyle w:val="NoSpacing"/>
        <w:rPr>
          <w:rFonts w:asciiTheme="minorHAnsi" w:hAnsiTheme="minorHAnsi"/>
          <w:b/>
          <w:sz w:val="24"/>
          <w:szCs w:val="24"/>
          <w:u w:val="single"/>
        </w:rPr>
      </w:pPr>
    </w:p>
    <w:p w:rsidR="002A0C16" w:rsidRPr="002A0C16" w:rsidRDefault="002A0C16" w:rsidP="008D38C9">
      <w:pPr>
        <w:pStyle w:val="NoSpacing"/>
        <w:rPr>
          <w:rFonts w:asciiTheme="minorHAnsi" w:hAnsiTheme="minorHAnsi"/>
          <w:b/>
          <w:sz w:val="24"/>
          <w:szCs w:val="24"/>
          <w:u w:val="single"/>
        </w:rPr>
      </w:pPr>
      <w:r w:rsidRPr="002A0C16">
        <w:rPr>
          <w:rFonts w:asciiTheme="minorHAnsi" w:hAnsiTheme="minorHAnsi"/>
          <w:b/>
          <w:sz w:val="24"/>
          <w:szCs w:val="24"/>
          <w:u w:val="single"/>
        </w:rPr>
        <w:t xml:space="preserve">Activity 4: Self-assessment, PDP &amp; Reflection </w:t>
      </w:r>
    </w:p>
    <w:p w:rsidR="002A0C16" w:rsidRDefault="008D38C9" w:rsidP="008D38C9">
      <w:pPr>
        <w:pStyle w:val="NoSpacing"/>
        <w:rPr>
          <w:rFonts w:asciiTheme="minorHAnsi" w:hAnsiTheme="minorHAnsi"/>
        </w:rPr>
      </w:pPr>
      <w:r w:rsidRPr="008D38C9">
        <w:rPr>
          <w:rFonts w:asciiTheme="minorHAnsi" w:hAnsiTheme="minorHAnsi"/>
        </w:rPr>
        <w:t xml:space="preserve"> </w:t>
      </w:r>
    </w:p>
    <w:p w:rsidR="005B2CD0" w:rsidRDefault="005B2CD0" w:rsidP="008D38C9">
      <w:pPr>
        <w:pStyle w:val="NoSpacing"/>
        <w:rPr>
          <w:rFonts w:asciiTheme="minorHAnsi" w:hAnsiTheme="minorHAnsi"/>
        </w:rPr>
      </w:pPr>
    </w:p>
    <w:p w:rsidR="005B2CD0" w:rsidRPr="005B2CD0" w:rsidRDefault="005B2CD0" w:rsidP="008D38C9">
      <w:pPr>
        <w:pStyle w:val="NoSpacing"/>
        <w:rPr>
          <w:rFonts w:asciiTheme="minorHAnsi" w:hAnsiTheme="minorHAnsi"/>
        </w:rPr>
      </w:pPr>
      <w:r>
        <w:rPr>
          <w:rFonts w:asciiTheme="minorHAnsi" w:hAnsiTheme="minorHAnsi"/>
          <w:noProof/>
        </w:rPr>
        <w:drawing>
          <wp:inline distT="0" distB="0" distL="0" distR="0">
            <wp:extent cx="5731510" cy="3604318"/>
            <wp:effectExtent l="1905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731510" cy="3604318"/>
                    </a:xfrm>
                    <a:prstGeom prst="rect">
                      <a:avLst/>
                    </a:prstGeom>
                    <a:noFill/>
                    <a:ln w="9525">
                      <a:noFill/>
                      <a:miter lim="800000"/>
                      <a:headEnd/>
                      <a:tailEnd/>
                    </a:ln>
                  </pic:spPr>
                </pic:pic>
              </a:graphicData>
            </a:graphic>
          </wp:inline>
        </w:drawing>
      </w:r>
    </w:p>
    <w:p w:rsidR="002A0C16" w:rsidRPr="002A0C16" w:rsidRDefault="002A0C16" w:rsidP="008D38C9">
      <w:pPr>
        <w:pStyle w:val="NoSpacing"/>
        <w:rPr>
          <w:rFonts w:asciiTheme="minorHAnsi" w:hAnsiTheme="minorHAnsi"/>
        </w:rPr>
      </w:pPr>
    </w:p>
    <w:p w:rsidR="008D38C9" w:rsidRPr="008D38C9" w:rsidRDefault="008D38C9" w:rsidP="008D38C9">
      <w:pPr>
        <w:pStyle w:val="NoSpacing"/>
        <w:rPr>
          <w:rFonts w:asciiTheme="minorHAnsi" w:hAnsiTheme="minorHAnsi"/>
          <w:sz w:val="20"/>
          <w:szCs w:val="20"/>
        </w:rPr>
      </w:pPr>
    </w:p>
    <w:p w:rsidR="00A60573" w:rsidRPr="00A60573" w:rsidRDefault="00A60573" w:rsidP="00FE7039">
      <w:pPr>
        <w:pStyle w:val="NoSpacing"/>
        <w:rPr>
          <w:rFonts w:asciiTheme="minorHAnsi" w:hAnsiTheme="minorHAnsi"/>
          <w:b/>
          <w:sz w:val="24"/>
          <w:szCs w:val="24"/>
          <w:u w:val="single"/>
        </w:rPr>
      </w:pPr>
      <w:r w:rsidRPr="00A60573">
        <w:rPr>
          <w:rFonts w:asciiTheme="minorHAnsi" w:hAnsiTheme="minorHAnsi"/>
          <w:b/>
          <w:sz w:val="24"/>
          <w:szCs w:val="24"/>
          <w:u w:val="single"/>
        </w:rPr>
        <w:t>Self assessment</w:t>
      </w:r>
    </w:p>
    <w:p w:rsidR="00A60573" w:rsidRDefault="00A60573" w:rsidP="00FE7039">
      <w:pPr>
        <w:pStyle w:val="NoSpacing"/>
        <w:rPr>
          <w:rFonts w:asciiTheme="minorHAnsi" w:hAnsiTheme="minorHAnsi"/>
        </w:rPr>
      </w:pPr>
    </w:p>
    <w:p w:rsidR="00A60573" w:rsidRDefault="00A60573" w:rsidP="00FE7039">
      <w:pPr>
        <w:pStyle w:val="NoSpacing"/>
        <w:rPr>
          <w:rFonts w:asciiTheme="minorHAnsi" w:hAnsiTheme="minorHAnsi"/>
        </w:rPr>
      </w:pPr>
      <w:proofErr w:type="gramStart"/>
      <w:r>
        <w:rPr>
          <w:rFonts w:asciiTheme="minorHAnsi" w:hAnsiTheme="minorHAnsi"/>
        </w:rPr>
        <w:t>Using CIPD’s</w:t>
      </w:r>
      <w:r w:rsidR="0077528C" w:rsidRPr="0077528C">
        <w:rPr>
          <w:rFonts w:asciiTheme="minorHAnsi" w:hAnsiTheme="minorHAnsi"/>
        </w:rPr>
        <w:t xml:space="preserve"> professional map I</w:t>
      </w:r>
      <w:r>
        <w:rPr>
          <w:rFonts w:asciiTheme="minorHAnsi" w:hAnsiTheme="minorHAnsi"/>
        </w:rPr>
        <w:t xml:space="preserve"> assets myself against Resource and Talent Planning.</w:t>
      </w:r>
      <w:proofErr w:type="gramEnd"/>
      <w:r>
        <w:rPr>
          <w:rFonts w:asciiTheme="minorHAnsi" w:hAnsiTheme="minorHAnsi"/>
        </w:rPr>
        <w:t xml:space="preserve"> </w:t>
      </w:r>
      <w:r w:rsidR="0077528C" w:rsidRPr="0077528C">
        <w:rPr>
          <w:rFonts w:asciiTheme="minorHAnsi" w:hAnsiTheme="minorHAnsi"/>
        </w:rPr>
        <w:t xml:space="preserve"> </w:t>
      </w:r>
      <w:r>
        <w:rPr>
          <w:rFonts w:asciiTheme="minorHAnsi" w:hAnsiTheme="minorHAnsi"/>
        </w:rPr>
        <w:t>I have identified gaps</w:t>
      </w:r>
      <w:r w:rsidR="0077528C">
        <w:rPr>
          <w:rFonts w:asciiTheme="minorHAnsi" w:hAnsiTheme="minorHAnsi"/>
        </w:rPr>
        <w:t xml:space="preserve"> in</w:t>
      </w:r>
      <w:r>
        <w:rPr>
          <w:rFonts w:asciiTheme="minorHAnsi" w:hAnsiTheme="minorHAnsi"/>
        </w:rPr>
        <w:t>:</w:t>
      </w:r>
    </w:p>
    <w:p w:rsidR="0052531B" w:rsidRDefault="0052531B" w:rsidP="0052531B">
      <w:pPr>
        <w:pStyle w:val="NoSpacing"/>
        <w:numPr>
          <w:ilvl w:val="0"/>
          <w:numId w:val="7"/>
        </w:numPr>
        <w:rPr>
          <w:rFonts w:asciiTheme="minorHAnsi" w:hAnsiTheme="minorHAnsi"/>
        </w:rPr>
      </w:pPr>
      <w:proofErr w:type="gramStart"/>
      <w:r>
        <w:rPr>
          <w:rFonts w:asciiTheme="minorHAnsi" w:hAnsiTheme="minorHAnsi"/>
        </w:rPr>
        <w:t>my</w:t>
      </w:r>
      <w:proofErr w:type="gramEnd"/>
      <w:r>
        <w:rPr>
          <w:rFonts w:asciiTheme="minorHAnsi" w:hAnsiTheme="minorHAnsi"/>
        </w:rPr>
        <w:t xml:space="preserve"> approach to succession planning and talent management.  </w:t>
      </w:r>
    </w:p>
    <w:p w:rsidR="00A60573" w:rsidRDefault="0077528C" w:rsidP="00A60573">
      <w:pPr>
        <w:pStyle w:val="NoSpacing"/>
        <w:numPr>
          <w:ilvl w:val="0"/>
          <w:numId w:val="7"/>
        </w:numPr>
        <w:rPr>
          <w:rFonts w:asciiTheme="minorHAnsi" w:hAnsiTheme="minorHAnsi"/>
        </w:rPr>
      </w:pPr>
      <w:r>
        <w:rPr>
          <w:rFonts w:asciiTheme="minorHAnsi" w:hAnsiTheme="minorHAnsi"/>
        </w:rPr>
        <w:t xml:space="preserve">ensuring </w:t>
      </w:r>
      <w:r w:rsidR="0052531B">
        <w:rPr>
          <w:rFonts w:asciiTheme="minorHAnsi" w:hAnsiTheme="minorHAnsi"/>
        </w:rPr>
        <w:t>interviewers are fully trained</w:t>
      </w:r>
    </w:p>
    <w:p w:rsidR="00E43771" w:rsidRDefault="0077528C" w:rsidP="00A60573">
      <w:pPr>
        <w:pStyle w:val="NoSpacing"/>
        <w:numPr>
          <w:ilvl w:val="0"/>
          <w:numId w:val="7"/>
        </w:numPr>
        <w:rPr>
          <w:rFonts w:asciiTheme="minorHAnsi" w:hAnsiTheme="minorHAnsi"/>
        </w:rPr>
      </w:pPr>
      <w:r>
        <w:rPr>
          <w:rFonts w:asciiTheme="minorHAnsi" w:hAnsiTheme="minorHAnsi"/>
        </w:rPr>
        <w:t>effective delivery of indu</w:t>
      </w:r>
      <w:r w:rsidR="00E43771">
        <w:rPr>
          <w:rFonts w:asciiTheme="minorHAnsi" w:hAnsiTheme="minorHAnsi"/>
        </w:rPr>
        <w:t xml:space="preserve">ction and </w:t>
      </w:r>
      <w:r w:rsidR="0052531B">
        <w:rPr>
          <w:rFonts w:asciiTheme="minorHAnsi" w:hAnsiTheme="minorHAnsi"/>
        </w:rPr>
        <w:t>role transition</w:t>
      </w:r>
      <w:r w:rsidR="00E43771">
        <w:rPr>
          <w:rFonts w:asciiTheme="minorHAnsi" w:hAnsiTheme="minorHAnsi"/>
        </w:rPr>
        <w:t xml:space="preserve"> </w:t>
      </w:r>
    </w:p>
    <w:p w:rsidR="00A60573" w:rsidRDefault="0077528C" w:rsidP="00A60573">
      <w:pPr>
        <w:pStyle w:val="NoSpacing"/>
        <w:numPr>
          <w:ilvl w:val="0"/>
          <w:numId w:val="7"/>
        </w:numPr>
        <w:rPr>
          <w:rFonts w:asciiTheme="minorHAnsi" w:hAnsiTheme="minorHAnsi"/>
        </w:rPr>
      </w:pPr>
      <w:r>
        <w:rPr>
          <w:rFonts w:asciiTheme="minorHAnsi" w:hAnsiTheme="minorHAnsi"/>
        </w:rPr>
        <w:lastRenderedPageBreak/>
        <w:t>exi</w:t>
      </w:r>
      <w:r w:rsidR="00E43771">
        <w:rPr>
          <w:rFonts w:asciiTheme="minorHAnsi" w:hAnsiTheme="minorHAnsi"/>
        </w:rPr>
        <w:t xml:space="preserve">t </w:t>
      </w:r>
      <w:r w:rsidR="00A60573">
        <w:rPr>
          <w:rFonts w:asciiTheme="minorHAnsi" w:hAnsiTheme="minorHAnsi"/>
        </w:rPr>
        <w:t>processes</w:t>
      </w:r>
    </w:p>
    <w:p w:rsidR="0052531B" w:rsidRDefault="0052531B" w:rsidP="0052531B">
      <w:pPr>
        <w:pStyle w:val="NoSpacing"/>
        <w:rPr>
          <w:rFonts w:asciiTheme="minorHAnsi" w:hAnsiTheme="minorHAnsi"/>
        </w:rPr>
      </w:pPr>
    </w:p>
    <w:p w:rsidR="0052531B" w:rsidRDefault="0052531B" w:rsidP="0052531B">
      <w:pPr>
        <w:pStyle w:val="NoSpacing"/>
        <w:rPr>
          <w:rFonts w:asciiTheme="minorHAnsi" w:hAnsiTheme="minorHAnsi"/>
        </w:rPr>
      </w:pPr>
      <w:r>
        <w:rPr>
          <w:rFonts w:asciiTheme="minorHAnsi" w:hAnsiTheme="minorHAnsi"/>
        </w:rPr>
        <w:t>To address the gaps in this area I will need to:</w:t>
      </w:r>
    </w:p>
    <w:p w:rsidR="00E43771" w:rsidRDefault="0052531B" w:rsidP="0052531B">
      <w:pPr>
        <w:pStyle w:val="NoSpacing"/>
        <w:numPr>
          <w:ilvl w:val="0"/>
          <w:numId w:val="8"/>
        </w:numPr>
        <w:rPr>
          <w:rFonts w:asciiTheme="minorHAnsi" w:hAnsiTheme="minorHAnsi"/>
        </w:rPr>
      </w:pPr>
      <w:r>
        <w:rPr>
          <w:rFonts w:asciiTheme="minorHAnsi" w:hAnsiTheme="minorHAnsi"/>
        </w:rPr>
        <w:t>Work more closely with loca</w:t>
      </w:r>
      <w:r w:rsidR="00E43771">
        <w:rPr>
          <w:rFonts w:asciiTheme="minorHAnsi" w:hAnsiTheme="minorHAnsi"/>
        </w:rPr>
        <w:t xml:space="preserve">l schools and universities </w:t>
      </w:r>
    </w:p>
    <w:p w:rsidR="0052531B" w:rsidRDefault="00E43771" w:rsidP="0052531B">
      <w:pPr>
        <w:pStyle w:val="NoSpacing"/>
        <w:numPr>
          <w:ilvl w:val="0"/>
          <w:numId w:val="8"/>
        </w:numPr>
        <w:rPr>
          <w:rFonts w:asciiTheme="minorHAnsi" w:hAnsiTheme="minorHAnsi"/>
        </w:rPr>
      </w:pPr>
      <w:r>
        <w:rPr>
          <w:rFonts w:asciiTheme="minorHAnsi" w:hAnsiTheme="minorHAnsi"/>
        </w:rPr>
        <w:t>A</w:t>
      </w:r>
      <w:r w:rsidR="0052531B">
        <w:rPr>
          <w:rFonts w:asciiTheme="minorHAnsi" w:hAnsiTheme="minorHAnsi"/>
        </w:rPr>
        <w:t>ddress internal training requirements to manage internal talent potential.</w:t>
      </w:r>
    </w:p>
    <w:p w:rsidR="0052531B" w:rsidRDefault="00E43771" w:rsidP="0052531B">
      <w:pPr>
        <w:pStyle w:val="NoSpacing"/>
        <w:numPr>
          <w:ilvl w:val="0"/>
          <w:numId w:val="8"/>
        </w:numPr>
        <w:rPr>
          <w:rFonts w:asciiTheme="minorHAnsi" w:hAnsiTheme="minorHAnsi"/>
        </w:rPr>
      </w:pPr>
      <w:r>
        <w:rPr>
          <w:rFonts w:asciiTheme="minorHAnsi" w:hAnsiTheme="minorHAnsi"/>
        </w:rPr>
        <w:t>W</w:t>
      </w:r>
      <w:r w:rsidR="0052531B">
        <w:rPr>
          <w:rFonts w:asciiTheme="minorHAnsi" w:hAnsiTheme="minorHAnsi"/>
        </w:rPr>
        <w:t>ork with manager and external training facilitators to ensure best practice interviewing</w:t>
      </w:r>
    </w:p>
    <w:p w:rsidR="0052531B" w:rsidRDefault="00BE66C1" w:rsidP="0052531B">
      <w:pPr>
        <w:pStyle w:val="NoSpacing"/>
        <w:numPr>
          <w:ilvl w:val="0"/>
          <w:numId w:val="8"/>
        </w:numPr>
        <w:rPr>
          <w:rFonts w:asciiTheme="minorHAnsi" w:hAnsiTheme="minorHAnsi"/>
        </w:rPr>
      </w:pPr>
      <w:r>
        <w:rPr>
          <w:rFonts w:asciiTheme="minorHAnsi" w:hAnsiTheme="minorHAnsi"/>
        </w:rPr>
        <w:t>Review</w:t>
      </w:r>
      <w:r w:rsidR="0052531B">
        <w:rPr>
          <w:rFonts w:asciiTheme="minorHAnsi" w:hAnsiTheme="minorHAnsi"/>
        </w:rPr>
        <w:t xml:space="preserve"> current induction programs for improvement and address induction on </w:t>
      </w:r>
      <w:r w:rsidR="00E43771">
        <w:rPr>
          <w:rFonts w:asciiTheme="minorHAnsi" w:hAnsiTheme="minorHAnsi"/>
        </w:rPr>
        <w:t>new roles internally.</w:t>
      </w:r>
    </w:p>
    <w:p w:rsidR="004A6D0A" w:rsidRPr="00F51B99" w:rsidRDefault="00E43771" w:rsidP="00FE7039">
      <w:pPr>
        <w:pStyle w:val="NoSpacing"/>
        <w:numPr>
          <w:ilvl w:val="0"/>
          <w:numId w:val="8"/>
        </w:numPr>
        <w:rPr>
          <w:rFonts w:asciiTheme="minorHAnsi" w:hAnsiTheme="minorHAnsi"/>
        </w:rPr>
      </w:pPr>
      <w:r>
        <w:rPr>
          <w:rFonts w:asciiTheme="minorHAnsi" w:hAnsiTheme="minorHAnsi"/>
        </w:rPr>
        <w:t>Asses exit processes.</w:t>
      </w:r>
    </w:p>
    <w:p w:rsidR="000C5507" w:rsidRDefault="000C5507" w:rsidP="00FE7039">
      <w:pPr>
        <w:pStyle w:val="NoSpacing"/>
        <w:rPr>
          <w:rFonts w:asciiTheme="minorHAnsi" w:hAnsiTheme="minorHAnsi"/>
          <w:b/>
          <w:sz w:val="24"/>
          <w:szCs w:val="24"/>
          <w:u w:val="single"/>
        </w:rPr>
      </w:pPr>
    </w:p>
    <w:p w:rsidR="00AC41EF" w:rsidRDefault="00AC41EF" w:rsidP="00FE7039">
      <w:pPr>
        <w:pStyle w:val="NoSpacing"/>
        <w:rPr>
          <w:rFonts w:asciiTheme="minorHAnsi" w:hAnsiTheme="minorHAnsi"/>
        </w:rPr>
      </w:pPr>
    </w:p>
    <w:p w:rsidR="00AC41EF" w:rsidRPr="00AC41EF" w:rsidRDefault="00AC41EF" w:rsidP="00AC41EF">
      <w:pPr>
        <w:rPr>
          <w:rFonts w:asciiTheme="minorHAnsi" w:hAnsiTheme="minorHAnsi"/>
          <w:b/>
          <w:sz w:val="24"/>
          <w:szCs w:val="24"/>
        </w:rPr>
      </w:pPr>
      <w:r w:rsidRPr="00AC41EF">
        <w:rPr>
          <w:rFonts w:asciiTheme="minorHAnsi" w:hAnsiTheme="minorHAnsi"/>
          <w:b/>
          <w:sz w:val="24"/>
          <w:szCs w:val="24"/>
        </w:rPr>
        <w:t>Table 3 PDP</w:t>
      </w:r>
    </w:p>
    <w:tbl>
      <w:tblPr>
        <w:tblW w:w="9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2" w:type="dxa"/>
          <w:left w:w="115" w:type="dxa"/>
          <w:bottom w:w="72" w:type="dxa"/>
          <w:right w:w="115" w:type="dxa"/>
        </w:tblCellMar>
        <w:tblLook w:val="04A0"/>
      </w:tblPr>
      <w:tblGrid>
        <w:gridCol w:w="1802"/>
        <w:gridCol w:w="1643"/>
        <w:gridCol w:w="1530"/>
        <w:gridCol w:w="2160"/>
        <w:gridCol w:w="1440"/>
        <w:gridCol w:w="1179"/>
      </w:tblGrid>
      <w:tr w:rsidR="00AC41EF" w:rsidRPr="00A22F7E" w:rsidTr="00AC41EF">
        <w:trPr>
          <w:trHeight w:val="359"/>
        </w:trPr>
        <w:tc>
          <w:tcPr>
            <w:tcW w:w="9754" w:type="dxa"/>
            <w:gridSpan w:val="6"/>
            <w:shd w:val="clear" w:color="auto" w:fill="00B190"/>
            <w:vAlign w:val="center"/>
          </w:tcPr>
          <w:p w:rsidR="00AC41EF" w:rsidRPr="00406DFD" w:rsidRDefault="00AC41EF" w:rsidP="00AC41EF">
            <w:pPr>
              <w:jc w:val="center"/>
              <w:rPr>
                <w:rFonts w:ascii="Arial" w:hAnsi="Arial" w:cs="Arial"/>
                <w:b/>
                <w:color w:val="00B190"/>
                <w:sz w:val="20"/>
                <w:szCs w:val="20"/>
              </w:rPr>
            </w:pPr>
            <w:r>
              <w:rPr>
                <w:rFonts w:ascii="Arial" w:hAnsi="Arial" w:cs="Arial"/>
                <w:b/>
                <w:color w:val="FFFFFF"/>
                <w:sz w:val="20"/>
                <w:szCs w:val="20"/>
              </w:rPr>
              <w:t>EMMA THOMAS – 2019</w:t>
            </w:r>
            <w:r w:rsidRPr="008E58C1">
              <w:rPr>
                <w:rFonts w:ascii="Arial" w:hAnsi="Arial" w:cs="Arial"/>
                <w:b/>
                <w:color w:val="FFFFFF"/>
                <w:sz w:val="20"/>
                <w:szCs w:val="20"/>
              </w:rPr>
              <w:t xml:space="preserve"> PERSONAL DEVELOPMENT PLAN</w:t>
            </w:r>
          </w:p>
        </w:tc>
      </w:tr>
      <w:tr w:rsidR="00AC41EF" w:rsidRPr="00A22F7E" w:rsidTr="00AC41EF">
        <w:tc>
          <w:tcPr>
            <w:tcW w:w="1802" w:type="dxa"/>
            <w:shd w:val="clear" w:color="auto" w:fill="auto"/>
            <w:vAlign w:val="center"/>
          </w:tcPr>
          <w:p w:rsidR="00AC41EF" w:rsidRPr="00406DFD" w:rsidRDefault="00AC41EF" w:rsidP="00AC41EF">
            <w:pPr>
              <w:jc w:val="center"/>
              <w:rPr>
                <w:rFonts w:ascii="Arial" w:hAnsi="Arial" w:cs="Arial"/>
                <w:b/>
                <w:color w:val="00B190"/>
                <w:sz w:val="18"/>
                <w:szCs w:val="18"/>
              </w:rPr>
            </w:pPr>
            <w:r w:rsidRPr="00406DFD">
              <w:rPr>
                <w:rFonts w:ascii="Arial" w:hAnsi="Arial" w:cs="Arial"/>
                <w:b/>
                <w:color w:val="00B190"/>
                <w:sz w:val="18"/>
                <w:szCs w:val="18"/>
              </w:rPr>
              <w:t>Specific Objective</w:t>
            </w:r>
          </w:p>
        </w:tc>
        <w:tc>
          <w:tcPr>
            <w:tcW w:w="1643" w:type="dxa"/>
            <w:shd w:val="clear" w:color="auto" w:fill="auto"/>
            <w:vAlign w:val="center"/>
          </w:tcPr>
          <w:p w:rsidR="00AC41EF" w:rsidRPr="00406DFD" w:rsidRDefault="00AC41EF" w:rsidP="00AC41EF">
            <w:pPr>
              <w:jc w:val="center"/>
              <w:rPr>
                <w:rFonts w:ascii="Arial" w:hAnsi="Arial" w:cs="Arial"/>
                <w:b/>
                <w:color w:val="00B190"/>
                <w:sz w:val="18"/>
                <w:szCs w:val="18"/>
              </w:rPr>
            </w:pPr>
            <w:r w:rsidRPr="00406DFD">
              <w:rPr>
                <w:rFonts w:ascii="Arial" w:hAnsi="Arial" w:cs="Arial"/>
                <w:b/>
                <w:color w:val="00B190"/>
                <w:sz w:val="18"/>
                <w:szCs w:val="18"/>
              </w:rPr>
              <w:t>Measurement</w:t>
            </w:r>
          </w:p>
        </w:tc>
        <w:tc>
          <w:tcPr>
            <w:tcW w:w="1530" w:type="dxa"/>
            <w:shd w:val="clear" w:color="auto" w:fill="auto"/>
            <w:vAlign w:val="center"/>
          </w:tcPr>
          <w:p w:rsidR="00AC41EF" w:rsidRPr="00406DFD" w:rsidRDefault="00AC41EF" w:rsidP="00AC41EF">
            <w:pPr>
              <w:jc w:val="center"/>
              <w:rPr>
                <w:rFonts w:ascii="Arial" w:hAnsi="Arial" w:cs="Arial"/>
                <w:b/>
                <w:color w:val="00B190"/>
                <w:sz w:val="18"/>
                <w:szCs w:val="18"/>
              </w:rPr>
            </w:pPr>
            <w:r w:rsidRPr="00406DFD">
              <w:rPr>
                <w:rFonts w:ascii="Arial" w:hAnsi="Arial" w:cs="Arial"/>
                <w:b/>
                <w:color w:val="00B190"/>
                <w:sz w:val="18"/>
                <w:szCs w:val="18"/>
              </w:rPr>
              <w:t>Attainable</w:t>
            </w:r>
          </w:p>
        </w:tc>
        <w:tc>
          <w:tcPr>
            <w:tcW w:w="2160" w:type="dxa"/>
            <w:shd w:val="clear" w:color="auto" w:fill="auto"/>
            <w:vAlign w:val="center"/>
          </w:tcPr>
          <w:p w:rsidR="00AC41EF" w:rsidRPr="00406DFD" w:rsidRDefault="00AC41EF" w:rsidP="00AC41EF">
            <w:pPr>
              <w:jc w:val="center"/>
              <w:rPr>
                <w:rFonts w:ascii="Arial" w:hAnsi="Arial" w:cs="Arial"/>
                <w:b/>
                <w:color w:val="00B190"/>
                <w:sz w:val="18"/>
                <w:szCs w:val="18"/>
              </w:rPr>
            </w:pPr>
            <w:r w:rsidRPr="00406DFD">
              <w:rPr>
                <w:rFonts w:ascii="Arial" w:hAnsi="Arial" w:cs="Arial"/>
                <w:b/>
                <w:color w:val="00B190"/>
                <w:sz w:val="18"/>
                <w:szCs w:val="18"/>
              </w:rPr>
              <w:t>Relevance</w:t>
            </w:r>
          </w:p>
        </w:tc>
        <w:tc>
          <w:tcPr>
            <w:tcW w:w="1440" w:type="dxa"/>
            <w:shd w:val="clear" w:color="auto" w:fill="auto"/>
            <w:vAlign w:val="center"/>
          </w:tcPr>
          <w:p w:rsidR="00AC41EF" w:rsidRPr="00406DFD" w:rsidRDefault="00AC41EF" w:rsidP="00AC41EF">
            <w:pPr>
              <w:jc w:val="center"/>
              <w:rPr>
                <w:rFonts w:ascii="Arial" w:hAnsi="Arial" w:cs="Arial"/>
                <w:b/>
                <w:color w:val="00B190"/>
                <w:sz w:val="18"/>
                <w:szCs w:val="18"/>
              </w:rPr>
            </w:pPr>
            <w:r w:rsidRPr="00406DFD">
              <w:rPr>
                <w:rFonts w:ascii="Arial" w:hAnsi="Arial" w:cs="Arial"/>
                <w:b/>
                <w:color w:val="00B190"/>
                <w:sz w:val="18"/>
                <w:szCs w:val="18"/>
              </w:rPr>
              <w:t>Time Frame</w:t>
            </w:r>
          </w:p>
        </w:tc>
        <w:tc>
          <w:tcPr>
            <w:tcW w:w="1179" w:type="dxa"/>
            <w:shd w:val="clear" w:color="auto" w:fill="auto"/>
            <w:vAlign w:val="center"/>
          </w:tcPr>
          <w:p w:rsidR="00AC41EF" w:rsidRPr="00406DFD" w:rsidRDefault="00AC41EF" w:rsidP="00AC41EF">
            <w:pPr>
              <w:jc w:val="center"/>
              <w:rPr>
                <w:rFonts w:ascii="Arial" w:hAnsi="Arial" w:cs="Arial"/>
                <w:b/>
                <w:color w:val="00B190"/>
                <w:sz w:val="18"/>
                <w:szCs w:val="18"/>
              </w:rPr>
            </w:pPr>
            <w:r w:rsidRPr="00406DFD">
              <w:rPr>
                <w:rFonts w:ascii="Arial" w:hAnsi="Arial" w:cs="Arial"/>
                <w:b/>
                <w:color w:val="00B190"/>
                <w:sz w:val="18"/>
                <w:szCs w:val="18"/>
              </w:rPr>
              <w:t>Achieved? Y/N</w:t>
            </w:r>
          </w:p>
        </w:tc>
      </w:tr>
      <w:tr w:rsidR="00372791" w:rsidRPr="00A22F7E" w:rsidTr="00AC41EF">
        <w:tc>
          <w:tcPr>
            <w:tcW w:w="1802" w:type="dxa"/>
            <w:shd w:val="clear" w:color="auto" w:fill="auto"/>
          </w:tcPr>
          <w:p w:rsidR="00372791" w:rsidRPr="00936C21" w:rsidRDefault="00372791" w:rsidP="00936C21">
            <w:pPr>
              <w:rPr>
                <w:rFonts w:asciiTheme="minorHAnsi" w:hAnsiTheme="minorHAnsi"/>
                <w:sz w:val="20"/>
                <w:szCs w:val="20"/>
              </w:rPr>
            </w:pPr>
            <w:r w:rsidRPr="00936C21">
              <w:rPr>
                <w:rFonts w:asciiTheme="minorHAnsi" w:hAnsiTheme="minorHAnsi"/>
                <w:sz w:val="20"/>
                <w:szCs w:val="20"/>
              </w:rPr>
              <w:t>Create a workforce plan for the next 1-2 year timescale to tackle any talent or capability gaps.</w:t>
            </w:r>
          </w:p>
          <w:p w:rsidR="00372791" w:rsidRDefault="00372791" w:rsidP="00AC41EF">
            <w:pPr>
              <w:rPr>
                <w:rFonts w:asciiTheme="minorHAnsi" w:hAnsiTheme="minorHAnsi" w:cs="Arial"/>
                <w:color w:val="404040"/>
                <w:sz w:val="20"/>
                <w:szCs w:val="20"/>
              </w:rPr>
            </w:pPr>
          </w:p>
        </w:tc>
        <w:tc>
          <w:tcPr>
            <w:tcW w:w="1643" w:type="dxa"/>
            <w:shd w:val="clear" w:color="auto" w:fill="auto"/>
          </w:tcPr>
          <w:p w:rsidR="00372791" w:rsidRDefault="00936C21" w:rsidP="00AC41EF">
            <w:pPr>
              <w:rPr>
                <w:rFonts w:asciiTheme="minorHAnsi" w:hAnsiTheme="minorHAnsi" w:cs="Arial"/>
                <w:color w:val="404040"/>
                <w:sz w:val="20"/>
                <w:szCs w:val="20"/>
              </w:rPr>
            </w:pPr>
            <w:r>
              <w:rPr>
                <w:rFonts w:asciiTheme="minorHAnsi" w:hAnsiTheme="minorHAnsi" w:cs="Arial"/>
                <w:color w:val="404040"/>
                <w:sz w:val="20"/>
                <w:szCs w:val="20"/>
              </w:rPr>
              <w:t>Completed plan.</w:t>
            </w:r>
          </w:p>
        </w:tc>
        <w:tc>
          <w:tcPr>
            <w:tcW w:w="1530" w:type="dxa"/>
            <w:shd w:val="clear" w:color="auto" w:fill="auto"/>
          </w:tcPr>
          <w:p w:rsidR="00372791" w:rsidRPr="004A6D0A" w:rsidRDefault="00936C21" w:rsidP="00E76BDD">
            <w:pPr>
              <w:rPr>
                <w:rFonts w:asciiTheme="minorHAnsi" w:hAnsiTheme="minorHAnsi" w:cs="Arial"/>
                <w:color w:val="404040"/>
                <w:sz w:val="20"/>
                <w:szCs w:val="20"/>
              </w:rPr>
            </w:pPr>
            <w:r>
              <w:rPr>
                <w:rFonts w:asciiTheme="minorHAnsi" w:hAnsiTheme="minorHAnsi" w:cs="Arial"/>
                <w:color w:val="404040"/>
                <w:sz w:val="20"/>
                <w:szCs w:val="20"/>
              </w:rPr>
              <w:t>To be developed in line with ABER strategy and Management team approval</w:t>
            </w:r>
          </w:p>
        </w:tc>
        <w:tc>
          <w:tcPr>
            <w:tcW w:w="2160" w:type="dxa"/>
            <w:shd w:val="clear" w:color="auto" w:fill="auto"/>
          </w:tcPr>
          <w:p w:rsidR="00372791" w:rsidRPr="00936C21" w:rsidRDefault="00936C21" w:rsidP="00936C21">
            <w:pPr>
              <w:rPr>
                <w:rFonts w:asciiTheme="minorHAnsi" w:hAnsiTheme="minorHAnsi" w:cs="Arial"/>
                <w:color w:val="404040"/>
                <w:sz w:val="20"/>
                <w:szCs w:val="20"/>
              </w:rPr>
            </w:pPr>
            <w:r w:rsidRPr="00936C21">
              <w:rPr>
                <w:rFonts w:asciiTheme="minorHAnsi" w:hAnsiTheme="minorHAnsi" w:cs="Arial"/>
                <w:color w:val="404040"/>
                <w:sz w:val="20"/>
                <w:szCs w:val="20"/>
              </w:rPr>
              <w:t>Forward planning</w:t>
            </w:r>
            <w:r w:rsidRPr="00936C21">
              <w:rPr>
                <w:rFonts w:asciiTheme="minorHAnsi" w:hAnsiTheme="minorHAnsi"/>
                <w:sz w:val="20"/>
                <w:szCs w:val="20"/>
                <w:shd w:val="clear" w:color="auto" w:fill="FFFFFF"/>
              </w:rPr>
              <w:t xml:space="preserve"> </w:t>
            </w:r>
            <w:r>
              <w:rPr>
                <w:rFonts w:asciiTheme="minorHAnsi" w:hAnsiTheme="minorHAnsi"/>
                <w:sz w:val="20"/>
                <w:szCs w:val="20"/>
                <w:shd w:val="clear" w:color="auto" w:fill="FFFFFF"/>
              </w:rPr>
              <w:t xml:space="preserve">to lead in </w:t>
            </w:r>
            <w:r w:rsidRPr="00936C21">
              <w:rPr>
                <w:rFonts w:asciiTheme="minorHAnsi" w:hAnsiTheme="minorHAnsi"/>
                <w:sz w:val="20"/>
                <w:szCs w:val="20"/>
                <w:shd w:val="clear" w:color="auto" w:fill="FFFFFF"/>
              </w:rPr>
              <w:t>resourcing, prioritising diversity, organisational need</w:t>
            </w:r>
            <w:r>
              <w:rPr>
                <w:rFonts w:asciiTheme="minorHAnsi" w:hAnsiTheme="minorHAnsi"/>
                <w:sz w:val="20"/>
                <w:szCs w:val="20"/>
                <w:shd w:val="clear" w:color="auto" w:fill="FFFFFF"/>
              </w:rPr>
              <w:t>.</w:t>
            </w:r>
          </w:p>
        </w:tc>
        <w:tc>
          <w:tcPr>
            <w:tcW w:w="1440" w:type="dxa"/>
            <w:shd w:val="clear" w:color="auto" w:fill="auto"/>
          </w:tcPr>
          <w:p w:rsidR="00372791" w:rsidRDefault="00936C21" w:rsidP="00AC41EF">
            <w:pPr>
              <w:rPr>
                <w:rFonts w:asciiTheme="minorHAnsi" w:hAnsiTheme="minorHAnsi" w:cs="Arial"/>
                <w:color w:val="404040"/>
                <w:sz w:val="20"/>
                <w:szCs w:val="20"/>
              </w:rPr>
            </w:pPr>
            <w:r>
              <w:rPr>
                <w:rFonts w:asciiTheme="minorHAnsi" w:hAnsiTheme="minorHAnsi" w:cs="Arial"/>
                <w:color w:val="404040"/>
                <w:sz w:val="20"/>
                <w:szCs w:val="20"/>
              </w:rPr>
              <w:t>December 2018</w:t>
            </w:r>
          </w:p>
        </w:tc>
        <w:tc>
          <w:tcPr>
            <w:tcW w:w="1179" w:type="dxa"/>
          </w:tcPr>
          <w:p w:rsidR="00372791" w:rsidRPr="004A6D0A" w:rsidRDefault="00372791" w:rsidP="00AC41EF">
            <w:pPr>
              <w:rPr>
                <w:rFonts w:asciiTheme="minorHAnsi" w:hAnsiTheme="minorHAnsi" w:cs="Arial"/>
                <w:color w:val="404040"/>
                <w:sz w:val="20"/>
                <w:szCs w:val="20"/>
              </w:rPr>
            </w:pPr>
          </w:p>
        </w:tc>
      </w:tr>
      <w:tr w:rsidR="00AC41EF" w:rsidRPr="00A22F7E" w:rsidTr="00AC41EF">
        <w:tc>
          <w:tcPr>
            <w:tcW w:w="1802" w:type="dxa"/>
            <w:shd w:val="clear" w:color="auto" w:fill="auto"/>
          </w:tcPr>
          <w:p w:rsidR="00AC41EF" w:rsidRPr="004A6D0A" w:rsidRDefault="00DD6153" w:rsidP="00DD6153">
            <w:pPr>
              <w:rPr>
                <w:rFonts w:asciiTheme="minorHAnsi" w:hAnsiTheme="minorHAnsi" w:cs="Arial"/>
                <w:color w:val="404040"/>
                <w:sz w:val="20"/>
                <w:szCs w:val="20"/>
              </w:rPr>
            </w:pPr>
            <w:r>
              <w:rPr>
                <w:rFonts w:asciiTheme="minorHAnsi" w:hAnsiTheme="minorHAnsi" w:cs="Arial"/>
                <w:color w:val="404040"/>
                <w:sz w:val="20"/>
                <w:szCs w:val="20"/>
              </w:rPr>
              <w:t>Build relationships and f</w:t>
            </w:r>
            <w:r w:rsidR="00E43771">
              <w:rPr>
                <w:rFonts w:asciiTheme="minorHAnsi" w:hAnsiTheme="minorHAnsi" w:cs="Arial"/>
                <w:color w:val="404040"/>
                <w:sz w:val="20"/>
                <w:szCs w:val="20"/>
              </w:rPr>
              <w:t xml:space="preserve">orge links with local schools and Universities to recruit and address talent requirements. </w:t>
            </w:r>
            <w:r w:rsidR="00936C21">
              <w:rPr>
                <w:rFonts w:asciiTheme="minorHAnsi" w:hAnsiTheme="minorHAnsi" w:cs="Arial"/>
                <w:color w:val="404040"/>
                <w:sz w:val="20"/>
                <w:szCs w:val="20"/>
              </w:rPr>
              <w:t>Increase networking skills</w:t>
            </w:r>
            <w:r>
              <w:rPr>
                <w:rFonts w:asciiTheme="minorHAnsi" w:hAnsiTheme="minorHAnsi" w:cs="Arial"/>
                <w:color w:val="404040"/>
                <w:sz w:val="20"/>
                <w:szCs w:val="20"/>
              </w:rPr>
              <w:t>.</w:t>
            </w:r>
          </w:p>
        </w:tc>
        <w:tc>
          <w:tcPr>
            <w:tcW w:w="1643" w:type="dxa"/>
            <w:shd w:val="clear" w:color="auto" w:fill="auto"/>
          </w:tcPr>
          <w:p w:rsidR="00AC41EF" w:rsidRDefault="00E43771" w:rsidP="00AC41EF">
            <w:pPr>
              <w:rPr>
                <w:rFonts w:asciiTheme="minorHAnsi" w:hAnsiTheme="minorHAnsi" w:cs="Arial"/>
                <w:color w:val="404040"/>
                <w:sz w:val="20"/>
                <w:szCs w:val="20"/>
              </w:rPr>
            </w:pPr>
            <w:r>
              <w:rPr>
                <w:rFonts w:asciiTheme="minorHAnsi" w:hAnsiTheme="minorHAnsi" w:cs="Arial"/>
                <w:color w:val="404040"/>
                <w:sz w:val="20"/>
                <w:szCs w:val="20"/>
              </w:rPr>
              <w:t>Once strong relationships have been created.</w:t>
            </w:r>
            <w:r w:rsidR="00E76BDD">
              <w:rPr>
                <w:rFonts w:asciiTheme="minorHAnsi" w:hAnsiTheme="minorHAnsi" w:cs="Arial"/>
                <w:color w:val="404040"/>
                <w:sz w:val="20"/>
                <w:szCs w:val="20"/>
              </w:rPr>
              <w:t xml:space="preserve"> </w:t>
            </w:r>
          </w:p>
          <w:p w:rsidR="00E76BDD" w:rsidRPr="004A6D0A" w:rsidRDefault="00E76BDD" w:rsidP="00AC41EF">
            <w:pPr>
              <w:rPr>
                <w:rFonts w:asciiTheme="minorHAnsi" w:hAnsiTheme="minorHAnsi" w:cs="Arial"/>
                <w:color w:val="404040"/>
                <w:sz w:val="20"/>
                <w:szCs w:val="20"/>
              </w:rPr>
            </w:pPr>
            <w:r>
              <w:rPr>
                <w:rFonts w:asciiTheme="minorHAnsi" w:hAnsiTheme="minorHAnsi" w:cs="Arial"/>
                <w:color w:val="404040"/>
                <w:sz w:val="20"/>
                <w:szCs w:val="20"/>
              </w:rPr>
              <w:t>Visits</w:t>
            </w:r>
          </w:p>
        </w:tc>
        <w:tc>
          <w:tcPr>
            <w:tcW w:w="1530" w:type="dxa"/>
            <w:shd w:val="clear" w:color="auto" w:fill="auto"/>
          </w:tcPr>
          <w:p w:rsidR="00AC41EF" w:rsidRPr="004A6D0A" w:rsidRDefault="00AC41EF" w:rsidP="00E76BDD">
            <w:pPr>
              <w:rPr>
                <w:rFonts w:asciiTheme="minorHAnsi" w:hAnsiTheme="minorHAnsi" w:cs="Arial"/>
                <w:color w:val="404040"/>
                <w:sz w:val="20"/>
                <w:szCs w:val="20"/>
              </w:rPr>
            </w:pPr>
            <w:r w:rsidRPr="004A6D0A">
              <w:rPr>
                <w:rFonts w:asciiTheme="minorHAnsi" w:hAnsiTheme="minorHAnsi" w:cs="Arial"/>
                <w:color w:val="404040"/>
                <w:sz w:val="20"/>
                <w:szCs w:val="20"/>
              </w:rPr>
              <w:t xml:space="preserve">Yes </w:t>
            </w:r>
            <w:r w:rsidR="00D821BD">
              <w:rPr>
                <w:rFonts w:asciiTheme="minorHAnsi" w:hAnsiTheme="minorHAnsi" w:cs="Arial"/>
                <w:color w:val="404040"/>
                <w:sz w:val="20"/>
                <w:szCs w:val="20"/>
              </w:rPr>
              <w:t>given our geographical area,</w:t>
            </w:r>
          </w:p>
        </w:tc>
        <w:tc>
          <w:tcPr>
            <w:tcW w:w="2160" w:type="dxa"/>
            <w:shd w:val="clear" w:color="auto" w:fill="auto"/>
          </w:tcPr>
          <w:p w:rsidR="00AC41EF" w:rsidRPr="004A6D0A" w:rsidRDefault="00DD6153" w:rsidP="00AC41EF">
            <w:pPr>
              <w:rPr>
                <w:rFonts w:asciiTheme="minorHAnsi" w:hAnsiTheme="minorHAnsi" w:cs="Arial"/>
                <w:color w:val="404040"/>
                <w:sz w:val="20"/>
                <w:szCs w:val="20"/>
              </w:rPr>
            </w:pPr>
            <w:r>
              <w:rPr>
                <w:rFonts w:asciiTheme="minorHAnsi" w:hAnsiTheme="minorHAnsi" w:cs="Arial"/>
                <w:color w:val="404040"/>
                <w:sz w:val="20"/>
                <w:szCs w:val="20"/>
              </w:rPr>
              <w:t xml:space="preserve">Build on personal credibility. </w:t>
            </w:r>
            <w:r w:rsidR="00D821BD">
              <w:rPr>
                <w:rFonts w:asciiTheme="minorHAnsi" w:hAnsiTheme="minorHAnsi" w:cs="Arial"/>
                <w:color w:val="404040"/>
                <w:sz w:val="20"/>
                <w:szCs w:val="20"/>
              </w:rPr>
              <w:t>B</w:t>
            </w:r>
            <w:r w:rsidR="00AC41EF" w:rsidRPr="004A6D0A">
              <w:rPr>
                <w:rFonts w:asciiTheme="minorHAnsi" w:hAnsiTheme="minorHAnsi" w:cs="Arial"/>
                <w:color w:val="404040"/>
                <w:sz w:val="20"/>
                <w:szCs w:val="20"/>
              </w:rPr>
              <w:t xml:space="preserve">enefit </w:t>
            </w:r>
            <w:r w:rsidR="00D821BD">
              <w:rPr>
                <w:rFonts w:asciiTheme="minorHAnsi" w:hAnsiTheme="minorHAnsi" w:cs="Arial"/>
                <w:color w:val="404040"/>
                <w:sz w:val="20"/>
                <w:szCs w:val="20"/>
              </w:rPr>
              <w:t>by addressing future growth and provide local jobs in line with ABER Guiding Purpose.</w:t>
            </w:r>
            <w:r>
              <w:rPr>
                <w:rFonts w:asciiTheme="minorHAnsi" w:hAnsiTheme="minorHAnsi" w:cs="Arial"/>
                <w:color w:val="404040"/>
                <w:sz w:val="20"/>
                <w:szCs w:val="20"/>
              </w:rPr>
              <w:t xml:space="preserve"> </w:t>
            </w:r>
          </w:p>
        </w:tc>
        <w:tc>
          <w:tcPr>
            <w:tcW w:w="1440" w:type="dxa"/>
            <w:shd w:val="clear" w:color="auto" w:fill="auto"/>
          </w:tcPr>
          <w:p w:rsidR="00AC41EF" w:rsidRPr="004A6D0A" w:rsidRDefault="00D821BD" w:rsidP="00AC41EF">
            <w:pPr>
              <w:rPr>
                <w:rFonts w:asciiTheme="minorHAnsi" w:hAnsiTheme="minorHAnsi" w:cs="Arial"/>
                <w:color w:val="404040"/>
                <w:sz w:val="20"/>
                <w:szCs w:val="20"/>
              </w:rPr>
            </w:pPr>
            <w:r>
              <w:rPr>
                <w:rFonts w:asciiTheme="minorHAnsi" w:hAnsiTheme="minorHAnsi" w:cs="Arial"/>
                <w:color w:val="404040"/>
                <w:sz w:val="20"/>
                <w:szCs w:val="20"/>
              </w:rPr>
              <w:t>March 2019</w:t>
            </w:r>
            <w:r w:rsidR="00AC41EF" w:rsidRPr="004A6D0A">
              <w:rPr>
                <w:rFonts w:asciiTheme="minorHAnsi" w:hAnsiTheme="minorHAnsi" w:cs="Arial"/>
                <w:color w:val="404040"/>
                <w:sz w:val="20"/>
                <w:szCs w:val="20"/>
              </w:rPr>
              <w:t xml:space="preserve"> – ongoing.</w:t>
            </w:r>
          </w:p>
        </w:tc>
        <w:tc>
          <w:tcPr>
            <w:tcW w:w="1179" w:type="dxa"/>
          </w:tcPr>
          <w:p w:rsidR="00AC41EF" w:rsidRPr="004A6D0A" w:rsidRDefault="00AC41EF" w:rsidP="00AC41EF">
            <w:pPr>
              <w:rPr>
                <w:rFonts w:asciiTheme="minorHAnsi" w:hAnsiTheme="minorHAnsi" w:cs="Arial"/>
                <w:color w:val="404040"/>
                <w:sz w:val="20"/>
                <w:szCs w:val="20"/>
              </w:rPr>
            </w:pPr>
          </w:p>
        </w:tc>
      </w:tr>
      <w:tr w:rsidR="00AC41EF" w:rsidRPr="00A22F7E" w:rsidTr="00AC41EF">
        <w:tc>
          <w:tcPr>
            <w:tcW w:w="1802" w:type="dxa"/>
            <w:shd w:val="clear" w:color="auto" w:fill="auto"/>
          </w:tcPr>
          <w:p w:rsidR="00AC41EF" w:rsidRPr="004A6D0A" w:rsidRDefault="00E43771" w:rsidP="00AC41EF">
            <w:pPr>
              <w:rPr>
                <w:rFonts w:asciiTheme="minorHAnsi" w:hAnsiTheme="minorHAnsi" w:cs="Arial"/>
                <w:color w:val="404040"/>
                <w:sz w:val="20"/>
                <w:szCs w:val="20"/>
              </w:rPr>
            </w:pPr>
            <w:r>
              <w:rPr>
                <w:rFonts w:asciiTheme="minorHAnsi" w:hAnsiTheme="minorHAnsi" w:cs="Arial"/>
                <w:color w:val="404040"/>
                <w:sz w:val="20"/>
                <w:szCs w:val="20"/>
              </w:rPr>
              <w:t>Utilise and review PDP’s with all staff quarterly to address training need and harness internal talent potential.</w:t>
            </w:r>
          </w:p>
          <w:p w:rsidR="00AC41EF" w:rsidRPr="004A6D0A" w:rsidRDefault="00AC41EF" w:rsidP="00AC41EF">
            <w:pPr>
              <w:rPr>
                <w:rFonts w:asciiTheme="minorHAnsi" w:hAnsiTheme="minorHAnsi" w:cs="Arial"/>
                <w:color w:val="404040"/>
                <w:sz w:val="20"/>
                <w:szCs w:val="20"/>
              </w:rPr>
            </w:pPr>
          </w:p>
        </w:tc>
        <w:tc>
          <w:tcPr>
            <w:tcW w:w="1643" w:type="dxa"/>
            <w:shd w:val="clear" w:color="auto" w:fill="auto"/>
          </w:tcPr>
          <w:p w:rsidR="00AC41EF" w:rsidRPr="004A6D0A" w:rsidRDefault="00E43771" w:rsidP="00AC41EF">
            <w:pPr>
              <w:rPr>
                <w:rFonts w:asciiTheme="minorHAnsi" w:hAnsiTheme="minorHAnsi" w:cs="Arial"/>
                <w:color w:val="404040"/>
                <w:sz w:val="20"/>
                <w:szCs w:val="20"/>
              </w:rPr>
            </w:pPr>
            <w:r>
              <w:rPr>
                <w:rFonts w:asciiTheme="minorHAnsi" w:hAnsiTheme="minorHAnsi" w:cs="Arial"/>
                <w:color w:val="404040"/>
                <w:sz w:val="20"/>
                <w:szCs w:val="20"/>
              </w:rPr>
              <w:t xml:space="preserve">To successfully grow the company organically. </w:t>
            </w:r>
            <w:r w:rsidR="00AC41EF" w:rsidRPr="004A6D0A">
              <w:rPr>
                <w:rFonts w:asciiTheme="minorHAnsi" w:hAnsiTheme="minorHAnsi" w:cs="Arial"/>
                <w:color w:val="404040"/>
                <w:sz w:val="20"/>
                <w:szCs w:val="20"/>
              </w:rPr>
              <w:t>Report to ML and each individual.</w:t>
            </w:r>
          </w:p>
        </w:tc>
        <w:tc>
          <w:tcPr>
            <w:tcW w:w="1530" w:type="dxa"/>
            <w:shd w:val="clear" w:color="auto" w:fill="auto"/>
          </w:tcPr>
          <w:p w:rsidR="00AC41EF"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Yes, working with staff and line managers.</w:t>
            </w:r>
          </w:p>
          <w:p w:rsidR="00E43771" w:rsidRPr="004A6D0A" w:rsidRDefault="00E43771" w:rsidP="00AC41EF">
            <w:pPr>
              <w:rPr>
                <w:rFonts w:asciiTheme="minorHAnsi" w:hAnsiTheme="minorHAnsi" w:cs="Arial"/>
                <w:color w:val="404040"/>
                <w:sz w:val="20"/>
                <w:szCs w:val="20"/>
              </w:rPr>
            </w:pPr>
            <w:r>
              <w:rPr>
                <w:rFonts w:asciiTheme="minorHAnsi" w:hAnsiTheme="minorHAnsi" w:cs="Arial"/>
                <w:color w:val="404040"/>
                <w:sz w:val="20"/>
                <w:szCs w:val="20"/>
              </w:rPr>
              <w:t xml:space="preserve">Review budgets for training cost and time resource </w:t>
            </w:r>
          </w:p>
        </w:tc>
        <w:tc>
          <w:tcPr>
            <w:tcW w:w="2160" w:type="dxa"/>
            <w:shd w:val="clear" w:color="auto" w:fill="auto"/>
          </w:tcPr>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Continued support of staff development plans to ensure</w:t>
            </w:r>
            <w:r w:rsidR="00E43771">
              <w:rPr>
                <w:rFonts w:asciiTheme="minorHAnsi" w:hAnsiTheme="minorHAnsi" w:cs="Arial"/>
                <w:color w:val="404040"/>
                <w:sz w:val="20"/>
                <w:szCs w:val="20"/>
              </w:rPr>
              <w:t xml:space="preserve"> business objectives are met.</w:t>
            </w:r>
            <w:r w:rsidRPr="004A6D0A">
              <w:rPr>
                <w:rFonts w:asciiTheme="minorHAnsi" w:hAnsiTheme="minorHAnsi" w:cs="Arial"/>
                <w:color w:val="404040"/>
                <w:sz w:val="20"/>
                <w:szCs w:val="20"/>
              </w:rPr>
              <w:t xml:space="preserve"> </w:t>
            </w:r>
          </w:p>
        </w:tc>
        <w:tc>
          <w:tcPr>
            <w:tcW w:w="1440" w:type="dxa"/>
            <w:shd w:val="clear" w:color="auto" w:fill="auto"/>
          </w:tcPr>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 xml:space="preserve">Quarterly - ongoing </w:t>
            </w:r>
          </w:p>
        </w:tc>
        <w:tc>
          <w:tcPr>
            <w:tcW w:w="1179" w:type="dxa"/>
          </w:tcPr>
          <w:p w:rsidR="00AC41EF" w:rsidRPr="004A6D0A" w:rsidRDefault="00AC41EF" w:rsidP="00AC41EF">
            <w:pPr>
              <w:rPr>
                <w:rFonts w:asciiTheme="minorHAnsi" w:hAnsiTheme="minorHAnsi" w:cs="Arial"/>
                <w:color w:val="404040"/>
                <w:sz w:val="20"/>
                <w:szCs w:val="20"/>
              </w:rPr>
            </w:pPr>
          </w:p>
        </w:tc>
      </w:tr>
      <w:tr w:rsidR="00AC41EF" w:rsidRPr="00A22F7E" w:rsidTr="00AC41EF">
        <w:tc>
          <w:tcPr>
            <w:tcW w:w="1802" w:type="dxa"/>
            <w:shd w:val="clear" w:color="auto" w:fill="auto"/>
          </w:tcPr>
          <w:p w:rsidR="00AC41EF" w:rsidRPr="004A6D0A" w:rsidRDefault="00AC41EF" w:rsidP="00372791">
            <w:pPr>
              <w:rPr>
                <w:rFonts w:asciiTheme="minorHAnsi" w:hAnsiTheme="minorHAnsi" w:cs="Arial"/>
                <w:color w:val="404040"/>
                <w:sz w:val="20"/>
                <w:szCs w:val="20"/>
              </w:rPr>
            </w:pPr>
            <w:r w:rsidRPr="004A6D0A">
              <w:rPr>
                <w:rFonts w:asciiTheme="minorHAnsi" w:hAnsiTheme="minorHAnsi" w:cs="Arial"/>
                <w:color w:val="404040"/>
                <w:sz w:val="20"/>
                <w:szCs w:val="20"/>
              </w:rPr>
              <w:lastRenderedPageBreak/>
              <w:t>Gain insight into HR from other companies’ perspective. To</w:t>
            </w:r>
            <w:r w:rsidR="00372791">
              <w:rPr>
                <w:rFonts w:asciiTheme="minorHAnsi" w:hAnsiTheme="minorHAnsi" w:cs="Arial"/>
                <w:color w:val="404040"/>
                <w:sz w:val="20"/>
                <w:szCs w:val="20"/>
              </w:rPr>
              <w:t xml:space="preserve"> evaluate best practice of management training </w:t>
            </w:r>
            <w:proofErr w:type="gramStart"/>
            <w:r w:rsidR="00372791">
              <w:rPr>
                <w:rFonts w:asciiTheme="minorHAnsi" w:hAnsiTheme="minorHAnsi" w:cs="Arial"/>
                <w:color w:val="404040"/>
                <w:sz w:val="20"/>
                <w:szCs w:val="20"/>
              </w:rPr>
              <w:t>for  interviewing</w:t>
            </w:r>
            <w:proofErr w:type="gramEnd"/>
            <w:r w:rsidRPr="004A6D0A">
              <w:rPr>
                <w:rFonts w:asciiTheme="minorHAnsi" w:hAnsiTheme="minorHAnsi" w:cs="Arial"/>
                <w:color w:val="404040"/>
                <w:sz w:val="20"/>
                <w:szCs w:val="20"/>
              </w:rPr>
              <w:t>.</w:t>
            </w:r>
          </w:p>
        </w:tc>
        <w:tc>
          <w:tcPr>
            <w:tcW w:w="1643" w:type="dxa"/>
            <w:shd w:val="clear" w:color="auto" w:fill="auto"/>
          </w:tcPr>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 xml:space="preserve">Visit </w:t>
            </w:r>
            <w:proofErr w:type="spellStart"/>
            <w:r w:rsidRPr="004A6D0A">
              <w:rPr>
                <w:rFonts w:asciiTheme="minorHAnsi" w:hAnsiTheme="minorHAnsi" w:cs="Arial"/>
                <w:color w:val="404040"/>
                <w:sz w:val="20"/>
                <w:szCs w:val="20"/>
              </w:rPr>
              <w:t>Gripple</w:t>
            </w:r>
            <w:proofErr w:type="spellEnd"/>
            <w:r w:rsidRPr="004A6D0A">
              <w:rPr>
                <w:rFonts w:asciiTheme="minorHAnsi" w:hAnsiTheme="minorHAnsi" w:cs="Arial"/>
                <w:color w:val="404040"/>
                <w:sz w:val="20"/>
                <w:szCs w:val="20"/>
              </w:rPr>
              <w:t xml:space="preserve"> – Emma </w:t>
            </w:r>
            <w:proofErr w:type="spellStart"/>
            <w:r w:rsidRPr="004A6D0A">
              <w:rPr>
                <w:rFonts w:asciiTheme="minorHAnsi" w:hAnsiTheme="minorHAnsi" w:cs="Arial"/>
                <w:color w:val="404040"/>
                <w:sz w:val="20"/>
                <w:szCs w:val="20"/>
              </w:rPr>
              <w:t>Hibert</w:t>
            </w:r>
            <w:proofErr w:type="spellEnd"/>
          </w:p>
        </w:tc>
        <w:tc>
          <w:tcPr>
            <w:tcW w:w="1530" w:type="dxa"/>
            <w:shd w:val="clear" w:color="auto" w:fill="auto"/>
          </w:tcPr>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 xml:space="preserve">Yes, arranged with Emma </w:t>
            </w:r>
            <w:proofErr w:type="spellStart"/>
            <w:r w:rsidRPr="004A6D0A">
              <w:rPr>
                <w:rFonts w:asciiTheme="minorHAnsi" w:hAnsiTheme="minorHAnsi" w:cs="Arial"/>
                <w:color w:val="404040"/>
                <w:sz w:val="20"/>
                <w:szCs w:val="20"/>
              </w:rPr>
              <w:t>Hibbert</w:t>
            </w:r>
            <w:proofErr w:type="spellEnd"/>
            <w:r w:rsidRPr="004A6D0A">
              <w:rPr>
                <w:rFonts w:asciiTheme="minorHAnsi" w:hAnsiTheme="minorHAnsi" w:cs="Arial"/>
                <w:color w:val="404040"/>
                <w:sz w:val="20"/>
                <w:szCs w:val="20"/>
              </w:rPr>
              <w:t xml:space="preserve">. </w:t>
            </w:r>
          </w:p>
        </w:tc>
        <w:tc>
          <w:tcPr>
            <w:tcW w:w="2160" w:type="dxa"/>
            <w:shd w:val="clear" w:color="auto" w:fill="auto"/>
          </w:tcPr>
          <w:p w:rsidR="00AC41EF" w:rsidRPr="004A6D0A" w:rsidRDefault="00AC41EF" w:rsidP="00372791">
            <w:pPr>
              <w:rPr>
                <w:rFonts w:asciiTheme="minorHAnsi" w:hAnsiTheme="minorHAnsi" w:cs="Arial"/>
                <w:color w:val="404040"/>
                <w:sz w:val="20"/>
                <w:szCs w:val="20"/>
              </w:rPr>
            </w:pPr>
            <w:r w:rsidRPr="004A6D0A">
              <w:rPr>
                <w:rFonts w:asciiTheme="minorHAnsi" w:hAnsiTheme="minorHAnsi" w:cs="Arial"/>
                <w:color w:val="404040"/>
                <w:sz w:val="20"/>
                <w:szCs w:val="20"/>
              </w:rPr>
              <w:t>Gain knowledge to improve ABER staff quality of employment</w:t>
            </w:r>
            <w:r w:rsidR="00372791">
              <w:rPr>
                <w:rFonts w:asciiTheme="minorHAnsi" w:hAnsiTheme="minorHAnsi" w:cs="Arial"/>
                <w:color w:val="404040"/>
                <w:sz w:val="20"/>
                <w:szCs w:val="20"/>
              </w:rPr>
              <w:t xml:space="preserve"> and management credibility</w:t>
            </w:r>
            <w:r w:rsidRPr="004A6D0A">
              <w:rPr>
                <w:rFonts w:asciiTheme="minorHAnsi" w:hAnsiTheme="minorHAnsi" w:cs="Arial"/>
                <w:color w:val="404040"/>
                <w:sz w:val="20"/>
                <w:szCs w:val="20"/>
              </w:rPr>
              <w:t xml:space="preserve">. </w:t>
            </w:r>
          </w:p>
        </w:tc>
        <w:tc>
          <w:tcPr>
            <w:tcW w:w="1440" w:type="dxa"/>
            <w:shd w:val="clear" w:color="auto" w:fill="auto"/>
          </w:tcPr>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Jan 2019</w:t>
            </w:r>
          </w:p>
        </w:tc>
        <w:tc>
          <w:tcPr>
            <w:tcW w:w="1179" w:type="dxa"/>
          </w:tcPr>
          <w:p w:rsidR="00AC41EF" w:rsidRPr="004A6D0A" w:rsidRDefault="00AC41EF" w:rsidP="00AC41EF">
            <w:pPr>
              <w:rPr>
                <w:rFonts w:asciiTheme="minorHAnsi" w:hAnsiTheme="minorHAnsi" w:cs="Arial"/>
                <w:color w:val="404040"/>
                <w:sz w:val="20"/>
                <w:szCs w:val="20"/>
              </w:rPr>
            </w:pPr>
          </w:p>
        </w:tc>
      </w:tr>
      <w:tr w:rsidR="00F51B99" w:rsidRPr="00A22F7E" w:rsidTr="00AC41EF">
        <w:tc>
          <w:tcPr>
            <w:tcW w:w="1802" w:type="dxa"/>
            <w:shd w:val="clear" w:color="auto" w:fill="auto"/>
          </w:tcPr>
          <w:p w:rsidR="00F51B99" w:rsidRPr="004A6D0A" w:rsidRDefault="00F51B99" w:rsidP="00372791">
            <w:pPr>
              <w:rPr>
                <w:rFonts w:asciiTheme="minorHAnsi" w:hAnsiTheme="minorHAnsi" w:cs="Arial"/>
                <w:color w:val="404040"/>
                <w:sz w:val="20"/>
                <w:szCs w:val="20"/>
              </w:rPr>
            </w:pPr>
            <w:r>
              <w:rPr>
                <w:rFonts w:asciiTheme="minorHAnsi" w:hAnsiTheme="minorHAnsi" w:cs="Arial"/>
                <w:color w:val="404040"/>
                <w:sz w:val="20"/>
                <w:szCs w:val="20"/>
              </w:rPr>
              <w:t xml:space="preserve">Attend Employment Law updates </w:t>
            </w:r>
          </w:p>
        </w:tc>
        <w:tc>
          <w:tcPr>
            <w:tcW w:w="1643" w:type="dxa"/>
            <w:shd w:val="clear" w:color="auto" w:fill="auto"/>
          </w:tcPr>
          <w:p w:rsidR="00F51B99" w:rsidRPr="004A6D0A" w:rsidRDefault="00F51B99" w:rsidP="00AC41EF">
            <w:pPr>
              <w:rPr>
                <w:rFonts w:asciiTheme="minorHAnsi" w:hAnsiTheme="minorHAnsi" w:cs="Arial"/>
                <w:color w:val="404040"/>
                <w:sz w:val="20"/>
                <w:szCs w:val="20"/>
              </w:rPr>
            </w:pPr>
            <w:r>
              <w:rPr>
                <w:rFonts w:asciiTheme="minorHAnsi" w:hAnsiTheme="minorHAnsi" w:cs="Arial"/>
                <w:color w:val="404040"/>
                <w:sz w:val="20"/>
                <w:szCs w:val="20"/>
              </w:rPr>
              <w:t xml:space="preserve">On attendance. </w:t>
            </w:r>
          </w:p>
        </w:tc>
        <w:tc>
          <w:tcPr>
            <w:tcW w:w="1530" w:type="dxa"/>
            <w:shd w:val="clear" w:color="auto" w:fill="auto"/>
          </w:tcPr>
          <w:p w:rsidR="00F51B99" w:rsidRPr="004A6D0A" w:rsidRDefault="00F51B99" w:rsidP="00AC41EF">
            <w:pPr>
              <w:rPr>
                <w:rFonts w:asciiTheme="minorHAnsi" w:hAnsiTheme="minorHAnsi" w:cs="Arial"/>
                <w:color w:val="404040"/>
                <w:sz w:val="20"/>
                <w:szCs w:val="20"/>
              </w:rPr>
            </w:pPr>
            <w:r>
              <w:rPr>
                <w:rFonts w:asciiTheme="minorHAnsi" w:hAnsiTheme="minorHAnsi" w:cs="Arial"/>
                <w:color w:val="404040"/>
                <w:sz w:val="20"/>
                <w:szCs w:val="20"/>
              </w:rPr>
              <w:t>Book on to next seminar.</w:t>
            </w:r>
          </w:p>
        </w:tc>
        <w:tc>
          <w:tcPr>
            <w:tcW w:w="2160" w:type="dxa"/>
            <w:shd w:val="clear" w:color="auto" w:fill="auto"/>
          </w:tcPr>
          <w:p w:rsidR="00F51B99" w:rsidRPr="004A6D0A" w:rsidRDefault="00F51B99" w:rsidP="00372791">
            <w:pPr>
              <w:rPr>
                <w:rFonts w:asciiTheme="minorHAnsi" w:hAnsiTheme="minorHAnsi" w:cs="Arial"/>
                <w:color w:val="404040"/>
                <w:sz w:val="20"/>
                <w:szCs w:val="20"/>
              </w:rPr>
            </w:pPr>
            <w:r>
              <w:rPr>
                <w:rFonts w:asciiTheme="minorHAnsi" w:hAnsiTheme="minorHAnsi" w:cs="Arial"/>
                <w:color w:val="404040"/>
                <w:sz w:val="20"/>
                <w:szCs w:val="20"/>
              </w:rPr>
              <w:t>Ensure I am updating and maintaining knowledge with regards to HR legislation.</w:t>
            </w:r>
          </w:p>
        </w:tc>
        <w:tc>
          <w:tcPr>
            <w:tcW w:w="1440" w:type="dxa"/>
            <w:shd w:val="clear" w:color="auto" w:fill="auto"/>
          </w:tcPr>
          <w:p w:rsidR="00E51712" w:rsidRDefault="00F51B99" w:rsidP="00AC41EF">
            <w:pPr>
              <w:rPr>
                <w:rFonts w:asciiTheme="minorHAnsi" w:hAnsiTheme="minorHAnsi" w:cs="Arial"/>
                <w:color w:val="404040"/>
                <w:sz w:val="20"/>
                <w:szCs w:val="20"/>
              </w:rPr>
            </w:pPr>
            <w:r>
              <w:rPr>
                <w:rFonts w:asciiTheme="minorHAnsi" w:hAnsiTheme="minorHAnsi" w:cs="Arial"/>
                <w:color w:val="404040"/>
                <w:sz w:val="20"/>
                <w:szCs w:val="20"/>
              </w:rPr>
              <w:t>Feb 2019</w:t>
            </w:r>
          </w:p>
          <w:p w:rsidR="00F51B99" w:rsidRPr="004A6D0A" w:rsidRDefault="00F51B99" w:rsidP="00AC41EF">
            <w:pPr>
              <w:rPr>
                <w:rFonts w:asciiTheme="minorHAnsi" w:hAnsiTheme="minorHAnsi" w:cs="Arial"/>
                <w:color w:val="404040"/>
                <w:sz w:val="20"/>
                <w:szCs w:val="20"/>
              </w:rPr>
            </w:pPr>
          </w:p>
        </w:tc>
        <w:tc>
          <w:tcPr>
            <w:tcW w:w="1179" w:type="dxa"/>
          </w:tcPr>
          <w:p w:rsidR="00F51B99" w:rsidRPr="004A6D0A" w:rsidRDefault="00F51B99" w:rsidP="00AC41EF">
            <w:pPr>
              <w:rPr>
                <w:rFonts w:asciiTheme="minorHAnsi" w:hAnsiTheme="minorHAnsi" w:cs="Arial"/>
                <w:color w:val="404040"/>
                <w:sz w:val="20"/>
                <w:szCs w:val="20"/>
              </w:rPr>
            </w:pPr>
          </w:p>
        </w:tc>
      </w:tr>
      <w:tr w:rsidR="00AC41EF" w:rsidRPr="00A22F7E" w:rsidTr="00AC41EF">
        <w:trPr>
          <w:trHeight w:val="1903"/>
        </w:trPr>
        <w:tc>
          <w:tcPr>
            <w:tcW w:w="1802" w:type="dxa"/>
            <w:shd w:val="clear" w:color="auto" w:fill="auto"/>
          </w:tcPr>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Complete CIPD training level 5 and continue to level 7</w:t>
            </w:r>
          </w:p>
          <w:p w:rsidR="00AC41EF" w:rsidRPr="004A6D0A" w:rsidRDefault="00AC41EF" w:rsidP="00AC41EF">
            <w:pPr>
              <w:rPr>
                <w:rFonts w:asciiTheme="minorHAnsi" w:hAnsiTheme="minorHAnsi" w:cs="Arial"/>
                <w:color w:val="404040"/>
                <w:sz w:val="20"/>
                <w:szCs w:val="20"/>
              </w:rPr>
            </w:pPr>
          </w:p>
          <w:p w:rsidR="00AC41EF" w:rsidRPr="004A6D0A" w:rsidRDefault="00AC41EF" w:rsidP="00AC41EF">
            <w:pPr>
              <w:rPr>
                <w:rFonts w:asciiTheme="minorHAnsi" w:hAnsiTheme="minorHAnsi" w:cs="Arial"/>
                <w:color w:val="404040"/>
                <w:sz w:val="20"/>
                <w:szCs w:val="20"/>
              </w:rPr>
            </w:pPr>
          </w:p>
          <w:p w:rsidR="00AC41EF" w:rsidRPr="004A6D0A" w:rsidRDefault="00AC41EF" w:rsidP="00AC41EF">
            <w:pPr>
              <w:rPr>
                <w:rFonts w:asciiTheme="minorHAnsi" w:hAnsiTheme="minorHAnsi" w:cs="Arial"/>
                <w:color w:val="404040"/>
                <w:sz w:val="20"/>
                <w:szCs w:val="20"/>
              </w:rPr>
            </w:pPr>
          </w:p>
        </w:tc>
        <w:tc>
          <w:tcPr>
            <w:tcW w:w="1643" w:type="dxa"/>
            <w:shd w:val="clear" w:color="auto" w:fill="auto"/>
          </w:tcPr>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UWTSD</w:t>
            </w:r>
          </w:p>
        </w:tc>
        <w:tc>
          <w:tcPr>
            <w:tcW w:w="1530" w:type="dxa"/>
            <w:shd w:val="clear" w:color="auto" w:fill="auto"/>
          </w:tcPr>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 xml:space="preserve">Must complete level 5 first. Time to be given during working week </w:t>
            </w:r>
          </w:p>
        </w:tc>
        <w:tc>
          <w:tcPr>
            <w:tcW w:w="2160" w:type="dxa"/>
            <w:shd w:val="clear" w:color="auto" w:fill="auto"/>
          </w:tcPr>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Complete the scope of information needed to perform role to quality standard</w:t>
            </w:r>
            <w:r w:rsidR="00DD6153">
              <w:rPr>
                <w:rFonts w:asciiTheme="minorHAnsi" w:hAnsiTheme="minorHAnsi" w:cs="Arial"/>
                <w:color w:val="404040"/>
                <w:sz w:val="20"/>
                <w:szCs w:val="20"/>
              </w:rPr>
              <w:t xml:space="preserve"> with recognised best practice. </w:t>
            </w:r>
          </w:p>
        </w:tc>
        <w:tc>
          <w:tcPr>
            <w:tcW w:w="1440" w:type="dxa"/>
            <w:shd w:val="clear" w:color="auto" w:fill="auto"/>
          </w:tcPr>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L5 – June 2019</w:t>
            </w:r>
          </w:p>
          <w:p w:rsidR="00AC41EF" w:rsidRPr="004A6D0A" w:rsidRDefault="00AC41EF" w:rsidP="00AC41EF">
            <w:pPr>
              <w:rPr>
                <w:rFonts w:asciiTheme="minorHAnsi" w:hAnsiTheme="minorHAnsi" w:cs="Arial"/>
                <w:color w:val="404040"/>
                <w:sz w:val="20"/>
                <w:szCs w:val="20"/>
              </w:rPr>
            </w:pPr>
            <w:r w:rsidRPr="004A6D0A">
              <w:rPr>
                <w:rFonts w:asciiTheme="minorHAnsi" w:hAnsiTheme="minorHAnsi" w:cs="Arial"/>
                <w:color w:val="404040"/>
                <w:sz w:val="20"/>
                <w:szCs w:val="20"/>
              </w:rPr>
              <w:t>L7 - 2021</w:t>
            </w:r>
          </w:p>
        </w:tc>
        <w:tc>
          <w:tcPr>
            <w:tcW w:w="1179" w:type="dxa"/>
          </w:tcPr>
          <w:p w:rsidR="00AC41EF" w:rsidRPr="004A6D0A" w:rsidRDefault="00AC41EF" w:rsidP="00AC41EF">
            <w:pPr>
              <w:rPr>
                <w:rFonts w:asciiTheme="minorHAnsi" w:hAnsiTheme="minorHAnsi" w:cs="Arial"/>
                <w:color w:val="404040"/>
                <w:sz w:val="20"/>
                <w:szCs w:val="20"/>
              </w:rPr>
            </w:pPr>
          </w:p>
        </w:tc>
      </w:tr>
    </w:tbl>
    <w:p w:rsidR="005A0DCC" w:rsidRDefault="005A0DCC" w:rsidP="005A0DCC">
      <w:pPr>
        <w:pStyle w:val="Bibliography"/>
        <w:rPr>
          <w:rFonts w:asciiTheme="minorHAnsi" w:hAnsiTheme="minorHAnsi"/>
        </w:rPr>
      </w:pPr>
    </w:p>
    <w:p w:rsidR="005A0DCC" w:rsidRDefault="005A0DCC" w:rsidP="005A0DCC">
      <w:pPr>
        <w:pStyle w:val="Bibliography"/>
        <w:rPr>
          <w:rFonts w:asciiTheme="minorHAnsi" w:hAnsiTheme="minorHAnsi"/>
        </w:rPr>
      </w:pPr>
    </w:p>
    <w:p w:rsidR="005A0DCC" w:rsidRDefault="005A0DCC" w:rsidP="005A0DCC">
      <w:pPr>
        <w:pStyle w:val="Bibliography"/>
        <w:rPr>
          <w:rFonts w:asciiTheme="minorHAnsi" w:hAnsiTheme="minorHAnsi"/>
        </w:rPr>
      </w:pPr>
    </w:p>
    <w:p w:rsidR="005A0DCC" w:rsidRDefault="005A0DCC" w:rsidP="005A0DCC">
      <w:pPr>
        <w:pStyle w:val="Bibliography"/>
        <w:rPr>
          <w:rFonts w:asciiTheme="minorHAnsi" w:hAnsiTheme="minorHAnsi"/>
        </w:rPr>
      </w:pPr>
    </w:p>
    <w:p w:rsidR="005A0DCC" w:rsidRDefault="005A0DCC" w:rsidP="005A0DCC">
      <w:pPr>
        <w:pStyle w:val="Bibliography"/>
        <w:rPr>
          <w:rFonts w:asciiTheme="minorHAnsi" w:hAnsiTheme="minorHAnsi"/>
        </w:rPr>
      </w:pPr>
    </w:p>
    <w:p w:rsidR="005A0DCC" w:rsidRDefault="005A0DCC" w:rsidP="005A0DCC">
      <w:pPr>
        <w:pStyle w:val="Bibliography"/>
        <w:rPr>
          <w:rFonts w:asciiTheme="minorHAnsi" w:hAnsiTheme="minorHAnsi"/>
        </w:rPr>
      </w:pPr>
    </w:p>
    <w:p w:rsidR="005A0DCC" w:rsidRDefault="005A0DCC" w:rsidP="005A0DCC">
      <w:pPr>
        <w:pStyle w:val="Bibliography"/>
        <w:rPr>
          <w:rFonts w:asciiTheme="minorHAnsi" w:hAnsiTheme="minorHAnsi"/>
        </w:rPr>
      </w:pPr>
    </w:p>
    <w:p w:rsidR="005A0DCC" w:rsidRDefault="005A0DCC" w:rsidP="005A0DCC">
      <w:pPr>
        <w:pStyle w:val="Bibliography"/>
        <w:rPr>
          <w:rFonts w:asciiTheme="minorHAnsi" w:hAnsiTheme="minorHAnsi"/>
        </w:rPr>
      </w:pPr>
    </w:p>
    <w:p w:rsidR="005A0DCC" w:rsidRDefault="005A0DCC" w:rsidP="005A0DCC">
      <w:pPr>
        <w:pStyle w:val="Bibliography"/>
        <w:rPr>
          <w:rFonts w:asciiTheme="minorHAnsi" w:hAnsiTheme="minorHAnsi"/>
        </w:rPr>
      </w:pPr>
    </w:p>
    <w:p w:rsidR="005A0DCC" w:rsidRDefault="005A0DCC" w:rsidP="005A0DCC">
      <w:pPr>
        <w:pStyle w:val="Bibliography"/>
        <w:rPr>
          <w:rFonts w:asciiTheme="minorHAnsi" w:hAnsiTheme="minorHAnsi"/>
        </w:rPr>
      </w:pPr>
    </w:p>
    <w:p w:rsidR="00B63B1E" w:rsidRPr="0095652C" w:rsidRDefault="0095652C" w:rsidP="00B63B1E">
      <w:pPr>
        <w:rPr>
          <w:rFonts w:asciiTheme="minorHAnsi" w:hAnsiTheme="minorHAnsi"/>
          <w:b/>
          <w:sz w:val="24"/>
          <w:szCs w:val="24"/>
          <w:u w:val="single"/>
        </w:rPr>
      </w:pPr>
      <w:r>
        <w:rPr>
          <w:rFonts w:asciiTheme="minorHAnsi" w:hAnsiTheme="minorHAnsi"/>
          <w:b/>
          <w:sz w:val="24"/>
          <w:szCs w:val="24"/>
          <w:u w:val="single"/>
        </w:rPr>
        <w:lastRenderedPageBreak/>
        <w:t>Referenc</w:t>
      </w:r>
      <w:r w:rsidR="00DB4308">
        <w:rPr>
          <w:rFonts w:asciiTheme="minorHAnsi" w:hAnsiTheme="minorHAnsi"/>
          <w:b/>
          <w:sz w:val="24"/>
          <w:szCs w:val="24"/>
          <w:u w:val="single"/>
        </w:rPr>
        <w:t>e list</w:t>
      </w:r>
    </w:p>
    <w:p w:rsidR="005A0DCC" w:rsidRDefault="005A0DCC" w:rsidP="005A0DCC">
      <w:pPr>
        <w:pStyle w:val="Bibliography"/>
        <w:rPr>
          <w:noProof/>
        </w:rPr>
      </w:pPr>
      <w:r>
        <w:rPr>
          <w:rFonts w:asciiTheme="minorHAnsi" w:hAnsiTheme="minorHAnsi"/>
        </w:rPr>
        <w:fldChar w:fldCharType="begin"/>
      </w:r>
      <w:r>
        <w:rPr>
          <w:rFonts w:asciiTheme="minorHAnsi" w:hAnsiTheme="minorHAnsi"/>
        </w:rPr>
        <w:instrText xml:space="preserve"> BIBLIOGRAPHY  \l 2057 </w:instrText>
      </w:r>
      <w:r>
        <w:rPr>
          <w:rFonts w:asciiTheme="minorHAnsi" w:hAnsiTheme="minorHAnsi"/>
        </w:rPr>
        <w:fldChar w:fldCharType="separate"/>
      </w:r>
      <w:r>
        <w:rPr>
          <w:noProof/>
        </w:rPr>
        <w:t xml:space="preserve">ACAS, 2018. </w:t>
      </w:r>
      <w:r>
        <w:rPr>
          <w:i/>
          <w:iCs/>
          <w:noProof/>
        </w:rPr>
        <w:t xml:space="preserve">Reward: Getting it right. </w:t>
      </w:r>
      <w:r>
        <w:rPr>
          <w:noProof/>
        </w:rPr>
        <w:t xml:space="preserve">[Online] </w:t>
      </w:r>
      <w:r>
        <w:rPr>
          <w:noProof/>
        </w:rPr>
        <w:br/>
        <w:t xml:space="preserve">Available at: </w:t>
      </w:r>
      <w:r>
        <w:rPr>
          <w:noProof/>
          <w:u w:val="single"/>
        </w:rPr>
        <w:t>http://www.acas.org.uk/index.aspx?articleid=3612</w:t>
      </w:r>
      <w:r>
        <w:rPr>
          <w:noProof/>
        </w:rPr>
        <w:br/>
        <w:t>[Accessed 11 November 2018].</w:t>
      </w:r>
    </w:p>
    <w:p w:rsidR="005A0DCC" w:rsidRDefault="005A0DCC" w:rsidP="005A0DCC">
      <w:pPr>
        <w:pStyle w:val="Bibliography"/>
        <w:rPr>
          <w:noProof/>
        </w:rPr>
      </w:pPr>
      <w:r>
        <w:rPr>
          <w:noProof/>
        </w:rPr>
        <w:t xml:space="preserve">Business Balls, 2018. </w:t>
      </w:r>
      <w:r>
        <w:rPr>
          <w:i/>
          <w:iCs/>
          <w:noProof/>
        </w:rPr>
        <w:t xml:space="preserve">Tuckman-forming-storming-norming-performing-model. </w:t>
      </w:r>
      <w:r>
        <w:rPr>
          <w:noProof/>
        </w:rPr>
        <w:t xml:space="preserve">[Online] </w:t>
      </w:r>
      <w:r>
        <w:rPr>
          <w:noProof/>
        </w:rPr>
        <w:br/>
        <w:t xml:space="preserve">Available at: </w:t>
      </w:r>
      <w:r>
        <w:rPr>
          <w:noProof/>
          <w:u w:val="single"/>
        </w:rPr>
        <w:t>https://www.businessballs.com/team-management/tuckman-forming-storming-norming-performing-model/</w:t>
      </w:r>
      <w:r>
        <w:rPr>
          <w:noProof/>
        </w:rPr>
        <w:br/>
        <w:t>[Accessed 13 11 2018].</w:t>
      </w:r>
    </w:p>
    <w:p w:rsidR="005A0DCC" w:rsidRDefault="005A0DCC" w:rsidP="005A0DCC">
      <w:pPr>
        <w:pStyle w:val="Bibliography"/>
        <w:rPr>
          <w:noProof/>
        </w:rPr>
      </w:pPr>
      <w:r>
        <w:rPr>
          <w:noProof/>
        </w:rPr>
        <w:t xml:space="preserve">CIPD, 2017. </w:t>
      </w:r>
      <w:r>
        <w:rPr>
          <w:i/>
          <w:iCs/>
          <w:noProof/>
        </w:rPr>
        <w:t xml:space="preserve">Employee engagement and motivation. </w:t>
      </w:r>
      <w:r>
        <w:rPr>
          <w:noProof/>
        </w:rPr>
        <w:t xml:space="preserve">[Online] </w:t>
      </w:r>
      <w:r>
        <w:rPr>
          <w:noProof/>
        </w:rPr>
        <w:br/>
        <w:t xml:space="preserve">Available at: </w:t>
      </w:r>
      <w:r>
        <w:rPr>
          <w:noProof/>
          <w:u w:val="single"/>
        </w:rPr>
        <w:t>https://www.cipd.co.uk/knowledge/fundamentals/relations/engagement/factsheet</w:t>
      </w:r>
      <w:r>
        <w:rPr>
          <w:noProof/>
        </w:rPr>
        <w:br/>
        <w:t>[Accessed 11 Novemeber 2018].</w:t>
      </w:r>
    </w:p>
    <w:p w:rsidR="005A0DCC" w:rsidRDefault="005A0DCC" w:rsidP="005A0DCC">
      <w:pPr>
        <w:pStyle w:val="Bibliography"/>
        <w:rPr>
          <w:noProof/>
        </w:rPr>
      </w:pPr>
      <w:r>
        <w:rPr>
          <w:noProof/>
        </w:rPr>
        <w:t xml:space="preserve">CIPD, 2018. </w:t>
      </w:r>
      <w:r>
        <w:rPr>
          <w:i/>
          <w:iCs/>
          <w:noProof/>
        </w:rPr>
        <w:t xml:space="preserve">Curious. </w:t>
      </w:r>
      <w:r>
        <w:rPr>
          <w:noProof/>
        </w:rPr>
        <w:t xml:space="preserve">[Online] </w:t>
      </w:r>
      <w:r>
        <w:rPr>
          <w:noProof/>
        </w:rPr>
        <w:br/>
        <w:t xml:space="preserve">Available at: </w:t>
      </w:r>
      <w:r>
        <w:rPr>
          <w:noProof/>
          <w:u w:val="single"/>
        </w:rPr>
        <w:t>https://www.cipd.co.uk/Images/Curious_tcm18-9673.pdf</w:t>
      </w:r>
      <w:r>
        <w:rPr>
          <w:noProof/>
        </w:rPr>
        <w:br/>
        <w:t>[Accessed 11 November 2018].</w:t>
      </w:r>
    </w:p>
    <w:p w:rsidR="005A0DCC" w:rsidRDefault="005A0DCC" w:rsidP="005A0DCC">
      <w:pPr>
        <w:pStyle w:val="Bibliography"/>
        <w:rPr>
          <w:noProof/>
        </w:rPr>
      </w:pPr>
      <w:r>
        <w:rPr>
          <w:noProof/>
        </w:rPr>
        <w:t xml:space="preserve">Mindtools, 2018. </w:t>
      </w:r>
      <w:r>
        <w:rPr>
          <w:i/>
          <w:iCs/>
          <w:noProof/>
        </w:rPr>
        <w:t xml:space="preserve">Cause and Effect Analysis. </w:t>
      </w:r>
      <w:r>
        <w:rPr>
          <w:noProof/>
        </w:rPr>
        <w:t xml:space="preserve">[Online] </w:t>
      </w:r>
      <w:r>
        <w:rPr>
          <w:noProof/>
        </w:rPr>
        <w:br/>
        <w:t xml:space="preserve">Available at: </w:t>
      </w:r>
      <w:r>
        <w:rPr>
          <w:noProof/>
          <w:u w:val="single"/>
        </w:rPr>
        <w:t>https://www.mindtools.com/pages/article/newTMC_03.htm</w:t>
      </w:r>
      <w:r>
        <w:rPr>
          <w:noProof/>
        </w:rPr>
        <w:br/>
        <w:t>[Accessed 11 11 2018].</w:t>
      </w:r>
    </w:p>
    <w:p w:rsidR="005A0DCC" w:rsidRDefault="005A0DCC" w:rsidP="005A0DCC">
      <w:pPr>
        <w:pStyle w:val="Bibliography"/>
        <w:rPr>
          <w:noProof/>
        </w:rPr>
      </w:pPr>
      <w:r>
        <w:rPr>
          <w:noProof/>
        </w:rPr>
        <w:t xml:space="preserve">Moran, M., 2013. HR needs to harness curiosity. </w:t>
      </w:r>
      <w:r>
        <w:rPr>
          <w:i/>
          <w:iCs/>
          <w:noProof/>
        </w:rPr>
        <w:t xml:space="preserve">HR Magazine , </w:t>
      </w:r>
      <w:r>
        <w:rPr>
          <w:noProof/>
        </w:rPr>
        <w:t>p. 1.</w:t>
      </w:r>
    </w:p>
    <w:p w:rsidR="005A0DCC" w:rsidRDefault="005A0DCC" w:rsidP="005A0DCC">
      <w:pPr>
        <w:pStyle w:val="Bibliography"/>
        <w:rPr>
          <w:noProof/>
        </w:rPr>
      </w:pPr>
      <w:r>
        <w:rPr>
          <w:noProof/>
        </w:rPr>
        <w:t xml:space="preserve">Peacock, L., 2009. </w:t>
      </w:r>
      <w:r>
        <w:rPr>
          <w:i/>
          <w:iCs/>
          <w:noProof/>
        </w:rPr>
        <w:t xml:space="preserve">CIPD reveals HR profession map to replace old standards. </w:t>
      </w:r>
      <w:r>
        <w:rPr>
          <w:noProof/>
        </w:rPr>
        <w:t xml:space="preserve">[Online] </w:t>
      </w:r>
      <w:r>
        <w:rPr>
          <w:noProof/>
        </w:rPr>
        <w:br/>
        <w:t xml:space="preserve">Available at: </w:t>
      </w:r>
      <w:r>
        <w:rPr>
          <w:noProof/>
          <w:u w:val="single"/>
        </w:rPr>
        <w:t>https://www.personneltoday.com/hr/cipd-reveals-hr-profession-map-to-replace-old-standards/</w:t>
      </w:r>
      <w:r>
        <w:rPr>
          <w:noProof/>
        </w:rPr>
        <w:br/>
        <w:t>[Accessed 11 November 2018].</w:t>
      </w:r>
    </w:p>
    <w:p w:rsidR="00AC41EF" w:rsidRPr="00AC41EF" w:rsidRDefault="005A0DCC" w:rsidP="005A0DCC">
      <w:pPr>
        <w:pStyle w:val="NoSpacing"/>
        <w:rPr>
          <w:rFonts w:asciiTheme="minorHAnsi" w:hAnsiTheme="minorHAnsi"/>
        </w:rPr>
      </w:pPr>
      <w:r>
        <w:rPr>
          <w:rFonts w:asciiTheme="minorHAnsi" w:hAnsiTheme="minorHAnsi"/>
        </w:rPr>
        <w:fldChar w:fldCharType="end"/>
      </w:r>
    </w:p>
    <w:sectPr w:rsidR="00AC41EF" w:rsidRPr="00AC41EF" w:rsidSect="00830FEC">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4308" w:rsidRDefault="00DB4308" w:rsidP="00AA7603">
      <w:pPr>
        <w:spacing w:before="0" w:line="240" w:lineRule="auto"/>
      </w:pPr>
      <w:r>
        <w:separator/>
      </w:r>
    </w:p>
  </w:endnote>
  <w:endnote w:type="continuationSeparator" w:id="0">
    <w:p w:rsidR="00DB4308" w:rsidRDefault="00DB4308" w:rsidP="00AA760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roid Serif">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5691078"/>
      <w:docPartObj>
        <w:docPartGallery w:val="Page Numbers (Bottom of Page)"/>
        <w:docPartUnique/>
      </w:docPartObj>
    </w:sdtPr>
    <w:sdtContent>
      <w:p w:rsidR="00DB4308" w:rsidRDefault="00DB4308">
        <w:pPr>
          <w:pStyle w:val="Footer"/>
          <w:jc w:val="right"/>
        </w:pPr>
        <w:fldSimple w:instr=" PAGE   \* MERGEFORMAT ">
          <w:r w:rsidR="00A0293A">
            <w:rPr>
              <w:noProof/>
            </w:rPr>
            <w:t>12</w:t>
          </w:r>
        </w:fldSimple>
      </w:p>
    </w:sdtContent>
  </w:sdt>
  <w:p w:rsidR="00DB4308" w:rsidRDefault="00DB430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4308" w:rsidRDefault="00DB4308" w:rsidP="00AA7603">
      <w:pPr>
        <w:spacing w:before="0" w:line="240" w:lineRule="auto"/>
      </w:pPr>
      <w:r>
        <w:separator/>
      </w:r>
    </w:p>
  </w:footnote>
  <w:footnote w:type="continuationSeparator" w:id="0">
    <w:p w:rsidR="00DB4308" w:rsidRDefault="00DB4308" w:rsidP="00AA7603">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0075A"/>
    <w:multiLevelType w:val="multilevel"/>
    <w:tmpl w:val="548C0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79663FB"/>
    <w:multiLevelType w:val="hybridMultilevel"/>
    <w:tmpl w:val="20B041FC"/>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2">
    <w:nsid w:val="29D459A5"/>
    <w:multiLevelType w:val="multilevel"/>
    <w:tmpl w:val="B76AF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11F7750"/>
    <w:multiLevelType w:val="hybridMultilevel"/>
    <w:tmpl w:val="14AED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3401352"/>
    <w:multiLevelType w:val="multilevel"/>
    <w:tmpl w:val="AB50B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1E70110"/>
    <w:multiLevelType w:val="hybridMultilevel"/>
    <w:tmpl w:val="F6BAC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8454A7D"/>
    <w:multiLevelType w:val="hybridMultilevel"/>
    <w:tmpl w:val="DDA83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FFD6A12"/>
    <w:multiLevelType w:val="hybridMultilevel"/>
    <w:tmpl w:val="1CDA4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6"/>
  </w:num>
  <w:num w:numId="4">
    <w:abstractNumId w:val="3"/>
  </w:num>
  <w:num w:numId="5">
    <w:abstractNumId w:val="0"/>
  </w:num>
  <w:num w:numId="6">
    <w:abstractNumId w:val="4"/>
  </w:num>
  <w:num w:numId="7">
    <w:abstractNumId w:val="1"/>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F35E1"/>
    <w:rsid w:val="00035B22"/>
    <w:rsid w:val="00053510"/>
    <w:rsid w:val="00096515"/>
    <w:rsid w:val="000A41E5"/>
    <w:rsid w:val="000B30AA"/>
    <w:rsid w:val="000C3D32"/>
    <w:rsid w:val="000C5507"/>
    <w:rsid w:val="001255B9"/>
    <w:rsid w:val="001555CE"/>
    <w:rsid w:val="0016516C"/>
    <w:rsid w:val="00180D4A"/>
    <w:rsid w:val="00190FA1"/>
    <w:rsid w:val="00204228"/>
    <w:rsid w:val="00221EC1"/>
    <w:rsid w:val="002225A6"/>
    <w:rsid w:val="00230F83"/>
    <w:rsid w:val="002A0C16"/>
    <w:rsid w:val="002B46E7"/>
    <w:rsid w:val="002C2624"/>
    <w:rsid w:val="00310E0E"/>
    <w:rsid w:val="00311C4E"/>
    <w:rsid w:val="00322517"/>
    <w:rsid w:val="003411EC"/>
    <w:rsid w:val="0034642A"/>
    <w:rsid w:val="00355043"/>
    <w:rsid w:val="003579BE"/>
    <w:rsid w:val="00372791"/>
    <w:rsid w:val="003A4A9C"/>
    <w:rsid w:val="00400CBC"/>
    <w:rsid w:val="00400FF7"/>
    <w:rsid w:val="00403AE8"/>
    <w:rsid w:val="00427C7B"/>
    <w:rsid w:val="004363BC"/>
    <w:rsid w:val="00437C5D"/>
    <w:rsid w:val="004A5E41"/>
    <w:rsid w:val="004A6D0A"/>
    <w:rsid w:val="004A7283"/>
    <w:rsid w:val="00524935"/>
    <w:rsid w:val="0052531B"/>
    <w:rsid w:val="00571A50"/>
    <w:rsid w:val="005765C5"/>
    <w:rsid w:val="005A0DCC"/>
    <w:rsid w:val="005B2CD0"/>
    <w:rsid w:val="005C1D04"/>
    <w:rsid w:val="00612B96"/>
    <w:rsid w:val="00636918"/>
    <w:rsid w:val="006462D1"/>
    <w:rsid w:val="00654856"/>
    <w:rsid w:val="00661474"/>
    <w:rsid w:val="00675FE7"/>
    <w:rsid w:val="006D7E61"/>
    <w:rsid w:val="006F35E1"/>
    <w:rsid w:val="0071661C"/>
    <w:rsid w:val="00722077"/>
    <w:rsid w:val="00737C87"/>
    <w:rsid w:val="00754FA4"/>
    <w:rsid w:val="00773060"/>
    <w:rsid w:val="0077528C"/>
    <w:rsid w:val="00786DBE"/>
    <w:rsid w:val="0079691B"/>
    <w:rsid w:val="007A68B7"/>
    <w:rsid w:val="007D41DE"/>
    <w:rsid w:val="00830FEC"/>
    <w:rsid w:val="008451E8"/>
    <w:rsid w:val="0086553B"/>
    <w:rsid w:val="008768EF"/>
    <w:rsid w:val="008B70A4"/>
    <w:rsid w:val="008D38C9"/>
    <w:rsid w:val="008E05E6"/>
    <w:rsid w:val="008E7429"/>
    <w:rsid w:val="008F4109"/>
    <w:rsid w:val="00911CF1"/>
    <w:rsid w:val="00936C21"/>
    <w:rsid w:val="0095652C"/>
    <w:rsid w:val="00964CF9"/>
    <w:rsid w:val="00995AEE"/>
    <w:rsid w:val="009B02B5"/>
    <w:rsid w:val="009C2B24"/>
    <w:rsid w:val="009D5E0F"/>
    <w:rsid w:val="00A0293A"/>
    <w:rsid w:val="00A21DEA"/>
    <w:rsid w:val="00A3636E"/>
    <w:rsid w:val="00A5422B"/>
    <w:rsid w:val="00A60573"/>
    <w:rsid w:val="00A65731"/>
    <w:rsid w:val="00A849C1"/>
    <w:rsid w:val="00AA7603"/>
    <w:rsid w:val="00AB0743"/>
    <w:rsid w:val="00AC41EF"/>
    <w:rsid w:val="00AD6D9A"/>
    <w:rsid w:val="00AE0CAF"/>
    <w:rsid w:val="00AE6490"/>
    <w:rsid w:val="00B043D1"/>
    <w:rsid w:val="00B14DA1"/>
    <w:rsid w:val="00B35E90"/>
    <w:rsid w:val="00B37810"/>
    <w:rsid w:val="00B53EBC"/>
    <w:rsid w:val="00B63B1E"/>
    <w:rsid w:val="00B97DCA"/>
    <w:rsid w:val="00BD0C93"/>
    <w:rsid w:val="00BD5DD0"/>
    <w:rsid w:val="00BD6137"/>
    <w:rsid w:val="00BE66C1"/>
    <w:rsid w:val="00BF6D22"/>
    <w:rsid w:val="00C15D89"/>
    <w:rsid w:val="00C539D9"/>
    <w:rsid w:val="00C97A7E"/>
    <w:rsid w:val="00D00D9C"/>
    <w:rsid w:val="00D16015"/>
    <w:rsid w:val="00D56387"/>
    <w:rsid w:val="00D821BD"/>
    <w:rsid w:val="00D83725"/>
    <w:rsid w:val="00DA5732"/>
    <w:rsid w:val="00DB4308"/>
    <w:rsid w:val="00DD6153"/>
    <w:rsid w:val="00E33C0A"/>
    <w:rsid w:val="00E43771"/>
    <w:rsid w:val="00E51712"/>
    <w:rsid w:val="00E76BDD"/>
    <w:rsid w:val="00EB08B3"/>
    <w:rsid w:val="00EE4A6A"/>
    <w:rsid w:val="00F31CF4"/>
    <w:rsid w:val="00F51B99"/>
    <w:rsid w:val="00F641C1"/>
    <w:rsid w:val="00FD19F5"/>
    <w:rsid w:val="00FE70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5E1"/>
    <w:pPr>
      <w:widowControl w:val="0"/>
      <w:spacing w:before="200" w:after="0" w:line="312" w:lineRule="auto"/>
    </w:pPr>
    <w:rPr>
      <w:rFonts w:ascii="Droid Serif" w:eastAsia="Droid Serif" w:hAnsi="Droid Serif" w:cs="Droid Serif"/>
      <w:color w:val="666666"/>
      <w:lang w:eastAsia="en-GB"/>
    </w:rPr>
  </w:style>
  <w:style w:type="paragraph" w:styleId="Heading1">
    <w:name w:val="heading 1"/>
    <w:basedOn w:val="Normal"/>
    <w:next w:val="Normal"/>
    <w:link w:val="Heading1Char"/>
    <w:uiPriority w:val="9"/>
    <w:qFormat/>
    <w:rsid w:val="00AA760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A7603"/>
    <w:pPr>
      <w:keepNext/>
      <w:keepLines/>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A7603"/>
    <w:pPr>
      <w:keepNext/>
      <w:keepLines/>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A7603"/>
    <w:pPr>
      <w:tabs>
        <w:tab w:val="center" w:pos="4513"/>
        <w:tab w:val="right" w:pos="9026"/>
      </w:tabs>
      <w:spacing w:before="0" w:line="240" w:lineRule="auto"/>
    </w:pPr>
  </w:style>
  <w:style w:type="character" w:customStyle="1" w:styleId="HeaderChar">
    <w:name w:val="Header Char"/>
    <w:basedOn w:val="DefaultParagraphFont"/>
    <w:link w:val="Header"/>
    <w:uiPriority w:val="99"/>
    <w:semiHidden/>
    <w:rsid w:val="00AA7603"/>
    <w:rPr>
      <w:rFonts w:ascii="Droid Serif" w:eastAsia="Droid Serif" w:hAnsi="Droid Serif" w:cs="Droid Serif"/>
      <w:color w:val="666666"/>
      <w:lang w:eastAsia="en-GB"/>
    </w:rPr>
  </w:style>
  <w:style w:type="paragraph" w:styleId="Footer">
    <w:name w:val="footer"/>
    <w:basedOn w:val="Normal"/>
    <w:link w:val="FooterChar"/>
    <w:uiPriority w:val="99"/>
    <w:unhideWhenUsed/>
    <w:rsid w:val="00AA7603"/>
    <w:pPr>
      <w:tabs>
        <w:tab w:val="center" w:pos="4513"/>
        <w:tab w:val="right" w:pos="9026"/>
      </w:tabs>
      <w:spacing w:before="0" w:line="240" w:lineRule="auto"/>
    </w:pPr>
  </w:style>
  <w:style w:type="character" w:customStyle="1" w:styleId="FooterChar">
    <w:name w:val="Footer Char"/>
    <w:basedOn w:val="DefaultParagraphFont"/>
    <w:link w:val="Footer"/>
    <w:uiPriority w:val="99"/>
    <w:rsid w:val="00AA7603"/>
    <w:rPr>
      <w:rFonts w:ascii="Droid Serif" w:eastAsia="Droid Serif" w:hAnsi="Droid Serif" w:cs="Droid Serif"/>
      <w:color w:val="666666"/>
      <w:lang w:eastAsia="en-GB"/>
    </w:rPr>
  </w:style>
  <w:style w:type="character" w:customStyle="1" w:styleId="Heading2Char">
    <w:name w:val="Heading 2 Char"/>
    <w:basedOn w:val="DefaultParagraphFont"/>
    <w:link w:val="Heading2"/>
    <w:uiPriority w:val="9"/>
    <w:rsid w:val="00AA7603"/>
    <w:rPr>
      <w:rFonts w:asciiTheme="majorHAnsi" w:eastAsiaTheme="majorEastAsia" w:hAnsiTheme="majorHAnsi" w:cstheme="majorBidi"/>
      <w:b/>
      <w:bCs/>
      <w:color w:val="4F81BD" w:themeColor="accent1"/>
      <w:sz w:val="26"/>
      <w:szCs w:val="26"/>
      <w:lang w:eastAsia="en-GB"/>
    </w:rPr>
  </w:style>
  <w:style w:type="character" w:customStyle="1" w:styleId="Heading1Char">
    <w:name w:val="Heading 1 Char"/>
    <w:basedOn w:val="DefaultParagraphFont"/>
    <w:link w:val="Heading1"/>
    <w:uiPriority w:val="9"/>
    <w:rsid w:val="00AA7603"/>
    <w:rPr>
      <w:rFonts w:asciiTheme="majorHAnsi" w:eastAsiaTheme="majorEastAsia" w:hAnsiTheme="majorHAnsi" w:cstheme="majorBidi"/>
      <w:b/>
      <w:bCs/>
      <w:color w:val="365F91" w:themeColor="accent1" w:themeShade="BF"/>
      <w:sz w:val="28"/>
      <w:szCs w:val="28"/>
      <w:lang w:eastAsia="en-GB"/>
    </w:rPr>
  </w:style>
  <w:style w:type="character" w:customStyle="1" w:styleId="Heading3Char">
    <w:name w:val="Heading 3 Char"/>
    <w:basedOn w:val="DefaultParagraphFont"/>
    <w:link w:val="Heading3"/>
    <w:uiPriority w:val="9"/>
    <w:rsid w:val="00AA7603"/>
    <w:rPr>
      <w:rFonts w:asciiTheme="majorHAnsi" w:eastAsiaTheme="majorEastAsia" w:hAnsiTheme="majorHAnsi" w:cstheme="majorBidi"/>
      <w:b/>
      <w:bCs/>
      <w:color w:val="4F81BD" w:themeColor="accent1"/>
      <w:lang w:eastAsia="en-GB"/>
    </w:rPr>
  </w:style>
  <w:style w:type="paragraph" w:styleId="BalloonText">
    <w:name w:val="Balloon Text"/>
    <w:basedOn w:val="Normal"/>
    <w:link w:val="BalloonTextChar"/>
    <w:uiPriority w:val="99"/>
    <w:semiHidden/>
    <w:unhideWhenUsed/>
    <w:rsid w:val="00AB0743"/>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0743"/>
    <w:rPr>
      <w:rFonts w:ascii="Tahoma" w:eastAsia="Droid Serif" w:hAnsi="Tahoma" w:cs="Tahoma"/>
      <w:color w:val="666666"/>
      <w:sz w:val="16"/>
      <w:szCs w:val="16"/>
      <w:lang w:eastAsia="en-GB"/>
    </w:rPr>
  </w:style>
  <w:style w:type="table" w:styleId="TableGrid">
    <w:name w:val="Table Grid"/>
    <w:basedOn w:val="TableNormal"/>
    <w:uiPriority w:val="59"/>
    <w:rsid w:val="00221E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E7429"/>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NoSpacing">
    <w:name w:val="No Spacing"/>
    <w:uiPriority w:val="1"/>
    <w:qFormat/>
    <w:rsid w:val="008E7429"/>
    <w:pPr>
      <w:widowControl w:val="0"/>
      <w:spacing w:after="0" w:line="240" w:lineRule="auto"/>
    </w:pPr>
    <w:rPr>
      <w:rFonts w:ascii="Droid Serif" w:eastAsia="Droid Serif" w:hAnsi="Droid Serif" w:cs="Droid Serif"/>
      <w:color w:val="666666"/>
      <w:lang w:eastAsia="en-GB"/>
    </w:rPr>
  </w:style>
  <w:style w:type="paragraph" w:styleId="ListParagraph">
    <w:name w:val="List Paragraph"/>
    <w:basedOn w:val="Normal"/>
    <w:uiPriority w:val="34"/>
    <w:qFormat/>
    <w:rsid w:val="00B97DCA"/>
    <w:pPr>
      <w:ind w:left="720"/>
      <w:contextualSpacing/>
    </w:pPr>
  </w:style>
  <w:style w:type="character" w:styleId="Hyperlink">
    <w:name w:val="Hyperlink"/>
    <w:basedOn w:val="DefaultParagraphFont"/>
    <w:uiPriority w:val="99"/>
    <w:semiHidden/>
    <w:unhideWhenUsed/>
    <w:rsid w:val="001555CE"/>
    <w:rPr>
      <w:color w:val="0000FF"/>
      <w:u w:val="single"/>
    </w:rPr>
  </w:style>
  <w:style w:type="character" w:styleId="Strong">
    <w:name w:val="Strong"/>
    <w:basedOn w:val="DefaultParagraphFont"/>
    <w:uiPriority w:val="22"/>
    <w:qFormat/>
    <w:rsid w:val="00403AE8"/>
    <w:rPr>
      <w:b/>
      <w:bCs/>
    </w:rPr>
  </w:style>
  <w:style w:type="character" w:customStyle="1" w:styleId="gd">
    <w:name w:val="gd"/>
    <w:basedOn w:val="DefaultParagraphFont"/>
    <w:rsid w:val="008D38C9"/>
  </w:style>
  <w:style w:type="paragraph" w:styleId="Bibliography">
    <w:name w:val="Bibliography"/>
    <w:basedOn w:val="Normal"/>
    <w:next w:val="Normal"/>
    <w:uiPriority w:val="37"/>
    <w:unhideWhenUsed/>
    <w:rsid w:val="00E51712"/>
  </w:style>
</w:styles>
</file>

<file path=word/webSettings.xml><?xml version="1.0" encoding="utf-8"?>
<w:webSettings xmlns:r="http://schemas.openxmlformats.org/officeDocument/2006/relationships" xmlns:w="http://schemas.openxmlformats.org/wordprocessingml/2006/main">
  <w:divs>
    <w:div w:id="506559539">
      <w:bodyDiv w:val="1"/>
      <w:marLeft w:val="0"/>
      <w:marRight w:val="0"/>
      <w:marTop w:val="0"/>
      <w:marBottom w:val="0"/>
      <w:divBdr>
        <w:top w:val="none" w:sz="0" w:space="0" w:color="auto"/>
        <w:left w:val="none" w:sz="0" w:space="0" w:color="auto"/>
        <w:bottom w:val="none" w:sz="0" w:space="0" w:color="auto"/>
        <w:right w:val="none" w:sz="0" w:space="0" w:color="auto"/>
      </w:divBdr>
    </w:div>
    <w:div w:id="943541591">
      <w:bodyDiv w:val="1"/>
      <w:marLeft w:val="0"/>
      <w:marRight w:val="0"/>
      <w:marTop w:val="0"/>
      <w:marBottom w:val="0"/>
      <w:divBdr>
        <w:top w:val="none" w:sz="0" w:space="0" w:color="auto"/>
        <w:left w:val="none" w:sz="0" w:space="0" w:color="auto"/>
        <w:bottom w:val="none" w:sz="0" w:space="0" w:color="auto"/>
        <w:right w:val="none" w:sz="0" w:space="0" w:color="auto"/>
      </w:divBdr>
    </w:div>
    <w:div w:id="1171480642">
      <w:bodyDiv w:val="1"/>
      <w:marLeft w:val="0"/>
      <w:marRight w:val="0"/>
      <w:marTop w:val="0"/>
      <w:marBottom w:val="0"/>
      <w:divBdr>
        <w:top w:val="none" w:sz="0" w:space="0" w:color="auto"/>
        <w:left w:val="none" w:sz="0" w:space="0" w:color="auto"/>
        <w:bottom w:val="none" w:sz="0" w:space="0" w:color="auto"/>
        <w:right w:val="none" w:sz="0" w:space="0" w:color="auto"/>
      </w:divBdr>
    </w:div>
    <w:div w:id="1230652130">
      <w:bodyDiv w:val="1"/>
      <w:marLeft w:val="0"/>
      <w:marRight w:val="0"/>
      <w:marTop w:val="0"/>
      <w:marBottom w:val="0"/>
      <w:divBdr>
        <w:top w:val="none" w:sz="0" w:space="0" w:color="auto"/>
        <w:left w:val="none" w:sz="0" w:space="0" w:color="auto"/>
        <w:bottom w:val="none" w:sz="0" w:space="0" w:color="auto"/>
        <w:right w:val="none" w:sz="0" w:space="0" w:color="auto"/>
      </w:divBdr>
    </w:div>
    <w:div w:id="1749226795">
      <w:bodyDiv w:val="1"/>
      <w:marLeft w:val="0"/>
      <w:marRight w:val="0"/>
      <w:marTop w:val="0"/>
      <w:marBottom w:val="0"/>
      <w:divBdr>
        <w:top w:val="none" w:sz="0" w:space="0" w:color="auto"/>
        <w:left w:val="none" w:sz="0" w:space="0" w:color="auto"/>
        <w:bottom w:val="none" w:sz="0" w:space="0" w:color="auto"/>
        <w:right w:val="none" w:sz="0" w:space="0" w:color="auto"/>
      </w:divBdr>
    </w:div>
    <w:div w:id="1773549511">
      <w:bodyDiv w:val="1"/>
      <w:marLeft w:val="0"/>
      <w:marRight w:val="0"/>
      <w:marTop w:val="0"/>
      <w:marBottom w:val="0"/>
      <w:divBdr>
        <w:top w:val="none" w:sz="0" w:space="0" w:color="auto"/>
        <w:left w:val="none" w:sz="0" w:space="0" w:color="auto"/>
        <w:bottom w:val="none" w:sz="0" w:space="0" w:color="auto"/>
        <w:right w:val="none" w:sz="0" w:space="0" w:color="auto"/>
      </w:divBdr>
    </w:div>
    <w:div w:id="1832603526">
      <w:bodyDiv w:val="1"/>
      <w:marLeft w:val="0"/>
      <w:marRight w:val="0"/>
      <w:marTop w:val="0"/>
      <w:marBottom w:val="0"/>
      <w:divBdr>
        <w:top w:val="none" w:sz="0" w:space="0" w:color="auto"/>
        <w:left w:val="none" w:sz="0" w:space="0" w:color="auto"/>
        <w:bottom w:val="none" w:sz="0" w:space="0" w:color="auto"/>
        <w:right w:val="none" w:sz="0" w:space="0" w:color="auto"/>
      </w:divBdr>
    </w:div>
    <w:div w:id="1861897156">
      <w:bodyDiv w:val="1"/>
      <w:marLeft w:val="0"/>
      <w:marRight w:val="0"/>
      <w:marTop w:val="0"/>
      <w:marBottom w:val="0"/>
      <w:divBdr>
        <w:top w:val="none" w:sz="0" w:space="0" w:color="auto"/>
        <w:left w:val="none" w:sz="0" w:space="0" w:color="auto"/>
        <w:bottom w:val="none" w:sz="0" w:space="0" w:color="auto"/>
        <w:right w:val="none" w:sz="0" w:space="0" w:color="auto"/>
      </w:divBdr>
    </w:div>
    <w:div w:id="197421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Pea09</b:Tag>
    <b:SourceType>InternetSite</b:SourceType>
    <b:Guid>{82FA99AE-8891-44B6-9316-AF3816901706}</b:Guid>
    <b:LCID>0</b:LCID>
    <b:Author>
      <b:Author>
        <b:NameList>
          <b:Person>
            <b:Last>Peacock</b:Last>
            <b:First>Louise</b:First>
          </b:Person>
        </b:NameList>
      </b:Author>
    </b:Author>
    <b:Title>CIPD reveals HR profession map to replace old standards</b:Title>
    <b:JournalName>Personnel Today</b:JournalName>
    <b:Year>2009</b:Year>
    <b:YearAccessed>2018</b:YearAccessed>
    <b:MonthAccessed>November</b:MonthAccessed>
    <b:DayAccessed>11</b:DayAccessed>
    <b:URL>https://www.personneltoday.com/hr/cipd-reveals-hr-profession-map-to-replace-old-standards/</b:URL>
    <b:InternetSiteTitle>Personnel Today</b:InternetSiteTitle>
    <b:RefOrder>1</b:RefOrder>
  </b:Source>
  <b:Source>
    <b:Tag>ACA18</b:Tag>
    <b:SourceType>InternetSite</b:SourceType>
    <b:Guid>{1BD6F6DD-8BB1-4684-A2C7-FE734D9443F3}</b:Guid>
    <b:LCID>0</b:LCID>
    <b:Author>
      <b:Author>
        <b:Corporate>ACAS</b:Corporate>
      </b:Author>
    </b:Author>
    <b:Title>Reward: Getting it right</b:Title>
    <b:Year>2018</b:Year>
    <b:YearAccessed>2018</b:YearAccessed>
    <b:MonthAccessed>November </b:MonthAccessed>
    <b:DayAccessed>11</b:DayAccessed>
    <b:URL>http://www.acas.org.uk/index.aspx?articleid=3612</b:URL>
    <b:RefOrder>3</b:RefOrder>
  </b:Source>
  <b:Source>
    <b:Tag>CIP17</b:Tag>
    <b:SourceType>InternetSite</b:SourceType>
    <b:Guid>{8F47CE47-43D2-463F-B978-6CF28E14E7BB}</b:Guid>
    <b:LCID>0</b:LCID>
    <b:Author>
      <b:Author>
        <b:Corporate>CIPD</b:Corporate>
      </b:Author>
    </b:Author>
    <b:Title>Employee engagement and motivation</b:Title>
    <b:Year>2017</b:Year>
    <b:YearAccessed>2018</b:YearAccessed>
    <b:MonthAccessed>Novemeber </b:MonthAccessed>
    <b:DayAccessed>11</b:DayAccessed>
    <b:URL>https://www.cipd.co.uk/knowledge/fundamentals/relations/engagement/factsheet</b:URL>
    <b:RefOrder>2</b:RefOrder>
  </b:Source>
  <b:Source>
    <b:Tag>CIP183</b:Tag>
    <b:SourceType>InternetSite</b:SourceType>
    <b:Guid>{2344FD4B-89BC-4EB9-BFFA-156D8D832DD2}</b:Guid>
    <b:LCID>0</b:LCID>
    <b:Author>
      <b:Author>
        <b:Corporate>CIPD</b:Corporate>
      </b:Author>
    </b:Author>
    <b:Title>Curious </b:Title>
    <b:Year>2018</b:Year>
    <b:YearAccessed>2018</b:YearAccessed>
    <b:MonthAccessed>November</b:MonthAccessed>
    <b:DayAccessed>11</b:DayAccessed>
    <b:URL>https://www.cipd.co.uk/Images/Curious_tcm18-9673.pdf</b:URL>
    <b:RefOrder>4</b:RefOrder>
  </b:Source>
  <b:Source>
    <b:Tag>Mor13</b:Tag>
    <b:SourceType>JournalArticle</b:SourceType>
    <b:Guid>{AFA11C4C-F0D6-4009-9FA8-35F3ED75E045}</b:Guid>
    <b:LCID>0</b:LCID>
    <b:Author>
      <b:Author>
        <b:NameList>
          <b:Person>
            <b:Last>Moran</b:Last>
            <b:First>Michael</b:First>
          </b:Person>
        </b:NameList>
      </b:Author>
    </b:Author>
    <b:Title>HR needs to harness curiosity</b:Title>
    <b:Year>2013</b:Year>
    <b:URL>http://www.hrmagazine.co.uk/article-details/hr-needs-to-harness-curiosity</b:URL>
    <b:JournalName>HR Magazine </b:JournalName>
    <b:Pages>1</b:Pages>
    <b:RefOrder>5</b:RefOrder>
  </b:Source>
  <b:Source>
    <b:Tag>Bus18</b:Tag>
    <b:SourceType>InternetSite</b:SourceType>
    <b:Guid>{BEA03999-D5C4-4EE0-B6E1-A28E9702AE25}</b:Guid>
    <b:LCID>0</b:LCID>
    <b:Author>
      <b:Author>
        <b:Corporate>Business Balls</b:Corporate>
      </b:Author>
    </b:Author>
    <b:Title>Tuckman-forming-storming-norming-performing-model</b:Title>
    <b:Year>2018</b:Year>
    <b:YearAccessed>2018</b:YearAccessed>
    <b:MonthAccessed>11</b:MonthAccessed>
    <b:DayAccessed>13</b:DayAccessed>
    <b:URL>https://www.businessballs.com/team-management/tuckman-forming-storming-norming-performing-model/</b:URL>
    <b:RefOrder>6</b:RefOrder>
  </b:Source>
  <b:Source>
    <b:Tag>Min18</b:Tag>
    <b:SourceType>InternetSite</b:SourceType>
    <b:Guid>{548E5181-F727-4363-BE01-C2C922FB1464}</b:Guid>
    <b:LCID>0</b:LCID>
    <b:Author>
      <b:Author>
        <b:Corporate>Mindtools</b:Corporate>
      </b:Author>
    </b:Author>
    <b:Title>Cause and Effect Analysis</b:Title>
    <b:Year>2018</b:Year>
    <b:YearAccessed>2018</b:YearAccessed>
    <b:MonthAccessed>11</b:MonthAccessed>
    <b:DayAccessed>11</b:DayAccessed>
    <b:URL>https://www.mindtools.com/pages/article/newTMC_03.htm</b:URL>
    <b:RefOrder>7</b:RefOrder>
  </b:Source>
</b:Sources>
</file>

<file path=customXml/itemProps1.xml><?xml version="1.0" encoding="utf-8"?>
<ds:datastoreItem xmlns:ds="http://schemas.openxmlformats.org/officeDocument/2006/customXml" ds:itemID="{7E9FAEF8-78CC-467A-A714-482E68C34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13</Pages>
  <Words>3917</Words>
  <Characters>22328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emma.thomas</dc:creator>
  <cp:lastModifiedBy>emma.thomas</cp:lastModifiedBy>
  <cp:revision>7</cp:revision>
  <dcterms:created xsi:type="dcterms:W3CDTF">2018-11-14T23:02:00Z</dcterms:created>
  <dcterms:modified xsi:type="dcterms:W3CDTF">2018-11-14T23:41:00Z</dcterms:modified>
</cp:coreProperties>
</file>