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818FE" w14:textId="77777777" w:rsidR="0013122F" w:rsidRDefault="005A6D4B" w:rsidP="005A6D4B">
      <w:pPr>
        <w:spacing w:line="360" w:lineRule="auto"/>
      </w:pPr>
      <w:r>
        <w:t>Slide 1</w:t>
      </w:r>
    </w:p>
    <w:p w14:paraId="23A37EF9" w14:textId="77777777" w:rsidR="005A6D4B" w:rsidRDefault="005A6D4B" w:rsidP="005A6D4B">
      <w:pPr>
        <w:spacing w:line="360" w:lineRule="auto"/>
      </w:pPr>
    </w:p>
    <w:p w14:paraId="524AE0DC" w14:textId="3A234447" w:rsidR="005A6D4B" w:rsidRDefault="00BF664E" w:rsidP="00BF664E">
      <w:pPr>
        <w:spacing w:line="360" w:lineRule="auto"/>
      </w:pPr>
      <w:r w:rsidRPr="00BF664E">
        <w:drawing>
          <wp:inline distT="0" distB="0" distL="0" distR="0" wp14:anchorId="75FF366D" wp14:editId="5CA6AD5A">
            <wp:extent cx="5731510" cy="3223895"/>
            <wp:effectExtent l="0" t="0" r="0" b="1905"/>
            <wp:docPr id="870841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841385" name=""/>
                    <pic:cNvPicPr/>
                  </pic:nvPicPr>
                  <pic:blipFill>
                    <a:blip r:embed="rId4"/>
                    <a:stretch>
                      <a:fillRect/>
                    </a:stretch>
                  </pic:blipFill>
                  <pic:spPr>
                    <a:xfrm>
                      <a:off x="0" y="0"/>
                      <a:ext cx="5731510" cy="3223895"/>
                    </a:xfrm>
                    <a:prstGeom prst="rect">
                      <a:avLst/>
                    </a:prstGeom>
                  </pic:spPr>
                </pic:pic>
              </a:graphicData>
            </a:graphic>
          </wp:inline>
        </w:drawing>
      </w:r>
    </w:p>
    <w:p w14:paraId="23C62568" w14:textId="77777777" w:rsidR="00BF664E" w:rsidRDefault="00BF664E" w:rsidP="00BF664E">
      <w:pPr>
        <w:spacing w:line="360" w:lineRule="auto"/>
      </w:pPr>
    </w:p>
    <w:p w14:paraId="2A40C18B" w14:textId="0D2B2787" w:rsidR="00BF664E" w:rsidRPr="00BF664E" w:rsidRDefault="00BF664E" w:rsidP="00BF664E">
      <w:pPr>
        <w:spacing w:line="360" w:lineRule="auto"/>
        <w:rPr>
          <w:b/>
          <w:bCs/>
        </w:rPr>
      </w:pPr>
      <w:r w:rsidRPr="00BF664E">
        <w:rPr>
          <w:b/>
          <w:bCs/>
        </w:rPr>
        <w:drawing>
          <wp:inline distT="0" distB="0" distL="0" distR="0" wp14:anchorId="4B982A4D" wp14:editId="41A219EF">
            <wp:extent cx="5731510" cy="3223895"/>
            <wp:effectExtent l="0" t="0" r="0" b="1905"/>
            <wp:docPr id="860721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721813" name=""/>
                    <pic:cNvPicPr/>
                  </pic:nvPicPr>
                  <pic:blipFill>
                    <a:blip r:embed="rId5"/>
                    <a:stretch>
                      <a:fillRect/>
                    </a:stretch>
                  </pic:blipFill>
                  <pic:spPr>
                    <a:xfrm>
                      <a:off x="0" y="0"/>
                      <a:ext cx="5731510" cy="3223895"/>
                    </a:xfrm>
                    <a:prstGeom prst="rect">
                      <a:avLst/>
                    </a:prstGeom>
                  </pic:spPr>
                </pic:pic>
              </a:graphicData>
            </a:graphic>
          </wp:inline>
        </w:drawing>
      </w:r>
    </w:p>
    <w:p w14:paraId="1BB4FDCD" w14:textId="77777777" w:rsidR="005A6D4B" w:rsidRDefault="005A6D4B" w:rsidP="005A6D4B">
      <w:pPr>
        <w:spacing w:line="360" w:lineRule="auto"/>
        <w:jc w:val="center"/>
      </w:pPr>
    </w:p>
    <w:p w14:paraId="0E5264BD" w14:textId="77777777" w:rsidR="005A6D4B" w:rsidRDefault="005A6D4B" w:rsidP="005A6D4B">
      <w:pPr>
        <w:spacing w:line="360" w:lineRule="auto"/>
      </w:pPr>
    </w:p>
    <w:p w14:paraId="3E2B24D8" w14:textId="18314D6F" w:rsidR="005A6D4B" w:rsidRDefault="005A6D4B">
      <w:r>
        <w:br w:type="page"/>
      </w:r>
    </w:p>
    <w:p w14:paraId="3674626F" w14:textId="29F0FE43" w:rsidR="005A6D4B" w:rsidRDefault="005A6D4B" w:rsidP="005A6D4B">
      <w:pPr>
        <w:spacing w:line="360" w:lineRule="auto"/>
      </w:pPr>
      <w:r>
        <w:lastRenderedPageBreak/>
        <w:t>Slide 2</w:t>
      </w:r>
    </w:p>
    <w:p w14:paraId="331402BB" w14:textId="77777777" w:rsidR="005A6D4B" w:rsidRDefault="005A6D4B" w:rsidP="005A6D4B">
      <w:pPr>
        <w:spacing w:line="360" w:lineRule="auto"/>
      </w:pPr>
    </w:p>
    <w:p w14:paraId="65E5EE46" w14:textId="108D444E" w:rsidR="005A6D4B" w:rsidRDefault="00BF664E" w:rsidP="00BF664E">
      <w:pPr>
        <w:spacing w:line="360" w:lineRule="auto"/>
      </w:pPr>
      <w:r w:rsidRPr="00BF664E">
        <w:drawing>
          <wp:inline distT="0" distB="0" distL="0" distR="0" wp14:anchorId="1682186A" wp14:editId="6F252A76">
            <wp:extent cx="5731510" cy="3223895"/>
            <wp:effectExtent l="0" t="0" r="0" b="1905"/>
            <wp:docPr id="1515335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35810" name=""/>
                    <pic:cNvPicPr/>
                  </pic:nvPicPr>
                  <pic:blipFill>
                    <a:blip r:embed="rId6"/>
                    <a:stretch>
                      <a:fillRect/>
                    </a:stretch>
                  </pic:blipFill>
                  <pic:spPr>
                    <a:xfrm>
                      <a:off x="0" y="0"/>
                      <a:ext cx="5731510" cy="3223895"/>
                    </a:xfrm>
                    <a:prstGeom prst="rect">
                      <a:avLst/>
                    </a:prstGeom>
                  </pic:spPr>
                </pic:pic>
              </a:graphicData>
            </a:graphic>
          </wp:inline>
        </w:drawing>
      </w:r>
    </w:p>
    <w:p w14:paraId="2B39A074" w14:textId="77777777" w:rsidR="005A6D4B" w:rsidRDefault="005A6D4B" w:rsidP="005A6D4B">
      <w:pPr>
        <w:spacing w:line="360" w:lineRule="auto"/>
        <w:jc w:val="center"/>
      </w:pPr>
    </w:p>
    <w:p w14:paraId="22682FE9" w14:textId="2E2E8E91" w:rsidR="005A6D4B" w:rsidRDefault="005A6D4B" w:rsidP="005A6D4B">
      <w:pPr>
        <w:autoSpaceDE w:val="0"/>
        <w:autoSpaceDN w:val="0"/>
        <w:adjustRightInd w:val="0"/>
        <w:spacing w:after="0" w:line="240" w:lineRule="auto"/>
        <w:jc w:val="both"/>
        <w:rPr>
          <w:rFonts w:ascii="Calibri" w:hAnsi="Calibri" w:cs="Calibri"/>
          <w:kern w:val="24"/>
          <w:sz w:val="24"/>
          <w:szCs w:val="24"/>
          <w:lang w:val="en-GB"/>
        </w:rPr>
      </w:pPr>
      <w:r>
        <w:rPr>
          <w:rFonts w:ascii="Calibri" w:eastAsia="Times New Roman" w:hAnsi="Times New Roman" w:cs="Calibri"/>
          <w:sz w:val="24"/>
          <w:szCs w:val="24"/>
          <w:lang w:val="en-US"/>
        </w:rPr>
        <w:t>The presentation revolves around how Conrad</w:t>
      </w:r>
      <w:r w:rsidR="00F83AD1">
        <w:rPr>
          <w:rFonts w:ascii="Calibri" w:eastAsia="Times New Roman" w:hAnsi="Times New Roman" w:cs="Calibri"/>
          <w:sz w:val="24"/>
          <w:szCs w:val="24"/>
          <w:lang w:val="en-US"/>
        </w:rPr>
        <w:t xml:space="preserve"> hotel</w:t>
      </w:r>
      <w:r>
        <w:rPr>
          <w:rFonts w:ascii="Calibri" w:eastAsia="Times New Roman" w:hAnsi="Times New Roman" w:cs="Calibri"/>
          <w:sz w:val="24"/>
          <w:szCs w:val="24"/>
          <w:lang w:val="en-US"/>
        </w:rPr>
        <w:t xml:space="preserve"> deliberately caters to discriminating tourists by providing an assortment of great services and amenities. The assessment of customer service in the premium hotel market demonstrates how Conrad raises the bar. The lecture also delves into the importance of the hospitality industry, the art of exceeding the expectations of guests, and Conrad's dedication to actively soliciting and respecting guest input as a driving factor for ongoing improvement. </w:t>
      </w:r>
    </w:p>
    <w:p w14:paraId="1202D1B8" w14:textId="77777777" w:rsidR="005A6D4B" w:rsidRDefault="005A6D4B" w:rsidP="005A6D4B">
      <w:pPr>
        <w:autoSpaceDE w:val="0"/>
        <w:autoSpaceDN w:val="0"/>
        <w:adjustRightInd w:val="0"/>
        <w:spacing w:after="0" w:line="240" w:lineRule="auto"/>
        <w:rPr>
          <w:rFonts w:ascii="Arial" w:hAnsi="Arial" w:cs="Arial"/>
          <w:kern w:val="0"/>
          <w:sz w:val="24"/>
          <w:szCs w:val="24"/>
          <w:lang w:val="en-GB"/>
        </w:rPr>
      </w:pPr>
    </w:p>
    <w:p w14:paraId="4C2F0ACA" w14:textId="77777777" w:rsidR="005A6D4B" w:rsidRDefault="005A6D4B" w:rsidP="005A6D4B">
      <w:pPr>
        <w:spacing w:line="360" w:lineRule="auto"/>
      </w:pPr>
    </w:p>
    <w:p w14:paraId="197C6FA8" w14:textId="55D43168" w:rsidR="005A6D4B" w:rsidRDefault="005A6D4B">
      <w:r>
        <w:br w:type="page"/>
      </w:r>
    </w:p>
    <w:p w14:paraId="48785785" w14:textId="4BC26301" w:rsidR="005A6D4B" w:rsidRDefault="005A6D4B" w:rsidP="005A6D4B">
      <w:pPr>
        <w:spacing w:line="360" w:lineRule="auto"/>
      </w:pPr>
      <w:r>
        <w:lastRenderedPageBreak/>
        <w:t>Slide 3</w:t>
      </w:r>
    </w:p>
    <w:p w14:paraId="3AF41B80" w14:textId="77777777" w:rsidR="005A6D4B" w:rsidRDefault="005A6D4B" w:rsidP="005A6D4B">
      <w:pPr>
        <w:spacing w:line="360" w:lineRule="auto"/>
      </w:pPr>
    </w:p>
    <w:p w14:paraId="5BAD8B7C" w14:textId="43C26585" w:rsidR="005A6D4B" w:rsidRDefault="00BF664E" w:rsidP="00BF664E">
      <w:pPr>
        <w:spacing w:line="360" w:lineRule="auto"/>
      </w:pPr>
      <w:r w:rsidRPr="00BF664E">
        <w:drawing>
          <wp:inline distT="0" distB="0" distL="0" distR="0" wp14:anchorId="13BD78B6" wp14:editId="3F827264">
            <wp:extent cx="5731510" cy="3223895"/>
            <wp:effectExtent l="0" t="0" r="0" b="1905"/>
            <wp:docPr id="1709325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325615" name=""/>
                    <pic:cNvPicPr/>
                  </pic:nvPicPr>
                  <pic:blipFill>
                    <a:blip r:embed="rId7"/>
                    <a:stretch>
                      <a:fillRect/>
                    </a:stretch>
                  </pic:blipFill>
                  <pic:spPr>
                    <a:xfrm>
                      <a:off x="0" y="0"/>
                      <a:ext cx="5731510" cy="3223895"/>
                    </a:xfrm>
                    <a:prstGeom prst="rect">
                      <a:avLst/>
                    </a:prstGeom>
                  </pic:spPr>
                </pic:pic>
              </a:graphicData>
            </a:graphic>
          </wp:inline>
        </w:drawing>
      </w:r>
    </w:p>
    <w:p w14:paraId="64850FB2" w14:textId="77777777" w:rsidR="005A6D4B" w:rsidRDefault="005A6D4B" w:rsidP="005A6D4B">
      <w:pPr>
        <w:spacing w:line="360" w:lineRule="auto"/>
        <w:jc w:val="center"/>
      </w:pPr>
    </w:p>
    <w:p w14:paraId="38B0F230" w14:textId="2D78B8AC" w:rsidR="005A6D4B" w:rsidRDefault="005A6D4B" w:rsidP="005A6D4B">
      <w:pPr>
        <w:autoSpaceDE w:val="0"/>
        <w:autoSpaceDN w:val="0"/>
        <w:adjustRightInd w:val="0"/>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Conscious travelers looking for the greatest levels of luxury, elegance, and individualized treatment make up the majority of Conrad Hotels &amp; Resorts' clients. These visitors frequently possess a high regard for first-rate comfort, careful consideration to detail, and first-rate hospitality. Luxury tourists, </w:t>
      </w:r>
      <w:proofErr w:type="gramStart"/>
      <w:r>
        <w:rPr>
          <w:rFonts w:ascii="Times New Roman" w:eastAsia="Times New Roman" w:hAnsi="Times New Roman" w:cs="Times New Roman"/>
          <w:sz w:val="24"/>
          <w:szCs w:val="24"/>
          <w:lang w:val="en-US"/>
        </w:rPr>
        <w:t>business</w:t>
      </w:r>
      <w:r w:rsidR="00BF664E">
        <w:rPr>
          <w:rFonts w:ascii="Times New Roman" w:eastAsia="Times New Roman" w:hAnsi="Times New Roman" w:cs="Times New Roman"/>
          <w:sz w:val="24"/>
          <w:szCs w:val="24"/>
          <w:lang w:val="en-US"/>
        </w:rPr>
        <w:t xml:space="preserve"> men’s</w:t>
      </w:r>
      <w:proofErr w:type="gramEnd"/>
      <w:r>
        <w:rPr>
          <w:rFonts w:ascii="Times New Roman" w:eastAsia="Times New Roman" w:hAnsi="Times New Roman" w:cs="Times New Roman"/>
          <w:sz w:val="24"/>
          <w:szCs w:val="24"/>
          <w:lang w:val="en-US"/>
        </w:rPr>
        <w:t xml:space="preserve">, couples celebrating special events, </w:t>
      </w:r>
      <w:r w:rsidR="00BF664E">
        <w:rPr>
          <w:rFonts w:ascii="Times New Roman" w:eastAsia="Times New Roman" w:hAnsi="Times New Roman" w:cs="Times New Roman"/>
          <w:sz w:val="24"/>
          <w:szCs w:val="24"/>
          <w:lang w:val="en-US"/>
        </w:rPr>
        <w:t>celebrities</w:t>
      </w:r>
      <w:r>
        <w:rPr>
          <w:rFonts w:ascii="Times New Roman" w:eastAsia="Times New Roman" w:hAnsi="Times New Roman" w:cs="Times New Roman"/>
          <w:sz w:val="24"/>
          <w:szCs w:val="24"/>
          <w:lang w:val="en-US"/>
        </w:rPr>
        <w:t> and anybody searching for a first-rate hotel experience will find Conrad Hotels to be an excellent choice. Conrad Hotels cater to people and groups looking for quality lodging, dining, and hospitality in general.</w:t>
      </w:r>
    </w:p>
    <w:p w14:paraId="7747FBCB" w14:textId="77777777" w:rsidR="005A6D4B" w:rsidRDefault="005A6D4B" w:rsidP="005A6D4B">
      <w:pPr>
        <w:autoSpaceDE w:val="0"/>
        <w:autoSpaceDN w:val="0"/>
        <w:adjustRightInd w:val="0"/>
        <w:spacing w:after="0" w:line="240" w:lineRule="auto"/>
        <w:rPr>
          <w:rFonts w:ascii="Calibri" w:eastAsia="Times New Roman" w:hAnsi="Times New Roman" w:cs="Calibri"/>
          <w:sz w:val="24"/>
          <w:szCs w:val="24"/>
          <w:lang w:val="en-US"/>
        </w:rPr>
      </w:pPr>
      <w:r>
        <w:rPr>
          <w:rFonts w:ascii="Calibri" w:eastAsia="Times New Roman" w:hAnsi="Times New Roman" w:cs="Calibri"/>
          <w:sz w:val="24"/>
          <w:szCs w:val="24"/>
          <w:lang w:val="en-US"/>
        </w:rPr>
        <w:t>Conrad Hotels and Resorts is well-known for its commitment to serve the most discriminating tourists seeking the heights of luxury and elegance. The brand's attraction stems from its ability to adapt to this select group by providing an unmatched combination of great services, outstanding amenities, and rigorous attention to detail (Emon, 2023). Guests who value excellent comfort, customized events, and outstanding service are drawn irresistibly to Conrad, where every element of their time there is tailored to surpass their greatest expectations (Gansky, 2010).</w:t>
      </w:r>
    </w:p>
    <w:p w14:paraId="1F938B37" w14:textId="77777777" w:rsidR="005A6D4B" w:rsidRDefault="005A6D4B" w:rsidP="005A6D4B">
      <w:pPr>
        <w:autoSpaceDE w:val="0"/>
        <w:autoSpaceDN w:val="0"/>
        <w:adjustRightInd w:val="0"/>
        <w:spacing w:after="0" w:line="240" w:lineRule="auto"/>
        <w:rPr>
          <w:rFonts w:ascii="Calibri" w:hAnsi="Calibri" w:cs="Calibri"/>
          <w:kern w:val="24"/>
          <w:sz w:val="24"/>
          <w:szCs w:val="24"/>
          <w:lang w:val="en-US"/>
        </w:rPr>
      </w:pPr>
    </w:p>
    <w:p w14:paraId="7A50892E" w14:textId="77777777" w:rsidR="005A6D4B" w:rsidRDefault="005A6D4B" w:rsidP="005A6D4B">
      <w:pPr>
        <w:autoSpaceDE w:val="0"/>
        <w:autoSpaceDN w:val="0"/>
        <w:adjustRightInd w:val="0"/>
        <w:spacing w:after="0" w:line="240" w:lineRule="auto"/>
        <w:rPr>
          <w:rFonts w:ascii="Arial" w:hAnsi="Arial" w:cs="Arial"/>
          <w:kern w:val="0"/>
          <w:sz w:val="24"/>
          <w:szCs w:val="24"/>
          <w:lang w:val="en-GB"/>
        </w:rPr>
      </w:pPr>
    </w:p>
    <w:p w14:paraId="317289F3" w14:textId="77777777" w:rsidR="005A6D4B" w:rsidRDefault="005A6D4B" w:rsidP="005A6D4B">
      <w:pPr>
        <w:spacing w:line="360" w:lineRule="auto"/>
      </w:pPr>
    </w:p>
    <w:p w14:paraId="1912B9A9" w14:textId="7E6938DF" w:rsidR="005A6D4B" w:rsidRDefault="005A6D4B">
      <w:r>
        <w:br w:type="page"/>
      </w:r>
    </w:p>
    <w:p w14:paraId="25B7B0DC" w14:textId="1308A67D" w:rsidR="005A6D4B" w:rsidRDefault="005A6D4B" w:rsidP="005A6D4B">
      <w:pPr>
        <w:spacing w:line="360" w:lineRule="auto"/>
      </w:pPr>
      <w:r>
        <w:lastRenderedPageBreak/>
        <w:t>Slide 4</w:t>
      </w:r>
    </w:p>
    <w:p w14:paraId="522015C7" w14:textId="77777777" w:rsidR="005A6D4B" w:rsidRDefault="005A6D4B" w:rsidP="005A6D4B">
      <w:pPr>
        <w:spacing w:line="360" w:lineRule="auto"/>
      </w:pPr>
    </w:p>
    <w:p w14:paraId="259DB996" w14:textId="1A97D3EE" w:rsidR="005A6D4B" w:rsidRDefault="00BF664E" w:rsidP="00BF664E">
      <w:pPr>
        <w:spacing w:line="360" w:lineRule="auto"/>
      </w:pPr>
      <w:r w:rsidRPr="00BF664E">
        <w:drawing>
          <wp:inline distT="0" distB="0" distL="0" distR="0" wp14:anchorId="4DAA192B" wp14:editId="03C20C45">
            <wp:extent cx="5731510" cy="3223895"/>
            <wp:effectExtent l="0" t="0" r="0" b="1905"/>
            <wp:docPr id="859321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321094" name=""/>
                    <pic:cNvPicPr/>
                  </pic:nvPicPr>
                  <pic:blipFill>
                    <a:blip r:embed="rId8"/>
                    <a:stretch>
                      <a:fillRect/>
                    </a:stretch>
                  </pic:blipFill>
                  <pic:spPr>
                    <a:xfrm>
                      <a:off x="0" y="0"/>
                      <a:ext cx="5731510" cy="3223895"/>
                    </a:xfrm>
                    <a:prstGeom prst="rect">
                      <a:avLst/>
                    </a:prstGeom>
                  </pic:spPr>
                </pic:pic>
              </a:graphicData>
            </a:graphic>
          </wp:inline>
        </w:drawing>
      </w:r>
    </w:p>
    <w:p w14:paraId="56478C18" w14:textId="77777777" w:rsidR="005A6D4B" w:rsidRDefault="005A6D4B" w:rsidP="005A6D4B">
      <w:pPr>
        <w:spacing w:line="360" w:lineRule="auto"/>
        <w:jc w:val="center"/>
      </w:pPr>
    </w:p>
    <w:p w14:paraId="7A5AAEEC" w14:textId="77777777" w:rsidR="005A6D4B" w:rsidRDefault="005A6D4B" w:rsidP="005A6D4B">
      <w:pPr>
        <w:autoSpaceDE w:val="0"/>
        <w:autoSpaceDN w:val="0"/>
        <w:adjustRightInd w:val="0"/>
        <w:spacing w:after="0" w:line="240" w:lineRule="auto"/>
        <w:rPr>
          <w:rFonts w:ascii="Calibri" w:eastAsia="Times New Roman" w:hAnsi="Times New Roman" w:cs="Calibri"/>
          <w:sz w:val="24"/>
          <w:szCs w:val="24"/>
          <w:lang w:val="en-US"/>
        </w:rPr>
      </w:pPr>
      <w:r>
        <w:rPr>
          <w:rFonts w:ascii="Calibri" w:eastAsia="Times New Roman" w:hAnsi="Times New Roman" w:cs="Calibri"/>
          <w:sz w:val="24"/>
          <w:szCs w:val="24"/>
          <w:lang w:val="en-US"/>
        </w:rPr>
        <w:t>In the area of luxury hotels, a comprehensive array of client amenities and services are precisely constructed to orchestrate a flawless and exceptional visitor experience (</w:t>
      </w:r>
      <w:proofErr w:type="spellStart"/>
      <w:r>
        <w:rPr>
          <w:rFonts w:ascii="Calibri" w:eastAsia="Times New Roman" w:hAnsi="Times New Roman" w:cs="Calibri"/>
          <w:sz w:val="24"/>
          <w:szCs w:val="24"/>
          <w:lang w:val="en-US"/>
        </w:rPr>
        <w:t>Olorunsola</w:t>
      </w:r>
      <w:proofErr w:type="spellEnd"/>
      <w:r>
        <w:rPr>
          <w:rFonts w:ascii="Calibri" w:eastAsia="Times New Roman" w:hAnsi="Times New Roman" w:cs="Calibri"/>
          <w:sz w:val="24"/>
          <w:szCs w:val="24"/>
          <w:lang w:val="en-US"/>
        </w:rPr>
        <w:t xml:space="preserve"> et al., 2023). These include custom-made personal assistants that serve to every desire, lavish place services that envelop visitors in luxurious elegance, exquisite food choices that entice the senses, regenerating spa and good health establishments that cultivate the body and heart, and an array of sporting events that ensure every moment is imbued with relaxation and pleasure. The ultimate objective is to create an exclusive paradise of pleasure where visitors may luxuriate in the embrace of elegance.</w:t>
      </w:r>
    </w:p>
    <w:p w14:paraId="03F59C1C" w14:textId="77777777" w:rsidR="005A6D4B" w:rsidRDefault="005A6D4B" w:rsidP="005A6D4B">
      <w:pPr>
        <w:autoSpaceDE w:val="0"/>
        <w:autoSpaceDN w:val="0"/>
        <w:adjustRightInd w:val="0"/>
        <w:spacing w:after="0" w:line="240" w:lineRule="auto"/>
        <w:rPr>
          <w:rFonts w:ascii="Calibri" w:hAnsi="Calibri" w:cs="Calibri"/>
          <w:kern w:val="24"/>
          <w:sz w:val="24"/>
          <w:szCs w:val="24"/>
          <w:lang w:val="en-US"/>
        </w:rPr>
      </w:pPr>
    </w:p>
    <w:p w14:paraId="007281C4" w14:textId="77777777" w:rsidR="005A6D4B" w:rsidRDefault="005A6D4B" w:rsidP="005A6D4B">
      <w:pPr>
        <w:autoSpaceDE w:val="0"/>
        <w:autoSpaceDN w:val="0"/>
        <w:adjustRightInd w:val="0"/>
        <w:spacing w:after="0" w:line="240" w:lineRule="auto"/>
        <w:rPr>
          <w:rFonts w:ascii="Arial" w:hAnsi="Arial" w:cs="Arial"/>
          <w:kern w:val="0"/>
          <w:sz w:val="24"/>
          <w:szCs w:val="24"/>
          <w:lang w:val="en-GB"/>
        </w:rPr>
      </w:pPr>
    </w:p>
    <w:p w14:paraId="698D07B5" w14:textId="77777777" w:rsidR="005A6D4B" w:rsidRDefault="005A6D4B" w:rsidP="005A6D4B">
      <w:pPr>
        <w:spacing w:line="360" w:lineRule="auto"/>
      </w:pPr>
    </w:p>
    <w:p w14:paraId="5BDAC564" w14:textId="72D36451" w:rsidR="005A6D4B" w:rsidRDefault="005A6D4B">
      <w:r>
        <w:br w:type="page"/>
      </w:r>
    </w:p>
    <w:p w14:paraId="32BC7335" w14:textId="029C94CB" w:rsidR="005A6D4B" w:rsidRDefault="005A6D4B" w:rsidP="005A6D4B">
      <w:pPr>
        <w:spacing w:line="360" w:lineRule="auto"/>
      </w:pPr>
      <w:r>
        <w:lastRenderedPageBreak/>
        <w:t>Slide 5</w:t>
      </w:r>
    </w:p>
    <w:p w14:paraId="746DDDC8" w14:textId="77777777" w:rsidR="005A6D4B" w:rsidRDefault="005A6D4B" w:rsidP="005A6D4B">
      <w:pPr>
        <w:spacing w:line="360" w:lineRule="auto"/>
      </w:pPr>
    </w:p>
    <w:p w14:paraId="41FFFDF3" w14:textId="0B3E18FA" w:rsidR="005A6D4B" w:rsidRDefault="00BF664E" w:rsidP="00BF664E">
      <w:pPr>
        <w:spacing w:line="360" w:lineRule="auto"/>
      </w:pPr>
      <w:r w:rsidRPr="00BF664E">
        <w:drawing>
          <wp:inline distT="0" distB="0" distL="0" distR="0" wp14:anchorId="6850F63A" wp14:editId="48096AE6">
            <wp:extent cx="5731510" cy="3223895"/>
            <wp:effectExtent l="0" t="0" r="0" b="1905"/>
            <wp:docPr id="1706817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817740" name=""/>
                    <pic:cNvPicPr/>
                  </pic:nvPicPr>
                  <pic:blipFill>
                    <a:blip r:embed="rId9"/>
                    <a:stretch>
                      <a:fillRect/>
                    </a:stretch>
                  </pic:blipFill>
                  <pic:spPr>
                    <a:xfrm>
                      <a:off x="0" y="0"/>
                      <a:ext cx="5731510" cy="3223895"/>
                    </a:xfrm>
                    <a:prstGeom prst="rect">
                      <a:avLst/>
                    </a:prstGeom>
                  </pic:spPr>
                </pic:pic>
              </a:graphicData>
            </a:graphic>
          </wp:inline>
        </w:drawing>
      </w:r>
    </w:p>
    <w:p w14:paraId="6B968F4B" w14:textId="77777777" w:rsidR="005A6D4B" w:rsidRDefault="005A6D4B" w:rsidP="005A6D4B">
      <w:pPr>
        <w:spacing w:line="360" w:lineRule="auto"/>
        <w:jc w:val="center"/>
      </w:pPr>
    </w:p>
    <w:p w14:paraId="5A91F373" w14:textId="77777777" w:rsidR="005A6D4B" w:rsidRDefault="005A6D4B" w:rsidP="005A6D4B">
      <w:pPr>
        <w:autoSpaceDE w:val="0"/>
        <w:autoSpaceDN w:val="0"/>
        <w:adjustRightInd w:val="0"/>
        <w:spacing w:after="0" w:line="240" w:lineRule="auto"/>
        <w:rPr>
          <w:rFonts w:ascii="Calibri" w:eastAsia="Times New Roman" w:hAnsi="Times New Roman" w:cs="Calibri"/>
          <w:sz w:val="24"/>
          <w:szCs w:val="24"/>
          <w:lang w:val="en-US"/>
        </w:rPr>
      </w:pPr>
      <w:r>
        <w:rPr>
          <w:rFonts w:ascii="Calibri" w:eastAsia="Times New Roman" w:hAnsi="Times New Roman" w:cs="Calibri"/>
          <w:sz w:val="24"/>
          <w:szCs w:val="24"/>
          <w:lang w:val="en-US"/>
        </w:rPr>
        <w:t xml:space="preserve">The services provided by like online booking, swimming pool, spa for the clients </w:t>
      </w:r>
      <w:proofErr w:type="gramStart"/>
      <w:r>
        <w:rPr>
          <w:rFonts w:ascii="Calibri" w:eastAsia="Times New Roman" w:hAnsi="Times New Roman" w:cs="Calibri"/>
          <w:sz w:val="24"/>
          <w:szCs w:val="24"/>
          <w:lang w:val="en-US"/>
        </w:rPr>
        <w:t>are</w:t>
      </w:r>
      <w:proofErr w:type="gramEnd"/>
      <w:r>
        <w:rPr>
          <w:rFonts w:ascii="Calibri" w:eastAsia="Times New Roman" w:hAnsi="Times New Roman" w:cs="Calibri"/>
          <w:sz w:val="24"/>
          <w:szCs w:val="24"/>
          <w:lang w:val="en-US"/>
        </w:rPr>
        <w:t xml:space="preserve"> best. Turning our focus to Conrad Hotels and Resorts, we discover a region where the environment and extent of guest amenities and services reach unprecedented heights. Conrad's dedication to perfection guarantees that visitors experience nothing short of sheer magnificence (conradstjames.uk-</w:t>
      </w:r>
      <w:proofErr w:type="spellStart"/>
      <w:r>
        <w:rPr>
          <w:rFonts w:ascii="Calibri" w:eastAsia="Times New Roman" w:hAnsi="Times New Roman" w:cs="Calibri"/>
          <w:sz w:val="24"/>
          <w:szCs w:val="24"/>
          <w:lang w:val="en-US"/>
        </w:rPr>
        <w:t>london</w:t>
      </w:r>
      <w:proofErr w:type="spellEnd"/>
      <w:r>
        <w:rPr>
          <w:rFonts w:ascii="Calibri" w:eastAsia="Times New Roman" w:hAnsi="Times New Roman" w:cs="Calibri"/>
          <w:sz w:val="24"/>
          <w:szCs w:val="24"/>
          <w:lang w:val="en-US"/>
        </w:rPr>
        <w:t>, 2023). Their accommodations are more than just rooms; they are sanctuaries of luxury and comfort, masterfully constructed to exceed expectations. Conrad dining experiences are gastronomic adventures that enchant the senses with delicious dishes. Every aspect in this opulent refuge has been thoughtfully chosen to create memorable memories. Conrad Hotels and Resorts differentiate themselves by creating an environment in which each guest becomes absorbed in an atmosphere of luxury, guaranteeing that each visit is an amazing and unforgettable experience (Rosenbusch, and VAN EEKELEN, 2019).</w:t>
      </w:r>
    </w:p>
    <w:p w14:paraId="2C35660F" w14:textId="77777777" w:rsidR="005A6D4B" w:rsidRDefault="005A6D4B" w:rsidP="005A6D4B">
      <w:pPr>
        <w:autoSpaceDE w:val="0"/>
        <w:autoSpaceDN w:val="0"/>
        <w:adjustRightInd w:val="0"/>
        <w:spacing w:after="0" w:line="240" w:lineRule="auto"/>
        <w:rPr>
          <w:rFonts w:ascii="Calibri" w:hAnsi="Calibri" w:cs="Calibri"/>
          <w:kern w:val="24"/>
          <w:sz w:val="24"/>
          <w:szCs w:val="24"/>
          <w:lang w:val="en-US"/>
        </w:rPr>
      </w:pPr>
    </w:p>
    <w:p w14:paraId="17991AC7" w14:textId="77777777" w:rsidR="005A6D4B" w:rsidRDefault="005A6D4B" w:rsidP="005A6D4B">
      <w:pPr>
        <w:autoSpaceDE w:val="0"/>
        <w:autoSpaceDN w:val="0"/>
        <w:adjustRightInd w:val="0"/>
        <w:spacing w:after="0" w:line="240" w:lineRule="auto"/>
        <w:rPr>
          <w:rFonts w:ascii="Arial" w:hAnsi="Arial" w:cs="Arial"/>
          <w:kern w:val="0"/>
          <w:sz w:val="24"/>
          <w:szCs w:val="24"/>
          <w:lang w:val="en-GB"/>
        </w:rPr>
      </w:pPr>
    </w:p>
    <w:p w14:paraId="59B5CC49" w14:textId="77777777" w:rsidR="005A6D4B" w:rsidRDefault="005A6D4B" w:rsidP="005A6D4B">
      <w:pPr>
        <w:spacing w:line="360" w:lineRule="auto"/>
      </w:pPr>
    </w:p>
    <w:p w14:paraId="415CF43C" w14:textId="26127E2F" w:rsidR="005A6D4B" w:rsidRDefault="005A6D4B">
      <w:r>
        <w:br w:type="page"/>
      </w:r>
    </w:p>
    <w:p w14:paraId="2E7FA97E" w14:textId="72960722" w:rsidR="005A6D4B" w:rsidRDefault="005A6D4B" w:rsidP="005A6D4B">
      <w:pPr>
        <w:spacing w:line="360" w:lineRule="auto"/>
      </w:pPr>
      <w:r>
        <w:lastRenderedPageBreak/>
        <w:t>Slide 6</w:t>
      </w:r>
    </w:p>
    <w:p w14:paraId="14666E79" w14:textId="77777777" w:rsidR="005A6D4B" w:rsidRDefault="005A6D4B" w:rsidP="005A6D4B">
      <w:pPr>
        <w:spacing w:line="360" w:lineRule="auto"/>
      </w:pPr>
    </w:p>
    <w:p w14:paraId="3D12EFB3" w14:textId="669FDB83" w:rsidR="005A6D4B" w:rsidRDefault="00BF664E" w:rsidP="00BF664E">
      <w:pPr>
        <w:spacing w:line="360" w:lineRule="auto"/>
      </w:pPr>
      <w:r w:rsidRPr="00BF664E">
        <w:drawing>
          <wp:inline distT="0" distB="0" distL="0" distR="0" wp14:anchorId="1DB52A20" wp14:editId="00D7F1AB">
            <wp:extent cx="5731510" cy="3223895"/>
            <wp:effectExtent l="0" t="0" r="0" b="1905"/>
            <wp:docPr id="1055567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567663" name=""/>
                    <pic:cNvPicPr/>
                  </pic:nvPicPr>
                  <pic:blipFill>
                    <a:blip r:embed="rId10"/>
                    <a:stretch>
                      <a:fillRect/>
                    </a:stretch>
                  </pic:blipFill>
                  <pic:spPr>
                    <a:xfrm>
                      <a:off x="0" y="0"/>
                      <a:ext cx="5731510" cy="3223895"/>
                    </a:xfrm>
                    <a:prstGeom prst="rect">
                      <a:avLst/>
                    </a:prstGeom>
                  </pic:spPr>
                </pic:pic>
              </a:graphicData>
            </a:graphic>
          </wp:inline>
        </w:drawing>
      </w:r>
    </w:p>
    <w:p w14:paraId="03351246" w14:textId="77777777" w:rsidR="005A6D4B" w:rsidRDefault="005A6D4B" w:rsidP="005A6D4B">
      <w:pPr>
        <w:spacing w:line="360" w:lineRule="auto"/>
        <w:jc w:val="center"/>
      </w:pPr>
    </w:p>
    <w:p w14:paraId="3C3E12A6" w14:textId="77777777" w:rsidR="005A6D4B" w:rsidRDefault="005A6D4B" w:rsidP="005A6D4B">
      <w:pPr>
        <w:autoSpaceDE w:val="0"/>
        <w:autoSpaceDN w:val="0"/>
        <w:adjustRightInd w:val="0"/>
        <w:spacing w:after="0" w:line="240" w:lineRule="auto"/>
        <w:rPr>
          <w:rFonts w:ascii="Calibri" w:eastAsia="Times New Roman" w:hAnsi="Times New Roman" w:cs="Calibri"/>
          <w:sz w:val="24"/>
          <w:szCs w:val="24"/>
          <w:lang w:val="en-US"/>
        </w:rPr>
      </w:pPr>
      <w:r>
        <w:rPr>
          <w:rFonts w:ascii="Calibri" w:eastAsia="Times New Roman" w:hAnsi="Times New Roman" w:cs="Calibri"/>
          <w:sz w:val="24"/>
          <w:szCs w:val="24"/>
          <w:lang w:val="en-US"/>
        </w:rPr>
        <w:t xml:space="preserve">Guest services are the lifeline of the hotel sector, playing a critical and indispensable role. These services serve as a critical link between the different demands of tourists and the vast tapestry of offers supplied by hotels. Exceptional guest services, distinguished by an unrelenting dedication to satisfaction, have the capacity to leave a profound and enduring impact in the minds of visitors (Anderson, 2022). Despite that, professionals serve as the designers of loyalty, since guests who get exceptional service are more probable to come back and become enthusiastic advocates, </w:t>
      </w:r>
      <w:proofErr w:type="spellStart"/>
      <w:r>
        <w:rPr>
          <w:rFonts w:ascii="Calibri" w:eastAsia="Times New Roman" w:hAnsi="Times New Roman" w:cs="Calibri"/>
          <w:sz w:val="24"/>
          <w:szCs w:val="24"/>
          <w:lang w:val="en-US"/>
        </w:rPr>
        <w:t>fuelling</w:t>
      </w:r>
      <w:proofErr w:type="spellEnd"/>
      <w:r>
        <w:rPr>
          <w:rFonts w:ascii="Calibri" w:eastAsia="Times New Roman" w:hAnsi="Times New Roman" w:cs="Calibri"/>
          <w:sz w:val="24"/>
          <w:szCs w:val="24"/>
          <w:lang w:val="en-US"/>
        </w:rPr>
        <w:t xml:space="preserve"> favorable reviews and recommendations from others that magnify the hotel's image and profitability.</w:t>
      </w:r>
    </w:p>
    <w:p w14:paraId="345E3A1B" w14:textId="77777777" w:rsidR="005A6D4B" w:rsidRDefault="005A6D4B" w:rsidP="005A6D4B">
      <w:pPr>
        <w:autoSpaceDE w:val="0"/>
        <w:autoSpaceDN w:val="0"/>
        <w:adjustRightInd w:val="0"/>
        <w:spacing w:after="0" w:line="240" w:lineRule="auto"/>
        <w:rPr>
          <w:rFonts w:ascii="Calibri" w:hAnsi="Calibri" w:cs="Calibri"/>
          <w:kern w:val="24"/>
          <w:sz w:val="24"/>
          <w:szCs w:val="24"/>
          <w:lang w:val="en-US"/>
        </w:rPr>
      </w:pPr>
    </w:p>
    <w:p w14:paraId="1DE7E272" w14:textId="77777777" w:rsidR="005A6D4B" w:rsidRDefault="005A6D4B" w:rsidP="005A6D4B">
      <w:pPr>
        <w:autoSpaceDE w:val="0"/>
        <w:autoSpaceDN w:val="0"/>
        <w:adjustRightInd w:val="0"/>
        <w:spacing w:after="0" w:line="240" w:lineRule="auto"/>
        <w:rPr>
          <w:rFonts w:ascii="Arial" w:hAnsi="Arial" w:cs="Arial"/>
          <w:kern w:val="0"/>
          <w:sz w:val="24"/>
          <w:szCs w:val="24"/>
          <w:lang w:val="en-GB"/>
        </w:rPr>
      </w:pPr>
    </w:p>
    <w:p w14:paraId="0443ECE0" w14:textId="77777777" w:rsidR="005A6D4B" w:rsidRDefault="005A6D4B" w:rsidP="005A6D4B">
      <w:pPr>
        <w:spacing w:line="360" w:lineRule="auto"/>
      </w:pPr>
    </w:p>
    <w:p w14:paraId="2DCE7D27" w14:textId="65A41875" w:rsidR="005A6D4B" w:rsidRDefault="005A6D4B">
      <w:r>
        <w:br w:type="page"/>
      </w:r>
    </w:p>
    <w:p w14:paraId="634B31CB" w14:textId="56C22B29" w:rsidR="005A6D4B" w:rsidRDefault="005A6D4B" w:rsidP="005A6D4B">
      <w:pPr>
        <w:spacing w:line="360" w:lineRule="auto"/>
      </w:pPr>
      <w:r>
        <w:lastRenderedPageBreak/>
        <w:t>Slide 7</w:t>
      </w:r>
    </w:p>
    <w:p w14:paraId="520F8EC9" w14:textId="77777777" w:rsidR="005A6D4B" w:rsidRDefault="005A6D4B" w:rsidP="005A6D4B">
      <w:pPr>
        <w:spacing w:line="360" w:lineRule="auto"/>
      </w:pPr>
    </w:p>
    <w:p w14:paraId="3616A610" w14:textId="3812D167" w:rsidR="005A6D4B" w:rsidRDefault="00BF664E" w:rsidP="00BF664E">
      <w:pPr>
        <w:spacing w:line="360" w:lineRule="auto"/>
      </w:pPr>
      <w:r w:rsidRPr="00BF664E">
        <w:drawing>
          <wp:inline distT="0" distB="0" distL="0" distR="0" wp14:anchorId="44F831FC" wp14:editId="6C3D4029">
            <wp:extent cx="5731510" cy="3223895"/>
            <wp:effectExtent l="0" t="0" r="0" b="1905"/>
            <wp:docPr id="1522528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528468" name=""/>
                    <pic:cNvPicPr/>
                  </pic:nvPicPr>
                  <pic:blipFill>
                    <a:blip r:embed="rId11"/>
                    <a:stretch>
                      <a:fillRect/>
                    </a:stretch>
                  </pic:blipFill>
                  <pic:spPr>
                    <a:xfrm>
                      <a:off x="0" y="0"/>
                      <a:ext cx="5731510" cy="3223895"/>
                    </a:xfrm>
                    <a:prstGeom prst="rect">
                      <a:avLst/>
                    </a:prstGeom>
                  </pic:spPr>
                </pic:pic>
              </a:graphicData>
            </a:graphic>
          </wp:inline>
        </w:drawing>
      </w:r>
    </w:p>
    <w:p w14:paraId="171E557E" w14:textId="77777777" w:rsidR="005A6D4B" w:rsidRDefault="005A6D4B" w:rsidP="005A6D4B">
      <w:pPr>
        <w:spacing w:line="360" w:lineRule="auto"/>
        <w:jc w:val="center"/>
      </w:pPr>
    </w:p>
    <w:p w14:paraId="0723CA1E" w14:textId="77777777" w:rsidR="005A6D4B" w:rsidRDefault="005A6D4B" w:rsidP="005A6D4B">
      <w:pPr>
        <w:autoSpaceDE w:val="0"/>
        <w:autoSpaceDN w:val="0"/>
        <w:adjustRightInd w:val="0"/>
        <w:spacing w:after="0" w:line="240" w:lineRule="auto"/>
        <w:rPr>
          <w:rFonts w:ascii="Calibri" w:eastAsia="Times New Roman" w:hAnsi="Times New Roman" w:cs="Calibri"/>
          <w:sz w:val="24"/>
          <w:szCs w:val="24"/>
          <w:lang w:val="en-US"/>
        </w:rPr>
      </w:pPr>
      <w:r>
        <w:rPr>
          <w:rFonts w:ascii="Calibri" w:eastAsia="Times New Roman" w:hAnsi="Times New Roman" w:cs="Calibri"/>
          <w:sz w:val="24"/>
          <w:szCs w:val="24"/>
          <w:lang w:val="en-US"/>
        </w:rPr>
        <w:t>In the world of luxury hotels, achieving client expectations is more of a basis than an apex. True magic happens when these hotels soar above the ordinary, where anticipating guest requirements, personalizing experiences, and orchestrating moments that surprise and please become their characteristics. The core of luxury is creating an atmosphere of exclusivity in which each visitor feels special and treasured (Bloomfield et al., 2022). It also redefining convenience, guaranteeing that each visit goes beyond ordinary accommodations and becomes an immersive trip into a world wherever every need is not simply satisfied but anticipated, transforming luxury hotels into destinations in their own right.</w:t>
      </w:r>
    </w:p>
    <w:p w14:paraId="030D8518" w14:textId="77777777" w:rsidR="005A6D4B" w:rsidRDefault="005A6D4B" w:rsidP="005A6D4B">
      <w:pPr>
        <w:autoSpaceDE w:val="0"/>
        <w:autoSpaceDN w:val="0"/>
        <w:adjustRightInd w:val="0"/>
        <w:spacing w:after="0" w:line="240" w:lineRule="auto"/>
        <w:rPr>
          <w:rFonts w:ascii="Calibri" w:hAnsi="Calibri" w:cs="Calibri"/>
          <w:kern w:val="24"/>
          <w:sz w:val="24"/>
          <w:szCs w:val="24"/>
          <w:lang w:val="en-US"/>
        </w:rPr>
      </w:pPr>
    </w:p>
    <w:p w14:paraId="38B792EE" w14:textId="77777777" w:rsidR="005A6D4B" w:rsidRDefault="005A6D4B" w:rsidP="005A6D4B">
      <w:pPr>
        <w:autoSpaceDE w:val="0"/>
        <w:autoSpaceDN w:val="0"/>
        <w:adjustRightInd w:val="0"/>
        <w:spacing w:after="0" w:line="240" w:lineRule="auto"/>
        <w:rPr>
          <w:rFonts w:ascii="Arial" w:hAnsi="Arial" w:cs="Arial"/>
          <w:kern w:val="0"/>
          <w:sz w:val="24"/>
          <w:szCs w:val="24"/>
          <w:lang w:val="en-GB"/>
        </w:rPr>
      </w:pPr>
    </w:p>
    <w:p w14:paraId="1E5BAE9C" w14:textId="77777777" w:rsidR="005A6D4B" w:rsidRDefault="005A6D4B" w:rsidP="005A6D4B">
      <w:pPr>
        <w:spacing w:line="360" w:lineRule="auto"/>
      </w:pPr>
    </w:p>
    <w:p w14:paraId="2BAC4F1E" w14:textId="0C63EA2C" w:rsidR="005A6D4B" w:rsidRDefault="005A6D4B">
      <w:r>
        <w:br w:type="page"/>
      </w:r>
    </w:p>
    <w:p w14:paraId="701B5D44" w14:textId="64D5FE40" w:rsidR="005A6D4B" w:rsidRDefault="005A6D4B" w:rsidP="005A6D4B">
      <w:pPr>
        <w:spacing w:line="360" w:lineRule="auto"/>
      </w:pPr>
      <w:r>
        <w:lastRenderedPageBreak/>
        <w:t>Slide 8</w:t>
      </w:r>
    </w:p>
    <w:p w14:paraId="7364E98E" w14:textId="77777777" w:rsidR="005A6D4B" w:rsidRDefault="005A6D4B" w:rsidP="005A6D4B">
      <w:pPr>
        <w:spacing w:line="360" w:lineRule="auto"/>
      </w:pPr>
    </w:p>
    <w:p w14:paraId="7F4ED452" w14:textId="2C1E51F3" w:rsidR="005A6D4B" w:rsidRDefault="00BF664E" w:rsidP="00BF664E">
      <w:pPr>
        <w:spacing w:line="360" w:lineRule="auto"/>
      </w:pPr>
      <w:r w:rsidRPr="00BF664E">
        <w:drawing>
          <wp:inline distT="0" distB="0" distL="0" distR="0" wp14:anchorId="223AA98D" wp14:editId="14CD01ED">
            <wp:extent cx="5731510" cy="3223895"/>
            <wp:effectExtent l="0" t="0" r="0" b="1905"/>
            <wp:docPr id="395933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933305" name=""/>
                    <pic:cNvPicPr/>
                  </pic:nvPicPr>
                  <pic:blipFill>
                    <a:blip r:embed="rId12"/>
                    <a:stretch>
                      <a:fillRect/>
                    </a:stretch>
                  </pic:blipFill>
                  <pic:spPr>
                    <a:xfrm>
                      <a:off x="0" y="0"/>
                      <a:ext cx="5731510" cy="3223895"/>
                    </a:xfrm>
                    <a:prstGeom prst="rect">
                      <a:avLst/>
                    </a:prstGeom>
                  </pic:spPr>
                </pic:pic>
              </a:graphicData>
            </a:graphic>
          </wp:inline>
        </w:drawing>
      </w:r>
    </w:p>
    <w:p w14:paraId="386888E1" w14:textId="77777777" w:rsidR="005A6D4B" w:rsidRDefault="005A6D4B" w:rsidP="005A6D4B">
      <w:pPr>
        <w:spacing w:line="360" w:lineRule="auto"/>
        <w:jc w:val="center"/>
      </w:pPr>
    </w:p>
    <w:p w14:paraId="57CDC5DA" w14:textId="2B09C8E3" w:rsidR="005A6D4B" w:rsidRDefault="005A6D4B" w:rsidP="005A6D4B">
      <w:pPr>
        <w:autoSpaceDE w:val="0"/>
        <w:autoSpaceDN w:val="0"/>
        <w:adjustRightInd w:val="0"/>
        <w:spacing w:after="0" w:line="240" w:lineRule="auto"/>
        <w:jc w:val="both"/>
        <w:rPr>
          <w:rFonts w:ascii="Calibri" w:eastAsia="Times New Roman" w:hAnsi="Times New Roman" w:cs="Calibri"/>
          <w:sz w:val="24"/>
          <w:szCs w:val="24"/>
          <w:lang w:val="en-US"/>
        </w:rPr>
      </w:pPr>
      <w:r>
        <w:rPr>
          <w:rFonts w:ascii="Calibri" w:eastAsia="Times New Roman" w:hAnsi="Times New Roman" w:cs="Calibri"/>
          <w:sz w:val="24"/>
          <w:szCs w:val="24"/>
          <w:lang w:val="en-US"/>
        </w:rPr>
        <w:t xml:space="preserve">Conrad Hotels and Resorts has mastered the art of exceeding guest expectations. At Conrad, attentiveness to detail gets elevated to a fundamental concept, creating the tone for an outstanding encounter. From the minute visitors arrive, their choices are not just recognized but effortlessly integrated into their trip, creating an unparalleled feeling of </w:t>
      </w:r>
      <w:r w:rsidR="00BF664E">
        <w:rPr>
          <w:rFonts w:ascii="Calibri" w:eastAsia="Times New Roman" w:hAnsi="Times New Roman" w:cs="Calibri"/>
          <w:sz w:val="24"/>
          <w:szCs w:val="24"/>
          <w:lang w:val="en-US"/>
        </w:rPr>
        <w:t>personalization</w:t>
      </w:r>
      <w:r>
        <w:rPr>
          <w:rFonts w:ascii="Calibri" w:eastAsia="Times New Roman" w:hAnsi="Times New Roman" w:cs="Calibri"/>
          <w:sz w:val="24"/>
          <w:szCs w:val="24"/>
          <w:lang w:val="en-US"/>
        </w:rPr>
        <w:t>. The culinary experience at Conrad is enhanced to a harmony of tastes, with premium restaurants providing the pinnacle of gastronomic quality (Porter, 2020). Modern offerings, such as the Conrad Companion app and customized.</w:t>
      </w:r>
    </w:p>
    <w:p w14:paraId="0C2C2B05" w14:textId="77777777" w:rsidR="005A6D4B" w:rsidRDefault="005A6D4B" w:rsidP="005A6D4B">
      <w:pPr>
        <w:autoSpaceDE w:val="0"/>
        <w:autoSpaceDN w:val="0"/>
        <w:adjustRightInd w:val="0"/>
        <w:spacing w:after="0" w:line="240" w:lineRule="auto"/>
        <w:jc w:val="both"/>
        <w:rPr>
          <w:rFonts w:ascii="Calibri" w:hAnsi="Calibri" w:cs="Calibri"/>
          <w:kern w:val="24"/>
          <w:sz w:val="24"/>
          <w:szCs w:val="24"/>
          <w:lang w:val="en-US"/>
        </w:rPr>
      </w:pPr>
    </w:p>
    <w:p w14:paraId="157B04BC" w14:textId="77777777" w:rsidR="005A6D4B" w:rsidRDefault="005A6D4B" w:rsidP="005A6D4B">
      <w:pPr>
        <w:autoSpaceDE w:val="0"/>
        <w:autoSpaceDN w:val="0"/>
        <w:adjustRightInd w:val="0"/>
        <w:spacing w:after="0" w:line="240" w:lineRule="auto"/>
        <w:rPr>
          <w:rFonts w:ascii="Arial" w:hAnsi="Arial" w:cs="Arial"/>
          <w:kern w:val="0"/>
          <w:sz w:val="24"/>
          <w:szCs w:val="24"/>
          <w:lang w:val="en-GB"/>
        </w:rPr>
      </w:pPr>
    </w:p>
    <w:p w14:paraId="53E8EA9C" w14:textId="77777777" w:rsidR="005A6D4B" w:rsidRDefault="005A6D4B" w:rsidP="005A6D4B">
      <w:pPr>
        <w:spacing w:line="360" w:lineRule="auto"/>
      </w:pPr>
    </w:p>
    <w:p w14:paraId="35236A8D" w14:textId="2ABB7A5E" w:rsidR="005A6D4B" w:rsidRDefault="005A6D4B">
      <w:r>
        <w:br w:type="page"/>
      </w:r>
    </w:p>
    <w:p w14:paraId="75522523" w14:textId="6B67AA5F" w:rsidR="005A6D4B" w:rsidRDefault="005A6D4B" w:rsidP="005A6D4B">
      <w:pPr>
        <w:spacing w:line="360" w:lineRule="auto"/>
      </w:pPr>
      <w:r>
        <w:lastRenderedPageBreak/>
        <w:t>Slide 9</w:t>
      </w:r>
    </w:p>
    <w:p w14:paraId="2E1B6F6C" w14:textId="77777777" w:rsidR="005A6D4B" w:rsidRDefault="005A6D4B" w:rsidP="005A6D4B">
      <w:pPr>
        <w:spacing w:line="360" w:lineRule="auto"/>
      </w:pPr>
    </w:p>
    <w:p w14:paraId="09B70A59" w14:textId="47E4C0E3" w:rsidR="005A6D4B" w:rsidRDefault="00BF664E" w:rsidP="00BF664E">
      <w:pPr>
        <w:spacing w:line="360" w:lineRule="auto"/>
      </w:pPr>
      <w:r w:rsidRPr="00BF664E">
        <w:drawing>
          <wp:inline distT="0" distB="0" distL="0" distR="0" wp14:anchorId="2DC8AD84" wp14:editId="3B19B65C">
            <wp:extent cx="5731510" cy="3223895"/>
            <wp:effectExtent l="0" t="0" r="0" b="1905"/>
            <wp:docPr id="1536636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36326" name=""/>
                    <pic:cNvPicPr/>
                  </pic:nvPicPr>
                  <pic:blipFill>
                    <a:blip r:embed="rId13"/>
                    <a:stretch>
                      <a:fillRect/>
                    </a:stretch>
                  </pic:blipFill>
                  <pic:spPr>
                    <a:xfrm>
                      <a:off x="0" y="0"/>
                      <a:ext cx="5731510" cy="3223895"/>
                    </a:xfrm>
                    <a:prstGeom prst="rect">
                      <a:avLst/>
                    </a:prstGeom>
                  </pic:spPr>
                </pic:pic>
              </a:graphicData>
            </a:graphic>
          </wp:inline>
        </w:drawing>
      </w:r>
    </w:p>
    <w:p w14:paraId="29A5E00B" w14:textId="77777777" w:rsidR="005A6D4B" w:rsidRDefault="005A6D4B" w:rsidP="005A6D4B">
      <w:pPr>
        <w:spacing w:line="360" w:lineRule="auto"/>
        <w:jc w:val="center"/>
      </w:pPr>
    </w:p>
    <w:p w14:paraId="0CD2DDED" w14:textId="77777777" w:rsidR="005A6D4B" w:rsidRDefault="005A6D4B" w:rsidP="005A6D4B">
      <w:pPr>
        <w:autoSpaceDE w:val="0"/>
        <w:autoSpaceDN w:val="0"/>
        <w:adjustRightInd w:val="0"/>
        <w:spacing w:after="0" w:line="240" w:lineRule="auto"/>
        <w:jc w:val="both"/>
        <w:rPr>
          <w:rFonts w:ascii="Calibri" w:eastAsia="Times New Roman" w:hAnsi="Times New Roman" w:cs="Calibri"/>
          <w:sz w:val="24"/>
          <w:szCs w:val="24"/>
          <w:lang w:val="en-US"/>
        </w:rPr>
      </w:pPr>
      <w:r>
        <w:rPr>
          <w:rFonts w:ascii="Calibri" w:eastAsia="Times New Roman" w:hAnsi="Times New Roman" w:cs="Calibri"/>
          <w:sz w:val="24"/>
          <w:szCs w:val="24"/>
          <w:lang w:val="en-US"/>
        </w:rPr>
        <w:t>Hospitality is more than just a service at Conrad Hotels &amp; Resorts; it is the very soul of their brand. It goes beyond simply doing business and becomes a real dedication to creating an environment in which visitors are not only welcomed, but deeply loved. Conrad's philosophy relies around making each visitor feel truly appreciated. This dedication pervades every aspect of the guest expertise, from the friendly and cordial greets upon entrance to the considerate touches that punctuate their stay (Scharnhorst, 2022). It's an ensemble of real attention to detail that turns a trip to Conrad into a treasured experience of being surrounded by hospitality at the most sincere and emotional.</w:t>
      </w:r>
    </w:p>
    <w:p w14:paraId="109876C3" w14:textId="77777777" w:rsidR="005A6D4B" w:rsidRDefault="005A6D4B" w:rsidP="005A6D4B">
      <w:pPr>
        <w:autoSpaceDE w:val="0"/>
        <w:autoSpaceDN w:val="0"/>
        <w:adjustRightInd w:val="0"/>
        <w:spacing w:after="0" w:line="240" w:lineRule="auto"/>
        <w:jc w:val="both"/>
        <w:rPr>
          <w:rFonts w:ascii="Calibri" w:hAnsi="Calibri" w:cs="Calibri"/>
          <w:kern w:val="24"/>
          <w:sz w:val="24"/>
          <w:szCs w:val="24"/>
          <w:lang w:val="en-US"/>
        </w:rPr>
      </w:pPr>
    </w:p>
    <w:p w14:paraId="4410CA04" w14:textId="77777777" w:rsidR="005A6D4B" w:rsidRDefault="005A6D4B" w:rsidP="005A6D4B">
      <w:pPr>
        <w:autoSpaceDE w:val="0"/>
        <w:autoSpaceDN w:val="0"/>
        <w:adjustRightInd w:val="0"/>
        <w:spacing w:after="0" w:line="240" w:lineRule="auto"/>
        <w:rPr>
          <w:rFonts w:ascii="Arial" w:hAnsi="Arial" w:cs="Arial"/>
          <w:kern w:val="0"/>
          <w:sz w:val="24"/>
          <w:szCs w:val="24"/>
          <w:lang w:val="en-GB"/>
        </w:rPr>
      </w:pPr>
    </w:p>
    <w:p w14:paraId="432501DC" w14:textId="77777777" w:rsidR="005A6D4B" w:rsidRDefault="005A6D4B" w:rsidP="005A6D4B">
      <w:pPr>
        <w:spacing w:line="360" w:lineRule="auto"/>
      </w:pPr>
    </w:p>
    <w:p w14:paraId="7AB68BE8" w14:textId="4822365F" w:rsidR="005A6D4B" w:rsidRDefault="005A6D4B">
      <w:r>
        <w:br w:type="page"/>
      </w:r>
    </w:p>
    <w:p w14:paraId="638CB459" w14:textId="27EFB25E" w:rsidR="005A6D4B" w:rsidRDefault="005A6D4B" w:rsidP="005A6D4B">
      <w:pPr>
        <w:spacing w:line="360" w:lineRule="auto"/>
      </w:pPr>
      <w:r>
        <w:lastRenderedPageBreak/>
        <w:t>Slide 10</w:t>
      </w:r>
    </w:p>
    <w:p w14:paraId="1301115C" w14:textId="77777777" w:rsidR="005A6D4B" w:rsidRDefault="005A6D4B" w:rsidP="005A6D4B">
      <w:pPr>
        <w:spacing w:line="360" w:lineRule="auto"/>
      </w:pPr>
    </w:p>
    <w:p w14:paraId="4A3D0453" w14:textId="5DA653C2" w:rsidR="005A6D4B" w:rsidRDefault="00BF664E" w:rsidP="00BF664E">
      <w:pPr>
        <w:spacing w:line="360" w:lineRule="auto"/>
      </w:pPr>
      <w:r w:rsidRPr="00BF664E">
        <w:drawing>
          <wp:inline distT="0" distB="0" distL="0" distR="0" wp14:anchorId="50E8109E" wp14:editId="4996416A">
            <wp:extent cx="5731510" cy="3223895"/>
            <wp:effectExtent l="0" t="0" r="0" b="1905"/>
            <wp:docPr id="1439513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513924" name=""/>
                    <pic:cNvPicPr/>
                  </pic:nvPicPr>
                  <pic:blipFill>
                    <a:blip r:embed="rId14"/>
                    <a:stretch>
                      <a:fillRect/>
                    </a:stretch>
                  </pic:blipFill>
                  <pic:spPr>
                    <a:xfrm>
                      <a:off x="0" y="0"/>
                      <a:ext cx="5731510" cy="3223895"/>
                    </a:xfrm>
                    <a:prstGeom prst="rect">
                      <a:avLst/>
                    </a:prstGeom>
                  </pic:spPr>
                </pic:pic>
              </a:graphicData>
            </a:graphic>
          </wp:inline>
        </w:drawing>
      </w:r>
    </w:p>
    <w:p w14:paraId="74C2B736" w14:textId="77777777" w:rsidR="005A6D4B" w:rsidRDefault="005A6D4B" w:rsidP="005A6D4B">
      <w:pPr>
        <w:spacing w:line="360" w:lineRule="auto"/>
        <w:jc w:val="center"/>
      </w:pPr>
    </w:p>
    <w:p w14:paraId="1AA99F08" w14:textId="77777777" w:rsidR="005A6D4B" w:rsidRDefault="005A6D4B" w:rsidP="005A6D4B">
      <w:pPr>
        <w:autoSpaceDE w:val="0"/>
        <w:autoSpaceDN w:val="0"/>
        <w:adjustRightInd w:val="0"/>
        <w:spacing w:after="0" w:line="240" w:lineRule="auto"/>
        <w:jc w:val="both"/>
        <w:rPr>
          <w:rFonts w:ascii="Calibri" w:eastAsia="Times New Roman" w:hAnsi="Times New Roman" w:cs="Calibri"/>
          <w:sz w:val="24"/>
          <w:szCs w:val="24"/>
          <w:lang w:val="en-US"/>
        </w:rPr>
      </w:pPr>
      <w:r>
        <w:rPr>
          <w:rFonts w:ascii="Calibri" w:eastAsia="Times New Roman" w:hAnsi="Times New Roman" w:cs="Calibri"/>
          <w:sz w:val="24"/>
          <w:szCs w:val="24"/>
          <w:lang w:val="en-US"/>
        </w:rPr>
        <w:t xml:space="preserve">Maintaining the highest possible standards is a basic goal of Conrad Hotels and Resorts, and active interaction with guest input is critical to accomplishing this. This feedback loop is important to the brand since it serves as a foundation for continual improvement. Every guest's viewpoint and idea </w:t>
      </w:r>
      <w:proofErr w:type="gramStart"/>
      <w:r>
        <w:rPr>
          <w:rFonts w:ascii="Calibri" w:eastAsia="Times New Roman" w:hAnsi="Times New Roman" w:cs="Calibri"/>
          <w:sz w:val="24"/>
          <w:szCs w:val="24"/>
          <w:lang w:val="en-US"/>
        </w:rPr>
        <w:t>is</w:t>
      </w:r>
      <w:proofErr w:type="gramEnd"/>
      <w:r>
        <w:rPr>
          <w:rFonts w:ascii="Calibri" w:eastAsia="Times New Roman" w:hAnsi="Times New Roman" w:cs="Calibri"/>
          <w:sz w:val="24"/>
          <w:szCs w:val="24"/>
          <w:lang w:val="en-US"/>
        </w:rPr>
        <w:t xml:space="preserve"> not only listened, but seriously considered. This flexible strategy results in continuing improvements to services, facilities, and overall visitor experiences (Elshaer, and Marzouk, 2022). Conrad Hotels understands that each piece of suggestions, whether positive or negative, is a vital chance for improvement and refinement, confirming their dedication to guaranteeing every guest's stay is a developing symphony of luxury and pleasure.</w:t>
      </w:r>
    </w:p>
    <w:p w14:paraId="7846B5E4" w14:textId="77777777" w:rsidR="005A6D4B" w:rsidRDefault="005A6D4B" w:rsidP="005A6D4B">
      <w:pPr>
        <w:autoSpaceDE w:val="0"/>
        <w:autoSpaceDN w:val="0"/>
        <w:adjustRightInd w:val="0"/>
        <w:spacing w:after="0" w:line="240" w:lineRule="auto"/>
        <w:jc w:val="both"/>
        <w:rPr>
          <w:rFonts w:ascii="Calibri" w:hAnsi="Calibri" w:cs="Calibri"/>
          <w:kern w:val="24"/>
          <w:sz w:val="24"/>
          <w:szCs w:val="24"/>
          <w:lang w:val="en-US"/>
        </w:rPr>
      </w:pPr>
    </w:p>
    <w:p w14:paraId="4BBCF0AD" w14:textId="77777777" w:rsidR="005A6D4B" w:rsidRDefault="005A6D4B" w:rsidP="005A6D4B">
      <w:pPr>
        <w:autoSpaceDE w:val="0"/>
        <w:autoSpaceDN w:val="0"/>
        <w:adjustRightInd w:val="0"/>
        <w:spacing w:after="0" w:line="240" w:lineRule="auto"/>
        <w:rPr>
          <w:rFonts w:ascii="Arial" w:hAnsi="Arial" w:cs="Arial"/>
          <w:kern w:val="0"/>
          <w:sz w:val="24"/>
          <w:szCs w:val="24"/>
          <w:lang w:val="en-GB"/>
        </w:rPr>
      </w:pPr>
    </w:p>
    <w:p w14:paraId="7038EB8B" w14:textId="77777777" w:rsidR="005A6D4B" w:rsidRDefault="005A6D4B" w:rsidP="005A6D4B">
      <w:pPr>
        <w:spacing w:line="360" w:lineRule="auto"/>
      </w:pPr>
    </w:p>
    <w:p w14:paraId="3E744C3F" w14:textId="0E9DEE39" w:rsidR="005A6D4B" w:rsidRDefault="005A6D4B">
      <w:r>
        <w:br w:type="page"/>
      </w:r>
    </w:p>
    <w:p w14:paraId="5BC8B24F" w14:textId="3D6D63FB" w:rsidR="005A6D4B" w:rsidRDefault="005A6D4B" w:rsidP="005A6D4B">
      <w:pPr>
        <w:spacing w:line="360" w:lineRule="auto"/>
      </w:pPr>
      <w:r>
        <w:lastRenderedPageBreak/>
        <w:t>Slide 11</w:t>
      </w:r>
    </w:p>
    <w:p w14:paraId="5226A373" w14:textId="77777777" w:rsidR="005A6D4B" w:rsidRDefault="005A6D4B" w:rsidP="005A6D4B">
      <w:pPr>
        <w:spacing w:line="360" w:lineRule="auto"/>
      </w:pPr>
    </w:p>
    <w:p w14:paraId="5848E47E" w14:textId="762D9F1A" w:rsidR="00BF664E" w:rsidRDefault="00BF664E" w:rsidP="00BF664E">
      <w:pPr>
        <w:spacing w:line="360" w:lineRule="auto"/>
      </w:pPr>
      <w:r w:rsidRPr="00BF664E">
        <w:drawing>
          <wp:inline distT="0" distB="0" distL="0" distR="0" wp14:anchorId="1BB78A42" wp14:editId="4BBF8EE2">
            <wp:extent cx="5731510" cy="3223895"/>
            <wp:effectExtent l="0" t="0" r="0" b="1905"/>
            <wp:docPr id="1850733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733167" name=""/>
                    <pic:cNvPicPr/>
                  </pic:nvPicPr>
                  <pic:blipFill>
                    <a:blip r:embed="rId15"/>
                    <a:stretch>
                      <a:fillRect/>
                    </a:stretch>
                  </pic:blipFill>
                  <pic:spPr>
                    <a:xfrm>
                      <a:off x="0" y="0"/>
                      <a:ext cx="5731510" cy="3223895"/>
                    </a:xfrm>
                    <a:prstGeom prst="rect">
                      <a:avLst/>
                    </a:prstGeom>
                  </pic:spPr>
                </pic:pic>
              </a:graphicData>
            </a:graphic>
          </wp:inline>
        </w:drawing>
      </w:r>
    </w:p>
    <w:p w14:paraId="7527A4EF" w14:textId="77777777" w:rsidR="005A6D4B" w:rsidRDefault="005A6D4B" w:rsidP="005A6D4B">
      <w:pPr>
        <w:spacing w:line="360" w:lineRule="auto"/>
        <w:jc w:val="center"/>
      </w:pPr>
    </w:p>
    <w:p w14:paraId="38913A29" w14:textId="1BE33324" w:rsidR="005A6D4B" w:rsidRDefault="005A6D4B" w:rsidP="00BF664E">
      <w:r>
        <w:t>Slide 12</w:t>
      </w:r>
    </w:p>
    <w:p w14:paraId="29C9F769" w14:textId="4E3D5304" w:rsidR="005A6D4B" w:rsidRDefault="00BF664E" w:rsidP="005A6D4B">
      <w:pPr>
        <w:spacing w:line="360" w:lineRule="auto"/>
      </w:pPr>
      <w:r w:rsidRPr="00BF664E">
        <w:drawing>
          <wp:inline distT="0" distB="0" distL="0" distR="0" wp14:anchorId="21A6A323" wp14:editId="266FB879">
            <wp:extent cx="5731510" cy="3223895"/>
            <wp:effectExtent l="0" t="0" r="0" b="1905"/>
            <wp:docPr id="1598257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257065" name=""/>
                    <pic:cNvPicPr/>
                  </pic:nvPicPr>
                  <pic:blipFill>
                    <a:blip r:embed="rId16"/>
                    <a:stretch>
                      <a:fillRect/>
                    </a:stretch>
                  </pic:blipFill>
                  <pic:spPr>
                    <a:xfrm>
                      <a:off x="0" y="0"/>
                      <a:ext cx="5731510" cy="3223895"/>
                    </a:xfrm>
                    <a:prstGeom prst="rect">
                      <a:avLst/>
                    </a:prstGeom>
                  </pic:spPr>
                </pic:pic>
              </a:graphicData>
            </a:graphic>
          </wp:inline>
        </w:drawing>
      </w:r>
    </w:p>
    <w:sectPr w:rsidR="005A6D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D4B"/>
    <w:rsid w:val="000042F0"/>
    <w:rsid w:val="0013122F"/>
    <w:rsid w:val="001A60C8"/>
    <w:rsid w:val="002F5D82"/>
    <w:rsid w:val="0033628C"/>
    <w:rsid w:val="003A1039"/>
    <w:rsid w:val="005A6D4B"/>
    <w:rsid w:val="00BF664E"/>
    <w:rsid w:val="00D511DA"/>
    <w:rsid w:val="00EA7A52"/>
    <w:rsid w:val="00F83AD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E0331C"/>
  <w15:chartTrackingRefBased/>
  <w15:docId w15:val="{16485414-9ADD-49AA-B238-5864BF5C2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13" Type="http://schemas.openxmlformats.org/officeDocument/2006/relationships/image" Target="media/image10.emf"/><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image" Target="media/image9.emf"/><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emf"/><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8.emf"/><Relationship Id="rId5" Type="http://schemas.openxmlformats.org/officeDocument/2006/relationships/image" Target="media/image2.emf"/><Relationship Id="rId15" Type="http://schemas.openxmlformats.org/officeDocument/2006/relationships/image" Target="media/image12.emf"/><Relationship Id="rId10" Type="http://schemas.openxmlformats.org/officeDocument/2006/relationships/image" Target="media/image7.emf"/><Relationship Id="rId4" Type="http://schemas.openxmlformats.org/officeDocument/2006/relationships/image" Target="media/image1.emf"/><Relationship Id="rId9" Type="http://schemas.openxmlformats.org/officeDocument/2006/relationships/image" Target="media/image6.emf"/><Relationship Id="rId14" Type="http://schemas.openxmlformats.org/officeDocument/2006/relationships/image" Target="media/image1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1039</Words>
  <Characters>5923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Catalina Ianos (2232322)</cp:lastModifiedBy>
  <cp:revision>2</cp:revision>
  <dcterms:created xsi:type="dcterms:W3CDTF">2023-10-21T18:17:00Z</dcterms:created>
  <dcterms:modified xsi:type="dcterms:W3CDTF">2023-10-21T18:17:00Z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688c1d78404150b09f19c898912db9a3359e6f2256305e95dbbb5d0ca100c6a3</vt:lpwstr>
  </property>
</Properties>
</file>