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FF405" w14:textId="77777777" w:rsidR="00667616" w:rsidRPr="004519AF" w:rsidRDefault="00667616" w:rsidP="00D70F8D">
      <w:pPr>
        <w:jc w:val="both"/>
        <w:rPr>
          <w:rFonts w:ascii="Arial" w:eastAsia="Tahoma" w:hAnsi="Arial" w:cs="Arial"/>
          <w:b/>
          <w:u w:val="single"/>
        </w:rPr>
      </w:pPr>
    </w:p>
    <w:p w14:paraId="591121A2" w14:textId="77777777" w:rsidR="00667616" w:rsidRPr="00D70F8D" w:rsidRDefault="00667616" w:rsidP="00D70F8D">
      <w:pPr>
        <w:jc w:val="both"/>
        <w:rPr>
          <w:rFonts w:eastAsia="Tahoma"/>
          <w:b/>
          <w:u w:val="single"/>
        </w:rPr>
      </w:pPr>
    </w:p>
    <w:p w14:paraId="01441813" w14:textId="77777777" w:rsidR="00667616" w:rsidRPr="00D70F8D" w:rsidRDefault="00667616" w:rsidP="00D70F8D">
      <w:pPr>
        <w:jc w:val="both"/>
        <w:rPr>
          <w:rFonts w:eastAsia="Tahoma"/>
          <w:b/>
          <w:u w:val="single"/>
        </w:rPr>
      </w:pPr>
    </w:p>
    <w:p w14:paraId="6D2628E8" w14:textId="77777777" w:rsidR="00667616" w:rsidRPr="00D70F8D" w:rsidRDefault="00667616" w:rsidP="00D70F8D">
      <w:pPr>
        <w:jc w:val="both"/>
        <w:rPr>
          <w:rFonts w:eastAsia="Tahoma"/>
        </w:rPr>
      </w:pPr>
    </w:p>
    <w:p w14:paraId="4482D73F" w14:textId="77777777" w:rsidR="00667616" w:rsidRPr="00D70F8D" w:rsidRDefault="00667616" w:rsidP="00D70F8D">
      <w:pPr>
        <w:jc w:val="both"/>
        <w:rPr>
          <w:rFonts w:eastAsia="Tahoma"/>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997584" w:rsidRPr="00D70F8D" w14:paraId="391C4933" w14:textId="77777777">
        <w:trPr>
          <w:cantSplit/>
          <w:tblHeader/>
        </w:trPr>
        <w:tc>
          <w:tcPr>
            <w:tcW w:w="3987" w:type="dxa"/>
            <w:shd w:val="clear" w:color="auto" w:fill="8DB3E2"/>
          </w:tcPr>
          <w:p w14:paraId="6A886054" w14:textId="77777777" w:rsidR="00667616" w:rsidRPr="00D70F8D" w:rsidRDefault="00927111" w:rsidP="00D70F8D">
            <w:pPr>
              <w:jc w:val="both"/>
              <w:rPr>
                <w:rFonts w:eastAsia="Tahoma"/>
                <w:b/>
              </w:rPr>
            </w:pPr>
            <w:r w:rsidRPr="00D70F8D">
              <w:rPr>
                <w:rFonts w:eastAsia="Tahoma"/>
                <w:b/>
              </w:rPr>
              <w:t xml:space="preserve">Student Name: Marcela </w:t>
            </w:r>
            <w:proofErr w:type="spellStart"/>
            <w:r w:rsidRPr="00D70F8D">
              <w:rPr>
                <w:rFonts w:eastAsia="Tahoma"/>
                <w:b/>
              </w:rPr>
              <w:t>Manole</w:t>
            </w:r>
            <w:proofErr w:type="spellEnd"/>
          </w:p>
          <w:p w14:paraId="0CE46B8F" w14:textId="77777777" w:rsidR="00667616" w:rsidRPr="00D70F8D" w:rsidRDefault="00667616" w:rsidP="00D70F8D">
            <w:pPr>
              <w:jc w:val="both"/>
              <w:rPr>
                <w:rFonts w:eastAsia="Tahoma"/>
                <w:b/>
              </w:rPr>
            </w:pPr>
          </w:p>
          <w:p w14:paraId="31FEF5C9" w14:textId="77777777" w:rsidR="00667616" w:rsidRPr="00D70F8D" w:rsidRDefault="00927111" w:rsidP="00D70F8D">
            <w:pPr>
              <w:jc w:val="both"/>
              <w:rPr>
                <w:rFonts w:eastAsia="Tahoma"/>
                <w:b/>
              </w:rPr>
            </w:pPr>
            <w:r w:rsidRPr="00D70F8D">
              <w:rPr>
                <w:rFonts w:eastAsia="Tahoma"/>
                <w:b/>
              </w:rPr>
              <w:t>Student Number: 2111927</w:t>
            </w:r>
          </w:p>
          <w:p w14:paraId="1D27F9A3" w14:textId="77777777" w:rsidR="00667616" w:rsidRPr="00D70F8D" w:rsidRDefault="00667616" w:rsidP="00D70F8D">
            <w:pPr>
              <w:jc w:val="both"/>
              <w:rPr>
                <w:rFonts w:eastAsia="Tahoma"/>
                <w:b/>
              </w:rPr>
            </w:pPr>
          </w:p>
        </w:tc>
        <w:tc>
          <w:tcPr>
            <w:tcW w:w="7195" w:type="dxa"/>
            <w:shd w:val="clear" w:color="auto" w:fill="8DB3E2"/>
          </w:tcPr>
          <w:p w14:paraId="21A09EFC" w14:textId="77777777" w:rsidR="00667616" w:rsidRPr="00D70F8D" w:rsidRDefault="00927111" w:rsidP="00D70F8D">
            <w:pPr>
              <w:jc w:val="both"/>
              <w:rPr>
                <w:rFonts w:eastAsia="Tahoma"/>
                <w:b/>
              </w:rPr>
            </w:pPr>
            <w:r w:rsidRPr="00D70F8D">
              <w:rPr>
                <w:rFonts w:eastAsia="Tahoma"/>
                <w:b/>
              </w:rPr>
              <w:t>Module: BMIH4002</w:t>
            </w:r>
          </w:p>
          <w:p w14:paraId="29FFE8F0" w14:textId="77777777" w:rsidR="00667616" w:rsidRPr="00D70F8D" w:rsidRDefault="00667616" w:rsidP="00D70F8D">
            <w:pPr>
              <w:jc w:val="both"/>
              <w:rPr>
                <w:rFonts w:eastAsia="Tahoma"/>
                <w:b/>
              </w:rPr>
            </w:pPr>
          </w:p>
          <w:p w14:paraId="59980C4A" w14:textId="77777777" w:rsidR="00667616" w:rsidRPr="00D70F8D" w:rsidRDefault="00927111" w:rsidP="00D70F8D">
            <w:pPr>
              <w:jc w:val="both"/>
              <w:rPr>
                <w:rFonts w:eastAsia="Tahoma"/>
                <w:b/>
              </w:rPr>
            </w:pPr>
            <w:r w:rsidRPr="00D70F8D">
              <w:rPr>
                <w:rFonts w:eastAsia="Tahoma"/>
                <w:b/>
              </w:rPr>
              <w:t>Lecturer: Laurence Blake</w:t>
            </w:r>
          </w:p>
        </w:tc>
      </w:tr>
    </w:tbl>
    <w:p w14:paraId="0D310CF6" w14:textId="77777777" w:rsidR="00667616" w:rsidRPr="00D70F8D" w:rsidRDefault="00667616" w:rsidP="00D70F8D">
      <w:pPr>
        <w:jc w:val="both"/>
        <w:rPr>
          <w:rFonts w:eastAsia="Tahoma"/>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997584" w:rsidRPr="00D70F8D" w14:paraId="6D3A8F0D" w14:textId="77777777">
        <w:trPr>
          <w:cantSplit/>
          <w:tblHeader/>
        </w:trPr>
        <w:tc>
          <w:tcPr>
            <w:tcW w:w="3983" w:type="dxa"/>
            <w:shd w:val="clear" w:color="auto" w:fill="FBD5B5"/>
          </w:tcPr>
          <w:p w14:paraId="2DCAEE45" w14:textId="77777777" w:rsidR="00667616" w:rsidRPr="00D70F8D" w:rsidRDefault="00927111" w:rsidP="00D70F8D">
            <w:pPr>
              <w:jc w:val="both"/>
              <w:rPr>
                <w:rFonts w:eastAsia="Tahoma"/>
                <w:b/>
              </w:rPr>
            </w:pPr>
            <w:r w:rsidRPr="00D70F8D">
              <w:rPr>
                <w:rFonts w:eastAsia="Tahoma"/>
                <w:b/>
              </w:rPr>
              <w:t xml:space="preserve">The topic of choice: </w:t>
            </w:r>
          </w:p>
        </w:tc>
        <w:tc>
          <w:tcPr>
            <w:tcW w:w="7199" w:type="dxa"/>
            <w:shd w:val="clear" w:color="auto" w:fill="FBD5B5"/>
          </w:tcPr>
          <w:p w14:paraId="5D2389AF" w14:textId="11067EF0" w:rsidR="00667616" w:rsidRPr="00D70F8D" w:rsidRDefault="00E14CC8" w:rsidP="00D70F8D">
            <w:pPr>
              <w:jc w:val="both"/>
              <w:rPr>
                <w:rFonts w:eastAsia="Tahoma"/>
                <w:b/>
              </w:rPr>
            </w:pPr>
            <w:r>
              <w:rPr>
                <w:rFonts w:eastAsia="Tahoma"/>
                <w:b/>
              </w:rPr>
              <w:t>Allergies and Intolerances and their importance within the hotel industry</w:t>
            </w:r>
          </w:p>
          <w:p w14:paraId="3765D664" w14:textId="77777777" w:rsidR="00667616" w:rsidRPr="00D70F8D" w:rsidRDefault="00667616" w:rsidP="00D70F8D">
            <w:pPr>
              <w:jc w:val="both"/>
              <w:rPr>
                <w:rFonts w:eastAsia="Tahoma"/>
                <w:b/>
              </w:rPr>
            </w:pPr>
          </w:p>
          <w:p w14:paraId="58DE8FAC" w14:textId="77777777" w:rsidR="00667616" w:rsidRPr="00D70F8D" w:rsidRDefault="00667616" w:rsidP="00D70F8D">
            <w:pPr>
              <w:jc w:val="both"/>
              <w:rPr>
                <w:rFonts w:eastAsia="Tahoma"/>
                <w:b/>
              </w:rPr>
            </w:pPr>
          </w:p>
        </w:tc>
      </w:tr>
      <w:tr w:rsidR="00997584" w:rsidRPr="00D70F8D" w14:paraId="0CE71DAF" w14:textId="77777777">
        <w:trPr>
          <w:cantSplit/>
          <w:trHeight w:val="2494"/>
          <w:tblHeader/>
        </w:trPr>
        <w:tc>
          <w:tcPr>
            <w:tcW w:w="11182" w:type="dxa"/>
            <w:gridSpan w:val="2"/>
          </w:tcPr>
          <w:p w14:paraId="65398DD9" w14:textId="77777777" w:rsidR="006C62F7" w:rsidRPr="004519AF" w:rsidRDefault="006C62F7" w:rsidP="00D70F8D">
            <w:pPr>
              <w:tabs>
                <w:tab w:val="left" w:pos="1755"/>
              </w:tabs>
              <w:jc w:val="both"/>
              <w:rPr>
                <w:rFonts w:ascii="Arial" w:eastAsia="Calibri" w:hAnsi="Arial" w:cs="Arial"/>
              </w:rPr>
            </w:pPr>
          </w:p>
          <w:p w14:paraId="2EC65031" w14:textId="7811FD91" w:rsidR="00667616" w:rsidRPr="004519AF" w:rsidRDefault="00927111" w:rsidP="00D70F8D">
            <w:pPr>
              <w:tabs>
                <w:tab w:val="left" w:pos="1755"/>
              </w:tabs>
              <w:jc w:val="both"/>
              <w:rPr>
                <w:rFonts w:ascii="Arial" w:hAnsi="Arial" w:cs="Arial"/>
                <w:color w:val="000000"/>
                <w:shd w:val="clear" w:color="auto" w:fill="FFFFFF"/>
              </w:rPr>
            </w:pPr>
            <w:r w:rsidRPr="004519AF">
              <w:rPr>
                <w:rFonts w:ascii="Arial" w:eastAsia="Calibri" w:hAnsi="Arial" w:cs="Arial"/>
              </w:rPr>
              <w:t xml:space="preserve">The topic I have taken is Allergies and Intolerances and their importance within the hotel industry.  And key </w:t>
            </w:r>
            <w:r w:rsidR="00437A0A" w:rsidRPr="004519AF">
              <w:rPr>
                <w:rFonts w:ascii="Arial" w:eastAsia="Calibri" w:hAnsi="Arial" w:cs="Arial"/>
              </w:rPr>
              <w:t>learning’s</w:t>
            </w:r>
            <w:r w:rsidRPr="004519AF">
              <w:rPr>
                <w:rFonts w:ascii="Arial" w:eastAsia="Calibri" w:hAnsi="Arial" w:cs="Arial"/>
              </w:rPr>
              <w:t xml:space="preserve"> from this topic are: If somebody has an issue with allergies that body may have problems with health if food is not tested and checked as per the standard protocol of the food and hotel industry. </w:t>
            </w:r>
            <w:proofErr w:type="gramStart"/>
            <w:r w:rsidRPr="004519AF">
              <w:rPr>
                <w:rFonts w:ascii="Arial" w:eastAsia="Calibri" w:hAnsi="Arial" w:cs="Arial"/>
              </w:rPr>
              <w:t>Therefore</w:t>
            </w:r>
            <w:proofErr w:type="gramEnd"/>
            <w:r w:rsidRPr="004519AF">
              <w:rPr>
                <w:rFonts w:ascii="Arial" w:eastAsia="Calibri" w:hAnsi="Arial" w:cs="Arial"/>
              </w:rPr>
              <w:t xml:space="preserve"> the players in the hotel industry are responsible for safeguarding consumer health. It is very obvious that one food is yummy and delightful for one </w:t>
            </w:r>
            <w:proofErr w:type="gramStart"/>
            <w:r w:rsidRPr="004519AF">
              <w:rPr>
                <w:rFonts w:ascii="Arial" w:eastAsia="Calibri" w:hAnsi="Arial" w:cs="Arial"/>
              </w:rPr>
              <w:t>person</w:t>
            </w:r>
            <w:proofErr w:type="gramEnd"/>
            <w:r w:rsidRPr="004519AF">
              <w:rPr>
                <w:rFonts w:ascii="Arial" w:eastAsia="Calibri" w:hAnsi="Arial" w:cs="Arial"/>
              </w:rPr>
              <w:t xml:space="preserve"> but the same one can be poisonous for another. In this way, I can say that the reaction of the body varies from person to person as to its body sensitivity toward food allergies and intolerance. Food allergies can be seriously poisonous. Some hotels have gained allergen control and minimized the event of recalls. Some examples of the food reactions are from the food itself, which are: Tartrazine/sulfiting </w:t>
            </w:r>
            <w:r w:rsidR="00437A0A" w:rsidRPr="004519AF">
              <w:rPr>
                <w:rFonts w:ascii="Arial" w:eastAsia="Calibri" w:hAnsi="Arial" w:cs="Arial"/>
              </w:rPr>
              <w:t xml:space="preserve">agents </w:t>
            </w:r>
            <w:r w:rsidR="00C3043B" w:rsidRPr="004519AF">
              <w:rPr>
                <w:rFonts w:ascii="Arial" w:eastAsia="Calibri" w:hAnsi="Arial" w:cs="Arial"/>
              </w:rPr>
              <w:t xml:space="preserve">–Asthma </w:t>
            </w:r>
            <w:r w:rsidR="00C3043B" w:rsidRPr="004519AF">
              <w:rPr>
                <w:rFonts w:ascii="Arial" w:hAnsi="Arial" w:cs="Arial"/>
                <w:color w:val="222222"/>
                <w:shd w:val="clear" w:color="auto" w:fill="FFFFFF"/>
              </w:rPr>
              <w:t>(</w:t>
            </w:r>
            <w:proofErr w:type="spellStart"/>
            <w:r w:rsidR="00C3043B" w:rsidRPr="004519AF">
              <w:rPr>
                <w:rFonts w:ascii="Arial" w:hAnsi="Arial" w:cs="Arial"/>
                <w:color w:val="222222"/>
                <w:shd w:val="clear" w:color="auto" w:fill="FFFFFF"/>
              </w:rPr>
              <w:t>Eren</w:t>
            </w:r>
            <w:proofErr w:type="spellEnd"/>
            <w:r w:rsidR="00C3043B" w:rsidRPr="004519AF">
              <w:rPr>
                <w:rFonts w:ascii="Arial" w:hAnsi="Arial" w:cs="Arial"/>
                <w:color w:val="222222"/>
                <w:shd w:val="clear" w:color="auto" w:fill="FFFFFF"/>
              </w:rPr>
              <w:t>, et al 2021).</w:t>
            </w:r>
          </w:p>
          <w:p w14:paraId="14CF8445" w14:textId="77777777" w:rsidR="006C62F7" w:rsidRPr="004519AF" w:rsidRDefault="006C62F7" w:rsidP="00D70F8D">
            <w:pPr>
              <w:tabs>
                <w:tab w:val="left" w:pos="1755"/>
              </w:tabs>
              <w:jc w:val="both"/>
              <w:rPr>
                <w:rFonts w:ascii="Arial" w:eastAsia="Tahoma" w:hAnsi="Arial" w:cs="Arial"/>
              </w:rPr>
            </w:pPr>
          </w:p>
          <w:p w14:paraId="703E79DF" w14:textId="64F48CEE" w:rsidR="00667616" w:rsidRPr="004519AF" w:rsidRDefault="00927111" w:rsidP="00D70F8D">
            <w:pPr>
              <w:tabs>
                <w:tab w:val="left" w:pos="1755"/>
              </w:tabs>
              <w:jc w:val="both"/>
              <w:rPr>
                <w:rFonts w:ascii="Arial" w:hAnsi="Arial" w:cs="Arial"/>
                <w:color w:val="000000"/>
                <w:shd w:val="clear" w:color="auto" w:fill="FFFFFF"/>
              </w:rPr>
            </w:pPr>
            <w:r w:rsidRPr="004519AF">
              <w:rPr>
                <w:rFonts w:ascii="Arial" w:hAnsi="Arial" w:cs="Arial"/>
              </w:rPr>
              <w:t xml:space="preserve">From the above lecture on the topic, I have conceived the knowledge and information from the lecturer that there is a rising price of food, habits of consumers, keen competition and there is a concern of the public about what is there in the food they buy. Customers are very </w:t>
            </w:r>
            <w:proofErr w:type="gramStart"/>
            <w:r w:rsidRPr="004519AF">
              <w:rPr>
                <w:rFonts w:ascii="Arial" w:hAnsi="Arial" w:cs="Arial"/>
              </w:rPr>
              <w:t>smart</w:t>
            </w:r>
            <w:proofErr w:type="gramEnd"/>
            <w:r w:rsidRPr="004519AF">
              <w:rPr>
                <w:rFonts w:ascii="Arial" w:hAnsi="Arial" w:cs="Arial"/>
              </w:rPr>
              <w:t xml:space="preserve"> and they are conscious of their health by knowing the technicalities in detail. The hotel and food industry </w:t>
            </w:r>
            <w:proofErr w:type="gramStart"/>
            <w:r w:rsidRPr="004519AF">
              <w:rPr>
                <w:rFonts w:ascii="Arial" w:hAnsi="Arial" w:cs="Arial"/>
              </w:rPr>
              <w:t>have to</w:t>
            </w:r>
            <w:proofErr w:type="gramEnd"/>
            <w:r w:rsidRPr="004519AF">
              <w:rPr>
                <w:rFonts w:ascii="Arial" w:hAnsi="Arial" w:cs="Arial"/>
              </w:rPr>
              <w:t xml:space="preserve"> disclose to the customers as per the guidance given by the legislation of 2014. There are fourteen prominent allergens gluten contained in cereals and celery, </w:t>
            </w:r>
            <w:r w:rsidRPr="004519AF">
              <w:rPr>
                <w:rFonts w:ascii="Arial" w:hAnsi="Arial" w:cs="Arial"/>
                <w:highlight w:val="white"/>
              </w:rPr>
              <w:t xml:space="preserve">crustaceans, fish, peanuts, milk, mustard, nuts, sesame seeds, soya lupin, eggs, </w:t>
            </w:r>
            <w:r w:rsidR="00437A0A" w:rsidRPr="004519AF">
              <w:rPr>
                <w:rFonts w:ascii="Arial" w:hAnsi="Arial" w:cs="Arial"/>
                <w:highlight w:val="white"/>
              </w:rPr>
              <w:t>molluscs</w:t>
            </w:r>
            <w:r w:rsidRPr="004519AF">
              <w:rPr>
                <w:rFonts w:ascii="Arial" w:hAnsi="Arial" w:cs="Arial"/>
                <w:highlight w:val="white"/>
              </w:rPr>
              <w:t xml:space="preserve"> </w:t>
            </w:r>
            <w:r w:rsidR="00437A0A" w:rsidRPr="004519AF">
              <w:rPr>
                <w:rFonts w:ascii="Arial" w:hAnsi="Arial" w:cs="Arial"/>
                <w:highlight w:val="white"/>
              </w:rPr>
              <w:t>sulphur</w:t>
            </w:r>
            <w:r w:rsidRPr="004519AF">
              <w:rPr>
                <w:rFonts w:ascii="Arial" w:hAnsi="Arial" w:cs="Arial"/>
                <w:highlight w:val="white"/>
              </w:rPr>
              <w:t xml:space="preserve"> dioxide, and - as</w:t>
            </w:r>
            <w:r w:rsidR="00516427" w:rsidRPr="004519AF">
              <w:rPr>
                <w:rFonts w:ascii="Arial" w:hAnsi="Arial" w:cs="Arial"/>
                <w:highlight w:val="white"/>
              </w:rPr>
              <w:t xml:space="preserve"> an ingredient </w:t>
            </w:r>
            <w:r w:rsidR="00516427" w:rsidRPr="004519AF">
              <w:rPr>
                <w:rFonts w:ascii="Arial" w:hAnsi="Arial" w:cs="Arial"/>
              </w:rPr>
              <w:t>(</w:t>
            </w:r>
            <w:r w:rsidR="00516427" w:rsidRPr="004519AF">
              <w:rPr>
                <w:rFonts w:ascii="Arial" w:hAnsi="Arial" w:cs="Arial"/>
                <w:color w:val="000000"/>
                <w:shd w:val="clear" w:color="auto" w:fill="FFFFFF"/>
              </w:rPr>
              <w:t>Food Standards Agency, 2021</w:t>
            </w:r>
            <w:proofErr w:type="gramStart"/>
            <w:r w:rsidR="00516427" w:rsidRPr="004519AF">
              <w:rPr>
                <w:rFonts w:ascii="Arial" w:hAnsi="Arial" w:cs="Arial"/>
                <w:color w:val="000000"/>
                <w:shd w:val="clear" w:color="auto" w:fill="FFFFFF"/>
              </w:rPr>
              <w:t>).</w:t>
            </w:r>
            <w:r w:rsidRPr="004519AF">
              <w:rPr>
                <w:rFonts w:ascii="Arial" w:hAnsi="Arial" w:cs="Arial"/>
                <w:highlight w:val="white"/>
              </w:rPr>
              <w:t>The</w:t>
            </w:r>
            <w:proofErr w:type="gramEnd"/>
            <w:r w:rsidRPr="004519AF">
              <w:rPr>
                <w:rFonts w:ascii="Arial" w:hAnsi="Arial" w:cs="Arial"/>
                <w:highlight w:val="white"/>
              </w:rPr>
              <w:t xml:space="preserve"> legislation was passed in September 2019 that 'Natasha's Law' every food industry has to put ingredient labels that are packed before </w:t>
            </w:r>
            <w:r w:rsidR="00A4161F" w:rsidRPr="004519AF">
              <w:rPr>
                <w:rFonts w:ascii="Arial" w:hAnsi="Arial" w:cs="Arial"/>
                <w:highlight w:val="white"/>
              </w:rPr>
              <w:t>selling like cakes, salad, etc.</w:t>
            </w:r>
            <w:r w:rsidR="00091E5C" w:rsidRPr="004519AF">
              <w:rPr>
                <w:rFonts w:ascii="Arial" w:hAnsi="Arial" w:cs="Arial"/>
                <w:highlight w:val="white"/>
              </w:rPr>
              <w:t xml:space="preserve"> </w:t>
            </w:r>
            <w:r w:rsidRPr="004519AF">
              <w:rPr>
                <w:rFonts w:ascii="Arial" w:hAnsi="Arial" w:cs="Arial"/>
                <w:highlight w:val="white"/>
              </w:rPr>
              <w:t xml:space="preserve">The law has pacified the operators and consumers too. Now the question of gathering information and </w:t>
            </w:r>
            <w:r w:rsidR="003E23AE" w:rsidRPr="004519AF">
              <w:rPr>
                <w:rFonts w:ascii="Arial" w:hAnsi="Arial" w:cs="Arial"/>
                <w:highlight w:val="white"/>
              </w:rPr>
              <w:t xml:space="preserve">its authenticity of it is there </w:t>
            </w:r>
            <w:r w:rsidR="003E23AE" w:rsidRPr="004519AF">
              <w:rPr>
                <w:rFonts w:ascii="Arial" w:eastAsia="Arial" w:hAnsi="Arial" w:cs="Arial"/>
              </w:rPr>
              <w:t>(</w:t>
            </w:r>
            <w:r w:rsidR="003E23AE" w:rsidRPr="004519AF">
              <w:rPr>
                <w:rFonts w:ascii="Arial" w:hAnsi="Arial" w:cs="Arial"/>
                <w:color w:val="000000"/>
                <w:shd w:val="clear" w:color="auto" w:fill="FFFFFF"/>
              </w:rPr>
              <w:t>Reading, 2022</w:t>
            </w:r>
            <w:proofErr w:type="gramStart"/>
            <w:r w:rsidR="003E23AE" w:rsidRPr="004519AF">
              <w:rPr>
                <w:rFonts w:ascii="Arial" w:hAnsi="Arial" w:cs="Arial"/>
                <w:color w:val="000000"/>
                <w:shd w:val="clear" w:color="auto" w:fill="FFFFFF"/>
              </w:rPr>
              <w:t>).</w:t>
            </w:r>
            <w:r w:rsidRPr="004519AF">
              <w:rPr>
                <w:rFonts w:ascii="Arial" w:hAnsi="Arial" w:cs="Arial"/>
                <w:highlight w:val="white"/>
              </w:rPr>
              <w:t>The</w:t>
            </w:r>
            <w:proofErr w:type="gramEnd"/>
            <w:r w:rsidRPr="004519AF">
              <w:rPr>
                <w:rFonts w:ascii="Arial" w:hAnsi="Arial" w:cs="Arial"/>
                <w:highlight w:val="white"/>
              </w:rPr>
              <w:t xml:space="preserve"> owner runs any business cafe, hotel, or pub that requires </w:t>
            </w:r>
            <w:r w:rsidR="00437A0A" w:rsidRPr="004519AF">
              <w:rPr>
                <w:rFonts w:ascii="Arial" w:hAnsi="Arial" w:cs="Arial"/>
                <w:highlight w:val="white"/>
              </w:rPr>
              <w:t>labelling</w:t>
            </w:r>
            <w:r w:rsidRPr="004519AF">
              <w:rPr>
                <w:rFonts w:ascii="Arial" w:hAnsi="Arial" w:cs="Arial"/>
                <w:highlight w:val="white"/>
              </w:rPr>
              <w:t>. There are technologies available to accurately manage allergens. The information and awareness should be properly there for the consum</w:t>
            </w:r>
            <w:r w:rsidR="00B00420" w:rsidRPr="004519AF">
              <w:rPr>
                <w:rFonts w:ascii="Arial" w:hAnsi="Arial" w:cs="Arial"/>
                <w:highlight w:val="white"/>
              </w:rPr>
              <w:t xml:space="preserve">er, operator, and employers too </w:t>
            </w:r>
            <w:r w:rsidR="00B00420" w:rsidRPr="004519AF">
              <w:rPr>
                <w:rFonts w:ascii="Arial" w:hAnsi="Arial" w:cs="Arial"/>
              </w:rPr>
              <w:t>(</w:t>
            </w:r>
            <w:r w:rsidR="00B00420" w:rsidRPr="004519AF">
              <w:rPr>
                <w:rFonts w:ascii="Arial" w:hAnsi="Arial" w:cs="Arial"/>
                <w:color w:val="222222"/>
                <w:shd w:val="clear" w:color="auto" w:fill="FFFFFF"/>
              </w:rPr>
              <w:t xml:space="preserve">Soon, 2020). </w:t>
            </w:r>
            <w:r w:rsidRPr="004519AF">
              <w:rPr>
                <w:rFonts w:ascii="Arial" w:hAnsi="Arial" w:cs="Arial"/>
                <w:highlight w:val="white"/>
              </w:rPr>
              <w:t xml:space="preserve"> What types of food are being served to the customers </w:t>
            </w:r>
            <w:r w:rsidR="00A4161F" w:rsidRPr="004519AF">
              <w:rPr>
                <w:rFonts w:ascii="Arial" w:hAnsi="Arial" w:cs="Arial"/>
                <w:highlight w:val="white"/>
              </w:rPr>
              <w:t>is</w:t>
            </w:r>
            <w:r w:rsidRPr="004519AF">
              <w:rPr>
                <w:rFonts w:ascii="Arial" w:hAnsi="Arial" w:cs="Arial"/>
                <w:highlight w:val="white"/>
              </w:rPr>
              <w:t xml:space="preserve"> kept in front as recording on the sheet of product specification, </w:t>
            </w:r>
            <w:r w:rsidR="00437A0A" w:rsidRPr="004519AF">
              <w:rPr>
                <w:rFonts w:ascii="Arial" w:hAnsi="Arial" w:cs="Arial"/>
                <w:highlight w:val="white"/>
              </w:rPr>
              <w:t>labelling</w:t>
            </w:r>
            <w:r w:rsidRPr="004519AF">
              <w:rPr>
                <w:rFonts w:ascii="Arial" w:hAnsi="Arial" w:cs="Arial"/>
                <w:highlight w:val="white"/>
              </w:rPr>
              <w:t xml:space="preserve"> of ingredients, description of the dishes and recipe is mandatory. But one survey recently done on the operators' side said that they have more belief in manual processes than the latest one. Overall acceptance of operators is around 51% and it makes the system streamlined and </w:t>
            </w:r>
            <w:r w:rsidR="00516427" w:rsidRPr="004519AF">
              <w:rPr>
                <w:rFonts w:ascii="Arial" w:hAnsi="Arial" w:cs="Arial"/>
                <w:highlight w:val="white"/>
              </w:rPr>
              <w:t xml:space="preserve">allows giving space cautiously </w:t>
            </w:r>
            <w:r w:rsidR="00516427" w:rsidRPr="004519AF">
              <w:rPr>
                <w:rFonts w:ascii="Arial" w:hAnsi="Arial" w:cs="Arial"/>
                <w:color w:val="000000"/>
                <w:shd w:val="clear" w:color="auto" w:fill="FFFFFF"/>
              </w:rPr>
              <w:t>(The</w:t>
            </w:r>
            <w:r w:rsidR="00091E5C" w:rsidRPr="004519AF">
              <w:rPr>
                <w:rFonts w:ascii="Arial" w:hAnsi="Arial" w:cs="Arial"/>
                <w:color w:val="000000"/>
                <w:shd w:val="clear" w:color="auto" w:fill="FFFFFF"/>
              </w:rPr>
              <w:t xml:space="preserve"> </w:t>
            </w:r>
            <w:r w:rsidR="00516427" w:rsidRPr="004519AF">
              <w:rPr>
                <w:rFonts w:ascii="Arial" w:hAnsi="Arial" w:cs="Arial"/>
                <w:color w:val="000000"/>
                <w:shd w:val="clear" w:color="auto" w:fill="FFFFFF"/>
              </w:rPr>
              <w:t>access</w:t>
            </w:r>
            <w:r w:rsidR="00091E5C" w:rsidRPr="004519AF">
              <w:rPr>
                <w:rFonts w:ascii="Arial" w:hAnsi="Arial" w:cs="Arial"/>
                <w:color w:val="000000"/>
                <w:shd w:val="clear" w:color="auto" w:fill="FFFFFF"/>
              </w:rPr>
              <w:t xml:space="preserve"> </w:t>
            </w:r>
            <w:r w:rsidR="00516427" w:rsidRPr="004519AF">
              <w:rPr>
                <w:rFonts w:ascii="Arial" w:hAnsi="Arial" w:cs="Arial"/>
                <w:color w:val="000000"/>
                <w:shd w:val="clear" w:color="auto" w:fill="FFFFFF"/>
              </w:rPr>
              <w:t>group, 2020).</w:t>
            </w:r>
          </w:p>
          <w:p w14:paraId="6336722E" w14:textId="09E4F8A5" w:rsidR="00667616" w:rsidRPr="004519AF" w:rsidRDefault="00667616" w:rsidP="00D70F8D">
            <w:pPr>
              <w:jc w:val="both"/>
              <w:rPr>
                <w:rFonts w:ascii="Arial" w:eastAsia="Tahoma" w:hAnsi="Arial" w:cs="Arial"/>
              </w:rPr>
            </w:pPr>
          </w:p>
          <w:p w14:paraId="09456E8A" w14:textId="6BF85859" w:rsidR="00667616" w:rsidRPr="004519AF" w:rsidRDefault="00927111" w:rsidP="00D70F8D">
            <w:pPr>
              <w:jc w:val="both"/>
              <w:rPr>
                <w:rFonts w:ascii="Arial" w:eastAsia="Tahoma" w:hAnsi="Arial" w:cs="Arial"/>
              </w:rPr>
            </w:pPr>
            <w:r w:rsidRPr="004519AF">
              <w:rPr>
                <w:rFonts w:ascii="Arial" w:eastAsia="Tahoma" w:hAnsi="Arial" w:cs="Arial"/>
              </w:rPr>
              <w:t xml:space="preserve">The knowledge I have acquired is very useful and there is a great chance of applicability when I will be on the job. I will have proper knowledge of the procedure of </w:t>
            </w:r>
            <w:r w:rsidR="00437A0A" w:rsidRPr="004519AF">
              <w:rPr>
                <w:rFonts w:ascii="Arial" w:eastAsia="Tahoma" w:hAnsi="Arial" w:cs="Arial"/>
              </w:rPr>
              <w:t>labelling</w:t>
            </w:r>
            <w:r w:rsidRPr="004519AF">
              <w:rPr>
                <w:rFonts w:ascii="Arial" w:eastAsia="Tahoma" w:hAnsi="Arial" w:cs="Arial"/>
              </w:rPr>
              <w:t xml:space="preserve"> the ingredients per the rule structured by the govt. The product specification for the consumer purpose will be helpful for me to get the operators trained for the pre-packed food. The importance of writing the description of the dishes and recipe as well I have learned to perform well and get avoided the issues either side employer or consumers too.  Dealing with the illogical and fake complaints if any is made by the consumer while on the job will be dealt with because of having information on the legislation while recalling the lecture. </w:t>
            </w:r>
          </w:p>
          <w:p w14:paraId="0735A3E8" w14:textId="0EB224ED" w:rsidR="00667616" w:rsidRPr="004519AF" w:rsidRDefault="00667616" w:rsidP="00D70F8D">
            <w:pPr>
              <w:jc w:val="both"/>
              <w:rPr>
                <w:rFonts w:ascii="Arial" w:eastAsia="Tahoma" w:hAnsi="Arial" w:cs="Arial"/>
              </w:rPr>
            </w:pPr>
          </w:p>
          <w:p w14:paraId="2FDDB461" w14:textId="77777777" w:rsidR="00667616" w:rsidRPr="004519AF" w:rsidRDefault="00927111" w:rsidP="00D70F8D">
            <w:pPr>
              <w:jc w:val="both"/>
              <w:rPr>
                <w:rFonts w:ascii="Arial" w:eastAsia="Tahoma" w:hAnsi="Arial" w:cs="Arial"/>
              </w:rPr>
            </w:pPr>
            <w:r w:rsidRPr="004519AF">
              <w:rPr>
                <w:rFonts w:ascii="Arial" w:eastAsia="Tahoma" w:hAnsi="Arial" w:cs="Arial"/>
              </w:rPr>
              <w:t xml:space="preserve">People are health conscious and absolutely should be there for all </w:t>
            </w:r>
            <w:r w:rsidR="00437A0A" w:rsidRPr="004519AF">
              <w:rPr>
                <w:rFonts w:ascii="Arial" w:eastAsia="Tahoma" w:hAnsi="Arial" w:cs="Arial"/>
              </w:rPr>
              <w:t>wellbeing’s</w:t>
            </w:r>
            <w:r w:rsidRPr="004519AF">
              <w:rPr>
                <w:rFonts w:ascii="Arial" w:eastAsia="Tahoma" w:hAnsi="Arial" w:cs="Arial"/>
              </w:rPr>
              <w:t xml:space="preserve">. The government has taken good steps to formulate the law for the welfare of the consumer and that helps the consumer's belief in the documents available at the hotel. This will boost sales because of the belief in the food industry. I think the step of </w:t>
            </w:r>
            <w:r w:rsidR="00437A0A" w:rsidRPr="004519AF">
              <w:rPr>
                <w:rFonts w:ascii="Arial" w:eastAsia="Tahoma" w:hAnsi="Arial" w:cs="Arial"/>
              </w:rPr>
              <w:t>labelling</w:t>
            </w:r>
            <w:r w:rsidRPr="004519AF">
              <w:rPr>
                <w:rFonts w:ascii="Arial" w:eastAsia="Tahoma" w:hAnsi="Arial" w:cs="Arial"/>
              </w:rPr>
              <w:t xml:space="preserve"> and other open sheets on the products ensure that they aid me to face the external and internal systems well and well. </w:t>
            </w:r>
          </w:p>
          <w:p w14:paraId="675DB072" w14:textId="77777777" w:rsidR="00667616" w:rsidRPr="004519AF" w:rsidRDefault="00927111" w:rsidP="00D70F8D">
            <w:pPr>
              <w:jc w:val="both"/>
              <w:rPr>
                <w:rFonts w:ascii="Arial" w:eastAsia="Tahoma" w:hAnsi="Arial" w:cs="Arial"/>
              </w:rPr>
            </w:pPr>
            <w:r w:rsidRPr="004519AF">
              <w:rPr>
                <w:rFonts w:ascii="Arial" w:eastAsia="Tahoma" w:hAnsi="Arial" w:cs="Arial"/>
              </w:rPr>
              <w:t xml:space="preserve">All the acts and procedure to deal with the allergy and intolerance makes the hotel industry transparent on their behalf and customers will have gained faith as the law is governed by the authority. Whenever I will be in the position, I will make some arrangements for the staff and operators to have more and more training to be conversant with the process to adapt to the technological methods easily. </w:t>
            </w:r>
          </w:p>
          <w:p w14:paraId="0FFA6089" w14:textId="2971B79E" w:rsidR="00D70F8D" w:rsidRPr="004519AF" w:rsidRDefault="00D70F8D" w:rsidP="00D70F8D">
            <w:pPr>
              <w:jc w:val="both"/>
              <w:rPr>
                <w:rFonts w:ascii="Arial" w:eastAsia="Tahoma" w:hAnsi="Arial" w:cs="Arial"/>
              </w:rPr>
            </w:pPr>
          </w:p>
          <w:p w14:paraId="0C6E0A18" w14:textId="3D3664AA" w:rsidR="00667616" w:rsidRPr="004519AF" w:rsidRDefault="00D70F8D" w:rsidP="00D70F8D">
            <w:pPr>
              <w:jc w:val="both"/>
              <w:rPr>
                <w:rFonts w:ascii="Arial" w:eastAsia="Tahoma" w:hAnsi="Arial" w:cs="Arial"/>
              </w:rPr>
            </w:pPr>
            <w:r w:rsidRPr="004519AF">
              <w:rPr>
                <w:rFonts w:ascii="Arial" w:eastAsia="Tahoma" w:hAnsi="Arial" w:cs="Arial"/>
              </w:rPr>
              <w:t xml:space="preserve">Allergies and Intolerances is a </w:t>
            </w:r>
            <w:r w:rsidR="00B01601" w:rsidRPr="004519AF">
              <w:rPr>
                <w:rFonts w:ascii="Arial" w:eastAsia="Tahoma" w:hAnsi="Arial" w:cs="Arial"/>
              </w:rPr>
              <w:t>vital topic</w:t>
            </w:r>
            <w:r w:rsidRPr="004519AF">
              <w:rPr>
                <w:rFonts w:ascii="Arial" w:eastAsia="Tahoma" w:hAnsi="Arial" w:cs="Arial"/>
              </w:rPr>
              <w:t xml:space="preserve"> for the hotel industry. When any business gets started it has two aims and objectives initially that is serving its best services through its products and in exchange of that requiring a reasonable amount from them. Therefore, in the same context, I would like to mention that if this topic is being cared for and followed hotel industry will not have an issue while acquiring new customers and maintaining the existing ones. The whole thing depends upon the sales. And it is only can be done if the customers have faith in the products and services are offered. The above ways and legalities make the entire system on track.</w:t>
            </w:r>
          </w:p>
          <w:p w14:paraId="7485F59C" w14:textId="77777777" w:rsidR="00667616" w:rsidRPr="004519AF" w:rsidRDefault="00667616" w:rsidP="00D70F8D">
            <w:pPr>
              <w:jc w:val="both"/>
              <w:rPr>
                <w:rFonts w:ascii="Arial" w:eastAsia="Tahoma" w:hAnsi="Arial" w:cs="Arial"/>
              </w:rPr>
            </w:pPr>
          </w:p>
          <w:p w14:paraId="522C5908" w14:textId="77777777" w:rsidR="00667616" w:rsidRPr="004519AF" w:rsidRDefault="00667616" w:rsidP="00D70F8D">
            <w:pPr>
              <w:jc w:val="both"/>
              <w:rPr>
                <w:rFonts w:ascii="Arial" w:eastAsia="Tahoma" w:hAnsi="Arial" w:cs="Arial"/>
              </w:rPr>
            </w:pPr>
          </w:p>
          <w:p w14:paraId="0A606F63" w14:textId="77777777" w:rsidR="00667616" w:rsidRPr="004519AF" w:rsidRDefault="00667616" w:rsidP="00D70F8D">
            <w:pPr>
              <w:jc w:val="both"/>
              <w:rPr>
                <w:rFonts w:ascii="Arial" w:eastAsia="Tahoma" w:hAnsi="Arial" w:cs="Arial"/>
              </w:rPr>
            </w:pPr>
          </w:p>
          <w:p w14:paraId="309DD686" w14:textId="77777777" w:rsidR="00667616" w:rsidRPr="004519AF" w:rsidRDefault="00667616" w:rsidP="00D70F8D">
            <w:pPr>
              <w:jc w:val="both"/>
              <w:rPr>
                <w:rFonts w:ascii="Arial" w:eastAsia="Tahoma" w:hAnsi="Arial" w:cs="Arial"/>
              </w:rPr>
            </w:pPr>
          </w:p>
          <w:p w14:paraId="323B96F1" w14:textId="77777777" w:rsidR="00667616" w:rsidRPr="004519AF" w:rsidRDefault="00667616" w:rsidP="00D70F8D">
            <w:pPr>
              <w:jc w:val="both"/>
              <w:rPr>
                <w:rFonts w:ascii="Arial" w:eastAsia="Tahoma" w:hAnsi="Arial" w:cs="Arial"/>
              </w:rPr>
            </w:pPr>
          </w:p>
          <w:p w14:paraId="331A613C" w14:textId="77777777" w:rsidR="00667616" w:rsidRPr="004519AF" w:rsidRDefault="00667616" w:rsidP="00D70F8D">
            <w:pPr>
              <w:jc w:val="both"/>
              <w:rPr>
                <w:rFonts w:ascii="Arial" w:eastAsia="Tahoma" w:hAnsi="Arial" w:cs="Arial"/>
              </w:rPr>
            </w:pPr>
          </w:p>
          <w:p w14:paraId="161111CB" w14:textId="77777777" w:rsidR="00667616" w:rsidRPr="004519AF" w:rsidRDefault="00667616" w:rsidP="00D70F8D">
            <w:pPr>
              <w:jc w:val="both"/>
              <w:rPr>
                <w:rFonts w:ascii="Arial" w:eastAsia="Tahoma" w:hAnsi="Arial" w:cs="Arial"/>
              </w:rPr>
            </w:pPr>
          </w:p>
          <w:p w14:paraId="27E447CE" w14:textId="77777777" w:rsidR="00667616" w:rsidRPr="004519AF" w:rsidRDefault="00667616" w:rsidP="00D70F8D">
            <w:pPr>
              <w:jc w:val="both"/>
              <w:rPr>
                <w:rFonts w:ascii="Arial" w:eastAsia="Tahoma" w:hAnsi="Arial" w:cs="Arial"/>
              </w:rPr>
            </w:pPr>
          </w:p>
          <w:p w14:paraId="7BA36001" w14:textId="77777777" w:rsidR="00667616" w:rsidRPr="004519AF" w:rsidRDefault="00667616" w:rsidP="00D70F8D">
            <w:pPr>
              <w:jc w:val="both"/>
              <w:rPr>
                <w:rFonts w:ascii="Arial" w:eastAsia="Tahoma" w:hAnsi="Arial" w:cs="Arial"/>
              </w:rPr>
            </w:pPr>
          </w:p>
          <w:p w14:paraId="45A71314" w14:textId="77777777" w:rsidR="00667616" w:rsidRPr="004519AF" w:rsidRDefault="00667616" w:rsidP="00D70F8D">
            <w:pPr>
              <w:jc w:val="both"/>
              <w:rPr>
                <w:rFonts w:ascii="Arial" w:eastAsia="Tahoma" w:hAnsi="Arial" w:cs="Arial"/>
              </w:rPr>
            </w:pPr>
          </w:p>
          <w:p w14:paraId="3593C4E7" w14:textId="77777777" w:rsidR="00667616" w:rsidRPr="004519AF" w:rsidRDefault="00667616" w:rsidP="00D70F8D">
            <w:pPr>
              <w:jc w:val="both"/>
              <w:rPr>
                <w:rFonts w:ascii="Arial" w:eastAsia="Tahoma" w:hAnsi="Arial" w:cs="Arial"/>
              </w:rPr>
            </w:pPr>
          </w:p>
          <w:p w14:paraId="00F59535" w14:textId="77777777" w:rsidR="00667616" w:rsidRPr="004519AF" w:rsidRDefault="00667616" w:rsidP="00D70F8D">
            <w:pPr>
              <w:jc w:val="both"/>
              <w:rPr>
                <w:rFonts w:ascii="Arial" w:eastAsia="Tahoma" w:hAnsi="Arial" w:cs="Arial"/>
              </w:rPr>
            </w:pPr>
          </w:p>
          <w:p w14:paraId="6869CA13" w14:textId="77777777" w:rsidR="00667616" w:rsidRPr="004519AF" w:rsidRDefault="00667616" w:rsidP="00D70F8D">
            <w:pPr>
              <w:jc w:val="both"/>
              <w:rPr>
                <w:rFonts w:ascii="Arial" w:eastAsia="Tahoma" w:hAnsi="Arial" w:cs="Arial"/>
              </w:rPr>
            </w:pPr>
          </w:p>
          <w:p w14:paraId="3D7A211B" w14:textId="77777777" w:rsidR="00667616" w:rsidRPr="004519AF" w:rsidRDefault="00667616" w:rsidP="00D70F8D">
            <w:pPr>
              <w:jc w:val="both"/>
              <w:rPr>
                <w:rFonts w:ascii="Arial" w:eastAsia="Tahoma" w:hAnsi="Arial" w:cs="Arial"/>
              </w:rPr>
            </w:pPr>
          </w:p>
          <w:p w14:paraId="1154E4D3" w14:textId="77777777" w:rsidR="00667616" w:rsidRPr="004519AF" w:rsidRDefault="00667616" w:rsidP="00D70F8D">
            <w:pPr>
              <w:jc w:val="both"/>
              <w:rPr>
                <w:rFonts w:ascii="Arial" w:eastAsia="Tahoma" w:hAnsi="Arial" w:cs="Arial"/>
              </w:rPr>
            </w:pPr>
          </w:p>
          <w:p w14:paraId="00DB283B" w14:textId="77777777" w:rsidR="00667616" w:rsidRPr="004519AF" w:rsidRDefault="00667616" w:rsidP="00D70F8D">
            <w:pPr>
              <w:jc w:val="both"/>
              <w:rPr>
                <w:rFonts w:ascii="Arial" w:eastAsia="Tahoma" w:hAnsi="Arial" w:cs="Arial"/>
              </w:rPr>
            </w:pPr>
          </w:p>
          <w:p w14:paraId="72A30E09" w14:textId="77777777" w:rsidR="00667616" w:rsidRPr="004519AF" w:rsidRDefault="00667616" w:rsidP="00D70F8D">
            <w:pPr>
              <w:jc w:val="both"/>
              <w:rPr>
                <w:rFonts w:ascii="Arial" w:eastAsia="Tahoma" w:hAnsi="Arial" w:cs="Arial"/>
              </w:rPr>
            </w:pPr>
          </w:p>
          <w:p w14:paraId="745E6EB9" w14:textId="77777777" w:rsidR="00667616" w:rsidRPr="004519AF" w:rsidRDefault="00667616" w:rsidP="00D70F8D">
            <w:pPr>
              <w:jc w:val="both"/>
              <w:rPr>
                <w:rFonts w:ascii="Arial" w:eastAsia="Tahoma" w:hAnsi="Arial" w:cs="Arial"/>
              </w:rPr>
            </w:pPr>
          </w:p>
          <w:p w14:paraId="65CA9389" w14:textId="77777777" w:rsidR="00667616" w:rsidRPr="004519AF" w:rsidRDefault="00667616" w:rsidP="00D70F8D">
            <w:pPr>
              <w:jc w:val="both"/>
              <w:rPr>
                <w:rFonts w:ascii="Arial" w:eastAsia="Tahoma" w:hAnsi="Arial" w:cs="Arial"/>
              </w:rPr>
            </w:pPr>
          </w:p>
          <w:p w14:paraId="278AD101" w14:textId="77777777" w:rsidR="00667616" w:rsidRPr="004519AF" w:rsidRDefault="00667616" w:rsidP="00D70F8D">
            <w:pPr>
              <w:jc w:val="both"/>
              <w:rPr>
                <w:rFonts w:ascii="Arial" w:eastAsia="Tahoma" w:hAnsi="Arial" w:cs="Arial"/>
              </w:rPr>
            </w:pPr>
          </w:p>
          <w:p w14:paraId="1380CBDD" w14:textId="77777777" w:rsidR="00667616" w:rsidRPr="004519AF" w:rsidRDefault="00667616" w:rsidP="00D70F8D">
            <w:pPr>
              <w:jc w:val="both"/>
              <w:rPr>
                <w:rFonts w:ascii="Arial" w:eastAsia="Tahoma" w:hAnsi="Arial" w:cs="Arial"/>
              </w:rPr>
            </w:pPr>
          </w:p>
          <w:p w14:paraId="4F198F1D" w14:textId="77777777" w:rsidR="00667616" w:rsidRPr="004519AF" w:rsidRDefault="00667616" w:rsidP="00D70F8D">
            <w:pPr>
              <w:jc w:val="both"/>
              <w:rPr>
                <w:rFonts w:ascii="Arial" w:eastAsia="Tahoma" w:hAnsi="Arial" w:cs="Arial"/>
              </w:rPr>
            </w:pPr>
          </w:p>
          <w:p w14:paraId="22941D5C" w14:textId="77777777" w:rsidR="00667616" w:rsidRPr="004519AF" w:rsidRDefault="00667616" w:rsidP="00D70F8D">
            <w:pPr>
              <w:jc w:val="both"/>
              <w:rPr>
                <w:rFonts w:ascii="Arial" w:eastAsia="Tahoma" w:hAnsi="Arial" w:cs="Arial"/>
              </w:rPr>
            </w:pPr>
          </w:p>
          <w:p w14:paraId="27371363" w14:textId="77777777" w:rsidR="00667616" w:rsidRPr="004519AF" w:rsidRDefault="00667616" w:rsidP="00D70F8D">
            <w:pPr>
              <w:jc w:val="both"/>
              <w:rPr>
                <w:rFonts w:ascii="Arial" w:eastAsia="Tahoma" w:hAnsi="Arial" w:cs="Arial"/>
              </w:rPr>
            </w:pPr>
          </w:p>
          <w:p w14:paraId="06EF82F4" w14:textId="77777777" w:rsidR="00667616" w:rsidRPr="004519AF" w:rsidRDefault="00667616" w:rsidP="00D70F8D">
            <w:pPr>
              <w:jc w:val="both"/>
              <w:rPr>
                <w:rFonts w:ascii="Arial" w:eastAsia="Tahoma" w:hAnsi="Arial" w:cs="Arial"/>
              </w:rPr>
            </w:pPr>
          </w:p>
          <w:p w14:paraId="2D7F70C8" w14:textId="77777777" w:rsidR="00667616" w:rsidRPr="004519AF" w:rsidRDefault="00667616" w:rsidP="00D70F8D">
            <w:pPr>
              <w:jc w:val="both"/>
              <w:rPr>
                <w:rFonts w:ascii="Arial" w:eastAsia="Tahoma" w:hAnsi="Arial" w:cs="Arial"/>
              </w:rPr>
            </w:pPr>
          </w:p>
          <w:p w14:paraId="0D166D98" w14:textId="77777777" w:rsidR="00667616" w:rsidRPr="004519AF" w:rsidRDefault="00667616" w:rsidP="00D70F8D">
            <w:pPr>
              <w:jc w:val="both"/>
              <w:rPr>
                <w:rFonts w:ascii="Arial" w:eastAsia="Tahoma" w:hAnsi="Arial" w:cs="Arial"/>
              </w:rPr>
            </w:pPr>
          </w:p>
          <w:p w14:paraId="307717E4" w14:textId="77777777" w:rsidR="00667616" w:rsidRPr="004519AF" w:rsidRDefault="00667616" w:rsidP="00D70F8D">
            <w:pPr>
              <w:jc w:val="both"/>
              <w:rPr>
                <w:rFonts w:ascii="Arial" w:eastAsia="Tahoma" w:hAnsi="Arial" w:cs="Arial"/>
              </w:rPr>
            </w:pPr>
          </w:p>
          <w:p w14:paraId="63DC5E17" w14:textId="77777777" w:rsidR="00667616" w:rsidRPr="004519AF" w:rsidRDefault="00667616" w:rsidP="00D70F8D">
            <w:pPr>
              <w:jc w:val="both"/>
              <w:rPr>
                <w:rFonts w:ascii="Arial" w:eastAsia="Tahoma" w:hAnsi="Arial" w:cs="Arial"/>
              </w:rPr>
            </w:pPr>
          </w:p>
          <w:p w14:paraId="18129783" w14:textId="77777777" w:rsidR="00667616" w:rsidRPr="004519AF" w:rsidRDefault="00667616" w:rsidP="00D70F8D">
            <w:pPr>
              <w:jc w:val="both"/>
              <w:rPr>
                <w:rFonts w:ascii="Arial" w:eastAsia="Tahoma" w:hAnsi="Arial" w:cs="Arial"/>
              </w:rPr>
            </w:pPr>
          </w:p>
          <w:p w14:paraId="1C4B396F" w14:textId="77777777" w:rsidR="00667616" w:rsidRPr="004519AF" w:rsidRDefault="00667616" w:rsidP="00D70F8D">
            <w:pPr>
              <w:jc w:val="both"/>
              <w:rPr>
                <w:rFonts w:ascii="Arial" w:eastAsia="Tahoma" w:hAnsi="Arial" w:cs="Arial"/>
              </w:rPr>
            </w:pPr>
          </w:p>
        </w:tc>
      </w:tr>
    </w:tbl>
    <w:p w14:paraId="196A8B8F" w14:textId="77777777" w:rsidR="00667616" w:rsidRPr="00D70F8D" w:rsidRDefault="00667616" w:rsidP="00D70F8D">
      <w:pPr>
        <w:jc w:val="both"/>
        <w:rPr>
          <w:rFonts w:eastAsia="Tahoma"/>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997584" w:rsidRPr="00D70F8D" w14:paraId="242F5D37" w14:textId="77777777">
        <w:trPr>
          <w:cantSplit/>
          <w:tblHeader/>
        </w:trPr>
        <w:tc>
          <w:tcPr>
            <w:tcW w:w="10910" w:type="dxa"/>
            <w:shd w:val="clear" w:color="auto" w:fill="FBD5B5"/>
          </w:tcPr>
          <w:p w14:paraId="27789D48" w14:textId="77777777" w:rsidR="00667616" w:rsidRPr="00D70F8D" w:rsidRDefault="00927111" w:rsidP="00D70F8D">
            <w:pPr>
              <w:jc w:val="both"/>
              <w:rPr>
                <w:rFonts w:eastAsia="Tahoma"/>
                <w:b/>
              </w:rPr>
            </w:pPr>
            <w:r w:rsidRPr="00D70F8D">
              <w:rPr>
                <w:rFonts w:eastAsia="Tahoma"/>
                <w:b/>
              </w:rPr>
              <w:t>REFERENCE LIST (not included in word count)</w:t>
            </w:r>
          </w:p>
        </w:tc>
        <w:tc>
          <w:tcPr>
            <w:tcW w:w="272" w:type="dxa"/>
            <w:shd w:val="clear" w:color="auto" w:fill="FBD5B5"/>
          </w:tcPr>
          <w:p w14:paraId="59368CB3" w14:textId="77777777" w:rsidR="00667616" w:rsidRPr="00D70F8D" w:rsidRDefault="00667616" w:rsidP="00D70F8D">
            <w:pPr>
              <w:jc w:val="both"/>
              <w:rPr>
                <w:rFonts w:eastAsia="Tahoma"/>
                <w:b/>
              </w:rPr>
            </w:pPr>
          </w:p>
          <w:p w14:paraId="1CC09C0D" w14:textId="77777777" w:rsidR="00667616" w:rsidRPr="00D70F8D" w:rsidRDefault="00667616" w:rsidP="00D70F8D">
            <w:pPr>
              <w:jc w:val="both"/>
              <w:rPr>
                <w:rFonts w:eastAsia="Tahoma"/>
                <w:b/>
              </w:rPr>
            </w:pPr>
          </w:p>
        </w:tc>
      </w:tr>
      <w:tr w:rsidR="00997584" w:rsidRPr="00D70F8D" w14:paraId="57DCFB42" w14:textId="77777777">
        <w:trPr>
          <w:cantSplit/>
          <w:trHeight w:val="2494"/>
          <w:tblHeader/>
        </w:trPr>
        <w:tc>
          <w:tcPr>
            <w:tcW w:w="11182" w:type="dxa"/>
            <w:gridSpan w:val="2"/>
          </w:tcPr>
          <w:p w14:paraId="2B449A94" w14:textId="77777777" w:rsidR="00A4161F" w:rsidRPr="004519AF" w:rsidRDefault="00A4161F" w:rsidP="00D70F8D">
            <w:pPr>
              <w:tabs>
                <w:tab w:val="left" w:pos="1755"/>
              </w:tabs>
              <w:jc w:val="both"/>
              <w:rPr>
                <w:rFonts w:eastAsia="Arial"/>
              </w:rPr>
            </w:pPr>
          </w:p>
          <w:p w14:paraId="01EAED78" w14:textId="77777777" w:rsidR="00A4161F" w:rsidRPr="004519AF" w:rsidRDefault="00A4161F" w:rsidP="00D70F8D">
            <w:pPr>
              <w:tabs>
                <w:tab w:val="left" w:pos="1755"/>
              </w:tabs>
              <w:jc w:val="both"/>
              <w:rPr>
                <w:rFonts w:ascii="Arial" w:hAnsi="Arial" w:cs="Arial"/>
                <w:color w:val="000000"/>
                <w:shd w:val="clear" w:color="auto" w:fill="FFFFFF"/>
              </w:rPr>
            </w:pPr>
            <w:r w:rsidRPr="004519AF">
              <w:rPr>
                <w:rFonts w:ascii="Arial" w:hAnsi="Arial" w:cs="Arial"/>
                <w:color w:val="000000"/>
                <w:shd w:val="clear" w:color="auto" w:fill="FFFFFF"/>
              </w:rPr>
              <w:t>Reading.ac.uk. 2022. [online] Available at: &lt;http://www.reading.ac.uk/foodlaw/pdf/uk-05052-allergens.pdf&gt; [Accessed 28 May 2022].</w:t>
            </w:r>
          </w:p>
          <w:p w14:paraId="2CA4D5EF" w14:textId="77777777" w:rsidR="00516427" w:rsidRPr="004519AF" w:rsidRDefault="00516427" w:rsidP="00D70F8D">
            <w:pPr>
              <w:tabs>
                <w:tab w:val="left" w:pos="1755"/>
              </w:tabs>
              <w:jc w:val="both"/>
              <w:rPr>
                <w:rFonts w:ascii="Arial" w:hAnsi="Arial" w:cs="Arial"/>
                <w:color w:val="000000"/>
                <w:shd w:val="clear" w:color="auto" w:fill="FFFFFF"/>
              </w:rPr>
            </w:pPr>
            <w:r w:rsidRPr="004519AF">
              <w:rPr>
                <w:rFonts w:ascii="Arial" w:hAnsi="Arial" w:cs="Arial"/>
                <w:color w:val="000000"/>
                <w:shd w:val="clear" w:color="auto" w:fill="FFFFFF"/>
              </w:rPr>
              <w:t>Food Standards Agency. 2021. </w:t>
            </w:r>
            <w:r w:rsidRPr="004519AF">
              <w:rPr>
                <w:rFonts w:ascii="Arial" w:hAnsi="Arial" w:cs="Arial"/>
                <w:i/>
                <w:iCs/>
                <w:color w:val="000000"/>
                <w:shd w:val="clear" w:color="auto" w:fill="FFFFFF"/>
              </w:rPr>
              <w:t>Allergen guidance for food businesses</w:t>
            </w:r>
            <w:r w:rsidRPr="004519AF">
              <w:rPr>
                <w:rFonts w:ascii="Arial" w:hAnsi="Arial" w:cs="Arial"/>
                <w:color w:val="000000"/>
                <w:shd w:val="clear" w:color="auto" w:fill="FFFFFF"/>
              </w:rPr>
              <w:t>. [online] Available at: &lt;https://www.food.gov.uk/business-guidance/allergen-guidance-for-food-businesses&gt; [Accessed 28 May 2022].</w:t>
            </w:r>
          </w:p>
          <w:p w14:paraId="4AAFF44A" w14:textId="77777777" w:rsidR="00516427" w:rsidRPr="004519AF" w:rsidRDefault="00516427" w:rsidP="00D70F8D">
            <w:pPr>
              <w:tabs>
                <w:tab w:val="left" w:pos="1755"/>
              </w:tabs>
              <w:jc w:val="both"/>
              <w:rPr>
                <w:rFonts w:ascii="Arial" w:hAnsi="Arial" w:cs="Arial"/>
                <w:color w:val="000000"/>
                <w:shd w:val="clear" w:color="auto" w:fill="FFFFFF"/>
              </w:rPr>
            </w:pPr>
            <w:r w:rsidRPr="004519AF">
              <w:rPr>
                <w:rFonts w:ascii="Arial" w:hAnsi="Arial" w:cs="Arial"/>
                <w:color w:val="000000"/>
                <w:shd w:val="clear" w:color="auto" w:fill="FFFFFF"/>
              </w:rPr>
              <w:t>Theaccessgroup.com. 2020. </w:t>
            </w:r>
            <w:r w:rsidRPr="004519AF">
              <w:rPr>
                <w:rFonts w:ascii="Arial" w:hAnsi="Arial" w:cs="Arial"/>
                <w:i/>
                <w:iCs/>
                <w:color w:val="000000"/>
                <w:shd w:val="clear" w:color="auto" w:fill="FFFFFF"/>
              </w:rPr>
              <w:t>How to manage allergens in hospitality</w:t>
            </w:r>
            <w:r w:rsidRPr="004519AF">
              <w:rPr>
                <w:rFonts w:ascii="Arial" w:hAnsi="Arial" w:cs="Arial"/>
                <w:color w:val="000000"/>
                <w:shd w:val="clear" w:color="auto" w:fill="FFFFFF"/>
              </w:rPr>
              <w:t>. [online] Available at: &lt;https://www.theaccessgroup.com/en-gb/blog/hsp-how-to-manage-allergens-in-hospitality/&gt; [Accessed 28 May 2022].</w:t>
            </w:r>
          </w:p>
          <w:p w14:paraId="5B3B89C8" w14:textId="77777777" w:rsidR="007537B6" w:rsidRPr="004519AF" w:rsidRDefault="007537B6" w:rsidP="00D70F8D">
            <w:pPr>
              <w:tabs>
                <w:tab w:val="left" w:pos="1755"/>
              </w:tabs>
              <w:jc w:val="both"/>
              <w:rPr>
                <w:rFonts w:ascii="Arial" w:hAnsi="Arial" w:cs="Arial"/>
                <w:color w:val="222222"/>
                <w:shd w:val="clear" w:color="auto" w:fill="FFFFFF"/>
              </w:rPr>
            </w:pPr>
            <w:proofErr w:type="spellStart"/>
            <w:r w:rsidRPr="004519AF">
              <w:rPr>
                <w:rFonts w:ascii="Arial" w:hAnsi="Arial" w:cs="Arial"/>
                <w:color w:val="222222"/>
                <w:shd w:val="clear" w:color="auto" w:fill="FFFFFF"/>
              </w:rPr>
              <w:t>Eren</w:t>
            </w:r>
            <w:proofErr w:type="spellEnd"/>
            <w:r w:rsidRPr="004519AF">
              <w:rPr>
                <w:rFonts w:ascii="Arial" w:hAnsi="Arial" w:cs="Arial"/>
                <w:color w:val="222222"/>
                <w:shd w:val="clear" w:color="auto" w:fill="FFFFFF"/>
              </w:rPr>
              <w:t xml:space="preserve">, R., </w:t>
            </w:r>
            <w:proofErr w:type="spellStart"/>
            <w:r w:rsidRPr="004519AF">
              <w:rPr>
                <w:rFonts w:ascii="Arial" w:hAnsi="Arial" w:cs="Arial"/>
                <w:color w:val="222222"/>
                <w:shd w:val="clear" w:color="auto" w:fill="FFFFFF"/>
              </w:rPr>
              <w:t>Çetin</w:t>
            </w:r>
            <w:proofErr w:type="spellEnd"/>
            <w:r w:rsidRPr="004519AF">
              <w:rPr>
                <w:rFonts w:ascii="Arial" w:hAnsi="Arial" w:cs="Arial"/>
                <w:color w:val="222222"/>
                <w:shd w:val="clear" w:color="auto" w:fill="FFFFFF"/>
              </w:rPr>
              <w:t xml:space="preserve">, M., </w:t>
            </w:r>
            <w:proofErr w:type="spellStart"/>
            <w:r w:rsidRPr="004519AF">
              <w:rPr>
                <w:rFonts w:ascii="Arial" w:hAnsi="Arial" w:cs="Arial"/>
                <w:color w:val="222222"/>
                <w:shd w:val="clear" w:color="auto" w:fill="FFFFFF"/>
              </w:rPr>
              <w:t>Eren</w:t>
            </w:r>
            <w:proofErr w:type="spellEnd"/>
            <w:r w:rsidRPr="004519AF">
              <w:rPr>
                <w:rFonts w:ascii="Arial" w:hAnsi="Arial" w:cs="Arial"/>
                <w:color w:val="222222"/>
                <w:shd w:val="clear" w:color="auto" w:fill="FFFFFF"/>
              </w:rPr>
              <w:t xml:space="preserve">, A. and </w:t>
            </w:r>
            <w:proofErr w:type="spellStart"/>
            <w:r w:rsidRPr="004519AF">
              <w:rPr>
                <w:rFonts w:ascii="Arial" w:hAnsi="Arial" w:cs="Arial"/>
                <w:color w:val="222222"/>
                <w:shd w:val="clear" w:color="auto" w:fill="FFFFFF"/>
              </w:rPr>
              <w:t>Çetin</w:t>
            </w:r>
            <w:proofErr w:type="spellEnd"/>
            <w:r w:rsidRPr="004519AF">
              <w:rPr>
                <w:rFonts w:ascii="Arial" w:hAnsi="Arial" w:cs="Arial"/>
                <w:color w:val="222222"/>
                <w:shd w:val="clear" w:color="auto" w:fill="FFFFFF"/>
              </w:rPr>
              <w:t>, K., 2021. Food allergy knowledge, attitude, and practices of chefs in resort hotels in Turkey. </w:t>
            </w:r>
            <w:r w:rsidRPr="004519AF">
              <w:rPr>
                <w:rFonts w:ascii="Arial" w:hAnsi="Arial" w:cs="Arial"/>
                <w:i/>
                <w:iCs/>
                <w:color w:val="222222"/>
                <w:shd w:val="clear" w:color="auto" w:fill="FFFFFF"/>
              </w:rPr>
              <w:t>International Journal of Gastronomy and Food Science</w:t>
            </w:r>
            <w:r w:rsidRPr="004519AF">
              <w:rPr>
                <w:rFonts w:ascii="Arial" w:hAnsi="Arial" w:cs="Arial"/>
                <w:color w:val="222222"/>
                <w:shd w:val="clear" w:color="auto" w:fill="FFFFFF"/>
              </w:rPr>
              <w:t>, </w:t>
            </w:r>
            <w:r w:rsidRPr="004519AF">
              <w:rPr>
                <w:rFonts w:ascii="Arial" w:hAnsi="Arial" w:cs="Arial"/>
                <w:i/>
                <w:iCs/>
                <w:color w:val="222222"/>
                <w:shd w:val="clear" w:color="auto" w:fill="FFFFFF"/>
              </w:rPr>
              <w:t>24</w:t>
            </w:r>
            <w:r w:rsidRPr="004519AF">
              <w:rPr>
                <w:rFonts w:ascii="Arial" w:hAnsi="Arial" w:cs="Arial"/>
                <w:color w:val="222222"/>
                <w:shd w:val="clear" w:color="auto" w:fill="FFFFFF"/>
              </w:rPr>
              <w:t>, p.100345.</w:t>
            </w:r>
          </w:p>
          <w:p w14:paraId="1621A1C3" w14:textId="77777777" w:rsidR="007537B6" w:rsidRPr="004519AF" w:rsidRDefault="007537B6" w:rsidP="00D70F8D">
            <w:pPr>
              <w:tabs>
                <w:tab w:val="left" w:pos="1755"/>
              </w:tabs>
              <w:jc w:val="both"/>
              <w:rPr>
                <w:rFonts w:ascii="Arial" w:hAnsi="Arial" w:cs="Arial"/>
                <w:color w:val="222222"/>
                <w:shd w:val="clear" w:color="auto" w:fill="FFFFFF"/>
              </w:rPr>
            </w:pPr>
            <w:proofErr w:type="spellStart"/>
            <w:r w:rsidRPr="004519AF">
              <w:rPr>
                <w:rFonts w:ascii="Arial" w:hAnsi="Arial" w:cs="Arial"/>
                <w:color w:val="222222"/>
                <w:shd w:val="clear" w:color="auto" w:fill="FFFFFF"/>
              </w:rPr>
              <w:t>Javangwe</w:t>
            </w:r>
            <w:proofErr w:type="spellEnd"/>
            <w:r w:rsidRPr="004519AF">
              <w:rPr>
                <w:rFonts w:ascii="Arial" w:hAnsi="Arial" w:cs="Arial"/>
                <w:color w:val="222222"/>
                <w:shd w:val="clear" w:color="auto" w:fill="FFFFFF"/>
              </w:rPr>
              <w:t xml:space="preserve">, J., Viljoen, A.H. and Van Zyl, I., 2022, April. Food Allergy and Intolerance Management in Restaurants: A South </w:t>
            </w:r>
          </w:p>
          <w:p w14:paraId="23478318" w14:textId="77777777" w:rsidR="00516427" w:rsidRPr="004519AF" w:rsidRDefault="00B00420" w:rsidP="00D70F8D">
            <w:pPr>
              <w:tabs>
                <w:tab w:val="left" w:pos="1755"/>
              </w:tabs>
              <w:jc w:val="both"/>
              <w:rPr>
                <w:rFonts w:eastAsia="Arial"/>
              </w:rPr>
            </w:pPr>
            <w:r w:rsidRPr="004519AF">
              <w:rPr>
                <w:rFonts w:ascii="Arial" w:hAnsi="Arial" w:cs="Arial"/>
                <w:color w:val="222222"/>
                <w:shd w:val="clear" w:color="auto" w:fill="FFFFFF"/>
              </w:rPr>
              <w:t>Soon, J.M., 2020. ‘Food allergy? Ask before you eat’: Current food allergy training and future training needs in food services. </w:t>
            </w:r>
            <w:r w:rsidRPr="004519AF">
              <w:rPr>
                <w:rFonts w:ascii="Arial" w:hAnsi="Arial" w:cs="Arial"/>
                <w:i/>
                <w:iCs/>
                <w:color w:val="222222"/>
                <w:shd w:val="clear" w:color="auto" w:fill="FFFFFF"/>
              </w:rPr>
              <w:t>Food Control</w:t>
            </w:r>
            <w:r w:rsidRPr="004519AF">
              <w:rPr>
                <w:rFonts w:ascii="Arial" w:hAnsi="Arial" w:cs="Arial"/>
                <w:color w:val="222222"/>
                <w:shd w:val="clear" w:color="auto" w:fill="FFFFFF"/>
              </w:rPr>
              <w:t>, </w:t>
            </w:r>
            <w:r w:rsidRPr="004519AF">
              <w:rPr>
                <w:rFonts w:ascii="Arial" w:hAnsi="Arial" w:cs="Arial"/>
                <w:i/>
                <w:iCs/>
                <w:color w:val="222222"/>
                <w:shd w:val="clear" w:color="auto" w:fill="FFFFFF"/>
              </w:rPr>
              <w:t>112</w:t>
            </w:r>
            <w:r w:rsidRPr="004519AF">
              <w:rPr>
                <w:rFonts w:ascii="Arial" w:hAnsi="Arial" w:cs="Arial"/>
                <w:color w:val="222222"/>
                <w:shd w:val="clear" w:color="auto" w:fill="FFFFFF"/>
              </w:rPr>
              <w:t>, p.107129.</w:t>
            </w:r>
          </w:p>
          <w:p w14:paraId="097CED9D" w14:textId="77777777" w:rsidR="00667616" w:rsidRPr="004519AF" w:rsidRDefault="00667616" w:rsidP="00D70F8D">
            <w:pPr>
              <w:jc w:val="both"/>
              <w:rPr>
                <w:rFonts w:eastAsia="Arial"/>
              </w:rPr>
            </w:pPr>
          </w:p>
          <w:p w14:paraId="18B454DD" w14:textId="77777777" w:rsidR="00667616" w:rsidRPr="004519AF" w:rsidRDefault="00667616" w:rsidP="00D70F8D">
            <w:pPr>
              <w:jc w:val="both"/>
              <w:rPr>
                <w:rFonts w:eastAsia="Arial"/>
              </w:rPr>
            </w:pPr>
          </w:p>
          <w:p w14:paraId="592857EF" w14:textId="77777777" w:rsidR="00667616" w:rsidRPr="004519AF" w:rsidRDefault="00667616" w:rsidP="00D70F8D">
            <w:pPr>
              <w:jc w:val="both"/>
              <w:rPr>
                <w:rFonts w:eastAsia="Arial"/>
              </w:rPr>
            </w:pPr>
          </w:p>
          <w:p w14:paraId="7BC247C2" w14:textId="77777777" w:rsidR="00667616" w:rsidRPr="004519AF" w:rsidRDefault="00667616" w:rsidP="00D70F8D">
            <w:pPr>
              <w:jc w:val="both"/>
              <w:rPr>
                <w:rFonts w:eastAsia="Arial"/>
              </w:rPr>
            </w:pPr>
          </w:p>
          <w:p w14:paraId="6747D8CE" w14:textId="77777777" w:rsidR="00667616" w:rsidRPr="004519AF" w:rsidRDefault="00667616" w:rsidP="00D70F8D">
            <w:pPr>
              <w:jc w:val="both"/>
              <w:rPr>
                <w:rFonts w:eastAsia="Arial"/>
              </w:rPr>
            </w:pPr>
          </w:p>
          <w:p w14:paraId="4A555670" w14:textId="77777777" w:rsidR="00667616" w:rsidRPr="004519AF" w:rsidRDefault="00667616" w:rsidP="00D70F8D">
            <w:pPr>
              <w:jc w:val="both"/>
              <w:rPr>
                <w:rFonts w:eastAsia="Arial"/>
              </w:rPr>
            </w:pPr>
          </w:p>
          <w:p w14:paraId="46E1ED57" w14:textId="77777777" w:rsidR="00667616" w:rsidRPr="004519AF" w:rsidRDefault="00667616" w:rsidP="00D70F8D">
            <w:pPr>
              <w:jc w:val="both"/>
              <w:rPr>
                <w:rFonts w:eastAsia="Arial"/>
              </w:rPr>
            </w:pPr>
          </w:p>
          <w:p w14:paraId="645AF699" w14:textId="77777777" w:rsidR="00667616" w:rsidRPr="004519AF" w:rsidRDefault="00667616" w:rsidP="00D70F8D">
            <w:pPr>
              <w:jc w:val="both"/>
              <w:rPr>
                <w:rFonts w:eastAsia="Arial"/>
              </w:rPr>
            </w:pPr>
          </w:p>
          <w:p w14:paraId="10B33D2D" w14:textId="77777777" w:rsidR="00667616" w:rsidRPr="004519AF" w:rsidRDefault="00667616" w:rsidP="00D70F8D">
            <w:pPr>
              <w:jc w:val="both"/>
              <w:rPr>
                <w:rFonts w:eastAsia="Arial"/>
              </w:rPr>
            </w:pPr>
          </w:p>
          <w:p w14:paraId="473EA8E9" w14:textId="77777777" w:rsidR="00667616" w:rsidRPr="004519AF" w:rsidRDefault="00667616" w:rsidP="00D70F8D">
            <w:pPr>
              <w:jc w:val="both"/>
              <w:rPr>
                <w:rFonts w:eastAsia="Arial"/>
              </w:rPr>
            </w:pPr>
          </w:p>
          <w:p w14:paraId="49E2CA03" w14:textId="77777777" w:rsidR="00667616" w:rsidRPr="004519AF" w:rsidRDefault="00667616" w:rsidP="00D70F8D">
            <w:pPr>
              <w:jc w:val="both"/>
              <w:rPr>
                <w:rFonts w:eastAsia="Arial"/>
              </w:rPr>
            </w:pPr>
          </w:p>
          <w:p w14:paraId="1C6CA6FD" w14:textId="77777777" w:rsidR="00667616" w:rsidRPr="004519AF" w:rsidRDefault="00667616" w:rsidP="00D70F8D">
            <w:pPr>
              <w:jc w:val="both"/>
              <w:rPr>
                <w:rFonts w:eastAsia="Arial"/>
              </w:rPr>
            </w:pPr>
          </w:p>
          <w:p w14:paraId="0F4EFFD8" w14:textId="77777777" w:rsidR="00667616" w:rsidRPr="004519AF" w:rsidRDefault="00667616" w:rsidP="00D70F8D">
            <w:pPr>
              <w:jc w:val="both"/>
              <w:rPr>
                <w:rFonts w:eastAsia="Arial"/>
              </w:rPr>
            </w:pPr>
          </w:p>
          <w:p w14:paraId="64B9C354" w14:textId="77777777" w:rsidR="00667616" w:rsidRPr="004519AF" w:rsidRDefault="00667616" w:rsidP="00D70F8D">
            <w:pPr>
              <w:jc w:val="both"/>
              <w:rPr>
                <w:rFonts w:eastAsia="Arial"/>
              </w:rPr>
            </w:pPr>
          </w:p>
          <w:p w14:paraId="458760C1" w14:textId="77777777" w:rsidR="00667616" w:rsidRPr="004519AF" w:rsidRDefault="00667616" w:rsidP="00D70F8D">
            <w:pPr>
              <w:jc w:val="both"/>
              <w:rPr>
                <w:rFonts w:eastAsia="Arial"/>
              </w:rPr>
            </w:pPr>
          </w:p>
          <w:p w14:paraId="7597B3E3" w14:textId="77777777" w:rsidR="00667616" w:rsidRPr="004519AF" w:rsidRDefault="00667616" w:rsidP="00D70F8D">
            <w:pPr>
              <w:jc w:val="both"/>
              <w:rPr>
                <w:rFonts w:eastAsia="Tahoma"/>
              </w:rPr>
            </w:pPr>
          </w:p>
        </w:tc>
      </w:tr>
    </w:tbl>
    <w:p w14:paraId="539FED1D" w14:textId="77777777" w:rsidR="00667616" w:rsidRPr="00D70F8D" w:rsidRDefault="00667616" w:rsidP="00D70F8D">
      <w:pPr>
        <w:jc w:val="both"/>
        <w:rPr>
          <w:rFonts w:eastAsia="Tahoma"/>
          <w:b/>
        </w:rPr>
      </w:pPr>
    </w:p>
    <w:p w14:paraId="39585F15" w14:textId="77777777" w:rsidR="00667616" w:rsidRPr="00D70F8D" w:rsidRDefault="00667616" w:rsidP="00D70F8D">
      <w:pPr>
        <w:jc w:val="both"/>
        <w:rPr>
          <w:rFonts w:eastAsia="Tahoma"/>
          <w:b/>
        </w:rPr>
      </w:pPr>
    </w:p>
    <w:p w14:paraId="0E44718A" w14:textId="77777777" w:rsidR="00667616" w:rsidRPr="00D70F8D" w:rsidRDefault="00667616" w:rsidP="00D70F8D">
      <w:pPr>
        <w:jc w:val="both"/>
        <w:rPr>
          <w:rFonts w:eastAsia="Tahoma"/>
          <w:b/>
        </w:rPr>
      </w:pPr>
    </w:p>
    <w:p w14:paraId="72C4647E" w14:textId="77777777" w:rsidR="00667616" w:rsidRPr="00D70F8D" w:rsidRDefault="00667616" w:rsidP="00D70F8D">
      <w:pPr>
        <w:jc w:val="both"/>
        <w:rPr>
          <w:rFonts w:eastAsia="Tahoma"/>
          <w:b/>
        </w:rPr>
      </w:pPr>
    </w:p>
    <w:p w14:paraId="735019CD" w14:textId="77777777" w:rsidR="00667616" w:rsidRPr="00D70F8D" w:rsidRDefault="00667616" w:rsidP="00D70F8D">
      <w:pPr>
        <w:jc w:val="both"/>
        <w:rPr>
          <w:rFonts w:eastAsia="Tahoma"/>
          <w:b/>
        </w:rPr>
      </w:pPr>
    </w:p>
    <w:p w14:paraId="62FABA31" w14:textId="77777777" w:rsidR="00667616" w:rsidRPr="00D70F8D" w:rsidRDefault="00667616" w:rsidP="00D70F8D">
      <w:pPr>
        <w:jc w:val="both"/>
        <w:rPr>
          <w:rFonts w:eastAsia="Tahoma"/>
          <w:b/>
        </w:rPr>
      </w:pPr>
    </w:p>
    <w:p w14:paraId="47C5D938" w14:textId="77777777" w:rsidR="00667616" w:rsidRPr="00D70F8D" w:rsidRDefault="00667616" w:rsidP="00D70F8D">
      <w:pPr>
        <w:jc w:val="both"/>
        <w:rPr>
          <w:rFonts w:eastAsia="Tahoma"/>
          <w:b/>
        </w:rPr>
      </w:pPr>
    </w:p>
    <w:sectPr w:rsidR="00667616" w:rsidRPr="00D70F8D" w:rsidSect="00667616">
      <w:headerReference w:type="default" r:id="rId8"/>
      <w:footerReference w:type="default" r:id="rId9"/>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7A2B6" w14:textId="77777777" w:rsidR="00E278ED" w:rsidRDefault="00E278ED" w:rsidP="00997584">
      <w:r>
        <w:separator/>
      </w:r>
    </w:p>
  </w:endnote>
  <w:endnote w:type="continuationSeparator" w:id="0">
    <w:p w14:paraId="6091D104" w14:textId="77777777" w:rsidR="00E278ED" w:rsidRDefault="00E278ED" w:rsidP="00997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6816E" w14:textId="77777777" w:rsidR="00667616" w:rsidRDefault="00FC4C19">
    <w:pPr>
      <w:pBdr>
        <w:top w:val="nil"/>
        <w:left w:val="nil"/>
        <w:bottom w:val="nil"/>
        <w:right w:val="nil"/>
        <w:between w:val="nil"/>
      </w:pBdr>
      <w:tabs>
        <w:tab w:val="center" w:pos="4153"/>
        <w:tab w:val="right" w:pos="8306"/>
      </w:tabs>
      <w:jc w:val="right"/>
      <w:rPr>
        <w:color w:val="000000"/>
      </w:rPr>
    </w:pPr>
    <w:r>
      <w:rPr>
        <w:color w:val="000000"/>
      </w:rPr>
      <w:fldChar w:fldCharType="begin"/>
    </w:r>
    <w:r w:rsidR="005E6B02">
      <w:rPr>
        <w:color w:val="000000"/>
      </w:rPr>
      <w:instrText>PAGE</w:instrText>
    </w:r>
    <w:r>
      <w:rPr>
        <w:color w:val="000000"/>
      </w:rPr>
      <w:fldChar w:fldCharType="separate"/>
    </w:r>
    <w:r w:rsidR="00B00420">
      <w:rPr>
        <w:noProof/>
        <w:color w:val="000000"/>
      </w:rPr>
      <w:t>2</w:t>
    </w:r>
    <w:r>
      <w:rPr>
        <w:color w:val="000000"/>
      </w:rPr>
      <w:fldChar w:fldCharType="end"/>
    </w:r>
  </w:p>
  <w:p w14:paraId="53C01953" w14:textId="77777777" w:rsidR="00667616" w:rsidRDefault="00667616">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BB705" w14:textId="77777777" w:rsidR="00E278ED" w:rsidRDefault="00E278ED" w:rsidP="00997584">
      <w:r>
        <w:separator/>
      </w:r>
    </w:p>
  </w:footnote>
  <w:footnote w:type="continuationSeparator" w:id="0">
    <w:p w14:paraId="41F6E061" w14:textId="77777777" w:rsidR="00E278ED" w:rsidRDefault="00E278ED" w:rsidP="009975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A44AD" w14:textId="77777777" w:rsidR="00667616" w:rsidRDefault="00927111">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lang w:val="en-US"/>
      </w:rPr>
      <w:drawing>
        <wp:anchor distT="0" distB="0" distL="114300" distR="114300" simplePos="0" relativeHeight="251658240" behindDoc="0" locked="0" layoutInCell="1" allowOverlap="1" wp14:anchorId="3A3ADCAA" wp14:editId="7F303999">
          <wp:simplePos x="0" y="0"/>
          <wp:positionH relativeFrom="margin">
            <wp:posOffset>1380</wp:posOffset>
          </wp:positionH>
          <wp:positionV relativeFrom="margin">
            <wp:posOffset>-357614</wp:posOffset>
          </wp:positionV>
          <wp:extent cx="2303780" cy="765175"/>
          <wp:effectExtent l="0" t="0" r="0" b="0"/>
          <wp:wrapSquare wrapText="bothSides"/>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3" name="image1.jpg" descr="uwtsd-logo-bilingual"/>
                  <pic:cNvPicPr/>
                </pic:nvPicPr>
                <pic:blipFill>
                  <a:blip r:embed="rId1"/>
                  <a:stretch>
                    <a:fillRect/>
                  </a:stretch>
                </pic:blipFill>
                <pic:spPr>
                  <a:xfrm>
                    <a:off x="0" y="0"/>
                    <a:ext cx="2303780" cy="765175"/>
                  </a:xfrm>
                  <a:prstGeom prst="rect">
                    <a:avLst/>
                  </a:prstGeom>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49388E"/>
    <w:multiLevelType w:val="multilevel"/>
    <w:tmpl w:val="C336740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08699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7616"/>
    <w:rsid w:val="00091E5C"/>
    <w:rsid w:val="001507CA"/>
    <w:rsid w:val="00280CE2"/>
    <w:rsid w:val="002F53CF"/>
    <w:rsid w:val="003E23AE"/>
    <w:rsid w:val="00437A0A"/>
    <w:rsid w:val="004519AF"/>
    <w:rsid w:val="00516427"/>
    <w:rsid w:val="005D0943"/>
    <w:rsid w:val="005E6B02"/>
    <w:rsid w:val="00667616"/>
    <w:rsid w:val="006966B0"/>
    <w:rsid w:val="006C62F7"/>
    <w:rsid w:val="007537B6"/>
    <w:rsid w:val="00927111"/>
    <w:rsid w:val="00997584"/>
    <w:rsid w:val="00A4161F"/>
    <w:rsid w:val="00AA6734"/>
    <w:rsid w:val="00B00420"/>
    <w:rsid w:val="00B01601"/>
    <w:rsid w:val="00B66FF3"/>
    <w:rsid w:val="00C3043B"/>
    <w:rsid w:val="00C75A0C"/>
    <w:rsid w:val="00D04228"/>
    <w:rsid w:val="00D70F8D"/>
    <w:rsid w:val="00DB18BA"/>
    <w:rsid w:val="00DF4EA6"/>
    <w:rsid w:val="00E074AB"/>
    <w:rsid w:val="00E14CC8"/>
    <w:rsid w:val="00E278ED"/>
    <w:rsid w:val="00FC4C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059E6"/>
  <w15:docId w15:val="{AE94555F-698A-4782-AA2F-C70D9F257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1"/>
    <w:next w:val="Normal1"/>
    <w:rsid w:val="00667616"/>
    <w:pPr>
      <w:keepNext/>
      <w:keepLines/>
      <w:spacing w:before="480" w:after="120"/>
      <w:outlineLvl w:val="0"/>
    </w:pPr>
    <w:rPr>
      <w:b/>
      <w:sz w:val="48"/>
      <w:szCs w:val="48"/>
    </w:rPr>
  </w:style>
  <w:style w:type="paragraph" w:styleId="Heading2">
    <w:name w:val="heading 2"/>
    <w:basedOn w:val="Normal1"/>
    <w:next w:val="Normal1"/>
    <w:rsid w:val="00667616"/>
    <w:pPr>
      <w:keepNext/>
      <w:keepLines/>
      <w:spacing w:before="360" w:after="80"/>
      <w:outlineLvl w:val="1"/>
    </w:pPr>
    <w:rPr>
      <w:b/>
      <w:sz w:val="36"/>
      <w:szCs w:val="36"/>
    </w:rPr>
  </w:style>
  <w:style w:type="paragraph" w:styleId="Heading3">
    <w:name w:val="heading 3"/>
    <w:basedOn w:val="Normal1"/>
    <w:next w:val="Normal1"/>
    <w:rsid w:val="00667616"/>
    <w:pPr>
      <w:keepNext/>
      <w:keepLines/>
      <w:spacing w:before="280" w:after="80"/>
      <w:outlineLvl w:val="2"/>
    </w:pPr>
    <w:rPr>
      <w:b/>
      <w:sz w:val="28"/>
      <w:szCs w:val="28"/>
    </w:rPr>
  </w:style>
  <w:style w:type="paragraph" w:styleId="Heading4">
    <w:name w:val="heading 4"/>
    <w:basedOn w:val="Normal1"/>
    <w:next w:val="Normal1"/>
    <w:rsid w:val="00667616"/>
    <w:pPr>
      <w:keepNext/>
      <w:keepLines/>
      <w:spacing w:before="240" w:after="40"/>
      <w:outlineLvl w:val="3"/>
    </w:pPr>
    <w:rPr>
      <w:b/>
    </w:rPr>
  </w:style>
  <w:style w:type="paragraph" w:styleId="Heading5">
    <w:name w:val="heading 5"/>
    <w:basedOn w:val="Normal1"/>
    <w:next w:val="Normal1"/>
    <w:rsid w:val="00667616"/>
    <w:pPr>
      <w:keepNext/>
      <w:keepLines/>
      <w:spacing w:before="220" w:after="40"/>
      <w:outlineLvl w:val="4"/>
    </w:pPr>
    <w:rPr>
      <w:b/>
      <w:sz w:val="22"/>
      <w:szCs w:val="22"/>
    </w:rPr>
  </w:style>
  <w:style w:type="paragraph" w:styleId="Heading6">
    <w:name w:val="heading 6"/>
    <w:basedOn w:val="Normal1"/>
    <w:next w:val="Normal1"/>
    <w:rsid w:val="0066761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67616"/>
  </w:style>
  <w:style w:type="paragraph" w:styleId="Title">
    <w:name w:val="Title"/>
    <w:basedOn w:val="Normal1"/>
    <w:next w:val="Normal1"/>
    <w:rsid w:val="00667616"/>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rsid w:val="00667616"/>
    <w:pPr>
      <w:keepNext/>
      <w:keepLines/>
      <w:spacing w:before="360" w:after="80"/>
    </w:pPr>
    <w:rPr>
      <w:rFonts w:ascii="Georgia" w:eastAsia="Georgia" w:hAnsi="Georgia" w:cs="Georgia"/>
      <w:i/>
      <w:color w:val="666666"/>
      <w:sz w:val="48"/>
      <w:szCs w:val="48"/>
    </w:rPr>
  </w:style>
  <w:style w:type="table" w:customStyle="1" w:styleId="a">
    <w:name w:val="a"/>
    <w:basedOn w:val="TableNormal"/>
    <w:rsid w:val="00667616"/>
    <w:tblPr>
      <w:tblStyleRowBandSize w:val="1"/>
      <w:tblStyleColBandSize w:val="1"/>
    </w:tblPr>
  </w:style>
  <w:style w:type="table" w:customStyle="1" w:styleId="a0">
    <w:name w:val="a0"/>
    <w:basedOn w:val="TableNormal"/>
    <w:rsid w:val="00667616"/>
    <w:tblPr>
      <w:tblStyleRowBandSize w:val="1"/>
      <w:tblStyleColBandSize w:val="1"/>
    </w:tblPr>
  </w:style>
  <w:style w:type="table" w:customStyle="1" w:styleId="a1">
    <w:name w:val="a1"/>
    <w:basedOn w:val="TableNormal"/>
    <w:rsid w:val="00667616"/>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uAhgSivZjO9lOV7iqBhsvHY1gdw==">AMUW2mVY/itZ/pviCSIojNw1UEi7jSSEdbvDIfaP2ah9acGudV1PlxnVTUTcuPdz91W3uUQniovasTKEFUmKTxYvj/oPcy68KOyuwU/hIFGPF1vkTOmX77o=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3</Pages>
  <Words>935</Words>
  <Characters>5335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lrbal454</dc:creator>
  <cp:lastModifiedBy>Marcela Manole (2111927)</cp:lastModifiedBy>
  <cp:revision>16</cp:revision>
  <dcterms:created xsi:type="dcterms:W3CDTF">2022-01-12T15:50:00Z</dcterms:created>
  <dcterms:modified xsi:type="dcterms:W3CDTF">2022-05-30T11:48:00Z</dcterms:modified>
</cp:coreProperties>
</file>