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2FD4" w:rsidRPr="003577A8" w:rsidRDefault="00DC2FD4" w:rsidP="00DC2FD4">
      <w:pPr>
        <w:ind w:left="360" w:hanging="360"/>
        <w:jc w:val="center"/>
        <w:rPr>
          <w:rFonts w:asciiTheme="minorHAnsi" w:hAnsiTheme="minorHAnsi"/>
          <w:b/>
        </w:rPr>
      </w:pPr>
      <w:r>
        <w:rPr>
          <w:rFonts w:asciiTheme="minorHAnsi" w:hAnsiTheme="minorHAnsi"/>
          <w:b/>
        </w:rPr>
        <w:t xml:space="preserve">MARKING </w:t>
      </w:r>
      <w:r w:rsidRPr="003577A8">
        <w:rPr>
          <w:rFonts w:asciiTheme="minorHAnsi" w:hAnsiTheme="minorHAnsi"/>
          <w:b/>
        </w:rPr>
        <w:t>CRITERIA FOR THE ASSESSMENT OF WRITTEN WORK</w:t>
      </w:r>
    </w:p>
    <w:p w:rsidR="00DC2FD4" w:rsidRPr="003577A8" w:rsidRDefault="00DC2FD4" w:rsidP="00DC2FD4">
      <w:pPr>
        <w:ind w:left="360" w:hanging="360"/>
        <w:jc w:val="both"/>
        <w:rPr>
          <w:rFonts w:asciiTheme="minorHAnsi" w:hAnsiTheme="minorHAnsi"/>
          <w:b/>
        </w:rPr>
      </w:pPr>
    </w:p>
    <w:p w:rsidR="00DC2FD4" w:rsidRPr="003577A8" w:rsidRDefault="00DC2FD4" w:rsidP="00DC2FD4">
      <w:pPr>
        <w:jc w:val="both"/>
        <w:rPr>
          <w:rFonts w:asciiTheme="minorHAnsi" w:hAnsiTheme="minorHAnsi"/>
        </w:rPr>
      </w:pPr>
      <w:r>
        <w:rPr>
          <w:rFonts w:asciiTheme="minorHAnsi" w:hAnsiTheme="minorHAnsi"/>
        </w:rPr>
        <w:t xml:space="preserve">With all </w:t>
      </w:r>
      <w:r w:rsidRPr="003577A8">
        <w:rPr>
          <w:rFonts w:asciiTheme="minorHAnsi" w:hAnsiTheme="minorHAnsi"/>
        </w:rPr>
        <w:t xml:space="preserve">assessment, judgments will include an element of subjectivity. However, the </w:t>
      </w:r>
      <w:r>
        <w:rPr>
          <w:rFonts w:asciiTheme="minorHAnsi" w:hAnsiTheme="minorHAnsi"/>
        </w:rPr>
        <w:t xml:space="preserve">School </w:t>
      </w:r>
      <w:r w:rsidRPr="003577A8">
        <w:rPr>
          <w:rFonts w:asciiTheme="minorHAnsi" w:hAnsiTheme="minorHAnsi"/>
        </w:rPr>
        <w:t>is able to offer you the following indicators, which will help you to assess your performance and progress.</w:t>
      </w:r>
    </w:p>
    <w:p w:rsidR="00DC2FD4" w:rsidRPr="003577A8" w:rsidRDefault="00DC2FD4" w:rsidP="00DC2FD4">
      <w:pPr>
        <w:jc w:val="both"/>
        <w:rPr>
          <w:rFonts w:asciiTheme="minorHAnsi" w:hAnsiTheme="minorHAnsi"/>
        </w:rPr>
      </w:pPr>
    </w:p>
    <w:p w:rsidR="00DC2FD4" w:rsidRPr="003577A8" w:rsidRDefault="00DC2FD4" w:rsidP="00DC2FD4">
      <w:pPr>
        <w:pStyle w:val="Heading9"/>
        <w:rPr>
          <w:rFonts w:asciiTheme="minorHAnsi" w:hAnsiTheme="minorHAnsi"/>
          <w:szCs w:val="24"/>
        </w:rPr>
      </w:pPr>
      <w:r w:rsidRPr="003577A8">
        <w:rPr>
          <w:rFonts w:asciiTheme="minorHAnsi" w:hAnsiTheme="minorHAnsi"/>
          <w:szCs w:val="24"/>
        </w:rPr>
        <w:t>HIGH FIRST CLASS (marks of 80 and above)</w:t>
      </w:r>
    </w:p>
    <w:p w:rsidR="00DC2FD4" w:rsidRPr="003577A8" w:rsidRDefault="00DC2FD4" w:rsidP="00DC2FD4">
      <w:pPr>
        <w:ind w:right="-509"/>
        <w:jc w:val="both"/>
        <w:rPr>
          <w:rFonts w:asciiTheme="minorHAnsi" w:hAnsiTheme="minorHAnsi"/>
        </w:rPr>
      </w:pPr>
      <w:r w:rsidRPr="003577A8">
        <w:rPr>
          <w:rFonts w:asciiTheme="minorHAnsi" w:hAnsiTheme="minorHAnsi"/>
        </w:rPr>
        <w:t>High First class work is of an outstanding standard. It will display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 of arguably publishable quality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w:t>
      </w:r>
      <w:proofErr w:type="spellStart"/>
      <w:r w:rsidRPr="003577A8">
        <w:rPr>
          <w:rFonts w:asciiTheme="minorHAnsi" w:hAnsiTheme="minorHAnsi"/>
        </w:rPr>
        <w:t>historiographical</w:t>
      </w:r>
      <w:proofErr w:type="spellEnd"/>
      <w:r w:rsidRPr="003577A8">
        <w:rPr>
          <w:rFonts w:asciiTheme="minorHAnsi" w:hAnsiTheme="minorHAnsi"/>
        </w:rPr>
        <w:t xml:space="preserve">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sophisticated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 with traces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exceptional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an outstanding scholarly standard, including a full bibliography and clear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rPr>
        <w:t>FIRST CLASS (marks of between 70 and 80 and above)</w:t>
      </w:r>
    </w:p>
    <w:p w:rsidR="00DC2FD4" w:rsidRPr="003577A8" w:rsidRDefault="00DC2FD4" w:rsidP="00DC2FD4">
      <w:pPr>
        <w:ind w:right="-509"/>
        <w:jc w:val="both"/>
        <w:rPr>
          <w:rFonts w:asciiTheme="minorHAnsi" w:hAnsiTheme="minorHAnsi"/>
        </w:rPr>
      </w:pPr>
      <w:r w:rsidRPr="003577A8">
        <w:rPr>
          <w:rFonts w:asciiTheme="minorHAnsi" w:hAnsiTheme="minorHAnsi"/>
        </w:rPr>
        <w:t>First class work is of an excellent standard. It will display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w:t>
      </w:r>
      <w:proofErr w:type="spellStart"/>
      <w:r w:rsidRPr="003577A8">
        <w:rPr>
          <w:rFonts w:asciiTheme="minorHAnsi" w:hAnsiTheme="minorHAnsi"/>
        </w:rPr>
        <w:t>historiographical</w:t>
      </w:r>
      <w:proofErr w:type="spellEnd"/>
      <w:r w:rsidRPr="003577A8">
        <w:rPr>
          <w:rFonts w:asciiTheme="minorHAnsi" w:hAnsiTheme="minorHAnsi"/>
        </w:rPr>
        <w:t xml:space="preserve">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 high scholarly standard, including a full bibliography and clear referencing</w:t>
      </w:r>
    </w:p>
    <w:p w:rsidR="00DC2FD4" w:rsidRPr="003577A8" w:rsidRDefault="00DC2FD4" w:rsidP="00DC2FD4">
      <w:pPr>
        <w:ind w:left="360" w:hanging="360"/>
        <w:jc w:val="both"/>
        <w:rPr>
          <w:rFonts w:asciiTheme="minorHAnsi" w:hAnsiTheme="minorHAnsi"/>
          <w:b/>
          <w:bCs/>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bCs/>
        </w:rPr>
        <w:t>UPPER SECOND CLASS (marks between 60 and 69)</w:t>
      </w:r>
    </w:p>
    <w:p w:rsidR="00DC2FD4" w:rsidRPr="003577A8" w:rsidRDefault="00DC2FD4" w:rsidP="00DC2FD4">
      <w:pPr>
        <w:jc w:val="both"/>
        <w:rPr>
          <w:rFonts w:asciiTheme="minorHAnsi" w:hAnsiTheme="minorHAnsi"/>
        </w:rPr>
      </w:pPr>
      <w:r w:rsidRPr="003577A8">
        <w:rPr>
          <w:rFonts w:asciiTheme="minorHAnsi" w:hAnsiTheme="minorHAnsi"/>
        </w:rPr>
        <w:t>Upper Second Class work is of a very good standard. It may show some of the qualities of First Class work, but not in a sustained way. Work of the Upper Second Class is characterised by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an</w:t>
      </w:r>
      <w:proofErr w:type="gramEnd"/>
      <w:r w:rsidRPr="003577A8">
        <w:rPr>
          <w:rFonts w:asciiTheme="minorHAnsi" w:hAnsiTheme="minorHAnsi"/>
        </w:rPr>
        <w:t xml:space="preserve"> awareness of the </w:t>
      </w:r>
      <w:proofErr w:type="spellStart"/>
      <w:r w:rsidRPr="003577A8">
        <w:rPr>
          <w:rFonts w:asciiTheme="minorHAnsi" w:hAnsiTheme="minorHAnsi"/>
        </w:rPr>
        <w:t>historiographical</w:t>
      </w:r>
      <w:proofErr w:type="spellEnd"/>
      <w:r w:rsidRPr="003577A8">
        <w:rPr>
          <w:rFonts w:asciiTheme="minorHAnsi" w:hAnsiTheme="minorHAnsi"/>
        </w:rPr>
        <w:t xml:space="preserve">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knowledge of the relevant topic, though with some gaps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well developed and solidly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good and thoughtful analysis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with clarity and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 scholarly standard, with bibliography and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LOWER SECOND CLASS (marks of between 50 and 59)</w:t>
      </w:r>
    </w:p>
    <w:p w:rsidR="00DC2FD4" w:rsidRPr="003577A8" w:rsidRDefault="00DC2FD4" w:rsidP="00DC2FD4">
      <w:pPr>
        <w:jc w:val="both"/>
        <w:rPr>
          <w:rFonts w:asciiTheme="minorHAnsi" w:hAnsiTheme="minorHAnsi"/>
        </w:rPr>
      </w:pPr>
      <w:r w:rsidRPr="003577A8">
        <w:rPr>
          <w:rFonts w:asciiTheme="minorHAnsi" w:hAnsiTheme="minorHAnsi"/>
        </w:rPr>
        <w:t>Lower Second Class work is of a good standard. It is work that may show some of the qualities of work in a higher class, but not in a sustained way.  Lower Second Class work displays some, but not necessarily all, of the following features: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focus on the question, though not sustained or always clearly focused</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grasp of the </w:t>
      </w:r>
      <w:proofErr w:type="spellStart"/>
      <w:r w:rsidRPr="003577A8">
        <w:rPr>
          <w:rFonts w:asciiTheme="minorHAnsi" w:hAnsiTheme="minorHAnsi"/>
        </w:rPr>
        <w:t>historiographical</w:t>
      </w:r>
      <w:proofErr w:type="spellEnd"/>
      <w:r w:rsidRPr="003577A8">
        <w:rPr>
          <w:rFonts w:asciiTheme="minorHAnsi" w:hAnsiTheme="minorHAnsi"/>
        </w:rPr>
        <w:t xml:space="preserve"> dimensions of historical debate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sound knowledge of the relevant topic, with some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reasonable level of argument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analysis but not sustained and mixed with description/ narrative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reading of the secondary source materials but significant gaps in the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in a satisfactory style, with some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 reasonable scholarly standard, but with problems in the bibliography and/ or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THIRD CLASS (marks of between 40 and 49)</w:t>
      </w:r>
    </w:p>
    <w:p w:rsidR="00DC2FD4" w:rsidRPr="003577A8" w:rsidRDefault="00DC2FD4" w:rsidP="00DC2FD4">
      <w:pPr>
        <w:jc w:val="both"/>
        <w:rPr>
          <w:rFonts w:asciiTheme="minorHAnsi" w:hAnsiTheme="minorHAnsi"/>
        </w:rPr>
      </w:pPr>
      <w:r w:rsidRPr="003577A8">
        <w:rPr>
          <w:rFonts w:asciiTheme="minorHAnsi" w:hAnsiTheme="minorHAnsi"/>
        </w:rPr>
        <w:t>Third Class work is of an adequate/fair standard for an honours degree. It may show some of the qualities of work in a higher class, but not in a sustained way. Work in this class is marked by some, but not necessarily all, of the following qualities: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understanding of and focus upon the question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lacks structure and a sustained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knowledge of the relevant topic but with significant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tends towards description, with glimpses perhaps of analysis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range of reading or familiarity with the secondary literature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attempt at following scholarly standards of presentation, though problems with referencing and/or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attention to writing style, clarity or accuracy</w:t>
      </w:r>
    </w:p>
    <w:p w:rsidR="00DC2FD4" w:rsidRPr="003577A8" w:rsidRDefault="00DC2FD4" w:rsidP="00DC2FD4">
      <w:pPr>
        <w:ind w:left="360" w:hanging="360"/>
        <w:jc w:val="both"/>
        <w:rPr>
          <w:rFonts w:asciiTheme="minorHAnsi" w:hAnsiTheme="minorHAnsi"/>
        </w:rPr>
      </w:pPr>
    </w:p>
    <w:p w:rsidR="00DC2FD4" w:rsidRPr="003577A8" w:rsidRDefault="00DC2FD4" w:rsidP="00DC2FD4">
      <w:pPr>
        <w:rPr>
          <w:rFonts w:asciiTheme="minorHAnsi" w:hAnsiTheme="minorHAnsi"/>
          <w:b/>
          <w:bCs/>
        </w:rPr>
      </w:pPr>
      <w:r w:rsidRPr="003577A8">
        <w:rPr>
          <w:rFonts w:asciiTheme="minorHAnsi" w:hAnsiTheme="minorHAnsi"/>
          <w:b/>
          <w:bCs/>
        </w:rPr>
        <w:t>FAIL CLASS (marks of 39 and below)</w:t>
      </w:r>
    </w:p>
    <w:p w:rsidR="00DC2FD4" w:rsidRPr="003577A8" w:rsidRDefault="00DC2FD4" w:rsidP="00DC2FD4">
      <w:pPr>
        <w:rPr>
          <w:rFonts w:asciiTheme="minorHAnsi" w:hAnsiTheme="minorHAnsi"/>
        </w:rPr>
      </w:pPr>
      <w:r w:rsidRPr="003577A8">
        <w:rPr>
          <w:rFonts w:asciiTheme="minorHAnsi" w:hAnsiTheme="minorHAnsi"/>
        </w:rPr>
        <w:t xml:space="preserve">Fail class work is unsatisfactory. It is work that may display some of the characteristics of the Third Class standard but not in a sustained or significant amount. </w:t>
      </w:r>
    </w:p>
    <w:p w:rsidR="00DC2FD4" w:rsidRPr="003577A8" w:rsidRDefault="00DC2FD4" w:rsidP="00DC2FD4">
      <w:pPr>
        <w:jc w:val="both"/>
        <w:rPr>
          <w:rFonts w:asciiTheme="minorHAnsi" w:hAnsiTheme="minorHAnsi"/>
        </w:rPr>
      </w:pP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Very limited understanding of the question or focus upon it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Lacks structure and argument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Limited knowledge of the relevant topic</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Descriptive and narrative in structure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Little evidence of sustained reading or familiarity with the secondary literature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Fails to meet accepted norms of scholarly standards of presentation, including both referencing and bibliography.</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Weak writing style.</w:t>
      </w:r>
    </w:p>
    <w:p w:rsidR="00251F66" w:rsidRDefault="00251F66"/>
    <w:p w:rsidR="008F58BD" w:rsidRDefault="008F58BD"/>
    <w:p w:rsidR="008F58BD" w:rsidRDefault="008F58BD"/>
    <w:p w:rsidR="008F58BD" w:rsidRPr="008F58BD" w:rsidRDefault="008F58BD" w:rsidP="008F58BD">
      <w:pPr>
        <w:ind w:right="-440"/>
        <w:rPr>
          <w:rFonts w:asciiTheme="minorHAnsi" w:hAnsiTheme="minorHAnsi"/>
          <w:b/>
          <w:bCs/>
        </w:rPr>
      </w:pPr>
      <w:r w:rsidRPr="008F58BD">
        <w:rPr>
          <w:rFonts w:asciiTheme="minorHAnsi" w:hAnsiTheme="minorHAnsi"/>
          <w:b/>
          <w:bCs/>
        </w:rPr>
        <w:lastRenderedPageBreak/>
        <w:t>MARKING CRITERIA FOR THE VARIOUS ASSESSMENTS</w:t>
      </w:r>
    </w:p>
    <w:p w:rsidR="008F58BD" w:rsidRDefault="008F58BD" w:rsidP="008F58BD">
      <w:pPr>
        <w:ind w:right="-440"/>
        <w:rPr>
          <w:rFonts w:asciiTheme="minorHAnsi" w:hAnsiTheme="minorHAnsi"/>
          <w:bCs/>
        </w:rPr>
      </w:pPr>
      <w:r w:rsidRPr="008F58BD">
        <w:rPr>
          <w:rFonts w:asciiTheme="minorHAnsi" w:hAnsiTheme="minorHAnsi"/>
          <w:bCs/>
        </w:rPr>
        <w:t>The marking criteria list the various components that tutors are looking for in your assessments when grading them. The % figure at the end of each component represents the relative importance of that element in the formation of your overall grade. The marking criteria are level related and drawn from the generic Learning Outcomes and relate closely to the Grading criteria that judge class (for example a 2</w:t>
      </w:r>
      <w:proofErr w:type="gramStart"/>
      <w:r w:rsidRPr="008F58BD">
        <w:rPr>
          <w:rFonts w:asciiTheme="minorHAnsi" w:hAnsiTheme="minorHAnsi"/>
          <w:bCs/>
        </w:rPr>
        <w:t>:I</w:t>
      </w:r>
      <w:proofErr w:type="gramEnd"/>
      <w:r w:rsidRPr="008F58BD">
        <w:rPr>
          <w:rFonts w:asciiTheme="minorHAnsi" w:hAnsiTheme="minorHAnsi"/>
          <w:bCs/>
        </w:rPr>
        <w:t xml:space="preserve"> class compared to a 3</w:t>
      </w:r>
      <w:r w:rsidRPr="008F58BD">
        <w:rPr>
          <w:rFonts w:asciiTheme="minorHAnsi" w:hAnsiTheme="minorHAnsi"/>
          <w:bCs/>
          <w:vertAlign w:val="superscript"/>
        </w:rPr>
        <w:t>rd</w:t>
      </w:r>
      <w:r w:rsidRPr="008F58BD">
        <w:rPr>
          <w:rFonts w:asciiTheme="minorHAnsi" w:hAnsiTheme="minorHAnsi"/>
          <w:bCs/>
        </w:rPr>
        <w:t xml:space="preserve"> class). When completing your assessment you should keep in mind both the component and its relative weighting to the overall mark</w:t>
      </w:r>
    </w:p>
    <w:p w:rsidR="008F58BD" w:rsidRPr="008F58BD" w:rsidRDefault="008F58BD" w:rsidP="008F58BD">
      <w:pPr>
        <w:ind w:right="-440"/>
        <w:rPr>
          <w:rFonts w:asciiTheme="minorHAnsi" w:hAnsiTheme="minorHAnsi"/>
          <w:bCs/>
        </w:rPr>
      </w:pPr>
    </w:p>
    <w:p w:rsidR="008F58BD" w:rsidRPr="008F58BD" w:rsidRDefault="008F58BD" w:rsidP="008F58BD">
      <w:pPr>
        <w:ind w:right="-440"/>
        <w:rPr>
          <w:rFonts w:asciiTheme="minorHAnsi" w:hAnsiTheme="minorHAnsi"/>
          <w:u w:val="single"/>
        </w:rPr>
      </w:pPr>
      <w:proofErr w:type="gramStart"/>
      <w:r w:rsidRPr="008F58BD">
        <w:rPr>
          <w:rFonts w:asciiTheme="minorHAnsi" w:hAnsiTheme="minorHAnsi"/>
          <w:b/>
          <w:bCs/>
          <w:u w:val="single"/>
        </w:rPr>
        <w:t>Level 4 Essay marking Criteria.</w:t>
      </w:r>
      <w:proofErr w:type="gramEnd"/>
    </w:p>
    <w:p w:rsidR="008F58BD" w:rsidRPr="008F58BD" w:rsidRDefault="008F58BD" w:rsidP="008F58BD">
      <w:pPr>
        <w:pStyle w:val="NoSpacing"/>
        <w:numPr>
          <w:ilvl w:val="0"/>
          <w:numId w:val="6"/>
        </w:numPr>
        <w:rPr>
          <w:sz w:val="24"/>
          <w:szCs w:val="24"/>
          <w:u w:val="single"/>
        </w:rPr>
      </w:pPr>
      <w:r w:rsidRPr="008F58BD">
        <w:rPr>
          <w:sz w:val="24"/>
          <w:szCs w:val="24"/>
        </w:rPr>
        <w:t>Display a knowledge of the subject-20%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Engage with the question, avoiding description-40%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Show some familiarity with the historiography and source materials where appropriate-10%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Write with structure, clarity and good grammar-20%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Follow established scholarly conventions on referencing and bibliography-10%</w:t>
      </w:r>
    </w:p>
    <w:p w:rsidR="008F58BD" w:rsidRPr="008F58BD" w:rsidRDefault="008F58BD" w:rsidP="008F58BD">
      <w:pPr>
        <w:ind w:right="-440"/>
        <w:rPr>
          <w:rFonts w:asciiTheme="minorHAnsi" w:hAnsiTheme="minorHAnsi"/>
          <w:b/>
          <w:bCs/>
          <w:u w:val="single"/>
        </w:rPr>
      </w:pPr>
      <w:r w:rsidRPr="008F58BD">
        <w:rPr>
          <w:rFonts w:asciiTheme="minorHAnsi" w:hAnsiTheme="minorHAnsi"/>
          <w:b/>
          <w:bCs/>
          <w:u w:val="single"/>
        </w:rPr>
        <w:t xml:space="preserve">Level 4 Commentary marking criteria (on a document, picture, </w:t>
      </w:r>
      <w:proofErr w:type="gramStart"/>
      <w:r w:rsidRPr="008F58BD">
        <w:rPr>
          <w:rFonts w:asciiTheme="minorHAnsi" w:hAnsiTheme="minorHAnsi"/>
          <w:b/>
          <w:bCs/>
          <w:u w:val="single"/>
        </w:rPr>
        <w:t>source</w:t>
      </w:r>
      <w:proofErr w:type="gramEnd"/>
      <w:r w:rsidRPr="008F58BD">
        <w:rPr>
          <w:rFonts w:asciiTheme="minorHAnsi" w:hAnsiTheme="minorHAnsi"/>
          <w:b/>
          <w:bCs/>
          <w:u w:val="single"/>
        </w:rPr>
        <w:t xml:space="preserve"> of some sort)</w:t>
      </w:r>
    </w:p>
    <w:p w:rsidR="008F58BD" w:rsidRPr="008F58BD" w:rsidRDefault="008F58BD" w:rsidP="008F58BD">
      <w:pPr>
        <w:numPr>
          <w:ilvl w:val="0"/>
          <w:numId w:val="2"/>
        </w:numPr>
        <w:ind w:right="-440"/>
        <w:rPr>
          <w:rFonts w:asciiTheme="minorHAnsi" w:hAnsiTheme="minorHAnsi"/>
        </w:rPr>
      </w:pPr>
      <w:r w:rsidRPr="008F58BD">
        <w:rPr>
          <w:rFonts w:asciiTheme="minorHAnsi" w:hAnsiTheme="minorHAnsi"/>
        </w:rPr>
        <w:t>Consider the basic provenance of the source/ document 10%</w:t>
      </w:r>
    </w:p>
    <w:p w:rsidR="008F58BD" w:rsidRPr="008F58BD" w:rsidRDefault="008F58BD" w:rsidP="008F58BD">
      <w:pPr>
        <w:numPr>
          <w:ilvl w:val="0"/>
          <w:numId w:val="2"/>
        </w:numPr>
        <w:ind w:right="-440"/>
        <w:rPr>
          <w:rFonts w:asciiTheme="minorHAnsi" w:hAnsiTheme="minorHAnsi"/>
        </w:rPr>
      </w:pPr>
      <w:r w:rsidRPr="008F58BD">
        <w:rPr>
          <w:rFonts w:asciiTheme="minorHAnsi" w:hAnsiTheme="minorHAnsi"/>
        </w:rPr>
        <w:t>Be aware of wider conceptual questions regarding source material and survival.10%</w:t>
      </w:r>
    </w:p>
    <w:p w:rsidR="008F58BD" w:rsidRPr="008F58BD" w:rsidRDefault="008F58BD" w:rsidP="008F58BD">
      <w:pPr>
        <w:numPr>
          <w:ilvl w:val="0"/>
          <w:numId w:val="2"/>
        </w:numPr>
        <w:ind w:right="-440"/>
        <w:rPr>
          <w:rFonts w:asciiTheme="minorHAnsi" w:hAnsiTheme="minorHAnsi"/>
        </w:rPr>
      </w:pPr>
      <w:r w:rsidRPr="008F58BD">
        <w:rPr>
          <w:rFonts w:asciiTheme="minorHAnsi" w:hAnsiTheme="minorHAnsi"/>
        </w:rPr>
        <w:t>Position the source/document within a wider historical context-25%</w:t>
      </w:r>
    </w:p>
    <w:p w:rsidR="008F58BD" w:rsidRPr="008F58BD" w:rsidRDefault="008F58BD" w:rsidP="008F58BD">
      <w:pPr>
        <w:numPr>
          <w:ilvl w:val="0"/>
          <w:numId w:val="2"/>
        </w:numPr>
        <w:ind w:right="-440"/>
        <w:rPr>
          <w:rFonts w:asciiTheme="minorHAnsi" w:hAnsiTheme="minorHAnsi"/>
        </w:rPr>
      </w:pPr>
      <w:r w:rsidRPr="008F58BD">
        <w:rPr>
          <w:rFonts w:asciiTheme="minorHAnsi" w:hAnsiTheme="minorHAnsi"/>
        </w:rPr>
        <w:t>Evaluate the meaning and significance of source/ document-25%</w:t>
      </w:r>
    </w:p>
    <w:p w:rsidR="008F58BD" w:rsidRPr="008F58BD" w:rsidRDefault="008F58BD" w:rsidP="008F58BD">
      <w:pPr>
        <w:numPr>
          <w:ilvl w:val="0"/>
          <w:numId w:val="2"/>
        </w:numPr>
        <w:ind w:right="-440"/>
        <w:rPr>
          <w:rFonts w:asciiTheme="minorHAnsi" w:hAnsiTheme="minorHAnsi"/>
        </w:rPr>
      </w:pPr>
      <w:r w:rsidRPr="008F58BD">
        <w:rPr>
          <w:rFonts w:asciiTheme="minorHAnsi" w:hAnsiTheme="minorHAnsi"/>
        </w:rPr>
        <w:t>Show familiarity with the historiography, where appropriate-10%</w:t>
      </w:r>
    </w:p>
    <w:p w:rsidR="008F58BD" w:rsidRPr="008F58BD" w:rsidRDefault="008F58BD" w:rsidP="008F58BD">
      <w:pPr>
        <w:numPr>
          <w:ilvl w:val="0"/>
          <w:numId w:val="2"/>
        </w:numPr>
        <w:ind w:right="-440"/>
        <w:rPr>
          <w:rFonts w:asciiTheme="minorHAnsi" w:hAnsiTheme="minorHAnsi"/>
        </w:rPr>
      </w:pPr>
      <w:r w:rsidRPr="008F58BD">
        <w:rPr>
          <w:rFonts w:asciiTheme="minorHAnsi" w:hAnsiTheme="minorHAnsi"/>
        </w:rPr>
        <w:t>Write with structure, clarity and good grammar-20%</w:t>
      </w:r>
    </w:p>
    <w:p w:rsidR="008F58BD" w:rsidRPr="008F58BD" w:rsidRDefault="008F58BD" w:rsidP="008F58BD">
      <w:pPr>
        <w:ind w:right="-440"/>
        <w:rPr>
          <w:rFonts w:asciiTheme="minorHAnsi" w:hAnsiTheme="minorHAnsi"/>
          <w:b/>
        </w:rPr>
      </w:pPr>
      <w:proofErr w:type="gramStart"/>
      <w:r w:rsidRPr="008F58BD">
        <w:rPr>
          <w:rFonts w:asciiTheme="minorHAnsi" w:hAnsiTheme="minorHAnsi"/>
          <w:b/>
        </w:rPr>
        <w:t>Level 4 Exam question.</w:t>
      </w:r>
      <w:proofErr w:type="gramEnd"/>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Display a knowledge of the subject-20%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Engage with the question, avoiding description-50%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Show some familiarity with the historiography and/or source materials where appropriate-10%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Write with structure, clarity and good grammar-20%</w:t>
      </w:r>
    </w:p>
    <w:p w:rsidR="008F58BD" w:rsidRPr="008F58BD" w:rsidRDefault="008F58BD" w:rsidP="008F58BD">
      <w:pPr>
        <w:ind w:right="-440"/>
        <w:rPr>
          <w:rFonts w:asciiTheme="minorHAnsi" w:hAnsiTheme="minorHAnsi"/>
          <w:b/>
        </w:rPr>
      </w:pPr>
      <w:r w:rsidRPr="008F58BD">
        <w:rPr>
          <w:rFonts w:asciiTheme="minorHAnsi" w:hAnsiTheme="minorHAnsi"/>
          <w:b/>
          <w:u w:val="single"/>
        </w:rPr>
        <w:t xml:space="preserve">Level 4 Oral presentation marking criteria </w:t>
      </w:r>
    </w:p>
    <w:p w:rsidR="008F58BD" w:rsidRPr="008F58BD" w:rsidRDefault="008F58BD" w:rsidP="008F58BD">
      <w:pPr>
        <w:pStyle w:val="Heading1"/>
        <w:keepLines w:val="0"/>
        <w:numPr>
          <w:ilvl w:val="0"/>
          <w:numId w:val="5"/>
        </w:numPr>
        <w:spacing w:before="0"/>
        <w:rPr>
          <w:rFonts w:asciiTheme="minorHAnsi" w:hAnsiTheme="minorHAnsi"/>
          <w:b w:val="0"/>
          <w:color w:val="auto"/>
          <w:sz w:val="24"/>
          <w:szCs w:val="24"/>
        </w:rPr>
      </w:pPr>
      <w:r w:rsidRPr="008F58BD">
        <w:rPr>
          <w:rFonts w:asciiTheme="minorHAnsi" w:hAnsiTheme="minorHAnsi"/>
          <w:b w:val="0"/>
          <w:color w:val="auto"/>
          <w:sz w:val="24"/>
          <w:szCs w:val="24"/>
        </w:rPr>
        <w:t>Shows knowledge of the specific topic and subject-30%</w:t>
      </w:r>
    </w:p>
    <w:p w:rsidR="008F58BD" w:rsidRPr="008F58BD" w:rsidRDefault="008F58BD" w:rsidP="008F58BD">
      <w:pPr>
        <w:numPr>
          <w:ilvl w:val="0"/>
          <w:numId w:val="3"/>
        </w:numPr>
        <w:ind w:right="-440"/>
        <w:rPr>
          <w:rFonts w:asciiTheme="minorHAnsi" w:hAnsiTheme="minorHAnsi" w:cs="Arial"/>
        </w:rPr>
      </w:pPr>
      <w:r w:rsidRPr="008F58BD">
        <w:rPr>
          <w:rFonts w:asciiTheme="minorHAnsi" w:hAnsiTheme="minorHAnsi" w:cs="Arial"/>
        </w:rPr>
        <w:t>Shows familiarity with a range of secondary materials-10%</w:t>
      </w:r>
    </w:p>
    <w:p w:rsidR="008F58BD" w:rsidRPr="008F58BD" w:rsidRDefault="008F58BD" w:rsidP="008F58BD">
      <w:pPr>
        <w:numPr>
          <w:ilvl w:val="0"/>
          <w:numId w:val="3"/>
        </w:numPr>
        <w:ind w:right="-440"/>
        <w:rPr>
          <w:rFonts w:asciiTheme="minorHAnsi" w:hAnsiTheme="minorHAnsi" w:cs="Arial"/>
        </w:rPr>
      </w:pPr>
      <w:r w:rsidRPr="008F58BD">
        <w:rPr>
          <w:rFonts w:asciiTheme="minorHAnsi" w:hAnsiTheme="minorHAnsi" w:cs="Arial"/>
        </w:rPr>
        <w:t>Makes use of primary materials where appropriate-10%</w:t>
      </w:r>
    </w:p>
    <w:p w:rsidR="008F58BD" w:rsidRPr="008F58BD" w:rsidRDefault="008F58BD" w:rsidP="008F58BD">
      <w:pPr>
        <w:numPr>
          <w:ilvl w:val="0"/>
          <w:numId w:val="3"/>
        </w:numPr>
        <w:ind w:right="-440"/>
        <w:rPr>
          <w:rFonts w:asciiTheme="minorHAnsi" w:hAnsiTheme="minorHAnsi" w:cs="Arial"/>
        </w:rPr>
      </w:pPr>
      <w:r w:rsidRPr="008F58BD">
        <w:rPr>
          <w:rFonts w:asciiTheme="minorHAnsi" w:hAnsiTheme="minorHAnsi" w:cs="Arial"/>
        </w:rPr>
        <w:t>The presentation is well structured-20%</w:t>
      </w:r>
    </w:p>
    <w:p w:rsidR="008F58BD" w:rsidRPr="008F58BD" w:rsidRDefault="008F58BD" w:rsidP="008F58BD">
      <w:pPr>
        <w:numPr>
          <w:ilvl w:val="0"/>
          <w:numId w:val="3"/>
        </w:numPr>
        <w:ind w:right="-440"/>
        <w:rPr>
          <w:rFonts w:asciiTheme="minorHAnsi" w:hAnsiTheme="minorHAnsi" w:cs="Arial"/>
        </w:rPr>
      </w:pPr>
      <w:r w:rsidRPr="008F58BD">
        <w:rPr>
          <w:rFonts w:asciiTheme="minorHAnsi" w:hAnsiTheme="minorHAnsi" w:cs="Arial"/>
        </w:rPr>
        <w:t>The presentation generates interest-20%</w:t>
      </w:r>
    </w:p>
    <w:p w:rsidR="008F58BD" w:rsidRPr="008F58BD" w:rsidRDefault="008F58BD" w:rsidP="008F58BD">
      <w:pPr>
        <w:numPr>
          <w:ilvl w:val="0"/>
          <w:numId w:val="3"/>
        </w:numPr>
        <w:ind w:right="-440"/>
        <w:rPr>
          <w:rFonts w:asciiTheme="minorHAnsi" w:hAnsiTheme="minorHAnsi" w:cs="Arial"/>
        </w:rPr>
      </w:pPr>
      <w:r w:rsidRPr="008F58BD">
        <w:rPr>
          <w:rFonts w:asciiTheme="minorHAnsi" w:hAnsiTheme="minorHAnsi" w:cs="Arial"/>
        </w:rPr>
        <w:t>Makes use of audio-visual resources-10%</w:t>
      </w:r>
    </w:p>
    <w:p w:rsidR="008F58BD" w:rsidRPr="008F58BD" w:rsidRDefault="008F58BD" w:rsidP="008F58BD">
      <w:pPr>
        <w:ind w:right="-440"/>
        <w:rPr>
          <w:rFonts w:asciiTheme="minorHAnsi" w:hAnsiTheme="minorHAnsi"/>
          <w:b/>
          <w:bCs/>
          <w:u w:val="single"/>
        </w:rPr>
      </w:pPr>
      <w:proofErr w:type="gramStart"/>
      <w:r w:rsidRPr="008F58BD">
        <w:rPr>
          <w:rFonts w:asciiTheme="minorHAnsi" w:hAnsiTheme="minorHAnsi"/>
          <w:b/>
          <w:bCs/>
          <w:u w:val="single"/>
        </w:rPr>
        <w:t>Level 4 Book Review.</w:t>
      </w:r>
      <w:proofErr w:type="gramEnd"/>
    </w:p>
    <w:p w:rsidR="008F58BD" w:rsidRPr="008F58BD" w:rsidRDefault="008F58BD" w:rsidP="008F58BD">
      <w:pPr>
        <w:numPr>
          <w:ilvl w:val="0"/>
          <w:numId w:val="4"/>
        </w:numPr>
        <w:ind w:right="-440"/>
        <w:rPr>
          <w:rFonts w:asciiTheme="minorHAnsi" w:hAnsiTheme="minorHAnsi"/>
        </w:rPr>
      </w:pPr>
      <w:r w:rsidRPr="008F58BD">
        <w:rPr>
          <w:rFonts w:asciiTheme="minorHAnsi" w:hAnsiTheme="minorHAnsi"/>
        </w:rPr>
        <w:t xml:space="preserve">Position text within its wider </w:t>
      </w:r>
      <w:proofErr w:type="spellStart"/>
      <w:r w:rsidRPr="008F58BD">
        <w:rPr>
          <w:rFonts w:asciiTheme="minorHAnsi" w:hAnsiTheme="minorHAnsi"/>
        </w:rPr>
        <w:t>historiographical</w:t>
      </w:r>
      <w:proofErr w:type="spellEnd"/>
      <w:r w:rsidRPr="008F58BD">
        <w:rPr>
          <w:rFonts w:asciiTheme="minorHAnsi" w:hAnsiTheme="minorHAnsi"/>
        </w:rPr>
        <w:t xml:space="preserve"> context-30%</w:t>
      </w:r>
    </w:p>
    <w:p w:rsidR="008F58BD" w:rsidRPr="008F58BD" w:rsidRDefault="008F58BD" w:rsidP="008F58BD">
      <w:pPr>
        <w:numPr>
          <w:ilvl w:val="0"/>
          <w:numId w:val="4"/>
        </w:numPr>
        <w:ind w:right="-440"/>
        <w:rPr>
          <w:rFonts w:asciiTheme="minorHAnsi" w:hAnsiTheme="minorHAnsi"/>
        </w:rPr>
      </w:pPr>
      <w:r w:rsidRPr="008F58BD">
        <w:rPr>
          <w:rFonts w:asciiTheme="minorHAnsi" w:hAnsiTheme="minorHAnsi"/>
        </w:rPr>
        <w:t>Discern both strengths and weaknesses of the text-30%</w:t>
      </w:r>
    </w:p>
    <w:p w:rsidR="008F58BD" w:rsidRPr="008F58BD" w:rsidRDefault="008F58BD" w:rsidP="008F58BD">
      <w:pPr>
        <w:numPr>
          <w:ilvl w:val="0"/>
          <w:numId w:val="4"/>
        </w:numPr>
        <w:ind w:right="-440"/>
        <w:rPr>
          <w:rFonts w:asciiTheme="minorHAnsi" w:hAnsiTheme="minorHAnsi"/>
        </w:rPr>
      </w:pPr>
      <w:r w:rsidRPr="008F58BD">
        <w:rPr>
          <w:rFonts w:asciiTheme="minorHAnsi" w:hAnsiTheme="minorHAnsi"/>
        </w:rPr>
        <w:t>Display a knowledge of the topic-10%</w:t>
      </w:r>
    </w:p>
    <w:p w:rsidR="008F58BD" w:rsidRPr="008F58BD" w:rsidRDefault="008F58BD" w:rsidP="008F58BD">
      <w:pPr>
        <w:numPr>
          <w:ilvl w:val="0"/>
          <w:numId w:val="4"/>
        </w:numPr>
        <w:ind w:right="-440"/>
        <w:rPr>
          <w:rFonts w:asciiTheme="minorHAnsi" w:hAnsiTheme="minorHAnsi"/>
        </w:rPr>
      </w:pPr>
      <w:r w:rsidRPr="008F58BD">
        <w:rPr>
          <w:rFonts w:asciiTheme="minorHAnsi" w:hAnsiTheme="minorHAnsi"/>
        </w:rPr>
        <w:t>Write with structure, clarity and good grammar-20%</w:t>
      </w:r>
    </w:p>
    <w:p w:rsidR="008F58BD" w:rsidRPr="008F58BD" w:rsidRDefault="008F58BD" w:rsidP="008F58BD">
      <w:pPr>
        <w:numPr>
          <w:ilvl w:val="0"/>
          <w:numId w:val="4"/>
        </w:numPr>
        <w:ind w:right="-440"/>
        <w:rPr>
          <w:rFonts w:asciiTheme="minorHAnsi" w:hAnsiTheme="minorHAnsi"/>
        </w:rPr>
      </w:pPr>
      <w:r w:rsidRPr="008F58BD">
        <w:rPr>
          <w:rFonts w:asciiTheme="minorHAnsi" w:hAnsiTheme="minorHAnsi"/>
        </w:rPr>
        <w:t>Follow established scholarly conventions on referencing and bibliography-10%</w:t>
      </w:r>
    </w:p>
    <w:p w:rsidR="008F58BD" w:rsidRPr="008F58BD" w:rsidRDefault="008F58BD" w:rsidP="008F58BD">
      <w:pPr>
        <w:pStyle w:val="NoSpacing"/>
        <w:rPr>
          <w:sz w:val="24"/>
          <w:szCs w:val="24"/>
        </w:rPr>
      </w:pPr>
    </w:p>
    <w:p w:rsidR="008F58BD" w:rsidRPr="008F58BD" w:rsidRDefault="008F58BD" w:rsidP="008F58BD">
      <w:pPr>
        <w:pStyle w:val="NoSpacing"/>
        <w:rPr>
          <w:sz w:val="24"/>
          <w:szCs w:val="24"/>
        </w:rPr>
      </w:pPr>
      <w:r w:rsidRPr="008F58BD">
        <w:rPr>
          <w:sz w:val="24"/>
          <w:szCs w:val="24"/>
        </w:rPr>
        <w:t>…………………………………………………………………………………………………..</w:t>
      </w:r>
    </w:p>
    <w:p w:rsidR="008F58BD" w:rsidRPr="008F58BD" w:rsidRDefault="008F58BD" w:rsidP="008F58BD">
      <w:pPr>
        <w:pStyle w:val="NoSpacing"/>
        <w:rPr>
          <w:sz w:val="24"/>
          <w:szCs w:val="24"/>
        </w:rPr>
      </w:pPr>
    </w:p>
    <w:p w:rsidR="008F58BD" w:rsidRPr="008F58BD" w:rsidRDefault="008F58BD" w:rsidP="008F58BD">
      <w:pPr>
        <w:ind w:right="-440"/>
        <w:outlineLvl w:val="0"/>
        <w:rPr>
          <w:rFonts w:asciiTheme="minorHAnsi" w:eastAsia="Calibri" w:hAnsiTheme="minorHAnsi"/>
          <w:b/>
          <w:bCs/>
          <w:u w:val="single"/>
        </w:rPr>
      </w:pPr>
      <w:r w:rsidRPr="008F58BD">
        <w:rPr>
          <w:rFonts w:asciiTheme="minorHAnsi" w:eastAsia="Calibri" w:hAnsiTheme="minorHAnsi"/>
          <w:b/>
          <w:bCs/>
          <w:u w:val="single"/>
        </w:rPr>
        <w:t>Level 5 Essay marking Criteria</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lastRenderedPageBreak/>
        <w:t>Display a broad knowledge of the subject: 20%</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Engage critically with the question, avoiding description: 40%</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Show clear familiarity with the historiography and source materials where appropriate: 10%</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Write with structure, clarity and good grammar: 20%</w:t>
      </w:r>
    </w:p>
    <w:p w:rsidR="008F58BD" w:rsidRPr="008F58BD" w:rsidRDefault="008F58BD" w:rsidP="008F58BD">
      <w:pPr>
        <w:numPr>
          <w:ilvl w:val="0"/>
          <w:numId w:val="6"/>
        </w:numPr>
        <w:ind w:right="-440"/>
        <w:rPr>
          <w:rFonts w:asciiTheme="minorHAnsi" w:eastAsia="Calibri" w:hAnsiTheme="minorHAnsi"/>
        </w:rPr>
      </w:pPr>
      <w:r w:rsidRPr="008F58BD">
        <w:rPr>
          <w:rFonts w:asciiTheme="minorHAnsi" w:eastAsia="Calibri" w:hAnsiTheme="minorHAnsi"/>
        </w:rPr>
        <w:t>Follow established scholarly conventions on referencing and bibliography: 10%</w:t>
      </w:r>
    </w:p>
    <w:p w:rsidR="008F58BD" w:rsidRPr="008F58BD" w:rsidRDefault="008F58BD" w:rsidP="008F58BD">
      <w:pPr>
        <w:rPr>
          <w:rFonts w:asciiTheme="minorHAnsi" w:eastAsia="Calibri" w:hAnsiTheme="minorHAnsi"/>
        </w:rPr>
      </w:pPr>
    </w:p>
    <w:p w:rsidR="008F58BD" w:rsidRPr="008F58BD" w:rsidRDefault="008F58BD" w:rsidP="008F58BD">
      <w:pPr>
        <w:ind w:right="-440"/>
        <w:rPr>
          <w:rFonts w:asciiTheme="minorHAnsi" w:eastAsia="Calibri" w:hAnsiTheme="minorHAnsi"/>
          <w:b/>
          <w:bCs/>
          <w:u w:val="single"/>
        </w:rPr>
      </w:pPr>
      <w:r w:rsidRPr="008F58BD">
        <w:rPr>
          <w:rFonts w:asciiTheme="minorHAnsi" w:eastAsia="Calibri" w:hAnsiTheme="minorHAnsi"/>
          <w:b/>
          <w:bCs/>
          <w:u w:val="single"/>
        </w:rPr>
        <w:t xml:space="preserve">Level 5 Commentary marking criteria (on a document, picture, </w:t>
      </w:r>
      <w:proofErr w:type="gramStart"/>
      <w:r w:rsidRPr="008F58BD">
        <w:rPr>
          <w:rFonts w:asciiTheme="minorHAnsi" w:eastAsia="Calibri" w:hAnsiTheme="minorHAnsi"/>
          <w:b/>
          <w:bCs/>
          <w:u w:val="single"/>
        </w:rPr>
        <w:t>source</w:t>
      </w:r>
      <w:proofErr w:type="gramEnd"/>
      <w:r w:rsidRPr="008F58BD">
        <w:rPr>
          <w:rFonts w:asciiTheme="minorHAnsi" w:eastAsia="Calibri" w:hAnsiTheme="minorHAnsi"/>
          <w:b/>
          <w:bCs/>
          <w:u w:val="single"/>
        </w:rPr>
        <w:t xml:space="preserve"> of some sort)</w:t>
      </w:r>
    </w:p>
    <w:p w:rsidR="008F58BD" w:rsidRPr="008F58BD" w:rsidRDefault="008F58BD" w:rsidP="008F58BD">
      <w:pPr>
        <w:numPr>
          <w:ilvl w:val="0"/>
          <w:numId w:val="7"/>
        </w:numPr>
        <w:ind w:right="-440"/>
        <w:rPr>
          <w:rFonts w:asciiTheme="minorHAnsi" w:eastAsia="Calibri" w:hAnsiTheme="minorHAnsi"/>
        </w:rPr>
      </w:pPr>
      <w:r w:rsidRPr="008F58BD">
        <w:rPr>
          <w:rFonts w:asciiTheme="minorHAnsi" w:eastAsia="Calibri" w:hAnsiTheme="minorHAnsi"/>
        </w:rPr>
        <w:t>Consider and understand the basic provenance of the source/ document: 10%</w:t>
      </w:r>
    </w:p>
    <w:p w:rsidR="008F58BD" w:rsidRPr="008F58BD" w:rsidRDefault="008F58BD" w:rsidP="008F58BD">
      <w:pPr>
        <w:numPr>
          <w:ilvl w:val="0"/>
          <w:numId w:val="7"/>
        </w:numPr>
        <w:ind w:right="-440"/>
        <w:rPr>
          <w:rFonts w:asciiTheme="minorHAnsi" w:eastAsia="Calibri" w:hAnsiTheme="minorHAnsi"/>
        </w:rPr>
      </w:pPr>
      <w:r w:rsidRPr="008F58BD">
        <w:rPr>
          <w:rFonts w:asciiTheme="minorHAnsi" w:eastAsia="Calibri" w:hAnsiTheme="minorHAnsi"/>
        </w:rPr>
        <w:t>Show familiarity with wider conceptual questions regarding source material and survival: 10%</w:t>
      </w:r>
    </w:p>
    <w:p w:rsidR="008F58BD" w:rsidRPr="008F58BD" w:rsidRDefault="008F58BD" w:rsidP="008F58BD">
      <w:pPr>
        <w:numPr>
          <w:ilvl w:val="0"/>
          <w:numId w:val="7"/>
        </w:numPr>
        <w:ind w:right="-440"/>
        <w:rPr>
          <w:rFonts w:asciiTheme="minorHAnsi" w:eastAsia="Calibri" w:hAnsiTheme="minorHAnsi"/>
        </w:rPr>
      </w:pPr>
      <w:r w:rsidRPr="008F58BD">
        <w:rPr>
          <w:rFonts w:asciiTheme="minorHAnsi" w:eastAsia="Calibri" w:hAnsiTheme="minorHAnsi"/>
        </w:rPr>
        <w:t>Clearly position the source/document within a wider historical context: 25%</w:t>
      </w:r>
    </w:p>
    <w:p w:rsidR="008F58BD" w:rsidRPr="008F58BD" w:rsidRDefault="008F58BD" w:rsidP="008F58BD">
      <w:pPr>
        <w:numPr>
          <w:ilvl w:val="0"/>
          <w:numId w:val="7"/>
        </w:numPr>
        <w:ind w:right="-440"/>
        <w:rPr>
          <w:rFonts w:asciiTheme="minorHAnsi" w:eastAsia="Calibri" w:hAnsiTheme="minorHAnsi"/>
        </w:rPr>
      </w:pPr>
      <w:r w:rsidRPr="008F58BD">
        <w:rPr>
          <w:rFonts w:asciiTheme="minorHAnsi" w:eastAsia="Calibri" w:hAnsiTheme="minorHAnsi"/>
        </w:rPr>
        <w:t>Critically evaluate the meaning and significance of source/ document: 25%</w:t>
      </w:r>
    </w:p>
    <w:p w:rsidR="008F58BD" w:rsidRPr="008F58BD" w:rsidRDefault="008F58BD" w:rsidP="008F58BD">
      <w:pPr>
        <w:numPr>
          <w:ilvl w:val="0"/>
          <w:numId w:val="7"/>
        </w:numPr>
        <w:ind w:right="-440"/>
        <w:rPr>
          <w:rFonts w:asciiTheme="minorHAnsi" w:eastAsia="Calibri" w:hAnsiTheme="minorHAnsi"/>
        </w:rPr>
      </w:pPr>
      <w:r w:rsidRPr="008F58BD">
        <w:rPr>
          <w:rFonts w:asciiTheme="minorHAnsi" w:eastAsia="Calibri" w:hAnsiTheme="minorHAnsi"/>
        </w:rPr>
        <w:t>Make effective use of the relevant historiography, where appropriate: 10%</w:t>
      </w:r>
    </w:p>
    <w:p w:rsidR="008F58BD" w:rsidRPr="008F58BD" w:rsidRDefault="008F58BD" w:rsidP="008F58BD">
      <w:pPr>
        <w:numPr>
          <w:ilvl w:val="0"/>
          <w:numId w:val="7"/>
        </w:numPr>
        <w:ind w:right="-440"/>
        <w:rPr>
          <w:rFonts w:asciiTheme="minorHAnsi" w:eastAsia="Calibri" w:hAnsiTheme="minorHAnsi"/>
        </w:rPr>
      </w:pPr>
      <w:r w:rsidRPr="008F58BD">
        <w:rPr>
          <w:rFonts w:asciiTheme="minorHAnsi" w:eastAsia="Calibri" w:hAnsiTheme="minorHAnsi"/>
        </w:rPr>
        <w:t>Write with structure, clarity and good grammar: 20%</w:t>
      </w:r>
    </w:p>
    <w:p w:rsidR="008F58BD" w:rsidRPr="008F58BD" w:rsidRDefault="008F58BD" w:rsidP="008F58BD">
      <w:pPr>
        <w:numPr>
          <w:ilvl w:val="0"/>
          <w:numId w:val="7"/>
        </w:numPr>
        <w:ind w:right="-440"/>
        <w:rPr>
          <w:rFonts w:asciiTheme="minorHAnsi" w:eastAsia="Calibri" w:hAnsiTheme="minorHAnsi"/>
        </w:rPr>
      </w:pPr>
    </w:p>
    <w:p w:rsidR="008F58BD" w:rsidRPr="008F58BD" w:rsidRDefault="008F58BD" w:rsidP="008F58BD">
      <w:pPr>
        <w:pStyle w:val="NoSpacing"/>
        <w:rPr>
          <w:rFonts w:eastAsia="Calibri" w:cs="Times New Roman"/>
          <w:sz w:val="24"/>
          <w:szCs w:val="24"/>
          <w:u w:val="single"/>
        </w:rPr>
      </w:pPr>
      <w:r w:rsidRPr="008F58BD">
        <w:rPr>
          <w:rFonts w:eastAsia="Calibri" w:cs="Times New Roman"/>
          <w:sz w:val="24"/>
          <w:szCs w:val="24"/>
          <w:u w:val="single"/>
        </w:rPr>
        <w:t>Level 5 Oral presentation marking criteria</w:t>
      </w:r>
    </w:p>
    <w:p w:rsidR="008F58BD" w:rsidRPr="008F58BD" w:rsidRDefault="008F58BD" w:rsidP="008F58BD">
      <w:pPr>
        <w:pStyle w:val="NoSpacing"/>
        <w:numPr>
          <w:ilvl w:val="0"/>
          <w:numId w:val="10"/>
        </w:numPr>
        <w:rPr>
          <w:rFonts w:eastAsia="Calibri" w:cs="Times New Roman"/>
          <w:sz w:val="24"/>
          <w:szCs w:val="24"/>
        </w:rPr>
      </w:pPr>
      <w:r w:rsidRPr="008F58BD">
        <w:rPr>
          <w:rFonts w:eastAsia="Calibri" w:cs="Times New Roman"/>
          <w:sz w:val="24"/>
          <w:szCs w:val="24"/>
        </w:rPr>
        <w:t>Show a broad knowledge of the specific topic and subject: 30%</w:t>
      </w:r>
    </w:p>
    <w:p w:rsidR="008F58BD" w:rsidRPr="008F58BD" w:rsidRDefault="008F58BD" w:rsidP="008F58BD">
      <w:pPr>
        <w:pStyle w:val="NoSpacing"/>
        <w:numPr>
          <w:ilvl w:val="0"/>
          <w:numId w:val="10"/>
        </w:numPr>
        <w:rPr>
          <w:rFonts w:eastAsia="Calibri" w:cs="Arial"/>
          <w:sz w:val="24"/>
          <w:szCs w:val="24"/>
        </w:rPr>
      </w:pPr>
      <w:r w:rsidRPr="008F58BD">
        <w:rPr>
          <w:rFonts w:eastAsia="Calibri" w:cs="Arial"/>
          <w:sz w:val="24"/>
          <w:szCs w:val="24"/>
        </w:rPr>
        <w:t>Draw effectively upon a range of secondary materials: 10%</w:t>
      </w:r>
    </w:p>
    <w:p w:rsidR="008F58BD" w:rsidRPr="008F58BD" w:rsidRDefault="008F58BD" w:rsidP="008F58BD">
      <w:pPr>
        <w:pStyle w:val="NoSpacing"/>
        <w:numPr>
          <w:ilvl w:val="0"/>
          <w:numId w:val="10"/>
        </w:numPr>
        <w:rPr>
          <w:rFonts w:eastAsia="Calibri" w:cs="Arial"/>
          <w:sz w:val="24"/>
          <w:szCs w:val="24"/>
        </w:rPr>
      </w:pPr>
      <w:r w:rsidRPr="008F58BD">
        <w:rPr>
          <w:rFonts w:eastAsia="Calibri" w:cs="Arial"/>
          <w:sz w:val="24"/>
          <w:szCs w:val="24"/>
        </w:rPr>
        <w:t>Make effective use of primary materials where appropriate: 10%</w:t>
      </w:r>
    </w:p>
    <w:p w:rsidR="008F58BD" w:rsidRPr="008F58BD" w:rsidRDefault="008F58BD" w:rsidP="008F58BD">
      <w:pPr>
        <w:pStyle w:val="NoSpacing"/>
        <w:numPr>
          <w:ilvl w:val="0"/>
          <w:numId w:val="10"/>
        </w:numPr>
        <w:rPr>
          <w:rFonts w:eastAsia="Calibri" w:cs="Arial"/>
          <w:sz w:val="24"/>
          <w:szCs w:val="24"/>
        </w:rPr>
      </w:pPr>
      <w:r w:rsidRPr="008F58BD">
        <w:rPr>
          <w:rFonts w:eastAsia="Calibri" w:cs="Arial"/>
          <w:sz w:val="24"/>
          <w:szCs w:val="24"/>
        </w:rPr>
        <w:t>The presentation is clear and well structured: 20%</w:t>
      </w:r>
    </w:p>
    <w:p w:rsidR="008F58BD" w:rsidRPr="008F58BD" w:rsidRDefault="008F58BD" w:rsidP="008F58BD">
      <w:pPr>
        <w:pStyle w:val="NoSpacing"/>
        <w:numPr>
          <w:ilvl w:val="0"/>
          <w:numId w:val="10"/>
        </w:numPr>
        <w:rPr>
          <w:rFonts w:eastAsia="Calibri" w:cs="Arial"/>
          <w:sz w:val="24"/>
          <w:szCs w:val="24"/>
        </w:rPr>
      </w:pPr>
      <w:r w:rsidRPr="008F58BD">
        <w:rPr>
          <w:rFonts w:eastAsia="Calibri" w:cs="Arial"/>
          <w:sz w:val="24"/>
          <w:szCs w:val="24"/>
        </w:rPr>
        <w:t>The presentation sustains interest: 20%</w:t>
      </w:r>
    </w:p>
    <w:p w:rsidR="008F58BD" w:rsidRPr="008F58BD" w:rsidRDefault="008F58BD" w:rsidP="008F58BD">
      <w:pPr>
        <w:numPr>
          <w:ilvl w:val="0"/>
          <w:numId w:val="8"/>
        </w:numPr>
        <w:ind w:right="-440"/>
        <w:rPr>
          <w:rFonts w:asciiTheme="minorHAnsi" w:eastAsia="Calibri" w:hAnsiTheme="minorHAnsi" w:cs="Arial"/>
        </w:rPr>
      </w:pPr>
      <w:r w:rsidRPr="008F58BD">
        <w:rPr>
          <w:rFonts w:asciiTheme="minorHAnsi" w:eastAsia="Calibri" w:hAnsiTheme="minorHAnsi" w:cs="Arial"/>
        </w:rPr>
        <w:t>Make effective use of audio-visual resources: 10%</w:t>
      </w:r>
    </w:p>
    <w:p w:rsidR="008F58BD" w:rsidRPr="008F58BD" w:rsidRDefault="008F58BD" w:rsidP="008F58BD">
      <w:pPr>
        <w:ind w:right="-440"/>
        <w:rPr>
          <w:rFonts w:asciiTheme="minorHAnsi" w:eastAsia="Calibri" w:hAnsiTheme="minorHAnsi"/>
          <w:b/>
          <w:bCs/>
          <w:u w:val="single"/>
        </w:rPr>
      </w:pPr>
      <w:r w:rsidRPr="008F58BD">
        <w:rPr>
          <w:rFonts w:asciiTheme="minorHAnsi" w:eastAsia="Calibri" w:hAnsiTheme="minorHAnsi"/>
          <w:b/>
          <w:bCs/>
          <w:u w:val="single"/>
        </w:rPr>
        <w:t>Level 5 Book Review</w:t>
      </w:r>
    </w:p>
    <w:p w:rsidR="008F58BD" w:rsidRPr="008F58BD" w:rsidRDefault="008F58BD" w:rsidP="008F58BD">
      <w:pPr>
        <w:numPr>
          <w:ilvl w:val="0"/>
          <w:numId w:val="9"/>
        </w:numPr>
        <w:ind w:right="-440"/>
        <w:rPr>
          <w:rFonts w:asciiTheme="minorHAnsi" w:eastAsia="Calibri" w:hAnsiTheme="minorHAnsi"/>
        </w:rPr>
      </w:pPr>
      <w:r w:rsidRPr="008F58BD">
        <w:rPr>
          <w:rFonts w:asciiTheme="minorHAnsi" w:eastAsia="Calibri" w:hAnsiTheme="minorHAnsi"/>
        </w:rPr>
        <w:t xml:space="preserve">Firmly positions the text within its wider </w:t>
      </w:r>
      <w:proofErr w:type="spellStart"/>
      <w:r w:rsidRPr="008F58BD">
        <w:rPr>
          <w:rFonts w:asciiTheme="minorHAnsi" w:eastAsia="Calibri" w:hAnsiTheme="minorHAnsi"/>
        </w:rPr>
        <w:t>historiographical</w:t>
      </w:r>
      <w:proofErr w:type="spellEnd"/>
      <w:r w:rsidRPr="008F58BD">
        <w:rPr>
          <w:rFonts w:asciiTheme="minorHAnsi" w:eastAsia="Calibri" w:hAnsiTheme="minorHAnsi"/>
        </w:rPr>
        <w:t xml:space="preserve"> context: 30%</w:t>
      </w:r>
    </w:p>
    <w:p w:rsidR="008F58BD" w:rsidRPr="008F58BD" w:rsidRDefault="008F58BD" w:rsidP="008F58BD">
      <w:pPr>
        <w:numPr>
          <w:ilvl w:val="0"/>
          <w:numId w:val="9"/>
        </w:numPr>
        <w:ind w:right="-440"/>
        <w:rPr>
          <w:rFonts w:asciiTheme="minorHAnsi" w:eastAsia="Calibri" w:hAnsiTheme="minorHAnsi"/>
        </w:rPr>
      </w:pPr>
      <w:r w:rsidRPr="008F58BD">
        <w:rPr>
          <w:rFonts w:asciiTheme="minorHAnsi" w:eastAsia="Calibri" w:hAnsiTheme="minorHAnsi"/>
        </w:rPr>
        <w:t>Clearly discerns both strengths and weaknesses of the text: 30%</w:t>
      </w:r>
    </w:p>
    <w:p w:rsidR="008F58BD" w:rsidRPr="008F58BD" w:rsidRDefault="008F58BD" w:rsidP="008F58BD">
      <w:pPr>
        <w:numPr>
          <w:ilvl w:val="0"/>
          <w:numId w:val="9"/>
        </w:numPr>
        <w:ind w:right="-440"/>
        <w:rPr>
          <w:rFonts w:asciiTheme="minorHAnsi" w:eastAsia="Calibri" w:hAnsiTheme="minorHAnsi"/>
        </w:rPr>
      </w:pPr>
      <w:r w:rsidRPr="008F58BD">
        <w:rPr>
          <w:rFonts w:asciiTheme="minorHAnsi" w:eastAsia="Calibri" w:hAnsiTheme="minorHAnsi"/>
        </w:rPr>
        <w:t>Display a broad knowledge of the topic: 10%</w:t>
      </w:r>
    </w:p>
    <w:p w:rsidR="008F58BD" w:rsidRPr="008F58BD" w:rsidRDefault="008F58BD" w:rsidP="008F58BD">
      <w:pPr>
        <w:numPr>
          <w:ilvl w:val="0"/>
          <w:numId w:val="9"/>
        </w:numPr>
        <w:ind w:right="-440"/>
        <w:rPr>
          <w:rFonts w:asciiTheme="minorHAnsi" w:eastAsia="Calibri" w:hAnsiTheme="minorHAnsi"/>
        </w:rPr>
      </w:pPr>
      <w:r w:rsidRPr="008F58BD">
        <w:rPr>
          <w:rFonts w:asciiTheme="minorHAnsi" w:eastAsia="Calibri" w:hAnsiTheme="minorHAnsi"/>
        </w:rPr>
        <w:t>Write with structure, clarity and good grammar: 20%</w:t>
      </w:r>
    </w:p>
    <w:p w:rsidR="008F58BD" w:rsidRPr="008F58BD" w:rsidRDefault="008F58BD" w:rsidP="008F58BD">
      <w:pPr>
        <w:numPr>
          <w:ilvl w:val="0"/>
          <w:numId w:val="9"/>
        </w:numPr>
        <w:ind w:right="-440"/>
        <w:rPr>
          <w:rFonts w:asciiTheme="minorHAnsi" w:eastAsia="Calibri" w:hAnsiTheme="minorHAnsi"/>
        </w:rPr>
      </w:pPr>
      <w:r w:rsidRPr="008F58BD">
        <w:rPr>
          <w:rFonts w:asciiTheme="minorHAnsi" w:eastAsia="Calibri" w:hAnsiTheme="minorHAnsi"/>
        </w:rPr>
        <w:t>Clearly follows established scholarly conventions on referencing and bibliography: 10%</w:t>
      </w:r>
    </w:p>
    <w:p w:rsidR="008F58BD" w:rsidRPr="008F58BD" w:rsidRDefault="008F58BD" w:rsidP="008F58BD">
      <w:pPr>
        <w:pStyle w:val="NoSpacing"/>
        <w:rPr>
          <w:sz w:val="24"/>
          <w:szCs w:val="24"/>
        </w:rPr>
      </w:pPr>
    </w:p>
    <w:p w:rsidR="008F58BD" w:rsidRPr="008F58BD" w:rsidRDefault="008F58BD" w:rsidP="008F58BD">
      <w:pPr>
        <w:ind w:right="-440"/>
        <w:outlineLvl w:val="0"/>
        <w:rPr>
          <w:rFonts w:asciiTheme="minorHAnsi" w:hAnsiTheme="minorHAnsi"/>
          <w:b/>
          <w:bCs/>
          <w:u w:val="single"/>
        </w:rPr>
      </w:pPr>
      <w:r w:rsidRPr="008F58BD">
        <w:rPr>
          <w:rFonts w:asciiTheme="minorHAnsi" w:hAnsiTheme="minorHAnsi"/>
          <w:b/>
          <w:bCs/>
          <w:u w:val="single"/>
        </w:rPr>
        <w:t>……………………..</w:t>
      </w:r>
    </w:p>
    <w:p w:rsidR="008F58BD" w:rsidRPr="008F58BD" w:rsidRDefault="008F58BD" w:rsidP="008F58BD">
      <w:pPr>
        <w:pStyle w:val="NoSpacing"/>
        <w:rPr>
          <w:b/>
          <w:sz w:val="24"/>
          <w:szCs w:val="24"/>
          <w:u w:val="single"/>
        </w:rPr>
      </w:pPr>
      <w:r w:rsidRPr="008F58BD">
        <w:rPr>
          <w:b/>
          <w:sz w:val="24"/>
          <w:szCs w:val="24"/>
          <w:u w:val="single"/>
        </w:rPr>
        <w:t>Level 6 Essay marking Criteria</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Display a broad and detailed knowledge of the subject: 20%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Engage fully and critically with the question, throughout the essay, avoiding description and narrative: 40%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Show a clear and detailed understanding of the historiography and source materials, discerning strengths and weaknesses where appropriate: 10%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Write with structure, clarity and good grammar: 20%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Follow established scholarly conventions on referencing and bibliography: 10%</w:t>
      </w:r>
    </w:p>
    <w:p w:rsidR="008F58BD" w:rsidRPr="008F58BD" w:rsidRDefault="008F58BD" w:rsidP="008F58BD">
      <w:pPr>
        <w:numPr>
          <w:ilvl w:val="0"/>
          <w:numId w:val="6"/>
        </w:numPr>
        <w:ind w:right="-440"/>
        <w:rPr>
          <w:rFonts w:asciiTheme="minorHAnsi" w:hAnsiTheme="minorHAnsi"/>
        </w:rPr>
      </w:pPr>
    </w:p>
    <w:p w:rsidR="008F58BD" w:rsidRPr="008F58BD" w:rsidRDefault="008F58BD" w:rsidP="008F58BD">
      <w:pPr>
        <w:pStyle w:val="NoSpacing"/>
        <w:rPr>
          <w:b/>
          <w:sz w:val="24"/>
          <w:szCs w:val="24"/>
          <w:u w:val="single"/>
        </w:rPr>
      </w:pPr>
      <w:r w:rsidRPr="008F58BD">
        <w:rPr>
          <w:b/>
          <w:sz w:val="24"/>
          <w:szCs w:val="24"/>
          <w:u w:val="single"/>
        </w:rPr>
        <w:t xml:space="preserve">Level 6 Commentary marking criteria (on a document, picture, </w:t>
      </w:r>
      <w:proofErr w:type="gramStart"/>
      <w:r w:rsidRPr="008F58BD">
        <w:rPr>
          <w:b/>
          <w:sz w:val="24"/>
          <w:szCs w:val="24"/>
          <w:u w:val="single"/>
        </w:rPr>
        <w:t>source</w:t>
      </w:r>
      <w:proofErr w:type="gramEnd"/>
      <w:r w:rsidRPr="008F58BD">
        <w:rPr>
          <w:b/>
          <w:sz w:val="24"/>
          <w:szCs w:val="24"/>
          <w:u w:val="single"/>
        </w:rPr>
        <w:t xml:space="preserve"> of some sort)</w:t>
      </w:r>
    </w:p>
    <w:p w:rsidR="008F58BD" w:rsidRPr="008F58BD" w:rsidRDefault="008F58BD" w:rsidP="008F58BD">
      <w:pPr>
        <w:numPr>
          <w:ilvl w:val="0"/>
          <w:numId w:val="7"/>
        </w:numPr>
        <w:ind w:right="-440"/>
        <w:rPr>
          <w:rFonts w:asciiTheme="minorHAnsi" w:hAnsiTheme="minorHAnsi"/>
        </w:rPr>
      </w:pPr>
      <w:r w:rsidRPr="008F58BD">
        <w:rPr>
          <w:rFonts w:asciiTheme="minorHAnsi" w:hAnsiTheme="minorHAnsi"/>
        </w:rPr>
        <w:t>Fully understand and evaluate questions of source provenance: 10%</w:t>
      </w:r>
    </w:p>
    <w:p w:rsidR="008F58BD" w:rsidRPr="008F58BD" w:rsidRDefault="008F58BD" w:rsidP="008F58BD">
      <w:pPr>
        <w:numPr>
          <w:ilvl w:val="0"/>
          <w:numId w:val="7"/>
        </w:numPr>
        <w:ind w:right="-440"/>
        <w:rPr>
          <w:rFonts w:asciiTheme="minorHAnsi" w:hAnsiTheme="minorHAnsi"/>
        </w:rPr>
      </w:pPr>
      <w:r w:rsidRPr="008F58BD">
        <w:rPr>
          <w:rFonts w:asciiTheme="minorHAnsi" w:hAnsiTheme="minorHAnsi"/>
        </w:rPr>
        <w:t>Understand and apply, where appropriate, wider conceptual questions regarding source material and survival: 10%</w:t>
      </w:r>
    </w:p>
    <w:p w:rsidR="008F58BD" w:rsidRPr="008F58BD" w:rsidRDefault="008F58BD" w:rsidP="008F58BD">
      <w:pPr>
        <w:numPr>
          <w:ilvl w:val="0"/>
          <w:numId w:val="7"/>
        </w:numPr>
        <w:ind w:right="-440"/>
        <w:rPr>
          <w:rFonts w:asciiTheme="minorHAnsi" w:hAnsiTheme="minorHAnsi"/>
        </w:rPr>
      </w:pPr>
      <w:r w:rsidRPr="008F58BD">
        <w:rPr>
          <w:rFonts w:asciiTheme="minorHAnsi" w:hAnsiTheme="minorHAnsi"/>
        </w:rPr>
        <w:t>Fully explain the source/document within its wider historical context: 25%</w:t>
      </w:r>
    </w:p>
    <w:p w:rsidR="008F58BD" w:rsidRPr="008F58BD" w:rsidRDefault="008F58BD" w:rsidP="008F58BD">
      <w:pPr>
        <w:numPr>
          <w:ilvl w:val="0"/>
          <w:numId w:val="7"/>
        </w:numPr>
        <w:ind w:right="-440"/>
        <w:rPr>
          <w:rFonts w:asciiTheme="minorHAnsi" w:hAnsiTheme="minorHAnsi"/>
        </w:rPr>
      </w:pPr>
      <w:r w:rsidRPr="008F58BD">
        <w:rPr>
          <w:rFonts w:asciiTheme="minorHAnsi" w:hAnsiTheme="minorHAnsi"/>
        </w:rPr>
        <w:t>Critically evaluate and analyse the meaning and significance of source/ document: 25%</w:t>
      </w:r>
    </w:p>
    <w:p w:rsidR="008F58BD" w:rsidRPr="008F58BD" w:rsidRDefault="008F58BD" w:rsidP="008F58BD">
      <w:pPr>
        <w:numPr>
          <w:ilvl w:val="0"/>
          <w:numId w:val="7"/>
        </w:numPr>
        <w:ind w:right="-440"/>
        <w:rPr>
          <w:rFonts w:asciiTheme="minorHAnsi" w:hAnsiTheme="minorHAnsi"/>
        </w:rPr>
      </w:pPr>
      <w:r w:rsidRPr="008F58BD">
        <w:rPr>
          <w:rFonts w:asciiTheme="minorHAnsi" w:hAnsiTheme="minorHAnsi"/>
        </w:rPr>
        <w:lastRenderedPageBreak/>
        <w:t>Make effective and insightful use of the relevant historiography, where appropriate: 10%</w:t>
      </w:r>
    </w:p>
    <w:p w:rsidR="008F58BD" w:rsidRPr="008F58BD" w:rsidRDefault="008F58BD" w:rsidP="008F58BD">
      <w:pPr>
        <w:numPr>
          <w:ilvl w:val="0"/>
          <w:numId w:val="7"/>
        </w:numPr>
        <w:ind w:right="-440"/>
        <w:rPr>
          <w:rFonts w:asciiTheme="minorHAnsi" w:hAnsiTheme="minorHAnsi"/>
        </w:rPr>
      </w:pPr>
      <w:r w:rsidRPr="008F58BD">
        <w:rPr>
          <w:rFonts w:asciiTheme="minorHAnsi" w:hAnsiTheme="minorHAnsi"/>
        </w:rPr>
        <w:t>Write with structure, clarity and good grammar: 20%</w:t>
      </w:r>
    </w:p>
    <w:p w:rsidR="008F58BD" w:rsidRPr="008F58BD" w:rsidRDefault="008F58BD" w:rsidP="008F58BD">
      <w:pPr>
        <w:pStyle w:val="NoSpacing"/>
        <w:rPr>
          <w:b/>
          <w:sz w:val="24"/>
          <w:szCs w:val="24"/>
          <w:u w:val="single"/>
        </w:rPr>
      </w:pPr>
      <w:r w:rsidRPr="008F58BD">
        <w:rPr>
          <w:b/>
          <w:sz w:val="24"/>
          <w:szCs w:val="24"/>
          <w:u w:val="single"/>
        </w:rPr>
        <w:t>Level 6 Oral presentation marking criteria</w:t>
      </w:r>
    </w:p>
    <w:p w:rsidR="008F58BD" w:rsidRPr="008F58BD" w:rsidRDefault="008F58BD" w:rsidP="008F58BD">
      <w:pPr>
        <w:pStyle w:val="NoSpacing"/>
        <w:numPr>
          <w:ilvl w:val="0"/>
          <w:numId w:val="11"/>
        </w:numPr>
        <w:rPr>
          <w:sz w:val="24"/>
          <w:szCs w:val="24"/>
        </w:rPr>
      </w:pPr>
      <w:r w:rsidRPr="008F58BD">
        <w:rPr>
          <w:sz w:val="24"/>
          <w:szCs w:val="24"/>
        </w:rPr>
        <w:t>Shows a broad and detailed knowledge of the specific topic and subject: 30%</w:t>
      </w:r>
    </w:p>
    <w:p w:rsidR="008F58BD" w:rsidRPr="008F58BD" w:rsidRDefault="008F58BD" w:rsidP="008F58BD">
      <w:pPr>
        <w:numPr>
          <w:ilvl w:val="0"/>
          <w:numId w:val="8"/>
        </w:numPr>
        <w:ind w:right="-440"/>
        <w:rPr>
          <w:rFonts w:asciiTheme="minorHAnsi" w:hAnsiTheme="minorHAnsi" w:cs="Arial"/>
        </w:rPr>
      </w:pPr>
      <w:r w:rsidRPr="008F58BD">
        <w:rPr>
          <w:rFonts w:asciiTheme="minorHAnsi" w:hAnsiTheme="minorHAnsi" w:cs="Arial"/>
        </w:rPr>
        <w:t>Draws effectively upon a wide range of secondary materials: 10%</w:t>
      </w:r>
    </w:p>
    <w:p w:rsidR="008F58BD" w:rsidRPr="008F58BD" w:rsidRDefault="008F58BD" w:rsidP="008F58BD">
      <w:pPr>
        <w:numPr>
          <w:ilvl w:val="0"/>
          <w:numId w:val="8"/>
        </w:numPr>
        <w:ind w:right="-440"/>
        <w:rPr>
          <w:rFonts w:asciiTheme="minorHAnsi" w:hAnsiTheme="minorHAnsi" w:cs="Arial"/>
        </w:rPr>
      </w:pPr>
      <w:r w:rsidRPr="008F58BD">
        <w:rPr>
          <w:rFonts w:asciiTheme="minorHAnsi" w:hAnsiTheme="minorHAnsi" w:cs="Arial"/>
        </w:rPr>
        <w:t>Makes effective use of primary materials, drawing out ideas and assumptions, where appropriate: 10%</w:t>
      </w:r>
    </w:p>
    <w:p w:rsidR="008F58BD" w:rsidRPr="008F58BD" w:rsidRDefault="008F58BD" w:rsidP="008F58BD">
      <w:pPr>
        <w:numPr>
          <w:ilvl w:val="0"/>
          <w:numId w:val="8"/>
        </w:numPr>
        <w:ind w:right="-440"/>
        <w:rPr>
          <w:rFonts w:asciiTheme="minorHAnsi" w:hAnsiTheme="minorHAnsi" w:cs="Arial"/>
        </w:rPr>
      </w:pPr>
      <w:r w:rsidRPr="008F58BD">
        <w:rPr>
          <w:rFonts w:asciiTheme="minorHAnsi" w:hAnsiTheme="minorHAnsi" w:cs="Arial"/>
        </w:rPr>
        <w:t>The presentation is clear, coherent and well structured: 20%</w:t>
      </w:r>
    </w:p>
    <w:p w:rsidR="008F58BD" w:rsidRPr="008F58BD" w:rsidRDefault="008F58BD" w:rsidP="008F58BD">
      <w:pPr>
        <w:numPr>
          <w:ilvl w:val="0"/>
          <w:numId w:val="8"/>
        </w:numPr>
        <w:ind w:right="-440"/>
        <w:rPr>
          <w:rFonts w:asciiTheme="minorHAnsi" w:hAnsiTheme="minorHAnsi" w:cs="Arial"/>
        </w:rPr>
      </w:pPr>
      <w:r w:rsidRPr="008F58BD">
        <w:rPr>
          <w:rFonts w:asciiTheme="minorHAnsi" w:hAnsiTheme="minorHAnsi" w:cs="Arial"/>
        </w:rPr>
        <w:t>The presentation sustains interest throughout: 20%</w:t>
      </w:r>
    </w:p>
    <w:p w:rsidR="008F58BD" w:rsidRPr="008F58BD" w:rsidRDefault="008F58BD" w:rsidP="008F58BD">
      <w:pPr>
        <w:numPr>
          <w:ilvl w:val="0"/>
          <w:numId w:val="8"/>
        </w:numPr>
        <w:ind w:right="-440"/>
        <w:rPr>
          <w:rFonts w:asciiTheme="minorHAnsi" w:hAnsiTheme="minorHAnsi" w:cs="Arial"/>
        </w:rPr>
      </w:pPr>
      <w:r w:rsidRPr="008F58BD">
        <w:rPr>
          <w:rFonts w:asciiTheme="minorHAnsi" w:hAnsiTheme="minorHAnsi" w:cs="Arial"/>
        </w:rPr>
        <w:t>Makes effective use of audio-visual resources: 10%</w:t>
      </w:r>
    </w:p>
    <w:p w:rsidR="008F58BD" w:rsidRPr="008F58BD" w:rsidRDefault="008F58BD" w:rsidP="008F58BD">
      <w:pPr>
        <w:ind w:right="-440"/>
        <w:rPr>
          <w:rFonts w:asciiTheme="minorHAnsi" w:hAnsiTheme="minorHAnsi"/>
          <w:b/>
          <w:bCs/>
          <w:u w:val="single"/>
        </w:rPr>
      </w:pPr>
      <w:r w:rsidRPr="008F58BD">
        <w:rPr>
          <w:rFonts w:asciiTheme="minorHAnsi" w:hAnsiTheme="minorHAnsi"/>
          <w:b/>
          <w:bCs/>
          <w:u w:val="single"/>
        </w:rPr>
        <w:t>Level 6 Book Review</w:t>
      </w:r>
    </w:p>
    <w:p w:rsidR="008F58BD" w:rsidRPr="008F58BD" w:rsidRDefault="008F58BD" w:rsidP="008F58BD">
      <w:pPr>
        <w:numPr>
          <w:ilvl w:val="0"/>
          <w:numId w:val="9"/>
        </w:numPr>
        <w:ind w:right="-440"/>
        <w:rPr>
          <w:rFonts w:asciiTheme="minorHAnsi" w:hAnsiTheme="minorHAnsi"/>
        </w:rPr>
      </w:pPr>
      <w:r w:rsidRPr="008F58BD">
        <w:rPr>
          <w:rFonts w:asciiTheme="minorHAnsi" w:hAnsiTheme="minorHAnsi"/>
        </w:rPr>
        <w:t xml:space="preserve">Fully understands the wider </w:t>
      </w:r>
      <w:proofErr w:type="spellStart"/>
      <w:r w:rsidRPr="008F58BD">
        <w:rPr>
          <w:rFonts w:asciiTheme="minorHAnsi" w:hAnsiTheme="minorHAnsi"/>
        </w:rPr>
        <w:t>historiographical</w:t>
      </w:r>
      <w:proofErr w:type="spellEnd"/>
      <w:r w:rsidRPr="008F58BD">
        <w:rPr>
          <w:rFonts w:asciiTheme="minorHAnsi" w:hAnsiTheme="minorHAnsi"/>
        </w:rPr>
        <w:t xml:space="preserve"> context and clearly positions the text within it: 30%</w:t>
      </w:r>
    </w:p>
    <w:p w:rsidR="008F58BD" w:rsidRPr="008F58BD" w:rsidRDefault="008F58BD" w:rsidP="008F58BD">
      <w:pPr>
        <w:numPr>
          <w:ilvl w:val="0"/>
          <w:numId w:val="9"/>
        </w:numPr>
        <w:ind w:right="-440"/>
        <w:rPr>
          <w:rFonts w:asciiTheme="minorHAnsi" w:hAnsiTheme="minorHAnsi"/>
        </w:rPr>
      </w:pPr>
      <w:r w:rsidRPr="008F58BD">
        <w:rPr>
          <w:rFonts w:asciiTheme="minorHAnsi" w:hAnsiTheme="minorHAnsi"/>
        </w:rPr>
        <w:t>Engages critically with the text, discerning both strengths and weaknesses of the text: 30%</w:t>
      </w:r>
    </w:p>
    <w:p w:rsidR="008F58BD" w:rsidRPr="008F58BD" w:rsidRDefault="008F58BD" w:rsidP="008F58BD">
      <w:pPr>
        <w:numPr>
          <w:ilvl w:val="0"/>
          <w:numId w:val="9"/>
        </w:numPr>
        <w:ind w:right="-440"/>
        <w:rPr>
          <w:rFonts w:asciiTheme="minorHAnsi" w:hAnsiTheme="minorHAnsi"/>
        </w:rPr>
      </w:pPr>
      <w:r w:rsidRPr="008F58BD">
        <w:rPr>
          <w:rFonts w:asciiTheme="minorHAnsi" w:hAnsiTheme="minorHAnsi"/>
        </w:rPr>
        <w:t>Displays a broad and detailed knowledge of the topic: 10%</w:t>
      </w:r>
    </w:p>
    <w:p w:rsidR="008F58BD" w:rsidRPr="008F58BD" w:rsidRDefault="008F58BD" w:rsidP="008F58BD">
      <w:pPr>
        <w:numPr>
          <w:ilvl w:val="0"/>
          <w:numId w:val="9"/>
        </w:numPr>
        <w:ind w:right="-440"/>
        <w:rPr>
          <w:rFonts w:asciiTheme="minorHAnsi" w:hAnsiTheme="minorHAnsi"/>
        </w:rPr>
      </w:pPr>
      <w:r w:rsidRPr="008F58BD">
        <w:rPr>
          <w:rFonts w:asciiTheme="minorHAnsi" w:hAnsiTheme="minorHAnsi"/>
        </w:rPr>
        <w:t>Write with structure, clarity and good grammar: 20%</w:t>
      </w:r>
    </w:p>
    <w:p w:rsidR="008F58BD" w:rsidRPr="008F58BD" w:rsidRDefault="008F58BD" w:rsidP="008F58BD">
      <w:pPr>
        <w:numPr>
          <w:ilvl w:val="0"/>
          <w:numId w:val="9"/>
        </w:numPr>
        <w:ind w:right="-440"/>
        <w:rPr>
          <w:rFonts w:asciiTheme="minorHAnsi" w:hAnsiTheme="minorHAnsi"/>
        </w:rPr>
      </w:pPr>
      <w:r w:rsidRPr="008F58BD">
        <w:rPr>
          <w:rFonts w:asciiTheme="minorHAnsi" w:hAnsiTheme="minorHAnsi"/>
        </w:rPr>
        <w:t>Clearly follows established scholarly conventions on referencing and bibliography: 10%</w:t>
      </w:r>
    </w:p>
    <w:p w:rsidR="008F58BD" w:rsidRPr="008F58BD" w:rsidRDefault="008F58BD">
      <w:pPr>
        <w:rPr>
          <w:rFonts w:asciiTheme="minorHAnsi" w:hAnsiTheme="minorHAnsi"/>
        </w:rPr>
      </w:pPr>
    </w:p>
    <w:sectPr w:rsidR="008F58BD" w:rsidRPr="008F58BD" w:rsidSect="00251F6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EE36A7"/>
    <w:multiLevelType w:val="hybridMultilevel"/>
    <w:tmpl w:val="D22C7B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48743A6"/>
    <w:multiLevelType w:val="hybridMultilevel"/>
    <w:tmpl w:val="169CDAC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38653036"/>
    <w:multiLevelType w:val="hybridMultilevel"/>
    <w:tmpl w:val="9E6892E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4334AA1"/>
    <w:multiLevelType w:val="hybridMultilevel"/>
    <w:tmpl w:val="6A68B526"/>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4B656E6"/>
    <w:multiLevelType w:val="hybridMultilevel"/>
    <w:tmpl w:val="EB3614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6A785156"/>
    <w:multiLevelType w:val="hybridMultilevel"/>
    <w:tmpl w:val="07C45ED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1"/>
  </w:num>
  <w:num w:numId="6">
    <w:abstractNumId w:val="7"/>
  </w:num>
  <w:num w:numId="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DC2FD4"/>
    <w:rsid w:val="00251F66"/>
    <w:rsid w:val="008F58BD"/>
    <w:rsid w:val="00996D3F"/>
    <w:rsid w:val="00DC2F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1566</Words>
  <Characters>8929</Characters>
  <Application>Microsoft Office Word</Application>
  <DocSecurity>0</DocSecurity>
  <Lines>74</Lines>
  <Paragraphs>20</Paragraphs>
  <ScaleCrop>false</ScaleCrop>
  <Company/>
  <LinksUpToDate>false</LinksUpToDate>
  <CharactersWithSpaces>10475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se044</dc:creator>
  <cp:keywords/>
  <dc:description/>
  <cp:lastModifiedBy>se044</cp:lastModifiedBy>
  <cp:revision>2</cp:revision>
  <dcterms:created xsi:type="dcterms:W3CDTF">2010-10-20T16:37:00Z</dcterms:created>
  <dcterms:modified xsi:type="dcterms:W3CDTF">2010-10-20T16:43:00Z</dcterms:modified>
</cp:coreProperties>
</file>