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989248568"/>
        <w:docPartObj>
          <w:docPartGallery w:val="Cover Pages"/>
          <w:docPartUnique/>
        </w:docPartObj>
      </w:sdtPr>
      <w:sdtContent>
        <w:p w14:paraId="3DA5F9F0" w14:textId="66E461B3" w:rsidR="00A137B2" w:rsidRDefault="00A137B2"/>
        <w:p w14:paraId="6321EE78" w14:textId="552550AE" w:rsidR="00A137B2" w:rsidRDefault="00A137B2">
          <w:r>
            <w:rPr>
              <w:noProof/>
              <w:lang w:eastAsia="zh-CN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F0FAD94" wp14:editId="4782FB94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67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34CD3262" w14:textId="5DA3AD34" w:rsidR="00A137B2" w:rsidRDefault="00A137B2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r w:rsidR="005B7B08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Advanced Character Performance: Presentation (ACCA6031)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6F0FAD94" id="Group 67" o:spid="_x0000_s1026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&#13;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" adj="-11796480,,5400" path="m,c,644,,644,,644v23,6,62,14,113,21c250,685,476,700,720,644v,-27,,-27,,-27c720,,720,,720,,,,,,,e" fillcolor="#50505e [2994]" stroked="f">
                      <v:fill color2="#2b2b32 [2018]" rotate="t" colors="0 #62626e;.5 #4c4c59;1 #353541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34CD3262" w14:textId="5DA3AD34" w:rsidR="00A137B2" w:rsidRDefault="00A137B2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 w:rsidR="005B7B08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Advanced Character Performance: Presentation (ACCA6031)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&#13;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08CE983" wp14:editId="139510D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7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E32D91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2F0589AD" w14:textId="18D92326" w:rsidR="00A137B2" w:rsidRDefault="005B7B08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E32D91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E32D91" w:themeColor="accent1"/>
                                        <w:sz w:val="28"/>
                                        <w:szCs w:val="28"/>
                                      </w:rPr>
                                      <w:t>Animation and vfx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8971E1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027F75D0" w14:textId="60589E30" w:rsidR="00A137B2" w:rsidRDefault="00A137B2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8971E1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8971E1" w:themeColor="accent5"/>
                                        <w:sz w:val="24"/>
                                        <w:szCs w:val="24"/>
                                      </w:rPr>
                                      <w:t>Abigail Jenkins (2115482)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08CE98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71" o:spid="_x0000_s1029" type="#_x0000_t202" style="position:absolute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&#13;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aps/>
                              <w:color w:val="E32D91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2F0589AD" w14:textId="18D92326" w:rsidR="00A137B2" w:rsidRDefault="005B7B08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E32D91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E32D91" w:themeColor="accent1"/>
                                  <w:sz w:val="28"/>
                                  <w:szCs w:val="28"/>
                                </w:rPr>
                                <w:t>Animation and vfx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8971E1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027F75D0" w14:textId="60589E30" w:rsidR="00A137B2" w:rsidRDefault="00A137B2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8971E1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8971E1" w:themeColor="accent5"/>
                                  <w:sz w:val="24"/>
                                  <w:szCs w:val="24"/>
                                </w:rPr>
                                <w:t>Abigail Jenkins (2115482)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940A631" wp14:editId="6421774A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73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5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561961FD" w14:textId="53284A5C" w:rsidR="00A137B2" w:rsidRDefault="00A137B2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2025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0940A631" id="Rectangle 73" o:spid="_x0000_s1030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" fillcolor="#e32d91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5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561961FD" w14:textId="53284A5C" w:rsidR="00A137B2" w:rsidRDefault="00A137B2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2025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p w14:paraId="06E9FC1F" w14:textId="5290AECA" w:rsidR="00A137B2" w:rsidRDefault="00A137B2"/>
    <w:sdt>
      <w:sdtPr>
        <w:id w:val="147724230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noProof/>
          <w:color w:val="auto"/>
          <w:kern w:val="2"/>
          <w:sz w:val="24"/>
          <w:szCs w:val="24"/>
          <w:lang w:val="en-GB"/>
          <w14:ligatures w14:val="standardContextual"/>
        </w:rPr>
      </w:sdtEndPr>
      <w:sdtContent>
        <w:p w14:paraId="27C1A830" w14:textId="0B98EA76" w:rsidR="005B7B08" w:rsidRDefault="005B7B08">
          <w:pPr>
            <w:pStyle w:val="TOCHeading"/>
          </w:pPr>
          <w:r>
            <w:t>Table of Contents</w:t>
          </w:r>
        </w:p>
        <w:p w14:paraId="0C962577" w14:textId="6CEB0F8C" w:rsidR="005B7B08" w:rsidRDefault="005B7B08">
          <w:pPr>
            <w:pStyle w:val="TOC3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4134898" w:history="1">
            <w:r w:rsidRPr="00FB39FB">
              <w:rPr>
                <w:rStyle w:val="Hyperlink"/>
                <w:noProof/>
              </w:rPr>
              <w:t>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_Toc214134898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27F2BC" w14:textId="3FC15F34" w:rsidR="005B7B08" w:rsidRDefault="005B7B08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14134899" w:history="1">
            <w:r w:rsidRPr="00FB39FB">
              <w:rPr>
                <w:rStyle w:val="Hyperlink"/>
                <w:noProof/>
              </w:rPr>
              <w:t>Extra Physical 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_Toc214134899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981274" w14:textId="3344F622" w:rsidR="005B7B08" w:rsidRDefault="005B7B08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14134900" w:history="1">
            <w:r w:rsidRPr="00FB39FB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_Toc214134900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08C53B" w14:textId="507EAB81" w:rsidR="005B7B08" w:rsidRDefault="005B7B08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14134901" w:history="1">
            <w:r w:rsidRPr="00FB39FB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_Toc214134901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5DF0F6" w14:textId="26865C8A" w:rsidR="005B7B08" w:rsidRDefault="005B7B08">
          <w:r>
            <w:rPr>
              <w:b/>
              <w:bCs/>
              <w:noProof/>
            </w:rPr>
            <w:fldChar w:fldCharType="end"/>
          </w:r>
        </w:p>
      </w:sdtContent>
    </w:sdt>
    <w:p w14:paraId="138E6B7B" w14:textId="77777777" w:rsidR="00A137B2" w:rsidRDefault="00A137B2">
      <w:r>
        <w:br w:type="page"/>
      </w:r>
    </w:p>
    <w:p w14:paraId="35D01EEB" w14:textId="77777777" w:rsidR="00A137B2" w:rsidRDefault="00A137B2" w:rsidP="00A137B2">
      <w:pPr>
        <w:pStyle w:val="Heading3"/>
        <w:jc w:val="center"/>
        <w:rPr>
          <w:sz w:val="40"/>
          <w:szCs w:val="40"/>
          <w:u w:val="single"/>
        </w:rPr>
      </w:pPr>
      <w:bookmarkStart w:id="0" w:name="_Toc214134898"/>
      <w:r w:rsidRPr="00A137B2">
        <w:rPr>
          <w:sz w:val="40"/>
          <w:szCs w:val="40"/>
          <w:u w:val="single"/>
        </w:rPr>
        <w:lastRenderedPageBreak/>
        <w:t>Presentation</w:t>
      </w:r>
      <w:bookmarkEnd w:id="0"/>
    </w:p>
    <w:p w14:paraId="2717AE91" w14:textId="4249C023" w:rsidR="00EC4308" w:rsidRDefault="00A137B2" w:rsidP="00A137B2">
      <w:hyperlink r:id="rId6" w:history="1">
        <w:r w:rsidRPr="00BF537E">
          <w:rPr>
            <w:rStyle w:val="Hyperlink"/>
          </w:rPr>
          <w:t>https://uowtsd-my.sharepoint</w:t>
        </w:r>
        <w:r w:rsidRPr="00BF537E">
          <w:rPr>
            <w:rStyle w:val="Hyperlink"/>
          </w:rPr>
          <w:t>.</w:t>
        </w:r>
        <w:r w:rsidRPr="00BF537E">
          <w:rPr>
            <w:rStyle w:val="Hyperlink"/>
          </w:rPr>
          <w:t>com/:p:/r/personal/2115482_student_uwtsd_ac_uk/Documents/AdvancedCharacterPerformancePresen</w:t>
        </w:r>
        <w:r w:rsidRPr="00BF537E">
          <w:rPr>
            <w:rStyle w:val="Hyperlink"/>
          </w:rPr>
          <w:t>t</w:t>
        </w:r>
        <w:r w:rsidRPr="00BF537E">
          <w:rPr>
            <w:rStyle w:val="Hyperlink"/>
          </w:rPr>
          <w:t>ation.pptx?d=wfa131276dd884028a9e73752fd053775&amp;csf=1&amp;web=1&amp;e=CuMcVz</w:t>
        </w:r>
      </w:hyperlink>
      <w:r>
        <w:t xml:space="preserve"> </w:t>
      </w:r>
      <w:r>
        <w:br/>
      </w:r>
      <w:r>
        <w:br/>
      </w:r>
      <w:r>
        <w:br/>
      </w:r>
    </w:p>
    <w:p w14:paraId="2570AE5F" w14:textId="486B084E" w:rsidR="00A137B2" w:rsidRDefault="00A137B2" w:rsidP="00A137B2">
      <w:pPr>
        <w:pStyle w:val="Heading3"/>
        <w:jc w:val="center"/>
        <w:rPr>
          <w:sz w:val="40"/>
          <w:szCs w:val="40"/>
          <w:u w:val="single"/>
        </w:rPr>
      </w:pPr>
      <w:bookmarkStart w:id="1" w:name="_Toc214134899"/>
      <w:r w:rsidRPr="00A137B2">
        <w:rPr>
          <w:sz w:val="40"/>
          <w:szCs w:val="40"/>
          <w:u w:val="single"/>
        </w:rPr>
        <w:t>Extra Physical Work</w:t>
      </w:r>
      <w:bookmarkEnd w:id="1"/>
    </w:p>
    <w:p w14:paraId="2EBCE08C" w14:textId="77777777" w:rsidR="00A137B2" w:rsidRDefault="00A137B2" w:rsidP="00A137B2"/>
    <w:p w14:paraId="3E05FAAD" w14:textId="17ECA571" w:rsidR="00A137B2" w:rsidRDefault="00A137B2" w:rsidP="00A137B2">
      <w:hyperlink r:id="rId7" w:history="1">
        <w:r w:rsidRPr="00BF537E">
          <w:rPr>
            <w:rStyle w:val="Hyperlink"/>
          </w:rPr>
          <w:t>https://drive.google.com</w:t>
        </w:r>
        <w:r w:rsidRPr="00BF537E">
          <w:rPr>
            <w:rStyle w:val="Hyperlink"/>
          </w:rPr>
          <w:t>/</w:t>
        </w:r>
        <w:r w:rsidRPr="00BF537E">
          <w:rPr>
            <w:rStyle w:val="Hyperlink"/>
          </w:rPr>
          <w:t>drive/folders/1iMuPyNOFEjcJ053HAvTO2NefC0KMJp8h</w:t>
        </w:r>
      </w:hyperlink>
    </w:p>
    <w:p w14:paraId="3E4B4842" w14:textId="77777777" w:rsidR="00A137B2" w:rsidRDefault="00A137B2" w:rsidP="00A137B2"/>
    <w:p w14:paraId="3DA70B12" w14:textId="77777777" w:rsidR="00A137B2" w:rsidRDefault="00A137B2" w:rsidP="00A137B2"/>
    <w:p w14:paraId="2B859FCE" w14:textId="78AFD363" w:rsidR="00A137B2" w:rsidRDefault="003846AC" w:rsidP="003846AC">
      <w:pPr>
        <w:pStyle w:val="Heading3"/>
        <w:jc w:val="center"/>
        <w:rPr>
          <w:sz w:val="40"/>
          <w:szCs w:val="40"/>
          <w:u w:val="single"/>
        </w:rPr>
      </w:pPr>
      <w:bookmarkStart w:id="2" w:name="_Toc214134900"/>
      <w:r w:rsidRPr="003846AC">
        <w:rPr>
          <w:sz w:val="40"/>
          <w:szCs w:val="40"/>
          <w:u w:val="single"/>
        </w:rPr>
        <w:t>References</w:t>
      </w:r>
      <w:bookmarkEnd w:id="2"/>
    </w:p>
    <w:p w14:paraId="00661914" w14:textId="77777777" w:rsidR="003846AC" w:rsidRDefault="003846AC" w:rsidP="003846AC"/>
    <w:p w14:paraId="05F134A6" w14:textId="77777777" w:rsidR="003846AC" w:rsidRPr="003846AC" w:rsidRDefault="003846AC" w:rsidP="003846AC">
      <w:r w:rsidRPr="003846AC">
        <w:t xml:space="preserve">[1] T. Roosendaal. </w:t>
      </w:r>
      <w:r w:rsidRPr="003846AC">
        <w:rPr>
          <w:i/>
          <w:iCs/>
        </w:rPr>
        <w:t>Blender</w:t>
      </w:r>
      <w:r w:rsidRPr="003846AC">
        <w:t xml:space="preserve">. (1994). Accessed: Nov. 6, 2025. [Online] </w:t>
      </w:r>
      <w:proofErr w:type="spellStart"/>
      <w:r w:rsidRPr="003846AC">
        <w:t>Availbale</w:t>
      </w:r>
      <w:proofErr w:type="spellEnd"/>
      <w:r w:rsidRPr="003846AC">
        <w:t xml:space="preserve">: </w:t>
      </w:r>
      <w:hyperlink r:id="rId8" w:history="1">
        <w:r w:rsidRPr="003846AC">
          <w:rPr>
            <w:rStyle w:val="Hyperlink"/>
          </w:rPr>
          <w:t>https</w:t>
        </w:r>
      </w:hyperlink>
      <w:hyperlink r:id="rId9" w:history="1">
        <w:r w:rsidRPr="003846AC">
          <w:rPr>
            <w:rStyle w:val="Hyperlink"/>
          </w:rPr>
          <w:t>://www.blender.org</w:t>
        </w:r>
      </w:hyperlink>
      <w:hyperlink r:id="rId10" w:history="1">
        <w:r w:rsidRPr="003846AC">
          <w:rPr>
            <w:rStyle w:val="Hyperlink"/>
          </w:rPr>
          <w:t>/</w:t>
        </w:r>
      </w:hyperlink>
      <w:r w:rsidRPr="003846AC">
        <w:t xml:space="preserve"> </w:t>
      </w:r>
      <w:r w:rsidRPr="003846AC">
        <w:br/>
        <w:t xml:space="preserve"> </w:t>
      </w:r>
      <w:r w:rsidRPr="003846AC">
        <w:br/>
        <w:t xml:space="preserve">[2] </w:t>
      </w:r>
      <w:proofErr w:type="spellStart"/>
      <w:r w:rsidRPr="003846AC">
        <w:t>Iacruzo</w:t>
      </w:r>
      <w:proofErr w:type="spellEnd"/>
      <w:r w:rsidRPr="003846AC">
        <w:t xml:space="preserve">. </w:t>
      </w:r>
      <w:r w:rsidRPr="003846AC">
        <w:rPr>
          <w:i/>
          <w:iCs/>
        </w:rPr>
        <w:t>Animating Faces with a 2D Texture in Blender</w:t>
      </w:r>
      <w:r w:rsidRPr="003846AC">
        <w:t xml:space="preserve"> (May 10, 2024). Accessed: Nov. 7, 2025. [Online] Available: </w:t>
      </w:r>
      <w:hyperlink r:id="rId11" w:history="1">
        <w:r w:rsidRPr="003846AC">
          <w:rPr>
            <w:rStyle w:val="Hyperlink"/>
          </w:rPr>
          <w:t>https</w:t>
        </w:r>
      </w:hyperlink>
      <w:hyperlink r:id="rId12" w:history="1">
        <w:r w:rsidRPr="003846AC">
          <w:rPr>
            <w:rStyle w:val="Hyperlink"/>
          </w:rPr>
          <w:t>://youtu.be/E96m9Z4iTcc?si=w_1zobIG4f5VUhzd</w:t>
        </w:r>
      </w:hyperlink>
    </w:p>
    <w:p w14:paraId="117D6BF2" w14:textId="77777777" w:rsidR="003846AC" w:rsidRPr="003846AC" w:rsidRDefault="003846AC" w:rsidP="003846AC">
      <w:r w:rsidRPr="003846AC">
        <w:br/>
        <w:t xml:space="preserve">[3] GLITCH. </w:t>
      </w:r>
      <w:r w:rsidRPr="003846AC">
        <w:rPr>
          <w:i/>
          <w:iCs/>
        </w:rPr>
        <w:t xml:space="preserve">THE AMAZING DIGITAL CIRCUS: PILOT </w:t>
      </w:r>
      <w:r w:rsidRPr="003846AC">
        <w:t xml:space="preserve">(Oct 13, 2023). Accessed: Oct. 28, 2025. [Online] Available: </w:t>
      </w:r>
      <w:hyperlink r:id="rId13" w:history="1">
        <w:r w:rsidRPr="003846AC">
          <w:rPr>
            <w:rStyle w:val="Hyperlink"/>
          </w:rPr>
          <w:t>https://youtu.be/HwAPLk_sQ3w?si=</w:t>
        </w:r>
      </w:hyperlink>
      <w:hyperlink r:id="rId14" w:history="1">
        <w:r w:rsidRPr="003846AC">
          <w:rPr>
            <w:rStyle w:val="Hyperlink"/>
          </w:rPr>
          <w:t>eg9DkXv5evgzp4WL</w:t>
        </w:r>
      </w:hyperlink>
      <w:r w:rsidRPr="003846AC">
        <w:t xml:space="preserve"> </w:t>
      </w:r>
      <w:r w:rsidRPr="003846AC">
        <w:br/>
      </w:r>
      <w:r w:rsidRPr="003846AC">
        <w:br/>
        <w:t xml:space="preserve">[4] M. Rianda, Director, </w:t>
      </w:r>
      <w:r w:rsidRPr="003846AC">
        <w:rPr>
          <w:i/>
          <w:iCs/>
        </w:rPr>
        <w:t>The Mitchells vs the Machines</w:t>
      </w:r>
      <w:r w:rsidRPr="003846AC">
        <w:t>, [DVD], California: Sony Pictures Animation, 2021.</w:t>
      </w:r>
      <w:r w:rsidRPr="003846AC">
        <w:br/>
      </w:r>
      <w:r w:rsidRPr="003846AC">
        <w:br/>
        <w:t xml:space="preserve">[5] H. Selick, Director, </w:t>
      </w:r>
      <w:r w:rsidRPr="003846AC">
        <w:rPr>
          <w:i/>
          <w:iCs/>
        </w:rPr>
        <w:t xml:space="preserve">Coraline, </w:t>
      </w:r>
      <w:r w:rsidRPr="003846AC">
        <w:t>[DVD], Oregon: Laika, 2009.</w:t>
      </w:r>
      <w:r w:rsidRPr="003846AC">
        <w:br/>
      </w:r>
      <w:r w:rsidRPr="003846AC">
        <w:br/>
        <w:t xml:space="preserve">[6] Fawlty’s Vault. </w:t>
      </w:r>
      <w:r w:rsidRPr="003846AC">
        <w:rPr>
          <w:i/>
          <w:iCs/>
        </w:rPr>
        <w:t xml:space="preserve">Fawlty Towers: The best of Basil (part 1) </w:t>
      </w:r>
      <w:r w:rsidRPr="003846AC">
        <w:t xml:space="preserve">(Sep 30, 2017). Accessed: Oct. 23, 2025. [Online] Available: </w:t>
      </w:r>
      <w:hyperlink r:id="rId15" w:history="1">
        <w:r w:rsidRPr="003846AC">
          <w:rPr>
            <w:rStyle w:val="Hyperlink"/>
          </w:rPr>
          <w:t>https</w:t>
        </w:r>
      </w:hyperlink>
      <w:hyperlink r:id="rId16" w:history="1">
        <w:r w:rsidRPr="003846AC">
          <w:rPr>
            <w:rStyle w:val="Hyperlink"/>
          </w:rPr>
          <w:t>://youtu.be/eUUyCjeTV7Y?si=a7z7e1sQvbelTL8n</w:t>
        </w:r>
      </w:hyperlink>
    </w:p>
    <w:p w14:paraId="13A2D9C4" w14:textId="77777777" w:rsidR="003846AC" w:rsidRPr="003846AC" w:rsidRDefault="003846AC" w:rsidP="003846AC">
      <w:r w:rsidRPr="003846AC">
        <w:br/>
        <w:t xml:space="preserve">[7] B. Bird, Director, </w:t>
      </w:r>
      <w:r w:rsidRPr="003846AC">
        <w:rPr>
          <w:i/>
          <w:iCs/>
        </w:rPr>
        <w:t>The Incredibles</w:t>
      </w:r>
      <w:r w:rsidRPr="003846AC">
        <w:t>, [DVD], California: Pixar, 2004.</w:t>
      </w:r>
      <w:r w:rsidRPr="003846AC">
        <w:br/>
      </w:r>
      <w:r w:rsidRPr="003846AC">
        <w:br/>
        <w:t xml:space="preserve">[8] </w:t>
      </w:r>
      <w:proofErr w:type="spellStart"/>
      <w:r w:rsidRPr="003846AC">
        <w:t>DVDXtras</w:t>
      </w:r>
      <w:proofErr w:type="spellEnd"/>
      <w:r w:rsidRPr="003846AC">
        <w:t xml:space="preserve">. </w:t>
      </w:r>
      <w:r w:rsidRPr="003846AC">
        <w:rPr>
          <w:i/>
          <w:iCs/>
        </w:rPr>
        <w:t xml:space="preserve">Kung Fu Panda (2008) | Behind the Scenes </w:t>
      </w:r>
      <w:r w:rsidRPr="003846AC">
        <w:t xml:space="preserve">(Dec 13, 2023). Accessed: Nov. 3, 2025. [Online] Available: </w:t>
      </w:r>
      <w:hyperlink r:id="rId17" w:history="1">
        <w:r w:rsidRPr="003846AC">
          <w:rPr>
            <w:rStyle w:val="Hyperlink"/>
          </w:rPr>
          <w:t>https</w:t>
        </w:r>
      </w:hyperlink>
      <w:hyperlink r:id="rId18" w:history="1">
        <w:r w:rsidRPr="003846AC">
          <w:rPr>
            <w:rStyle w:val="Hyperlink"/>
          </w:rPr>
          <w:t>://youtu.be/Lazv4PwcGPk?si=-58ZAXEmyZVFUzPU</w:t>
        </w:r>
      </w:hyperlink>
    </w:p>
    <w:p w14:paraId="1D2C6716" w14:textId="77777777" w:rsidR="003846AC" w:rsidRDefault="003846AC" w:rsidP="003846AC"/>
    <w:p w14:paraId="5BE0ABC7" w14:textId="77777777" w:rsidR="003846AC" w:rsidRPr="003846AC" w:rsidRDefault="003846AC" w:rsidP="003846AC">
      <w:r w:rsidRPr="003846AC">
        <w:t xml:space="preserve">[9] </w:t>
      </w:r>
      <w:proofErr w:type="spellStart"/>
      <w:r w:rsidRPr="003846AC">
        <w:t>Temu</w:t>
      </w:r>
      <w:proofErr w:type="spellEnd"/>
      <w:r w:rsidRPr="003846AC">
        <w:t>. “Boys and Girls Teen Casual “</w:t>
      </w:r>
      <w:proofErr w:type="gramStart"/>
      <w:r w:rsidRPr="003846AC">
        <w:t>Super Hero</w:t>
      </w:r>
      <w:proofErr w:type="gramEnd"/>
      <w:r w:rsidRPr="003846AC">
        <w:t xml:space="preserve">” Round Neck T-shirt Clothes </w:t>
      </w:r>
      <w:proofErr w:type="gramStart"/>
      <w:r w:rsidRPr="003846AC">
        <w:t>For</w:t>
      </w:r>
      <w:proofErr w:type="gramEnd"/>
      <w:r w:rsidRPr="003846AC">
        <w:t xml:space="preserve"> Summer.” </w:t>
      </w:r>
      <w:proofErr w:type="spellStart"/>
      <w:r w:rsidRPr="003846AC">
        <w:t>Temu</w:t>
      </w:r>
      <w:proofErr w:type="spellEnd"/>
      <w:r w:rsidRPr="003846AC">
        <w:t>. Accessed: Oct. 28, 2025. [Online] Available:</w:t>
      </w:r>
    </w:p>
    <w:p w14:paraId="552ACDAE" w14:textId="77777777" w:rsidR="003846AC" w:rsidRPr="003846AC" w:rsidRDefault="003846AC" w:rsidP="003846AC">
      <w:hyperlink r:id="rId19" w:history="1">
        <w:r w:rsidRPr="003846AC">
          <w:rPr>
            <w:rStyle w:val="Hyperlink"/>
          </w:rPr>
          <w:t>https://www.temu.com/goods_snapshot.html?goods_id=601099516212995&amp;title=Details&amp;_x_sessn_id=yax5x6yp1r&amp;refer_page_name=goods&amp;refer_page_id=10032_1761670345718_cfjco1gg7i&amp;refer_page_sn=10032</w:t>
        </w:r>
      </w:hyperlink>
      <w:r w:rsidRPr="003846AC">
        <w:t xml:space="preserve"> </w:t>
      </w:r>
      <w:r w:rsidRPr="003846AC">
        <w:br/>
      </w:r>
      <w:r w:rsidRPr="003846AC">
        <w:br/>
      </w:r>
      <w:r w:rsidRPr="003846AC">
        <w:lastRenderedPageBreak/>
        <w:t>[10] John Lewis &amp; Partners. “The expert guide to effortless summer style.” John Lewis &amp; Partners. Accessed: Oct. 28, 2025. [Online] Available:</w:t>
      </w:r>
    </w:p>
    <w:p w14:paraId="662164A0" w14:textId="77777777" w:rsidR="003846AC" w:rsidRPr="003846AC" w:rsidRDefault="003846AC" w:rsidP="003846AC">
      <w:hyperlink r:id="rId20" w:history="1">
        <w:r w:rsidRPr="003846AC">
          <w:rPr>
            <w:rStyle w:val="Hyperlink"/>
          </w:rPr>
          <w:t>https://www.johnlewis.com/content/fashion/men/summer-style</w:t>
        </w:r>
      </w:hyperlink>
    </w:p>
    <w:p w14:paraId="2A1E34DA" w14:textId="77777777" w:rsidR="003846AC" w:rsidRPr="003846AC" w:rsidRDefault="003846AC" w:rsidP="003846AC">
      <w:r w:rsidRPr="003846AC">
        <w:br/>
        <w:t xml:space="preserve">[11] P. Belcher. “Clothes for </w:t>
      </w:r>
      <w:proofErr w:type="spellStart"/>
      <w:r w:rsidRPr="003846AC">
        <w:t>men|wardrobe</w:t>
      </w:r>
      <w:proofErr w:type="spellEnd"/>
      <w:r w:rsidRPr="003846AC">
        <w:t xml:space="preserve"> essentials for every confident man.” </w:t>
      </w:r>
      <w:proofErr w:type="spellStart"/>
      <w:r w:rsidRPr="003846AC">
        <w:t>Confidentialman</w:t>
      </w:r>
      <w:proofErr w:type="spellEnd"/>
      <w:r w:rsidRPr="003846AC">
        <w:t>. Accessed: Oct. 28, 2025. [Online] Available:</w:t>
      </w:r>
    </w:p>
    <w:p w14:paraId="63DE6A28" w14:textId="77777777" w:rsidR="003846AC" w:rsidRPr="003846AC" w:rsidRDefault="003846AC" w:rsidP="003846AC">
      <w:hyperlink r:id="rId21" w:history="1">
        <w:r w:rsidRPr="003846AC">
          <w:rPr>
            <w:rStyle w:val="Hyperlink"/>
          </w:rPr>
          <w:t>https://confidentialman.com/clothes-for-men/</w:t>
        </w:r>
      </w:hyperlink>
    </w:p>
    <w:p w14:paraId="669B6E00" w14:textId="77777777" w:rsidR="003846AC" w:rsidRPr="003846AC" w:rsidRDefault="003846AC" w:rsidP="003846AC">
      <w:r w:rsidRPr="003846AC">
        <w:br/>
        <w:t xml:space="preserve">[12] M. Robinson. “8 Power Poses That Will Make You More Confident </w:t>
      </w:r>
      <w:proofErr w:type="gramStart"/>
      <w:r w:rsidRPr="003846AC">
        <w:t>At</w:t>
      </w:r>
      <w:proofErr w:type="gramEnd"/>
      <w:r w:rsidRPr="003846AC">
        <w:t xml:space="preserve"> Work.” Business Insider. Accessed: Oct. 28, 2025. [Online] Available:</w:t>
      </w:r>
    </w:p>
    <w:p w14:paraId="73D7DE4C" w14:textId="77777777" w:rsidR="003846AC" w:rsidRPr="003846AC" w:rsidRDefault="003846AC" w:rsidP="003846AC">
      <w:hyperlink r:id="rId22" w:history="1">
        <w:r w:rsidRPr="003846AC">
          <w:rPr>
            <w:rStyle w:val="Hyperlink"/>
          </w:rPr>
          <w:t>https://www.businessinsider.com/power-posing-at-work-2014-6#for-closing-a-deal-plant-your-hands-on-the-table-and-lean-forward-3</w:t>
        </w:r>
      </w:hyperlink>
    </w:p>
    <w:p w14:paraId="3B7803D1" w14:textId="77777777" w:rsidR="003846AC" w:rsidRPr="003846AC" w:rsidRDefault="003846AC" w:rsidP="003846AC">
      <w:r w:rsidRPr="003846AC">
        <w:br/>
        <w:t xml:space="preserve">[13] M. Miles. “Power poses: How to feel more confident with body language.” </w:t>
      </w:r>
      <w:proofErr w:type="spellStart"/>
      <w:r w:rsidRPr="003846AC">
        <w:t>BetterUp</w:t>
      </w:r>
      <w:proofErr w:type="spellEnd"/>
      <w:r w:rsidRPr="003846AC">
        <w:t>. Accessed: Oct. 28, 2025. [Online] Available:</w:t>
      </w:r>
    </w:p>
    <w:p w14:paraId="06374CA9" w14:textId="77777777" w:rsidR="003846AC" w:rsidRPr="003846AC" w:rsidRDefault="003846AC" w:rsidP="003846AC">
      <w:hyperlink r:id="rId23" w:history="1">
        <w:r w:rsidRPr="003846AC">
          <w:rPr>
            <w:rStyle w:val="Hyperlink"/>
          </w:rPr>
          <w:t>https://www.betterup.com/blog/</w:t>
        </w:r>
      </w:hyperlink>
      <w:hyperlink r:id="rId24" w:history="1">
        <w:r w:rsidRPr="003846AC">
          <w:rPr>
            <w:rStyle w:val="Hyperlink"/>
          </w:rPr>
          <w:t>power-poses</w:t>
        </w:r>
      </w:hyperlink>
    </w:p>
    <w:p w14:paraId="0487E155" w14:textId="77777777" w:rsidR="003846AC" w:rsidRDefault="003846AC" w:rsidP="003846AC"/>
    <w:p w14:paraId="7628CF7B" w14:textId="77777777" w:rsidR="003846AC" w:rsidRPr="003846AC" w:rsidRDefault="003846AC" w:rsidP="003846AC">
      <w:r w:rsidRPr="003846AC">
        <w:t xml:space="preserve">[14] M. Miles. “Power poses: How to feel more confident with body language.” </w:t>
      </w:r>
      <w:proofErr w:type="spellStart"/>
      <w:r w:rsidRPr="003846AC">
        <w:t>BetterUp</w:t>
      </w:r>
      <w:proofErr w:type="spellEnd"/>
      <w:r w:rsidRPr="003846AC">
        <w:t>. Accessed: Oct. 28, 2025. [Online] Available:</w:t>
      </w:r>
    </w:p>
    <w:p w14:paraId="16AC86B1" w14:textId="77777777" w:rsidR="003846AC" w:rsidRPr="003846AC" w:rsidRDefault="003846AC" w:rsidP="003846AC">
      <w:hyperlink r:id="rId25" w:history="1">
        <w:r w:rsidRPr="003846AC">
          <w:rPr>
            <w:rStyle w:val="Hyperlink"/>
          </w:rPr>
          <w:t>https://www.betterup.com/blog/</w:t>
        </w:r>
      </w:hyperlink>
      <w:hyperlink r:id="rId26" w:history="1">
        <w:r w:rsidRPr="003846AC">
          <w:rPr>
            <w:rStyle w:val="Hyperlink"/>
          </w:rPr>
          <w:t>power-poses</w:t>
        </w:r>
      </w:hyperlink>
      <w:r w:rsidRPr="003846AC">
        <w:rPr>
          <w:u w:val="single"/>
        </w:rPr>
        <w:br/>
      </w:r>
      <w:r w:rsidRPr="003846AC">
        <w:rPr>
          <w:u w:val="single"/>
        </w:rPr>
        <w:br/>
      </w:r>
      <w:r w:rsidRPr="003846AC">
        <w:t xml:space="preserve">[15] CORBARA </w:t>
      </w:r>
      <w:proofErr w:type="spellStart"/>
      <w:r w:rsidRPr="003846AC">
        <w:t>Abbigliamento</w:t>
      </w:r>
      <w:proofErr w:type="spellEnd"/>
      <w:r w:rsidRPr="003846AC">
        <w:t xml:space="preserve"> </w:t>
      </w:r>
      <w:proofErr w:type="spellStart"/>
      <w:r w:rsidRPr="003846AC">
        <w:t>Professionale</w:t>
      </w:r>
      <w:proofErr w:type="spellEnd"/>
      <w:r w:rsidRPr="003846AC">
        <w:t xml:space="preserve">.  “Hotel uniforms for receptionists, waiters, chambermaids and porters.” </w:t>
      </w:r>
      <w:proofErr w:type="spellStart"/>
      <w:r w:rsidRPr="003846AC">
        <w:t>Corbara</w:t>
      </w:r>
      <w:proofErr w:type="spellEnd"/>
      <w:r w:rsidRPr="003846AC">
        <w:t>. Accessed: Oct. 24, 2025. [Online] Available:</w:t>
      </w:r>
      <w:r w:rsidRPr="003846AC">
        <w:br/>
      </w:r>
      <w:hyperlink r:id="rId27" w:history="1">
        <w:r w:rsidRPr="003846AC">
          <w:rPr>
            <w:rStyle w:val="Hyperlink"/>
          </w:rPr>
          <w:t>https://www.corbaraweb.com/shop/en/blog/buyers-guides/hotel-uniforms-for-receptionists-waiters-chambermaids-and-porters</w:t>
        </w:r>
      </w:hyperlink>
      <w:r w:rsidRPr="003846AC">
        <w:t xml:space="preserve"> </w:t>
      </w:r>
      <w:r w:rsidRPr="003846AC">
        <w:br/>
      </w:r>
      <w:r w:rsidRPr="003846AC">
        <w:br/>
        <w:t>[16] J. Gonnerman. “Behind the scenes at a five-star hotel.” The new yorker. Accessed: Oct. 24, 2025. [Online] Available:</w:t>
      </w:r>
    </w:p>
    <w:p w14:paraId="73B7E214" w14:textId="77777777" w:rsidR="003846AC" w:rsidRPr="003846AC" w:rsidRDefault="003846AC" w:rsidP="003846AC">
      <w:hyperlink r:id="rId28" w:history="1">
        <w:r w:rsidRPr="003846AC">
          <w:rPr>
            <w:rStyle w:val="Hyperlink"/>
          </w:rPr>
          <w:t>https://www.newyorker.com/magazine/2021/03/22/behind-the-scenes-at-a-five-star-hotel</w:t>
        </w:r>
      </w:hyperlink>
    </w:p>
    <w:p w14:paraId="706918CA" w14:textId="77777777" w:rsidR="003846AC" w:rsidRPr="003846AC" w:rsidRDefault="003846AC" w:rsidP="003846AC">
      <w:r w:rsidRPr="003846AC">
        <w:br/>
        <w:t>[17] iStock.  “Happy hotel receptionists standing together in front of counter and looking at camera stock photo.” iStock. Accessed: Oct. 24, 2025. [Online] Available:</w:t>
      </w:r>
    </w:p>
    <w:p w14:paraId="0AE9036F" w14:textId="77777777" w:rsidR="003846AC" w:rsidRPr="003846AC" w:rsidRDefault="003846AC" w:rsidP="003846AC">
      <w:hyperlink r:id="rId29" w:history="1">
        <w:r w:rsidRPr="003846AC">
          <w:rPr>
            <w:rStyle w:val="Hyperlink"/>
          </w:rPr>
          <w:t>https://www.istockphoto.com/photo/happy-hotel-receptionists-standing-together-in-front-of-counter-and-looking-at-camera-gm941779074-257396482</w:t>
        </w:r>
      </w:hyperlink>
    </w:p>
    <w:p w14:paraId="28356B27" w14:textId="77777777" w:rsidR="003846AC" w:rsidRPr="003846AC" w:rsidRDefault="003846AC" w:rsidP="003846AC">
      <w:r w:rsidRPr="003846AC">
        <w:br/>
        <w:t xml:space="preserve">[18] N. </w:t>
      </w:r>
      <w:proofErr w:type="spellStart"/>
      <w:r w:rsidRPr="003846AC">
        <w:t>Beiman</w:t>
      </w:r>
      <w:proofErr w:type="spellEnd"/>
      <w:r w:rsidRPr="003846AC">
        <w:t xml:space="preserve">, </w:t>
      </w:r>
      <w:r w:rsidRPr="003846AC">
        <w:rPr>
          <w:i/>
          <w:iCs/>
        </w:rPr>
        <w:t>Animated Performance</w:t>
      </w:r>
      <w:r w:rsidRPr="003846AC">
        <w:t>, 2nd ed. London: Bloomsbury Publishing, 2021.</w:t>
      </w:r>
    </w:p>
    <w:p w14:paraId="20C87357" w14:textId="77777777" w:rsidR="003846AC" w:rsidRDefault="003846AC" w:rsidP="003846AC"/>
    <w:p w14:paraId="5724BBA7" w14:textId="77777777" w:rsidR="003846AC" w:rsidRDefault="003846AC" w:rsidP="003846AC"/>
    <w:p w14:paraId="28A361E6" w14:textId="6A65F90F" w:rsidR="003846AC" w:rsidRDefault="003846AC" w:rsidP="003846AC">
      <w:pPr>
        <w:pStyle w:val="Heading3"/>
        <w:jc w:val="center"/>
        <w:rPr>
          <w:sz w:val="40"/>
          <w:szCs w:val="40"/>
          <w:u w:val="single"/>
        </w:rPr>
      </w:pPr>
      <w:bookmarkStart w:id="3" w:name="_Toc214134901"/>
      <w:r w:rsidRPr="003846AC">
        <w:rPr>
          <w:sz w:val="40"/>
          <w:szCs w:val="40"/>
          <w:u w:val="single"/>
        </w:rPr>
        <w:t>Bibliography</w:t>
      </w:r>
      <w:bookmarkEnd w:id="3"/>
    </w:p>
    <w:p w14:paraId="5D52EC48" w14:textId="77777777" w:rsidR="003846AC" w:rsidRPr="003846AC" w:rsidRDefault="003846AC" w:rsidP="003846AC">
      <w:r w:rsidRPr="003846AC">
        <w:t xml:space="preserve">[1] T. Roosendaal. </w:t>
      </w:r>
      <w:r w:rsidRPr="003846AC">
        <w:rPr>
          <w:i/>
          <w:iCs/>
        </w:rPr>
        <w:t>Blender</w:t>
      </w:r>
      <w:r w:rsidRPr="003846AC">
        <w:t xml:space="preserve">. (1994). Accessed: Nov. 6, 2025. [Online] </w:t>
      </w:r>
      <w:proofErr w:type="spellStart"/>
      <w:r w:rsidRPr="003846AC">
        <w:t>Availbale</w:t>
      </w:r>
      <w:proofErr w:type="spellEnd"/>
      <w:r w:rsidRPr="003846AC">
        <w:t xml:space="preserve">: </w:t>
      </w:r>
      <w:hyperlink r:id="rId30" w:history="1">
        <w:r w:rsidRPr="003846AC">
          <w:rPr>
            <w:rStyle w:val="Hyperlink"/>
          </w:rPr>
          <w:t>https</w:t>
        </w:r>
      </w:hyperlink>
      <w:hyperlink r:id="rId31" w:history="1">
        <w:r w:rsidRPr="003846AC">
          <w:rPr>
            <w:rStyle w:val="Hyperlink"/>
          </w:rPr>
          <w:t>://www.blender.org</w:t>
        </w:r>
      </w:hyperlink>
      <w:hyperlink r:id="rId32" w:history="1">
        <w:r w:rsidRPr="003846AC">
          <w:rPr>
            <w:rStyle w:val="Hyperlink"/>
          </w:rPr>
          <w:t>/</w:t>
        </w:r>
      </w:hyperlink>
      <w:r w:rsidRPr="003846AC">
        <w:t xml:space="preserve"> </w:t>
      </w:r>
      <w:r w:rsidRPr="003846AC">
        <w:br/>
        <w:t xml:space="preserve"> </w:t>
      </w:r>
      <w:r w:rsidRPr="003846AC">
        <w:br/>
        <w:t xml:space="preserve">[2] </w:t>
      </w:r>
      <w:proofErr w:type="spellStart"/>
      <w:r w:rsidRPr="003846AC">
        <w:t>Iacruzo</w:t>
      </w:r>
      <w:proofErr w:type="spellEnd"/>
      <w:r w:rsidRPr="003846AC">
        <w:t xml:space="preserve">. </w:t>
      </w:r>
      <w:r w:rsidRPr="003846AC">
        <w:rPr>
          <w:i/>
          <w:iCs/>
        </w:rPr>
        <w:t>Animating Faces with a 2D Texture in Blender</w:t>
      </w:r>
      <w:r w:rsidRPr="003846AC">
        <w:t xml:space="preserve"> (May 10, 2024). Accessed: Nov. 7, 2025. [Online] Available: </w:t>
      </w:r>
      <w:hyperlink r:id="rId33" w:history="1">
        <w:r w:rsidRPr="003846AC">
          <w:rPr>
            <w:rStyle w:val="Hyperlink"/>
          </w:rPr>
          <w:t>https</w:t>
        </w:r>
      </w:hyperlink>
      <w:hyperlink r:id="rId34" w:history="1">
        <w:r w:rsidRPr="003846AC">
          <w:rPr>
            <w:rStyle w:val="Hyperlink"/>
          </w:rPr>
          <w:t>://youtu.be/E96m9Z4iTcc?si=w_1zobIG4f5VUhzd</w:t>
        </w:r>
      </w:hyperlink>
    </w:p>
    <w:p w14:paraId="513F7DD1" w14:textId="77777777" w:rsidR="003846AC" w:rsidRPr="003846AC" w:rsidRDefault="003846AC" w:rsidP="003846AC">
      <w:r w:rsidRPr="003846AC">
        <w:br/>
        <w:t xml:space="preserve">[3] GLITCH. </w:t>
      </w:r>
      <w:r w:rsidRPr="003846AC">
        <w:rPr>
          <w:i/>
          <w:iCs/>
        </w:rPr>
        <w:t xml:space="preserve">THE AMAZING DIGITAL CIRCUS: PILOT </w:t>
      </w:r>
      <w:r w:rsidRPr="003846AC">
        <w:t xml:space="preserve">(Oct 13, 2023). Accessed: Oct. 28, 2025. </w:t>
      </w:r>
      <w:r w:rsidRPr="003846AC">
        <w:lastRenderedPageBreak/>
        <w:t xml:space="preserve">[Online] Available: </w:t>
      </w:r>
      <w:hyperlink r:id="rId35" w:history="1">
        <w:r w:rsidRPr="003846AC">
          <w:rPr>
            <w:rStyle w:val="Hyperlink"/>
          </w:rPr>
          <w:t>https://youtu.be/HwAPLk_sQ3w?si=</w:t>
        </w:r>
      </w:hyperlink>
      <w:hyperlink r:id="rId36" w:history="1">
        <w:r w:rsidRPr="003846AC">
          <w:rPr>
            <w:rStyle w:val="Hyperlink"/>
          </w:rPr>
          <w:t>eg9DkXv5evgzp4WL</w:t>
        </w:r>
      </w:hyperlink>
      <w:r w:rsidRPr="003846AC">
        <w:t xml:space="preserve"> </w:t>
      </w:r>
      <w:r w:rsidRPr="003846AC">
        <w:br/>
      </w:r>
      <w:r w:rsidRPr="003846AC">
        <w:br/>
        <w:t xml:space="preserve">[4] M. Rianda, Director, </w:t>
      </w:r>
      <w:r w:rsidRPr="003846AC">
        <w:rPr>
          <w:i/>
          <w:iCs/>
        </w:rPr>
        <w:t>The Mitchells vs the Machines</w:t>
      </w:r>
      <w:r w:rsidRPr="003846AC">
        <w:t>, [DVD], California: Sony Pictures Animation, 2021.</w:t>
      </w:r>
      <w:r w:rsidRPr="003846AC">
        <w:br/>
      </w:r>
      <w:r w:rsidRPr="003846AC">
        <w:br/>
        <w:t xml:space="preserve">[5] H. Selick, Director, </w:t>
      </w:r>
      <w:r w:rsidRPr="003846AC">
        <w:rPr>
          <w:i/>
          <w:iCs/>
        </w:rPr>
        <w:t xml:space="preserve">Coraline, </w:t>
      </w:r>
      <w:r w:rsidRPr="003846AC">
        <w:t>[DVD], Oregon: Laika, 2009.</w:t>
      </w:r>
      <w:r w:rsidRPr="003846AC">
        <w:br/>
      </w:r>
      <w:r w:rsidRPr="003846AC">
        <w:br/>
        <w:t xml:space="preserve">[6] Fawlty’s Vault. </w:t>
      </w:r>
      <w:r w:rsidRPr="003846AC">
        <w:rPr>
          <w:i/>
          <w:iCs/>
        </w:rPr>
        <w:t xml:space="preserve">Fawlty Towers: The best of Basil (part 1) </w:t>
      </w:r>
      <w:r w:rsidRPr="003846AC">
        <w:t xml:space="preserve">(Sep 30, 2017). Accessed: Oct. 23, 2025. [Online] Available: </w:t>
      </w:r>
      <w:hyperlink r:id="rId37" w:history="1">
        <w:r w:rsidRPr="003846AC">
          <w:rPr>
            <w:rStyle w:val="Hyperlink"/>
          </w:rPr>
          <w:t>https</w:t>
        </w:r>
      </w:hyperlink>
      <w:hyperlink r:id="rId38" w:history="1">
        <w:r w:rsidRPr="003846AC">
          <w:rPr>
            <w:rStyle w:val="Hyperlink"/>
          </w:rPr>
          <w:t>://youtu.be/eUUyCjeTV7Y?si=a7z7e1sQvbelTL8n</w:t>
        </w:r>
      </w:hyperlink>
    </w:p>
    <w:p w14:paraId="0BCA97D7" w14:textId="77777777" w:rsidR="003846AC" w:rsidRPr="003846AC" w:rsidRDefault="003846AC" w:rsidP="003846AC">
      <w:r w:rsidRPr="003846AC">
        <w:br/>
        <w:t xml:space="preserve">[7] B. Bird, Director, </w:t>
      </w:r>
      <w:r w:rsidRPr="003846AC">
        <w:rPr>
          <w:i/>
          <w:iCs/>
        </w:rPr>
        <w:t>The Incredibles</w:t>
      </w:r>
      <w:r w:rsidRPr="003846AC">
        <w:t>, [DVD], California: Pixar, 2004.</w:t>
      </w:r>
      <w:r w:rsidRPr="003846AC">
        <w:br/>
      </w:r>
      <w:r w:rsidRPr="003846AC">
        <w:br/>
        <w:t xml:space="preserve">[8] </w:t>
      </w:r>
      <w:proofErr w:type="spellStart"/>
      <w:r w:rsidRPr="003846AC">
        <w:t>DVDXtras</w:t>
      </w:r>
      <w:proofErr w:type="spellEnd"/>
      <w:r w:rsidRPr="003846AC">
        <w:t xml:space="preserve">. </w:t>
      </w:r>
      <w:r w:rsidRPr="003846AC">
        <w:rPr>
          <w:i/>
          <w:iCs/>
        </w:rPr>
        <w:t xml:space="preserve">Kung Fu Panda (2008) | Behind the Scenes </w:t>
      </w:r>
      <w:r w:rsidRPr="003846AC">
        <w:t xml:space="preserve">(Dec 13, 2023). Accessed: Nov. 3, 2025. [Online] Available: </w:t>
      </w:r>
      <w:hyperlink r:id="rId39" w:history="1">
        <w:r w:rsidRPr="003846AC">
          <w:rPr>
            <w:rStyle w:val="Hyperlink"/>
          </w:rPr>
          <w:t>https</w:t>
        </w:r>
      </w:hyperlink>
      <w:hyperlink r:id="rId40" w:history="1">
        <w:r w:rsidRPr="003846AC">
          <w:rPr>
            <w:rStyle w:val="Hyperlink"/>
          </w:rPr>
          <w:t>://youtu.be/Lazv4PwcGPk?si=-58ZAXEmyZVFUzPU</w:t>
        </w:r>
      </w:hyperlink>
    </w:p>
    <w:p w14:paraId="762FCF92" w14:textId="77777777" w:rsidR="003846AC" w:rsidRDefault="003846AC" w:rsidP="003846AC"/>
    <w:p w14:paraId="233B0449" w14:textId="77777777" w:rsidR="003846AC" w:rsidRPr="003846AC" w:rsidRDefault="003846AC" w:rsidP="003846AC">
      <w:r w:rsidRPr="003846AC">
        <w:t xml:space="preserve">[9] </w:t>
      </w:r>
      <w:proofErr w:type="spellStart"/>
      <w:r w:rsidRPr="003846AC">
        <w:t>Temu</w:t>
      </w:r>
      <w:proofErr w:type="spellEnd"/>
      <w:r w:rsidRPr="003846AC">
        <w:t>. “Boys and Girls Teen Casual “</w:t>
      </w:r>
      <w:proofErr w:type="gramStart"/>
      <w:r w:rsidRPr="003846AC">
        <w:t>Super Hero</w:t>
      </w:r>
      <w:proofErr w:type="gramEnd"/>
      <w:r w:rsidRPr="003846AC">
        <w:t xml:space="preserve">” Round Neck T-shirt Clothes </w:t>
      </w:r>
      <w:proofErr w:type="gramStart"/>
      <w:r w:rsidRPr="003846AC">
        <w:t>For</w:t>
      </w:r>
      <w:proofErr w:type="gramEnd"/>
      <w:r w:rsidRPr="003846AC">
        <w:t xml:space="preserve"> Summer.” </w:t>
      </w:r>
      <w:proofErr w:type="spellStart"/>
      <w:r w:rsidRPr="003846AC">
        <w:t>Temu</w:t>
      </w:r>
      <w:proofErr w:type="spellEnd"/>
      <w:r w:rsidRPr="003846AC">
        <w:t>. Accessed: Oct. 28, 2025. [Online] Available:</w:t>
      </w:r>
    </w:p>
    <w:p w14:paraId="2A201BBE" w14:textId="77777777" w:rsidR="003846AC" w:rsidRPr="003846AC" w:rsidRDefault="003846AC" w:rsidP="003846AC">
      <w:hyperlink r:id="rId41" w:history="1">
        <w:r w:rsidRPr="003846AC">
          <w:rPr>
            <w:rStyle w:val="Hyperlink"/>
          </w:rPr>
          <w:t>https://www.temu.com/goods_snapshot.html?goods_id=601099516212995&amp;title=Details&amp;_x_sessn_id=yax5x6yp1r&amp;refer_page_name=goods&amp;refer_page_id=10032_1761670345718_cfjco1gg7i&amp;refer_page_sn=10032</w:t>
        </w:r>
      </w:hyperlink>
      <w:r w:rsidRPr="003846AC">
        <w:t xml:space="preserve"> </w:t>
      </w:r>
      <w:r w:rsidRPr="003846AC">
        <w:br/>
      </w:r>
      <w:r w:rsidRPr="003846AC">
        <w:br/>
        <w:t>[10] John Lewis &amp; Partners. “The expert guide to effortless summer style.” John Lewis &amp; Partners. Accessed: Oct. 28, 2025. [Online] Available:</w:t>
      </w:r>
    </w:p>
    <w:p w14:paraId="2CD51CD8" w14:textId="77777777" w:rsidR="003846AC" w:rsidRPr="003846AC" w:rsidRDefault="003846AC" w:rsidP="003846AC">
      <w:hyperlink r:id="rId42" w:history="1">
        <w:r w:rsidRPr="003846AC">
          <w:rPr>
            <w:rStyle w:val="Hyperlink"/>
          </w:rPr>
          <w:t>https://www.johnlewis.com/content/fashion/men/summer-style</w:t>
        </w:r>
      </w:hyperlink>
    </w:p>
    <w:p w14:paraId="06C055A0" w14:textId="77777777" w:rsidR="003846AC" w:rsidRPr="003846AC" w:rsidRDefault="003846AC" w:rsidP="003846AC">
      <w:r w:rsidRPr="003846AC">
        <w:br/>
        <w:t xml:space="preserve">[11] P. Belcher. “Clothes for </w:t>
      </w:r>
      <w:proofErr w:type="spellStart"/>
      <w:r w:rsidRPr="003846AC">
        <w:t>men|wardrobe</w:t>
      </w:r>
      <w:proofErr w:type="spellEnd"/>
      <w:r w:rsidRPr="003846AC">
        <w:t xml:space="preserve"> essentials for every confident man.” </w:t>
      </w:r>
      <w:proofErr w:type="spellStart"/>
      <w:r w:rsidRPr="003846AC">
        <w:t>Confidentialman</w:t>
      </w:r>
      <w:proofErr w:type="spellEnd"/>
      <w:r w:rsidRPr="003846AC">
        <w:t>. Accessed: Oct. 28, 2025. [Online] Available:</w:t>
      </w:r>
    </w:p>
    <w:p w14:paraId="1BA195B9" w14:textId="77777777" w:rsidR="003846AC" w:rsidRPr="003846AC" w:rsidRDefault="003846AC" w:rsidP="003846AC">
      <w:hyperlink r:id="rId43" w:history="1">
        <w:r w:rsidRPr="003846AC">
          <w:rPr>
            <w:rStyle w:val="Hyperlink"/>
          </w:rPr>
          <w:t>https://confidentialman.com/clothes-for-men/</w:t>
        </w:r>
      </w:hyperlink>
    </w:p>
    <w:p w14:paraId="20F98F55" w14:textId="77777777" w:rsidR="003846AC" w:rsidRPr="003846AC" w:rsidRDefault="003846AC" w:rsidP="003846AC">
      <w:r w:rsidRPr="003846AC">
        <w:br/>
        <w:t xml:space="preserve">[12] M. Robinson. “8 Power Poses That Will Make You More Confident </w:t>
      </w:r>
      <w:proofErr w:type="gramStart"/>
      <w:r w:rsidRPr="003846AC">
        <w:t>At</w:t>
      </w:r>
      <w:proofErr w:type="gramEnd"/>
      <w:r w:rsidRPr="003846AC">
        <w:t xml:space="preserve"> Work.” Business Insider. Accessed: Oct. 28, 2025. [Online] Available:</w:t>
      </w:r>
    </w:p>
    <w:p w14:paraId="20FC8167" w14:textId="77777777" w:rsidR="003846AC" w:rsidRPr="003846AC" w:rsidRDefault="003846AC" w:rsidP="003846AC">
      <w:hyperlink r:id="rId44" w:history="1">
        <w:r w:rsidRPr="003846AC">
          <w:rPr>
            <w:rStyle w:val="Hyperlink"/>
          </w:rPr>
          <w:t>https://www.businessinsider.com/power-posing-at-work-2014-6#for-closing-a-deal-plant-your-hands-on-the-table-and-lean-forward-3</w:t>
        </w:r>
      </w:hyperlink>
    </w:p>
    <w:p w14:paraId="11FD17E0" w14:textId="77777777" w:rsidR="003846AC" w:rsidRPr="003846AC" w:rsidRDefault="003846AC" w:rsidP="003846AC">
      <w:r w:rsidRPr="003846AC">
        <w:br/>
        <w:t xml:space="preserve">[13] M. Miles. “Power poses: How to feel more confident with body language.” </w:t>
      </w:r>
      <w:proofErr w:type="spellStart"/>
      <w:r w:rsidRPr="003846AC">
        <w:t>BetterUp</w:t>
      </w:r>
      <w:proofErr w:type="spellEnd"/>
      <w:r w:rsidRPr="003846AC">
        <w:t>. Accessed: Oct. 28, 2025. [Online] Available:</w:t>
      </w:r>
    </w:p>
    <w:p w14:paraId="35899C7B" w14:textId="77777777" w:rsidR="003846AC" w:rsidRPr="003846AC" w:rsidRDefault="003846AC" w:rsidP="003846AC">
      <w:hyperlink r:id="rId45" w:history="1">
        <w:r w:rsidRPr="003846AC">
          <w:rPr>
            <w:rStyle w:val="Hyperlink"/>
          </w:rPr>
          <w:t>https://www.betterup.com/blog/</w:t>
        </w:r>
      </w:hyperlink>
      <w:hyperlink r:id="rId46" w:history="1">
        <w:r w:rsidRPr="003846AC">
          <w:rPr>
            <w:rStyle w:val="Hyperlink"/>
          </w:rPr>
          <w:t>power-poses</w:t>
        </w:r>
      </w:hyperlink>
    </w:p>
    <w:p w14:paraId="7B44E5AF" w14:textId="77777777" w:rsidR="003846AC" w:rsidRDefault="003846AC" w:rsidP="003846AC"/>
    <w:p w14:paraId="1D2C63F6" w14:textId="77777777" w:rsidR="003846AC" w:rsidRPr="003846AC" w:rsidRDefault="003846AC" w:rsidP="003846AC">
      <w:r w:rsidRPr="003846AC">
        <w:t xml:space="preserve">[14] M. Miles. “Power poses: How to feel more confident with body language.” </w:t>
      </w:r>
      <w:proofErr w:type="spellStart"/>
      <w:r w:rsidRPr="003846AC">
        <w:t>BetterUp</w:t>
      </w:r>
      <w:proofErr w:type="spellEnd"/>
      <w:r w:rsidRPr="003846AC">
        <w:t>. Accessed: Oct. 28, 2025. [Online] Available:</w:t>
      </w:r>
    </w:p>
    <w:p w14:paraId="4B0391BC" w14:textId="77777777" w:rsidR="003846AC" w:rsidRPr="003846AC" w:rsidRDefault="003846AC" w:rsidP="003846AC">
      <w:hyperlink r:id="rId47" w:history="1">
        <w:r w:rsidRPr="003846AC">
          <w:rPr>
            <w:rStyle w:val="Hyperlink"/>
          </w:rPr>
          <w:t>https://www.betterup.com/blog/</w:t>
        </w:r>
      </w:hyperlink>
      <w:hyperlink r:id="rId48" w:history="1">
        <w:r w:rsidRPr="003846AC">
          <w:rPr>
            <w:rStyle w:val="Hyperlink"/>
          </w:rPr>
          <w:t>power-poses</w:t>
        </w:r>
      </w:hyperlink>
      <w:r w:rsidRPr="003846AC">
        <w:rPr>
          <w:u w:val="single"/>
        </w:rPr>
        <w:br/>
      </w:r>
      <w:r w:rsidRPr="003846AC">
        <w:rPr>
          <w:u w:val="single"/>
        </w:rPr>
        <w:br/>
      </w:r>
      <w:r w:rsidRPr="003846AC">
        <w:t xml:space="preserve">[15] CORBARA </w:t>
      </w:r>
      <w:proofErr w:type="spellStart"/>
      <w:r w:rsidRPr="003846AC">
        <w:t>Abbigliamento</w:t>
      </w:r>
      <w:proofErr w:type="spellEnd"/>
      <w:r w:rsidRPr="003846AC">
        <w:t xml:space="preserve"> </w:t>
      </w:r>
      <w:proofErr w:type="spellStart"/>
      <w:r w:rsidRPr="003846AC">
        <w:t>Professionale</w:t>
      </w:r>
      <w:proofErr w:type="spellEnd"/>
      <w:r w:rsidRPr="003846AC">
        <w:t xml:space="preserve">.  “Hotel uniforms for receptionists, waiters, chambermaids and porters.” </w:t>
      </w:r>
      <w:proofErr w:type="spellStart"/>
      <w:r w:rsidRPr="003846AC">
        <w:t>Corbara</w:t>
      </w:r>
      <w:proofErr w:type="spellEnd"/>
      <w:r w:rsidRPr="003846AC">
        <w:t>. Accessed: Oct. 24, 2025. [Online] Available:</w:t>
      </w:r>
      <w:r w:rsidRPr="003846AC">
        <w:br/>
      </w:r>
      <w:hyperlink r:id="rId49" w:history="1">
        <w:r w:rsidRPr="003846AC">
          <w:rPr>
            <w:rStyle w:val="Hyperlink"/>
          </w:rPr>
          <w:t>https://www.corbaraweb.com/shop/en/blog/buyers-guides/hotel-uniforms-for-receptionists-waiters-chambermaids-and-porters</w:t>
        </w:r>
      </w:hyperlink>
      <w:r w:rsidRPr="003846AC">
        <w:t xml:space="preserve"> </w:t>
      </w:r>
      <w:r w:rsidRPr="003846AC">
        <w:br/>
      </w:r>
      <w:r w:rsidRPr="003846AC">
        <w:br/>
      </w:r>
      <w:r w:rsidRPr="003846AC">
        <w:lastRenderedPageBreak/>
        <w:t>[16] J. Gonnerman. “Behind the scenes at a five-star hotel.” The new yorker. Accessed: Oct. 24, 2025. [Online] Available:</w:t>
      </w:r>
    </w:p>
    <w:p w14:paraId="62FAAA11" w14:textId="77777777" w:rsidR="003846AC" w:rsidRPr="003846AC" w:rsidRDefault="003846AC" w:rsidP="003846AC">
      <w:hyperlink r:id="rId50" w:history="1">
        <w:r w:rsidRPr="003846AC">
          <w:rPr>
            <w:rStyle w:val="Hyperlink"/>
          </w:rPr>
          <w:t>https://www.newyorker.com/magazine/2021/03/22/behind-the-scenes-at-a-five-star-hotel</w:t>
        </w:r>
      </w:hyperlink>
    </w:p>
    <w:p w14:paraId="455B4709" w14:textId="77777777" w:rsidR="003846AC" w:rsidRPr="003846AC" w:rsidRDefault="003846AC" w:rsidP="003846AC">
      <w:r w:rsidRPr="003846AC">
        <w:br/>
        <w:t>[17] iStock.  “Happy hotel receptionists standing together in front of counter and looking at camera stock photo.” iStock. Accessed: Oct. 24, 2025. [Online] Available:</w:t>
      </w:r>
    </w:p>
    <w:p w14:paraId="59C0FD95" w14:textId="77777777" w:rsidR="003846AC" w:rsidRPr="003846AC" w:rsidRDefault="003846AC" w:rsidP="003846AC">
      <w:hyperlink r:id="rId51" w:history="1">
        <w:r w:rsidRPr="003846AC">
          <w:rPr>
            <w:rStyle w:val="Hyperlink"/>
          </w:rPr>
          <w:t>https://www.istockphoto.com/photo/happy-hotel-receptionists-standing-together-in-front-of-counter-and-looking-at-camera-gm941779074-257396482</w:t>
        </w:r>
      </w:hyperlink>
    </w:p>
    <w:p w14:paraId="5BCD2ABF" w14:textId="77777777" w:rsidR="003846AC" w:rsidRPr="003846AC" w:rsidRDefault="003846AC" w:rsidP="003846AC">
      <w:r w:rsidRPr="003846AC">
        <w:br/>
        <w:t xml:space="preserve">[18] N. </w:t>
      </w:r>
      <w:proofErr w:type="spellStart"/>
      <w:r w:rsidRPr="003846AC">
        <w:t>Beiman</w:t>
      </w:r>
      <w:proofErr w:type="spellEnd"/>
      <w:r w:rsidRPr="003846AC">
        <w:t xml:space="preserve">, </w:t>
      </w:r>
      <w:r w:rsidRPr="003846AC">
        <w:rPr>
          <w:i/>
          <w:iCs/>
        </w:rPr>
        <w:t>Animated Performance</w:t>
      </w:r>
      <w:r w:rsidRPr="003846AC">
        <w:t>, 2nd ed. London: Bloomsbury Publishing, 2021.</w:t>
      </w:r>
    </w:p>
    <w:p w14:paraId="544421CB" w14:textId="77777777" w:rsidR="003846AC" w:rsidRDefault="003846AC" w:rsidP="003846AC"/>
    <w:p w14:paraId="409AC05E" w14:textId="5D2F6539" w:rsidR="00621A9F" w:rsidRDefault="00621A9F" w:rsidP="00621A9F">
      <w:r>
        <w:t xml:space="preserve">[19] </w:t>
      </w:r>
      <w:proofErr w:type="spellStart"/>
      <w:r>
        <w:t>AnimSchool</w:t>
      </w:r>
      <w:proofErr w:type="spellEnd"/>
      <w:r>
        <w:t xml:space="preserve">. </w:t>
      </w:r>
      <w:r>
        <w:rPr>
          <w:i/>
          <w:iCs/>
        </w:rPr>
        <w:t xml:space="preserve">Animation School – </w:t>
      </w:r>
      <w:proofErr w:type="spellStart"/>
      <w:r>
        <w:rPr>
          <w:i/>
          <w:iCs/>
        </w:rPr>
        <w:t>AnimSchool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Classtime</w:t>
      </w:r>
      <w:proofErr w:type="spellEnd"/>
      <w:r>
        <w:rPr>
          <w:i/>
          <w:iCs/>
        </w:rPr>
        <w:t xml:space="preserve">: Acting Essentials </w:t>
      </w:r>
      <w:r>
        <w:t>(Apr 16, 2012). Accessed: Oct. 9, 2025. [Online] Available:</w:t>
      </w:r>
      <w:r>
        <w:t xml:space="preserve"> </w:t>
      </w:r>
      <w:hyperlink r:id="rId52" w:history="1">
        <w:r w:rsidRPr="00BF537E">
          <w:rPr>
            <w:rStyle w:val="Hyperlink"/>
          </w:rPr>
          <w:t>https://youtu.be/uh9Wg1gsAyA?si=UTCIfhCXACU0jbAI</w:t>
        </w:r>
      </w:hyperlink>
    </w:p>
    <w:p w14:paraId="0BD2A38E" w14:textId="77777777" w:rsidR="00621A9F" w:rsidRDefault="00621A9F" w:rsidP="00621A9F"/>
    <w:p w14:paraId="2AD9240D" w14:textId="44FD83BA" w:rsidR="00621A9F" w:rsidRDefault="00621A9F" w:rsidP="00621A9F">
      <w:r>
        <w:t xml:space="preserve">[20] </w:t>
      </w:r>
      <w:r>
        <w:t xml:space="preserve">The Media Insider. </w:t>
      </w:r>
      <w:r>
        <w:rPr>
          <w:i/>
          <w:iCs/>
        </w:rPr>
        <w:t>How to analyse a film: the complete beginners guide</w:t>
      </w:r>
      <w:r>
        <w:t xml:space="preserve"> (Oct 24, 2023). Accessed: Oct. 9, 2025. [Online] Available:</w:t>
      </w:r>
      <w:r>
        <w:t xml:space="preserve"> </w:t>
      </w:r>
      <w:hyperlink r:id="rId53" w:history="1">
        <w:r w:rsidRPr="00BF537E">
          <w:rPr>
            <w:rStyle w:val="Hyperlink"/>
          </w:rPr>
          <w:t>https://youtu.be/</w:t>
        </w:r>
        <w:r w:rsidRPr="00BF537E">
          <w:rPr>
            <w:rStyle w:val="Hyperlink"/>
          </w:rPr>
          <w:t>H</w:t>
        </w:r>
        <w:r w:rsidRPr="00BF537E">
          <w:rPr>
            <w:rStyle w:val="Hyperlink"/>
          </w:rPr>
          <w:t>rp2azKjGUI?si=b_rvsTcg988Uz3Uk</w:t>
        </w:r>
      </w:hyperlink>
    </w:p>
    <w:p w14:paraId="6748D9AB" w14:textId="77777777" w:rsidR="00621A9F" w:rsidRDefault="00621A9F" w:rsidP="00621A9F"/>
    <w:p w14:paraId="70D351E1" w14:textId="78B194A3" w:rsidR="00621A9F" w:rsidRPr="00621A9F" w:rsidRDefault="00621A9F" w:rsidP="00621A9F">
      <w:pPr>
        <w:rPr>
          <w:rFonts w:eastAsia="Times New Roman" w:cstheme="minorHAnsi"/>
          <w:kern w:val="0"/>
          <w:lang w:eastAsia="en-GB"/>
          <w14:ligatures w14:val="none"/>
        </w:rPr>
      </w:pPr>
      <w:r w:rsidRPr="00621A9F">
        <w:rPr>
          <w:rFonts w:eastAsia="Times New Roman" w:cstheme="minorHAnsi"/>
          <w:kern w:val="0"/>
          <w:lang w:eastAsia="en-GB"/>
          <w14:ligatures w14:val="none"/>
        </w:rPr>
        <w:t xml:space="preserve">[21] </w:t>
      </w:r>
      <w:r w:rsidRPr="00621A9F">
        <w:rPr>
          <w:rFonts w:eastAsia="Times New Roman" w:cstheme="minorHAnsi"/>
          <w:kern w:val="0"/>
          <w:lang w:eastAsia="en-GB"/>
          <w14:ligatures w14:val="none"/>
        </w:rPr>
        <w:t xml:space="preserve">J. L. Kundert-Gibbs and K. Kundert-Gibbs, </w:t>
      </w:r>
      <w:r w:rsidRPr="00621A9F">
        <w:rPr>
          <w:rFonts w:eastAsia="Times New Roman" w:cstheme="minorHAnsi"/>
          <w:i/>
          <w:iCs/>
          <w:kern w:val="0"/>
          <w:lang w:eastAsia="en-GB"/>
          <w14:ligatures w14:val="none"/>
        </w:rPr>
        <w:t>Action</w:t>
      </w:r>
      <w:proofErr w:type="gramStart"/>
      <w:r w:rsidRPr="00621A9F">
        <w:rPr>
          <w:rFonts w:eastAsia="Times New Roman" w:cstheme="minorHAnsi"/>
          <w:i/>
          <w:iCs/>
          <w:kern w:val="0"/>
          <w:lang w:eastAsia="en-GB"/>
          <w14:ligatures w14:val="none"/>
        </w:rPr>
        <w:t>! :</w:t>
      </w:r>
      <w:proofErr w:type="gramEnd"/>
      <w:r w:rsidRPr="00621A9F">
        <w:rPr>
          <w:rFonts w:eastAsia="Times New Roman" w:cstheme="minorHAnsi"/>
          <w:i/>
          <w:iCs/>
          <w:kern w:val="0"/>
          <w:lang w:eastAsia="en-GB"/>
          <w14:ligatures w14:val="none"/>
        </w:rPr>
        <w:t xml:space="preserve"> acting lessons for CG animators</w:t>
      </w:r>
      <w:r w:rsidRPr="00621A9F">
        <w:rPr>
          <w:rFonts w:eastAsia="Times New Roman" w:cstheme="minorHAnsi"/>
          <w:kern w:val="0"/>
          <w:lang w:eastAsia="en-GB"/>
          <w14:ligatures w14:val="none"/>
        </w:rPr>
        <w:t>. Indianapolis, Ind: Wiley, 2009.</w:t>
      </w:r>
      <w:r w:rsidRPr="00621A9F">
        <w:rPr>
          <w:rFonts w:cstheme="minorHAnsi"/>
        </w:rPr>
        <w:br/>
      </w:r>
    </w:p>
    <w:p w14:paraId="1C26D8C3" w14:textId="0AC281BF" w:rsidR="00621A9F" w:rsidRDefault="00621A9F" w:rsidP="00621A9F">
      <w:r>
        <w:t xml:space="preserve">[22] </w:t>
      </w:r>
      <w:r>
        <w:t xml:space="preserve">S. Roberts, </w:t>
      </w:r>
      <w:r>
        <w:rPr>
          <w:i/>
          <w:iCs/>
        </w:rPr>
        <w:t>Character animation in 3</w:t>
      </w:r>
      <w:proofErr w:type="gramStart"/>
      <w:r>
        <w:rPr>
          <w:i/>
          <w:iCs/>
        </w:rPr>
        <w:t>D :</w:t>
      </w:r>
      <w:proofErr w:type="gramEnd"/>
      <w:r>
        <w:rPr>
          <w:i/>
          <w:iCs/>
        </w:rPr>
        <w:t xml:space="preserve"> use traditional drawing techniques to produce stunning CGI animation</w:t>
      </w:r>
      <w:r>
        <w:t xml:space="preserve">. Oxford: Focal, 2004. </w:t>
      </w:r>
      <w:r>
        <w:br/>
      </w:r>
      <w:r>
        <w:br/>
      </w:r>
      <w:r>
        <w:t xml:space="preserve">[23] </w:t>
      </w:r>
      <w:r>
        <w:t xml:space="preserve">Joey Carlino. </w:t>
      </w:r>
      <w:r>
        <w:rPr>
          <w:i/>
          <w:iCs/>
        </w:rPr>
        <w:t>Character modelling for beginners – Blender</w:t>
      </w:r>
      <w:r>
        <w:t xml:space="preserve"> (Apr 29, 2024). Accessed: Oct. 17, 2025. [Online] Available:</w:t>
      </w:r>
      <w:r>
        <w:br/>
      </w:r>
      <w:hyperlink r:id="rId54" w:history="1">
        <w:r w:rsidRPr="00334CEB">
          <w:rPr>
            <w:rStyle w:val="Hyperlink"/>
          </w:rPr>
          <w:t>https://youtu.be/O6HQhs-gk50?si=W2J76QsrBQKX6XXl</w:t>
        </w:r>
      </w:hyperlink>
    </w:p>
    <w:p w14:paraId="31E2140F" w14:textId="77777777" w:rsidR="00621A9F" w:rsidRDefault="00621A9F" w:rsidP="003846AC"/>
    <w:p w14:paraId="67BDC4F1" w14:textId="07A65060" w:rsidR="00621A9F" w:rsidRPr="00E21C2D" w:rsidRDefault="00621A9F" w:rsidP="00621A9F">
      <w:r>
        <w:t xml:space="preserve">[24] </w:t>
      </w:r>
      <w:r>
        <w:t xml:space="preserve">PIXXO 3D. </w:t>
      </w:r>
      <w:r>
        <w:rPr>
          <w:i/>
          <w:iCs/>
        </w:rPr>
        <w:t xml:space="preserve">Blender: Rig A Character </w:t>
      </w:r>
      <w:proofErr w:type="gramStart"/>
      <w:r>
        <w:rPr>
          <w:i/>
          <w:iCs/>
        </w:rPr>
        <w:t>From</w:t>
      </w:r>
      <w:proofErr w:type="gramEnd"/>
      <w:r>
        <w:rPr>
          <w:i/>
          <w:iCs/>
        </w:rPr>
        <w:t xml:space="preserve"> Scratch | CLEAR BEGINNERS GUIDE </w:t>
      </w:r>
      <w:r>
        <w:t>(Nov 23, 2022). Accessed: Oct. 21, 2025. [Online] Available:</w:t>
      </w:r>
    </w:p>
    <w:p w14:paraId="7639501A" w14:textId="77777777" w:rsidR="00621A9F" w:rsidRDefault="00621A9F" w:rsidP="00621A9F">
      <w:hyperlink r:id="rId55" w:history="1">
        <w:r w:rsidRPr="004D10A5">
          <w:rPr>
            <w:rStyle w:val="Hyperlink"/>
          </w:rPr>
          <w:t>https://youtu.be/eCtSviaHZ6U?s</w:t>
        </w:r>
        <w:r w:rsidRPr="004D10A5">
          <w:rPr>
            <w:rStyle w:val="Hyperlink"/>
          </w:rPr>
          <w:t>i</w:t>
        </w:r>
        <w:r w:rsidRPr="004D10A5">
          <w:rPr>
            <w:rStyle w:val="Hyperlink"/>
          </w:rPr>
          <w:t>=1DiCi9lCDrfd42OA</w:t>
        </w:r>
      </w:hyperlink>
    </w:p>
    <w:p w14:paraId="442320D1" w14:textId="6461C8B3" w:rsidR="00621A9F" w:rsidRDefault="00621A9F" w:rsidP="00621A9F">
      <w:r>
        <w:br/>
      </w:r>
      <w:r>
        <w:t xml:space="preserve">[25] </w:t>
      </w:r>
      <w:r>
        <w:t xml:space="preserve">Rob Rash. </w:t>
      </w:r>
      <w:r>
        <w:rPr>
          <w:i/>
          <w:iCs/>
        </w:rPr>
        <w:t xml:space="preserve">Heat Restaurant scene || Deniro, Pacino </w:t>
      </w:r>
      <w:r>
        <w:t>(Apr 18, 2013). Accessed: Oct. 23, 2025. [Online] Available:</w:t>
      </w:r>
      <w:r>
        <w:br/>
      </w:r>
      <w:hyperlink r:id="rId56" w:history="1">
        <w:r w:rsidRPr="00687ABB">
          <w:rPr>
            <w:rStyle w:val="Hyperlink"/>
          </w:rPr>
          <w:t>https://youtu.be/LUy2Wx_r0_w?si=pNZahijjNBXnS2K8</w:t>
        </w:r>
      </w:hyperlink>
    </w:p>
    <w:p w14:paraId="12AEB7E9" w14:textId="6641A99F" w:rsidR="00621A9F" w:rsidRPr="00A004D4" w:rsidRDefault="00621A9F" w:rsidP="00621A9F">
      <w:r>
        <w:br/>
      </w:r>
      <w:r>
        <w:t xml:space="preserve">[26] </w:t>
      </w:r>
      <w:proofErr w:type="spellStart"/>
      <w:r>
        <w:t>synestri</w:t>
      </w:r>
      <w:proofErr w:type="spellEnd"/>
      <w:r>
        <w:t xml:space="preserve">. </w:t>
      </w:r>
      <w:r>
        <w:rPr>
          <w:i/>
          <w:iCs/>
        </w:rPr>
        <w:t>Café Bar (1975)</w:t>
      </w:r>
      <w:r>
        <w:t xml:space="preserve"> (Nov 27, 2008). Accessed: Oct. 23, 2025. [Online] Available:</w:t>
      </w:r>
    </w:p>
    <w:p w14:paraId="53D23225" w14:textId="77777777" w:rsidR="00621A9F" w:rsidRDefault="00621A9F" w:rsidP="00621A9F">
      <w:hyperlink r:id="rId57" w:history="1">
        <w:r w:rsidRPr="00687ABB">
          <w:rPr>
            <w:rStyle w:val="Hyperlink"/>
          </w:rPr>
          <w:t>ht</w:t>
        </w:r>
        <w:r w:rsidRPr="00687ABB">
          <w:rPr>
            <w:rStyle w:val="Hyperlink"/>
          </w:rPr>
          <w:t>t</w:t>
        </w:r>
        <w:r w:rsidRPr="00687ABB">
          <w:rPr>
            <w:rStyle w:val="Hyperlink"/>
          </w:rPr>
          <w:t>ps://youtu.be/-ecHNoC8T4o?si=wGieYkQpcbfp8Dv4</w:t>
        </w:r>
      </w:hyperlink>
    </w:p>
    <w:p w14:paraId="130061AF" w14:textId="77777777" w:rsidR="00621A9F" w:rsidRDefault="00621A9F" w:rsidP="00621A9F"/>
    <w:p w14:paraId="41DAA0BD" w14:textId="2EFDEA29" w:rsidR="00621A9F" w:rsidRPr="00A004D4" w:rsidRDefault="00621A9F" w:rsidP="00621A9F">
      <w:r>
        <w:t xml:space="preserve">[27] </w:t>
      </w:r>
      <w:r>
        <w:t>Hanna Powers Goes Deviant.</w:t>
      </w:r>
      <w:r>
        <w:rPr>
          <w:i/>
          <w:iCs/>
        </w:rPr>
        <w:t xml:space="preserve"> </w:t>
      </w:r>
      <w:r w:rsidRPr="00A004D4">
        <w:rPr>
          <w:i/>
          <w:iCs/>
        </w:rPr>
        <w:t>MIKE ALMOST SHOT EMILY, EMILY SLAPS ASHLEY – Until Dawn Walkthrough Part 20</w:t>
      </w:r>
      <w:r>
        <w:rPr>
          <w:i/>
          <w:iCs/>
        </w:rPr>
        <w:t xml:space="preserve"> </w:t>
      </w:r>
      <w:r>
        <w:t>(Jan 3, 2019). Accessed: Oct. 23, 2025. [Online] Available:</w:t>
      </w:r>
    </w:p>
    <w:p w14:paraId="7B5550B1" w14:textId="27EB0A11" w:rsidR="00621A9F" w:rsidRPr="00A004D4" w:rsidRDefault="00621A9F" w:rsidP="00621A9F">
      <w:hyperlink r:id="rId58" w:history="1">
        <w:r w:rsidRPr="00687ABB">
          <w:rPr>
            <w:rStyle w:val="Hyperlink"/>
          </w:rPr>
          <w:t>http</w:t>
        </w:r>
        <w:r w:rsidRPr="00687ABB">
          <w:rPr>
            <w:rStyle w:val="Hyperlink"/>
          </w:rPr>
          <w:t>s</w:t>
        </w:r>
        <w:r w:rsidRPr="00687ABB">
          <w:rPr>
            <w:rStyle w:val="Hyperlink"/>
          </w:rPr>
          <w:t>://youtu.be/Gdv6NFzitJ4?si=JbifN4RALgYCtbZl</w:t>
        </w:r>
      </w:hyperlink>
      <w:r>
        <w:br/>
      </w:r>
      <w:r>
        <w:br/>
      </w:r>
      <w:r>
        <w:t xml:space="preserve">[28] </w:t>
      </w:r>
      <w:r>
        <w:t xml:space="preserve">Higher Quality Uploads. </w:t>
      </w:r>
      <w:r>
        <w:rPr>
          <w:i/>
          <w:iCs/>
        </w:rPr>
        <w:t xml:space="preserve">Friends on the Other Side | Princess and the Frog (HDR) </w:t>
      </w:r>
      <w:r>
        <w:t>(Nov 12, 2020). Accessed: Oct. 23, 2025. [Online] Available:</w:t>
      </w:r>
    </w:p>
    <w:p w14:paraId="130594EF" w14:textId="77777777" w:rsidR="00621A9F" w:rsidRDefault="00621A9F" w:rsidP="00621A9F">
      <w:hyperlink r:id="rId59" w:history="1">
        <w:r w:rsidRPr="00687ABB">
          <w:rPr>
            <w:rStyle w:val="Hyperlink"/>
          </w:rPr>
          <w:t>https://youtu.be/k7Il8</w:t>
        </w:r>
        <w:r w:rsidRPr="00687ABB">
          <w:rPr>
            <w:rStyle w:val="Hyperlink"/>
          </w:rPr>
          <w:t>L</w:t>
        </w:r>
        <w:r w:rsidRPr="00687ABB">
          <w:rPr>
            <w:rStyle w:val="Hyperlink"/>
          </w:rPr>
          <w:t>0O1AQ?si=ziQGZ6NhvXGwDzm5</w:t>
        </w:r>
      </w:hyperlink>
    </w:p>
    <w:p w14:paraId="582F4740" w14:textId="35B89562" w:rsidR="00621A9F" w:rsidRPr="00A004D4" w:rsidRDefault="00621A9F" w:rsidP="00621A9F">
      <w:r>
        <w:lastRenderedPageBreak/>
        <w:br/>
      </w:r>
      <w:r>
        <w:t xml:space="preserve">[29] </w:t>
      </w:r>
      <w:r>
        <w:t xml:space="preserve">Dan Allen Gaming. </w:t>
      </w:r>
      <w:r>
        <w:rPr>
          <w:i/>
          <w:iCs/>
        </w:rPr>
        <w:t xml:space="preserve">Dylan Actor Miles Robbins on The Quarry and how he Improvised the Radio Scene </w:t>
      </w:r>
      <w:r>
        <w:t>(Jun 23, 2022). Accessed: Oct. 23, 2025. [Online] Available:</w:t>
      </w:r>
    </w:p>
    <w:p w14:paraId="28CD4575" w14:textId="77777777" w:rsidR="00621A9F" w:rsidRDefault="00621A9F" w:rsidP="00621A9F">
      <w:hyperlink r:id="rId60" w:history="1">
        <w:r w:rsidRPr="00F31EE9">
          <w:rPr>
            <w:rStyle w:val="Hyperlink"/>
          </w:rPr>
          <w:t>https://youtu</w:t>
        </w:r>
        <w:r w:rsidRPr="00F31EE9">
          <w:rPr>
            <w:rStyle w:val="Hyperlink"/>
          </w:rPr>
          <w:t>.</w:t>
        </w:r>
        <w:r w:rsidRPr="00F31EE9">
          <w:rPr>
            <w:rStyle w:val="Hyperlink"/>
          </w:rPr>
          <w:t>be/gQQvtIJ8ykw?si=S_onZhwgkOSyuQht</w:t>
        </w:r>
      </w:hyperlink>
    </w:p>
    <w:p w14:paraId="65EE5FDC" w14:textId="523769D5" w:rsidR="00621A9F" w:rsidRPr="00567CE5" w:rsidRDefault="00621A9F" w:rsidP="00621A9F">
      <w:r>
        <w:br/>
      </w:r>
      <w:r>
        <w:t xml:space="preserve">[30] </w:t>
      </w:r>
      <w:r>
        <w:t xml:space="preserve">Collider Behind the Scenes. </w:t>
      </w:r>
      <w:r>
        <w:rPr>
          <w:i/>
          <w:iCs/>
        </w:rPr>
        <w:t xml:space="preserve">15 Improvised Scenes That were Kept </w:t>
      </w:r>
      <w:proofErr w:type="gramStart"/>
      <w:r>
        <w:rPr>
          <w:i/>
          <w:iCs/>
        </w:rPr>
        <w:t>In</w:t>
      </w:r>
      <w:proofErr w:type="gramEnd"/>
      <w:r>
        <w:rPr>
          <w:i/>
          <w:iCs/>
        </w:rPr>
        <w:t xml:space="preserve"> Animated Movies</w:t>
      </w:r>
      <w:r>
        <w:t xml:space="preserve"> (May 6, 2022). Accessed: Oct. 23, 2025. [Online] Available:</w:t>
      </w:r>
    </w:p>
    <w:p w14:paraId="04E06A45" w14:textId="77777777" w:rsidR="00621A9F" w:rsidRDefault="00621A9F" w:rsidP="00621A9F">
      <w:hyperlink r:id="rId61" w:history="1">
        <w:r w:rsidRPr="00F31EE9">
          <w:rPr>
            <w:rStyle w:val="Hyperlink"/>
          </w:rPr>
          <w:t>https://</w:t>
        </w:r>
        <w:r w:rsidRPr="00F31EE9">
          <w:rPr>
            <w:rStyle w:val="Hyperlink"/>
          </w:rPr>
          <w:t>y</w:t>
        </w:r>
        <w:r w:rsidRPr="00F31EE9">
          <w:rPr>
            <w:rStyle w:val="Hyperlink"/>
          </w:rPr>
          <w:t>outu.be/A6gxaTpsGTg?si=AYjujSQW7JW7Yf3P</w:t>
        </w:r>
      </w:hyperlink>
    </w:p>
    <w:p w14:paraId="1B4492BF" w14:textId="77777777" w:rsidR="00621A9F" w:rsidRDefault="00621A9F" w:rsidP="003846AC"/>
    <w:p w14:paraId="33EBA755" w14:textId="11AACAA3" w:rsidR="00621A9F" w:rsidRDefault="00621A9F" w:rsidP="00621A9F">
      <w:r>
        <w:t xml:space="preserve">[31] </w:t>
      </w:r>
      <w:r>
        <w:t>E. Hartley. “Neko Pilarcik-Tellez on the miraculous animation pipeline behind The Pope’s Dog.” Toon boom. Accessed: Oct. 27, 2025. [Online] Available:</w:t>
      </w:r>
      <w:r>
        <w:br/>
      </w:r>
      <w:hyperlink r:id="rId62" w:history="1">
        <w:r w:rsidRPr="001C12FD">
          <w:rPr>
            <w:rStyle w:val="Hyperlink"/>
          </w:rPr>
          <w:t>https://www.toonboom.com/neko-pilarcik-tellez-on-the-miraculous-animation-pipeline-behind-the-popes-dog</w:t>
        </w:r>
      </w:hyperlink>
    </w:p>
    <w:p w14:paraId="540766D7" w14:textId="77777777" w:rsidR="00621A9F" w:rsidRDefault="00621A9F" w:rsidP="003846AC"/>
    <w:p w14:paraId="519D9128" w14:textId="2C00EF5B" w:rsidR="00621A9F" w:rsidRDefault="00621A9F" w:rsidP="00621A9F">
      <w:r>
        <w:t xml:space="preserve">[32] </w:t>
      </w:r>
      <w:proofErr w:type="spellStart"/>
      <w:r>
        <w:t>SouthernShotty</w:t>
      </w:r>
      <w:proofErr w:type="spellEnd"/>
      <w:r>
        <w:t xml:space="preserve">. </w:t>
      </w:r>
      <w:r>
        <w:rPr>
          <w:i/>
          <w:iCs/>
        </w:rPr>
        <w:t xml:space="preserve">2D Facial Rigs Just got 10x EASIER in Blender! </w:t>
      </w:r>
      <w:r>
        <w:t>(Aug 29, 2023). Accessed: Nov. 7, 2025. [Online] Available:</w:t>
      </w:r>
      <w:r>
        <w:br/>
      </w:r>
      <w:hyperlink r:id="rId63" w:history="1">
        <w:r w:rsidRPr="00C84021">
          <w:rPr>
            <w:rStyle w:val="Hyperlink"/>
          </w:rPr>
          <w:t>https://youtu.be/ju5xlC6XsAY?si=1T4iKN6DJR_Gb-iu</w:t>
        </w:r>
      </w:hyperlink>
    </w:p>
    <w:p w14:paraId="67A78FA4" w14:textId="77777777" w:rsidR="00621A9F" w:rsidRDefault="00621A9F" w:rsidP="003846AC"/>
    <w:p w14:paraId="479C57BB" w14:textId="00192337" w:rsidR="00621A9F" w:rsidRPr="006627BE" w:rsidRDefault="00621A9F" w:rsidP="00621A9F">
      <w:r>
        <w:t xml:space="preserve">[33] </w:t>
      </w:r>
      <w:proofErr w:type="spellStart"/>
      <w:r>
        <w:t>Crashsune</w:t>
      </w:r>
      <w:proofErr w:type="spellEnd"/>
      <w:r>
        <w:t xml:space="preserve"> Academy. </w:t>
      </w:r>
      <w:r>
        <w:rPr>
          <w:i/>
          <w:iCs/>
        </w:rPr>
        <w:t>Creating a 2D Face Animation Rig! Blender Character Tutorial – Part 11 [FINALE]</w:t>
      </w:r>
      <w:r>
        <w:t xml:space="preserve"> (Sep 4, 2024). Accessed: Nov. 7, 2025. [Online Available:</w:t>
      </w:r>
    </w:p>
    <w:p w14:paraId="53DE74C7" w14:textId="77777777" w:rsidR="00621A9F" w:rsidRDefault="00621A9F" w:rsidP="00621A9F">
      <w:hyperlink r:id="rId64" w:history="1">
        <w:r w:rsidRPr="00C84021">
          <w:rPr>
            <w:rStyle w:val="Hyperlink"/>
          </w:rPr>
          <w:t>https://youtu.be/3fHeWqKpBTc?si=l5tMBAq6ev50_3j0</w:t>
        </w:r>
      </w:hyperlink>
    </w:p>
    <w:p w14:paraId="0A6B890F" w14:textId="77777777" w:rsidR="00621A9F" w:rsidRDefault="00621A9F" w:rsidP="003846AC"/>
    <w:p w14:paraId="705E1AFD" w14:textId="77777777" w:rsidR="00621A9F" w:rsidRPr="003846AC" w:rsidRDefault="00621A9F" w:rsidP="003846AC"/>
    <w:sectPr w:rsidR="00621A9F" w:rsidRPr="003846AC" w:rsidSect="00A137B2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37B2"/>
    <w:rsid w:val="00082661"/>
    <w:rsid w:val="00141DB7"/>
    <w:rsid w:val="00287EE6"/>
    <w:rsid w:val="003846AC"/>
    <w:rsid w:val="003C6C3C"/>
    <w:rsid w:val="005B7B08"/>
    <w:rsid w:val="00621A9F"/>
    <w:rsid w:val="00A137B2"/>
    <w:rsid w:val="00BB2198"/>
    <w:rsid w:val="00DD030B"/>
    <w:rsid w:val="00EC4308"/>
    <w:rsid w:val="00F42006"/>
    <w:rsid w:val="00F56B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318FA1"/>
  <w15:chartTrackingRefBased/>
  <w15:docId w15:val="{37C86234-0E56-424F-A86D-AB73C66516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D030B"/>
  </w:style>
  <w:style w:type="paragraph" w:styleId="Heading1">
    <w:name w:val="heading 1"/>
    <w:basedOn w:val="Normal"/>
    <w:next w:val="Normal"/>
    <w:link w:val="Heading1Char"/>
    <w:uiPriority w:val="9"/>
    <w:qFormat/>
    <w:rsid w:val="00A137B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B3186D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137B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B3186D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137B2"/>
    <w:pPr>
      <w:keepNext/>
      <w:keepLines/>
      <w:spacing w:before="160" w:after="80"/>
      <w:outlineLvl w:val="2"/>
    </w:pPr>
    <w:rPr>
      <w:rFonts w:eastAsiaTheme="majorEastAsia" w:cstheme="majorBidi"/>
      <w:color w:val="B3186D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A137B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B3186D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137B2"/>
    <w:pPr>
      <w:keepNext/>
      <w:keepLines/>
      <w:spacing w:before="80" w:after="40"/>
      <w:outlineLvl w:val="4"/>
    </w:pPr>
    <w:rPr>
      <w:rFonts w:eastAsiaTheme="majorEastAsia" w:cstheme="majorBidi"/>
      <w:color w:val="B3186D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137B2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137B2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137B2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137B2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137B2"/>
    <w:rPr>
      <w:rFonts w:asciiTheme="majorHAnsi" w:eastAsiaTheme="majorEastAsia" w:hAnsiTheme="majorHAnsi" w:cstheme="majorBidi"/>
      <w:color w:val="B3186D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A137B2"/>
    <w:rPr>
      <w:rFonts w:asciiTheme="majorHAnsi" w:eastAsiaTheme="majorEastAsia" w:hAnsiTheme="majorHAnsi" w:cstheme="majorBidi"/>
      <w:color w:val="B3186D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A137B2"/>
    <w:rPr>
      <w:rFonts w:eastAsiaTheme="majorEastAsia" w:cstheme="majorBidi"/>
      <w:color w:val="B3186D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A137B2"/>
    <w:rPr>
      <w:rFonts w:eastAsiaTheme="majorEastAsia" w:cstheme="majorBidi"/>
      <w:i/>
      <w:iCs/>
      <w:color w:val="B3186D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137B2"/>
    <w:rPr>
      <w:rFonts w:eastAsiaTheme="majorEastAsia" w:cstheme="majorBidi"/>
      <w:color w:val="B3186D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137B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137B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137B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137B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137B2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137B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137B2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137B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137B2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137B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137B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137B2"/>
    <w:rPr>
      <w:i/>
      <w:iCs/>
      <w:color w:val="B3186D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137B2"/>
    <w:pPr>
      <w:pBdr>
        <w:top w:val="single" w:sz="4" w:space="10" w:color="B3186D" w:themeColor="accent1" w:themeShade="BF"/>
        <w:bottom w:val="single" w:sz="4" w:space="10" w:color="B3186D" w:themeColor="accent1" w:themeShade="BF"/>
      </w:pBdr>
      <w:spacing w:before="360" w:after="360"/>
      <w:ind w:left="864" w:right="864"/>
      <w:jc w:val="center"/>
    </w:pPr>
    <w:rPr>
      <w:i/>
      <w:iCs/>
      <w:color w:val="B3186D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137B2"/>
    <w:rPr>
      <w:i/>
      <w:iCs/>
      <w:color w:val="B3186D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137B2"/>
    <w:rPr>
      <w:b/>
      <w:bCs/>
      <w:smallCaps/>
      <w:color w:val="B3186D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A137B2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A137B2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styleId="Hyperlink">
    <w:name w:val="Hyperlink"/>
    <w:basedOn w:val="DefaultParagraphFont"/>
    <w:uiPriority w:val="99"/>
    <w:unhideWhenUsed/>
    <w:rsid w:val="00A137B2"/>
    <w:rPr>
      <w:color w:val="6B9F25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137B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137B2"/>
    <w:rPr>
      <w:color w:val="8C8C8C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5B7B08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5B7B08"/>
    <w:pPr>
      <w:ind w:left="480"/>
    </w:pPr>
    <w:rPr>
      <w:rFonts w:cstheme="minorHAnsi"/>
      <w:sz w:val="20"/>
      <w:szCs w:val="20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5B7B08"/>
    <w:pPr>
      <w:spacing w:before="120"/>
    </w:pPr>
    <w:rPr>
      <w:rFonts w:cs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5B7B08"/>
    <w:pPr>
      <w:spacing w:before="120"/>
      <w:ind w:left="240"/>
    </w:pPr>
    <w:rPr>
      <w:rFonts w:cstheme="minorHAnsi"/>
      <w:b/>
      <w:bCs/>
      <w:sz w:val="22"/>
      <w:szCs w:val="22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5B7B08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5B7B08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5B7B08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5B7B08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5B7B08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5B7B08"/>
    <w:pPr>
      <w:ind w:left="1920"/>
    </w:pPr>
    <w:rPr>
      <w:rFonts w:cstheme="minorHAnsi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betterup.com/blog/power-poses" TargetMode="External"/><Relationship Id="rId21" Type="http://schemas.openxmlformats.org/officeDocument/2006/relationships/hyperlink" Target="https://confidentialman.com/clothes-for-men/" TargetMode="External"/><Relationship Id="rId34" Type="http://schemas.openxmlformats.org/officeDocument/2006/relationships/hyperlink" Target="https://youtu.be/E96m9Z4iTcc?si=w_1zobIG4f5VUhzd" TargetMode="External"/><Relationship Id="rId42" Type="http://schemas.openxmlformats.org/officeDocument/2006/relationships/hyperlink" Target="https://www.johnlewis.com/content/fashion/men/summer-style" TargetMode="External"/><Relationship Id="rId47" Type="http://schemas.openxmlformats.org/officeDocument/2006/relationships/hyperlink" Target="https://www.betterup.com/blog/power-poses" TargetMode="External"/><Relationship Id="rId50" Type="http://schemas.openxmlformats.org/officeDocument/2006/relationships/hyperlink" Target="https://www.newyorker.com/magazine/2021/03/22/behind-the-scenes-at-a-five-star-hotel" TargetMode="External"/><Relationship Id="rId55" Type="http://schemas.openxmlformats.org/officeDocument/2006/relationships/hyperlink" Target="https://youtu.be/eCtSviaHZ6U?si=1DiCi9lCDrfd42OA" TargetMode="External"/><Relationship Id="rId63" Type="http://schemas.openxmlformats.org/officeDocument/2006/relationships/hyperlink" Target="https://youtu.be/ju5xlC6XsAY?si=1T4iKN6DJR_Gb-iu" TargetMode="External"/><Relationship Id="rId7" Type="http://schemas.openxmlformats.org/officeDocument/2006/relationships/hyperlink" Target="https://drive.google.com/drive/folders/1iMuPyNOFEjcJ053HAvTO2NefC0KMJp8h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youtu.be/eUUyCjeTV7Y?si=a7z7e1sQvbelTL8n" TargetMode="External"/><Relationship Id="rId29" Type="http://schemas.openxmlformats.org/officeDocument/2006/relationships/hyperlink" Target="https://www.istockphoto.com/photo/happy-hotel-receptionists-standing-together-in-front-of-counter-and-looking-at-camera-gm941779074-257396482" TargetMode="External"/><Relationship Id="rId11" Type="http://schemas.openxmlformats.org/officeDocument/2006/relationships/hyperlink" Target="https://youtu.be/E96m9Z4iTcc?si=w_1zobIG4f5VUhzd" TargetMode="External"/><Relationship Id="rId24" Type="http://schemas.openxmlformats.org/officeDocument/2006/relationships/hyperlink" Target="https://www.betterup.com/blog/power-poses" TargetMode="External"/><Relationship Id="rId32" Type="http://schemas.openxmlformats.org/officeDocument/2006/relationships/hyperlink" Target="https://www.blender.org/" TargetMode="External"/><Relationship Id="rId37" Type="http://schemas.openxmlformats.org/officeDocument/2006/relationships/hyperlink" Target="https://youtu.be/eUUyCjeTV7Y?si=a7z7e1sQvbelTL8n" TargetMode="External"/><Relationship Id="rId40" Type="http://schemas.openxmlformats.org/officeDocument/2006/relationships/hyperlink" Target="https://youtu.be/Lazv4PwcGPk?si=-58ZAXEmyZVFUzPU" TargetMode="External"/><Relationship Id="rId45" Type="http://schemas.openxmlformats.org/officeDocument/2006/relationships/hyperlink" Target="https://www.betterup.com/blog/power-poses" TargetMode="External"/><Relationship Id="rId53" Type="http://schemas.openxmlformats.org/officeDocument/2006/relationships/hyperlink" Target="https://youtu.be/Hrp2azKjGUI?si=b_rvsTcg988Uz3Uk" TargetMode="External"/><Relationship Id="rId58" Type="http://schemas.openxmlformats.org/officeDocument/2006/relationships/hyperlink" Target="https://youtu.be/Gdv6NFzitJ4?si=JbifN4RALgYCtbZl" TargetMode="External"/><Relationship Id="rId66" Type="http://schemas.openxmlformats.org/officeDocument/2006/relationships/theme" Target="theme/theme1.xml"/><Relationship Id="rId5" Type="http://schemas.openxmlformats.org/officeDocument/2006/relationships/webSettings" Target="webSettings.xml"/><Relationship Id="rId61" Type="http://schemas.openxmlformats.org/officeDocument/2006/relationships/hyperlink" Target="https://youtu.be/A6gxaTpsGTg?si=AYjujSQW7JW7Yf3P" TargetMode="External"/><Relationship Id="rId19" Type="http://schemas.openxmlformats.org/officeDocument/2006/relationships/hyperlink" Target="https://www.temu.com/goods_snapshot.html?goods_id=601099516212995&amp;title=Details&amp;_x_sessn_id=yax5x6yp1r&amp;refer_page_name=goods&amp;refer_page_id=10032_1761670345718_cfjco1gg7i&amp;refer_page_sn=10032" TargetMode="External"/><Relationship Id="rId14" Type="http://schemas.openxmlformats.org/officeDocument/2006/relationships/hyperlink" Target="https://youtu.be/HwAPLk_sQ3w?si=eg9DkXv5evgzp4WL" TargetMode="External"/><Relationship Id="rId22" Type="http://schemas.openxmlformats.org/officeDocument/2006/relationships/hyperlink" Target="https://www.businessinsider.com/power-posing-at-work-2014-6" TargetMode="External"/><Relationship Id="rId27" Type="http://schemas.openxmlformats.org/officeDocument/2006/relationships/hyperlink" Target="https://www.corbaraweb.com/shop/en/blog/buyers-guides/hotel-uniforms-for-receptionists-waiters-chambermaids-and-porters" TargetMode="External"/><Relationship Id="rId30" Type="http://schemas.openxmlformats.org/officeDocument/2006/relationships/hyperlink" Target="https://www.blender.org/" TargetMode="External"/><Relationship Id="rId35" Type="http://schemas.openxmlformats.org/officeDocument/2006/relationships/hyperlink" Target="https://youtu.be/HwAPLk_sQ3w?si=eg9DkXv5evgzp4WL" TargetMode="External"/><Relationship Id="rId43" Type="http://schemas.openxmlformats.org/officeDocument/2006/relationships/hyperlink" Target="https://confidentialman.com/clothes-for-men/" TargetMode="External"/><Relationship Id="rId48" Type="http://schemas.openxmlformats.org/officeDocument/2006/relationships/hyperlink" Target="https://www.betterup.com/blog/power-poses" TargetMode="External"/><Relationship Id="rId56" Type="http://schemas.openxmlformats.org/officeDocument/2006/relationships/hyperlink" Target="https://youtu.be/LUy2Wx_r0_w?si=pNZahijjNBXnS2K8" TargetMode="External"/><Relationship Id="rId64" Type="http://schemas.openxmlformats.org/officeDocument/2006/relationships/hyperlink" Target="https://youtu.be/3fHeWqKpBTc?si=l5tMBAq6ev50_3j0" TargetMode="External"/><Relationship Id="rId8" Type="http://schemas.openxmlformats.org/officeDocument/2006/relationships/hyperlink" Target="https://www.blender.org/" TargetMode="External"/><Relationship Id="rId51" Type="http://schemas.openxmlformats.org/officeDocument/2006/relationships/hyperlink" Target="https://www.istockphoto.com/photo/happy-hotel-receptionists-standing-together-in-front-of-counter-and-looking-at-camera-gm941779074-257396482" TargetMode="External"/><Relationship Id="rId3" Type="http://schemas.openxmlformats.org/officeDocument/2006/relationships/styles" Target="styles.xml"/><Relationship Id="rId12" Type="http://schemas.openxmlformats.org/officeDocument/2006/relationships/hyperlink" Target="https://youtu.be/E96m9Z4iTcc?si=w_1zobIG4f5VUhzd" TargetMode="External"/><Relationship Id="rId17" Type="http://schemas.openxmlformats.org/officeDocument/2006/relationships/hyperlink" Target="https://youtu.be/Lazv4PwcGPk?si=-58ZAXEmyZVFUzPU" TargetMode="External"/><Relationship Id="rId25" Type="http://schemas.openxmlformats.org/officeDocument/2006/relationships/hyperlink" Target="https://www.betterup.com/blog/power-poses" TargetMode="External"/><Relationship Id="rId33" Type="http://schemas.openxmlformats.org/officeDocument/2006/relationships/hyperlink" Target="https://youtu.be/E96m9Z4iTcc?si=w_1zobIG4f5VUhzd" TargetMode="External"/><Relationship Id="rId38" Type="http://schemas.openxmlformats.org/officeDocument/2006/relationships/hyperlink" Target="https://youtu.be/eUUyCjeTV7Y?si=a7z7e1sQvbelTL8n" TargetMode="External"/><Relationship Id="rId46" Type="http://schemas.openxmlformats.org/officeDocument/2006/relationships/hyperlink" Target="https://www.betterup.com/blog/power-poses" TargetMode="External"/><Relationship Id="rId59" Type="http://schemas.openxmlformats.org/officeDocument/2006/relationships/hyperlink" Target="https://youtu.be/k7Il8L0O1AQ?si=ziQGZ6NhvXGwDzm5" TargetMode="External"/><Relationship Id="rId20" Type="http://schemas.openxmlformats.org/officeDocument/2006/relationships/hyperlink" Target="https://www.johnlewis.com/content/fashion/men/summer-style" TargetMode="External"/><Relationship Id="rId41" Type="http://schemas.openxmlformats.org/officeDocument/2006/relationships/hyperlink" Target="https://www.temu.com/goods_snapshot.html?goods_id=601099516212995&amp;title=Details&amp;_x_sessn_id=yax5x6yp1r&amp;refer_page_name=goods&amp;refer_page_id=10032_1761670345718_cfjco1gg7i&amp;refer_page_sn=10032" TargetMode="External"/><Relationship Id="rId54" Type="http://schemas.openxmlformats.org/officeDocument/2006/relationships/hyperlink" Target="https://youtu.be/O6HQhs-gk50?si=W2J76QsrBQKX6XXl" TargetMode="External"/><Relationship Id="rId62" Type="http://schemas.openxmlformats.org/officeDocument/2006/relationships/hyperlink" Target="https://www.toonboom.com/neko-pilarcik-tellez-on-the-miraculous-animation-pipeline-behind-the-popes-dog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uowtsd-my.sharepoint.com/:p:/r/personal/2115482_student_uwtsd_ac_uk/Documents/AdvancedCharacterPerformancePresentation.pptx?d=wfa131276dd884028a9e73752fd053775&amp;csf=1&amp;web=1&amp;e=CuMcVz" TargetMode="External"/><Relationship Id="rId15" Type="http://schemas.openxmlformats.org/officeDocument/2006/relationships/hyperlink" Target="https://youtu.be/eUUyCjeTV7Y?si=a7z7e1sQvbelTL8n" TargetMode="External"/><Relationship Id="rId23" Type="http://schemas.openxmlformats.org/officeDocument/2006/relationships/hyperlink" Target="https://www.betterup.com/blog/power-poses" TargetMode="External"/><Relationship Id="rId28" Type="http://schemas.openxmlformats.org/officeDocument/2006/relationships/hyperlink" Target="https://www.newyorker.com/magazine/2021/03/22/behind-the-scenes-at-a-five-star-hotel" TargetMode="External"/><Relationship Id="rId36" Type="http://schemas.openxmlformats.org/officeDocument/2006/relationships/hyperlink" Target="https://youtu.be/HwAPLk_sQ3w?si=eg9DkXv5evgzp4WL" TargetMode="External"/><Relationship Id="rId49" Type="http://schemas.openxmlformats.org/officeDocument/2006/relationships/hyperlink" Target="https://www.corbaraweb.com/shop/en/blog/buyers-guides/hotel-uniforms-for-receptionists-waiters-chambermaids-and-porters" TargetMode="External"/><Relationship Id="rId57" Type="http://schemas.openxmlformats.org/officeDocument/2006/relationships/hyperlink" Target="https://youtu.be/-ecHNoC8T4o?si=wGieYkQpcbfp8Dv4" TargetMode="External"/><Relationship Id="rId10" Type="http://schemas.openxmlformats.org/officeDocument/2006/relationships/hyperlink" Target="https://www.blender.org/" TargetMode="External"/><Relationship Id="rId31" Type="http://schemas.openxmlformats.org/officeDocument/2006/relationships/hyperlink" Target="https://www.blender.org/" TargetMode="External"/><Relationship Id="rId44" Type="http://schemas.openxmlformats.org/officeDocument/2006/relationships/hyperlink" Target="https://www.businessinsider.com/power-posing-at-work-2014-6" TargetMode="External"/><Relationship Id="rId52" Type="http://schemas.openxmlformats.org/officeDocument/2006/relationships/hyperlink" Target="https://youtu.be/uh9Wg1gsAyA?si=UTCIfhCXACU0jbAI" TargetMode="External"/><Relationship Id="rId60" Type="http://schemas.openxmlformats.org/officeDocument/2006/relationships/hyperlink" Target="https://youtu.be/gQQvtIJ8ykw?si=S_onZhwgkOSyuQht" TargetMode="External"/><Relationship Id="rId65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blender.org/" TargetMode="External"/><Relationship Id="rId13" Type="http://schemas.openxmlformats.org/officeDocument/2006/relationships/hyperlink" Target="https://youtu.be/HwAPLk_sQ3w?si=eg9DkXv5evgzp4WL" TargetMode="External"/><Relationship Id="rId18" Type="http://schemas.openxmlformats.org/officeDocument/2006/relationships/hyperlink" Target="https://youtu.be/Lazv4PwcGPk?si=-58ZAXEmyZVFUzPU" TargetMode="External"/><Relationship Id="rId39" Type="http://schemas.openxmlformats.org/officeDocument/2006/relationships/hyperlink" Target="https://youtu.be/Lazv4PwcGPk?si=-58ZAXEmyZVFUzPU" TargetMode="External"/></Relationships>
</file>

<file path=word/theme/theme1.xml><?xml version="1.0" encoding="utf-8"?>
<a:theme xmlns:a="http://schemas.openxmlformats.org/drawingml/2006/main" name="Office Theme">
  <a:themeElements>
    <a:clrScheme name="Red Violet">
      <a:dk1>
        <a:sysClr val="windowText" lastClr="000000"/>
      </a:dk1>
      <a:lt1>
        <a:sysClr val="window" lastClr="FFFFFF"/>
      </a:lt1>
      <a:dk2>
        <a:srgbClr val="454551"/>
      </a:dk2>
      <a:lt2>
        <a:srgbClr val="D8D9DC"/>
      </a:lt2>
      <a:accent1>
        <a:srgbClr val="E32D91"/>
      </a:accent1>
      <a:accent2>
        <a:srgbClr val="C830CC"/>
      </a:accent2>
      <a:accent3>
        <a:srgbClr val="4EA6DC"/>
      </a:accent3>
      <a:accent4>
        <a:srgbClr val="4775E7"/>
      </a:accent4>
      <a:accent5>
        <a:srgbClr val="8971E1"/>
      </a:accent5>
      <a:accent6>
        <a:srgbClr val="D54773"/>
      </a:accent6>
      <a:hlink>
        <a:srgbClr val="6B9F25"/>
      </a:hlink>
      <a:folHlink>
        <a:srgbClr val="8C8C8C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2025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2B7272E-065B-4F47-AA44-7016EC8C12D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7</Pages>
  <Words>2164</Words>
  <Characters>12335</Characters>
  <Application>Microsoft Office Word</Application>
  <DocSecurity>0</DocSecurity>
  <Lines>102</Lines>
  <Paragraphs>28</Paragraphs>
  <ScaleCrop>false</ScaleCrop>
  <Company/>
  <LinksUpToDate>false</LinksUpToDate>
  <CharactersWithSpaces>14471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Advanced Character Performance: Presentation (ACCA6031)</dc:title>
  <dc:subject>Animation and vfx</dc:subject>
  <dc:creator>Abigail Jenkins (2115482)</dc:creator>
  <cp:keywords/>
  <dc:description/>
  <cp:lastModifiedBy>Abigail Jenkins (2115482)</cp:lastModifiedBy>
  <cp:revision>4</cp:revision>
  <dcterms:created xsi:type="dcterms:W3CDTF">2025-11-15T21:20:00Z</dcterms:created>
  <dcterms:modified xsi:type="dcterms:W3CDTF">2025-11-15T21:38:00Z</dcterms:modified>
</cp:coreProperties>
</file>