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2CDA0B1" wp14:paraId="2C078E63" wp14:textId="412FEB46">
      <w:pPr>
        <w:jc w:val="center"/>
        <w:rPr>
          <w:rFonts w:ascii="Calibri" w:hAnsi="Calibri" w:eastAsia="Calibri" w:cs="Calibri"/>
          <w:sz w:val="96"/>
          <w:szCs w:val="96"/>
        </w:rPr>
      </w:pPr>
      <w:r w:rsidRPr="72CDA0B1" w:rsidR="2D79584B">
        <w:rPr>
          <w:rFonts w:ascii="Calibri" w:hAnsi="Calibri" w:eastAsia="Calibri" w:cs="Calibri"/>
          <w:sz w:val="96"/>
          <w:szCs w:val="96"/>
        </w:rPr>
        <w:t>Name: Dan Covaciu</w:t>
      </w:r>
    </w:p>
    <w:p w:rsidR="2D79584B" w:rsidP="72CDA0B1" w:rsidRDefault="2D79584B" w14:paraId="7232B463" w14:textId="059B22DF">
      <w:pPr>
        <w:jc w:val="center"/>
        <w:rPr>
          <w:rFonts w:ascii="Calibri" w:hAnsi="Calibri" w:eastAsia="Calibri" w:cs="Calibri"/>
          <w:sz w:val="96"/>
          <w:szCs w:val="96"/>
        </w:rPr>
      </w:pPr>
      <w:r w:rsidRPr="72CDA0B1" w:rsidR="2D79584B">
        <w:rPr>
          <w:rFonts w:ascii="Calibri" w:hAnsi="Calibri" w:eastAsia="Calibri" w:cs="Calibri"/>
          <w:sz w:val="96"/>
          <w:szCs w:val="96"/>
        </w:rPr>
        <w:t>Student Number: 2317400</w:t>
      </w:r>
    </w:p>
    <w:p w:rsidR="32A62C24" w:rsidP="72CDA0B1" w:rsidRDefault="32A62C24" w14:paraId="2720C664" w14:textId="304BA107">
      <w:pPr>
        <w:jc w:val="center"/>
        <w:rPr>
          <w:rFonts w:ascii="Calibri" w:hAnsi="Calibri" w:eastAsia="Calibri" w:cs="Calibri"/>
          <w:sz w:val="96"/>
          <w:szCs w:val="96"/>
        </w:rPr>
      </w:pPr>
      <w:r w:rsidRPr="72CDA0B1" w:rsidR="32A62C24">
        <w:rPr>
          <w:rFonts w:ascii="Calibri" w:hAnsi="Calibri" w:eastAsia="Calibri" w:cs="Calibri"/>
          <w:sz w:val="96"/>
          <w:szCs w:val="96"/>
        </w:rPr>
        <w:t>Module code: BMIH4011</w:t>
      </w:r>
    </w:p>
    <w:p w:rsidR="32A62C24" w:rsidP="72CDA0B1" w:rsidRDefault="32A62C24" w14:paraId="302C5BDE" w14:textId="6A12C232">
      <w:pPr>
        <w:jc w:val="center"/>
        <w:rPr>
          <w:rFonts w:ascii="Calibri" w:hAnsi="Calibri" w:eastAsia="Calibri" w:cs="Calibri"/>
          <w:sz w:val="96"/>
          <w:szCs w:val="96"/>
        </w:rPr>
      </w:pPr>
      <w:r w:rsidRPr="72CDA0B1" w:rsidR="32A62C24">
        <w:rPr>
          <w:rFonts w:ascii="Calibri" w:hAnsi="Calibri" w:eastAsia="Calibri" w:cs="Calibri"/>
          <w:sz w:val="96"/>
          <w:szCs w:val="96"/>
        </w:rPr>
        <w:t>Module: Sustainable Hospitality</w:t>
      </w:r>
    </w:p>
    <w:p w:rsidR="32A62C24" w:rsidP="72CDA0B1" w:rsidRDefault="32A62C24" w14:paraId="7EA8425F" w14:textId="64D7B23E">
      <w:pPr>
        <w:jc w:val="center"/>
        <w:rPr>
          <w:rFonts w:ascii="Calibri" w:hAnsi="Calibri" w:eastAsia="Calibri" w:cs="Calibri"/>
          <w:sz w:val="96"/>
          <w:szCs w:val="96"/>
        </w:rPr>
      </w:pPr>
      <w:r w:rsidRPr="72CDA0B1" w:rsidR="32A62C24">
        <w:rPr>
          <w:rFonts w:ascii="Calibri" w:hAnsi="Calibri" w:eastAsia="Calibri" w:cs="Calibri"/>
          <w:sz w:val="96"/>
          <w:szCs w:val="96"/>
        </w:rPr>
        <w:t>Lecturer: Daniel Payne</w:t>
      </w:r>
    </w:p>
    <w:p w:rsidR="72CDA0B1" w:rsidP="72CDA0B1" w:rsidRDefault="72CDA0B1" w14:paraId="5AECBC8D" w14:textId="39D3EE94">
      <w:pPr>
        <w:pStyle w:val="Normal"/>
        <w:jc w:val="center"/>
        <w:rPr>
          <w:rFonts w:ascii="Calibri" w:hAnsi="Calibri" w:eastAsia="Calibri" w:cs="Calibri"/>
          <w:b w:val="1"/>
          <w:bCs w:val="1"/>
          <w:sz w:val="32"/>
          <w:szCs w:val="32"/>
          <w:u w:val="single"/>
        </w:rPr>
      </w:pPr>
    </w:p>
    <w:p w:rsidR="72CDA0B1" w:rsidP="72CDA0B1" w:rsidRDefault="72CDA0B1" w14:paraId="72290D44" w14:textId="745ADAD8">
      <w:pPr>
        <w:pStyle w:val="Normal"/>
        <w:jc w:val="center"/>
        <w:rPr>
          <w:rFonts w:ascii="Calibri" w:hAnsi="Calibri" w:eastAsia="Calibri" w:cs="Calibri"/>
          <w:b w:val="1"/>
          <w:bCs w:val="1"/>
          <w:sz w:val="32"/>
          <w:szCs w:val="32"/>
          <w:u w:val="single"/>
        </w:rPr>
      </w:pPr>
    </w:p>
    <w:p w:rsidR="4581A09E" w:rsidP="72CDA0B1" w:rsidRDefault="4581A09E" w14:paraId="4AF80BC1" w14:textId="389FC11E">
      <w:pPr>
        <w:pStyle w:val="Normal"/>
        <w:jc w:val="center"/>
        <w:rPr>
          <w:rFonts w:ascii="Calibri" w:hAnsi="Calibri" w:eastAsia="Calibri" w:cs="Calibri"/>
          <w:b w:val="1"/>
          <w:bCs w:val="1"/>
          <w:sz w:val="32"/>
          <w:szCs w:val="32"/>
          <w:u w:val="single"/>
        </w:rPr>
      </w:pPr>
      <w:r w:rsidRPr="72CDA0B1" w:rsidR="4581A09E">
        <w:rPr>
          <w:rFonts w:ascii="Calibri" w:hAnsi="Calibri" w:eastAsia="Calibri" w:cs="Calibri"/>
          <w:b w:val="1"/>
          <w:bCs w:val="1"/>
          <w:sz w:val="32"/>
          <w:szCs w:val="32"/>
          <w:u w:val="single"/>
        </w:rPr>
        <w:t>Project Sustainable Hotel</w:t>
      </w:r>
    </w:p>
    <w:p w:rsidR="730E18AD" w:rsidP="72CDA0B1" w:rsidRDefault="730E18AD" w14:paraId="1558DE73" w14:textId="546667CD">
      <w:pPr>
        <w:pStyle w:val="Normal"/>
        <w:spacing w:line="360" w:lineRule="auto"/>
        <w:jc w:val="left"/>
        <w:rPr>
          <w:rFonts w:ascii="Calibri" w:hAnsi="Calibri" w:eastAsia="Calibri" w:cs="Calibri"/>
          <w:sz w:val="32"/>
          <w:szCs w:val="32"/>
          <w:u w:val="single"/>
        </w:rPr>
      </w:pPr>
      <w:r w:rsidRPr="72CDA0B1" w:rsidR="730E18AD">
        <w:rPr>
          <w:rFonts w:ascii="Calibri" w:hAnsi="Calibri" w:eastAsia="Calibri" w:cs="Calibri"/>
          <w:sz w:val="32"/>
          <w:szCs w:val="32"/>
          <w:u w:val="single"/>
        </w:rPr>
        <w:t>Introduction</w:t>
      </w:r>
      <w:r w:rsidRPr="72CDA0B1" w:rsidR="730E18AD">
        <w:rPr>
          <w:rFonts w:ascii="Calibri" w:hAnsi="Calibri" w:eastAsia="Calibri" w:cs="Calibri"/>
          <w:sz w:val="32"/>
          <w:szCs w:val="32"/>
          <w:u w:val="single"/>
        </w:rPr>
        <w:t xml:space="preserve"> </w:t>
      </w:r>
    </w:p>
    <w:p w:rsidR="1F5F8F83" w:rsidP="72CDA0B1" w:rsidRDefault="1F5F8F83" w14:paraId="79920B32" w14:textId="1D2185AD">
      <w:pPr>
        <w:pStyle w:val="Normal"/>
        <w:spacing w:line="360" w:lineRule="auto"/>
        <w:jc w:val="left"/>
        <w:rPr>
          <w:rFonts w:ascii="Calibri" w:hAnsi="Calibri" w:eastAsia="Calibri" w:cs="Calibri"/>
          <w:b w:val="0"/>
          <w:bCs w:val="0"/>
          <w:i w:val="0"/>
          <w:iCs w:val="0"/>
          <w:caps w:val="0"/>
          <w:smallCaps w:val="0"/>
          <w:noProof w:val="0"/>
          <w:color w:val="2C3E50"/>
          <w:sz w:val="24"/>
          <w:szCs w:val="24"/>
          <w:lang w:val="en-US"/>
        </w:rPr>
      </w:pPr>
      <w:r w:rsidRPr="72CDA0B1" w:rsidR="1F5F8F83">
        <w:rPr>
          <w:rFonts w:ascii="Calibri" w:hAnsi="Calibri" w:eastAsia="Calibri" w:cs="Calibri"/>
          <w:sz w:val="24"/>
          <w:szCs w:val="24"/>
        </w:rPr>
        <w:t xml:space="preserve">The name of my hotel is MAGIC DREAM </w:t>
      </w:r>
      <w:r w:rsidRPr="72CDA0B1" w:rsidR="2787FB72">
        <w:rPr>
          <w:rFonts w:ascii="Calibri" w:hAnsi="Calibri" w:eastAsia="Calibri" w:cs="Calibri"/>
          <w:sz w:val="24"/>
          <w:szCs w:val="24"/>
        </w:rPr>
        <w:t>HOTEL, the</w:t>
      </w:r>
      <w:r w:rsidRPr="72CDA0B1" w:rsidR="1643E48F">
        <w:rPr>
          <w:rFonts w:ascii="Calibri" w:hAnsi="Calibri" w:eastAsia="Calibri" w:cs="Calibri"/>
          <w:sz w:val="24"/>
          <w:szCs w:val="24"/>
        </w:rPr>
        <w:t xml:space="preserve"> location</w:t>
      </w:r>
      <w:r w:rsidRPr="72CDA0B1" w:rsidR="6F8D16C5">
        <w:rPr>
          <w:rFonts w:ascii="Calibri" w:hAnsi="Calibri" w:eastAsia="Calibri" w:cs="Calibri"/>
          <w:sz w:val="24"/>
          <w:szCs w:val="24"/>
        </w:rPr>
        <w:t xml:space="preserve"> is </w:t>
      </w:r>
      <w:r w:rsidRPr="72CDA0B1" w:rsidR="01ADB4F5">
        <w:rPr>
          <w:rFonts w:ascii="Calibri" w:hAnsi="Calibri" w:eastAsia="Calibri" w:cs="Calibri"/>
          <w:sz w:val="24"/>
          <w:szCs w:val="24"/>
        </w:rPr>
        <w:t xml:space="preserve">Val </w:t>
      </w:r>
      <w:r w:rsidRPr="72CDA0B1" w:rsidR="01ADB4F5">
        <w:rPr>
          <w:rFonts w:ascii="Calibri" w:hAnsi="Calibri" w:eastAsia="Calibri" w:cs="Calibri"/>
          <w:sz w:val="24"/>
          <w:szCs w:val="24"/>
        </w:rPr>
        <w:t>d’Europe</w:t>
      </w:r>
      <w:r w:rsidRPr="72CDA0B1" w:rsidR="01ADB4F5">
        <w:rPr>
          <w:rFonts w:ascii="Calibri" w:hAnsi="Calibri" w:eastAsia="Calibri" w:cs="Calibri"/>
          <w:sz w:val="24"/>
          <w:szCs w:val="24"/>
        </w:rPr>
        <w:t xml:space="preserve"> </w:t>
      </w:r>
      <w:r w:rsidRPr="72CDA0B1" w:rsidR="33655FCB">
        <w:rPr>
          <w:rFonts w:ascii="Calibri" w:hAnsi="Calibri" w:eastAsia="Calibri" w:cs="Calibri"/>
          <w:sz w:val="24"/>
          <w:szCs w:val="24"/>
        </w:rPr>
        <w:t xml:space="preserve">France </w:t>
      </w:r>
      <w:r w:rsidRPr="72CDA0B1" w:rsidR="50104343">
        <w:rPr>
          <w:rFonts w:ascii="Calibri" w:hAnsi="Calibri" w:eastAsia="Calibri" w:cs="Calibri"/>
          <w:sz w:val="24"/>
          <w:szCs w:val="24"/>
        </w:rPr>
        <w:t xml:space="preserve">at Disneyland </w:t>
      </w:r>
      <w:r w:rsidRPr="72CDA0B1" w:rsidR="32C63802">
        <w:rPr>
          <w:rFonts w:ascii="Calibri" w:hAnsi="Calibri" w:eastAsia="Calibri" w:cs="Calibri"/>
          <w:sz w:val="24"/>
          <w:szCs w:val="24"/>
        </w:rPr>
        <w:t xml:space="preserve">Paris, </w:t>
      </w:r>
      <w:r w:rsidRPr="72CDA0B1" w:rsidR="25B7BECB">
        <w:rPr>
          <w:rFonts w:ascii="Calibri" w:hAnsi="Calibri" w:eastAsia="Calibri" w:cs="Calibri"/>
          <w:sz w:val="24"/>
          <w:szCs w:val="24"/>
        </w:rPr>
        <w:t>it's</w:t>
      </w:r>
      <w:r w:rsidRPr="72CDA0B1" w:rsidR="5B568B2A">
        <w:rPr>
          <w:rFonts w:ascii="Calibri" w:hAnsi="Calibri" w:eastAsia="Calibri" w:cs="Calibri"/>
          <w:sz w:val="24"/>
          <w:szCs w:val="24"/>
        </w:rPr>
        <w:t xml:space="preserve"> in a</w:t>
      </w:r>
      <w:r w:rsidRPr="72CDA0B1" w:rsidR="25B7BECB">
        <w:rPr>
          <w:rFonts w:ascii="Calibri" w:hAnsi="Calibri" w:eastAsia="Calibri" w:cs="Calibri"/>
          <w:sz w:val="24"/>
          <w:szCs w:val="24"/>
        </w:rPr>
        <w:t xml:space="preserve"> rural location, my </w:t>
      </w:r>
      <w:r w:rsidRPr="72CDA0B1" w:rsidR="4201EF6C">
        <w:rPr>
          <w:rFonts w:ascii="Calibri" w:hAnsi="Calibri" w:eastAsia="Calibri" w:cs="Calibri"/>
          <w:sz w:val="24"/>
          <w:szCs w:val="24"/>
        </w:rPr>
        <w:t>target audience is eco-tourists an</w:t>
      </w:r>
      <w:r w:rsidRPr="72CDA0B1" w:rsidR="3F4CC039">
        <w:rPr>
          <w:rFonts w:ascii="Calibri" w:hAnsi="Calibri" w:eastAsia="Calibri" w:cs="Calibri"/>
          <w:sz w:val="24"/>
          <w:szCs w:val="24"/>
        </w:rPr>
        <w:t>d families</w:t>
      </w:r>
      <w:r w:rsidRPr="72CDA0B1" w:rsidR="1EFF93A0">
        <w:rPr>
          <w:rFonts w:ascii="Calibri" w:hAnsi="Calibri" w:eastAsia="Calibri" w:cs="Calibri"/>
          <w:sz w:val="24"/>
          <w:szCs w:val="24"/>
        </w:rPr>
        <w:t>,</w:t>
      </w:r>
      <w:r w:rsidRPr="72CDA0B1" w:rsidR="7D302F4C">
        <w:rPr>
          <w:rFonts w:ascii="Calibri" w:hAnsi="Calibri" w:eastAsia="Calibri" w:cs="Calibri"/>
          <w:sz w:val="24"/>
          <w:szCs w:val="24"/>
        </w:rPr>
        <w:t xml:space="preserve"> because </w:t>
      </w:r>
      <w:r w:rsidRPr="72CDA0B1" w:rsidR="6F14344B">
        <w:rPr>
          <w:rFonts w:ascii="Calibri" w:hAnsi="Calibri" w:eastAsia="Calibri" w:cs="Calibri"/>
          <w:sz w:val="24"/>
          <w:szCs w:val="24"/>
        </w:rPr>
        <w:t xml:space="preserve"> there are a</w:t>
      </w:r>
      <w:r w:rsidRPr="72CDA0B1" w:rsidR="7D302F4C">
        <w:rPr>
          <w:rFonts w:ascii="Calibri" w:hAnsi="Calibri" w:eastAsia="Calibri" w:cs="Calibri"/>
          <w:sz w:val="24"/>
          <w:szCs w:val="24"/>
        </w:rPr>
        <w:t xml:space="preserve"> </w:t>
      </w:r>
      <w:r w:rsidRPr="72CDA0B1" w:rsidR="7D302F4C">
        <w:rPr>
          <w:rFonts w:ascii="Calibri" w:hAnsi="Calibri" w:eastAsia="Calibri" w:cs="Calibri"/>
          <w:sz w:val="24"/>
          <w:szCs w:val="24"/>
        </w:rPr>
        <w:t>lot of par</w:t>
      </w:r>
      <w:r w:rsidRPr="72CDA0B1" w:rsidR="536C4CC2">
        <w:rPr>
          <w:rFonts w:ascii="Calibri" w:hAnsi="Calibri" w:eastAsia="Calibri" w:cs="Calibri"/>
          <w:sz w:val="24"/>
          <w:szCs w:val="24"/>
        </w:rPr>
        <w:t>k</w:t>
      </w:r>
      <w:r w:rsidRPr="72CDA0B1" w:rsidR="06D2F6CC">
        <w:rPr>
          <w:rFonts w:ascii="Calibri" w:hAnsi="Calibri" w:eastAsia="Calibri" w:cs="Calibri"/>
          <w:sz w:val="24"/>
          <w:szCs w:val="24"/>
        </w:rPr>
        <w:t>s and forest to explore</w:t>
      </w:r>
      <w:r w:rsidRPr="72CDA0B1" w:rsidR="5D6039E4">
        <w:rPr>
          <w:rFonts w:ascii="Calibri" w:hAnsi="Calibri" w:eastAsia="Calibri" w:cs="Calibri"/>
          <w:sz w:val="24"/>
          <w:szCs w:val="24"/>
        </w:rPr>
        <w:t xml:space="preserve"> </w:t>
      </w:r>
      <w:r w:rsidRPr="72CDA0B1" w:rsidR="64045E47">
        <w:rPr>
          <w:rFonts w:ascii="Calibri" w:hAnsi="Calibri" w:eastAsia="Calibri" w:cs="Calibri"/>
          <w:sz w:val="24"/>
          <w:szCs w:val="24"/>
        </w:rPr>
        <w:t xml:space="preserve">and </w:t>
      </w:r>
      <w:r w:rsidRPr="72CDA0B1" w:rsidR="7ECE66C1">
        <w:rPr>
          <w:rFonts w:ascii="Calibri" w:hAnsi="Calibri" w:eastAsia="Calibri" w:cs="Calibri"/>
          <w:sz w:val="24"/>
          <w:szCs w:val="24"/>
        </w:rPr>
        <w:t xml:space="preserve">some of the </w:t>
      </w:r>
      <w:r w:rsidRPr="72CDA0B1" w:rsidR="524BBEEB">
        <w:rPr>
          <w:rFonts w:ascii="Calibri" w:hAnsi="Calibri" w:eastAsia="Calibri" w:cs="Calibri"/>
          <w:sz w:val="24"/>
          <w:szCs w:val="24"/>
        </w:rPr>
        <w:t>biggest</w:t>
      </w:r>
      <w:r w:rsidRPr="72CDA0B1" w:rsidR="58B22BE0">
        <w:rPr>
          <w:rFonts w:ascii="Calibri" w:hAnsi="Calibri" w:eastAsia="Calibri" w:cs="Calibri"/>
          <w:sz w:val="24"/>
          <w:szCs w:val="24"/>
        </w:rPr>
        <w:t xml:space="preserve"> </w:t>
      </w:r>
      <w:r w:rsidRPr="72CDA0B1" w:rsidR="64045E47">
        <w:rPr>
          <w:rFonts w:ascii="Calibri" w:hAnsi="Calibri" w:eastAsia="Calibri" w:cs="Calibri"/>
          <w:sz w:val="24"/>
          <w:szCs w:val="24"/>
        </w:rPr>
        <w:t xml:space="preserve">attraction </w:t>
      </w:r>
      <w:r w:rsidRPr="72CDA0B1" w:rsidR="70AC2EE4">
        <w:rPr>
          <w:rFonts w:ascii="Calibri" w:hAnsi="Calibri" w:eastAsia="Calibri" w:cs="Calibri"/>
          <w:sz w:val="24"/>
          <w:szCs w:val="24"/>
        </w:rPr>
        <w:t>a</w:t>
      </w:r>
      <w:r w:rsidRPr="72CDA0B1" w:rsidR="0E99B2BC">
        <w:rPr>
          <w:rFonts w:ascii="Calibri" w:hAnsi="Calibri" w:eastAsia="Calibri" w:cs="Calibri"/>
          <w:sz w:val="24"/>
          <w:szCs w:val="24"/>
        </w:rPr>
        <w:t xml:space="preserve">ccording to the Themed Entertainment Association's (TEA) most recent Global Attractions Attendance Report, 16.1 million </w:t>
      </w:r>
      <w:r w:rsidRPr="72CDA0B1" w:rsidR="393C8222">
        <w:rPr>
          <w:rFonts w:ascii="Calibri" w:hAnsi="Calibri" w:eastAsia="Calibri" w:cs="Calibri"/>
          <w:sz w:val="24"/>
          <w:szCs w:val="24"/>
        </w:rPr>
        <w:t>guest visit every year.</w:t>
      </w:r>
      <w:r w:rsidRPr="72CDA0B1" w:rsidR="1ECFC9D8">
        <w:rPr>
          <w:rFonts w:ascii="Calibri" w:hAnsi="Calibri" w:eastAsia="Calibri" w:cs="Calibri"/>
          <w:sz w:val="24"/>
          <w:szCs w:val="24"/>
        </w:rPr>
        <w:t xml:space="preserve"> </w:t>
      </w:r>
      <w:r w:rsidRPr="72CDA0B1" w:rsidR="1ECFC9D8">
        <w:rPr>
          <w:rFonts w:ascii="Calibri" w:hAnsi="Calibri" w:eastAsia="Calibri" w:cs="Calibri"/>
          <w:sz w:val="24"/>
          <w:szCs w:val="24"/>
        </w:rPr>
        <w:t>(Reid, 2024)</w:t>
      </w:r>
    </w:p>
    <w:p w:rsidR="23F62C68" w:rsidP="72CDA0B1" w:rsidRDefault="23F62C68" w14:paraId="3DA9F1AF" w14:textId="69853597">
      <w:pPr>
        <w:pStyle w:val="Normal"/>
        <w:spacing w:line="360" w:lineRule="auto"/>
        <w:jc w:val="left"/>
        <w:rPr>
          <w:rFonts w:ascii="Calibri" w:hAnsi="Calibri" w:eastAsia="Calibri" w:cs="Calibri"/>
          <w:noProof w:val="0"/>
          <w:color w:val="000000" w:themeColor="text1" w:themeTint="FF" w:themeShade="FF"/>
          <w:sz w:val="24"/>
          <w:szCs w:val="24"/>
          <w:lang w:val="en-US"/>
        </w:rPr>
      </w:pPr>
      <w:r w:rsidRPr="72CDA0B1" w:rsidR="23F62C68">
        <w:rPr>
          <w:rFonts w:ascii="Calibri" w:hAnsi="Calibri" w:eastAsia="Calibri" w:cs="Calibri"/>
          <w:sz w:val="24"/>
          <w:szCs w:val="24"/>
        </w:rPr>
        <w:t xml:space="preserve">My hotel </w:t>
      </w:r>
      <w:r w:rsidRPr="72CDA0B1" w:rsidR="6E00C751">
        <w:rPr>
          <w:rFonts w:ascii="Calibri" w:hAnsi="Calibri" w:eastAsia="Calibri" w:cs="Calibri"/>
          <w:sz w:val="24"/>
          <w:szCs w:val="24"/>
        </w:rPr>
        <w:t>is</w:t>
      </w:r>
      <w:r w:rsidRPr="72CDA0B1" w:rsidR="23F62C68">
        <w:rPr>
          <w:rFonts w:ascii="Calibri" w:hAnsi="Calibri" w:eastAsia="Calibri" w:cs="Calibri"/>
          <w:sz w:val="24"/>
          <w:szCs w:val="24"/>
        </w:rPr>
        <w:t xml:space="preserve"> buil</w:t>
      </w:r>
      <w:r w:rsidRPr="72CDA0B1" w:rsidR="119FA3BD">
        <w:rPr>
          <w:rFonts w:ascii="Calibri" w:hAnsi="Calibri" w:eastAsia="Calibri" w:cs="Calibri"/>
          <w:sz w:val="24"/>
          <w:szCs w:val="24"/>
        </w:rPr>
        <w:t>t</w:t>
      </w:r>
      <w:r w:rsidRPr="72CDA0B1" w:rsidR="23F62C68">
        <w:rPr>
          <w:rFonts w:ascii="Calibri" w:hAnsi="Calibri" w:eastAsia="Calibri" w:cs="Calibri"/>
          <w:sz w:val="24"/>
          <w:szCs w:val="24"/>
        </w:rPr>
        <w:t xml:space="preserve"> </w:t>
      </w:r>
      <w:r w:rsidRPr="72CDA0B1" w:rsidR="57319CCE">
        <w:rPr>
          <w:rFonts w:ascii="Calibri" w:hAnsi="Calibri" w:eastAsia="Calibri" w:cs="Calibri"/>
          <w:sz w:val="24"/>
          <w:szCs w:val="24"/>
        </w:rPr>
        <w:t>with</w:t>
      </w:r>
      <w:r w:rsidRPr="72CDA0B1" w:rsidR="23F62C68">
        <w:rPr>
          <w:rFonts w:ascii="Calibri" w:hAnsi="Calibri" w:eastAsia="Calibri" w:cs="Calibri"/>
          <w:sz w:val="24"/>
          <w:szCs w:val="24"/>
        </w:rPr>
        <w:t xml:space="preserve"> </w:t>
      </w:r>
      <w:r w:rsidRPr="72CDA0B1" w:rsidR="327D2C00">
        <w:rPr>
          <w:rFonts w:ascii="Calibri" w:hAnsi="Calibri" w:eastAsia="Calibri" w:cs="Calibri"/>
          <w:sz w:val="24"/>
          <w:szCs w:val="24"/>
        </w:rPr>
        <w:t xml:space="preserve">ecological materials </w:t>
      </w:r>
      <w:r w:rsidRPr="72CDA0B1" w:rsidR="0B9477E3">
        <w:rPr>
          <w:rFonts w:ascii="Calibri" w:hAnsi="Calibri" w:eastAsia="Calibri" w:cs="Calibri"/>
          <w:sz w:val="24"/>
          <w:szCs w:val="24"/>
        </w:rPr>
        <w:t xml:space="preserve">like unfinished </w:t>
      </w:r>
      <w:r w:rsidRPr="72CDA0B1" w:rsidR="3236BA03">
        <w:rPr>
          <w:rFonts w:ascii="Calibri" w:hAnsi="Calibri" w:eastAsia="Calibri" w:cs="Calibri"/>
          <w:sz w:val="24"/>
          <w:szCs w:val="24"/>
        </w:rPr>
        <w:t>wood</w:t>
      </w:r>
      <w:r w:rsidRPr="72CDA0B1" w:rsidR="1B17C51A">
        <w:rPr>
          <w:rFonts w:ascii="Calibri" w:hAnsi="Calibri" w:eastAsia="Calibri" w:cs="Calibri"/>
          <w:sz w:val="24"/>
          <w:szCs w:val="24"/>
        </w:rPr>
        <w:t>,</w:t>
      </w:r>
      <w:r w:rsidRPr="72CDA0B1" w:rsidR="3861D0EF">
        <w:rPr>
          <w:rFonts w:ascii="Calibri" w:hAnsi="Calibri" w:eastAsia="Calibri" w:cs="Calibri"/>
          <w:sz w:val="24"/>
          <w:szCs w:val="24"/>
        </w:rPr>
        <w:t xml:space="preserve"> </w:t>
      </w:r>
      <w:bookmarkStart w:name="_Int_dzIu8JLL" w:id="192642314"/>
      <w:r w:rsidRPr="72CDA0B1" w:rsidR="3236BA03">
        <w:rPr>
          <w:rFonts w:ascii="Calibri" w:hAnsi="Calibri" w:eastAsia="Calibri" w:cs="Calibri"/>
          <w:sz w:val="24"/>
          <w:szCs w:val="24"/>
        </w:rPr>
        <w:t>bamboo</w:t>
      </w:r>
      <w:bookmarkEnd w:id="192642314"/>
      <w:r w:rsidRPr="72CDA0B1" w:rsidR="5F08A667">
        <w:rPr>
          <w:rFonts w:ascii="Calibri" w:hAnsi="Calibri" w:eastAsia="Calibri" w:cs="Calibri"/>
          <w:sz w:val="24"/>
          <w:szCs w:val="24"/>
        </w:rPr>
        <w:t xml:space="preserve"> and low-impact landscaping</w:t>
      </w:r>
      <w:r w:rsidRPr="72CDA0B1" w:rsidR="0325E125">
        <w:rPr>
          <w:rFonts w:ascii="Calibri" w:hAnsi="Calibri" w:eastAsia="Calibri" w:cs="Calibri"/>
          <w:sz w:val="24"/>
          <w:szCs w:val="24"/>
        </w:rPr>
        <w:t>.</w:t>
      </w:r>
      <w:r w:rsidRPr="72CDA0B1" w:rsidR="0325E125">
        <w:rPr>
          <w:rFonts w:ascii="Calibri" w:hAnsi="Calibri" w:eastAsia="Calibri" w:cs="Calibri"/>
          <w:sz w:val="24"/>
          <w:szCs w:val="24"/>
        </w:rPr>
        <w:t xml:space="preserve"> </w:t>
      </w:r>
      <w:r w:rsidRPr="72CDA0B1" w:rsidR="0325E125">
        <w:rPr>
          <w:rFonts w:ascii="Calibri" w:hAnsi="Calibri" w:eastAsia="Calibri" w:cs="Calibri"/>
          <w:sz w:val="24"/>
          <w:szCs w:val="24"/>
        </w:rPr>
        <w:t>Contain</w:t>
      </w:r>
      <w:r w:rsidRPr="72CDA0B1" w:rsidR="0325E125">
        <w:rPr>
          <w:rFonts w:ascii="Calibri" w:hAnsi="Calibri" w:eastAsia="Calibri" w:cs="Calibri"/>
          <w:sz w:val="24"/>
          <w:szCs w:val="24"/>
        </w:rPr>
        <w:t xml:space="preserve"> 500 room</w:t>
      </w:r>
      <w:r w:rsidRPr="72CDA0B1" w:rsidR="3B6435E5">
        <w:rPr>
          <w:rFonts w:ascii="Calibri" w:hAnsi="Calibri" w:eastAsia="Calibri" w:cs="Calibri"/>
          <w:sz w:val="24"/>
          <w:szCs w:val="24"/>
        </w:rPr>
        <w:t>s</w:t>
      </w:r>
      <w:r w:rsidRPr="72CDA0B1" w:rsidR="0325E125">
        <w:rPr>
          <w:rFonts w:ascii="Calibri" w:hAnsi="Calibri" w:eastAsia="Calibri" w:cs="Calibri"/>
          <w:sz w:val="24"/>
          <w:szCs w:val="24"/>
        </w:rPr>
        <w:t xml:space="preserve"> </w:t>
      </w:r>
      <w:r w:rsidRPr="72CDA0B1" w:rsidR="4063AA96">
        <w:rPr>
          <w:rFonts w:ascii="Calibri" w:hAnsi="Calibri" w:eastAsia="Calibri" w:cs="Calibri"/>
          <w:sz w:val="24"/>
          <w:szCs w:val="24"/>
        </w:rPr>
        <w:t xml:space="preserve">a </w:t>
      </w:r>
      <w:r w:rsidRPr="72CDA0B1" w:rsidR="68B7B16E">
        <w:rPr>
          <w:rFonts w:ascii="Calibri" w:hAnsi="Calibri" w:eastAsia="Calibri" w:cs="Calibri"/>
          <w:sz w:val="24"/>
          <w:szCs w:val="24"/>
        </w:rPr>
        <w:t>spacious</w:t>
      </w:r>
      <w:r w:rsidRPr="72CDA0B1" w:rsidR="4063AA96">
        <w:rPr>
          <w:rFonts w:ascii="Calibri" w:hAnsi="Calibri" w:eastAsia="Calibri" w:cs="Calibri"/>
          <w:sz w:val="24"/>
          <w:szCs w:val="24"/>
        </w:rPr>
        <w:t xml:space="preserve"> garden</w:t>
      </w:r>
      <w:r w:rsidRPr="72CDA0B1" w:rsidR="7641A4C5">
        <w:rPr>
          <w:rFonts w:ascii="Calibri" w:hAnsi="Calibri" w:eastAsia="Calibri" w:cs="Calibri"/>
          <w:sz w:val="24"/>
          <w:szCs w:val="24"/>
        </w:rPr>
        <w:t xml:space="preserve"> and parking with electric </w:t>
      </w:r>
      <w:r w:rsidRPr="72CDA0B1" w:rsidR="19A72A93">
        <w:rPr>
          <w:rFonts w:ascii="Calibri" w:hAnsi="Calibri" w:eastAsia="Calibri" w:cs="Calibri"/>
          <w:sz w:val="24"/>
          <w:szCs w:val="24"/>
        </w:rPr>
        <w:t xml:space="preserve">chargers' </w:t>
      </w:r>
      <w:r w:rsidRPr="72CDA0B1" w:rsidR="7641A4C5">
        <w:rPr>
          <w:rFonts w:ascii="Calibri" w:hAnsi="Calibri" w:eastAsia="Calibri" w:cs="Calibri"/>
          <w:sz w:val="24"/>
          <w:szCs w:val="24"/>
        </w:rPr>
        <w:t>cars</w:t>
      </w:r>
      <w:r w:rsidRPr="72CDA0B1" w:rsidR="2DF23F81">
        <w:rPr>
          <w:rFonts w:ascii="Calibri" w:hAnsi="Calibri" w:eastAsia="Calibri" w:cs="Calibri"/>
          <w:b w:val="0"/>
          <w:bCs w:val="0"/>
          <w:i w:val="0"/>
          <w:iCs w:val="0"/>
          <w:caps w:val="0"/>
          <w:smallCaps w:val="0"/>
          <w:noProof w:val="0"/>
          <w:color w:val="2C3E50"/>
          <w:sz w:val="24"/>
          <w:szCs w:val="24"/>
          <w:lang w:val="en-US"/>
        </w:rPr>
        <w:t xml:space="preserve"> </w:t>
      </w:r>
      <w:r w:rsidRPr="72CDA0B1" w:rsidR="2DF23F8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2CDA0B1" w:rsidR="2DF23F81">
        <w:rPr>
          <w:rFonts w:ascii="Calibri" w:hAnsi="Calibri" w:eastAsia="Calibri" w:cs="Calibri"/>
          <w:b w:val="0"/>
          <w:bCs w:val="0"/>
          <w:i w:val="0"/>
          <w:iCs w:val="0"/>
          <w:caps w:val="0"/>
          <w:smallCaps w:val="0"/>
          <w:noProof w:val="0"/>
          <w:color w:val="000000" w:themeColor="text1" w:themeTint="FF" w:themeShade="FF"/>
          <w:sz w:val="24"/>
          <w:szCs w:val="24"/>
          <w:lang w:val="en-US"/>
        </w:rPr>
        <w:t>AdminTHDM</w:t>
      </w:r>
      <w:r w:rsidRPr="72CDA0B1" w:rsidR="2DF23F81">
        <w:rPr>
          <w:rFonts w:ascii="Calibri" w:hAnsi="Calibri" w:eastAsia="Calibri" w:cs="Calibri"/>
          <w:b w:val="0"/>
          <w:bCs w:val="0"/>
          <w:i w:val="0"/>
          <w:iCs w:val="0"/>
          <w:caps w:val="0"/>
          <w:smallCaps w:val="0"/>
          <w:noProof w:val="0"/>
          <w:color w:val="000000" w:themeColor="text1" w:themeTint="FF" w:themeShade="FF"/>
          <w:sz w:val="24"/>
          <w:szCs w:val="24"/>
          <w:lang w:val="en-US"/>
        </w:rPr>
        <w:t>, 2023)</w:t>
      </w:r>
    </w:p>
    <w:p w:rsidR="72CDA0B1" w:rsidP="72CDA0B1" w:rsidRDefault="72CDA0B1" w14:paraId="12E768C0" w14:textId="46C4D39C">
      <w:pPr>
        <w:pStyle w:val="Normal"/>
        <w:spacing w:line="360" w:lineRule="auto"/>
        <w:jc w:val="left"/>
        <w:rPr>
          <w:rFonts w:ascii="Calibri" w:hAnsi="Calibri" w:eastAsia="Calibri" w:cs="Calibri"/>
          <w:b w:val="0"/>
          <w:bCs w:val="0"/>
          <w:i w:val="0"/>
          <w:iCs w:val="0"/>
          <w:caps w:val="0"/>
          <w:smallCaps w:val="0"/>
          <w:noProof w:val="0"/>
          <w:color w:val="2C3E50"/>
          <w:sz w:val="24"/>
          <w:szCs w:val="24"/>
          <w:lang w:val="en-US"/>
        </w:rPr>
      </w:pPr>
    </w:p>
    <w:p w:rsidR="3C69E086" w:rsidP="72CDA0B1" w:rsidRDefault="3C69E086" w14:paraId="6A91D832" w14:textId="0D8805F1">
      <w:pPr>
        <w:pStyle w:val="Normal"/>
        <w:spacing w:line="360" w:lineRule="auto"/>
        <w:jc w:val="left"/>
        <w:rPr>
          <w:rFonts w:ascii="Calibri" w:hAnsi="Calibri" w:eastAsia="Calibri" w:cs="Calibri"/>
          <w:sz w:val="28"/>
          <w:szCs w:val="28"/>
          <w:u w:val="single"/>
        </w:rPr>
      </w:pPr>
      <w:r w:rsidRPr="72CDA0B1" w:rsidR="3C69E086">
        <w:rPr>
          <w:rFonts w:ascii="Calibri" w:hAnsi="Calibri" w:eastAsia="Calibri" w:cs="Calibri"/>
          <w:sz w:val="32"/>
          <w:szCs w:val="32"/>
          <w:u w:val="single"/>
        </w:rPr>
        <w:t>Sustainability's</w:t>
      </w:r>
      <w:r w:rsidRPr="72CDA0B1" w:rsidR="0329290F">
        <w:rPr>
          <w:rFonts w:ascii="Calibri" w:hAnsi="Calibri" w:eastAsia="Calibri" w:cs="Calibri"/>
          <w:sz w:val="32"/>
          <w:szCs w:val="32"/>
          <w:u w:val="single"/>
        </w:rPr>
        <w:t xml:space="preserve"> </w:t>
      </w:r>
      <w:r w:rsidRPr="72CDA0B1" w:rsidR="641A6435">
        <w:rPr>
          <w:rFonts w:ascii="Calibri" w:hAnsi="Calibri" w:eastAsia="Calibri" w:cs="Calibri"/>
          <w:sz w:val="32"/>
          <w:szCs w:val="32"/>
          <w:u w:val="single"/>
        </w:rPr>
        <w:t xml:space="preserve">vision and </w:t>
      </w:r>
      <w:r w:rsidRPr="72CDA0B1" w:rsidR="0329290F">
        <w:rPr>
          <w:rFonts w:ascii="Calibri" w:hAnsi="Calibri" w:eastAsia="Calibri" w:cs="Calibri"/>
          <w:sz w:val="32"/>
          <w:szCs w:val="32"/>
          <w:u w:val="single"/>
        </w:rPr>
        <w:t>m</w:t>
      </w:r>
      <w:r w:rsidRPr="72CDA0B1" w:rsidR="08CC3BED">
        <w:rPr>
          <w:rFonts w:ascii="Calibri" w:hAnsi="Calibri" w:eastAsia="Calibri" w:cs="Calibri"/>
          <w:sz w:val="32"/>
          <w:szCs w:val="32"/>
          <w:u w:val="single"/>
        </w:rPr>
        <w:t>ission</w:t>
      </w:r>
      <w:r>
        <w:br/>
      </w:r>
      <w:r w:rsidRPr="72CDA0B1" w:rsidR="0258A3C4">
        <w:rPr>
          <w:rFonts w:ascii="Calibri" w:hAnsi="Calibri" w:eastAsia="Calibri" w:cs="Calibri"/>
          <w:sz w:val="28"/>
          <w:szCs w:val="28"/>
          <w:u w:val="single"/>
        </w:rPr>
        <w:t>Mission statement -</w:t>
      </w:r>
    </w:p>
    <w:p w:rsidR="2AD29D8D" w:rsidP="72CDA0B1" w:rsidRDefault="2AD29D8D" w14:paraId="0725587C" w14:textId="1F3F7944">
      <w:pPr>
        <w:pStyle w:val="Normal"/>
        <w:spacing w:line="360" w:lineRule="auto"/>
        <w:jc w:val="left"/>
        <w:rPr>
          <w:rFonts w:ascii="Calibri" w:hAnsi="Calibri" w:eastAsia="Calibri" w:cs="Calibri"/>
          <w:sz w:val="24"/>
          <w:szCs w:val="24"/>
          <w:u w:val="none"/>
        </w:rPr>
      </w:pPr>
      <w:r w:rsidRPr="72CDA0B1" w:rsidR="2AD29D8D">
        <w:rPr>
          <w:rFonts w:ascii="Calibri" w:hAnsi="Calibri" w:eastAsia="Calibri" w:cs="Calibri"/>
          <w:sz w:val="24"/>
          <w:szCs w:val="24"/>
          <w:u w:val="none"/>
        </w:rPr>
        <w:t xml:space="preserve">We are a united team working towards a single </w:t>
      </w:r>
      <w:r w:rsidRPr="72CDA0B1" w:rsidR="2AD29D8D">
        <w:rPr>
          <w:rFonts w:ascii="Calibri" w:hAnsi="Calibri" w:eastAsia="Calibri" w:cs="Calibri"/>
          <w:sz w:val="24"/>
          <w:szCs w:val="24"/>
          <w:u w:val="none"/>
        </w:rPr>
        <w:t>objective</w:t>
      </w:r>
      <w:r w:rsidRPr="72CDA0B1" w:rsidR="2AD29D8D">
        <w:rPr>
          <w:rFonts w:ascii="Calibri" w:hAnsi="Calibri" w:eastAsia="Calibri" w:cs="Calibri"/>
          <w:sz w:val="24"/>
          <w:szCs w:val="24"/>
          <w:u w:val="none"/>
        </w:rPr>
        <w:t xml:space="preserve">. Our goal is to deliver outstanding customer service and consistently improve our abilities to </w:t>
      </w:r>
      <w:r w:rsidRPr="72CDA0B1" w:rsidR="2AD29D8D">
        <w:rPr>
          <w:rFonts w:ascii="Calibri" w:hAnsi="Calibri" w:eastAsia="Calibri" w:cs="Calibri"/>
          <w:sz w:val="24"/>
          <w:szCs w:val="24"/>
          <w:u w:val="none"/>
        </w:rPr>
        <w:t>establish</w:t>
      </w:r>
      <w:r w:rsidRPr="72CDA0B1" w:rsidR="2AD29D8D">
        <w:rPr>
          <w:rFonts w:ascii="Calibri" w:hAnsi="Calibri" w:eastAsia="Calibri" w:cs="Calibri"/>
          <w:sz w:val="24"/>
          <w:szCs w:val="24"/>
          <w:u w:val="none"/>
        </w:rPr>
        <w:t xml:space="preserve"> a remarkable workplace. We value inclusion and diversity, providing support and dignity to everyone, irrespective of their origin. We strive to exceed guests' expectations by providing exceptional experiences, with an emphasis on cooperation. Additionally, we are committed to giving back to our community by supporting </w:t>
      </w:r>
      <w:r w:rsidRPr="72CDA0B1" w:rsidR="2AD29D8D">
        <w:rPr>
          <w:rFonts w:ascii="Calibri" w:hAnsi="Calibri" w:eastAsia="Calibri" w:cs="Calibri"/>
          <w:sz w:val="24"/>
          <w:szCs w:val="24"/>
          <w:u w:val="none"/>
        </w:rPr>
        <w:t>organisations</w:t>
      </w:r>
      <w:r w:rsidRPr="72CDA0B1" w:rsidR="2AD29D8D">
        <w:rPr>
          <w:rFonts w:ascii="Calibri" w:hAnsi="Calibri" w:eastAsia="Calibri" w:cs="Calibri"/>
          <w:sz w:val="24"/>
          <w:szCs w:val="24"/>
          <w:u w:val="none"/>
        </w:rPr>
        <w:t xml:space="preserve"> that help kids with special needs and making charity contributions. </w:t>
      </w:r>
      <w:bookmarkStart w:name="_Int_McjPnLYF" w:id="544978993"/>
      <w:r w:rsidRPr="72CDA0B1" w:rsidR="2AD29D8D">
        <w:rPr>
          <w:rFonts w:ascii="Calibri" w:hAnsi="Calibri" w:eastAsia="Calibri" w:cs="Calibri"/>
          <w:sz w:val="24"/>
          <w:szCs w:val="24"/>
          <w:u w:val="none"/>
        </w:rPr>
        <w:t>We give local communities first priority when acquiring goods and services, guaranteeing sustainability and eco-friendly decisions.</w:t>
      </w:r>
      <w:bookmarkEnd w:id="544978993"/>
    </w:p>
    <w:p w:rsidR="07E00FDF" w:rsidP="72CDA0B1" w:rsidRDefault="07E00FDF" w14:paraId="1CBE365C" w14:textId="177D09D9">
      <w:pPr>
        <w:pStyle w:val="Normal"/>
        <w:spacing w:line="360" w:lineRule="auto"/>
        <w:jc w:val="left"/>
        <w:rPr>
          <w:rFonts w:ascii="Calibri" w:hAnsi="Calibri" w:eastAsia="Calibri" w:cs="Calibri"/>
          <w:sz w:val="28"/>
          <w:szCs w:val="28"/>
          <w:u w:val="single"/>
        </w:rPr>
      </w:pPr>
      <w:r w:rsidRPr="72CDA0B1" w:rsidR="07E00FDF">
        <w:rPr>
          <w:rFonts w:ascii="Calibri" w:hAnsi="Calibri" w:eastAsia="Calibri" w:cs="Calibri"/>
          <w:sz w:val="28"/>
          <w:szCs w:val="28"/>
          <w:u w:val="single"/>
        </w:rPr>
        <w:t>Vision statement -</w:t>
      </w:r>
    </w:p>
    <w:p w:rsidR="07E00FDF" w:rsidP="72CDA0B1" w:rsidRDefault="07E00FDF" w14:paraId="2BF69813" w14:textId="119B76E9">
      <w:pPr>
        <w:pStyle w:val="Normal"/>
        <w:spacing w:line="360" w:lineRule="auto"/>
        <w:jc w:val="left"/>
        <w:rPr>
          <w:rFonts w:ascii="Calibri" w:hAnsi="Calibri" w:eastAsia="Calibri" w:cs="Calibri"/>
          <w:noProof w:val="0"/>
          <w:sz w:val="24"/>
          <w:szCs w:val="24"/>
          <w:lang w:val="en-US"/>
        </w:rPr>
      </w:pPr>
      <w:r w:rsidRPr="72CDA0B1" w:rsidR="07E00FDF">
        <w:rPr>
          <w:rFonts w:ascii="Calibri" w:hAnsi="Calibri" w:eastAsia="Calibri" w:cs="Calibri"/>
          <w:sz w:val="24"/>
          <w:szCs w:val="24"/>
          <w:u w:val="none"/>
        </w:rPr>
        <w:t xml:space="preserve">We are working to improve the environment, promote sustainable tourism, and provide a welcoming environment for our partners, employees, and clients. We are dedicated to helping our community and reducing our ecological footprint. Waste reduction, recycling program implementation, and effective energy and water management are among our </w:t>
      </w:r>
      <w:r w:rsidRPr="72CDA0B1" w:rsidR="07E00FDF">
        <w:rPr>
          <w:rFonts w:ascii="Calibri" w:hAnsi="Calibri" w:eastAsia="Calibri" w:cs="Calibri"/>
          <w:sz w:val="24"/>
          <w:szCs w:val="24"/>
          <w:u w:val="none"/>
        </w:rPr>
        <w:t>objectives</w:t>
      </w:r>
      <w:r w:rsidRPr="72CDA0B1" w:rsidR="07E00FDF">
        <w:rPr>
          <w:rFonts w:ascii="Calibri" w:hAnsi="Calibri" w:eastAsia="Calibri" w:cs="Calibri"/>
          <w:sz w:val="24"/>
          <w:szCs w:val="24"/>
          <w:u w:val="none"/>
        </w:rPr>
        <w:t xml:space="preserve">. By </w:t>
      </w:r>
      <w:r w:rsidRPr="72CDA0B1" w:rsidR="07E00FDF">
        <w:rPr>
          <w:rFonts w:ascii="Calibri" w:hAnsi="Calibri" w:eastAsia="Calibri" w:cs="Calibri"/>
          <w:sz w:val="24"/>
          <w:szCs w:val="24"/>
          <w:u w:val="none"/>
        </w:rPr>
        <w:t>purchasing</w:t>
      </w:r>
      <w:r w:rsidRPr="72CDA0B1" w:rsidR="07E00FDF">
        <w:rPr>
          <w:rFonts w:ascii="Calibri" w:hAnsi="Calibri" w:eastAsia="Calibri" w:cs="Calibri"/>
          <w:sz w:val="24"/>
          <w:szCs w:val="24"/>
          <w:u w:val="none"/>
        </w:rPr>
        <w:t xml:space="preserve"> and promoting local food, we actively encourage ethical travel. </w:t>
      </w:r>
      <w:r w:rsidRPr="72CDA0B1" w:rsidR="07E00FDF">
        <w:rPr>
          <w:rFonts w:ascii="Calibri" w:hAnsi="Calibri" w:eastAsia="Calibri" w:cs="Calibri"/>
          <w:sz w:val="24"/>
          <w:szCs w:val="24"/>
          <w:u w:val="none"/>
        </w:rPr>
        <w:t>By means of</w:t>
      </w:r>
      <w:r w:rsidRPr="72CDA0B1" w:rsidR="07E00FDF">
        <w:rPr>
          <w:rFonts w:ascii="Calibri" w:hAnsi="Calibri" w:eastAsia="Calibri" w:cs="Calibri"/>
          <w:sz w:val="24"/>
          <w:szCs w:val="24"/>
          <w:u w:val="none"/>
        </w:rPr>
        <w:t xml:space="preserve"> contributions, in-kind </w:t>
      </w:r>
      <w:r w:rsidRPr="72CDA0B1" w:rsidR="07E00FDF">
        <w:rPr>
          <w:rFonts w:ascii="Calibri" w:hAnsi="Calibri" w:eastAsia="Calibri" w:cs="Calibri"/>
          <w:sz w:val="24"/>
          <w:szCs w:val="24"/>
          <w:u w:val="none"/>
        </w:rPr>
        <w:t>assistance</w:t>
      </w:r>
      <w:r w:rsidRPr="72CDA0B1" w:rsidR="07E00FDF">
        <w:rPr>
          <w:rFonts w:ascii="Calibri" w:hAnsi="Calibri" w:eastAsia="Calibri" w:cs="Calibri"/>
          <w:sz w:val="24"/>
          <w:szCs w:val="24"/>
          <w:u w:val="none"/>
        </w:rPr>
        <w:t xml:space="preserve">, and partnerships, we hope to improve our ties with the </w:t>
      </w:r>
      <w:r w:rsidRPr="72CDA0B1" w:rsidR="07E00FDF">
        <w:rPr>
          <w:rFonts w:ascii="Calibri" w:hAnsi="Calibri" w:eastAsia="Calibri" w:cs="Calibri"/>
          <w:sz w:val="24"/>
          <w:szCs w:val="24"/>
          <w:u w:val="none"/>
        </w:rPr>
        <w:t>neighbourhood</w:t>
      </w:r>
      <w:r w:rsidRPr="72CDA0B1" w:rsidR="07E00FDF">
        <w:rPr>
          <w:rFonts w:ascii="Calibri" w:hAnsi="Calibri" w:eastAsia="Calibri" w:cs="Calibri"/>
          <w:sz w:val="24"/>
          <w:szCs w:val="24"/>
          <w:u w:val="none"/>
        </w:rPr>
        <w:t>.</w:t>
      </w:r>
      <w:r w:rsidRPr="72CDA0B1" w:rsidR="00F4624B">
        <w:rPr>
          <w:rFonts w:ascii="Calibri" w:hAnsi="Calibri" w:eastAsia="Calibri" w:cs="Calibri"/>
          <w:sz w:val="24"/>
          <w:szCs w:val="24"/>
          <w:u w:val="none"/>
        </w:rPr>
        <w:t xml:space="preserve"> Furthermore, we treat our workers as our most valuable resource, guaranteeing nondiscrimination and offering a secure and healthy workplace. We put our employees' and clients' health and safety first by following moral guidelines and adhering to safety regulations. By using green energy technology like solar and photovoltaic panels, we aim to be a hotel that cares about the environment.</w:t>
      </w:r>
      <w:r w:rsidRPr="72CDA0B1" w:rsidR="73ED7F95">
        <w:rPr>
          <w:rFonts w:ascii="Roboto" w:hAnsi="Roboto" w:eastAsia="Roboto" w:cs="Roboto"/>
          <w:b w:val="0"/>
          <w:bCs w:val="0"/>
          <w:i w:val="0"/>
          <w:iCs w:val="0"/>
          <w:caps w:val="0"/>
          <w:smallCaps w:val="0"/>
          <w:noProof w:val="0"/>
          <w:color w:val="2C3E50"/>
          <w:sz w:val="22"/>
          <w:szCs w:val="22"/>
          <w:lang w:val="en-US"/>
        </w:rPr>
        <w:t xml:space="preserve"> </w:t>
      </w:r>
      <w:r w:rsidRPr="72CDA0B1" w:rsidR="73ED7F95">
        <w:rPr>
          <w:rFonts w:ascii="Calibri" w:hAnsi="Calibri" w:eastAsia="Calibri" w:cs="Calibri"/>
          <w:b w:val="0"/>
          <w:bCs w:val="0"/>
          <w:i w:val="0"/>
          <w:iCs w:val="0"/>
          <w:caps w:val="0"/>
          <w:smallCaps w:val="0"/>
          <w:noProof w:val="0"/>
          <w:color w:val="000000" w:themeColor="text1" w:themeTint="FF" w:themeShade="FF"/>
          <w:sz w:val="24"/>
          <w:szCs w:val="24"/>
          <w:lang w:val="en-US"/>
        </w:rPr>
        <w:t>(Anesishotel.com, 2025)</w:t>
      </w:r>
    </w:p>
    <w:p w:rsidR="5643F6ED" w:rsidP="72CDA0B1" w:rsidRDefault="5643F6ED" w14:paraId="4DFB7A3F" w14:textId="56754471">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8"/>
          <w:szCs w:val="28"/>
          <w:u w:val="single"/>
          <w:lang w:val="en-US"/>
        </w:rPr>
      </w:pPr>
      <w:r w:rsidRPr="72CDA0B1" w:rsidR="5643F6ED">
        <w:rPr>
          <w:rFonts w:ascii="Calibri" w:hAnsi="Calibri" w:eastAsia="Calibri" w:cs="Calibri"/>
          <w:b w:val="1"/>
          <w:bCs w:val="1"/>
          <w:i w:val="0"/>
          <w:iCs w:val="0"/>
          <w:caps w:val="0"/>
          <w:smallCaps w:val="0"/>
          <w:noProof w:val="0"/>
          <w:color w:val="000000" w:themeColor="text1" w:themeTint="FF" w:themeShade="FF"/>
          <w:sz w:val="28"/>
          <w:szCs w:val="28"/>
          <w:u w:val="single"/>
          <w:lang w:val="en-US"/>
        </w:rPr>
        <w:t>Energy efficiency</w:t>
      </w:r>
    </w:p>
    <w:p w:rsidR="5643F6ED" w:rsidP="72CDA0B1" w:rsidRDefault="5643F6ED" w14:paraId="38E9C54D" w14:textId="67388455">
      <w:pPr>
        <w:pStyle w:val="Normal"/>
        <w:spacing w:line="360" w:lineRule="auto"/>
        <w:jc w:val="left"/>
        <w:rPr>
          <w:rFonts w:ascii="Calibri" w:hAnsi="Calibri" w:eastAsia="Calibri" w:cs="Calibri"/>
          <w:b w:val="1"/>
          <w:bCs w:val="1"/>
          <w:i w:val="0"/>
          <w:iCs w:val="0"/>
          <w:caps w:val="0"/>
          <w:smallCaps w:val="0"/>
          <w:noProof w:val="0"/>
          <w:color w:val="000000" w:themeColor="text1" w:themeTint="FF" w:themeShade="FF"/>
          <w:sz w:val="28"/>
          <w:szCs w:val="28"/>
          <w:u w:val="none"/>
          <w:lang w:val="en-US"/>
        </w:rPr>
      </w:pPr>
      <w:r w:rsidRPr="72CDA0B1" w:rsidR="5643F6ED">
        <w:rPr>
          <w:rFonts w:ascii="Calibri" w:hAnsi="Calibri" w:eastAsia="Calibri" w:cs="Calibri"/>
          <w:b w:val="1"/>
          <w:bCs w:val="1"/>
          <w:i w:val="0"/>
          <w:iCs w:val="0"/>
          <w:caps w:val="0"/>
          <w:smallCaps w:val="0"/>
          <w:noProof w:val="0"/>
          <w:color w:val="000000" w:themeColor="text1" w:themeTint="FF" w:themeShade="FF"/>
          <w:sz w:val="28"/>
          <w:szCs w:val="28"/>
          <w:u w:val="none"/>
          <w:lang w:val="en-US"/>
        </w:rPr>
        <w:t>Solar panel on the roof</w:t>
      </w:r>
    </w:p>
    <w:p w:rsidR="72CDA0B1" w:rsidP="72CDA0B1" w:rsidRDefault="72CDA0B1" w14:paraId="468370C8" w14:textId="0569EFA5">
      <w:pPr>
        <w:pStyle w:val="Normal"/>
        <w:spacing w:line="360" w:lineRule="auto"/>
        <w:jc w:val="left"/>
        <w:rPr>
          <w:rFonts w:ascii="Calibri" w:hAnsi="Calibri" w:eastAsia="Calibri" w:cs="Calibri"/>
          <w:sz w:val="24"/>
          <w:szCs w:val="24"/>
          <w:u w:val="none"/>
        </w:rPr>
      </w:pPr>
    </w:p>
    <w:p w:rsidR="1DF03FD9" w:rsidP="72CDA0B1" w:rsidRDefault="1DF03FD9" w14:paraId="10429401" w14:textId="72BD9F60">
      <w:pPr>
        <w:spacing w:line="360" w:lineRule="auto"/>
        <w:rPr>
          <w:rFonts w:ascii="Calibri" w:hAnsi="Calibri" w:eastAsia="Calibri" w:cs="Calibri"/>
          <w:noProof w:val="0"/>
          <w:sz w:val="24"/>
          <w:szCs w:val="24"/>
          <w:lang w:val="en-US"/>
        </w:rPr>
      </w:pPr>
      <w:r w:rsidRPr="72CDA0B1" w:rsidR="1DF03FD9">
        <w:rPr>
          <w:rFonts w:ascii="Calibri" w:hAnsi="Calibri" w:eastAsia="Calibri" w:cs="Calibri"/>
          <w:noProof w:val="0"/>
          <w:sz w:val="24"/>
          <w:szCs w:val="24"/>
          <w:lang w:val="en-US"/>
        </w:rPr>
        <w:t xml:space="preserve">Making the hotel's own power is one ecologically friendly upgrade, and switching to LED lighting from the establishment's conventional lighting is another crucial step. </w:t>
      </w:r>
      <w:r w:rsidRPr="72CDA0B1" w:rsidR="1DF03FD9">
        <w:rPr>
          <w:rFonts w:ascii="Calibri" w:hAnsi="Calibri" w:eastAsia="Calibri" w:cs="Calibri"/>
          <w:noProof w:val="0"/>
          <w:sz w:val="24"/>
          <w:szCs w:val="24"/>
          <w:lang w:val="en-US"/>
        </w:rPr>
        <w:t>Utilising</w:t>
      </w:r>
      <w:r w:rsidRPr="72CDA0B1" w:rsidR="1DF03FD9">
        <w:rPr>
          <w:rFonts w:ascii="Calibri" w:hAnsi="Calibri" w:eastAsia="Calibri" w:cs="Calibri"/>
          <w:noProof w:val="0"/>
          <w:sz w:val="24"/>
          <w:szCs w:val="24"/>
          <w:lang w:val="en-US"/>
        </w:rPr>
        <w:t xml:space="preserve"> LEDs to replace the hotel's many </w:t>
      </w:r>
      <w:bookmarkStart w:name="_Int_Q5AafGdL" w:id="958308391"/>
      <w:r w:rsidRPr="72CDA0B1" w:rsidR="1DF03FD9">
        <w:rPr>
          <w:rFonts w:ascii="Calibri" w:hAnsi="Calibri" w:eastAsia="Calibri" w:cs="Calibri"/>
          <w:noProof w:val="0"/>
          <w:sz w:val="24"/>
          <w:szCs w:val="24"/>
          <w:lang w:val="en-US"/>
        </w:rPr>
        <w:t>lighting</w:t>
      </w:r>
      <w:bookmarkEnd w:id="958308391"/>
      <w:r w:rsidRPr="72CDA0B1" w:rsidR="1DF03FD9">
        <w:rPr>
          <w:rFonts w:ascii="Calibri" w:hAnsi="Calibri" w:eastAsia="Calibri" w:cs="Calibri"/>
          <w:noProof w:val="0"/>
          <w:sz w:val="24"/>
          <w:szCs w:val="24"/>
          <w:lang w:val="en-US"/>
        </w:rPr>
        <w:t xml:space="preserve"> has resulted in a 15% reduction in overall power use.</w:t>
      </w:r>
    </w:p>
    <w:p w:rsidR="385A00E1" w:rsidP="72CDA0B1" w:rsidRDefault="385A00E1" w14:paraId="563B47B7" w14:textId="3896BDC5">
      <w:pPr>
        <w:spacing w:line="360" w:lineRule="auto"/>
        <w:rPr>
          <w:rFonts w:ascii="Calibri" w:hAnsi="Calibri" w:eastAsia="Calibri" w:cs="Calibri"/>
          <w:noProof w:val="0"/>
          <w:sz w:val="24"/>
          <w:szCs w:val="24"/>
          <w:lang w:val="en-US"/>
        </w:rPr>
      </w:pPr>
      <w:r w:rsidRPr="72CDA0B1" w:rsidR="385A00E1">
        <w:rPr>
          <w:rFonts w:ascii="Calibri" w:hAnsi="Calibri" w:eastAsia="Calibri" w:cs="Calibri"/>
          <w:noProof w:val="0"/>
          <w:sz w:val="24"/>
          <w:szCs w:val="24"/>
          <w:lang w:val="en-US"/>
        </w:rPr>
        <w:t xml:space="preserve">Hotels' benefits with solar panels </w:t>
      </w:r>
    </w:p>
    <w:p w:rsidR="385A00E1" w:rsidP="72CDA0B1" w:rsidRDefault="385A00E1" w14:paraId="157FE9FA" w14:textId="7B956BDF">
      <w:pPr>
        <w:spacing w:line="360" w:lineRule="auto"/>
        <w:rPr>
          <w:rFonts w:ascii="Calibri" w:hAnsi="Calibri" w:eastAsia="Calibri" w:cs="Calibri"/>
          <w:noProof w:val="0"/>
          <w:sz w:val="24"/>
          <w:szCs w:val="24"/>
          <w:lang w:val="en-US"/>
        </w:rPr>
      </w:pPr>
      <w:r w:rsidRPr="72CDA0B1" w:rsidR="385A00E1">
        <w:rPr>
          <w:rFonts w:ascii="Calibri" w:hAnsi="Calibri" w:eastAsia="Calibri" w:cs="Calibri"/>
          <w:noProof w:val="0"/>
          <w:sz w:val="24"/>
          <w:szCs w:val="24"/>
          <w:lang w:val="en-US"/>
        </w:rPr>
        <w:t>In recent years, solar technology has gained popularity in the hotel sector due to its shown efficiency. Solar energy has several advantages for companies in a variety of sectors. In this article, we outline three important ways that solar panel installation may help hotels and resorts save money while simultaneously expanding their operations.</w:t>
      </w:r>
    </w:p>
    <w:p w:rsidR="0472ABCD" w:rsidP="72CDA0B1" w:rsidRDefault="0472ABCD" w14:paraId="6AD3B831" w14:textId="6CDD98A1">
      <w:pPr>
        <w:spacing w:line="360" w:lineRule="auto"/>
        <w:rPr>
          <w:rFonts w:ascii="Calibri" w:hAnsi="Calibri" w:eastAsia="Calibri" w:cs="Calibri"/>
          <w:noProof w:val="0"/>
          <w:sz w:val="24"/>
          <w:szCs w:val="24"/>
          <w:lang w:val="en-US"/>
        </w:rPr>
      </w:pPr>
      <w:r w:rsidRPr="72CDA0B1" w:rsidR="0472ABCD">
        <w:rPr>
          <w:rFonts w:ascii="Calibri" w:hAnsi="Calibri" w:eastAsia="Calibri" w:cs="Calibri"/>
          <w:noProof w:val="0"/>
          <w:sz w:val="24"/>
          <w:szCs w:val="24"/>
          <w:lang w:val="en-US"/>
        </w:rPr>
        <w:t xml:space="preserve">Energy bill savings </w:t>
      </w:r>
    </w:p>
    <w:p w:rsidR="0472ABCD" w:rsidP="72CDA0B1" w:rsidRDefault="0472ABCD" w14:paraId="26401BDD" w14:textId="568694B1">
      <w:pPr>
        <w:spacing w:line="360" w:lineRule="auto"/>
        <w:rPr>
          <w:rFonts w:ascii="Calibri" w:hAnsi="Calibri" w:eastAsia="Calibri" w:cs="Calibri"/>
          <w:noProof w:val="0"/>
          <w:sz w:val="24"/>
          <w:szCs w:val="24"/>
          <w:lang w:val="en-US"/>
        </w:rPr>
      </w:pPr>
      <w:r w:rsidRPr="72CDA0B1" w:rsidR="0472ABCD">
        <w:rPr>
          <w:rFonts w:ascii="Calibri" w:hAnsi="Calibri" w:eastAsia="Calibri" w:cs="Calibri"/>
          <w:noProof w:val="0"/>
          <w:sz w:val="24"/>
          <w:szCs w:val="24"/>
          <w:lang w:val="en-US"/>
        </w:rPr>
        <w:t xml:space="preserve">Even while installing solar panels is a one-time outlay, the system will continue to provide electricity for at least 25 years. Therefore, the cost of switching to solar power will </w:t>
      </w:r>
      <w:bookmarkStart w:name="_Int_ZSjY0huY" w:id="1358658426"/>
      <w:r w:rsidRPr="72CDA0B1" w:rsidR="0472ABCD">
        <w:rPr>
          <w:rFonts w:ascii="Calibri" w:hAnsi="Calibri" w:eastAsia="Calibri" w:cs="Calibri"/>
          <w:noProof w:val="0"/>
          <w:sz w:val="24"/>
          <w:szCs w:val="24"/>
          <w:lang w:val="en-US"/>
        </w:rPr>
        <w:t>ultimately be</w:t>
      </w:r>
      <w:bookmarkEnd w:id="1358658426"/>
      <w:r w:rsidRPr="72CDA0B1" w:rsidR="0472ABCD">
        <w:rPr>
          <w:rFonts w:ascii="Calibri" w:hAnsi="Calibri" w:eastAsia="Calibri" w:cs="Calibri"/>
          <w:noProof w:val="0"/>
          <w:sz w:val="24"/>
          <w:szCs w:val="24"/>
          <w:lang w:val="en-US"/>
        </w:rPr>
        <w:t xml:space="preserve"> recouped.</w:t>
      </w:r>
    </w:p>
    <w:p w:rsidR="4E44BA2D" w:rsidP="72CDA0B1" w:rsidRDefault="4E44BA2D" w14:paraId="089AB77D" w14:textId="76D47A56">
      <w:pPr>
        <w:spacing w:line="360" w:lineRule="auto"/>
        <w:rPr>
          <w:rFonts w:ascii="Calibri" w:hAnsi="Calibri" w:eastAsia="Calibri" w:cs="Calibri"/>
          <w:noProof w:val="0"/>
          <w:sz w:val="24"/>
          <w:szCs w:val="24"/>
          <w:lang w:val="en-US"/>
        </w:rPr>
      </w:pPr>
      <w:r w:rsidRPr="72CDA0B1" w:rsidR="4E44BA2D">
        <w:rPr>
          <w:rFonts w:ascii="Calibri" w:hAnsi="Calibri" w:eastAsia="Calibri" w:cs="Calibri"/>
          <w:noProof w:val="0"/>
          <w:sz w:val="24"/>
          <w:szCs w:val="24"/>
          <w:lang w:val="en-US"/>
        </w:rPr>
        <w:t xml:space="preserve">Needless to mention, solar energy in hotels may have a significant positive environmental impact: </w:t>
      </w:r>
    </w:p>
    <w:p w:rsidR="50EFE867" w:rsidP="72CDA0B1" w:rsidRDefault="50EFE867" w14:paraId="6971D887" w14:textId="5EB34376">
      <w:pPr>
        <w:spacing w:line="360" w:lineRule="auto"/>
        <w:rPr>
          <w:rFonts w:ascii="Calibri" w:hAnsi="Calibri" w:eastAsia="Calibri" w:cs="Calibri"/>
          <w:noProof w:val="0"/>
          <w:sz w:val="24"/>
          <w:szCs w:val="24"/>
          <w:lang w:val="en-US"/>
        </w:rPr>
      </w:pPr>
      <w:r w:rsidRPr="72CDA0B1" w:rsidR="50EFE867">
        <w:rPr>
          <w:rFonts w:ascii="Calibri" w:hAnsi="Calibri" w:eastAsia="Calibri" w:cs="Calibri"/>
          <w:noProof w:val="0"/>
          <w:sz w:val="24"/>
          <w:szCs w:val="24"/>
          <w:lang w:val="en-US"/>
        </w:rPr>
        <w:t xml:space="preserve">Needless to mention, solar energy in hotels may have a significant positive environmental impact: </w:t>
      </w:r>
    </w:p>
    <w:p w:rsidR="50EFE867" w:rsidP="72CDA0B1" w:rsidRDefault="50EFE867" w14:paraId="307AE9E8" w14:textId="0E139999">
      <w:pPr>
        <w:pStyle w:val="Normal"/>
        <w:spacing w:line="360" w:lineRule="auto"/>
        <w:rPr>
          <w:rFonts w:ascii="Calibri" w:hAnsi="Calibri" w:eastAsia="Calibri" w:cs="Calibri"/>
          <w:noProof w:val="0"/>
          <w:sz w:val="24"/>
          <w:szCs w:val="24"/>
          <w:lang w:val="en-US"/>
        </w:rPr>
      </w:pPr>
      <w:r w:rsidRPr="72CDA0B1" w:rsidR="50EFE867">
        <w:rPr>
          <w:rFonts w:ascii="Calibri" w:hAnsi="Calibri" w:eastAsia="Calibri" w:cs="Calibri"/>
          <w:noProof w:val="0"/>
          <w:sz w:val="24"/>
          <w:szCs w:val="24"/>
          <w:lang w:val="en-US"/>
        </w:rPr>
        <w:t xml:space="preserve">produces energy that is emission-free and sustainable. </w:t>
      </w:r>
      <w:r w:rsidRPr="72CDA0B1" w:rsidR="50EFE867">
        <w:rPr>
          <w:rFonts w:ascii="Calibri" w:hAnsi="Calibri" w:eastAsia="Calibri" w:cs="Calibri"/>
          <w:noProof w:val="0"/>
          <w:sz w:val="24"/>
          <w:szCs w:val="24"/>
          <w:lang w:val="en-US"/>
        </w:rPr>
        <w:t xml:space="preserve">Few resources are needed: No trees, coal, or fossil fuels of any kind </w:t>
      </w:r>
      <w:bookmarkStart w:name="_Int_8N8KU8ry" w:id="2036163987"/>
      <w:r w:rsidRPr="72CDA0B1" w:rsidR="50EFE867">
        <w:rPr>
          <w:rFonts w:ascii="Calibri" w:hAnsi="Calibri" w:eastAsia="Calibri" w:cs="Calibri"/>
          <w:noProof w:val="0"/>
          <w:sz w:val="24"/>
          <w:szCs w:val="24"/>
          <w:lang w:val="en-US"/>
        </w:rPr>
        <w:t>doesn't</w:t>
      </w:r>
      <w:bookmarkEnd w:id="2036163987"/>
      <w:r w:rsidRPr="72CDA0B1" w:rsidR="50EFE867">
        <w:rPr>
          <w:rFonts w:ascii="Calibri" w:hAnsi="Calibri" w:eastAsia="Calibri" w:cs="Calibri"/>
          <w:noProof w:val="0"/>
          <w:sz w:val="24"/>
          <w:szCs w:val="24"/>
          <w:lang w:val="en-US"/>
        </w:rPr>
        <w:t xml:space="preserve"> negatively </w:t>
      </w:r>
      <w:r w:rsidRPr="72CDA0B1" w:rsidR="50EFE867">
        <w:rPr>
          <w:rFonts w:ascii="Calibri" w:hAnsi="Calibri" w:eastAsia="Calibri" w:cs="Calibri"/>
          <w:noProof w:val="0"/>
          <w:sz w:val="24"/>
          <w:szCs w:val="24"/>
          <w:lang w:val="en-US"/>
        </w:rPr>
        <w:t>impact</w:t>
      </w:r>
      <w:r w:rsidRPr="72CDA0B1" w:rsidR="50EFE867">
        <w:rPr>
          <w:rFonts w:ascii="Calibri" w:hAnsi="Calibri" w:eastAsia="Calibri" w:cs="Calibri"/>
          <w:noProof w:val="0"/>
          <w:sz w:val="24"/>
          <w:szCs w:val="24"/>
          <w:lang w:val="en-US"/>
        </w:rPr>
        <w:t xml:space="preserve"> the local ecology </w:t>
      </w:r>
      <w:r w:rsidRPr="72CDA0B1" w:rsidR="50EFE867">
        <w:rPr>
          <w:rFonts w:ascii="Calibri" w:hAnsi="Calibri" w:eastAsia="Calibri" w:cs="Calibri"/>
          <w:noProof w:val="0"/>
          <w:sz w:val="24"/>
          <w:szCs w:val="24"/>
          <w:lang w:val="en-US"/>
        </w:rPr>
        <w:t>lowers CO2 and other air contaminants</w:t>
      </w:r>
      <w:r w:rsidRPr="72CDA0B1" w:rsidR="047BC4A2">
        <w:rPr>
          <w:rFonts w:ascii="Calibri" w:hAnsi="Calibri" w:eastAsia="Calibri" w:cs="Calibri"/>
          <w:noProof w:val="0"/>
          <w:sz w:val="24"/>
          <w:szCs w:val="24"/>
          <w:lang w:val="en-US"/>
        </w:rPr>
        <w:t xml:space="preserve"> </w:t>
      </w:r>
      <w:r w:rsidRPr="72CDA0B1" w:rsidR="047BC4A2">
        <w:rPr>
          <w:rFonts w:ascii="Calibri" w:hAnsi="Calibri" w:eastAsia="Calibri" w:cs="Calibri"/>
          <w:b w:val="0"/>
          <w:bCs w:val="0"/>
          <w:i w:val="0"/>
          <w:iCs w:val="0"/>
          <w:caps w:val="0"/>
          <w:smallCaps w:val="0"/>
          <w:noProof w:val="0"/>
          <w:color w:val="000000" w:themeColor="text1" w:themeTint="FF" w:themeShade="FF"/>
          <w:sz w:val="24"/>
          <w:szCs w:val="24"/>
          <w:lang w:val="en-US"/>
        </w:rPr>
        <w:t>(www.high.net, n.d.)</w:t>
      </w:r>
    </w:p>
    <w:p w:rsidR="142F952C" w:rsidP="72CDA0B1" w:rsidRDefault="142F952C" w14:paraId="434BECF2" w14:textId="038FCFC1">
      <w:pPr>
        <w:spacing w:line="360" w:lineRule="auto"/>
        <w:rPr>
          <w:rFonts w:ascii="Calibri" w:hAnsi="Calibri" w:eastAsia="Calibri" w:cs="Calibri"/>
          <w:noProof w:val="0"/>
          <w:sz w:val="24"/>
          <w:szCs w:val="24"/>
          <w:lang w:val="en-US"/>
        </w:rPr>
      </w:pPr>
      <w:r w:rsidRPr="72CDA0B1" w:rsidR="142F952C">
        <w:rPr>
          <w:rFonts w:ascii="Calibri" w:hAnsi="Calibri" w:eastAsia="Calibri" w:cs="Calibri"/>
          <w:noProof w:val="0"/>
          <w:sz w:val="24"/>
          <w:szCs w:val="24"/>
          <w:lang w:val="en-US"/>
        </w:rPr>
        <w:t xml:space="preserve">In comparison to conventional gas-cooking methods, the hotel's kitchen </w:t>
      </w:r>
      <w:r w:rsidRPr="72CDA0B1" w:rsidR="142F952C">
        <w:rPr>
          <w:rFonts w:ascii="Calibri" w:hAnsi="Calibri" w:eastAsia="Calibri" w:cs="Calibri"/>
          <w:noProof w:val="0"/>
          <w:sz w:val="24"/>
          <w:szCs w:val="24"/>
          <w:lang w:val="en-US"/>
        </w:rPr>
        <w:t>utilises</w:t>
      </w:r>
      <w:r w:rsidRPr="72CDA0B1" w:rsidR="142F952C">
        <w:rPr>
          <w:rFonts w:ascii="Calibri" w:hAnsi="Calibri" w:eastAsia="Calibri" w:cs="Calibri"/>
          <w:noProof w:val="0"/>
          <w:sz w:val="24"/>
          <w:szCs w:val="24"/>
          <w:lang w:val="en-US"/>
        </w:rPr>
        <w:t xml:space="preserve"> energy-efficient electric ovens and induction hobs, which are intended to </w:t>
      </w:r>
      <w:r w:rsidRPr="72CDA0B1" w:rsidR="142F952C">
        <w:rPr>
          <w:rFonts w:ascii="Calibri" w:hAnsi="Calibri" w:eastAsia="Calibri" w:cs="Calibri"/>
          <w:noProof w:val="0"/>
          <w:sz w:val="24"/>
          <w:szCs w:val="24"/>
          <w:lang w:val="en-US"/>
        </w:rPr>
        <w:t>minimise</w:t>
      </w:r>
      <w:r w:rsidRPr="72CDA0B1" w:rsidR="142F952C">
        <w:rPr>
          <w:rFonts w:ascii="Calibri" w:hAnsi="Calibri" w:eastAsia="Calibri" w:cs="Calibri"/>
          <w:noProof w:val="0"/>
          <w:sz w:val="24"/>
          <w:szCs w:val="24"/>
          <w:lang w:val="en-US"/>
        </w:rPr>
        <w:t xml:space="preserve"> energy use by at least 50%.</w:t>
      </w:r>
    </w:p>
    <w:p w:rsidR="142F952C" w:rsidP="72CDA0B1" w:rsidRDefault="142F952C" w14:paraId="509F3445" w14:textId="49F70E84">
      <w:pPr>
        <w:spacing w:line="360" w:lineRule="auto"/>
        <w:rPr>
          <w:rFonts w:ascii="Calibri" w:hAnsi="Calibri" w:eastAsia="Calibri" w:cs="Calibri"/>
          <w:noProof w:val="0"/>
          <w:sz w:val="24"/>
          <w:szCs w:val="24"/>
          <w:lang w:val="en-US"/>
        </w:rPr>
      </w:pPr>
      <w:r w:rsidRPr="72CDA0B1" w:rsidR="142F952C">
        <w:rPr>
          <w:rFonts w:ascii="Calibri" w:hAnsi="Calibri" w:eastAsia="Calibri" w:cs="Calibri"/>
          <w:noProof w:val="0"/>
          <w:sz w:val="24"/>
          <w:szCs w:val="24"/>
          <w:lang w:val="en-US"/>
        </w:rPr>
        <w:t xml:space="preserve">Low-energy LED lighting, both inside and outside the hotel, with infrared sensors installed to </w:t>
      </w:r>
      <w:r w:rsidRPr="72CDA0B1" w:rsidR="142F952C">
        <w:rPr>
          <w:rFonts w:ascii="Calibri" w:hAnsi="Calibri" w:eastAsia="Calibri" w:cs="Calibri"/>
          <w:noProof w:val="0"/>
          <w:sz w:val="24"/>
          <w:szCs w:val="24"/>
          <w:lang w:val="en-US"/>
        </w:rPr>
        <w:t>modify</w:t>
      </w:r>
      <w:r w:rsidRPr="72CDA0B1" w:rsidR="142F952C">
        <w:rPr>
          <w:rFonts w:ascii="Calibri" w:hAnsi="Calibri" w:eastAsia="Calibri" w:cs="Calibri"/>
          <w:noProof w:val="0"/>
          <w:sz w:val="24"/>
          <w:szCs w:val="24"/>
          <w:lang w:val="en-US"/>
        </w:rPr>
        <w:t xml:space="preserve"> lighting levels based on usage, is another example of the investment in </w:t>
      </w:r>
      <w:bookmarkStart w:name="_Int_qUe3MZL3" w:id="1043757235"/>
      <w:r w:rsidRPr="72CDA0B1" w:rsidR="142F952C">
        <w:rPr>
          <w:rFonts w:ascii="Calibri" w:hAnsi="Calibri" w:eastAsia="Calibri" w:cs="Calibri"/>
          <w:noProof w:val="0"/>
          <w:sz w:val="24"/>
          <w:szCs w:val="24"/>
          <w:lang w:val="en-US"/>
        </w:rPr>
        <w:t>cutting-edge</w:t>
      </w:r>
      <w:bookmarkEnd w:id="1043757235"/>
      <w:r w:rsidRPr="72CDA0B1" w:rsidR="142F952C">
        <w:rPr>
          <w:rFonts w:ascii="Calibri" w:hAnsi="Calibri" w:eastAsia="Calibri" w:cs="Calibri"/>
          <w:noProof w:val="0"/>
          <w:sz w:val="24"/>
          <w:szCs w:val="24"/>
          <w:lang w:val="en-US"/>
        </w:rPr>
        <w:t xml:space="preserve"> energy-efficient technologies.</w:t>
      </w:r>
      <w:r w:rsidRPr="72CDA0B1" w:rsidR="41B44CE7">
        <w:rPr>
          <w:rFonts w:ascii="Calibri" w:hAnsi="Calibri" w:eastAsia="Calibri" w:cs="Calibri"/>
          <w:b w:val="0"/>
          <w:bCs w:val="0"/>
          <w:i w:val="0"/>
          <w:iCs w:val="0"/>
          <w:caps w:val="0"/>
          <w:smallCaps w:val="0"/>
          <w:noProof w:val="0"/>
          <w:color w:val="2C3E50"/>
          <w:sz w:val="24"/>
          <w:szCs w:val="24"/>
          <w:lang w:val="en-US"/>
        </w:rPr>
        <w:t xml:space="preserve"> </w:t>
      </w:r>
      <w:r w:rsidRPr="72CDA0B1" w:rsidR="41B44CE7">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2CDA0B1" w:rsidR="41B44CE7">
        <w:rPr>
          <w:rFonts w:ascii="Calibri" w:hAnsi="Calibri" w:eastAsia="Calibri" w:cs="Calibri"/>
          <w:b w:val="0"/>
          <w:bCs w:val="0"/>
          <w:i w:val="0"/>
          <w:iCs w:val="0"/>
          <w:caps w:val="0"/>
          <w:smallCaps w:val="0"/>
          <w:noProof w:val="0"/>
          <w:color w:val="000000" w:themeColor="text1" w:themeTint="FF" w:themeShade="FF"/>
          <w:sz w:val="24"/>
          <w:szCs w:val="24"/>
          <w:lang w:val="en-US"/>
        </w:rPr>
        <w:t>Tŷ</w:t>
      </w:r>
      <w:r w:rsidRPr="72CDA0B1" w:rsidR="41B44CE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Hotels, 2025)</w:t>
      </w:r>
    </w:p>
    <w:p w:rsidR="72CDA0B1" w:rsidP="72CDA0B1" w:rsidRDefault="72CDA0B1" w14:paraId="04039AD6" w14:textId="7F03C5F5">
      <w:pPr>
        <w:spacing w:line="360" w:lineRule="auto"/>
        <w:rPr>
          <w:rFonts w:ascii="Calibri" w:hAnsi="Calibri" w:eastAsia="Calibri" w:cs="Calibri"/>
        </w:rPr>
      </w:pPr>
    </w:p>
    <w:p w:rsidR="749A6602" w:rsidP="72CDA0B1" w:rsidRDefault="749A6602" w14:paraId="7335BC31" w14:textId="7F186103">
      <w:pPr>
        <w:pStyle w:val="Normal"/>
        <w:spacing w:line="360" w:lineRule="auto"/>
        <w:rPr>
          <w:rFonts w:ascii="Calibri" w:hAnsi="Calibri" w:eastAsia="Calibri" w:cs="Calibri"/>
          <w:b w:val="1"/>
          <w:bCs w:val="1"/>
          <w:sz w:val="28"/>
          <w:szCs w:val="28"/>
        </w:rPr>
      </w:pPr>
      <w:r w:rsidRPr="72CDA0B1" w:rsidR="749A6602">
        <w:rPr>
          <w:rFonts w:ascii="Calibri" w:hAnsi="Calibri" w:eastAsia="Calibri" w:cs="Calibri"/>
          <w:b w:val="1"/>
          <w:bCs w:val="1"/>
          <w:sz w:val="28"/>
          <w:szCs w:val="28"/>
        </w:rPr>
        <w:t xml:space="preserve">Heat </w:t>
      </w:r>
      <w:r w:rsidRPr="72CDA0B1" w:rsidR="749A6602">
        <w:rPr>
          <w:rFonts w:ascii="Calibri" w:hAnsi="Calibri" w:eastAsia="Calibri" w:cs="Calibri"/>
          <w:b w:val="1"/>
          <w:bCs w:val="1"/>
          <w:sz w:val="28"/>
          <w:szCs w:val="28"/>
        </w:rPr>
        <w:t>pump</w:t>
      </w:r>
    </w:p>
    <w:p w:rsidR="5FAC7576" w:rsidP="72CDA0B1" w:rsidRDefault="5FAC7576" w14:paraId="7EDB79F0" w14:textId="688B943F">
      <w:pPr>
        <w:pStyle w:val="Normal"/>
        <w:spacing w:line="360" w:lineRule="auto"/>
        <w:rPr>
          <w:rFonts w:ascii="Calibri" w:hAnsi="Calibri" w:eastAsia="Calibri" w:cs="Calibri"/>
          <w:noProof w:val="0"/>
          <w:sz w:val="24"/>
          <w:szCs w:val="24"/>
          <w:lang w:val="en-US"/>
        </w:rPr>
      </w:pPr>
      <w:r w:rsidRPr="72CDA0B1" w:rsidR="5FAC7576">
        <w:rPr>
          <w:rFonts w:ascii="Calibri" w:hAnsi="Calibri" w:eastAsia="Calibri" w:cs="Calibri"/>
          <w:noProof w:val="0"/>
          <w:sz w:val="24"/>
          <w:szCs w:val="24"/>
          <w:lang w:val="en-US"/>
        </w:rPr>
        <w:t>By drawing heat from the air, air heat pumps provide a sustainable substitute for traditional heating and cooling systems. All year long, visitors may enjoy pleasant temperatures thanks to the technology, which also reduces carbon emissions.</w:t>
      </w:r>
    </w:p>
    <w:p w:rsidR="5DAF30AE" w:rsidP="72CDA0B1" w:rsidRDefault="5DAF30AE" w14:paraId="661C7C3A" w14:textId="24CAC9C0">
      <w:pPr>
        <w:spacing w:line="360" w:lineRule="auto"/>
        <w:rPr>
          <w:rFonts w:ascii="Calibri" w:hAnsi="Calibri" w:eastAsia="Calibri" w:cs="Calibri"/>
          <w:noProof w:val="0"/>
          <w:sz w:val="24"/>
          <w:szCs w:val="24"/>
          <w:lang w:val="en-US"/>
        </w:rPr>
      </w:pPr>
      <w:r w:rsidRPr="72CDA0B1" w:rsidR="5DAF30AE">
        <w:rPr>
          <w:rFonts w:ascii="Calibri" w:hAnsi="Calibri" w:eastAsia="Calibri" w:cs="Calibri"/>
          <w:noProof w:val="0"/>
          <w:sz w:val="24"/>
          <w:szCs w:val="24"/>
          <w:lang w:val="en-US"/>
        </w:rPr>
        <w:t xml:space="preserve">A significant step in lessening our environmental impact while </w:t>
      </w:r>
      <w:r w:rsidRPr="72CDA0B1" w:rsidR="5DAF30AE">
        <w:rPr>
          <w:rFonts w:ascii="Calibri" w:hAnsi="Calibri" w:eastAsia="Calibri" w:cs="Calibri"/>
          <w:noProof w:val="0"/>
          <w:sz w:val="24"/>
          <w:szCs w:val="24"/>
          <w:lang w:val="en-US"/>
        </w:rPr>
        <w:t>maintaining</w:t>
      </w:r>
      <w:r w:rsidRPr="72CDA0B1" w:rsidR="5DAF30AE">
        <w:rPr>
          <w:rFonts w:ascii="Calibri" w:hAnsi="Calibri" w:eastAsia="Calibri" w:cs="Calibri"/>
          <w:noProof w:val="0"/>
          <w:sz w:val="24"/>
          <w:szCs w:val="24"/>
          <w:lang w:val="en-US"/>
        </w:rPr>
        <w:t xml:space="preserve"> the greatest degree of comfort for our visitors is the installation of air heat pump technology throughout </w:t>
      </w:r>
      <w:bookmarkStart w:name="_Int_2fefdR3h" w:id="36457043"/>
      <w:r w:rsidRPr="72CDA0B1" w:rsidR="5DAF30AE">
        <w:rPr>
          <w:rFonts w:ascii="Calibri" w:hAnsi="Calibri" w:eastAsia="Calibri" w:cs="Calibri"/>
          <w:noProof w:val="0"/>
          <w:sz w:val="24"/>
          <w:szCs w:val="24"/>
          <w:lang w:val="en-US"/>
        </w:rPr>
        <w:t>all of</w:t>
      </w:r>
      <w:bookmarkEnd w:id="36457043"/>
      <w:r w:rsidRPr="72CDA0B1" w:rsidR="5DAF30AE">
        <w:rPr>
          <w:rFonts w:ascii="Calibri" w:hAnsi="Calibri" w:eastAsia="Calibri" w:cs="Calibri"/>
          <w:noProof w:val="0"/>
          <w:sz w:val="24"/>
          <w:szCs w:val="24"/>
          <w:lang w:val="en-US"/>
        </w:rPr>
        <w:t xml:space="preserve"> our facilities.</w:t>
      </w:r>
    </w:p>
    <w:p w:rsidR="7E821177" w:rsidP="72CDA0B1" w:rsidRDefault="7E821177" w14:paraId="3AA30973" w14:textId="131BD1E3">
      <w:pPr>
        <w:spacing w:line="360" w:lineRule="auto"/>
        <w:rPr>
          <w:rFonts w:ascii="Calibri" w:hAnsi="Calibri" w:eastAsia="Calibri" w:cs="Calibri"/>
          <w:noProof w:val="0"/>
          <w:sz w:val="24"/>
          <w:szCs w:val="24"/>
          <w:lang w:val="en-US"/>
        </w:rPr>
      </w:pPr>
      <w:r w:rsidRPr="72CDA0B1" w:rsidR="7E821177">
        <w:rPr>
          <w:rFonts w:ascii="Calibri" w:hAnsi="Calibri" w:eastAsia="Calibri" w:cs="Calibri"/>
          <w:noProof w:val="0"/>
          <w:sz w:val="24"/>
          <w:szCs w:val="24"/>
          <w:lang w:val="en-US"/>
        </w:rPr>
        <w:t xml:space="preserve">Incorporating ecologically friendly procedures into every </w:t>
      </w:r>
      <w:r w:rsidRPr="72CDA0B1" w:rsidR="7E821177">
        <w:rPr>
          <w:rFonts w:ascii="Calibri" w:hAnsi="Calibri" w:eastAsia="Calibri" w:cs="Calibri"/>
          <w:noProof w:val="0"/>
          <w:sz w:val="24"/>
          <w:szCs w:val="24"/>
          <w:lang w:val="en-US"/>
        </w:rPr>
        <w:t>facet</w:t>
      </w:r>
      <w:r w:rsidRPr="72CDA0B1" w:rsidR="7E821177">
        <w:rPr>
          <w:rFonts w:ascii="Calibri" w:hAnsi="Calibri" w:eastAsia="Calibri" w:cs="Calibri"/>
          <w:noProof w:val="0"/>
          <w:sz w:val="24"/>
          <w:szCs w:val="24"/>
          <w:lang w:val="en-US"/>
        </w:rPr>
        <w:t xml:space="preserve"> of its business operations, such as:</w:t>
      </w:r>
    </w:p>
    <w:p w:rsidR="10CBDF2B" w:rsidP="72CDA0B1" w:rsidRDefault="10CBDF2B" w14:paraId="2DFDB147" w14:textId="26F4364A">
      <w:pPr>
        <w:spacing w:line="360" w:lineRule="auto"/>
        <w:rPr>
          <w:rFonts w:ascii="Calibri" w:hAnsi="Calibri" w:eastAsia="Calibri" w:cs="Calibri"/>
          <w:noProof w:val="0"/>
          <w:sz w:val="24"/>
          <w:szCs w:val="24"/>
          <w:lang w:val="en-US"/>
        </w:rPr>
      </w:pPr>
      <w:r w:rsidRPr="72CDA0B1" w:rsidR="10CBDF2B">
        <w:rPr>
          <w:rFonts w:ascii="Calibri" w:hAnsi="Calibri" w:eastAsia="Calibri" w:cs="Calibri"/>
          <w:noProof w:val="0"/>
          <w:sz w:val="24"/>
          <w:szCs w:val="24"/>
          <w:lang w:val="en-US"/>
        </w:rPr>
        <w:t xml:space="preserve">Green energy and eco-friendly cleaning: To lessen their influence on the environment, all properties run entirely on green energy and </w:t>
      </w:r>
      <w:r w:rsidRPr="72CDA0B1" w:rsidR="10CBDF2B">
        <w:rPr>
          <w:rFonts w:ascii="Calibri" w:hAnsi="Calibri" w:eastAsia="Calibri" w:cs="Calibri"/>
          <w:noProof w:val="0"/>
          <w:sz w:val="24"/>
          <w:szCs w:val="24"/>
          <w:lang w:val="en-US"/>
        </w:rPr>
        <w:t>utilise</w:t>
      </w:r>
      <w:r w:rsidRPr="72CDA0B1" w:rsidR="10CBDF2B">
        <w:rPr>
          <w:rFonts w:ascii="Calibri" w:hAnsi="Calibri" w:eastAsia="Calibri" w:cs="Calibri"/>
          <w:noProof w:val="0"/>
          <w:sz w:val="24"/>
          <w:szCs w:val="24"/>
          <w:lang w:val="en-US"/>
        </w:rPr>
        <w:t xml:space="preserve"> non-toxic, biodegradable cleaning supplies. </w:t>
      </w:r>
    </w:p>
    <w:p w:rsidR="10CBDF2B" w:rsidP="72CDA0B1" w:rsidRDefault="10CBDF2B" w14:paraId="3315D39D" w14:textId="1D891059">
      <w:pPr>
        <w:spacing w:line="360" w:lineRule="auto"/>
        <w:rPr>
          <w:rFonts w:ascii="Calibri" w:hAnsi="Calibri" w:eastAsia="Calibri" w:cs="Calibri"/>
          <w:noProof w:val="0"/>
          <w:sz w:val="24"/>
          <w:szCs w:val="24"/>
          <w:lang w:val="en-US"/>
        </w:rPr>
      </w:pPr>
      <w:r w:rsidRPr="72CDA0B1" w:rsidR="10CBDF2B">
        <w:rPr>
          <w:rFonts w:ascii="Calibri" w:hAnsi="Calibri" w:eastAsia="Calibri" w:cs="Calibri"/>
          <w:noProof w:val="0"/>
          <w:sz w:val="24"/>
          <w:szCs w:val="24"/>
          <w:lang w:val="en-US"/>
        </w:rPr>
        <w:t xml:space="preserve">Fairtrade and organic items: In addition to Fairtrade-certified coffee, the establishment is dedicated to obtaining organic and locally made products whenever </w:t>
      </w:r>
      <w:r w:rsidRPr="72CDA0B1" w:rsidR="10CBDF2B">
        <w:rPr>
          <w:rFonts w:ascii="Calibri" w:hAnsi="Calibri" w:eastAsia="Calibri" w:cs="Calibri"/>
          <w:noProof w:val="0"/>
          <w:sz w:val="24"/>
          <w:szCs w:val="24"/>
          <w:lang w:val="en-US"/>
        </w:rPr>
        <w:t>feasible</w:t>
      </w:r>
      <w:r w:rsidRPr="72CDA0B1" w:rsidR="10CBDF2B">
        <w:rPr>
          <w:rFonts w:ascii="Calibri" w:hAnsi="Calibri" w:eastAsia="Calibri" w:cs="Calibri"/>
          <w:noProof w:val="0"/>
          <w:sz w:val="24"/>
          <w:szCs w:val="24"/>
          <w:lang w:val="en-US"/>
        </w:rPr>
        <w:t xml:space="preserve">. </w:t>
      </w:r>
    </w:p>
    <w:p w:rsidR="10CBDF2B" w:rsidP="72CDA0B1" w:rsidRDefault="10CBDF2B" w14:paraId="66A88F73" w14:textId="5B689A8D">
      <w:pPr>
        <w:spacing w:line="360" w:lineRule="auto"/>
        <w:rPr>
          <w:rFonts w:ascii="Calibri" w:hAnsi="Calibri" w:eastAsia="Calibri" w:cs="Calibri"/>
          <w:noProof w:val="0"/>
          <w:sz w:val="24"/>
          <w:szCs w:val="24"/>
          <w:lang w:val="en-US"/>
        </w:rPr>
      </w:pPr>
      <w:r w:rsidRPr="72CDA0B1" w:rsidR="10CBDF2B">
        <w:rPr>
          <w:rFonts w:ascii="Calibri" w:hAnsi="Calibri" w:eastAsia="Calibri" w:cs="Calibri"/>
          <w:noProof w:val="0"/>
          <w:sz w:val="24"/>
          <w:szCs w:val="24"/>
          <w:lang w:val="en-US"/>
        </w:rPr>
        <w:t xml:space="preserve">Digital check-in and check-out: By </w:t>
      </w:r>
      <w:r w:rsidRPr="72CDA0B1" w:rsidR="10CBDF2B">
        <w:rPr>
          <w:rFonts w:ascii="Calibri" w:hAnsi="Calibri" w:eastAsia="Calibri" w:cs="Calibri"/>
          <w:noProof w:val="0"/>
          <w:sz w:val="24"/>
          <w:szCs w:val="24"/>
          <w:lang w:val="en-US"/>
        </w:rPr>
        <w:t>eliminating</w:t>
      </w:r>
      <w:r w:rsidRPr="72CDA0B1" w:rsidR="10CBDF2B">
        <w:rPr>
          <w:rFonts w:ascii="Calibri" w:hAnsi="Calibri" w:eastAsia="Calibri" w:cs="Calibri"/>
          <w:noProof w:val="0"/>
          <w:sz w:val="24"/>
          <w:szCs w:val="24"/>
          <w:lang w:val="en-US"/>
        </w:rPr>
        <w:t xml:space="preserve"> the need for printed registration forms and paper receipts, a fully digital system significantly lowers waste. </w:t>
      </w:r>
      <w:r w:rsidRPr="72CDA0B1" w:rsidR="10CBDF2B">
        <w:rPr>
          <w:rFonts w:ascii="Calibri" w:hAnsi="Calibri" w:eastAsia="Calibri" w:cs="Calibri"/>
          <w:noProof w:val="0"/>
          <w:sz w:val="24"/>
          <w:szCs w:val="24"/>
          <w:lang w:val="en-US"/>
        </w:rPr>
        <w:t xml:space="preserve">Furniture upcycling: To prolong furniture's lifetime and reduce waste, the hotel company refurbishes and repurposes furniture whenever </w:t>
      </w:r>
      <w:r w:rsidRPr="72CDA0B1" w:rsidR="10CBDF2B">
        <w:rPr>
          <w:rFonts w:ascii="Calibri" w:hAnsi="Calibri" w:eastAsia="Calibri" w:cs="Calibri"/>
          <w:noProof w:val="0"/>
          <w:sz w:val="24"/>
          <w:szCs w:val="24"/>
          <w:lang w:val="en-US"/>
        </w:rPr>
        <w:t>feasible</w:t>
      </w:r>
      <w:r w:rsidRPr="72CDA0B1" w:rsidR="10CBDF2B">
        <w:rPr>
          <w:rFonts w:ascii="Calibri" w:hAnsi="Calibri" w:eastAsia="Calibri" w:cs="Calibri"/>
          <w:noProof w:val="0"/>
          <w:sz w:val="24"/>
          <w:szCs w:val="24"/>
          <w:lang w:val="en-US"/>
        </w:rPr>
        <w:t xml:space="preserve"> rather than throwing away resources.</w:t>
      </w:r>
      <w:r w:rsidRPr="72CDA0B1" w:rsidR="6FBD121C">
        <w:rPr>
          <w:rFonts w:ascii="Calibri" w:hAnsi="Calibri" w:eastAsia="Calibri" w:cs="Calibri"/>
          <w:b w:val="0"/>
          <w:bCs w:val="0"/>
          <w:i w:val="0"/>
          <w:iCs w:val="0"/>
          <w:caps w:val="0"/>
          <w:smallCaps w:val="0"/>
          <w:noProof w:val="0"/>
          <w:color w:val="2C3E50"/>
          <w:sz w:val="24"/>
          <w:szCs w:val="24"/>
          <w:lang w:val="en-US"/>
        </w:rPr>
        <w:t xml:space="preserve"> </w:t>
      </w:r>
      <w:r w:rsidRPr="72CDA0B1" w:rsidR="6FBD121C">
        <w:rPr>
          <w:rFonts w:ascii="Calibri" w:hAnsi="Calibri" w:eastAsia="Calibri" w:cs="Calibri"/>
          <w:b w:val="0"/>
          <w:bCs w:val="0"/>
          <w:i w:val="0"/>
          <w:iCs w:val="0"/>
          <w:caps w:val="0"/>
          <w:smallCaps w:val="0"/>
          <w:noProof w:val="0"/>
          <w:color w:val="000000" w:themeColor="text1" w:themeTint="FF" w:themeShade="FF"/>
          <w:sz w:val="24"/>
          <w:szCs w:val="24"/>
          <w:lang w:val="en-US"/>
        </w:rPr>
        <w:t>(Thompson, 2025)</w:t>
      </w:r>
    </w:p>
    <w:p w:rsidR="0BD3134C" w:rsidP="72CDA0B1" w:rsidRDefault="0BD3134C" w14:paraId="75B7410E" w14:textId="42DA7C4F">
      <w:pPr>
        <w:pStyle w:val="Normal"/>
        <w:spacing w:line="360" w:lineRule="auto"/>
        <w:rPr>
          <w:rFonts w:ascii="Calibri" w:hAnsi="Calibri" w:eastAsia="Calibri" w:cs="Calibri"/>
          <w:sz w:val="32"/>
          <w:szCs w:val="32"/>
          <w:u w:val="single"/>
        </w:rPr>
      </w:pPr>
      <w:r w:rsidRPr="72CDA0B1" w:rsidR="0BD3134C">
        <w:rPr>
          <w:rFonts w:ascii="Calibri" w:hAnsi="Calibri" w:eastAsia="Calibri" w:cs="Calibri"/>
          <w:sz w:val="32"/>
          <w:szCs w:val="32"/>
          <w:u w:val="single"/>
        </w:rPr>
        <w:t>Eco-friendly materials used for building the hotel</w:t>
      </w:r>
    </w:p>
    <w:p w:rsidR="32C1C576" w:rsidP="72CDA0B1" w:rsidRDefault="32C1C576" w14:paraId="3C675F7F" w14:textId="0FCA6706">
      <w:pPr>
        <w:spacing w:line="360" w:lineRule="auto"/>
        <w:jc w:val="left"/>
        <w:rPr>
          <w:rFonts w:ascii="Calibri" w:hAnsi="Calibri" w:eastAsia="Calibri" w:cs="Calibri"/>
          <w:noProof w:val="0"/>
          <w:sz w:val="24"/>
          <w:szCs w:val="24"/>
          <w:lang w:val="en-US"/>
        </w:rPr>
      </w:pPr>
      <w:r w:rsidRPr="72CDA0B1" w:rsidR="32C1C576">
        <w:rPr>
          <w:rFonts w:ascii="Calibri" w:hAnsi="Calibri" w:eastAsia="Calibri" w:cs="Calibri"/>
          <w:sz w:val="24"/>
          <w:szCs w:val="24"/>
          <w:u w:val="none"/>
        </w:rPr>
        <w:t xml:space="preserve">Eco-friendly building materials can be found everywhere, ranging from recycled steel and glass to natural materials like hay and bamboo. Reducing waste and lowering your carbon footprint are only two benefits of using eco-friendly green products. </w:t>
      </w:r>
      <w:bookmarkStart w:name="_Int_HczaEnRx" w:id="960717562"/>
      <w:r w:rsidRPr="72CDA0B1" w:rsidR="32C1C576">
        <w:rPr>
          <w:rFonts w:ascii="Calibri" w:hAnsi="Calibri" w:eastAsia="Calibri" w:cs="Calibri"/>
          <w:sz w:val="24"/>
          <w:szCs w:val="24"/>
          <w:u w:val="none"/>
        </w:rPr>
        <w:t>Together with fostering long-lasting business practices that uplift and safeguard people and the environment globally, all of these sustainable building materials benefit the environment.</w:t>
      </w:r>
      <w:bookmarkEnd w:id="960717562"/>
      <w:r w:rsidRPr="72CDA0B1" w:rsidR="08950D81">
        <w:rPr>
          <w:rFonts w:ascii="Calibri" w:hAnsi="Calibri" w:eastAsia="Calibri" w:cs="Calibri"/>
          <w:b w:val="0"/>
          <w:bCs w:val="0"/>
          <w:i w:val="0"/>
          <w:iCs w:val="0"/>
          <w:caps w:val="0"/>
          <w:smallCaps w:val="0"/>
          <w:noProof w:val="0"/>
          <w:color w:val="2C3E50"/>
          <w:sz w:val="24"/>
          <w:szCs w:val="24"/>
          <w:lang w:val="en-US"/>
        </w:rPr>
        <w:t xml:space="preserve"> </w:t>
      </w:r>
      <w:r w:rsidRPr="72CDA0B1" w:rsidR="08950D81">
        <w:rPr>
          <w:rFonts w:ascii="Calibri" w:hAnsi="Calibri" w:eastAsia="Calibri" w:cs="Calibri"/>
          <w:b w:val="0"/>
          <w:bCs w:val="0"/>
          <w:i w:val="0"/>
          <w:iCs w:val="0"/>
          <w:caps w:val="0"/>
          <w:smallCaps w:val="0"/>
          <w:noProof w:val="0"/>
          <w:color w:val="000000" w:themeColor="text1" w:themeTint="FF" w:themeShade="FF"/>
          <w:sz w:val="24"/>
          <w:szCs w:val="24"/>
          <w:lang w:val="en-US"/>
        </w:rPr>
        <w:t>(Maczko and Maczko, 2024)</w:t>
      </w:r>
    </w:p>
    <w:p w:rsidR="17D7BC90" w:rsidP="72CDA0B1" w:rsidRDefault="17D7BC90" w14:paraId="5E7F9826" w14:textId="55F5E07A">
      <w:pPr>
        <w:spacing w:line="360" w:lineRule="auto"/>
        <w:jc w:val="left"/>
        <w:rPr>
          <w:rFonts w:ascii="Calibri" w:hAnsi="Calibri" w:eastAsia="Calibri" w:cs="Calibri"/>
          <w:sz w:val="28"/>
          <w:szCs w:val="28"/>
          <w:u w:val="single"/>
        </w:rPr>
      </w:pPr>
      <w:r w:rsidRPr="72CDA0B1" w:rsidR="17D7BC90">
        <w:rPr>
          <w:rFonts w:ascii="Calibri" w:hAnsi="Calibri" w:eastAsia="Calibri" w:cs="Calibri"/>
          <w:sz w:val="28"/>
          <w:szCs w:val="28"/>
          <w:u w:val="single"/>
        </w:rPr>
        <w:t xml:space="preserve">These </w:t>
      </w:r>
      <w:r w:rsidRPr="72CDA0B1" w:rsidR="33E7C14E">
        <w:rPr>
          <w:rFonts w:ascii="Calibri" w:hAnsi="Calibri" w:eastAsia="Calibri" w:cs="Calibri"/>
          <w:sz w:val="28"/>
          <w:szCs w:val="28"/>
          <w:u w:val="single"/>
        </w:rPr>
        <w:t>are eco</w:t>
      </w:r>
      <w:r w:rsidRPr="72CDA0B1" w:rsidR="17D7BC90">
        <w:rPr>
          <w:rFonts w:ascii="Calibri" w:hAnsi="Calibri" w:eastAsia="Calibri" w:cs="Calibri"/>
          <w:sz w:val="28"/>
          <w:szCs w:val="28"/>
          <w:u w:val="single"/>
        </w:rPr>
        <w:t>-friendly building materials</w:t>
      </w:r>
      <w:r w:rsidRPr="72CDA0B1" w:rsidR="48CC6769">
        <w:rPr>
          <w:rFonts w:ascii="Calibri" w:hAnsi="Calibri" w:eastAsia="Calibri" w:cs="Calibri"/>
          <w:sz w:val="28"/>
          <w:szCs w:val="28"/>
          <w:u w:val="single"/>
        </w:rPr>
        <w:t>:</w:t>
      </w:r>
    </w:p>
    <w:p w:rsidR="6B6891DC" w:rsidP="72CDA0B1" w:rsidRDefault="6B6891DC" w14:paraId="0A93A957" w14:textId="751CE117">
      <w:pPr>
        <w:pStyle w:val="Normal"/>
        <w:spacing w:line="360" w:lineRule="auto"/>
        <w:ind w:left="0"/>
        <w:jc w:val="left"/>
        <w:rPr>
          <w:rFonts w:ascii="Calibri" w:hAnsi="Calibri" w:eastAsia="Calibri" w:cs="Calibri"/>
          <w:sz w:val="24"/>
          <w:szCs w:val="24"/>
          <w:u w:val="none"/>
        </w:rPr>
      </w:pPr>
      <w:r w:rsidRPr="72CDA0B1" w:rsidR="6B6891DC">
        <w:rPr>
          <w:rFonts w:ascii="Calibri" w:hAnsi="Calibri" w:eastAsia="Calibri" w:cs="Calibri"/>
          <w:sz w:val="24"/>
          <w:szCs w:val="24"/>
          <w:u w:val="none"/>
        </w:rPr>
        <w:t>Bamboo</w:t>
      </w:r>
      <w:r w:rsidRPr="72CDA0B1" w:rsidR="6D8BBCE1">
        <w:rPr>
          <w:rFonts w:ascii="Calibri" w:hAnsi="Calibri" w:eastAsia="Calibri" w:cs="Calibri"/>
          <w:sz w:val="24"/>
          <w:szCs w:val="24"/>
          <w:u w:val="none"/>
        </w:rPr>
        <w:t>:</w:t>
      </w:r>
    </w:p>
    <w:p w:rsidR="6D8BBCE1" w:rsidP="72CDA0B1" w:rsidRDefault="6D8BBCE1" w14:paraId="16D1DE1C" w14:textId="235C1F83">
      <w:pPr>
        <w:pStyle w:val="Normal"/>
        <w:spacing w:line="360" w:lineRule="auto"/>
        <w:ind w:left="0"/>
        <w:jc w:val="left"/>
        <w:rPr>
          <w:rFonts w:ascii="Calibri" w:hAnsi="Calibri" w:eastAsia="Calibri" w:cs="Calibri"/>
          <w:noProof w:val="0"/>
          <w:sz w:val="24"/>
          <w:szCs w:val="24"/>
          <w:lang w:val="en-US"/>
        </w:rPr>
      </w:pPr>
      <w:r w:rsidRPr="72CDA0B1" w:rsidR="6D8BBCE1">
        <w:rPr>
          <w:rFonts w:ascii="Calibri" w:hAnsi="Calibri" w:eastAsia="Calibri" w:cs="Calibri"/>
          <w:sz w:val="24"/>
          <w:szCs w:val="24"/>
          <w:u w:val="none"/>
        </w:rPr>
        <w:t xml:space="preserve">Bamboo is a rapidly growing, sustainable construction material that is now widely used. Because of its durability and moderate weight, this grass is ideal for use as a green construction material. Although it is most </w:t>
      </w:r>
      <w:r w:rsidRPr="72CDA0B1" w:rsidR="6D8BBCE1">
        <w:rPr>
          <w:rFonts w:ascii="Calibri" w:hAnsi="Calibri" w:eastAsia="Calibri" w:cs="Calibri"/>
          <w:sz w:val="24"/>
          <w:szCs w:val="24"/>
          <w:u w:val="none"/>
        </w:rPr>
        <w:t>frequently</w:t>
      </w:r>
      <w:r w:rsidRPr="72CDA0B1" w:rsidR="6D8BBCE1">
        <w:rPr>
          <w:rFonts w:ascii="Calibri" w:hAnsi="Calibri" w:eastAsia="Calibri" w:cs="Calibri"/>
          <w:sz w:val="24"/>
          <w:szCs w:val="24"/>
          <w:u w:val="none"/>
        </w:rPr>
        <w:t xml:space="preserve"> used on floors and cutting boards, it has also been </w:t>
      </w:r>
      <w:r w:rsidRPr="72CDA0B1" w:rsidR="6D8BBCE1">
        <w:rPr>
          <w:rFonts w:ascii="Calibri" w:hAnsi="Calibri" w:eastAsia="Calibri" w:cs="Calibri"/>
          <w:sz w:val="24"/>
          <w:szCs w:val="24"/>
          <w:u w:val="none"/>
        </w:rPr>
        <w:t>utilised</w:t>
      </w:r>
      <w:r w:rsidRPr="72CDA0B1" w:rsidR="6D8BBCE1">
        <w:rPr>
          <w:rFonts w:ascii="Calibri" w:hAnsi="Calibri" w:eastAsia="Calibri" w:cs="Calibri"/>
          <w:sz w:val="24"/>
          <w:szCs w:val="24"/>
          <w:u w:val="none"/>
        </w:rPr>
        <w:t xml:space="preserve"> as scaffolding and furniture.</w:t>
      </w:r>
      <w:r w:rsidRPr="72CDA0B1" w:rsidR="0D67D76A">
        <w:rPr>
          <w:rFonts w:ascii="Calibri" w:hAnsi="Calibri" w:eastAsia="Calibri" w:cs="Calibri"/>
          <w:sz w:val="24"/>
          <w:szCs w:val="24"/>
          <w:u w:val="none"/>
        </w:rPr>
        <w:t xml:space="preserve"> </w:t>
      </w:r>
      <w:r w:rsidRPr="72CDA0B1" w:rsidR="6D8BBCE1">
        <w:rPr>
          <w:rFonts w:ascii="Calibri" w:hAnsi="Calibri" w:eastAsia="Calibri" w:cs="Calibri"/>
          <w:sz w:val="24"/>
          <w:szCs w:val="24"/>
          <w:u w:val="none"/>
        </w:rPr>
        <w:t xml:space="preserve">Bamboo flooring is used as an environmentally friendly flooring </w:t>
      </w:r>
      <w:r w:rsidRPr="72CDA0B1" w:rsidR="6D8BBCE1">
        <w:rPr>
          <w:rFonts w:ascii="Calibri" w:hAnsi="Calibri" w:eastAsia="Calibri" w:cs="Calibri"/>
          <w:sz w:val="24"/>
          <w:szCs w:val="24"/>
          <w:u w:val="none"/>
        </w:rPr>
        <w:t>option</w:t>
      </w:r>
      <w:r w:rsidRPr="72CDA0B1" w:rsidR="6D8BBCE1">
        <w:rPr>
          <w:rFonts w:ascii="Calibri" w:hAnsi="Calibri" w:eastAsia="Calibri" w:cs="Calibri"/>
          <w:sz w:val="24"/>
          <w:szCs w:val="24"/>
          <w:u w:val="none"/>
        </w:rPr>
        <w:t xml:space="preserve"> in many more examples worldwide.</w:t>
      </w:r>
      <w:r w:rsidRPr="72CDA0B1" w:rsidR="7B503D94">
        <w:rPr>
          <w:rFonts w:ascii="Calibri" w:hAnsi="Calibri" w:eastAsia="Calibri" w:cs="Calibri"/>
          <w:b w:val="0"/>
          <w:bCs w:val="0"/>
          <w:i w:val="0"/>
          <w:iCs w:val="0"/>
          <w:caps w:val="0"/>
          <w:smallCaps w:val="0"/>
          <w:noProof w:val="0"/>
          <w:color w:val="2C3E50"/>
          <w:sz w:val="24"/>
          <w:szCs w:val="24"/>
          <w:lang w:val="en-US"/>
        </w:rPr>
        <w:t xml:space="preserve"> </w:t>
      </w:r>
      <w:r w:rsidRPr="72CDA0B1" w:rsidR="7B503D94">
        <w:rPr>
          <w:rFonts w:ascii="Calibri" w:hAnsi="Calibri" w:eastAsia="Calibri" w:cs="Calibri"/>
          <w:b w:val="0"/>
          <w:bCs w:val="0"/>
          <w:i w:val="0"/>
          <w:iCs w:val="0"/>
          <w:caps w:val="0"/>
          <w:smallCaps w:val="0"/>
          <w:noProof w:val="0"/>
          <w:color w:val="000000" w:themeColor="text1" w:themeTint="FF" w:themeShade="FF"/>
          <w:sz w:val="24"/>
          <w:szCs w:val="24"/>
          <w:lang w:val="en-US"/>
        </w:rPr>
        <w:t>(Maczko and Maczko, 2024)</w:t>
      </w:r>
    </w:p>
    <w:p w:rsidR="33D38035" w:rsidP="72CDA0B1" w:rsidRDefault="33D38035" w14:paraId="3C665AB6" w14:textId="3ADEDCFE">
      <w:pPr>
        <w:pStyle w:val="Normal"/>
        <w:spacing w:line="360" w:lineRule="auto"/>
        <w:ind w:left="0"/>
        <w:jc w:val="left"/>
        <w:rPr>
          <w:rFonts w:ascii="Calibri" w:hAnsi="Calibri" w:eastAsia="Calibri" w:cs="Calibri"/>
          <w:sz w:val="24"/>
          <w:szCs w:val="24"/>
          <w:u w:val="none"/>
        </w:rPr>
      </w:pPr>
      <w:r w:rsidRPr="72CDA0B1" w:rsidR="33D38035">
        <w:rPr>
          <w:rFonts w:ascii="Calibri" w:hAnsi="Calibri" w:eastAsia="Calibri" w:cs="Calibri"/>
          <w:sz w:val="24"/>
          <w:szCs w:val="24"/>
          <w:u w:val="none"/>
        </w:rPr>
        <w:t>Unfinished wood:</w:t>
      </w:r>
    </w:p>
    <w:p w:rsidR="33D38035" w:rsidP="72CDA0B1" w:rsidRDefault="33D38035" w14:paraId="6C1ADEBA" w14:textId="20C234EF">
      <w:pPr>
        <w:pStyle w:val="Normal"/>
        <w:spacing w:line="360" w:lineRule="auto"/>
        <w:ind w:left="0"/>
        <w:jc w:val="left"/>
        <w:rPr>
          <w:rFonts w:ascii="Calibri" w:hAnsi="Calibri" w:eastAsia="Calibri" w:cs="Calibri"/>
          <w:noProof w:val="0"/>
          <w:sz w:val="24"/>
          <w:szCs w:val="24"/>
          <w:lang w:val="en-US"/>
        </w:rPr>
      </w:pPr>
      <w:r w:rsidRPr="72CDA0B1" w:rsidR="33D38035">
        <w:rPr>
          <w:rFonts w:ascii="Calibri" w:hAnsi="Calibri" w:eastAsia="Calibri" w:cs="Calibri"/>
          <w:sz w:val="24"/>
          <w:szCs w:val="24"/>
          <w:u w:val="none"/>
        </w:rPr>
        <w:t xml:space="preserve">To improve longevity and attractiveness, finished wood goods are treated with a protective coating, such as stain, varnish, or paint. This coating not only protects the wood from moisture, stains, and damage, but it also gives the wood a </w:t>
      </w:r>
      <w:bookmarkStart w:name="_Int_UMZBvkQ8" w:id="212018352"/>
      <w:r w:rsidRPr="72CDA0B1" w:rsidR="33D38035">
        <w:rPr>
          <w:rFonts w:ascii="Calibri" w:hAnsi="Calibri" w:eastAsia="Calibri" w:cs="Calibri"/>
          <w:sz w:val="24"/>
          <w:szCs w:val="24"/>
          <w:u w:val="none"/>
        </w:rPr>
        <w:t>completed</w:t>
      </w:r>
      <w:bookmarkEnd w:id="212018352"/>
      <w:r w:rsidRPr="72CDA0B1" w:rsidR="33D38035">
        <w:rPr>
          <w:rFonts w:ascii="Calibri" w:hAnsi="Calibri" w:eastAsia="Calibri" w:cs="Calibri"/>
          <w:sz w:val="24"/>
          <w:szCs w:val="24"/>
          <w:u w:val="none"/>
        </w:rPr>
        <w:t xml:space="preserve"> appearance. Unfinished wood, on the other hand, lacks this protective covering and is susceptible to harm if not treated properly.</w:t>
      </w:r>
      <w:r w:rsidRPr="72CDA0B1" w:rsidR="1325A0DA">
        <w:rPr>
          <w:rFonts w:ascii="Calibri" w:hAnsi="Calibri" w:eastAsia="Calibri" w:cs="Calibri"/>
          <w:b w:val="0"/>
          <w:bCs w:val="0"/>
          <w:i w:val="0"/>
          <w:iCs w:val="0"/>
          <w:caps w:val="0"/>
          <w:smallCaps w:val="0"/>
          <w:noProof w:val="0"/>
          <w:color w:val="2C3E50"/>
          <w:sz w:val="24"/>
          <w:szCs w:val="24"/>
          <w:lang w:val="en-US"/>
        </w:rPr>
        <w:t xml:space="preserve"> </w:t>
      </w:r>
      <w:r w:rsidRPr="72CDA0B1" w:rsidR="1325A0DA">
        <w:rPr>
          <w:rFonts w:ascii="Calibri" w:hAnsi="Calibri" w:eastAsia="Calibri" w:cs="Calibri"/>
          <w:b w:val="0"/>
          <w:bCs w:val="0"/>
          <w:i w:val="0"/>
          <w:iCs w:val="0"/>
          <w:caps w:val="0"/>
          <w:smallCaps w:val="0"/>
          <w:noProof w:val="0"/>
          <w:color w:val="000000" w:themeColor="text1" w:themeTint="FF" w:themeShade="FF"/>
          <w:sz w:val="24"/>
          <w:szCs w:val="24"/>
          <w:lang w:val="en-US"/>
        </w:rPr>
        <w:t>(Md Meraj, 2025)</w:t>
      </w:r>
    </w:p>
    <w:p w:rsidR="4FECA50A" w:rsidP="72CDA0B1" w:rsidRDefault="4FECA50A" w14:paraId="53434944" w14:textId="2D0678D0">
      <w:pPr>
        <w:pStyle w:val="Normal"/>
        <w:spacing w:line="360" w:lineRule="auto"/>
        <w:ind w:left="0"/>
        <w:jc w:val="left"/>
        <w:rPr>
          <w:rFonts w:ascii="Calibri" w:hAnsi="Calibri" w:eastAsia="Calibri" w:cs="Calibri"/>
          <w:sz w:val="24"/>
          <w:szCs w:val="24"/>
          <w:u w:val="none"/>
        </w:rPr>
      </w:pPr>
      <w:r w:rsidRPr="72CDA0B1" w:rsidR="4FECA50A">
        <w:rPr>
          <w:rFonts w:ascii="Calibri" w:hAnsi="Calibri" w:eastAsia="Calibri" w:cs="Calibri"/>
          <w:sz w:val="24"/>
          <w:szCs w:val="24"/>
          <w:u w:val="none"/>
        </w:rPr>
        <w:t>Reclaimed and recycled steel:</w:t>
      </w:r>
    </w:p>
    <w:p w:rsidR="4FECA50A" w:rsidP="72CDA0B1" w:rsidRDefault="4FECA50A" w14:paraId="15162CEA" w14:textId="0264F7E8">
      <w:pPr>
        <w:pStyle w:val="Normal"/>
        <w:spacing w:line="360" w:lineRule="auto"/>
        <w:ind w:left="0"/>
        <w:jc w:val="left"/>
        <w:rPr>
          <w:rFonts w:ascii="Calibri" w:hAnsi="Calibri" w:eastAsia="Calibri" w:cs="Calibri"/>
          <w:noProof w:val="0"/>
          <w:sz w:val="24"/>
          <w:szCs w:val="24"/>
          <w:lang w:val="en-US"/>
        </w:rPr>
      </w:pPr>
      <w:r w:rsidRPr="72CDA0B1" w:rsidR="4FECA50A">
        <w:rPr>
          <w:rFonts w:ascii="Calibri" w:hAnsi="Calibri" w:eastAsia="Calibri" w:cs="Calibri"/>
          <w:sz w:val="24"/>
          <w:szCs w:val="24"/>
          <w:u w:val="none"/>
        </w:rPr>
        <w:t xml:space="preserve">Steel is a material that can be reused and recycled again, reducing waste and enabling the construction of unconventional homes. However, other designs make use of recycled steel for landscaping, supports, or roofs. Refinished shipping containers that have served their purpose as freight carriers are </w:t>
      </w:r>
      <w:r w:rsidRPr="72CDA0B1" w:rsidR="4FECA50A">
        <w:rPr>
          <w:rFonts w:ascii="Calibri" w:hAnsi="Calibri" w:eastAsia="Calibri" w:cs="Calibri"/>
          <w:sz w:val="24"/>
          <w:szCs w:val="24"/>
          <w:u w:val="none"/>
        </w:rPr>
        <w:t>utilised</w:t>
      </w:r>
      <w:r w:rsidRPr="72CDA0B1" w:rsidR="4FECA50A">
        <w:rPr>
          <w:rFonts w:ascii="Calibri" w:hAnsi="Calibri" w:eastAsia="Calibri" w:cs="Calibri"/>
          <w:sz w:val="24"/>
          <w:szCs w:val="24"/>
          <w:u w:val="none"/>
        </w:rPr>
        <w:t xml:space="preserve"> as structural components. Shipping containers may be stacked, buried, or opened to form geometric structures with stunning vistas, in part because of the containers' structural stability.</w:t>
      </w:r>
      <w:r w:rsidRPr="72CDA0B1" w:rsidR="77073FE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2CDA0B1" w:rsidR="77073FE6">
        <w:rPr>
          <w:rFonts w:ascii="Calibri" w:hAnsi="Calibri" w:eastAsia="Calibri" w:cs="Calibri"/>
          <w:b w:val="0"/>
          <w:bCs w:val="0"/>
          <w:i w:val="0"/>
          <w:iCs w:val="0"/>
          <w:caps w:val="0"/>
          <w:smallCaps w:val="0"/>
          <w:noProof w:val="0"/>
          <w:color w:val="000000" w:themeColor="text1" w:themeTint="FF" w:themeShade="FF"/>
          <w:sz w:val="24"/>
          <w:szCs w:val="24"/>
          <w:lang w:val="en-US"/>
        </w:rPr>
        <w:t>(Maczko and Maczko, 2024)</w:t>
      </w:r>
    </w:p>
    <w:p w:rsidR="0F9A423F" w:rsidP="72CDA0B1" w:rsidRDefault="0F9A423F" w14:paraId="4DC77350" w14:textId="018A2F45">
      <w:pPr>
        <w:pStyle w:val="Normal"/>
        <w:spacing w:line="360" w:lineRule="auto"/>
        <w:ind w:left="0"/>
        <w:jc w:val="left"/>
        <w:rPr>
          <w:rFonts w:ascii="Calibri" w:hAnsi="Calibri" w:eastAsia="Calibri" w:cs="Calibri"/>
          <w:sz w:val="24"/>
          <w:szCs w:val="24"/>
          <w:u w:val="none"/>
        </w:rPr>
      </w:pPr>
      <w:r w:rsidRPr="72CDA0B1" w:rsidR="0F9A423F">
        <w:rPr>
          <w:rFonts w:ascii="Calibri" w:hAnsi="Calibri" w:eastAsia="Calibri" w:cs="Calibri"/>
          <w:sz w:val="24"/>
          <w:szCs w:val="24"/>
          <w:u w:val="none"/>
        </w:rPr>
        <w:t>Green roof:</w:t>
      </w:r>
    </w:p>
    <w:p w:rsidR="112B3AD1" w:rsidP="72CDA0B1" w:rsidRDefault="112B3AD1" w14:paraId="26E736DC" w14:textId="721E3A47">
      <w:pPr>
        <w:pStyle w:val="Normal"/>
        <w:spacing w:line="360" w:lineRule="auto"/>
        <w:ind w:left="0"/>
        <w:jc w:val="left"/>
        <w:rPr>
          <w:rFonts w:ascii="Calibri" w:hAnsi="Calibri" w:eastAsia="Calibri" w:cs="Calibri"/>
          <w:noProof w:val="0"/>
          <w:sz w:val="24"/>
          <w:szCs w:val="24"/>
          <w:lang w:val="en-US"/>
        </w:rPr>
      </w:pPr>
      <w:bookmarkStart w:name="_Int_dYG8e5Kz" w:id="264553960"/>
      <w:r w:rsidRPr="72CDA0B1" w:rsidR="112B3AD1">
        <w:rPr>
          <w:rFonts w:ascii="Calibri" w:hAnsi="Calibri" w:eastAsia="Calibri" w:cs="Calibri"/>
          <w:sz w:val="24"/>
          <w:szCs w:val="24"/>
          <w:u w:val="none"/>
        </w:rPr>
        <w:t>A green roof, often referred to as a living roof or eco-roof, is a roof that has been covered entirely or in part with plants and a growth media that has been scattered across a waterproofing membrane.</w:t>
      </w:r>
      <w:bookmarkEnd w:id="264553960"/>
      <w:r w:rsidRPr="72CDA0B1" w:rsidR="112B3AD1">
        <w:rPr>
          <w:rFonts w:ascii="Calibri" w:hAnsi="Calibri" w:eastAsia="Calibri" w:cs="Calibri"/>
          <w:sz w:val="24"/>
          <w:szCs w:val="24"/>
          <w:u w:val="none"/>
        </w:rPr>
        <w:t xml:space="preserve"> </w:t>
      </w:r>
      <w:r w:rsidRPr="72CDA0B1" w:rsidR="112B3AD1">
        <w:rPr>
          <w:rFonts w:ascii="Calibri" w:hAnsi="Calibri" w:eastAsia="Calibri" w:cs="Calibri"/>
          <w:sz w:val="24"/>
          <w:szCs w:val="24"/>
          <w:u w:val="none"/>
        </w:rPr>
        <w:t>Additional</w:t>
      </w:r>
      <w:r w:rsidRPr="72CDA0B1" w:rsidR="112B3AD1">
        <w:rPr>
          <w:rFonts w:ascii="Calibri" w:hAnsi="Calibri" w:eastAsia="Calibri" w:cs="Calibri"/>
          <w:sz w:val="24"/>
          <w:szCs w:val="24"/>
          <w:u w:val="none"/>
        </w:rPr>
        <w:t xml:space="preserve"> layers like drainage systems and a root barrier could be a part of it. Green roofs may improve urban biodiversity, </w:t>
      </w:r>
      <w:r w:rsidRPr="72CDA0B1" w:rsidR="112B3AD1">
        <w:rPr>
          <w:rFonts w:ascii="Calibri" w:hAnsi="Calibri" w:eastAsia="Calibri" w:cs="Calibri"/>
          <w:sz w:val="24"/>
          <w:szCs w:val="24"/>
          <w:u w:val="none"/>
        </w:rPr>
        <w:t>minimise</w:t>
      </w:r>
      <w:r w:rsidRPr="72CDA0B1" w:rsidR="112B3AD1">
        <w:rPr>
          <w:rFonts w:ascii="Calibri" w:hAnsi="Calibri" w:eastAsia="Calibri" w:cs="Calibri"/>
          <w:sz w:val="24"/>
          <w:szCs w:val="24"/>
          <w:u w:val="none"/>
        </w:rPr>
        <w:t xml:space="preserve"> cooling costs, and reduce stormwater runoff, among other advantages. </w:t>
      </w:r>
      <w:bookmarkStart w:name="_Int_sMi8xocZ" w:id="488277031"/>
      <w:r w:rsidRPr="72CDA0B1" w:rsidR="112B3AD1">
        <w:rPr>
          <w:rFonts w:ascii="Calibri" w:hAnsi="Calibri" w:eastAsia="Calibri" w:cs="Calibri"/>
          <w:sz w:val="24"/>
          <w:szCs w:val="24"/>
          <w:u w:val="none"/>
        </w:rPr>
        <w:t>In essence, they</w:t>
      </w:r>
      <w:bookmarkEnd w:id="488277031"/>
      <w:r w:rsidRPr="72CDA0B1" w:rsidR="112B3AD1">
        <w:rPr>
          <w:rFonts w:ascii="Calibri" w:hAnsi="Calibri" w:eastAsia="Calibri" w:cs="Calibri"/>
          <w:sz w:val="24"/>
          <w:szCs w:val="24"/>
          <w:u w:val="none"/>
        </w:rPr>
        <w:t xml:space="preserve"> are rooftop gardens that </w:t>
      </w:r>
      <w:r w:rsidRPr="72CDA0B1" w:rsidR="112B3AD1">
        <w:rPr>
          <w:rFonts w:ascii="Calibri" w:hAnsi="Calibri" w:eastAsia="Calibri" w:cs="Calibri"/>
          <w:sz w:val="24"/>
          <w:szCs w:val="24"/>
          <w:u w:val="none"/>
        </w:rPr>
        <w:t>benefit</w:t>
      </w:r>
      <w:r w:rsidRPr="72CDA0B1" w:rsidR="112B3AD1">
        <w:rPr>
          <w:rFonts w:ascii="Calibri" w:hAnsi="Calibri" w:eastAsia="Calibri" w:cs="Calibri"/>
          <w:sz w:val="24"/>
          <w:szCs w:val="24"/>
          <w:u w:val="none"/>
        </w:rPr>
        <w:t xml:space="preserve"> the environment.</w:t>
      </w:r>
      <w:r w:rsidRPr="72CDA0B1" w:rsidR="7FBFACC2">
        <w:rPr>
          <w:rFonts w:ascii="Calibri" w:hAnsi="Calibri" w:eastAsia="Calibri" w:cs="Calibri"/>
          <w:b w:val="0"/>
          <w:bCs w:val="0"/>
          <w:i w:val="0"/>
          <w:iCs w:val="0"/>
          <w:caps w:val="0"/>
          <w:smallCaps w:val="0"/>
          <w:noProof w:val="0"/>
          <w:color w:val="2C3E50"/>
          <w:sz w:val="24"/>
          <w:szCs w:val="24"/>
          <w:lang w:val="en-US"/>
        </w:rPr>
        <w:t xml:space="preserve"> </w:t>
      </w:r>
      <w:r w:rsidRPr="72CDA0B1" w:rsidR="7FBFACC2">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2CDA0B1" w:rsidR="7FBFACC2">
        <w:rPr>
          <w:rFonts w:ascii="Calibri" w:hAnsi="Calibri" w:eastAsia="Calibri" w:cs="Calibri"/>
          <w:b w:val="0"/>
          <w:bCs w:val="0"/>
          <w:i w:val="0"/>
          <w:iCs w:val="0"/>
          <w:caps w:val="0"/>
          <w:smallCaps w:val="0"/>
          <w:noProof w:val="0"/>
          <w:color w:val="000000" w:themeColor="text1" w:themeTint="FF" w:themeShade="FF"/>
          <w:sz w:val="24"/>
          <w:szCs w:val="24"/>
          <w:lang w:val="en-US"/>
        </w:rPr>
        <w:t>Setherton</w:t>
      </w:r>
      <w:r w:rsidRPr="72CDA0B1" w:rsidR="7FBFACC2">
        <w:rPr>
          <w:rFonts w:ascii="Calibri" w:hAnsi="Calibri" w:eastAsia="Calibri" w:cs="Calibri"/>
          <w:b w:val="0"/>
          <w:bCs w:val="0"/>
          <w:i w:val="0"/>
          <w:iCs w:val="0"/>
          <w:caps w:val="0"/>
          <w:smallCaps w:val="0"/>
          <w:noProof w:val="0"/>
          <w:color w:val="000000" w:themeColor="text1" w:themeTint="FF" w:themeShade="FF"/>
          <w:sz w:val="24"/>
          <w:szCs w:val="24"/>
          <w:lang w:val="en-US"/>
        </w:rPr>
        <w:t>, n.d.)</w:t>
      </w:r>
    </w:p>
    <w:p w:rsidR="3EEF179D" w:rsidP="72CDA0B1" w:rsidRDefault="3EEF179D" w14:paraId="03106B01" w14:textId="417B2B62">
      <w:pPr>
        <w:pStyle w:val="Normal"/>
        <w:spacing w:line="360" w:lineRule="auto"/>
        <w:ind w:left="0"/>
        <w:jc w:val="left"/>
        <w:rPr>
          <w:rFonts w:ascii="Calibri" w:hAnsi="Calibri" w:eastAsia="Calibri" w:cs="Calibri"/>
          <w:sz w:val="28"/>
          <w:szCs w:val="28"/>
          <w:u w:val="none"/>
        </w:rPr>
      </w:pPr>
      <w:r w:rsidRPr="72CDA0B1" w:rsidR="3EEF179D">
        <w:rPr>
          <w:rFonts w:ascii="Calibri" w:hAnsi="Calibri" w:eastAsia="Calibri" w:cs="Calibri"/>
          <w:sz w:val="28"/>
          <w:szCs w:val="28"/>
          <w:u w:val="none"/>
        </w:rPr>
        <w:t>Energy – efficient insulation material</w:t>
      </w:r>
    </w:p>
    <w:p w:rsidR="3EEF179D" w:rsidP="72CDA0B1" w:rsidRDefault="3EEF179D" w14:paraId="7D338588" w14:textId="4F0E7570">
      <w:pPr>
        <w:pStyle w:val="Normal"/>
        <w:spacing w:line="360" w:lineRule="auto"/>
        <w:ind w:left="0"/>
        <w:jc w:val="left"/>
        <w:rPr>
          <w:rFonts w:ascii="Calibri" w:hAnsi="Calibri" w:eastAsia="Calibri" w:cs="Calibri"/>
          <w:sz w:val="24"/>
          <w:szCs w:val="24"/>
          <w:u w:val="none"/>
        </w:rPr>
      </w:pPr>
      <w:r w:rsidRPr="72CDA0B1" w:rsidR="3EEF179D">
        <w:rPr>
          <w:rFonts w:ascii="Calibri" w:hAnsi="Calibri" w:eastAsia="Calibri" w:cs="Calibri"/>
          <w:sz w:val="24"/>
          <w:szCs w:val="24"/>
          <w:u w:val="none"/>
        </w:rPr>
        <w:t>Sheep's Wool:</w:t>
      </w:r>
    </w:p>
    <w:p w:rsidR="1CAEC986" w:rsidP="72CDA0B1" w:rsidRDefault="1CAEC986" w14:paraId="70081A42" w14:textId="05F70686">
      <w:pPr>
        <w:pStyle w:val="Normal"/>
        <w:spacing w:line="360" w:lineRule="auto"/>
        <w:ind w:left="0"/>
        <w:jc w:val="left"/>
        <w:rPr>
          <w:rFonts w:ascii="Calibri" w:hAnsi="Calibri" w:eastAsia="Calibri" w:cs="Calibri"/>
          <w:noProof w:val="0"/>
          <w:sz w:val="24"/>
          <w:szCs w:val="24"/>
          <w:lang w:val="en-US"/>
        </w:rPr>
      </w:pPr>
      <w:r w:rsidRPr="72CDA0B1" w:rsidR="1CAEC986">
        <w:rPr>
          <w:rFonts w:ascii="Calibri" w:hAnsi="Calibri" w:eastAsia="Calibri" w:cs="Calibri"/>
          <w:sz w:val="24"/>
          <w:szCs w:val="24"/>
          <w:u w:val="none"/>
        </w:rPr>
        <w:t xml:space="preserve">Sheep wool is a natural protein </w:t>
      </w:r>
      <w:r w:rsidRPr="72CDA0B1" w:rsidR="1CAEC986">
        <w:rPr>
          <w:rFonts w:ascii="Calibri" w:hAnsi="Calibri" w:eastAsia="Calibri" w:cs="Calibri"/>
          <w:sz w:val="24"/>
          <w:szCs w:val="24"/>
          <w:u w:val="none"/>
        </w:rPr>
        <w:t>fibre</w:t>
      </w:r>
      <w:r w:rsidRPr="72CDA0B1" w:rsidR="1CAEC986">
        <w:rPr>
          <w:rFonts w:ascii="Calibri" w:hAnsi="Calibri" w:eastAsia="Calibri" w:cs="Calibri"/>
          <w:sz w:val="24"/>
          <w:szCs w:val="24"/>
          <w:u w:val="none"/>
        </w:rPr>
        <w:t xml:space="preserve"> that comes from sheep. This breathable fleece has incredible strength. It has natural insulation properties that keep the sheep warm throughout the winter. It is completely biodegradable and a renewable resource.</w:t>
      </w:r>
      <w:r w:rsidRPr="72CDA0B1" w:rsidR="046E42C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(Saha, n.d.)</w:t>
      </w:r>
    </w:p>
    <w:p w:rsidR="409F0DD4" w:rsidP="72CDA0B1" w:rsidRDefault="409F0DD4" w14:paraId="3DB78F3A" w14:textId="55141B1E">
      <w:pPr>
        <w:pStyle w:val="Normal"/>
        <w:spacing w:line="360" w:lineRule="auto"/>
        <w:ind w:left="0"/>
        <w:jc w:val="left"/>
        <w:rPr>
          <w:rFonts w:ascii="Calibri" w:hAnsi="Calibri" w:eastAsia="Calibri" w:cs="Calibri"/>
          <w:sz w:val="32"/>
          <w:szCs w:val="32"/>
          <w:u w:val="single"/>
        </w:rPr>
      </w:pPr>
      <w:r w:rsidRPr="72CDA0B1" w:rsidR="409F0DD4">
        <w:rPr>
          <w:rFonts w:ascii="Calibri" w:hAnsi="Calibri" w:eastAsia="Calibri" w:cs="Calibri"/>
          <w:sz w:val="32"/>
          <w:szCs w:val="32"/>
          <w:u w:val="single"/>
        </w:rPr>
        <w:t>Food and Beverage</w:t>
      </w:r>
    </w:p>
    <w:p w:rsidR="409F0DD4" w:rsidP="72CDA0B1" w:rsidRDefault="409F0DD4" w14:paraId="60FDB428" w14:textId="701C15DB">
      <w:pPr>
        <w:pStyle w:val="Normal"/>
        <w:spacing w:line="360" w:lineRule="auto"/>
        <w:ind w:left="0"/>
        <w:jc w:val="left"/>
        <w:rPr>
          <w:rFonts w:ascii="Calibri" w:hAnsi="Calibri" w:eastAsia="Calibri" w:cs="Calibri"/>
          <w:sz w:val="28"/>
          <w:szCs w:val="28"/>
          <w:u w:val="none"/>
        </w:rPr>
      </w:pPr>
      <w:r w:rsidRPr="72CDA0B1" w:rsidR="409F0DD4">
        <w:rPr>
          <w:rFonts w:ascii="Calibri" w:hAnsi="Calibri" w:eastAsia="Calibri" w:cs="Calibri"/>
          <w:sz w:val="28"/>
          <w:szCs w:val="28"/>
          <w:u w:val="none"/>
        </w:rPr>
        <w:t>Food and drinks local suppliers:</w:t>
      </w:r>
    </w:p>
    <w:p w:rsidR="270B92B2" w:rsidP="72CDA0B1" w:rsidRDefault="270B92B2" w14:paraId="6D504D47" w14:textId="4EA28BE5">
      <w:pPr>
        <w:pStyle w:val="Normal"/>
        <w:spacing w:line="360" w:lineRule="auto"/>
        <w:ind w:left="0"/>
        <w:jc w:val="left"/>
        <w:rPr>
          <w:rFonts w:ascii="Calibri" w:hAnsi="Calibri" w:eastAsia="Calibri" w:cs="Calibri"/>
          <w:noProof w:val="0"/>
          <w:color w:val="000000" w:themeColor="text1" w:themeTint="FF" w:themeShade="FF"/>
          <w:sz w:val="24"/>
          <w:szCs w:val="24"/>
          <w:lang w:val="en-US"/>
        </w:rPr>
      </w:pPr>
      <w:r w:rsidRPr="72CDA0B1" w:rsidR="270B92B2">
        <w:rPr>
          <w:rFonts w:ascii="Calibri" w:hAnsi="Calibri" w:eastAsia="Calibri" w:cs="Calibri"/>
          <w:sz w:val="24"/>
          <w:szCs w:val="24"/>
          <w:u w:val="none"/>
        </w:rPr>
        <w:t xml:space="preserve">Hotels' Food &amp; Beverage departments </w:t>
      </w:r>
      <w:r w:rsidRPr="72CDA0B1" w:rsidR="270B92B2">
        <w:rPr>
          <w:rFonts w:ascii="Calibri" w:hAnsi="Calibri" w:eastAsia="Calibri" w:cs="Calibri"/>
          <w:sz w:val="24"/>
          <w:szCs w:val="24"/>
          <w:u w:val="none"/>
        </w:rPr>
        <w:t>are increasingly required to</w:t>
      </w:r>
      <w:r w:rsidRPr="72CDA0B1" w:rsidR="270B92B2">
        <w:rPr>
          <w:rFonts w:ascii="Calibri" w:hAnsi="Calibri" w:eastAsia="Calibri" w:cs="Calibri"/>
          <w:sz w:val="24"/>
          <w:szCs w:val="24"/>
          <w:u w:val="none"/>
        </w:rPr>
        <w:t xml:space="preserve"> implement sustainable practices. For example, buffets have become more popular because they give customers a say in how they eat. </w:t>
      </w:r>
      <w:r>
        <w:br/>
      </w:r>
      <w:r w:rsidRPr="72CDA0B1" w:rsidR="270B92B2">
        <w:rPr>
          <w:rFonts w:ascii="Calibri" w:hAnsi="Calibri" w:eastAsia="Calibri" w:cs="Calibri"/>
          <w:sz w:val="24"/>
          <w:szCs w:val="24"/>
          <w:u w:val="none"/>
        </w:rPr>
        <w:t xml:space="preserve">But as people become more conscious of sustainability, hotels need to integrate economical and eco-friendly practices into all aspects of their food and beverage operations. Offering eco-friendly custom shower items that enable hotels to lessen their environmental impact while upholding </w:t>
      </w:r>
      <w:bookmarkStart w:name="_Int_XRJgltSZ" w:id="242591032"/>
      <w:r w:rsidRPr="72CDA0B1" w:rsidR="270B92B2">
        <w:rPr>
          <w:rFonts w:ascii="Calibri" w:hAnsi="Calibri" w:eastAsia="Calibri" w:cs="Calibri"/>
          <w:sz w:val="24"/>
          <w:szCs w:val="24"/>
          <w:u w:val="none"/>
        </w:rPr>
        <w:t>high standards</w:t>
      </w:r>
      <w:bookmarkEnd w:id="242591032"/>
      <w:r w:rsidRPr="72CDA0B1" w:rsidR="270B92B2">
        <w:rPr>
          <w:rFonts w:ascii="Calibri" w:hAnsi="Calibri" w:eastAsia="Calibri" w:cs="Calibri"/>
          <w:sz w:val="24"/>
          <w:szCs w:val="24"/>
          <w:u w:val="none"/>
        </w:rPr>
        <w:t xml:space="preserve"> of guest satisfaction, Green Suites Hotel Solutions distinguishes out in this field. </w:t>
      </w:r>
      <w:bookmarkStart w:name="_Int_BIID7uJS" w:id="1723972516"/>
      <w:r w:rsidRPr="72CDA0B1" w:rsidR="270B92B2">
        <w:rPr>
          <w:rFonts w:ascii="Calibri" w:hAnsi="Calibri" w:eastAsia="Calibri" w:cs="Calibri"/>
          <w:sz w:val="24"/>
          <w:szCs w:val="24"/>
          <w:u w:val="none"/>
        </w:rPr>
        <w:t>Hotels should place a high priority on obtaining ingredients both locally and seasonally in order to improve sustainability.</w:t>
      </w:r>
      <w:bookmarkEnd w:id="1723972516"/>
      <w:r w:rsidRPr="72CDA0B1" w:rsidR="270B92B2">
        <w:rPr>
          <w:rFonts w:ascii="Calibri" w:hAnsi="Calibri" w:eastAsia="Calibri" w:cs="Calibri"/>
          <w:sz w:val="24"/>
          <w:szCs w:val="24"/>
          <w:u w:val="none"/>
        </w:rPr>
        <w:t xml:space="preserve"> Strong ties with regional farmers, suppliers, and markets allow hotels to buy premium, fresh ingredients while cutting down on carbon emissions from transit. By lowering storage and transportation costs, supporting the local economy also results in financial benefits. In addition to increasing sustainability, this strategy aids hotels in efficiently controlling expenses during an inflationary period.</w:t>
      </w:r>
      <w:r w:rsidRPr="72CDA0B1" w:rsidR="0D8B178A">
        <w:rPr>
          <w:rFonts w:ascii="Calibri" w:hAnsi="Calibri" w:eastAsia="Calibri" w:cs="Calibri"/>
          <w:b w:val="0"/>
          <w:bCs w:val="0"/>
          <w:i w:val="0"/>
          <w:iCs w:val="0"/>
          <w:caps w:val="0"/>
          <w:smallCaps w:val="0"/>
          <w:noProof w:val="0"/>
          <w:color w:val="2C3E50"/>
          <w:sz w:val="24"/>
          <w:szCs w:val="24"/>
          <w:lang w:val="en-US"/>
        </w:rPr>
        <w:t xml:space="preserve"> </w:t>
      </w:r>
      <w:r w:rsidRPr="72CDA0B1" w:rsidR="0D8B178A">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2CDA0B1" w:rsidR="0D8B178A">
        <w:rPr>
          <w:rFonts w:ascii="Calibri" w:hAnsi="Calibri" w:eastAsia="Calibri" w:cs="Calibri"/>
          <w:b w:val="0"/>
          <w:bCs w:val="0"/>
          <w:i w:val="0"/>
          <w:iCs w:val="0"/>
          <w:caps w:val="0"/>
          <w:smallCaps w:val="0"/>
          <w:noProof w:val="0"/>
          <w:color w:val="000000" w:themeColor="text1" w:themeTint="FF" w:themeShade="FF"/>
          <w:sz w:val="24"/>
          <w:szCs w:val="24"/>
          <w:lang w:val="en-US"/>
        </w:rPr>
        <w:t>NewWeb_Admin</w:t>
      </w:r>
      <w:r w:rsidRPr="72CDA0B1" w:rsidR="0D8B178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72CDA0B1" w:rsidR="0D8B178A">
        <w:rPr>
          <w:rFonts w:ascii="Calibri" w:hAnsi="Calibri" w:eastAsia="Calibri" w:cs="Calibri"/>
          <w:b w:val="0"/>
          <w:bCs w:val="0"/>
          <w:i w:val="0"/>
          <w:iCs w:val="0"/>
          <w:caps w:val="0"/>
          <w:smallCaps w:val="0"/>
          <w:noProof w:val="0"/>
          <w:color w:val="000000" w:themeColor="text1" w:themeTint="FF" w:themeShade="FF"/>
          <w:sz w:val="24"/>
          <w:szCs w:val="24"/>
          <w:lang w:val="en-US"/>
        </w:rPr>
        <w:t>NewWeb_Admin</w:t>
      </w:r>
      <w:r w:rsidRPr="72CDA0B1" w:rsidR="0D8B178A">
        <w:rPr>
          <w:rFonts w:ascii="Calibri" w:hAnsi="Calibri" w:eastAsia="Calibri" w:cs="Calibri"/>
          <w:b w:val="0"/>
          <w:bCs w:val="0"/>
          <w:i w:val="0"/>
          <w:iCs w:val="0"/>
          <w:caps w:val="0"/>
          <w:smallCaps w:val="0"/>
          <w:noProof w:val="0"/>
          <w:color w:val="000000" w:themeColor="text1" w:themeTint="FF" w:themeShade="FF"/>
          <w:sz w:val="24"/>
          <w:szCs w:val="24"/>
          <w:lang w:val="en-US"/>
        </w:rPr>
        <w:t>, 2024)</w:t>
      </w:r>
    </w:p>
    <w:p w:rsidR="6C3BE607" w:rsidP="72CDA0B1" w:rsidRDefault="6C3BE607" w14:paraId="387478E4" w14:textId="425533AB">
      <w:pPr>
        <w:spacing w:line="360" w:lineRule="auto"/>
        <w:rPr>
          <w:rFonts w:ascii="Calibri" w:hAnsi="Calibri" w:eastAsia="Calibri" w:cs="Calibri"/>
          <w:sz w:val="28"/>
          <w:szCs w:val="28"/>
        </w:rPr>
      </w:pPr>
      <w:r w:rsidRPr="72CDA0B1" w:rsidR="6C3BE607">
        <w:rPr>
          <w:rFonts w:ascii="Calibri" w:hAnsi="Calibri" w:eastAsia="Calibri" w:cs="Calibri"/>
          <w:sz w:val="28"/>
          <w:szCs w:val="28"/>
        </w:rPr>
        <w:t>We get provided with meats and vegetables</w:t>
      </w:r>
      <w:r w:rsidRPr="72CDA0B1" w:rsidR="4825B516">
        <w:rPr>
          <w:rFonts w:ascii="Calibri" w:hAnsi="Calibri" w:eastAsia="Calibri" w:cs="Calibri"/>
          <w:sz w:val="28"/>
          <w:szCs w:val="28"/>
        </w:rPr>
        <w:t xml:space="preserve"> by locally farmers</w:t>
      </w:r>
      <w:r w:rsidRPr="72CDA0B1" w:rsidR="1671C10E">
        <w:rPr>
          <w:rFonts w:ascii="Calibri" w:hAnsi="Calibri" w:eastAsia="Calibri" w:cs="Calibri"/>
          <w:sz w:val="28"/>
          <w:szCs w:val="28"/>
        </w:rPr>
        <w:t>:</w:t>
      </w:r>
    </w:p>
    <w:p w:rsidR="7864738A" w:rsidP="72CDA0B1" w:rsidRDefault="7864738A" w14:paraId="52FEFDA3" w14:textId="4B16CE9B">
      <w:pPr>
        <w:spacing w:line="360" w:lineRule="auto"/>
        <w:rPr>
          <w:rFonts w:ascii="Calibri" w:hAnsi="Calibri" w:eastAsia="Calibri" w:cs="Calibri"/>
          <w:noProof w:val="0"/>
          <w:sz w:val="24"/>
          <w:szCs w:val="24"/>
          <w:lang w:val="en-US"/>
        </w:rPr>
      </w:pPr>
      <w:r w:rsidRPr="72CDA0B1" w:rsidR="7864738A">
        <w:rPr>
          <w:rFonts w:ascii="Calibri" w:hAnsi="Calibri" w:eastAsia="Calibri" w:cs="Calibri"/>
          <w:noProof w:val="0"/>
          <w:sz w:val="24"/>
          <w:szCs w:val="24"/>
          <w:lang w:val="en-US"/>
        </w:rPr>
        <w:t xml:space="preserve">The process of reducing the adverse effects and </w:t>
      </w:r>
      <w:r w:rsidRPr="72CDA0B1" w:rsidR="7864738A">
        <w:rPr>
          <w:rFonts w:ascii="Calibri" w:hAnsi="Calibri" w:eastAsia="Calibri" w:cs="Calibri"/>
          <w:noProof w:val="0"/>
          <w:sz w:val="24"/>
          <w:szCs w:val="24"/>
          <w:lang w:val="en-US"/>
        </w:rPr>
        <w:t>optimising</w:t>
      </w:r>
      <w:r w:rsidRPr="72CDA0B1" w:rsidR="7864738A">
        <w:rPr>
          <w:rFonts w:ascii="Calibri" w:hAnsi="Calibri" w:eastAsia="Calibri" w:cs="Calibri"/>
          <w:noProof w:val="0"/>
          <w:sz w:val="24"/>
          <w:szCs w:val="24"/>
          <w:lang w:val="en-US"/>
        </w:rPr>
        <w:t xml:space="preserve"> the </w:t>
      </w:r>
      <w:r w:rsidRPr="72CDA0B1" w:rsidR="4A4F59F3">
        <w:rPr>
          <w:rFonts w:ascii="Calibri" w:hAnsi="Calibri" w:eastAsia="Calibri" w:cs="Calibri"/>
          <w:noProof w:val="0"/>
          <w:sz w:val="24"/>
          <w:szCs w:val="24"/>
          <w:lang w:val="en-US"/>
        </w:rPr>
        <w:t>favorable</w:t>
      </w:r>
      <w:r w:rsidRPr="72CDA0B1" w:rsidR="7864738A">
        <w:rPr>
          <w:rFonts w:ascii="Calibri" w:hAnsi="Calibri" w:eastAsia="Calibri" w:cs="Calibri"/>
          <w:noProof w:val="0"/>
          <w:sz w:val="24"/>
          <w:szCs w:val="24"/>
          <w:lang w:val="en-US"/>
        </w:rPr>
        <w:t xml:space="preserve"> effects of food and beverage operations on the environment, society, and economy is known as sustainability and social responsibility. The environmental, social, and economic </w:t>
      </w:r>
      <w:r w:rsidRPr="72CDA0B1" w:rsidR="7864738A">
        <w:rPr>
          <w:rFonts w:ascii="Calibri" w:hAnsi="Calibri" w:eastAsia="Calibri" w:cs="Calibri"/>
          <w:noProof w:val="0"/>
          <w:sz w:val="24"/>
          <w:szCs w:val="24"/>
          <w:lang w:val="en-US"/>
        </w:rPr>
        <w:t>facets</w:t>
      </w:r>
      <w:r w:rsidRPr="72CDA0B1" w:rsidR="7864738A">
        <w:rPr>
          <w:rFonts w:ascii="Calibri" w:hAnsi="Calibri" w:eastAsia="Calibri" w:cs="Calibri"/>
          <w:noProof w:val="0"/>
          <w:sz w:val="24"/>
          <w:szCs w:val="24"/>
          <w:lang w:val="en-US"/>
        </w:rPr>
        <w:t xml:space="preserve"> of F&amp;B activities, including the procurement, manufacturing, consumption, and disposal of food and beverages, should be </w:t>
      </w:r>
      <w:bookmarkStart w:name="_Int_l2DY5VVP" w:id="1017322340"/>
      <w:r w:rsidRPr="72CDA0B1" w:rsidR="7864738A">
        <w:rPr>
          <w:rFonts w:ascii="Calibri" w:hAnsi="Calibri" w:eastAsia="Calibri" w:cs="Calibri"/>
          <w:noProof w:val="0"/>
          <w:sz w:val="24"/>
          <w:szCs w:val="24"/>
          <w:lang w:val="en-US"/>
        </w:rPr>
        <w:t>taken into account</w:t>
      </w:r>
      <w:bookmarkEnd w:id="1017322340"/>
      <w:r w:rsidRPr="72CDA0B1" w:rsidR="7864738A">
        <w:rPr>
          <w:rFonts w:ascii="Calibri" w:hAnsi="Calibri" w:eastAsia="Calibri" w:cs="Calibri"/>
          <w:noProof w:val="0"/>
          <w:sz w:val="24"/>
          <w:szCs w:val="24"/>
          <w:lang w:val="en-US"/>
        </w:rPr>
        <w:t xml:space="preserve"> by sustainability and social responsibility. Practices including waste reduction, energy conservation, recycling, charitable giving, community support, and employee and consumer education should all be included into sustainability and social responsibility.</w:t>
      </w:r>
    </w:p>
    <w:p w:rsidR="1B0595FD" w:rsidP="72CDA0B1" w:rsidRDefault="1B0595FD" w14:paraId="611091D8" w14:textId="31C6F08F">
      <w:pPr>
        <w:spacing w:line="360" w:lineRule="auto"/>
        <w:rPr>
          <w:rFonts w:ascii="Calibri" w:hAnsi="Calibri" w:eastAsia="Calibri" w:cs="Calibri"/>
          <w:noProof w:val="0"/>
          <w:color w:val="000000" w:themeColor="text1" w:themeTint="FF" w:themeShade="FF"/>
          <w:sz w:val="24"/>
          <w:szCs w:val="24"/>
          <w:lang w:val="en-US"/>
        </w:rPr>
      </w:pPr>
      <w:r w:rsidRPr="72CDA0B1" w:rsidR="1B0595FD">
        <w:rPr>
          <w:rFonts w:ascii="Calibri" w:hAnsi="Calibri" w:eastAsia="Calibri" w:cs="Calibri"/>
          <w:b w:val="0"/>
          <w:bCs w:val="0"/>
          <w:i w:val="0"/>
          <w:iCs w:val="0"/>
          <w:caps w:val="0"/>
          <w:smallCaps w:val="0"/>
          <w:noProof w:val="0"/>
          <w:color w:val="000000" w:themeColor="text1" w:themeTint="FF" w:themeShade="FF"/>
          <w:sz w:val="24"/>
          <w:szCs w:val="24"/>
          <w:lang w:val="en-US"/>
        </w:rPr>
        <w:t>(www.linkedin.com, n.d.)</w:t>
      </w:r>
    </w:p>
    <w:p w:rsidR="0D838F40" w:rsidP="72CDA0B1" w:rsidRDefault="0D838F40" w14:paraId="5A26544A" w14:textId="5D00E858">
      <w:pPr>
        <w:spacing w:line="360" w:lineRule="auto"/>
        <w:rPr>
          <w:rFonts w:ascii="Calibri" w:hAnsi="Calibri" w:eastAsia="Calibri" w:cs="Calibri"/>
          <w:noProof w:val="0"/>
          <w:sz w:val="24"/>
          <w:szCs w:val="24"/>
          <w:lang w:val="en-US"/>
        </w:rPr>
      </w:pPr>
      <w:r w:rsidRPr="72CDA0B1" w:rsidR="0D838F40">
        <w:rPr>
          <w:rFonts w:ascii="Calibri" w:hAnsi="Calibri" w:eastAsia="Calibri" w:cs="Calibri"/>
          <w:noProof w:val="0"/>
          <w:sz w:val="24"/>
          <w:szCs w:val="24"/>
          <w:lang w:val="en-US"/>
        </w:rPr>
        <w:t xml:space="preserve">sustainability. The relevance of seasonal food, local cuisine, and the circular economy is growing. </w:t>
      </w:r>
      <w:bookmarkStart w:name="_Int_nCRzCRZj" w:id="8104181"/>
      <w:r w:rsidRPr="72CDA0B1" w:rsidR="0D838F40">
        <w:rPr>
          <w:rFonts w:ascii="Calibri" w:hAnsi="Calibri" w:eastAsia="Calibri" w:cs="Calibri"/>
          <w:noProof w:val="0"/>
          <w:sz w:val="24"/>
          <w:szCs w:val="24"/>
          <w:lang w:val="en-US"/>
        </w:rPr>
        <w:t>Consumers are more aware of the health advantages of a more natural and balanced diet as well as sustainability initiatives.</w:t>
      </w:r>
      <w:bookmarkEnd w:id="8104181"/>
      <w:r w:rsidRPr="72CDA0B1" w:rsidR="75B1277C">
        <w:rPr>
          <w:rFonts w:ascii="Calibri" w:hAnsi="Calibri" w:eastAsia="Calibri" w:cs="Calibri"/>
          <w:b w:val="0"/>
          <w:bCs w:val="0"/>
          <w:i w:val="0"/>
          <w:iCs w:val="0"/>
          <w:caps w:val="0"/>
          <w:smallCaps w:val="0"/>
          <w:noProof w:val="0"/>
          <w:color w:val="2C3E50"/>
          <w:sz w:val="24"/>
          <w:szCs w:val="24"/>
          <w:lang w:val="en-US"/>
        </w:rPr>
        <w:t xml:space="preserve"> </w:t>
      </w:r>
      <w:r w:rsidRPr="72CDA0B1" w:rsidR="75B1277C">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2CDA0B1" w:rsidR="75B1277C">
        <w:rPr>
          <w:rFonts w:ascii="Calibri" w:hAnsi="Calibri" w:eastAsia="Calibri" w:cs="Calibri"/>
          <w:b w:val="0"/>
          <w:bCs w:val="0"/>
          <w:i w:val="0"/>
          <w:iCs w:val="0"/>
          <w:caps w:val="0"/>
          <w:smallCaps w:val="0"/>
          <w:noProof w:val="0"/>
          <w:color w:val="000000" w:themeColor="text1" w:themeTint="FF" w:themeShade="FF"/>
          <w:sz w:val="24"/>
          <w:szCs w:val="24"/>
          <w:lang w:val="en-US"/>
        </w:rPr>
        <w:t>digitalmenta</w:t>
      </w:r>
      <w:r w:rsidRPr="72CDA0B1" w:rsidR="75B1277C">
        <w:rPr>
          <w:rFonts w:ascii="Calibri" w:hAnsi="Calibri" w:eastAsia="Calibri" w:cs="Calibri"/>
          <w:b w:val="0"/>
          <w:bCs w:val="0"/>
          <w:i w:val="0"/>
          <w:iCs w:val="0"/>
          <w:caps w:val="0"/>
          <w:smallCaps w:val="0"/>
          <w:noProof w:val="0"/>
          <w:color w:val="000000" w:themeColor="text1" w:themeTint="FF" w:themeShade="FF"/>
          <w:sz w:val="24"/>
          <w:szCs w:val="24"/>
          <w:lang w:val="en-US"/>
        </w:rPr>
        <w:t>, 2023)</w:t>
      </w:r>
    </w:p>
    <w:p w:rsidR="72CDA0B1" w:rsidP="72CDA0B1" w:rsidRDefault="72CDA0B1" w14:paraId="727F314F" w14:textId="63834B1E">
      <w:pPr>
        <w:spacing w:line="360" w:lineRule="auto"/>
        <w:rPr>
          <w:rFonts w:ascii="Calibri" w:hAnsi="Calibri" w:eastAsia="Calibri" w:cs="Calibri"/>
        </w:rPr>
      </w:pPr>
    </w:p>
    <w:p w:rsidR="492F8EA9" w:rsidP="72CDA0B1" w:rsidRDefault="492F8EA9" w14:paraId="674F07B5" w14:textId="0AF1442B">
      <w:pPr>
        <w:spacing w:line="360" w:lineRule="auto"/>
        <w:rPr>
          <w:rFonts w:ascii="Calibri" w:hAnsi="Calibri" w:eastAsia="Calibri" w:cs="Calibri"/>
          <w:b w:val="1"/>
          <w:bCs w:val="1"/>
          <w:sz w:val="28"/>
          <w:szCs w:val="28"/>
        </w:rPr>
      </w:pPr>
      <w:r w:rsidRPr="72CDA0B1" w:rsidR="492F8EA9">
        <w:rPr>
          <w:rFonts w:ascii="Calibri" w:hAnsi="Calibri" w:eastAsia="Calibri" w:cs="Calibri"/>
          <w:b w:val="1"/>
          <w:bCs w:val="1"/>
          <w:sz w:val="28"/>
          <w:szCs w:val="28"/>
        </w:rPr>
        <w:t>Food waste</w:t>
      </w:r>
    </w:p>
    <w:p w:rsidR="492F8EA9" w:rsidP="72CDA0B1" w:rsidRDefault="492F8EA9" w14:paraId="0D27A62F" w14:textId="77824F09">
      <w:pPr>
        <w:spacing w:line="360" w:lineRule="auto"/>
        <w:rPr>
          <w:rFonts w:ascii="Calibri" w:hAnsi="Calibri" w:eastAsia="Calibri" w:cs="Calibri"/>
          <w:sz w:val="24"/>
          <w:szCs w:val="24"/>
        </w:rPr>
      </w:pPr>
      <w:r w:rsidRPr="72CDA0B1" w:rsidR="492F8EA9">
        <w:rPr>
          <w:rFonts w:ascii="Calibri" w:hAnsi="Calibri" w:eastAsia="Calibri" w:cs="Calibri"/>
          <w:sz w:val="24"/>
          <w:szCs w:val="24"/>
        </w:rPr>
        <w:t xml:space="preserve">The food waste will go back to the farm </w:t>
      </w:r>
      <w:r w:rsidRPr="72CDA0B1" w:rsidR="6BBAEEE0">
        <w:rPr>
          <w:rFonts w:ascii="Calibri" w:hAnsi="Calibri" w:eastAsia="Calibri" w:cs="Calibri"/>
          <w:sz w:val="24"/>
          <w:szCs w:val="24"/>
        </w:rPr>
        <w:t>supporting the circular economy</w:t>
      </w:r>
    </w:p>
    <w:p w:rsidR="4F190872" w:rsidP="72CDA0B1" w:rsidRDefault="4F190872" w14:paraId="5896ADCD" w14:textId="4B59AAE6">
      <w:pPr>
        <w:spacing w:line="360" w:lineRule="auto"/>
        <w:rPr>
          <w:rFonts w:ascii="Calibri" w:hAnsi="Calibri" w:eastAsia="Calibri" w:cs="Calibri"/>
          <w:b w:val="0"/>
          <w:bCs w:val="0"/>
          <w:i w:val="0"/>
          <w:iCs w:val="0"/>
          <w:caps w:val="0"/>
          <w:smallCaps w:val="0"/>
          <w:noProof w:val="0"/>
          <w:color w:val="2C3E50"/>
          <w:sz w:val="24"/>
          <w:szCs w:val="24"/>
          <w:lang w:val="en-US"/>
        </w:rPr>
      </w:pPr>
      <w:r w:rsidRPr="72CDA0B1" w:rsidR="4F190872">
        <w:rPr>
          <w:rFonts w:ascii="Calibri" w:hAnsi="Calibri" w:eastAsia="Calibri" w:cs="Calibri"/>
          <w:noProof w:val="0"/>
          <w:sz w:val="24"/>
          <w:szCs w:val="24"/>
          <w:lang w:val="en-US"/>
        </w:rPr>
        <w:t xml:space="preserve">The amount of waste produced rises with population growth and the expansion of consumerism. One of the biggest waste categories, food waste, is posing </w:t>
      </w:r>
      <w:bookmarkStart w:name="_Int_7QgzJGvP" w:id="1883672089"/>
      <w:r w:rsidRPr="72CDA0B1" w:rsidR="4F190872">
        <w:rPr>
          <w:rFonts w:ascii="Calibri" w:hAnsi="Calibri" w:eastAsia="Calibri" w:cs="Calibri"/>
          <w:noProof w:val="0"/>
          <w:sz w:val="24"/>
          <w:szCs w:val="24"/>
          <w:lang w:val="en-US"/>
        </w:rPr>
        <w:t>a serious problem</w:t>
      </w:r>
      <w:bookmarkEnd w:id="1883672089"/>
      <w:r w:rsidRPr="72CDA0B1" w:rsidR="4F190872">
        <w:rPr>
          <w:rFonts w:ascii="Calibri" w:hAnsi="Calibri" w:eastAsia="Calibri" w:cs="Calibri"/>
          <w:noProof w:val="0"/>
          <w:sz w:val="24"/>
          <w:szCs w:val="24"/>
          <w:lang w:val="en-US"/>
        </w:rPr>
        <w:t xml:space="preserve"> for countries' waste management systems. Food waste occurs throughout the production and post-use phases of its journey. Skins, peels, crust, and fats are among the wastes that are eliminated from edible parts throughout the manufacturing and processing phases. During distribution and transit, a lot of perishable food will also be wasted. A lot of food is wasted in restaurants, institutions, and even homes </w:t>
      </w:r>
      <w:bookmarkStart w:name="_Int_SXVN18wT" w:id="561104070"/>
      <w:r w:rsidRPr="72CDA0B1" w:rsidR="4F190872">
        <w:rPr>
          <w:rFonts w:ascii="Calibri" w:hAnsi="Calibri" w:eastAsia="Calibri" w:cs="Calibri"/>
          <w:noProof w:val="0"/>
          <w:sz w:val="24"/>
          <w:szCs w:val="24"/>
          <w:lang w:val="en-US"/>
        </w:rPr>
        <w:t>as a result of</w:t>
      </w:r>
      <w:bookmarkEnd w:id="561104070"/>
      <w:r w:rsidRPr="72CDA0B1" w:rsidR="4F190872">
        <w:rPr>
          <w:rFonts w:ascii="Calibri" w:hAnsi="Calibri" w:eastAsia="Calibri" w:cs="Calibri"/>
          <w:noProof w:val="0"/>
          <w:sz w:val="24"/>
          <w:szCs w:val="24"/>
          <w:lang w:val="en-US"/>
        </w:rPr>
        <w:t xml:space="preserve"> spoiling, over-preparation, and poor planning.</w:t>
      </w:r>
    </w:p>
    <w:p w:rsidR="1A128FC0" w:rsidP="72CDA0B1" w:rsidRDefault="1A128FC0" w14:paraId="037949C9" w14:textId="60F99B78">
      <w:pPr>
        <w:spacing w:line="360" w:lineRule="auto"/>
        <w:rPr>
          <w:rFonts w:ascii="Calibri" w:hAnsi="Calibri" w:eastAsia="Calibri" w:cs="Calibri"/>
          <w:b w:val="0"/>
          <w:bCs w:val="0"/>
          <w:i w:val="0"/>
          <w:iCs w:val="0"/>
          <w:caps w:val="0"/>
          <w:smallCaps w:val="0"/>
          <w:noProof w:val="0"/>
          <w:color w:val="2C3E50"/>
          <w:sz w:val="24"/>
          <w:szCs w:val="24"/>
          <w:lang w:val="en-US"/>
        </w:rPr>
      </w:pPr>
      <w:r w:rsidRPr="72CDA0B1" w:rsidR="1A128FC0">
        <w:rPr>
          <w:rFonts w:ascii="Calibri" w:hAnsi="Calibri" w:eastAsia="Calibri" w:cs="Calibri"/>
          <w:noProof w:val="0"/>
          <w:sz w:val="24"/>
          <w:szCs w:val="24"/>
          <w:lang w:val="en-US"/>
        </w:rPr>
        <w:t xml:space="preserve">Food waste must therefore be managed sustainably to lessen its negative effects on the environment, </w:t>
      </w:r>
      <w:r w:rsidRPr="72CDA0B1" w:rsidR="1A128FC0">
        <w:rPr>
          <w:rFonts w:ascii="Calibri" w:hAnsi="Calibri" w:eastAsia="Calibri" w:cs="Calibri"/>
          <w:noProof w:val="0"/>
          <w:sz w:val="24"/>
          <w:szCs w:val="24"/>
          <w:lang w:val="en-US"/>
        </w:rPr>
        <w:t>minimise</w:t>
      </w:r>
      <w:r w:rsidRPr="72CDA0B1" w:rsidR="1A128FC0">
        <w:rPr>
          <w:rFonts w:ascii="Calibri" w:hAnsi="Calibri" w:eastAsia="Calibri" w:cs="Calibri"/>
          <w:noProof w:val="0"/>
          <w:sz w:val="24"/>
          <w:szCs w:val="24"/>
          <w:lang w:val="en-US"/>
        </w:rPr>
        <w:t xml:space="preserve"> landfill garbage, and promote the circular economy. Food waste can be used in a variety of creative circular ways, such as anaerobic digestion for energy production, composting for nutrient return, cellulose </w:t>
      </w:r>
      <w:r w:rsidRPr="72CDA0B1" w:rsidR="1A128FC0">
        <w:rPr>
          <w:rFonts w:ascii="Calibri" w:hAnsi="Calibri" w:eastAsia="Calibri" w:cs="Calibri"/>
          <w:noProof w:val="0"/>
          <w:sz w:val="24"/>
          <w:szCs w:val="24"/>
          <w:lang w:val="en-US"/>
        </w:rPr>
        <w:t>fibre</w:t>
      </w:r>
      <w:r w:rsidRPr="72CDA0B1" w:rsidR="1A128FC0">
        <w:rPr>
          <w:rFonts w:ascii="Calibri" w:hAnsi="Calibri" w:eastAsia="Calibri" w:cs="Calibri"/>
          <w:noProof w:val="0"/>
          <w:sz w:val="24"/>
          <w:szCs w:val="24"/>
          <w:lang w:val="en-US"/>
        </w:rPr>
        <w:t xml:space="preserve"> extraction, and biodegradable plastic synthesis. Articles about the use of food waste for various purposes are covered in the current special issue.</w:t>
      </w:r>
      <w:r w:rsidRPr="72CDA0B1" w:rsidR="16587B27">
        <w:rPr>
          <w:rFonts w:ascii="Calibri" w:hAnsi="Calibri" w:eastAsia="Calibri" w:cs="Calibri"/>
          <w:b w:val="0"/>
          <w:bCs w:val="0"/>
          <w:i w:val="0"/>
          <w:iCs w:val="0"/>
          <w:caps w:val="0"/>
          <w:smallCaps w:val="0"/>
          <w:noProof w:val="0"/>
          <w:color w:val="2C3E50"/>
          <w:sz w:val="24"/>
          <w:szCs w:val="24"/>
          <w:lang w:val="en-US"/>
        </w:rPr>
        <w:t xml:space="preserve"> </w:t>
      </w:r>
      <w:r w:rsidRPr="72CDA0B1" w:rsidR="16587B27">
        <w:rPr>
          <w:rFonts w:ascii="Calibri" w:hAnsi="Calibri" w:eastAsia="Calibri" w:cs="Calibri"/>
          <w:b w:val="0"/>
          <w:bCs w:val="0"/>
          <w:i w:val="0"/>
          <w:iCs w:val="0"/>
          <w:caps w:val="0"/>
          <w:smallCaps w:val="0"/>
          <w:noProof w:val="0"/>
          <w:color w:val="000000" w:themeColor="text1" w:themeTint="FF" w:themeShade="FF"/>
          <w:sz w:val="24"/>
          <w:szCs w:val="24"/>
          <w:lang w:val="en-US"/>
        </w:rPr>
        <w:t>(SpringerLink, 2025)</w:t>
      </w:r>
    </w:p>
    <w:p w:rsidR="72CDA0B1" w:rsidP="72CDA0B1" w:rsidRDefault="72CDA0B1" w14:paraId="4F4953BF" w14:textId="17AE7E6A">
      <w:pPr>
        <w:spacing w:line="360" w:lineRule="auto"/>
        <w:rPr>
          <w:rFonts w:ascii="Calibri" w:hAnsi="Calibri" w:eastAsia="Calibri" w:cs="Calibri"/>
          <w:b w:val="0"/>
          <w:bCs w:val="0"/>
          <w:i w:val="0"/>
          <w:iCs w:val="0"/>
          <w:caps w:val="0"/>
          <w:smallCaps w:val="0"/>
          <w:noProof w:val="0"/>
          <w:color w:val="2C3E50"/>
          <w:sz w:val="24"/>
          <w:szCs w:val="24"/>
          <w:lang w:val="en-US"/>
        </w:rPr>
      </w:pPr>
    </w:p>
    <w:p w:rsidR="689B796D" w:rsidP="72CDA0B1" w:rsidRDefault="689B796D" w14:paraId="21DAB108" w14:textId="5EF67BF1">
      <w:pPr>
        <w:spacing w:line="360" w:lineRule="auto"/>
        <w:rPr>
          <w:rFonts w:ascii="Calibri" w:hAnsi="Calibri" w:eastAsia="Calibri" w:cs="Calibri"/>
          <w:sz w:val="28"/>
          <w:szCs w:val="28"/>
          <w:u w:val="single"/>
        </w:rPr>
      </w:pPr>
      <w:r w:rsidRPr="72CDA0B1" w:rsidR="689B796D">
        <w:rPr>
          <w:rFonts w:ascii="Calibri" w:hAnsi="Calibri" w:eastAsia="Calibri" w:cs="Calibri"/>
          <w:sz w:val="28"/>
          <w:szCs w:val="28"/>
          <w:u w:val="single"/>
        </w:rPr>
        <w:t>Sustainable activities for the guests</w:t>
      </w:r>
    </w:p>
    <w:p w:rsidR="0C77DF10" w:rsidP="72CDA0B1" w:rsidRDefault="0C77DF10" w14:paraId="7D20CA3F" w14:textId="5F602F4A">
      <w:pPr>
        <w:pStyle w:val="ListParagraph"/>
        <w:numPr>
          <w:ilvl w:val="0"/>
          <w:numId w:val="7"/>
        </w:numPr>
        <w:spacing w:line="360" w:lineRule="auto"/>
        <w:rPr>
          <w:rFonts w:ascii="Calibri" w:hAnsi="Calibri" w:eastAsia="Calibri" w:cs="Calibri"/>
          <w:sz w:val="24"/>
          <w:szCs w:val="24"/>
          <w:u w:val="none"/>
        </w:rPr>
      </w:pPr>
      <w:r w:rsidRPr="72CDA0B1" w:rsidR="0C77DF10">
        <w:rPr>
          <w:rFonts w:ascii="Calibri" w:hAnsi="Calibri" w:eastAsia="Calibri" w:cs="Calibri"/>
          <w:sz w:val="24"/>
          <w:szCs w:val="24"/>
          <w:u w:val="none"/>
        </w:rPr>
        <w:t xml:space="preserve">Le Bois de </w:t>
      </w:r>
      <w:r w:rsidRPr="72CDA0B1" w:rsidR="0C77DF10">
        <w:rPr>
          <w:rFonts w:ascii="Calibri" w:hAnsi="Calibri" w:eastAsia="Calibri" w:cs="Calibri"/>
          <w:sz w:val="24"/>
          <w:szCs w:val="24"/>
          <w:u w:val="none"/>
        </w:rPr>
        <w:t>Chigny</w:t>
      </w:r>
      <w:r w:rsidRPr="72CDA0B1" w:rsidR="0C77DF10">
        <w:rPr>
          <w:rFonts w:ascii="Calibri" w:hAnsi="Calibri" w:eastAsia="Calibri" w:cs="Calibri"/>
          <w:sz w:val="24"/>
          <w:szCs w:val="24"/>
          <w:u w:val="none"/>
        </w:rPr>
        <w:t xml:space="preserve">, </w:t>
      </w:r>
      <w:r w:rsidRPr="72CDA0B1" w:rsidR="0C77DF10">
        <w:rPr>
          <w:rFonts w:ascii="Calibri" w:hAnsi="Calibri" w:eastAsia="Calibri" w:cs="Calibri"/>
          <w:sz w:val="24"/>
          <w:szCs w:val="24"/>
          <w:u w:val="none"/>
        </w:rPr>
        <w:t>Chanteloup</w:t>
      </w:r>
      <w:r w:rsidRPr="72CDA0B1" w:rsidR="0C77DF10">
        <w:rPr>
          <w:rFonts w:ascii="Calibri" w:hAnsi="Calibri" w:eastAsia="Calibri" w:cs="Calibri"/>
          <w:sz w:val="24"/>
          <w:szCs w:val="24"/>
          <w:u w:val="none"/>
        </w:rPr>
        <w:t>-</w:t>
      </w:r>
      <w:r w:rsidRPr="72CDA0B1" w:rsidR="0C77DF10">
        <w:rPr>
          <w:rFonts w:ascii="Calibri" w:hAnsi="Calibri" w:eastAsia="Calibri" w:cs="Calibri"/>
          <w:sz w:val="24"/>
          <w:szCs w:val="24"/>
          <w:u w:val="none"/>
        </w:rPr>
        <w:t>en</w:t>
      </w:r>
      <w:r w:rsidRPr="72CDA0B1" w:rsidR="0C77DF10">
        <w:rPr>
          <w:rFonts w:ascii="Calibri" w:hAnsi="Calibri" w:eastAsia="Calibri" w:cs="Calibri"/>
          <w:sz w:val="24"/>
          <w:szCs w:val="24"/>
          <w:u w:val="none"/>
        </w:rPr>
        <w:t>-Brie</w:t>
      </w:r>
      <w:r w:rsidRPr="72CDA0B1" w:rsidR="101396A6">
        <w:rPr>
          <w:rFonts w:ascii="Calibri" w:hAnsi="Calibri" w:eastAsia="Calibri" w:cs="Calibri"/>
          <w:sz w:val="24"/>
          <w:szCs w:val="24"/>
          <w:u w:val="none"/>
        </w:rPr>
        <w:t xml:space="preserve"> (30</w:t>
      </w:r>
      <w:r w:rsidRPr="72CDA0B1" w:rsidR="1C5AA0D0">
        <w:rPr>
          <w:rFonts w:ascii="Calibri" w:hAnsi="Calibri" w:eastAsia="Calibri" w:cs="Calibri"/>
          <w:sz w:val="24"/>
          <w:szCs w:val="24"/>
          <w:u w:val="none"/>
        </w:rPr>
        <w:t xml:space="preserve"> min</w:t>
      </w:r>
      <w:r w:rsidRPr="72CDA0B1" w:rsidR="101396A6">
        <w:rPr>
          <w:rFonts w:ascii="Calibri" w:hAnsi="Calibri" w:eastAsia="Calibri" w:cs="Calibri"/>
          <w:sz w:val="24"/>
          <w:szCs w:val="24"/>
          <w:u w:val="none"/>
        </w:rPr>
        <w:t xml:space="preserve"> Bus)</w:t>
      </w:r>
    </w:p>
    <w:p w:rsidR="75B59D73" w:rsidP="72CDA0B1" w:rsidRDefault="75B59D73" w14:paraId="28A14C37" w14:textId="71DAFCFF">
      <w:pPr>
        <w:pStyle w:val="ListParagraph"/>
        <w:spacing w:line="360" w:lineRule="auto"/>
        <w:ind w:left="720"/>
        <w:rPr>
          <w:rFonts w:ascii="Calibri" w:hAnsi="Calibri" w:eastAsia="Calibri" w:cs="Calibri"/>
          <w:noProof w:val="0"/>
          <w:color w:val="000000" w:themeColor="text1" w:themeTint="FF" w:themeShade="FF"/>
          <w:sz w:val="24"/>
          <w:szCs w:val="24"/>
          <w:lang w:val="en-US"/>
        </w:rPr>
      </w:pPr>
      <w:r w:rsidRPr="72CDA0B1" w:rsidR="75B59D73">
        <w:rPr>
          <w:rFonts w:ascii="Calibri" w:hAnsi="Calibri" w:eastAsia="Calibri" w:cs="Calibri"/>
          <w:sz w:val="24"/>
          <w:szCs w:val="24"/>
          <w:u w:val="none"/>
        </w:rPr>
        <w:t xml:space="preserve">Explore fall's treasures, including mushrooms, fruits, birdsong, and leaves, while strolling through </w:t>
      </w:r>
      <w:r w:rsidRPr="72CDA0B1" w:rsidR="75B59D73">
        <w:rPr>
          <w:rFonts w:ascii="Calibri" w:hAnsi="Calibri" w:eastAsia="Calibri" w:cs="Calibri"/>
          <w:sz w:val="24"/>
          <w:szCs w:val="24"/>
          <w:u w:val="none"/>
        </w:rPr>
        <w:t>Ferrières</w:t>
      </w:r>
      <w:r w:rsidRPr="72CDA0B1" w:rsidR="75B59D73">
        <w:rPr>
          <w:rFonts w:ascii="Calibri" w:hAnsi="Calibri" w:eastAsia="Calibri" w:cs="Calibri"/>
          <w:sz w:val="24"/>
          <w:szCs w:val="24"/>
          <w:u w:val="none"/>
        </w:rPr>
        <w:t xml:space="preserve"> regional forest. Watch owls, foxes, and other animals at sunset, and learn about forest birds' relationships with trees with binoculars and guides.</w:t>
      </w:r>
      <w:r w:rsidRPr="72CDA0B1" w:rsidR="080A577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(Marne &amp; </w:t>
      </w:r>
      <w:r w:rsidRPr="72CDA0B1" w:rsidR="080A5778">
        <w:rPr>
          <w:rFonts w:ascii="Calibri" w:hAnsi="Calibri" w:eastAsia="Calibri" w:cs="Calibri"/>
          <w:b w:val="0"/>
          <w:bCs w:val="0"/>
          <w:i w:val="0"/>
          <w:iCs w:val="0"/>
          <w:caps w:val="0"/>
          <w:smallCaps w:val="0"/>
          <w:noProof w:val="0"/>
          <w:color w:val="000000" w:themeColor="text1" w:themeTint="FF" w:themeShade="FF"/>
          <w:sz w:val="24"/>
          <w:szCs w:val="24"/>
          <w:lang w:val="en-US"/>
        </w:rPr>
        <w:t>Gondoire</w:t>
      </w:r>
      <w:r w:rsidRPr="72CDA0B1" w:rsidR="080A5778">
        <w:rPr>
          <w:rFonts w:ascii="Calibri" w:hAnsi="Calibri" w:eastAsia="Calibri" w:cs="Calibri"/>
          <w:b w:val="0"/>
          <w:bCs w:val="0"/>
          <w:i w:val="0"/>
          <w:iCs w:val="0"/>
          <w:caps w:val="0"/>
          <w:smallCaps w:val="0"/>
          <w:noProof w:val="0"/>
          <w:color w:val="000000" w:themeColor="text1" w:themeTint="FF" w:themeShade="FF"/>
          <w:sz w:val="24"/>
          <w:szCs w:val="24"/>
          <w:lang w:val="en-US"/>
        </w:rPr>
        <w:t>, 2024)</w:t>
      </w:r>
    </w:p>
    <w:p w:rsidR="75B59D73" w:rsidP="72CDA0B1" w:rsidRDefault="75B59D73" w14:paraId="41781D94" w14:textId="0A627068">
      <w:pPr>
        <w:pStyle w:val="ListParagraph"/>
        <w:numPr>
          <w:ilvl w:val="0"/>
          <w:numId w:val="9"/>
        </w:numPr>
        <w:spacing w:line="360" w:lineRule="auto"/>
        <w:rPr>
          <w:rFonts w:ascii="Calibri" w:hAnsi="Calibri" w:eastAsia="Calibri" w:cs="Calibri"/>
          <w:sz w:val="24"/>
          <w:szCs w:val="24"/>
          <w:u w:val="none"/>
        </w:rPr>
      </w:pPr>
      <w:r w:rsidRPr="72CDA0B1" w:rsidR="75B59D73">
        <w:rPr>
          <w:rFonts w:ascii="Calibri" w:hAnsi="Calibri" w:eastAsia="Calibri" w:cs="Calibri"/>
          <w:sz w:val="24"/>
          <w:szCs w:val="24"/>
          <w:u w:val="none"/>
        </w:rPr>
        <w:t xml:space="preserve">Base de </w:t>
      </w:r>
      <w:r w:rsidRPr="72CDA0B1" w:rsidR="75B59D73">
        <w:rPr>
          <w:rFonts w:ascii="Calibri" w:hAnsi="Calibri" w:eastAsia="Calibri" w:cs="Calibri"/>
          <w:sz w:val="24"/>
          <w:szCs w:val="24"/>
          <w:u w:val="none"/>
        </w:rPr>
        <w:t>loisirs</w:t>
      </w:r>
      <w:r w:rsidRPr="72CDA0B1" w:rsidR="75B59D73">
        <w:rPr>
          <w:rFonts w:ascii="Calibri" w:hAnsi="Calibri" w:eastAsia="Calibri" w:cs="Calibri"/>
          <w:sz w:val="24"/>
          <w:szCs w:val="24"/>
          <w:u w:val="none"/>
        </w:rPr>
        <w:t xml:space="preserve"> de </w:t>
      </w:r>
      <w:r w:rsidRPr="72CDA0B1" w:rsidR="75B59D73">
        <w:rPr>
          <w:rFonts w:ascii="Calibri" w:hAnsi="Calibri" w:eastAsia="Calibri" w:cs="Calibri"/>
          <w:sz w:val="24"/>
          <w:szCs w:val="24"/>
          <w:u w:val="none"/>
        </w:rPr>
        <w:t>Jablines</w:t>
      </w:r>
      <w:r w:rsidRPr="72CDA0B1" w:rsidR="75B59D73">
        <w:rPr>
          <w:rFonts w:ascii="Calibri" w:hAnsi="Calibri" w:eastAsia="Calibri" w:cs="Calibri"/>
          <w:sz w:val="24"/>
          <w:szCs w:val="24"/>
          <w:u w:val="none"/>
        </w:rPr>
        <w:t>- Annet (</w:t>
      </w:r>
      <w:r w:rsidRPr="72CDA0B1" w:rsidR="03DC638B">
        <w:rPr>
          <w:rFonts w:ascii="Calibri" w:hAnsi="Calibri" w:eastAsia="Calibri" w:cs="Calibri"/>
          <w:sz w:val="24"/>
          <w:szCs w:val="24"/>
          <w:u w:val="none"/>
        </w:rPr>
        <w:t>40 min</w:t>
      </w:r>
      <w:r w:rsidRPr="72CDA0B1" w:rsidR="50C16234">
        <w:rPr>
          <w:rFonts w:ascii="Calibri" w:hAnsi="Calibri" w:eastAsia="Calibri" w:cs="Calibri"/>
          <w:sz w:val="24"/>
          <w:szCs w:val="24"/>
          <w:u w:val="none"/>
        </w:rPr>
        <w:t xml:space="preserve"> Bus)</w:t>
      </w:r>
    </w:p>
    <w:p w:rsidR="053C1DE0" w:rsidP="72CDA0B1" w:rsidRDefault="053C1DE0" w14:paraId="58E400F1" w14:textId="43EC7A2D">
      <w:pPr>
        <w:pStyle w:val="ListParagraph"/>
        <w:spacing w:line="360" w:lineRule="auto"/>
        <w:ind w:left="720"/>
        <w:rPr>
          <w:rFonts w:ascii="Calibri" w:hAnsi="Calibri" w:eastAsia="Calibri" w:cs="Calibri"/>
          <w:noProof w:val="0"/>
          <w:sz w:val="24"/>
          <w:szCs w:val="24"/>
          <w:lang w:val="en-US"/>
        </w:rPr>
      </w:pPr>
      <w:r w:rsidRPr="72CDA0B1" w:rsidR="053C1DE0">
        <w:rPr>
          <w:rFonts w:ascii="Calibri" w:hAnsi="Calibri" w:eastAsia="Calibri" w:cs="Calibri"/>
          <w:sz w:val="24"/>
          <w:szCs w:val="24"/>
          <w:u w:val="none"/>
        </w:rPr>
        <w:t>The aquatic center offers free windsurfing and sailing lessons, year-round parking, a sailing school, outdoor tennis courts, table tennis, synthetic football field, multi-sport playgrounds, and a disc golf course.</w:t>
      </w:r>
      <w:r w:rsidRPr="72CDA0B1" w:rsidR="053C1DE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(Annetsurmarne.com, 2025)</w:t>
      </w:r>
    </w:p>
    <w:p w:rsidR="3B8885D4" w:rsidP="72CDA0B1" w:rsidRDefault="3B8885D4" w14:paraId="7BF5E590" w14:textId="3B075EDF">
      <w:pPr>
        <w:pStyle w:val="ListParagraph"/>
        <w:numPr>
          <w:ilvl w:val="0"/>
          <w:numId w:val="13"/>
        </w:numPr>
        <w:spacing w:line="360" w:lineRule="auto"/>
        <w:rPr>
          <w:rFonts w:ascii="Calibri" w:hAnsi="Calibri" w:eastAsia="Calibri" w:cs="Calibri"/>
          <w:sz w:val="24"/>
          <w:szCs w:val="24"/>
          <w:u w:val="none"/>
        </w:rPr>
      </w:pPr>
      <w:r w:rsidRPr="72CDA0B1" w:rsidR="3B8885D4">
        <w:rPr>
          <w:rFonts w:ascii="Calibri" w:hAnsi="Calibri" w:eastAsia="Calibri" w:cs="Calibri"/>
          <w:sz w:val="24"/>
          <w:szCs w:val="24"/>
          <w:u w:val="none"/>
        </w:rPr>
        <w:t xml:space="preserve">Centre </w:t>
      </w:r>
      <w:r w:rsidRPr="72CDA0B1" w:rsidR="3B8885D4">
        <w:rPr>
          <w:rFonts w:ascii="Calibri" w:hAnsi="Calibri" w:eastAsia="Calibri" w:cs="Calibri"/>
          <w:sz w:val="24"/>
          <w:szCs w:val="24"/>
          <w:u w:val="none"/>
        </w:rPr>
        <w:t>Aquatique</w:t>
      </w:r>
      <w:r w:rsidRPr="72CDA0B1" w:rsidR="3B8885D4">
        <w:rPr>
          <w:rFonts w:ascii="Calibri" w:hAnsi="Calibri" w:eastAsia="Calibri" w:cs="Calibri"/>
          <w:sz w:val="24"/>
          <w:szCs w:val="24"/>
          <w:u w:val="none"/>
        </w:rPr>
        <w:t xml:space="preserve"> Marne et </w:t>
      </w:r>
      <w:r w:rsidRPr="72CDA0B1" w:rsidR="3B8885D4">
        <w:rPr>
          <w:rFonts w:ascii="Calibri" w:hAnsi="Calibri" w:eastAsia="Calibri" w:cs="Calibri"/>
          <w:sz w:val="24"/>
          <w:szCs w:val="24"/>
          <w:u w:val="none"/>
        </w:rPr>
        <w:t>Gondoire</w:t>
      </w:r>
      <w:r w:rsidRPr="72CDA0B1" w:rsidR="3B8885D4">
        <w:rPr>
          <w:rFonts w:ascii="Calibri" w:hAnsi="Calibri" w:eastAsia="Calibri" w:cs="Calibri"/>
          <w:sz w:val="24"/>
          <w:szCs w:val="24"/>
          <w:u w:val="none"/>
        </w:rPr>
        <w:t xml:space="preserve"> (35 min Bus)</w:t>
      </w:r>
    </w:p>
    <w:p w:rsidR="3B8885D4" w:rsidP="72CDA0B1" w:rsidRDefault="3B8885D4" w14:paraId="0206C0B5" w14:textId="4C39591D">
      <w:pPr>
        <w:pStyle w:val="ListParagraph"/>
        <w:spacing w:line="360" w:lineRule="auto"/>
        <w:ind w:left="720"/>
        <w:rPr>
          <w:rFonts w:ascii="Calibri" w:hAnsi="Calibri" w:eastAsia="Calibri" w:cs="Calibri"/>
          <w:color w:val="000000" w:themeColor="text1" w:themeTint="FF" w:themeShade="FF"/>
          <w:sz w:val="24"/>
          <w:szCs w:val="24"/>
          <w:u w:val="none"/>
        </w:rPr>
      </w:pPr>
      <w:r w:rsidRPr="72CDA0B1" w:rsidR="3B8885D4">
        <w:rPr>
          <w:rFonts w:ascii="Calibri" w:hAnsi="Calibri" w:eastAsia="Calibri" w:cs="Calibri"/>
          <w:sz w:val="24"/>
          <w:szCs w:val="24"/>
          <w:u w:val="none"/>
        </w:rPr>
        <w:t xml:space="preserve">The aquatic center offers 4 covered pools, a 20-meter diving pit, and state-certified instructors for leisure swimming, discovery, learning, and improvement for all audiences. </w:t>
      </w:r>
      <w:r w:rsidRPr="72CDA0B1" w:rsidR="3B8885D4">
        <w:rPr>
          <w:rFonts w:ascii="Calibri" w:hAnsi="Calibri" w:eastAsia="Calibri" w:cs="Calibri"/>
          <w:color w:val="000000" w:themeColor="text1" w:themeTint="FF" w:themeShade="FF"/>
          <w:sz w:val="24"/>
          <w:szCs w:val="24"/>
          <w:u w:val="none"/>
        </w:rPr>
        <w:t>(Ucpa.com, 2025)</w:t>
      </w:r>
    </w:p>
    <w:p w:rsidR="72CDA0B1" w:rsidP="72CDA0B1" w:rsidRDefault="72CDA0B1" w14:paraId="3EC808F2" w14:textId="44379EFD">
      <w:pPr>
        <w:pStyle w:val="Normal"/>
        <w:spacing w:line="360" w:lineRule="auto"/>
        <w:ind w:left="0"/>
        <w:rPr>
          <w:rFonts w:ascii="Calibri" w:hAnsi="Calibri" w:eastAsia="Calibri" w:cs="Calibri"/>
          <w:b w:val="0"/>
          <w:bCs w:val="0"/>
          <w:i w:val="0"/>
          <w:iCs w:val="0"/>
          <w:caps w:val="0"/>
          <w:smallCaps w:val="0"/>
          <w:noProof w:val="0"/>
          <w:color w:val="000000" w:themeColor="text1" w:themeTint="FF" w:themeShade="FF"/>
          <w:sz w:val="27"/>
          <w:szCs w:val="27"/>
          <w:lang w:val="fr-FR"/>
        </w:rPr>
      </w:pPr>
    </w:p>
    <w:p w:rsidR="72CDA0B1" w:rsidP="72CDA0B1" w:rsidRDefault="72CDA0B1" w14:paraId="11D7E7F9" w14:textId="650A3A10">
      <w:pPr>
        <w:pStyle w:val="Normal"/>
        <w:spacing w:line="360" w:lineRule="auto"/>
        <w:ind w:left="0"/>
        <w:rPr>
          <w:rFonts w:ascii="Calibri" w:hAnsi="Calibri" w:eastAsia="Calibri" w:cs="Calibri"/>
          <w:b w:val="0"/>
          <w:bCs w:val="0"/>
          <w:i w:val="0"/>
          <w:iCs w:val="0"/>
          <w:caps w:val="0"/>
          <w:smallCaps w:val="0"/>
          <w:noProof w:val="0"/>
          <w:color w:val="000000" w:themeColor="text1" w:themeTint="FF" w:themeShade="FF"/>
          <w:sz w:val="27"/>
          <w:szCs w:val="27"/>
          <w:lang w:val="fr-FR"/>
        </w:rPr>
      </w:pPr>
    </w:p>
    <w:p w:rsidR="72CDA0B1" w:rsidP="72CDA0B1" w:rsidRDefault="72CDA0B1" w14:paraId="21F9847A" w14:textId="55881E3B">
      <w:pPr>
        <w:pStyle w:val="Normal"/>
        <w:ind w:left="0"/>
        <w:rPr>
          <w:rFonts w:ascii="Calibri" w:hAnsi="Calibri" w:eastAsia="Calibri" w:cs="Calibri"/>
          <w:b w:val="0"/>
          <w:bCs w:val="0"/>
          <w:i w:val="0"/>
          <w:iCs w:val="0"/>
          <w:caps w:val="0"/>
          <w:smallCaps w:val="0"/>
          <w:noProof w:val="0"/>
          <w:color w:val="000000" w:themeColor="text1" w:themeTint="FF" w:themeShade="FF"/>
          <w:sz w:val="27"/>
          <w:szCs w:val="27"/>
          <w:lang w:val="fr-FR"/>
        </w:rPr>
      </w:pPr>
    </w:p>
    <w:p w:rsidR="72CDA0B1" w:rsidP="72CDA0B1" w:rsidRDefault="72CDA0B1" w14:paraId="0E600FB3" w14:textId="1E114BA5">
      <w:pPr>
        <w:pStyle w:val="Normal"/>
        <w:ind w:left="0"/>
        <w:rPr>
          <w:rFonts w:ascii="Calibri" w:hAnsi="Calibri" w:eastAsia="Calibri" w:cs="Calibri"/>
          <w:b w:val="0"/>
          <w:bCs w:val="0"/>
          <w:i w:val="0"/>
          <w:iCs w:val="0"/>
          <w:caps w:val="0"/>
          <w:smallCaps w:val="0"/>
          <w:noProof w:val="0"/>
          <w:color w:val="000000" w:themeColor="text1" w:themeTint="FF" w:themeShade="FF"/>
          <w:sz w:val="27"/>
          <w:szCs w:val="27"/>
          <w:lang w:val="fr-FR"/>
        </w:rPr>
      </w:pPr>
    </w:p>
    <w:p w:rsidR="72CDA0B1" w:rsidP="72CDA0B1" w:rsidRDefault="72CDA0B1" w14:paraId="080CB81E" w14:textId="4BB3F639">
      <w:pPr>
        <w:pStyle w:val="Normal"/>
        <w:ind w:left="0"/>
        <w:rPr>
          <w:rFonts w:ascii="Calibri" w:hAnsi="Calibri" w:eastAsia="Calibri" w:cs="Calibri"/>
          <w:b w:val="0"/>
          <w:bCs w:val="0"/>
          <w:i w:val="0"/>
          <w:iCs w:val="0"/>
          <w:caps w:val="0"/>
          <w:smallCaps w:val="0"/>
          <w:noProof w:val="0"/>
          <w:color w:val="000000" w:themeColor="text1" w:themeTint="FF" w:themeShade="FF"/>
          <w:sz w:val="27"/>
          <w:szCs w:val="27"/>
          <w:lang w:val="fr-FR"/>
        </w:rPr>
      </w:pPr>
    </w:p>
    <w:p w:rsidR="3B8885D4" w:rsidP="72CDA0B1" w:rsidRDefault="3B8885D4" w14:paraId="0D3983D9" w14:textId="7B77B7B3">
      <w:pPr>
        <w:pStyle w:val="Normal"/>
        <w:ind w:left="0"/>
        <w:rPr>
          <w:rFonts w:ascii="Calibri" w:hAnsi="Calibri" w:eastAsia="Calibri" w:cs="Calibri"/>
          <w:b w:val="0"/>
          <w:bCs w:val="0"/>
          <w:i w:val="0"/>
          <w:iCs w:val="0"/>
          <w:caps w:val="0"/>
          <w:smallCaps w:val="0"/>
          <w:noProof w:val="0"/>
          <w:color w:val="000000" w:themeColor="text1" w:themeTint="FF" w:themeShade="FF"/>
          <w:sz w:val="24"/>
          <w:szCs w:val="24"/>
          <w:lang w:val="fr-FR"/>
        </w:rPr>
      </w:pPr>
      <w:r w:rsidRPr="72CDA0B1" w:rsidR="3B8885D4">
        <w:rPr>
          <w:rFonts w:ascii="Calibri" w:hAnsi="Calibri" w:eastAsia="Calibri" w:cs="Calibri"/>
          <w:b w:val="0"/>
          <w:bCs w:val="0"/>
          <w:i w:val="0"/>
          <w:iCs w:val="0"/>
          <w:caps w:val="0"/>
          <w:smallCaps w:val="0"/>
          <w:noProof w:val="0"/>
          <w:color w:val="000000" w:themeColor="text1" w:themeTint="FF" w:themeShade="FF"/>
          <w:sz w:val="24"/>
          <w:szCs w:val="24"/>
          <w:lang w:val="fr-FR"/>
        </w:rPr>
        <w:t xml:space="preserve">Ucpa.com. (2025). </w:t>
      </w:r>
      <w:r w:rsidRPr="72CDA0B1" w:rsidR="3B8885D4">
        <w:rPr>
          <w:rFonts w:ascii="Calibri" w:hAnsi="Calibri" w:eastAsia="Calibri" w:cs="Calibri"/>
          <w:b w:val="0"/>
          <w:bCs w:val="0"/>
          <w:i w:val="1"/>
          <w:iCs w:val="1"/>
          <w:caps w:val="0"/>
          <w:smallCaps w:val="0"/>
          <w:noProof w:val="0"/>
          <w:color w:val="000000" w:themeColor="text1" w:themeTint="FF" w:themeShade="FF"/>
          <w:sz w:val="24"/>
          <w:szCs w:val="24"/>
          <w:lang w:val="fr-FR"/>
        </w:rPr>
        <w:t xml:space="preserve">Piscine à Marne et </w:t>
      </w:r>
      <w:r w:rsidRPr="72CDA0B1" w:rsidR="3B8885D4">
        <w:rPr>
          <w:rFonts w:ascii="Calibri" w:hAnsi="Calibri" w:eastAsia="Calibri" w:cs="Calibri"/>
          <w:b w:val="0"/>
          <w:bCs w:val="0"/>
          <w:i w:val="1"/>
          <w:iCs w:val="1"/>
          <w:caps w:val="0"/>
          <w:smallCaps w:val="0"/>
          <w:noProof w:val="0"/>
          <w:color w:val="000000" w:themeColor="text1" w:themeTint="FF" w:themeShade="FF"/>
          <w:sz w:val="24"/>
          <w:szCs w:val="24"/>
          <w:lang w:val="fr-FR"/>
        </w:rPr>
        <w:t>Gondoire</w:t>
      </w:r>
      <w:r w:rsidRPr="72CDA0B1" w:rsidR="3B8885D4">
        <w:rPr>
          <w:rFonts w:ascii="Calibri" w:hAnsi="Calibri" w:eastAsia="Calibri" w:cs="Calibri"/>
          <w:b w:val="0"/>
          <w:bCs w:val="0"/>
          <w:i w:val="1"/>
          <w:iCs w:val="1"/>
          <w:caps w:val="0"/>
          <w:smallCaps w:val="0"/>
          <w:noProof w:val="0"/>
          <w:color w:val="000000" w:themeColor="text1" w:themeTint="FF" w:themeShade="FF"/>
          <w:sz w:val="24"/>
          <w:szCs w:val="24"/>
          <w:lang w:val="fr-FR"/>
        </w:rPr>
        <w:t xml:space="preserve"> - Natation, </w:t>
      </w:r>
      <w:r w:rsidRPr="72CDA0B1" w:rsidR="3B8885D4">
        <w:rPr>
          <w:rFonts w:ascii="Calibri" w:hAnsi="Calibri" w:eastAsia="Calibri" w:cs="Calibri"/>
          <w:b w:val="0"/>
          <w:bCs w:val="0"/>
          <w:i w:val="1"/>
          <w:iCs w:val="1"/>
          <w:caps w:val="0"/>
          <w:smallCaps w:val="0"/>
          <w:noProof w:val="0"/>
          <w:color w:val="000000" w:themeColor="text1" w:themeTint="FF" w:themeShade="FF"/>
          <w:sz w:val="24"/>
          <w:szCs w:val="24"/>
          <w:lang w:val="fr-FR"/>
        </w:rPr>
        <w:t>Aquagym</w:t>
      </w:r>
      <w:r w:rsidRPr="72CDA0B1" w:rsidR="3B8885D4">
        <w:rPr>
          <w:rFonts w:ascii="Calibri" w:hAnsi="Calibri" w:eastAsia="Calibri" w:cs="Calibri"/>
          <w:b w:val="0"/>
          <w:bCs w:val="0"/>
          <w:i w:val="1"/>
          <w:iCs w:val="1"/>
          <w:caps w:val="0"/>
          <w:smallCaps w:val="0"/>
          <w:noProof w:val="0"/>
          <w:color w:val="000000" w:themeColor="text1" w:themeTint="FF" w:themeShade="FF"/>
          <w:sz w:val="24"/>
          <w:szCs w:val="24"/>
          <w:lang w:val="fr-FR"/>
        </w:rPr>
        <w:t xml:space="preserve"> et Centre </w:t>
      </w:r>
      <w:r w:rsidRPr="72CDA0B1" w:rsidR="3B8885D4">
        <w:rPr>
          <w:rFonts w:ascii="Calibri" w:hAnsi="Calibri" w:eastAsia="Calibri" w:cs="Calibri"/>
          <w:b w:val="0"/>
          <w:bCs w:val="0"/>
          <w:i w:val="1"/>
          <w:iCs w:val="1"/>
          <w:caps w:val="0"/>
          <w:smallCaps w:val="0"/>
          <w:noProof w:val="0"/>
          <w:color w:val="000000" w:themeColor="text1" w:themeTint="FF" w:themeShade="FF"/>
          <w:sz w:val="24"/>
          <w:szCs w:val="24"/>
          <w:lang w:val="fr-FR"/>
        </w:rPr>
        <w:t>aquatique</w:t>
      </w:r>
      <w:r w:rsidRPr="72CDA0B1" w:rsidR="3B8885D4">
        <w:rPr>
          <w:rFonts w:ascii="Calibri" w:hAnsi="Calibri" w:eastAsia="Calibri" w:cs="Calibri"/>
          <w:b w:val="0"/>
          <w:bCs w:val="0"/>
          <w:i w:val="1"/>
          <w:iCs w:val="1"/>
          <w:caps w:val="0"/>
          <w:smallCaps w:val="0"/>
          <w:noProof w:val="0"/>
          <w:color w:val="000000" w:themeColor="text1" w:themeTint="FF" w:themeShade="FF"/>
          <w:sz w:val="24"/>
          <w:szCs w:val="24"/>
          <w:lang w:val="fr-FR"/>
        </w:rPr>
        <w:t xml:space="preserve"> Marne et </w:t>
      </w:r>
      <w:r w:rsidRPr="72CDA0B1" w:rsidR="3B8885D4">
        <w:rPr>
          <w:rFonts w:ascii="Calibri" w:hAnsi="Calibri" w:eastAsia="Calibri" w:cs="Calibri"/>
          <w:b w:val="0"/>
          <w:bCs w:val="0"/>
          <w:i w:val="1"/>
          <w:iCs w:val="1"/>
          <w:caps w:val="0"/>
          <w:smallCaps w:val="0"/>
          <w:noProof w:val="0"/>
          <w:color w:val="000000" w:themeColor="text1" w:themeTint="FF" w:themeShade="FF"/>
          <w:sz w:val="24"/>
          <w:szCs w:val="24"/>
          <w:lang w:val="fr-FR"/>
        </w:rPr>
        <w:t>Gondoire</w:t>
      </w:r>
      <w:r w:rsidRPr="72CDA0B1" w:rsidR="3B8885D4">
        <w:rPr>
          <w:rFonts w:ascii="Calibri" w:hAnsi="Calibri" w:eastAsia="Calibri" w:cs="Calibri"/>
          <w:b w:val="0"/>
          <w:bCs w:val="0"/>
          <w:i w:val="0"/>
          <w:iCs w:val="0"/>
          <w:caps w:val="0"/>
          <w:smallCaps w:val="0"/>
          <w:noProof w:val="0"/>
          <w:color w:val="000000" w:themeColor="text1" w:themeTint="FF" w:themeShade="FF"/>
          <w:sz w:val="24"/>
          <w:szCs w:val="24"/>
          <w:lang w:val="fr-FR"/>
        </w:rPr>
        <w:t>. [</w:t>
      </w:r>
      <w:bookmarkStart w:name="_Int_2pHSs6Z9" w:id="439058596"/>
      <w:r w:rsidRPr="72CDA0B1" w:rsidR="3B8885D4">
        <w:rPr>
          <w:rFonts w:ascii="Calibri" w:hAnsi="Calibri" w:eastAsia="Calibri" w:cs="Calibri"/>
          <w:b w:val="0"/>
          <w:bCs w:val="0"/>
          <w:i w:val="0"/>
          <w:iCs w:val="0"/>
          <w:caps w:val="0"/>
          <w:smallCaps w:val="0"/>
          <w:noProof w:val="0"/>
          <w:color w:val="000000" w:themeColor="text1" w:themeTint="FF" w:themeShade="FF"/>
          <w:sz w:val="24"/>
          <w:szCs w:val="24"/>
          <w:lang w:val="fr-FR"/>
        </w:rPr>
        <w:t>online</w:t>
      </w:r>
      <w:bookmarkEnd w:id="439058596"/>
      <w:r w:rsidRPr="72CDA0B1" w:rsidR="3B8885D4">
        <w:rPr>
          <w:rFonts w:ascii="Calibri" w:hAnsi="Calibri" w:eastAsia="Calibri" w:cs="Calibri"/>
          <w:b w:val="0"/>
          <w:bCs w:val="0"/>
          <w:i w:val="0"/>
          <w:iCs w:val="0"/>
          <w:caps w:val="0"/>
          <w:smallCaps w:val="0"/>
          <w:noProof w:val="0"/>
          <w:color w:val="000000" w:themeColor="text1" w:themeTint="FF" w:themeShade="FF"/>
          <w:sz w:val="24"/>
          <w:szCs w:val="24"/>
          <w:lang w:val="fr-FR"/>
        </w:rPr>
        <w:t xml:space="preserve">] </w:t>
      </w:r>
      <w:r w:rsidRPr="72CDA0B1" w:rsidR="3B8885D4">
        <w:rPr>
          <w:rFonts w:ascii="Calibri" w:hAnsi="Calibri" w:eastAsia="Calibri" w:cs="Calibri"/>
          <w:b w:val="0"/>
          <w:bCs w:val="0"/>
          <w:i w:val="0"/>
          <w:iCs w:val="0"/>
          <w:caps w:val="0"/>
          <w:smallCaps w:val="0"/>
          <w:noProof w:val="0"/>
          <w:color w:val="000000" w:themeColor="text1" w:themeTint="FF" w:themeShade="FF"/>
          <w:sz w:val="24"/>
          <w:szCs w:val="24"/>
          <w:lang w:val="fr-FR"/>
        </w:rPr>
        <w:t>Available</w:t>
      </w:r>
      <w:r w:rsidRPr="72CDA0B1" w:rsidR="3B8885D4">
        <w:rPr>
          <w:rFonts w:ascii="Calibri" w:hAnsi="Calibri" w:eastAsia="Calibri" w:cs="Calibri"/>
          <w:b w:val="0"/>
          <w:bCs w:val="0"/>
          <w:i w:val="0"/>
          <w:iCs w:val="0"/>
          <w:caps w:val="0"/>
          <w:smallCaps w:val="0"/>
          <w:noProof w:val="0"/>
          <w:color w:val="000000" w:themeColor="text1" w:themeTint="FF" w:themeShade="FF"/>
          <w:sz w:val="24"/>
          <w:szCs w:val="24"/>
          <w:lang w:val="fr-FR"/>
        </w:rPr>
        <w:t xml:space="preserve"> </w:t>
      </w:r>
      <w:bookmarkStart w:name="_Int_ltUPy2wV" w:id="869221623"/>
      <w:r w:rsidRPr="72CDA0B1" w:rsidR="3B8885D4">
        <w:rPr>
          <w:rFonts w:ascii="Calibri" w:hAnsi="Calibri" w:eastAsia="Calibri" w:cs="Calibri"/>
          <w:b w:val="0"/>
          <w:bCs w:val="0"/>
          <w:i w:val="0"/>
          <w:iCs w:val="0"/>
          <w:caps w:val="0"/>
          <w:smallCaps w:val="0"/>
          <w:noProof w:val="0"/>
          <w:color w:val="000000" w:themeColor="text1" w:themeTint="FF" w:themeShade="FF"/>
          <w:sz w:val="24"/>
          <w:szCs w:val="24"/>
          <w:lang w:val="fr-FR"/>
        </w:rPr>
        <w:t>at:</w:t>
      </w:r>
      <w:bookmarkEnd w:id="869221623"/>
      <w:r w:rsidRPr="72CDA0B1" w:rsidR="3B8885D4">
        <w:rPr>
          <w:rFonts w:ascii="Calibri" w:hAnsi="Calibri" w:eastAsia="Calibri" w:cs="Calibri"/>
          <w:b w:val="0"/>
          <w:bCs w:val="0"/>
          <w:i w:val="0"/>
          <w:iCs w:val="0"/>
          <w:caps w:val="0"/>
          <w:smallCaps w:val="0"/>
          <w:noProof w:val="0"/>
          <w:color w:val="000000" w:themeColor="text1" w:themeTint="FF" w:themeShade="FF"/>
          <w:sz w:val="24"/>
          <w:szCs w:val="24"/>
          <w:lang w:val="fr-FR"/>
        </w:rPr>
        <w:t xml:space="preserve"> </w:t>
      </w:r>
      <w:hyperlink r:id="R69084ca0330f494b">
        <w:r w:rsidRPr="72CDA0B1" w:rsidR="3B8885D4">
          <w:rPr>
            <w:rStyle w:val="Hyperlink"/>
            <w:rFonts w:ascii="Calibri" w:hAnsi="Calibri" w:eastAsia="Calibri" w:cs="Calibri"/>
            <w:b w:val="0"/>
            <w:bCs w:val="0"/>
            <w:i w:val="0"/>
            <w:iCs w:val="0"/>
            <w:caps w:val="0"/>
            <w:smallCaps w:val="0"/>
            <w:noProof w:val="0"/>
            <w:sz w:val="24"/>
            <w:szCs w:val="24"/>
            <w:lang w:val="fr-FR"/>
          </w:rPr>
          <w:t>https://www.ucpa.com/centres-sportifs/marne-et-gondoire/piscine</w:t>
        </w:r>
      </w:hyperlink>
      <w:r w:rsidRPr="72CDA0B1" w:rsidR="3B8885D4">
        <w:rPr>
          <w:rFonts w:ascii="Calibri" w:hAnsi="Calibri" w:eastAsia="Calibri" w:cs="Calibri"/>
          <w:b w:val="0"/>
          <w:bCs w:val="0"/>
          <w:i w:val="0"/>
          <w:iCs w:val="0"/>
          <w:caps w:val="0"/>
          <w:smallCaps w:val="0"/>
          <w:noProof w:val="0"/>
          <w:color w:val="000000" w:themeColor="text1" w:themeTint="FF" w:themeShade="FF"/>
          <w:sz w:val="24"/>
          <w:szCs w:val="24"/>
          <w:lang w:val="fr-FR"/>
        </w:rPr>
        <w:t xml:space="preserve"> [</w:t>
      </w:r>
      <w:r w:rsidRPr="72CDA0B1" w:rsidR="3B8885D4">
        <w:rPr>
          <w:rFonts w:ascii="Calibri" w:hAnsi="Calibri" w:eastAsia="Calibri" w:cs="Calibri"/>
          <w:b w:val="0"/>
          <w:bCs w:val="0"/>
          <w:i w:val="0"/>
          <w:iCs w:val="0"/>
          <w:caps w:val="0"/>
          <w:smallCaps w:val="0"/>
          <w:noProof w:val="0"/>
          <w:color w:val="000000" w:themeColor="text1" w:themeTint="FF" w:themeShade="FF"/>
          <w:sz w:val="24"/>
          <w:szCs w:val="24"/>
          <w:lang w:val="fr-FR"/>
        </w:rPr>
        <w:t>Accessed</w:t>
      </w:r>
      <w:r w:rsidRPr="72CDA0B1" w:rsidR="3B8885D4">
        <w:rPr>
          <w:rFonts w:ascii="Calibri" w:hAnsi="Calibri" w:eastAsia="Calibri" w:cs="Calibri"/>
          <w:b w:val="0"/>
          <w:bCs w:val="0"/>
          <w:i w:val="0"/>
          <w:iCs w:val="0"/>
          <w:caps w:val="0"/>
          <w:smallCaps w:val="0"/>
          <w:noProof w:val="0"/>
          <w:color w:val="000000" w:themeColor="text1" w:themeTint="FF" w:themeShade="FF"/>
          <w:sz w:val="24"/>
          <w:szCs w:val="24"/>
          <w:lang w:val="fr-FR"/>
        </w:rPr>
        <w:t xml:space="preserve"> 9 May 2025].</w:t>
      </w:r>
    </w:p>
    <w:p w:rsidR="3B8885D4" w:rsidP="72CDA0B1" w:rsidRDefault="3B8885D4" w14:paraId="31254B7A" w14:textId="0EAC40E3">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fr-FR"/>
        </w:rPr>
      </w:pPr>
      <w:r w:rsidRPr="72CDA0B1" w:rsidR="3B8885D4">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2CDA0B1" w:rsidR="45EB2697">
        <w:rPr>
          <w:rFonts w:ascii="Calibri" w:hAnsi="Calibri" w:eastAsia="Calibri" w:cs="Calibri"/>
          <w:b w:val="0"/>
          <w:bCs w:val="0"/>
          <w:i w:val="0"/>
          <w:iCs w:val="0"/>
          <w:caps w:val="0"/>
          <w:smallCaps w:val="0"/>
          <w:noProof w:val="0"/>
          <w:color w:val="000000" w:themeColor="text1" w:themeTint="FF" w:themeShade="FF"/>
          <w:sz w:val="24"/>
          <w:szCs w:val="24"/>
          <w:lang w:val="fr-FR"/>
        </w:rPr>
        <w:t xml:space="preserve">Marne &amp; Gondoire. (2024). </w:t>
      </w:r>
      <w:r w:rsidRPr="72CDA0B1" w:rsidR="45EB2697">
        <w:rPr>
          <w:rFonts w:ascii="Calibri" w:hAnsi="Calibri" w:eastAsia="Calibri" w:cs="Calibri"/>
          <w:b w:val="0"/>
          <w:bCs w:val="0"/>
          <w:i w:val="1"/>
          <w:iCs w:val="1"/>
          <w:caps w:val="0"/>
          <w:smallCaps w:val="0"/>
          <w:noProof w:val="0"/>
          <w:color w:val="000000" w:themeColor="text1" w:themeTint="FF" w:themeShade="FF"/>
          <w:sz w:val="24"/>
          <w:szCs w:val="24"/>
          <w:lang w:val="fr-FR"/>
        </w:rPr>
        <w:t>Apidae</w:t>
      </w:r>
      <w:r w:rsidRPr="72CDA0B1" w:rsidR="45EB2697">
        <w:rPr>
          <w:rFonts w:ascii="Calibri" w:hAnsi="Calibri" w:eastAsia="Calibri" w:cs="Calibri"/>
          <w:b w:val="0"/>
          <w:bCs w:val="0"/>
          <w:i w:val="1"/>
          <w:iCs w:val="1"/>
          <w:caps w:val="0"/>
          <w:smallCaps w:val="0"/>
          <w:noProof w:val="0"/>
          <w:color w:val="000000" w:themeColor="text1" w:themeTint="FF" w:themeShade="FF"/>
          <w:sz w:val="24"/>
          <w:szCs w:val="24"/>
          <w:lang w:val="fr-FR"/>
        </w:rPr>
        <w:t xml:space="preserve"> (ne pas modifier ou supprimer) - Marne &amp; Gondoire</w:t>
      </w:r>
      <w:r w:rsidRPr="72CDA0B1" w:rsidR="45EB2697">
        <w:rPr>
          <w:rFonts w:ascii="Calibri" w:hAnsi="Calibri" w:eastAsia="Calibri" w:cs="Calibri"/>
          <w:b w:val="0"/>
          <w:bCs w:val="0"/>
          <w:i w:val="0"/>
          <w:iCs w:val="0"/>
          <w:caps w:val="0"/>
          <w:smallCaps w:val="0"/>
          <w:noProof w:val="0"/>
          <w:color w:val="000000" w:themeColor="text1" w:themeTint="FF" w:themeShade="FF"/>
          <w:sz w:val="24"/>
          <w:szCs w:val="24"/>
          <w:lang w:val="fr-FR"/>
        </w:rPr>
        <w:t>. [</w:t>
      </w:r>
      <w:r w:rsidRPr="72CDA0B1" w:rsidR="2DCD34CB">
        <w:rPr>
          <w:rFonts w:ascii="Calibri" w:hAnsi="Calibri" w:eastAsia="Calibri" w:cs="Calibri"/>
          <w:b w:val="0"/>
          <w:bCs w:val="0"/>
          <w:i w:val="0"/>
          <w:iCs w:val="0"/>
          <w:caps w:val="0"/>
          <w:smallCaps w:val="0"/>
          <w:noProof w:val="0"/>
          <w:color w:val="000000" w:themeColor="text1" w:themeTint="FF" w:themeShade="FF"/>
          <w:sz w:val="24"/>
          <w:szCs w:val="24"/>
          <w:lang w:val="fr-FR"/>
        </w:rPr>
        <w:t>Online</w:t>
      </w:r>
      <w:r w:rsidRPr="72CDA0B1" w:rsidR="45EB2697">
        <w:rPr>
          <w:rFonts w:ascii="Calibri" w:hAnsi="Calibri" w:eastAsia="Calibri" w:cs="Calibri"/>
          <w:b w:val="0"/>
          <w:bCs w:val="0"/>
          <w:i w:val="0"/>
          <w:iCs w:val="0"/>
          <w:caps w:val="0"/>
          <w:smallCaps w:val="0"/>
          <w:noProof w:val="0"/>
          <w:color w:val="000000" w:themeColor="text1" w:themeTint="FF" w:themeShade="FF"/>
          <w:sz w:val="24"/>
          <w:szCs w:val="24"/>
          <w:lang w:val="fr-FR"/>
        </w:rPr>
        <w:t xml:space="preserve">] </w:t>
      </w:r>
      <w:r w:rsidRPr="72CDA0B1" w:rsidR="45EB2697">
        <w:rPr>
          <w:rFonts w:ascii="Calibri" w:hAnsi="Calibri" w:eastAsia="Calibri" w:cs="Calibri"/>
          <w:b w:val="0"/>
          <w:bCs w:val="0"/>
          <w:i w:val="0"/>
          <w:iCs w:val="0"/>
          <w:caps w:val="0"/>
          <w:smallCaps w:val="0"/>
          <w:noProof w:val="0"/>
          <w:color w:val="000000" w:themeColor="text1" w:themeTint="FF" w:themeShade="FF"/>
          <w:sz w:val="24"/>
          <w:szCs w:val="24"/>
          <w:lang w:val="fr-FR"/>
        </w:rPr>
        <w:t>Available</w:t>
      </w:r>
      <w:r w:rsidRPr="72CDA0B1" w:rsidR="45EB2697">
        <w:rPr>
          <w:rFonts w:ascii="Calibri" w:hAnsi="Calibri" w:eastAsia="Calibri" w:cs="Calibri"/>
          <w:b w:val="0"/>
          <w:bCs w:val="0"/>
          <w:i w:val="0"/>
          <w:iCs w:val="0"/>
          <w:caps w:val="0"/>
          <w:smallCaps w:val="0"/>
          <w:noProof w:val="0"/>
          <w:color w:val="000000" w:themeColor="text1" w:themeTint="FF" w:themeShade="FF"/>
          <w:sz w:val="24"/>
          <w:szCs w:val="24"/>
          <w:lang w:val="fr-FR"/>
        </w:rPr>
        <w:t xml:space="preserve"> </w:t>
      </w:r>
      <w:r w:rsidRPr="72CDA0B1" w:rsidR="3ACC1D78">
        <w:rPr>
          <w:rFonts w:ascii="Calibri" w:hAnsi="Calibri" w:eastAsia="Calibri" w:cs="Calibri"/>
          <w:b w:val="0"/>
          <w:bCs w:val="0"/>
          <w:i w:val="0"/>
          <w:iCs w:val="0"/>
          <w:caps w:val="0"/>
          <w:smallCaps w:val="0"/>
          <w:noProof w:val="0"/>
          <w:color w:val="000000" w:themeColor="text1" w:themeTint="FF" w:themeShade="FF"/>
          <w:sz w:val="24"/>
          <w:szCs w:val="24"/>
          <w:lang w:val="fr-FR"/>
        </w:rPr>
        <w:t>at :</w:t>
      </w:r>
      <w:r w:rsidRPr="72CDA0B1" w:rsidR="45EB2697">
        <w:rPr>
          <w:rFonts w:ascii="Calibri" w:hAnsi="Calibri" w:eastAsia="Calibri" w:cs="Calibri"/>
          <w:b w:val="0"/>
          <w:bCs w:val="0"/>
          <w:i w:val="0"/>
          <w:iCs w:val="0"/>
          <w:caps w:val="0"/>
          <w:smallCaps w:val="0"/>
          <w:noProof w:val="0"/>
          <w:color w:val="000000" w:themeColor="text1" w:themeTint="FF" w:themeShade="FF"/>
          <w:sz w:val="24"/>
          <w:szCs w:val="24"/>
          <w:lang w:val="fr-FR"/>
        </w:rPr>
        <w:t xml:space="preserve"> </w:t>
      </w:r>
      <w:hyperlink r:id="R50e7224b4f744324">
        <w:r w:rsidRPr="72CDA0B1" w:rsidR="45EB2697">
          <w:rPr>
            <w:rStyle w:val="Hyperlink"/>
            <w:rFonts w:ascii="Calibri" w:hAnsi="Calibri" w:eastAsia="Calibri" w:cs="Calibri"/>
            <w:b w:val="0"/>
            <w:bCs w:val="0"/>
            <w:i w:val="0"/>
            <w:iCs w:val="0"/>
            <w:caps w:val="0"/>
            <w:smallCaps w:val="0"/>
            <w:noProof w:val="0"/>
            <w:sz w:val="24"/>
            <w:szCs w:val="24"/>
            <w:lang w:val="fr-FR"/>
          </w:rPr>
          <w:t>https://www.marneetgondoire-tourisme.fr/fr/fiche/7309419/promenade-contee-dans-le-bois-de-chigny/</w:t>
        </w:r>
      </w:hyperlink>
      <w:r w:rsidRPr="72CDA0B1" w:rsidR="45EB2697">
        <w:rPr>
          <w:rFonts w:ascii="Calibri" w:hAnsi="Calibri" w:eastAsia="Calibri" w:cs="Calibri"/>
          <w:b w:val="0"/>
          <w:bCs w:val="0"/>
          <w:i w:val="0"/>
          <w:iCs w:val="0"/>
          <w:caps w:val="0"/>
          <w:smallCaps w:val="0"/>
          <w:noProof w:val="0"/>
          <w:color w:val="000000" w:themeColor="text1" w:themeTint="FF" w:themeShade="FF"/>
          <w:sz w:val="24"/>
          <w:szCs w:val="24"/>
          <w:lang w:val="fr-FR"/>
        </w:rPr>
        <w:t xml:space="preserve"> [</w:t>
      </w:r>
      <w:r w:rsidRPr="72CDA0B1" w:rsidR="45EB2697">
        <w:rPr>
          <w:rFonts w:ascii="Calibri" w:hAnsi="Calibri" w:eastAsia="Calibri" w:cs="Calibri"/>
          <w:b w:val="0"/>
          <w:bCs w:val="0"/>
          <w:i w:val="0"/>
          <w:iCs w:val="0"/>
          <w:caps w:val="0"/>
          <w:smallCaps w:val="0"/>
          <w:noProof w:val="0"/>
          <w:color w:val="000000" w:themeColor="text1" w:themeTint="FF" w:themeShade="FF"/>
          <w:sz w:val="24"/>
          <w:szCs w:val="24"/>
          <w:lang w:val="fr-FR"/>
        </w:rPr>
        <w:t>Accessed</w:t>
      </w:r>
      <w:r w:rsidRPr="72CDA0B1" w:rsidR="45EB2697">
        <w:rPr>
          <w:rFonts w:ascii="Calibri" w:hAnsi="Calibri" w:eastAsia="Calibri" w:cs="Calibri"/>
          <w:b w:val="0"/>
          <w:bCs w:val="0"/>
          <w:i w:val="0"/>
          <w:iCs w:val="0"/>
          <w:caps w:val="0"/>
          <w:smallCaps w:val="0"/>
          <w:noProof w:val="0"/>
          <w:color w:val="000000" w:themeColor="text1" w:themeTint="FF" w:themeShade="FF"/>
          <w:sz w:val="24"/>
          <w:szCs w:val="24"/>
          <w:lang w:val="fr-FR"/>
        </w:rPr>
        <w:t xml:space="preserve"> 9 May 2025].</w:t>
      </w:r>
    </w:p>
    <w:p w:rsidR="45EB2697" w:rsidP="72CDA0B1" w:rsidRDefault="45EB2697" w14:paraId="33D5A43E" w14:textId="77066FB4">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fr-FR"/>
        </w:rPr>
      </w:pPr>
      <w:r w:rsidRPr="72CDA0B1" w:rsidR="45EB2697">
        <w:rPr>
          <w:rFonts w:ascii="Calibri" w:hAnsi="Calibri" w:eastAsia="Calibri" w:cs="Calibri"/>
          <w:b w:val="0"/>
          <w:bCs w:val="0"/>
          <w:i w:val="0"/>
          <w:iCs w:val="0"/>
          <w:caps w:val="0"/>
          <w:smallCaps w:val="0"/>
          <w:noProof w:val="0"/>
          <w:color w:val="000000" w:themeColor="text1" w:themeTint="FF" w:themeShade="FF"/>
          <w:sz w:val="24"/>
          <w:szCs w:val="24"/>
          <w:lang w:val="fr-FR"/>
        </w:rPr>
        <w:t>‌</w:t>
      </w:r>
      <w:r w:rsidRPr="72CDA0B1" w:rsidR="22E4A0CC">
        <w:rPr>
          <w:rFonts w:ascii="Calibri" w:hAnsi="Calibri" w:eastAsia="Calibri" w:cs="Calibri"/>
          <w:b w:val="0"/>
          <w:bCs w:val="0"/>
          <w:i w:val="0"/>
          <w:iCs w:val="0"/>
          <w:caps w:val="0"/>
          <w:smallCaps w:val="0"/>
          <w:noProof w:val="0"/>
          <w:color w:val="000000" w:themeColor="text1" w:themeTint="FF" w:themeShade="FF"/>
          <w:sz w:val="24"/>
          <w:szCs w:val="24"/>
          <w:lang w:val="fr-FR"/>
        </w:rPr>
        <w:t xml:space="preserve">Annetsurmarne.com. (2025). </w:t>
      </w:r>
      <w:r w:rsidRPr="72CDA0B1" w:rsidR="22E4A0CC">
        <w:rPr>
          <w:rFonts w:ascii="Calibri" w:hAnsi="Calibri" w:eastAsia="Calibri" w:cs="Calibri"/>
          <w:b w:val="0"/>
          <w:bCs w:val="0"/>
          <w:i w:val="1"/>
          <w:iCs w:val="1"/>
          <w:caps w:val="0"/>
          <w:smallCaps w:val="0"/>
          <w:noProof w:val="0"/>
          <w:color w:val="000000" w:themeColor="text1" w:themeTint="FF" w:themeShade="FF"/>
          <w:sz w:val="24"/>
          <w:szCs w:val="24"/>
          <w:lang w:val="fr-FR"/>
        </w:rPr>
        <w:t xml:space="preserve">Base de </w:t>
      </w:r>
      <w:r w:rsidRPr="72CDA0B1" w:rsidR="22E4A0CC">
        <w:rPr>
          <w:rFonts w:ascii="Calibri" w:hAnsi="Calibri" w:eastAsia="Calibri" w:cs="Calibri"/>
          <w:b w:val="0"/>
          <w:bCs w:val="0"/>
          <w:i w:val="1"/>
          <w:iCs w:val="1"/>
          <w:caps w:val="0"/>
          <w:smallCaps w:val="0"/>
          <w:noProof w:val="0"/>
          <w:color w:val="000000" w:themeColor="text1" w:themeTint="FF" w:themeShade="FF"/>
          <w:sz w:val="24"/>
          <w:szCs w:val="24"/>
          <w:lang w:val="fr-FR"/>
        </w:rPr>
        <w:t>loisirs</w:t>
      </w:r>
      <w:r w:rsidRPr="72CDA0B1" w:rsidR="22E4A0CC">
        <w:rPr>
          <w:rFonts w:ascii="Calibri" w:hAnsi="Calibri" w:eastAsia="Calibri" w:cs="Calibri"/>
          <w:b w:val="0"/>
          <w:bCs w:val="0"/>
          <w:i w:val="1"/>
          <w:iCs w:val="1"/>
          <w:caps w:val="0"/>
          <w:smallCaps w:val="0"/>
          <w:noProof w:val="0"/>
          <w:color w:val="000000" w:themeColor="text1" w:themeTint="FF" w:themeShade="FF"/>
          <w:sz w:val="24"/>
          <w:szCs w:val="24"/>
          <w:lang w:val="fr-FR"/>
        </w:rPr>
        <w:t xml:space="preserve"> </w:t>
      </w:r>
      <w:r w:rsidRPr="72CDA0B1" w:rsidR="22E4A0CC">
        <w:rPr>
          <w:rFonts w:ascii="Calibri" w:hAnsi="Calibri" w:eastAsia="Calibri" w:cs="Calibri"/>
          <w:b w:val="0"/>
          <w:bCs w:val="0"/>
          <w:i w:val="1"/>
          <w:iCs w:val="1"/>
          <w:caps w:val="0"/>
          <w:smallCaps w:val="0"/>
          <w:noProof w:val="0"/>
          <w:color w:val="000000" w:themeColor="text1" w:themeTint="FF" w:themeShade="FF"/>
          <w:sz w:val="24"/>
          <w:szCs w:val="24"/>
          <w:lang w:val="fr-FR"/>
        </w:rPr>
        <w:t>régionale</w:t>
      </w:r>
      <w:r w:rsidRPr="72CDA0B1" w:rsidR="22E4A0CC">
        <w:rPr>
          <w:rFonts w:ascii="Calibri" w:hAnsi="Calibri" w:eastAsia="Calibri" w:cs="Calibri"/>
          <w:b w:val="0"/>
          <w:bCs w:val="0"/>
          <w:i w:val="1"/>
          <w:iCs w:val="1"/>
          <w:caps w:val="0"/>
          <w:smallCaps w:val="0"/>
          <w:noProof w:val="0"/>
          <w:color w:val="000000" w:themeColor="text1" w:themeTint="FF" w:themeShade="FF"/>
          <w:sz w:val="24"/>
          <w:szCs w:val="24"/>
          <w:lang w:val="fr-FR"/>
        </w:rPr>
        <w:t xml:space="preserve">, Île de Loisirs de </w:t>
      </w:r>
      <w:r w:rsidRPr="72CDA0B1" w:rsidR="22E4A0CC">
        <w:rPr>
          <w:rFonts w:ascii="Calibri" w:hAnsi="Calibri" w:eastAsia="Calibri" w:cs="Calibri"/>
          <w:b w:val="0"/>
          <w:bCs w:val="0"/>
          <w:i w:val="1"/>
          <w:iCs w:val="1"/>
          <w:caps w:val="0"/>
          <w:smallCaps w:val="0"/>
          <w:noProof w:val="0"/>
          <w:color w:val="000000" w:themeColor="text1" w:themeTint="FF" w:themeShade="FF"/>
          <w:sz w:val="24"/>
          <w:szCs w:val="24"/>
          <w:lang w:val="fr-FR"/>
        </w:rPr>
        <w:t>Jablines</w:t>
      </w:r>
      <w:r w:rsidRPr="72CDA0B1" w:rsidR="22E4A0CC">
        <w:rPr>
          <w:rFonts w:ascii="Calibri" w:hAnsi="Calibri" w:eastAsia="Calibri" w:cs="Calibri"/>
          <w:b w:val="0"/>
          <w:bCs w:val="0"/>
          <w:i w:val="1"/>
          <w:iCs w:val="1"/>
          <w:caps w:val="0"/>
          <w:smallCaps w:val="0"/>
          <w:noProof w:val="0"/>
          <w:color w:val="000000" w:themeColor="text1" w:themeTint="FF" w:themeShade="FF"/>
          <w:sz w:val="24"/>
          <w:szCs w:val="24"/>
          <w:lang w:val="fr-FR"/>
        </w:rPr>
        <w:t>-</w:t>
      </w:r>
      <w:r w:rsidRPr="72CDA0B1" w:rsidR="22E4A0CC">
        <w:rPr>
          <w:rFonts w:ascii="Calibri" w:hAnsi="Calibri" w:eastAsia="Calibri" w:cs="Calibri"/>
          <w:b w:val="0"/>
          <w:bCs w:val="0"/>
          <w:i w:val="1"/>
          <w:iCs w:val="1"/>
          <w:caps w:val="0"/>
          <w:smallCaps w:val="0"/>
          <w:noProof w:val="0"/>
          <w:color w:val="000000" w:themeColor="text1" w:themeTint="FF" w:themeShade="FF"/>
          <w:sz w:val="24"/>
          <w:szCs w:val="24"/>
          <w:lang w:val="fr-FR"/>
        </w:rPr>
        <w:t>Annet</w:t>
      </w:r>
      <w:r w:rsidRPr="72CDA0B1" w:rsidR="22E4A0CC">
        <w:rPr>
          <w:rFonts w:ascii="Calibri" w:hAnsi="Calibri" w:eastAsia="Calibri" w:cs="Calibri"/>
          <w:b w:val="0"/>
          <w:bCs w:val="0"/>
          <w:i w:val="1"/>
          <w:iCs w:val="1"/>
          <w:caps w:val="0"/>
          <w:smallCaps w:val="0"/>
          <w:noProof w:val="0"/>
          <w:color w:val="000000" w:themeColor="text1" w:themeTint="FF" w:themeShade="FF"/>
          <w:sz w:val="24"/>
          <w:szCs w:val="24"/>
          <w:lang w:val="fr-FR"/>
        </w:rPr>
        <w:t xml:space="preserve"> – Commune </w:t>
      </w:r>
      <w:r w:rsidRPr="72CDA0B1" w:rsidR="22E4A0CC">
        <w:rPr>
          <w:rFonts w:ascii="Calibri" w:hAnsi="Calibri" w:eastAsia="Calibri" w:cs="Calibri"/>
          <w:b w:val="0"/>
          <w:bCs w:val="0"/>
          <w:i w:val="1"/>
          <w:iCs w:val="1"/>
          <w:caps w:val="0"/>
          <w:smallCaps w:val="0"/>
          <w:noProof w:val="0"/>
          <w:color w:val="000000" w:themeColor="text1" w:themeTint="FF" w:themeShade="FF"/>
          <w:sz w:val="24"/>
          <w:szCs w:val="24"/>
          <w:lang w:val="fr-FR"/>
        </w:rPr>
        <w:t>d’</w:t>
      </w:r>
      <w:r w:rsidRPr="72CDA0B1" w:rsidR="22E4A0CC">
        <w:rPr>
          <w:rFonts w:ascii="Calibri" w:hAnsi="Calibri" w:eastAsia="Calibri" w:cs="Calibri"/>
          <w:b w:val="0"/>
          <w:bCs w:val="0"/>
          <w:i w:val="1"/>
          <w:iCs w:val="1"/>
          <w:caps w:val="0"/>
          <w:smallCaps w:val="0"/>
          <w:noProof w:val="0"/>
          <w:color w:val="000000" w:themeColor="text1" w:themeTint="FF" w:themeShade="FF"/>
          <w:sz w:val="24"/>
          <w:szCs w:val="24"/>
          <w:lang w:val="fr-FR"/>
        </w:rPr>
        <w:t>Annet</w:t>
      </w:r>
      <w:r w:rsidRPr="72CDA0B1" w:rsidR="22E4A0CC">
        <w:rPr>
          <w:rFonts w:ascii="Calibri" w:hAnsi="Calibri" w:eastAsia="Calibri" w:cs="Calibri"/>
          <w:b w:val="0"/>
          <w:bCs w:val="0"/>
          <w:i w:val="1"/>
          <w:iCs w:val="1"/>
          <w:caps w:val="0"/>
          <w:smallCaps w:val="0"/>
          <w:noProof w:val="0"/>
          <w:color w:val="000000" w:themeColor="text1" w:themeTint="FF" w:themeShade="FF"/>
          <w:sz w:val="24"/>
          <w:szCs w:val="24"/>
          <w:lang w:val="fr-FR"/>
        </w:rPr>
        <w:t xml:space="preserve"> sur Marne, </w:t>
      </w:r>
      <w:r w:rsidRPr="72CDA0B1" w:rsidR="22E4A0CC">
        <w:rPr>
          <w:rFonts w:ascii="Calibri" w:hAnsi="Calibri" w:eastAsia="Calibri" w:cs="Calibri"/>
          <w:b w:val="0"/>
          <w:bCs w:val="0"/>
          <w:i w:val="1"/>
          <w:iCs w:val="1"/>
          <w:caps w:val="0"/>
          <w:smallCaps w:val="0"/>
          <w:noProof w:val="0"/>
          <w:color w:val="000000" w:themeColor="text1" w:themeTint="FF" w:themeShade="FF"/>
          <w:sz w:val="24"/>
          <w:szCs w:val="24"/>
          <w:lang w:val="fr-FR"/>
        </w:rPr>
        <w:t>en</w:t>
      </w:r>
      <w:r w:rsidRPr="72CDA0B1" w:rsidR="22E4A0CC">
        <w:rPr>
          <w:rFonts w:ascii="Calibri" w:hAnsi="Calibri" w:eastAsia="Calibri" w:cs="Calibri"/>
          <w:b w:val="0"/>
          <w:bCs w:val="0"/>
          <w:i w:val="1"/>
          <w:iCs w:val="1"/>
          <w:caps w:val="0"/>
          <w:smallCaps w:val="0"/>
          <w:noProof w:val="0"/>
          <w:color w:val="000000" w:themeColor="text1" w:themeTint="FF" w:themeShade="FF"/>
          <w:sz w:val="24"/>
          <w:szCs w:val="24"/>
          <w:lang w:val="fr-FR"/>
        </w:rPr>
        <w:t xml:space="preserve"> Seine &amp; Marne (77)</w:t>
      </w:r>
      <w:r w:rsidRPr="72CDA0B1" w:rsidR="22E4A0CC">
        <w:rPr>
          <w:rFonts w:ascii="Calibri" w:hAnsi="Calibri" w:eastAsia="Calibri" w:cs="Calibri"/>
          <w:b w:val="0"/>
          <w:bCs w:val="0"/>
          <w:i w:val="0"/>
          <w:iCs w:val="0"/>
          <w:caps w:val="0"/>
          <w:smallCaps w:val="0"/>
          <w:noProof w:val="0"/>
          <w:color w:val="000000" w:themeColor="text1" w:themeTint="FF" w:themeShade="FF"/>
          <w:sz w:val="24"/>
          <w:szCs w:val="24"/>
          <w:lang w:val="fr-FR"/>
        </w:rPr>
        <w:t>. [</w:t>
      </w:r>
      <w:bookmarkStart w:name="_Int_VGjh2d5Z" w:id="256227742"/>
      <w:r w:rsidRPr="72CDA0B1" w:rsidR="22E4A0CC">
        <w:rPr>
          <w:rFonts w:ascii="Calibri" w:hAnsi="Calibri" w:eastAsia="Calibri" w:cs="Calibri"/>
          <w:b w:val="0"/>
          <w:bCs w:val="0"/>
          <w:i w:val="0"/>
          <w:iCs w:val="0"/>
          <w:caps w:val="0"/>
          <w:smallCaps w:val="0"/>
          <w:noProof w:val="0"/>
          <w:color w:val="000000" w:themeColor="text1" w:themeTint="FF" w:themeShade="FF"/>
          <w:sz w:val="24"/>
          <w:szCs w:val="24"/>
          <w:lang w:val="fr-FR"/>
        </w:rPr>
        <w:t>online</w:t>
      </w:r>
      <w:bookmarkEnd w:id="256227742"/>
      <w:r w:rsidRPr="72CDA0B1" w:rsidR="22E4A0CC">
        <w:rPr>
          <w:rFonts w:ascii="Calibri" w:hAnsi="Calibri" w:eastAsia="Calibri" w:cs="Calibri"/>
          <w:b w:val="0"/>
          <w:bCs w:val="0"/>
          <w:i w:val="0"/>
          <w:iCs w:val="0"/>
          <w:caps w:val="0"/>
          <w:smallCaps w:val="0"/>
          <w:noProof w:val="0"/>
          <w:color w:val="000000" w:themeColor="text1" w:themeTint="FF" w:themeShade="FF"/>
          <w:sz w:val="24"/>
          <w:szCs w:val="24"/>
          <w:lang w:val="fr-FR"/>
        </w:rPr>
        <w:t xml:space="preserve">] </w:t>
      </w:r>
      <w:r w:rsidRPr="72CDA0B1" w:rsidR="22E4A0CC">
        <w:rPr>
          <w:rFonts w:ascii="Calibri" w:hAnsi="Calibri" w:eastAsia="Calibri" w:cs="Calibri"/>
          <w:b w:val="0"/>
          <w:bCs w:val="0"/>
          <w:i w:val="0"/>
          <w:iCs w:val="0"/>
          <w:caps w:val="0"/>
          <w:smallCaps w:val="0"/>
          <w:noProof w:val="0"/>
          <w:color w:val="000000" w:themeColor="text1" w:themeTint="FF" w:themeShade="FF"/>
          <w:sz w:val="24"/>
          <w:szCs w:val="24"/>
          <w:lang w:val="fr-FR"/>
        </w:rPr>
        <w:t>Available</w:t>
      </w:r>
      <w:r w:rsidRPr="72CDA0B1" w:rsidR="22E4A0CC">
        <w:rPr>
          <w:rFonts w:ascii="Calibri" w:hAnsi="Calibri" w:eastAsia="Calibri" w:cs="Calibri"/>
          <w:b w:val="0"/>
          <w:bCs w:val="0"/>
          <w:i w:val="0"/>
          <w:iCs w:val="0"/>
          <w:caps w:val="0"/>
          <w:smallCaps w:val="0"/>
          <w:noProof w:val="0"/>
          <w:color w:val="000000" w:themeColor="text1" w:themeTint="FF" w:themeShade="FF"/>
          <w:sz w:val="24"/>
          <w:szCs w:val="24"/>
          <w:lang w:val="fr-FR"/>
        </w:rPr>
        <w:t xml:space="preserve"> </w:t>
      </w:r>
      <w:bookmarkStart w:name="_Int_oMBIoJI2" w:id="1074893184"/>
      <w:r w:rsidRPr="72CDA0B1" w:rsidR="22E4A0CC">
        <w:rPr>
          <w:rFonts w:ascii="Calibri" w:hAnsi="Calibri" w:eastAsia="Calibri" w:cs="Calibri"/>
          <w:b w:val="0"/>
          <w:bCs w:val="0"/>
          <w:i w:val="0"/>
          <w:iCs w:val="0"/>
          <w:caps w:val="0"/>
          <w:smallCaps w:val="0"/>
          <w:noProof w:val="0"/>
          <w:color w:val="000000" w:themeColor="text1" w:themeTint="FF" w:themeShade="FF"/>
          <w:sz w:val="24"/>
          <w:szCs w:val="24"/>
          <w:lang w:val="fr-FR"/>
        </w:rPr>
        <w:t>at:</w:t>
      </w:r>
      <w:bookmarkEnd w:id="1074893184"/>
      <w:r w:rsidRPr="72CDA0B1" w:rsidR="22E4A0CC">
        <w:rPr>
          <w:rFonts w:ascii="Calibri" w:hAnsi="Calibri" w:eastAsia="Calibri" w:cs="Calibri"/>
          <w:b w:val="0"/>
          <w:bCs w:val="0"/>
          <w:i w:val="0"/>
          <w:iCs w:val="0"/>
          <w:caps w:val="0"/>
          <w:smallCaps w:val="0"/>
          <w:noProof w:val="0"/>
          <w:color w:val="000000" w:themeColor="text1" w:themeTint="FF" w:themeShade="FF"/>
          <w:sz w:val="24"/>
          <w:szCs w:val="24"/>
          <w:lang w:val="fr-FR"/>
        </w:rPr>
        <w:t xml:space="preserve"> </w:t>
      </w:r>
      <w:hyperlink r:id="R28628a89e65f448d">
        <w:r w:rsidRPr="72CDA0B1" w:rsidR="22E4A0CC">
          <w:rPr>
            <w:rStyle w:val="Hyperlink"/>
            <w:rFonts w:ascii="Calibri" w:hAnsi="Calibri" w:eastAsia="Calibri" w:cs="Calibri"/>
            <w:b w:val="0"/>
            <w:bCs w:val="0"/>
            <w:i w:val="0"/>
            <w:iCs w:val="0"/>
            <w:caps w:val="0"/>
            <w:smallCaps w:val="0"/>
            <w:noProof w:val="0"/>
            <w:sz w:val="24"/>
            <w:szCs w:val="24"/>
            <w:lang w:val="fr-FR"/>
          </w:rPr>
          <w:t>https://www.annetsurmarne.com/base-de-loisirs-regionale-ile-de-loisirs-de-jablines-annet/</w:t>
        </w:r>
      </w:hyperlink>
      <w:r w:rsidRPr="72CDA0B1" w:rsidR="22E4A0CC">
        <w:rPr>
          <w:rFonts w:ascii="Calibri" w:hAnsi="Calibri" w:eastAsia="Calibri" w:cs="Calibri"/>
          <w:b w:val="0"/>
          <w:bCs w:val="0"/>
          <w:i w:val="0"/>
          <w:iCs w:val="0"/>
          <w:caps w:val="0"/>
          <w:smallCaps w:val="0"/>
          <w:noProof w:val="0"/>
          <w:color w:val="000000" w:themeColor="text1" w:themeTint="FF" w:themeShade="FF"/>
          <w:sz w:val="24"/>
          <w:szCs w:val="24"/>
          <w:lang w:val="fr-FR"/>
        </w:rPr>
        <w:t xml:space="preserve"> [</w:t>
      </w:r>
      <w:r w:rsidRPr="72CDA0B1" w:rsidR="22E4A0CC">
        <w:rPr>
          <w:rFonts w:ascii="Calibri" w:hAnsi="Calibri" w:eastAsia="Calibri" w:cs="Calibri"/>
          <w:b w:val="0"/>
          <w:bCs w:val="0"/>
          <w:i w:val="0"/>
          <w:iCs w:val="0"/>
          <w:caps w:val="0"/>
          <w:smallCaps w:val="0"/>
          <w:noProof w:val="0"/>
          <w:color w:val="000000" w:themeColor="text1" w:themeTint="FF" w:themeShade="FF"/>
          <w:sz w:val="24"/>
          <w:szCs w:val="24"/>
          <w:lang w:val="fr-FR"/>
        </w:rPr>
        <w:t>Accessed</w:t>
      </w:r>
      <w:r w:rsidRPr="72CDA0B1" w:rsidR="22E4A0CC">
        <w:rPr>
          <w:rFonts w:ascii="Calibri" w:hAnsi="Calibri" w:eastAsia="Calibri" w:cs="Calibri"/>
          <w:b w:val="0"/>
          <w:bCs w:val="0"/>
          <w:i w:val="0"/>
          <w:iCs w:val="0"/>
          <w:caps w:val="0"/>
          <w:smallCaps w:val="0"/>
          <w:noProof w:val="0"/>
          <w:color w:val="000000" w:themeColor="text1" w:themeTint="FF" w:themeShade="FF"/>
          <w:sz w:val="24"/>
          <w:szCs w:val="24"/>
          <w:lang w:val="fr-FR"/>
        </w:rPr>
        <w:t xml:space="preserve"> 9 May 2025].</w:t>
      </w:r>
    </w:p>
    <w:p w:rsidR="22E4A0CC" w:rsidP="72CDA0B1" w:rsidRDefault="22E4A0CC" w14:paraId="513B4355" w14:textId="73846F7D">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22E4A0CC">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2CDA0B1" w:rsidR="48E3C1B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SpringerLink. (2025). </w:t>
      </w:r>
      <w:r w:rsidRPr="72CDA0B1" w:rsidR="48E3C1B6">
        <w:rPr>
          <w:rFonts w:ascii="Calibri" w:hAnsi="Calibri" w:eastAsia="Calibri" w:cs="Calibri"/>
          <w:b w:val="0"/>
          <w:bCs w:val="0"/>
          <w:i w:val="1"/>
          <w:iCs w:val="1"/>
          <w:caps w:val="0"/>
          <w:smallCaps w:val="0"/>
          <w:noProof w:val="0"/>
          <w:color w:val="000000" w:themeColor="text1" w:themeTint="FF" w:themeShade="FF"/>
          <w:sz w:val="24"/>
          <w:szCs w:val="24"/>
          <w:lang w:val="en-US"/>
        </w:rPr>
        <w:t>Food Waste Utilization: A Circular Economy Approach</w:t>
      </w:r>
      <w:r w:rsidRPr="72CDA0B1" w:rsidR="48E3C1B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5e2813d082c3464f">
        <w:r w:rsidRPr="72CDA0B1" w:rsidR="48E3C1B6">
          <w:rPr>
            <w:rStyle w:val="Hyperlink"/>
            <w:rFonts w:ascii="Calibri" w:hAnsi="Calibri" w:eastAsia="Calibri" w:cs="Calibri"/>
            <w:b w:val="0"/>
            <w:bCs w:val="0"/>
            <w:i w:val="0"/>
            <w:iCs w:val="0"/>
            <w:caps w:val="0"/>
            <w:smallCaps w:val="0"/>
            <w:noProof w:val="0"/>
            <w:sz w:val="24"/>
            <w:szCs w:val="24"/>
            <w:lang w:val="en-US"/>
          </w:rPr>
          <w:t>https://link.springer.com/collections/iffdjhcdai?gad_source=1&amp;gad_campaignid=21679134646&amp;gbraid=0AAAAA-MFOs7ckGWhdLbtApp5heivSBP4p&amp;gclid=EAIaIQobChMI-uaT_JGXjQMVPZtQBh3HiiPFEAAYBCAAEgLrOPD_BwE</w:t>
        </w:r>
      </w:hyperlink>
      <w:r w:rsidRPr="72CDA0B1" w:rsidR="48E3C1B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9 May 2025</w:t>
      </w:r>
      <w:r w:rsidRPr="72CDA0B1" w:rsidR="48E3C1B6">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58F19142" w:rsidP="72CDA0B1" w:rsidRDefault="58F19142" w14:paraId="626DC093" w14:textId="7A396B28">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58F1914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Reid, C. (2024). Disneyland Paris Narrowly Beats Its Attendance Record. </w:t>
      </w:r>
      <w:r w:rsidRPr="72CDA0B1" w:rsidR="58F19142">
        <w:rPr>
          <w:rFonts w:ascii="Calibri" w:hAnsi="Calibri" w:eastAsia="Calibri" w:cs="Calibri"/>
          <w:b w:val="0"/>
          <w:bCs w:val="0"/>
          <w:i w:val="1"/>
          <w:iCs w:val="1"/>
          <w:caps w:val="0"/>
          <w:smallCaps w:val="0"/>
          <w:noProof w:val="0"/>
          <w:color w:val="000000" w:themeColor="text1" w:themeTint="FF" w:themeShade="FF"/>
          <w:sz w:val="24"/>
          <w:szCs w:val="24"/>
          <w:lang w:val="en-US"/>
        </w:rPr>
        <w:t>Forbes</w:t>
      </w:r>
      <w:r w:rsidRPr="72CDA0B1" w:rsidR="58F1914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16 Aug. Available at: </w:t>
      </w:r>
      <w:hyperlink r:id="Rcfc8fbcab50d49b7">
        <w:r w:rsidRPr="72CDA0B1" w:rsidR="58F19142">
          <w:rPr>
            <w:rStyle w:val="Hyperlink"/>
            <w:rFonts w:ascii="Calibri" w:hAnsi="Calibri" w:eastAsia="Calibri" w:cs="Calibri"/>
            <w:b w:val="0"/>
            <w:bCs w:val="0"/>
            <w:i w:val="0"/>
            <w:iCs w:val="0"/>
            <w:caps w:val="0"/>
            <w:smallCaps w:val="0"/>
            <w:noProof w:val="0"/>
            <w:sz w:val="24"/>
            <w:szCs w:val="24"/>
            <w:lang w:val="en-US"/>
          </w:rPr>
          <w:t>https://www.forbes.com/sites/carolinereid/2024/08/16/disneyland-paris-narrowly-beats-its-attendance-record/</w:t>
        </w:r>
      </w:hyperlink>
      <w:r w:rsidRPr="72CDA0B1" w:rsidR="58F19142">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58F19142" w:rsidP="72CDA0B1" w:rsidRDefault="58F19142" w14:paraId="3164CF8C" w14:textId="1634E699">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58F19142">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2CDA0B1" w:rsidR="5E9F14A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Anesishotel.com. (2025). </w:t>
      </w:r>
      <w:r w:rsidRPr="72CDA0B1" w:rsidR="5E9F14AF">
        <w:rPr>
          <w:rFonts w:ascii="Calibri" w:hAnsi="Calibri" w:eastAsia="Calibri" w:cs="Calibri"/>
          <w:b w:val="0"/>
          <w:bCs w:val="0"/>
          <w:i w:val="1"/>
          <w:iCs w:val="1"/>
          <w:caps w:val="0"/>
          <w:smallCaps w:val="0"/>
          <w:noProof w:val="0"/>
          <w:color w:val="000000" w:themeColor="text1" w:themeTint="FF" w:themeShade="FF"/>
          <w:sz w:val="24"/>
          <w:szCs w:val="24"/>
          <w:lang w:val="en-US"/>
        </w:rPr>
        <w:t>The Mission and Vision</w:t>
      </w:r>
      <w:r w:rsidRPr="72CDA0B1" w:rsidR="5E9F14A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174e4e6236904edb">
        <w:r w:rsidRPr="72CDA0B1" w:rsidR="5E9F14AF">
          <w:rPr>
            <w:rStyle w:val="Hyperlink"/>
            <w:rFonts w:ascii="Calibri" w:hAnsi="Calibri" w:eastAsia="Calibri" w:cs="Calibri"/>
            <w:b w:val="0"/>
            <w:bCs w:val="0"/>
            <w:i w:val="0"/>
            <w:iCs w:val="0"/>
            <w:caps w:val="0"/>
            <w:smallCaps w:val="0"/>
            <w:noProof w:val="0"/>
            <w:sz w:val="24"/>
            <w:szCs w:val="24"/>
            <w:lang w:val="en-US"/>
          </w:rPr>
          <w:t>https://anesishotel.com/The-Mission-And-Vision</w:t>
        </w:r>
      </w:hyperlink>
      <w:r w:rsidRPr="72CDA0B1" w:rsidR="5E9F14A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7 May 2025].</w:t>
      </w:r>
    </w:p>
    <w:p w:rsidR="5E9F14AF" w:rsidP="72CDA0B1" w:rsidRDefault="5E9F14AF" w14:paraId="1FB4E085" w14:textId="53D6DA3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5E9F14AF">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4079B079" w:rsidP="72CDA0B1" w:rsidRDefault="4079B079" w14:paraId="61D6C107" w14:textId="550C1D77">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4079B07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2CDA0B1" w:rsidR="4079B079">
        <w:rPr>
          <w:rFonts w:ascii="Calibri" w:hAnsi="Calibri" w:eastAsia="Calibri" w:cs="Calibri"/>
          <w:b w:val="0"/>
          <w:bCs w:val="0"/>
          <w:i w:val="0"/>
          <w:iCs w:val="0"/>
          <w:caps w:val="0"/>
          <w:smallCaps w:val="0"/>
          <w:noProof w:val="0"/>
          <w:color w:val="000000" w:themeColor="text1" w:themeTint="FF" w:themeShade="FF"/>
          <w:sz w:val="24"/>
          <w:szCs w:val="24"/>
          <w:lang w:val="en-US"/>
        </w:rPr>
        <w:t>AdminTHDM</w:t>
      </w:r>
      <w:r w:rsidRPr="72CDA0B1" w:rsidR="4079B07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(2023). </w:t>
      </w:r>
      <w:r w:rsidRPr="72CDA0B1" w:rsidR="4079B079">
        <w:rPr>
          <w:rFonts w:ascii="Calibri" w:hAnsi="Calibri" w:eastAsia="Calibri" w:cs="Calibri"/>
          <w:b w:val="0"/>
          <w:bCs w:val="0"/>
          <w:i w:val="1"/>
          <w:iCs w:val="1"/>
          <w:caps w:val="0"/>
          <w:smallCaps w:val="0"/>
          <w:noProof w:val="0"/>
          <w:color w:val="000000" w:themeColor="text1" w:themeTint="FF" w:themeShade="FF"/>
          <w:sz w:val="24"/>
          <w:szCs w:val="24"/>
          <w:lang w:val="en-US"/>
        </w:rPr>
        <w:t>Sustainability in the Hospitality Industry: A Comprehensive Guide - The Hospitality Daily</w:t>
      </w:r>
      <w:r w:rsidRPr="72CDA0B1" w:rsidR="4079B07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The Hospitality Daily. Available at: </w:t>
      </w:r>
      <w:hyperlink r:id="Rab0d6b6da86b49d1">
        <w:r w:rsidRPr="72CDA0B1" w:rsidR="4079B079">
          <w:rPr>
            <w:rStyle w:val="Hyperlink"/>
            <w:rFonts w:ascii="Calibri" w:hAnsi="Calibri" w:eastAsia="Calibri" w:cs="Calibri"/>
            <w:b w:val="0"/>
            <w:bCs w:val="0"/>
            <w:i w:val="0"/>
            <w:iCs w:val="0"/>
            <w:caps w:val="0"/>
            <w:smallCaps w:val="0"/>
            <w:noProof w:val="0"/>
            <w:sz w:val="24"/>
            <w:szCs w:val="24"/>
            <w:lang w:val="en-US"/>
          </w:rPr>
          <w:t>https://thehospitalitydaily.com/sustainability-in-hospitality-industry/</w:t>
        </w:r>
      </w:hyperlink>
      <w:r w:rsidRPr="72CDA0B1" w:rsidR="4079B079">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4079B079" w:rsidP="72CDA0B1" w:rsidRDefault="4079B079" w14:paraId="0DEF4CB2" w14:textId="0423E1DF">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4079B079">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22ED2427" w:rsidP="72CDA0B1" w:rsidRDefault="22ED2427" w14:paraId="5EFA600D" w14:textId="2159084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22ED24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Maczko, E. and Maczko, E. (2024). </w:t>
      </w:r>
      <w:r w:rsidRPr="72CDA0B1" w:rsidR="22ED2427">
        <w:rPr>
          <w:rFonts w:ascii="Calibri" w:hAnsi="Calibri" w:eastAsia="Calibri" w:cs="Calibri"/>
          <w:b w:val="0"/>
          <w:bCs w:val="0"/>
          <w:i w:val="1"/>
          <w:iCs w:val="1"/>
          <w:caps w:val="0"/>
          <w:smallCaps w:val="0"/>
          <w:noProof w:val="0"/>
          <w:color w:val="000000" w:themeColor="text1" w:themeTint="FF" w:themeShade="FF"/>
          <w:sz w:val="24"/>
          <w:szCs w:val="24"/>
          <w:lang w:val="en-US"/>
        </w:rPr>
        <w:t>14 Sustainable Building Materials Used by Eco-lodges - Eco Lodges Anywhere</w:t>
      </w:r>
      <w:r w:rsidRPr="72CDA0B1" w:rsidR="22ED24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Eco Lodges Anywhere. Available at: </w:t>
      </w:r>
      <w:hyperlink w:anchor="Natural_stones" r:id="Rcc84d6ac4cce4bc2">
        <w:r w:rsidRPr="72CDA0B1" w:rsidR="22ED2427">
          <w:rPr>
            <w:rStyle w:val="Hyperlink"/>
            <w:rFonts w:ascii="Calibri" w:hAnsi="Calibri" w:eastAsia="Calibri" w:cs="Calibri"/>
            <w:b w:val="0"/>
            <w:bCs w:val="0"/>
            <w:i w:val="0"/>
            <w:iCs w:val="0"/>
            <w:caps w:val="0"/>
            <w:smallCaps w:val="0"/>
            <w:noProof w:val="0"/>
            <w:sz w:val="24"/>
            <w:szCs w:val="24"/>
            <w:lang w:val="en-US"/>
          </w:rPr>
          <w:t>https://ecolodgesanywhere.com/sustainable-building-materials/#Natural_stones</w:t>
        </w:r>
      </w:hyperlink>
      <w:r w:rsidRPr="72CDA0B1" w:rsidR="22ED24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8 May 2025].</w:t>
      </w:r>
    </w:p>
    <w:p w:rsidR="21D7B28E" w:rsidP="72CDA0B1" w:rsidRDefault="21D7B28E" w14:paraId="40206959" w14:textId="5E82128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21D7B2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Md Meraj (2025). </w:t>
      </w:r>
      <w:r w:rsidRPr="72CDA0B1" w:rsidR="21D7B28E">
        <w:rPr>
          <w:rFonts w:ascii="Calibri" w:hAnsi="Calibri" w:eastAsia="Calibri" w:cs="Calibri"/>
          <w:b w:val="0"/>
          <w:bCs w:val="0"/>
          <w:i w:val="1"/>
          <w:iCs w:val="1"/>
          <w:caps w:val="0"/>
          <w:smallCaps w:val="0"/>
          <w:noProof w:val="0"/>
          <w:color w:val="000000" w:themeColor="text1" w:themeTint="FF" w:themeShade="FF"/>
          <w:sz w:val="24"/>
          <w:szCs w:val="24"/>
          <w:lang w:val="en-US"/>
        </w:rPr>
        <w:t>What is Unfinished Wood: Essential Guide</w:t>
      </w:r>
      <w:r w:rsidRPr="72CDA0B1" w:rsidR="21D7B2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Woodworking Advisor. Available at: </w:t>
      </w:r>
      <w:hyperlink r:id="Rf63ea9e1fc0c42e4">
        <w:r w:rsidRPr="72CDA0B1" w:rsidR="21D7B28E">
          <w:rPr>
            <w:rStyle w:val="Hyperlink"/>
            <w:rFonts w:ascii="Calibri" w:hAnsi="Calibri" w:eastAsia="Calibri" w:cs="Calibri"/>
            <w:b w:val="0"/>
            <w:bCs w:val="0"/>
            <w:i w:val="0"/>
            <w:iCs w:val="0"/>
            <w:caps w:val="0"/>
            <w:smallCaps w:val="0"/>
            <w:noProof w:val="0"/>
            <w:sz w:val="24"/>
            <w:szCs w:val="24"/>
            <w:lang w:val="en-US"/>
          </w:rPr>
          <w:t>https://woodworkingadvisor.com/what-is-unfinished-wood/</w:t>
        </w:r>
      </w:hyperlink>
      <w:r w:rsidRPr="72CDA0B1" w:rsidR="21D7B28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8 May 2025].</w:t>
      </w:r>
    </w:p>
    <w:p w:rsidR="21D7B28E" w:rsidP="72CDA0B1" w:rsidRDefault="21D7B28E" w14:paraId="48CD10C2" w14:textId="10C8B9AC">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21D7B28E">
        <w:rPr>
          <w:rFonts w:ascii="Calibri" w:hAnsi="Calibri" w:eastAsia="Calibri" w:cs="Calibri"/>
          <w:b w:val="0"/>
          <w:bCs w:val="0"/>
          <w:i w:val="0"/>
          <w:iCs w:val="0"/>
          <w:caps w:val="0"/>
          <w:smallCaps w:val="0"/>
          <w:noProof w:val="0"/>
          <w:color w:val="000000" w:themeColor="text1" w:themeTint="FF" w:themeShade="FF"/>
          <w:sz w:val="24"/>
          <w:szCs w:val="24"/>
          <w:lang w:val="en-US"/>
        </w:rPr>
        <w:t>‌</w:t>
      </w:r>
      <w:r w:rsidRPr="72CDA0B1" w:rsidR="54182F4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54182F43" w:rsidP="72CDA0B1" w:rsidRDefault="54182F43" w14:paraId="2532647A" w14:textId="0DC78DEF">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54182F4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Maczko, E. and Maczko, E. (2024). </w:t>
      </w:r>
      <w:r w:rsidRPr="72CDA0B1" w:rsidR="54182F43">
        <w:rPr>
          <w:rFonts w:ascii="Calibri" w:hAnsi="Calibri" w:eastAsia="Calibri" w:cs="Calibri"/>
          <w:b w:val="0"/>
          <w:bCs w:val="0"/>
          <w:i w:val="1"/>
          <w:iCs w:val="1"/>
          <w:caps w:val="0"/>
          <w:smallCaps w:val="0"/>
          <w:noProof w:val="0"/>
          <w:color w:val="000000" w:themeColor="text1" w:themeTint="FF" w:themeShade="FF"/>
          <w:sz w:val="24"/>
          <w:szCs w:val="24"/>
          <w:lang w:val="en-US"/>
        </w:rPr>
        <w:t>14 Sustainable Building Materials Used by Eco-lodges - Eco Lodges Anywhere</w:t>
      </w:r>
      <w:r w:rsidRPr="72CDA0B1" w:rsidR="54182F4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Eco Lodges Anywhere. Available at: </w:t>
      </w:r>
      <w:hyperlink w:anchor="Reclaimed_and_recycled_steel" r:id="Ra31e7aa3e1e14335">
        <w:r w:rsidRPr="72CDA0B1" w:rsidR="54182F43">
          <w:rPr>
            <w:rStyle w:val="Hyperlink"/>
            <w:rFonts w:ascii="Calibri" w:hAnsi="Calibri" w:eastAsia="Calibri" w:cs="Calibri"/>
            <w:b w:val="0"/>
            <w:bCs w:val="0"/>
            <w:i w:val="0"/>
            <w:iCs w:val="0"/>
            <w:caps w:val="0"/>
            <w:smallCaps w:val="0"/>
            <w:noProof w:val="0"/>
            <w:sz w:val="24"/>
            <w:szCs w:val="24"/>
            <w:lang w:val="en-US"/>
          </w:rPr>
          <w:t>https://ecolodgesanywhere.com/sustainable-building-materials/#Reclaimed_and_recycled_steel</w:t>
        </w:r>
      </w:hyperlink>
      <w:r w:rsidRPr="72CDA0B1" w:rsidR="54182F4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8 May 2025].</w:t>
      </w:r>
    </w:p>
    <w:p w:rsidR="54182F43" w:rsidP="72CDA0B1" w:rsidRDefault="54182F43" w14:paraId="782397D0" w14:textId="6C9F728F">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54182F43">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7A0AB3EA" w:rsidP="72CDA0B1" w:rsidRDefault="7A0AB3EA" w14:paraId="6721A198" w14:textId="53C70CA9">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7A0AB3E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2CDA0B1" w:rsidR="7A0AB3EA">
        <w:rPr>
          <w:rFonts w:ascii="Calibri" w:hAnsi="Calibri" w:eastAsia="Calibri" w:cs="Calibri"/>
          <w:b w:val="0"/>
          <w:bCs w:val="0"/>
          <w:i w:val="0"/>
          <w:iCs w:val="0"/>
          <w:caps w:val="0"/>
          <w:smallCaps w:val="0"/>
          <w:noProof w:val="0"/>
          <w:color w:val="000000" w:themeColor="text1" w:themeTint="FF" w:themeShade="FF"/>
          <w:sz w:val="24"/>
          <w:szCs w:val="24"/>
          <w:lang w:val="en-US"/>
        </w:rPr>
        <w:t>Setherton</w:t>
      </w:r>
      <w:r w:rsidRPr="72CDA0B1" w:rsidR="7A0AB3E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G. (n.d.). </w:t>
      </w:r>
      <w:r w:rsidRPr="72CDA0B1" w:rsidR="7A0AB3EA">
        <w:rPr>
          <w:rFonts w:ascii="Calibri" w:hAnsi="Calibri" w:eastAsia="Calibri" w:cs="Calibri"/>
          <w:b w:val="0"/>
          <w:bCs w:val="0"/>
          <w:i w:val="1"/>
          <w:iCs w:val="1"/>
          <w:caps w:val="0"/>
          <w:smallCaps w:val="0"/>
          <w:noProof w:val="0"/>
          <w:color w:val="000000" w:themeColor="text1" w:themeTint="FF" w:themeShade="FF"/>
          <w:sz w:val="24"/>
          <w:szCs w:val="24"/>
          <w:lang w:val="en-US"/>
        </w:rPr>
        <w:t>Introducing Green Roofs - Everything you need to know to get started</w:t>
      </w:r>
      <w:r w:rsidRPr="72CDA0B1" w:rsidR="7A0AB3E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w:t>
      </w:r>
      <w:hyperlink r:id="R654b70c417e448f4">
        <w:r w:rsidRPr="72CDA0B1" w:rsidR="7A0AB3EA">
          <w:rPr>
            <w:rStyle w:val="Hyperlink"/>
            <w:rFonts w:ascii="Calibri" w:hAnsi="Calibri" w:eastAsia="Calibri" w:cs="Calibri"/>
            <w:b w:val="0"/>
            <w:bCs w:val="0"/>
            <w:i w:val="0"/>
            <w:iCs w:val="0"/>
            <w:caps w:val="0"/>
            <w:smallCaps w:val="0"/>
            <w:noProof w:val="0"/>
            <w:sz w:val="24"/>
            <w:szCs w:val="24"/>
            <w:lang w:val="en-US"/>
          </w:rPr>
          <w:t>https://www.permagard.co.uk/</w:t>
        </w:r>
      </w:hyperlink>
      <w:r w:rsidRPr="72CDA0B1" w:rsidR="7A0AB3E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4f4d0ec2274e42f8">
        <w:r w:rsidRPr="72CDA0B1" w:rsidR="7A0AB3EA">
          <w:rPr>
            <w:rStyle w:val="Hyperlink"/>
            <w:rFonts w:ascii="Calibri" w:hAnsi="Calibri" w:eastAsia="Calibri" w:cs="Calibri"/>
            <w:b w:val="0"/>
            <w:bCs w:val="0"/>
            <w:i w:val="0"/>
            <w:iCs w:val="0"/>
            <w:caps w:val="0"/>
            <w:smallCaps w:val="0"/>
            <w:noProof w:val="0"/>
            <w:sz w:val="24"/>
            <w:szCs w:val="24"/>
            <w:lang w:val="en-US"/>
          </w:rPr>
          <w:t>https://www.permagard.co.uk/advice/introducing-green-roofs-and-benefits</w:t>
        </w:r>
      </w:hyperlink>
      <w:r w:rsidRPr="72CDA0B1" w:rsidR="7A0AB3EA">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72CDA0B1" w:rsidP="72CDA0B1" w:rsidRDefault="72CDA0B1" w14:paraId="6C83C28C" w14:textId="734DE8F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41249C2F" w:rsidP="72CDA0B1" w:rsidRDefault="41249C2F" w14:paraId="5B7587C8" w14:textId="3F376572">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41249C2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Saha, N. (n.d.). </w:t>
      </w:r>
      <w:r w:rsidRPr="72CDA0B1" w:rsidR="41249C2F">
        <w:rPr>
          <w:rFonts w:ascii="Calibri" w:hAnsi="Calibri" w:eastAsia="Calibri" w:cs="Calibri"/>
          <w:b w:val="0"/>
          <w:bCs w:val="0"/>
          <w:i w:val="1"/>
          <w:iCs w:val="1"/>
          <w:caps w:val="0"/>
          <w:smallCaps w:val="0"/>
          <w:noProof w:val="0"/>
          <w:color w:val="000000" w:themeColor="text1" w:themeTint="FF" w:themeShade="FF"/>
          <w:sz w:val="24"/>
          <w:szCs w:val="24"/>
          <w:lang w:val="en-US"/>
        </w:rPr>
        <w:t>What is Sheep Wool? Is it Really Sustainable?</w:t>
      </w:r>
      <w:r w:rsidRPr="72CDA0B1" w:rsidR="41249C2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c07f19a4eb2d4ae6">
        <w:r w:rsidRPr="72CDA0B1" w:rsidR="41249C2F">
          <w:rPr>
            <w:rStyle w:val="Hyperlink"/>
            <w:rFonts w:ascii="Calibri" w:hAnsi="Calibri" w:eastAsia="Calibri" w:cs="Calibri"/>
            <w:b w:val="0"/>
            <w:bCs w:val="0"/>
            <w:i w:val="0"/>
            <w:iCs w:val="0"/>
            <w:caps w:val="0"/>
            <w:smallCaps w:val="0"/>
            <w:noProof w:val="0"/>
            <w:sz w:val="24"/>
            <w:szCs w:val="24"/>
            <w:lang w:val="en-US"/>
          </w:rPr>
          <w:t>https://yoursustainableguide.com/sheep-wool/</w:t>
        </w:r>
      </w:hyperlink>
      <w:r w:rsidRPr="72CDA0B1" w:rsidR="41249C2F">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41249C2F" w:rsidP="72CDA0B1" w:rsidRDefault="41249C2F" w14:paraId="41326A6D" w14:textId="73B8726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41249C2F">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3BB2AC1B" w:rsidP="72CDA0B1" w:rsidRDefault="3BB2AC1B" w14:paraId="32A244DD" w14:textId="0717A45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3BB2AC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2CDA0B1" w:rsidR="3BB2AC1B">
        <w:rPr>
          <w:rFonts w:ascii="Calibri" w:hAnsi="Calibri" w:eastAsia="Calibri" w:cs="Calibri"/>
          <w:b w:val="0"/>
          <w:bCs w:val="0"/>
          <w:i w:val="0"/>
          <w:iCs w:val="0"/>
          <w:caps w:val="0"/>
          <w:smallCaps w:val="0"/>
          <w:noProof w:val="0"/>
          <w:color w:val="000000" w:themeColor="text1" w:themeTint="FF" w:themeShade="FF"/>
          <w:sz w:val="24"/>
          <w:szCs w:val="24"/>
          <w:lang w:val="en-US"/>
        </w:rPr>
        <w:t>NewWeb_Admin</w:t>
      </w:r>
      <w:r w:rsidRPr="72CDA0B1" w:rsidR="3BB2AC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72CDA0B1" w:rsidR="3BB2AC1B">
        <w:rPr>
          <w:rFonts w:ascii="Calibri" w:hAnsi="Calibri" w:eastAsia="Calibri" w:cs="Calibri"/>
          <w:b w:val="0"/>
          <w:bCs w:val="0"/>
          <w:i w:val="0"/>
          <w:iCs w:val="0"/>
          <w:caps w:val="0"/>
          <w:smallCaps w:val="0"/>
          <w:noProof w:val="0"/>
          <w:color w:val="000000" w:themeColor="text1" w:themeTint="FF" w:themeShade="FF"/>
          <w:sz w:val="24"/>
          <w:szCs w:val="24"/>
          <w:lang w:val="en-US"/>
        </w:rPr>
        <w:t>NewWeb_Admin</w:t>
      </w:r>
      <w:r w:rsidRPr="72CDA0B1" w:rsidR="3BB2AC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(2024). </w:t>
      </w:r>
      <w:r w:rsidRPr="72CDA0B1" w:rsidR="3BB2AC1B">
        <w:rPr>
          <w:rFonts w:ascii="Calibri" w:hAnsi="Calibri" w:eastAsia="Calibri" w:cs="Calibri"/>
          <w:b w:val="0"/>
          <w:bCs w:val="0"/>
          <w:i w:val="1"/>
          <w:iCs w:val="1"/>
          <w:caps w:val="0"/>
          <w:smallCaps w:val="0"/>
          <w:noProof w:val="0"/>
          <w:color w:val="000000" w:themeColor="text1" w:themeTint="FF" w:themeShade="FF"/>
          <w:sz w:val="24"/>
          <w:szCs w:val="24"/>
          <w:lang w:val="en-US"/>
        </w:rPr>
        <w:t xml:space="preserve">Sustainable Food &amp; Beverage Practices in Hotel Dining: A Path to Greener Hospitality - </w:t>
      </w:r>
      <w:r w:rsidRPr="72CDA0B1" w:rsidR="3BB2AC1B">
        <w:rPr>
          <w:rFonts w:ascii="Calibri" w:hAnsi="Calibri" w:eastAsia="Calibri" w:cs="Calibri"/>
          <w:b w:val="0"/>
          <w:bCs w:val="0"/>
          <w:i w:val="1"/>
          <w:iCs w:val="1"/>
          <w:caps w:val="0"/>
          <w:smallCaps w:val="0"/>
          <w:noProof w:val="0"/>
          <w:color w:val="000000" w:themeColor="text1" w:themeTint="FF" w:themeShade="FF"/>
          <w:sz w:val="24"/>
          <w:szCs w:val="24"/>
          <w:lang w:val="en-US"/>
        </w:rPr>
        <w:t>Greensuites</w:t>
      </w:r>
      <w:r w:rsidRPr="72CDA0B1" w:rsidR="3BB2AC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w:t>
      </w:r>
      <w:r w:rsidRPr="72CDA0B1" w:rsidR="3BB2AC1B">
        <w:rPr>
          <w:rFonts w:ascii="Calibri" w:hAnsi="Calibri" w:eastAsia="Calibri" w:cs="Calibri"/>
          <w:b w:val="0"/>
          <w:bCs w:val="0"/>
          <w:i w:val="0"/>
          <w:iCs w:val="0"/>
          <w:caps w:val="0"/>
          <w:smallCaps w:val="0"/>
          <w:noProof w:val="0"/>
          <w:color w:val="000000" w:themeColor="text1" w:themeTint="FF" w:themeShade="FF"/>
          <w:sz w:val="24"/>
          <w:szCs w:val="24"/>
          <w:lang w:val="en-US"/>
        </w:rPr>
        <w:t>Greensuites</w:t>
      </w:r>
      <w:r w:rsidRPr="72CDA0B1" w:rsidR="3BB2AC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 Hotel </w:t>
      </w:r>
      <w:r w:rsidRPr="72CDA0B1" w:rsidR="3BB2AC1B">
        <w:rPr>
          <w:rFonts w:ascii="Calibri" w:hAnsi="Calibri" w:eastAsia="Calibri" w:cs="Calibri"/>
          <w:b w:val="0"/>
          <w:bCs w:val="0"/>
          <w:i w:val="0"/>
          <w:iCs w:val="0"/>
          <w:caps w:val="0"/>
          <w:smallCaps w:val="0"/>
          <w:noProof w:val="0"/>
          <w:color w:val="000000" w:themeColor="text1" w:themeTint="FF" w:themeShade="FF"/>
          <w:sz w:val="24"/>
          <w:szCs w:val="24"/>
          <w:lang w:val="en-US"/>
        </w:rPr>
        <w:t>Ameneties</w:t>
      </w:r>
      <w:r w:rsidRPr="72CDA0B1" w:rsidR="3BB2AC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02d73106912548f8">
        <w:r w:rsidRPr="72CDA0B1" w:rsidR="3BB2AC1B">
          <w:rPr>
            <w:rStyle w:val="Hyperlink"/>
            <w:rFonts w:ascii="Calibri" w:hAnsi="Calibri" w:eastAsia="Calibri" w:cs="Calibri"/>
            <w:b w:val="0"/>
            <w:bCs w:val="0"/>
            <w:i w:val="0"/>
            <w:iCs w:val="0"/>
            <w:caps w:val="0"/>
            <w:smallCaps w:val="0"/>
            <w:noProof w:val="0"/>
            <w:sz w:val="24"/>
            <w:szCs w:val="24"/>
            <w:lang w:val="en-US"/>
          </w:rPr>
          <w:t>https://greensuites.com/sustainable-food-beverage-practices-in-hotel-dining-a-path-to-greener-hospitality</w:t>
        </w:r>
      </w:hyperlink>
      <w:r w:rsidRPr="72CDA0B1" w:rsidR="3BB2AC1B">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3BB2AC1B" w:rsidP="72CDA0B1" w:rsidRDefault="3BB2AC1B" w14:paraId="637034BD" w14:textId="6D888486">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3BB2AC1B">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3781671C" w:rsidP="72CDA0B1" w:rsidRDefault="3781671C" w14:paraId="7655DF7B" w14:textId="4DDEF15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hyperlink r:id="Rb743bc57506e4e5a">
        <w:r w:rsidRPr="72CDA0B1" w:rsidR="3781671C">
          <w:rPr>
            <w:rStyle w:val="Hyperlink"/>
            <w:rFonts w:ascii="Calibri" w:hAnsi="Calibri" w:eastAsia="Calibri" w:cs="Calibri"/>
            <w:b w:val="0"/>
            <w:bCs w:val="0"/>
            <w:i w:val="0"/>
            <w:iCs w:val="0"/>
            <w:caps w:val="0"/>
            <w:smallCaps w:val="0"/>
            <w:noProof w:val="0"/>
            <w:sz w:val="24"/>
            <w:szCs w:val="24"/>
            <w:lang w:val="en-US"/>
          </w:rPr>
          <w:t>www.high.net</w:t>
        </w:r>
      </w:hyperlink>
      <w:r w:rsidRPr="72CDA0B1" w:rsidR="3781671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(n.d.). </w:t>
      </w:r>
      <w:r w:rsidRPr="72CDA0B1" w:rsidR="3781671C">
        <w:rPr>
          <w:rFonts w:ascii="Calibri" w:hAnsi="Calibri" w:eastAsia="Calibri" w:cs="Calibri"/>
          <w:b w:val="0"/>
          <w:bCs w:val="0"/>
          <w:i w:val="1"/>
          <w:iCs w:val="1"/>
          <w:caps w:val="0"/>
          <w:smallCaps w:val="0"/>
          <w:noProof w:val="0"/>
          <w:color w:val="000000" w:themeColor="text1" w:themeTint="FF" w:themeShade="FF"/>
          <w:sz w:val="24"/>
          <w:szCs w:val="24"/>
          <w:lang w:val="en-US"/>
        </w:rPr>
        <w:t>First US 100% solar-powered Marriott Hotel | High Companies</w:t>
      </w:r>
      <w:r w:rsidRPr="72CDA0B1" w:rsidR="3781671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1cf66126c3c64db5">
        <w:r w:rsidRPr="72CDA0B1" w:rsidR="3781671C">
          <w:rPr>
            <w:rStyle w:val="Hyperlink"/>
            <w:rFonts w:ascii="Calibri" w:hAnsi="Calibri" w:eastAsia="Calibri" w:cs="Calibri"/>
            <w:b w:val="0"/>
            <w:bCs w:val="0"/>
            <w:i w:val="0"/>
            <w:iCs w:val="0"/>
            <w:caps w:val="0"/>
            <w:smallCaps w:val="0"/>
            <w:noProof w:val="0"/>
            <w:sz w:val="24"/>
            <w:szCs w:val="24"/>
            <w:lang w:val="en-US"/>
          </w:rPr>
          <w:t>https://www.high.net/our-company/what-we-do/first-us-100-percent-solar-powered-marriott-hotel/</w:t>
        </w:r>
      </w:hyperlink>
      <w:r w:rsidRPr="72CDA0B1" w:rsidR="3781671C">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3781671C" w:rsidP="72CDA0B1" w:rsidRDefault="3781671C" w14:paraId="55C6C443" w14:textId="3D708E45">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3781671C">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2F4343B2" w:rsidP="72CDA0B1" w:rsidRDefault="2F4343B2" w14:paraId="6614812C" w14:textId="4AFC961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2F4343B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2CDA0B1" w:rsidR="2F4343B2">
        <w:rPr>
          <w:rFonts w:ascii="Calibri" w:hAnsi="Calibri" w:eastAsia="Calibri" w:cs="Calibri"/>
          <w:b w:val="0"/>
          <w:bCs w:val="0"/>
          <w:i w:val="0"/>
          <w:iCs w:val="0"/>
          <w:caps w:val="0"/>
          <w:smallCaps w:val="0"/>
          <w:noProof w:val="0"/>
          <w:color w:val="000000" w:themeColor="text1" w:themeTint="FF" w:themeShade="FF"/>
          <w:sz w:val="24"/>
          <w:szCs w:val="24"/>
          <w:lang w:val="en-US"/>
        </w:rPr>
        <w:t>Tŷ</w:t>
      </w:r>
      <w:r w:rsidRPr="72CDA0B1" w:rsidR="2F4343B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Hotels. (2025). </w:t>
      </w:r>
      <w:r w:rsidRPr="72CDA0B1" w:rsidR="2F4343B2">
        <w:rPr>
          <w:rFonts w:ascii="Calibri" w:hAnsi="Calibri" w:eastAsia="Calibri" w:cs="Calibri"/>
          <w:b w:val="0"/>
          <w:bCs w:val="0"/>
          <w:i w:val="1"/>
          <w:iCs w:val="1"/>
          <w:caps w:val="0"/>
          <w:smallCaps w:val="0"/>
          <w:noProof w:val="0"/>
          <w:color w:val="000000" w:themeColor="text1" w:themeTint="FF" w:themeShade="FF"/>
          <w:sz w:val="24"/>
          <w:szCs w:val="24"/>
          <w:lang w:val="en-US"/>
        </w:rPr>
        <w:t>Tŷ</w:t>
      </w:r>
      <w:r w:rsidRPr="72CDA0B1" w:rsidR="2F4343B2">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Newport Hotel Pioneers Hotel Sustainability | </w:t>
      </w:r>
      <w:r w:rsidRPr="72CDA0B1" w:rsidR="2F4343B2">
        <w:rPr>
          <w:rFonts w:ascii="Calibri" w:hAnsi="Calibri" w:eastAsia="Calibri" w:cs="Calibri"/>
          <w:b w:val="0"/>
          <w:bCs w:val="0"/>
          <w:i w:val="1"/>
          <w:iCs w:val="1"/>
          <w:caps w:val="0"/>
          <w:smallCaps w:val="0"/>
          <w:noProof w:val="0"/>
          <w:color w:val="000000" w:themeColor="text1" w:themeTint="FF" w:themeShade="FF"/>
          <w:sz w:val="24"/>
          <w:szCs w:val="24"/>
          <w:lang w:val="en-US"/>
        </w:rPr>
        <w:t>Tŷ</w:t>
      </w:r>
      <w:r w:rsidRPr="72CDA0B1" w:rsidR="2F4343B2">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Hotels Blog</w:t>
      </w:r>
      <w:r w:rsidRPr="72CDA0B1" w:rsidR="2F4343B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9f0ec3275ce4454c">
        <w:r w:rsidRPr="72CDA0B1" w:rsidR="2F4343B2">
          <w:rPr>
            <w:rStyle w:val="Hyperlink"/>
            <w:rFonts w:ascii="Calibri" w:hAnsi="Calibri" w:eastAsia="Calibri" w:cs="Calibri"/>
            <w:b w:val="0"/>
            <w:bCs w:val="0"/>
            <w:i w:val="0"/>
            <w:iCs w:val="0"/>
            <w:caps w:val="0"/>
            <w:smallCaps w:val="0"/>
            <w:noProof w:val="0"/>
            <w:sz w:val="24"/>
            <w:szCs w:val="24"/>
            <w:lang w:val="en-US"/>
          </w:rPr>
          <w:t>https://www.ty-hotels.com/home/blog/sustainable-hotels-ty-newport-south-wales/</w:t>
        </w:r>
      </w:hyperlink>
      <w:r w:rsidRPr="72CDA0B1" w:rsidR="2F4343B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9 May 2025].</w:t>
      </w:r>
    </w:p>
    <w:p w:rsidR="72CDA0B1" w:rsidP="72CDA0B1" w:rsidRDefault="72CDA0B1" w14:paraId="571C735A" w14:textId="12CC0BF4">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4E16154B" w:rsidP="72CDA0B1" w:rsidRDefault="4E16154B" w14:paraId="38C391C6" w14:textId="14924FD8">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4E16154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Thompson, A. (2025). </w:t>
      </w:r>
      <w:r w:rsidRPr="72CDA0B1" w:rsidR="4E16154B">
        <w:rPr>
          <w:rFonts w:ascii="Calibri" w:hAnsi="Calibri" w:eastAsia="Calibri" w:cs="Calibri"/>
          <w:b w:val="0"/>
          <w:bCs w:val="0"/>
          <w:i w:val="1"/>
          <w:iCs w:val="1"/>
          <w:caps w:val="0"/>
          <w:smallCaps w:val="0"/>
          <w:noProof w:val="0"/>
          <w:color w:val="000000" w:themeColor="text1" w:themeTint="FF" w:themeShade="FF"/>
          <w:sz w:val="24"/>
          <w:szCs w:val="24"/>
          <w:lang w:val="en-US"/>
        </w:rPr>
        <w:t>KING’s Hotels Munich Enhances Sustainability with Energy-Saving Air Heat Pumps</w:t>
      </w:r>
      <w:r w:rsidRPr="72CDA0B1" w:rsidR="4E16154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Travelling for Business. Available at: </w:t>
      </w:r>
      <w:hyperlink r:id="R92314525358b437e">
        <w:r w:rsidRPr="72CDA0B1" w:rsidR="4E16154B">
          <w:rPr>
            <w:rStyle w:val="Hyperlink"/>
            <w:rFonts w:ascii="Calibri" w:hAnsi="Calibri" w:eastAsia="Calibri" w:cs="Calibri"/>
            <w:b w:val="0"/>
            <w:bCs w:val="0"/>
            <w:i w:val="0"/>
            <w:iCs w:val="0"/>
            <w:caps w:val="0"/>
            <w:smallCaps w:val="0"/>
            <w:noProof w:val="0"/>
            <w:sz w:val="24"/>
            <w:szCs w:val="24"/>
            <w:lang w:val="en-US"/>
          </w:rPr>
          <w:t>https://travellingforbusiness.co.uk/news/kings-hotels-munich-enhances-sustainability-with-energy-saving-air-heat-pumps/</w:t>
        </w:r>
      </w:hyperlink>
      <w:r w:rsidRPr="72CDA0B1" w:rsidR="4E16154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9 May 2025].</w:t>
      </w:r>
    </w:p>
    <w:p w:rsidR="4E16154B" w:rsidP="72CDA0B1" w:rsidRDefault="4E16154B" w14:paraId="77E0E562" w14:textId="1961EB8A">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4E16154B">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585200C8" w:rsidP="72CDA0B1" w:rsidRDefault="585200C8" w14:paraId="1444B2F9" w14:textId="1383E327">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hyperlink r:id="R83bb7decd39a43fe">
        <w:r w:rsidRPr="72CDA0B1" w:rsidR="585200C8">
          <w:rPr>
            <w:rStyle w:val="Hyperlink"/>
            <w:rFonts w:ascii="Calibri" w:hAnsi="Calibri" w:eastAsia="Calibri" w:cs="Calibri"/>
            <w:b w:val="0"/>
            <w:bCs w:val="0"/>
            <w:i w:val="0"/>
            <w:iCs w:val="0"/>
            <w:caps w:val="0"/>
            <w:smallCaps w:val="0"/>
            <w:noProof w:val="0"/>
            <w:sz w:val="24"/>
            <w:szCs w:val="24"/>
            <w:lang w:val="en-US"/>
          </w:rPr>
          <w:t>www.linkedin.com</w:t>
        </w:r>
      </w:hyperlink>
      <w:r w:rsidRPr="72CDA0B1" w:rsidR="585200C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(n.d.). </w:t>
      </w:r>
      <w:r w:rsidRPr="72CDA0B1" w:rsidR="585200C8">
        <w:rPr>
          <w:rFonts w:ascii="Calibri" w:hAnsi="Calibri" w:eastAsia="Calibri" w:cs="Calibri"/>
          <w:b w:val="0"/>
          <w:bCs w:val="0"/>
          <w:i w:val="1"/>
          <w:iCs w:val="1"/>
          <w:caps w:val="0"/>
          <w:smallCaps w:val="0"/>
          <w:noProof w:val="0"/>
          <w:color w:val="000000" w:themeColor="text1" w:themeTint="FF" w:themeShade="FF"/>
          <w:sz w:val="24"/>
          <w:szCs w:val="24"/>
          <w:lang w:val="en-US"/>
        </w:rPr>
        <w:t>What are the best practices for F&amp;B operations in hotels, resorts, restaurants, and catering?</w:t>
      </w:r>
      <w:r w:rsidRPr="72CDA0B1" w:rsidR="585200C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r:id="R5f02ea3eb39b4600">
        <w:r w:rsidRPr="72CDA0B1" w:rsidR="585200C8">
          <w:rPr>
            <w:rStyle w:val="Hyperlink"/>
            <w:rFonts w:ascii="Calibri" w:hAnsi="Calibri" w:eastAsia="Calibri" w:cs="Calibri"/>
            <w:b w:val="0"/>
            <w:bCs w:val="0"/>
            <w:i w:val="0"/>
            <w:iCs w:val="0"/>
            <w:caps w:val="0"/>
            <w:smallCaps w:val="0"/>
            <w:noProof w:val="0"/>
            <w:sz w:val="24"/>
            <w:szCs w:val="24"/>
            <w:lang w:val="en-US"/>
          </w:rPr>
          <w:t>https://www.linkedin.com/advice/0/what-best-practices-fb-operations-hotels</w:t>
        </w:r>
      </w:hyperlink>
      <w:r w:rsidRPr="72CDA0B1" w:rsidR="585200C8">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72CDA0B1" w:rsidP="72CDA0B1" w:rsidRDefault="72CDA0B1" w14:paraId="7ACBD98C" w14:textId="3A28E3C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65DC8243" w:rsidP="72CDA0B1" w:rsidRDefault="65DC8243" w14:paraId="6889F5FA" w14:textId="56772304">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r w:rsidRPr="72CDA0B1" w:rsidR="65DC8243">
        <w:rPr>
          <w:rFonts w:ascii="Calibri" w:hAnsi="Calibri" w:eastAsia="Calibri" w:cs="Calibri"/>
          <w:b w:val="0"/>
          <w:bCs w:val="0"/>
          <w:i w:val="0"/>
          <w:iCs w:val="0"/>
          <w:caps w:val="0"/>
          <w:smallCaps w:val="0"/>
          <w:noProof w:val="0"/>
          <w:color w:val="000000" w:themeColor="text1" w:themeTint="FF" w:themeShade="FF"/>
          <w:sz w:val="24"/>
          <w:szCs w:val="24"/>
          <w:lang w:val="en-US"/>
        </w:rPr>
        <w:t>digitalmenta</w:t>
      </w:r>
      <w:r w:rsidRPr="72CDA0B1" w:rsidR="65DC824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(2023). </w:t>
      </w:r>
      <w:r w:rsidRPr="72CDA0B1" w:rsidR="65DC8243">
        <w:rPr>
          <w:rFonts w:ascii="Calibri" w:hAnsi="Calibri" w:eastAsia="Calibri" w:cs="Calibri"/>
          <w:b w:val="0"/>
          <w:bCs w:val="0"/>
          <w:i w:val="1"/>
          <w:iCs w:val="1"/>
          <w:caps w:val="0"/>
          <w:smallCaps w:val="0"/>
          <w:noProof w:val="0"/>
          <w:color w:val="000000" w:themeColor="text1" w:themeTint="FF" w:themeShade="FF"/>
          <w:sz w:val="24"/>
          <w:szCs w:val="24"/>
          <w:lang w:val="en-US"/>
        </w:rPr>
        <w:t>The importance of food and beverage in hotels</w:t>
      </w:r>
      <w:r w:rsidRPr="72CDA0B1" w:rsidR="65DC824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w:t>
      </w:r>
      <w:r w:rsidRPr="72CDA0B1" w:rsidR="65DC8243">
        <w:rPr>
          <w:rFonts w:ascii="Calibri" w:hAnsi="Calibri" w:eastAsia="Calibri" w:cs="Calibri"/>
          <w:b w:val="0"/>
          <w:bCs w:val="0"/>
          <w:i w:val="0"/>
          <w:iCs w:val="0"/>
          <w:caps w:val="0"/>
          <w:smallCaps w:val="0"/>
          <w:noProof w:val="0"/>
          <w:color w:val="000000" w:themeColor="text1" w:themeTint="FF" w:themeShade="FF"/>
          <w:sz w:val="24"/>
          <w:szCs w:val="24"/>
          <w:lang w:val="en-US"/>
        </w:rPr>
        <w:t>Easygoband</w:t>
      </w:r>
      <w:r w:rsidRPr="72CDA0B1" w:rsidR="65DC824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f17b3e6554cf4b85">
        <w:r w:rsidRPr="72CDA0B1" w:rsidR="65DC8243">
          <w:rPr>
            <w:rStyle w:val="Hyperlink"/>
            <w:rFonts w:ascii="Calibri" w:hAnsi="Calibri" w:eastAsia="Calibri" w:cs="Calibri"/>
            <w:b w:val="0"/>
            <w:bCs w:val="0"/>
            <w:i w:val="0"/>
            <w:iCs w:val="0"/>
            <w:caps w:val="0"/>
            <w:smallCaps w:val="0"/>
            <w:noProof w:val="0"/>
            <w:sz w:val="24"/>
            <w:szCs w:val="24"/>
            <w:lang w:val="en-US"/>
          </w:rPr>
          <w:t>https://www.easygoband.com/blog/food-and-beverage-in-the-hospitality-industry/</w:t>
        </w:r>
      </w:hyperlink>
      <w:r w:rsidRPr="72CDA0B1" w:rsidR="65DC8243">
        <w:rPr>
          <w:rFonts w:ascii="Calibri" w:hAnsi="Calibri" w:eastAsia="Calibri" w:cs="Calibri"/>
          <w:b w:val="0"/>
          <w:bCs w:val="0"/>
          <w:i w:val="0"/>
          <w:iCs w:val="0"/>
          <w:caps w:val="0"/>
          <w:smallCaps w:val="0"/>
          <w:noProof w:val="0"/>
          <w:color w:val="000000" w:themeColor="text1" w:themeTint="FF" w:themeShade="FF"/>
          <w:sz w:val="24"/>
          <w:szCs w:val="24"/>
          <w:lang w:val="en-US"/>
        </w:rPr>
        <w: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DBziRdZz8gBki" int2:id="jt01lG2S">
      <int2:state int2:type="AugLoop_Text_Critique" int2:value="Rejected"/>
    </int2:textHash>
    <int2:textHash int2:hashCode="oLH6i02lq/5q0v" int2:id="Wk14g1xv">
      <int2:state int2:type="AugLoop_Text_Critique" int2:value="Rejected"/>
    </int2:textHash>
    <int2:textHash int2:hashCode="lJWEIT2sQBJTks" int2:id="B6t1OkPJ">
      <int2:state int2:type="AugLoop_Text_Critique" int2:value="Rejected"/>
    </int2:textHash>
    <int2:textHash int2:hashCode="d6vvkjI26POa0b" int2:id="svwUYlZf">
      <int2:state int2:type="AugLoop_Text_Critique" int2:value="Rejected"/>
    </int2:textHash>
    <int2:textHash int2:hashCode="pz2QIEqb0rZQkg" int2:id="KhSF9THN">
      <int2:state int2:type="AugLoop_Text_Critique" int2:value="Rejected"/>
    </int2:textHash>
    <int2:textHash int2:hashCode="QgmNU58P0unWdN" int2:id="4Z6BCFs8">
      <int2:state int2:type="AugLoop_Text_Critique" int2:value="Rejected"/>
    </int2:textHash>
    <int2:textHash int2:hashCode="mDROk/J9U5DA5X" int2:id="kNdC6Cs2">
      <int2:state int2:type="AugLoop_Text_Critique" int2:value="Rejected"/>
    </int2:textHash>
    <int2:textHash int2:hashCode="/PiaW2OzXrxHww" int2:id="P9SdHwkl">
      <int2:state int2:type="AugLoop_Text_Critique" int2:value="Rejected"/>
    </int2:textHash>
    <int2:textHash int2:hashCode="qVMokb8KEKwb5b" int2:id="o7tIJxfU">
      <int2:state int2:type="AugLoop_Text_Critique" int2:value="Rejected"/>
    </int2:textHash>
    <int2:textHash int2:hashCode="u2yssuZ5emk2yp" int2:id="ojpn0kpm">
      <int2:state int2:type="AugLoop_Text_Critique" int2:value="Rejected"/>
    </int2:textHash>
    <int2:textHash int2:hashCode="tL03uu/FGx0oW9" int2:id="1nO4Vk8e">
      <int2:state int2:type="AugLoop_Text_Critique" int2:value="Rejected"/>
    </int2:textHash>
    <int2:textHash int2:hashCode="ED3VVd1N1g3czb" int2:id="zEwctVKC">
      <int2:state int2:type="AugLoop_Text_Critique" int2:value="Rejected"/>
    </int2:textHash>
    <int2:textHash int2:hashCode="XpfoP0GkexE8pu" int2:id="llvVQZh4">
      <int2:state int2:type="AugLoop_Text_Critique" int2:value="Rejected"/>
    </int2:textHash>
    <int2:textHash int2:hashCode="aTqG+Ej4wzSgj/" int2:id="CeMsB8Av">
      <int2:state int2:type="AugLoop_Text_Critique" int2:value="Rejected"/>
    </int2:textHash>
    <int2:textHash int2:hashCode="BSw8R/WjWC1Si9" int2:id="rowY6teZ">
      <int2:state int2:type="AugLoop_Text_Critique" int2:value="Rejected"/>
    </int2:textHash>
    <int2:textHash int2:hashCode="KgMi1YJWa8vij+" int2:id="jVS04BVL">
      <int2:state int2:type="AugLoop_Text_Critique" int2:value="Rejected"/>
    </int2:textHash>
    <int2:textHash int2:hashCode="eyMaUKSY7xUeKR" int2:id="mirQobdF">
      <int2:state int2:type="AugLoop_Text_Critique" int2:value="Rejected"/>
    </int2:textHash>
    <int2:textHash int2:hashCode="4H0CMf2cP+GZ+p" int2:id="PdyKwyU2">
      <int2:state int2:type="AugLoop_Text_Critique" int2:value="Rejected"/>
    </int2:textHash>
    <int2:textHash int2:hashCode="XwGlUoF9FfIdMH" int2:id="OhNiAFHt">
      <int2:state int2:type="AugLoop_Text_Critique" int2:value="Rejected"/>
    </int2:textHash>
    <int2:textHash int2:hashCode="32KAjohsdRZG/x" int2:id="li9bGN4r">
      <int2:state int2:type="AugLoop_Text_Critique" int2:value="Rejected"/>
    </int2:textHash>
    <int2:textHash int2:hashCode="ttuPWxuZiLd4B3" int2:id="3Ad0EEOB">
      <int2:state int2:type="AugLoop_Text_Critique" int2:value="Rejected"/>
    </int2:textHash>
    <int2:textHash int2:hashCode="AVtRzoPXInPqP0" int2:id="rKELwDZp">
      <int2:state int2:type="AugLoop_Text_Critique" int2:value="Rejected"/>
    </int2:textHash>
    <int2:textHash int2:hashCode="xQy+KnIliT8rxm" int2:id="EVYl9X4q">
      <int2:state int2:type="AugLoop_Text_Critique" int2:value="Rejected"/>
    </int2:textHash>
    <int2:textHash int2:hashCode="hwj/ZHO40lLZ+K" int2:id="kOcTawVt">
      <int2:state int2:type="AugLoop_Text_Critique" int2:value="Rejected"/>
    </int2:textHash>
    <int2:textHash int2:hashCode="+JnaSG80ExQLS1" int2:id="CFsTjM71">
      <int2:state int2:type="AugLoop_Text_Critique" int2:value="Rejected"/>
    </int2:textHash>
    <int2:textHash int2:hashCode="do4blFP6jJBp2O" int2:id="MTZhlIgE">
      <int2:state int2:type="AugLoop_Text_Critique" int2:value="Rejected"/>
    </int2:textHash>
    <int2:textHash int2:hashCode="CUsP4OMChUrxMR" int2:id="CgjcGoyO">
      <int2:state int2:type="AugLoop_Text_Critique" int2:value="Rejected"/>
    </int2:textHash>
    <int2:textHash int2:hashCode="JQi8XdNVk+aXKN" int2:id="uXOC4D5v">
      <int2:state int2:type="AugLoop_Text_Critique" int2:value="Rejected"/>
    </int2:textHash>
    <int2:textHash int2:hashCode="nB4CRNCv2yHDva" int2:id="jog7XEFd">
      <int2:state int2:type="AugLoop_Text_Critique" int2:value="Rejected"/>
    </int2:textHash>
    <int2:textHash int2:hashCode="fHn4+Ovy0KWqy5" int2:id="oWbJLXDY">
      <int2:state int2:type="AugLoop_Text_Critique" int2:value="Rejected"/>
    </int2:textHash>
    <int2:textHash int2:hashCode="a3GdK0Ai5jDpyi" int2:id="dzbg5PSK">
      <int2:state int2:type="AugLoop_Text_Critique" int2:value="Rejected"/>
    </int2:textHash>
    <int2:textHash int2:hashCode="kByidkXaRxGvMx" int2:id="wPwXSXBw">
      <int2:state int2:type="AugLoop_Text_Critique" int2:value="Rejected"/>
    </int2:textHash>
    <int2:bookmark int2:bookmarkName="_Int_7QgzJGvP" int2:invalidationBookmarkName="" int2:hashCode="YD7fPF0A1xcph9" int2:id="64rV9SNs">
      <int2:state int2:type="AugLoop_Text_Critique" int2:value="Rejected"/>
    </int2:bookmark>
    <int2:bookmark int2:bookmarkName="_Int_XRJgltSZ" int2:invalidationBookmarkName="" int2:hashCode="30HHAZnkc4RXWk" int2:id="tsqbWzry">
      <int2:state int2:type="AugLoop_Text_Critique" int2:value="Rejected"/>
    </int2:bookmark>
    <int2:bookmark int2:bookmarkName="_Int_qUe3MZL3" int2:invalidationBookmarkName="" int2:hashCode="mvmGQtrEWeG9ot" int2:id="5ZwHLOR8">
      <int2:state int2:type="AugLoop_Text_Critique" int2:value="Rejected"/>
    </int2:bookmark>
    <int2:bookmark int2:bookmarkName="_Int_dzIu8JLL" int2:invalidationBookmarkName="" int2:hashCode="Ubw9Pc/1CTDVkO" int2:id="2CsWTaKR">
      <int2:state int2:type="AugLoop_Text_Critique" int2:value="Rejected"/>
    </int2:bookmark>
    <int2:bookmark int2:bookmarkName="_Int_ltUPy2wV" int2:invalidationBookmarkName="" int2:hashCode="7fwMbpWgbPgTq0" int2:id="30OKwJVQ">
      <int2:state int2:type="AugLoop_Text_Critique" int2:value="Rejected"/>
    </int2:bookmark>
    <int2:bookmark int2:bookmarkName="_Int_UMZBvkQ8" int2:invalidationBookmarkName="" int2:hashCode="Ix5WTbTNtEplRV" int2:id="4ymAWhCO">
      <int2:state int2:type="AugLoop_Text_Critique" int2:value="Rejected"/>
    </int2:bookmark>
    <int2:bookmark int2:bookmarkName="_Int_8N8KU8ry" int2:invalidationBookmarkName="" int2:hashCode="MJDXgVKj5iHV5E" int2:id="NQrw67Ea">
      <int2:state int2:type="AugLoop_Text_Critique" int2:value="Rejected"/>
    </int2:bookmark>
    <int2:bookmark int2:bookmarkName="_Int_McjPnLYF" int2:invalidationBookmarkName="" int2:hashCode="OKmcY3tTrM7JbA" int2:id="58Cxq1Ig">
      <int2:state int2:type="AugLoop_Text_Critique" int2:value="Rejected"/>
    </int2:bookmark>
    <int2:bookmark int2:bookmarkName="_Int_ZSjY0huY" int2:invalidationBookmarkName="" int2:hashCode="3bNkZKdtW1xd6b" int2:id="BkeWNJKv">
      <int2:state int2:type="AugLoop_Text_Critique" int2:value="Rejected"/>
    </int2:bookmark>
    <int2:bookmark int2:bookmarkName="_Int_2fefdR3h" int2:invalidationBookmarkName="" int2:hashCode="FhxCN58vOqq4SL" int2:id="6D3Gsjx8">
      <int2:state int2:type="AugLoop_Text_Critique" int2:value="Rejected"/>
    </int2:bookmark>
    <int2:bookmark int2:bookmarkName="_Int_HczaEnRx" int2:invalidationBookmarkName="" int2:hashCode="UAH7bb0RpywVjW" int2:id="fDHicM7b">
      <int2:state int2:type="AugLoop_Text_Critique" int2:value="Rejected"/>
    </int2:bookmark>
    <int2:bookmark int2:bookmarkName="_Int_dYG8e5Kz" int2:invalidationBookmarkName="" int2:hashCode="WrK6djoYe1Uifr" int2:id="yaVW2BKs">
      <int2:state int2:type="AugLoop_Text_Critique" int2:value="Rejected"/>
    </int2:bookmark>
    <int2:bookmark int2:bookmarkName="_Int_sMi8xocZ" int2:invalidationBookmarkName="" int2:hashCode="HigbELIRTuH19x" int2:id="AwwreoEr">
      <int2:state int2:type="AugLoop_Text_Critique" int2:value="Rejected"/>
    </int2:bookmark>
    <int2:bookmark int2:bookmarkName="_Int_l2DY5VVP" int2:invalidationBookmarkName="" int2:hashCode="wYBAQbIVzVCihN" int2:id="c4cz06wX">
      <int2:state int2:type="AugLoop_Text_Critique" int2:value="Rejected"/>
    </int2:bookmark>
    <int2:bookmark int2:bookmarkName="_Int_BIID7uJS" int2:invalidationBookmarkName="" int2:hashCode="HKsSWIXVKiUJTc" int2:id="EGM4oF9P">
      <int2:state int2:type="AugLoop_Text_Critique" int2:value="Rejected"/>
    </int2:bookmark>
    <int2:bookmark int2:bookmarkName="_Int_nCRzCRZj" int2:invalidationBookmarkName="" int2:hashCode="vIF/T9I3uXigLN" int2:id="t2aPXjkk">
      <int2:state int2:type="AugLoop_Text_Critique" int2:value="Rejected"/>
    </int2:bookmark>
    <int2:bookmark int2:bookmarkName="_Int_SXVN18wT" int2:invalidationBookmarkName="" int2:hashCode="VRd/LyDcPFdCnc" int2:id="wfbvy1FX">
      <int2:state int2:type="AugLoop_Text_Critique" int2:value="Rejected"/>
    </int2:bookmark>
    <int2:bookmark int2:bookmarkName="_Int_oMBIoJI2" int2:invalidationBookmarkName="" int2:hashCode="7fwMbpWgbPgTq0" int2:id="Xcn6BtXH">
      <int2:state int2:type="AugLoop_Text_Critique" int2:value="Rejected"/>
    </int2:bookmark>
    <int2:bookmark int2:bookmarkName="_Int_VGjh2d5Z" int2:invalidationBookmarkName="" int2:hashCode="Lbwv0jWOHqG3pr" int2:id="TYlzKh3P">
      <int2:state int2:type="AugLoop_Text_Critique" int2:value="Rejected"/>
    </int2:bookmark>
    <int2:bookmark int2:bookmarkName="_Int_2pHSs6Z9" int2:invalidationBookmarkName="" int2:hashCode="Lbwv0jWOHqG3pr" int2:id="FniNEcKR">
      <int2:state int2:type="AugLoop_Text_Critique" int2:value="Rejected"/>
    </int2:bookmark>
    <int2:bookmark int2:bookmarkName="_Int_Q5AafGdL" int2:invalidationBookmarkName="" int2:hashCode="PutRdCsl2SaijH" int2:id="XopkENO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3">
    <w:nsid w:val="539315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60cef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9ac1f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8cfcd9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5c4d3a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ae44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
    <w:nsid w:val="2f87e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8e369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de64c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9bad4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2f849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0f33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a58de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62ED24"/>
    <w:rsid w:val="005AEF67"/>
    <w:rsid w:val="00F4624B"/>
    <w:rsid w:val="01ADB4F5"/>
    <w:rsid w:val="0258A3C4"/>
    <w:rsid w:val="02AD39D0"/>
    <w:rsid w:val="02AFC525"/>
    <w:rsid w:val="02B9D0F5"/>
    <w:rsid w:val="0325E125"/>
    <w:rsid w:val="032742E3"/>
    <w:rsid w:val="0329290F"/>
    <w:rsid w:val="03DC638B"/>
    <w:rsid w:val="03E544D8"/>
    <w:rsid w:val="046968A1"/>
    <w:rsid w:val="046E42C8"/>
    <w:rsid w:val="0472ABCD"/>
    <w:rsid w:val="047BC4A2"/>
    <w:rsid w:val="053C1DE0"/>
    <w:rsid w:val="056F8928"/>
    <w:rsid w:val="0595411B"/>
    <w:rsid w:val="05A0E5E0"/>
    <w:rsid w:val="0662ED24"/>
    <w:rsid w:val="06D2F6CC"/>
    <w:rsid w:val="078469D3"/>
    <w:rsid w:val="07E00FDF"/>
    <w:rsid w:val="080A5778"/>
    <w:rsid w:val="086A91C4"/>
    <w:rsid w:val="087CE740"/>
    <w:rsid w:val="08950D81"/>
    <w:rsid w:val="08CC3BED"/>
    <w:rsid w:val="08E6BC1B"/>
    <w:rsid w:val="093EB34B"/>
    <w:rsid w:val="097979DA"/>
    <w:rsid w:val="0987C3A4"/>
    <w:rsid w:val="0A0940E6"/>
    <w:rsid w:val="0A2AEA78"/>
    <w:rsid w:val="0AC048B6"/>
    <w:rsid w:val="0B9477E3"/>
    <w:rsid w:val="0BD3134C"/>
    <w:rsid w:val="0C77DF10"/>
    <w:rsid w:val="0C8DCEB6"/>
    <w:rsid w:val="0D169042"/>
    <w:rsid w:val="0D67D76A"/>
    <w:rsid w:val="0D838F40"/>
    <w:rsid w:val="0D8B178A"/>
    <w:rsid w:val="0DA332D4"/>
    <w:rsid w:val="0DC30071"/>
    <w:rsid w:val="0DCBCBA6"/>
    <w:rsid w:val="0E99B2BC"/>
    <w:rsid w:val="0EA4F370"/>
    <w:rsid w:val="0F9A423F"/>
    <w:rsid w:val="101396A6"/>
    <w:rsid w:val="1097C9AB"/>
    <w:rsid w:val="10C9498B"/>
    <w:rsid w:val="10CBDF2B"/>
    <w:rsid w:val="112B3AD1"/>
    <w:rsid w:val="1190CED7"/>
    <w:rsid w:val="119FA3BD"/>
    <w:rsid w:val="125C38B3"/>
    <w:rsid w:val="128614E5"/>
    <w:rsid w:val="12C63236"/>
    <w:rsid w:val="12F0CF8C"/>
    <w:rsid w:val="12F9A9BB"/>
    <w:rsid w:val="131CD381"/>
    <w:rsid w:val="1325A0DA"/>
    <w:rsid w:val="140318E4"/>
    <w:rsid w:val="142F952C"/>
    <w:rsid w:val="1455327E"/>
    <w:rsid w:val="153F5454"/>
    <w:rsid w:val="156C0A1C"/>
    <w:rsid w:val="15C096E0"/>
    <w:rsid w:val="1643E48F"/>
    <w:rsid w:val="16587B27"/>
    <w:rsid w:val="1671C10E"/>
    <w:rsid w:val="16816EA7"/>
    <w:rsid w:val="17385F60"/>
    <w:rsid w:val="175B9963"/>
    <w:rsid w:val="1791E293"/>
    <w:rsid w:val="17ADF774"/>
    <w:rsid w:val="17D7BC90"/>
    <w:rsid w:val="18242BBB"/>
    <w:rsid w:val="1863E001"/>
    <w:rsid w:val="1908D9EF"/>
    <w:rsid w:val="1908F227"/>
    <w:rsid w:val="19277ECF"/>
    <w:rsid w:val="194223AF"/>
    <w:rsid w:val="19A72A93"/>
    <w:rsid w:val="1A128FC0"/>
    <w:rsid w:val="1AB7526A"/>
    <w:rsid w:val="1B0595FD"/>
    <w:rsid w:val="1B17C51A"/>
    <w:rsid w:val="1BFD3EED"/>
    <w:rsid w:val="1C0831A1"/>
    <w:rsid w:val="1C16142C"/>
    <w:rsid w:val="1C541080"/>
    <w:rsid w:val="1C5553C5"/>
    <w:rsid w:val="1C5AA0D0"/>
    <w:rsid w:val="1CAEC986"/>
    <w:rsid w:val="1D4748CC"/>
    <w:rsid w:val="1DA37DFA"/>
    <w:rsid w:val="1DF03FD9"/>
    <w:rsid w:val="1E75296F"/>
    <w:rsid w:val="1ECFC9D8"/>
    <w:rsid w:val="1EFF93A0"/>
    <w:rsid w:val="1F3FBA5C"/>
    <w:rsid w:val="1F5F8F83"/>
    <w:rsid w:val="20275647"/>
    <w:rsid w:val="2052917D"/>
    <w:rsid w:val="210DA82F"/>
    <w:rsid w:val="21CCFC4F"/>
    <w:rsid w:val="21D7B28E"/>
    <w:rsid w:val="21E52823"/>
    <w:rsid w:val="2208E253"/>
    <w:rsid w:val="2247641D"/>
    <w:rsid w:val="22AB2E12"/>
    <w:rsid w:val="22D14984"/>
    <w:rsid w:val="22E4A0CC"/>
    <w:rsid w:val="22ED2427"/>
    <w:rsid w:val="23050135"/>
    <w:rsid w:val="23242810"/>
    <w:rsid w:val="2337EBF6"/>
    <w:rsid w:val="2339B8E8"/>
    <w:rsid w:val="233AD7AD"/>
    <w:rsid w:val="23F62C68"/>
    <w:rsid w:val="23FB933C"/>
    <w:rsid w:val="24325221"/>
    <w:rsid w:val="243BED93"/>
    <w:rsid w:val="24BFD848"/>
    <w:rsid w:val="25912CD9"/>
    <w:rsid w:val="25B7BECB"/>
    <w:rsid w:val="266693C6"/>
    <w:rsid w:val="26702DF9"/>
    <w:rsid w:val="26A70E0B"/>
    <w:rsid w:val="270B92B2"/>
    <w:rsid w:val="2739674F"/>
    <w:rsid w:val="2787FB72"/>
    <w:rsid w:val="2813914C"/>
    <w:rsid w:val="2850B365"/>
    <w:rsid w:val="285FD556"/>
    <w:rsid w:val="28BC8F7C"/>
    <w:rsid w:val="299FDCF5"/>
    <w:rsid w:val="29CDBC14"/>
    <w:rsid w:val="2AD15835"/>
    <w:rsid w:val="2AD29D8D"/>
    <w:rsid w:val="2AF5FCA2"/>
    <w:rsid w:val="2B13DF26"/>
    <w:rsid w:val="2C507278"/>
    <w:rsid w:val="2C8066F3"/>
    <w:rsid w:val="2D4AAE59"/>
    <w:rsid w:val="2D79584B"/>
    <w:rsid w:val="2D8D2159"/>
    <w:rsid w:val="2DA4BFD2"/>
    <w:rsid w:val="2DBBD0D5"/>
    <w:rsid w:val="2DCD34CB"/>
    <w:rsid w:val="2DF23F81"/>
    <w:rsid w:val="2DF899B3"/>
    <w:rsid w:val="2E103D87"/>
    <w:rsid w:val="2E8B3DCF"/>
    <w:rsid w:val="2E976135"/>
    <w:rsid w:val="2EB2B4E3"/>
    <w:rsid w:val="2EEF04C2"/>
    <w:rsid w:val="2F4343B2"/>
    <w:rsid w:val="2FA25BAB"/>
    <w:rsid w:val="3000F502"/>
    <w:rsid w:val="307F125E"/>
    <w:rsid w:val="3093AFDD"/>
    <w:rsid w:val="319983F0"/>
    <w:rsid w:val="3236BA03"/>
    <w:rsid w:val="32702491"/>
    <w:rsid w:val="327D2C00"/>
    <w:rsid w:val="32A62C24"/>
    <w:rsid w:val="32C1C576"/>
    <w:rsid w:val="32C63802"/>
    <w:rsid w:val="330F6456"/>
    <w:rsid w:val="33655FCB"/>
    <w:rsid w:val="33D38035"/>
    <w:rsid w:val="33E7C14E"/>
    <w:rsid w:val="33F6D0BA"/>
    <w:rsid w:val="34DAB348"/>
    <w:rsid w:val="34E787DC"/>
    <w:rsid w:val="3526F00C"/>
    <w:rsid w:val="355FA1B8"/>
    <w:rsid w:val="35790DAF"/>
    <w:rsid w:val="361E9EBE"/>
    <w:rsid w:val="36237887"/>
    <w:rsid w:val="3724783B"/>
    <w:rsid w:val="3781671C"/>
    <w:rsid w:val="3791659E"/>
    <w:rsid w:val="385A00E1"/>
    <w:rsid w:val="3861D0EF"/>
    <w:rsid w:val="388AF98C"/>
    <w:rsid w:val="38E9DD82"/>
    <w:rsid w:val="393C8222"/>
    <w:rsid w:val="396A2CB0"/>
    <w:rsid w:val="3A2A4751"/>
    <w:rsid w:val="3AA137B2"/>
    <w:rsid w:val="3ACC1D78"/>
    <w:rsid w:val="3B4AAFD8"/>
    <w:rsid w:val="3B6435E5"/>
    <w:rsid w:val="3B768AE2"/>
    <w:rsid w:val="3B8885D4"/>
    <w:rsid w:val="3BAB222E"/>
    <w:rsid w:val="3BB2AC1B"/>
    <w:rsid w:val="3C21EF14"/>
    <w:rsid w:val="3C69E086"/>
    <w:rsid w:val="3CC43F60"/>
    <w:rsid w:val="3CCCD46F"/>
    <w:rsid w:val="3CD2A75D"/>
    <w:rsid w:val="3CD704E7"/>
    <w:rsid w:val="3EEF179D"/>
    <w:rsid w:val="3F4CC039"/>
    <w:rsid w:val="3F85CB32"/>
    <w:rsid w:val="4035D1B4"/>
    <w:rsid w:val="4063AA96"/>
    <w:rsid w:val="4079B079"/>
    <w:rsid w:val="409F0DD4"/>
    <w:rsid w:val="41249C2F"/>
    <w:rsid w:val="418D4E8D"/>
    <w:rsid w:val="41B44CE7"/>
    <w:rsid w:val="4201EF6C"/>
    <w:rsid w:val="44A3C523"/>
    <w:rsid w:val="4527054C"/>
    <w:rsid w:val="452707D8"/>
    <w:rsid w:val="45453B9C"/>
    <w:rsid w:val="4581A09E"/>
    <w:rsid w:val="45EB2697"/>
    <w:rsid w:val="46359AC9"/>
    <w:rsid w:val="4825B516"/>
    <w:rsid w:val="486EE521"/>
    <w:rsid w:val="48CC6769"/>
    <w:rsid w:val="48E3C1B6"/>
    <w:rsid w:val="492F8EA9"/>
    <w:rsid w:val="49538880"/>
    <w:rsid w:val="4A4F59F3"/>
    <w:rsid w:val="4A8C9BB9"/>
    <w:rsid w:val="4B4E42A6"/>
    <w:rsid w:val="4C203953"/>
    <w:rsid w:val="4C55A140"/>
    <w:rsid w:val="4CEBC6D5"/>
    <w:rsid w:val="4DA42F0F"/>
    <w:rsid w:val="4DC79E82"/>
    <w:rsid w:val="4E16154B"/>
    <w:rsid w:val="4E44BA2D"/>
    <w:rsid w:val="4EEC438D"/>
    <w:rsid w:val="4F190872"/>
    <w:rsid w:val="4F34A507"/>
    <w:rsid w:val="4F658976"/>
    <w:rsid w:val="4FECA50A"/>
    <w:rsid w:val="50104343"/>
    <w:rsid w:val="503C2D8D"/>
    <w:rsid w:val="50C16234"/>
    <w:rsid w:val="50EFE867"/>
    <w:rsid w:val="51112340"/>
    <w:rsid w:val="516E6479"/>
    <w:rsid w:val="524BBEEB"/>
    <w:rsid w:val="534867BD"/>
    <w:rsid w:val="536C4CC2"/>
    <w:rsid w:val="53BAEEF9"/>
    <w:rsid w:val="54182F43"/>
    <w:rsid w:val="543AF38E"/>
    <w:rsid w:val="562875E9"/>
    <w:rsid w:val="5643F6ED"/>
    <w:rsid w:val="57319CCE"/>
    <w:rsid w:val="57B6CB31"/>
    <w:rsid w:val="585200C8"/>
    <w:rsid w:val="58B22BE0"/>
    <w:rsid w:val="58CBB761"/>
    <w:rsid w:val="58F19142"/>
    <w:rsid w:val="5932D45E"/>
    <w:rsid w:val="5953685A"/>
    <w:rsid w:val="59880778"/>
    <w:rsid w:val="5A5E34B4"/>
    <w:rsid w:val="5B568B2A"/>
    <w:rsid w:val="5C3A1BCC"/>
    <w:rsid w:val="5C580C1D"/>
    <w:rsid w:val="5D6039E4"/>
    <w:rsid w:val="5D841BBD"/>
    <w:rsid w:val="5DAF30AE"/>
    <w:rsid w:val="5DB16F1E"/>
    <w:rsid w:val="5E648769"/>
    <w:rsid w:val="5E9F14AF"/>
    <w:rsid w:val="5E9F73D9"/>
    <w:rsid w:val="5F08A667"/>
    <w:rsid w:val="5FAC7576"/>
    <w:rsid w:val="5FC3A1D1"/>
    <w:rsid w:val="6024A8DB"/>
    <w:rsid w:val="6150F1B2"/>
    <w:rsid w:val="6174ECD7"/>
    <w:rsid w:val="619EC620"/>
    <w:rsid w:val="61D24261"/>
    <w:rsid w:val="61FDF25D"/>
    <w:rsid w:val="627CD1D5"/>
    <w:rsid w:val="63F44527"/>
    <w:rsid w:val="64045E47"/>
    <w:rsid w:val="641A6435"/>
    <w:rsid w:val="64CEF546"/>
    <w:rsid w:val="655B4073"/>
    <w:rsid w:val="65DC8243"/>
    <w:rsid w:val="6618D200"/>
    <w:rsid w:val="662A5639"/>
    <w:rsid w:val="663B01F9"/>
    <w:rsid w:val="671DA689"/>
    <w:rsid w:val="673D7178"/>
    <w:rsid w:val="673DCB50"/>
    <w:rsid w:val="674729E7"/>
    <w:rsid w:val="67844797"/>
    <w:rsid w:val="68340A27"/>
    <w:rsid w:val="6861EAE0"/>
    <w:rsid w:val="689B796D"/>
    <w:rsid w:val="68B7B16E"/>
    <w:rsid w:val="68E00211"/>
    <w:rsid w:val="6933DDB9"/>
    <w:rsid w:val="6AC40FB5"/>
    <w:rsid w:val="6B0EB32C"/>
    <w:rsid w:val="6B6891DC"/>
    <w:rsid w:val="6B71CF6D"/>
    <w:rsid w:val="6BBAEEE0"/>
    <w:rsid w:val="6C3BE607"/>
    <w:rsid w:val="6C90577F"/>
    <w:rsid w:val="6CBFFC66"/>
    <w:rsid w:val="6CE629A2"/>
    <w:rsid w:val="6D8BBCE1"/>
    <w:rsid w:val="6DE42281"/>
    <w:rsid w:val="6DEB0A72"/>
    <w:rsid w:val="6DF566E4"/>
    <w:rsid w:val="6E00C751"/>
    <w:rsid w:val="6E0B2375"/>
    <w:rsid w:val="6E31AB76"/>
    <w:rsid w:val="6E3A2A0F"/>
    <w:rsid w:val="6ECD8963"/>
    <w:rsid w:val="6F14344B"/>
    <w:rsid w:val="6F242FFA"/>
    <w:rsid w:val="6F8D16C5"/>
    <w:rsid w:val="6FBD121C"/>
    <w:rsid w:val="6FD1569D"/>
    <w:rsid w:val="6FE31CC7"/>
    <w:rsid w:val="7030FF7D"/>
    <w:rsid w:val="705EE2FD"/>
    <w:rsid w:val="70A964B4"/>
    <w:rsid w:val="70AC2EE4"/>
    <w:rsid w:val="70EC5B01"/>
    <w:rsid w:val="723CF998"/>
    <w:rsid w:val="72AC0974"/>
    <w:rsid w:val="72CDA0B1"/>
    <w:rsid w:val="72E9F795"/>
    <w:rsid w:val="730E18AD"/>
    <w:rsid w:val="731BF06E"/>
    <w:rsid w:val="73588E4E"/>
    <w:rsid w:val="736D239B"/>
    <w:rsid w:val="73ED7F95"/>
    <w:rsid w:val="749A6602"/>
    <w:rsid w:val="750A0114"/>
    <w:rsid w:val="757C1AAE"/>
    <w:rsid w:val="7597F370"/>
    <w:rsid w:val="75B1277C"/>
    <w:rsid w:val="75B59D73"/>
    <w:rsid w:val="7641A4C5"/>
    <w:rsid w:val="77073FE6"/>
    <w:rsid w:val="773305A1"/>
    <w:rsid w:val="7751E63A"/>
    <w:rsid w:val="77CAEB7D"/>
    <w:rsid w:val="7864738A"/>
    <w:rsid w:val="78BD9CDB"/>
    <w:rsid w:val="7914B12E"/>
    <w:rsid w:val="7999127B"/>
    <w:rsid w:val="7A00CD95"/>
    <w:rsid w:val="7A0AB3EA"/>
    <w:rsid w:val="7A8337D3"/>
    <w:rsid w:val="7A9439B2"/>
    <w:rsid w:val="7B11D72E"/>
    <w:rsid w:val="7B503D94"/>
    <w:rsid w:val="7BC8DBBB"/>
    <w:rsid w:val="7C5E4DCC"/>
    <w:rsid w:val="7D2BB7BE"/>
    <w:rsid w:val="7D302F4C"/>
    <w:rsid w:val="7D343BAE"/>
    <w:rsid w:val="7DCEE099"/>
    <w:rsid w:val="7E011BCA"/>
    <w:rsid w:val="7E0CCD61"/>
    <w:rsid w:val="7E53E134"/>
    <w:rsid w:val="7E821177"/>
    <w:rsid w:val="7ECE66C1"/>
    <w:rsid w:val="7F647AF9"/>
    <w:rsid w:val="7FBFA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2ED24"/>
  <w15:chartTrackingRefBased/>
  <w15:docId w15:val="{BD3E16BE-C6EB-4939-BD66-499890D07F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2CDA0B1"/>
    <w:pPr>
      <w:spacing/>
      <w:ind w:left="720"/>
      <w:contextualSpacing/>
    </w:pPr>
  </w:style>
  <w:style w:type="character" w:styleId="Hyperlink">
    <w:uiPriority w:val="99"/>
    <w:name w:val="Hyperlink"/>
    <w:basedOn w:val="DefaultParagraphFont"/>
    <w:unhideWhenUsed/>
    <w:rsid w:val="72CDA0B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ucpa.com/centres-sportifs/marne-et-gondoire/piscine" TargetMode="External" Id="R69084ca0330f494b" /><Relationship Type="http://schemas.openxmlformats.org/officeDocument/2006/relationships/hyperlink" Target="https://www.marneetgondoire-tourisme.fr/fr/fiche/7309419/promenade-contee-dans-le-bois-de-chigny/" TargetMode="External" Id="R50e7224b4f744324" /><Relationship Type="http://schemas.openxmlformats.org/officeDocument/2006/relationships/hyperlink" Target="https://www.annetsurmarne.com/base-de-loisirs-regionale-ile-de-loisirs-de-jablines-annet/" TargetMode="External" Id="R28628a89e65f448d" /><Relationship Type="http://schemas.openxmlformats.org/officeDocument/2006/relationships/hyperlink" Target="https://link.springer.com/collections/iffdjhcdai?gad_source=1&amp;gad_campaignid=21679134646&amp;gbraid=0AAAAA-MFOs7ckGWhdLbtApp5heivSBP4p&amp;gclid=EAIaIQobChMI-uaT_JGXjQMVPZtQBh3HiiPFEAAYBCAAEgLrOPD_BwE" TargetMode="External" Id="R5e2813d082c3464f" /><Relationship Type="http://schemas.openxmlformats.org/officeDocument/2006/relationships/hyperlink" Target="https://www.forbes.com/sites/carolinereid/2024/08/16/disneyland-paris-narrowly-beats-its-attendance-record/" TargetMode="External" Id="Rcfc8fbcab50d49b7" /><Relationship Type="http://schemas.openxmlformats.org/officeDocument/2006/relationships/hyperlink" Target="https://anesishotel.com/The-Mission-And-Vision" TargetMode="External" Id="R174e4e6236904edb" /><Relationship Type="http://schemas.openxmlformats.org/officeDocument/2006/relationships/hyperlink" Target="https://thehospitalitydaily.com/sustainability-in-hospitality-industry/" TargetMode="External" Id="Rab0d6b6da86b49d1" /><Relationship Type="http://schemas.openxmlformats.org/officeDocument/2006/relationships/hyperlink" Target="https://ecolodgesanywhere.com/sustainable-building-materials/" TargetMode="External" Id="Rcc84d6ac4cce4bc2" /><Relationship Type="http://schemas.openxmlformats.org/officeDocument/2006/relationships/hyperlink" Target="https://woodworkingadvisor.com/what-is-unfinished-wood/" TargetMode="External" Id="Rf63ea9e1fc0c42e4" /><Relationship Type="http://schemas.openxmlformats.org/officeDocument/2006/relationships/hyperlink" Target="https://ecolodgesanywhere.com/sustainable-building-materials/" TargetMode="External" Id="Ra31e7aa3e1e14335" /><Relationship Type="http://schemas.openxmlformats.org/officeDocument/2006/relationships/hyperlink" Target="https://www.permagard.co.uk/" TargetMode="External" Id="R654b70c417e448f4" /><Relationship Type="http://schemas.openxmlformats.org/officeDocument/2006/relationships/hyperlink" Target="https://www.permagard.co.uk/advice/introducing-green-roofs-and-benefits" TargetMode="External" Id="R4f4d0ec2274e42f8" /><Relationship Type="http://schemas.openxmlformats.org/officeDocument/2006/relationships/hyperlink" Target="https://yoursustainableguide.com/sheep-wool/" TargetMode="External" Id="Rc07f19a4eb2d4ae6" /><Relationship Type="http://schemas.openxmlformats.org/officeDocument/2006/relationships/hyperlink" Target="https://greensuites.com/sustainable-food-beverage-practices-in-hotel-dining-a-path-to-greener-hospitality" TargetMode="External" Id="R02d73106912548f8" /><Relationship Type="http://schemas.openxmlformats.org/officeDocument/2006/relationships/hyperlink" Target="https://www.high.net" TargetMode="External" Id="Rb743bc57506e4e5a" /><Relationship Type="http://schemas.openxmlformats.org/officeDocument/2006/relationships/hyperlink" Target="https://www.high.net/our-company/what-we-do/first-us-100-percent-solar-powered-marriott-hotel/" TargetMode="External" Id="R1cf66126c3c64db5" /><Relationship Type="http://schemas.openxmlformats.org/officeDocument/2006/relationships/hyperlink" Target="https://www.ty-hotels.com/home/blog/sustainable-hotels-ty-newport-south-wales/" TargetMode="External" Id="R9f0ec3275ce4454c" /><Relationship Type="http://schemas.openxmlformats.org/officeDocument/2006/relationships/hyperlink" Target="https://travellingforbusiness.co.uk/news/kings-hotels-munich-enhances-sustainability-with-energy-saving-air-heat-pumps/" TargetMode="External" Id="R92314525358b437e" /><Relationship Type="http://schemas.openxmlformats.org/officeDocument/2006/relationships/hyperlink" Target="https://www.linkedin.com" TargetMode="External" Id="R83bb7decd39a43fe" /><Relationship Type="http://schemas.openxmlformats.org/officeDocument/2006/relationships/hyperlink" Target="https://www.linkedin.com/advice/0/what-best-practices-fb-operations-hotels" TargetMode="External" Id="R5f02ea3eb39b4600" /><Relationship Type="http://schemas.openxmlformats.org/officeDocument/2006/relationships/hyperlink" Target="https://www.easygoband.com/blog/food-and-beverage-in-the-hospitality-industry/" TargetMode="External" Id="Rf17b3e6554cf4b85" /><Relationship Type="http://schemas.microsoft.com/office/2020/10/relationships/intelligence" Target="intelligence2.xml" Id="R8b0106a1482d47f6" /><Relationship Type="http://schemas.openxmlformats.org/officeDocument/2006/relationships/numbering" Target="numbering.xml" Id="R04ac4f8c4ac14b9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2025-05-07T18:10:23.6119839Z</dcterms:created>
  <dcterms:modified xsi:type="dcterms:W3CDTF">2025-05-09T21:31:43.6524767Z</dcterms:modified>
  <dc:creator>Dan Covaciu (2317400)</dc:creator>
  <lastModifiedBy>Dan Covaciu (2317400)</lastModifiedBy>
</coreProperties>
</file>