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16E45" w14:textId="58C3ACDE" w:rsidR="00BE00E1" w:rsidRDefault="005551A5" w:rsidP="008459D6">
      <w:pPr>
        <w:spacing w:line="360" w:lineRule="auto"/>
        <w:jc w:val="both"/>
        <w:rPr>
          <w:rFonts w:ascii="Arial" w:hAnsi="Arial" w:cs="Arial"/>
          <w:sz w:val="24"/>
          <w:szCs w:val="24"/>
          <w:u w:val="single"/>
          <w:lang w:val="en-US"/>
        </w:rPr>
      </w:pPr>
      <w:r>
        <w:rPr>
          <w:rFonts w:ascii="Arial" w:hAnsi="Arial" w:cs="Arial"/>
          <w:sz w:val="24"/>
          <w:szCs w:val="24"/>
          <w:u w:val="single"/>
          <w:lang w:val="en-US"/>
        </w:rPr>
        <w:t xml:space="preserve">A Discussion Paper </w:t>
      </w:r>
      <w:r w:rsidR="00ED1969">
        <w:rPr>
          <w:rFonts w:ascii="Arial" w:hAnsi="Arial" w:cs="Arial"/>
          <w:sz w:val="24"/>
          <w:szCs w:val="24"/>
          <w:u w:val="single"/>
          <w:lang w:val="en-US"/>
        </w:rPr>
        <w:t>Comparing and Contrasting Digital and Traditional Methods of Storytelling</w:t>
      </w:r>
    </w:p>
    <w:p w14:paraId="715D1C07" w14:textId="74C7FCD4" w:rsidR="00BE00E1" w:rsidRDefault="0029691E" w:rsidP="008459D6">
      <w:pPr>
        <w:spacing w:line="360" w:lineRule="auto"/>
        <w:jc w:val="both"/>
        <w:rPr>
          <w:rFonts w:ascii="Arial" w:hAnsi="Arial" w:cs="Arial"/>
          <w:sz w:val="24"/>
          <w:szCs w:val="24"/>
          <w:lang w:val="en-US"/>
        </w:rPr>
      </w:pPr>
      <w:r>
        <w:rPr>
          <w:rFonts w:ascii="Arial" w:hAnsi="Arial" w:cs="Arial"/>
          <w:sz w:val="24"/>
          <w:szCs w:val="24"/>
          <w:lang w:val="en-US"/>
        </w:rPr>
        <w:t>Story telling has been</w:t>
      </w:r>
      <w:r w:rsidR="0057420E">
        <w:rPr>
          <w:rFonts w:ascii="Arial" w:hAnsi="Arial" w:cs="Arial"/>
          <w:sz w:val="24"/>
          <w:szCs w:val="24"/>
          <w:lang w:val="en-US"/>
        </w:rPr>
        <w:t xml:space="preserve"> important</w:t>
      </w:r>
      <w:r>
        <w:rPr>
          <w:rFonts w:ascii="Arial" w:hAnsi="Arial" w:cs="Arial"/>
          <w:sz w:val="24"/>
          <w:szCs w:val="24"/>
          <w:lang w:val="en-US"/>
        </w:rPr>
        <w:t xml:space="preserve"> to </w:t>
      </w:r>
      <w:r w:rsidR="00393CD8">
        <w:rPr>
          <w:rFonts w:ascii="Arial" w:hAnsi="Arial" w:cs="Arial"/>
          <w:sz w:val="24"/>
          <w:szCs w:val="24"/>
          <w:lang w:val="en-US"/>
        </w:rPr>
        <w:t xml:space="preserve">human </w:t>
      </w:r>
      <w:r w:rsidR="005520B5">
        <w:rPr>
          <w:rFonts w:ascii="Arial" w:hAnsi="Arial" w:cs="Arial"/>
          <w:sz w:val="24"/>
          <w:szCs w:val="24"/>
          <w:lang w:val="en-US"/>
        </w:rPr>
        <w:t xml:space="preserve">nature </w:t>
      </w:r>
      <w:r w:rsidR="00883B5A">
        <w:rPr>
          <w:rFonts w:ascii="Arial" w:hAnsi="Arial" w:cs="Arial"/>
          <w:sz w:val="24"/>
          <w:szCs w:val="24"/>
          <w:lang w:val="en-US"/>
        </w:rPr>
        <w:t>f</w:t>
      </w:r>
      <w:r>
        <w:rPr>
          <w:rFonts w:ascii="Arial" w:hAnsi="Arial" w:cs="Arial"/>
          <w:sz w:val="24"/>
          <w:szCs w:val="24"/>
          <w:lang w:val="en-US"/>
        </w:rPr>
        <w:t xml:space="preserve">or a </w:t>
      </w:r>
      <w:r w:rsidR="00187F87">
        <w:rPr>
          <w:rFonts w:ascii="Arial" w:hAnsi="Arial" w:cs="Arial"/>
          <w:sz w:val="24"/>
          <w:szCs w:val="24"/>
          <w:lang w:val="en-US"/>
        </w:rPr>
        <w:t>long time</w:t>
      </w:r>
      <w:r w:rsidR="00883B5A">
        <w:rPr>
          <w:rFonts w:ascii="Arial" w:hAnsi="Arial" w:cs="Arial"/>
          <w:sz w:val="24"/>
          <w:szCs w:val="24"/>
          <w:lang w:val="en-US"/>
        </w:rPr>
        <w:t xml:space="preserve">, </w:t>
      </w:r>
      <w:r w:rsidR="00187F87">
        <w:rPr>
          <w:rFonts w:ascii="Arial" w:hAnsi="Arial" w:cs="Arial"/>
          <w:sz w:val="24"/>
          <w:szCs w:val="24"/>
          <w:lang w:val="en-US"/>
        </w:rPr>
        <w:t>span</w:t>
      </w:r>
      <w:r w:rsidR="00883B5A">
        <w:rPr>
          <w:rFonts w:ascii="Arial" w:hAnsi="Arial" w:cs="Arial"/>
          <w:sz w:val="24"/>
          <w:szCs w:val="24"/>
          <w:lang w:val="en-US"/>
        </w:rPr>
        <w:t>ning</w:t>
      </w:r>
      <w:r w:rsidR="00187F87">
        <w:rPr>
          <w:rFonts w:ascii="Arial" w:hAnsi="Arial" w:cs="Arial"/>
          <w:sz w:val="24"/>
          <w:szCs w:val="24"/>
          <w:lang w:val="en-US"/>
        </w:rPr>
        <w:t xml:space="preserve"> periods as far back as </w:t>
      </w:r>
      <w:r w:rsidR="00D175CE">
        <w:rPr>
          <w:rFonts w:ascii="Arial" w:hAnsi="Arial" w:cs="Arial"/>
          <w:sz w:val="24"/>
          <w:szCs w:val="24"/>
          <w:lang w:val="en-US"/>
        </w:rPr>
        <w:t xml:space="preserve">30,000 years when </w:t>
      </w:r>
      <w:r w:rsidR="00C207EE">
        <w:rPr>
          <w:rFonts w:ascii="Arial" w:hAnsi="Arial" w:cs="Arial"/>
          <w:sz w:val="24"/>
          <w:szCs w:val="24"/>
          <w:lang w:val="en-US"/>
        </w:rPr>
        <w:t xml:space="preserve">there is evidence of </w:t>
      </w:r>
      <w:r w:rsidR="0067196F">
        <w:rPr>
          <w:rFonts w:ascii="Arial" w:hAnsi="Arial" w:cs="Arial"/>
          <w:sz w:val="24"/>
          <w:szCs w:val="24"/>
          <w:lang w:val="en-US"/>
        </w:rPr>
        <w:t>cave drawings</w:t>
      </w:r>
      <w:r w:rsidR="00BA7D26">
        <w:rPr>
          <w:rFonts w:ascii="Arial" w:hAnsi="Arial" w:cs="Arial"/>
          <w:sz w:val="24"/>
          <w:szCs w:val="24"/>
          <w:lang w:val="en-US"/>
        </w:rPr>
        <w:t xml:space="preserve"> </w:t>
      </w:r>
      <w:r w:rsidR="0067196F">
        <w:rPr>
          <w:rFonts w:ascii="Arial" w:hAnsi="Arial" w:cs="Arial"/>
          <w:sz w:val="24"/>
          <w:szCs w:val="24"/>
          <w:lang w:val="en-US"/>
        </w:rPr>
        <w:t xml:space="preserve">in France </w:t>
      </w:r>
      <w:r w:rsidR="007B1225">
        <w:rPr>
          <w:rFonts w:ascii="Arial" w:hAnsi="Arial" w:cs="Arial"/>
          <w:sz w:val="24"/>
          <w:szCs w:val="24"/>
          <w:lang w:val="en-US"/>
        </w:rPr>
        <w:t xml:space="preserve">representing visual stories (National </w:t>
      </w:r>
      <w:r w:rsidR="00C06280">
        <w:rPr>
          <w:rFonts w:ascii="Arial" w:hAnsi="Arial" w:cs="Arial"/>
          <w:sz w:val="24"/>
          <w:szCs w:val="24"/>
          <w:lang w:val="en-US"/>
        </w:rPr>
        <w:t>Geographic</w:t>
      </w:r>
      <w:r w:rsidR="007B1225">
        <w:rPr>
          <w:rFonts w:ascii="Arial" w:hAnsi="Arial" w:cs="Arial"/>
          <w:sz w:val="24"/>
          <w:szCs w:val="24"/>
          <w:lang w:val="en-US"/>
        </w:rPr>
        <w:t>, 20</w:t>
      </w:r>
      <w:r w:rsidR="00FB4A4C">
        <w:rPr>
          <w:rFonts w:ascii="Arial" w:hAnsi="Arial" w:cs="Arial"/>
          <w:sz w:val="24"/>
          <w:szCs w:val="24"/>
          <w:lang w:val="en-US"/>
        </w:rPr>
        <w:t>20</w:t>
      </w:r>
      <w:r w:rsidR="007B1225">
        <w:rPr>
          <w:rFonts w:ascii="Arial" w:hAnsi="Arial" w:cs="Arial"/>
          <w:sz w:val="24"/>
          <w:szCs w:val="24"/>
          <w:lang w:val="en-US"/>
        </w:rPr>
        <w:t>)</w:t>
      </w:r>
      <w:r w:rsidR="001B676D">
        <w:rPr>
          <w:rFonts w:ascii="Arial" w:hAnsi="Arial" w:cs="Arial"/>
          <w:sz w:val="24"/>
          <w:szCs w:val="24"/>
          <w:lang w:val="en-US"/>
        </w:rPr>
        <w:t>.</w:t>
      </w:r>
      <w:r w:rsidR="00516ED7">
        <w:rPr>
          <w:rFonts w:ascii="Arial" w:hAnsi="Arial" w:cs="Arial"/>
          <w:sz w:val="24"/>
          <w:szCs w:val="24"/>
          <w:lang w:val="en-US"/>
        </w:rPr>
        <w:t xml:space="preserve"> Throughout this time, storytelling has evolved</w:t>
      </w:r>
      <w:r w:rsidR="00176303">
        <w:rPr>
          <w:rFonts w:ascii="Arial" w:hAnsi="Arial" w:cs="Arial"/>
          <w:sz w:val="24"/>
          <w:szCs w:val="24"/>
          <w:lang w:val="en-US"/>
        </w:rPr>
        <w:t xml:space="preserve">, leading to the present day where technology has </w:t>
      </w:r>
      <w:r w:rsidR="009516D1">
        <w:rPr>
          <w:rFonts w:ascii="Arial" w:hAnsi="Arial" w:cs="Arial"/>
          <w:sz w:val="24"/>
          <w:szCs w:val="24"/>
          <w:lang w:val="en-US"/>
        </w:rPr>
        <w:t xml:space="preserve">had a profound impact on how </w:t>
      </w:r>
      <w:r w:rsidR="00BB165F">
        <w:rPr>
          <w:rFonts w:ascii="Arial" w:hAnsi="Arial" w:cs="Arial"/>
          <w:sz w:val="24"/>
          <w:szCs w:val="24"/>
          <w:lang w:val="en-US"/>
        </w:rPr>
        <w:t>individuals tell stories (</w:t>
      </w:r>
      <w:r w:rsidR="008430B3">
        <w:rPr>
          <w:rFonts w:ascii="Arial" w:hAnsi="Arial" w:cs="Arial"/>
          <w:sz w:val="24"/>
          <w:szCs w:val="24"/>
          <w:lang w:val="en-US"/>
        </w:rPr>
        <w:t>Murphy, 2018).</w:t>
      </w:r>
      <w:r w:rsidR="005E369C" w:rsidRPr="005E369C">
        <w:rPr>
          <w:rFonts w:ascii="Arial" w:hAnsi="Arial" w:cs="Arial"/>
          <w:sz w:val="24"/>
          <w:szCs w:val="24"/>
          <w:lang w:val="en-US"/>
        </w:rPr>
        <w:t xml:space="preserve"> </w:t>
      </w:r>
      <w:r w:rsidR="005E369C">
        <w:rPr>
          <w:rFonts w:ascii="Arial" w:hAnsi="Arial" w:cs="Arial"/>
          <w:sz w:val="24"/>
          <w:szCs w:val="24"/>
          <w:lang w:val="en-US"/>
        </w:rPr>
        <w:t xml:space="preserve"> Most comprehensively, storytelling is anything which is told or recalled whether it be fictitious or true </w:t>
      </w:r>
      <w:r w:rsidR="003E316D">
        <w:rPr>
          <w:rFonts w:ascii="Arial" w:hAnsi="Arial" w:cs="Arial"/>
          <w:sz w:val="24"/>
          <w:szCs w:val="24"/>
          <w:lang w:val="en-US"/>
        </w:rPr>
        <w:t>(</w:t>
      </w:r>
      <w:r w:rsidR="004C54AA" w:rsidRPr="005E369C">
        <w:rPr>
          <w:rFonts w:ascii="Arial" w:hAnsi="Arial" w:cs="Arial"/>
          <w:sz w:val="24"/>
          <w:szCs w:val="24"/>
          <w:lang w:val="en-US"/>
        </w:rPr>
        <w:t>Healing Through Remembering, 2005</w:t>
      </w:r>
      <w:r w:rsidR="004C54AA">
        <w:rPr>
          <w:rFonts w:ascii="Arial" w:hAnsi="Arial" w:cs="Arial"/>
          <w:sz w:val="24"/>
          <w:szCs w:val="24"/>
          <w:lang w:val="en-US"/>
        </w:rPr>
        <w:t xml:space="preserve">; </w:t>
      </w:r>
      <w:r w:rsidR="00004C6B">
        <w:rPr>
          <w:rFonts w:ascii="Arial" w:hAnsi="Arial" w:cs="Arial"/>
          <w:sz w:val="24"/>
          <w:szCs w:val="24"/>
          <w:lang w:val="en-US"/>
        </w:rPr>
        <w:t xml:space="preserve">Serrat, </w:t>
      </w:r>
      <w:r w:rsidR="0013207E">
        <w:rPr>
          <w:rFonts w:ascii="Arial" w:hAnsi="Arial" w:cs="Arial"/>
          <w:sz w:val="24"/>
          <w:szCs w:val="24"/>
          <w:lang w:val="en-US"/>
        </w:rPr>
        <w:t>2010</w:t>
      </w:r>
      <w:r w:rsidR="005E369C" w:rsidRPr="005E369C">
        <w:rPr>
          <w:rFonts w:ascii="Arial" w:hAnsi="Arial" w:cs="Arial"/>
          <w:sz w:val="24"/>
          <w:szCs w:val="24"/>
          <w:lang w:val="en-US"/>
        </w:rPr>
        <w:t>).</w:t>
      </w:r>
    </w:p>
    <w:p w14:paraId="2AD9883D" w14:textId="2936F53F" w:rsidR="00F17606" w:rsidRDefault="002F78B1" w:rsidP="008459D6">
      <w:pPr>
        <w:spacing w:line="360" w:lineRule="auto"/>
        <w:jc w:val="both"/>
        <w:rPr>
          <w:rFonts w:ascii="Arial" w:hAnsi="Arial" w:cs="Arial"/>
          <w:sz w:val="24"/>
          <w:szCs w:val="24"/>
          <w:lang w:val="en-US"/>
        </w:rPr>
      </w:pPr>
      <w:r>
        <w:rPr>
          <w:rFonts w:ascii="Arial" w:hAnsi="Arial" w:cs="Arial"/>
          <w:sz w:val="24"/>
          <w:szCs w:val="24"/>
          <w:lang w:val="en-US"/>
        </w:rPr>
        <w:t xml:space="preserve">There are </w:t>
      </w:r>
      <w:r w:rsidR="00570345">
        <w:rPr>
          <w:rFonts w:ascii="Arial" w:hAnsi="Arial" w:cs="Arial"/>
          <w:sz w:val="24"/>
          <w:szCs w:val="24"/>
          <w:lang w:val="en-US"/>
        </w:rPr>
        <w:t>benefits to children’s literacy skills</w:t>
      </w:r>
      <w:r w:rsidR="00464A07">
        <w:rPr>
          <w:rFonts w:ascii="Arial" w:hAnsi="Arial" w:cs="Arial"/>
          <w:sz w:val="24"/>
          <w:szCs w:val="24"/>
          <w:lang w:val="en-US"/>
        </w:rPr>
        <w:t xml:space="preserve">, from pre-birth to age seven, </w:t>
      </w:r>
      <w:r w:rsidR="00570345">
        <w:rPr>
          <w:rFonts w:ascii="Arial" w:hAnsi="Arial" w:cs="Arial"/>
          <w:sz w:val="24"/>
          <w:szCs w:val="24"/>
          <w:lang w:val="en-US"/>
        </w:rPr>
        <w:t>through talking and listening during storytelling</w:t>
      </w:r>
      <w:r w:rsidR="008E4837">
        <w:rPr>
          <w:rFonts w:ascii="Arial" w:hAnsi="Arial" w:cs="Arial"/>
          <w:sz w:val="24"/>
          <w:szCs w:val="24"/>
          <w:lang w:val="en-US"/>
        </w:rPr>
        <w:t xml:space="preserve"> (</w:t>
      </w:r>
      <w:r w:rsidR="00A931BA">
        <w:rPr>
          <w:rFonts w:ascii="Arial" w:hAnsi="Arial" w:cs="Arial"/>
          <w:sz w:val="24"/>
          <w:szCs w:val="24"/>
          <w:lang w:val="en-US"/>
        </w:rPr>
        <w:t>The Children’s Literacy Charity, 2022)</w:t>
      </w:r>
      <w:r w:rsidR="0027406F">
        <w:rPr>
          <w:rFonts w:ascii="Arial" w:hAnsi="Arial" w:cs="Arial"/>
          <w:sz w:val="24"/>
          <w:szCs w:val="24"/>
          <w:lang w:val="en-US"/>
        </w:rPr>
        <w:t>.</w:t>
      </w:r>
      <w:r w:rsidR="00570345">
        <w:rPr>
          <w:rFonts w:ascii="Arial" w:hAnsi="Arial" w:cs="Arial"/>
          <w:sz w:val="24"/>
          <w:szCs w:val="24"/>
          <w:lang w:val="en-US"/>
        </w:rPr>
        <w:t xml:space="preserve"> </w:t>
      </w:r>
      <w:r w:rsidR="00607C6F">
        <w:rPr>
          <w:rFonts w:ascii="Arial" w:hAnsi="Arial" w:cs="Arial"/>
          <w:sz w:val="24"/>
          <w:szCs w:val="24"/>
          <w:lang w:val="en-US"/>
        </w:rPr>
        <w:t xml:space="preserve">Story telling </w:t>
      </w:r>
      <w:r w:rsidR="00AE6656">
        <w:rPr>
          <w:rFonts w:ascii="Arial" w:hAnsi="Arial" w:cs="Arial"/>
          <w:sz w:val="24"/>
          <w:szCs w:val="24"/>
          <w:lang w:val="en-US"/>
        </w:rPr>
        <w:t>shapes</w:t>
      </w:r>
      <w:r w:rsidR="00607C6F">
        <w:rPr>
          <w:rFonts w:ascii="Arial" w:hAnsi="Arial" w:cs="Arial"/>
          <w:sz w:val="24"/>
          <w:szCs w:val="24"/>
          <w:lang w:val="en-US"/>
        </w:rPr>
        <w:t xml:space="preserve"> young children’s </w:t>
      </w:r>
      <w:r w:rsidR="004B405E">
        <w:rPr>
          <w:rFonts w:ascii="Arial" w:hAnsi="Arial" w:cs="Arial"/>
          <w:sz w:val="24"/>
          <w:szCs w:val="24"/>
          <w:lang w:val="en-US"/>
        </w:rPr>
        <w:t xml:space="preserve">worlds and offers </w:t>
      </w:r>
      <w:r w:rsidR="00581DA2">
        <w:rPr>
          <w:rFonts w:ascii="Arial" w:hAnsi="Arial" w:cs="Arial"/>
          <w:sz w:val="24"/>
          <w:szCs w:val="24"/>
          <w:lang w:val="en-US"/>
        </w:rPr>
        <w:t>several</w:t>
      </w:r>
      <w:r w:rsidR="004B405E">
        <w:rPr>
          <w:rFonts w:ascii="Arial" w:hAnsi="Arial" w:cs="Arial"/>
          <w:sz w:val="24"/>
          <w:szCs w:val="24"/>
          <w:lang w:val="en-US"/>
        </w:rPr>
        <w:t xml:space="preserve"> benefits</w:t>
      </w:r>
      <w:r w:rsidR="009442CD">
        <w:rPr>
          <w:rFonts w:ascii="Arial" w:hAnsi="Arial" w:cs="Arial"/>
          <w:sz w:val="24"/>
          <w:szCs w:val="24"/>
          <w:lang w:val="en-US"/>
        </w:rPr>
        <w:t xml:space="preserve"> be</w:t>
      </w:r>
      <w:r w:rsidR="00B468E5">
        <w:rPr>
          <w:rFonts w:ascii="Arial" w:hAnsi="Arial" w:cs="Arial"/>
          <w:sz w:val="24"/>
          <w:szCs w:val="24"/>
          <w:lang w:val="en-US"/>
        </w:rPr>
        <w:t>yond literacy skills</w:t>
      </w:r>
      <w:r w:rsidR="00A61668">
        <w:rPr>
          <w:rFonts w:ascii="Arial" w:hAnsi="Arial" w:cs="Arial"/>
          <w:sz w:val="24"/>
          <w:szCs w:val="24"/>
          <w:lang w:val="en-US"/>
        </w:rPr>
        <w:t>,</w:t>
      </w:r>
      <w:r w:rsidR="00B468E5">
        <w:rPr>
          <w:rFonts w:ascii="Arial" w:hAnsi="Arial" w:cs="Arial"/>
          <w:sz w:val="24"/>
          <w:szCs w:val="24"/>
          <w:lang w:val="en-US"/>
        </w:rPr>
        <w:t xml:space="preserve"> including </w:t>
      </w:r>
      <w:r w:rsidR="00464A07">
        <w:rPr>
          <w:rFonts w:ascii="Arial" w:hAnsi="Arial" w:cs="Arial"/>
          <w:sz w:val="24"/>
          <w:szCs w:val="24"/>
          <w:lang w:val="en-US"/>
        </w:rPr>
        <w:t xml:space="preserve">their </w:t>
      </w:r>
      <w:r w:rsidR="00B468E5">
        <w:rPr>
          <w:rFonts w:ascii="Arial" w:hAnsi="Arial" w:cs="Arial"/>
          <w:sz w:val="24"/>
          <w:szCs w:val="24"/>
          <w:lang w:val="en-US"/>
        </w:rPr>
        <w:t>cognitive and emotional development</w:t>
      </w:r>
      <w:r w:rsidR="002403D6">
        <w:rPr>
          <w:rFonts w:ascii="Arial" w:hAnsi="Arial" w:cs="Arial"/>
          <w:sz w:val="24"/>
          <w:szCs w:val="24"/>
          <w:lang w:val="en-US"/>
        </w:rPr>
        <w:t xml:space="preserve"> (</w:t>
      </w:r>
      <w:r w:rsidR="004C54AA" w:rsidRPr="00DB36A3">
        <w:rPr>
          <w:rFonts w:ascii="Arial" w:hAnsi="Arial" w:cs="Arial"/>
          <w:sz w:val="24"/>
          <w:szCs w:val="24"/>
          <w:lang w:val="en-US"/>
        </w:rPr>
        <w:t>HTR</w:t>
      </w:r>
      <w:r w:rsidR="004C54AA">
        <w:rPr>
          <w:rFonts w:ascii="Arial" w:hAnsi="Arial" w:cs="Arial"/>
          <w:sz w:val="24"/>
          <w:szCs w:val="24"/>
          <w:lang w:val="en-US"/>
        </w:rPr>
        <w:t xml:space="preserve">, 2005; </w:t>
      </w:r>
      <w:r w:rsidR="002403D6">
        <w:rPr>
          <w:rFonts w:ascii="Arial" w:hAnsi="Arial" w:cs="Arial"/>
          <w:sz w:val="24"/>
          <w:szCs w:val="24"/>
          <w:lang w:val="en-US"/>
        </w:rPr>
        <w:t>BBC, 2022).</w:t>
      </w:r>
    </w:p>
    <w:p w14:paraId="7693B773" w14:textId="13120E16" w:rsidR="00115E9F" w:rsidRDefault="00140781" w:rsidP="008459D6">
      <w:pPr>
        <w:spacing w:line="360" w:lineRule="auto"/>
        <w:jc w:val="both"/>
        <w:rPr>
          <w:rFonts w:ascii="Arial" w:hAnsi="Arial" w:cs="Arial"/>
          <w:sz w:val="24"/>
          <w:szCs w:val="24"/>
          <w:lang w:val="en-US"/>
        </w:rPr>
      </w:pPr>
      <w:r>
        <w:rPr>
          <w:rFonts w:ascii="Arial" w:hAnsi="Arial" w:cs="Arial"/>
          <w:sz w:val="24"/>
          <w:szCs w:val="24"/>
          <w:lang w:val="en-US"/>
        </w:rPr>
        <w:t xml:space="preserve">Traditionally, stories </w:t>
      </w:r>
      <w:r w:rsidR="00DB0931">
        <w:rPr>
          <w:rFonts w:ascii="Arial" w:hAnsi="Arial" w:cs="Arial"/>
          <w:sz w:val="24"/>
          <w:szCs w:val="24"/>
          <w:lang w:val="en-US"/>
        </w:rPr>
        <w:t xml:space="preserve">have been told </w:t>
      </w:r>
      <w:r w:rsidR="002F4A74">
        <w:rPr>
          <w:rFonts w:ascii="Arial" w:hAnsi="Arial" w:cs="Arial"/>
          <w:sz w:val="24"/>
          <w:szCs w:val="24"/>
          <w:lang w:val="en-US"/>
        </w:rPr>
        <w:t xml:space="preserve">visually, orally </w:t>
      </w:r>
      <w:r w:rsidR="001C4435">
        <w:rPr>
          <w:rFonts w:ascii="Arial" w:hAnsi="Arial" w:cs="Arial"/>
          <w:sz w:val="24"/>
          <w:szCs w:val="24"/>
          <w:lang w:val="en-US"/>
        </w:rPr>
        <w:t>and in written form</w:t>
      </w:r>
      <w:r w:rsidR="00A10CB0">
        <w:rPr>
          <w:rFonts w:ascii="Arial" w:hAnsi="Arial" w:cs="Arial"/>
          <w:sz w:val="24"/>
          <w:szCs w:val="24"/>
          <w:lang w:val="en-US"/>
        </w:rPr>
        <w:t xml:space="preserve"> (H</w:t>
      </w:r>
      <w:r w:rsidR="001C105A">
        <w:rPr>
          <w:rFonts w:ascii="Arial" w:hAnsi="Arial" w:cs="Arial"/>
          <w:sz w:val="24"/>
          <w:szCs w:val="24"/>
          <w:lang w:val="en-US"/>
        </w:rPr>
        <w:t>T</w:t>
      </w:r>
      <w:r w:rsidR="00A10CB0">
        <w:rPr>
          <w:rFonts w:ascii="Arial" w:hAnsi="Arial" w:cs="Arial"/>
          <w:sz w:val="24"/>
          <w:szCs w:val="24"/>
          <w:lang w:val="en-US"/>
        </w:rPr>
        <w:t>R</w:t>
      </w:r>
      <w:r w:rsidR="00804CBA">
        <w:rPr>
          <w:rFonts w:ascii="Arial" w:hAnsi="Arial" w:cs="Arial"/>
          <w:sz w:val="24"/>
          <w:szCs w:val="24"/>
          <w:lang w:val="en-US"/>
        </w:rPr>
        <w:t>, 2005)</w:t>
      </w:r>
      <w:r w:rsidR="00254923">
        <w:rPr>
          <w:rFonts w:ascii="Arial" w:hAnsi="Arial" w:cs="Arial"/>
          <w:sz w:val="24"/>
          <w:szCs w:val="24"/>
          <w:lang w:val="en-US"/>
        </w:rPr>
        <w:t>.</w:t>
      </w:r>
      <w:r w:rsidR="00854306">
        <w:rPr>
          <w:rFonts w:ascii="Arial" w:hAnsi="Arial" w:cs="Arial"/>
          <w:sz w:val="24"/>
          <w:szCs w:val="24"/>
          <w:lang w:val="en-US"/>
        </w:rPr>
        <w:t xml:space="preserve">  </w:t>
      </w:r>
      <w:r w:rsidR="00665DB5">
        <w:rPr>
          <w:rFonts w:ascii="Arial" w:hAnsi="Arial" w:cs="Arial"/>
          <w:sz w:val="24"/>
          <w:szCs w:val="24"/>
          <w:lang w:val="en-US"/>
        </w:rPr>
        <w:t>This is</w:t>
      </w:r>
      <w:r w:rsidR="00121D7F">
        <w:rPr>
          <w:rFonts w:ascii="Arial" w:hAnsi="Arial" w:cs="Arial"/>
          <w:sz w:val="24"/>
          <w:szCs w:val="24"/>
          <w:lang w:val="en-US"/>
        </w:rPr>
        <w:t xml:space="preserve"> represented </w:t>
      </w:r>
      <w:r w:rsidR="005952E8">
        <w:rPr>
          <w:rFonts w:ascii="Arial" w:hAnsi="Arial" w:cs="Arial"/>
          <w:sz w:val="24"/>
          <w:szCs w:val="24"/>
          <w:lang w:val="en-US"/>
        </w:rPr>
        <w:t xml:space="preserve">in </w:t>
      </w:r>
      <w:r w:rsidR="000F7F79">
        <w:rPr>
          <w:rFonts w:ascii="Arial" w:hAnsi="Arial" w:cs="Arial"/>
          <w:sz w:val="24"/>
          <w:szCs w:val="24"/>
          <w:lang w:val="en-US"/>
        </w:rPr>
        <w:t>the first recording</w:t>
      </w:r>
      <w:r w:rsidR="00BF25BA">
        <w:rPr>
          <w:rFonts w:ascii="Arial" w:hAnsi="Arial" w:cs="Arial"/>
          <w:sz w:val="24"/>
          <w:szCs w:val="24"/>
          <w:lang w:val="en-US"/>
        </w:rPr>
        <w:t xml:space="preserve"> when a story is told through </w:t>
      </w:r>
      <w:r w:rsidR="006364C3">
        <w:rPr>
          <w:rFonts w:ascii="Arial" w:hAnsi="Arial" w:cs="Arial"/>
          <w:sz w:val="24"/>
          <w:szCs w:val="24"/>
          <w:lang w:val="en-US"/>
        </w:rPr>
        <w:t>reading a children’s storybook</w:t>
      </w:r>
      <w:r w:rsidR="003953BE">
        <w:rPr>
          <w:rFonts w:ascii="Arial" w:hAnsi="Arial" w:cs="Arial"/>
          <w:sz w:val="24"/>
          <w:szCs w:val="24"/>
          <w:lang w:val="en-US"/>
        </w:rPr>
        <w:t xml:space="preserve">.  This provides an example of storytelling through a visual form with the illustrations, </w:t>
      </w:r>
      <w:r w:rsidR="00B4122E">
        <w:rPr>
          <w:rFonts w:ascii="Arial" w:hAnsi="Arial" w:cs="Arial"/>
          <w:sz w:val="24"/>
          <w:szCs w:val="24"/>
          <w:lang w:val="en-US"/>
        </w:rPr>
        <w:t xml:space="preserve">an oral form through the story being read out loud and a written form </w:t>
      </w:r>
      <w:r w:rsidR="00556720">
        <w:rPr>
          <w:rFonts w:ascii="Arial" w:hAnsi="Arial" w:cs="Arial"/>
          <w:sz w:val="24"/>
          <w:szCs w:val="24"/>
          <w:lang w:val="en-US"/>
        </w:rPr>
        <w:t>through the written text on each page</w:t>
      </w:r>
      <w:r w:rsidR="00AA0578">
        <w:rPr>
          <w:rFonts w:ascii="Arial" w:hAnsi="Arial" w:cs="Arial"/>
          <w:sz w:val="24"/>
          <w:szCs w:val="24"/>
          <w:lang w:val="en-US"/>
        </w:rPr>
        <w:t xml:space="preserve"> </w:t>
      </w:r>
      <w:r w:rsidR="001F01D5">
        <w:rPr>
          <w:rFonts w:ascii="Arial" w:hAnsi="Arial" w:cs="Arial"/>
          <w:sz w:val="24"/>
          <w:szCs w:val="24"/>
          <w:lang w:val="en-US"/>
        </w:rPr>
        <w:t>(</w:t>
      </w:r>
      <w:proofErr w:type="spellStart"/>
      <w:r w:rsidR="001F01D5">
        <w:rPr>
          <w:rFonts w:ascii="Arial" w:hAnsi="Arial" w:cs="Arial"/>
          <w:sz w:val="24"/>
          <w:szCs w:val="24"/>
          <w:lang w:val="en-US"/>
        </w:rPr>
        <w:t>Alnoori</w:t>
      </w:r>
      <w:proofErr w:type="spellEnd"/>
      <w:r w:rsidR="001F01D5">
        <w:rPr>
          <w:rFonts w:ascii="Arial" w:hAnsi="Arial" w:cs="Arial"/>
          <w:sz w:val="24"/>
          <w:szCs w:val="24"/>
          <w:lang w:val="en-US"/>
        </w:rPr>
        <w:t xml:space="preserve">, </w:t>
      </w:r>
      <w:r w:rsidR="00FA583F">
        <w:rPr>
          <w:rFonts w:ascii="Arial" w:hAnsi="Arial" w:cs="Arial"/>
          <w:sz w:val="24"/>
          <w:szCs w:val="24"/>
          <w:lang w:val="en-US"/>
        </w:rPr>
        <w:t>2021).</w:t>
      </w:r>
      <w:r w:rsidR="003E790F">
        <w:rPr>
          <w:rFonts w:ascii="Arial" w:hAnsi="Arial" w:cs="Arial"/>
          <w:sz w:val="24"/>
          <w:szCs w:val="24"/>
          <w:lang w:val="en-US"/>
        </w:rPr>
        <w:t xml:space="preserve">  </w:t>
      </w:r>
      <w:r w:rsidR="00D8619F">
        <w:rPr>
          <w:rFonts w:ascii="Arial" w:hAnsi="Arial" w:cs="Arial"/>
          <w:sz w:val="24"/>
          <w:szCs w:val="24"/>
          <w:lang w:val="en-US"/>
        </w:rPr>
        <w:t>T</w:t>
      </w:r>
      <w:r w:rsidR="000355E6">
        <w:rPr>
          <w:rFonts w:ascii="Arial" w:hAnsi="Arial" w:cs="Arial"/>
          <w:sz w:val="24"/>
          <w:szCs w:val="24"/>
          <w:lang w:val="en-US"/>
        </w:rPr>
        <w:t>his is c</w:t>
      </w:r>
      <w:r w:rsidR="003E790F">
        <w:rPr>
          <w:rFonts w:ascii="Arial" w:hAnsi="Arial" w:cs="Arial"/>
          <w:sz w:val="24"/>
          <w:szCs w:val="24"/>
          <w:lang w:val="en-US"/>
        </w:rPr>
        <w:t xml:space="preserve">ompared to the second recording where </w:t>
      </w:r>
      <w:r w:rsidR="000355E6">
        <w:rPr>
          <w:rFonts w:ascii="Arial" w:hAnsi="Arial" w:cs="Arial"/>
          <w:sz w:val="24"/>
          <w:szCs w:val="24"/>
          <w:lang w:val="en-US"/>
        </w:rPr>
        <w:t xml:space="preserve">the </w:t>
      </w:r>
      <w:r w:rsidR="00B5644B">
        <w:rPr>
          <w:rFonts w:ascii="Arial" w:hAnsi="Arial" w:cs="Arial"/>
          <w:sz w:val="24"/>
          <w:szCs w:val="24"/>
          <w:lang w:val="en-US"/>
        </w:rPr>
        <w:t xml:space="preserve">story is told through a </w:t>
      </w:r>
      <w:r w:rsidR="00D8619F">
        <w:rPr>
          <w:rFonts w:ascii="Arial" w:hAnsi="Arial" w:cs="Arial"/>
          <w:sz w:val="24"/>
          <w:szCs w:val="24"/>
          <w:lang w:val="en-US"/>
        </w:rPr>
        <w:t>PowerPoint</w:t>
      </w:r>
      <w:r w:rsidR="00B5644B">
        <w:rPr>
          <w:rFonts w:ascii="Arial" w:hAnsi="Arial" w:cs="Arial"/>
          <w:sz w:val="24"/>
          <w:szCs w:val="24"/>
          <w:lang w:val="en-US"/>
        </w:rPr>
        <w:t xml:space="preserve"> </w:t>
      </w:r>
      <w:r w:rsidR="009B2832">
        <w:rPr>
          <w:rFonts w:ascii="Arial" w:hAnsi="Arial" w:cs="Arial"/>
          <w:sz w:val="24"/>
          <w:szCs w:val="24"/>
          <w:lang w:val="en-US"/>
        </w:rPr>
        <w:t>presentation</w:t>
      </w:r>
      <w:r w:rsidR="00981FA0">
        <w:rPr>
          <w:rFonts w:ascii="Arial" w:hAnsi="Arial" w:cs="Arial"/>
          <w:sz w:val="24"/>
          <w:szCs w:val="24"/>
          <w:lang w:val="en-US"/>
        </w:rPr>
        <w:t>.</w:t>
      </w:r>
      <w:r w:rsidR="00CF7BD3">
        <w:rPr>
          <w:rFonts w:ascii="Arial" w:hAnsi="Arial" w:cs="Arial"/>
          <w:sz w:val="24"/>
          <w:szCs w:val="24"/>
          <w:lang w:val="en-US"/>
        </w:rPr>
        <w:t xml:space="preserve"> This demonstrates </w:t>
      </w:r>
      <w:r w:rsidR="00333BB8">
        <w:rPr>
          <w:rFonts w:ascii="Arial" w:hAnsi="Arial" w:cs="Arial"/>
          <w:sz w:val="24"/>
          <w:szCs w:val="24"/>
          <w:lang w:val="en-US"/>
        </w:rPr>
        <w:t xml:space="preserve">visual storytelling with the images, oral storytelling with the recording </w:t>
      </w:r>
      <w:r w:rsidR="00043190">
        <w:rPr>
          <w:rFonts w:ascii="Arial" w:hAnsi="Arial" w:cs="Arial"/>
          <w:sz w:val="24"/>
          <w:szCs w:val="24"/>
          <w:lang w:val="en-US"/>
        </w:rPr>
        <w:t>and</w:t>
      </w:r>
      <w:r w:rsidR="00BA3DCB">
        <w:rPr>
          <w:rFonts w:ascii="Arial" w:hAnsi="Arial" w:cs="Arial"/>
          <w:sz w:val="24"/>
          <w:szCs w:val="24"/>
          <w:lang w:val="en-US"/>
        </w:rPr>
        <w:t xml:space="preserve"> written form through the text shown on each slide</w:t>
      </w:r>
      <w:r w:rsidR="00115E9F">
        <w:rPr>
          <w:rFonts w:ascii="Arial" w:hAnsi="Arial" w:cs="Arial"/>
          <w:sz w:val="24"/>
          <w:szCs w:val="24"/>
          <w:lang w:val="en-US"/>
        </w:rPr>
        <w:t xml:space="preserve"> (</w:t>
      </w:r>
      <w:proofErr w:type="spellStart"/>
      <w:r w:rsidR="00115E9F">
        <w:rPr>
          <w:rFonts w:ascii="Arial" w:hAnsi="Arial" w:cs="Arial"/>
          <w:sz w:val="24"/>
          <w:szCs w:val="24"/>
          <w:lang w:val="en-US"/>
        </w:rPr>
        <w:t>Derbashi</w:t>
      </w:r>
      <w:proofErr w:type="spellEnd"/>
      <w:r w:rsidR="00115E9F">
        <w:rPr>
          <w:rFonts w:ascii="Arial" w:hAnsi="Arial" w:cs="Arial"/>
          <w:sz w:val="24"/>
          <w:szCs w:val="24"/>
          <w:lang w:val="en-US"/>
        </w:rPr>
        <w:t>, 2021).</w:t>
      </w:r>
      <w:r w:rsidR="001254D2">
        <w:rPr>
          <w:rFonts w:ascii="Arial" w:hAnsi="Arial" w:cs="Arial"/>
          <w:sz w:val="24"/>
          <w:szCs w:val="24"/>
          <w:lang w:val="en-US"/>
        </w:rPr>
        <w:t xml:space="preserve"> This </w:t>
      </w:r>
      <w:r w:rsidR="00E54D11">
        <w:rPr>
          <w:rFonts w:ascii="Arial" w:hAnsi="Arial" w:cs="Arial"/>
          <w:sz w:val="24"/>
          <w:szCs w:val="24"/>
          <w:lang w:val="en-US"/>
        </w:rPr>
        <w:t>illustrates</w:t>
      </w:r>
      <w:r w:rsidR="001254D2">
        <w:rPr>
          <w:rFonts w:ascii="Arial" w:hAnsi="Arial" w:cs="Arial"/>
          <w:sz w:val="24"/>
          <w:szCs w:val="24"/>
          <w:lang w:val="en-US"/>
        </w:rPr>
        <w:t xml:space="preserve"> a significant similarity between the </w:t>
      </w:r>
      <w:r w:rsidR="003A06C2">
        <w:rPr>
          <w:rFonts w:ascii="Arial" w:hAnsi="Arial" w:cs="Arial"/>
          <w:sz w:val="24"/>
          <w:szCs w:val="24"/>
          <w:lang w:val="en-US"/>
        </w:rPr>
        <w:t xml:space="preserve">modes of </w:t>
      </w:r>
      <w:r w:rsidR="0038291F">
        <w:rPr>
          <w:rFonts w:ascii="Arial" w:hAnsi="Arial" w:cs="Arial"/>
          <w:sz w:val="24"/>
          <w:szCs w:val="24"/>
          <w:lang w:val="en-US"/>
        </w:rPr>
        <w:t>storytelling</w:t>
      </w:r>
      <w:r w:rsidR="003A06C2">
        <w:rPr>
          <w:rFonts w:ascii="Arial" w:hAnsi="Arial" w:cs="Arial"/>
          <w:sz w:val="24"/>
          <w:szCs w:val="24"/>
          <w:lang w:val="en-US"/>
        </w:rPr>
        <w:t xml:space="preserve">. As such the traditional and digital modes both offer a </w:t>
      </w:r>
      <w:r w:rsidR="00FE1C30">
        <w:rPr>
          <w:rFonts w:ascii="Arial" w:hAnsi="Arial" w:cs="Arial"/>
          <w:sz w:val="24"/>
          <w:szCs w:val="24"/>
          <w:lang w:val="en-US"/>
        </w:rPr>
        <w:t>visual, oral and written form of storytelling</w:t>
      </w:r>
      <w:r w:rsidR="004323AF">
        <w:rPr>
          <w:rFonts w:ascii="Arial" w:hAnsi="Arial" w:cs="Arial"/>
          <w:sz w:val="24"/>
          <w:szCs w:val="24"/>
          <w:lang w:val="en-US"/>
        </w:rPr>
        <w:t xml:space="preserve"> </w:t>
      </w:r>
      <w:r w:rsidR="00DA2DEC">
        <w:rPr>
          <w:rFonts w:ascii="Arial" w:hAnsi="Arial" w:cs="Arial"/>
          <w:sz w:val="24"/>
          <w:szCs w:val="24"/>
          <w:lang w:val="en-US"/>
        </w:rPr>
        <w:t>(Lisenbee and Ford, 2017</w:t>
      </w:r>
      <w:r w:rsidR="004C54AA">
        <w:rPr>
          <w:rFonts w:ascii="Arial" w:hAnsi="Arial" w:cs="Arial"/>
          <w:sz w:val="24"/>
          <w:szCs w:val="24"/>
          <w:lang w:val="en-US"/>
        </w:rPr>
        <w:t xml:space="preserve">; </w:t>
      </w:r>
      <w:r w:rsidR="0052040D">
        <w:rPr>
          <w:rFonts w:ascii="Arial" w:hAnsi="Arial" w:cs="Arial"/>
          <w:sz w:val="24"/>
          <w:szCs w:val="24"/>
          <w:lang w:val="en-US"/>
        </w:rPr>
        <w:t xml:space="preserve">O’Byrne, </w:t>
      </w:r>
      <w:r w:rsidR="0052040D" w:rsidRPr="00B00701">
        <w:rPr>
          <w:rFonts w:ascii="Arial" w:hAnsi="Arial" w:cs="Arial"/>
          <w:i/>
          <w:iCs/>
          <w:sz w:val="24"/>
          <w:szCs w:val="24"/>
          <w:lang w:val="en-US"/>
        </w:rPr>
        <w:t>et al</w:t>
      </w:r>
      <w:r w:rsidR="00B00701">
        <w:rPr>
          <w:rFonts w:ascii="Arial" w:hAnsi="Arial" w:cs="Arial"/>
          <w:i/>
          <w:iCs/>
          <w:sz w:val="24"/>
          <w:szCs w:val="24"/>
          <w:lang w:val="en-US"/>
        </w:rPr>
        <w:t>.,</w:t>
      </w:r>
      <w:r w:rsidR="0052040D">
        <w:rPr>
          <w:rFonts w:ascii="Arial" w:hAnsi="Arial" w:cs="Arial"/>
          <w:sz w:val="24"/>
          <w:szCs w:val="24"/>
          <w:lang w:val="en-US"/>
        </w:rPr>
        <w:t xml:space="preserve"> </w:t>
      </w:r>
      <w:r w:rsidR="00346D3A">
        <w:rPr>
          <w:rFonts w:ascii="Arial" w:hAnsi="Arial" w:cs="Arial"/>
          <w:sz w:val="24"/>
          <w:szCs w:val="24"/>
          <w:lang w:val="en-US"/>
        </w:rPr>
        <w:t>2018</w:t>
      </w:r>
      <w:r w:rsidR="00DA2DEC">
        <w:rPr>
          <w:rFonts w:ascii="Arial" w:hAnsi="Arial" w:cs="Arial"/>
          <w:sz w:val="24"/>
          <w:szCs w:val="24"/>
          <w:lang w:val="en-US"/>
        </w:rPr>
        <w:t>).</w:t>
      </w:r>
    </w:p>
    <w:p w14:paraId="078D683F" w14:textId="36B32893" w:rsidR="008B03D0" w:rsidRDefault="008B03D0" w:rsidP="008459D6">
      <w:pPr>
        <w:spacing w:line="360" w:lineRule="auto"/>
        <w:jc w:val="both"/>
        <w:rPr>
          <w:rFonts w:ascii="Arial" w:hAnsi="Arial" w:cs="Arial"/>
          <w:sz w:val="24"/>
          <w:szCs w:val="24"/>
          <w:lang w:val="en-US"/>
        </w:rPr>
      </w:pPr>
      <w:r>
        <w:rPr>
          <w:rFonts w:ascii="Arial" w:hAnsi="Arial" w:cs="Arial"/>
          <w:sz w:val="24"/>
          <w:szCs w:val="24"/>
          <w:lang w:val="en-US"/>
        </w:rPr>
        <w:t xml:space="preserve">Despite this initial similarity, the </w:t>
      </w:r>
      <w:r w:rsidR="00112C5E">
        <w:rPr>
          <w:rFonts w:ascii="Arial" w:hAnsi="Arial" w:cs="Arial"/>
          <w:sz w:val="24"/>
          <w:szCs w:val="24"/>
          <w:lang w:val="en-US"/>
        </w:rPr>
        <w:t xml:space="preserve">traditional story offers </w:t>
      </w:r>
      <w:r w:rsidR="000E3F5F">
        <w:rPr>
          <w:rFonts w:ascii="Arial" w:hAnsi="Arial" w:cs="Arial"/>
          <w:sz w:val="24"/>
          <w:szCs w:val="24"/>
          <w:lang w:val="en-US"/>
        </w:rPr>
        <w:t>a</w:t>
      </w:r>
      <w:r w:rsidR="00BE252D">
        <w:rPr>
          <w:rFonts w:ascii="Arial" w:hAnsi="Arial" w:cs="Arial"/>
          <w:sz w:val="24"/>
          <w:szCs w:val="24"/>
          <w:lang w:val="en-US"/>
        </w:rPr>
        <w:t xml:space="preserve">n experience centered around </w:t>
      </w:r>
      <w:r w:rsidR="003761A4">
        <w:rPr>
          <w:rFonts w:ascii="Arial" w:hAnsi="Arial" w:cs="Arial"/>
          <w:sz w:val="24"/>
          <w:szCs w:val="24"/>
          <w:lang w:val="en-US"/>
        </w:rPr>
        <w:t>human interaction</w:t>
      </w:r>
      <w:r w:rsidR="007C78CC">
        <w:rPr>
          <w:rFonts w:ascii="Arial" w:hAnsi="Arial" w:cs="Arial"/>
          <w:sz w:val="24"/>
          <w:szCs w:val="24"/>
          <w:lang w:val="en-US"/>
        </w:rPr>
        <w:t xml:space="preserve"> (McKeown</w:t>
      </w:r>
      <w:r w:rsidR="00604C8A">
        <w:rPr>
          <w:rFonts w:ascii="Arial" w:hAnsi="Arial" w:cs="Arial"/>
          <w:sz w:val="24"/>
          <w:szCs w:val="24"/>
          <w:lang w:val="en-US"/>
        </w:rPr>
        <w:t xml:space="preserve">, </w:t>
      </w:r>
      <w:r w:rsidR="00604C8A" w:rsidRPr="00B00701">
        <w:rPr>
          <w:rFonts w:ascii="Arial" w:hAnsi="Arial" w:cs="Arial"/>
          <w:i/>
          <w:iCs/>
          <w:sz w:val="24"/>
          <w:szCs w:val="24"/>
          <w:lang w:val="en-US"/>
        </w:rPr>
        <w:t>et al</w:t>
      </w:r>
      <w:r w:rsidR="00B00701">
        <w:rPr>
          <w:rFonts w:ascii="Arial" w:hAnsi="Arial" w:cs="Arial"/>
          <w:i/>
          <w:iCs/>
          <w:sz w:val="24"/>
          <w:szCs w:val="24"/>
          <w:lang w:val="en-US"/>
        </w:rPr>
        <w:t>.</w:t>
      </w:r>
      <w:r w:rsidR="00604C8A">
        <w:rPr>
          <w:rFonts w:ascii="Arial" w:hAnsi="Arial" w:cs="Arial"/>
          <w:sz w:val="24"/>
          <w:szCs w:val="24"/>
          <w:lang w:val="en-US"/>
        </w:rPr>
        <w:t>, 2015).</w:t>
      </w:r>
      <w:r w:rsidR="007236A1">
        <w:rPr>
          <w:rFonts w:ascii="Arial" w:hAnsi="Arial" w:cs="Arial"/>
          <w:sz w:val="24"/>
          <w:szCs w:val="24"/>
          <w:lang w:val="en-US"/>
        </w:rPr>
        <w:t xml:space="preserve"> </w:t>
      </w:r>
      <w:r w:rsidR="00D81548">
        <w:rPr>
          <w:rFonts w:ascii="Arial" w:hAnsi="Arial" w:cs="Arial"/>
          <w:sz w:val="24"/>
          <w:szCs w:val="24"/>
          <w:lang w:val="en-US"/>
        </w:rPr>
        <w:t>There is a closeness</w:t>
      </w:r>
      <w:r w:rsidR="003F6E2C">
        <w:rPr>
          <w:rFonts w:ascii="Arial" w:hAnsi="Arial" w:cs="Arial"/>
          <w:sz w:val="24"/>
          <w:szCs w:val="24"/>
          <w:lang w:val="en-US"/>
        </w:rPr>
        <w:t xml:space="preserve"> </w:t>
      </w:r>
      <w:r w:rsidR="00271A42">
        <w:rPr>
          <w:rFonts w:ascii="Arial" w:hAnsi="Arial" w:cs="Arial"/>
          <w:sz w:val="24"/>
          <w:szCs w:val="24"/>
          <w:lang w:val="en-US"/>
        </w:rPr>
        <w:t>which offers human touch and warmth</w:t>
      </w:r>
      <w:r w:rsidR="00DA54DC">
        <w:rPr>
          <w:rFonts w:ascii="Arial" w:hAnsi="Arial" w:cs="Arial"/>
          <w:sz w:val="24"/>
          <w:szCs w:val="24"/>
          <w:lang w:val="en-US"/>
        </w:rPr>
        <w:t xml:space="preserve"> promoting</w:t>
      </w:r>
      <w:r w:rsidR="008E1635">
        <w:rPr>
          <w:rFonts w:ascii="Arial" w:hAnsi="Arial" w:cs="Arial"/>
          <w:sz w:val="24"/>
          <w:szCs w:val="24"/>
          <w:lang w:val="en-US"/>
        </w:rPr>
        <w:t xml:space="preserve"> high quality interactions</w:t>
      </w:r>
      <w:r w:rsidR="007E2C9C">
        <w:rPr>
          <w:rFonts w:ascii="Arial" w:hAnsi="Arial" w:cs="Arial"/>
          <w:sz w:val="24"/>
          <w:szCs w:val="24"/>
          <w:lang w:val="en-US"/>
        </w:rPr>
        <w:t xml:space="preserve"> and a holistic approach</w:t>
      </w:r>
      <w:r w:rsidR="008E1635">
        <w:rPr>
          <w:rFonts w:ascii="Arial" w:hAnsi="Arial" w:cs="Arial"/>
          <w:sz w:val="24"/>
          <w:szCs w:val="24"/>
          <w:lang w:val="en-US"/>
        </w:rPr>
        <w:t xml:space="preserve"> </w:t>
      </w:r>
      <w:r w:rsidR="00A51486">
        <w:rPr>
          <w:rFonts w:ascii="Arial" w:hAnsi="Arial" w:cs="Arial"/>
          <w:sz w:val="24"/>
          <w:szCs w:val="24"/>
          <w:lang w:val="en-US"/>
        </w:rPr>
        <w:t>(</w:t>
      </w:r>
      <w:r w:rsidR="0044783B">
        <w:rPr>
          <w:rFonts w:ascii="Arial" w:hAnsi="Arial" w:cs="Arial"/>
          <w:sz w:val="24"/>
          <w:szCs w:val="24"/>
          <w:lang w:val="en-US"/>
        </w:rPr>
        <w:t>Education</w:t>
      </w:r>
      <w:r w:rsidR="00CA3563">
        <w:rPr>
          <w:rFonts w:ascii="Arial" w:hAnsi="Arial" w:cs="Arial"/>
          <w:sz w:val="24"/>
          <w:szCs w:val="24"/>
          <w:lang w:val="en-US"/>
        </w:rPr>
        <w:t xml:space="preserve"> </w:t>
      </w:r>
      <w:r w:rsidR="007949B8">
        <w:rPr>
          <w:rFonts w:ascii="Arial" w:hAnsi="Arial" w:cs="Arial"/>
          <w:sz w:val="24"/>
          <w:szCs w:val="24"/>
          <w:lang w:val="en-US"/>
        </w:rPr>
        <w:t>Endowment</w:t>
      </w:r>
      <w:r w:rsidR="0044783B">
        <w:rPr>
          <w:rFonts w:ascii="Arial" w:hAnsi="Arial" w:cs="Arial"/>
          <w:sz w:val="24"/>
          <w:szCs w:val="24"/>
          <w:lang w:val="en-US"/>
        </w:rPr>
        <w:t xml:space="preserve"> </w:t>
      </w:r>
      <w:r w:rsidR="007949B8">
        <w:rPr>
          <w:rFonts w:ascii="Arial" w:hAnsi="Arial" w:cs="Arial"/>
          <w:sz w:val="24"/>
          <w:szCs w:val="24"/>
          <w:lang w:val="en-US"/>
        </w:rPr>
        <w:t>Foundation, 2018)</w:t>
      </w:r>
      <w:r w:rsidR="007E2C9C">
        <w:rPr>
          <w:rFonts w:ascii="Arial" w:hAnsi="Arial" w:cs="Arial"/>
          <w:sz w:val="24"/>
          <w:szCs w:val="24"/>
          <w:lang w:val="en-US"/>
        </w:rPr>
        <w:t xml:space="preserve">. In turn </w:t>
      </w:r>
      <w:r w:rsidR="00D96A7B">
        <w:rPr>
          <w:rFonts w:ascii="Arial" w:hAnsi="Arial" w:cs="Arial"/>
          <w:sz w:val="24"/>
          <w:szCs w:val="24"/>
          <w:lang w:val="en-US"/>
        </w:rPr>
        <w:t xml:space="preserve">this allows </w:t>
      </w:r>
      <w:r w:rsidR="00DF32A7">
        <w:rPr>
          <w:rFonts w:ascii="Arial" w:hAnsi="Arial" w:cs="Arial"/>
          <w:sz w:val="24"/>
          <w:szCs w:val="24"/>
          <w:lang w:val="en-US"/>
        </w:rPr>
        <w:t xml:space="preserve">adults to </w:t>
      </w:r>
      <w:r w:rsidR="009C3E92">
        <w:rPr>
          <w:rFonts w:ascii="Arial" w:hAnsi="Arial" w:cs="Arial"/>
          <w:sz w:val="24"/>
          <w:szCs w:val="24"/>
          <w:lang w:val="en-US"/>
        </w:rPr>
        <w:t>model quality communication</w:t>
      </w:r>
      <w:r w:rsidR="00E718C5">
        <w:rPr>
          <w:rFonts w:ascii="Arial" w:hAnsi="Arial" w:cs="Arial"/>
          <w:sz w:val="24"/>
          <w:szCs w:val="24"/>
          <w:lang w:val="en-US"/>
        </w:rPr>
        <w:t xml:space="preserve"> (Atwal, </w:t>
      </w:r>
      <w:r w:rsidR="00CC6D42">
        <w:rPr>
          <w:rFonts w:ascii="Arial" w:hAnsi="Arial" w:cs="Arial"/>
          <w:sz w:val="24"/>
          <w:szCs w:val="24"/>
          <w:lang w:val="en-US"/>
        </w:rPr>
        <w:t xml:space="preserve">2019) where </w:t>
      </w:r>
      <w:r w:rsidR="00AA2516">
        <w:rPr>
          <w:rFonts w:ascii="Arial" w:hAnsi="Arial" w:cs="Arial"/>
          <w:sz w:val="24"/>
          <w:szCs w:val="24"/>
          <w:lang w:val="en-US"/>
        </w:rPr>
        <w:t>children’s</w:t>
      </w:r>
      <w:r w:rsidR="00CC6D42">
        <w:rPr>
          <w:rFonts w:ascii="Arial" w:hAnsi="Arial" w:cs="Arial"/>
          <w:sz w:val="24"/>
          <w:szCs w:val="24"/>
          <w:lang w:val="en-US"/>
        </w:rPr>
        <w:t xml:space="preserve"> </w:t>
      </w:r>
      <w:r w:rsidR="00AA2516">
        <w:rPr>
          <w:rFonts w:ascii="Arial" w:hAnsi="Arial" w:cs="Arial"/>
          <w:sz w:val="24"/>
          <w:szCs w:val="24"/>
          <w:lang w:val="en-US"/>
        </w:rPr>
        <w:t xml:space="preserve">talk is highly valued </w:t>
      </w:r>
      <w:r w:rsidR="00D5063D">
        <w:rPr>
          <w:rFonts w:ascii="Arial" w:hAnsi="Arial" w:cs="Arial"/>
          <w:sz w:val="24"/>
          <w:szCs w:val="24"/>
          <w:lang w:val="en-US"/>
        </w:rPr>
        <w:t>advocating</w:t>
      </w:r>
      <w:r w:rsidR="008C21E6">
        <w:rPr>
          <w:rFonts w:ascii="Arial" w:hAnsi="Arial" w:cs="Arial"/>
          <w:sz w:val="24"/>
          <w:szCs w:val="24"/>
          <w:lang w:val="en-US"/>
        </w:rPr>
        <w:t xml:space="preserve"> the importance of </w:t>
      </w:r>
      <w:r w:rsidR="00D26745">
        <w:rPr>
          <w:rFonts w:ascii="Arial" w:hAnsi="Arial" w:cs="Arial"/>
          <w:sz w:val="24"/>
          <w:szCs w:val="24"/>
          <w:lang w:val="en-US"/>
        </w:rPr>
        <w:t>oracy</w:t>
      </w:r>
      <w:r w:rsidR="00C822ED">
        <w:rPr>
          <w:rFonts w:ascii="Arial" w:hAnsi="Arial" w:cs="Arial"/>
          <w:sz w:val="24"/>
          <w:szCs w:val="24"/>
          <w:lang w:val="en-US"/>
        </w:rPr>
        <w:t xml:space="preserve"> (Lodge, 2020)</w:t>
      </w:r>
      <w:r w:rsidR="00CD33CB">
        <w:rPr>
          <w:rFonts w:ascii="Arial" w:hAnsi="Arial" w:cs="Arial"/>
          <w:sz w:val="24"/>
          <w:szCs w:val="24"/>
          <w:lang w:val="en-US"/>
        </w:rPr>
        <w:t>.</w:t>
      </w:r>
    </w:p>
    <w:p w14:paraId="0FC8F448" w14:textId="0C6F8ADE" w:rsidR="00F92985" w:rsidRDefault="005B69FB" w:rsidP="008459D6">
      <w:pPr>
        <w:spacing w:line="360" w:lineRule="auto"/>
        <w:jc w:val="both"/>
        <w:rPr>
          <w:rFonts w:ascii="Arial" w:hAnsi="Arial" w:cs="Arial"/>
          <w:sz w:val="24"/>
          <w:szCs w:val="24"/>
          <w:lang w:val="en-US"/>
        </w:rPr>
      </w:pPr>
      <w:r>
        <w:rPr>
          <w:rFonts w:ascii="Arial" w:hAnsi="Arial" w:cs="Arial"/>
          <w:sz w:val="24"/>
          <w:szCs w:val="24"/>
          <w:lang w:val="en-US"/>
        </w:rPr>
        <w:t xml:space="preserve">This is difficult to achieve with the digital </w:t>
      </w:r>
      <w:r w:rsidR="00AA74F0">
        <w:rPr>
          <w:rFonts w:ascii="Arial" w:hAnsi="Arial" w:cs="Arial"/>
          <w:sz w:val="24"/>
          <w:szCs w:val="24"/>
          <w:lang w:val="en-US"/>
        </w:rPr>
        <w:t xml:space="preserve">story </w:t>
      </w:r>
      <w:r w:rsidR="00F63552">
        <w:rPr>
          <w:rFonts w:ascii="Arial" w:hAnsi="Arial" w:cs="Arial"/>
          <w:sz w:val="24"/>
          <w:szCs w:val="24"/>
          <w:lang w:val="en-US"/>
        </w:rPr>
        <w:t>because the</w:t>
      </w:r>
      <w:r w:rsidR="00FE4B35">
        <w:rPr>
          <w:rFonts w:ascii="Arial" w:hAnsi="Arial" w:cs="Arial"/>
          <w:sz w:val="24"/>
          <w:szCs w:val="24"/>
          <w:lang w:val="en-US"/>
        </w:rPr>
        <w:t xml:space="preserve"> child can</w:t>
      </w:r>
      <w:r w:rsidR="00F63552">
        <w:rPr>
          <w:rFonts w:ascii="Arial" w:hAnsi="Arial" w:cs="Arial"/>
          <w:sz w:val="24"/>
          <w:szCs w:val="24"/>
          <w:lang w:val="en-US"/>
        </w:rPr>
        <w:t xml:space="preserve"> access </w:t>
      </w:r>
      <w:r w:rsidR="00886312">
        <w:rPr>
          <w:rFonts w:ascii="Arial" w:hAnsi="Arial" w:cs="Arial"/>
          <w:sz w:val="24"/>
          <w:szCs w:val="24"/>
          <w:lang w:val="en-US"/>
        </w:rPr>
        <w:t xml:space="preserve">the recording through the </w:t>
      </w:r>
      <w:r w:rsidR="00B37619">
        <w:rPr>
          <w:rFonts w:ascii="Arial" w:hAnsi="Arial" w:cs="Arial"/>
          <w:sz w:val="24"/>
          <w:szCs w:val="24"/>
          <w:lang w:val="en-US"/>
        </w:rPr>
        <w:t>PowerPoint</w:t>
      </w:r>
      <w:r w:rsidR="00886312">
        <w:rPr>
          <w:rFonts w:ascii="Arial" w:hAnsi="Arial" w:cs="Arial"/>
          <w:sz w:val="24"/>
          <w:szCs w:val="24"/>
          <w:lang w:val="en-US"/>
        </w:rPr>
        <w:t>, removing the need for adult interaction</w:t>
      </w:r>
      <w:r w:rsidR="00440EAE">
        <w:rPr>
          <w:rFonts w:ascii="Arial" w:hAnsi="Arial" w:cs="Arial"/>
          <w:sz w:val="24"/>
          <w:szCs w:val="24"/>
          <w:lang w:val="en-US"/>
        </w:rPr>
        <w:t xml:space="preserve"> (Whitehead, </w:t>
      </w:r>
      <w:r w:rsidR="00440EAE">
        <w:rPr>
          <w:rFonts w:ascii="Arial" w:hAnsi="Arial" w:cs="Arial"/>
          <w:sz w:val="24"/>
          <w:szCs w:val="24"/>
          <w:lang w:val="en-US"/>
        </w:rPr>
        <w:lastRenderedPageBreak/>
        <w:t>2007).</w:t>
      </w:r>
      <w:r w:rsidR="00FE4B35">
        <w:rPr>
          <w:rFonts w:ascii="Arial" w:hAnsi="Arial" w:cs="Arial"/>
          <w:sz w:val="24"/>
          <w:szCs w:val="24"/>
          <w:lang w:val="en-US"/>
        </w:rPr>
        <w:t xml:space="preserve"> </w:t>
      </w:r>
      <w:r w:rsidR="00685E23">
        <w:rPr>
          <w:rFonts w:ascii="Arial" w:hAnsi="Arial" w:cs="Arial"/>
          <w:sz w:val="24"/>
          <w:szCs w:val="24"/>
          <w:lang w:val="en-US"/>
        </w:rPr>
        <w:t xml:space="preserve">Consequently, opportunities to promote oracy are </w:t>
      </w:r>
      <w:r w:rsidR="0012389F">
        <w:rPr>
          <w:rFonts w:ascii="Arial" w:hAnsi="Arial" w:cs="Arial"/>
          <w:sz w:val="24"/>
          <w:szCs w:val="24"/>
          <w:lang w:val="en-US"/>
        </w:rPr>
        <w:t xml:space="preserve">taken away from the storytelling experience </w:t>
      </w:r>
      <w:r w:rsidR="001B4752">
        <w:rPr>
          <w:rFonts w:ascii="Arial" w:hAnsi="Arial" w:cs="Arial"/>
          <w:sz w:val="24"/>
          <w:szCs w:val="24"/>
          <w:lang w:val="en-US"/>
        </w:rPr>
        <w:t>removing the opportunities for sharing experiences</w:t>
      </w:r>
      <w:r w:rsidR="0009773F">
        <w:rPr>
          <w:rFonts w:ascii="Arial" w:hAnsi="Arial" w:cs="Arial"/>
          <w:sz w:val="24"/>
          <w:szCs w:val="24"/>
          <w:lang w:val="en-US"/>
        </w:rPr>
        <w:t>, feelings and questions to be conversed</w:t>
      </w:r>
      <w:r w:rsidR="00AC29A5">
        <w:rPr>
          <w:rFonts w:ascii="Arial" w:hAnsi="Arial" w:cs="Arial"/>
          <w:sz w:val="24"/>
          <w:szCs w:val="24"/>
          <w:lang w:val="en-US"/>
        </w:rPr>
        <w:t xml:space="preserve"> </w:t>
      </w:r>
      <w:r w:rsidR="009A24FF">
        <w:rPr>
          <w:rFonts w:ascii="Arial" w:hAnsi="Arial" w:cs="Arial"/>
          <w:sz w:val="24"/>
          <w:szCs w:val="24"/>
          <w:lang w:val="en-US"/>
        </w:rPr>
        <w:t xml:space="preserve">– a key life skill that children need to develop to become effective communicators as adults (Lodge, </w:t>
      </w:r>
      <w:r w:rsidR="001F2FD8">
        <w:rPr>
          <w:rFonts w:ascii="Arial" w:hAnsi="Arial" w:cs="Arial"/>
          <w:sz w:val="24"/>
          <w:szCs w:val="24"/>
          <w:lang w:val="en-US"/>
        </w:rPr>
        <w:t>2020).</w:t>
      </w:r>
    </w:p>
    <w:p w14:paraId="684DCB5C" w14:textId="125191EB" w:rsidR="001F2FD8" w:rsidRDefault="0039561A" w:rsidP="008459D6">
      <w:pPr>
        <w:spacing w:line="360" w:lineRule="auto"/>
        <w:jc w:val="both"/>
        <w:rPr>
          <w:rFonts w:ascii="Arial" w:hAnsi="Arial" w:cs="Arial"/>
          <w:sz w:val="24"/>
          <w:szCs w:val="24"/>
          <w:lang w:val="en-US"/>
        </w:rPr>
      </w:pPr>
      <w:r>
        <w:rPr>
          <w:rFonts w:ascii="Arial" w:hAnsi="Arial" w:cs="Arial"/>
          <w:sz w:val="24"/>
          <w:szCs w:val="24"/>
          <w:lang w:val="en-US"/>
        </w:rPr>
        <w:t xml:space="preserve">The </w:t>
      </w:r>
      <w:r w:rsidR="00E81020">
        <w:rPr>
          <w:rFonts w:ascii="Arial" w:hAnsi="Arial" w:cs="Arial"/>
          <w:sz w:val="24"/>
          <w:szCs w:val="24"/>
          <w:lang w:val="en-US"/>
        </w:rPr>
        <w:t>implementation</w:t>
      </w:r>
      <w:r>
        <w:rPr>
          <w:rFonts w:ascii="Arial" w:hAnsi="Arial" w:cs="Arial"/>
          <w:sz w:val="24"/>
          <w:szCs w:val="24"/>
          <w:lang w:val="en-US"/>
        </w:rPr>
        <w:t xml:space="preserve"> </w:t>
      </w:r>
      <w:r w:rsidR="004438D9">
        <w:rPr>
          <w:rFonts w:ascii="Arial" w:hAnsi="Arial" w:cs="Arial"/>
          <w:sz w:val="24"/>
          <w:szCs w:val="24"/>
          <w:lang w:val="en-US"/>
        </w:rPr>
        <w:t>the</w:t>
      </w:r>
      <w:r>
        <w:rPr>
          <w:rFonts w:ascii="Arial" w:hAnsi="Arial" w:cs="Arial"/>
          <w:sz w:val="24"/>
          <w:szCs w:val="24"/>
          <w:lang w:val="en-US"/>
        </w:rPr>
        <w:t xml:space="preserve"> Literacy and Numeracy framework into</w:t>
      </w:r>
      <w:r w:rsidR="007453B5">
        <w:rPr>
          <w:rFonts w:ascii="Arial" w:hAnsi="Arial" w:cs="Arial"/>
          <w:sz w:val="24"/>
          <w:szCs w:val="24"/>
          <w:lang w:val="en-US"/>
        </w:rPr>
        <w:t xml:space="preserve"> </w:t>
      </w:r>
      <w:proofErr w:type="gramStart"/>
      <w:r w:rsidR="007453B5">
        <w:rPr>
          <w:rFonts w:ascii="Arial" w:hAnsi="Arial" w:cs="Arial"/>
          <w:sz w:val="24"/>
          <w:szCs w:val="24"/>
          <w:lang w:val="en-US"/>
        </w:rPr>
        <w:t xml:space="preserve">the </w:t>
      </w:r>
      <w:r>
        <w:rPr>
          <w:rFonts w:ascii="Arial" w:hAnsi="Arial" w:cs="Arial"/>
          <w:sz w:val="24"/>
          <w:szCs w:val="24"/>
          <w:lang w:val="en-US"/>
        </w:rPr>
        <w:t xml:space="preserve"> early</w:t>
      </w:r>
      <w:proofErr w:type="gramEnd"/>
      <w:r>
        <w:rPr>
          <w:rFonts w:ascii="Arial" w:hAnsi="Arial" w:cs="Arial"/>
          <w:sz w:val="24"/>
          <w:szCs w:val="24"/>
          <w:lang w:val="en-US"/>
        </w:rPr>
        <w:t xml:space="preserve"> years curriculum </w:t>
      </w:r>
      <w:r w:rsidR="00776FFA">
        <w:rPr>
          <w:rFonts w:ascii="Arial" w:hAnsi="Arial" w:cs="Arial"/>
          <w:sz w:val="24"/>
          <w:szCs w:val="24"/>
          <w:lang w:val="en-US"/>
        </w:rPr>
        <w:t>confirms the importance of children learning oracy skills.</w:t>
      </w:r>
      <w:r w:rsidR="00D05C03">
        <w:rPr>
          <w:rFonts w:ascii="Arial" w:hAnsi="Arial" w:cs="Arial"/>
          <w:sz w:val="24"/>
          <w:szCs w:val="24"/>
          <w:lang w:val="en-US"/>
        </w:rPr>
        <w:t xml:space="preserve"> This framework outlines </w:t>
      </w:r>
      <w:proofErr w:type="gramStart"/>
      <w:r w:rsidR="00D05C03">
        <w:rPr>
          <w:rFonts w:ascii="Arial" w:hAnsi="Arial" w:cs="Arial"/>
          <w:sz w:val="24"/>
          <w:szCs w:val="24"/>
          <w:lang w:val="en-US"/>
        </w:rPr>
        <w:t>that children</w:t>
      </w:r>
      <w:proofErr w:type="gramEnd"/>
      <w:r w:rsidR="00D05C03">
        <w:rPr>
          <w:rFonts w:ascii="Arial" w:hAnsi="Arial" w:cs="Arial"/>
          <w:sz w:val="24"/>
          <w:szCs w:val="24"/>
          <w:lang w:val="en-US"/>
        </w:rPr>
        <w:t xml:space="preserve"> need to be able to retell stories, </w:t>
      </w:r>
      <w:r w:rsidR="005130A5">
        <w:rPr>
          <w:rFonts w:ascii="Arial" w:hAnsi="Arial" w:cs="Arial"/>
          <w:sz w:val="24"/>
          <w:szCs w:val="24"/>
          <w:lang w:val="en-US"/>
        </w:rPr>
        <w:t>ask appropriate questions and participate in discussions</w:t>
      </w:r>
      <w:r w:rsidR="005848E2">
        <w:rPr>
          <w:rFonts w:ascii="Arial" w:hAnsi="Arial" w:cs="Arial"/>
          <w:sz w:val="24"/>
          <w:szCs w:val="24"/>
          <w:lang w:val="en-US"/>
        </w:rPr>
        <w:t>, achieving this, on average</w:t>
      </w:r>
      <w:r w:rsidR="00B47A12">
        <w:rPr>
          <w:rFonts w:ascii="Arial" w:hAnsi="Arial" w:cs="Arial"/>
          <w:sz w:val="24"/>
          <w:szCs w:val="24"/>
          <w:lang w:val="en-US"/>
        </w:rPr>
        <w:t>, by the age of eight years</w:t>
      </w:r>
      <w:r w:rsidR="005130A5">
        <w:rPr>
          <w:rFonts w:ascii="Arial" w:hAnsi="Arial" w:cs="Arial"/>
          <w:sz w:val="24"/>
          <w:szCs w:val="24"/>
          <w:lang w:val="en-US"/>
        </w:rPr>
        <w:t xml:space="preserve"> </w:t>
      </w:r>
      <w:r w:rsidR="00E94B54">
        <w:rPr>
          <w:rFonts w:ascii="Arial" w:hAnsi="Arial" w:cs="Arial"/>
          <w:sz w:val="24"/>
          <w:szCs w:val="24"/>
          <w:lang w:val="en-US"/>
        </w:rPr>
        <w:t>(Welsh Government, 2008)</w:t>
      </w:r>
      <w:r w:rsidR="00FD2B53">
        <w:rPr>
          <w:rFonts w:ascii="Arial" w:hAnsi="Arial" w:cs="Arial"/>
          <w:sz w:val="24"/>
          <w:szCs w:val="24"/>
          <w:lang w:val="en-US"/>
        </w:rPr>
        <w:t>.</w:t>
      </w:r>
      <w:r w:rsidR="003B5BD3">
        <w:rPr>
          <w:rFonts w:ascii="Arial" w:hAnsi="Arial" w:cs="Arial"/>
          <w:sz w:val="24"/>
          <w:szCs w:val="24"/>
          <w:lang w:val="en-US"/>
        </w:rPr>
        <w:t xml:space="preserve"> These skills are practiced and improved through effective pedagogy</w:t>
      </w:r>
      <w:r w:rsidR="00AE64ED">
        <w:rPr>
          <w:rFonts w:ascii="Arial" w:hAnsi="Arial" w:cs="Arial"/>
          <w:sz w:val="24"/>
          <w:szCs w:val="24"/>
          <w:lang w:val="en-US"/>
        </w:rPr>
        <w:t xml:space="preserve"> </w:t>
      </w:r>
      <w:r w:rsidR="007A0EFE">
        <w:rPr>
          <w:rFonts w:ascii="Arial" w:hAnsi="Arial" w:cs="Arial"/>
          <w:sz w:val="24"/>
          <w:szCs w:val="24"/>
          <w:lang w:val="en-US"/>
        </w:rPr>
        <w:t xml:space="preserve">including </w:t>
      </w:r>
      <w:r w:rsidR="00AE64ED">
        <w:rPr>
          <w:rFonts w:ascii="Arial" w:hAnsi="Arial" w:cs="Arial"/>
          <w:sz w:val="24"/>
          <w:szCs w:val="24"/>
          <w:lang w:val="en-US"/>
        </w:rPr>
        <w:t>story telling</w:t>
      </w:r>
      <w:r w:rsidR="007A0EFE">
        <w:rPr>
          <w:rFonts w:ascii="Arial" w:hAnsi="Arial" w:cs="Arial"/>
          <w:sz w:val="24"/>
          <w:szCs w:val="24"/>
          <w:lang w:val="en-US"/>
        </w:rPr>
        <w:t xml:space="preserve"> (Lodge, 2020).</w:t>
      </w:r>
    </w:p>
    <w:p w14:paraId="7A7E52AF" w14:textId="0F1D380E" w:rsidR="00C53CAB" w:rsidRDefault="00055C94" w:rsidP="008459D6">
      <w:pPr>
        <w:spacing w:line="360" w:lineRule="auto"/>
        <w:jc w:val="both"/>
        <w:rPr>
          <w:rFonts w:ascii="Arial" w:hAnsi="Arial" w:cs="Arial"/>
          <w:sz w:val="24"/>
          <w:szCs w:val="24"/>
          <w:lang w:val="en-US"/>
        </w:rPr>
      </w:pPr>
      <w:r>
        <w:rPr>
          <w:rFonts w:ascii="Arial" w:hAnsi="Arial" w:cs="Arial"/>
          <w:sz w:val="24"/>
          <w:szCs w:val="24"/>
          <w:lang w:val="en-US"/>
        </w:rPr>
        <w:t xml:space="preserve">However, digital storytelling can </w:t>
      </w:r>
      <w:r w:rsidR="007A713F">
        <w:rPr>
          <w:rFonts w:ascii="Arial" w:hAnsi="Arial" w:cs="Arial"/>
          <w:sz w:val="24"/>
          <w:szCs w:val="24"/>
          <w:lang w:val="en-US"/>
        </w:rPr>
        <w:t>work well when used alongside traditional methods</w:t>
      </w:r>
      <w:r w:rsidR="00B90855">
        <w:rPr>
          <w:rFonts w:ascii="Arial" w:hAnsi="Arial" w:cs="Arial"/>
          <w:sz w:val="24"/>
          <w:szCs w:val="24"/>
          <w:lang w:val="en-US"/>
        </w:rPr>
        <w:t xml:space="preserve"> providing </w:t>
      </w:r>
      <w:r w:rsidR="00C97EC2">
        <w:rPr>
          <w:rFonts w:ascii="Arial" w:hAnsi="Arial" w:cs="Arial"/>
          <w:sz w:val="24"/>
          <w:szCs w:val="24"/>
          <w:lang w:val="en-US"/>
        </w:rPr>
        <w:t xml:space="preserve">a technological extension </w:t>
      </w:r>
      <w:r w:rsidR="00CD3783">
        <w:rPr>
          <w:rFonts w:ascii="Arial" w:hAnsi="Arial" w:cs="Arial"/>
          <w:sz w:val="24"/>
          <w:szCs w:val="24"/>
          <w:lang w:val="en-US"/>
        </w:rPr>
        <w:t>(</w:t>
      </w:r>
      <w:proofErr w:type="spellStart"/>
      <w:r w:rsidR="00CD3783">
        <w:rPr>
          <w:rFonts w:ascii="Arial" w:hAnsi="Arial" w:cs="Arial"/>
          <w:sz w:val="24"/>
          <w:szCs w:val="24"/>
          <w:lang w:val="en-US"/>
        </w:rPr>
        <w:t>Alnoori</w:t>
      </w:r>
      <w:proofErr w:type="spellEnd"/>
      <w:r w:rsidR="00CD3783">
        <w:rPr>
          <w:rFonts w:ascii="Arial" w:hAnsi="Arial" w:cs="Arial"/>
          <w:sz w:val="24"/>
          <w:szCs w:val="24"/>
          <w:lang w:val="en-US"/>
        </w:rPr>
        <w:t xml:space="preserve">, 2021).  When an adult engages in the digital resource with the child, </w:t>
      </w:r>
      <w:r w:rsidR="00D839E9">
        <w:rPr>
          <w:rFonts w:ascii="Arial" w:hAnsi="Arial" w:cs="Arial"/>
          <w:sz w:val="24"/>
          <w:szCs w:val="24"/>
          <w:lang w:val="en-US"/>
        </w:rPr>
        <w:t xml:space="preserve">there </w:t>
      </w:r>
      <w:r w:rsidR="004D5E23">
        <w:rPr>
          <w:rFonts w:ascii="Arial" w:hAnsi="Arial" w:cs="Arial"/>
          <w:sz w:val="24"/>
          <w:szCs w:val="24"/>
          <w:lang w:val="en-US"/>
        </w:rPr>
        <w:t xml:space="preserve">is </w:t>
      </w:r>
      <w:r w:rsidR="00D839E9">
        <w:rPr>
          <w:rFonts w:ascii="Arial" w:hAnsi="Arial" w:cs="Arial"/>
          <w:sz w:val="24"/>
          <w:szCs w:val="24"/>
          <w:lang w:val="en-US"/>
        </w:rPr>
        <w:t>a prospec</w:t>
      </w:r>
      <w:r w:rsidR="00515446">
        <w:rPr>
          <w:rFonts w:ascii="Arial" w:hAnsi="Arial" w:cs="Arial"/>
          <w:sz w:val="24"/>
          <w:szCs w:val="24"/>
          <w:lang w:val="en-US"/>
        </w:rPr>
        <w:t xml:space="preserve">t that oracy skills can be practiced using </w:t>
      </w:r>
      <w:r w:rsidR="008C63F7">
        <w:rPr>
          <w:rFonts w:ascii="Arial" w:hAnsi="Arial" w:cs="Arial"/>
          <w:sz w:val="24"/>
          <w:szCs w:val="24"/>
          <w:lang w:val="en-US"/>
        </w:rPr>
        <w:t xml:space="preserve">turn taking, listening and discussion </w:t>
      </w:r>
      <w:r w:rsidR="00E00BFB">
        <w:rPr>
          <w:rFonts w:ascii="Arial" w:hAnsi="Arial" w:cs="Arial"/>
          <w:sz w:val="24"/>
          <w:szCs w:val="24"/>
          <w:lang w:val="en-US"/>
        </w:rPr>
        <w:t>creating an enhanced experience (Lynch, 2016).</w:t>
      </w:r>
    </w:p>
    <w:p w14:paraId="36CB9278" w14:textId="07739BE6" w:rsidR="008A544B" w:rsidRDefault="009C0B73" w:rsidP="008459D6">
      <w:pPr>
        <w:spacing w:line="360" w:lineRule="auto"/>
        <w:jc w:val="both"/>
        <w:rPr>
          <w:rFonts w:ascii="Arial" w:hAnsi="Arial" w:cs="Arial"/>
          <w:sz w:val="24"/>
          <w:szCs w:val="24"/>
          <w:lang w:val="en-US"/>
        </w:rPr>
      </w:pPr>
      <w:r>
        <w:rPr>
          <w:rFonts w:ascii="Arial" w:hAnsi="Arial" w:cs="Arial"/>
          <w:sz w:val="24"/>
          <w:szCs w:val="24"/>
          <w:lang w:val="en-US"/>
        </w:rPr>
        <w:t>Young children begin acquiring language before they are born</w:t>
      </w:r>
      <w:r w:rsidR="0030059B">
        <w:rPr>
          <w:rFonts w:ascii="Arial" w:hAnsi="Arial" w:cs="Arial"/>
          <w:sz w:val="24"/>
          <w:szCs w:val="24"/>
          <w:lang w:val="en-US"/>
        </w:rPr>
        <w:t xml:space="preserve"> (</w:t>
      </w:r>
      <w:r w:rsidR="00890949">
        <w:rPr>
          <w:rFonts w:ascii="Arial" w:hAnsi="Arial" w:cs="Arial"/>
          <w:sz w:val="24"/>
          <w:szCs w:val="24"/>
          <w:lang w:val="en-US"/>
        </w:rPr>
        <w:t>Parvin, 2014</w:t>
      </w:r>
      <w:r w:rsidR="007453B5">
        <w:rPr>
          <w:rFonts w:ascii="Arial" w:hAnsi="Arial" w:cs="Arial"/>
          <w:sz w:val="24"/>
          <w:szCs w:val="24"/>
          <w:lang w:val="en-US"/>
        </w:rPr>
        <w:t>;</w:t>
      </w:r>
      <w:r w:rsidR="00C84C7F">
        <w:rPr>
          <w:rFonts w:ascii="Arial" w:hAnsi="Arial" w:cs="Arial"/>
          <w:sz w:val="24"/>
          <w:szCs w:val="24"/>
          <w:lang w:val="en-US"/>
        </w:rPr>
        <w:t xml:space="preserve"> Timmons, 2018</w:t>
      </w:r>
      <w:r w:rsidR="00890949">
        <w:rPr>
          <w:rFonts w:ascii="Arial" w:hAnsi="Arial" w:cs="Arial"/>
          <w:sz w:val="24"/>
          <w:szCs w:val="24"/>
          <w:lang w:val="en-US"/>
        </w:rPr>
        <w:t>)</w:t>
      </w:r>
      <w:r w:rsidR="006B61C2">
        <w:rPr>
          <w:rFonts w:ascii="Arial" w:hAnsi="Arial" w:cs="Arial"/>
          <w:sz w:val="24"/>
          <w:szCs w:val="24"/>
          <w:lang w:val="en-US"/>
        </w:rPr>
        <w:t>.  This first s</w:t>
      </w:r>
      <w:r w:rsidR="008B635C">
        <w:rPr>
          <w:rFonts w:ascii="Arial" w:hAnsi="Arial" w:cs="Arial"/>
          <w:sz w:val="24"/>
          <w:szCs w:val="24"/>
          <w:lang w:val="en-US"/>
        </w:rPr>
        <w:t>tage of language</w:t>
      </w:r>
      <w:r w:rsidR="0058268F">
        <w:rPr>
          <w:rFonts w:ascii="Arial" w:hAnsi="Arial" w:cs="Arial"/>
          <w:sz w:val="24"/>
          <w:szCs w:val="24"/>
          <w:lang w:val="en-US"/>
        </w:rPr>
        <w:t xml:space="preserve"> acquisition happens in utero when babies begin to differentiate sounds</w:t>
      </w:r>
      <w:r w:rsidR="00674FF0">
        <w:rPr>
          <w:rFonts w:ascii="Arial" w:hAnsi="Arial" w:cs="Arial"/>
          <w:sz w:val="24"/>
          <w:szCs w:val="24"/>
          <w:lang w:val="en-US"/>
        </w:rPr>
        <w:t xml:space="preserve">, </w:t>
      </w:r>
      <w:r w:rsidR="0014289D">
        <w:rPr>
          <w:rFonts w:ascii="Arial" w:hAnsi="Arial" w:cs="Arial"/>
          <w:sz w:val="24"/>
          <w:szCs w:val="24"/>
          <w:lang w:val="en-US"/>
        </w:rPr>
        <w:t xml:space="preserve">distinguish rhythms and </w:t>
      </w:r>
      <w:r w:rsidR="00BD431D">
        <w:rPr>
          <w:rFonts w:ascii="Arial" w:hAnsi="Arial" w:cs="Arial"/>
          <w:sz w:val="24"/>
          <w:szCs w:val="24"/>
          <w:lang w:val="en-US"/>
        </w:rPr>
        <w:t xml:space="preserve">patterns and learn the </w:t>
      </w:r>
      <w:proofErr w:type="spellStart"/>
      <w:r w:rsidR="001A1C5F">
        <w:rPr>
          <w:rFonts w:ascii="Arial" w:hAnsi="Arial" w:cs="Arial"/>
          <w:sz w:val="24"/>
          <w:szCs w:val="24"/>
          <w:lang w:val="en-US"/>
        </w:rPr>
        <w:t>innotation</w:t>
      </w:r>
      <w:proofErr w:type="spellEnd"/>
      <w:r w:rsidR="00BD431D">
        <w:rPr>
          <w:rFonts w:ascii="Arial" w:hAnsi="Arial" w:cs="Arial"/>
          <w:sz w:val="24"/>
          <w:szCs w:val="24"/>
          <w:lang w:val="en-US"/>
        </w:rPr>
        <w:t xml:space="preserve"> of their mothers’ voice</w:t>
      </w:r>
      <w:r w:rsidR="004D69B7">
        <w:rPr>
          <w:rFonts w:ascii="Arial" w:hAnsi="Arial" w:cs="Arial"/>
          <w:sz w:val="24"/>
          <w:szCs w:val="24"/>
          <w:lang w:val="en-US"/>
        </w:rPr>
        <w:t xml:space="preserve"> (</w:t>
      </w:r>
      <w:proofErr w:type="spellStart"/>
      <w:r w:rsidR="004D69B7">
        <w:rPr>
          <w:rFonts w:ascii="Arial" w:hAnsi="Arial" w:cs="Arial"/>
          <w:sz w:val="24"/>
          <w:szCs w:val="24"/>
          <w:lang w:val="en-US"/>
        </w:rPr>
        <w:t>Hutaurak</w:t>
      </w:r>
      <w:proofErr w:type="spellEnd"/>
      <w:r w:rsidR="004D69B7">
        <w:rPr>
          <w:rFonts w:ascii="Arial" w:hAnsi="Arial" w:cs="Arial"/>
          <w:sz w:val="24"/>
          <w:szCs w:val="24"/>
          <w:lang w:val="en-US"/>
        </w:rPr>
        <w:t>, B.S.</w:t>
      </w:r>
      <w:r w:rsidR="001A1C5F">
        <w:rPr>
          <w:rFonts w:ascii="Arial" w:hAnsi="Arial" w:cs="Arial"/>
          <w:sz w:val="24"/>
          <w:szCs w:val="24"/>
          <w:lang w:val="en-US"/>
        </w:rPr>
        <w:t>, 2015</w:t>
      </w:r>
      <w:r w:rsidR="007453B5">
        <w:rPr>
          <w:rFonts w:ascii="Arial" w:hAnsi="Arial" w:cs="Arial"/>
          <w:sz w:val="24"/>
          <w:szCs w:val="24"/>
          <w:lang w:val="en-US"/>
        </w:rPr>
        <w:t xml:space="preserve">; </w:t>
      </w:r>
      <w:r w:rsidR="002121AE">
        <w:rPr>
          <w:rFonts w:ascii="Arial" w:hAnsi="Arial" w:cs="Arial"/>
          <w:sz w:val="24"/>
          <w:szCs w:val="24"/>
          <w:lang w:val="en-US"/>
        </w:rPr>
        <w:t>Timmons, 2018</w:t>
      </w:r>
      <w:r w:rsidR="001A1C5F">
        <w:rPr>
          <w:rFonts w:ascii="Arial" w:hAnsi="Arial" w:cs="Arial"/>
          <w:sz w:val="24"/>
          <w:szCs w:val="24"/>
          <w:lang w:val="en-US"/>
        </w:rPr>
        <w:t>).</w:t>
      </w:r>
      <w:r w:rsidR="00787859">
        <w:rPr>
          <w:rFonts w:ascii="Arial" w:hAnsi="Arial" w:cs="Arial"/>
          <w:sz w:val="24"/>
          <w:szCs w:val="24"/>
          <w:lang w:val="en-US"/>
        </w:rPr>
        <w:t xml:space="preserve"> </w:t>
      </w:r>
      <w:r w:rsidR="00BF2346">
        <w:rPr>
          <w:rFonts w:ascii="Arial" w:hAnsi="Arial" w:cs="Arial"/>
          <w:sz w:val="24"/>
          <w:szCs w:val="24"/>
          <w:lang w:val="en-US"/>
        </w:rPr>
        <w:t xml:space="preserve">Through traditional storytelling, the mother </w:t>
      </w:r>
      <w:r w:rsidR="000C3E81">
        <w:rPr>
          <w:rFonts w:ascii="Arial" w:hAnsi="Arial" w:cs="Arial"/>
          <w:sz w:val="24"/>
          <w:szCs w:val="24"/>
          <w:lang w:val="en-US"/>
        </w:rPr>
        <w:t>can</w:t>
      </w:r>
      <w:r w:rsidR="00BF2346">
        <w:rPr>
          <w:rFonts w:ascii="Arial" w:hAnsi="Arial" w:cs="Arial"/>
          <w:sz w:val="24"/>
          <w:szCs w:val="24"/>
          <w:lang w:val="en-US"/>
        </w:rPr>
        <w:t xml:space="preserve"> support this first stage</w:t>
      </w:r>
      <w:r w:rsidR="003A2821">
        <w:rPr>
          <w:rFonts w:ascii="Arial" w:hAnsi="Arial" w:cs="Arial"/>
          <w:sz w:val="24"/>
          <w:szCs w:val="24"/>
          <w:lang w:val="en-US"/>
        </w:rPr>
        <w:t xml:space="preserve"> as the baby will hear her voice </w:t>
      </w:r>
      <w:r w:rsidR="00676229">
        <w:rPr>
          <w:rFonts w:ascii="Arial" w:hAnsi="Arial" w:cs="Arial"/>
          <w:sz w:val="24"/>
          <w:szCs w:val="24"/>
          <w:lang w:val="en-US"/>
        </w:rPr>
        <w:t>fostering th</w:t>
      </w:r>
      <w:r w:rsidR="00546912">
        <w:rPr>
          <w:rFonts w:ascii="Arial" w:hAnsi="Arial" w:cs="Arial"/>
          <w:sz w:val="24"/>
          <w:szCs w:val="24"/>
          <w:lang w:val="en-US"/>
        </w:rPr>
        <w:t>is</w:t>
      </w:r>
      <w:r w:rsidR="00676229">
        <w:rPr>
          <w:rFonts w:ascii="Arial" w:hAnsi="Arial" w:cs="Arial"/>
          <w:sz w:val="24"/>
          <w:szCs w:val="24"/>
          <w:lang w:val="en-US"/>
        </w:rPr>
        <w:t xml:space="preserve"> innate ability</w:t>
      </w:r>
      <w:r w:rsidR="000C3E81">
        <w:rPr>
          <w:rFonts w:ascii="Arial" w:hAnsi="Arial" w:cs="Arial"/>
          <w:sz w:val="24"/>
          <w:szCs w:val="24"/>
          <w:lang w:val="en-US"/>
        </w:rPr>
        <w:t xml:space="preserve"> of language</w:t>
      </w:r>
      <w:r w:rsidR="00F832CF">
        <w:rPr>
          <w:rFonts w:ascii="Arial" w:hAnsi="Arial" w:cs="Arial"/>
          <w:sz w:val="24"/>
          <w:szCs w:val="24"/>
          <w:lang w:val="en-US"/>
        </w:rPr>
        <w:t xml:space="preserve"> (Chomsky, </w:t>
      </w:r>
      <w:r w:rsidR="00546912">
        <w:rPr>
          <w:rFonts w:ascii="Arial" w:hAnsi="Arial" w:cs="Arial"/>
          <w:sz w:val="24"/>
          <w:szCs w:val="24"/>
          <w:lang w:val="en-US"/>
        </w:rPr>
        <w:t>1972).</w:t>
      </w:r>
      <w:r w:rsidR="006A471D">
        <w:rPr>
          <w:rFonts w:ascii="Arial" w:hAnsi="Arial" w:cs="Arial"/>
          <w:sz w:val="24"/>
          <w:szCs w:val="24"/>
          <w:lang w:val="en-US"/>
        </w:rPr>
        <w:t xml:space="preserve"> Alternat</w:t>
      </w:r>
      <w:r w:rsidR="003F1298">
        <w:rPr>
          <w:rFonts w:ascii="Arial" w:hAnsi="Arial" w:cs="Arial"/>
          <w:sz w:val="24"/>
          <w:szCs w:val="24"/>
          <w:lang w:val="en-US"/>
        </w:rPr>
        <w:t>e</w:t>
      </w:r>
      <w:r w:rsidR="006A471D">
        <w:rPr>
          <w:rFonts w:ascii="Arial" w:hAnsi="Arial" w:cs="Arial"/>
          <w:sz w:val="24"/>
          <w:szCs w:val="24"/>
          <w:lang w:val="en-US"/>
        </w:rPr>
        <w:t xml:space="preserve">ly, </w:t>
      </w:r>
      <w:r w:rsidR="00486A79">
        <w:rPr>
          <w:rFonts w:ascii="Arial" w:hAnsi="Arial" w:cs="Arial"/>
          <w:sz w:val="24"/>
          <w:szCs w:val="24"/>
          <w:lang w:val="en-US"/>
        </w:rPr>
        <w:t>digital storytelling does not encourage</w:t>
      </w:r>
      <w:r w:rsidR="00C46AC8">
        <w:rPr>
          <w:rFonts w:ascii="Arial" w:hAnsi="Arial" w:cs="Arial"/>
          <w:sz w:val="24"/>
          <w:szCs w:val="24"/>
          <w:lang w:val="en-US"/>
        </w:rPr>
        <w:t xml:space="preserve"> this</w:t>
      </w:r>
      <w:r w:rsidR="000A034B">
        <w:rPr>
          <w:rFonts w:ascii="Arial" w:hAnsi="Arial" w:cs="Arial"/>
          <w:sz w:val="24"/>
          <w:szCs w:val="24"/>
          <w:lang w:val="en-US"/>
        </w:rPr>
        <w:t>. The implications of technology prevent the</w:t>
      </w:r>
      <w:r w:rsidR="000B7101">
        <w:rPr>
          <w:rFonts w:ascii="Arial" w:hAnsi="Arial" w:cs="Arial"/>
          <w:sz w:val="24"/>
          <w:szCs w:val="24"/>
          <w:lang w:val="en-US"/>
        </w:rPr>
        <w:t xml:space="preserve"> baby from hearing the narrative through </w:t>
      </w:r>
      <w:r w:rsidR="004D2FE2">
        <w:rPr>
          <w:rFonts w:ascii="Arial" w:hAnsi="Arial" w:cs="Arial"/>
          <w:sz w:val="24"/>
          <w:szCs w:val="24"/>
          <w:lang w:val="en-US"/>
        </w:rPr>
        <w:t xml:space="preserve">the amniotic fluid which surrounds them, muting sounds from the outside world </w:t>
      </w:r>
      <w:r w:rsidR="003E169A">
        <w:rPr>
          <w:rFonts w:ascii="Arial" w:hAnsi="Arial" w:cs="Arial"/>
          <w:sz w:val="24"/>
          <w:szCs w:val="24"/>
          <w:lang w:val="en-US"/>
        </w:rPr>
        <w:t>(Timmons, 2018)</w:t>
      </w:r>
      <w:r w:rsidR="003E4C3A">
        <w:rPr>
          <w:rFonts w:ascii="Arial" w:hAnsi="Arial" w:cs="Arial"/>
          <w:sz w:val="24"/>
          <w:szCs w:val="24"/>
          <w:lang w:val="en-US"/>
        </w:rPr>
        <w:t>.</w:t>
      </w:r>
    </w:p>
    <w:p w14:paraId="11A44141" w14:textId="7B9A18CE" w:rsidR="005630F4" w:rsidRDefault="00FB5F05" w:rsidP="008459D6">
      <w:pPr>
        <w:spacing w:line="360" w:lineRule="auto"/>
        <w:jc w:val="both"/>
        <w:rPr>
          <w:rFonts w:ascii="Arial" w:hAnsi="Arial" w:cs="Arial"/>
          <w:sz w:val="24"/>
          <w:szCs w:val="24"/>
          <w:lang w:val="en-US"/>
        </w:rPr>
      </w:pPr>
      <w:r>
        <w:rPr>
          <w:rFonts w:ascii="Arial" w:hAnsi="Arial" w:cs="Arial"/>
          <w:sz w:val="24"/>
          <w:szCs w:val="24"/>
          <w:lang w:val="en-US"/>
        </w:rPr>
        <w:t>Once baby is born the second stage begins – crying (Johnson, 2015)</w:t>
      </w:r>
      <w:r w:rsidR="009F3719">
        <w:rPr>
          <w:rFonts w:ascii="Arial" w:hAnsi="Arial" w:cs="Arial"/>
          <w:sz w:val="24"/>
          <w:szCs w:val="24"/>
          <w:lang w:val="en-US"/>
        </w:rPr>
        <w:t>. T</w:t>
      </w:r>
      <w:r w:rsidR="00683CAA">
        <w:rPr>
          <w:rFonts w:ascii="Arial" w:hAnsi="Arial" w:cs="Arial"/>
          <w:sz w:val="24"/>
          <w:szCs w:val="24"/>
          <w:lang w:val="en-US"/>
        </w:rPr>
        <w:t>his can be considered as linguistic</w:t>
      </w:r>
      <w:r w:rsidR="00652AD0">
        <w:rPr>
          <w:rFonts w:ascii="Arial" w:hAnsi="Arial" w:cs="Arial"/>
          <w:sz w:val="24"/>
          <w:szCs w:val="24"/>
          <w:lang w:val="en-US"/>
        </w:rPr>
        <w:t xml:space="preserve"> because </w:t>
      </w:r>
      <w:r w:rsidR="00683CAA">
        <w:rPr>
          <w:rFonts w:ascii="Arial" w:hAnsi="Arial" w:cs="Arial"/>
          <w:sz w:val="24"/>
          <w:szCs w:val="24"/>
          <w:lang w:val="en-US"/>
        </w:rPr>
        <w:t xml:space="preserve">the main </w:t>
      </w:r>
      <w:proofErr w:type="spellStart"/>
      <w:r w:rsidR="00683CAA">
        <w:rPr>
          <w:rFonts w:ascii="Arial" w:hAnsi="Arial" w:cs="Arial"/>
          <w:sz w:val="24"/>
          <w:szCs w:val="24"/>
          <w:lang w:val="en-US"/>
        </w:rPr>
        <w:t>carer</w:t>
      </w:r>
      <w:proofErr w:type="spellEnd"/>
      <w:r w:rsidR="00683CAA">
        <w:rPr>
          <w:rFonts w:ascii="Arial" w:hAnsi="Arial" w:cs="Arial"/>
          <w:sz w:val="24"/>
          <w:szCs w:val="24"/>
          <w:lang w:val="en-US"/>
        </w:rPr>
        <w:t xml:space="preserve"> learns that different cries mean different </w:t>
      </w:r>
      <w:r w:rsidR="00D2092F">
        <w:rPr>
          <w:rFonts w:ascii="Arial" w:hAnsi="Arial" w:cs="Arial"/>
          <w:sz w:val="24"/>
          <w:szCs w:val="24"/>
          <w:lang w:val="en-US"/>
        </w:rPr>
        <w:t xml:space="preserve">things, however crying is intrinsic </w:t>
      </w:r>
      <w:r w:rsidR="00607271">
        <w:rPr>
          <w:rFonts w:ascii="Arial" w:hAnsi="Arial" w:cs="Arial"/>
          <w:sz w:val="24"/>
          <w:szCs w:val="24"/>
          <w:lang w:val="en-US"/>
        </w:rPr>
        <w:t>(Lieberman</w:t>
      </w:r>
      <w:r w:rsidR="002D126C">
        <w:rPr>
          <w:rFonts w:ascii="Arial" w:hAnsi="Arial" w:cs="Arial"/>
          <w:sz w:val="24"/>
          <w:szCs w:val="24"/>
          <w:lang w:val="en-US"/>
        </w:rPr>
        <w:t xml:space="preserve">, </w:t>
      </w:r>
      <w:r w:rsidR="0082354C">
        <w:rPr>
          <w:rFonts w:ascii="Arial" w:hAnsi="Arial" w:cs="Arial"/>
          <w:sz w:val="24"/>
          <w:szCs w:val="24"/>
          <w:lang w:val="en-US"/>
        </w:rPr>
        <w:t xml:space="preserve">1985). </w:t>
      </w:r>
      <w:r w:rsidR="00FE44E4">
        <w:rPr>
          <w:rFonts w:ascii="Arial" w:hAnsi="Arial" w:cs="Arial"/>
          <w:sz w:val="24"/>
          <w:szCs w:val="24"/>
          <w:lang w:val="en-US"/>
        </w:rPr>
        <w:t>The next stage is cooing</w:t>
      </w:r>
      <w:r w:rsidR="0005793D">
        <w:rPr>
          <w:rFonts w:ascii="Arial" w:hAnsi="Arial" w:cs="Arial"/>
          <w:sz w:val="24"/>
          <w:szCs w:val="24"/>
          <w:lang w:val="en-US"/>
        </w:rPr>
        <w:t xml:space="preserve"> which</w:t>
      </w:r>
      <w:r w:rsidR="00501548">
        <w:rPr>
          <w:rFonts w:ascii="Arial" w:hAnsi="Arial" w:cs="Arial"/>
          <w:sz w:val="24"/>
          <w:szCs w:val="24"/>
          <w:lang w:val="en-US"/>
        </w:rPr>
        <w:t xml:space="preserve"> is </w:t>
      </w:r>
      <w:r w:rsidR="00A749AC">
        <w:rPr>
          <w:rFonts w:ascii="Arial" w:hAnsi="Arial" w:cs="Arial"/>
          <w:sz w:val="24"/>
          <w:szCs w:val="24"/>
          <w:lang w:val="en-US"/>
        </w:rPr>
        <w:t>followed by</w:t>
      </w:r>
      <w:r w:rsidR="00873EF2">
        <w:rPr>
          <w:rFonts w:ascii="Arial" w:hAnsi="Arial" w:cs="Arial"/>
          <w:sz w:val="24"/>
          <w:szCs w:val="24"/>
          <w:lang w:val="en-US"/>
        </w:rPr>
        <w:t xml:space="preserve"> babbling</w:t>
      </w:r>
      <w:r w:rsidR="00501548">
        <w:rPr>
          <w:rFonts w:ascii="Arial" w:hAnsi="Arial" w:cs="Arial"/>
          <w:sz w:val="24"/>
          <w:szCs w:val="24"/>
          <w:lang w:val="en-US"/>
        </w:rPr>
        <w:t xml:space="preserve"> (Johnson, 2015</w:t>
      </w:r>
      <w:r w:rsidR="004A3DFC">
        <w:rPr>
          <w:rFonts w:ascii="Arial" w:hAnsi="Arial" w:cs="Arial"/>
          <w:sz w:val="24"/>
          <w:szCs w:val="24"/>
          <w:lang w:val="en-US"/>
        </w:rPr>
        <w:t xml:space="preserve">; </w:t>
      </w:r>
      <w:r w:rsidR="008D254C">
        <w:rPr>
          <w:rFonts w:ascii="Arial" w:hAnsi="Arial" w:cs="Arial"/>
          <w:sz w:val="24"/>
          <w:szCs w:val="24"/>
          <w:lang w:val="en-US"/>
        </w:rPr>
        <w:t>Welsh Government, 2019</w:t>
      </w:r>
      <w:r w:rsidR="00501548">
        <w:rPr>
          <w:rFonts w:ascii="Arial" w:hAnsi="Arial" w:cs="Arial"/>
          <w:sz w:val="24"/>
          <w:szCs w:val="24"/>
          <w:lang w:val="en-US"/>
        </w:rPr>
        <w:t>).</w:t>
      </w:r>
    </w:p>
    <w:p w14:paraId="26D5130B" w14:textId="1BB69FC6" w:rsidR="00FB5F05" w:rsidRDefault="00E86D94" w:rsidP="008459D6">
      <w:pPr>
        <w:spacing w:line="360" w:lineRule="auto"/>
        <w:jc w:val="both"/>
        <w:rPr>
          <w:rFonts w:ascii="Arial" w:hAnsi="Arial" w:cs="Arial"/>
          <w:sz w:val="24"/>
          <w:szCs w:val="24"/>
          <w:lang w:val="en-US"/>
        </w:rPr>
      </w:pPr>
      <w:r>
        <w:rPr>
          <w:rFonts w:ascii="Arial" w:hAnsi="Arial" w:cs="Arial"/>
          <w:sz w:val="24"/>
          <w:szCs w:val="24"/>
          <w:lang w:val="en-US"/>
        </w:rPr>
        <w:t>Babbling</w:t>
      </w:r>
      <w:r w:rsidR="00E44468">
        <w:rPr>
          <w:rFonts w:ascii="Arial" w:hAnsi="Arial" w:cs="Arial"/>
          <w:sz w:val="24"/>
          <w:szCs w:val="24"/>
          <w:lang w:val="en-US"/>
        </w:rPr>
        <w:t xml:space="preserve"> is the foundation for </w:t>
      </w:r>
      <w:r w:rsidR="00EE728A">
        <w:rPr>
          <w:rFonts w:ascii="Arial" w:hAnsi="Arial" w:cs="Arial"/>
          <w:sz w:val="24"/>
          <w:szCs w:val="24"/>
          <w:lang w:val="en-US"/>
        </w:rPr>
        <w:t>speaking</w:t>
      </w:r>
      <w:r w:rsidR="00264BD1">
        <w:rPr>
          <w:rFonts w:ascii="Arial" w:hAnsi="Arial" w:cs="Arial"/>
          <w:sz w:val="24"/>
          <w:szCs w:val="24"/>
          <w:lang w:val="en-US"/>
        </w:rPr>
        <w:t>, beginning with canonical sounds</w:t>
      </w:r>
      <w:r w:rsidR="00916A1B">
        <w:rPr>
          <w:rFonts w:ascii="Arial" w:hAnsi="Arial" w:cs="Arial"/>
          <w:sz w:val="24"/>
          <w:szCs w:val="24"/>
          <w:lang w:val="en-US"/>
        </w:rPr>
        <w:t>, leading to variegated babbling, fine tuning baby’s pho</w:t>
      </w:r>
      <w:r w:rsidR="001A716D">
        <w:rPr>
          <w:rFonts w:ascii="Arial" w:hAnsi="Arial" w:cs="Arial"/>
          <w:sz w:val="24"/>
          <w:szCs w:val="24"/>
          <w:lang w:val="en-US"/>
        </w:rPr>
        <w:t>nology (</w:t>
      </w:r>
      <w:r w:rsidR="008962F8">
        <w:rPr>
          <w:rFonts w:ascii="Arial" w:hAnsi="Arial" w:cs="Arial"/>
          <w:sz w:val="24"/>
          <w:szCs w:val="24"/>
          <w:lang w:val="en-US"/>
        </w:rPr>
        <w:t>Whitehead, 2009</w:t>
      </w:r>
      <w:r w:rsidR="00035FC9">
        <w:rPr>
          <w:rFonts w:ascii="Arial" w:hAnsi="Arial" w:cs="Arial"/>
          <w:sz w:val="24"/>
          <w:szCs w:val="24"/>
          <w:lang w:val="en-US"/>
        </w:rPr>
        <w:t xml:space="preserve">; </w:t>
      </w:r>
      <w:proofErr w:type="spellStart"/>
      <w:r w:rsidR="007E1977">
        <w:rPr>
          <w:rFonts w:ascii="Arial" w:hAnsi="Arial" w:cs="Arial"/>
          <w:sz w:val="24"/>
          <w:szCs w:val="24"/>
          <w:lang w:val="en-US"/>
        </w:rPr>
        <w:t>Suhuno</w:t>
      </w:r>
      <w:proofErr w:type="spellEnd"/>
      <w:r w:rsidR="007E1977">
        <w:rPr>
          <w:rFonts w:ascii="Arial" w:hAnsi="Arial" w:cs="Arial"/>
          <w:sz w:val="24"/>
          <w:szCs w:val="24"/>
          <w:lang w:val="en-US"/>
        </w:rPr>
        <w:t xml:space="preserve"> and Sari, 2017</w:t>
      </w:r>
      <w:r w:rsidR="00035FC9">
        <w:rPr>
          <w:rFonts w:ascii="Arial" w:hAnsi="Arial" w:cs="Arial"/>
          <w:sz w:val="24"/>
          <w:szCs w:val="24"/>
          <w:lang w:val="en-US"/>
        </w:rPr>
        <w:t>;</w:t>
      </w:r>
      <w:r w:rsidR="00035FC9" w:rsidRPr="00035FC9">
        <w:rPr>
          <w:rFonts w:ascii="Arial" w:hAnsi="Arial" w:cs="Arial"/>
          <w:sz w:val="24"/>
          <w:szCs w:val="24"/>
          <w:lang w:val="en-US"/>
        </w:rPr>
        <w:t xml:space="preserve"> </w:t>
      </w:r>
      <w:proofErr w:type="spellStart"/>
      <w:r w:rsidR="00035FC9" w:rsidRPr="00425D57">
        <w:rPr>
          <w:rFonts w:ascii="Arial" w:hAnsi="Arial" w:cs="Arial"/>
          <w:sz w:val="24"/>
          <w:szCs w:val="24"/>
          <w:lang w:val="en-US"/>
        </w:rPr>
        <w:t>Lahrouchi</w:t>
      </w:r>
      <w:proofErr w:type="spellEnd"/>
      <w:r w:rsidR="00035FC9">
        <w:rPr>
          <w:rFonts w:ascii="Arial" w:hAnsi="Arial" w:cs="Arial"/>
          <w:sz w:val="24"/>
          <w:szCs w:val="24"/>
          <w:lang w:val="en-US"/>
        </w:rPr>
        <w:t xml:space="preserve"> </w:t>
      </w:r>
      <w:r w:rsidR="00035FC9" w:rsidRPr="00425D57">
        <w:rPr>
          <w:rFonts w:ascii="Arial" w:hAnsi="Arial" w:cs="Arial"/>
          <w:sz w:val="24"/>
          <w:szCs w:val="24"/>
          <w:lang w:val="en-US"/>
        </w:rPr>
        <w:t>and Kern</w:t>
      </w:r>
      <w:r w:rsidR="00035FC9">
        <w:rPr>
          <w:rFonts w:ascii="Arial" w:hAnsi="Arial" w:cs="Arial"/>
          <w:sz w:val="24"/>
          <w:szCs w:val="24"/>
          <w:lang w:val="en-US"/>
        </w:rPr>
        <w:t>, 2019</w:t>
      </w:r>
      <w:r w:rsidR="008962F8">
        <w:rPr>
          <w:rFonts w:ascii="Arial" w:hAnsi="Arial" w:cs="Arial"/>
          <w:sz w:val="24"/>
          <w:szCs w:val="24"/>
          <w:lang w:val="en-US"/>
        </w:rPr>
        <w:t>)</w:t>
      </w:r>
      <w:r w:rsidR="00F12934">
        <w:rPr>
          <w:rFonts w:ascii="Arial" w:hAnsi="Arial" w:cs="Arial"/>
          <w:sz w:val="24"/>
          <w:szCs w:val="24"/>
          <w:lang w:val="en-US"/>
        </w:rPr>
        <w:t xml:space="preserve">.  This gradual </w:t>
      </w:r>
      <w:r w:rsidR="009F0BF7">
        <w:rPr>
          <w:rFonts w:ascii="Arial" w:hAnsi="Arial" w:cs="Arial"/>
          <w:sz w:val="24"/>
          <w:szCs w:val="24"/>
          <w:lang w:val="en-US"/>
        </w:rPr>
        <w:t>accumulation</w:t>
      </w:r>
      <w:r w:rsidR="00F12934">
        <w:rPr>
          <w:rFonts w:ascii="Arial" w:hAnsi="Arial" w:cs="Arial"/>
          <w:sz w:val="24"/>
          <w:szCs w:val="24"/>
          <w:lang w:val="en-US"/>
        </w:rPr>
        <w:t xml:space="preserve"> of sounds </w:t>
      </w:r>
      <w:r w:rsidR="00D815BB">
        <w:rPr>
          <w:rFonts w:ascii="Arial" w:hAnsi="Arial" w:cs="Arial"/>
          <w:sz w:val="24"/>
          <w:szCs w:val="24"/>
          <w:lang w:val="en-US"/>
        </w:rPr>
        <w:t xml:space="preserve">can be supported by </w:t>
      </w:r>
      <w:proofErr w:type="spellStart"/>
      <w:r w:rsidR="00D815BB">
        <w:rPr>
          <w:rFonts w:ascii="Arial" w:hAnsi="Arial" w:cs="Arial"/>
          <w:sz w:val="24"/>
          <w:szCs w:val="24"/>
          <w:lang w:val="en-US"/>
        </w:rPr>
        <w:t>carers</w:t>
      </w:r>
      <w:proofErr w:type="spellEnd"/>
      <w:r w:rsidR="00D815BB">
        <w:rPr>
          <w:rFonts w:ascii="Arial" w:hAnsi="Arial" w:cs="Arial"/>
          <w:sz w:val="24"/>
          <w:szCs w:val="24"/>
          <w:lang w:val="en-US"/>
        </w:rPr>
        <w:t xml:space="preserve"> talking and singing to baby</w:t>
      </w:r>
      <w:r w:rsidR="005D264F">
        <w:rPr>
          <w:rFonts w:ascii="Arial" w:hAnsi="Arial" w:cs="Arial"/>
          <w:sz w:val="24"/>
          <w:szCs w:val="24"/>
          <w:lang w:val="en-US"/>
        </w:rPr>
        <w:t xml:space="preserve"> </w:t>
      </w:r>
      <w:r w:rsidR="00A2099A">
        <w:rPr>
          <w:rFonts w:ascii="Arial" w:hAnsi="Arial" w:cs="Arial"/>
          <w:sz w:val="24"/>
          <w:szCs w:val="24"/>
          <w:lang w:val="en-US"/>
        </w:rPr>
        <w:t>evolving in</w:t>
      </w:r>
      <w:r w:rsidR="005D264F">
        <w:rPr>
          <w:rFonts w:ascii="Arial" w:hAnsi="Arial" w:cs="Arial"/>
          <w:sz w:val="24"/>
          <w:szCs w:val="24"/>
          <w:lang w:val="en-US"/>
        </w:rPr>
        <w:t xml:space="preserve">to </w:t>
      </w:r>
      <w:r w:rsidR="00741D84">
        <w:rPr>
          <w:rFonts w:ascii="Arial" w:hAnsi="Arial" w:cs="Arial"/>
          <w:sz w:val="24"/>
          <w:szCs w:val="24"/>
          <w:lang w:val="en-US"/>
        </w:rPr>
        <w:t>holophrastic speech</w:t>
      </w:r>
      <w:r w:rsidR="00B56EE7">
        <w:rPr>
          <w:rFonts w:ascii="Arial" w:hAnsi="Arial" w:cs="Arial"/>
          <w:sz w:val="24"/>
          <w:szCs w:val="24"/>
          <w:lang w:val="en-US"/>
        </w:rPr>
        <w:t xml:space="preserve"> at</w:t>
      </w:r>
      <w:r w:rsidR="00943294">
        <w:rPr>
          <w:rFonts w:ascii="Arial" w:hAnsi="Arial" w:cs="Arial"/>
          <w:sz w:val="24"/>
          <w:szCs w:val="24"/>
          <w:lang w:val="en-US"/>
        </w:rPr>
        <w:t xml:space="preserve"> </w:t>
      </w:r>
      <w:r w:rsidR="00943294">
        <w:rPr>
          <w:rFonts w:ascii="Arial" w:hAnsi="Arial" w:cs="Arial"/>
          <w:sz w:val="24"/>
          <w:szCs w:val="24"/>
          <w:lang w:val="en-US"/>
        </w:rPr>
        <w:lastRenderedPageBreak/>
        <w:t xml:space="preserve">approximately </w:t>
      </w:r>
      <w:r w:rsidR="0032378E">
        <w:rPr>
          <w:rFonts w:ascii="Arial" w:hAnsi="Arial" w:cs="Arial"/>
          <w:sz w:val="24"/>
          <w:szCs w:val="24"/>
          <w:lang w:val="en-US"/>
        </w:rPr>
        <w:t>fifteen</w:t>
      </w:r>
      <w:r w:rsidR="00943294">
        <w:rPr>
          <w:rFonts w:ascii="Arial" w:hAnsi="Arial" w:cs="Arial"/>
          <w:sz w:val="24"/>
          <w:szCs w:val="24"/>
          <w:lang w:val="en-US"/>
        </w:rPr>
        <w:t xml:space="preserve"> months</w:t>
      </w:r>
      <w:r w:rsidR="00D815BB">
        <w:rPr>
          <w:rFonts w:ascii="Arial" w:hAnsi="Arial" w:cs="Arial"/>
          <w:sz w:val="24"/>
          <w:szCs w:val="24"/>
          <w:lang w:val="en-US"/>
        </w:rPr>
        <w:t>, therefore, traditional storytelling encourages</w:t>
      </w:r>
      <w:r w:rsidR="002A33AC">
        <w:rPr>
          <w:rFonts w:ascii="Arial" w:hAnsi="Arial" w:cs="Arial"/>
          <w:sz w:val="24"/>
          <w:szCs w:val="24"/>
          <w:lang w:val="en-US"/>
        </w:rPr>
        <w:t xml:space="preserve"> this development </w:t>
      </w:r>
      <w:r w:rsidR="001331CB">
        <w:rPr>
          <w:rFonts w:ascii="Arial" w:hAnsi="Arial" w:cs="Arial"/>
          <w:sz w:val="24"/>
          <w:szCs w:val="24"/>
          <w:lang w:val="en-US"/>
        </w:rPr>
        <w:t>(</w:t>
      </w:r>
      <w:r w:rsidR="00861D39">
        <w:rPr>
          <w:rFonts w:ascii="Arial" w:hAnsi="Arial" w:cs="Arial"/>
          <w:sz w:val="24"/>
          <w:szCs w:val="24"/>
          <w:lang w:val="en-US"/>
        </w:rPr>
        <w:t xml:space="preserve">Chomsky, </w:t>
      </w:r>
      <w:r w:rsidR="00AD08EF">
        <w:rPr>
          <w:rFonts w:ascii="Arial" w:hAnsi="Arial" w:cs="Arial"/>
          <w:sz w:val="24"/>
          <w:szCs w:val="24"/>
          <w:lang w:val="en-US"/>
        </w:rPr>
        <w:t>1972</w:t>
      </w:r>
      <w:r w:rsidR="000F3527">
        <w:rPr>
          <w:rFonts w:ascii="Arial" w:hAnsi="Arial" w:cs="Arial"/>
          <w:sz w:val="24"/>
          <w:szCs w:val="24"/>
          <w:lang w:val="en-US"/>
        </w:rPr>
        <w:t>;</w:t>
      </w:r>
      <w:r w:rsidR="000F3527" w:rsidRPr="000F3527">
        <w:rPr>
          <w:rFonts w:ascii="Arial" w:hAnsi="Arial" w:cs="Arial"/>
          <w:sz w:val="24"/>
          <w:szCs w:val="24"/>
          <w:lang w:val="en-US"/>
        </w:rPr>
        <w:t xml:space="preserve"> </w:t>
      </w:r>
      <w:r w:rsidR="000F3527">
        <w:rPr>
          <w:rFonts w:ascii="Arial" w:hAnsi="Arial" w:cs="Arial"/>
          <w:sz w:val="24"/>
          <w:szCs w:val="24"/>
          <w:lang w:val="en-US"/>
        </w:rPr>
        <w:t>NHS, 2020</w:t>
      </w:r>
      <w:r w:rsidR="001331CB">
        <w:rPr>
          <w:rFonts w:ascii="Arial" w:hAnsi="Arial" w:cs="Arial"/>
          <w:sz w:val="24"/>
          <w:szCs w:val="24"/>
          <w:lang w:val="en-US"/>
        </w:rPr>
        <w:t>)</w:t>
      </w:r>
      <w:r w:rsidR="000E0BD8">
        <w:rPr>
          <w:rFonts w:ascii="Arial" w:hAnsi="Arial" w:cs="Arial"/>
          <w:sz w:val="24"/>
          <w:szCs w:val="24"/>
          <w:lang w:val="en-US"/>
        </w:rPr>
        <w:t xml:space="preserve">. Similarly, </w:t>
      </w:r>
      <w:r w:rsidR="004D466A">
        <w:rPr>
          <w:rFonts w:ascii="Arial" w:hAnsi="Arial" w:cs="Arial"/>
          <w:sz w:val="24"/>
          <w:szCs w:val="24"/>
          <w:lang w:val="en-US"/>
        </w:rPr>
        <w:t xml:space="preserve">studies have shown </w:t>
      </w:r>
      <w:r w:rsidR="000E0BD8">
        <w:rPr>
          <w:rFonts w:ascii="Arial" w:hAnsi="Arial" w:cs="Arial"/>
          <w:sz w:val="24"/>
          <w:szCs w:val="24"/>
          <w:lang w:val="en-US"/>
        </w:rPr>
        <w:t>digital storytelling can offer</w:t>
      </w:r>
      <w:r w:rsidR="008F23B8">
        <w:rPr>
          <w:rFonts w:ascii="Arial" w:hAnsi="Arial" w:cs="Arial"/>
          <w:sz w:val="24"/>
          <w:szCs w:val="24"/>
          <w:lang w:val="en-US"/>
        </w:rPr>
        <w:t xml:space="preserve"> comparable </w:t>
      </w:r>
      <w:r w:rsidR="004D466A">
        <w:rPr>
          <w:rFonts w:ascii="Arial" w:hAnsi="Arial" w:cs="Arial"/>
          <w:sz w:val="24"/>
          <w:szCs w:val="24"/>
          <w:lang w:val="en-US"/>
        </w:rPr>
        <w:t>benefits</w:t>
      </w:r>
      <w:r w:rsidR="0090140F">
        <w:rPr>
          <w:rFonts w:ascii="Arial" w:hAnsi="Arial" w:cs="Arial"/>
          <w:sz w:val="24"/>
          <w:szCs w:val="24"/>
          <w:lang w:val="en-US"/>
        </w:rPr>
        <w:t xml:space="preserve"> if adults collaborate with young children </w:t>
      </w:r>
      <w:r w:rsidR="007E0198">
        <w:rPr>
          <w:rFonts w:ascii="Arial" w:hAnsi="Arial" w:cs="Arial"/>
          <w:sz w:val="24"/>
          <w:szCs w:val="24"/>
          <w:lang w:val="en-US"/>
        </w:rPr>
        <w:t>during use</w:t>
      </w:r>
      <w:r w:rsidR="000E0BD8">
        <w:rPr>
          <w:rFonts w:ascii="Arial" w:hAnsi="Arial" w:cs="Arial"/>
          <w:sz w:val="24"/>
          <w:szCs w:val="24"/>
          <w:lang w:val="en-US"/>
        </w:rPr>
        <w:t xml:space="preserve"> </w:t>
      </w:r>
      <w:r w:rsidR="004D466A">
        <w:rPr>
          <w:rFonts w:ascii="Arial" w:hAnsi="Arial" w:cs="Arial"/>
          <w:sz w:val="24"/>
          <w:szCs w:val="24"/>
          <w:lang w:val="en-US"/>
        </w:rPr>
        <w:t>(</w:t>
      </w:r>
      <w:r w:rsidR="00B77FD9">
        <w:rPr>
          <w:rFonts w:ascii="Arial" w:hAnsi="Arial" w:cs="Arial"/>
          <w:sz w:val="24"/>
          <w:szCs w:val="24"/>
          <w:lang w:val="en-US"/>
        </w:rPr>
        <w:t>Bowcutt, 2013)</w:t>
      </w:r>
      <w:r w:rsidR="007E0198">
        <w:rPr>
          <w:rFonts w:ascii="Arial" w:hAnsi="Arial" w:cs="Arial"/>
          <w:sz w:val="24"/>
          <w:szCs w:val="24"/>
          <w:lang w:val="en-US"/>
        </w:rPr>
        <w:t>.</w:t>
      </w:r>
    </w:p>
    <w:p w14:paraId="7AE39F56" w14:textId="0279B8A3" w:rsidR="00ED796F" w:rsidRDefault="00D51C4D" w:rsidP="008459D6">
      <w:pPr>
        <w:spacing w:line="360" w:lineRule="auto"/>
        <w:jc w:val="both"/>
        <w:rPr>
          <w:rFonts w:ascii="Arial" w:hAnsi="Arial" w:cs="Arial"/>
          <w:sz w:val="24"/>
          <w:szCs w:val="24"/>
          <w:lang w:val="en-US"/>
        </w:rPr>
      </w:pPr>
      <w:r>
        <w:rPr>
          <w:rFonts w:ascii="Arial" w:hAnsi="Arial" w:cs="Arial"/>
          <w:sz w:val="24"/>
          <w:szCs w:val="24"/>
          <w:lang w:val="en-US"/>
        </w:rPr>
        <w:t xml:space="preserve">Between the ages of </w:t>
      </w:r>
      <w:r w:rsidR="00667E1A">
        <w:rPr>
          <w:rFonts w:ascii="Arial" w:hAnsi="Arial" w:cs="Arial"/>
          <w:sz w:val="24"/>
          <w:szCs w:val="24"/>
          <w:lang w:val="en-US"/>
        </w:rPr>
        <w:t xml:space="preserve">eighteen </w:t>
      </w:r>
      <w:r>
        <w:rPr>
          <w:rFonts w:ascii="Arial" w:hAnsi="Arial" w:cs="Arial"/>
          <w:sz w:val="24"/>
          <w:szCs w:val="24"/>
          <w:lang w:val="en-US"/>
        </w:rPr>
        <w:t xml:space="preserve">months and </w:t>
      </w:r>
      <w:r w:rsidR="00667E1A">
        <w:rPr>
          <w:rFonts w:ascii="Arial" w:hAnsi="Arial" w:cs="Arial"/>
          <w:sz w:val="24"/>
          <w:szCs w:val="24"/>
          <w:lang w:val="en-US"/>
        </w:rPr>
        <w:t>six</w:t>
      </w:r>
      <w:r w:rsidR="00391B12">
        <w:rPr>
          <w:rFonts w:ascii="Arial" w:hAnsi="Arial" w:cs="Arial"/>
          <w:sz w:val="24"/>
          <w:szCs w:val="24"/>
          <w:lang w:val="en-US"/>
        </w:rPr>
        <w:t xml:space="preserve"> years, children learn approximately </w:t>
      </w:r>
      <w:r w:rsidR="00667E1A">
        <w:rPr>
          <w:rFonts w:ascii="Arial" w:hAnsi="Arial" w:cs="Arial"/>
          <w:sz w:val="24"/>
          <w:szCs w:val="24"/>
          <w:lang w:val="en-US"/>
        </w:rPr>
        <w:t>nine</w:t>
      </w:r>
      <w:r w:rsidR="00391B12">
        <w:rPr>
          <w:rFonts w:ascii="Arial" w:hAnsi="Arial" w:cs="Arial"/>
          <w:sz w:val="24"/>
          <w:szCs w:val="24"/>
          <w:lang w:val="en-US"/>
        </w:rPr>
        <w:t xml:space="preserve"> new words </w:t>
      </w:r>
      <w:r w:rsidR="00667E1A">
        <w:rPr>
          <w:rFonts w:ascii="Arial" w:hAnsi="Arial" w:cs="Arial"/>
          <w:sz w:val="24"/>
          <w:szCs w:val="24"/>
          <w:lang w:val="en-US"/>
        </w:rPr>
        <w:t>every day</w:t>
      </w:r>
      <w:r w:rsidR="00391B12">
        <w:rPr>
          <w:rFonts w:ascii="Arial" w:hAnsi="Arial" w:cs="Arial"/>
          <w:sz w:val="24"/>
          <w:szCs w:val="24"/>
          <w:lang w:val="en-US"/>
        </w:rPr>
        <w:t xml:space="preserve">, often </w:t>
      </w:r>
      <w:r w:rsidR="00B02DFB">
        <w:rPr>
          <w:rFonts w:ascii="Arial" w:hAnsi="Arial" w:cs="Arial"/>
          <w:sz w:val="24"/>
          <w:szCs w:val="24"/>
          <w:lang w:val="en-US"/>
        </w:rPr>
        <w:t>identifying the meaning of these words</w:t>
      </w:r>
      <w:r w:rsidR="00CF22A7">
        <w:rPr>
          <w:rFonts w:ascii="Arial" w:hAnsi="Arial" w:cs="Arial"/>
          <w:sz w:val="24"/>
          <w:szCs w:val="24"/>
          <w:lang w:val="en-US"/>
        </w:rPr>
        <w:t xml:space="preserve"> whilst learning them</w:t>
      </w:r>
      <w:r w:rsidR="00CB7A31">
        <w:rPr>
          <w:rFonts w:ascii="Arial" w:hAnsi="Arial" w:cs="Arial"/>
          <w:sz w:val="24"/>
          <w:szCs w:val="24"/>
          <w:lang w:val="en-US"/>
        </w:rPr>
        <w:t xml:space="preserve"> (Whitehead, 2009)</w:t>
      </w:r>
      <w:r w:rsidR="007B2793">
        <w:rPr>
          <w:rFonts w:ascii="Arial" w:hAnsi="Arial" w:cs="Arial"/>
          <w:sz w:val="24"/>
          <w:szCs w:val="24"/>
          <w:lang w:val="en-US"/>
        </w:rPr>
        <w:t xml:space="preserve">.  According to </w:t>
      </w:r>
      <w:r w:rsidR="00A5186E">
        <w:rPr>
          <w:rFonts w:ascii="Arial" w:hAnsi="Arial" w:cs="Arial"/>
          <w:sz w:val="24"/>
          <w:szCs w:val="24"/>
          <w:lang w:val="en-US"/>
        </w:rPr>
        <w:t>Bandura</w:t>
      </w:r>
      <w:r w:rsidR="004C57BD">
        <w:rPr>
          <w:rFonts w:ascii="Arial" w:hAnsi="Arial" w:cs="Arial"/>
          <w:sz w:val="24"/>
          <w:szCs w:val="24"/>
          <w:lang w:val="en-US"/>
        </w:rPr>
        <w:t>’s social theory</w:t>
      </w:r>
      <w:r w:rsidR="00067B16">
        <w:rPr>
          <w:rFonts w:ascii="Arial" w:hAnsi="Arial" w:cs="Arial"/>
          <w:sz w:val="24"/>
          <w:szCs w:val="24"/>
          <w:lang w:val="en-US"/>
        </w:rPr>
        <w:t xml:space="preserve"> children </w:t>
      </w:r>
      <w:r w:rsidR="008532D7">
        <w:rPr>
          <w:rFonts w:ascii="Arial" w:hAnsi="Arial" w:cs="Arial"/>
          <w:sz w:val="24"/>
          <w:szCs w:val="24"/>
          <w:lang w:val="en-US"/>
        </w:rPr>
        <w:t>n</w:t>
      </w:r>
      <w:r w:rsidR="003178EA">
        <w:rPr>
          <w:rFonts w:ascii="Arial" w:hAnsi="Arial" w:cs="Arial"/>
          <w:sz w:val="24"/>
          <w:szCs w:val="24"/>
          <w:lang w:val="en-US"/>
        </w:rPr>
        <w:t xml:space="preserve">eed </w:t>
      </w:r>
      <w:r w:rsidR="0055528E">
        <w:rPr>
          <w:rFonts w:ascii="Arial" w:hAnsi="Arial" w:cs="Arial"/>
          <w:sz w:val="24"/>
          <w:szCs w:val="24"/>
          <w:lang w:val="en-US"/>
        </w:rPr>
        <w:t>reciprocal interaction</w:t>
      </w:r>
      <w:r w:rsidR="008532D7">
        <w:rPr>
          <w:rFonts w:ascii="Arial" w:hAnsi="Arial" w:cs="Arial"/>
          <w:sz w:val="24"/>
          <w:szCs w:val="24"/>
          <w:lang w:val="en-US"/>
        </w:rPr>
        <w:t xml:space="preserve"> </w:t>
      </w:r>
      <w:r w:rsidR="008532D7" w:rsidRPr="008532D7">
        <w:rPr>
          <w:rFonts w:ascii="Arial" w:hAnsi="Arial" w:cs="Arial"/>
          <w:sz w:val="24"/>
          <w:szCs w:val="24"/>
          <w:lang w:val="en-US"/>
        </w:rPr>
        <w:t>through the process of observation</w:t>
      </w:r>
      <w:r w:rsidR="008532D7">
        <w:rPr>
          <w:rFonts w:ascii="Arial" w:hAnsi="Arial" w:cs="Arial"/>
          <w:sz w:val="24"/>
          <w:szCs w:val="24"/>
          <w:lang w:val="en-US"/>
        </w:rPr>
        <w:t xml:space="preserve"> to learn</w:t>
      </w:r>
      <w:r w:rsidR="0055528E">
        <w:rPr>
          <w:rFonts w:ascii="Arial" w:hAnsi="Arial" w:cs="Arial"/>
          <w:sz w:val="24"/>
          <w:szCs w:val="24"/>
          <w:lang w:val="en-US"/>
        </w:rPr>
        <w:t xml:space="preserve"> (Aubrey and Riley, </w:t>
      </w:r>
      <w:r w:rsidR="006230E3">
        <w:rPr>
          <w:rFonts w:ascii="Arial" w:hAnsi="Arial" w:cs="Arial"/>
          <w:sz w:val="24"/>
          <w:szCs w:val="24"/>
          <w:lang w:val="en-US"/>
        </w:rPr>
        <w:t>2019</w:t>
      </w:r>
      <w:r w:rsidR="008532D7">
        <w:rPr>
          <w:rFonts w:ascii="Arial" w:hAnsi="Arial" w:cs="Arial"/>
          <w:sz w:val="24"/>
          <w:szCs w:val="24"/>
          <w:lang w:val="en-US"/>
        </w:rPr>
        <w:t>)</w:t>
      </w:r>
      <w:r w:rsidR="00724407">
        <w:rPr>
          <w:rFonts w:ascii="Arial" w:hAnsi="Arial" w:cs="Arial"/>
          <w:sz w:val="24"/>
          <w:szCs w:val="24"/>
          <w:lang w:val="en-US"/>
        </w:rPr>
        <w:t>. The traditional story underpins this theory</w:t>
      </w:r>
      <w:r w:rsidR="00A40F7D">
        <w:rPr>
          <w:rFonts w:ascii="Arial" w:hAnsi="Arial" w:cs="Arial"/>
          <w:sz w:val="24"/>
          <w:szCs w:val="24"/>
          <w:lang w:val="en-US"/>
        </w:rPr>
        <w:t xml:space="preserve"> because it provides high quality interactions </w:t>
      </w:r>
      <w:r w:rsidR="004405CD">
        <w:rPr>
          <w:rFonts w:ascii="Arial" w:hAnsi="Arial" w:cs="Arial"/>
          <w:sz w:val="24"/>
          <w:szCs w:val="24"/>
          <w:lang w:val="en-US"/>
        </w:rPr>
        <w:t>enabling adults to</w:t>
      </w:r>
      <w:r w:rsidR="00387E72">
        <w:rPr>
          <w:rFonts w:ascii="Arial" w:hAnsi="Arial" w:cs="Arial"/>
          <w:sz w:val="24"/>
          <w:szCs w:val="24"/>
          <w:lang w:val="en-US"/>
        </w:rPr>
        <w:t xml:space="preserve"> scaffold</w:t>
      </w:r>
      <w:r w:rsidR="00F1763A">
        <w:rPr>
          <w:rFonts w:ascii="Arial" w:hAnsi="Arial" w:cs="Arial"/>
          <w:sz w:val="24"/>
          <w:szCs w:val="24"/>
          <w:lang w:val="en-US"/>
        </w:rPr>
        <w:t xml:space="preserve"> phonemes and words, </w:t>
      </w:r>
      <w:r w:rsidR="00CD0658">
        <w:rPr>
          <w:rFonts w:ascii="Arial" w:hAnsi="Arial" w:cs="Arial"/>
          <w:sz w:val="24"/>
          <w:szCs w:val="24"/>
          <w:lang w:val="en-US"/>
        </w:rPr>
        <w:t>enriching the process of language acquisition (Atwal, 2019).</w:t>
      </w:r>
      <w:r w:rsidR="00521263">
        <w:rPr>
          <w:rFonts w:ascii="Arial" w:hAnsi="Arial" w:cs="Arial"/>
          <w:sz w:val="24"/>
          <w:szCs w:val="24"/>
          <w:lang w:val="en-US"/>
        </w:rPr>
        <w:t xml:space="preserve">  </w:t>
      </w:r>
      <w:r w:rsidR="00A46C93">
        <w:rPr>
          <w:rFonts w:ascii="Arial" w:hAnsi="Arial" w:cs="Arial"/>
          <w:sz w:val="24"/>
          <w:szCs w:val="24"/>
          <w:lang w:val="en-US"/>
        </w:rPr>
        <w:t>Bronfenbrenner’s</w:t>
      </w:r>
      <w:r w:rsidR="001B5252">
        <w:rPr>
          <w:rFonts w:ascii="Arial" w:hAnsi="Arial" w:cs="Arial"/>
          <w:sz w:val="24"/>
          <w:szCs w:val="24"/>
          <w:lang w:val="en-US"/>
        </w:rPr>
        <w:t xml:space="preserve"> Ecological </w:t>
      </w:r>
      <w:r w:rsidR="00D20DE3">
        <w:rPr>
          <w:rFonts w:ascii="Arial" w:hAnsi="Arial" w:cs="Arial"/>
          <w:sz w:val="24"/>
          <w:szCs w:val="24"/>
          <w:lang w:val="en-US"/>
        </w:rPr>
        <w:t>T</w:t>
      </w:r>
      <w:r w:rsidR="001B5252">
        <w:rPr>
          <w:rFonts w:ascii="Arial" w:hAnsi="Arial" w:cs="Arial"/>
          <w:sz w:val="24"/>
          <w:szCs w:val="24"/>
          <w:lang w:val="en-US"/>
        </w:rPr>
        <w:t>heory further supports this point</w:t>
      </w:r>
      <w:r w:rsidR="00BB10F1">
        <w:rPr>
          <w:rFonts w:ascii="Arial" w:hAnsi="Arial" w:cs="Arial"/>
          <w:sz w:val="24"/>
          <w:szCs w:val="24"/>
          <w:lang w:val="en-US"/>
        </w:rPr>
        <w:t xml:space="preserve"> when the microsystem is considered (</w:t>
      </w:r>
      <w:r w:rsidR="00917484">
        <w:rPr>
          <w:rFonts w:ascii="Arial" w:hAnsi="Arial" w:cs="Arial"/>
          <w:sz w:val="24"/>
          <w:szCs w:val="24"/>
          <w:lang w:val="en-US"/>
        </w:rPr>
        <w:t>Bronfenbrenner, 1992</w:t>
      </w:r>
      <w:r w:rsidR="00D20DE3">
        <w:rPr>
          <w:rFonts w:ascii="Arial" w:hAnsi="Arial" w:cs="Arial"/>
          <w:sz w:val="24"/>
          <w:szCs w:val="24"/>
          <w:lang w:val="en-US"/>
        </w:rPr>
        <w:t>;</w:t>
      </w:r>
      <w:r w:rsidR="00917484">
        <w:rPr>
          <w:rFonts w:ascii="Arial" w:hAnsi="Arial" w:cs="Arial"/>
          <w:sz w:val="24"/>
          <w:szCs w:val="24"/>
          <w:lang w:val="en-US"/>
        </w:rPr>
        <w:t xml:space="preserve"> </w:t>
      </w:r>
      <w:r w:rsidR="00BB10F1">
        <w:rPr>
          <w:rFonts w:ascii="Arial" w:hAnsi="Arial" w:cs="Arial"/>
          <w:sz w:val="24"/>
          <w:szCs w:val="24"/>
          <w:lang w:val="en-US"/>
        </w:rPr>
        <w:t>Aubrey and Riley, 2019)</w:t>
      </w:r>
      <w:r w:rsidR="0021007A">
        <w:rPr>
          <w:rFonts w:ascii="Arial" w:hAnsi="Arial" w:cs="Arial"/>
          <w:sz w:val="24"/>
          <w:szCs w:val="24"/>
          <w:lang w:val="en-US"/>
        </w:rPr>
        <w:t xml:space="preserve">.  Those closest to the child, namely </w:t>
      </w:r>
      <w:proofErr w:type="spellStart"/>
      <w:r w:rsidR="0021007A">
        <w:rPr>
          <w:rFonts w:ascii="Arial" w:hAnsi="Arial" w:cs="Arial"/>
          <w:sz w:val="24"/>
          <w:szCs w:val="24"/>
          <w:lang w:val="en-US"/>
        </w:rPr>
        <w:t>carers</w:t>
      </w:r>
      <w:proofErr w:type="spellEnd"/>
      <w:r w:rsidR="0021007A">
        <w:rPr>
          <w:rFonts w:ascii="Arial" w:hAnsi="Arial" w:cs="Arial"/>
          <w:sz w:val="24"/>
          <w:szCs w:val="24"/>
          <w:lang w:val="en-US"/>
        </w:rPr>
        <w:t xml:space="preserve"> and </w:t>
      </w:r>
      <w:r w:rsidR="00D20DE3">
        <w:rPr>
          <w:rFonts w:ascii="Arial" w:hAnsi="Arial" w:cs="Arial"/>
          <w:sz w:val="24"/>
          <w:szCs w:val="24"/>
          <w:lang w:val="en-US"/>
        </w:rPr>
        <w:t>practitioners</w:t>
      </w:r>
      <w:r w:rsidR="00750D16">
        <w:rPr>
          <w:rFonts w:ascii="Arial" w:hAnsi="Arial" w:cs="Arial"/>
          <w:sz w:val="24"/>
          <w:szCs w:val="24"/>
          <w:lang w:val="en-US"/>
        </w:rPr>
        <w:t xml:space="preserve">, can </w:t>
      </w:r>
      <w:r w:rsidR="009365F3">
        <w:rPr>
          <w:rFonts w:ascii="Arial" w:hAnsi="Arial" w:cs="Arial"/>
          <w:sz w:val="24"/>
          <w:szCs w:val="24"/>
          <w:lang w:val="en-US"/>
        </w:rPr>
        <w:t xml:space="preserve">directly </w:t>
      </w:r>
      <w:r w:rsidR="00750D16">
        <w:rPr>
          <w:rFonts w:ascii="Arial" w:hAnsi="Arial" w:cs="Arial"/>
          <w:sz w:val="24"/>
          <w:szCs w:val="24"/>
          <w:lang w:val="en-US"/>
        </w:rPr>
        <w:t>enhance</w:t>
      </w:r>
      <w:r w:rsidR="009365F3">
        <w:rPr>
          <w:rFonts w:ascii="Arial" w:hAnsi="Arial" w:cs="Arial"/>
          <w:sz w:val="24"/>
          <w:szCs w:val="24"/>
          <w:lang w:val="en-US"/>
        </w:rPr>
        <w:t xml:space="preserve"> their</w:t>
      </w:r>
      <w:r w:rsidR="00750D16">
        <w:rPr>
          <w:rFonts w:ascii="Arial" w:hAnsi="Arial" w:cs="Arial"/>
          <w:sz w:val="24"/>
          <w:szCs w:val="24"/>
          <w:lang w:val="en-US"/>
        </w:rPr>
        <w:t xml:space="preserve"> development</w:t>
      </w:r>
      <w:r w:rsidR="00E02631">
        <w:rPr>
          <w:rFonts w:ascii="Arial" w:hAnsi="Arial" w:cs="Arial"/>
          <w:sz w:val="24"/>
          <w:szCs w:val="24"/>
          <w:lang w:val="en-US"/>
        </w:rPr>
        <w:t xml:space="preserve"> by providing engaging social interactions, such as reading traditional stories </w:t>
      </w:r>
      <w:r w:rsidR="00E30957">
        <w:rPr>
          <w:rFonts w:ascii="Arial" w:hAnsi="Arial" w:cs="Arial"/>
          <w:sz w:val="24"/>
          <w:szCs w:val="24"/>
          <w:lang w:val="en-US"/>
        </w:rPr>
        <w:t>(</w:t>
      </w:r>
      <w:r w:rsidR="00463E38">
        <w:rPr>
          <w:rFonts w:ascii="Arial" w:hAnsi="Arial" w:cs="Arial"/>
          <w:sz w:val="24"/>
          <w:szCs w:val="24"/>
          <w:lang w:val="en-US"/>
        </w:rPr>
        <w:t>Bronfenbrenner</w:t>
      </w:r>
      <w:r w:rsidR="00E30957">
        <w:rPr>
          <w:rFonts w:ascii="Arial" w:hAnsi="Arial" w:cs="Arial"/>
          <w:sz w:val="24"/>
          <w:szCs w:val="24"/>
          <w:lang w:val="en-US"/>
        </w:rPr>
        <w:t>, 1992</w:t>
      </w:r>
      <w:r w:rsidR="002E30FF">
        <w:rPr>
          <w:rFonts w:ascii="Arial" w:hAnsi="Arial" w:cs="Arial"/>
          <w:sz w:val="24"/>
          <w:szCs w:val="24"/>
          <w:lang w:val="en-US"/>
        </w:rPr>
        <w:t xml:space="preserve">; </w:t>
      </w:r>
      <w:r w:rsidR="00CB469F">
        <w:rPr>
          <w:rFonts w:ascii="Arial" w:hAnsi="Arial" w:cs="Arial"/>
          <w:sz w:val="24"/>
          <w:szCs w:val="24"/>
          <w:lang w:val="en-US"/>
        </w:rPr>
        <w:t>Aubrey and Riley, 2019</w:t>
      </w:r>
      <w:r w:rsidR="00E30957">
        <w:rPr>
          <w:rFonts w:ascii="Arial" w:hAnsi="Arial" w:cs="Arial"/>
          <w:sz w:val="24"/>
          <w:szCs w:val="24"/>
          <w:lang w:val="en-US"/>
        </w:rPr>
        <w:t>)</w:t>
      </w:r>
      <w:r w:rsidR="00ED796F">
        <w:rPr>
          <w:rFonts w:ascii="Arial" w:hAnsi="Arial" w:cs="Arial"/>
          <w:sz w:val="24"/>
          <w:szCs w:val="24"/>
          <w:lang w:val="en-US"/>
        </w:rPr>
        <w:t>.</w:t>
      </w:r>
    </w:p>
    <w:p w14:paraId="6EB289DB" w14:textId="7607A097" w:rsidR="00753599" w:rsidRDefault="00ED796F" w:rsidP="008459D6">
      <w:pPr>
        <w:spacing w:line="360" w:lineRule="auto"/>
        <w:jc w:val="both"/>
        <w:rPr>
          <w:rFonts w:ascii="Arial" w:hAnsi="Arial" w:cs="Arial"/>
          <w:sz w:val="24"/>
          <w:szCs w:val="24"/>
          <w:lang w:val="en-US"/>
        </w:rPr>
      </w:pPr>
      <w:r>
        <w:rPr>
          <w:rFonts w:ascii="Arial" w:hAnsi="Arial" w:cs="Arial"/>
          <w:sz w:val="24"/>
          <w:szCs w:val="24"/>
          <w:lang w:val="en-US"/>
        </w:rPr>
        <w:t>In contrast, some studies have shown that digital storytelling</w:t>
      </w:r>
      <w:r w:rsidR="005867FE">
        <w:rPr>
          <w:rFonts w:ascii="Arial" w:hAnsi="Arial" w:cs="Arial"/>
          <w:sz w:val="24"/>
          <w:szCs w:val="24"/>
          <w:lang w:val="en-US"/>
        </w:rPr>
        <w:t xml:space="preserve"> can also support language acquisition at this stage </w:t>
      </w:r>
      <w:r w:rsidR="005E42E8">
        <w:rPr>
          <w:rFonts w:ascii="Arial" w:hAnsi="Arial" w:cs="Arial"/>
          <w:sz w:val="24"/>
          <w:szCs w:val="24"/>
          <w:lang w:val="en-US"/>
        </w:rPr>
        <w:t>as 7</w:t>
      </w:r>
      <w:r w:rsidR="006A6154">
        <w:rPr>
          <w:rFonts w:ascii="Arial" w:hAnsi="Arial" w:cs="Arial"/>
          <w:sz w:val="24"/>
          <w:szCs w:val="24"/>
          <w:lang w:val="en-US"/>
        </w:rPr>
        <w:t xml:space="preserve">3% of </w:t>
      </w:r>
      <w:proofErr w:type="gramStart"/>
      <w:r w:rsidR="007F31E7">
        <w:rPr>
          <w:rFonts w:ascii="Arial" w:hAnsi="Arial" w:cs="Arial"/>
          <w:sz w:val="24"/>
          <w:szCs w:val="24"/>
          <w:lang w:val="en-US"/>
        </w:rPr>
        <w:t xml:space="preserve">three, four and five </w:t>
      </w:r>
      <w:r w:rsidR="00174124">
        <w:rPr>
          <w:rFonts w:ascii="Arial" w:hAnsi="Arial" w:cs="Arial"/>
          <w:sz w:val="24"/>
          <w:szCs w:val="24"/>
          <w:lang w:val="en-US"/>
        </w:rPr>
        <w:t>year-olds</w:t>
      </w:r>
      <w:proofErr w:type="gramEnd"/>
      <w:r w:rsidR="006A6154">
        <w:rPr>
          <w:rFonts w:ascii="Arial" w:hAnsi="Arial" w:cs="Arial"/>
          <w:sz w:val="24"/>
          <w:szCs w:val="24"/>
          <w:lang w:val="en-US"/>
        </w:rPr>
        <w:t xml:space="preserve"> have access to a handheld device </w:t>
      </w:r>
      <w:r w:rsidR="005325B1">
        <w:rPr>
          <w:rFonts w:ascii="Arial" w:hAnsi="Arial" w:cs="Arial"/>
          <w:sz w:val="24"/>
          <w:szCs w:val="24"/>
          <w:lang w:val="en-US"/>
        </w:rPr>
        <w:t>where they can access interactive educational content (Formby, 2014)</w:t>
      </w:r>
      <w:r w:rsidR="003F01B0">
        <w:rPr>
          <w:rFonts w:ascii="Arial" w:hAnsi="Arial" w:cs="Arial"/>
          <w:sz w:val="24"/>
          <w:szCs w:val="24"/>
          <w:lang w:val="en-US"/>
        </w:rPr>
        <w:t xml:space="preserve">.  </w:t>
      </w:r>
      <w:r w:rsidR="001A3E89">
        <w:rPr>
          <w:rFonts w:ascii="Arial" w:hAnsi="Arial" w:cs="Arial"/>
          <w:sz w:val="24"/>
          <w:szCs w:val="24"/>
          <w:lang w:val="en-US"/>
        </w:rPr>
        <w:t>For</w:t>
      </w:r>
      <w:r w:rsidR="00C446A3">
        <w:rPr>
          <w:rFonts w:ascii="Arial" w:hAnsi="Arial" w:cs="Arial"/>
          <w:sz w:val="24"/>
          <w:szCs w:val="24"/>
          <w:lang w:val="en-US"/>
        </w:rPr>
        <w:t xml:space="preserve"> young children to engage in literacy, they need to enjoy </w:t>
      </w:r>
      <w:r w:rsidR="00A15656">
        <w:rPr>
          <w:rFonts w:ascii="Arial" w:hAnsi="Arial" w:cs="Arial"/>
          <w:sz w:val="24"/>
          <w:szCs w:val="24"/>
          <w:lang w:val="en-US"/>
        </w:rPr>
        <w:t>reading</w:t>
      </w:r>
      <w:r w:rsidR="0002670A">
        <w:rPr>
          <w:rFonts w:ascii="Arial" w:hAnsi="Arial" w:cs="Arial"/>
          <w:sz w:val="24"/>
          <w:szCs w:val="24"/>
          <w:lang w:val="en-US"/>
        </w:rPr>
        <w:t xml:space="preserve"> activities and digital devices deepen this experience, enhancing the literacy benefits provided (</w:t>
      </w:r>
      <w:r w:rsidR="00D25E3C">
        <w:rPr>
          <w:rFonts w:ascii="Arial" w:hAnsi="Arial" w:cs="Arial"/>
          <w:sz w:val="24"/>
          <w:szCs w:val="24"/>
          <w:lang w:val="en-US"/>
        </w:rPr>
        <w:t>Rodger,</w:t>
      </w:r>
      <w:r w:rsidR="00EA589C">
        <w:rPr>
          <w:rFonts w:ascii="Arial" w:hAnsi="Arial" w:cs="Arial"/>
          <w:sz w:val="24"/>
          <w:szCs w:val="24"/>
          <w:lang w:val="en-US"/>
        </w:rPr>
        <w:t xml:space="preserve"> </w:t>
      </w:r>
      <w:r w:rsidR="001A3E89">
        <w:rPr>
          <w:rFonts w:ascii="Arial" w:hAnsi="Arial" w:cs="Arial"/>
          <w:sz w:val="24"/>
          <w:szCs w:val="24"/>
          <w:lang w:val="en-US"/>
        </w:rPr>
        <w:t xml:space="preserve">2016).  </w:t>
      </w:r>
      <w:r w:rsidR="00646F50">
        <w:rPr>
          <w:rFonts w:ascii="Arial" w:hAnsi="Arial" w:cs="Arial"/>
          <w:sz w:val="24"/>
          <w:szCs w:val="24"/>
          <w:lang w:val="en-US"/>
        </w:rPr>
        <w:t>Moreover, digital</w:t>
      </w:r>
      <w:r w:rsidR="00C4095D">
        <w:rPr>
          <w:rFonts w:ascii="Arial" w:hAnsi="Arial" w:cs="Arial"/>
          <w:sz w:val="24"/>
          <w:szCs w:val="24"/>
          <w:lang w:val="en-US"/>
        </w:rPr>
        <w:t xml:space="preserve"> devices are often handheld proposing a </w:t>
      </w:r>
      <w:r w:rsidR="007F31E7">
        <w:rPr>
          <w:rFonts w:ascii="Arial" w:hAnsi="Arial" w:cs="Arial"/>
          <w:sz w:val="24"/>
          <w:szCs w:val="24"/>
          <w:lang w:val="en-US"/>
        </w:rPr>
        <w:t xml:space="preserve">portable </w:t>
      </w:r>
      <w:r w:rsidR="00EA589C">
        <w:rPr>
          <w:rFonts w:ascii="Arial" w:hAnsi="Arial" w:cs="Arial"/>
          <w:sz w:val="24"/>
          <w:szCs w:val="24"/>
          <w:lang w:val="en-US"/>
        </w:rPr>
        <w:t>method to support young children’s language acquisition</w:t>
      </w:r>
      <w:r w:rsidR="00753599">
        <w:rPr>
          <w:rFonts w:ascii="Arial" w:hAnsi="Arial" w:cs="Arial"/>
          <w:sz w:val="24"/>
          <w:szCs w:val="24"/>
          <w:lang w:val="en-US"/>
        </w:rPr>
        <w:t xml:space="preserve"> (Lisenbee, 2018)</w:t>
      </w:r>
      <w:r w:rsidR="007F31E7">
        <w:rPr>
          <w:rFonts w:ascii="Arial" w:hAnsi="Arial" w:cs="Arial"/>
          <w:sz w:val="24"/>
          <w:szCs w:val="24"/>
          <w:lang w:val="en-US"/>
        </w:rPr>
        <w:t xml:space="preserve"> which can be acc</w:t>
      </w:r>
      <w:r w:rsidR="000918E2">
        <w:rPr>
          <w:rFonts w:ascii="Arial" w:hAnsi="Arial" w:cs="Arial"/>
          <w:sz w:val="24"/>
          <w:szCs w:val="24"/>
          <w:lang w:val="en-US"/>
        </w:rPr>
        <w:t xml:space="preserve">essed in </w:t>
      </w:r>
      <w:r w:rsidR="00CE52D4">
        <w:rPr>
          <w:rFonts w:ascii="Arial" w:hAnsi="Arial" w:cs="Arial"/>
          <w:sz w:val="24"/>
          <w:szCs w:val="24"/>
          <w:lang w:val="en-US"/>
        </w:rPr>
        <w:t>most environments</w:t>
      </w:r>
      <w:r w:rsidR="00753599">
        <w:rPr>
          <w:rFonts w:ascii="Arial" w:hAnsi="Arial" w:cs="Arial"/>
          <w:sz w:val="24"/>
          <w:szCs w:val="24"/>
          <w:lang w:val="en-US"/>
        </w:rPr>
        <w:t>.</w:t>
      </w:r>
    </w:p>
    <w:p w14:paraId="6F6C11D5" w14:textId="601287DC" w:rsidR="00CF5288" w:rsidRDefault="00CF5288" w:rsidP="008459D6">
      <w:pPr>
        <w:spacing w:line="360" w:lineRule="auto"/>
        <w:jc w:val="both"/>
        <w:rPr>
          <w:rFonts w:ascii="Arial" w:hAnsi="Arial" w:cs="Arial"/>
          <w:sz w:val="24"/>
          <w:szCs w:val="24"/>
          <w:lang w:val="en-US"/>
        </w:rPr>
      </w:pPr>
      <w:r>
        <w:rPr>
          <w:rFonts w:ascii="Arial" w:hAnsi="Arial" w:cs="Arial"/>
          <w:sz w:val="24"/>
          <w:szCs w:val="24"/>
          <w:lang w:val="en-US"/>
        </w:rPr>
        <w:t xml:space="preserve">The definition of </w:t>
      </w:r>
      <w:r w:rsidR="00C531E5">
        <w:rPr>
          <w:rFonts w:ascii="Arial" w:hAnsi="Arial" w:cs="Arial"/>
          <w:sz w:val="24"/>
          <w:szCs w:val="24"/>
          <w:lang w:val="en-US"/>
        </w:rPr>
        <w:t>digital storytelling</w:t>
      </w:r>
      <w:r w:rsidR="002A7D76">
        <w:rPr>
          <w:rFonts w:ascii="Arial" w:hAnsi="Arial" w:cs="Arial"/>
          <w:sz w:val="24"/>
          <w:szCs w:val="24"/>
          <w:lang w:val="en-US"/>
        </w:rPr>
        <w:t xml:space="preserve"> is </w:t>
      </w:r>
      <w:r w:rsidR="00AA120C">
        <w:rPr>
          <w:rFonts w:ascii="Arial" w:hAnsi="Arial" w:cs="Arial"/>
          <w:sz w:val="24"/>
          <w:szCs w:val="24"/>
          <w:lang w:val="en-US"/>
        </w:rPr>
        <w:t xml:space="preserve">a </w:t>
      </w:r>
      <w:r w:rsidR="00F06171" w:rsidRPr="00F06171">
        <w:rPr>
          <w:rFonts w:ascii="Arial" w:hAnsi="Arial" w:cs="Arial"/>
          <w:sz w:val="24"/>
          <w:szCs w:val="24"/>
          <w:lang w:val="en-US"/>
        </w:rPr>
        <w:t>multimedia presentation that combine</w:t>
      </w:r>
      <w:r w:rsidR="00AA120C">
        <w:rPr>
          <w:rFonts w:ascii="Arial" w:hAnsi="Arial" w:cs="Arial"/>
          <w:sz w:val="24"/>
          <w:szCs w:val="24"/>
          <w:lang w:val="en-US"/>
        </w:rPr>
        <w:t>s</w:t>
      </w:r>
      <w:r w:rsidR="00F06171" w:rsidRPr="00F06171">
        <w:rPr>
          <w:rFonts w:ascii="Arial" w:hAnsi="Arial" w:cs="Arial"/>
          <w:sz w:val="24"/>
          <w:szCs w:val="24"/>
          <w:lang w:val="en-US"/>
        </w:rPr>
        <w:t xml:space="preserve"> a variety of digital elements within a narrative structure</w:t>
      </w:r>
      <w:r w:rsidR="00301498">
        <w:rPr>
          <w:rFonts w:ascii="Arial" w:hAnsi="Arial" w:cs="Arial"/>
          <w:sz w:val="24"/>
          <w:szCs w:val="24"/>
          <w:lang w:val="en-US"/>
        </w:rPr>
        <w:t>.  They do not just contain text</w:t>
      </w:r>
      <w:r w:rsidR="00856345">
        <w:rPr>
          <w:rFonts w:ascii="Arial" w:hAnsi="Arial" w:cs="Arial"/>
          <w:sz w:val="24"/>
          <w:szCs w:val="24"/>
          <w:lang w:val="en-US"/>
        </w:rPr>
        <w:t xml:space="preserve"> and illustrations</w:t>
      </w:r>
      <w:r w:rsidR="00301498">
        <w:rPr>
          <w:rFonts w:ascii="Arial" w:hAnsi="Arial" w:cs="Arial"/>
          <w:sz w:val="24"/>
          <w:szCs w:val="24"/>
          <w:lang w:val="en-US"/>
        </w:rPr>
        <w:t xml:space="preserve">, but also </w:t>
      </w:r>
      <w:r w:rsidR="00A7454B">
        <w:rPr>
          <w:rFonts w:ascii="Arial" w:hAnsi="Arial" w:cs="Arial"/>
          <w:sz w:val="24"/>
          <w:szCs w:val="24"/>
          <w:lang w:val="en-US"/>
        </w:rPr>
        <w:t>sounds</w:t>
      </w:r>
      <w:r w:rsidR="00301498">
        <w:rPr>
          <w:rFonts w:ascii="Arial" w:hAnsi="Arial" w:cs="Arial"/>
          <w:sz w:val="24"/>
          <w:szCs w:val="24"/>
          <w:lang w:val="en-US"/>
        </w:rPr>
        <w:t>, video clips and interactive aspects creating a compelling</w:t>
      </w:r>
      <w:r w:rsidR="00AA120C">
        <w:rPr>
          <w:rFonts w:ascii="Arial" w:hAnsi="Arial" w:cs="Arial"/>
          <w:sz w:val="24"/>
          <w:szCs w:val="24"/>
          <w:lang w:val="en-US"/>
        </w:rPr>
        <w:t xml:space="preserve"> format </w:t>
      </w:r>
      <w:r w:rsidR="00A378C0">
        <w:rPr>
          <w:rFonts w:ascii="Arial" w:hAnsi="Arial" w:cs="Arial"/>
          <w:sz w:val="24"/>
          <w:szCs w:val="24"/>
          <w:lang w:val="en-US"/>
        </w:rPr>
        <w:t>(</w:t>
      </w:r>
      <w:proofErr w:type="spellStart"/>
      <w:r w:rsidR="00A378C0">
        <w:rPr>
          <w:rFonts w:ascii="Arial" w:hAnsi="Arial" w:cs="Arial"/>
          <w:sz w:val="24"/>
          <w:szCs w:val="24"/>
          <w:lang w:val="en-US"/>
        </w:rPr>
        <w:t>B</w:t>
      </w:r>
      <w:r w:rsidR="006E590F">
        <w:rPr>
          <w:rFonts w:ascii="Arial" w:hAnsi="Arial" w:cs="Arial"/>
          <w:sz w:val="24"/>
          <w:szCs w:val="24"/>
          <w:lang w:val="en-US"/>
        </w:rPr>
        <w:t>ouchrika</w:t>
      </w:r>
      <w:proofErr w:type="spellEnd"/>
      <w:r w:rsidR="006E590F">
        <w:rPr>
          <w:rFonts w:ascii="Arial" w:hAnsi="Arial" w:cs="Arial"/>
          <w:sz w:val="24"/>
          <w:szCs w:val="24"/>
          <w:lang w:val="en-US"/>
        </w:rPr>
        <w:t xml:space="preserve">, 2021).  There are many developmental benefits associated with digital storytelling, which extends the </w:t>
      </w:r>
      <w:r w:rsidR="00E940C7">
        <w:rPr>
          <w:rFonts w:ascii="Arial" w:hAnsi="Arial" w:cs="Arial"/>
          <w:sz w:val="24"/>
          <w:szCs w:val="24"/>
          <w:lang w:val="en-US"/>
        </w:rPr>
        <w:t>literary</w:t>
      </w:r>
      <w:r w:rsidR="006E590F">
        <w:rPr>
          <w:rFonts w:ascii="Arial" w:hAnsi="Arial" w:cs="Arial"/>
          <w:sz w:val="24"/>
          <w:szCs w:val="24"/>
          <w:lang w:val="en-US"/>
        </w:rPr>
        <w:t xml:space="preserve"> experience beyond</w:t>
      </w:r>
      <w:r w:rsidR="00E940C7">
        <w:rPr>
          <w:rFonts w:ascii="Arial" w:hAnsi="Arial" w:cs="Arial"/>
          <w:sz w:val="24"/>
          <w:szCs w:val="24"/>
          <w:lang w:val="en-US"/>
        </w:rPr>
        <w:t xml:space="preserve"> traditional methods and underpins the acquisition of emergent </w:t>
      </w:r>
      <w:r w:rsidR="00583B85">
        <w:rPr>
          <w:rFonts w:ascii="Arial" w:hAnsi="Arial" w:cs="Arial"/>
          <w:sz w:val="24"/>
          <w:szCs w:val="24"/>
          <w:lang w:val="en-US"/>
        </w:rPr>
        <w:t>digital literacy</w:t>
      </w:r>
      <w:r w:rsidR="00242D66">
        <w:rPr>
          <w:rFonts w:ascii="Arial" w:hAnsi="Arial" w:cs="Arial"/>
          <w:sz w:val="24"/>
          <w:szCs w:val="24"/>
          <w:lang w:val="en-US"/>
        </w:rPr>
        <w:t xml:space="preserve">, an important language for the </w:t>
      </w:r>
      <w:r w:rsidR="00BE4616">
        <w:rPr>
          <w:rFonts w:ascii="Arial" w:hAnsi="Arial" w:cs="Arial"/>
          <w:sz w:val="24"/>
          <w:szCs w:val="24"/>
          <w:lang w:val="en-US"/>
        </w:rPr>
        <w:t>ever</w:t>
      </w:r>
      <w:r w:rsidR="003E53BC">
        <w:rPr>
          <w:rFonts w:ascii="Arial" w:hAnsi="Arial" w:cs="Arial"/>
          <w:sz w:val="24"/>
          <w:szCs w:val="24"/>
          <w:lang w:val="en-US"/>
        </w:rPr>
        <w:t>-</w:t>
      </w:r>
      <w:r w:rsidR="00BE4616">
        <w:rPr>
          <w:rFonts w:ascii="Arial" w:hAnsi="Arial" w:cs="Arial"/>
          <w:sz w:val="24"/>
          <w:szCs w:val="24"/>
          <w:lang w:val="en-US"/>
        </w:rPr>
        <w:t>evolving</w:t>
      </w:r>
      <w:r w:rsidR="00242D66">
        <w:rPr>
          <w:rFonts w:ascii="Arial" w:hAnsi="Arial" w:cs="Arial"/>
          <w:sz w:val="24"/>
          <w:szCs w:val="24"/>
          <w:lang w:val="en-US"/>
        </w:rPr>
        <w:t xml:space="preserve"> technological world</w:t>
      </w:r>
      <w:r w:rsidR="00233B24">
        <w:rPr>
          <w:rFonts w:ascii="Arial" w:hAnsi="Arial" w:cs="Arial"/>
          <w:sz w:val="24"/>
          <w:szCs w:val="24"/>
          <w:lang w:val="en-US"/>
        </w:rPr>
        <w:t xml:space="preserve"> </w:t>
      </w:r>
      <w:r w:rsidR="00CD42F3">
        <w:rPr>
          <w:rFonts w:ascii="Arial" w:hAnsi="Arial" w:cs="Arial"/>
          <w:sz w:val="24"/>
          <w:szCs w:val="24"/>
          <w:lang w:val="en-US"/>
        </w:rPr>
        <w:t xml:space="preserve">(O’Byrne, </w:t>
      </w:r>
      <w:r w:rsidR="00CD42F3" w:rsidRPr="00820B4F">
        <w:rPr>
          <w:rFonts w:ascii="Arial" w:hAnsi="Arial" w:cs="Arial"/>
          <w:i/>
          <w:iCs/>
          <w:sz w:val="24"/>
          <w:szCs w:val="24"/>
          <w:lang w:val="en-US"/>
        </w:rPr>
        <w:t>et al,</w:t>
      </w:r>
      <w:r w:rsidR="00CD42F3">
        <w:rPr>
          <w:rFonts w:ascii="Arial" w:hAnsi="Arial" w:cs="Arial"/>
          <w:sz w:val="24"/>
          <w:szCs w:val="24"/>
          <w:lang w:val="en-US"/>
        </w:rPr>
        <w:t xml:space="preserve"> 2018).</w:t>
      </w:r>
      <w:r w:rsidR="00583B85">
        <w:rPr>
          <w:rFonts w:ascii="Arial" w:hAnsi="Arial" w:cs="Arial"/>
          <w:sz w:val="24"/>
          <w:szCs w:val="24"/>
          <w:lang w:val="en-US"/>
        </w:rPr>
        <w:t xml:space="preserve"> </w:t>
      </w:r>
      <w:r w:rsidR="002861E2">
        <w:rPr>
          <w:rFonts w:ascii="Arial" w:hAnsi="Arial" w:cs="Arial"/>
          <w:sz w:val="24"/>
          <w:szCs w:val="24"/>
          <w:lang w:val="en-US"/>
        </w:rPr>
        <w:t>This is represented by th</w:t>
      </w:r>
      <w:r w:rsidR="00660749">
        <w:rPr>
          <w:rFonts w:ascii="Arial" w:hAnsi="Arial" w:cs="Arial"/>
          <w:sz w:val="24"/>
          <w:szCs w:val="24"/>
          <w:lang w:val="en-US"/>
        </w:rPr>
        <w:t xml:space="preserve">e digital version of the story in the second recording.  </w:t>
      </w:r>
      <w:r w:rsidR="00E13630">
        <w:rPr>
          <w:rFonts w:ascii="Arial" w:hAnsi="Arial" w:cs="Arial"/>
          <w:sz w:val="24"/>
          <w:szCs w:val="24"/>
          <w:lang w:val="en-US"/>
        </w:rPr>
        <w:t>Interaction is modelled through</w:t>
      </w:r>
      <w:r w:rsidR="000C0722">
        <w:rPr>
          <w:rFonts w:ascii="Arial" w:hAnsi="Arial" w:cs="Arial"/>
          <w:sz w:val="24"/>
          <w:szCs w:val="24"/>
          <w:lang w:val="en-US"/>
        </w:rPr>
        <w:t xml:space="preserve"> the child needing to ‘click’ the PowerPoint for it to </w:t>
      </w:r>
      <w:r w:rsidR="00233680">
        <w:rPr>
          <w:rFonts w:ascii="Arial" w:hAnsi="Arial" w:cs="Arial"/>
          <w:sz w:val="24"/>
          <w:szCs w:val="24"/>
          <w:lang w:val="en-US"/>
        </w:rPr>
        <w:t>progress through the story</w:t>
      </w:r>
      <w:r w:rsidR="001D3523">
        <w:rPr>
          <w:rFonts w:ascii="Arial" w:hAnsi="Arial" w:cs="Arial"/>
          <w:sz w:val="24"/>
          <w:szCs w:val="24"/>
          <w:lang w:val="en-US"/>
        </w:rPr>
        <w:t xml:space="preserve"> and </w:t>
      </w:r>
      <w:r w:rsidR="00726CB2">
        <w:rPr>
          <w:rFonts w:ascii="Arial" w:hAnsi="Arial" w:cs="Arial"/>
          <w:sz w:val="24"/>
          <w:szCs w:val="24"/>
          <w:lang w:val="en-US"/>
        </w:rPr>
        <w:t>sound</w:t>
      </w:r>
      <w:r w:rsidR="001D3523">
        <w:rPr>
          <w:rFonts w:ascii="Arial" w:hAnsi="Arial" w:cs="Arial"/>
          <w:sz w:val="24"/>
          <w:szCs w:val="24"/>
          <w:lang w:val="en-US"/>
        </w:rPr>
        <w:t xml:space="preserve"> </w:t>
      </w:r>
      <w:r w:rsidR="001D3523">
        <w:rPr>
          <w:rFonts w:ascii="Arial" w:hAnsi="Arial" w:cs="Arial"/>
          <w:sz w:val="24"/>
          <w:szCs w:val="24"/>
          <w:lang w:val="en-US"/>
        </w:rPr>
        <w:lastRenderedPageBreak/>
        <w:t>is modelled</w:t>
      </w:r>
      <w:r w:rsidR="00726CB2">
        <w:rPr>
          <w:rFonts w:ascii="Arial" w:hAnsi="Arial" w:cs="Arial"/>
          <w:sz w:val="24"/>
          <w:szCs w:val="24"/>
          <w:lang w:val="en-US"/>
        </w:rPr>
        <w:t xml:space="preserve"> by the recording of the narrator</w:t>
      </w:r>
      <w:r w:rsidR="00726BB7">
        <w:rPr>
          <w:rFonts w:ascii="Arial" w:hAnsi="Arial" w:cs="Arial"/>
          <w:sz w:val="24"/>
          <w:szCs w:val="24"/>
          <w:lang w:val="en-US"/>
        </w:rPr>
        <w:t xml:space="preserve"> speaking</w:t>
      </w:r>
      <w:r w:rsidR="007D65E6">
        <w:rPr>
          <w:rFonts w:ascii="Arial" w:hAnsi="Arial" w:cs="Arial"/>
          <w:sz w:val="24"/>
          <w:szCs w:val="24"/>
          <w:lang w:val="en-US"/>
        </w:rPr>
        <w:t xml:space="preserve"> (Papa</w:t>
      </w:r>
      <w:r w:rsidR="00CD3D2F">
        <w:rPr>
          <w:rFonts w:ascii="Arial" w:hAnsi="Arial" w:cs="Arial"/>
          <w:sz w:val="24"/>
          <w:szCs w:val="24"/>
          <w:lang w:val="en-US"/>
        </w:rPr>
        <w:t>d</w:t>
      </w:r>
      <w:r w:rsidR="007017B4">
        <w:rPr>
          <w:rFonts w:ascii="Arial" w:hAnsi="Arial" w:cs="Arial"/>
          <w:sz w:val="24"/>
          <w:szCs w:val="24"/>
          <w:lang w:val="en-US"/>
        </w:rPr>
        <w:t>opoulou and Ioannis, 2010</w:t>
      </w:r>
      <w:r w:rsidR="00467A41">
        <w:rPr>
          <w:rFonts w:ascii="Arial" w:hAnsi="Arial" w:cs="Arial"/>
          <w:sz w:val="24"/>
          <w:szCs w:val="24"/>
          <w:lang w:val="en-US"/>
        </w:rPr>
        <w:t xml:space="preserve">; </w:t>
      </w:r>
      <w:r w:rsidR="00706D15">
        <w:rPr>
          <w:rFonts w:ascii="Arial" w:hAnsi="Arial" w:cs="Arial"/>
          <w:sz w:val="24"/>
          <w:szCs w:val="24"/>
          <w:lang w:val="en-US"/>
        </w:rPr>
        <w:t xml:space="preserve">O’Byrne, </w:t>
      </w:r>
      <w:r w:rsidR="00706D15" w:rsidRPr="00467A41">
        <w:rPr>
          <w:rFonts w:ascii="Arial" w:hAnsi="Arial" w:cs="Arial"/>
          <w:i/>
          <w:iCs/>
          <w:sz w:val="24"/>
          <w:szCs w:val="24"/>
          <w:lang w:val="en-US"/>
        </w:rPr>
        <w:t>et a</w:t>
      </w:r>
      <w:r w:rsidR="008F26F6" w:rsidRPr="00467A41">
        <w:rPr>
          <w:rFonts w:ascii="Arial" w:hAnsi="Arial" w:cs="Arial"/>
          <w:i/>
          <w:iCs/>
          <w:sz w:val="24"/>
          <w:szCs w:val="24"/>
          <w:lang w:val="en-US"/>
        </w:rPr>
        <w:t>l</w:t>
      </w:r>
      <w:r w:rsidR="008F26F6">
        <w:rPr>
          <w:rFonts w:ascii="Arial" w:hAnsi="Arial" w:cs="Arial"/>
          <w:sz w:val="24"/>
          <w:szCs w:val="24"/>
          <w:lang w:val="en-US"/>
        </w:rPr>
        <w:t>, 2018).</w:t>
      </w:r>
    </w:p>
    <w:p w14:paraId="24757C61" w14:textId="55A6EB97" w:rsidR="00115E9F" w:rsidRDefault="003B7CE0" w:rsidP="008459D6">
      <w:pPr>
        <w:spacing w:line="360" w:lineRule="auto"/>
        <w:jc w:val="both"/>
        <w:rPr>
          <w:rFonts w:ascii="Arial" w:hAnsi="Arial" w:cs="Arial"/>
          <w:sz w:val="24"/>
          <w:szCs w:val="24"/>
          <w:lang w:val="en-US"/>
        </w:rPr>
      </w:pPr>
      <w:r>
        <w:rPr>
          <w:rFonts w:ascii="Arial" w:hAnsi="Arial" w:cs="Arial"/>
          <w:sz w:val="24"/>
          <w:szCs w:val="24"/>
          <w:lang w:val="en-US"/>
        </w:rPr>
        <w:t>Donaldson (2015)</w:t>
      </w:r>
      <w:r w:rsidR="00013E6A">
        <w:rPr>
          <w:rFonts w:ascii="Arial" w:hAnsi="Arial" w:cs="Arial"/>
          <w:sz w:val="24"/>
          <w:szCs w:val="24"/>
          <w:lang w:val="en-US"/>
        </w:rPr>
        <w:t xml:space="preserve"> states that </w:t>
      </w:r>
      <w:r>
        <w:rPr>
          <w:rFonts w:ascii="Arial" w:hAnsi="Arial" w:cs="Arial"/>
          <w:sz w:val="24"/>
          <w:szCs w:val="24"/>
          <w:lang w:val="en-US"/>
        </w:rPr>
        <w:t xml:space="preserve">digital competency </w:t>
      </w:r>
      <w:r w:rsidR="009F0DA4">
        <w:rPr>
          <w:rFonts w:ascii="Arial" w:hAnsi="Arial" w:cs="Arial"/>
          <w:sz w:val="24"/>
          <w:szCs w:val="24"/>
          <w:lang w:val="en-US"/>
        </w:rPr>
        <w:t>needs</w:t>
      </w:r>
      <w:r>
        <w:rPr>
          <w:rFonts w:ascii="Arial" w:hAnsi="Arial" w:cs="Arial"/>
          <w:sz w:val="24"/>
          <w:szCs w:val="24"/>
          <w:lang w:val="en-US"/>
        </w:rPr>
        <w:t xml:space="preserve"> be embedded throughout the curriculu</w:t>
      </w:r>
      <w:r w:rsidR="00ED79B5">
        <w:rPr>
          <w:rFonts w:ascii="Arial" w:hAnsi="Arial" w:cs="Arial"/>
          <w:sz w:val="24"/>
          <w:szCs w:val="24"/>
          <w:lang w:val="en-US"/>
        </w:rPr>
        <w:t>m because</w:t>
      </w:r>
      <w:r w:rsidR="00ED79B5" w:rsidRPr="00ED79B5">
        <w:rPr>
          <w:rFonts w:ascii="Arial" w:hAnsi="Arial" w:cs="Arial"/>
          <w:sz w:val="24"/>
          <w:szCs w:val="24"/>
          <w:lang w:val="en-US"/>
        </w:rPr>
        <w:t xml:space="preserve"> </w:t>
      </w:r>
      <w:r w:rsidR="0081426C">
        <w:rPr>
          <w:rFonts w:ascii="Arial" w:hAnsi="Arial" w:cs="Arial"/>
          <w:sz w:val="24"/>
          <w:szCs w:val="24"/>
          <w:lang w:val="en-US"/>
        </w:rPr>
        <w:t>educators</w:t>
      </w:r>
      <w:r w:rsidR="007A4BF7">
        <w:rPr>
          <w:rFonts w:ascii="Arial" w:hAnsi="Arial" w:cs="Arial"/>
          <w:sz w:val="24"/>
          <w:szCs w:val="24"/>
          <w:lang w:val="en-US"/>
        </w:rPr>
        <w:t xml:space="preserve"> must </w:t>
      </w:r>
      <w:r w:rsidR="00ED79B5">
        <w:rPr>
          <w:rFonts w:ascii="Arial" w:hAnsi="Arial" w:cs="Arial"/>
          <w:sz w:val="24"/>
          <w:szCs w:val="24"/>
          <w:lang w:val="en-US"/>
        </w:rPr>
        <w:t>remember that digital literacy is as important as conventional literacy in early years education</w:t>
      </w:r>
      <w:r w:rsidR="006E00F2">
        <w:rPr>
          <w:rFonts w:ascii="Arial" w:hAnsi="Arial" w:cs="Arial"/>
          <w:sz w:val="24"/>
          <w:szCs w:val="24"/>
          <w:lang w:val="en-US"/>
        </w:rPr>
        <w:t xml:space="preserve"> </w:t>
      </w:r>
      <w:r w:rsidR="00E87322">
        <w:rPr>
          <w:rFonts w:ascii="Arial" w:hAnsi="Arial" w:cs="Arial"/>
          <w:sz w:val="24"/>
          <w:szCs w:val="24"/>
          <w:lang w:val="en-US"/>
        </w:rPr>
        <w:t>(</w:t>
      </w:r>
      <w:r w:rsidR="00ED79B5">
        <w:rPr>
          <w:rFonts w:ascii="Arial" w:hAnsi="Arial" w:cs="Arial"/>
          <w:sz w:val="24"/>
          <w:szCs w:val="24"/>
          <w:lang w:val="en-US"/>
        </w:rPr>
        <w:t>Donaldson, 2015).</w:t>
      </w:r>
      <w:r w:rsidR="006E00F2">
        <w:rPr>
          <w:rFonts w:ascii="Arial" w:hAnsi="Arial" w:cs="Arial"/>
          <w:sz w:val="24"/>
          <w:szCs w:val="24"/>
          <w:lang w:val="en-US"/>
        </w:rPr>
        <w:t xml:space="preserve"> This is due to the </w:t>
      </w:r>
      <w:r w:rsidR="00673CD6">
        <w:rPr>
          <w:rFonts w:ascii="Arial" w:hAnsi="Arial" w:cs="Arial"/>
          <w:sz w:val="24"/>
          <w:szCs w:val="24"/>
          <w:lang w:val="en-US"/>
        </w:rPr>
        <w:t>prevalence</w:t>
      </w:r>
      <w:r w:rsidR="006E00F2">
        <w:rPr>
          <w:rFonts w:ascii="Arial" w:hAnsi="Arial" w:cs="Arial"/>
          <w:sz w:val="24"/>
          <w:szCs w:val="24"/>
          <w:lang w:val="en-US"/>
        </w:rPr>
        <w:t xml:space="preserve"> of technology in</w:t>
      </w:r>
      <w:r w:rsidR="0083217D">
        <w:rPr>
          <w:rFonts w:ascii="Arial" w:hAnsi="Arial" w:cs="Arial"/>
          <w:sz w:val="24"/>
          <w:szCs w:val="24"/>
          <w:lang w:val="en-US"/>
        </w:rPr>
        <w:t xml:space="preserve"> </w:t>
      </w:r>
      <w:r w:rsidR="006E00F2">
        <w:rPr>
          <w:rFonts w:ascii="Arial" w:hAnsi="Arial" w:cs="Arial"/>
          <w:sz w:val="24"/>
          <w:szCs w:val="24"/>
          <w:lang w:val="en-US"/>
        </w:rPr>
        <w:t xml:space="preserve">modern </w:t>
      </w:r>
      <w:r w:rsidR="0083217D">
        <w:rPr>
          <w:rFonts w:ascii="Arial" w:hAnsi="Arial" w:cs="Arial"/>
          <w:sz w:val="24"/>
          <w:szCs w:val="24"/>
          <w:lang w:val="en-US"/>
        </w:rPr>
        <w:t>culture</w:t>
      </w:r>
      <w:r w:rsidR="007B7661">
        <w:rPr>
          <w:rFonts w:ascii="Arial" w:hAnsi="Arial" w:cs="Arial"/>
          <w:sz w:val="24"/>
          <w:szCs w:val="24"/>
          <w:lang w:val="en-US"/>
        </w:rPr>
        <w:t xml:space="preserve"> </w:t>
      </w:r>
      <w:r w:rsidR="00D574E0">
        <w:rPr>
          <w:rFonts w:ascii="Arial" w:hAnsi="Arial" w:cs="Arial"/>
          <w:sz w:val="24"/>
          <w:szCs w:val="24"/>
          <w:lang w:val="en-US"/>
        </w:rPr>
        <w:t>requir</w:t>
      </w:r>
      <w:r w:rsidR="00F47956">
        <w:rPr>
          <w:rFonts w:ascii="Arial" w:hAnsi="Arial" w:cs="Arial"/>
          <w:sz w:val="24"/>
          <w:szCs w:val="24"/>
          <w:lang w:val="en-US"/>
        </w:rPr>
        <w:t xml:space="preserve">ing young children to learn </w:t>
      </w:r>
      <w:r w:rsidR="002B6701">
        <w:rPr>
          <w:rFonts w:ascii="Arial" w:hAnsi="Arial" w:cs="Arial"/>
          <w:sz w:val="24"/>
          <w:szCs w:val="24"/>
          <w:lang w:val="en-US"/>
        </w:rPr>
        <w:t>these skills</w:t>
      </w:r>
      <w:r w:rsidR="007A4BF7">
        <w:rPr>
          <w:rFonts w:ascii="Arial" w:hAnsi="Arial" w:cs="Arial"/>
          <w:sz w:val="24"/>
          <w:szCs w:val="24"/>
          <w:lang w:val="en-US"/>
        </w:rPr>
        <w:t xml:space="preserve"> for</w:t>
      </w:r>
      <w:r w:rsidR="00A91A15">
        <w:rPr>
          <w:rFonts w:ascii="Arial" w:hAnsi="Arial" w:cs="Arial"/>
          <w:sz w:val="24"/>
          <w:szCs w:val="24"/>
          <w:lang w:val="en-US"/>
        </w:rPr>
        <w:t xml:space="preserve"> their future life and employment</w:t>
      </w:r>
      <w:r w:rsidR="002B6701">
        <w:rPr>
          <w:rFonts w:ascii="Arial" w:hAnsi="Arial" w:cs="Arial"/>
          <w:sz w:val="24"/>
          <w:szCs w:val="24"/>
          <w:lang w:val="en-US"/>
        </w:rPr>
        <w:t xml:space="preserve"> (</w:t>
      </w:r>
      <w:proofErr w:type="spellStart"/>
      <w:r w:rsidR="00673CD6">
        <w:rPr>
          <w:rFonts w:ascii="Arial" w:hAnsi="Arial" w:cs="Arial"/>
          <w:sz w:val="24"/>
          <w:szCs w:val="24"/>
          <w:lang w:val="en-US"/>
        </w:rPr>
        <w:t>Derbashi</w:t>
      </w:r>
      <w:proofErr w:type="spellEnd"/>
      <w:r w:rsidR="00673CD6">
        <w:rPr>
          <w:rFonts w:ascii="Arial" w:hAnsi="Arial" w:cs="Arial"/>
          <w:sz w:val="24"/>
          <w:szCs w:val="24"/>
          <w:lang w:val="en-US"/>
        </w:rPr>
        <w:t>, 2017</w:t>
      </w:r>
      <w:r w:rsidR="000214EA">
        <w:rPr>
          <w:rFonts w:ascii="Arial" w:hAnsi="Arial" w:cs="Arial"/>
          <w:sz w:val="24"/>
          <w:szCs w:val="24"/>
          <w:lang w:val="en-US"/>
        </w:rPr>
        <w:t xml:space="preserve">; </w:t>
      </w:r>
      <w:r w:rsidR="00616479">
        <w:rPr>
          <w:rFonts w:ascii="Arial" w:hAnsi="Arial" w:cs="Arial"/>
          <w:sz w:val="24"/>
          <w:szCs w:val="24"/>
          <w:lang w:val="en-US"/>
        </w:rPr>
        <w:t>Education Wales, 2018</w:t>
      </w:r>
      <w:r w:rsidR="00673CD6">
        <w:rPr>
          <w:rFonts w:ascii="Arial" w:hAnsi="Arial" w:cs="Arial"/>
          <w:sz w:val="24"/>
          <w:szCs w:val="24"/>
          <w:lang w:val="en-US"/>
        </w:rPr>
        <w:t>).</w:t>
      </w:r>
      <w:r w:rsidR="0081694B">
        <w:rPr>
          <w:rFonts w:ascii="Arial" w:hAnsi="Arial" w:cs="Arial"/>
          <w:sz w:val="24"/>
          <w:szCs w:val="24"/>
          <w:lang w:val="en-US"/>
        </w:rPr>
        <w:t xml:space="preserve"> The Digital </w:t>
      </w:r>
      <w:r w:rsidR="00B82D40">
        <w:rPr>
          <w:rFonts w:ascii="Arial" w:hAnsi="Arial" w:cs="Arial"/>
          <w:sz w:val="24"/>
          <w:szCs w:val="24"/>
          <w:lang w:val="en-US"/>
        </w:rPr>
        <w:t>Competency</w:t>
      </w:r>
      <w:r w:rsidR="0081694B">
        <w:rPr>
          <w:rFonts w:ascii="Arial" w:hAnsi="Arial" w:cs="Arial"/>
          <w:sz w:val="24"/>
          <w:szCs w:val="24"/>
          <w:lang w:val="en-US"/>
        </w:rPr>
        <w:t xml:space="preserve"> Framework has been </w:t>
      </w:r>
      <w:r w:rsidR="00AA4463">
        <w:rPr>
          <w:rFonts w:ascii="Arial" w:hAnsi="Arial" w:cs="Arial"/>
          <w:sz w:val="24"/>
          <w:szCs w:val="24"/>
          <w:lang w:val="en-US"/>
        </w:rPr>
        <w:t xml:space="preserve">written </w:t>
      </w:r>
      <w:r w:rsidR="00EE40F2">
        <w:rPr>
          <w:rFonts w:ascii="Arial" w:hAnsi="Arial" w:cs="Arial"/>
          <w:sz w:val="24"/>
          <w:szCs w:val="24"/>
          <w:lang w:val="en-US"/>
        </w:rPr>
        <w:t xml:space="preserve">to underpin this, stating </w:t>
      </w:r>
      <w:r w:rsidR="005470E7">
        <w:rPr>
          <w:rFonts w:ascii="Arial" w:hAnsi="Arial" w:cs="Arial"/>
          <w:sz w:val="24"/>
          <w:szCs w:val="24"/>
          <w:lang w:val="en-US"/>
        </w:rPr>
        <w:t xml:space="preserve">that children </w:t>
      </w:r>
      <w:r w:rsidR="000C1B8F">
        <w:rPr>
          <w:rFonts w:ascii="Arial" w:hAnsi="Arial" w:cs="Arial"/>
          <w:sz w:val="24"/>
          <w:szCs w:val="24"/>
          <w:lang w:val="en-US"/>
        </w:rPr>
        <w:t xml:space="preserve">need to learn the </w:t>
      </w:r>
      <w:r w:rsidR="00E309FC">
        <w:rPr>
          <w:rFonts w:ascii="Arial" w:hAnsi="Arial" w:cs="Arial"/>
          <w:sz w:val="24"/>
          <w:szCs w:val="24"/>
          <w:lang w:val="en-US"/>
        </w:rPr>
        <w:t xml:space="preserve">knowledge, attitudes and skills of ICT to </w:t>
      </w:r>
      <w:r w:rsidR="00AC7844">
        <w:rPr>
          <w:rFonts w:ascii="Arial" w:hAnsi="Arial" w:cs="Arial"/>
          <w:sz w:val="24"/>
          <w:szCs w:val="24"/>
          <w:lang w:val="en-US"/>
        </w:rPr>
        <w:t xml:space="preserve">enable them to </w:t>
      </w:r>
      <w:r w:rsidR="00450743">
        <w:rPr>
          <w:rFonts w:ascii="Arial" w:hAnsi="Arial" w:cs="Arial"/>
          <w:sz w:val="24"/>
          <w:szCs w:val="24"/>
          <w:lang w:val="en-US"/>
        </w:rPr>
        <w:t xml:space="preserve">use it effectively and for its intended purpose </w:t>
      </w:r>
      <w:r w:rsidR="00472989">
        <w:rPr>
          <w:rFonts w:ascii="Arial" w:hAnsi="Arial" w:cs="Arial"/>
          <w:sz w:val="24"/>
          <w:szCs w:val="24"/>
          <w:lang w:val="en-US"/>
        </w:rPr>
        <w:t xml:space="preserve">(Welsh </w:t>
      </w:r>
      <w:r w:rsidR="00B82D40">
        <w:rPr>
          <w:rFonts w:ascii="Arial" w:hAnsi="Arial" w:cs="Arial"/>
          <w:sz w:val="24"/>
          <w:szCs w:val="24"/>
          <w:lang w:val="en-US"/>
        </w:rPr>
        <w:t>Government</w:t>
      </w:r>
      <w:r w:rsidR="00472989">
        <w:rPr>
          <w:rFonts w:ascii="Arial" w:hAnsi="Arial" w:cs="Arial"/>
          <w:sz w:val="24"/>
          <w:szCs w:val="24"/>
          <w:lang w:val="en-US"/>
        </w:rPr>
        <w:t>, 2008)</w:t>
      </w:r>
      <w:r w:rsidR="00B82D40">
        <w:rPr>
          <w:rFonts w:ascii="Arial" w:hAnsi="Arial" w:cs="Arial"/>
          <w:sz w:val="24"/>
          <w:szCs w:val="24"/>
          <w:lang w:val="en-US"/>
        </w:rPr>
        <w:t>.</w:t>
      </w:r>
    </w:p>
    <w:p w14:paraId="2B02A248" w14:textId="616F20A7" w:rsidR="005E25F6" w:rsidRDefault="00F74D1A" w:rsidP="008459D6">
      <w:pPr>
        <w:spacing w:line="360" w:lineRule="auto"/>
        <w:jc w:val="both"/>
        <w:rPr>
          <w:rFonts w:ascii="Arial" w:hAnsi="Arial" w:cs="Arial"/>
          <w:sz w:val="24"/>
          <w:szCs w:val="24"/>
          <w:lang w:val="en-US"/>
        </w:rPr>
      </w:pPr>
      <w:r>
        <w:rPr>
          <w:rFonts w:ascii="Arial" w:hAnsi="Arial" w:cs="Arial"/>
          <w:sz w:val="24"/>
          <w:szCs w:val="24"/>
          <w:lang w:val="en-US"/>
        </w:rPr>
        <w:t xml:space="preserve">Additionally, technology is </w:t>
      </w:r>
      <w:r w:rsidR="003D5E8C">
        <w:rPr>
          <w:rFonts w:ascii="Arial" w:hAnsi="Arial" w:cs="Arial"/>
          <w:sz w:val="24"/>
          <w:szCs w:val="24"/>
          <w:lang w:val="en-US"/>
        </w:rPr>
        <w:t>accessible to young children with</w:t>
      </w:r>
      <w:r w:rsidR="005C6094">
        <w:rPr>
          <w:rFonts w:ascii="Arial" w:hAnsi="Arial" w:cs="Arial"/>
          <w:sz w:val="24"/>
          <w:szCs w:val="24"/>
          <w:lang w:val="en-US"/>
        </w:rPr>
        <w:t xml:space="preserve"> handheld devices being available to</w:t>
      </w:r>
      <w:r w:rsidR="003D5E8C">
        <w:rPr>
          <w:rFonts w:ascii="Arial" w:hAnsi="Arial" w:cs="Arial"/>
          <w:sz w:val="24"/>
          <w:szCs w:val="24"/>
          <w:lang w:val="en-US"/>
        </w:rPr>
        <w:t xml:space="preserve"> 73% of 3-5-year-olds</w:t>
      </w:r>
      <w:r w:rsidR="00726D12">
        <w:rPr>
          <w:rFonts w:ascii="Arial" w:hAnsi="Arial" w:cs="Arial"/>
          <w:sz w:val="24"/>
          <w:szCs w:val="24"/>
          <w:lang w:val="en-US"/>
        </w:rPr>
        <w:t xml:space="preserve"> </w:t>
      </w:r>
      <w:r w:rsidR="000738DD">
        <w:rPr>
          <w:rFonts w:ascii="Arial" w:hAnsi="Arial" w:cs="Arial"/>
          <w:sz w:val="24"/>
          <w:szCs w:val="24"/>
          <w:lang w:val="en-US"/>
        </w:rPr>
        <w:t>(Formby, 2014)</w:t>
      </w:r>
      <w:r w:rsidR="00A10A04">
        <w:rPr>
          <w:rFonts w:ascii="Arial" w:hAnsi="Arial" w:cs="Arial"/>
          <w:sz w:val="24"/>
          <w:szCs w:val="24"/>
          <w:lang w:val="en-US"/>
        </w:rPr>
        <w:t>.  Considering th</w:t>
      </w:r>
      <w:r w:rsidR="007D3924">
        <w:rPr>
          <w:rFonts w:ascii="Arial" w:hAnsi="Arial" w:cs="Arial"/>
          <w:sz w:val="24"/>
          <w:szCs w:val="24"/>
          <w:lang w:val="en-US"/>
        </w:rPr>
        <w:t xml:space="preserve">e </w:t>
      </w:r>
      <w:r w:rsidR="003F2912">
        <w:rPr>
          <w:rFonts w:ascii="Arial" w:hAnsi="Arial" w:cs="Arial"/>
          <w:sz w:val="24"/>
          <w:szCs w:val="24"/>
          <w:lang w:val="en-US"/>
        </w:rPr>
        <w:t>prevalence of</w:t>
      </w:r>
      <w:r w:rsidR="00A10A04">
        <w:rPr>
          <w:rFonts w:ascii="Arial" w:hAnsi="Arial" w:cs="Arial"/>
          <w:sz w:val="24"/>
          <w:szCs w:val="24"/>
          <w:lang w:val="en-US"/>
        </w:rPr>
        <w:t xml:space="preserve"> </w:t>
      </w:r>
      <w:r w:rsidR="007E4305">
        <w:rPr>
          <w:rFonts w:ascii="Arial" w:hAnsi="Arial" w:cs="Arial"/>
          <w:sz w:val="24"/>
          <w:szCs w:val="24"/>
          <w:lang w:val="en-US"/>
        </w:rPr>
        <w:t xml:space="preserve">digital storytelling </w:t>
      </w:r>
      <w:r w:rsidR="007B4E70">
        <w:rPr>
          <w:rFonts w:ascii="Arial" w:hAnsi="Arial" w:cs="Arial"/>
          <w:sz w:val="24"/>
          <w:szCs w:val="24"/>
          <w:lang w:val="en-US"/>
        </w:rPr>
        <w:t>in</w:t>
      </w:r>
      <w:r w:rsidR="007E4305">
        <w:rPr>
          <w:rFonts w:ascii="Arial" w:hAnsi="Arial" w:cs="Arial"/>
          <w:sz w:val="24"/>
          <w:szCs w:val="24"/>
          <w:lang w:val="en-US"/>
        </w:rPr>
        <w:t xml:space="preserve"> modern </w:t>
      </w:r>
      <w:r w:rsidR="003F2912">
        <w:rPr>
          <w:rFonts w:ascii="Arial" w:hAnsi="Arial" w:cs="Arial"/>
          <w:sz w:val="24"/>
          <w:szCs w:val="24"/>
          <w:lang w:val="en-US"/>
        </w:rPr>
        <w:t>culture</w:t>
      </w:r>
      <w:r w:rsidR="007E4305">
        <w:rPr>
          <w:rFonts w:ascii="Arial" w:hAnsi="Arial" w:cs="Arial"/>
          <w:sz w:val="24"/>
          <w:szCs w:val="24"/>
          <w:lang w:val="en-US"/>
        </w:rPr>
        <w:t xml:space="preserve"> </w:t>
      </w:r>
      <w:r w:rsidR="006746A7">
        <w:rPr>
          <w:rFonts w:ascii="Arial" w:hAnsi="Arial" w:cs="Arial"/>
          <w:sz w:val="24"/>
          <w:szCs w:val="24"/>
          <w:lang w:val="en-US"/>
        </w:rPr>
        <w:t xml:space="preserve">(O’Byrne, </w:t>
      </w:r>
      <w:r w:rsidR="006746A7" w:rsidRPr="007B4E70">
        <w:rPr>
          <w:rFonts w:ascii="Arial" w:hAnsi="Arial" w:cs="Arial"/>
          <w:i/>
          <w:iCs/>
          <w:sz w:val="24"/>
          <w:szCs w:val="24"/>
          <w:lang w:val="en-US"/>
        </w:rPr>
        <w:t>et al</w:t>
      </w:r>
      <w:r w:rsidR="006746A7">
        <w:rPr>
          <w:rFonts w:ascii="Arial" w:hAnsi="Arial" w:cs="Arial"/>
          <w:sz w:val="24"/>
          <w:szCs w:val="24"/>
          <w:lang w:val="en-US"/>
        </w:rPr>
        <w:t xml:space="preserve">, </w:t>
      </w:r>
      <w:r w:rsidR="000D1937">
        <w:rPr>
          <w:rFonts w:ascii="Arial" w:hAnsi="Arial" w:cs="Arial"/>
          <w:sz w:val="24"/>
          <w:szCs w:val="24"/>
          <w:lang w:val="en-US"/>
        </w:rPr>
        <w:t xml:space="preserve">2018) </w:t>
      </w:r>
      <w:r w:rsidR="003F2912">
        <w:rPr>
          <w:rFonts w:ascii="Arial" w:hAnsi="Arial" w:cs="Arial"/>
          <w:sz w:val="24"/>
          <w:szCs w:val="24"/>
          <w:lang w:val="en-US"/>
        </w:rPr>
        <w:t xml:space="preserve">it is </w:t>
      </w:r>
      <w:r w:rsidR="000D1937">
        <w:rPr>
          <w:rFonts w:ascii="Arial" w:hAnsi="Arial" w:cs="Arial"/>
          <w:sz w:val="24"/>
          <w:szCs w:val="24"/>
          <w:lang w:val="en-US"/>
        </w:rPr>
        <w:t>a</w:t>
      </w:r>
      <w:r w:rsidR="00877FB4">
        <w:rPr>
          <w:rFonts w:ascii="Arial" w:hAnsi="Arial" w:cs="Arial"/>
          <w:sz w:val="24"/>
          <w:szCs w:val="24"/>
          <w:lang w:val="en-US"/>
        </w:rPr>
        <w:t>n</w:t>
      </w:r>
      <w:r w:rsidR="000D1937">
        <w:rPr>
          <w:rFonts w:ascii="Arial" w:hAnsi="Arial" w:cs="Arial"/>
          <w:sz w:val="24"/>
          <w:szCs w:val="24"/>
          <w:lang w:val="en-US"/>
        </w:rPr>
        <w:t xml:space="preserve"> informal and straightforward method of engaging young children in literacy</w:t>
      </w:r>
      <w:r w:rsidR="009E72A6">
        <w:rPr>
          <w:rFonts w:ascii="Arial" w:hAnsi="Arial" w:cs="Arial"/>
          <w:sz w:val="24"/>
          <w:szCs w:val="24"/>
          <w:lang w:val="en-US"/>
        </w:rPr>
        <w:t xml:space="preserve"> (</w:t>
      </w:r>
      <w:proofErr w:type="spellStart"/>
      <w:r w:rsidR="009E72A6">
        <w:rPr>
          <w:rFonts w:ascii="Arial" w:hAnsi="Arial" w:cs="Arial"/>
          <w:sz w:val="24"/>
          <w:szCs w:val="24"/>
          <w:lang w:val="en-US"/>
        </w:rPr>
        <w:t>Derbashi</w:t>
      </w:r>
      <w:proofErr w:type="spellEnd"/>
      <w:r w:rsidR="009E72A6">
        <w:rPr>
          <w:rFonts w:ascii="Arial" w:hAnsi="Arial" w:cs="Arial"/>
          <w:sz w:val="24"/>
          <w:szCs w:val="24"/>
          <w:lang w:val="en-US"/>
        </w:rPr>
        <w:t>, 2017)</w:t>
      </w:r>
      <w:r w:rsidR="00816D08">
        <w:rPr>
          <w:rFonts w:ascii="Arial" w:hAnsi="Arial" w:cs="Arial"/>
          <w:sz w:val="24"/>
          <w:szCs w:val="24"/>
          <w:lang w:val="en-US"/>
        </w:rPr>
        <w:t xml:space="preserve"> promoting </w:t>
      </w:r>
      <w:r w:rsidR="006D4DDE">
        <w:rPr>
          <w:rFonts w:ascii="Arial" w:hAnsi="Arial" w:cs="Arial"/>
          <w:sz w:val="24"/>
          <w:szCs w:val="24"/>
          <w:lang w:val="en-US"/>
        </w:rPr>
        <w:t>the important</w:t>
      </w:r>
      <w:r w:rsidR="008B0D64">
        <w:rPr>
          <w:rFonts w:ascii="Arial" w:hAnsi="Arial" w:cs="Arial"/>
          <w:sz w:val="24"/>
          <w:szCs w:val="24"/>
          <w:lang w:val="en-US"/>
        </w:rPr>
        <w:t xml:space="preserve"> </w:t>
      </w:r>
      <w:r w:rsidR="002B61AA">
        <w:rPr>
          <w:rFonts w:ascii="Arial" w:hAnsi="Arial" w:cs="Arial"/>
          <w:sz w:val="24"/>
          <w:szCs w:val="24"/>
          <w:lang w:val="en-US"/>
        </w:rPr>
        <w:t>acquisition</w:t>
      </w:r>
      <w:r w:rsidR="008B0D64">
        <w:rPr>
          <w:rFonts w:ascii="Arial" w:hAnsi="Arial" w:cs="Arial"/>
          <w:sz w:val="24"/>
          <w:szCs w:val="24"/>
          <w:lang w:val="en-US"/>
        </w:rPr>
        <w:t xml:space="preserve"> of digital literacy </w:t>
      </w:r>
      <w:r w:rsidR="002B61AA">
        <w:rPr>
          <w:rFonts w:ascii="Arial" w:hAnsi="Arial" w:cs="Arial"/>
          <w:sz w:val="24"/>
          <w:szCs w:val="24"/>
          <w:lang w:val="en-US"/>
        </w:rPr>
        <w:t xml:space="preserve">in education as supported by Donalson’s </w:t>
      </w:r>
      <w:r w:rsidR="00877FB4">
        <w:rPr>
          <w:rFonts w:ascii="Arial" w:hAnsi="Arial" w:cs="Arial"/>
          <w:sz w:val="24"/>
          <w:szCs w:val="24"/>
          <w:lang w:val="en-US"/>
        </w:rPr>
        <w:t>New Curriculum (2015).</w:t>
      </w:r>
      <w:r w:rsidR="00870817">
        <w:rPr>
          <w:rFonts w:ascii="Arial" w:hAnsi="Arial" w:cs="Arial"/>
          <w:sz w:val="24"/>
          <w:szCs w:val="24"/>
          <w:lang w:val="en-US"/>
        </w:rPr>
        <w:t xml:space="preserve">  Traditional storytelling methods, although </w:t>
      </w:r>
      <w:r w:rsidR="006B3835">
        <w:rPr>
          <w:rFonts w:ascii="Arial" w:hAnsi="Arial" w:cs="Arial"/>
          <w:sz w:val="24"/>
          <w:szCs w:val="24"/>
          <w:lang w:val="en-US"/>
        </w:rPr>
        <w:t xml:space="preserve">accessible in most environments, require a confidence from adults to be </w:t>
      </w:r>
      <w:proofErr w:type="spellStart"/>
      <w:r w:rsidR="006B3835">
        <w:rPr>
          <w:rFonts w:ascii="Arial" w:hAnsi="Arial" w:cs="Arial"/>
          <w:sz w:val="24"/>
          <w:szCs w:val="24"/>
          <w:lang w:val="en-US"/>
        </w:rPr>
        <w:t>utili</w:t>
      </w:r>
      <w:r w:rsidR="008D21C9">
        <w:rPr>
          <w:rFonts w:ascii="Arial" w:hAnsi="Arial" w:cs="Arial"/>
          <w:sz w:val="24"/>
          <w:szCs w:val="24"/>
          <w:lang w:val="en-US"/>
        </w:rPr>
        <w:t>s</w:t>
      </w:r>
      <w:r w:rsidR="006B3835">
        <w:rPr>
          <w:rFonts w:ascii="Arial" w:hAnsi="Arial" w:cs="Arial"/>
          <w:sz w:val="24"/>
          <w:szCs w:val="24"/>
          <w:lang w:val="en-US"/>
        </w:rPr>
        <w:t>ed</w:t>
      </w:r>
      <w:proofErr w:type="spellEnd"/>
      <w:r w:rsidR="006B3835">
        <w:rPr>
          <w:rFonts w:ascii="Arial" w:hAnsi="Arial" w:cs="Arial"/>
          <w:sz w:val="24"/>
          <w:szCs w:val="24"/>
          <w:lang w:val="en-US"/>
        </w:rPr>
        <w:t xml:space="preserve"> effectively (</w:t>
      </w:r>
      <w:proofErr w:type="spellStart"/>
      <w:r w:rsidR="00142C27">
        <w:rPr>
          <w:rFonts w:ascii="Arial" w:hAnsi="Arial" w:cs="Arial"/>
          <w:sz w:val="24"/>
          <w:szCs w:val="24"/>
          <w:lang w:val="en-US"/>
        </w:rPr>
        <w:t>Merga</w:t>
      </w:r>
      <w:proofErr w:type="spellEnd"/>
      <w:r w:rsidR="00142C27">
        <w:rPr>
          <w:rFonts w:ascii="Arial" w:hAnsi="Arial" w:cs="Arial"/>
          <w:sz w:val="24"/>
          <w:szCs w:val="24"/>
          <w:lang w:val="en-US"/>
        </w:rPr>
        <w:t>, 2018)</w:t>
      </w:r>
      <w:r w:rsidR="00DA29E3">
        <w:rPr>
          <w:rFonts w:ascii="Arial" w:hAnsi="Arial" w:cs="Arial"/>
          <w:sz w:val="24"/>
          <w:szCs w:val="24"/>
          <w:lang w:val="en-US"/>
        </w:rPr>
        <w:t>. W</w:t>
      </w:r>
      <w:r w:rsidR="007D5957">
        <w:rPr>
          <w:rFonts w:ascii="Arial" w:hAnsi="Arial" w:cs="Arial"/>
          <w:sz w:val="24"/>
          <w:szCs w:val="24"/>
          <w:lang w:val="en-US"/>
        </w:rPr>
        <w:t xml:space="preserve">hereas the digital story can be accessed independently by young children negating the need for </w:t>
      </w:r>
      <w:r w:rsidR="00DA29E3">
        <w:rPr>
          <w:rFonts w:ascii="Arial" w:hAnsi="Arial" w:cs="Arial"/>
          <w:sz w:val="24"/>
          <w:szCs w:val="24"/>
          <w:lang w:val="en-US"/>
        </w:rPr>
        <w:t>an additional person and removin</w:t>
      </w:r>
      <w:r w:rsidR="00B227CD">
        <w:rPr>
          <w:rFonts w:ascii="Arial" w:hAnsi="Arial" w:cs="Arial"/>
          <w:sz w:val="24"/>
          <w:szCs w:val="24"/>
          <w:lang w:val="en-US"/>
        </w:rPr>
        <w:t xml:space="preserve">g the </w:t>
      </w:r>
      <w:r w:rsidR="00B501BE">
        <w:rPr>
          <w:rFonts w:ascii="Arial" w:hAnsi="Arial" w:cs="Arial"/>
          <w:sz w:val="24"/>
          <w:szCs w:val="24"/>
          <w:lang w:val="en-US"/>
        </w:rPr>
        <w:t>limitations assoc</w:t>
      </w:r>
      <w:r w:rsidR="006D4DDE">
        <w:rPr>
          <w:rFonts w:ascii="Arial" w:hAnsi="Arial" w:cs="Arial"/>
          <w:sz w:val="24"/>
          <w:szCs w:val="24"/>
          <w:lang w:val="en-US"/>
        </w:rPr>
        <w:t>iated with traditional storytelling</w:t>
      </w:r>
      <w:r w:rsidR="00C5074A">
        <w:rPr>
          <w:rFonts w:ascii="Arial" w:hAnsi="Arial" w:cs="Arial"/>
          <w:sz w:val="24"/>
          <w:szCs w:val="24"/>
          <w:lang w:val="en-US"/>
        </w:rPr>
        <w:t xml:space="preserve"> (Bowcutt,</w:t>
      </w:r>
      <w:r w:rsidR="00FB5619">
        <w:rPr>
          <w:rFonts w:ascii="Arial" w:hAnsi="Arial" w:cs="Arial"/>
          <w:sz w:val="24"/>
          <w:szCs w:val="24"/>
          <w:lang w:val="en-US"/>
        </w:rPr>
        <w:t xml:space="preserve"> 2013)</w:t>
      </w:r>
      <w:r w:rsidR="00590223">
        <w:rPr>
          <w:rFonts w:ascii="Arial" w:hAnsi="Arial" w:cs="Arial"/>
          <w:sz w:val="24"/>
          <w:szCs w:val="24"/>
          <w:lang w:val="en-US"/>
        </w:rPr>
        <w:t xml:space="preserve">. </w:t>
      </w:r>
      <w:r w:rsidR="00CE01B4">
        <w:rPr>
          <w:rFonts w:ascii="Arial" w:hAnsi="Arial" w:cs="Arial"/>
          <w:sz w:val="24"/>
          <w:szCs w:val="24"/>
          <w:lang w:val="en-US"/>
        </w:rPr>
        <w:t>However, older adults</w:t>
      </w:r>
      <w:r w:rsidR="007D31FE">
        <w:rPr>
          <w:rFonts w:ascii="Arial" w:hAnsi="Arial" w:cs="Arial"/>
          <w:sz w:val="24"/>
          <w:szCs w:val="24"/>
          <w:lang w:val="en-US"/>
        </w:rPr>
        <w:t xml:space="preserve"> with</w:t>
      </w:r>
      <w:r w:rsidR="00CF0B98">
        <w:rPr>
          <w:rFonts w:ascii="Arial" w:hAnsi="Arial" w:cs="Arial"/>
          <w:sz w:val="24"/>
          <w:szCs w:val="24"/>
          <w:lang w:val="en-US"/>
        </w:rPr>
        <w:t xml:space="preserve"> limited</w:t>
      </w:r>
      <w:r w:rsidR="007D31FE">
        <w:rPr>
          <w:rFonts w:ascii="Arial" w:hAnsi="Arial" w:cs="Arial"/>
          <w:sz w:val="24"/>
          <w:szCs w:val="24"/>
          <w:lang w:val="en-US"/>
        </w:rPr>
        <w:t xml:space="preserve"> experience of technology</w:t>
      </w:r>
      <w:r w:rsidR="00D97D88">
        <w:rPr>
          <w:rFonts w:ascii="Arial" w:hAnsi="Arial" w:cs="Arial"/>
          <w:sz w:val="24"/>
          <w:szCs w:val="24"/>
          <w:lang w:val="en-US"/>
        </w:rPr>
        <w:t xml:space="preserve"> </w:t>
      </w:r>
      <w:r w:rsidR="007573BA">
        <w:rPr>
          <w:rFonts w:ascii="Arial" w:hAnsi="Arial" w:cs="Arial"/>
          <w:sz w:val="24"/>
          <w:szCs w:val="24"/>
          <w:lang w:val="en-US"/>
        </w:rPr>
        <w:t xml:space="preserve">consider this a </w:t>
      </w:r>
      <w:r w:rsidR="00F43576">
        <w:rPr>
          <w:rFonts w:ascii="Arial" w:hAnsi="Arial" w:cs="Arial"/>
          <w:sz w:val="24"/>
          <w:szCs w:val="24"/>
          <w:lang w:val="en-US"/>
        </w:rPr>
        <w:t>limitation</w:t>
      </w:r>
      <w:r w:rsidR="003257AA">
        <w:rPr>
          <w:rFonts w:ascii="Arial" w:hAnsi="Arial" w:cs="Arial"/>
          <w:sz w:val="24"/>
          <w:szCs w:val="24"/>
          <w:lang w:val="en-US"/>
        </w:rPr>
        <w:t xml:space="preserve"> </w:t>
      </w:r>
      <w:r w:rsidR="007B1A14">
        <w:rPr>
          <w:rFonts w:ascii="Arial" w:hAnsi="Arial" w:cs="Arial"/>
          <w:sz w:val="24"/>
          <w:szCs w:val="24"/>
          <w:lang w:val="en-US"/>
        </w:rPr>
        <w:t xml:space="preserve">itself </w:t>
      </w:r>
      <w:r w:rsidR="003257AA">
        <w:rPr>
          <w:rFonts w:ascii="Arial" w:hAnsi="Arial" w:cs="Arial"/>
          <w:sz w:val="24"/>
          <w:szCs w:val="24"/>
          <w:lang w:val="en-US"/>
        </w:rPr>
        <w:t>(</w:t>
      </w:r>
      <w:r w:rsidR="00A2436F">
        <w:rPr>
          <w:rFonts w:ascii="Arial" w:hAnsi="Arial" w:cs="Arial"/>
          <w:sz w:val="24"/>
          <w:szCs w:val="24"/>
          <w:lang w:val="en-US"/>
        </w:rPr>
        <w:t>Papadop</w:t>
      </w:r>
      <w:r w:rsidR="00847EC0">
        <w:rPr>
          <w:rFonts w:ascii="Arial" w:hAnsi="Arial" w:cs="Arial"/>
          <w:sz w:val="24"/>
          <w:szCs w:val="24"/>
          <w:lang w:val="en-US"/>
        </w:rPr>
        <w:t>oulou and Ioannis, 2010).</w:t>
      </w:r>
    </w:p>
    <w:p w14:paraId="2A5EDCEC" w14:textId="51CF068F" w:rsidR="004731F8" w:rsidRDefault="000679B3" w:rsidP="008459D6">
      <w:pPr>
        <w:spacing w:line="360" w:lineRule="auto"/>
        <w:jc w:val="both"/>
        <w:rPr>
          <w:rFonts w:ascii="Arial" w:hAnsi="Arial" w:cs="Arial"/>
          <w:sz w:val="24"/>
          <w:szCs w:val="24"/>
          <w:lang w:val="en-US"/>
        </w:rPr>
      </w:pPr>
      <w:r>
        <w:rPr>
          <w:rFonts w:ascii="Arial" w:hAnsi="Arial" w:cs="Arial"/>
          <w:sz w:val="24"/>
          <w:szCs w:val="24"/>
          <w:lang w:val="en-US"/>
        </w:rPr>
        <w:t xml:space="preserve">The digital story wholly promotes digital literacy by immersing the child in a technological version of </w:t>
      </w:r>
      <w:r w:rsidR="004A19D1">
        <w:rPr>
          <w:rFonts w:ascii="Arial" w:hAnsi="Arial" w:cs="Arial"/>
          <w:sz w:val="24"/>
          <w:szCs w:val="24"/>
          <w:lang w:val="en-US"/>
        </w:rPr>
        <w:t xml:space="preserve">the story, encouraging them to learn and practice skills </w:t>
      </w:r>
      <w:r w:rsidR="00653FE8">
        <w:rPr>
          <w:rFonts w:ascii="Arial" w:hAnsi="Arial" w:cs="Arial"/>
          <w:sz w:val="24"/>
          <w:szCs w:val="24"/>
          <w:lang w:val="en-US"/>
        </w:rPr>
        <w:t xml:space="preserve">described </w:t>
      </w:r>
      <w:r w:rsidR="004A19D1">
        <w:rPr>
          <w:rFonts w:ascii="Arial" w:hAnsi="Arial" w:cs="Arial"/>
          <w:sz w:val="24"/>
          <w:szCs w:val="24"/>
          <w:lang w:val="en-US"/>
        </w:rPr>
        <w:t>with</w:t>
      </w:r>
      <w:r w:rsidR="00890C8D">
        <w:rPr>
          <w:rFonts w:ascii="Arial" w:hAnsi="Arial" w:cs="Arial"/>
          <w:sz w:val="24"/>
          <w:szCs w:val="24"/>
          <w:lang w:val="en-US"/>
        </w:rPr>
        <w:t>in</w:t>
      </w:r>
      <w:r w:rsidR="004A19D1">
        <w:rPr>
          <w:rFonts w:ascii="Arial" w:hAnsi="Arial" w:cs="Arial"/>
          <w:sz w:val="24"/>
          <w:szCs w:val="24"/>
          <w:lang w:val="en-US"/>
        </w:rPr>
        <w:t xml:space="preserve"> the </w:t>
      </w:r>
      <w:r w:rsidR="00CA4714">
        <w:rPr>
          <w:rFonts w:ascii="Arial" w:hAnsi="Arial" w:cs="Arial"/>
          <w:sz w:val="24"/>
          <w:szCs w:val="24"/>
          <w:lang w:val="en-US"/>
        </w:rPr>
        <w:t>D</w:t>
      </w:r>
      <w:r w:rsidR="004A19D1">
        <w:rPr>
          <w:rFonts w:ascii="Arial" w:hAnsi="Arial" w:cs="Arial"/>
          <w:sz w:val="24"/>
          <w:szCs w:val="24"/>
          <w:lang w:val="en-US"/>
        </w:rPr>
        <w:t>igital</w:t>
      </w:r>
      <w:r w:rsidR="00CA4714">
        <w:rPr>
          <w:rFonts w:ascii="Arial" w:hAnsi="Arial" w:cs="Arial"/>
          <w:sz w:val="24"/>
          <w:szCs w:val="24"/>
          <w:lang w:val="en-US"/>
        </w:rPr>
        <w:t xml:space="preserve"> </w:t>
      </w:r>
      <w:r w:rsidR="00BE78B0">
        <w:rPr>
          <w:rFonts w:ascii="Arial" w:hAnsi="Arial" w:cs="Arial"/>
          <w:sz w:val="24"/>
          <w:szCs w:val="24"/>
          <w:lang w:val="en-US"/>
        </w:rPr>
        <w:t>Competency F</w:t>
      </w:r>
      <w:r w:rsidR="004A19D1">
        <w:rPr>
          <w:rFonts w:ascii="Arial" w:hAnsi="Arial" w:cs="Arial"/>
          <w:sz w:val="24"/>
          <w:szCs w:val="24"/>
          <w:lang w:val="en-US"/>
        </w:rPr>
        <w:t>ramework</w:t>
      </w:r>
      <w:r w:rsidR="00653FE8">
        <w:rPr>
          <w:rFonts w:ascii="Arial" w:hAnsi="Arial" w:cs="Arial"/>
          <w:sz w:val="24"/>
          <w:szCs w:val="24"/>
          <w:lang w:val="en-US"/>
        </w:rPr>
        <w:t xml:space="preserve"> (Welsh Government, 2008)</w:t>
      </w:r>
      <w:r w:rsidR="007B1A14">
        <w:rPr>
          <w:rFonts w:ascii="Arial" w:hAnsi="Arial" w:cs="Arial"/>
          <w:sz w:val="24"/>
          <w:szCs w:val="24"/>
          <w:lang w:val="en-US"/>
        </w:rPr>
        <w:t xml:space="preserve"> thus creating </w:t>
      </w:r>
      <w:r w:rsidR="00A653B2">
        <w:rPr>
          <w:rFonts w:ascii="Arial" w:hAnsi="Arial" w:cs="Arial"/>
          <w:sz w:val="24"/>
          <w:szCs w:val="24"/>
          <w:lang w:val="en-US"/>
        </w:rPr>
        <w:t xml:space="preserve">individuals who are confident and competent using technology (Donaldson, 2015). </w:t>
      </w:r>
      <w:r w:rsidR="00653FE8">
        <w:rPr>
          <w:rFonts w:ascii="Arial" w:hAnsi="Arial" w:cs="Arial"/>
          <w:sz w:val="24"/>
          <w:szCs w:val="24"/>
          <w:lang w:val="en-US"/>
        </w:rPr>
        <w:t xml:space="preserve">In comparison, the </w:t>
      </w:r>
      <w:r w:rsidR="00E12EB1">
        <w:rPr>
          <w:rFonts w:ascii="Arial" w:hAnsi="Arial" w:cs="Arial"/>
          <w:sz w:val="24"/>
          <w:szCs w:val="24"/>
          <w:lang w:val="en-US"/>
        </w:rPr>
        <w:t>traditional story does not involve any technology, therefore not</w:t>
      </w:r>
      <w:r w:rsidR="00621E4F">
        <w:rPr>
          <w:rFonts w:ascii="Arial" w:hAnsi="Arial" w:cs="Arial"/>
          <w:sz w:val="24"/>
          <w:szCs w:val="24"/>
          <w:lang w:val="en-US"/>
        </w:rPr>
        <w:t xml:space="preserve"> supporting children’s digital literacy</w:t>
      </w:r>
      <w:r w:rsidR="00BB6C58">
        <w:rPr>
          <w:rFonts w:ascii="Arial" w:hAnsi="Arial" w:cs="Arial"/>
          <w:sz w:val="24"/>
          <w:szCs w:val="24"/>
          <w:lang w:val="en-US"/>
        </w:rPr>
        <w:t xml:space="preserve">, an important skill which is required </w:t>
      </w:r>
      <w:r w:rsidR="00C62303">
        <w:rPr>
          <w:rFonts w:ascii="Arial" w:hAnsi="Arial" w:cs="Arial"/>
          <w:sz w:val="24"/>
          <w:szCs w:val="24"/>
          <w:lang w:val="en-US"/>
        </w:rPr>
        <w:t>into adulthood</w:t>
      </w:r>
      <w:r w:rsidR="00050B34">
        <w:rPr>
          <w:rFonts w:ascii="Arial" w:hAnsi="Arial" w:cs="Arial"/>
          <w:sz w:val="24"/>
          <w:szCs w:val="24"/>
          <w:lang w:val="en-US"/>
        </w:rPr>
        <w:t xml:space="preserve"> (Education Wales, 2018).</w:t>
      </w:r>
      <w:r w:rsidR="00FC3422">
        <w:rPr>
          <w:rFonts w:ascii="Arial" w:hAnsi="Arial" w:cs="Arial"/>
          <w:sz w:val="24"/>
          <w:szCs w:val="24"/>
          <w:lang w:val="en-US"/>
        </w:rPr>
        <w:t xml:space="preserve">  Nevertheless, as </w:t>
      </w:r>
      <w:proofErr w:type="spellStart"/>
      <w:r w:rsidR="00FC3422">
        <w:rPr>
          <w:rFonts w:ascii="Arial" w:hAnsi="Arial" w:cs="Arial"/>
          <w:sz w:val="24"/>
          <w:szCs w:val="24"/>
          <w:lang w:val="en-US"/>
        </w:rPr>
        <w:t>Pa</w:t>
      </w:r>
      <w:r w:rsidR="00951F6D">
        <w:rPr>
          <w:rFonts w:ascii="Arial" w:hAnsi="Arial" w:cs="Arial"/>
          <w:sz w:val="24"/>
          <w:szCs w:val="24"/>
          <w:lang w:val="en-US"/>
        </w:rPr>
        <w:t>padopoulau</w:t>
      </w:r>
      <w:proofErr w:type="spellEnd"/>
      <w:r w:rsidR="00951F6D">
        <w:rPr>
          <w:rFonts w:ascii="Arial" w:hAnsi="Arial" w:cs="Arial"/>
          <w:sz w:val="24"/>
          <w:szCs w:val="24"/>
          <w:lang w:val="en-US"/>
        </w:rPr>
        <w:t xml:space="preserve"> and Ioannis (2010) state, </w:t>
      </w:r>
      <w:r w:rsidR="00FD4577">
        <w:rPr>
          <w:rFonts w:ascii="Arial" w:hAnsi="Arial" w:cs="Arial"/>
          <w:sz w:val="24"/>
          <w:szCs w:val="24"/>
          <w:lang w:val="en-US"/>
        </w:rPr>
        <w:t>several</w:t>
      </w:r>
      <w:r w:rsidR="00951F6D">
        <w:rPr>
          <w:rFonts w:ascii="Arial" w:hAnsi="Arial" w:cs="Arial"/>
          <w:sz w:val="24"/>
          <w:szCs w:val="24"/>
          <w:lang w:val="en-US"/>
        </w:rPr>
        <w:t xml:space="preserve"> older adults may prefer this method </w:t>
      </w:r>
      <w:r w:rsidR="00F756E7">
        <w:rPr>
          <w:rFonts w:ascii="Arial" w:hAnsi="Arial" w:cs="Arial"/>
          <w:sz w:val="24"/>
          <w:szCs w:val="24"/>
          <w:lang w:val="en-US"/>
        </w:rPr>
        <w:t>as they are not accustomed to technology.</w:t>
      </w:r>
    </w:p>
    <w:p w14:paraId="2C8A9AE2" w14:textId="0A563D96" w:rsidR="00121DAB" w:rsidRDefault="00B16726" w:rsidP="008459D6">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Play is considered the </w:t>
      </w:r>
      <w:r w:rsidR="00F01192">
        <w:rPr>
          <w:rFonts w:ascii="Arial" w:hAnsi="Arial" w:cs="Arial"/>
          <w:sz w:val="24"/>
          <w:szCs w:val="24"/>
          <w:lang w:val="en-US"/>
        </w:rPr>
        <w:t>highest form of learning in early childhood, as stated by Bruce</w:t>
      </w:r>
      <w:r w:rsidR="00EC2496">
        <w:rPr>
          <w:rFonts w:ascii="Arial" w:hAnsi="Arial" w:cs="Arial"/>
          <w:sz w:val="24"/>
          <w:szCs w:val="24"/>
          <w:lang w:val="en-US"/>
        </w:rPr>
        <w:t xml:space="preserve"> </w:t>
      </w:r>
      <w:r w:rsidR="00D0039D">
        <w:rPr>
          <w:rFonts w:ascii="Arial" w:hAnsi="Arial" w:cs="Arial"/>
          <w:sz w:val="24"/>
          <w:szCs w:val="24"/>
          <w:lang w:val="en-US"/>
        </w:rPr>
        <w:t>(</w:t>
      </w:r>
      <w:r w:rsidR="001826A6">
        <w:rPr>
          <w:rFonts w:ascii="Arial" w:hAnsi="Arial" w:cs="Arial"/>
          <w:sz w:val="24"/>
          <w:szCs w:val="24"/>
          <w:lang w:val="en-US"/>
        </w:rPr>
        <w:t xml:space="preserve">2011).  When children </w:t>
      </w:r>
      <w:r w:rsidR="005E7604">
        <w:rPr>
          <w:rFonts w:ascii="Arial" w:hAnsi="Arial" w:cs="Arial"/>
          <w:sz w:val="24"/>
          <w:szCs w:val="24"/>
          <w:lang w:val="en-US"/>
        </w:rPr>
        <w:t xml:space="preserve">are </w:t>
      </w:r>
      <w:r w:rsidR="009E4F95">
        <w:rPr>
          <w:rFonts w:ascii="Arial" w:hAnsi="Arial" w:cs="Arial"/>
          <w:sz w:val="24"/>
          <w:szCs w:val="24"/>
          <w:lang w:val="en-US"/>
        </w:rPr>
        <w:t xml:space="preserve">at </w:t>
      </w:r>
      <w:r w:rsidR="00EC2496">
        <w:rPr>
          <w:rFonts w:ascii="Arial" w:hAnsi="Arial" w:cs="Arial"/>
          <w:sz w:val="24"/>
          <w:szCs w:val="24"/>
          <w:lang w:val="en-US"/>
        </w:rPr>
        <w:t>play,</w:t>
      </w:r>
      <w:r w:rsidR="005E7604">
        <w:rPr>
          <w:rFonts w:ascii="Arial" w:hAnsi="Arial" w:cs="Arial"/>
          <w:sz w:val="24"/>
          <w:szCs w:val="24"/>
          <w:lang w:val="en-US"/>
        </w:rPr>
        <w:t xml:space="preserve"> they are </w:t>
      </w:r>
      <w:r w:rsidR="009F38DA">
        <w:rPr>
          <w:rFonts w:ascii="Arial" w:hAnsi="Arial" w:cs="Arial"/>
          <w:sz w:val="24"/>
          <w:szCs w:val="24"/>
          <w:lang w:val="en-US"/>
        </w:rPr>
        <w:t xml:space="preserve">more focused, interested and motivated </w:t>
      </w:r>
      <w:r w:rsidR="0039793C">
        <w:rPr>
          <w:rFonts w:ascii="Arial" w:hAnsi="Arial" w:cs="Arial"/>
          <w:sz w:val="24"/>
          <w:szCs w:val="24"/>
          <w:lang w:val="en-US"/>
        </w:rPr>
        <w:t>reinforcing experiential learning</w:t>
      </w:r>
      <w:r w:rsidR="0086681F">
        <w:rPr>
          <w:rFonts w:ascii="Arial" w:hAnsi="Arial" w:cs="Arial"/>
          <w:sz w:val="24"/>
          <w:szCs w:val="24"/>
          <w:lang w:val="en-US"/>
        </w:rPr>
        <w:t xml:space="preserve"> (</w:t>
      </w:r>
      <w:r w:rsidR="007E6071">
        <w:rPr>
          <w:rFonts w:ascii="Arial" w:hAnsi="Arial" w:cs="Arial"/>
          <w:sz w:val="24"/>
          <w:szCs w:val="24"/>
          <w:lang w:val="en-US"/>
        </w:rPr>
        <w:t>Laevers,</w:t>
      </w:r>
      <w:r w:rsidR="00261EB4">
        <w:rPr>
          <w:rFonts w:ascii="Arial" w:hAnsi="Arial" w:cs="Arial"/>
          <w:sz w:val="24"/>
          <w:szCs w:val="24"/>
          <w:lang w:val="en-US"/>
        </w:rPr>
        <w:t xml:space="preserve"> 2005</w:t>
      </w:r>
      <w:r w:rsidR="007E6071">
        <w:rPr>
          <w:rFonts w:ascii="Arial" w:hAnsi="Arial" w:cs="Arial"/>
          <w:sz w:val="24"/>
          <w:szCs w:val="24"/>
          <w:lang w:val="en-US"/>
        </w:rPr>
        <w:t>).</w:t>
      </w:r>
      <w:r w:rsidR="009E4F95" w:rsidRPr="009E4F95">
        <w:rPr>
          <w:rFonts w:ascii="Arial" w:hAnsi="Arial" w:cs="Arial"/>
          <w:sz w:val="24"/>
          <w:szCs w:val="24"/>
          <w:lang w:val="en-US"/>
        </w:rPr>
        <w:t xml:space="preserve"> </w:t>
      </w:r>
      <w:r w:rsidR="009E4F95">
        <w:rPr>
          <w:rFonts w:ascii="Arial" w:hAnsi="Arial" w:cs="Arial"/>
          <w:sz w:val="24"/>
          <w:szCs w:val="24"/>
          <w:lang w:val="en-US"/>
        </w:rPr>
        <w:t>Experiential learning forms the holistic ethos of early years education encouraging children to become active in their own learning and language acquisition (Welsh Government, 2008).  The importance of this can be seen in the encouragement of play as a vehicle for learning in the Foundation Phase Curriculum (Welsh Government, 2016).</w:t>
      </w:r>
    </w:p>
    <w:p w14:paraId="1EE08321" w14:textId="13374968" w:rsidR="00F4470C" w:rsidRDefault="00B44722" w:rsidP="008459D6">
      <w:pPr>
        <w:spacing w:line="360" w:lineRule="auto"/>
        <w:jc w:val="both"/>
        <w:rPr>
          <w:rFonts w:ascii="Arial" w:hAnsi="Arial" w:cs="Arial"/>
          <w:sz w:val="24"/>
          <w:szCs w:val="24"/>
          <w:lang w:val="en-US"/>
        </w:rPr>
      </w:pPr>
      <w:r>
        <w:rPr>
          <w:rFonts w:ascii="Arial" w:hAnsi="Arial" w:cs="Arial"/>
          <w:sz w:val="24"/>
          <w:szCs w:val="24"/>
          <w:lang w:val="en-US"/>
        </w:rPr>
        <w:t xml:space="preserve">However, </w:t>
      </w:r>
      <w:proofErr w:type="spellStart"/>
      <w:r w:rsidR="00FE3D69">
        <w:rPr>
          <w:rFonts w:ascii="Arial" w:hAnsi="Arial" w:cs="Arial"/>
          <w:sz w:val="24"/>
          <w:szCs w:val="24"/>
          <w:lang w:val="en-US"/>
        </w:rPr>
        <w:t>Estyn</w:t>
      </w:r>
      <w:proofErr w:type="spellEnd"/>
      <w:r w:rsidR="00FE3D69">
        <w:rPr>
          <w:rFonts w:ascii="Arial" w:hAnsi="Arial" w:cs="Arial"/>
          <w:sz w:val="24"/>
          <w:szCs w:val="24"/>
          <w:lang w:val="en-US"/>
        </w:rPr>
        <w:t xml:space="preserve"> (2017)</w:t>
      </w:r>
      <w:r w:rsidR="00E05376">
        <w:rPr>
          <w:rFonts w:ascii="Arial" w:hAnsi="Arial" w:cs="Arial"/>
          <w:sz w:val="24"/>
          <w:szCs w:val="24"/>
          <w:lang w:val="en-US"/>
        </w:rPr>
        <w:t xml:space="preserve"> </w:t>
      </w:r>
      <w:r w:rsidR="000B67DB">
        <w:rPr>
          <w:rFonts w:ascii="Arial" w:hAnsi="Arial" w:cs="Arial"/>
          <w:sz w:val="24"/>
          <w:szCs w:val="24"/>
          <w:lang w:val="en-US"/>
        </w:rPr>
        <w:t xml:space="preserve">asserts </w:t>
      </w:r>
      <w:r w:rsidR="00E05376">
        <w:rPr>
          <w:rFonts w:ascii="Arial" w:hAnsi="Arial" w:cs="Arial"/>
          <w:sz w:val="24"/>
          <w:szCs w:val="24"/>
          <w:lang w:val="en-US"/>
        </w:rPr>
        <w:t>that</w:t>
      </w:r>
      <w:r w:rsidR="000B67DB">
        <w:rPr>
          <w:rFonts w:ascii="Arial" w:hAnsi="Arial" w:cs="Arial"/>
          <w:sz w:val="24"/>
          <w:szCs w:val="24"/>
          <w:lang w:val="en-US"/>
        </w:rPr>
        <w:t xml:space="preserve"> </w:t>
      </w:r>
      <w:r w:rsidR="00286281">
        <w:rPr>
          <w:rFonts w:ascii="Arial" w:hAnsi="Arial" w:cs="Arial"/>
          <w:sz w:val="24"/>
          <w:szCs w:val="24"/>
          <w:lang w:val="en-US"/>
        </w:rPr>
        <w:t>the delivery of literacy and numeracy in schools is too struct</w:t>
      </w:r>
      <w:r w:rsidR="004F0402">
        <w:rPr>
          <w:rFonts w:ascii="Arial" w:hAnsi="Arial" w:cs="Arial"/>
          <w:sz w:val="24"/>
          <w:szCs w:val="24"/>
          <w:lang w:val="en-US"/>
        </w:rPr>
        <w:t>ur</w:t>
      </w:r>
      <w:r w:rsidR="00286281">
        <w:rPr>
          <w:rFonts w:ascii="Arial" w:hAnsi="Arial" w:cs="Arial"/>
          <w:sz w:val="24"/>
          <w:szCs w:val="24"/>
          <w:lang w:val="en-US"/>
        </w:rPr>
        <w:t xml:space="preserve">ed </w:t>
      </w:r>
      <w:r w:rsidR="00DC7D30">
        <w:rPr>
          <w:rFonts w:ascii="Arial" w:hAnsi="Arial" w:cs="Arial"/>
          <w:sz w:val="24"/>
          <w:szCs w:val="24"/>
          <w:lang w:val="en-US"/>
        </w:rPr>
        <w:t>and adult directed</w:t>
      </w:r>
      <w:r w:rsidR="00F501CB">
        <w:rPr>
          <w:rFonts w:ascii="Arial" w:hAnsi="Arial" w:cs="Arial"/>
          <w:sz w:val="24"/>
          <w:szCs w:val="24"/>
          <w:lang w:val="en-US"/>
        </w:rPr>
        <w:t>, stating that children are not provided with</w:t>
      </w:r>
      <w:r w:rsidR="00C779FC">
        <w:rPr>
          <w:rFonts w:ascii="Arial" w:hAnsi="Arial" w:cs="Arial"/>
          <w:sz w:val="24"/>
          <w:szCs w:val="24"/>
          <w:lang w:val="en-US"/>
        </w:rPr>
        <w:t xml:space="preserve"> sufficient </w:t>
      </w:r>
      <w:r w:rsidR="00F501CB">
        <w:rPr>
          <w:rFonts w:ascii="Arial" w:hAnsi="Arial" w:cs="Arial"/>
          <w:sz w:val="24"/>
          <w:szCs w:val="24"/>
          <w:lang w:val="en-US"/>
        </w:rPr>
        <w:t>opportunities to participate in</w:t>
      </w:r>
      <w:r w:rsidR="00581633">
        <w:rPr>
          <w:rFonts w:ascii="Arial" w:hAnsi="Arial" w:cs="Arial"/>
          <w:sz w:val="24"/>
          <w:szCs w:val="24"/>
          <w:lang w:val="en-US"/>
        </w:rPr>
        <w:t xml:space="preserve"> active and experiential learning.  </w:t>
      </w:r>
      <w:r w:rsidR="00BB1FE2">
        <w:rPr>
          <w:rFonts w:ascii="Arial" w:hAnsi="Arial" w:cs="Arial"/>
          <w:sz w:val="24"/>
          <w:szCs w:val="24"/>
          <w:lang w:val="en-US"/>
        </w:rPr>
        <w:t xml:space="preserve">As digital storytelling </w:t>
      </w:r>
      <w:r w:rsidR="00296967">
        <w:rPr>
          <w:rFonts w:ascii="Arial" w:hAnsi="Arial" w:cs="Arial"/>
          <w:sz w:val="24"/>
          <w:szCs w:val="24"/>
          <w:lang w:val="en-US"/>
        </w:rPr>
        <w:t>is an independent activity, it could be considered that it provide</w:t>
      </w:r>
      <w:r w:rsidR="00B473D9">
        <w:rPr>
          <w:rFonts w:ascii="Arial" w:hAnsi="Arial" w:cs="Arial"/>
          <w:sz w:val="24"/>
          <w:szCs w:val="24"/>
          <w:lang w:val="en-US"/>
        </w:rPr>
        <w:t>s these</w:t>
      </w:r>
      <w:r w:rsidR="00296967">
        <w:rPr>
          <w:rFonts w:ascii="Arial" w:hAnsi="Arial" w:cs="Arial"/>
          <w:sz w:val="24"/>
          <w:szCs w:val="24"/>
          <w:lang w:val="en-US"/>
        </w:rPr>
        <w:t xml:space="preserve"> experiential</w:t>
      </w:r>
      <w:r w:rsidR="00B473D9">
        <w:rPr>
          <w:rFonts w:ascii="Arial" w:hAnsi="Arial" w:cs="Arial"/>
          <w:sz w:val="24"/>
          <w:szCs w:val="24"/>
          <w:lang w:val="en-US"/>
        </w:rPr>
        <w:t xml:space="preserve"> activities</w:t>
      </w:r>
      <w:r w:rsidR="00296967">
        <w:rPr>
          <w:rFonts w:ascii="Arial" w:hAnsi="Arial" w:cs="Arial"/>
          <w:sz w:val="24"/>
          <w:szCs w:val="24"/>
          <w:lang w:val="en-US"/>
        </w:rPr>
        <w:t xml:space="preserve"> </w:t>
      </w:r>
      <w:r w:rsidR="002936B6">
        <w:rPr>
          <w:rFonts w:ascii="Arial" w:hAnsi="Arial" w:cs="Arial"/>
          <w:sz w:val="24"/>
          <w:szCs w:val="24"/>
          <w:lang w:val="en-US"/>
        </w:rPr>
        <w:t>through extending</w:t>
      </w:r>
      <w:r w:rsidR="00617904">
        <w:rPr>
          <w:rFonts w:ascii="Arial" w:hAnsi="Arial" w:cs="Arial"/>
          <w:sz w:val="24"/>
          <w:szCs w:val="24"/>
          <w:lang w:val="en-US"/>
        </w:rPr>
        <w:t xml:space="preserve"> knowledge and understanding </w:t>
      </w:r>
      <w:r w:rsidR="006577EA">
        <w:rPr>
          <w:rFonts w:ascii="Arial" w:hAnsi="Arial" w:cs="Arial"/>
          <w:sz w:val="24"/>
          <w:szCs w:val="24"/>
          <w:lang w:val="en-US"/>
        </w:rPr>
        <w:t>o</w:t>
      </w:r>
      <w:r w:rsidR="00617904">
        <w:rPr>
          <w:rFonts w:ascii="Arial" w:hAnsi="Arial" w:cs="Arial"/>
          <w:sz w:val="24"/>
          <w:szCs w:val="24"/>
          <w:lang w:val="en-US"/>
        </w:rPr>
        <w:t xml:space="preserve">f the world </w:t>
      </w:r>
      <w:r w:rsidR="004D362D">
        <w:rPr>
          <w:rFonts w:ascii="Arial" w:hAnsi="Arial" w:cs="Arial"/>
          <w:sz w:val="24"/>
          <w:szCs w:val="24"/>
          <w:lang w:val="en-US"/>
        </w:rPr>
        <w:t>alongside children acquiring op</w:t>
      </w:r>
      <w:r w:rsidR="00595426">
        <w:rPr>
          <w:rFonts w:ascii="Arial" w:hAnsi="Arial" w:cs="Arial"/>
          <w:sz w:val="24"/>
          <w:szCs w:val="24"/>
          <w:lang w:val="en-US"/>
        </w:rPr>
        <w:t>erational</w:t>
      </w:r>
      <w:r w:rsidR="004D362D">
        <w:rPr>
          <w:rFonts w:ascii="Arial" w:hAnsi="Arial" w:cs="Arial"/>
          <w:sz w:val="24"/>
          <w:szCs w:val="24"/>
          <w:lang w:val="en-US"/>
        </w:rPr>
        <w:t xml:space="preserve"> s</w:t>
      </w:r>
      <w:r w:rsidR="00AD2BDB">
        <w:rPr>
          <w:rFonts w:ascii="Arial" w:hAnsi="Arial" w:cs="Arial"/>
          <w:sz w:val="24"/>
          <w:szCs w:val="24"/>
          <w:lang w:val="en-US"/>
        </w:rPr>
        <w:t xml:space="preserve">kills </w:t>
      </w:r>
      <w:r w:rsidR="006577EA">
        <w:rPr>
          <w:rFonts w:ascii="Arial" w:hAnsi="Arial" w:cs="Arial"/>
          <w:sz w:val="24"/>
          <w:szCs w:val="24"/>
          <w:lang w:val="en-US"/>
        </w:rPr>
        <w:t xml:space="preserve">as they </w:t>
      </w:r>
      <w:r w:rsidR="00933D58">
        <w:rPr>
          <w:rFonts w:ascii="Arial" w:hAnsi="Arial" w:cs="Arial"/>
          <w:sz w:val="24"/>
          <w:szCs w:val="24"/>
          <w:lang w:val="en-US"/>
        </w:rPr>
        <w:t>experiment with the technology</w:t>
      </w:r>
      <w:r w:rsidR="00282742">
        <w:rPr>
          <w:rFonts w:ascii="Arial" w:hAnsi="Arial" w:cs="Arial"/>
          <w:sz w:val="24"/>
          <w:szCs w:val="24"/>
          <w:lang w:val="en-US"/>
        </w:rPr>
        <w:t xml:space="preserve"> without support</w:t>
      </w:r>
      <w:r w:rsidR="0033340D">
        <w:rPr>
          <w:rFonts w:ascii="Arial" w:hAnsi="Arial" w:cs="Arial"/>
          <w:sz w:val="24"/>
          <w:szCs w:val="24"/>
          <w:lang w:val="en-US"/>
        </w:rPr>
        <w:t xml:space="preserve"> </w:t>
      </w:r>
      <w:r w:rsidR="0006074C">
        <w:rPr>
          <w:rFonts w:ascii="Arial" w:hAnsi="Arial" w:cs="Arial"/>
          <w:sz w:val="24"/>
          <w:szCs w:val="24"/>
          <w:lang w:val="en-US"/>
        </w:rPr>
        <w:t>and making their own choices</w:t>
      </w:r>
      <w:r w:rsidR="00933D58">
        <w:rPr>
          <w:rFonts w:ascii="Arial" w:hAnsi="Arial" w:cs="Arial"/>
          <w:sz w:val="24"/>
          <w:szCs w:val="24"/>
          <w:lang w:val="en-US"/>
        </w:rPr>
        <w:t xml:space="preserve"> </w:t>
      </w:r>
      <w:r w:rsidR="00AD2BDB">
        <w:rPr>
          <w:rFonts w:ascii="Arial" w:hAnsi="Arial" w:cs="Arial"/>
          <w:sz w:val="24"/>
          <w:szCs w:val="24"/>
          <w:lang w:val="en-US"/>
        </w:rPr>
        <w:t>(Rodger, 2016)</w:t>
      </w:r>
      <w:r w:rsidR="004F0402">
        <w:rPr>
          <w:rFonts w:ascii="Arial" w:hAnsi="Arial" w:cs="Arial"/>
          <w:sz w:val="24"/>
          <w:szCs w:val="24"/>
          <w:lang w:val="en-US"/>
        </w:rPr>
        <w:t>.</w:t>
      </w:r>
      <w:r w:rsidR="0006074C">
        <w:rPr>
          <w:rFonts w:ascii="Arial" w:hAnsi="Arial" w:cs="Arial"/>
          <w:sz w:val="24"/>
          <w:szCs w:val="24"/>
          <w:lang w:val="en-US"/>
        </w:rPr>
        <w:t xml:space="preserve">  As Laevers (2005) states</w:t>
      </w:r>
      <w:r w:rsidR="00F64ABA">
        <w:rPr>
          <w:rFonts w:ascii="Arial" w:hAnsi="Arial" w:cs="Arial"/>
          <w:sz w:val="24"/>
          <w:szCs w:val="24"/>
          <w:lang w:val="en-US"/>
        </w:rPr>
        <w:t xml:space="preserve"> when children are enjoying the satisfaction of </w:t>
      </w:r>
      <w:r w:rsidR="000C2AB9">
        <w:rPr>
          <w:rFonts w:ascii="Arial" w:hAnsi="Arial" w:cs="Arial"/>
          <w:sz w:val="24"/>
          <w:szCs w:val="24"/>
          <w:lang w:val="en-US"/>
        </w:rPr>
        <w:t>exploration they are working at their highest ability</w:t>
      </w:r>
      <w:r w:rsidR="00480635">
        <w:rPr>
          <w:rFonts w:ascii="Arial" w:hAnsi="Arial" w:cs="Arial"/>
          <w:sz w:val="24"/>
          <w:szCs w:val="24"/>
          <w:lang w:val="en-US"/>
        </w:rPr>
        <w:t xml:space="preserve"> and deep level learning can take place.</w:t>
      </w:r>
    </w:p>
    <w:p w14:paraId="4DA134C5" w14:textId="25961383" w:rsidR="00F4470C" w:rsidRDefault="00F4470C" w:rsidP="008459D6">
      <w:pPr>
        <w:spacing w:line="360" w:lineRule="auto"/>
        <w:jc w:val="both"/>
        <w:rPr>
          <w:rFonts w:ascii="Arial" w:hAnsi="Arial" w:cs="Arial"/>
          <w:sz w:val="24"/>
          <w:szCs w:val="24"/>
          <w:lang w:val="en-US"/>
        </w:rPr>
      </w:pPr>
      <w:r>
        <w:rPr>
          <w:rFonts w:ascii="Arial" w:hAnsi="Arial" w:cs="Arial"/>
          <w:sz w:val="24"/>
          <w:szCs w:val="24"/>
          <w:lang w:val="en-US"/>
        </w:rPr>
        <w:t xml:space="preserve">However, </w:t>
      </w:r>
      <w:proofErr w:type="spellStart"/>
      <w:r>
        <w:rPr>
          <w:rFonts w:ascii="Arial" w:hAnsi="Arial" w:cs="Arial"/>
          <w:sz w:val="24"/>
          <w:szCs w:val="24"/>
          <w:lang w:val="en-US"/>
        </w:rPr>
        <w:t>Estyn</w:t>
      </w:r>
      <w:proofErr w:type="spellEnd"/>
      <w:r>
        <w:rPr>
          <w:rFonts w:ascii="Arial" w:hAnsi="Arial" w:cs="Arial"/>
          <w:sz w:val="24"/>
          <w:szCs w:val="24"/>
          <w:lang w:val="en-US"/>
        </w:rPr>
        <w:t xml:space="preserve"> (2017)</w:t>
      </w:r>
      <w:r w:rsidR="00485F4B">
        <w:rPr>
          <w:rFonts w:ascii="Arial" w:hAnsi="Arial" w:cs="Arial"/>
          <w:sz w:val="24"/>
          <w:szCs w:val="24"/>
          <w:lang w:val="en-US"/>
        </w:rPr>
        <w:t xml:space="preserve"> explain that</w:t>
      </w:r>
      <w:r w:rsidR="005C4742">
        <w:rPr>
          <w:rFonts w:ascii="Arial" w:hAnsi="Arial" w:cs="Arial"/>
          <w:sz w:val="24"/>
          <w:szCs w:val="24"/>
          <w:lang w:val="en-US"/>
        </w:rPr>
        <w:t xml:space="preserve"> the cause of these missed opportunities </w:t>
      </w:r>
      <w:r w:rsidR="002A3A69">
        <w:rPr>
          <w:rFonts w:ascii="Arial" w:hAnsi="Arial" w:cs="Arial"/>
          <w:sz w:val="24"/>
          <w:szCs w:val="24"/>
          <w:lang w:val="en-US"/>
        </w:rPr>
        <w:t xml:space="preserve">can be due to adults not planning effectively.  Therefore, if comprehensive planning was in place, ensuring </w:t>
      </w:r>
      <w:r w:rsidR="000A4ADF">
        <w:rPr>
          <w:rFonts w:ascii="Arial" w:hAnsi="Arial" w:cs="Arial"/>
          <w:sz w:val="24"/>
          <w:szCs w:val="24"/>
          <w:lang w:val="en-US"/>
        </w:rPr>
        <w:t xml:space="preserve">that children </w:t>
      </w:r>
      <w:r w:rsidR="002A3A69">
        <w:rPr>
          <w:rFonts w:ascii="Arial" w:hAnsi="Arial" w:cs="Arial"/>
          <w:sz w:val="24"/>
          <w:szCs w:val="24"/>
          <w:lang w:val="en-US"/>
        </w:rPr>
        <w:t>could</w:t>
      </w:r>
      <w:r w:rsidR="000A4ADF">
        <w:rPr>
          <w:rFonts w:ascii="Arial" w:hAnsi="Arial" w:cs="Arial"/>
          <w:sz w:val="24"/>
          <w:szCs w:val="24"/>
          <w:lang w:val="en-US"/>
        </w:rPr>
        <w:t xml:space="preserve"> consistently</w:t>
      </w:r>
      <w:r w:rsidR="002A3A69">
        <w:rPr>
          <w:rFonts w:ascii="Arial" w:hAnsi="Arial" w:cs="Arial"/>
          <w:sz w:val="24"/>
          <w:szCs w:val="24"/>
          <w:lang w:val="en-US"/>
        </w:rPr>
        <w:t xml:space="preserve"> access and participate in </w:t>
      </w:r>
      <w:r w:rsidR="00B432FB">
        <w:rPr>
          <w:rFonts w:ascii="Arial" w:hAnsi="Arial" w:cs="Arial"/>
          <w:sz w:val="24"/>
          <w:szCs w:val="24"/>
          <w:lang w:val="en-US"/>
        </w:rPr>
        <w:t>un-structured free-play</w:t>
      </w:r>
      <w:r w:rsidR="00485F4B">
        <w:rPr>
          <w:rFonts w:ascii="Arial" w:hAnsi="Arial" w:cs="Arial"/>
          <w:sz w:val="24"/>
          <w:szCs w:val="24"/>
          <w:lang w:val="en-US"/>
        </w:rPr>
        <w:t xml:space="preserve"> </w:t>
      </w:r>
      <w:r w:rsidR="00515606">
        <w:rPr>
          <w:rFonts w:ascii="Arial" w:hAnsi="Arial" w:cs="Arial"/>
          <w:sz w:val="24"/>
          <w:szCs w:val="24"/>
          <w:lang w:val="en-US"/>
        </w:rPr>
        <w:t>opportunities would be created for experien</w:t>
      </w:r>
      <w:r w:rsidR="00B341D2">
        <w:rPr>
          <w:rFonts w:ascii="Arial" w:hAnsi="Arial" w:cs="Arial"/>
          <w:sz w:val="24"/>
          <w:szCs w:val="24"/>
          <w:lang w:val="en-US"/>
        </w:rPr>
        <w:t>ces</w:t>
      </w:r>
      <w:r w:rsidR="00887958">
        <w:rPr>
          <w:rFonts w:ascii="Arial" w:hAnsi="Arial" w:cs="Arial"/>
          <w:sz w:val="24"/>
          <w:szCs w:val="24"/>
          <w:lang w:val="en-US"/>
        </w:rPr>
        <w:t xml:space="preserve"> where children could act </w:t>
      </w:r>
      <w:r w:rsidR="004528D9">
        <w:rPr>
          <w:rFonts w:ascii="Arial" w:hAnsi="Arial" w:cs="Arial"/>
          <w:sz w:val="24"/>
          <w:szCs w:val="24"/>
          <w:lang w:val="en-US"/>
        </w:rPr>
        <w:t>as agents in their own learning</w:t>
      </w:r>
      <w:r w:rsidR="00515606">
        <w:rPr>
          <w:rFonts w:ascii="Arial" w:hAnsi="Arial" w:cs="Arial"/>
          <w:sz w:val="24"/>
          <w:szCs w:val="24"/>
          <w:lang w:val="en-US"/>
        </w:rPr>
        <w:t xml:space="preserve"> across the curriculum, negating the need</w:t>
      </w:r>
      <w:r w:rsidR="001A1D58">
        <w:rPr>
          <w:rFonts w:ascii="Arial" w:hAnsi="Arial" w:cs="Arial"/>
          <w:sz w:val="24"/>
          <w:szCs w:val="24"/>
          <w:lang w:val="en-US"/>
        </w:rPr>
        <w:t xml:space="preserve"> the digital story</w:t>
      </w:r>
      <w:r w:rsidR="00B341D2">
        <w:rPr>
          <w:rFonts w:ascii="Arial" w:hAnsi="Arial" w:cs="Arial"/>
          <w:sz w:val="24"/>
          <w:szCs w:val="24"/>
          <w:lang w:val="en-US"/>
        </w:rPr>
        <w:t xml:space="preserve"> (</w:t>
      </w:r>
      <w:r w:rsidR="002B4CBB">
        <w:rPr>
          <w:rFonts w:ascii="Arial" w:hAnsi="Arial" w:cs="Arial"/>
          <w:sz w:val="24"/>
          <w:szCs w:val="24"/>
          <w:lang w:val="en-US"/>
        </w:rPr>
        <w:t xml:space="preserve">Nicol, Yovanovich and Gear, </w:t>
      </w:r>
      <w:r w:rsidR="00121DAB">
        <w:rPr>
          <w:rFonts w:ascii="Arial" w:hAnsi="Arial" w:cs="Arial"/>
          <w:sz w:val="24"/>
          <w:szCs w:val="24"/>
          <w:lang w:val="en-US"/>
        </w:rPr>
        <w:t>2016).</w:t>
      </w:r>
    </w:p>
    <w:p w14:paraId="1402783A" w14:textId="19CCD0F6" w:rsidR="004731F8" w:rsidRDefault="00A80D81" w:rsidP="008459D6">
      <w:pPr>
        <w:spacing w:line="360" w:lineRule="auto"/>
        <w:jc w:val="both"/>
        <w:rPr>
          <w:rFonts w:ascii="Arial" w:hAnsi="Arial" w:cs="Arial"/>
          <w:sz w:val="24"/>
          <w:szCs w:val="24"/>
          <w:lang w:val="en-US"/>
        </w:rPr>
      </w:pPr>
      <w:r>
        <w:rPr>
          <w:rFonts w:ascii="Arial" w:hAnsi="Arial" w:cs="Arial"/>
          <w:sz w:val="24"/>
          <w:szCs w:val="24"/>
          <w:lang w:val="en-US"/>
        </w:rPr>
        <w:t>To conclude, the benefits of the traditional storytelling and the digital storytelling are evident throughout this paper</w:t>
      </w:r>
      <w:r w:rsidR="00C17CEB">
        <w:rPr>
          <w:rFonts w:ascii="Arial" w:hAnsi="Arial" w:cs="Arial"/>
          <w:sz w:val="24"/>
          <w:szCs w:val="24"/>
          <w:lang w:val="en-US"/>
        </w:rPr>
        <w:t xml:space="preserve">, as are the negatives.  However, traditional story telling is a </w:t>
      </w:r>
      <w:r w:rsidR="00CF5288">
        <w:rPr>
          <w:rFonts w:ascii="Arial" w:hAnsi="Arial" w:cs="Arial"/>
          <w:sz w:val="24"/>
          <w:szCs w:val="24"/>
          <w:lang w:val="en-US"/>
        </w:rPr>
        <w:t>much-loved</w:t>
      </w:r>
      <w:r w:rsidR="00C17CEB">
        <w:rPr>
          <w:rFonts w:ascii="Arial" w:hAnsi="Arial" w:cs="Arial"/>
          <w:sz w:val="24"/>
          <w:szCs w:val="24"/>
          <w:lang w:val="en-US"/>
        </w:rPr>
        <w:t xml:space="preserve"> cultural</w:t>
      </w:r>
      <w:r w:rsidR="00947F7D">
        <w:rPr>
          <w:rFonts w:ascii="Arial" w:hAnsi="Arial" w:cs="Arial"/>
          <w:sz w:val="24"/>
          <w:szCs w:val="24"/>
          <w:lang w:val="en-US"/>
        </w:rPr>
        <w:t xml:space="preserve"> activity </w:t>
      </w:r>
      <w:r w:rsidR="002B5476">
        <w:rPr>
          <w:rFonts w:ascii="Arial" w:hAnsi="Arial" w:cs="Arial"/>
          <w:sz w:val="24"/>
          <w:szCs w:val="24"/>
          <w:lang w:val="en-US"/>
        </w:rPr>
        <w:t xml:space="preserve">where experiences can be </w:t>
      </w:r>
      <w:proofErr w:type="gramStart"/>
      <w:r w:rsidR="002B5476">
        <w:rPr>
          <w:rFonts w:ascii="Arial" w:hAnsi="Arial" w:cs="Arial"/>
          <w:sz w:val="24"/>
          <w:szCs w:val="24"/>
          <w:lang w:val="en-US"/>
        </w:rPr>
        <w:t>shared</w:t>
      </w:r>
      <w:proofErr w:type="gramEnd"/>
      <w:r w:rsidR="0043531B">
        <w:rPr>
          <w:rFonts w:ascii="Arial" w:hAnsi="Arial" w:cs="Arial"/>
          <w:sz w:val="24"/>
          <w:szCs w:val="24"/>
          <w:lang w:val="en-US"/>
        </w:rPr>
        <w:t xml:space="preserve"> and stories developed in a social context</w:t>
      </w:r>
      <w:r w:rsidR="00351FCE">
        <w:rPr>
          <w:rFonts w:ascii="Arial" w:hAnsi="Arial" w:cs="Arial"/>
          <w:sz w:val="24"/>
          <w:szCs w:val="24"/>
          <w:lang w:val="en-US"/>
        </w:rPr>
        <w:t xml:space="preserve"> increasing the benefits</w:t>
      </w:r>
      <w:r w:rsidR="0071050C">
        <w:rPr>
          <w:rFonts w:ascii="Arial" w:hAnsi="Arial" w:cs="Arial"/>
          <w:sz w:val="24"/>
          <w:szCs w:val="24"/>
          <w:lang w:val="en-US"/>
        </w:rPr>
        <w:t xml:space="preserve"> in</w:t>
      </w:r>
      <w:r w:rsidR="00351FCE">
        <w:rPr>
          <w:rFonts w:ascii="Arial" w:hAnsi="Arial" w:cs="Arial"/>
          <w:sz w:val="24"/>
          <w:szCs w:val="24"/>
          <w:lang w:val="en-US"/>
        </w:rPr>
        <w:t xml:space="preserve"> language </w:t>
      </w:r>
      <w:r w:rsidR="0071050C">
        <w:rPr>
          <w:rFonts w:ascii="Arial" w:hAnsi="Arial" w:cs="Arial"/>
          <w:sz w:val="24"/>
          <w:szCs w:val="24"/>
          <w:lang w:val="en-US"/>
        </w:rPr>
        <w:t xml:space="preserve">acquisition with quality interactions.  Digital storytelling may be considered a good </w:t>
      </w:r>
      <w:r w:rsidR="000F1A07">
        <w:rPr>
          <w:rFonts w:ascii="Arial" w:hAnsi="Arial" w:cs="Arial"/>
          <w:sz w:val="24"/>
          <w:szCs w:val="24"/>
          <w:lang w:val="en-US"/>
        </w:rPr>
        <w:t>alternative to the traditional method</w:t>
      </w:r>
      <w:r w:rsidR="009C6626">
        <w:rPr>
          <w:rFonts w:ascii="Arial" w:hAnsi="Arial" w:cs="Arial"/>
          <w:sz w:val="24"/>
          <w:szCs w:val="24"/>
          <w:lang w:val="en-US"/>
        </w:rPr>
        <w:t>.</w:t>
      </w:r>
      <w:r w:rsidR="0095485C">
        <w:rPr>
          <w:rFonts w:ascii="Arial" w:hAnsi="Arial" w:cs="Arial"/>
          <w:sz w:val="24"/>
          <w:szCs w:val="24"/>
          <w:lang w:val="en-US"/>
        </w:rPr>
        <w:t xml:space="preserve"> H</w:t>
      </w:r>
      <w:r w:rsidR="000F1A07">
        <w:rPr>
          <w:rFonts w:ascii="Arial" w:hAnsi="Arial" w:cs="Arial"/>
          <w:sz w:val="24"/>
          <w:szCs w:val="24"/>
          <w:lang w:val="en-US"/>
        </w:rPr>
        <w:t>owever</w:t>
      </w:r>
      <w:r w:rsidR="0095485C">
        <w:rPr>
          <w:rFonts w:ascii="Arial" w:hAnsi="Arial" w:cs="Arial"/>
          <w:sz w:val="24"/>
          <w:szCs w:val="24"/>
          <w:lang w:val="en-US"/>
        </w:rPr>
        <w:t>,</w:t>
      </w:r>
      <w:r w:rsidR="000F1A07">
        <w:rPr>
          <w:rFonts w:ascii="Arial" w:hAnsi="Arial" w:cs="Arial"/>
          <w:sz w:val="24"/>
          <w:szCs w:val="24"/>
          <w:lang w:val="en-US"/>
        </w:rPr>
        <w:t xml:space="preserve"> it removes the need for human interaction</w:t>
      </w:r>
      <w:r w:rsidR="004311E5">
        <w:rPr>
          <w:rFonts w:ascii="Arial" w:hAnsi="Arial" w:cs="Arial"/>
          <w:sz w:val="24"/>
          <w:szCs w:val="24"/>
          <w:lang w:val="en-US"/>
        </w:rPr>
        <w:t xml:space="preserve"> and therefore does not involve a social aspect needed to acquire </w:t>
      </w:r>
      <w:r w:rsidR="004E2665">
        <w:rPr>
          <w:rFonts w:ascii="Arial" w:hAnsi="Arial" w:cs="Arial"/>
          <w:sz w:val="24"/>
          <w:szCs w:val="24"/>
          <w:lang w:val="en-US"/>
        </w:rPr>
        <w:t>cultural language and traditions.</w:t>
      </w:r>
    </w:p>
    <w:p w14:paraId="023C9DD8" w14:textId="1BE8459E" w:rsidR="00F001E5" w:rsidRDefault="004E2665" w:rsidP="008459D6">
      <w:pPr>
        <w:spacing w:line="360" w:lineRule="auto"/>
        <w:jc w:val="both"/>
        <w:rPr>
          <w:rFonts w:ascii="Arial" w:hAnsi="Arial" w:cs="Arial"/>
          <w:sz w:val="24"/>
          <w:szCs w:val="24"/>
          <w:lang w:val="en-US"/>
        </w:rPr>
      </w:pPr>
      <w:r>
        <w:rPr>
          <w:rFonts w:ascii="Arial" w:hAnsi="Arial" w:cs="Arial"/>
          <w:sz w:val="24"/>
          <w:szCs w:val="24"/>
          <w:lang w:val="en-US"/>
        </w:rPr>
        <w:t xml:space="preserve">When considering using traditional storytelling and </w:t>
      </w:r>
      <w:r w:rsidR="005B22D5">
        <w:rPr>
          <w:rFonts w:ascii="Arial" w:hAnsi="Arial" w:cs="Arial"/>
          <w:sz w:val="24"/>
          <w:szCs w:val="24"/>
          <w:lang w:val="en-US"/>
        </w:rPr>
        <w:t>d</w:t>
      </w:r>
      <w:r>
        <w:rPr>
          <w:rFonts w:ascii="Arial" w:hAnsi="Arial" w:cs="Arial"/>
          <w:sz w:val="24"/>
          <w:szCs w:val="24"/>
          <w:lang w:val="en-US"/>
        </w:rPr>
        <w:t>igital storytelling in conjunction</w:t>
      </w:r>
      <w:r w:rsidR="006357AA">
        <w:rPr>
          <w:rFonts w:ascii="Arial" w:hAnsi="Arial" w:cs="Arial"/>
          <w:sz w:val="24"/>
          <w:szCs w:val="24"/>
          <w:lang w:val="en-US"/>
        </w:rPr>
        <w:t>, with an adult interacting with the children</w:t>
      </w:r>
      <w:r w:rsidR="006C63E0">
        <w:rPr>
          <w:rFonts w:ascii="Arial" w:hAnsi="Arial" w:cs="Arial"/>
          <w:sz w:val="24"/>
          <w:szCs w:val="24"/>
          <w:lang w:val="en-US"/>
        </w:rPr>
        <w:t xml:space="preserve">, scaffolding </w:t>
      </w:r>
      <w:r w:rsidR="005551A5">
        <w:rPr>
          <w:rFonts w:ascii="Arial" w:hAnsi="Arial" w:cs="Arial"/>
          <w:sz w:val="24"/>
          <w:szCs w:val="24"/>
          <w:lang w:val="en-US"/>
        </w:rPr>
        <w:t>their learning</w:t>
      </w:r>
      <w:r w:rsidR="006357AA">
        <w:rPr>
          <w:rFonts w:ascii="Arial" w:hAnsi="Arial" w:cs="Arial"/>
          <w:sz w:val="24"/>
          <w:szCs w:val="24"/>
          <w:lang w:val="en-US"/>
        </w:rPr>
        <w:t xml:space="preserve"> and enabling the social interactions needed for the </w:t>
      </w:r>
      <w:r w:rsidR="00CF5288">
        <w:rPr>
          <w:rFonts w:ascii="Arial" w:hAnsi="Arial" w:cs="Arial"/>
          <w:sz w:val="24"/>
          <w:szCs w:val="24"/>
          <w:lang w:val="en-US"/>
        </w:rPr>
        <w:t>deepest</w:t>
      </w:r>
      <w:r w:rsidR="00D20C2D">
        <w:rPr>
          <w:rFonts w:ascii="Arial" w:hAnsi="Arial" w:cs="Arial"/>
          <w:sz w:val="24"/>
          <w:szCs w:val="24"/>
          <w:lang w:val="en-US"/>
        </w:rPr>
        <w:t xml:space="preserve"> learning and language </w:t>
      </w:r>
      <w:r w:rsidR="00FE7CAF">
        <w:rPr>
          <w:rFonts w:ascii="Arial" w:hAnsi="Arial" w:cs="Arial"/>
          <w:sz w:val="24"/>
          <w:szCs w:val="24"/>
          <w:lang w:val="en-US"/>
        </w:rPr>
        <w:t>acquisition</w:t>
      </w:r>
      <w:r w:rsidR="00D20C2D">
        <w:rPr>
          <w:rFonts w:ascii="Arial" w:hAnsi="Arial" w:cs="Arial"/>
          <w:sz w:val="24"/>
          <w:szCs w:val="24"/>
          <w:lang w:val="en-US"/>
        </w:rPr>
        <w:t xml:space="preserve">, the </w:t>
      </w:r>
      <w:r w:rsidR="00D20C2D">
        <w:rPr>
          <w:rFonts w:ascii="Arial" w:hAnsi="Arial" w:cs="Arial"/>
          <w:sz w:val="24"/>
          <w:szCs w:val="24"/>
          <w:lang w:val="en-US"/>
        </w:rPr>
        <w:lastRenderedPageBreak/>
        <w:t xml:space="preserve">benefits of both are clear, especially </w:t>
      </w:r>
      <w:r w:rsidR="00F815EB">
        <w:rPr>
          <w:rFonts w:ascii="Arial" w:hAnsi="Arial" w:cs="Arial"/>
          <w:sz w:val="24"/>
          <w:szCs w:val="24"/>
          <w:lang w:val="en-US"/>
        </w:rPr>
        <w:t xml:space="preserve">when thinking of the importance of </w:t>
      </w:r>
      <w:r w:rsidR="00A92DB1">
        <w:rPr>
          <w:rFonts w:ascii="Arial" w:hAnsi="Arial" w:cs="Arial"/>
          <w:sz w:val="24"/>
          <w:szCs w:val="24"/>
          <w:lang w:val="en-US"/>
        </w:rPr>
        <w:t>acquiring</w:t>
      </w:r>
      <w:r w:rsidR="00FE7CAF">
        <w:rPr>
          <w:rFonts w:ascii="Arial" w:hAnsi="Arial" w:cs="Arial"/>
          <w:sz w:val="24"/>
          <w:szCs w:val="24"/>
          <w:lang w:val="en-US"/>
        </w:rPr>
        <w:t xml:space="preserve"> technical skills in this increasing</w:t>
      </w:r>
      <w:r w:rsidR="00A92DB1">
        <w:rPr>
          <w:rFonts w:ascii="Arial" w:hAnsi="Arial" w:cs="Arial"/>
          <w:sz w:val="24"/>
          <w:szCs w:val="24"/>
          <w:lang w:val="en-US"/>
        </w:rPr>
        <w:t>ly</w:t>
      </w:r>
      <w:r w:rsidR="00220338">
        <w:rPr>
          <w:rFonts w:ascii="Arial" w:hAnsi="Arial" w:cs="Arial"/>
          <w:sz w:val="24"/>
          <w:szCs w:val="24"/>
          <w:lang w:val="en-US"/>
        </w:rPr>
        <w:t xml:space="preserve"> </w:t>
      </w:r>
      <w:proofErr w:type="spellStart"/>
      <w:r w:rsidR="0000212E">
        <w:rPr>
          <w:rFonts w:ascii="Arial" w:hAnsi="Arial" w:cs="Arial"/>
          <w:sz w:val="24"/>
          <w:szCs w:val="24"/>
          <w:lang w:val="en-US"/>
        </w:rPr>
        <w:t>digit</w:t>
      </w:r>
      <w:r w:rsidR="00EC36A5">
        <w:rPr>
          <w:rFonts w:ascii="Arial" w:hAnsi="Arial" w:cs="Arial"/>
          <w:sz w:val="24"/>
          <w:szCs w:val="24"/>
          <w:lang w:val="en-US"/>
        </w:rPr>
        <w:t>a</w:t>
      </w:r>
      <w:r w:rsidR="0000212E">
        <w:rPr>
          <w:rFonts w:ascii="Arial" w:hAnsi="Arial" w:cs="Arial"/>
          <w:sz w:val="24"/>
          <w:szCs w:val="24"/>
          <w:lang w:val="en-US"/>
        </w:rPr>
        <w:t>lised</w:t>
      </w:r>
      <w:proofErr w:type="spellEnd"/>
      <w:r w:rsidR="0000212E">
        <w:rPr>
          <w:rFonts w:ascii="Arial" w:hAnsi="Arial" w:cs="Arial"/>
          <w:sz w:val="24"/>
          <w:szCs w:val="24"/>
          <w:lang w:val="en-US"/>
        </w:rPr>
        <w:t xml:space="preserve"> </w:t>
      </w:r>
      <w:r w:rsidR="00FE7CAF">
        <w:rPr>
          <w:rFonts w:ascii="Arial" w:hAnsi="Arial" w:cs="Arial"/>
          <w:sz w:val="24"/>
          <w:szCs w:val="24"/>
          <w:lang w:val="en-US"/>
        </w:rPr>
        <w:t>culture.</w:t>
      </w:r>
      <w:r w:rsidR="00D20C2D">
        <w:rPr>
          <w:rFonts w:ascii="Arial" w:hAnsi="Arial" w:cs="Arial"/>
          <w:sz w:val="24"/>
          <w:szCs w:val="24"/>
          <w:lang w:val="en-US"/>
        </w:rPr>
        <w:t xml:space="preserve">  Therefore, there is a place for both</w:t>
      </w:r>
      <w:r w:rsidR="00FE7CAF">
        <w:rPr>
          <w:rFonts w:ascii="Arial" w:hAnsi="Arial" w:cs="Arial"/>
          <w:sz w:val="24"/>
          <w:szCs w:val="24"/>
          <w:lang w:val="en-US"/>
        </w:rPr>
        <w:t xml:space="preserve"> methods of storytelling</w:t>
      </w:r>
      <w:r w:rsidR="00AB7AE7">
        <w:rPr>
          <w:rFonts w:ascii="Arial" w:hAnsi="Arial" w:cs="Arial"/>
          <w:sz w:val="24"/>
          <w:szCs w:val="24"/>
          <w:lang w:val="en-US"/>
        </w:rPr>
        <w:t xml:space="preserve"> through collaborating modern digital technology and traditional literacy</w:t>
      </w:r>
      <w:r w:rsidR="00217507">
        <w:rPr>
          <w:rFonts w:ascii="Arial" w:hAnsi="Arial" w:cs="Arial"/>
          <w:sz w:val="24"/>
          <w:szCs w:val="24"/>
          <w:lang w:val="en-US"/>
        </w:rPr>
        <w:t xml:space="preserve"> </w:t>
      </w:r>
      <w:r w:rsidR="00A92DB1">
        <w:rPr>
          <w:rFonts w:ascii="Arial" w:hAnsi="Arial" w:cs="Arial"/>
          <w:sz w:val="24"/>
          <w:szCs w:val="24"/>
          <w:lang w:val="en-US"/>
        </w:rPr>
        <w:t>providing an experiential l</w:t>
      </w:r>
      <w:r w:rsidR="005551A5">
        <w:rPr>
          <w:rFonts w:ascii="Arial" w:hAnsi="Arial" w:cs="Arial"/>
          <w:sz w:val="24"/>
          <w:szCs w:val="24"/>
          <w:lang w:val="en-US"/>
        </w:rPr>
        <w:t xml:space="preserve">iteracy </w:t>
      </w:r>
      <w:r w:rsidR="00A92DB1">
        <w:rPr>
          <w:rFonts w:ascii="Arial" w:hAnsi="Arial" w:cs="Arial"/>
          <w:sz w:val="24"/>
          <w:szCs w:val="24"/>
          <w:lang w:val="en-US"/>
        </w:rPr>
        <w:t>environment for young children.</w:t>
      </w:r>
    </w:p>
    <w:p w14:paraId="57079CC8" w14:textId="5A1677D3" w:rsidR="004143E2" w:rsidRDefault="004143E2" w:rsidP="008459D6">
      <w:pPr>
        <w:spacing w:line="360" w:lineRule="auto"/>
        <w:jc w:val="both"/>
        <w:rPr>
          <w:rFonts w:ascii="Arial" w:hAnsi="Arial" w:cs="Arial"/>
          <w:sz w:val="24"/>
          <w:szCs w:val="24"/>
          <w:lang w:val="en-US"/>
        </w:rPr>
      </w:pPr>
    </w:p>
    <w:p w14:paraId="2AFFCB52" w14:textId="67E3C21A" w:rsidR="004143E2" w:rsidRDefault="004143E2" w:rsidP="008459D6">
      <w:pPr>
        <w:spacing w:line="360" w:lineRule="auto"/>
        <w:jc w:val="both"/>
        <w:rPr>
          <w:rFonts w:ascii="Arial" w:hAnsi="Arial" w:cs="Arial"/>
          <w:sz w:val="24"/>
          <w:szCs w:val="24"/>
          <w:u w:val="single"/>
          <w:lang w:val="en-US"/>
        </w:rPr>
      </w:pPr>
      <w:r w:rsidRPr="004143E2">
        <w:rPr>
          <w:rFonts w:ascii="Arial" w:hAnsi="Arial" w:cs="Arial"/>
          <w:sz w:val="24"/>
          <w:szCs w:val="24"/>
          <w:u w:val="single"/>
          <w:lang w:val="en-US"/>
        </w:rPr>
        <w:t>Reference List</w:t>
      </w:r>
    </w:p>
    <w:p w14:paraId="60938BD1" w14:textId="6D9B829A" w:rsidR="004143E2" w:rsidRPr="004143E2" w:rsidRDefault="004143E2" w:rsidP="008459D6">
      <w:pPr>
        <w:spacing w:line="360" w:lineRule="auto"/>
        <w:jc w:val="both"/>
        <w:rPr>
          <w:rFonts w:ascii="Arial" w:hAnsi="Arial" w:cs="Arial"/>
          <w:sz w:val="24"/>
          <w:szCs w:val="24"/>
          <w:lang w:val="en-US"/>
        </w:rPr>
      </w:pPr>
      <w:proofErr w:type="spellStart"/>
      <w:r w:rsidRPr="004143E2">
        <w:rPr>
          <w:rFonts w:ascii="Arial" w:hAnsi="Arial" w:cs="Arial"/>
          <w:sz w:val="24"/>
          <w:szCs w:val="24"/>
          <w:lang w:val="en-US"/>
        </w:rPr>
        <w:t>Alnoori</w:t>
      </w:r>
      <w:proofErr w:type="spellEnd"/>
      <w:r w:rsidRPr="004143E2">
        <w:rPr>
          <w:rFonts w:ascii="Arial" w:hAnsi="Arial" w:cs="Arial"/>
          <w:sz w:val="24"/>
          <w:szCs w:val="24"/>
          <w:lang w:val="en-US"/>
        </w:rPr>
        <w:t xml:space="preserve">, B. (2021) </w:t>
      </w:r>
      <w:r w:rsidRPr="004143E2">
        <w:rPr>
          <w:rFonts w:ascii="Arial" w:hAnsi="Arial" w:cs="Arial"/>
          <w:i/>
          <w:iCs/>
          <w:sz w:val="24"/>
          <w:szCs w:val="24"/>
          <w:lang w:val="en-US"/>
        </w:rPr>
        <w:t>Storytelling Techniques</w:t>
      </w:r>
      <w:r w:rsidRPr="004143E2">
        <w:rPr>
          <w:rFonts w:ascii="Arial" w:hAnsi="Arial" w:cs="Arial"/>
          <w:sz w:val="24"/>
          <w:szCs w:val="24"/>
          <w:lang w:val="en-US"/>
        </w:rPr>
        <w:t xml:space="preserve">.  Available at: </w:t>
      </w:r>
      <w:hyperlink r:id="rId6" w:history="1">
        <w:r w:rsidRPr="004143E2">
          <w:rPr>
            <w:rStyle w:val="Hyperlink"/>
            <w:rFonts w:ascii="Arial" w:hAnsi="Arial" w:cs="Arial"/>
            <w:sz w:val="24"/>
            <w:szCs w:val="24"/>
            <w:u w:val="none"/>
            <w:lang w:val="en-US"/>
          </w:rPr>
          <w:t>https://www.researchgate.net/publication/349759776_Storytelling_Techniques</w:t>
        </w:r>
      </w:hyperlink>
      <w:r w:rsidRPr="004143E2">
        <w:rPr>
          <w:rFonts w:ascii="Arial" w:hAnsi="Arial" w:cs="Arial"/>
          <w:sz w:val="24"/>
          <w:szCs w:val="24"/>
          <w:lang w:val="en-US"/>
        </w:rPr>
        <w:t xml:space="preserve"> [Accessed: 15 February 2022].</w:t>
      </w:r>
    </w:p>
    <w:p w14:paraId="1767BF39" w14:textId="77777777" w:rsidR="004143E2" w:rsidRPr="004143E2" w:rsidRDefault="004143E2" w:rsidP="008459D6">
      <w:pPr>
        <w:spacing w:line="360" w:lineRule="auto"/>
        <w:jc w:val="both"/>
        <w:rPr>
          <w:rFonts w:ascii="Arial" w:hAnsi="Arial" w:cs="Arial"/>
          <w:sz w:val="24"/>
          <w:szCs w:val="24"/>
          <w:lang w:val="en-US"/>
        </w:rPr>
      </w:pPr>
    </w:p>
    <w:p w14:paraId="021FAF93" w14:textId="2C7A5F01"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Atwal, K. (2019) </w:t>
      </w:r>
      <w:r w:rsidRPr="004143E2">
        <w:rPr>
          <w:rFonts w:ascii="Arial" w:hAnsi="Arial" w:cs="Arial"/>
          <w:i/>
          <w:iCs/>
          <w:sz w:val="24"/>
          <w:szCs w:val="24"/>
        </w:rPr>
        <w:t xml:space="preserve">Pupil talk: 6 </w:t>
      </w:r>
      <w:r w:rsidR="00297D01">
        <w:rPr>
          <w:rFonts w:ascii="Arial" w:hAnsi="Arial" w:cs="Arial"/>
          <w:i/>
          <w:iCs/>
          <w:sz w:val="24"/>
          <w:szCs w:val="24"/>
        </w:rPr>
        <w:t>Q</w:t>
      </w:r>
      <w:r w:rsidRPr="004143E2">
        <w:rPr>
          <w:rFonts w:ascii="Arial" w:hAnsi="Arial" w:cs="Arial"/>
          <w:i/>
          <w:iCs/>
          <w:sz w:val="24"/>
          <w:szCs w:val="24"/>
        </w:rPr>
        <w:t xml:space="preserve">uestions to </w:t>
      </w:r>
      <w:r w:rsidR="00297D01">
        <w:rPr>
          <w:rFonts w:ascii="Arial" w:hAnsi="Arial" w:cs="Arial"/>
          <w:i/>
          <w:iCs/>
          <w:sz w:val="24"/>
          <w:szCs w:val="24"/>
        </w:rPr>
        <w:t>S</w:t>
      </w:r>
      <w:r w:rsidRPr="004143E2">
        <w:rPr>
          <w:rFonts w:ascii="Arial" w:hAnsi="Arial" w:cs="Arial"/>
          <w:i/>
          <w:iCs/>
          <w:sz w:val="24"/>
          <w:szCs w:val="24"/>
        </w:rPr>
        <w:t xml:space="preserve">ee </w:t>
      </w:r>
      <w:r w:rsidR="007C4B78">
        <w:rPr>
          <w:rFonts w:ascii="Arial" w:hAnsi="Arial" w:cs="Arial"/>
          <w:i/>
          <w:iCs/>
          <w:sz w:val="24"/>
          <w:szCs w:val="24"/>
        </w:rPr>
        <w:t>I</w:t>
      </w:r>
      <w:r w:rsidRPr="004143E2">
        <w:rPr>
          <w:rFonts w:ascii="Arial" w:hAnsi="Arial" w:cs="Arial"/>
          <w:i/>
          <w:iCs/>
          <w:sz w:val="24"/>
          <w:szCs w:val="24"/>
        </w:rPr>
        <w:t xml:space="preserve">f </w:t>
      </w:r>
      <w:r w:rsidR="0049352D">
        <w:rPr>
          <w:rFonts w:ascii="Arial" w:hAnsi="Arial" w:cs="Arial"/>
          <w:i/>
          <w:iCs/>
          <w:sz w:val="24"/>
          <w:szCs w:val="24"/>
        </w:rPr>
        <w:t>Y</w:t>
      </w:r>
      <w:r w:rsidRPr="004143E2">
        <w:rPr>
          <w:rFonts w:ascii="Arial" w:hAnsi="Arial" w:cs="Arial"/>
          <w:i/>
          <w:iCs/>
          <w:sz w:val="24"/>
          <w:szCs w:val="24"/>
        </w:rPr>
        <w:t>o</w:t>
      </w:r>
      <w:r w:rsidR="007C4B78">
        <w:rPr>
          <w:rFonts w:ascii="Arial" w:hAnsi="Arial" w:cs="Arial"/>
          <w:i/>
          <w:iCs/>
          <w:sz w:val="24"/>
          <w:szCs w:val="24"/>
        </w:rPr>
        <w:t>u</w:t>
      </w:r>
      <w:r w:rsidRPr="004143E2">
        <w:rPr>
          <w:rFonts w:ascii="Arial" w:hAnsi="Arial" w:cs="Arial"/>
          <w:i/>
          <w:iCs/>
          <w:sz w:val="24"/>
          <w:szCs w:val="24"/>
        </w:rPr>
        <w:t xml:space="preserve"> </w:t>
      </w:r>
      <w:r w:rsidR="00AF01E2">
        <w:rPr>
          <w:rFonts w:ascii="Arial" w:hAnsi="Arial" w:cs="Arial"/>
          <w:i/>
          <w:iCs/>
          <w:sz w:val="24"/>
          <w:szCs w:val="24"/>
        </w:rPr>
        <w:t>A</w:t>
      </w:r>
      <w:r w:rsidRPr="004143E2">
        <w:rPr>
          <w:rFonts w:ascii="Arial" w:hAnsi="Arial" w:cs="Arial"/>
          <w:i/>
          <w:iCs/>
          <w:sz w:val="24"/>
          <w:szCs w:val="24"/>
        </w:rPr>
        <w:t xml:space="preserve">re </w:t>
      </w:r>
      <w:r w:rsidR="00AF01E2">
        <w:rPr>
          <w:rFonts w:ascii="Arial" w:hAnsi="Arial" w:cs="Arial"/>
          <w:i/>
          <w:iCs/>
          <w:sz w:val="24"/>
          <w:szCs w:val="24"/>
        </w:rPr>
        <w:t>G</w:t>
      </w:r>
      <w:r w:rsidRPr="004143E2">
        <w:rPr>
          <w:rFonts w:ascii="Arial" w:hAnsi="Arial" w:cs="Arial"/>
          <w:i/>
          <w:iCs/>
          <w:sz w:val="24"/>
          <w:szCs w:val="24"/>
        </w:rPr>
        <w:t xml:space="preserve">etting </w:t>
      </w:r>
      <w:proofErr w:type="gramStart"/>
      <w:r w:rsidRPr="004143E2">
        <w:rPr>
          <w:rFonts w:ascii="Arial" w:hAnsi="Arial" w:cs="Arial"/>
          <w:i/>
          <w:iCs/>
          <w:sz w:val="24"/>
          <w:szCs w:val="24"/>
        </w:rPr>
        <w:t>it</w:t>
      </w:r>
      <w:proofErr w:type="gramEnd"/>
      <w:r w:rsidRPr="004143E2">
        <w:rPr>
          <w:rFonts w:ascii="Arial" w:hAnsi="Arial" w:cs="Arial"/>
          <w:i/>
          <w:iCs/>
          <w:sz w:val="24"/>
          <w:szCs w:val="24"/>
        </w:rPr>
        <w:t xml:space="preserve"> </w:t>
      </w:r>
      <w:r w:rsidR="0075519A">
        <w:rPr>
          <w:rFonts w:ascii="Arial" w:hAnsi="Arial" w:cs="Arial"/>
          <w:i/>
          <w:iCs/>
          <w:sz w:val="24"/>
          <w:szCs w:val="24"/>
        </w:rPr>
        <w:t>R</w:t>
      </w:r>
      <w:r w:rsidRPr="004143E2">
        <w:rPr>
          <w:rFonts w:ascii="Arial" w:hAnsi="Arial" w:cs="Arial"/>
          <w:i/>
          <w:iCs/>
          <w:sz w:val="24"/>
          <w:szCs w:val="24"/>
        </w:rPr>
        <w:t xml:space="preserve">ight. </w:t>
      </w:r>
      <w:hyperlink r:id="rId7" w:history="1">
        <w:r w:rsidRPr="004143E2">
          <w:rPr>
            <w:rStyle w:val="Hyperlink"/>
            <w:rFonts w:ascii="Arial" w:hAnsi="Arial" w:cs="Arial"/>
            <w:sz w:val="24"/>
            <w:szCs w:val="24"/>
            <w:u w:val="none"/>
          </w:rPr>
          <w:t>https://www.tes.com/news/pupil-talk-6-questions-see-if-you-are-getting-it-right</w:t>
        </w:r>
      </w:hyperlink>
      <w:r w:rsidRPr="004143E2">
        <w:rPr>
          <w:rFonts w:ascii="Arial" w:hAnsi="Arial" w:cs="Arial"/>
          <w:sz w:val="24"/>
          <w:szCs w:val="24"/>
        </w:rPr>
        <w:t xml:space="preserve"> [Accessed: 15 February 2022].</w:t>
      </w:r>
    </w:p>
    <w:p w14:paraId="149F40EB" w14:textId="77777777" w:rsidR="004143E2" w:rsidRPr="004143E2" w:rsidRDefault="004143E2" w:rsidP="008459D6">
      <w:pPr>
        <w:spacing w:line="360" w:lineRule="auto"/>
        <w:jc w:val="both"/>
        <w:rPr>
          <w:rFonts w:ascii="Arial" w:hAnsi="Arial" w:cs="Arial"/>
          <w:sz w:val="24"/>
          <w:szCs w:val="24"/>
          <w:lang w:val="en-US"/>
        </w:rPr>
      </w:pPr>
    </w:p>
    <w:p w14:paraId="3C8A38C9" w14:textId="77777777" w:rsidR="004143E2" w:rsidRPr="004143E2" w:rsidRDefault="004143E2" w:rsidP="008459D6">
      <w:pPr>
        <w:spacing w:line="360" w:lineRule="auto"/>
        <w:jc w:val="both"/>
        <w:rPr>
          <w:rFonts w:ascii="Arial" w:hAnsi="Arial" w:cs="Arial"/>
          <w:sz w:val="24"/>
          <w:szCs w:val="24"/>
          <w:lang w:val="en-US"/>
        </w:rPr>
      </w:pPr>
      <w:r w:rsidRPr="004143E2">
        <w:rPr>
          <w:rFonts w:ascii="Arial" w:hAnsi="Arial" w:cs="Arial"/>
          <w:sz w:val="24"/>
          <w:szCs w:val="24"/>
          <w:lang w:val="en-US"/>
        </w:rPr>
        <w:t xml:space="preserve">B.B.C. (2022) </w:t>
      </w:r>
      <w:r w:rsidRPr="004143E2">
        <w:rPr>
          <w:rFonts w:ascii="Arial" w:hAnsi="Arial" w:cs="Arial"/>
          <w:i/>
          <w:iCs/>
          <w:sz w:val="24"/>
          <w:szCs w:val="24"/>
          <w:lang w:val="en-US"/>
        </w:rPr>
        <w:t xml:space="preserve">Why is Storytelling Important for Children? </w:t>
      </w:r>
      <w:r w:rsidRPr="004143E2">
        <w:rPr>
          <w:rFonts w:ascii="Arial" w:hAnsi="Arial" w:cs="Arial"/>
          <w:sz w:val="24"/>
          <w:szCs w:val="24"/>
          <w:lang w:val="en-US"/>
        </w:rPr>
        <w:t xml:space="preserve">Available at: </w:t>
      </w:r>
      <w:hyperlink r:id="rId8" w:history="1">
        <w:r w:rsidRPr="004143E2">
          <w:rPr>
            <w:rStyle w:val="Hyperlink"/>
            <w:rFonts w:ascii="Arial" w:hAnsi="Arial" w:cs="Arial"/>
            <w:sz w:val="24"/>
            <w:szCs w:val="24"/>
            <w:u w:val="none"/>
            <w:lang w:val="en-US"/>
          </w:rPr>
          <w:t>https://www.bbc.co.uk/teach/why-is-storytelling-important-to-children/zvqcnrd</w:t>
        </w:r>
      </w:hyperlink>
      <w:r w:rsidRPr="004143E2">
        <w:rPr>
          <w:rFonts w:ascii="Arial" w:hAnsi="Arial" w:cs="Arial"/>
          <w:sz w:val="24"/>
          <w:szCs w:val="24"/>
          <w:lang w:val="en-US"/>
        </w:rPr>
        <w:t xml:space="preserve"> [Accessed: 14 February 2022].</w:t>
      </w:r>
    </w:p>
    <w:p w14:paraId="1DB15774" w14:textId="77777777" w:rsidR="004143E2" w:rsidRPr="004143E2" w:rsidRDefault="004143E2" w:rsidP="008459D6">
      <w:pPr>
        <w:spacing w:line="360" w:lineRule="auto"/>
        <w:jc w:val="both"/>
        <w:rPr>
          <w:rFonts w:ascii="Arial" w:hAnsi="Arial" w:cs="Arial"/>
          <w:sz w:val="24"/>
          <w:szCs w:val="24"/>
          <w:lang w:val="en-US"/>
        </w:rPr>
      </w:pPr>
    </w:p>
    <w:p w14:paraId="3774CE37" w14:textId="77777777"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Bowcutt, A.  (2013</w:t>
      </w:r>
      <w:r w:rsidRPr="004143E2">
        <w:rPr>
          <w:rFonts w:ascii="Arial" w:hAnsi="Arial" w:cs="Arial"/>
          <w:i/>
          <w:iCs/>
          <w:sz w:val="24"/>
          <w:szCs w:val="24"/>
        </w:rPr>
        <w:t xml:space="preserve">) Discovering the E-Relationship Between Babies and Early </w:t>
      </w:r>
      <w:proofErr w:type="spellStart"/>
      <w:r w:rsidRPr="004143E2">
        <w:rPr>
          <w:rFonts w:ascii="Arial" w:hAnsi="Arial" w:cs="Arial"/>
          <w:i/>
          <w:iCs/>
          <w:sz w:val="24"/>
          <w:szCs w:val="24"/>
        </w:rPr>
        <w:t>ELiteracy</w:t>
      </w:r>
      <w:proofErr w:type="spellEnd"/>
      <w:r w:rsidRPr="004143E2">
        <w:rPr>
          <w:rFonts w:ascii="Arial" w:hAnsi="Arial" w:cs="Arial"/>
          <w:i/>
          <w:iCs/>
          <w:sz w:val="24"/>
          <w:szCs w:val="24"/>
        </w:rPr>
        <w:t xml:space="preserve">: A Case Study on the Responses of Babies Aged 0-12 Months to Traditional Texts and Electronic Readers. </w:t>
      </w:r>
      <w:r w:rsidRPr="004143E2">
        <w:rPr>
          <w:rFonts w:ascii="Arial" w:hAnsi="Arial" w:cs="Arial"/>
          <w:sz w:val="24"/>
          <w:szCs w:val="24"/>
        </w:rPr>
        <w:t xml:space="preserve">Available at: </w:t>
      </w:r>
      <w:hyperlink r:id="rId9" w:history="1">
        <w:r w:rsidRPr="004143E2">
          <w:rPr>
            <w:rStyle w:val="Hyperlink"/>
            <w:rFonts w:ascii="Arial" w:hAnsi="Arial" w:cs="Arial"/>
            <w:sz w:val="24"/>
            <w:szCs w:val="24"/>
            <w:u w:val="none"/>
          </w:rPr>
          <w:t>https://etd.ohiolink.edu/apexprod/rws_etd/send_file/send?accession=osu1375178446&amp;disposition=inline</w:t>
        </w:r>
      </w:hyperlink>
      <w:r w:rsidRPr="004143E2">
        <w:rPr>
          <w:rFonts w:ascii="Arial" w:hAnsi="Arial" w:cs="Arial"/>
          <w:sz w:val="24"/>
          <w:szCs w:val="24"/>
        </w:rPr>
        <w:t xml:space="preserve"> [Accessed: 15 February 2022].</w:t>
      </w:r>
    </w:p>
    <w:p w14:paraId="1717DBFD" w14:textId="77777777" w:rsidR="004143E2" w:rsidRPr="004143E2" w:rsidRDefault="004143E2" w:rsidP="008459D6">
      <w:pPr>
        <w:spacing w:line="360" w:lineRule="auto"/>
        <w:jc w:val="both"/>
        <w:rPr>
          <w:rFonts w:ascii="Arial" w:hAnsi="Arial" w:cs="Arial"/>
          <w:sz w:val="24"/>
          <w:szCs w:val="24"/>
          <w:lang w:val="en-US"/>
        </w:rPr>
      </w:pPr>
    </w:p>
    <w:p w14:paraId="095F41BE" w14:textId="77777777" w:rsidR="004143E2" w:rsidRDefault="004143E2" w:rsidP="008459D6">
      <w:pPr>
        <w:spacing w:line="360" w:lineRule="auto"/>
        <w:jc w:val="both"/>
        <w:rPr>
          <w:rFonts w:ascii="Arial" w:hAnsi="Arial" w:cs="Arial"/>
          <w:sz w:val="24"/>
          <w:szCs w:val="24"/>
        </w:rPr>
      </w:pPr>
      <w:r w:rsidRPr="004143E2">
        <w:rPr>
          <w:rFonts w:ascii="Arial" w:hAnsi="Arial" w:cs="Arial"/>
          <w:sz w:val="24"/>
          <w:szCs w:val="24"/>
        </w:rPr>
        <w:t>Bronfenbrenner, U. (1992) </w:t>
      </w:r>
      <w:r w:rsidRPr="004143E2">
        <w:rPr>
          <w:rFonts w:ascii="Arial" w:hAnsi="Arial" w:cs="Arial"/>
          <w:i/>
          <w:iCs/>
          <w:sz w:val="24"/>
          <w:szCs w:val="24"/>
        </w:rPr>
        <w:t>Ecological Systems Theory</w:t>
      </w:r>
      <w:r w:rsidRPr="004143E2">
        <w:rPr>
          <w:rFonts w:ascii="Arial" w:hAnsi="Arial" w:cs="Arial"/>
          <w:sz w:val="24"/>
          <w:szCs w:val="24"/>
        </w:rPr>
        <w:t>. London: Jessica Kingsley Publishers.</w:t>
      </w:r>
    </w:p>
    <w:p w14:paraId="7D4FADA4" w14:textId="77777777" w:rsidR="00014285" w:rsidRDefault="00014285" w:rsidP="008459D6">
      <w:pPr>
        <w:spacing w:line="360" w:lineRule="auto"/>
        <w:jc w:val="both"/>
        <w:rPr>
          <w:rFonts w:ascii="Arial" w:hAnsi="Arial" w:cs="Arial"/>
          <w:sz w:val="24"/>
          <w:szCs w:val="24"/>
        </w:rPr>
      </w:pPr>
    </w:p>
    <w:p w14:paraId="591C3527" w14:textId="40CB3FD2" w:rsidR="00B35A6D" w:rsidRPr="001318B3" w:rsidRDefault="00B35A6D" w:rsidP="008459D6">
      <w:pPr>
        <w:spacing w:line="360" w:lineRule="auto"/>
        <w:jc w:val="both"/>
        <w:rPr>
          <w:rFonts w:ascii="Arial" w:hAnsi="Arial" w:cs="Arial"/>
          <w:sz w:val="24"/>
          <w:szCs w:val="24"/>
        </w:rPr>
      </w:pPr>
      <w:r>
        <w:rPr>
          <w:rFonts w:ascii="Arial" w:hAnsi="Arial" w:cs="Arial"/>
          <w:sz w:val="24"/>
          <w:szCs w:val="24"/>
        </w:rPr>
        <w:t>Brown, E. (1995)</w:t>
      </w:r>
      <w:r w:rsidR="00FB41F0">
        <w:rPr>
          <w:rFonts w:ascii="Arial" w:hAnsi="Arial" w:cs="Arial"/>
          <w:sz w:val="24"/>
          <w:szCs w:val="24"/>
        </w:rPr>
        <w:t xml:space="preserve"> </w:t>
      </w:r>
      <w:r w:rsidR="00FB41F0">
        <w:rPr>
          <w:rFonts w:ascii="Arial" w:hAnsi="Arial" w:cs="Arial"/>
          <w:i/>
          <w:iCs/>
          <w:sz w:val="24"/>
          <w:szCs w:val="24"/>
        </w:rPr>
        <w:t>Handa’s Surprise.</w:t>
      </w:r>
      <w:r w:rsidR="001318B3">
        <w:rPr>
          <w:rFonts w:ascii="Arial" w:hAnsi="Arial" w:cs="Arial"/>
          <w:i/>
          <w:iCs/>
          <w:sz w:val="24"/>
          <w:szCs w:val="24"/>
        </w:rPr>
        <w:t xml:space="preserve"> </w:t>
      </w:r>
      <w:r w:rsidR="001318B3">
        <w:rPr>
          <w:rFonts w:ascii="Arial" w:hAnsi="Arial" w:cs="Arial"/>
          <w:sz w:val="24"/>
          <w:szCs w:val="24"/>
        </w:rPr>
        <w:t>London: Walker Books.</w:t>
      </w:r>
    </w:p>
    <w:p w14:paraId="2669DEC8" w14:textId="77777777" w:rsidR="004143E2" w:rsidRPr="004143E2" w:rsidRDefault="004143E2" w:rsidP="008459D6">
      <w:pPr>
        <w:spacing w:line="360" w:lineRule="auto"/>
        <w:jc w:val="both"/>
        <w:rPr>
          <w:rFonts w:ascii="Arial" w:hAnsi="Arial" w:cs="Arial"/>
          <w:sz w:val="24"/>
          <w:szCs w:val="24"/>
        </w:rPr>
      </w:pPr>
    </w:p>
    <w:p w14:paraId="46946071" w14:textId="2A371E82"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Chomsky, C. (1972) </w:t>
      </w:r>
      <w:r w:rsidR="000D5F01">
        <w:rPr>
          <w:rFonts w:ascii="Arial" w:hAnsi="Arial" w:cs="Arial"/>
          <w:sz w:val="24"/>
          <w:szCs w:val="24"/>
        </w:rPr>
        <w:t>‘</w:t>
      </w:r>
      <w:r w:rsidRPr="004143E2">
        <w:rPr>
          <w:rFonts w:ascii="Arial" w:hAnsi="Arial" w:cs="Arial"/>
          <w:sz w:val="24"/>
          <w:szCs w:val="24"/>
        </w:rPr>
        <w:t xml:space="preserve">Stages in </w:t>
      </w:r>
      <w:r w:rsidR="000D2B72">
        <w:rPr>
          <w:rFonts w:ascii="Arial" w:hAnsi="Arial" w:cs="Arial"/>
          <w:sz w:val="24"/>
          <w:szCs w:val="24"/>
        </w:rPr>
        <w:t>L</w:t>
      </w:r>
      <w:r w:rsidRPr="004143E2">
        <w:rPr>
          <w:rFonts w:ascii="Arial" w:hAnsi="Arial" w:cs="Arial"/>
          <w:sz w:val="24"/>
          <w:szCs w:val="24"/>
        </w:rPr>
        <w:t xml:space="preserve">anguage </w:t>
      </w:r>
      <w:r w:rsidR="001860E4">
        <w:rPr>
          <w:rFonts w:ascii="Arial" w:hAnsi="Arial" w:cs="Arial"/>
          <w:sz w:val="24"/>
          <w:szCs w:val="24"/>
        </w:rPr>
        <w:t>D</w:t>
      </w:r>
      <w:r w:rsidRPr="004143E2">
        <w:rPr>
          <w:rFonts w:ascii="Arial" w:hAnsi="Arial" w:cs="Arial"/>
          <w:sz w:val="24"/>
          <w:szCs w:val="24"/>
        </w:rPr>
        <w:t xml:space="preserve">evelopment and </w:t>
      </w:r>
      <w:r w:rsidR="001860E4">
        <w:rPr>
          <w:rFonts w:ascii="Arial" w:hAnsi="Arial" w:cs="Arial"/>
          <w:sz w:val="24"/>
          <w:szCs w:val="24"/>
        </w:rPr>
        <w:t>R</w:t>
      </w:r>
      <w:r w:rsidRPr="004143E2">
        <w:rPr>
          <w:rFonts w:ascii="Arial" w:hAnsi="Arial" w:cs="Arial"/>
          <w:sz w:val="24"/>
          <w:szCs w:val="24"/>
        </w:rPr>
        <w:t xml:space="preserve">eading </w:t>
      </w:r>
      <w:r w:rsidR="0087076C">
        <w:rPr>
          <w:rFonts w:ascii="Arial" w:hAnsi="Arial" w:cs="Arial"/>
          <w:sz w:val="24"/>
          <w:szCs w:val="24"/>
        </w:rPr>
        <w:t>E</w:t>
      </w:r>
      <w:r w:rsidRPr="004143E2">
        <w:rPr>
          <w:rFonts w:ascii="Arial" w:hAnsi="Arial" w:cs="Arial"/>
          <w:sz w:val="24"/>
          <w:szCs w:val="24"/>
        </w:rPr>
        <w:t>xposure</w:t>
      </w:r>
      <w:r w:rsidR="0087076C">
        <w:rPr>
          <w:rFonts w:ascii="Arial" w:hAnsi="Arial" w:cs="Arial"/>
          <w:sz w:val="24"/>
          <w:szCs w:val="24"/>
        </w:rPr>
        <w:t>’,</w:t>
      </w:r>
      <w:r w:rsidRPr="004143E2">
        <w:rPr>
          <w:rFonts w:ascii="Arial" w:hAnsi="Arial" w:cs="Arial"/>
          <w:sz w:val="24"/>
          <w:szCs w:val="24"/>
        </w:rPr>
        <w:t xml:space="preserve"> </w:t>
      </w:r>
      <w:r w:rsidRPr="00F5652C">
        <w:rPr>
          <w:rFonts w:ascii="Arial" w:hAnsi="Arial" w:cs="Arial"/>
          <w:i/>
          <w:iCs/>
          <w:sz w:val="24"/>
          <w:szCs w:val="24"/>
        </w:rPr>
        <w:t xml:space="preserve">Harvard </w:t>
      </w:r>
      <w:r w:rsidR="00F5652C" w:rsidRPr="00F5652C">
        <w:rPr>
          <w:rFonts w:ascii="Arial" w:hAnsi="Arial" w:cs="Arial"/>
          <w:i/>
          <w:iCs/>
          <w:sz w:val="24"/>
          <w:szCs w:val="24"/>
        </w:rPr>
        <w:t>E</w:t>
      </w:r>
      <w:r w:rsidRPr="00F5652C">
        <w:rPr>
          <w:rFonts w:ascii="Arial" w:hAnsi="Arial" w:cs="Arial"/>
          <w:i/>
          <w:iCs/>
          <w:sz w:val="24"/>
          <w:szCs w:val="24"/>
        </w:rPr>
        <w:t xml:space="preserve">ducational </w:t>
      </w:r>
      <w:r w:rsidR="00F5652C" w:rsidRPr="00F5652C">
        <w:rPr>
          <w:rFonts w:ascii="Arial" w:hAnsi="Arial" w:cs="Arial"/>
          <w:i/>
          <w:iCs/>
          <w:sz w:val="24"/>
          <w:szCs w:val="24"/>
        </w:rPr>
        <w:t>R</w:t>
      </w:r>
      <w:r w:rsidRPr="00F5652C">
        <w:rPr>
          <w:rFonts w:ascii="Arial" w:hAnsi="Arial" w:cs="Arial"/>
          <w:i/>
          <w:iCs/>
          <w:sz w:val="24"/>
          <w:szCs w:val="24"/>
        </w:rPr>
        <w:t>eview</w:t>
      </w:r>
      <w:r w:rsidRPr="004143E2">
        <w:rPr>
          <w:rFonts w:ascii="Arial" w:hAnsi="Arial" w:cs="Arial"/>
          <w:sz w:val="24"/>
          <w:szCs w:val="24"/>
        </w:rPr>
        <w:t>, 42(1), pp.1-33.</w:t>
      </w:r>
    </w:p>
    <w:p w14:paraId="4544BB52" w14:textId="77777777" w:rsidR="004143E2" w:rsidRPr="004143E2" w:rsidRDefault="004143E2" w:rsidP="008459D6">
      <w:pPr>
        <w:spacing w:line="360" w:lineRule="auto"/>
        <w:jc w:val="both"/>
        <w:rPr>
          <w:rFonts w:ascii="Arial" w:hAnsi="Arial" w:cs="Arial"/>
          <w:sz w:val="24"/>
          <w:szCs w:val="24"/>
        </w:rPr>
      </w:pPr>
    </w:p>
    <w:p w14:paraId="78D324AF" w14:textId="77777777" w:rsidR="004143E2" w:rsidRPr="004143E2" w:rsidRDefault="004143E2" w:rsidP="008459D6">
      <w:pPr>
        <w:spacing w:line="360" w:lineRule="auto"/>
        <w:jc w:val="both"/>
        <w:rPr>
          <w:rFonts w:ascii="Arial" w:hAnsi="Arial" w:cs="Arial"/>
          <w:sz w:val="24"/>
          <w:szCs w:val="24"/>
          <w:lang w:val="en-US"/>
        </w:rPr>
      </w:pPr>
      <w:proofErr w:type="spellStart"/>
      <w:r w:rsidRPr="004143E2">
        <w:rPr>
          <w:rFonts w:ascii="Arial" w:hAnsi="Arial" w:cs="Arial"/>
          <w:sz w:val="24"/>
          <w:szCs w:val="24"/>
          <w:lang w:val="en-US"/>
        </w:rPr>
        <w:t>Derbashi</w:t>
      </w:r>
      <w:proofErr w:type="spellEnd"/>
      <w:r w:rsidRPr="004143E2">
        <w:rPr>
          <w:rFonts w:ascii="Arial" w:hAnsi="Arial" w:cs="Arial"/>
          <w:sz w:val="24"/>
          <w:szCs w:val="24"/>
          <w:lang w:val="en-US"/>
        </w:rPr>
        <w:t xml:space="preserve">, K. (2021). </w:t>
      </w:r>
      <w:r w:rsidRPr="004143E2">
        <w:rPr>
          <w:rFonts w:ascii="Arial" w:hAnsi="Arial" w:cs="Arial"/>
          <w:i/>
          <w:iCs/>
          <w:sz w:val="24"/>
          <w:szCs w:val="24"/>
          <w:lang w:val="en-US"/>
        </w:rPr>
        <w:t xml:space="preserve">Attitudes of Primary School Students in UAE Towards Using Digital </w:t>
      </w:r>
      <w:proofErr w:type="gramStart"/>
      <w:r w:rsidRPr="004143E2">
        <w:rPr>
          <w:rFonts w:ascii="Arial" w:hAnsi="Arial" w:cs="Arial"/>
          <w:i/>
          <w:iCs/>
          <w:sz w:val="24"/>
          <w:szCs w:val="24"/>
          <w:lang w:val="en-US"/>
        </w:rPr>
        <w:t>Story-Telling</w:t>
      </w:r>
      <w:proofErr w:type="gramEnd"/>
      <w:r w:rsidRPr="004143E2">
        <w:rPr>
          <w:rFonts w:ascii="Arial" w:hAnsi="Arial" w:cs="Arial"/>
          <w:i/>
          <w:iCs/>
          <w:sz w:val="24"/>
          <w:szCs w:val="24"/>
          <w:lang w:val="en-US"/>
        </w:rPr>
        <w:t xml:space="preserve"> as a Learning Method in Classroom.</w:t>
      </w:r>
      <w:r w:rsidRPr="004143E2">
        <w:rPr>
          <w:rFonts w:ascii="Arial" w:hAnsi="Arial" w:cs="Arial"/>
          <w:sz w:val="24"/>
          <w:szCs w:val="24"/>
          <w:lang w:val="en-US"/>
        </w:rPr>
        <w:t xml:space="preserve"> 11. D.O.I: 10.7176/RHSS/11-10-03. [Accessed: 15 February 2022].</w:t>
      </w:r>
    </w:p>
    <w:p w14:paraId="57333CFE" w14:textId="77777777" w:rsidR="004143E2" w:rsidRPr="004143E2" w:rsidRDefault="004143E2" w:rsidP="008459D6">
      <w:pPr>
        <w:spacing w:line="360" w:lineRule="auto"/>
        <w:jc w:val="both"/>
        <w:rPr>
          <w:rFonts w:ascii="Arial" w:hAnsi="Arial" w:cs="Arial"/>
          <w:sz w:val="24"/>
          <w:szCs w:val="24"/>
          <w:lang w:val="en-US"/>
        </w:rPr>
      </w:pPr>
    </w:p>
    <w:p w14:paraId="63B7BA02" w14:textId="4094AAF6"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Donaldson, G. (2015)</w:t>
      </w:r>
      <w:r w:rsidR="002809D3">
        <w:rPr>
          <w:rFonts w:ascii="Arial" w:hAnsi="Arial" w:cs="Arial"/>
          <w:sz w:val="24"/>
          <w:szCs w:val="24"/>
        </w:rPr>
        <w:t xml:space="preserve"> </w:t>
      </w:r>
      <w:r w:rsidRPr="002809D3">
        <w:rPr>
          <w:rFonts w:ascii="Arial" w:hAnsi="Arial" w:cs="Arial"/>
          <w:i/>
          <w:iCs/>
          <w:sz w:val="24"/>
          <w:szCs w:val="24"/>
        </w:rPr>
        <w:t>Successful Futures,</w:t>
      </w:r>
      <w:r w:rsidRPr="004143E2">
        <w:rPr>
          <w:rFonts w:ascii="Arial" w:hAnsi="Arial" w:cs="Arial"/>
          <w:sz w:val="24"/>
          <w:szCs w:val="24"/>
        </w:rPr>
        <w:t xml:space="preserve"> </w:t>
      </w:r>
      <w:hyperlink r:id="rId10" w:history="1">
        <w:r w:rsidRPr="004143E2">
          <w:rPr>
            <w:rStyle w:val="Hyperlink"/>
            <w:rFonts w:ascii="Arial" w:hAnsi="Arial" w:cs="Arial"/>
            <w:sz w:val="24"/>
            <w:szCs w:val="24"/>
            <w:u w:val="none"/>
          </w:rPr>
          <w:t>http://</w:t>
        </w:r>
      </w:hyperlink>
      <w:hyperlink r:id="rId11" w:history="1">
        <w:r w:rsidRPr="004143E2">
          <w:rPr>
            <w:rStyle w:val="Hyperlink"/>
            <w:rFonts w:ascii="Arial" w:hAnsi="Arial" w:cs="Arial"/>
            <w:sz w:val="24"/>
            <w:szCs w:val="24"/>
            <w:u w:val="none"/>
          </w:rPr>
          <w:t>gov.wales/docs/dcells/publications/150225-successful-futures-en.pdf</w:t>
        </w:r>
      </w:hyperlink>
      <w:r w:rsidRPr="004143E2">
        <w:rPr>
          <w:rFonts w:ascii="Arial" w:hAnsi="Arial" w:cs="Arial"/>
          <w:sz w:val="24"/>
          <w:szCs w:val="24"/>
        </w:rPr>
        <w:t xml:space="preserve"> [Accessed: 15 February 2022].</w:t>
      </w:r>
    </w:p>
    <w:p w14:paraId="1A67C17C" w14:textId="77777777" w:rsidR="004143E2" w:rsidRPr="004143E2" w:rsidRDefault="004143E2" w:rsidP="008459D6">
      <w:pPr>
        <w:spacing w:line="360" w:lineRule="auto"/>
        <w:jc w:val="both"/>
        <w:rPr>
          <w:rFonts w:ascii="Arial" w:hAnsi="Arial" w:cs="Arial"/>
          <w:sz w:val="24"/>
          <w:szCs w:val="24"/>
        </w:rPr>
      </w:pPr>
    </w:p>
    <w:p w14:paraId="197674F6" w14:textId="31E40885" w:rsidR="004143E2" w:rsidRPr="003D6EAF" w:rsidRDefault="004143E2" w:rsidP="008459D6">
      <w:pPr>
        <w:spacing w:line="360" w:lineRule="auto"/>
        <w:jc w:val="both"/>
        <w:rPr>
          <w:rFonts w:ascii="Arial" w:hAnsi="Arial" w:cs="Arial"/>
          <w:sz w:val="24"/>
          <w:szCs w:val="24"/>
          <w:lang w:val="en-US"/>
        </w:rPr>
      </w:pPr>
      <w:r w:rsidRPr="004143E2">
        <w:rPr>
          <w:rFonts w:ascii="Arial" w:hAnsi="Arial" w:cs="Arial"/>
          <w:sz w:val="24"/>
          <w:szCs w:val="24"/>
          <w:lang w:val="en-US"/>
        </w:rPr>
        <w:t xml:space="preserve">Education Endowment Foundation (2018) </w:t>
      </w:r>
      <w:r w:rsidRPr="004143E2">
        <w:rPr>
          <w:rFonts w:ascii="Arial" w:hAnsi="Arial" w:cs="Arial"/>
          <w:i/>
          <w:iCs/>
          <w:sz w:val="24"/>
          <w:szCs w:val="24"/>
          <w:lang w:val="en-US"/>
        </w:rPr>
        <w:t xml:space="preserve">Preparing for Literacy Improving Communication, Language and Literacy in the Early Years. </w:t>
      </w:r>
      <w:r w:rsidRPr="004143E2">
        <w:rPr>
          <w:rFonts w:ascii="Arial" w:hAnsi="Arial" w:cs="Arial"/>
          <w:sz w:val="24"/>
          <w:szCs w:val="24"/>
          <w:lang w:val="en-US"/>
        </w:rPr>
        <w:t xml:space="preserve">Available at: </w:t>
      </w:r>
      <w:hyperlink r:id="rId12" w:history="1">
        <w:r w:rsidRPr="004143E2">
          <w:rPr>
            <w:rStyle w:val="Hyperlink"/>
            <w:rFonts w:ascii="Arial" w:hAnsi="Arial" w:cs="Arial"/>
            <w:sz w:val="24"/>
            <w:szCs w:val="24"/>
            <w:u w:val="none"/>
            <w:lang w:val="en-US"/>
          </w:rPr>
          <w:t>https://d2tic4wvo1iusb.cloudfront.net/eef-guidance-reports/literacy-early-years/Preparing_Literacy_Guidance_2018.pdf?v=1642690218</w:t>
        </w:r>
      </w:hyperlink>
      <w:r w:rsidRPr="004143E2">
        <w:rPr>
          <w:rFonts w:ascii="Arial" w:hAnsi="Arial" w:cs="Arial"/>
          <w:sz w:val="24"/>
          <w:szCs w:val="24"/>
          <w:lang w:val="en-US"/>
        </w:rPr>
        <w:t xml:space="preserve"> [Accessed: 15 February 2022].</w:t>
      </w:r>
    </w:p>
    <w:p w14:paraId="14279496" w14:textId="77777777" w:rsidR="004143E2" w:rsidRPr="004143E2" w:rsidRDefault="004143E2" w:rsidP="008459D6">
      <w:pPr>
        <w:spacing w:line="360" w:lineRule="auto"/>
        <w:jc w:val="both"/>
        <w:rPr>
          <w:rFonts w:ascii="Arial" w:hAnsi="Arial" w:cs="Arial"/>
          <w:sz w:val="24"/>
          <w:szCs w:val="24"/>
          <w:lang w:val="en-US"/>
        </w:rPr>
      </w:pPr>
    </w:p>
    <w:p w14:paraId="7071BCB5" w14:textId="77777777"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Education Wales (2018) </w:t>
      </w:r>
      <w:r w:rsidRPr="004143E2">
        <w:rPr>
          <w:rFonts w:ascii="Arial" w:hAnsi="Arial" w:cs="Arial"/>
          <w:i/>
          <w:iCs/>
          <w:sz w:val="24"/>
          <w:szCs w:val="24"/>
        </w:rPr>
        <w:t xml:space="preserve">Digital Competency Framework Guide. </w:t>
      </w:r>
      <w:r w:rsidRPr="004143E2">
        <w:rPr>
          <w:rFonts w:ascii="Arial" w:hAnsi="Arial" w:cs="Arial"/>
          <w:sz w:val="24"/>
          <w:szCs w:val="24"/>
        </w:rPr>
        <w:t xml:space="preserve">Available at:  </w:t>
      </w:r>
      <w:hyperlink r:id="rId13" w:history="1">
        <w:r w:rsidRPr="004143E2">
          <w:rPr>
            <w:rStyle w:val="Hyperlink"/>
            <w:rFonts w:ascii="Arial" w:hAnsi="Arial" w:cs="Arial"/>
            <w:sz w:val="24"/>
            <w:szCs w:val="24"/>
            <w:u w:val="none"/>
          </w:rPr>
          <w:t>https://hwb.gov.wales/storage/337437b8-cfe3-4305-ae32-f47ad82f3e76/digital-competence-framework-guidance-2018.pdf</w:t>
        </w:r>
      </w:hyperlink>
      <w:r w:rsidRPr="004143E2">
        <w:rPr>
          <w:rFonts w:ascii="Arial" w:hAnsi="Arial" w:cs="Arial"/>
          <w:sz w:val="24"/>
          <w:szCs w:val="24"/>
        </w:rPr>
        <w:t xml:space="preserve"> [Accessed: 15 February 2022].</w:t>
      </w:r>
    </w:p>
    <w:p w14:paraId="5661668F" w14:textId="77777777" w:rsidR="004143E2" w:rsidRPr="004143E2" w:rsidRDefault="004143E2" w:rsidP="008459D6">
      <w:pPr>
        <w:spacing w:line="360" w:lineRule="auto"/>
        <w:jc w:val="both"/>
        <w:rPr>
          <w:rFonts w:ascii="Arial" w:hAnsi="Arial" w:cs="Arial"/>
          <w:sz w:val="24"/>
          <w:szCs w:val="24"/>
        </w:rPr>
      </w:pPr>
    </w:p>
    <w:p w14:paraId="71A8710F" w14:textId="77777777" w:rsid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Formby, S. (2014) </w:t>
      </w:r>
      <w:r w:rsidRPr="004143E2">
        <w:rPr>
          <w:rFonts w:ascii="Arial" w:hAnsi="Arial" w:cs="Arial"/>
          <w:i/>
          <w:iCs/>
          <w:sz w:val="24"/>
          <w:szCs w:val="24"/>
        </w:rPr>
        <w:t xml:space="preserve">Parents’ Perspectives: Children’s Use of Technology in the Early Years. </w:t>
      </w:r>
      <w:r w:rsidRPr="004143E2">
        <w:rPr>
          <w:rFonts w:ascii="Arial" w:hAnsi="Arial" w:cs="Arial"/>
          <w:sz w:val="24"/>
          <w:szCs w:val="24"/>
        </w:rPr>
        <w:t>London:</w:t>
      </w:r>
      <w:r w:rsidRPr="004143E2">
        <w:rPr>
          <w:rFonts w:ascii="Arial" w:hAnsi="Arial" w:cs="Arial"/>
          <w:i/>
          <w:iCs/>
          <w:sz w:val="24"/>
          <w:szCs w:val="24"/>
        </w:rPr>
        <w:t xml:space="preserve"> </w:t>
      </w:r>
      <w:r w:rsidRPr="004143E2">
        <w:rPr>
          <w:rFonts w:ascii="Arial" w:hAnsi="Arial" w:cs="Arial"/>
          <w:sz w:val="24"/>
          <w:szCs w:val="24"/>
        </w:rPr>
        <w:t>National Literacy Trust.</w:t>
      </w:r>
    </w:p>
    <w:p w14:paraId="62561288" w14:textId="77777777" w:rsidR="00746135" w:rsidRDefault="00746135" w:rsidP="008459D6">
      <w:pPr>
        <w:spacing w:line="360" w:lineRule="auto"/>
        <w:jc w:val="both"/>
        <w:rPr>
          <w:rFonts w:ascii="Arial" w:hAnsi="Arial" w:cs="Arial"/>
          <w:sz w:val="24"/>
          <w:szCs w:val="24"/>
        </w:rPr>
      </w:pPr>
    </w:p>
    <w:p w14:paraId="1801A2EF" w14:textId="5A8FCFE6" w:rsidR="00746135" w:rsidRPr="004143E2" w:rsidRDefault="00746135" w:rsidP="008459D6">
      <w:pPr>
        <w:spacing w:line="360" w:lineRule="auto"/>
        <w:jc w:val="both"/>
        <w:rPr>
          <w:rFonts w:ascii="Arial" w:hAnsi="Arial" w:cs="Arial"/>
          <w:sz w:val="24"/>
          <w:szCs w:val="24"/>
        </w:rPr>
      </w:pPr>
      <w:r>
        <w:rPr>
          <w:rFonts w:ascii="Arial" w:hAnsi="Arial" w:cs="Arial"/>
          <w:sz w:val="24"/>
          <w:szCs w:val="24"/>
        </w:rPr>
        <w:t>Goodridge, A</w:t>
      </w:r>
      <w:r w:rsidR="00F53D2B">
        <w:rPr>
          <w:rFonts w:ascii="Arial" w:hAnsi="Arial" w:cs="Arial"/>
          <w:sz w:val="24"/>
          <w:szCs w:val="24"/>
        </w:rPr>
        <w:t>.</w:t>
      </w:r>
      <w:r>
        <w:rPr>
          <w:rFonts w:ascii="Arial" w:hAnsi="Arial" w:cs="Arial"/>
          <w:sz w:val="24"/>
          <w:szCs w:val="24"/>
        </w:rPr>
        <w:t xml:space="preserve"> (2022)</w:t>
      </w:r>
      <w:r w:rsidR="00A7337A">
        <w:rPr>
          <w:rFonts w:ascii="Arial" w:hAnsi="Arial" w:cs="Arial"/>
          <w:sz w:val="24"/>
          <w:szCs w:val="24"/>
        </w:rPr>
        <w:t xml:space="preserve"> ‘Handa’s Surprise</w:t>
      </w:r>
      <w:r w:rsidR="002556A5">
        <w:rPr>
          <w:rFonts w:ascii="Arial" w:hAnsi="Arial" w:cs="Arial"/>
          <w:sz w:val="24"/>
          <w:szCs w:val="24"/>
        </w:rPr>
        <w:t>’ [PowerPoint Presentation</w:t>
      </w:r>
      <w:r w:rsidR="00977F7A">
        <w:rPr>
          <w:rFonts w:ascii="Arial" w:hAnsi="Arial" w:cs="Arial"/>
          <w:sz w:val="24"/>
          <w:szCs w:val="24"/>
        </w:rPr>
        <w:t xml:space="preserve">]. </w:t>
      </w:r>
      <w:proofErr w:type="gramStart"/>
      <w:r w:rsidR="00977F7A">
        <w:rPr>
          <w:rFonts w:ascii="Arial" w:hAnsi="Arial" w:cs="Arial"/>
          <w:sz w:val="24"/>
          <w:szCs w:val="24"/>
        </w:rPr>
        <w:t xml:space="preserve">Original </w:t>
      </w:r>
      <w:r w:rsidR="00FE4D6B">
        <w:rPr>
          <w:rFonts w:ascii="Arial" w:hAnsi="Arial" w:cs="Arial"/>
          <w:sz w:val="24"/>
          <w:szCs w:val="24"/>
        </w:rPr>
        <w:t>w</w:t>
      </w:r>
      <w:r w:rsidR="00977F7A">
        <w:rPr>
          <w:rFonts w:ascii="Arial" w:hAnsi="Arial" w:cs="Arial"/>
          <w:sz w:val="24"/>
          <w:szCs w:val="24"/>
        </w:rPr>
        <w:t>ork,</w:t>
      </w:r>
      <w:proofErr w:type="gramEnd"/>
      <w:r w:rsidR="00977F7A">
        <w:rPr>
          <w:rFonts w:ascii="Arial" w:hAnsi="Arial" w:cs="Arial"/>
          <w:sz w:val="24"/>
          <w:szCs w:val="24"/>
        </w:rPr>
        <w:t xml:space="preserve"> not published.</w:t>
      </w:r>
    </w:p>
    <w:p w14:paraId="660648FA" w14:textId="77777777" w:rsidR="004143E2" w:rsidRPr="004143E2" w:rsidRDefault="004143E2" w:rsidP="008459D6">
      <w:pPr>
        <w:spacing w:line="360" w:lineRule="auto"/>
        <w:jc w:val="both"/>
        <w:rPr>
          <w:rFonts w:ascii="Arial" w:hAnsi="Arial" w:cs="Arial"/>
          <w:sz w:val="24"/>
          <w:szCs w:val="24"/>
        </w:rPr>
      </w:pPr>
    </w:p>
    <w:p w14:paraId="6F828217" w14:textId="77777777" w:rsidR="004143E2" w:rsidRPr="004143E2" w:rsidRDefault="004143E2" w:rsidP="008459D6">
      <w:pPr>
        <w:spacing w:line="360" w:lineRule="auto"/>
        <w:jc w:val="both"/>
        <w:rPr>
          <w:rFonts w:ascii="Arial" w:hAnsi="Arial" w:cs="Arial"/>
          <w:sz w:val="24"/>
          <w:szCs w:val="24"/>
          <w:lang w:val="en-US"/>
        </w:rPr>
      </w:pPr>
    </w:p>
    <w:p w14:paraId="7CC5ACB4" w14:textId="77777777" w:rsidR="004143E2" w:rsidRPr="004143E2" w:rsidRDefault="004143E2" w:rsidP="008459D6">
      <w:pPr>
        <w:spacing w:line="360" w:lineRule="auto"/>
        <w:jc w:val="both"/>
        <w:rPr>
          <w:rFonts w:ascii="Arial" w:hAnsi="Arial" w:cs="Arial"/>
          <w:sz w:val="24"/>
          <w:szCs w:val="24"/>
          <w:lang w:val="en-US"/>
        </w:rPr>
      </w:pPr>
      <w:r w:rsidRPr="004143E2">
        <w:rPr>
          <w:rFonts w:ascii="Arial" w:hAnsi="Arial" w:cs="Arial"/>
          <w:sz w:val="24"/>
          <w:szCs w:val="24"/>
          <w:lang w:val="en-US"/>
        </w:rPr>
        <w:t xml:space="preserve">Healing Through Remembering (2005) </w:t>
      </w:r>
      <w:r w:rsidRPr="004143E2">
        <w:rPr>
          <w:rFonts w:ascii="Arial" w:hAnsi="Arial" w:cs="Arial"/>
          <w:i/>
          <w:iCs/>
          <w:sz w:val="24"/>
          <w:szCs w:val="24"/>
          <w:lang w:val="en-US"/>
        </w:rPr>
        <w:t xml:space="preserve">What is Storytelling? A Discussion Paper. </w:t>
      </w:r>
      <w:r w:rsidRPr="004143E2">
        <w:rPr>
          <w:rFonts w:ascii="Arial" w:hAnsi="Arial" w:cs="Arial"/>
          <w:sz w:val="24"/>
          <w:szCs w:val="24"/>
          <w:lang w:val="en-US"/>
        </w:rPr>
        <w:t xml:space="preserve">Available at: </w:t>
      </w:r>
      <w:hyperlink r:id="rId14" w:history="1">
        <w:r w:rsidRPr="004143E2">
          <w:rPr>
            <w:rStyle w:val="Hyperlink"/>
            <w:rFonts w:ascii="Arial" w:hAnsi="Arial" w:cs="Arial"/>
            <w:sz w:val="24"/>
            <w:szCs w:val="24"/>
            <w:u w:val="none"/>
            <w:lang w:val="en-US"/>
          </w:rPr>
          <w:t>https://cain.ulster.ac.uk/issues/victims/docs/healremember291105.pdf</w:t>
        </w:r>
      </w:hyperlink>
      <w:r w:rsidRPr="004143E2">
        <w:rPr>
          <w:rFonts w:ascii="Arial" w:hAnsi="Arial" w:cs="Arial"/>
          <w:sz w:val="24"/>
          <w:szCs w:val="24"/>
          <w:lang w:val="en-US"/>
        </w:rPr>
        <w:t xml:space="preserve"> [Accessed: 14 February 2022].</w:t>
      </w:r>
    </w:p>
    <w:p w14:paraId="467F7B70" w14:textId="77777777" w:rsidR="004143E2" w:rsidRPr="004143E2" w:rsidRDefault="004143E2" w:rsidP="008459D6">
      <w:pPr>
        <w:spacing w:line="360" w:lineRule="auto"/>
        <w:jc w:val="both"/>
        <w:rPr>
          <w:rFonts w:ascii="Arial" w:hAnsi="Arial" w:cs="Arial"/>
          <w:sz w:val="24"/>
          <w:szCs w:val="24"/>
          <w:lang w:val="en-US"/>
        </w:rPr>
      </w:pPr>
    </w:p>
    <w:p w14:paraId="23AF4FE1" w14:textId="77777777"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Johnson, A. (2015). </w:t>
      </w:r>
      <w:r w:rsidRPr="004143E2">
        <w:rPr>
          <w:rFonts w:ascii="Arial" w:hAnsi="Arial" w:cs="Arial"/>
          <w:i/>
          <w:iCs/>
          <w:sz w:val="24"/>
          <w:szCs w:val="24"/>
        </w:rPr>
        <w:t xml:space="preserve">Stages of Language Acquisition. </w:t>
      </w:r>
      <w:r w:rsidRPr="004143E2">
        <w:rPr>
          <w:rFonts w:ascii="Arial" w:hAnsi="Arial" w:cs="Arial"/>
          <w:sz w:val="24"/>
          <w:szCs w:val="24"/>
        </w:rPr>
        <w:t xml:space="preserve">[video clip]. Available at: </w:t>
      </w:r>
      <w:hyperlink r:id="rId15" w:history="1">
        <w:r w:rsidRPr="004143E2">
          <w:rPr>
            <w:rStyle w:val="Hyperlink"/>
            <w:rFonts w:ascii="Arial" w:hAnsi="Arial" w:cs="Arial"/>
            <w:sz w:val="24"/>
            <w:szCs w:val="24"/>
            <w:u w:val="none"/>
          </w:rPr>
          <w:t>https://www.youtube.com/watch?v=geI7JS1HZEc</w:t>
        </w:r>
      </w:hyperlink>
      <w:r w:rsidRPr="004143E2">
        <w:rPr>
          <w:rFonts w:ascii="Arial" w:hAnsi="Arial" w:cs="Arial"/>
          <w:sz w:val="24"/>
          <w:szCs w:val="24"/>
        </w:rPr>
        <w:t xml:space="preserve"> [Accessed: 15 February 2022].</w:t>
      </w:r>
    </w:p>
    <w:p w14:paraId="17983C90" w14:textId="77777777" w:rsidR="004143E2" w:rsidRPr="004143E2" w:rsidRDefault="004143E2" w:rsidP="008459D6">
      <w:pPr>
        <w:spacing w:line="360" w:lineRule="auto"/>
        <w:jc w:val="both"/>
        <w:rPr>
          <w:rFonts w:ascii="Arial" w:hAnsi="Arial" w:cs="Arial"/>
          <w:sz w:val="24"/>
          <w:szCs w:val="24"/>
        </w:rPr>
      </w:pPr>
    </w:p>
    <w:p w14:paraId="46582146" w14:textId="4CFD0AA0" w:rsidR="004143E2" w:rsidRPr="00296BCF"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Laevers, F. </w:t>
      </w:r>
      <w:r w:rsidR="00F73D1D">
        <w:rPr>
          <w:rFonts w:ascii="Arial" w:hAnsi="Arial" w:cs="Arial"/>
          <w:sz w:val="24"/>
          <w:szCs w:val="24"/>
        </w:rPr>
        <w:t>(</w:t>
      </w:r>
      <w:r w:rsidRPr="004143E2">
        <w:rPr>
          <w:rFonts w:ascii="Arial" w:hAnsi="Arial" w:cs="Arial"/>
          <w:sz w:val="24"/>
          <w:szCs w:val="24"/>
        </w:rPr>
        <w:t>2005</w:t>
      </w:r>
      <w:r w:rsidR="00F73D1D">
        <w:rPr>
          <w:rFonts w:ascii="Arial" w:hAnsi="Arial" w:cs="Arial"/>
          <w:sz w:val="24"/>
          <w:szCs w:val="24"/>
        </w:rPr>
        <w:t>)</w:t>
      </w:r>
      <w:r w:rsidRPr="004143E2">
        <w:rPr>
          <w:rFonts w:ascii="Arial" w:hAnsi="Arial" w:cs="Arial"/>
          <w:sz w:val="24"/>
          <w:szCs w:val="24"/>
        </w:rPr>
        <w:t xml:space="preserve"> </w:t>
      </w:r>
      <w:r w:rsidRPr="00296BCF">
        <w:rPr>
          <w:rFonts w:ascii="Arial" w:hAnsi="Arial" w:cs="Arial"/>
          <w:i/>
          <w:iCs/>
          <w:sz w:val="24"/>
          <w:szCs w:val="24"/>
        </w:rPr>
        <w:t xml:space="preserve">Deep-level-learning and the </w:t>
      </w:r>
      <w:r w:rsidR="00F73D1D">
        <w:rPr>
          <w:rFonts w:ascii="Arial" w:hAnsi="Arial" w:cs="Arial"/>
          <w:i/>
          <w:iCs/>
          <w:sz w:val="24"/>
          <w:szCs w:val="24"/>
        </w:rPr>
        <w:t>E</w:t>
      </w:r>
      <w:r w:rsidRPr="00296BCF">
        <w:rPr>
          <w:rFonts w:ascii="Arial" w:hAnsi="Arial" w:cs="Arial"/>
          <w:i/>
          <w:iCs/>
          <w:sz w:val="24"/>
          <w:szCs w:val="24"/>
        </w:rPr>
        <w:t xml:space="preserve">xperiential </w:t>
      </w:r>
      <w:r w:rsidR="00891B50">
        <w:rPr>
          <w:rFonts w:ascii="Arial" w:hAnsi="Arial" w:cs="Arial"/>
          <w:i/>
          <w:iCs/>
          <w:sz w:val="24"/>
          <w:szCs w:val="24"/>
        </w:rPr>
        <w:t>A</w:t>
      </w:r>
      <w:r w:rsidRPr="00296BCF">
        <w:rPr>
          <w:rFonts w:ascii="Arial" w:hAnsi="Arial" w:cs="Arial"/>
          <w:i/>
          <w:iCs/>
          <w:sz w:val="24"/>
          <w:szCs w:val="24"/>
        </w:rPr>
        <w:t xml:space="preserve">pproach in </w:t>
      </w:r>
      <w:r w:rsidR="00891B50">
        <w:rPr>
          <w:rFonts w:ascii="Arial" w:hAnsi="Arial" w:cs="Arial"/>
          <w:i/>
          <w:iCs/>
          <w:sz w:val="24"/>
          <w:szCs w:val="24"/>
        </w:rPr>
        <w:t>E</w:t>
      </w:r>
      <w:r w:rsidRPr="00296BCF">
        <w:rPr>
          <w:rFonts w:ascii="Arial" w:hAnsi="Arial" w:cs="Arial"/>
          <w:i/>
          <w:iCs/>
          <w:sz w:val="24"/>
          <w:szCs w:val="24"/>
        </w:rPr>
        <w:t xml:space="preserve">arly </w:t>
      </w:r>
      <w:r w:rsidR="00891B50">
        <w:rPr>
          <w:rFonts w:ascii="Arial" w:hAnsi="Arial" w:cs="Arial"/>
          <w:i/>
          <w:iCs/>
          <w:sz w:val="24"/>
          <w:szCs w:val="24"/>
        </w:rPr>
        <w:t>C</w:t>
      </w:r>
      <w:r w:rsidRPr="00296BCF">
        <w:rPr>
          <w:rFonts w:ascii="Arial" w:hAnsi="Arial" w:cs="Arial"/>
          <w:i/>
          <w:iCs/>
          <w:sz w:val="24"/>
          <w:szCs w:val="24"/>
        </w:rPr>
        <w:t xml:space="preserve">hildhood and </w:t>
      </w:r>
      <w:r w:rsidR="00B04FC7">
        <w:rPr>
          <w:rFonts w:ascii="Arial" w:hAnsi="Arial" w:cs="Arial"/>
          <w:i/>
          <w:iCs/>
          <w:sz w:val="24"/>
          <w:szCs w:val="24"/>
        </w:rPr>
        <w:t>P</w:t>
      </w:r>
      <w:r w:rsidRPr="00296BCF">
        <w:rPr>
          <w:rFonts w:ascii="Arial" w:hAnsi="Arial" w:cs="Arial"/>
          <w:i/>
          <w:iCs/>
          <w:sz w:val="24"/>
          <w:szCs w:val="24"/>
        </w:rPr>
        <w:t xml:space="preserve">rimary </w:t>
      </w:r>
      <w:r w:rsidR="00B04FC7">
        <w:rPr>
          <w:rFonts w:ascii="Arial" w:hAnsi="Arial" w:cs="Arial"/>
          <w:i/>
          <w:iCs/>
          <w:sz w:val="24"/>
          <w:szCs w:val="24"/>
        </w:rPr>
        <w:t>E</w:t>
      </w:r>
      <w:r w:rsidRPr="00296BCF">
        <w:rPr>
          <w:rFonts w:ascii="Arial" w:hAnsi="Arial" w:cs="Arial"/>
          <w:i/>
          <w:iCs/>
          <w:sz w:val="24"/>
          <w:szCs w:val="24"/>
        </w:rPr>
        <w:t>ducation.</w:t>
      </w:r>
      <w:r w:rsidRPr="004143E2">
        <w:rPr>
          <w:rFonts w:ascii="Arial" w:hAnsi="Arial" w:cs="Arial"/>
          <w:sz w:val="24"/>
          <w:szCs w:val="24"/>
        </w:rPr>
        <w:t xml:space="preserve"> Leuven: </w:t>
      </w:r>
      <w:proofErr w:type="spellStart"/>
      <w:r w:rsidRPr="00296BCF">
        <w:rPr>
          <w:rFonts w:ascii="Arial" w:hAnsi="Arial" w:cs="Arial"/>
          <w:sz w:val="24"/>
          <w:szCs w:val="24"/>
        </w:rPr>
        <w:t>Katholieke</w:t>
      </w:r>
      <w:proofErr w:type="spellEnd"/>
      <w:r w:rsidRPr="00296BCF">
        <w:rPr>
          <w:rFonts w:ascii="Arial" w:hAnsi="Arial" w:cs="Arial"/>
          <w:sz w:val="24"/>
          <w:szCs w:val="24"/>
        </w:rPr>
        <w:t xml:space="preserve"> Universiteit Leuven Research Centre.</w:t>
      </w:r>
    </w:p>
    <w:p w14:paraId="3E0166C7" w14:textId="77777777" w:rsidR="004143E2" w:rsidRPr="004143E2" w:rsidRDefault="004143E2" w:rsidP="008459D6">
      <w:pPr>
        <w:spacing w:line="360" w:lineRule="auto"/>
        <w:jc w:val="both"/>
        <w:rPr>
          <w:rFonts w:ascii="Arial" w:hAnsi="Arial" w:cs="Arial"/>
          <w:sz w:val="24"/>
          <w:szCs w:val="24"/>
        </w:rPr>
      </w:pPr>
    </w:p>
    <w:p w14:paraId="56D0ACCB" w14:textId="52EE8193" w:rsidR="004143E2" w:rsidRPr="004143E2" w:rsidRDefault="004143E2" w:rsidP="008459D6">
      <w:pPr>
        <w:spacing w:line="360" w:lineRule="auto"/>
        <w:jc w:val="both"/>
        <w:rPr>
          <w:rFonts w:ascii="Arial" w:hAnsi="Arial" w:cs="Arial"/>
          <w:sz w:val="24"/>
          <w:szCs w:val="24"/>
        </w:rPr>
      </w:pPr>
      <w:proofErr w:type="spellStart"/>
      <w:r w:rsidRPr="004143E2">
        <w:rPr>
          <w:rFonts w:ascii="Arial" w:hAnsi="Arial" w:cs="Arial"/>
          <w:sz w:val="24"/>
          <w:szCs w:val="24"/>
        </w:rPr>
        <w:t>Lahrouchi</w:t>
      </w:r>
      <w:proofErr w:type="spellEnd"/>
      <w:r w:rsidRPr="004143E2">
        <w:rPr>
          <w:rFonts w:ascii="Arial" w:hAnsi="Arial" w:cs="Arial"/>
          <w:sz w:val="24"/>
          <w:szCs w:val="24"/>
        </w:rPr>
        <w:t xml:space="preserve">, M. and Kern, S. (2018) </w:t>
      </w:r>
      <w:r w:rsidR="00855E64">
        <w:rPr>
          <w:rFonts w:ascii="Arial" w:hAnsi="Arial" w:cs="Arial"/>
          <w:sz w:val="24"/>
          <w:szCs w:val="24"/>
        </w:rPr>
        <w:t>‘</w:t>
      </w:r>
      <w:r w:rsidRPr="004143E2">
        <w:rPr>
          <w:rFonts w:ascii="Arial" w:hAnsi="Arial" w:cs="Arial"/>
          <w:sz w:val="24"/>
          <w:szCs w:val="24"/>
        </w:rPr>
        <w:t xml:space="preserve">From babbling to first words in </w:t>
      </w:r>
      <w:proofErr w:type="spellStart"/>
      <w:r w:rsidRPr="004143E2">
        <w:rPr>
          <w:rFonts w:ascii="Arial" w:hAnsi="Arial" w:cs="Arial"/>
          <w:sz w:val="24"/>
          <w:szCs w:val="24"/>
        </w:rPr>
        <w:t>Tashlhiyt</w:t>
      </w:r>
      <w:proofErr w:type="spellEnd"/>
      <w:r w:rsidRPr="004143E2">
        <w:rPr>
          <w:rFonts w:ascii="Arial" w:hAnsi="Arial" w:cs="Arial"/>
          <w:sz w:val="24"/>
          <w:szCs w:val="24"/>
        </w:rPr>
        <w:t xml:space="preserve"> language acquisition: longitudinal two-case studies</w:t>
      </w:r>
      <w:r w:rsidR="005E0B6F">
        <w:rPr>
          <w:rFonts w:ascii="Arial" w:hAnsi="Arial" w:cs="Arial"/>
          <w:sz w:val="24"/>
          <w:szCs w:val="24"/>
        </w:rPr>
        <w:t>’</w:t>
      </w:r>
      <w:r w:rsidRPr="004143E2">
        <w:rPr>
          <w:rFonts w:ascii="Arial" w:hAnsi="Arial" w:cs="Arial"/>
          <w:sz w:val="24"/>
          <w:szCs w:val="24"/>
        </w:rPr>
        <w:t>, </w:t>
      </w:r>
      <w:r w:rsidRPr="004143E2">
        <w:rPr>
          <w:rFonts w:ascii="Arial" w:hAnsi="Arial" w:cs="Arial"/>
          <w:i/>
          <w:iCs/>
          <w:sz w:val="24"/>
          <w:szCs w:val="24"/>
        </w:rPr>
        <w:t xml:space="preserve">Canadian Journal of Linguistics/Revue </w:t>
      </w:r>
      <w:r w:rsidR="005E0B6F" w:rsidRPr="004143E2">
        <w:rPr>
          <w:rFonts w:ascii="Arial" w:hAnsi="Arial" w:cs="Arial"/>
          <w:i/>
          <w:iCs/>
          <w:sz w:val="24"/>
          <w:szCs w:val="24"/>
        </w:rPr>
        <w:t>Canadienne</w:t>
      </w:r>
      <w:r w:rsidRPr="004143E2">
        <w:rPr>
          <w:rFonts w:ascii="Arial" w:hAnsi="Arial" w:cs="Arial"/>
          <w:i/>
          <w:iCs/>
          <w:sz w:val="24"/>
          <w:szCs w:val="24"/>
        </w:rPr>
        <w:t xml:space="preserve"> de </w:t>
      </w:r>
      <w:proofErr w:type="spellStart"/>
      <w:r w:rsidR="00F63BAE">
        <w:rPr>
          <w:rFonts w:ascii="Arial" w:hAnsi="Arial" w:cs="Arial"/>
          <w:i/>
          <w:iCs/>
          <w:sz w:val="24"/>
          <w:szCs w:val="24"/>
        </w:rPr>
        <w:t>Li</w:t>
      </w:r>
      <w:r w:rsidRPr="004143E2">
        <w:rPr>
          <w:rFonts w:ascii="Arial" w:hAnsi="Arial" w:cs="Arial"/>
          <w:i/>
          <w:iCs/>
          <w:sz w:val="24"/>
          <w:szCs w:val="24"/>
        </w:rPr>
        <w:t>nguistique</w:t>
      </w:r>
      <w:proofErr w:type="spellEnd"/>
      <w:r w:rsidRPr="004143E2">
        <w:rPr>
          <w:rFonts w:ascii="Arial" w:hAnsi="Arial" w:cs="Arial"/>
          <w:sz w:val="24"/>
          <w:szCs w:val="24"/>
        </w:rPr>
        <w:t>. Cambridge University Press, 63(4), pp. 493–526. DOI: 10.1017/cnj.2018.6. [Accessed: 14 February 2022].</w:t>
      </w:r>
    </w:p>
    <w:p w14:paraId="1E81D30C" w14:textId="77777777" w:rsidR="004143E2" w:rsidRPr="004143E2" w:rsidRDefault="004143E2" w:rsidP="008459D6">
      <w:pPr>
        <w:spacing w:line="360" w:lineRule="auto"/>
        <w:jc w:val="both"/>
        <w:rPr>
          <w:rFonts w:ascii="Arial" w:hAnsi="Arial" w:cs="Arial"/>
          <w:sz w:val="24"/>
          <w:szCs w:val="24"/>
        </w:rPr>
      </w:pPr>
    </w:p>
    <w:p w14:paraId="758A2B07" w14:textId="3508E801"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Lieberman, P. (1985) </w:t>
      </w:r>
      <w:r w:rsidR="00347CE0">
        <w:rPr>
          <w:rFonts w:ascii="Arial" w:hAnsi="Arial" w:cs="Arial"/>
          <w:sz w:val="24"/>
          <w:szCs w:val="24"/>
        </w:rPr>
        <w:t>‘</w:t>
      </w:r>
      <w:r w:rsidRPr="004143E2">
        <w:rPr>
          <w:rFonts w:ascii="Arial" w:hAnsi="Arial" w:cs="Arial"/>
          <w:sz w:val="24"/>
          <w:szCs w:val="24"/>
        </w:rPr>
        <w:t xml:space="preserve">The Physiology of Cry and Speech in Relation to Linguistic </w:t>
      </w:r>
      <w:r w:rsidR="00F431F9" w:rsidRPr="004143E2">
        <w:rPr>
          <w:rFonts w:ascii="Arial" w:hAnsi="Arial" w:cs="Arial"/>
          <w:sz w:val="24"/>
          <w:szCs w:val="24"/>
        </w:rPr>
        <w:t>Behaviour</w:t>
      </w:r>
      <w:r w:rsidR="00F431F9">
        <w:rPr>
          <w:rFonts w:ascii="Arial" w:hAnsi="Arial" w:cs="Arial"/>
          <w:sz w:val="24"/>
          <w:szCs w:val="24"/>
        </w:rPr>
        <w:t>’,</w:t>
      </w:r>
      <w:r w:rsidRPr="004143E2">
        <w:rPr>
          <w:rFonts w:ascii="Arial" w:hAnsi="Arial" w:cs="Arial"/>
          <w:sz w:val="24"/>
          <w:szCs w:val="24"/>
        </w:rPr>
        <w:t xml:space="preserve"> </w:t>
      </w:r>
      <w:r w:rsidR="00DD2C88">
        <w:rPr>
          <w:rFonts w:ascii="Arial" w:hAnsi="Arial" w:cs="Arial"/>
          <w:sz w:val="24"/>
          <w:szCs w:val="24"/>
        </w:rPr>
        <w:t>i</w:t>
      </w:r>
      <w:r w:rsidRPr="004143E2">
        <w:rPr>
          <w:rFonts w:ascii="Arial" w:hAnsi="Arial" w:cs="Arial"/>
          <w:sz w:val="24"/>
          <w:szCs w:val="24"/>
        </w:rPr>
        <w:t>n</w:t>
      </w:r>
      <w:r w:rsidR="000C194B">
        <w:rPr>
          <w:rFonts w:ascii="Arial" w:hAnsi="Arial" w:cs="Arial"/>
          <w:sz w:val="24"/>
          <w:szCs w:val="24"/>
        </w:rPr>
        <w:t xml:space="preserve"> </w:t>
      </w:r>
      <w:r w:rsidRPr="004143E2">
        <w:rPr>
          <w:rFonts w:ascii="Arial" w:hAnsi="Arial" w:cs="Arial"/>
          <w:sz w:val="24"/>
          <w:szCs w:val="24"/>
        </w:rPr>
        <w:t>Lester</w:t>
      </w:r>
      <w:r w:rsidR="000C194B">
        <w:rPr>
          <w:rFonts w:ascii="Arial" w:hAnsi="Arial" w:cs="Arial"/>
          <w:sz w:val="24"/>
          <w:szCs w:val="24"/>
        </w:rPr>
        <w:t>,</w:t>
      </w:r>
      <w:r w:rsidRPr="004143E2">
        <w:rPr>
          <w:rFonts w:ascii="Arial" w:hAnsi="Arial" w:cs="Arial"/>
          <w:sz w:val="24"/>
          <w:szCs w:val="24"/>
        </w:rPr>
        <w:t xml:space="preserve"> B.M</w:t>
      </w:r>
      <w:r w:rsidR="000C194B">
        <w:rPr>
          <w:rFonts w:ascii="Arial" w:hAnsi="Arial" w:cs="Arial"/>
          <w:sz w:val="24"/>
          <w:szCs w:val="24"/>
        </w:rPr>
        <w:t xml:space="preserve">. and </w:t>
      </w:r>
      <w:r w:rsidRPr="004143E2">
        <w:rPr>
          <w:rFonts w:ascii="Arial" w:hAnsi="Arial" w:cs="Arial"/>
          <w:sz w:val="24"/>
          <w:szCs w:val="24"/>
        </w:rPr>
        <w:t xml:space="preserve">Zachariah </w:t>
      </w:r>
      <w:proofErr w:type="spellStart"/>
      <w:r w:rsidRPr="004143E2">
        <w:rPr>
          <w:rFonts w:ascii="Arial" w:hAnsi="Arial" w:cs="Arial"/>
          <w:sz w:val="24"/>
          <w:szCs w:val="24"/>
        </w:rPr>
        <w:t>Boukydis</w:t>
      </w:r>
      <w:proofErr w:type="spellEnd"/>
      <w:r w:rsidR="009F58EB">
        <w:rPr>
          <w:rFonts w:ascii="Arial" w:hAnsi="Arial" w:cs="Arial"/>
          <w:sz w:val="24"/>
          <w:szCs w:val="24"/>
        </w:rPr>
        <w:t xml:space="preserve">, </w:t>
      </w:r>
      <w:r w:rsidRPr="004143E2">
        <w:rPr>
          <w:rFonts w:ascii="Arial" w:hAnsi="Arial" w:cs="Arial"/>
          <w:sz w:val="24"/>
          <w:szCs w:val="24"/>
        </w:rPr>
        <w:t>C.F. (ed</w:t>
      </w:r>
      <w:r w:rsidR="001044A2">
        <w:rPr>
          <w:rFonts w:ascii="Arial" w:hAnsi="Arial" w:cs="Arial"/>
          <w:sz w:val="24"/>
          <w:szCs w:val="24"/>
        </w:rPr>
        <w:t>.</w:t>
      </w:r>
      <w:r w:rsidRPr="004143E2">
        <w:rPr>
          <w:rFonts w:ascii="Arial" w:hAnsi="Arial" w:cs="Arial"/>
          <w:sz w:val="24"/>
          <w:szCs w:val="24"/>
        </w:rPr>
        <w:t xml:space="preserve">) </w:t>
      </w:r>
      <w:r w:rsidRPr="001044A2">
        <w:rPr>
          <w:rFonts w:ascii="Arial" w:hAnsi="Arial" w:cs="Arial"/>
          <w:i/>
          <w:iCs/>
          <w:sz w:val="24"/>
          <w:szCs w:val="24"/>
        </w:rPr>
        <w:t>Infant Crying</w:t>
      </w:r>
      <w:r w:rsidRPr="004143E2">
        <w:rPr>
          <w:rFonts w:ascii="Arial" w:hAnsi="Arial" w:cs="Arial"/>
          <w:sz w:val="24"/>
          <w:szCs w:val="24"/>
        </w:rPr>
        <w:t xml:space="preserve">. </w:t>
      </w:r>
      <w:r w:rsidR="00F64936">
        <w:rPr>
          <w:rFonts w:ascii="Arial" w:hAnsi="Arial" w:cs="Arial"/>
          <w:sz w:val="24"/>
          <w:szCs w:val="24"/>
        </w:rPr>
        <w:t xml:space="preserve">Boston: </w:t>
      </w:r>
      <w:r w:rsidRPr="004143E2">
        <w:rPr>
          <w:rFonts w:ascii="Arial" w:hAnsi="Arial" w:cs="Arial"/>
          <w:sz w:val="24"/>
          <w:szCs w:val="24"/>
        </w:rPr>
        <w:t xml:space="preserve">Springer. </w:t>
      </w:r>
      <w:hyperlink r:id="rId16" w:history="1">
        <w:r w:rsidR="00E157B4" w:rsidRPr="006A58B6">
          <w:rPr>
            <w:rStyle w:val="Hyperlink"/>
            <w:rFonts w:ascii="Arial" w:hAnsi="Arial" w:cs="Arial"/>
            <w:sz w:val="24"/>
            <w:szCs w:val="24"/>
          </w:rPr>
          <w:t>DOI: https://doi.org/10.1007/978-1-4613-2381-5_2</w:t>
        </w:r>
      </w:hyperlink>
      <w:r w:rsidRPr="004143E2">
        <w:rPr>
          <w:rFonts w:ascii="Arial" w:hAnsi="Arial" w:cs="Arial"/>
          <w:sz w:val="24"/>
          <w:szCs w:val="24"/>
        </w:rPr>
        <w:t xml:space="preserve"> [Accessed: 15 February 2022].</w:t>
      </w:r>
    </w:p>
    <w:p w14:paraId="50A1AA2C" w14:textId="77777777" w:rsidR="004143E2" w:rsidRPr="004143E2" w:rsidRDefault="004143E2" w:rsidP="008459D6">
      <w:pPr>
        <w:spacing w:line="360" w:lineRule="auto"/>
        <w:jc w:val="both"/>
        <w:rPr>
          <w:rFonts w:ascii="Arial" w:hAnsi="Arial" w:cs="Arial"/>
          <w:sz w:val="24"/>
          <w:szCs w:val="24"/>
        </w:rPr>
      </w:pPr>
    </w:p>
    <w:p w14:paraId="650A32EC" w14:textId="649175EF" w:rsidR="004143E2" w:rsidRPr="003D6EAF" w:rsidRDefault="004143E2" w:rsidP="008459D6">
      <w:pPr>
        <w:spacing w:line="360" w:lineRule="auto"/>
        <w:jc w:val="both"/>
        <w:rPr>
          <w:rFonts w:ascii="Arial" w:hAnsi="Arial" w:cs="Arial"/>
          <w:sz w:val="24"/>
          <w:szCs w:val="24"/>
          <w:lang w:val="en-US"/>
        </w:rPr>
      </w:pPr>
      <w:r w:rsidRPr="004143E2">
        <w:rPr>
          <w:rFonts w:ascii="Arial" w:hAnsi="Arial" w:cs="Arial"/>
          <w:sz w:val="24"/>
          <w:szCs w:val="24"/>
          <w:lang w:val="en-US"/>
        </w:rPr>
        <w:t>Lisenbee, P.S. and Ford, C.M.</w:t>
      </w:r>
      <w:r w:rsidR="00E157B4">
        <w:rPr>
          <w:rFonts w:ascii="Arial" w:hAnsi="Arial" w:cs="Arial"/>
          <w:sz w:val="24"/>
          <w:szCs w:val="24"/>
          <w:lang w:val="en-US"/>
        </w:rPr>
        <w:t xml:space="preserve"> (2018)</w:t>
      </w:r>
      <w:r w:rsidRPr="004143E2">
        <w:rPr>
          <w:rFonts w:ascii="Arial" w:hAnsi="Arial" w:cs="Arial"/>
          <w:sz w:val="24"/>
          <w:szCs w:val="24"/>
          <w:lang w:val="en-US"/>
        </w:rPr>
        <w:t xml:space="preserve"> </w:t>
      </w:r>
      <w:r w:rsidR="00A028D7">
        <w:rPr>
          <w:rFonts w:ascii="Arial" w:hAnsi="Arial" w:cs="Arial"/>
          <w:sz w:val="24"/>
          <w:szCs w:val="24"/>
          <w:lang w:val="en-US"/>
        </w:rPr>
        <w:t>‘</w:t>
      </w:r>
      <w:r w:rsidRPr="004143E2">
        <w:rPr>
          <w:rFonts w:ascii="Arial" w:hAnsi="Arial" w:cs="Arial"/>
          <w:sz w:val="24"/>
          <w:szCs w:val="24"/>
          <w:lang w:val="en-US"/>
        </w:rPr>
        <w:t>Engaging Students in Traditional and Digital Storytelling to Make Connections Between Pedagogy and Children’s Experiences</w:t>
      </w:r>
      <w:r w:rsidR="00A028D7">
        <w:rPr>
          <w:rFonts w:ascii="Arial" w:hAnsi="Arial" w:cs="Arial"/>
          <w:sz w:val="24"/>
          <w:szCs w:val="24"/>
          <w:lang w:val="en-US"/>
        </w:rPr>
        <w:t>’,</w:t>
      </w:r>
      <w:r w:rsidRPr="004143E2">
        <w:rPr>
          <w:rFonts w:ascii="Arial" w:hAnsi="Arial" w:cs="Arial"/>
          <w:sz w:val="24"/>
          <w:szCs w:val="24"/>
          <w:lang w:val="en-US"/>
        </w:rPr>
        <w:t xml:space="preserve"> </w:t>
      </w:r>
      <w:r w:rsidRPr="00584BB2">
        <w:rPr>
          <w:rFonts w:ascii="Arial" w:hAnsi="Arial" w:cs="Arial"/>
          <w:i/>
          <w:iCs/>
          <w:sz w:val="24"/>
          <w:szCs w:val="24"/>
          <w:lang w:val="en-US"/>
        </w:rPr>
        <w:t>Early Childhood Educ</w:t>
      </w:r>
      <w:r w:rsidR="00A028D7" w:rsidRPr="00584BB2">
        <w:rPr>
          <w:rFonts w:ascii="Arial" w:hAnsi="Arial" w:cs="Arial"/>
          <w:i/>
          <w:iCs/>
          <w:sz w:val="24"/>
          <w:szCs w:val="24"/>
          <w:lang w:val="en-US"/>
        </w:rPr>
        <w:t>ation</w:t>
      </w:r>
      <w:r w:rsidRPr="00584BB2">
        <w:rPr>
          <w:rFonts w:ascii="Arial" w:hAnsi="Arial" w:cs="Arial"/>
          <w:i/>
          <w:iCs/>
          <w:sz w:val="24"/>
          <w:szCs w:val="24"/>
          <w:lang w:val="en-US"/>
        </w:rPr>
        <w:t xml:space="preserve"> J</w:t>
      </w:r>
      <w:r w:rsidR="00584BB2" w:rsidRPr="00584BB2">
        <w:rPr>
          <w:rFonts w:ascii="Arial" w:hAnsi="Arial" w:cs="Arial"/>
          <w:i/>
          <w:iCs/>
          <w:sz w:val="24"/>
          <w:szCs w:val="24"/>
          <w:lang w:val="en-US"/>
        </w:rPr>
        <w:t>ournal</w:t>
      </w:r>
      <w:r w:rsidRPr="004143E2">
        <w:rPr>
          <w:rFonts w:ascii="Arial" w:hAnsi="Arial" w:cs="Arial"/>
          <w:sz w:val="24"/>
          <w:szCs w:val="24"/>
          <w:lang w:val="en-US"/>
        </w:rPr>
        <w:t xml:space="preserve"> 46,</w:t>
      </w:r>
      <w:r w:rsidR="00F849E7">
        <w:rPr>
          <w:rFonts w:ascii="Arial" w:hAnsi="Arial" w:cs="Arial"/>
          <w:sz w:val="24"/>
          <w:szCs w:val="24"/>
          <w:lang w:val="en-US"/>
        </w:rPr>
        <w:t xml:space="preserve"> pp.</w:t>
      </w:r>
      <w:r w:rsidRPr="004143E2">
        <w:rPr>
          <w:rFonts w:ascii="Arial" w:hAnsi="Arial" w:cs="Arial"/>
          <w:sz w:val="24"/>
          <w:szCs w:val="24"/>
          <w:lang w:val="en-US"/>
        </w:rPr>
        <w:t xml:space="preserve"> 129–139</w:t>
      </w:r>
      <w:r w:rsidR="00014A11">
        <w:rPr>
          <w:rFonts w:ascii="Arial" w:hAnsi="Arial" w:cs="Arial"/>
          <w:sz w:val="24"/>
          <w:szCs w:val="24"/>
          <w:lang w:val="en-US"/>
        </w:rPr>
        <w:t xml:space="preserve">. </w:t>
      </w:r>
      <w:r w:rsidRPr="004143E2">
        <w:rPr>
          <w:rFonts w:ascii="Arial" w:hAnsi="Arial" w:cs="Arial"/>
          <w:sz w:val="24"/>
          <w:szCs w:val="24"/>
          <w:lang w:val="en-US"/>
        </w:rPr>
        <w:t>DOI: https://doi.org/10.1007/s10643-017-0846-x [Accessed: 15 February 2022].</w:t>
      </w:r>
    </w:p>
    <w:p w14:paraId="7CBB20BE" w14:textId="77777777" w:rsidR="004143E2" w:rsidRPr="004143E2" w:rsidRDefault="004143E2" w:rsidP="008459D6">
      <w:pPr>
        <w:spacing w:line="360" w:lineRule="auto"/>
        <w:jc w:val="both"/>
        <w:rPr>
          <w:rFonts w:ascii="Arial" w:hAnsi="Arial" w:cs="Arial"/>
          <w:sz w:val="24"/>
          <w:szCs w:val="24"/>
          <w:lang w:val="en-US"/>
        </w:rPr>
      </w:pPr>
    </w:p>
    <w:p w14:paraId="535078E0" w14:textId="77777777"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lastRenderedPageBreak/>
        <w:t>Lodge, L. (2020)</w:t>
      </w:r>
      <w:r w:rsidRPr="004143E2">
        <w:rPr>
          <w:rFonts w:ascii="Arial" w:hAnsi="Arial" w:cs="Arial"/>
          <w:i/>
          <w:iCs/>
          <w:sz w:val="24"/>
          <w:szCs w:val="24"/>
        </w:rPr>
        <w:t xml:space="preserve"> Silence is not golden: the importance of improving oracy, </w:t>
      </w:r>
      <w:hyperlink r:id="rId17" w:history="1">
        <w:r w:rsidRPr="004143E2">
          <w:rPr>
            <w:rStyle w:val="Hyperlink"/>
            <w:rFonts w:ascii="Arial" w:hAnsi="Arial" w:cs="Arial"/>
            <w:sz w:val="24"/>
            <w:szCs w:val="24"/>
            <w:u w:val="none"/>
          </w:rPr>
          <w:t>https://www.oneeducation.co.uk/news-blog/silence-is-not-golden-the-importance-of-improving-oracy</w:t>
        </w:r>
      </w:hyperlink>
      <w:r w:rsidRPr="004143E2">
        <w:rPr>
          <w:rFonts w:ascii="Arial" w:hAnsi="Arial" w:cs="Arial"/>
          <w:sz w:val="24"/>
          <w:szCs w:val="24"/>
        </w:rPr>
        <w:t xml:space="preserve"> [Accessed: 15 February 2022].</w:t>
      </w:r>
    </w:p>
    <w:p w14:paraId="513A0DDA" w14:textId="77777777" w:rsidR="004143E2" w:rsidRPr="004143E2" w:rsidRDefault="004143E2" w:rsidP="008459D6">
      <w:pPr>
        <w:spacing w:line="360" w:lineRule="auto"/>
        <w:jc w:val="both"/>
        <w:rPr>
          <w:rFonts w:ascii="Arial" w:hAnsi="Arial" w:cs="Arial"/>
          <w:sz w:val="24"/>
          <w:szCs w:val="24"/>
        </w:rPr>
      </w:pPr>
    </w:p>
    <w:p w14:paraId="3B32544A" w14:textId="3B6637CD" w:rsidR="004143E2" w:rsidRDefault="004143E2" w:rsidP="008459D6">
      <w:pPr>
        <w:spacing w:line="360" w:lineRule="auto"/>
        <w:jc w:val="both"/>
        <w:rPr>
          <w:rFonts w:ascii="Arial" w:hAnsi="Arial" w:cs="Arial"/>
          <w:sz w:val="24"/>
          <w:szCs w:val="24"/>
          <w:lang w:val="en-US"/>
        </w:rPr>
      </w:pPr>
      <w:r w:rsidRPr="004143E2">
        <w:rPr>
          <w:rFonts w:ascii="Arial" w:hAnsi="Arial" w:cs="Arial"/>
          <w:sz w:val="24"/>
          <w:szCs w:val="24"/>
          <w:lang w:val="en-US"/>
        </w:rPr>
        <w:t xml:space="preserve">Lynch, M. (2016) </w:t>
      </w:r>
      <w:r w:rsidRPr="004143E2">
        <w:rPr>
          <w:rFonts w:ascii="Arial" w:hAnsi="Arial" w:cs="Arial"/>
          <w:i/>
          <w:iCs/>
          <w:sz w:val="24"/>
          <w:szCs w:val="24"/>
          <w:lang w:val="en-US"/>
        </w:rPr>
        <w:t xml:space="preserve">Digital Storytelling for Younger and Older Learners. </w:t>
      </w:r>
      <w:r w:rsidRPr="004143E2">
        <w:rPr>
          <w:rFonts w:ascii="Arial" w:hAnsi="Arial" w:cs="Arial"/>
          <w:sz w:val="24"/>
          <w:szCs w:val="24"/>
          <w:lang w:val="en-US"/>
        </w:rPr>
        <w:t xml:space="preserve">Available at: </w:t>
      </w:r>
      <w:hyperlink r:id="rId18" w:history="1">
        <w:r w:rsidRPr="004143E2">
          <w:rPr>
            <w:rStyle w:val="Hyperlink"/>
            <w:rFonts w:ascii="Arial" w:hAnsi="Arial" w:cs="Arial"/>
            <w:sz w:val="24"/>
            <w:szCs w:val="24"/>
            <w:u w:val="none"/>
            <w:lang w:val="en-US"/>
          </w:rPr>
          <w:t>https://www.theedadvocate.org/digital-storytelling-for-younger-older-learners/</w:t>
        </w:r>
      </w:hyperlink>
      <w:r w:rsidRPr="004143E2">
        <w:rPr>
          <w:rFonts w:ascii="Arial" w:hAnsi="Arial" w:cs="Arial"/>
          <w:sz w:val="24"/>
          <w:szCs w:val="24"/>
          <w:lang w:val="en-US"/>
        </w:rPr>
        <w:t xml:space="preserve"> [Accessed: 15</w:t>
      </w:r>
      <w:r w:rsidR="00014A11">
        <w:rPr>
          <w:rFonts w:ascii="Arial" w:hAnsi="Arial" w:cs="Arial"/>
          <w:sz w:val="24"/>
          <w:szCs w:val="24"/>
          <w:lang w:val="en-US"/>
        </w:rPr>
        <w:t xml:space="preserve"> </w:t>
      </w:r>
      <w:r w:rsidRPr="004143E2">
        <w:rPr>
          <w:rFonts w:ascii="Arial" w:hAnsi="Arial" w:cs="Arial"/>
          <w:sz w:val="24"/>
          <w:szCs w:val="24"/>
          <w:lang w:val="en-US"/>
        </w:rPr>
        <w:t>February 2022].</w:t>
      </w:r>
    </w:p>
    <w:p w14:paraId="611F7E37" w14:textId="77777777" w:rsidR="004F18CB" w:rsidRDefault="004F18CB" w:rsidP="008459D6">
      <w:pPr>
        <w:spacing w:line="360" w:lineRule="auto"/>
        <w:jc w:val="both"/>
        <w:rPr>
          <w:rFonts w:ascii="Arial" w:hAnsi="Arial" w:cs="Arial"/>
          <w:sz w:val="24"/>
          <w:szCs w:val="24"/>
          <w:lang w:val="en-US"/>
        </w:rPr>
      </w:pPr>
    </w:p>
    <w:p w14:paraId="7D5093CF" w14:textId="77777777" w:rsidR="004F18CB" w:rsidRPr="004F18CB" w:rsidRDefault="004F18CB" w:rsidP="008459D6">
      <w:pPr>
        <w:spacing w:line="360" w:lineRule="auto"/>
        <w:jc w:val="both"/>
        <w:rPr>
          <w:rFonts w:ascii="Arial" w:hAnsi="Arial" w:cs="Arial"/>
          <w:sz w:val="24"/>
          <w:szCs w:val="24"/>
          <w:lang w:val="en-US"/>
        </w:rPr>
      </w:pPr>
      <w:r w:rsidRPr="004F18CB">
        <w:rPr>
          <w:rFonts w:ascii="Arial" w:hAnsi="Arial" w:cs="Arial"/>
          <w:sz w:val="24"/>
          <w:szCs w:val="24"/>
          <w:lang w:val="en-US"/>
        </w:rPr>
        <w:t xml:space="preserve">McKeown, G. </w:t>
      </w:r>
      <w:r w:rsidRPr="004F18CB">
        <w:rPr>
          <w:rFonts w:ascii="Arial" w:hAnsi="Arial" w:cs="Arial"/>
          <w:i/>
          <w:iCs/>
          <w:sz w:val="24"/>
          <w:szCs w:val="24"/>
          <w:lang w:val="en-US"/>
        </w:rPr>
        <w:t xml:space="preserve">et al. </w:t>
      </w:r>
      <w:r w:rsidRPr="004F18CB">
        <w:rPr>
          <w:rFonts w:ascii="Arial" w:hAnsi="Arial" w:cs="Arial"/>
          <w:sz w:val="24"/>
          <w:szCs w:val="24"/>
          <w:lang w:val="en-US"/>
        </w:rPr>
        <w:t>(2015)</w:t>
      </w:r>
      <w:r w:rsidRPr="004F18CB">
        <w:rPr>
          <w:rFonts w:ascii="Arial" w:hAnsi="Arial" w:cs="Arial"/>
          <w:i/>
          <w:iCs/>
          <w:sz w:val="24"/>
          <w:szCs w:val="24"/>
          <w:lang w:val="en-US"/>
        </w:rPr>
        <w:t xml:space="preserve"> </w:t>
      </w:r>
      <w:r w:rsidRPr="004F18CB">
        <w:rPr>
          <w:rFonts w:ascii="Arial" w:hAnsi="Arial" w:cs="Arial"/>
          <w:sz w:val="24"/>
          <w:szCs w:val="24"/>
          <w:lang w:val="en-US"/>
        </w:rPr>
        <w:t>’The Belfast storytelling database: A spontaneous social interaction database with laughter focused annotation’</w:t>
      </w:r>
      <w:r w:rsidRPr="004F18CB">
        <w:rPr>
          <w:rFonts w:ascii="Arial" w:hAnsi="Arial" w:cs="Arial"/>
          <w:i/>
          <w:iCs/>
          <w:sz w:val="24"/>
          <w:szCs w:val="24"/>
          <w:lang w:val="en-US"/>
        </w:rPr>
        <w:t>, 2015 International Conference on Affective Computing and Intelligent Interaction</w:t>
      </w:r>
      <w:r w:rsidRPr="004F18CB">
        <w:rPr>
          <w:rFonts w:ascii="Arial" w:hAnsi="Arial" w:cs="Arial"/>
          <w:sz w:val="24"/>
          <w:szCs w:val="24"/>
          <w:lang w:val="en-US"/>
        </w:rPr>
        <w:t xml:space="preserve"> (ACII), pp. 166-172, DOI: 10.1109/ACII.2015.7344567. [Accessed: 14 February 2022].</w:t>
      </w:r>
    </w:p>
    <w:p w14:paraId="14D86A89" w14:textId="77777777" w:rsidR="004143E2" w:rsidRPr="004143E2" w:rsidRDefault="004143E2" w:rsidP="008459D6">
      <w:pPr>
        <w:spacing w:line="360" w:lineRule="auto"/>
        <w:jc w:val="both"/>
        <w:rPr>
          <w:rFonts w:ascii="Arial" w:hAnsi="Arial" w:cs="Arial"/>
          <w:sz w:val="24"/>
          <w:szCs w:val="24"/>
          <w:lang w:val="en-US"/>
        </w:rPr>
      </w:pPr>
    </w:p>
    <w:p w14:paraId="79886FA2" w14:textId="77777777" w:rsidR="004143E2" w:rsidRPr="004143E2" w:rsidRDefault="004143E2" w:rsidP="008459D6">
      <w:pPr>
        <w:spacing w:line="360" w:lineRule="auto"/>
        <w:jc w:val="both"/>
        <w:rPr>
          <w:rFonts w:ascii="Arial" w:hAnsi="Arial" w:cs="Arial"/>
          <w:sz w:val="24"/>
          <w:szCs w:val="24"/>
          <w:lang w:val="en-US"/>
        </w:rPr>
      </w:pPr>
      <w:r w:rsidRPr="004143E2">
        <w:rPr>
          <w:rFonts w:ascii="Arial" w:hAnsi="Arial" w:cs="Arial"/>
          <w:sz w:val="24"/>
          <w:szCs w:val="24"/>
          <w:lang w:val="en-US"/>
        </w:rPr>
        <w:t xml:space="preserve">Murphy, S. (2018) </w:t>
      </w:r>
      <w:r w:rsidRPr="004143E2">
        <w:rPr>
          <w:rFonts w:ascii="Arial" w:hAnsi="Arial" w:cs="Arial"/>
          <w:i/>
          <w:iCs/>
          <w:sz w:val="24"/>
          <w:szCs w:val="24"/>
          <w:lang w:val="en-US"/>
        </w:rPr>
        <w:t xml:space="preserve">Technology and the Evolution of Storytelling. </w:t>
      </w:r>
      <w:r w:rsidRPr="004143E2">
        <w:rPr>
          <w:rFonts w:ascii="Arial" w:hAnsi="Arial" w:cs="Arial"/>
          <w:sz w:val="24"/>
          <w:szCs w:val="24"/>
          <w:lang w:val="en-US"/>
        </w:rPr>
        <w:t xml:space="preserve">Available at: </w:t>
      </w:r>
      <w:hyperlink r:id="rId19" w:anchor=":~:text=%20Technology%20and%20the%20Evolution%20of%20Storytelling%20,of%20traditional%20storytelling%20and%20we%E2%80%99ve%20seen...%20More%20" w:history="1">
        <w:r w:rsidRPr="004143E2">
          <w:rPr>
            <w:rStyle w:val="Hyperlink"/>
            <w:rFonts w:ascii="Arial" w:hAnsi="Arial" w:cs="Arial"/>
            <w:sz w:val="24"/>
            <w:szCs w:val="24"/>
            <w:u w:val="none"/>
            <w:lang w:val="en-US"/>
          </w:rPr>
          <w:t>https://medium.com/@shanemurphy_2728/technology-and-the-evolution-of-storytelling-90a533dc3037#:~:text=%20Technology%20and%20the%20Evolution%20of%20Storytelling%20,of%20traditional%20storytelling%20and%20we%E2%80%99ve%20seen...%20More%20</w:t>
        </w:r>
      </w:hyperlink>
      <w:r w:rsidRPr="004143E2">
        <w:rPr>
          <w:rFonts w:ascii="Arial" w:hAnsi="Arial" w:cs="Arial"/>
          <w:sz w:val="24"/>
          <w:szCs w:val="24"/>
          <w:lang w:val="en-US"/>
        </w:rPr>
        <w:t xml:space="preserve"> [Accessed: 14 February 2022].</w:t>
      </w:r>
    </w:p>
    <w:p w14:paraId="022F9E8E" w14:textId="77777777" w:rsidR="004143E2" w:rsidRPr="004143E2" w:rsidRDefault="004143E2" w:rsidP="008459D6">
      <w:pPr>
        <w:spacing w:line="360" w:lineRule="auto"/>
        <w:jc w:val="both"/>
        <w:rPr>
          <w:rFonts w:ascii="Arial" w:hAnsi="Arial" w:cs="Arial"/>
          <w:sz w:val="24"/>
          <w:szCs w:val="24"/>
          <w:lang w:val="en-US"/>
        </w:rPr>
      </w:pPr>
    </w:p>
    <w:p w14:paraId="77E25512" w14:textId="77777777" w:rsidR="004143E2" w:rsidRPr="004143E2" w:rsidRDefault="004143E2" w:rsidP="008459D6">
      <w:pPr>
        <w:spacing w:line="360" w:lineRule="auto"/>
        <w:jc w:val="both"/>
        <w:rPr>
          <w:rFonts w:ascii="Arial" w:hAnsi="Arial" w:cs="Arial"/>
          <w:sz w:val="24"/>
          <w:szCs w:val="24"/>
          <w:lang w:val="en-US"/>
        </w:rPr>
      </w:pPr>
      <w:r w:rsidRPr="004143E2">
        <w:rPr>
          <w:rFonts w:ascii="Arial" w:hAnsi="Arial" w:cs="Arial"/>
          <w:sz w:val="24"/>
          <w:szCs w:val="24"/>
          <w:lang w:val="en-US"/>
        </w:rPr>
        <w:t xml:space="preserve">National Geographic (2020) </w:t>
      </w:r>
      <w:r w:rsidRPr="004143E2">
        <w:rPr>
          <w:rFonts w:ascii="Arial" w:hAnsi="Arial" w:cs="Arial"/>
          <w:i/>
          <w:iCs/>
          <w:sz w:val="24"/>
          <w:szCs w:val="24"/>
          <w:lang w:val="en-US"/>
        </w:rPr>
        <w:t xml:space="preserve">Storytelling. </w:t>
      </w:r>
      <w:r w:rsidRPr="004143E2">
        <w:rPr>
          <w:rFonts w:ascii="Arial" w:hAnsi="Arial" w:cs="Arial"/>
          <w:sz w:val="24"/>
          <w:szCs w:val="24"/>
          <w:lang w:val="en-US"/>
        </w:rPr>
        <w:t xml:space="preserve">Available at: </w:t>
      </w:r>
      <w:hyperlink r:id="rId20" w:history="1">
        <w:r w:rsidRPr="004143E2">
          <w:rPr>
            <w:rStyle w:val="Hyperlink"/>
            <w:rFonts w:ascii="Arial" w:hAnsi="Arial" w:cs="Arial"/>
            <w:sz w:val="24"/>
            <w:szCs w:val="24"/>
            <w:u w:val="none"/>
            <w:lang w:val="en-US"/>
          </w:rPr>
          <w:t>https://www.nationalgeographic.org/encyclopedia/storytelling/</w:t>
        </w:r>
      </w:hyperlink>
      <w:r w:rsidRPr="004143E2">
        <w:rPr>
          <w:rFonts w:ascii="Arial" w:hAnsi="Arial" w:cs="Arial"/>
          <w:sz w:val="24"/>
          <w:szCs w:val="24"/>
          <w:lang w:val="en-US"/>
        </w:rPr>
        <w:t xml:space="preserve"> [Accessed: 14 February 2022].</w:t>
      </w:r>
    </w:p>
    <w:p w14:paraId="40E6892E" w14:textId="77777777" w:rsidR="004143E2" w:rsidRPr="004143E2" w:rsidRDefault="004143E2" w:rsidP="008459D6">
      <w:pPr>
        <w:spacing w:line="360" w:lineRule="auto"/>
        <w:jc w:val="both"/>
        <w:rPr>
          <w:rFonts w:ascii="Arial" w:hAnsi="Arial" w:cs="Arial"/>
          <w:sz w:val="24"/>
          <w:szCs w:val="24"/>
          <w:lang w:val="en-US"/>
        </w:rPr>
      </w:pPr>
    </w:p>
    <w:p w14:paraId="67297B02" w14:textId="77777777"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NHS. (2020)   </w:t>
      </w:r>
      <w:r w:rsidRPr="004143E2">
        <w:rPr>
          <w:rFonts w:ascii="Arial" w:hAnsi="Arial" w:cs="Arial"/>
          <w:i/>
          <w:iCs/>
          <w:sz w:val="24"/>
          <w:szCs w:val="24"/>
        </w:rPr>
        <w:t>Help your baby learn to talk.</w:t>
      </w:r>
      <w:r w:rsidRPr="004143E2">
        <w:rPr>
          <w:rFonts w:ascii="Arial" w:hAnsi="Arial" w:cs="Arial"/>
          <w:sz w:val="24"/>
          <w:szCs w:val="24"/>
        </w:rPr>
        <w:t xml:space="preserve"> Available at: </w:t>
      </w:r>
      <w:hyperlink r:id="rId21" w:history="1">
        <w:r w:rsidRPr="004143E2">
          <w:rPr>
            <w:rStyle w:val="Hyperlink"/>
            <w:rFonts w:ascii="Arial" w:hAnsi="Arial" w:cs="Arial"/>
            <w:sz w:val="24"/>
            <w:szCs w:val="24"/>
            <w:u w:val="none"/>
          </w:rPr>
          <w:t>http://www.nhs.uk/Conditions/pregnancy-and-baby/Pages/helping-your-childs-speech.aspx</w:t>
        </w:r>
      </w:hyperlink>
      <w:r w:rsidRPr="004143E2">
        <w:rPr>
          <w:rFonts w:ascii="Arial" w:hAnsi="Arial" w:cs="Arial"/>
          <w:sz w:val="24"/>
          <w:szCs w:val="24"/>
        </w:rPr>
        <w:t> [Accessed: 15 February 2022].</w:t>
      </w:r>
    </w:p>
    <w:p w14:paraId="3D60D8A3" w14:textId="77777777" w:rsidR="004143E2" w:rsidRPr="004143E2" w:rsidRDefault="004143E2" w:rsidP="008459D6">
      <w:pPr>
        <w:spacing w:line="360" w:lineRule="auto"/>
        <w:jc w:val="both"/>
        <w:rPr>
          <w:rFonts w:ascii="Arial" w:hAnsi="Arial" w:cs="Arial"/>
          <w:sz w:val="24"/>
          <w:szCs w:val="24"/>
        </w:rPr>
      </w:pPr>
    </w:p>
    <w:p w14:paraId="4763C80C" w14:textId="0A1E3BE0" w:rsidR="004143E2" w:rsidRPr="004143E2" w:rsidRDefault="004143E2" w:rsidP="008459D6">
      <w:pPr>
        <w:spacing w:line="360" w:lineRule="auto"/>
        <w:jc w:val="both"/>
        <w:rPr>
          <w:rFonts w:ascii="Arial" w:hAnsi="Arial" w:cs="Arial"/>
          <w:sz w:val="24"/>
          <w:szCs w:val="24"/>
          <w:lang w:val="en-US"/>
        </w:rPr>
      </w:pPr>
      <w:r w:rsidRPr="004143E2">
        <w:rPr>
          <w:rFonts w:ascii="Arial" w:hAnsi="Arial" w:cs="Arial"/>
          <w:sz w:val="24"/>
          <w:szCs w:val="24"/>
          <w:lang w:val="en-US"/>
        </w:rPr>
        <w:lastRenderedPageBreak/>
        <w:t>O’Byrne W</w:t>
      </w:r>
      <w:r w:rsidR="008778C3">
        <w:rPr>
          <w:rFonts w:ascii="Arial" w:hAnsi="Arial" w:cs="Arial"/>
          <w:sz w:val="24"/>
          <w:szCs w:val="24"/>
          <w:lang w:val="en-US"/>
        </w:rPr>
        <w:t>.</w:t>
      </w:r>
      <w:r w:rsidRPr="004143E2">
        <w:rPr>
          <w:rFonts w:ascii="Arial" w:hAnsi="Arial" w:cs="Arial"/>
          <w:sz w:val="24"/>
          <w:szCs w:val="24"/>
          <w:lang w:val="en-US"/>
        </w:rPr>
        <w:t>I</w:t>
      </w:r>
      <w:r w:rsidR="00A52CA6">
        <w:rPr>
          <w:rFonts w:ascii="Arial" w:hAnsi="Arial" w:cs="Arial"/>
          <w:sz w:val="24"/>
          <w:szCs w:val="24"/>
          <w:lang w:val="en-US"/>
        </w:rPr>
        <w:t>.</w:t>
      </w:r>
      <w:r w:rsidRPr="004143E2">
        <w:rPr>
          <w:rFonts w:ascii="Arial" w:hAnsi="Arial" w:cs="Arial"/>
          <w:sz w:val="24"/>
          <w:szCs w:val="24"/>
          <w:lang w:val="en-US"/>
        </w:rPr>
        <w:t xml:space="preserve">, </w:t>
      </w:r>
      <w:r w:rsidR="00A52CA6">
        <w:rPr>
          <w:rFonts w:ascii="Arial" w:hAnsi="Arial" w:cs="Arial"/>
          <w:i/>
          <w:iCs/>
          <w:sz w:val="24"/>
          <w:szCs w:val="24"/>
          <w:lang w:val="en-US"/>
        </w:rPr>
        <w:t>et</w:t>
      </w:r>
      <w:r w:rsidR="003256AE">
        <w:rPr>
          <w:rFonts w:ascii="Arial" w:hAnsi="Arial" w:cs="Arial"/>
          <w:i/>
          <w:iCs/>
          <w:sz w:val="24"/>
          <w:szCs w:val="24"/>
          <w:lang w:val="en-US"/>
        </w:rPr>
        <w:t xml:space="preserve"> al. </w:t>
      </w:r>
      <w:r w:rsidRPr="004143E2">
        <w:rPr>
          <w:rFonts w:ascii="Arial" w:hAnsi="Arial" w:cs="Arial"/>
          <w:sz w:val="24"/>
          <w:szCs w:val="24"/>
          <w:lang w:val="en-US"/>
        </w:rPr>
        <w:t xml:space="preserve">(2018) </w:t>
      </w:r>
      <w:r w:rsidR="00FC5862">
        <w:rPr>
          <w:rFonts w:ascii="Arial" w:hAnsi="Arial" w:cs="Arial"/>
          <w:sz w:val="24"/>
          <w:szCs w:val="24"/>
          <w:lang w:val="en-US"/>
        </w:rPr>
        <w:t>‘</w:t>
      </w:r>
      <w:r w:rsidRPr="004143E2">
        <w:rPr>
          <w:rFonts w:ascii="Arial" w:hAnsi="Arial" w:cs="Arial"/>
          <w:sz w:val="24"/>
          <w:szCs w:val="24"/>
          <w:lang w:val="en-US"/>
        </w:rPr>
        <w:t>Digital Storytelling in Early Childhood: Student Illustrations Shaping Social Interactions</w:t>
      </w:r>
      <w:r w:rsidR="008778C3">
        <w:rPr>
          <w:rFonts w:ascii="Arial" w:hAnsi="Arial" w:cs="Arial"/>
          <w:sz w:val="24"/>
          <w:szCs w:val="24"/>
          <w:lang w:val="en-US"/>
        </w:rPr>
        <w:t>’,</w:t>
      </w:r>
      <w:r w:rsidRPr="004143E2">
        <w:rPr>
          <w:rFonts w:ascii="Arial" w:hAnsi="Arial" w:cs="Arial"/>
          <w:sz w:val="24"/>
          <w:szCs w:val="24"/>
          <w:lang w:val="en-US"/>
        </w:rPr>
        <w:t xml:space="preserve"> </w:t>
      </w:r>
      <w:r w:rsidRPr="008778C3">
        <w:rPr>
          <w:rFonts w:ascii="Arial" w:hAnsi="Arial" w:cs="Arial"/>
          <w:i/>
          <w:iCs/>
          <w:sz w:val="24"/>
          <w:szCs w:val="24"/>
          <w:lang w:val="en-US"/>
        </w:rPr>
        <w:t>Front. Psychol</w:t>
      </w:r>
      <w:r w:rsidRPr="004143E2">
        <w:rPr>
          <w:rFonts w:ascii="Arial" w:hAnsi="Arial" w:cs="Arial"/>
          <w:sz w:val="24"/>
          <w:szCs w:val="24"/>
          <w:lang w:val="en-US"/>
        </w:rPr>
        <w:t>. 9</w:t>
      </w:r>
      <w:r w:rsidR="00FC5862">
        <w:rPr>
          <w:rFonts w:ascii="Arial" w:hAnsi="Arial" w:cs="Arial"/>
          <w:sz w:val="24"/>
          <w:szCs w:val="24"/>
          <w:lang w:val="en-US"/>
        </w:rPr>
        <w:t>(</w:t>
      </w:r>
      <w:r w:rsidRPr="004143E2">
        <w:rPr>
          <w:rFonts w:ascii="Arial" w:hAnsi="Arial" w:cs="Arial"/>
          <w:sz w:val="24"/>
          <w:szCs w:val="24"/>
          <w:lang w:val="en-US"/>
        </w:rPr>
        <w:t>1800</w:t>
      </w:r>
      <w:r w:rsidR="00FC5862">
        <w:rPr>
          <w:rFonts w:ascii="Arial" w:hAnsi="Arial" w:cs="Arial"/>
          <w:sz w:val="24"/>
          <w:szCs w:val="24"/>
          <w:lang w:val="en-US"/>
        </w:rPr>
        <w:t>)</w:t>
      </w:r>
      <w:r w:rsidRPr="004143E2">
        <w:rPr>
          <w:rFonts w:ascii="Arial" w:hAnsi="Arial" w:cs="Arial"/>
          <w:sz w:val="24"/>
          <w:szCs w:val="24"/>
          <w:lang w:val="en-US"/>
        </w:rPr>
        <w:t>. DOI: 10.3389/fpsyg.2018.01800 [Accessed: 15 February 2022].</w:t>
      </w:r>
    </w:p>
    <w:p w14:paraId="59FE3E3D" w14:textId="77777777" w:rsidR="004143E2" w:rsidRPr="004143E2" w:rsidRDefault="004143E2" w:rsidP="008459D6">
      <w:pPr>
        <w:spacing w:line="360" w:lineRule="auto"/>
        <w:jc w:val="both"/>
        <w:rPr>
          <w:rFonts w:ascii="Arial" w:hAnsi="Arial" w:cs="Arial"/>
          <w:sz w:val="24"/>
          <w:szCs w:val="24"/>
          <w:lang w:val="en-US"/>
        </w:rPr>
      </w:pPr>
    </w:p>
    <w:p w14:paraId="09A687C0" w14:textId="77F55C43"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Parvin, T. </w:t>
      </w:r>
      <w:r w:rsidR="00794E9A">
        <w:rPr>
          <w:rFonts w:ascii="Arial" w:hAnsi="Arial" w:cs="Arial"/>
          <w:sz w:val="24"/>
          <w:szCs w:val="24"/>
        </w:rPr>
        <w:t>(</w:t>
      </w:r>
      <w:r w:rsidRPr="004143E2">
        <w:rPr>
          <w:rFonts w:ascii="Arial" w:hAnsi="Arial" w:cs="Arial"/>
          <w:sz w:val="24"/>
          <w:szCs w:val="24"/>
        </w:rPr>
        <w:t>2014</w:t>
      </w:r>
      <w:r w:rsidR="003256AE">
        <w:rPr>
          <w:rFonts w:ascii="Arial" w:hAnsi="Arial" w:cs="Arial"/>
          <w:sz w:val="24"/>
          <w:szCs w:val="24"/>
        </w:rPr>
        <w:t>)</w:t>
      </w:r>
      <w:r w:rsidRPr="004143E2">
        <w:rPr>
          <w:rFonts w:ascii="Arial" w:hAnsi="Arial" w:cs="Arial"/>
          <w:sz w:val="24"/>
          <w:szCs w:val="24"/>
        </w:rPr>
        <w:t xml:space="preserve"> Diverse Approaches to Language Development</w:t>
      </w:r>
      <w:r w:rsidR="00657CEB">
        <w:rPr>
          <w:rFonts w:ascii="Arial" w:hAnsi="Arial" w:cs="Arial"/>
          <w:sz w:val="24"/>
          <w:szCs w:val="24"/>
        </w:rPr>
        <w:t>, in</w:t>
      </w:r>
      <w:r w:rsidR="003B073B">
        <w:rPr>
          <w:rFonts w:ascii="Arial" w:hAnsi="Arial" w:cs="Arial"/>
          <w:sz w:val="24"/>
          <w:szCs w:val="24"/>
        </w:rPr>
        <w:t xml:space="preserve">: </w:t>
      </w:r>
      <w:r w:rsidRPr="004143E2">
        <w:rPr>
          <w:rFonts w:ascii="Arial" w:hAnsi="Arial" w:cs="Arial"/>
          <w:sz w:val="24"/>
          <w:szCs w:val="24"/>
        </w:rPr>
        <w:t xml:space="preserve"> </w:t>
      </w:r>
      <w:r w:rsidRPr="004143E2">
        <w:rPr>
          <w:rFonts w:ascii="Arial" w:hAnsi="Arial" w:cs="Arial"/>
          <w:i/>
          <w:iCs/>
          <w:sz w:val="24"/>
          <w:szCs w:val="24"/>
        </w:rPr>
        <w:t>Developing Early Literacy 0 to 8: From Theory to Practice</w:t>
      </w:r>
      <w:r w:rsidRPr="004143E2">
        <w:rPr>
          <w:rFonts w:ascii="Arial" w:hAnsi="Arial" w:cs="Arial"/>
          <w:sz w:val="24"/>
          <w:szCs w:val="24"/>
        </w:rPr>
        <w:t>, London: SAGE Publications, Ltd. pp. 101-115</w:t>
      </w:r>
      <w:r w:rsidR="00E86110">
        <w:rPr>
          <w:rFonts w:ascii="Arial" w:hAnsi="Arial" w:cs="Arial"/>
          <w:sz w:val="24"/>
          <w:szCs w:val="24"/>
        </w:rPr>
        <w:t>.</w:t>
      </w:r>
      <w:r w:rsidRPr="004143E2">
        <w:rPr>
          <w:rFonts w:ascii="Arial" w:hAnsi="Arial" w:cs="Arial"/>
          <w:sz w:val="24"/>
          <w:szCs w:val="24"/>
        </w:rPr>
        <w:t xml:space="preserve"> Available at: https://dx.doi.org/10.4135/9781473921658.n7&gt; [Accessed 15 February 2022]. </w:t>
      </w:r>
    </w:p>
    <w:p w14:paraId="54B27F34" w14:textId="77777777" w:rsidR="004143E2" w:rsidRPr="004143E2" w:rsidRDefault="004143E2" w:rsidP="008459D6">
      <w:pPr>
        <w:spacing w:line="360" w:lineRule="auto"/>
        <w:jc w:val="both"/>
        <w:rPr>
          <w:rFonts w:ascii="Arial" w:hAnsi="Arial" w:cs="Arial"/>
          <w:sz w:val="24"/>
          <w:szCs w:val="24"/>
        </w:rPr>
      </w:pPr>
    </w:p>
    <w:p w14:paraId="5EC6DF68" w14:textId="77777777"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Rodger, R. (2016) </w:t>
      </w:r>
      <w:r w:rsidRPr="004143E2">
        <w:rPr>
          <w:rFonts w:ascii="Arial" w:hAnsi="Arial" w:cs="Arial"/>
          <w:i/>
          <w:iCs/>
          <w:sz w:val="24"/>
          <w:szCs w:val="24"/>
        </w:rPr>
        <w:t xml:space="preserve">Planning an Appropriate Curriculum in the Early Years. </w:t>
      </w:r>
      <w:r w:rsidRPr="004143E2">
        <w:rPr>
          <w:rFonts w:ascii="Arial" w:hAnsi="Arial" w:cs="Arial"/>
          <w:sz w:val="24"/>
          <w:szCs w:val="24"/>
        </w:rPr>
        <w:t>Abingdon: Routledge.</w:t>
      </w:r>
    </w:p>
    <w:p w14:paraId="0E7579BE" w14:textId="77777777" w:rsidR="004143E2" w:rsidRPr="004143E2" w:rsidRDefault="004143E2" w:rsidP="008459D6">
      <w:pPr>
        <w:spacing w:line="360" w:lineRule="auto"/>
        <w:jc w:val="both"/>
        <w:rPr>
          <w:rFonts w:ascii="Arial" w:hAnsi="Arial" w:cs="Arial"/>
          <w:sz w:val="24"/>
          <w:szCs w:val="24"/>
        </w:rPr>
      </w:pPr>
    </w:p>
    <w:p w14:paraId="4BCC2326" w14:textId="3D4BC0CD" w:rsidR="004143E2" w:rsidRPr="004143E2" w:rsidRDefault="004143E2" w:rsidP="008459D6">
      <w:pPr>
        <w:spacing w:line="360" w:lineRule="auto"/>
        <w:jc w:val="both"/>
        <w:rPr>
          <w:rFonts w:ascii="Arial" w:hAnsi="Arial" w:cs="Arial"/>
          <w:sz w:val="24"/>
          <w:szCs w:val="24"/>
          <w:lang w:val="en-US"/>
        </w:rPr>
      </w:pPr>
      <w:r w:rsidRPr="004143E2">
        <w:rPr>
          <w:rFonts w:ascii="Arial" w:hAnsi="Arial" w:cs="Arial"/>
          <w:sz w:val="24"/>
          <w:szCs w:val="24"/>
          <w:lang w:val="en-US"/>
        </w:rPr>
        <w:t xml:space="preserve">Serrat, O. (2010). </w:t>
      </w:r>
      <w:r w:rsidRPr="004143E2">
        <w:rPr>
          <w:rFonts w:ascii="Arial" w:hAnsi="Arial" w:cs="Arial"/>
          <w:i/>
          <w:iCs/>
          <w:sz w:val="24"/>
          <w:szCs w:val="24"/>
          <w:lang w:val="en-US"/>
        </w:rPr>
        <w:t>Storytelling</w:t>
      </w:r>
      <w:r w:rsidRPr="004143E2">
        <w:rPr>
          <w:rFonts w:ascii="Arial" w:hAnsi="Arial" w:cs="Arial"/>
          <w:sz w:val="24"/>
          <w:szCs w:val="24"/>
          <w:lang w:val="en-US"/>
        </w:rPr>
        <w:t xml:space="preserve">. Available at: </w:t>
      </w:r>
      <w:hyperlink r:id="rId22" w:history="1">
        <w:r w:rsidRPr="004143E2">
          <w:rPr>
            <w:rStyle w:val="Hyperlink"/>
            <w:rFonts w:ascii="Arial" w:hAnsi="Arial" w:cs="Arial"/>
            <w:sz w:val="24"/>
            <w:szCs w:val="24"/>
            <w:u w:val="none"/>
            <w:lang w:val="en-US"/>
          </w:rPr>
          <w:t>https://www.researchgate.net/publication/266478324_Storytelling</w:t>
        </w:r>
      </w:hyperlink>
      <w:r w:rsidRPr="004143E2">
        <w:rPr>
          <w:rFonts w:ascii="Arial" w:hAnsi="Arial" w:cs="Arial"/>
          <w:sz w:val="24"/>
          <w:szCs w:val="24"/>
          <w:lang w:val="en-US"/>
        </w:rPr>
        <w:t xml:space="preserve"> [Accessed: 14 February 2022]</w:t>
      </w:r>
      <w:r w:rsidR="00B950DE">
        <w:rPr>
          <w:rFonts w:ascii="Arial" w:hAnsi="Arial" w:cs="Arial"/>
          <w:sz w:val="24"/>
          <w:szCs w:val="24"/>
          <w:lang w:val="en-US"/>
        </w:rPr>
        <w:t>.</w:t>
      </w:r>
    </w:p>
    <w:p w14:paraId="716D3A53" w14:textId="77777777" w:rsidR="004143E2" w:rsidRPr="004143E2" w:rsidRDefault="004143E2" w:rsidP="008459D6">
      <w:pPr>
        <w:spacing w:line="360" w:lineRule="auto"/>
        <w:jc w:val="both"/>
        <w:rPr>
          <w:rFonts w:ascii="Arial" w:hAnsi="Arial" w:cs="Arial"/>
          <w:sz w:val="24"/>
          <w:szCs w:val="24"/>
          <w:lang w:val="en-US"/>
        </w:rPr>
      </w:pPr>
    </w:p>
    <w:p w14:paraId="066373F9" w14:textId="07DCD107" w:rsidR="004143E2" w:rsidRPr="004143E2" w:rsidRDefault="004143E2" w:rsidP="008459D6">
      <w:pPr>
        <w:spacing w:line="360" w:lineRule="auto"/>
        <w:jc w:val="both"/>
        <w:rPr>
          <w:rFonts w:ascii="Arial" w:hAnsi="Arial" w:cs="Arial"/>
          <w:sz w:val="24"/>
          <w:szCs w:val="24"/>
        </w:rPr>
      </w:pPr>
      <w:proofErr w:type="spellStart"/>
      <w:r w:rsidRPr="004143E2">
        <w:rPr>
          <w:rFonts w:ascii="Arial" w:hAnsi="Arial" w:cs="Arial"/>
          <w:sz w:val="24"/>
          <w:szCs w:val="24"/>
        </w:rPr>
        <w:t>Suhono</w:t>
      </w:r>
      <w:proofErr w:type="spellEnd"/>
      <w:r w:rsidRPr="004143E2">
        <w:rPr>
          <w:rFonts w:ascii="Arial" w:hAnsi="Arial" w:cs="Arial"/>
          <w:sz w:val="24"/>
          <w:szCs w:val="24"/>
        </w:rPr>
        <w:t>, S. and Sari, Y.A.</w:t>
      </w:r>
      <w:r w:rsidR="008809C0">
        <w:rPr>
          <w:rFonts w:ascii="Arial" w:hAnsi="Arial" w:cs="Arial"/>
          <w:sz w:val="24"/>
          <w:szCs w:val="24"/>
        </w:rPr>
        <w:t xml:space="preserve"> </w:t>
      </w:r>
      <w:r w:rsidR="00E86110">
        <w:rPr>
          <w:rFonts w:ascii="Arial" w:hAnsi="Arial" w:cs="Arial"/>
          <w:sz w:val="24"/>
          <w:szCs w:val="24"/>
        </w:rPr>
        <w:t>(</w:t>
      </w:r>
      <w:r w:rsidRPr="004143E2">
        <w:rPr>
          <w:rFonts w:ascii="Arial" w:hAnsi="Arial" w:cs="Arial"/>
          <w:sz w:val="24"/>
          <w:szCs w:val="24"/>
        </w:rPr>
        <w:t>2017</w:t>
      </w:r>
      <w:r w:rsidR="00FF171F">
        <w:rPr>
          <w:rFonts w:ascii="Arial" w:hAnsi="Arial" w:cs="Arial"/>
          <w:sz w:val="24"/>
          <w:szCs w:val="24"/>
        </w:rPr>
        <w:t xml:space="preserve">) </w:t>
      </w:r>
      <w:r w:rsidR="009B480A">
        <w:rPr>
          <w:rFonts w:ascii="Arial" w:hAnsi="Arial" w:cs="Arial"/>
          <w:sz w:val="24"/>
          <w:szCs w:val="24"/>
        </w:rPr>
        <w:t>‘</w:t>
      </w:r>
      <w:r w:rsidR="00FF171F" w:rsidRPr="004143E2">
        <w:rPr>
          <w:rFonts w:ascii="Arial" w:hAnsi="Arial" w:cs="Arial"/>
          <w:sz w:val="24"/>
          <w:szCs w:val="24"/>
        </w:rPr>
        <w:t>Babbling</w:t>
      </w:r>
      <w:r w:rsidRPr="004143E2">
        <w:rPr>
          <w:rFonts w:ascii="Arial" w:hAnsi="Arial" w:cs="Arial"/>
          <w:sz w:val="24"/>
          <w:szCs w:val="24"/>
        </w:rPr>
        <w:t xml:space="preserve"> Stage Construction of Children’s Language Acquisition on Rural Area Lampung</w:t>
      </w:r>
      <w:r w:rsidR="009B480A">
        <w:rPr>
          <w:rFonts w:ascii="Arial" w:hAnsi="Arial" w:cs="Arial"/>
          <w:sz w:val="24"/>
          <w:szCs w:val="24"/>
        </w:rPr>
        <w:t>’</w:t>
      </w:r>
      <w:r w:rsidRPr="004143E2">
        <w:rPr>
          <w:rFonts w:ascii="Arial" w:hAnsi="Arial" w:cs="Arial"/>
          <w:sz w:val="24"/>
          <w:szCs w:val="24"/>
        </w:rPr>
        <w:t>. </w:t>
      </w:r>
      <w:r w:rsidR="00B950DE" w:rsidRPr="004143E2">
        <w:rPr>
          <w:rFonts w:ascii="Arial" w:hAnsi="Arial" w:cs="Arial"/>
          <w:i/>
          <w:iCs/>
          <w:sz w:val="24"/>
          <w:szCs w:val="24"/>
        </w:rPr>
        <w:t>Journal</w:t>
      </w:r>
      <w:r w:rsidRPr="004143E2">
        <w:rPr>
          <w:rFonts w:ascii="Arial" w:hAnsi="Arial" w:cs="Arial"/>
          <w:i/>
          <w:iCs/>
          <w:sz w:val="24"/>
          <w:szCs w:val="24"/>
        </w:rPr>
        <w:t xml:space="preserve"> Smart</w:t>
      </w:r>
      <w:r w:rsidRPr="004143E2">
        <w:rPr>
          <w:rFonts w:ascii="Arial" w:hAnsi="Arial" w:cs="Arial"/>
          <w:sz w:val="24"/>
          <w:szCs w:val="24"/>
        </w:rPr>
        <w:t>, </w:t>
      </w:r>
      <w:r w:rsidRPr="004143E2">
        <w:rPr>
          <w:rFonts w:ascii="Arial" w:hAnsi="Arial" w:cs="Arial"/>
          <w:i/>
          <w:iCs/>
          <w:sz w:val="24"/>
          <w:szCs w:val="24"/>
        </w:rPr>
        <w:t>3</w:t>
      </w:r>
      <w:r w:rsidRPr="004143E2">
        <w:rPr>
          <w:rFonts w:ascii="Arial" w:hAnsi="Arial" w:cs="Arial"/>
          <w:sz w:val="24"/>
          <w:szCs w:val="24"/>
        </w:rPr>
        <w:t>(2).</w:t>
      </w:r>
    </w:p>
    <w:p w14:paraId="3064C7A3" w14:textId="77777777" w:rsidR="004143E2" w:rsidRPr="004143E2" w:rsidRDefault="004143E2" w:rsidP="008459D6">
      <w:pPr>
        <w:spacing w:line="360" w:lineRule="auto"/>
        <w:jc w:val="both"/>
        <w:rPr>
          <w:rFonts w:ascii="Arial" w:hAnsi="Arial" w:cs="Arial"/>
          <w:sz w:val="24"/>
          <w:szCs w:val="24"/>
        </w:rPr>
      </w:pPr>
    </w:p>
    <w:p w14:paraId="254B8A30" w14:textId="77777777" w:rsidR="004143E2" w:rsidRPr="004143E2" w:rsidRDefault="004143E2" w:rsidP="008459D6">
      <w:pPr>
        <w:spacing w:line="360" w:lineRule="auto"/>
        <w:jc w:val="both"/>
        <w:rPr>
          <w:rFonts w:ascii="Arial" w:hAnsi="Arial" w:cs="Arial"/>
          <w:sz w:val="24"/>
          <w:szCs w:val="24"/>
          <w:lang w:val="en-US"/>
        </w:rPr>
      </w:pPr>
      <w:r w:rsidRPr="004143E2">
        <w:rPr>
          <w:rFonts w:ascii="Arial" w:hAnsi="Arial" w:cs="Arial"/>
          <w:sz w:val="24"/>
          <w:szCs w:val="24"/>
          <w:lang w:val="en-US"/>
        </w:rPr>
        <w:t xml:space="preserve">The Children’s Literacy Charity (2022) </w:t>
      </w:r>
      <w:r w:rsidRPr="004143E2">
        <w:rPr>
          <w:rFonts w:ascii="Arial" w:hAnsi="Arial" w:cs="Arial"/>
          <w:i/>
          <w:iCs/>
          <w:sz w:val="24"/>
          <w:szCs w:val="24"/>
          <w:lang w:val="en-US"/>
        </w:rPr>
        <w:t xml:space="preserve">Benefits of Story Time. </w:t>
      </w:r>
      <w:r w:rsidRPr="004143E2">
        <w:rPr>
          <w:rFonts w:ascii="Arial" w:hAnsi="Arial" w:cs="Arial"/>
          <w:sz w:val="24"/>
          <w:szCs w:val="24"/>
          <w:lang w:val="en-US"/>
        </w:rPr>
        <w:t xml:space="preserve">Available at: </w:t>
      </w:r>
      <w:hyperlink r:id="rId23" w:history="1">
        <w:r w:rsidRPr="004143E2">
          <w:rPr>
            <w:rStyle w:val="Hyperlink"/>
            <w:rFonts w:ascii="Arial" w:hAnsi="Arial" w:cs="Arial"/>
            <w:sz w:val="24"/>
            <w:szCs w:val="24"/>
            <w:u w:val="none"/>
            <w:lang w:val="en-US"/>
          </w:rPr>
          <w:t>https://thechildrensliteracycharity.org.uk/home-learning/benefits-of-storytime/</w:t>
        </w:r>
      </w:hyperlink>
      <w:r w:rsidRPr="004143E2">
        <w:rPr>
          <w:rFonts w:ascii="Arial" w:hAnsi="Arial" w:cs="Arial"/>
          <w:sz w:val="24"/>
          <w:szCs w:val="24"/>
          <w:lang w:val="en-US"/>
        </w:rPr>
        <w:t xml:space="preserve"> [Accessed: 14 February 2022].</w:t>
      </w:r>
    </w:p>
    <w:p w14:paraId="5E012256" w14:textId="77777777" w:rsidR="004143E2" w:rsidRPr="004143E2" w:rsidRDefault="004143E2" w:rsidP="008459D6">
      <w:pPr>
        <w:spacing w:line="360" w:lineRule="auto"/>
        <w:jc w:val="both"/>
        <w:rPr>
          <w:rFonts w:ascii="Arial" w:hAnsi="Arial" w:cs="Arial"/>
          <w:sz w:val="24"/>
          <w:szCs w:val="24"/>
          <w:lang w:val="en-US"/>
        </w:rPr>
      </w:pPr>
    </w:p>
    <w:p w14:paraId="6C8F2158" w14:textId="77777777"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Timmons, J. (2015) </w:t>
      </w:r>
      <w:r w:rsidRPr="004143E2">
        <w:rPr>
          <w:rFonts w:ascii="Arial" w:hAnsi="Arial" w:cs="Arial"/>
          <w:i/>
          <w:iCs/>
          <w:sz w:val="24"/>
          <w:szCs w:val="24"/>
        </w:rPr>
        <w:t xml:space="preserve">When Can a Foetus Hear? </w:t>
      </w:r>
      <w:r w:rsidRPr="004143E2">
        <w:rPr>
          <w:rFonts w:ascii="Arial" w:hAnsi="Arial" w:cs="Arial"/>
          <w:sz w:val="24"/>
          <w:szCs w:val="24"/>
        </w:rPr>
        <w:t xml:space="preserve">Available at: </w:t>
      </w:r>
      <w:hyperlink r:id="rId24" w:history="1">
        <w:r w:rsidRPr="004143E2">
          <w:rPr>
            <w:rStyle w:val="Hyperlink"/>
            <w:rFonts w:ascii="Arial" w:hAnsi="Arial" w:cs="Arial"/>
            <w:sz w:val="24"/>
            <w:szCs w:val="24"/>
            <w:u w:val="none"/>
          </w:rPr>
          <w:t>https://www.healthline.com/health/pregnancy/when-can-a-fetus-hear</w:t>
        </w:r>
      </w:hyperlink>
      <w:r w:rsidRPr="004143E2">
        <w:rPr>
          <w:rFonts w:ascii="Arial" w:hAnsi="Arial" w:cs="Arial"/>
          <w:sz w:val="24"/>
          <w:szCs w:val="24"/>
        </w:rPr>
        <w:t xml:space="preserve"> [Accessed: 15 February 2022].</w:t>
      </w:r>
    </w:p>
    <w:p w14:paraId="49FF2095" w14:textId="77777777" w:rsidR="004143E2" w:rsidRPr="004143E2" w:rsidRDefault="004143E2" w:rsidP="008459D6">
      <w:pPr>
        <w:spacing w:line="360" w:lineRule="auto"/>
        <w:jc w:val="both"/>
        <w:rPr>
          <w:rFonts w:ascii="Arial" w:hAnsi="Arial" w:cs="Arial"/>
          <w:sz w:val="24"/>
          <w:szCs w:val="24"/>
        </w:rPr>
      </w:pPr>
    </w:p>
    <w:p w14:paraId="5B91D875" w14:textId="77777777"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lastRenderedPageBreak/>
        <w:t xml:space="preserve">Welsh Government (2008) </w:t>
      </w:r>
      <w:r w:rsidRPr="004143E2">
        <w:rPr>
          <w:rFonts w:ascii="Arial" w:hAnsi="Arial" w:cs="Arial"/>
          <w:i/>
          <w:iCs/>
          <w:sz w:val="24"/>
          <w:szCs w:val="24"/>
        </w:rPr>
        <w:t xml:space="preserve">Digital Competence Framework. </w:t>
      </w:r>
      <w:r w:rsidRPr="004143E2">
        <w:rPr>
          <w:rFonts w:ascii="Arial" w:hAnsi="Arial" w:cs="Arial"/>
          <w:sz w:val="24"/>
          <w:szCs w:val="24"/>
        </w:rPr>
        <w:t xml:space="preserve">Available at: </w:t>
      </w:r>
      <w:hyperlink r:id="rId25" w:history="1">
        <w:r w:rsidRPr="004143E2">
          <w:rPr>
            <w:rStyle w:val="Hyperlink"/>
            <w:rFonts w:ascii="Arial" w:hAnsi="Arial" w:cs="Arial"/>
            <w:sz w:val="24"/>
            <w:szCs w:val="24"/>
            <w:u w:val="none"/>
          </w:rPr>
          <w:t>https://hwb.gov.wales/curriculum-for-wales-2008/digital-competence-framework-curriculum-for-wales-2008-version/framework/</w:t>
        </w:r>
      </w:hyperlink>
      <w:r w:rsidRPr="004143E2">
        <w:rPr>
          <w:rFonts w:ascii="Arial" w:hAnsi="Arial" w:cs="Arial"/>
          <w:sz w:val="24"/>
          <w:szCs w:val="24"/>
        </w:rPr>
        <w:t xml:space="preserve"> [Accessed: 15 February 2022].</w:t>
      </w:r>
    </w:p>
    <w:p w14:paraId="0529E2AA" w14:textId="77777777" w:rsidR="004143E2" w:rsidRPr="004143E2" w:rsidRDefault="004143E2" w:rsidP="008459D6">
      <w:pPr>
        <w:spacing w:line="360" w:lineRule="auto"/>
        <w:jc w:val="both"/>
        <w:rPr>
          <w:rFonts w:ascii="Arial" w:hAnsi="Arial" w:cs="Arial"/>
          <w:sz w:val="24"/>
          <w:szCs w:val="24"/>
        </w:rPr>
      </w:pPr>
    </w:p>
    <w:p w14:paraId="32E94549" w14:textId="77777777" w:rsidR="004143E2" w:rsidRPr="004143E2" w:rsidRDefault="004143E2" w:rsidP="008459D6">
      <w:pPr>
        <w:spacing w:line="360" w:lineRule="auto"/>
        <w:jc w:val="both"/>
        <w:rPr>
          <w:rFonts w:ascii="Arial" w:hAnsi="Arial" w:cs="Arial"/>
          <w:sz w:val="24"/>
          <w:szCs w:val="24"/>
          <w:lang w:val="en-US"/>
        </w:rPr>
      </w:pPr>
      <w:r w:rsidRPr="004143E2">
        <w:rPr>
          <w:rFonts w:ascii="Arial" w:hAnsi="Arial" w:cs="Arial"/>
          <w:sz w:val="24"/>
          <w:szCs w:val="24"/>
        </w:rPr>
        <w:t xml:space="preserve">Welsh Government (2013) </w:t>
      </w:r>
      <w:r w:rsidRPr="004143E2">
        <w:rPr>
          <w:rFonts w:ascii="Arial" w:hAnsi="Arial" w:cs="Arial"/>
          <w:i/>
          <w:iCs/>
          <w:sz w:val="24"/>
          <w:szCs w:val="24"/>
          <w:lang w:val="en-US"/>
        </w:rPr>
        <w:t>National Literacy and Numeracy Framework</w:t>
      </w:r>
      <w:r w:rsidRPr="004143E2">
        <w:rPr>
          <w:rFonts w:ascii="Arial" w:hAnsi="Arial" w:cs="Arial"/>
          <w:sz w:val="24"/>
          <w:szCs w:val="24"/>
          <w:lang w:val="en-US"/>
        </w:rPr>
        <w:t xml:space="preserve">. Available at: </w:t>
      </w:r>
      <w:hyperlink r:id="rId26" w:history="1">
        <w:r w:rsidRPr="004143E2">
          <w:rPr>
            <w:rStyle w:val="Hyperlink"/>
            <w:rFonts w:ascii="Arial" w:hAnsi="Arial" w:cs="Arial"/>
            <w:sz w:val="24"/>
            <w:szCs w:val="24"/>
            <w:u w:val="none"/>
            <w:lang w:val="en-US"/>
          </w:rPr>
          <w:t>http://learning.gov.wales/resources/browse-all/nlnf/?lang=en</w:t>
        </w:r>
      </w:hyperlink>
      <w:r w:rsidRPr="004143E2">
        <w:rPr>
          <w:rFonts w:ascii="Arial" w:hAnsi="Arial" w:cs="Arial"/>
          <w:sz w:val="24"/>
          <w:szCs w:val="24"/>
          <w:lang w:val="en-US"/>
        </w:rPr>
        <w:t xml:space="preserve"> [Accessed: 15 February 2022].</w:t>
      </w:r>
    </w:p>
    <w:p w14:paraId="3A13DDD5" w14:textId="77777777" w:rsidR="004143E2" w:rsidRPr="004143E2" w:rsidRDefault="004143E2" w:rsidP="008459D6">
      <w:pPr>
        <w:spacing w:line="360" w:lineRule="auto"/>
        <w:jc w:val="both"/>
        <w:rPr>
          <w:rFonts w:ascii="Arial" w:hAnsi="Arial" w:cs="Arial"/>
          <w:sz w:val="24"/>
          <w:szCs w:val="24"/>
          <w:lang w:val="en-US"/>
        </w:rPr>
      </w:pPr>
    </w:p>
    <w:p w14:paraId="273205D4" w14:textId="77777777" w:rsidR="004143E2" w:rsidRPr="004143E2" w:rsidRDefault="004143E2" w:rsidP="008459D6">
      <w:pPr>
        <w:spacing w:line="360" w:lineRule="auto"/>
        <w:jc w:val="both"/>
        <w:rPr>
          <w:rFonts w:ascii="Arial" w:hAnsi="Arial" w:cs="Arial"/>
          <w:sz w:val="24"/>
          <w:szCs w:val="24"/>
          <w:lang w:val="en-US"/>
        </w:rPr>
      </w:pPr>
      <w:r w:rsidRPr="004143E2">
        <w:rPr>
          <w:rFonts w:ascii="Arial" w:hAnsi="Arial" w:cs="Arial"/>
          <w:sz w:val="24"/>
          <w:szCs w:val="24"/>
          <w:lang w:val="en-US"/>
        </w:rPr>
        <w:t xml:space="preserve">Welsh Government (2016) </w:t>
      </w:r>
      <w:r w:rsidRPr="004143E2">
        <w:rPr>
          <w:rFonts w:ascii="Arial" w:hAnsi="Arial" w:cs="Arial"/>
          <w:i/>
          <w:iCs/>
          <w:sz w:val="24"/>
          <w:szCs w:val="24"/>
          <w:lang w:val="en-US"/>
        </w:rPr>
        <w:t xml:space="preserve">Foundation Phase Action Plan. </w:t>
      </w:r>
      <w:r w:rsidRPr="004143E2">
        <w:rPr>
          <w:rFonts w:ascii="Arial" w:hAnsi="Arial" w:cs="Arial"/>
          <w:sz w:val="24"/>
          <w:szCs w:val="24"/>
          <w:lang w:val="en-US"/>
        </w:rPr>
        <w:t xml:space="preserve">[PDF Document].  Available at: </w:t>
      </w:r>
      <w:hyperlink r:id="rId27" w:history="1">
        <w:r w:rsidRPr="004143E2">
          <w:rPr>
            <w:rStyle w:val="Hyperlink"/>
            <w:rFonts w:ascii="Arial" w:hAnsi="Arial" w:cs="Arial"/>
            <w:sz w:val="24"/>
            <w:szCs w:val="24"/>
            <w:u w:val="none"/>
            <w:lang w:val="en-US"/>
          </w:rPr>
          <w:t>https://gov.wales/sites/default/files/publications/2018-03/foundation-phase-action-plan.pdf</w:t>
        </w:r>
      </w:hyperlink>
      <w:r w:rsidRPr="004143E2">
        <w:rPr>
          <w:rFonts w:ascii="Arial" w:hAnsi="Arial" w:cs="Arial"/>
          <w:sz w:val="24"/>
          <w:szCs w:val="24"/>
          <w:lang w:val="en-US"/>
        </w:rPr>
        <w:t xml:space="preserve"> [Accessed: 16 February 2022]. </w:t>
      </w:r>
    </w:p>
    <w:p w14:paraId="45165A80" w14:textId="77777777" w:rsidR="004143E2" w:rsidRPr="004143E2" w:rsidRDefault="004143E2" w:rsidP="008459D6">
      <w:pPr>
        <w:spacing w:line="360" w:lineRule="auto"/>
        <w:jc w:val="both"/>
        <w:rPr>
          <w:rFonts w:ascii="Arial" w:hAnsi="Arial" w:cs="Arial"/>
          <w:sz w:val="24"/>
          <w:szCs w:val="24"/>
          <w:lang w:val="en-US"/>
        </w:rPr>
      </w:pPr>
    </w:p>
    <w:p w14:paraId="059ABB18" w14:textId="77777777"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Welsh Government (2019) </w:t>
      </w:r>
      <w:r w:rsidRPr="004143E2">
        <w:rPr>
          <w:rFonts w:ascii="Arial" w:hAnsi="Arial" w:cs="Arial"/>
          <w:i/>
          <w:iCs/>
          <w:sz w:val="24"/>
          <w:szCs w:val="24"/>
        </w:rPr>
        <w:t xml:space="preserve">Stages of Speech and Language Development. </w:t>
      </w:r>
      <w:r w:rsidRPr="004143E2">
        <w:rPr>
          <w:rFonts w:ascii="Arial" w:hAnsi="Arial" w:cs="Arial"/>
          <w:sz w:val="24"/>
          <w:szCs w:val="24"/>
        </w:rPr>
        <w:t>[PDF Document]</w:t>
      </w:r>
      <w:r w:rsidRPr="004143E2">
        <w:rPr>
          <w:rFonts w:ascii="Arial" w:hAnsi="Arial" w:cs="Arial"/>
          <w:i/>
          <w:iCs/>
          <w:sz w:val="24"/>
          <w:szCs w:val="24"/>
        </w:rPr>
        <w:t xml:space="preserve"> </w:t>
      </w:r>
      <w:r w:rsidRPr="004143E2">
        <w:rPr>
          <w:rFonts w:ascii="Arial" w:hAnsi="Arial" w:cs="Arial"/>
          <w:sz w:val="24"/>
          <w:szCs w:val="24"/>
        </w:rPr>
        <w:t xml:space="preserve">Available at: </w:t>
      </w:r>
      <w:hyperlink r:id="rId28" w:history="1">
        <w:r w:rsidRPr="004143E2">
          <w:rPr>
            <w:rStyle w:val="Hyperlink"/>
            <w:rFonts w:ascii="Arial" w:hAnsi="Arial" w:cs="Arial"/>
            <w:sz w:val="24"/>
            <w:szCs w:val="24"/>
            <w:u w:val="none"/>
          </w:rPr>
          <w:t>https://gov.wales/sites/default/files/inline-documents/2019-05/stages-speech-and-language-en.pdf</w:t>
        </w:r>
      </w:hyperlink>
      <w:r w:rsidRPr="004143E2">
        <w:rPr>
          <w:rFonts w:ascii="Arial" w:hAnsi="Arial" w:cs="Arial"/>
          <w:sz w:val="24"/>
          <w:szCs w:val="24"/>
        </w:rPr>
        <w:t xml:space="preserve"> [Accessed: 15 February 2022].</w:t>
      </w:r>
    </w:p>
    <w:p w14:paraId="1C082BFD" w14:textId="77777777" w:rsidR="004143E2" w:rsidRPr="004143E2" w:rsidRDefault="004143E2" w:rsidP="008459D6">
      <w:pPr>
        <w:spacing w:line="360" w:lineRule="auto"/>
        <w:jc w:val="both"/>
        <w:rPr>
          <w:rFonts w:ascii="Arial" w:hAnsi="Arial" w:cs="Arial"/>
          <w:sz w:val="24"/>
          <w:szCs w:val="24"/>
        </w:rPr>
      </w:pPr>
    </w:p>
    <w:p w14:paraId="008C3918" w14:textId="1F7B3140" w:rsidR="004143E2" w:rsidRPr="004143E2" w:rsidRDefault="004143E2" w:rsidP="008459D6">
      <w:pPr>
        <w:spacing w:line="360" w:lineRule="auto"/>
        <w:jc w:val="both"/>
        <w:rPr>
          <w:rFonts w:ascii="Arial" w:hAnsi="Arial" w:cs="Arial"/>
          <w:sz w:val="24"/>
          <w:szCs w:val="24"/>
        </w:rPr>
      </w:pPr>
      <w:r w:rsidRPr="004143E2">
        <w:rPr>
          <w:rFonts w:ascii="Arial" w:hAnsi="Arial" w:cs="Arial"/>
          <w:sz w:val="24"/>
          <w:szCs w:val="24"/>
        </w:rPr>
        <w:t xml:space="preserve">Whitehead, M. (2009) </w:t>
      </w:r>
      <w:r w:rsidRPr="004143E2">
        <w:rPr>
          <w:rFonts w:ascii="Arial" w:hAnsi="Arial" w:cs="Arial"/>
          <w:i/>
          <w:iCs/>
          <w:sz w:val="24"/>
          <w:szCs w:val="24"/>
        </w:rPr>
        <w:t xml:space="preserve">Supporting </w:t>
      </w:r>
      <w:r w:rsidR="00AA59F3">
        <w:rPr>
          <w:rFonts w:ascii="Arial" w:hAnsi="Arial" w:cs="Arial"/>
          <w:i/>
          <w:iCs/>
          <w:sz w:val="24"/>
          <w:szCs w:val="24"/>
        </w:rPr>
        <w:t>L</w:t>
      </w:r>
      <w:r w:rsidRPr="004143E2">
        <w:rPr>
          <w:rFonts w:ascii="Arial" w:hAnsi="Arial" w:cs="Arial"/>
          <w:i/>
          <w:iCs/>
          <w:sz w:val="24"/>
          <w:szCs w:val="24"/>
        </w:rPr>
        <w:t xml:space="preserve">anguage and </w:t>
      </w:r>
      <w:r w:rsidR="00D109CF">
        <w:rPr>
          <w:rFonts w:ascii="Arial" w:hAnsi="Arial" w:cs="Arial"/>
          <w:i/>
          <w:iCs/>
          <w:sz w:val="24"/>
          <w:szCs w:val="24"/>
        </w:rPr>
        <w:t>L</w:t>
      </w:r>
      <w:r w:rsidRPr="004143E2">
        <w:rPr>
          <w:rFonts w:ascii="Arial" w:hAnsi="Arial" w:cs="Arial"/>
          <w:i/>
          <w:iCs/>
          <w:sz w:val="24"/>
          <w:szCs w:val="24"/>
        </w:rPr>
        <w:t xml:space="preserve">iteracy </w:t>
      </w:r>
      <w:r w:rsidR="00D109CF">
        <w:rPr>
          <w:rFonts w:ascii="Arial" w:hAnsi="Arial" w:cs="Arial"/>
          <w:i/>
          <w:iCs/>
          <w:sz w:val="24"/>
          <w:szCs w:val="24"/>
        </w:rPr>
        <w:t>D</w:t>
      </w:r>
      <w:r w:rsidRPr="004143E2">
        <w:rPr>
          <w:rFonts w:ascii="Arial" w:hAnsi="Arial" w:cs="Arial"/>
          <w:i/>
          <w:iCs/>
          <w:sz w:val="24"/>
          <w:szCs w:val="24"/>
        </w:rPr>
        <w:t xml:space="preserve">evelopment in the </w:t>
      </w:r>
      <w:r w:rsidR="00D109CF">
        <w:rPr>
          <w:rFonts w:ascii="Arial" w:hAnsi="Arial" w:cs="Arial"/>
          <w:i/>
          <w:iCs/>
          <w:sz w:val="24"/>
          <w:szCs w:val="24"/>
        </w:rPr>
        <w:t>E</w:t>
      </w:r>
      <w:r w:rsidRPr="004143E2">
        <w:rPr>
          <w:rFonts w:ascii="Arial" w:hAnsi="Arial" w:cs="Arial"/>
          <w:i/>
          <w:iCs/>
          <w:sz w:val="24"/>
          <w:szCs w:val="24"/>
        </w:rPr>
        <w:t xml:space="preserve">arly </w:t>
      </w:r>
      <w:r w:rsidR="00D109CF">
        <w:rPr>
          <w:rFonts w:ascii="Arial" w:hAnsi="Arial" w:cs="Arial"/>
          <w:i/>
          <w:iCs/>
          <w:sz w:val="24"/>
          <w:szCs w:val="24"/>
        </w:rPr>
        <w:t>Y</w:t>
      </w:r>
      <w:r w:rsidRPr="004143E2">
        <w:rPr>
          <w:rFonts w:ascii="Arial" w:hAnsi="Arial" w:cs="Arial"/>
          <w:i/>
          <w:iCs/>
          <w:sz w:val="24"/>
          <w:szCs w:val="24"/>
        </w:rPr>
        <w:t>ears</w:t>
      </w:r>
      <w:r w:rsidRPr="004143E2">
        <w:rPr>
          <w:rFonts w:ascii="Arial" w:hAnsi="Arial" w:cs="Arial"/>
          <w:sz w:val="24"/>
          <w:szCs w:val="24"/>
        </w:rPr>
        <w:t>. 2nd Ed. England: Open University Press.</w:t>
      </w:r>
    </w:p>
    <w:p w14:paraId="279A3F81" w14:textId="77777777" w:rsidR="004143E2" w:rsidRPr="003D6EAF" w:rsidRDefault="004143E2" w:rsidP="008459D6">
      <w:pPr>
        <w:spacing w:line="360" w:lineRule="auto"/>
        <w:jc w:val="both"/>
        <w:rPr>
          <w:rFonts w:ascii="Arial" w:hAnsi="Arial" w:cs="Arial"/>
          <w:sz w:val="24"/>
          <w:szCs w:val="24"/>
          <w:lang w:val="en-US"/>
        </w:rPr>
      </w:pPr>
    </w:p>
    <w:sectPr w:rsidR="004143E2" w:rsidRPr="003D6EAF">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02030" w14:textId="77777777" w:rsidR="00C50AC8" w:rsidRDefault="00C50AC8" w:rsidP="00C427A0">
      <w:pPr>
        <w:spacing w:after="0" w:line="240" w:lineRule="auto"/>
      </w:pPr>
      <w:r>
        <w:separator/>
      </w:r>
    </w:p>
  </w:endnote>
  <w:endnote w:type="continuationSeparator" w:id="0">
    <w:p w14:paraId="29F830FA" w14:textId="77777777" w:rsidR="00C50AC8" w:rsidRDefault="00C50AC8" w:rsidP="00C427A0">
      <w:pPr>
        <w:spacing w:after="0" w:line="240" w:lineRule="auto"/>
      </w:pPr>
      <w:r>
        <w:continuationSeparator/>
      </w:r>
    </w:p>
  </w:endnote>
  <w:endnote w:type="continuationNotice" w:id="1">
    <w:p w14:paraId="6E5C8176" w14:textId="77777777" w:rsidR="00C50AC8" w:rsidRDefault="00C50A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1457710266"/>
      <w:docPartObj>
        <w:docPartGallery w:val="Page Numbers (Bottom of Page)"/>
        <w:docPartUnique/>
      </w:docPartObj>
    </w:sdtPr>
    <w:sdtEndPr>
      <w:rPr>
        <w:noProof/>
      </w:rPr>
    </w:sdtEndPr>
    <w:sdtContent>
      <w:p w14:paraId="68454AA1" w14:textId="34D7C435" w:rsidR="00AA59F3" w:rsidRPr="00AA59F3" w:rsidRDefault="00AA59F3">
        <w:pPr>
          <w:pStyle w:val="Footer"/>
          <w:jc w:val="center"/>
          <w:rPr>
            <w:rFonts w:ascii="Arial" w:hAnsi="Arial" w:cs="Arial"/>
            <w:sz w:val="24"/>
            <w:szCs w:val="24"/>
          </w:rPr>
        </w:pPr>
        <w:r w:rsidRPr="00AA59F3">
          <w:rPr>
            <w:rFonts w:ascii="Arial" w:hAnsi="Arial" w:cs="Arial"/>
            <w:sz w:val="24"/>
            <w:szCs w:val="24"/>
          </w:rPr>
          <w:fldChar w:fldCharType="begin"/>
        </w:r>
        <w:r w:rsidRPr="00AA59F3">
          <w:rPr>
            <w:rFonts w:ascii="Arial" w:hAnsi="Arial" w:cs="Arial"/>
            <w:sz w:val="24"/>
            <w:szCs w:val="24"/>
          </w:rPr>
          <w:instrText xml:space="preserve"> PAGE   \* MERGEFORMAT </w:instrText>
        </w:r>
        <w:r w:rsidRPr="00AA59F3">
          <w:rPr>
            <w:rFonts w:ascii="Arial" w:hAnsi="Arial" w:cs="Arial"/>
            <w:sz w:val="24"/>
            <w:szCs w:val="24"/>
          </w:rPr>
          <w:fldChar w:fldCharType="separate"/>
        </w:r>
        <w:r w:rsidRPr="00AA59F3">
          <w:rPr>
            <w:rFonts w:ascii="Arial" w:hAnsi="Arial" w:cs="Arial"/>
            <w:noProof/>
            <w:sz w:val="24"/>
            <w:szCs w:val="24"/>
          </w:rPr>
          <w:t>2</w:t>
        </w:r>
        <w:r w:rsidRPr="00AA59F3">
          <w:rPr>
            <w:rFonts w:ascii="Arial" w:hAnsi="Arial" w:cs="Arial"/>
            <w:noProof/>
            <w:sz w:val="24"/>
            <w:szCs w:val="24"/>
          </w:rPr>
          <w:fldChar w:fldCharType="end"/>
        </w:r>
      </w:p>
    </w:sdtContent>
  </w:sdt>
  <w:p w14:paraId="11C1A33B" w14:textId="2E901368" w:rsidR="00AA59F3" w:rsidRDefault="00AA59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392876" w14:textId="77777777" w:rsidR="00C50AC8" w:rsidRDefault="00C50AC8" w:rsidP="00C427A0">
      <w:pPr>
        <w:spacing w:after="0" w:line="240" w:lineRule="auto"/>
      </w:pPr>
      <w:r>
        <w:separator/>
      </w:r>
    </w:p>
  </w:footnote>
  <w:footnote w:type="continuationSeparator" w:id="0">
    <w:p w14:paraId="178FE4A9" w14:textId="77777777" w:rsidR="00C50AC8" w:rsidRDefault="00C50AC8" w:rsidP="00C427A0">
      <w:pPr>
        <w:spacing w:after="0" w:line="240" w:lineRule="auto"/>
      </w:pPr>
      <w:r>
        <w:continuationSeparator/>
      </w:r>
    </w:p>
  </w:footnote>
  <w:footnote w:type="continuationNotice" w:id="1">
    <w:p w14:paraId="781301EF" w14:textId="77777777" w:rsidR="00C50AC8" w:rsidRDefault="00C50A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5C655" w14:textId="3E09C996" w:rsidR="00C427A0" w:rsidRDefault="004D291B">
    <w:pPr>
      <w:pStyle w:val="Header"/>
      <w:rPr>
        <w:rFonts w:ascii="Arial" w:hAnsi="Arial" w:cs="Arial"/>
        <w:sz w:val="24"/>
        <w:szCs w:val="24"/>
      </w:rPr>
    </w:pPr>
    <w:r w:rsidRPr="00ED1969">
      <w:rPr>
        <w:rFonts w:ascii="Arial" w:hAnsi="Arial" w:cs="Arial"/>
        <w:sz w:val="24"/>
        <w:szCs w:val="24"/>
      </w:rPr>
      <w:t>2008453</w:t>
    </w:r>
    <w:r w:rsidRPr="00ED1969">
      <w:rPr>
        <w:rFonts w:ascii="Arial" w:hAnsi="Arial" w:cs="Arial"/>
        <w:sz w:val="24"/>
        <w:szCs w:val="24"/>
      </w:rPr>
      <w:tab/>
      <w:t>ECEY5004</w:t>
    </w:r>
    <w:r w:rsidR="00ED1969">
      <w:rPr>
        <w:rFonts w:ascii="Arial" w:hAnsi="Arial" w:cs="Arial"/>
        <w:sz w:val="24"/>
        <w:szCs w:val="24"/>
      </w:rPr>
      <w:tab/>
      <w:t>Word Count: 18</w:t>
    </w:r>
    <w:r w:rsidR="00C06672">
      <w:rPr>
        <w:rFonts w:ascii="Arial" w:hAnsi="Arial" w:cs="Arial"/>
        <w:sz w:val="24"/>
        <w:szCs w:val="24"/>
      </w:rPr>
      <w:t>47</w:t>
    </w:r>
  </w:p>
  <w:p w14:paraId="1E3E0BAB" w14:textId="77777777" w:rsidR="00ED1969" w:rsidRPr="00ED1969" w:rsidRDefault="00ED1969">
    <w:pPr>
      <w:pStyle w:val="Header"/>
      <w:rPr>
        <w:rFonts w:ascii="Arial" w:hAnsi="Arial" w:cs="Arial"/>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130"/>
    <w:rsid w:val="0000212E"/>
    <w:rsid w:val="00004C6B"/>
    <w:rsid w:val="00007218"/>
    <w:rsid w:val="00013E6A"/>
    <w:rsid w:val="00014285"/>
    <w:rsid w:val="00014A11"/>
    <w:rsid w:val="000214EA"/>
    <w:rsid w:val="0002670A"/>
    <w:rsid w:val="000355E6"/>
    <w:rsid w:val="00035FC9"/>
    <w:rsid w:val="00043190"/>
    <w:rsid w:val="00050B34"/>
    <w:rsid w:val="00055C94"/>
    <w:rsid w:val="0005793D"/>
    <w:rsid w:val="0006074C"/>
    <w:rsid w:val="000679B3"/>
    <w:rsid w:val="00067B16"/>
    <w:rsid w:val="000738DD"/>
    <w:rsid w:val="00075972"/>
    <w:rsid w:val="000918E2"/>
    <w:rsid w:val="0009773F"/>
    <w:rsid w:val="000A034B"/>
    <w:rsid w:val="000A4ADF"/>
    <w:rsid w:val="000A5360"/>
    <w:rsid w:val="000A6081"/>
    <w:rsid w:val="000B4F5D"/>
    <w:rsid w:val="000B67DB"/>
    <w:rsid w:val="000B7101"/>
    <w:rsid w:val="000C0722"/>
    <w:rsid w:val="000C194B"/>
    <w:rsid w:val="000C1B8F"/>
    <w:rsid w:val="000C2AB9"/>
    <w:rsid w:val="000C3E81"/>
    <w:rsid w:val="000D1937"/>
    <w:rsid w:val="000D2B72"/>
    <w:rsid w:val="000D357F"/>
    <w:rsid w:val="000D5F01"/>
    <w:rsid w:val="000E0BD8"/>
    <w:rsid w:val="000E209F"/>
    <w:rsid w:val="000E3F5F"/>
    <w:rsid w:val="000F1A07"/>
    <w:rsid w:val="000F3527"/>
    <w:rsid w:val="000F62D4"/>
    <w:rsid w:val="000F7F79"/>
    <w:rsid w:val="00103DE5"/>
    <w:rsid w:val="001044A2"/>
    <w:rsid w:val="0011137A"/>
    <w:rsid w:val="00112C5E"/>
    <w:rsid w:val="00115E9F"/>
    <w:rsid w:val="00121D7F"/>
    <w:rsid w:val="00121DAB"/>
    <w:rsid w:val="0012389F"/>
    <w:rsid w:val="001249E3"/>
    <w:rsid w:val="001254D2"/>
    <w:rsid w:val="001318B3"/>
    <w:rsid w:val="0013207E"/>
    <w:rsid w:val="001331CB"/>
    <w:rsid w:val="00136A21"/>
    <w:rsid w:val="00140781"/>
    <w:rsid w:val="001411E7"/>
    <w:rsid w:val="0014234F"/>
    <w:rsid w:val="0014289D"/>
    <w:rsid w:val="00142C27"/>
    <w:rsid w:val="00174124"/>
    <w:rsid w:val="00176303"/>
    <w:rsid w:val="001826A6"/>
    <w:rsid w:val="001860E4"/>
    <w:rsid w:val="00187F87"/>
    <w:rsid w:val="001A1C5F"/>
    <w:rsid w:val="001A1D58"/>
    <w:rsid w:val="001A3E89"/>
    <w:rsid w:val="001A716D"/>
    <w:rsid w:val="001B4752"/>
    <w:rsid w:val="001B5252"/>
    <w:rsid w:val="001B676D"/>
    <w:rsid w:val="001C105A"/>
    <w:rsid w:val="001C4435"/>
    <w:rsid w:val="001C4CD7"/>
    <w:rsid w:val="001D3523"/>
    <w:rsid w:val="001F01D5"/>
    <w:rsid w:val="001F2FD8"/>
    <w:rsid w:val="00202AAB"/>
    <w:rsid w:val="0021007A"/>
    <w:rsid w:val="002121AE"/>
    <w:rsid w:val="00217507"/>
    <w:rsid w:val="00220338"/>
    <w:rsid w:val="002232EB"/>
    <w:rsid w:val="00233680"/>
    <w:rsid w:val="00233B24"/>
    <w:rsid w:val="002403D6"/>
    <w:rsid w:val="00242D66"/>
    <w:rsid w:val="00254923"/>
    <w:rsid w:val="002556A5"/>
    <w:rsid w:val="00261EB4"/>
    <w:rsid w:val="00264BD1"/>
    <w:rsid w:val="00271A42"/>
    <w:rsid w:val="0027406F"/>
    <w:rsid w:val="002809D3"/>
    <w:rsid w:val="00282742"/>
    <w:rsid w:val="002861E2"/>
    <w:rsid w:val="00286281"/>
    <w:rsid w:val="002936B6"/>
    <w:rsid w:val="0029691E"/>
    <w:rsid w:val="00296967"/>
    <w:rsid w:val="00296BCF"/>
    <w:rsid w:val="00297880"/>
    <w:rsid w:val="00297D01"/>
    <w:rsid w:val="002A33AC"/>
    <w:rsid w:val="002A3A69"/>
    <w:rsid w:val="002A7D76"/>
    <w:rsid w:val="002B4CBB"/>
    <w:rsid w:val="002B5476"/>
    <w:rsid w:val="002B61AA"/>
    <w:rsid w:val="002B6701"/>
    <w:rsid w:val="002C37AF"/>
    <w:rsid w:val="002D126C"/>
    <w:rsid w:val="002E30FF"/>
    <w:rsid w:val="002F0398"/>
    <w:rsid w:val="002F4A74"/>
    <w:rsid w:val="002F78B1"/>
    <w:rsid w:val="0030059B"/>
    <w:rsid w:val="00300693"/>
    <w:rsid w:val="00301498"/>
    <w:rsid w:val="003178EA"/>
    <w:rsid w:val="0032378E"/>
    <w:rsid w:val="003256AE"/>
    <w:rsid w:val="003257AA"/>
    <w:rsid w:val="0033340D"/>
    <w:rsid w:val="00333BB8"/>
    <w:rsid w:val="00343EAF"/>
    <w:rsid w:val="00346D3A"/>
    <w:rsid w:val="00347CE0"/>
    <w:rsid w:val="003519A7"/>
    <w:rsid w:val="00351FCE"/>
    <w:rsid w:val="003761A4"/>
    <w:rsid w:val="0038291F"/>
    <w:rsid w:val="00387E72"/>
    <w:rsid w:val="00391B12"/>
    <w:rsid w:val="00392FBF"/>
    <w:rsid w:val="00393CD8"/>
    <w:rsid w:val="003953BE"/>
    <w:rsid w:val="0039561A"/>
    <w:rsid w:val="0039793C"/>
    <w:rsid w:val="003A06C2"/>
    <w:rsid w:val="003A2821"/>
    <w:rsid w:val="003A2CFD"/>
    <w:rsid w:val="003A69B2"/>
    <w:rsid w:val="003B073B"/>
    <w:rsid w:val="003B5BD3"/>
    <w:rsid w:val="003B5CB2"/>
    <w:rsid w:val="003B65BD"/>
    <w:rsid w:val="003B7CE0"/>
    <w:rsid w:val="003D54C4"/>
    <w:rsid w:val="003D5E8C"/>
    <w:rsid w:val="003D6EAF"/>
    <w:rsid w:val="003E169A"/>
    <w:rsid w:val="003E316D"/>
    <w:rsid w:val="003E4C3A"/>
    <w:rsid w:val="003E53BC"/>
    <w:rsid w:val="003E790F"/>
    <w:rsid w:val="003F01B0"/>
    <w:rsid w:val="003F1298"/>
    <w:rsid w:val="003F2912"/>
    <w:rsid w:val="003F6E2C"/>
    <w:rsid w:val="003F7C2C"/>
    <w:rsid w:val="004030BF"/>
    <w:rsid w:val="004143E2"/>
    <w:rsid w:val="00421D97"/>
    <w:rsid w:val="00425D57"/>
    <w:rsid w:val="0043087E"/>
    <w:rsid w:val="004311E5"/>
    <w:rsid w:val="004323AF"/>
    <w:rsid w:val="0043531B"/>
    <w:rsid w:val="004405CD"/>
    <w:rsid w:val="00440EAE"/>
    <w:rsid w:val="004438D9"/>
    <w:rsid w:val="0044783B"/>
    <w:rsid w:val="004504F6"/>
    <w:rsid w:val="00450743"/>
    <w:rsid w:val="004528D9"/>
    <w:rsid w:val="00463E38"/>
    <w:rsid w:val="00464A07"/>
    <w:rsid w:val="00467A41"/>
    <w:rsid w:val="00472989"/>
    <w:rsid w:val="004731F8"/>
    <w:rsid w:val="00480635"/>
    <w:rsid w:val="00485C4F"/>
    <w:rsid w:val="00485F4B"/>
    <w:rsid w:val="00486A79"/>
    <w:rsid w:val="0049352D"/>
    <w:rsid w:val="004A19D1"/>
    <w:rsid w:val="004A34B4"/>
    <w:rsid w:val="004A3DFC"/>
    <w:rsid w:val="004B405E"/>
    <w:rsid w:val="004C0F98"/>
    <w:rsid w:val="004C54AA"/>
    <w:rsid w:val="004C57BD"/>
    <w:rsid w:val="004D291B"/>
    <w:rsid w:val="004D2FE2"/>
    <w:rsid w:val="004D362D"/>
    <w:rsid w:val="004D466A"/>
    <w:rsid w:val="004D5E23"/>
    <w:rsid w:val="004D671A"/>
    <w:rsid w:val="004D69B7"/>
    <w:rsid w:val="004E2665"/>
    <w:rsid w:val="004E392B"/>
    <w:rsid w:val="004F0402"/>
    <w:rsid w:val="004F18CB"/>
    <w:rsid w:val="004F2213"/>
    <w:rsid w:val="00501166"/>
    <w:rsid w:val="00501548"/>
    <w:rsid w:val="00510712"/>
    <w:rsid w:val="005130A5"/>
    <w:rsid w:val="00515446"/>
    <w:rsid w:val="00515606"/>
    <w:rsid w:val="00516ED7"/>
    <w:rsid w:val="0052040D"/>
    <w:rsid w:val="00521263"/>
    <w:rsid w:val="005325B1"/>
    <w:rsid w:val="00546912"/>
    <w:rsid w:val="005470E7"/>
    <w:rsid w:val="005520B5"/>
    <w:rsid w:val="005551A5"/>
    <w:rsid w:val="0055528E"/>
    <w:rsid w:val="00556720"/>
    <w:rsid w:val="005616E2"/>
    <w:rsid w:val="005630F4"/>
    <w:rsid w:val="0056589C"/>
    <w:rsid w:val="00570345"/>
    <w:rsid w:val="0057420E"/>
    <w:rsid w:val="00577442"/>
    <w:rsid w:val="00581633"/>
    <w:rsid w:val="00581DA2"/>
    <w:rsid w:val="0058268F"/>
    <w:rsid w:val="00583B85"/>
    <w:rsid w:val="005848E2"/>
    <w:rsid w:val="00584BB2"/>
    <w:rsid w:val="005867FE"/>
    <w:rsid w:val="00590223"/>
    <w:rsid w:val="00590793"/>
    <w:rsid w:val="005952E8"/>
    <w:rsid w:val="00595426"/>
    <w:rsid w:val="005B22D5"/>
    <w:rsid w:val="005B69FB"/>
    <w:rsid w:val="005C4742"/>
    <w:rsid w:val="005C6094"/>
    <w:rsid w:val="005D264F"/>
    <w:rsid w:val="005E056D"/>
    <w:rsid w:val="005E0B6F"/>
    <w:rsid w:val="005E25F6"/>
    <w:rsid w:val="005E369C"/>
    <w:rsid w:val="005E42E8"/>
    <w:rsid w:val="005E7604"/>
    <w:rsid w:val="005F1D06"/>
    <w:rsid w:val="005F728A"/>
    <w:rsid w:val="00601365"/>
    <w:rsid w:val="00604C8A"/>
    <w:rsid w:val="00607271"/>
    <w:rsid w:val="00607C6F"/>
    <w:rsid w:val="00614FF8"/>
    <w:rsid w:val="0061501C"/>
    <w:rsid w:val="00616479"/>
    <w:rsid w:val="00617904"/>
    <w:rsid w:val="00621E4F"/>
    <w:rsid w:val="006230E3"/>
    <w:rsid w:val="006357AA"/>
    <w:rsid w:val="006364C3"/>
    <w:rsid w:val="006378A0"/>
    <w:rsid w:val="006465B5"/>
    <w:rsid w:val="00646F50"/>
    <w:rsid w:val="00652AD0"/>
    <w:rsid w:val="0065393C"/>
    <w:rsid w:val="00653FE8"/>
    <w:rsid w:val="006577EA"/>
    <w:rsid w:val="00657CEB"/>
    <w:rsid w:val="00660749"/>
    <w:rsid w:val="00663EA3"/>
    <w:rsid w:val="00665DB5"/>
    <w:rsid w:val="00667E1A"/>
    <w:rsid w:val="0067196F"/>
    <w:rsid w:val="00673CD6"/>
    <w:rsid w:val="006746A7"/>
    <w:rsid w:val="00674CE7"/>
    <w:rsid w:val="00674FF0"/>
    <w:rsid w:val="00676229"/>
    <w:rsid w:val="00683CAA"/>
    <w:rsid w:val="00685E23"/>
    <w:rsid w:val="006A471D"/>
    <w:rsid w:val="006A6154"/>
    <w:rsid w:val="006B3835"/>
    <w:rsid w:val="006B61C2"/>
    <w:rsid w:val="006C63E0"/>
    <w:rsid w:val="006D4DDE"/>
    <w:rsid w:val="006E00F2"/>
    <w:rsid w:val="006E590F"/>
    <w:rsid w:val="006F63BC"/>
    <w:rsid w:val="007017B4"/>
    <w:rsid w:val="00706D15"/>
    <w:rsid w:val="0071050C"/>
    <w:rsid w:val="007236A1"/>
    <w:rsid w:val="00724407"/>
    <w:rsid w:val="00726BB7"/>
    <w:rsid w:val="00726CB2"/>
    <w:rsid w:val="00726D12"/>
    <w:rsid w:val="00741794"/>
    <w:rsid w:val="00741D84"/>
    <w:rsid w:val="007453B5"/>
    <w:rsid w:val="00746135"/>
    <w:rsid w:val="00750D16"/>
    <w:rsid w:val="00752A92"/>
    <w:rsid w:val="00753599"/>
    <w:rsid w:val="0075519A"/>
    <w:rsid w:val="007573BA"/>
    <w:rsid w:val="00776FFA"/>
    <w:rsid w:val="00787859"/>
    <w:rsid w:val="007949B8"/>
    <w:rsid w:val="00794E9A"/>
    <w:rsid w:val="007A0EFE"/>
    <w:rsid w:val="007A4BF7"/>
    <w:rsid w:val="007A713F"/>
    <w:rsid w:val="007B1225"/>
    <w:rsid w:val="007B1A14"/>
    <w:rsid w:val="007B2793"/>
    <w:rsid w:val="007B4E70"/>
    <w:rsid w:val="007B7661"/>
    <w:rsid w:val="007C4B78"/>
    <w:rsid w:val="007C78CC"/>
    <w:rsid w:val="007D22DA"/>
    <w:rsid w:val="007D31FE"/>
    <w:rsid w:val="007D3924"/>
    <w:rsid w:val="007D5957"/>
    <w:rsid w:val="007D65E6"/>
    <w:rsid w:val="007E0198"/>
    <w:rsid w:val="007E1977"/>
    <w:rsid w:val="007E2C9C"/>
    <w:rsid w:val="007E4305"/>
    <w:rsid w:val="007E6071"/>
    <w:rsid w:val="007F0B6D"/>
    <w:rsid w:val="007F31E7"/>
    <w:rsid w:val="00804CBA"/>
    <w:rsid w:val="00810949"/>
    <w:rsid w:val="0081426C"/>
    <w:rsid w:val="0081694B"/>
    <w:rsid w:val="00816D08"/>
    <w:rsid w:val="00817C39"/>
    <w:rsid w:val="00820B4F"/>
    <w:rsid w:val="0082354C"/>
    <w:rsid w:val="0082540A"/>
    <w:rsid w:val="008308B0"/>
    <w:rsid w:val="0083217D"/>
    <w:rsid w:val="008430B3"/>
    <w:rsid w:val="008459D6"/>
    <w:rsid w:val="00847EC0"/>
    <w:rsid w:val="008532D7"/>
    <w:rsid w:val="00854306"/>
    <w:rsid w:val="00855E64"/>
    <w:rsid w:val="00856345"/>
    <w:rsid w:val="00856F13"/>
    <w:rsid w:val="008578B5"/>
    <w:rsid w:val="00861D39"/>
    <w:rsid w:val="0086681F"/>
    <w:rsid w:val="0087076C"/>
    <w:rsid w:val="00870817"/>
    <w:rsid w:val="00873EF2"/>
    <w:rsid w:val="00874890"/>
    <w:rsid w:val="008778C3"/>
    <w:rsid w:val="00877FB4"/>
    <w:rsid w:val="008809C0"/>
    <w:rsid w:val="0088396E"/>
    <w:rsid w:val="00883B5A"/>
    <w:rsid w:val="00886312"/>
    <w:rsid w:val="00887958"/>
    <w:rsid w:val="00890949"/>
    <w:rsid w:val="00890C8D"/>
    <w:rsid w:val="00891B50"/>
    <w:rsid w:val="008962F8"/>
    <w:rsid w:val="00897800"/>
    <w:rsid w:val="008A544B"/>
    <w:rsid w:val="008B03D0"/>
    <w:rsid w:val="008B0D64"/>
    <w:rsid w:val="008B635C"/>
    <w:rsid w:val="008C21E6"/>
    <w:rsid w:val="008C63F7"/>
    <w:rsid w:val="008D21C9"/>
    <w:rsid w:val="008D254C"/>
    <w:rsid w:val="008D623D"/>
    <w:rsid w:val="008E1635"/>
    <w:rsid w:val="008E4837"/>
    <w:rsid w:val="008F11EE"/>
    <w:rsid w:val="008F23B8"/>
    <w:rsid w:val="008F26F6"/>
    <w:rsid w:val="0090140F"/>
    <w:rsid w:val="00913055"/>
    <w:rsid w:val="009141BE"/>
    <w:rsid w:val="00916A1B"/>
    <w:rsid w:val="00917484"/>
    <w:rsid w:val="009277B8"/>
    <w:rsid w:val="00930A0D"/>
    <w:rsid w:val="00933D58"/>
    <w:rsid w:val="009365F3"/>
    <w:rsid w:val="00940215"/>
    <w:rsid w:val="00943294"/>
    <w:rsid w:val="009442CD"/>
    <w:rsid w:val="00947F7D"/>
    <w:rsid w:val="009516D1"/>
    <w:rsid w:val="00951F6D"/>
    <w:rsid w:val="0095485C"/>
    <w:rsid w:val="0097760C"/>
    <w:rsid w:val="00977F7A"/>
    <w:rsid w:val="009808A0"/>
    <w:rsid w:val="00981FA0"/>
    <w:rsid w:val="009925E7"/>
    <w:rsid w:val="009A24FF"/>
    <w:rsid w:val="009B276F"/>
    <w:rsid w:val="009B2832"/>
    <w:rsid w:val="009B480A"/>
    <w:rsid w:val="009C0B73"/>
    <w:rsid w:val="009C3E92"/>
    <w:rsid w:val="009C6626"/>
    <w:rsid w:val="009D3D06"/>
    <w:rsid w:val="009D5C2C"/>
    <w:rsid w:val="009E4F95"/>
    <w:rsid w:val="009E72A6"/>
    <w:rsid w:val="009F0BA0"/>
    <w:rsid w:val="009F0BF7"/>
    <w:rsid w:val="009F0DA4"/>
    <w:rsid w:val="009F1262"/>
    <w:rsid w:val="009F3719"/>
    <w:rsid w:val="009F38DA"/>
    <w:rsid w:val="009F58EB"/>
    <w:rsid w:val="00A028D7"/>
    <w:rsid w:val="00A10A04"/>
    <w:rsid w:val="00A10CB0"/>
    <w:rsid w:val="00A15656"/>
    <w:rsid w:val="00A2099A"/>
    <w:rsid w:val="00A2436F"/>
    <w:rsid w:val="00A3729F"/>
    <w:rsid w:val="00A378C0"/>
    <w:rsid w:val="00A40F7D"/>
    <w:rsid w:val="00A46C93"/>
    <w:rsid w:val="00A51486"/>
    <w:rsid w:val="00A5186E"/>
    <w:rsid w:val="00A52CA6"/>
    <w:rsid w:val="00A53915"/>
    <w:rsid w:val="00A56046"/>
    <w:rsid w:val="00A61668"/>
    <w:rsid w:val="00A653B2"/>
    <w:rsid w:val="00A7337A"/>
    <w:rsid w:val="00A7454B"/>
    <w:rsid w:val="00A749AC"/>
    <w:rsid w:val="00A80D81"/>
    <w:rsid w:val="00A91A15"/>
    <w:rsid w:val="00A92DB1"/>
    <w:rsid w:val="00A931BA"/>
    <w:rsid w:val="00A93572"/>
    <w:rsid w:val="00AA0578"/>
    <w:rsid w:val="00AA120C"/>
    <w:rsid w:val="00AA2516"/>
    <w:rsid w:val="00AA4463"/>
    <w:rsid w:val="00AA59F3"/>
    <w:rsid w:val="00AA66AD"/>
    <w:rsid w:val="00AA74F0"/>
    <w:rsid w:val="00AB31A9"/>
    <w:rsid w:val="00AB697F"/>
    <w:rsid w:val="00AB7AE7"/>
    <w:rsid w:val="00AC29A5"/>
    <w:rsid w:val="00AC7844"/>
    <w:rsid w:val="00AD08EF"/>
    <w:rsid w:val="00AD2BDB"/>
    <w:rsid w:val="00AE64ED"/>
    <w:rsid w:val="00AE6656"/>
    <w:rsid w:val="00AF01E2"/>
    <w:rsid w:val="00B00701"/>
    <w:rsid w:val="00B02DFB"/>
    <w:rsid w:val="00B04FC7"/>
    <w:rsid w:val="00B16726"/>
    <w:rsid w:val="00B227CD"/>
    <w:rsid w:val="00B260AE"/>
    <w:rsid w:val="00B33B18"/>
    <w:rsid w:val="00B341D2"/>
    <w:rsid w:val="00B35A6D"/>
    <w:rsid w:val="00B37619"/>
    <w:rsid w:val="00B4122E"/>
    <w:rsid w:val="00B41AFE"/>
    <w:rsid w:val="00B432FB"/>
    <w:rsid w:val="00B44722"/>
    <w:rsid w:val="00B468E5"/>
    <w:rsid w:val="00B473D9"/>
    <w:rsid w:val="00B47A12"/>
    <w:rsid w:val="00B501BE"/>
    <w:rsid w:val="00B5644B"/>
    <w:rsid w:val="00B56EE7"/>
    <w:rsid w:val="00B77FD9"/>
    <w:rsid w:val="00B8134C"/>
    <w:rsid w:val="00B82D40"/>
    <w:rsid w:val="00B874E7"/>
    <w:rsid w:val="00B90855"/>
    <w:rsid w:val="00B950DE"/>
    <w:rsid w:val="00BA3DCB"/>
    <w:rsid w:val="00BA69C6"/>
    <w:rsid w:val="00BA7D26"/>
    <w:rsid w:val="00BB10F1"/>
    <w:rsid w:val="00BB165F"/>
    <w:rsid w:val="00BB1FE2"/>
    <w:rsid w:val="00BB6C58"/>
    <w:rsid w:val="00BC2148"/>
    <w:rsid w:val="00BC258B"/>
    <w:rsid w:val="00BD431D"/>
    <w:rsid w:val="00BE00E1"/>
    <w:rsid w:val="00BE252D"/>
    <w:rsid w:val="00BE4616"/>
    <w:rsid w:val="00BE5EB3"/>
    <w:rsid w:val="00BE78B0"/>
    <w:rsid w:val="00BF2346"/>
    <w:rsid w:val="00BF25BA"/>
    <w:rsid w:val="00C06280"/>
    <w:rsid w:val="00C06672"/>
    <w:rsid w:val="00C17CEB"/>
    <w:rsid w:val="00C207EE"/>
    <w:rsid w:val="00C23971"/>
    <w:rsid w:val="00C4095D"/>
    <w:rsid w:val="00C42384"/>
    <w:rsid w:val="00C427A0"/>
    <w:rsid w:val="00C446A3"/>
    <w:rsid w:val="00C46AC8"/>
    <w:rsid w:val="00C5074A"/>
    <w:rsid w:val="00C50AC8"/>
    <w:rsid w:val="00C531E5"/>
    <w:rsid w:val="00C53CAB"/>
    <w:rsid w:val="00C62303"/>
    <w:rsid w:val="00C62E1F"/>
    <w:rsid w:val="00C779FC"/>
    <w:rsid w:val="00C77B89"/>
    <w:rsid w:val="00C822ED"/>
    <w:rsid w:val="00C845E9"/>
    <w:rsid w:val="00C84C7F"/>
    <w:rsid w:val="00C93E6B"/>
    <w:rsid w:val="00C97EC2"/>
    <w:rsid w:val="00CA10F4"/>
    <w:rsid w:val="00CA3563"/>
    <w:rsid w:val="00CA4130"/>
    <w:rsid w:val="00CA4714"/>
    <w:rsid w:val="00CA528C"/>
    <w:rsid w:val="00CB469F"/>
    <w:rsid w:val="00CB7A31"/>
    <w:rsid w:val="00CC6D42"/>
    <w:rsid w:val="00CD0658"/>
    <w:rsid w:val="00CD23D6"/>
    <w:rsid w:val="00CD33CB"/>
    <w:rsid w:val="00CD3783"/>
    <w:rsid w:val="00CD3D2F"/>
    <w:rsid w:val="00CD42F3"/>
    <w:rsid w:val="00CE01B4"/>
    <w:rsid w:val="00CE52D4"/>
    <w:rsid w:val="00CF0B98"/>
    <w:rsid w:val="00CF22A7"/>
    <w:rsid w:val="00CF5288"/>
    <w:rsid w:val="00CF7BD3"/>
    <w:rsid w:val="00D0039D"/>
    <w:rsid w:val="00D05591"/>
    <w:rsid w:val="00D05C03"/>
    <w:rsid w:val="00D109CF"/>
    <w:rsid w:val="00D175CE"/>
    <w:rsid w:val="00D2092F"/>
    <w:rsid w:val="00D20C2D"/>
    <w:rsid w:val="00D20DE3"/>
    <w:rsid w:val="00D22816"/>
    <w:rsid w:val="00D25E3C"/>
    <w:rsid w:val="00D26745"/>
    <w:rsid w:val="00D5063D"/>
    <w:rsid w:val="00D51C4D"/>
    <w:rsid w:val="00D5720E"/>
    <w:rsid w:val="00D574E0"/>
    <w:rsid w:val="00D6369F"/>
    <w:rsid w:val="00D81548"/>
    <w:rsid w:val="00D815BB"/>
    <w:rsid w:val="00D839E9"/>
    <w:rsid w:val="00D8619F"/>
    <w:rsid w:val="00D96A7B"/>
    <w:rsid w:val="00D97D88"/>
    <w:rsid w:val="00DA29E3"/>
    <w:rsid w:val="00DA2DEC"/>
    <w:rsid w:val="00DA4677"/>
    <w:rsid w:val="00DA54DC"/>
    <w:rsid w:val="00DA5D61"/>
    <w:rsid w:val="00DB0931"/>
    <w:rsid w:val="00DB36A3"/>
    <w:rsid w:val="00DC7D30"/>
    <w:rsid w:val="00DD2C88"/>
    <w:rsid w:val="00DD5FE0"/>
    <w:rsid w:val="00DE50F5"/>
    <w:rsid w:val="00DF32A7"/>
    <w:rsid w:val="00E00BFB"/>
    <w:rsid w:val="00E02631"/>
    <w:rsid w:val="00E05376"/>
    <w:rsid w:val="00E12EB1"/>
    <w:rsid w:val="00E13630"/>
    <w:rsid w:val="00E157B4"/>
    <w:rsid w:val="00E20208"/>
    <w:rsid w:val="00E27ED7"/>
    <w:rsid w:val="00E30957"/>
    <w:rsid w:val="00E309FC"/>
    <w:rsid w:val="00E333DD"/>
    <w:rsid w:val="00E44468"/>
    <w:rsid w:val="00E45D78"/>
    <w:rsid w:val="00E50194"/>
    <w:rsid w:val="00E54D11"/>
    <w:rsid w:val="00E671DA"/>
    <w:rsid w:val="00E718C5"/>
    <w:rsid w:val="00E81020"/>
    <w:rsid w:val="00E816ED"/>
    <w:rsid w:val="00E8277A"/>
    <w:rsid w:val="00E86110"/>
    <w:rsid w:val="00E86D94"/>
    <w:rsid w:val="00E87322"/>
    <w:rsid w:val="00E940C7"/>
    <w:rsid w:val="00E94B54"/>
    <w:rsid w:val="00EA589C"/>
    <w:rsid w:val="00EC2496"/>
    <w:rsid w:val="00EC36A5"/>
    <w:rsid w:val="00ED1969"/>
    <w:rsid w:val="00ED796F"/>
    <w:rsid w:val="00ED79B5"/>
    <w:rsid w:val="00EE3C91"/>
    <w:rsid w:val="00EE40F2"/>
    <w:rsid w:val="00EE728A"/>
    <w:rsid w:val="00F001E5"/>
    <w:rsid w:val="00F01192"/>
    <w:rsid w:val="00F06171"/>
    <w:rsid w:val="00F12934"/>
    <w:rsid w:val="00F17606"/>
    <w:rsid w:val="00F1763A"/>
    <w:rsid w:val="00F2214E"/>
    <w:rsid w:val="00F2285C"/>
    <w:rsid w:val="00F23A2F"/>
    <w:rsid w:val="00F431F9"/>
    <w:rsid w:val="00F43576"/>
    <w:rsid w:val="00F4470C"/>
    <w:rsid w:val="00F47956"/>
    <w:rsid w:val="00F501CB"/>
    <w:rsid w:val="00F53D2B"/>
    <w:rsid w:val="00F5652C"/>
    <w:rsid w:val="00F60611"/>
    <w:rsid w:val="00F60B88"/>
    <w:rsid w:val="00F63552"/>
    <w:rsid w:val="00F63BAE"/>
    <w:rsid w:val="00F64936"/>
    <w:rsid w:val="00F64ABA"/>
    <w:rsid w:val="00F72AD9"/>
    <w:rsid w:val="00F73D1D"/>
    <w:rsid w:val="00F74D1A"/>
    <w:rsid w:val="00F756E7"/>
    <w:rsid w:val="00F815EB"/>
    <w:rsid w:val="00F832CF"/>
    <w:rsid w:val="00F849E7"/>
    <w:rsid w:val="00F92985"/>
    <w:rsid w:val="00FA44C5"/>
    <w:rsid w:val="00FA583F"/>
    <w:rsid w:val="00FB0F7C"/>
    <w:rsid w:val="00FB155C"/>
    <w:rsid w:val="00FB31E8"/>
    <w:rsid w:val="00FB41F0"/>
    <w:rsid w:val="00FB4A4C"/>
    <w:rsid w:val="00FB5619"/>
    <w:rsid w:val="00FB5F05"/>
    <w:rsid w:val="00FC3422"/>
    <w:rsid w:val="00FC5862"/>
    <w:rsid w:val="00FC7944"/>
    <w:rsid w:val="00FD2B53"/>
    <w:rsid w:val="00FD4577"/>
    <w:rsid w:val="00FE1C30"/>
    <w:rsid w:val="00FE316C"/>
    <w:rsid w:val="00FE3D69"/>
    <w:rsid w:val="00FE44E4"/>
    <w:rsid w:val="00FE4B35"/>
    <w:rsid w:val="00FE4D6B"/>
    <w:rsid w:val="00FE7CAF"/>
    <w:rsid w:val="00FF1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9A4F2"/>
  <w15:chartTrackingRefBased/>
  <w15:docId w15:val="{35ED239F-B341-4BBE-A903-33436222E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2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27A0"/>
  </w:style>
  <w:style w:type="paragraph" w:styleId="Footer">
    <w:name w:val="footer"/>
    <w:basedOn w:val="Normal"/>
    <w:link w:val="FooterChar"/>
    <w:uiPriority w:val="99"/>
    <w:unhideWhenUsed/>
    <w:rsid w:val="00C42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27A0"/>
  </w:style>
  <w:style w:type="character" w:styleId="Hyperlink">
    <w:name w:val="Hyperlink"/>
    <w:basedOn w:val="DefaultParagraphFont"/>
    <w:uiPriority w:val="99"/>
    <w:unhideWhenUsed/>
    <w:rsid w:val="004143E2"/>
    <w:rPr>
      <w:color w:val="0563C1" w:themeColor="hyperlink"/>
      <w:u w:val="single"/>
    </w:rPr>
  </w:style>
  <w:style w:type="character" w:styleId="UnresolvedMention">
    <w:name w:val="Unresolved Mention"/>
    <w:basedOn w:val="DefaultParagraphFont"/>
    <w:uiPriority w:val="99"/>
    <w:semiHidden/>
    <w:unhideWhenUsed/>
    <w:rsid w:val="004143E2"/>
    <w:rPr>
      <w:color w:val="605E5C"/>
      <w:shd w:val="clear" w:color="auto" w:fill="E1DFDD"/>
    </w:rPr>
  </w:style>
  <w:style w:type="character" w:styleId="FollowedHyperlink">
    <w:name w:val="FollowedHyperlink"/>
    <w:basedOn w:val="DefaultParagraphFont"/>
    <w:uiPriority w:val="99"/>
    <w:semiHidden/>
    <w:unhideWhenUsed/>
    <w:rsid w:val="004143E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why-is-storytelling-important-to-children/zvqcnrd" TargetMode="External"/><Relationship Id="rId13" Type="http://schemas.openxmlformats.org/officeDocument/2006/relationships/hyperlink" Target="https://hwb.gov.wales/storage/337437b8-cfe3-4305-ae32-f47ad82f3e76/digital-competence-framework-guidance-2018.pdf" TargetMode="External"/><Relationship Id="rId18" Type="http://schemas.openxmlformats.org/officeDocument/2006/relationships/hyperlink" Target="https://www.theedadvocate.org/digital-storytelling-for-younger-older-learners/" TargetMode="External"/><Relationship Id="rId26" Type="http://schemas.openxmlformats.org/officeDocument/2006/relationships/hyperlink" Target="http://learning.gov.wales/resources/browse-all/nlnf/?lang=en" TargetMode="External"/><Relationship Id="rId3" Type="http://schemas.openxmlformats.org/officeDocument/2006/relationships/webSettings" Target="webSettings.xml"/><Relationship Id="rId21" Type="http://schemas.openxmlformats.org/officeDocument/2006/relationships/hyperlink" Target="http://www.nhs.uk/Conditions/pregnancy-and-baby/Pages/helping-your-childs-speech.aspx" TargetMode="External"/><Relationship Id="rId7" Type="http://schemas.openxmlformats.org/officeDocument/2006/relationships/hyperlink" Target="https://www.tes.com/news/pupil-talk-6-questions-see-if-you-are-getting-it-right" TargetMode="External"/><Relationship Id="rId12" Type="http://schemas.openxmlformats.org/officeDocument/2006/relationships/hyperlink" Target="https://d2tic4wvo1iusb.cloudfront.net/eef-guidance-reports/literacy-early-years/Preparing_Literacy_Guidance_2018.pdf?v=1642690218" TargetMode="External"/><Relationship Id="rId17" Type="http://schemas.openxmlformats.org/officeDocument/2006/relationships/hyperlink" Target="https://www.oneeducation.co.uk/news-blog/silence-is-not-golden-the-importance-of-improving-oracy" TargetMode="External"/><Relationship Id="rId25" Type="http://schemas.openxmlformats.org/officeDocument/2006/relationships/hyperlink" Target="https://hwb.gov.wales/curriculum-for-wales-2008/digital-competence-framework-curriculum-for-wales-2008-version/framework/" TargetMode="External"/><Relationship Id="rId2" Type="http://schemas.openxmlformats.org/officeDocument/2006/relationships/settings" Target="settings.xml"/><Relationship Id="rId16" Type="http://schemas.openxmlformats.org/officeDocument/2006/relationships/hyperlink" Target="DOI:%20https://doi.org/10.1007/978-1-4613-2381-5_2" TargetMode="External"/><Relationship Id="rId20" Type="http://schemas.openxmlformats.org/officeDocument/2006/relationships/hyperlink" Target="https://www.nationalgeographic.org/encyclopedia/storytelling/" TargetMode="External"/><Relationship Id="rId29"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researchgate.net/publication/349759776_Storytelling_Techniques" TargetMode="External"/><Relationship Id="rId11" Type="http://schemas.openxmlformats.org/officeDocument/2006/relationships/hyperlink" Target="http://gov.wales/docs/dcells/publications/150225-successful-futures-en.pdf" TargetMode="External"/><Relationship Id="rId24" Type="http://schemas.openxmlformats.org/officeDocument/2006/relationships/hyperlink" Target="https://www.healthline.com/health/pregnancy/when-can-a-fetus-hear"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youtube.com/watch?v=geI7JS1HZEc" TargetMode="External"/><Relationship Id="rId23" Type="http://schemas.openxmlformats.org/officeDocument/2006/relationships/hyperlink" Target="https://thechildrensliteracycharity.org.uk/home-learning/benefits-of-storytime/" TargetMode="External"/><Relationship Id="rId28" Type="http://schemas.openxmlformats.org/officeDocument/2006/relationships/hyperlink" Target="https://gov.wales/sites/default/files/inline-documents/2019-05/stages-speech-and-language-en.pdf" TargetMode="External"/><Relationship Id="rId10" Type="http://schemas.openxmlformats.org/officeDocument/2006/relationships/hyperlink" Target="http://gov.wales/docs/dcells/publications/150225-successful-futures-en.pdf" TargetMode="External"/><Relationship Id="rId19" Type="http://schemas.openxmlformats.org/officeDocument/2006/relationships/hyperlink" Target="https://medium.com/@shanemurphy_2728/technology-and-the-evolution-of-storytelling-90a533dc3037"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etd.ohiolink.edu/apexprod/rws_etd/send_file/send?accession=osu1375178446&amp;disposition=inline" TargetMode="External"/><Relationship Id="rId14" Type="http://schemas.openxmlformats.org/officeDocument/2006/relationships/hyperlink" Target="https://cain.ulster.ac.uk/issues/victims/docs/healremember291105.pdf" TargetMode="External"/><Relationship Id="rId22" Type="http://schemas.openxmlformats.org/officeDocument/2006/relationships/hyperlink" Target="https://www.researchgate.net/publication/266478324_Storytelling" TargetMode="External"/><Relationship Id="rId27" Type="http://schemas.openxmlformats.org/officeDocument/2006/relationships/hyperlink" Target="https://gov.wales/sites/default/files/publications/2018-03/foundation-phase-action-plan.pdf"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1517</TotalTime>
  <Pages>11</Pages>
  <Words>3350</Words>
  <Characters>19097</Characters>
  <Application>Microsoft Office Word</Application>
  <DocSecurity>0</DocSecurity>
  <Lines>159</Lines>
  <Paragraphs>44</Paragraphs>
  <ScaleCrop>false</ScaleCrop>
  <Company/>
  <LinksUpToDate>false</LinksUpToDate>
  <CharactersWithSpaces>22403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Jane Goodridge</dc:creator>
  <cp:keywords/>
  <dc:description/>
  <cp:lastModifiedBy>Alison Goodridge</cp:lastModifiedBy>
  <cp:revision>671</cp:revision>
  <cp:lastPrinted>2022-02-16T22:34:00Z</cp:lastPrinted>
  <dcterms:created xsi:type="dcterms:W3CDTF">2022-02-14T10:36:00Z</dcterms:created>
  <dcterms:modified xsi:type="dcterms:W3CDTF">2022-02-18T15:22:00Z</dcterms:modified>
</cp:coreProperties>
</file>