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C2191" w14:textId="77777777" w:rsidR="00811C1B" w:rsidRPr="00DF1648" w:rsidRDefault="00811C1B" w:rsidP="0021030B">
      <w:pPr>
        <w:jc w:val="center"/>
      </w:pPr>
    </w:p>
    <w:p w14:paraId="00000001" w14:textId="4D424E25" w:rsidR="00201E59" w:rsidRPr="00DF1648" w:rsidRDefault="00811C1B" w:rsidP="0021030B">
      <w:pPr>
        <w:jc w:val="center"/>
        <w:rPr>
          <w:b/>
          <w:sz w:val="44"/>
          <w:szCs w:val="44"/>
        </w:rPr>
      </w:pPr>
      <w:r w:rsidRPr="00DF1648">
        <w:rPr>
          <w:noProof/>
        </w:rPr>
        <w:drawing>
          <wp:inline distT="0" distB="0" distL="0" distR="0" wp14:anchorId="03BCB703" wp14:editId="2635098D">
            <wp:extent cx="3390900" cy="1346835"/>
            <wp:effectExtent l="0" t="0" r="0" b="5715"/>
            <wp:docPr id="6842693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4269318" name=""/>
                    <pic:cNvPicPr/>
                  </pic:nvPicPr>
                  <pic:blipFill rotWithShape="1">
                    <a:blip r:embed="rId8"/>
                    <a:srcRect r="42948"/>
                    <a:stretch/>
                  </pic:blipFill>
                  <pic:spPr bwMode="auto">
                    <a:xfrm>
                      <a:off x="0" y="0"/>
                      <a:ext cx="3390900" cy="1346835"/>
                    </a:xfrm>
                    <a:prstGeom prst="rect">
                      <a:avLst/>
                    </a:prstGeom>
                    <a:ln>
                      <a:noFill/>
                    </a:ln>
                    <a:extLst>
                      <a:ext uri="{53640926-AAD7-44D8-BBD7-CCE9431645EC}">
                        <a14:shadowObscured xmlns:a14="http://schemas.microsoft.com/office/drawing/2010/main"/>
                      </a:ext>
                    </a:extLst>
                  </pic:spPr>
                </pic:pic>
              </a:graphicData>
            </a:graphic>
          </wp:inline>
        </w:drawing>
      </w:r>
    </w:p>
    <w:p w14:paraId="00000002" w14:textId="77777777" w:rsidR="00201E59" w:rsidRPr="00DF1648" w:rsidRDefault="00201E59" w:rsidP="0021030B">
      <w:pPr>
        <w:jc w:val="center"/>
        <w:rPr>
          <w:b/>
          <w:sz w:val="44"/>
          <w:szCs w:val="44"/>
        </w:rPr>
      </w:pPr>
    </w:p>
    <w:p w14:paraId="00000003" w14:textId="77777777" w:rsidR="00201E59" w:rsidRPr="00DF1648" w:rsidRDefault="00201E59" w:rsidP="0021030B">
      <w:pPr>
        <w:jc w:val="center"/>
        <w:rPr>
          <w:b/>
          <w:sz w:val="44"/>
          <w:szCs w:val="44"/>
        </w:rPr>
      </w:pPr>
    </w:p>
    <w:p w14:paraId="00000004" w14:textId="77777777" w:rsidR="00201E59" w:rsidRPr="00DF1648" w:rsidRDefault="005E1670" w:rsidP="0021030B">
      <w:pPr>
        <w:jc w:val="center"/>
        <w:rPr>
          <w:b/>
          <w:sz w:val="44"/>
          <w:szCs w:val="44"/>
        </w:rPr>
      </w:pPr>
      <w:r w:rsidRPr="00DF1648">
        <w:rPr>
          <w:b/>
          <w:sz w:val="44"/>
          <w:szCs w:val="44"/>
        </w:rPr>
        <w:t>Module Name: Research Project</w:t>
      </w:r>
    </w:p>
    <w:p w14:paraId="00000005" w14:textId="080BF128" w:rsidR="00201E59" w:rsidRPr="00DF1648" w:rsidRDefault="005E1670" w:rsidP="0021030B">
      <w:pPr>
        <w:jc w:val="center"/>
        <w:rPr>
          <w:b/>
          <w:sz w:val="44"/>
          <w:szCs w:val="44"/>
        </w:rPr>
      </w:pPr>
      <w:r w:rsidRPr="00DF1648">
        <w:rPr>
          <w:b/>
          <w:sz w:val="44"/>
          <w:szCs w:val="44"/>
        </w:rPr>
        <w:t xml:space="preserve">Student Name: </w:t>
      </w:r>
      <w:r w:rsidR="00F52CB8" w:rsidRPr="00F52CB8">
        <w:rPr>
          <w:b/>
          <w:sz w:val="44"/>
          <w:szCs w:val="44"/>
        </w:rPr>
        <w:t>Ionut Kostyal</w:t>
      </w:r>
    </w:p>
    <w:p w14:paraId="00000006" w14:textId="181AADAB" w:rsidR="00201E59" w:rsidRDefault="005E1670" w:rsidP="0021030B">
      <w:pPr>
        <w:jc w:val="center"/>
        <w:rPr>
          <w:b/>
          <w:sz w:val="44"/>
          <w:szCs w:val="44"/>
        </w:rPr>
      </w:pPr>
      <w:r w:rsidRPr="00DF1648">
        <w:rPr>
          <w:b/>
          <w:sz w:val="44"/>
          <w:szCs w:val="44"/>
        </w:rPr>
        <w:t xml:space="preserve">Student ID: </w:t>
      </w:r>
      <w:r w:rsidR="00F52CB8">
        <w:rPr>
          <w:b/>
          <w:sz w:val="44"/>
          <w:szCs w:val="44"/>
        </w:rPr>
        <w:t>2125398</w:t>
      </w:r>
    </w:p>
    <w:p w14:paraId="1F623E28" w14:textId="34D7E25D" w:rsidR="004107C5" w:rsidRPr="00DF1648" w:rsidRDefault="004107C5" w:rsidP="0021030B">
      <w:pPr>
        <w:jc w:val="center"/>
        <w:rPr>
          <w:b/>
          <w:sz w:val="44"/>
          <w:szCs w:val="44"/>
        </w:rPr>
      </w:pPr>
      <w:r>
        <w:rPr>
          <w:b/>
          <w:sz w:val="44"/>
          <w:szCs w:val="44"/>
        </w:rPr>
        <w:t>Lecturer : Ka Po Chong</w:t>
      </w:r>
    </w:p>
    <w:p w14:paraId="00000007" w14:textId="3C698B49" w:rsidR="001329B7" w:rsidRPr="00DF1648" w:rsidRDefault="005E1670" w:rsidP="0021030B">
      <w:pPr>
        <w:jc w:val="center"/>
        <w:rPr>
          <w:b/>
          <w:i/>
          <w:sz w:val="28"/>
          <w:szCs w:val="28"/>
        </w:rPr>
      </w:pPr>
      <w:r w:rsidRPr="00DF1648">
        <w:rPr>
          <w:b/>
          <w:i/>
          <w:sz w:val="28"/>
          <w:szCs w:val="28"/>
        </w:rPr>
        <w:t>Topic: Understanding the impact of AI and IoT within the security and maintenance department to enhance customer experience: A Case study of Delta Hotels Tudor Park Country Club</w:t>
      </w:r>
    </w:p>
    <w:p w14:paraId="38114EAE" w14:textId="77777777" w:rsidR="001329B7" w:rsidRPr="00DF1648" w:rsidRDefault="001329B7" w:rsidP="0021030B">
      <w:pPr>
        <w:rPr>
          <w:b/>
          <w:i/>
          <w:sz w:val="28"/>
          <w:szCs w:val="28"/>
        </w:rPr>
      </w:pPr>
      <w:r w:rsidRPr="00DF1648">
        <w:rPr>
          <w:b/>
          <w:i/>
          <w:sz w:val="28"/>
          <w:szCs w:val="28"/>
        </w:rPr>
        <w:br w:type="page"/>
      </w:r>
    </w:p>
    <w:p w14:paraId="1794A423" w14:textId="2D8F42EE" w:rsidR="00201E59" w:rsidRPr="00DF1648" w:rsidRDefault="001329B7" w:rsidP="0021030B">
      <w:pPr>
        <w:jc w:val="center"/>
        <w:rPr>
          <w:b/>
          <w:iCs/>
          <w:sz w:val="28"/>
          <w:szCs w:val="28"/>
        </w:rPr>
      </w:pPr>
      <w:r w:rsidRPr="00DF1648">
        <w:rPr>
          <w:b/>
          <w:iCs/>
          <w:sz w:val="28"/>
          <w:szCs w:val="28"/>
        </w:rPr>
        <w:lastRenderedPageBreak/>
        <w:t>Abstract</w:t>
      </w:r>
    </w:p>
    <w:p w14:paraId="00000008" w14:textId="29A69727" w:rsidR="00201E59" w:rsidRPr="00DF1648" w:rsidRDefault="00445629" w:rsidP="0021030B">
      <w:r w:rsidRPr="00DF1648">
        <w:t xml:space="preserve">A theoretical framework has been included in the literature review section using the diffusion of innovation theory, the technology acceptance model and the theory of technology dominance. </w:t>
      </w:r>
      <w:r w:rsidR="001329B7" w:rsidRPr="00DF1648">
        <w:t xml:space="preserve">In the section of literature review, the research study has discussed the objectives aligning </w:t>
      </w:r>
      <w:r w:rsidR="005C0654" w:rsidRPr="00DF1648">
        <w:t>them</w:t>
      </w:r>
      <w:r w:rsidR="001329B7" w:rsidRPr="00DF1648">
        <w:t xml:space="preserve"> with the aim and research questions. Discussion of the customer experiences due to security maintenance has been conducted within this research project. Understanding of the impacts has been evaluated within the project whil</w:t>
      </w:r>
      <w:r w:rsidR="00AE6E5E" w:rsidRPr="00DF1648">
        <w:t xml:space="preserve">e analysing the strategies for implementation has also been executed. </w:t>
      </w:r>
      <w:r w:rsidR="0021030B" w:rsidRPr="00DF1648">
        <w:t xml:space="preserve">Within this research, a methodology has also been presented as well, and the case study approach has been selected. </w:t>
      </w:r>
      <w:r w:rsidR="004A6FCC" w:rsidRPr="00DF1648">
        <w:t xml:space="preserve">The report has described the case study and findings with a PEST analysis where the technological regulation, customer engagement with technology, Inflation rate, Customer preference change, and Data analysis have been discussed. </w:t>
      </w:r>
      <w:r w:rsidR="00101D82" w:rsidRPr="00DF1648">
        <w:rPr>
          <w:color w:val="000000"/>
        </w:rPr>
        <w:t xml:space="preserve">It has been identified that the Delta Hotels Tudor Park Country Club has received poor reviews and high market competition that has been a concerning factor for the organisation. The bargaining power of the customers also has been identified as high due to low switching cost. </w:t>
      </w:r>
      <w:r w:rsidR="004A6FCC" w:rsidRPr="00DF1648">
        <w:t>Further recommendations have also been discussed which cover, Faster Service, Database integration, Service expansion, Data Encryption, and Collaboration.</w:t>
      </w:r>
      <w:r w:rsidR="00101D82" w:rsidRPr="00DF1648">
        <w:t xml:space="preserve"> </w:t>
      </w:r>
      <w:r w:rsidR="005E1670" w:rsidRPr="00DF1648">
        <w:br w:type="page"/>
      </w:r>
    </w:p>
    <w:bookmarkStart w:id="0" w:name="_d0l5kf67mwe" w:colFirst="0" w:colLast="0" w:displacedByCustomXml="next"/>
    <w:bookmarkEnd w:id="0" w:displacedByCustomXml="next"/>
    <w:sdt>
      <w:sdtPr>
        <w:rPr>
          <w:rFonts w:ascii="Times New Roman" w:eastAsia="Times New Roman" w:hAnsi="Times New Roman" w:cs="Times New Roman"/>
          <w:color w:val="auto"/>
          <w:sz w:val="24"/>
          <w:szCs w:val="24"/>
          <w:lang w:val="en-GB" w:eastAsia="en-IN"/>
        </w:rPr>
        <w:id w:val="-644899369"/>
        <w:docPartObj>
          <w:docPartGallery w:val="Table of Contents"/>
          <w:docPartUnique/>
        </w:docPartObj>
      </w:sdtPr>
      <w:sdtEndPr>
        <w:rPr>
          <w:b/>
          <w:bCs/>
        </w:rPr>
      </w:sdtEndPr>
      <w:sdtContent>
        <w:p w14:paraId="31DD41BB" w14:textId="5AB855FF" w:rsidR="001329B7" w:rsidRPr="00DF1648" w:rsidRDefault="001329B7" w:rsidP="0021030B">
          <w:pPr>
            <w:pStyle w:val="TOCHeading"/>
            <w:spacing w:line="480" w:lineRule="auto"/>
            <w:rPr>
              <w:rFonts w:ascii="Times New Roman" w:hAnsi="Times New Roman" w:cs="Times New Roman"/>
              <w:b/>
              <w:bCs/>
              <w:lang w:val="en-GB"/>
            </w:rPr>
          </w:pPr>
          <w:r w:rsidRPr="00DF1648">
            <w:rPr>
              <w:rFonts w:ascii="Times New Roman" w:hAnsi="Times New Roman" w:cs="Times New Roman"/>
              <w:b/>
              <w:bCs/>
              <w:lang w:val="en-GB"/>
            </w:rPr>
            <w:t>Table of Contents</w:t>
          </w:r>
        </w:p>
        <w:p w14:paraId="142AB31E" w14:textId="77777777" w:rsidR="00542C52" w:rsidRPr="00DF1648" w:rsidRDefault="001329B7">
          <w:pPr>
            <w:pStyle w:val="TOC1"/>
            <w:tabs>
              <w:tab w:val="right" w:leader="dot" w:pos="9350"/>
            </w:tabs>
            <w:rPr>
              <w:rFonts w:asciiTheme="minorHAnsi" w:eastAsiaTheme="minorEastAsia" w:hAnsiTheme="minorHAnsi" w:cstheme="minorBidi"/>
              <w:sz w:val="22"/>
              <w:szCs w:val="22"/>
              <w:lang w:eastAsia="en-US"/>
            </w:rPr>
          </w:pPr>
          <w:r w:rsidRPr="00DF1648">
            <w:fldChar w:fldCharType="begin"/>
          </w:r>
          <w:r w:rsidRPr="00DF1648">
            <w:instrText xml:space="preserve"> TOC \o "1-3" \h \z \u </w:instrText>
          </w:r>
          <w:r w:rsidRPr="00DF1648">
            <w:fldChar w:fldCharType="separate"/>
          </w:r>
          <w:hyperlink w:anchor="_Toc190376202" w:history="1">
            <w:r w:rsidR="00542C52" w:rsidRPr="00DF1648">
              <w:rPr>
                <w:rStyle w:val="Hyperlink"/>
              </w:rPr>
              <w:t>Introduction</w:t>
            </w:r>
            <w:r w:rsidR="00542C52" w:rsidRPr="00DF1648">
              <w:rPr>
                <w:webHidden/>
              </w:rPr>
              <w:tab/>
            </w:r>
            <w:r w:rsidR="00542C52" w:rsidRPr="00DF1648">
              <w:rPr>
                <w:webHidden/>
              </w:rPr>
              <w:fldChar w:fldCharType="begin"/>
            </w:r>
            <w:r w:rsidR="00542C52" w:rsidRPr="00DF1648">
              <w:rPr>
                <w:webHidden/>
              </w:rPr>
              <w:instrText xml:space="preserve"> PAGEREF _Toc190376202 \h </w:instrText>
            </w:r>
            <w:r w:rsidR="00542C52" w:rsidRPr="00DF1648">
              <w:rPr>
                <w:webHidden/>
              </w:rPr>
            </w:r>
            <w:r w:rsidR="00542C52" w:rsidRPr="00DF1648">
              <w:rPr>
                <w:webHidden/>
              </w:rPr>
              <w:fldChar w:fldCharType="separate"/>
            </w:r>
            <w:r w:rsidR="00542C52" w:rsidRPr="00DF1648">
              <w:rPr>
                <w:webHidden/>
              </w:rPr>
              <w:t>5</w:t>
            </w:r>
            <w:r w:rsidR="00542C52" w:rsidRPr="00DF1648">
              <w:rPr>
                <w:webHidden/>
              </w:rPr>
              <w:fldChar w:fldCharType="end"/>
            </w:r>
          </w:hyperlink>
        </w:p>
        <w:p w14:paraId="452647C3"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3" w:history="1">
            <w:r w:rsidRPr="00DF1648">
              <w:rPr>
                <w:rStyle w:val="Hyperlink"/>
              </w:rPr>
              <w:t>Research Background</w:t>
            </w:r>
            <w:r w:rsidRPr="00DF1648">
              <w:rPr>
                <w:webHidden/>
              </w:rPr>
              <w:tab/>
            </w:r>
            <w:r w:rsidRPr="00DF1648">
              <w:rPr>
                <w:webHidden/>
              </w:rPr>
              <w:fldChar w:fldCharType="begin"/>
            </w:r>
            <w:r w:rsidRPr="00DF1648">
              <w:rPr>
                <w:webHidden/>
              </w:rPr>
              <w:instrText xml:space="preserve"> PAGEREF _Toc190376203 \h </w:instrText>
            </w:r>
            <w:r w:rsidRPr="00DF1648">
              <w:rPr>
                <w:webHidden/>
              </w:rPr>
            </w:r>
            <w:r w:rsidRPr="00DF1648">
              <w:rPr>
                <w:webHidden/>
              </w:rPr>
              <w:fldChar w:fldCharType="separate"/>
            </w:r>
            <w:r w:rsidRPr="00DF1648">
              <w:rPr>
                <w:webHidden/>
              </w:rPr>
              <w:t>5</w:t>
            </w:r>
            <w:r w:rsidRPr="00DF1648">
              <w:rPr>
                <w:webHidden/>
              </w:rPr>
              <w:fldChar w:fldCharType="end"/>
            </w:r>
          </w:hyperlink>
        </w:p>
        <w:p w14:paraId="689BD0B7"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4" w:history="1">
            <w:r w:rsidRPr="00DF1648">
              <w:rPr>
                <w:rStyle w:val="Hyperlink"/>
              </w:rPr>
              <w:t>Case Study Overview</w:t>
            </w:r>
            <w:r w:rsidRPr="00DF1648">
              <w:rPr>
                <w:webHidden/>
              </w:rPr>
              <w:tab/>
            </w:r>
            <w:r w:rsidRPr="00DF1648">
              <w:rPr>
                <w:webHidden/>
              </w:rPr>
              <w:fldChar w:fldCharType="begin"/>
            </w:r>
            <w:r w:rsidRPr="00DF1648">
              <w:rPr>
                <w:webHidden/>
              </w:rPr>
              <w:instrText xml:space="preserve"> PAGEREF _Toc190376204 \h </w:instrText>
            </w:r>
            <w:r w:rsidRPr="00DF1648">
              <w:rPr>
                <w:webHidden/>
              </w:rPr>
            </w:r>
            <w:r w:rsidRPr="00DF1648">
              <w:rPr>
                <w:webHidden/>
              </w:rPr>
              <w:fldChar w:fldCharType="separate"/>
            </w:r>
            <w:r w:rsidRPr="00DF1648">
              <w:rPr>
                <w:webHidden/>
              </w:rPr>
              <w:t>5</w:t>
            </w:r>
            <w:r w:rsidRPr="00DF1648">
              <w:rPr>
                <w:webHidden/>
              </w:rPr>
              <w:fldChar w:fldCharType="end"/>
            </w:r>
          </w:hyperlink>
        </w:p>
        <w:p w14:paraId="3CA2E442"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5" w:history="1">
            <w:r w:rsidRPr="00DF1648">
              <w:rPr>
                <w:rStyle w:val="Hyperlink"/>
              </w:rPr>
              <w:t>Research Aim and Objectives</w:t>
            </w:r>
            <w:r w:rsidRPr="00DF1648">
              <w:rPr>
                <w:webHidden/>
              </w:rPr>
              <w:tab/>
            </w:r>
            <w:r w:rsidRPr="00DF1648">
              <w:rPr>
                <w:webHidden/>
              </w:rPr>
              <w:fldChar w:fldCharType="begin"/>
            </w:r>
            <w:r w:rsidRPr="00DF1648">
              <w:rPr>
                <w:webHidden/>
              </w:rPr>
              <w:instrText xml:space="preserve"> PAGEREF _Toc190376205 \h </w:instrText>
            </w:r>
            <w:r w:rsidRPr="00DF1648">
              <w:rPr>
                <w:webHidden/>
              </w:rPr>
            </w:r>
            <w:r w:rsidRPr="00DF1648">
              <w:rPr>
                <w:webHidden/>
              </w:rPr>
              <w:fldChar w:fldCharType="separate"/>
            </w:r>
            <w:r w:rsidRPr="00DF1648">
              <w:rPr>
                <w:webHidden/>
              </w:rPr>
              <w:t>6</w:t>
            </w:r>
            <w:r w:rsidRPr="00DF1648">
              <w:rPr>
                <w:webHidden/>
              </w:rPr>
              <w:fldChar w:fldCharType="end"/>
            </w:r>
          </w:hyperlink>
        </w:p>
        <w:p w14:paraId="501B8168"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6" w:history="1">
            <w:r w:rsidRPr="00DF1648">
              <w:rPr>
                <w:rStyle w:val="Hyperlink"/>
              </w:rPr>
              <w:t>Research Questions</w:t>
            </w:r>
            <w:r w:rsidRPr="00DF1648">
              <w:rPr>
                <w:webHidden/>
              </w:rPr>
              <w:tab/>
            </w:r>
            <w:r w:rsidRPr="00DF1648">
              <w:rPr>
                <w:webHidden/>
              </w:rPr>
              <w:fldChar w:fldCharType="begin"/>
            </w:r>
            <w:r w:rsidRPr="00DF1648">
              <w:rPr>
                <w:webHidden/>
              </w:rPr>
              <w:instrText xml:space="preserve"> PAGEREF _Toc190376206 \h </w:instrText>
            </w:r>
            <w:r w:rsidRPr="00DF1648">
              <w:rPr>
                <w:webHidden/>
              </w:rPr>
            </w:r>
            <w:r w:rsidRPr="00DF1648">
              <w:rPr>
                <w:webHidden/>
              </w:rPr>
              <w:fldChar w:fldCharType="separate"/>
            </w:r>
            <w:r w:rsidRPr="00DF1648">
              <w:rPr>
                <w:webHidden/>
              </w:rPr>
              <w:t>6</w:t>
            </w:r>
            <w:r w:rsidRPr="00DF1648">
              <w:rPr>
                <w:webHidden/>
              </w:rPr>
              <w:fldChar w:fldCharType="end"/>
            </w:r>
          </w:hyperlink>
        </w:p>
        <w:p w14:paraId="4A404CEB"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7" w:history="1">
            <w:r w:rsidRPr="00DF1648">
              <w:rPr>
                <w:rStyle w:val="Hyperlink"/>
              </w:rPr>
              <w:t>Research Rationale</w:t>
            </w:r>
            <w:r w:rsidRPr="00DF1648">
              <w:rPr>
                <w:webHidden/>
              </w:rPr>
              <w:tab/>
            </w:r>
            <w:r w:rsidRPr="00DF1648">
              <w:rPr>
                <w:webHidden/>
              </w:rPr>
              <w:fldChar w:fldCharType="begin"/>
            </w:r>
            <w:r w:rsidRPr="00DF1648">
              <w:rPr>
                <w:webHidden/>
              </w:rPr>
              <w:instrText xml:space="preserve"> PAGEREF _Toc190376207 \h </w:instrText>
            </w:r>
            <w:r w:rsidRPr="00DF1648">
              <w:rPr>
                <w:webHidden/>
              </w:rPr>
            </w:r>
            <w:r w:rsidRPr="00DF1648">
              <w:rPr>
                <w:webHidden/>
              </w:rPr>
              <w:fldChar w:fldCharType="separate"/>
            </w:r>
            <w:r w:rsidRPr="00DF1648">
              <w:rPr>
                <w:webHidden/>
              </w:rPr>
              <w:t>6</w:t>
            </w:r>
            <w:r w:rsidRPr="00DF1648">
              <w:rPr>
                <w:webHidden/>
              </w:rPr>
              <w:fldChar w:fldCharType="end"/>
            </w:r>
          </w:hyperlink>
        </w:p>
        <w:p w14:paraId="1FD3C0EB"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08" w:history="1">
            <w:r w:rsidRPr="00DF1648">
              <w:rPr>
                <w:rStyle w:val="Hyperlink"/>
              </w:rPr>
              <w:t>Literature Review</w:t>
            </w:r>
            <w:r w:rsidRPr="00DF1648">
              <w:rPr>
                <w:webHidden/>
              </w:rPr>
              <w:tab/>
            </w:r>
            <w:r w:rsidRPr="00DF1648">
              <w:rPr>
                <w:webHidden/>
              </w:rPr>
              <w:fldChar w:fldCharType="begin"/>
            </w:r>
            <w:r w:rsidRPr="00DF1648">
              <w:rPr>
                <w:webHidden/>
              </w:rPr>
              <w:instrText xml:space="preserve"> PAGEREF _Toc190376208 \h </w:instrText>
            </w:r>
            <w:r w:rsidRPr="00DF1648">
              <w:rPr>
                <w:webHidden/>
              </w:rPr>
            </w:r>
            <w:r w:rsidRPr="00DF1648">
              <w:rPr>
                <w:webHidden/>
              </w:rPr>
              <w:fldChar w:fldCharType="separate"/>
            </w:r>
            <w:r w:rsidRPr="00DF1648">
              <w:rPr>
                <w:webHidden/>
              </w:rPr>
              <w:t>8</w:t>
            </w:r>
            <w:r w:rsidRPr="00DF1648">
              <w:rPr>
                <w:webHidden/>
              </w:rPr>
              <w:fldChar w:fldCharType="end"/>
            </w:r>
          </w:hyperlink>
        </w:p>
        <w:p w14:paraId="199CC047"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09" w:history="1">
            <w:r w:rsidRPr="00DF1648">
              <w:rPr>
                <w:rStyle w:val="Hyperlink"/>
                <w:lang w:eastAsia="en-US"/>
              </w:rPr>
              <w:t>Theoretical Framework</w:t>
            </w:r>
            <w:r w:rsidRPr="00DF1648">
              <w:rPr>
                <w:webHidden/>
              </w:rPr>
              <w:tab/>
            </w:r>
            <w:r w:rsidRPr="00DF1648">
              <w:rPr>
                <w:webHidden/>
              </w:rPr>
              <w:fldChar w:fldCharType="begin"/>
            </w:r>
            <w:r w:rsidRPr="00DF1648">
              <w:rPr>
                <w:webHidden/>
              </w:rPr>
              <w:instrText xml:space="preserve"> PAGEREF _Toc190376209 \h </w:instrText>
            </w:r>
            <w:r w:rsidRPr="00DF1648">
              <w:rPr>
                <w:webHidden/>
              </w:rPr>
            </w:r>
            <w:r w:rsidRPr="00DF1648">
              <w:rPr>
                <w:webHidden/>
              </w:rPr>
              <w:fldChar w:fldCharType="separate"/>
            </w:r>
            <w:r w:rsidRPr="00DF1648">
              <w:rPr>
                <w:webHidden/>
              </w:rPr>
              <w:t>8</w:t>
            </w:r>
            <w:r w:rsidRPr="00DF1648">
              <w:rPr>
                <w:webHidden/>
              </w:rPr>
              <w:fldChar w:fldCharType="end"/>
            </w:r>
          </w:hyperlink>
        </w:p>
        <w:p w14:paraId="2D893385"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0" w:history="1">
            <w:r w:rsidRPr="00DF1648">
              <w:rPr>
                <w:rStyle w:val="Hyperlink"/>
              </w:rPr>
              <w:t>Literature Gap</w:t>
            </w:r>
            <w:r w:rsidRPr="00DF1648">
              <w:rPr>
                <w:webHidden/>
              </w:rPr>
              <w:tab/>
            </w:r>
            <w:r w:rsidRPr="00DF1648">
              <w:rPr>
                <w:webHidden/>
              </w:rPr>
              <w:fldChar w:fldCharType="begin"/>
            </w:r>
            <w:r w:rsidRPr="00DF1648">
              <w:rPr>
                <w:webHidden/>
              </w:rPr>
              <w:instrText xml:space="preserve"> PAGEREF _Toc190376210 \h </w:instrText>
            </w:r>
            <w:r w:rsidRPr="00DF1648">
              <w:rPr>
                <w:webHidden/>
              </w:rPr>
            </w:r>
            <w:r w:rsidRPr="00DF1648">
              <w:rPr>
                <w:webHidden/>
              </w:rPr>
              <w:fldChar w:fldCharType="separate"/>
            </w:r>
            <w:r w:rsidRPr="00DF1648">
              <w:rPr>
                <w:webHidden/>
              </w:rPr>
              <w:t>12</w:t>
            </w:r>
            <w:r w:rsidRPr="00DF1648">
              <w:rPr>
                <w:webHidden/>
              </w:rPr>
              <w:fldChar w:fldCharType="end"/>
            </w:r>
          </w:hyperlink>
        </w:p>
        <w:p w14:paraId="038A32FD"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11" w:history="1">
            <w:r w:rsidRPr="00DF1648">
              <w:rPr>
                <w:rStyle w:val="Hyperlink"/>
              </w:rPr>
              <w:t>Methods</w:t>
            </w:r>
            <w:r w:rsidRPr="00DF1648">
              <w:rPr>
                <w:webHidden/>
              </w:rPr>
              <w:tab/>
            </w:r>
            <w:r w:rsidRPr="00DF1648">
              <w:rPr>
                <w:webHidden/>
              </w:rPr>
              <w:fldChar w:fldCharType="begin"/>
            </w:r>
            <w:r w:rsidRPr="00DF1648">
              <w:rPr>
                <w:webHidden/>
              </w:rPr>
              <w:instrText xml:space="preserve"> PAGEREF _Toc190376211 \h </w:instrText>
            </w:r>
            <w:r w:rsidRPr="00DF1648">
              <w:rPr>
                <w:webHidden/>
              </w:rPr>
            </w:r>
            <w:r w:rsidRPr="00DF1648">
              <w:rPr>
                <w:webHidden/>
              </w:rPr>
              <w:fldChar w:fldCharType="separate"/>
            </w:r>
            <w:r w:rsidRPr="00DF1648">
              <w:rPr>
                <w:webHidden/>
              </w:rPr>
              <w:t>13</w:t>
            </w:r>
            <w:r w:rsidRPr="00DF1648">
              <w:rPr>
                <w:webHidden/>
              </w:rPr>
              <w:fldChar w:fldCharType="end"/>
            </w:r>
          </w:hyperlink>
        </w:p>
        <w:p w14:paraId="67D2B3D4"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2" w:history="1">
            <w:r w:rsidRPr="00DF1648">
              <w:rPr>
                <w:rStyle w:val="Hyperlink"/>
              </w:rPr>
              <w:t>Methodological Approach</w:t>
            </w:r>
            <w:r w:rsidRPr="00DF1648">
              <w:rPr>
                <w:webHidden/>
              </w:rPr>
              <w:tab/>
            </w:r>
            <w:r w:rsidRPr="00DF1648">
              <w:rPr>
                <w:webHidden/>
              </w:rPr>
              <w:fldChar w:fldCharType="begin"/>
            </w:r>
            <w:r w:rsidRPr="00DF1648">
              <w:rPr>
                <w:webHidden/>
              </w:rPr>
              <w:instrText xml:space="preserve"> PAGEREF _Toc190376212 \h </w:instrText>
            </w:r>
            <w:r w:rsidRPr="00DF1648">
              <w:rPr>
                <w:webHidden/>
              </w:rPr>
            </w:r>
            <w:r w:rsidRPr="00DF1648">
              <w:rPr>
                <w:webHidden/>
              </w:rPr>
              <w:fldChar w:fldCharType="separate"/>
            </w:r>
            <w:r w:rsidRPr="00DF1648">
              <w:rPr>
                <w:webHidden/>
              </w:rPr>
              <w:t>13</w:t>
            </w:r>
            <w:r w:rsidRPr="00DF1648">
              <w:rPr>
                <w:webHidden/>
              </w:rPr>
              <w:fldChar w:fldCharType="end"/>
            </w:r>
          </w:hyperlink>
        </w:p>
        <w:p w14:paraId="1949B465"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3" w:history="1">
            <w:r w:rsidRPr="00DF1648">
              <w:rPr>
                <w:rStyle w:val="Hyperlink"/>
              </w:rPr>
              <w:t>Advantages</w:t>
            </w:r>
            <w:r w:rsidRPr="00DF1648">
              <w:rPr>
                <w:webHidden/>
              </w:rPr>
              <w:tab/>
            </w:r>
            <w:r w:rsidRPr="00DF1648">
              <w:rPr>
                <w:webHidden/>
              </w:rPr>
              <w:fldChar w:fldCharType="begin"/>
            </w:r>
            <w:r w:rsidRPr="00DF1648">
              <w:rPr>
                <w:webHidden/>
              </w:rPr>
              <w:instrText xml:space="preserve"> PAGEREF _Toc190376213 \h </w:instrText>
            </w:r>
            <w:r w:rsidRPr="00DF1648">
              <w:rPr>
                <w:webHidden/>
              </w:rPr>
            </w:r>
            <w:r w:rsidRPr="00DF1648">
              <w:rPr>
                <w:webHidden/>
              </w:rPr>
              <w:fldChar w:fldCharType="separate"/>
            </w:r>
            <w:r w:rsidRPr="00DF1648">
              <w:rPr>
                <w:webHidden/>
              </w:rPr>
              <w:t>13</w:t>
            </w:r>
            <w:r w:rsidRPr="00DF1648">
              <w:rPr>
                <w:webHidden/>
              </w:rPr>
              <w:fldChar w:fldCharType="end"/>
            </w:r>
          </w:hyperlink>
        </w:p>
        <w:p w14:paraId="3B9A3B24"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4" w:history="1">
            <w:r w:rsidRPr="00DF1648">
              <w:rPr>
                <w:rStyle w:val="Hyperlink"/>
              </w:rPr>
              <w:t>Limitations</w:t>
            </w:r>
            <w:r w:rsidRPr="00DF1648">
              <w:rPr>
                <w:webHidden/>
              </w:rPr>
              <w:tab/>
            </w:r>
            <w:r w:rsidRPr="00DF1648">
              <w:rPr>
                <w:webHidden/>
              </w:rPr>
              <w:fldChar w:fldCharType="begin"/>
            </w:r>
            <w:r w:rsidRPr="00DF1648">
              <w:rPr>
                <w:webHidden/>
              </w:rPr>
              <w:instrText xml:space="preserve"> PAGEREF _Toc190376214 \h </w:instrText>
            </w:r>
            <w:r w:rsidRPr="00DF1648">
              <w:rPr>
                <w:webHidden/>
              </w:rPr>
            </w:r>
            <w:r w:rsidRPr="00DF1648">
              <w:rPr>
                <w:webHidden/>
              </w:rPr>
              <w:fldChar w:fldCharType="separate"/>
            </w:r>
            <w:r w:rsidRPr="00DF1648">
              <w:rPr>
                <w:webHidden/>
              </w:rPr>
              <w:t>13</w:t>
            </w:r>
            <w:r w:rsidRPr="00DF1648">
              <w:rPr>
                <w:webHidden/>
              </w:rPr>
              <w:fldChar w:fldCharType="end"/>
            </w:r>
          </w:hyperlink>
        </w:p>
        <w:p w14:paraId="26DBB39D"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5" w:history="1">
            <w:r w:rsidRPr="00DF1648">
              <w:rPr>
                <w:rStyle w:val="Hyperlink"/>
              </w:rPr>
              <w:t>Associated Techniques</w:t>
            </w:r>
            <w:r w:rsidRPr="00DF1648">
              <w:rPr>
                <w:webHidden/>
              </w:rPr>
              <w:tab/>
            </w:r>
            <w:r w:rsidRPr="00DF1648">
              <w:rPr>
                <w:webHidden/>
              </w:rPr>
              <w:fldChar w:fldCharType="begin"/>
            </w:r>
            <w:r w:rsidRPr="00DF1648">
              <w:rPr>
                <w:webHidden/>
              </w:rPr>
              <w:instrText xml:space="preserve"> PAGEREF _Toc190376215 \h </w:instrText>
            </w:r>
            <w:r w:rsidRPr="00DF1648">
              <w:rPr>
                <w:webHidden/>
              </w:rPr>
            </w:r>
            <w:r w:rsidRPr="00DF1648">
              <w:rPr>
                <w:webHidden/>
              </w:rPr>
              <w:fldChar w:fldCharType="separate"/>
            </w:r>
            <w:r w:rsidRPr="00DF1648">
              <w:rPr>
                <w:webHidden/>
              </w:rPr>
              <w:t>14</w:t>
            </w:r>
            <w:r w:rsidRPr="00DF1648">
              <w:rPr>
                <w:webHidden/>
              </w:rPr>
              <w:fldChar w:fldCharType="end"/>
            </w:r>
          </w:hyperlink>
        </w:p>
        <w:p w14:paraId="55865837"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6" w:history="1">
            <w:r w:rsidRPr="00DF1648">
              <w:rPr>
                <w:rStyle w:val="Hyperlink"/>
              </w:rPr>
              <w:t>Application of methods employed</w:t>
            </w:r>
            <w:r w:rsidRPr="00DF1648">
              <w:rPr>
                <w:webHidden/>
              </w:rPr>
              <w:tab/>
            </w:r>
            <w:r w:rsidRPr="00DF1648">
              <w:rPr>
                <w:webHidden/>
              </w:rPr>
              <w:fldChar w:fldCharType="begin"/>
            </w:r>
            <w:r w:rsidRPr="00DF1648">
              <w:rPr>
                <w:webHidden/>
              </w:rPr>
              <w:instrText xml:space="preserve"> PAGEREF _Toc190376216 \h </w:instrText>
            </w:r>
            <w:r w:rsidRPr="00DF1648">
              <w:rPr>
                <w:webHidden/>
              </w:rPr>
            </w:r>
            <w:r w:rsidRPr="00DF1648">
              <w:rPr>
                <w:webHidden/>
              </w:rPr>
              <w:fldChar w:fldCharType="separate"/>
            </w:r>
            <w:r w:rsidRPr="00DF1648">
              <w:rPr>
                <w:webHidden/>
              </w:rPr>
              <w:t>14</w:t>
            </w:r>
            <w:r w:rsidRPr="00DF1648">
              <w:rPr>
                <w:webHidden/>
              </w:rPr>
              <w:fldChar w:fldCharType="end"/>
            </w:r>
          </w:hyperlink>
        </w:p>
        <w:p w14:paraId="1DF30914"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17" w:history="1">
            <w:r w:rsidRPr="00DF1648">
              <w:rPr>
                <w:rStyle w:val="Hyperlink"/>
              </w:rPr>
              <w:t>Case Study Hotel Overview and Findings</w:t>
            </w:r>
            <w:r w:rsidRPr="00DF1648">
              <w:rPr>
                <w:webHidden/>
              </w:rPr>
              <w:tab/>
            </w:r>
            <w:r w:rsidRPr="00DF1648">
              <w:rPr>
                <w:webHidden/>
              </w:rPr>
              <w:fldChar w:fldCharType="begin"/>
            </w:r>
            <w:r w:rsidRPr="00DF1648">
              <w:rPr>
                <w:webHidden/>
              </w:rPr>
              <w:instrText xml:space="preserve"> PAGEREF _Toc190376217 \h </w:instrText>
            </w:r>
            <w:r w:rsidRPr="00DF1648">
              <w:rPr>
                <w:webHidden/>
              </w:rPr>
            </w:r>
            <w:r w:rsidRPr="00DF1648">
              <w:rPr>
                <w:webHidden/>
              </w:rPr>
              <w:fldChar w:fldCharType="separate"/>
            </w:r>
            <w:r w:rsidRPr="00DF1648">
              <w:rPr>
                <w:webHidden/>
              </w:rPr>
              <w:t>15</w:t>
            </w:r>
            <w:r w:rsidRPr="00DF1648">
              <w:rPr>
                <w:webHidden/>
              </w:rPr>
              <w:fldChar w:fldCharType="end"/>
            </w:r>
          </w:hyperlink>
        </w:p>
        <w:p w14:paraId="0FB0089A"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8" w:history="1">
            <w:r w:rsidRPr="00DF1648">
              <w:rPr>
                <w:rStyle w:val="Hyperlink"/>
              </w:rPr>
              <w:t>Overview of the placement hotel</w:t>
            </w:r>
            <w:r w:rsidRPr="00DF1648">
              <w:rPr>
                <w:webHidden/>
              </w:rPr>
              <w:tab/>
            </w:r>
            <w:r w:rsidRPr="00DF1648">
              <w:rPr>
                <w:webHidden/>
              </w:rPr>
              <w:fldChar w:fldCharType="begin"/>
            </w:r>
            <w:r w:rsidRPr="00DF1648">
              <w:rPr>
                <w:webHidden/>
              </w:rPr>
              <w:instrText xml:space="preserve"> PAGEREF _Toc190376218 \h </w:instrText>
            </w:r>
            <w:r w:rsidRPr="00DF1648">
              <w:rPr>
                <w:webHidden/>
              </w:rPr>
            </w:r>
            <w:r w:rsidRPr="00DF1648">
              <w:rPr>
                <w:webHidden/>
              </w:rPr>
              <w:fldChar w:fldCharType="separate"/>
            </w:r>
            <w:r w:rsidRPr="00DF1648">
              <w:rPr>
                <w:webHidden/>
              </w:rPr>
              <w:t>15</w:t>
            </w:r>
            <w:r w:rsidRPr="00DF1648">
              <w:rPr>
                <w:webHidden/>
              </w:rPr>
              <w:fldChar w:fldCharType="end"/>
            </w:r>
          </w:hyperlink>
        </w:p>
        <w:p w14:paraId="6F46C898"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19" w:history="1">
            <w:r w:rsidRPr="00DF1648">
              <w:rPr>
                <w:rStyle w:val="Hyperlink"/>
              </w:rPr>
              <w:t>SWOT analysis</w:t>
            </w:r>
            <w:r w:rsidRPr="00DF1648">
              <w:rPr>
                <w:webHidden/>
              </w:rPr>
              <w:tab/>
            </w:r>
            <w:r w:rsidRPr="00DF1648">
              <w:rPr>
                <w:webHidden/>
              </w:rPr>
              <w:fldChar w:fldCharType="begin"/>
            </w:r>
            <w:r w:rsidRPr="00DF1648">
              <w:rPr>
                <w:webHidden/>
              </w:rPr>
              <w:instrText xml:space="preserve"> PAGEREF _Toc190376219 \h </w:instrText>
            </w:r>
            <w:r w:rsidRPr="00DF1648">
              <w:rPr>
                <w:webHidden/>
              </w:rPr>
            </w:r>
            <w:r w:rsidRPr="00DF1648">
              <w:rPr>
                <w:webHidden/>
              </w:rPr>
              <w:fldChar w:fldCharType="separate"/>
            </w:r>
            <w:r w:rsidRPr="00DF1648">
              <w:rPr>
                <w:webHidden/>
              </w:rPr>
              <w:t>16</w:t>
            </w:r>
            <w:r w:rsidRPr="00DF1648">
              <w:rPr>
                <w:webHidden/>
              </w:rPr>
              <w:fldChar w:fldCharType="end"/>
            </w:r>
          </w:hyperlink>
        </w:p>
        <w:p w14:paraId="098A6875"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0" w:history="1">
            <w:r w:rsidRPr="00DF1648">
              <w:rPr>
                <w:rStyle w:val="Hyperlink"/>
              </w:rPr>
              <w:t>PEST Analysis</w:t>
            </w:r>
            <w:r w:rsidRPr="00DF1648">
              <w:rPr>
                <w:webHidden/>
              </w:rPr>
              <w:tab/>
            </w:r>
            <w:r w:rsidRPr="00DF1648">
              <w:rPr>
                <w:webHidden/>
              </w:rPr>
              <w:fldChar w:fldCharType="begin"/>
            </w:r>
            <w:r w:rsidRPr="00DF1648">
              <w:rPr>
                <w:webHidden/>
              </w:rPr>
              <w:instrText xml:space="preserve"> PAGEREF _Toc190376220 \h </w:instrText>
            </w:r>
            <w:r w:rsidRPr="00DF1648">
              <w:rPr>
                <w:webHidden/>
              </w:rPr>
            </w:r>
            <w:r w:rsidRPr="00DF1648">
              <w:rPr>
                <w:webHidden/>
              </w:rPr>
              <w:fldChar w:fldCharType="separate"/>
            </w:r>
            <w:r w:rsidRPr="00DF1648">
              <w:rPr>
                <w:webHidden/>
              </w:rPr>
              <w:t>19</w:t>
            </w:r>
            <w:r w:rsidRPr="00DF1648">
              <w:rPr>
                <w:webHidden/>
              </w:rPr>
              <w:fldChar w:fldCharType="end"/>
            </w:r>
          </w:hyperlink>
        </w:p>
        <w:p w14:paraId="1DD60016"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1" w:history="1">
            <w:r w:rsidRPr="00DF1648">
              <w:rPr>
                <w:rStyle w:val="Hyperlink"/>
              </w:rPr>
              <w:t>Competitor Analysis</w:t>
            </w:r>
            <w:r w:rsidRPr="00DF1648">
              <w:rPr>
                <w:webHidden/>
              </w:rPr>
              <w:tab/>
            </w:r>
            <w:r w:rsidRPr="00DF1648">
              <w:rPr>
                <w:webHidden/>
              </w:rPr>
              <w:fldChar w:fldCharType="begin"/>
            </w:r>
            <w:r w:rsidRPr="00DF1648">
              <w:rPr>
                <w:webHidden/>
              </w:rPr>
              <w:instrText xml:space="preserve"> PAGEREF _Toc190376221 \h </w:instrText>
            </w:r>
            <w:r w:rsidRPr="00DF1648">
              <w:rPr>
                <w:webHidden/>
              </w:rPr>
            </w:r>
            <w:r w:rsidRPr="00DF1648">
              <w:rPr>
                <w:webHidden/>
              </w:rPr>
              <w:fldChar w:fldCharType="separate"/>
            </w:r>
            <w:r w:rsidRPr="00DF1648">
              <w:rPr>
                <w:webHidden/>
              </w:rPr>
              <w:t>22</w:t>
            </w:r>
            <w:r w:rsidRPr="00DF1648">
              <w:rPr>
                <w:webHidden/>
              </w:rPr>
              <w:fldChar w:fldCharType="end"/>
            </w:r>
          </w:hyperlink>
        </w:p>
        <w:p w14:paraId="35CE0C95"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22" w:history="1">
            <w:r w:rsidRPr="00DF1648">
              <w:rPr>
                <w:rStyle w:val="Hyperlink"/>
              </w:rPr>
              <w:t>Discussions</w:t>
            </w:r>
            <w:r w:rsidRPr="00DF1648">
              <w:rPr>
                <w:webHidden/>
              </w:rPr>
              <w:tab/>
            </w:r>
            <w:r w:rsidRPr="00DF1648">
              <w:rPr>
                <w:webHidden/>
              </w:rPr>
              <w:fldChar w:fldCharType="begin"/>
            </w:r>
            <w:r w:rsidRPr="00DF1648">
              <w:rPr>
                <w:webHidden/>
              </w:rPr>
              <w:instrText xml:space="preserve"> PAGEREF _Toc190376222 \h </w:instrText>
            </w:r>
            <w:r w:rsidRPr="00DF1648">
              <w:rPr>
                <w:webHidden/>
              </w:rPr>
            </w:r>
            <w:r w:rsidRPr="00DF1648">
              <w:rPr>
                <w:webHidden/>
              </w:rPr>
              <w:fldChar w:fldCharType="separate"/>
            </w:r>
            <w:r w:rsidRPr="00DF1648">
              <w:rPr>
                <w:webHidden/>
              </w:rPr>
              <w:t>25</w:t>
            </w:r>
            <w:r w:rsidRPr="00DF1648">
              <w:rPr>
                <w:webHidden/>
              </w:rPr>
              <w:fldChar w:fldCharType="end"/>
            </w:r>
          </w:hyperlink>
        </w:p>
        <w:p w14:paraId="3CC579A2"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3" w:history="1">
            <w:r w:rsidRPr="00DF1648">
              <w:rPr>
                <w:rStyle w:val="Hyperlink"/>
              </w:rPr>
              <w:t>Objective 1: Concept of artificial intelligence and IoT in security and department maintenance within the hospitality industry</w:t>
            </w:r>
            <w:r w:rsidRPr="00DF1648">
              <w:rPr>
                <w:webHidden/>
              </w:rPr>
              <w:tab/>
            </w:r>
            <w:r w:rsidRPr="00DF1648">
              <w:rPr>
                <w:webHidden/>
              </w:rPr>
              <w:fldChar w:fldCharType="begin"/>
            </w:r>
            <w:r w:rsidRPr="00DF1648">
              <w:rPr>
                <w:webHidden/>
              </w:rPr>
              <w:instrText xml:space="preserve"> PAGEREF _Toc190376223 \h </w:instrText>
            </w:r>
            <w:r w:rsidRPr="00DF1648">
              <w:rPr>
                <w:webHidden/>
              </w:rPr>
            </w:r>
            <w:r w:rsidRPr="00DF1648">
              <w:rPr>
                <w:webHidden/>
              </w:rPr>
              <w:fldChar w:fldCharType="separate"/>
            </w:r>
            <w:r w:rsidRPr="00DF1648">
              <w:rPr>
                <w:webHidden/>
              </w:rPr>
              <w:t>25</w:t>
            </w:r>
            <w:r w:rsidRPr="00DF1648">
              <w:rPr>
                <w:webHidden/>
              </w:rPr>
              <w:fldChar w:fldCharType="end"/>
            </w:r>
          </w:hyperlink>
        </w:p>
        <w:p w14:paraId="7ED81CF5"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4" w:history="1">
            <w:r w:rsidRPr="00DF1648">
              <w:rPr>
                <w:rStyle w:val="Hyperlink"/>
              </w:rPr>
              <w:t>Objective Two: Impacts that Hotel Brands May Face while Integrating AI and IoT in the Security and Maintenance Department</w:t>
            </w:r>
            <w:r w:rsidRPr="00DF1648">
              <w:rPr>
                <w:webHidden/>
              </w:rPr>
              <w:tab/>
            </w:r>
            <w:r w:rsidRPr="00DF1648">
              <w:rPr>
                <w:webHidden/>
              </w:rPr>
              <w:fldChar w:fldCharType="begin"/>
            </w:r>
            <w:r w:rsidRPr="00DF1648">
              <w:rPr>
                <w:webHidden/>
              </w:rPr>
              <w:instrText xml:space="preserve"> PAGEREF _Toc190376224 \h </w:instrText>
            </w:r>
            <w:r w:rsidRPr="00DF1648">
              <w:rPr>
                <w:webHidden/>
              </w:rPr>
            </w:r>
            <w:r w:rsidRPr="00DF1648">
              <w:rPr>
                <w:webHidden/>
              </w:rPr>
              <w:fldChar w:fldCharType="separate"/>
            </w:r>
            <w:r w:rsidRPr="00DF1648">
              <w:rPr>
                <w:webHidden/>
              </w:rPr>
              <w:t>26</w:t>
            </w:r>
            <w:r w:rsidRPr="00DF1648">
              <w:rPr>
                <w:webHidden/>
              </w:rPr>
              <w:fldChar w:fldCharType="end"/>
            </w:r>
          </w:hyperlink>
        </w:p>
        <w:p w14:paraId="43DBCC6E"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5" w:history="1">
            <w:r w:rsidRPr="00DF1648">
              <w:rPr>
                <w:rStyle w:val="Hyperlink"/>
              </w:rPr>
              <w:t xml:space="preserve">Objective 3: </w:t>
            </w:r>
            <w:r w:rsidRPr="00DF1648">
              <w:rPr>
                <w:rStyle w:val="Hyperlink"/>
                <w:bCs/>
              </w:rPr>
              <w:t>Evaluation of the strategies that the Delta Hotels Tudor Park Country Club might integrate in the successful application of the IoT and AI in the maintenance as well as security department</w:t>
            </w:r>
            <w:r w:rsidRPr="00DF1648">
              <w:rPr>
                <w:webHidden/>
              </w:rPr>
              <w:tab/>
            </w:r>
            <w:r w:rsidRPr="00DF1648">
              <w:rPr>
                <w:webHidden/>
              </w:rPr>
              <w:fldChar w:fldCharType="begin"/>
            </w:r>
            <w:r w:rsidRPr="00DF1648">
              <w:rPr>
                <w:webHidden/>
              </w:rPr>
              <w:instrText xml:space="preserve"> PAGEREF _Toc190376225 \h </w:instrText>
            </w:r>
            <w:r w:rsidRPr="00DF1648">
              <w:rPr>
                <w:webHidden/>
              </w:rPr>
            </w:r>
            <w:r w:rsidRPr="00DF1648">
              <w:rPr>
                <w:webHidden/>
              </w:rPr>
              <w:fldChar w:fldCharType="separate"/>
            </w:r>
            <w:r w:rsidRPr="00DF1648">
              <w:rPr>
                <w:webHidden/>
              </w:rPr>
              <w:t>28</w:t>
            </w:r>
            <w:r w:rsidRPr="00DF1648">
              <w:rPr>
                <w:webHidden/>
              </w:rPr>
              <w:fldChar w:fldCharType="end"/>
            </w:r>
          </w:hyperlink>
        </w:p>
        <w:p w14:paraId="623E6150"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6" w:history="1">
            <w:r w:rsidRPr="00DF1648">
              <w:rPr>
                <w:rStyle w:val="Hyperlink"/>
              </w:rPr>
              <w:t>Valuable areas critical to the placement of hotel operation</w:t>
            </w:r>
            <w:r w:rsidRPr="00DF1648">
              <w:rPr>
                <w:webHidden/>
              </w:rPr>
              <w:tab/>
            </w:r>
            <w:r w:rsidRPr="00DF1648">
              <w:rPr>
                <w:webHidden/>
              </w:rPr>
              <w:fldChar w:fldCharType="begin"/>
            </w:r>
            <w:r w:rsidRPr="00DF1648">
              <w:rPr>
                <w:webHidden/>
              </w:rPr>
              <w:instrText xml:space="preserve"> PAGEREF _Toc190376226 \h </w:instrText>
            </w:r>
            <w:r w:rsidRPr="00DF1648">
              <w:rPr>
                <w:webHidden/>
              </w:rPr>
            </w:r>
            <w:r w:rsidRPr="00DF1648">
              <w:rPr>
                <w:webHidden/>
              </w:rPr>
              <w:fldChar w:fldCharType="separate"/>
            </w:r>
            <w:r w:rsidRPr="00DF1648">
              <w:rPr>
                <w:webHidden/>
              </w:rPr>
              <w:t>30</w:t>
            </w:r>
            <w:r w:rsidRPr="00DF1648">
              <w:rPr>
                <w:webHidden/>
              </w:rPr>
              <w:fldChar w:fldCharType="end"/>
            </w:r>
          </w:hyperlink>
        </w:p>
        <w:p w14:paraId="0E283399"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27" w:history="1">
            <w:r w:rsidRPr="00DF1648">
              <w:rPr>
                <w:rStyle w:val="Hyperlink"/>
              </w:rPr>
              <w:t>Conclusion and Recommendations</w:t>
            </w:r>
            <w:r w:rsidRPr="00DF1648">
              <w:rPr>
                <w:webHidden/>
              </w:rPr>
              <w:tab/>
            </w:r>
            <w:r w:rsidRPr="00DF1648">
              <w:rPr>
                <w:webHidden/>
              </w:rPr>
              <w:fldChar w:fldCharType="begin"/>
            </w:r>
            <w:r w:rsidRPr="00DF1648">
              <w:rPr>
                <w:webHidden/>
              </w:rPr>
              <w:instrText xml:space="preserve"> PAGEREF _Toc190376227 \h </w:instrText>
            </w:r>
            <w:r w:rsidRPr="00DF1648">
              <w:rPr>
                <w:webHidden/>
              </w:rPr>
            </w:r>
            <w:r w:rsidRPr="00DF1648">
              <w:rPr>
                <w:webHidden/>
              </w:rPr>
              <w:fldChar w:fldCharType="separate"/>
            </w:r>
            <w:r w:rsidRPr="00DF1648">
              <w:rPr>
                <w:webHidden/>
              </w:rPr>
              <w:t>31</w:t>
            </w:r>
            <w:r w:rsidRPr="00DF1648">
              <w:rPr>
                <w:webHidden/>
              </w:rPr>
              <w:fldChar w:fldCharType="end"/>
            </w:r>
          </w:hyperlink>
        </w:p>
        <w:p w14:paraId="37503FE3"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8" w:history="1">
            <w:r w:rsidRPr="00DF1648">
              <w:rPr>
                <w:rStyle w:val="Hyperlink"/>
                <w:lang w:eastAsia="en-US"/>
              </w:rPr>
              <w:t>Conclusion</w:t>
            </w:r>
            <w:r w:rsidRPr="00DF1648">
              <w:rPr>
                <w:webHidden/>
              </w:rPr>
              <w:tab/>
            </w:r>
            <w:r w:rsidRPr="00DF1648">
              <w:rPr>
                <w:webHidden/>
              </w:rPr>
              <w:fldChar w:fldCharType="begin"/>
            </w:r>
            <w:r w:rsidRPr="00DF1648">
              <w:rPr>
                <w:webHidden/>
              </w:rPr>
              <w:instrText xml:space="preserve"> PAGEREF _Toc190376228 \h </w:instrText>
            </w:r>
            <w:r w:rsidRPr="00DF1648">
              <w:rPr>
                <w:webHidden/>
              </w:rPr>
            </w:r>
            <w:r w:rsidRPr="00DF1648">
              <w:rPr>
                <w:webHidden/>
              </w:rPr>
              <w:fldChar w:fldCharType="separate"/>
            </w:r>
            <w:r w:rsidRPr="00DF1648">
              <w:rPr>
                <w:webHidden/>
              </w:rPr>
              <w:t>31</w:t>
            </w:r>
            <w:r w:rsidRPr="00DF1648">
              <w:rPr>
                <w:webHidden/>
              </w:rPr>
              <w:fldChar w:fldCharType="end"/>
            </w:r>
          </w:hyperlink>
        </w:p>
        <w:p w14:paraId="1CAFAFFF" w14:textId="77777777" w:rsidR="00542C52" w:rsidRPr="00DF1648" w:rsidRDefault="00542C52">
          <w:pPr>
            <w:pStyle w:val="TOC2"/>
            <w:tabs>
              <w:tab w:val="right" w:leader="dot" w:pos="9350"/>
            </w:tabs>
            <w:rPr>
              <w:rFonts w:asciiTheme="minorHAnsi" w:eastAsiaTheme="minorEastAsia" w:hAnsiTheme="minorHAnsi" w:cstheme="minorBidi"/>
              <w:sz w:val="22"/>
              <w:szCs w:val="22"/>
              <w:lang w:eastAsia="en-US"/>
            </w:rPr>
          </w:pPr>
          <w:hyperlink w:anchor="_Toc190376229" w:history="1">
            <w:r w:rsidRPr="00DF1648">
              <w:rPr>
                <w:rStyle w:val="Hyperlink"/>
              </w:rPr>
              <w:t>Recommendations and Practical Strategies</w:t>
            </w:r>
            <w:r w:rsidRPr="00DF1648">
              <w:rPr>
                <w:webHidden/>
              </w:rPr>
              <w:tab/>
            </w:r>
            <w:r w:rsidRPr="00DF1648">
              <w:rPr>
                <w:webHidden/>
              </w:rPr>
              <w:fldChar w:fldCharType="begin"/>
            </w:r>
            <w:r w:rsidRPr="00DF1648">
              <w:rPr>
                <w:webHidden/>
              </w:rPr>
              <w:instrText xml:space="preserve"> PAGEREF _Toc190376229 \h </w:instrText>
            </w:r>
            <w:r w:rsidRPr="00DF1648">
              <w:rPr>
                <w:webHidden/>
              </w:rPr>
            </w:r>
            <w:r w:rsidRPr="00DF1648">
              <w:rPr>
                <w:webHidden/>
              </w:rPr>
              <w:fldChar w:fldCharType="separate"/>
            </w:r>
            <w:r w:rsidRPr="00DF1648">
              <w:rPr>
                <w:webHidden/>
              </w:rPr>
              <w:t>31</w:t>
            </w:r>
            <w:r w:rsidRPr="00DF1648">
              <w:rPr>
                <w:webHidden/>
              </w:rPr>
              <w:fldChar w:fldCharType="end"/>
            </w:r>
          </w:hyperlink>
        </w:p>
        <w:p w14:paraId="1AFF9CE2" w14:textId="77777777" w:rsidR="00542C52" w:rsidRPr="00DF1648" w:rsidRDefault="00542C52">
          <w:pPr>
            <w:pStyle w:val="TOC1"/>
            <w:tabs>
              <w:tab w:val="right" w:leader="dot" w:pos="9350"/>
            </w:tabs>
            <w:rPr>
              <w:rFonts w:asciiTheme="minorHAnsi" w:eastAsiaTheme="minorEastAsia" w:hAnsiTheme="minorHAnsi" w:cstheme="minorBidi"/>
              <w:sz w:val="22"/>
              <w:szCs w:val="22"/>
              <w:lang w:eastAsia="en-US"/>
            </w:rPr>
          </w:pPr>
          <w:hyperlink w:anchor="_Toc190376230" w:history="1">
            <w:r w:rsidRPr="00DF1648">
              <w:rPr>
                <w:rStyle w:val="Hyperlink"/>
              </w:rPr>
              <w:t>References</w:t>
            </w:r>
            <w:r w:rsidRPr="00DF1648">
              <w:rPr>
                <w:webHidden/>
              </w:rPr>
              <w:tab/>
            </w:r>
            <w:r w:rsidRPr="00DF1648">
              <w:rPr>
                <w:webHidden/>
              </w:rPr>
              <w:fldChar w:fldCharType="begin"/>
            </w:r>
            <w:r w:rsidRPr="00DF1648">
              <w:rPr>
                <w:webHidden/>
              </w:rPr>
              <w:instrText xml:space="preserve"> PAGEREF _Toc190376230 \h </w:instrText>
            </w:r>
            <w:r w:rsidRPr="00DF1648">
              <w:rPr>
                <w:webHidden/>
              </w:rPr>
            </w:r>
            <w:r w:rsidRPr="00DF1648">
              <w:rPr>
                <w:webHidden/>
              </w:rPr>
              <w:fldChar w:fldCharType="separate"/>
            </w:r>
            <w:r w:rsidRPr="00DF1648">
              <w:rPr>
                <w:webHidden/>
              </w:rPr>
              <w:t>34</w:t>
            </w:r>
            <w:r w:rsidRPr="00DF1648">
              <w:rPr>
                <w:webHidden/>
              </w:rPr>
              <w:fldChar w:fldCharType="end"/>
            </w:r>
          </w:hyperlink>
        </w:p>
        <w:p w14:paraId="7386EDC0" w14:textId="77777777" w:rsidR="00FC609E" w:rsidRPr="00DF1648" w:rsidRDefault="001329B7">
          <w:pPr>
            <w:rPr>
              <w:b/>
              <w:bCs/>
            </w:rPr>
          </w:pPr>
          <w:r w:rsidRPr="00DF1648">
            <w:rPr>
              <w:b/>
              <w:bCs/>
            </w:rPr>
            <w:fldChar w:fldCharType="end"/>
          </w:r>
        </w:p>
      </w:sdtContent>
    </w:sdt>
    <w:p w14:paraId="50CEC154" w14:textId="449EDD40" w:rsidR="00F52CB8" w:rsidRDefault="008C3543" w:rsidP="008C3543">
      <w:pPr>
        <w:ind w:firstLine="720"/>
      </w:pPr>
      <w:r w:rsidRPr="00C16B14">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r w:rsidR="00F52CB8" w:rsidRPr="00F52CB8">
        <w:br w:type="page"/>
      </w:r>
    </w:p>
    <w:p w14:paraId="0CAC616B" w14:textId="77777777" w:rsidR="00FC609E" w:rsidRPr="00DF1648" w:rsidRDefault="00FC609E"/>
    <w:p w14:paraId="58990320" w14:textId="3D5CD238" w:rsidR="001F4BB6" w:rsidRPr="00DF1648" w:rsidRDefault="001F4BB6" w:rsidP="001F4BB6">
      <w:pPr>
        <w:pStyle w:val="Heading1"/>
      </w:pPr>
      <w:bookmarkStart w:id="1" w:name="_Toc190376202"/>
      <w:r w:rsidRPr="00DF1648">
        <w:t>Introduction</w:t>
      </w:r>
      <w:bookmarkEnd w:id="1"/>
    </w:p>
    <w:p w14:paraId="0119CD8D" w14:textId="70337423" w:rsidR="001F4BB6" w:rsidRPr="00DF1648" w:rsidRDefault="001F4BB6" w:rsidP="001F4BB6">
      <w:pPr>
        <w:pStyle w:val="Heading2"/>
      </w:pPr>
      <w:bookmarkStart w:id="2" w:name="_xqjhyskpa9vf" w:colFirst="0" w:colLast="0"/>
      <w:bookmarkStart w:id="3" w:name="_Toc190376203"/>
      <w:bookmarkEnd w:id="2"/>
      <w:r w:rsidRPr="00DF1648">
        <w:t>Research Background</w:t>
      </w:r>
      <w:bookmarkEnd w:id="3"/>
    </w:p>
    <w:p w14:paraId="55EF556A" w14:textId="77777777" w:rsidR="001F4BB6" w:rsidRPr="00DF1648" w:rsidRDefault="001F4BB6" w:rsidP="001F4BB6">
      <w:r w:rsidRPr="00DF1648">
        <w:t>The integration of Artificial Intelligence (AI) and aspects of the Internet of Things (IoT) are responsible for notably improving the overall operational efficiency with the implementation of different measures. Enabling predictive maintenance of the different actions and measures within the organisational premises allowance of proactive identification, as well as the address of the potential issues, can be effectively handled</w:t>
      </w:r>
      <w:sdt>
        <w:sdtPr>
          <w:id w:val="247776379"/>
          <w:citation/>
        </w:sdtPr>
        <w:sdtContent>
          <w:r w:rsidRPr="00DF1648">
            <w:fldChar w:fldCharType="begin"/>
          </w:r>
          <w:r w:rsidRPr="00DF1648">
            <w:instrText xml:space="preserve"> CITATION And241 \l 1033 </w:instrText>
          </w:r>
          <w:r w:rsidRPr="00DF1648">
            <w:fldChar w:fldCharType="separate"/>
          </w:r>
          <w:r w:rsidRPr="00DF1648">
            <w:t xml:space="preserve"> (Pettersson, 2024)</w:t>
          </w:r>
          <w:r w:rsidRPr="00DF1648">
            <w:fldChar w:fldCharType="end"/>
          </w:r>
        </w:sdtContent>
      </w:sdt>
      <w:r w:rsidRPr="00DF1648">
        <w:t>. Other benefits, such as reduction in maintenance costs, enhanced safety methods and real-time monitoring, are known to be quite efficient in streamlining the operations, followed by added convenience for the customers. It has been recorded that only 11% of hotel organisations use technological advancement as of 2023 databases</w:t>
      </w:r>
      <w:sdt>
        <w:sdtPr>
          <w:id w:val="159206769"/>
          <w:citation/>
        </w:sdtPr>
        <w:sdtContent>
          <w:r w:rsidRPr="00DF1648">
            <w:fldChar w:fldCharType="begin"/>
          </w:r>
          <w:r w:rsidRPr="00DF1648">
            <w:instrText xml:space="preserve"> CITATION Sta24103 \l 1033 </w:instrText>
          </w:r>
          <w:r w:rsidRPr="00DF1648">
            <w:fldChar w:fldCharType="separate"/>
          </w:r>
          <w:r w:rsidRPr="00DF1648">
            <w:t xml:space="preserve"> (Statista, 2024)</w:t>
          </w:r>
          <w:r w:rsidRPr="00DF1648">
            <w:fldChar w:fldCharType="end"/>
          </w:r>
        </w:sdtContent>
      </w:sdt>
      <w:r w:rsidRPr="00DF1648">
        <w:t xml:space="preserve">. However, leveraging technology is known to experience a number of issues and challenges, hindering the overall work performance of the chosen organisation. Thus, this investigation is to be conducted to identify the factors impacting security and maintenance for the enhancement of the customer experience. </w:t>
      </w:r>
    </w:p>
    <w:p w14:paraId="59ACB061" w14:textId="34DA00C8" w:rsidR="001F4BB6" w:rsidRPr="00DF1648" w:rsidRDefault="001F4BB6" w:rsidP="001F4BB6">
      <w:pPr>
        <w:pStyle w:val="Heading2"/>
      </w:pPr>
      <w:bookmarkStart w:id="4" w:name="_aea0nfsyoqf9" w:colFirst="0" w:colLast="0"/>
      <w:bookmarkStart w:id="5" w:name="_Toc190376204"/>
      <w:bookmarkEnd w:id="4"/>
      <w:r w:rsidRPr="00DF1648">
        <w:t>Case Study Overview</w:t>
      </w:r>
      <w:bookmarkEnd w:id="5"/>
    </w:p>
    <w:p w14:paraId="50F75B9E" w14:textId="77777777" w:rsidR="001F4BB6" w:rsidRPr="00DF1648" w:rsidRDefault="001F4BB6" w:rsidP="001F4BB6">
      <w:r w:rsidRPr="00DF1648">
        <w:t>Located at the ‘heart’ of the Garden of England, which is present in the Kent countryside at a distance of around 30 miles from the city of London, Delta Hotels Tudor Park Country Club. This hotel is known to provide its customers with the opportunity to view scenic beauty, such as Leeds Castle and outlets of Ashford Shopping</w:t>
      </w:r>
      <w:sdt>
        <w:sdtPr>
          <w:id w:val="-1416860343"/>
          <w:citation/>
        </w:sdtPr>
        <w:sdtContent>
          <w:r w:rsidRPr="00DF1648">
            <w:fldChar w:fldCharType="begin"/>
          </w:r>
          <w:r w:rsidRPr="00DF1648">
            <w:instrText xml:space="preserve"> CITATION Del25 \l 1033 </w:instrText>
          </w:r>
          <w:r w:rsidRPr="00DF1648">
            <w:fldChar w:fldCharType="separate"/>
          </w:r>
          <w:r w:rsidRPr="00DF1648">
            <w:t xml:space="preserve"> (Delta Hotels, 2025)</w:t>
          </w:r>
          <w:r w:rsidRPr="00DF1648">
            <w:fldChar w:fldCharType="end"/>
          </w:r>
        </w:sdtContent>
      </w:sdt>
      <w:r w:rsidRPr="00DF1648">
        <w:t xml:space="preserve">. With the presence of a countryside landscape, the target customers are subjected to a profound knowledge regarding the ancient history of the place while enjoying its authentic practices. There are places including Cast Iron </w:t>
      </w:r>
      <w:r w:rsidRPr="00DF1648">
        <w:lastRenderedPageBreak/>
        <w:t xml:space="preserve">Grill, Zest Bar and Mezz Bar, which are filled with British delicacies for the guests staying in the hotels of the chosen organisation. </w:t>
      </w:r>
    </w:p>
    <w:p w14:paraId="3C82A932" w14:textId="6FF5AC39" w:rsidR="001F4BB6" w:rsidRPr="00DF1648" w:rsidRDefault="001F4BB6" w:rsidP="001F4BB6">
      <w:pPr>
        <w:pStyle w:val="Heading2"/>
      </w:pPr>
      <w:bookmarkStart w:id="6" w:name="_vnlhyhglywv6" w:colFirst="0" w:colLast="0"/>
      <w:bookmarkStart w:id="7" w:name="_Toc190376205"/>
      <w:bookmarkEnd w:id="6"/>
      <w:r w:rsidRPr="00DF1648">
        <w:t>Research Aim and Objectives</w:t>
      </w:r>
      <w:bookmarkEnd w:id="7"/>
    </w:p>
    <w:p w14:paraId="7BA1B31C" w14:textId="77777777" w:rsidR="001F4BB6" w:rsidRPr="00DF1648" w:rsidRDefault="001F4BB6" w:rsidP="001F4BB6">
      <w:pPr>
        <w:rPr>
          <w:b/>
        </w:rPr>
      </w:pPr>
      <w:r w:rsidRPr="00DF1648">
        <w:rPr>
          <w:b/>
        </w:rPr>
        <w:t xml:space="preserve">Aim </w:t>
      </w:r>
    </w:p>
    <w:p w14:paraId="0561321C" w14:textId="77777777" w:rsidR="001F4BB6" w:rsidRPr="00DF1648" w:rsidRDefault="001F4BB6" w:rsidP="001F4BB6">
      <w:r w:rsidRPr="00DF1648">
        <w:t xml:space="preserve">To understand the impact of AI and IoT within the security and maintenance department to enhance the customer experience of Delta Hotels Tudor Park Country Club. </w:t>
      </w:r>
    </w:p>
    <w:p w14:paraId="7CCC163D" w14:textId="77777777" w:rsidR="001F4BB6" w:rsidRPr="00DF1648" w:rsidRDefault="001F4BB6" w:rsidP="001F4BB6">
      <w:pPr>
        <w:rPr>
          <w:b/>
        </w:rPr>
      </w:pPr>
      <w:r w:rsidRPr="00DF1648">
        <w:rPr>
          <w:b/>
        </w:rPr>
        <w:t xml:space="preserve">Objectives </w:t>
      </w:r>
    </w:p>
    <w:p w14:paraId="3C7E1999" w14:textId="5E65283F" w:rsidR="001F4BB6" w:rsidRPr="00DF1648" w:rsidRDefault="001F4BB6" w:rsidP="00421E1C">
      <w:pPr>
        <w:pStyle w:val="ListParagraph"/>
        <w:numPr>
          <w:ilvl w:val="0"/>
          <w:numId w:val="3"/>
        </w:numPr>
      </w:pPr>
      <w:r w:rsidRPr="00DF1648">
        <w:t xml:space="preserve">To examine the concept of AI and IoT in the security and maintenance department for enhancing customer experience within Delta Hotels Tudor Park Country Club. </w:t>
      </w:r>
    </w:p>
    <w:p w14:paraId="4CA8CABD" w14:textId="77777777" w:rsidR="001F4BB6" w:rsidRPr="00DF1648" w:rsidRDefault="001F4BB6" w:rsidP="00421E1C">
      <w:pPr>
        <w:pStyle w:val="ListParagraph"/>
        <w:numPr>
          <w:ilvl w:val="0"/>
          <w:numId w:val="3"/>
        </w:numPr>
      </w:pPr>
      <w:r w:rsidRPr="00DF1648">
        <w:t xml:space="preserve">To analyse the impact that Delta Hotels Tudor Park Country Club may face when integrating AI and IoT within their security and maintenance department to enhance customer experiences. </w:t>
      </w:r>
    </w:p>
    <w:p w14:paraId="02768B6E" w14:textId="77777777" w:rsidR="001F4BB6" w:rsidRPr="00DF1648" w:rsidRDefault="001F4BB6" w:rsidP="00421E1C">
      <w:pPr>
        <w:pStyle w:val="ListParagraph"/>
        <w:numPr>
          <w:ilvl w:val="0"/>
          <w:numId w:val="3"/>
        </w:numPr>
      </w:pPr>
      <w:r w:rsidRPr="00DF1648">
        <w:t>To evaluate the strategies that Delta Hotels Tudor Park Country Club may integrate to successfully implement AI and IoT within their security and maintenance department.</w:t>
      </w:r>
    </w:p>
    <w:p w14:paraId="18CFBB7A" w14:textId="5A0073BE" w:rsidR="001F4BB6" w:rsidRPr="00DF1648" w:rsidRDefault="001F4BB6" w:rsidP="001F4BB6">
      <w:pPr>
        <w:pStyle w:val="Heading2"/>
      </w:pPr>
      <w:bookmarkStart w:id="8" w:name="_u2h3yteba2v" w:colFirst="0" w:colLast="0"/>
      <w:bookmarkStart w:id="9" w:name="_Toc190376206"/>
      <w:bookmarkEnd w:id="8"/>
      <w:r w:rsidRPr="00DF1648">
        <w:t>Research Questions</w:t>
      </w:r>
      <w:bookmarkEnd w:id="9"/>
    </w:p>
    <w:p w14:paraId="7457F9DB" w14:textId="77777777" w:rsidR="001F4BB6" w:rsidRPr="00DF1648" w:rsidRDefault="001F4BB6" w:rsidP="00EE0564">
      <w:pPr>
        <w:pStyle w:val="ListParagraph"/>
        <w:numPr>
          <w:ilvl w:val="0"/>
          <w:numId w:val="4"/>
        </w:numPr>
      </w:pPr>
      <w:r w:rsidRPr="00DF1648">
        <w:t xml:space="preserve">What is the concept of AI and IoT in the security and maintenance department for enhancing customer experience within Delta Hotels Tudor Park Country Club? </w:t>
      </w:r>
    </w:p>
    <w:p w14:paraId="6E1942CA" w14:textId="77777777" w:rsidR="001F4BB6" w:rsidRPr="00DF1648" w:rsidRDefault="001F4BB6" w:rsidP="00EE0564">
      <w:pPr>
        <w:pStyle w:val="ListParagraph"/>
        <w:numPr>
          <w:ilvl w:val="0"/>
          <w:numId w:val="4"/>
        </w:numPr>
      </w:pPr>
      <w:r w:rsidRPr="00DF1648">
        <w:t xml:space="preserve">What is the impact that Delta Hotels Tudor Park Country Club may face when integrating AI and IoT within their security and maintenance department to enhance customer experiences? </w:t>
      </w:r>
    </w:p>
    <w:p w14:paraId="5A241F84" w14:textId="77777777" w:rsidR="001F4BB6" w:rsidRPr="00DF1648" w:rsidRDefault="001F4BB6" w:rsidP="00EE0564">
      <w:pPr>
        <w:pStyle w:val="ListParagraph"/>
        <w:numPr>
          <w:ilvl w:val="0"/>
          <w:numId w:val="4"/>
        </w:numPr>
      </w:pPr>
      <w:r w:rsidRPr="00DF1648">
        <w:t>What are the strategies that Delta Hotels Tudor Park Country Club may integrate to successfully implement AI and IoT within their security and maintenance department?</w:t>
      </w:r>
    </w:p>
    <w:p w14:paraId="36D9E697" w14:textId="3E87A63B" w:rsidR="001F4BB6" w:rsidRPr="00DF1648" w:rsidRDefault="001F4BB6" w:rsidP="001F4BB6">
      <w:pPr>
        <w:pStyle w:val="Heading2"/>
      </w:pPr>
      <w:bookmarkStart w:id="10" w:name="_ple9khs0moqa" w:colFirst="0" w:colLast="0"/>
      <w:bookmarkStart w:id="11" w:name="_Toc190376207"/>
      <w:bookmarkEnd w:id="10"/>
      <w:r w:rsidRPr="00DF1648">
        <w:t>Research Rationale</w:t>
      </w:r>
      <w:bookmarkEnd w:id="11"/>
    </w:p>
    <w:p w14:paraId="2526B275" w14:textId="60700E50" w:rsidR="001F4BB6" w:rsidRPr="00DF1648" w:rsidRDefault="001F4BB6" w:rsidP="001F4BB6">
      <w:pPr>
        <w:rPr>
          <w:b/>
          <w:sz w:val="28"/>
          <w:szCs w:val="28"/>
        </w:rPr>
      </w:pPr>
      <w:r w:rsidRPr="00DF1648">
        <w:t xml:space="preserve">With the added features contributed significantly by the active implementation of artificial intelligence (AI) and technological advancement, the management of organisations can enhance </w:t>
      </w:r>
      <w:r w:rsidRPr="00DF1648">
        <w:lastRenderedPageBreak/>
        <w:t>their activities. It is responsible for understanding and addressing the potential issues which play an essential role in hindering security operations and reducing workplace efficiency</w:t>
      </w:r>
      <w:sdt>
        <w:sdtPr>
          <w:id w:val="-1443146304"/>
          <w:citation/>
        </w:sdtPr>
        <w:sdtContent>
          <w:r w:rsidRPr="00DF1648">
            <w:fldChar w:fldCharType="begin"/>
          </w:r>
          <w:r w:rsidRPr="00DF1648">
            <w:instrText xml:space="preserve"> CITATION Ton24 \l 1033 </w:instrText>
          </w:r>
          <w:r w:rsidRPr="00DF1648">
            <w:fldChar w:fldCharType="separate"/>
          </w:r>
          <w:r w:rsidRPr="00DF1648">
            <w:t xml:space="preserve"> (Bradley, 2024)</w:t>
          </w:r>
          <w:r w:rsidRPr="00DF1648">
            <w:fldChar w:fldCharType="end"/>
          </w:r>
        </w:sdtContent>
      </w:sdt>
      <w:r w:rsidRPr="00DF1648">
        <w:t xml:space="preserve">. Through the optimised implementation of the measures and methods related to AI and IoT, the management can shift its approach from a reactive to a proactive service, enabling enhanced customer engagement. Features such as automation, data analytics and the introduction of machine learning can facilitate a contributing role in improving the operations and facilitating customer needs significantly. Through the conduction of this particular investigation, these factors and challenges are to be explored to provide suitable strategies. </w:t>
      </w:r>
      <w:r w:rsidRPr="00DF1648">
        <w:br w:type="page"/>
      </w:r>
    </w:p>
    <w:p w14:paraId="00000009" w14:textId="2B4F8825" w:rsidR="00201E59" w:rsidRPr="00DF1648" w:rsidRDefault="005E1670" w:rsidP="0021030B">
      <w:pPr>
        <w:pStyle w:val="Heading1"/>
      </w:pPr>
      <w:bookmarkStart w:id="12" w:name="_Toc190376208"/>
      <w:r w:rsidRPr="00DF1648">
        <w:lastRenderedPageBreak/>
        <w:t>Literature Review</w:t>
      </w:r>
      <w:bookmarkEnd w:id="12"/>
    </w:p>
    <w:p w14:paraId="5E1DF1A1" w14:textId="77777777" w:rsidR="00445629" w:rsidRPr="00DF1648" w:rsidRDefault="00445629" w:rsidP="0021030B">
      <w:pPr>
        <w:pStyle w:val="Heading2"/>
        <w:rPr>
          <w:sz w:val="36"/>
          <w:szCs w:val="36"/>
          <w:lang w:eastAsia="en-US"/>
        </w:rPr>
      </w:pPr>
      <w:bookmarkStart w:id="13" w:name="_Toc190376209"/>
      <w:r w:rsidRPr="00DF1648">
        <w:rPr>
          <w:lang w:eastAsia="en-US"/>
        </w:rPr>
        <w:t>Theoretical Framework</w:t>
      </w:r>
      <w:bookmarkEnd w:id="13"/>
    </w:p>
    <w:p w14:paraId="3DCBA440" w14:textId="77777777" w:rsidR="00445629" w:rsidRPr="00DF1648" w:rsidRDefault="00445629" w:rsidP="0021030B">
      <w:pPr>
        <w:shd w:val="clear" w:color="auto" w:fill="auto"/>
        <w:rPr>
          <w:lang w:eastAsia="en-US"/>
        </w:rPr>
      </w:pPr>
      <w:r w:rsidRPr="00DF1648">
        <w:rPr>
          <w:b/>
          <w:bCs/>
          <w:color w:val="000000"/>
          <w:lang w:eastAsia="en-US"/>
        </w:rPr>
        <w:t>Diffusion of Innovation</w:t>
      </w:r>
    </w:p>
    <w:p w14:paraId="48690144" w14:textId="2A38B30F" w:rsidR="00445629" w:rsidRPr="00DF1648" w:rsidRDefault="00DF1648" w:rsidP="0021030B">
      <w:pPr>
        <w:shd w:val="clear" w:color="auto" w:fill="auto"/>
        <w:rPr>
          <w:lang w:eastAsia="en-US"/>
        </w:rPr>
      </w:pPr>
      <w:r w:rsidRPr="00DF1648">
        <w:rPr>
          <w:color w:val="000000"/>
          <w:lang w:eastAsia="en-US"/>
        </w:rPr>
        <w:t xml:space="preserve">Based on the descriptions given by </w:t>
      </w:r>
      <w:r w:rsidR="00445629" w:rsidRPr="00DF1648">
        <w:rPr>
          <w:color w:val="000000"/>
          <w:lang w:eastAsia="en-US"/>
        </w:rPr>
        <w:t xml:space="preserve">Monga et al. (2024), diffusion of innovation </w:t>
      </w:r>
      <w:r w:rsidRPr="00DF1648">
        <w:rPr>
          <w:color w:val="000000"/>
          <w:lang w:eastAsia="en-US"/>
        </w:rPr>
        <w:t>is a theory which explains</w:t>
      </w:r>
      <w:r w:rsidR="00445629" w:rsidRPr="00DF1648">
        <w:rPr>
          <w:color w:val="000000"/>
          <w:lang w:eastAsia="en-US"/>
        </w:rPr>
        <w:t xml:space="preserve"> the process through which newly developed ideas and te</w:t>
      </w:r>
      <w:r w:rsidRPr="00DF1648">
        <w:rPr>
          <w:color w:val="000000"/>
          <w:lang w:eastAsia="en-US"/>
        </w:rPr>
        <w:t>chnologies</w:t>
      </w:r>
      <w:r w:rsidR="00445629" w:rsidRPr="00DF1648">
        <w:rPr>
          <w:color w:val="000000"/>
          <w:lang w:eastAsia="en-US"/>
        </w:rPr>
        <w:t xml:space="preserve"> spread within a</w:t>
      </w:r>
      <w:r w:rsidRPr="00DF1648">
        <w:rPr>
          <w:color w:val="000000"/>
          <w:lang w:eastAsia="en-US"/>
        </w:rPr>
        <w:t xml:space="preserve"> specific </w:t>
      </w:r>
      <w:r w:rsidR="00445629" w:rsidRPr="00DF1648">
        <w:rPr>
          <w:color w:val="000000"/>
          <w:lang w:eastAsia="en-US"/>
        </w:rPr>
        <w:t>population. The mode</w:t>
      </w:r>
      <w:r w:rsidRPr="00DF1648">
        <w:rPr>
          <w:color w:val="000000"/>
          <w:lang w:eastAsia="en-US"/>
        </w:rPr>
        <w:t>l generally</w:t>
      </w:r>
      <w:r w:rsidR="00445629" w:rsidRPr="00DF1648">
        <w:rPr>
          <w:color w:val="000000"/>
          <w:lang w:eastAsia="en-US"/>
        </w:rPr>
        <w:t xml:space="preserve"> explains the social procedure </w:t>
      </w:r>
      <w:r w:rsidRPr="00DF1648">
        <w:rPr>
          <w:color w:val="000000"/>
          <w:lang w:eastAsia="en-US"/>
        </w:rPr>
        <w:t>linked to various</w:t>
      </w:r>
      <w:r w:rsidR="00445629" w:rsidRPr="00DF1648">
        <w:rPr>
          <w:color w:val="000000"/>
          <w:lang w:eastAsia="en-US"/>
        </w:rPr>
        <w:t xml:space="preserve"> communication channels and </w:t>
      </w:r>
      <w:r w:rsidRPr="00DF1648">
        <w:rPr>
          <w:color w:val="000000"/>
          <w:lang w:eastAsia="en-US"/>
        </w:rPr>
        <w:t>the vital</w:t>
      </w:r>
      <w:r w:rsidR="00445629" w:rsidRPr="00DF1648">
        <w:rPr>
          <w:color w:val="000000"/>
          <w:lang w:eastAsia="en-US"/>
        </w:rPr>
        <w:t xml:space="preserve"> characteristic features of innovation within a</w:t>
      </w:r>
      <w:r w:rsidRPr="00DF1648">
        <w:rPr>
          <w:color w:val="000000"/>
          <w:lang w:eastAsia="en-US"/>
        </w:rPr>
        <w:t xml:space="preserve"> business environment</w:t>
      </w:r>
      <w:r w:rsidR="00445629" w:rsidRPr="00DF1648">
        <w:rPr>
          <w:color w:val="000000"/>
          <w:lang w:eastAsia="en-US"/>
        </w:rPr>
        <w:t xml:space="preserve">. </w:t>
      </w:r>
      <w:r w:rsidRPr="00DF1648">
        <w:rPr>
          <w:color w:val="000000"/>
          <w:lang w:eastAsia="en-US"/>
        </w:rPr>
        <w:t>The benefits of applying the theory include gaining a better</w:t>
      </w:r>
      <w:r w:rsidR="00445629" w:rsidRPr="00DF1648">
        <w:rPr>
          <w:color w:val="000000"/>
          <w:lang w:eastAsia="en-US"/>
        </w:rPr>
        <w:t xml:space="preserve"> understanding</w:t>
      </w:r>
      <w:r w:rsidRPr="00DF1648">
        <w:rPr>
          <w:color w:val="000000"/>
          <w:lang w:eastAsia="en-US"/>
        </w:rPr>
        <w:t xml:space="preserve"> of</w:t>
      </w:r>
      <w:r w:rsidR="00445629" w:rsidRPr="00DF1648">
        <w:rPr>
          <w:color w:val="000000"/>
          <w:lang w:eastAsia="en-US"/>
        </w:rPr>
        <w:t xml:space="preserve"> the patterns of adopting new technologies and analysing certain critical factors </w:t>
      </w:r>
      <w:r w:rsidRPr="00DF1648">
        <w:rPr>
          <w:color w:val="000000"/>
          <w:lang w:eastAsia="en-US"/>
        </w:rPr>
        <w:t xml:space="preserve">needed to </w:t>
      </w:r>
      <w:r w:rsidR="00445629" w:rsidRPr="00DF1648">
        <w:rPr>
          <w:color w:val="000000"/>
          <w:lang w:eastAsia="en-US"/>
        </w:rPr>
        <w:t>gain success. </w:t>
      </w:r>
    </w:p>
    <w:p w14:paraId="7F627B9F" w14:textId="77777777" w:rsidR="00445629" w:rsidRPr="00DF1648" w:rsidRDefault="00445629" w:rsidP="0021030B">
      <w:pPr>
        <w:shd w:val="clear" w:color="auto" w:fill="auto"/>
        <w:rPr>
          <w:lang w:eastAsia="en-US"/>
        </w:rPr>
      </w:pPr>
      <w:r w:rsidRPr="00DF1648">
        <w:rPr>
          <w:b/>
          <w:bCs/>
          <w:color w:val="000000"/>
          <w:lang w:eastAsia="en-US"/>
        </w:rPr>
        <w:t>Technology Acceptance Model (TAM)</w:t>
      </w:r>
    </w:p>
    <w:p w14:paraId="002D6E83" w14:textId="2568B25B" w:rsidR="00445629" w:rsidRPr="00DF1648" w:rsidRDefault="00DF1648" w:rsidP="0021030B">
      <w:pPr>
        <w:shd w:val="clear" w:color="auto" w:fill="auto"/>
        <w:rPr>
          <w:lang w:eastAsia="en-US"/>
        </w:rPr>
      </w:pPr>
      <w:r w:rsidRPr="00DF1648">
        <w:rPr>
          <w:color w:val="000000"/>
          <w:lang w:eastAsia="en-US"/>
        </w:rPr>
        <w:t>T</w:t>
      </w:r>
      <w:r w:rsidR="00445629" w:rsidRPr="00DF1648">
        <w:rPr>
          <w:color w:val="000000"/>
          <w:lang w:eastAsia="en-US"/>
        </w:rPr>
        <w:t>he entire procedure followed by people to accept as well as utilise modern technologies</w:t>
      </w:r>
      <w:r w:rsidRPr="00DF1648">
        <w:rPr>
          <w:color w:val="000000"/>
          <w:lang w:eastAsia="en-US"/>
        </w:rPr>
        <w:t xml:space="preserve"> is explained by the technology acceptance model or TAM</w:t>
      </w:r>
      <w:r w:rsidR="00445629" w:rsidRPr="00DF1648">
        <w:rPr>
          <w:color w:val="000000"/>
          <w:lang w:eastAsia="en-US"/>
        </w:rPr>
        <w:t>. As</w:t>
      </w:r>
      <w:r w:rsidRPr="00DF1648">
        <w:rPr>
          <w:color w:val="000000"/>
          <w:lang w:eastAsia="en-US"/>
        </w:rPr>
        <w:t xml:space="preserve"> per the statement of</w:t>
      </w:r>
      <w:r w:rsidR="00445629" w:rsidRPr="00DF1648">
        <w:rPr>
          <w:color w:val="000000"/>
          <w:lang w:eastAsia="en-US"/>
        </w:rPr>
        <w:t xml:space="preserve"> Davis et al. (2024), this model is </w:t>
      </w:r>
      <w:r>
        <w:rPr>
          <w:color w:val="000000"/>
          <w:lang w:eastAsia="en-US"/>
        </w:rPr>
        <w:t>generally utilised</w:t>
      </w:r>
      <w:r w:rsidR="00445629" w:rsidRPr="00DF1648">
        <w:rPr>
          <w:color w:val="000000"/>
          <w:lang w:eastAsia="en-US"/>
        </w:rPr>
        <w:t xml:space="preserve"> in business management </w:t>
      </w:r>
      <w:r w:rsidR="00DC1799">
        <w:rPr>
          <w:color w:val="000000"/>
          <w:lang w:eastAsia="en-US"/>
        </w:rPr>
        <w:t>for the prediction of</w:t>
      </w:r>
      <w:r w:rsidR="00445629" w:rsidRPr="00DF1648">
        <w:rPr>
          <w:color w:val="000000"/>
          <w:lang w:eastAsia="en-US"/>
        </w:rPr>
        <w:t xml:space="preserve"> the possibility of receiving positive </w:t>
      </w:r>
      <w:r w:rsidR="00DC1799">
        <w:rPr>
          <w:color w:val="000000"/>
          <w:lang w:eastAsia="en-US"/>
        </w:rPr>
        <w:t>results</w:t>
      </w:r>
      <w:r w:rsidR="00445629" w:rsidRPr="00DF1648">
        <w:rPr>
          <w:color w:val="000000"/>
          <w:lang w:eastAsia="en-US"/>
        </w:rPr>
        <w:t xml:space="preserve"> from a newly </w:t>
      </w:r>
      <w:r w:rsidR="00DC1799">
        <w:rPr>
          <w:color w:val="000000"/>
          <w:lang w:eastAsia="en-US"/>
        </w:rPr>
        <w:t>implemented</w:t>
      </w:r>
      <w:r w:rsidR="00445629" w:rsidRPr="00DF1648">
        <w:rPr>
          <w:color w:val="000000"/>
          <w:lang w:eastAsia="en-US"/>
        </w:rPr>
        <w:t xml:space="preserve"> technology and develop</w:t>
      </w:r>
      <w:r w:rsidR="00DC1799">
        <w:rPr>
          <w:color w:val="000000"/>
          <w:lang w:eastAsia="en-US"/>
        </w:rPr>
        <w:t xml:space="preserve"> organisational</w:t>
      </w:r>
      <w:r w:rsidR="00445629" w:rsidRPr="00DF1648">
        <w:rPr>
          <w:color w:val="000000"/>
          <w:lang w:eastAsia="en-US"/>
        </w:rPr>
        <w:t xml:space="preserve"> strategies accordingly. </w:t>
      </w:r>
    </w:p>
    <w:p w14:paraId="69F552DB" w14:textId="77777777" w:rsidR="00445629" w:rsidRPr="00DF1648" w:rsidRDefault="00445629" w:rsidP="0021030B">
      <w:pPr>
        <w:shd w:val="clear" w:color="auto" w:fill="auto"/>
        <w:rPr>
          <w:lang w:eastAsia="en-US"/>
        </w:rPr>
      </w:pPr>
      <w:r w:rsidRPr="00DF1648">
        <w:rPr>
          <w:b/>
          <w:bCs/>
          <w:color w:val="000000"/>
          <w:lang w:eastAsia="en-US"/>
        </w:rPr>
        <w:t>Theory of Technology Dominance</w:t>
      </w:r>
    </w:p>
    <w:p w14:paraId="03788F67" w14:textId="2AC16C00" w:rsidR="00445629" w:rsidRPr="00DF1648" w:rsidRDefault="00DC1799" w:rsidP="0021030B">
      <w:pPr>
        <w:shd w:val="clear" w:color="auto" w:fill="auto"/>
        <w:rPr>
          <w:lang w:eastAsia="en-US"/>
        </w:rPr>
      </w:pPr>
      <w:r>
        <w:rPr>
          <w:color w:val="000000"/>
          <w:lang w:eastAsia="en-US"/>
        </w:rPr>
        <w:t xml:space="preserve">As per the explanations of </w:t>
      </w:r>
      <w:r w:rsidR="00445629" w:rsidRPr="00DF1648">
        <w:rPr>
          <w:color w:val="000000"/>
          <w:lang w:eastAsia="en-US"/>
        </w:rPr>
        <w:t xml:space="preserve">Massaro (2023), the theory of technology dominance is a framework </w:t>
      </w:r>
      <w:r>
        <w:rPr>
          <w:color w:val="000000"/>
          <w:lang w:eastAsia="en-US"/>
        </w:rPr>
        <w:t>that provides guidance to</w:t>
      </w:r>
      <w:r w:rsidR="00445629" w:rsidRPr="00DF1648">
        <w:rPr>
          <w:color w:val="000000"/>
          <w:lang w:eastAsia="en-US"/>
        </w:rPr>
        <w:t xml:space="preserve"> organisations </w:t>
      </w:r>
      <w:r>
        <w:rPr>
          <w:color w:val="000000"/>
          <w:lang w:eastAsia="en-US"/>
        </w:rPr>
        <w:t>for examining</w:t>
      </w:r>
      <w:r w:rsidR="00445629" w:rsidRPr="00DF1648">
        <w:rPr>
          <w:color w:val="000000"/>
          <w:lang w:eastAsia="en-US"/>
        </w:rPr>
        <w:t xml:space="preserve"> the effectiveness of modern technolo</w:t>
      </w:r>
      <w:r>
        <w:rPr>
          <w:color w:val="000000"/>
          <w:lang w:eastAsia="en-US"/>
        </w:rPr>
        <w:t>gies in influencing the entire</w:t>
      </w:r>
      <w:r w:rsidR="00445629" w:rsidRPr="00DF1648">
        <w:rPr>
          <w:color w:val="000000"/>
          <w:lang w:eastAsia="en-US"/>
        </w:rPr>
        <w:t xml:space="preserve"> decision-making process of a company. </w:t>
      </w:r>
      <w:r>
        <w:rPr>
          <w:color w:val="000000"/>
          <w:lang w:eastAsia="en-US"/>
        </w:rPr>
        <w:t>The framework is used by companies to gain</w:t>
      </w:r>
      <w:r w:rsidR="00445629" w:rsidRPr="00DF1648">
        <w:rPr>
          <w:color w:val="000000"/>
          <w:lang w:eastAsia="en-US"/>
        </w:rPr>
        <w:t xml:space="preserve"> an in-depth understanding </w:t>
      </w:r>
      <w:r>
        <w:rPr>
          <w:color w:val="000000"/>
          <w:lang w:eastAsia="en-US"/>
        </w:rPr>
        <w:t>about</w:t>
      </w:r>
      <w:r w:rsidR="00445629" w:rsidRPr="00DF1648">
        <w:rPr>
          <w:color w:val="000000"/>
          <w:lang w:eastAsia="en-US"/>
        </w:rPr>
        <w:t xml:space="preserve"> the overreliance of </w:t>
      </w:r>
      <w:r>
        <w:rPr>
          <w:color w:val="000000"/>
          <w:lang w:eastAsia="en-US"/>
        </w:rPr>
        <w:t>organisations</w:t>
      </w:r>
      <w:r w:rsidR="00445629" w:rsidRPr="00DF1648">
        <w:rPr>
          <w:color w:val="000000"/>
          <w:lang w:eastAsia="en-US"/>
        </w:rPr>
        <w:t xml:space="preserve"> on </w:t>
      </w:r>
      <w:r>
        <w:rPr>
          <w:color w:val="000000"/>
          <w:lang w:eastAsia="en-US"/>
        </w:rPr>
        <w:t>modern technologies</w:t>
      </w:r>
      <w:r w:rsidR="00445629" w:rsidRPr="00DF1648">
        <w:rPr>
          <w:color w:val="000000"/>
          <w:lang w:eastAsia="en-US"/>
        </w:rPr>
        <w:t xml:space="preserve"> and their impacts on </w:t>
      </w:r>
      <w:r>
        <w:rPr>
          <w:color w:val="000000"/>
          <w:lang w:eastAsia="en-US"/>
        </w:rPr>
        <w:t>different areas of the business running processs</w:t>
      </w:r>
      <w:r w:rsidR="00445629" w:rsidRPr="00DF1648">
        <w:rPr>
          <w:color w:val="000000"/>
          <w:lang w:eastAsia="en-US"/>
        </w:rPr>
        <w:t xml:space="preserve">. </w:t>
      </w:r>
    </w:p>
    <w:p w14:paraId="0000000A" w14:textId="77777777" w:rsidR="00201E59" w:rsidRPr="00DF1648" w:rsidRDefault="005E1670" w:rsidP="0021030B">
      <w:pPr>
        <w:rPr>
          <w:b/>
          <w:u w:val="single"/>
        </w:rPr>
      </w:pPr>
      <w:r w:rsidRPr="00DF1648">
        <w:rPr>
          <w:b/>
          <w:u w:val="single"/>
        </w:rPr>
        <w:t xml:space="preserve">Examining the concept of AI and IoT in the security and maintenance department for enhancing customer experience within the hospitality industry. </w:t>
      </w:r>
    </w:p>
    <w:p w14:paraId="0000000B" w14:textId="059E1B9E" w:rsidR="00201E59" w:rsidRPr="00DF1648" w:rsidRDefault="005E1670" w:rsidP="0021030B">
      <w:r w:rsidRPr="00DF1648">
        <w:lastRenderedPageBreak/>
        <w:t xml:space="preserve">As mentioned by Hansen and Bøgh (2021), the </w:t>
      </w:r>
      <w:r w:rsidR="007513F8" w:rsidRPr="00DF1648">
        <w:t>appearance</w:t>
      </w:r>
      <w:r w:rsidRPr="00DF1648">
        <w:t xml:space="preserve"> of technological </w:t>
      </w:r>
      <w:r w:rsidR="007513F8" w:rsidRPr="00DF1648">
        <w:t>advancements</w:t>
      </w:r>
      <w:r w:rsidRPr="00DF1648">
        <w:t xml:space="preserve"> these days seems to increase day</w:t>
      </w:r>
      <w:r w:rsidR="007513F8" w:rsidRPr="00DF1648">
        <w:t>-</w:t>
      </w:r>
      <w:r w:rsidRPr="00DF1648">
        <w:t>by</w:t>
      </w:r>
      <w:r w:rsidR="007513F8" w:rsidRPr="00DF1648">
        <w:t>-</w:t>
      </w:r>
      <w:r w:rsidRPr="00DF1648">
        <w:t xml:space="preserve">day </w:t>
      </w:r>
      <w:r w:rsidR="007513F8" w:rsidRPr="00DF1648">
        <w:t>and this is</w:t>
      </w:r>
      <w:r w:rsidRPr="00DF1648">
        <w:t xml:space="preserve"> signif</w:t>
      </w:r>
      <w:r w:rsidR="007513F8" w:rsidRPr="00DF1648">
        <w:t>ying that the</w:t>
      </w:r>
      <w:r w:rsidRPr="00DF1648">
        <w:t xml:space="preserve"> companies continuously using these trends within their operations to </w:t>
      </w:r>
      <w:r w:rsidR="007513F8" w:rsidRPr="00DF1648">
        <w:t>enhance its</w:t>
      </w:r>
      <w:r w:rsidRPr="00DF1648">
        <w:t xml:space="preserve"> customer experience. Technological aspects such as AI and IoT are some of the most evolving technologies that companies like Delta Hotels Tudor Park Country Club are increasingly using within their security and maintenance department. Therefore, these aspects are increasingly in demand in order to improve the customer experiences within the operations. Within the hotel setting, these technologies allow companies to make predictive maintenance while identifying potential issues and enabling proactive monitoring of the facilities and equipment. These aspects further allow companies to ultimately enhance guest safety while minimising operational disruptions. Here are some of the key aspects that AI and IoT provide hotels with in terms of security and maintenance. </w:t>
      </w:r>
    </w:p>
    <w:p w14:paraId="0000000C" w14:textId="17F8323B" w:rsidR="00201E59" w:rsidRPr="00DF1648" w:rsidRDefault="005E1670" w:rsidP="0021030B">
      <w:r w:rsidRPr="00DF1648">
        <w:rPr>
          <w:b/>
        </w:rPr>
        <w:t xml:space="preserve">Predictive Maintenance: </w:t>
      </w:r>
      <w:r w:rsidRPr="00DF1648">
        <w:t xml:space="preserve">Within hotel brands like Delta Hotels Tudor Park Country Club, IoT sensors are used to attach to equipment such as security cameras, elevators, and HVAC systems. By attaching IoT to </w:t>
      </w:r>
      <w:r w:rsidR="004B0CA9" w:rsidRPr="00DF1648">
        <w:t>this equipment</w:t>
      </w:r>
      <w:r w:rsidRPr="00DF1648">
        <w:t xml:space="preserve"> the companies gather data on the performance metrics which include usage patterns, temperature and vibration, which AI further analyses to identify potential issues before they break down. This in return will help the organisation to improve their customer experiences while enhancing satisfaction. Thus, with this analysis, hotel brands consequently are allowed to go for scheduled maintenance during non-busy hours. </w:t>
      </w:r>
    </w:p>
    <w:p w14:paraId="0000000D" w14:textId="77777777" w:rsidR="00201E59" w:rsidRPr="00DF1648" w:rsidRDefault="005E1670" w:rsidP="0021030B">
      <w:r w:rsidRPr="00DF1648">
        <w:rPr>
          <w:b/>
        </w:rPr>
        <w:t xml:space="preserve">Real-time Monitoring: </w:t>
      </w:r>
      <w:r w:rsidRPr="00DF1648">
        <w:t xml:space="preserve">Hotel brands such as Delta Hotels Tudor Park Country Club can integrate AI and IoT within their security and maintenance department as this will allow them to attain real-time monitoring. As mentioned by </w:t>
      </w:r>
      <w:proofErr w:type="spellStart"/>
      <w:r w:rsidRPr="00DF1648">
        <w:t>Buhalis</w:t>
      </w:r>
      <w:proofErr w:type="spellEnd"/>
      <w:r w:rsidRPr="00DF1648">
        <w:t xml:space="preserve"> and </w:t>
      </w:r>
      <w:proofErr w:type="spellStart"/>
      <w:r w:rsidRPr="00DF1648">
        <w:t>Moldavska</w:t>
      </w:r>
      <w:proofErr w:type="spellEnd"/>
      <w:r w:rsidRPr="00DF1648">
        <w:t xml:space="preserve"> (2022), with continuous monitoring of security systems such as CCTV cameras, motion sensors, door access points and many more, brands can immediately detect security breaches and suspicious activities in real time. This further </w:t>
      </w:r>
      <w:r w:rsidRPr="00DF1648">
        <w:lastRenderedPageBreak/>
        <w:t xml:space="preserve">will allow the brands to immediately take action while making necessary changes assuring that the customers feel safe. </w:t>
      </w:r>
    </w:p>
    <w:p w14:paraId="0000000E" w14:textId="77777777" w:rsidR="00201E59" w:rsidRPr="00DF1648" w:rsidRDefault="005E1670" w:rsidP="0021030B">
      <w:r w:rsidRPr="00DF1648">
        <w:rPr>
          <w:b/>
        </w:rPr>
        <w:t>Optimised Staffing:</w:t>
      </w:r>
      <w:r w:rsidRPr="00DF1648">
        <w:t xml:space="preserve"> In the context of hotels optimising staffing can be executed by using data analytics as well as predictive maintenance technology so that they can anticipate the equipment needs repairs. Thus, the hotel brands will be able to strategically schedule the maintenance of the staff as well as use the resources more efficiently. Ultimately, this aspect also allows organisations to improve business operations by consequently preventing downtimes and minimising disruptions. </w:t>
      </w:r>
    </w:p>
    <w:p w14:paraId="0000000F" w14:textId="77777777" w:rsidR="00201E59" w:rsidRPr="00DF1648" w:rsidRDefault="005E1670" w:rsidP="0021030B">
      <w:pPr>
        <w:rPr>
          <w:b/>
          <w:u w:val="single"/>
        </w:rPr>
      </w:pPr>
      <w:r w:rsidRPr="00DF1648">
        <w:rPr>
          <w:b/>
          <w:u w:val="single"/>
        </w:rPr>
        <w:t xml:space="preserve">Analysing the impact that hotel brands may face when integrating AI and IoT within their security and maintenance department to enhance customer experiences. </w:t>
      </w:r>
    </w:p>
    <w:p w14:paraId="00000010" w14:textId="478469AF" w:rsidR="00201E59" w:rsidRPr="00DF1648" w:rsidRDefault="005E1670" w:rsidP="0021030B">
      <w:r w:rsidRPr="00DF1648">
        <w:t xml:space="preserve">Integrating AI and IoT within the security and maintenance department of a hotel can help them enhance their customer experience by personalising security measures, improving operations efficiency, and enabling proactive issue resolutions. </w:t>
      </w:r>
      <w:r w:rsidR="007513F8" w:rsidRPr="00DF1648">
        <w:t>Moreover</w:t>
      </w:r>
      <w:r w:rsidRPr="00DF1648">
        <w:t xml:space="preserve">, as per the viewpoint of Gajić et al. (2024), there are numerous </w:t>
      </w:r>
      <w:r w:rsidR="007513F8" w:rsidRPr="00DF1648">
        <w:t>upsides</w:t>
      </w:r>
      <w:r w:rsidRPr="00DF1648">
        <w:t xml:space="preserve"> and </w:t>
      </w:r>
      <w:r w:rsidR="007513F8" w:rsidRPr="00DF1648">
        <w:t>downsides</w:t>
      </w:r>
      <w:r w:rsidRPr="00DF1648">
        <w:t xml:space="preserve"> that a company may </w:t>
      </w:r>
      <w:r w:rsidR="007513F8" w:rsidRPr="00DF1648">
        <w:t>face</w:t>
      </w:r>
      <w:r w:rsidRPr="00DF1648">
        <w:t xml:space="preserve"> when they implement AI and IoT within their </w:t>
      </w:r>
      <w:r w:rsidR="007513F8" w:rsidRPr="00DF1648">
        <w:t>operations to improve customer satisfaction</w:t>
      </w:r>
      <w:r w:rsidRPr="00DF1648">
        <w:t xml:space="preserve">. Here are the positive and negative impacts that hotel brands encounter. </w:t>
      </w:r>
    </w:p>
    <w:p w14:paraId="00000011" w14:textId="77777777" w:rsidR="00201E59" w:rsidRPr="00DF1648" w:rsidRDefault="005E1670" w:rsidP="0021030B">
      <w:pPr>
        <w:rPr>
          <w:b/>
          <w:u w:val="single"/>
        </w:rPr>
      </w:pPr>
      <w:r w:rsidRPr="00DF1648">
        <w:rPr>
          <w:b/>
          <w:u w:val="single"/>
        </w:rPr>
        <w:t>Positive Impacts</w:t>
      </w:r>
    </w:p>
    <w:p w14:paraId="00000012" w14:textId="71C607A9" w:rsidR="00201E59" w:rsidRPr="00DF1648" w:rsidRDefault="005E1670" w:rsidP="0021030B">
      <w:r w:rsidRPr="00DF1648">
        <w:rPr>
          <w:b/>
        </w:rPr>
        <w:t>Predictive Maintenance:</w:t>
      </w:r>
      <w:r w:rsidRPr="00DF1648">
        <w:t xml:space="preserve"> Hotel brands utilise predictive maintenance within their operation as this allows</w:t>
      </w:r>
      <w:r w:rsidR="00594C5C" w:rsidRPr="00DF1648">
        <w:t xml:space="preserve"> them to attach</w:t>
      </w:r>
      <w:r w:rsidRPr="00DF1648">
        <w:t xml:space="preserve"> IoT sensors </w:t>
      </w:r>
      <w:r w:rsidR="00594C5C" w:rsidRPr="00DF1648">
        <w:t xml:space="preserve">to the machine. Thus, this allows them </w:t>
      </w:r>
      <w:r w:rsidRPr="00DF1648">
        <w:t xml:space="preserve">to continuously monitor the health of the machine in real time. Later on, with </w:t>
      </w:r>
      <w:proofErr w:type="gramStart"/>
      <w:r w:rsidRPr="00DF1648">
        <w:t xml:space="preserve">these </w:t>
      </w:r>
      <w:r w:rsidR="00594C5C" w:rsidRPr="00DF1648">
        <w:t>technological integration</w:t>
      </w:r>
      <w:proofErr w:type="gramEnd"/>
      <w:r w:rsidRPr="00DF1648">
        <w:t xml:space="preserve">, the brands implement AI algorithms </w:t>
      </w:r>
      <w:r w:rsidR="00594C5C" w:rsidRPr="00DF1648">
        <w:t xml:space="preserve">as this permits them to </w:t>
      </w:r>
      <w:r w:rsidRPr="00DF1648">
        <w:t xml:space="preserve">analyse the data while predicting any kind of malfunction. This, furthermore, allows the organisation to make proactive maintenance while </w:t>
      </w:r>
      <w:r w:rsidRPr="00DF1648">
        <w:lastRenderedPageBreak/>
        <w:t xml:space="preserve">minimising disruptions that may happen from unexpected breakdowns offering customers with decent experience. </w:t>
      </w:r>
    </w:p>
    <w:p w14:paraId="00000013" w14:textId="011D5569" w:rsidR="00201E59" w:rsidRPr="00DF1648" w:rsidRDefault="005E1670" w:rsidP="0021030B">
      <w:r w:rsidRPr="00DF1648">
        <w:rPr>
          <w:b/>
        </w:rPr>
        <w:t xml:space="preserve">Enhanced Guest Comfort: </w:t>
      </w:r>
      <w:r w:rsidRPr="00DF1648">
        <w:t xml:space="preserve">Another positive impact </w:t>
      </w:r>
      <w:r w:rsidR="00594C5C" w:rsidRPr="00DF1648">
        <w:t>which hotel companies</w:t>
      </w:r>
      <w:r w:rsidRPr="00DF1648">
        <w:t xml:space="preserve"> may encounter with the </w:t>
      </w:r>
      <w:r w:rsidR="00594C5C" w:rsidRPr="00DF1648">
        <w:t>incorporation</w:t>
      </w:r>
      <w:r w:rsidRPr="00DF1648">
        <w:t xml:space="preserve"> of AI and IoT is the aspect of enhanced guest comfort. With </w:t>
      </w:r>
      <w:r w:rsidR="00594C5C" w:rsidRPr="00DF1648">
        <w:t>its implementation</w:t>
      </w:r>
      <w:r w:rsidRPr="00DF1648">
        <w:t>, the organisation will be able to analyse guest needs and preferences</w:t>
      </w:r>
      <w:r w:rsidR="00594C5C" w:rsidRPr="00DF1648">
        <w:t xml:space="preserve">. This aspect further allows them </w:t>
      </w:r>
      <w:r w:rsidRPr="00DF1648">
        <w:t xml:space="preserve">to adjust the room settings such as temperature, curtains, and even lighting. </w:t>
      </w:r>
      <w:r w:rsidR="00594C5C" w:rsidRPr="00DF1648">
        <w:t>Moreover, this also</w:t>
      </w:r>
      <w:r w:rsidRPr="00DF1648">
        <w:t xml:space="preserve"> </w:t>
      </w:r>
      <w:r w:rsidR="00594C5C" w:rsidRPr="00DF1648">
        <w:t>allows them to</w:t>
      </w:r>
      <w:r w:rsidRPr="00DF1648">
        <w:t xml:space="preserve"> enhance customisation based on the customer's needs while improving comfort levels. </w:t>
      </w:r>
    </w:p>
    <w:p w14:paraId="00000014" w14:textId="77777777" w:rsidR="00201E59" w:rsidRPr="00DF1648" w:rsidRDefault="005E1670" w:rsidP="0021030B">
      <w:pPr>
        <w:rPr>
          <w:b/>
          <w:u w:val="single"/>
        </w:rPr>
      </w:pPr>
      <w:r w:rsidRPr="00DF1648">
        <w:rPr>
          <w:b/>
          <w:u w:val="single"/>
        </w:rPr>
        <w:t>Potential Challenges</w:t>
      </w:r>
    </w:p>
    <w:p w14:paraId="00000015" w14:textId="77777777" w:rsidR="00201E59" w:rsidRPr="00DF1648" w:rsidRDefault="005E1670" w:rsidP="0021030B">
      <w:r w:rsidRPr="00DF1648">
        <w:rPr>
          <w:b/>
        </w:rPr>
        <w:t>System Integration Complexity:</w:t>
      </w:r>
      <w:r w:rsidRPr="00DF1648">
        <w:t xml:space="preserve"> As mentioned by Mercan et al. (2021), the integration of AI and IoT devices from numerous manufacturers can cause organisations to face significant challenges as it has numerous data formats, varying protocols, and communication standards. This aspect necessitates the brands to make thorough planning while assuring specialised knowledge as it will foster optimal functionality and smooth integration.</w:t>
      </w:r>
    </w:p>
    <w:p w14:paraId="00000016" w14:textId="0390FCE7" w:rsidR="00201E59" w:rsidRPr="00DF1648" w:rsidRDefault="005E1670" w:rsidP="0021030B">
      <w:r w:rsidRPr="00DF1648">
        <w:rPr>
          <w:b/>
        </w:rPr>
        <w:t xml:space="preserve">Staff Training Needs: </w:t>
      </w:r>
      <w:r w:rsidRPr="00DF1648">
        <w:t>Implementation of AI and IoT systems can bring complexity within the operations to maintain and execute for the employees</w:t>
      </w:r>
      <w:r w:rsidR="004B0CA9" w:rsidRPr="00DF1648">
        <w:t xml:space="preserve"> mentioned by </w:t>
      </w:r>
      <w:proofErr w:type="spellStart"/>
      <w:r w:rsidR="00D1512F" w:rsidRPr="00DF1648">
        <w:t>Vermesan</w:t>
      </w:r>
      <w:proofErr w:type="spellEnd"/>
      <w:r w:rsidR="00D1512F" w:rsidRPr="00DF1648">
        <w:t xml:space="preserve"> et al. (2022)</w:t>
      </w:r>
      <w:r w:rsidRPr="00DF1648">
        <w:t xml:space="preserve">. Hence, hotel brands are needed to necessitate staff training concerning how the employees can utilise these technologies effectively while interpreting data and responding to the alerts. Training the employees will also foster adaptation to the changing dynamics within the organisation while forging a culture of change and easing other integration. </w:t>
      </w:r>
    </w:p>
    <w:p w14:paraId="00000017" w14:textId="77777777" w:rsidR="00201E59" w:rsidRPr="00DF1648" w:rsidRDefault="005E1670" w:rsidP="0021030B">
      <w:pPr>
        <w:rPr>
          <w:b/>
          <w:u w:val="single"/>
        </w:rPr>
      </w:pPr>
      <w:r w:rsidRPr="00DF1648">
        <w:rPr>
          <w:b/>
          <w:u w:val="single"/>
        </w:rPr>
        <w:t xml:space="preserve">Evaluating the strategies that hotel brands may integrate to successfully implement AI and IoT within their security and maintenance department. </w:t>
      </w:r>
    </w:p>
    <w:p w14:paraId="00000018" w14:textId="77777777" w:rsidR="00201E59" w:rsidRPr="00DF1648" w:rsidRDefault="005E1670" w:rsidP="0021030B">
      <w:r w:rsidRPr="00DF1648">
        <w:lastRenderedPageBreak/>
        <w:t xml:space="preserve">As mentioned by Milton (2024), the integration of AI and IoT in the hotel context requires companies to implement strategies that will ease the process of merging. Thus, to successfully incorporate AI and IoT within their operations the companies may need to implement strategies which include Smart Surveillance Systems, Access Control Integration, Energy Efficiency Optimisation, and many more. </w:t>
      </w:r>
    </w:p>
    <w:p w14:paraId="00000019" w14:textId="77777777" w:rsidR="00201E59" w:rsidRPr="00DF1648" w:rsidRDefault="005E1670" w:rsidP="0021030B">
      <w:r w:rsidRPr="00DF1648">
        <w:rPr>
          <w:b/>
        </w:rPr>
        <w:t xml:space="preserve">Smart Surveillance Systems: </w:t>
      </w:r>
      <w:r w:rsidRPr="00DF1648">
        <w:t xml:space="preserve">Privacy can be one of the most important elements for companies to maintain. Thus, the incorporation of smart surveillance systems can be essential in terms of maintaining security. Deploying high-resolution cameras with video analytics driven by AI can help organisations detect unauthorised access while tracking the movement. This will allow the company to ensure customer safety further enhancing satisfaction and experiences. </w:t>
      </w:r>
    </w:p>
    <w:p w14:paraId="0000001A" w14:textId="7691D160" w:rsidR="00201E59" w:rsidRPr="00DF1648" w:rsidRDefault="005E1670" w:rsidP="0021030B">
      <w:r w:rsidRPr="00DF1648">
        <w:rPr>
          <w:b/>
        </w:rPr>
        <w:t xml:space="preserve">Access Control Integration: </w:t>
      </w:r>
      <w:r w:rsidR="004B0CA9" w:rsidRPr="00DF1648">
        <w:t xml:space="preserve">As per the viewpoint of </w:t>
      </w:r>
      <w:proofErr w:type="spellStart"/>
      <w:r w:rsidR="004B0CA9" w:rsidRPr="00DF1648">
        <w:t>Bilgihan</w:t>
      </w:r>
      <w:proofErr w:type="spellEnd"/>
      <w:r w:rsidR="004B0CA9" w:rsidRPr="00DF1648">
        <w:t xml:space="preserve"> and Ricci (2024), the</w:t>
      </w:r>
      <w:r w:rsidRPr="00DF1648">
        <w:t xml:space="preserve"> safety of the customers is the most essential aspect of the hotel brands. Thus, the integration of access control with smart locks on the guest room and the creation of </w:t>
      </w:r>
      <w:r w:rsidR="001329B7" w:rsidRPr="00DF1648">
        <w:t>key card</w:t>
      </w:r>
      <w:r w:rsidRPr="00DF1648">
        <w:t xml:space="preserve"> access to restriction areas linked with customers' profiles will allow the organisations to enhance safety and privacy. </w:t>
      </w:r>
    </w:p>
    <w:p w14:paraId="0000001B" w14:textId="77777777" w:rsidR="00201E59" w:rsidRPr="00DF1648" w:rsidRDefault="005E1670" w:rsidP="0021030B">
      <w:pPr>
        <w:pStyle w:val="Heading2"/>
      </w:pPr>
      <w:bookmarkStart w:id="14" w:name="_ca93na4rvgtb" w:colFirst="0" w:colLast="0"/>
      <w:bookmarkStart w:id="15" w:name="_Toc190376210"/>
      <w:bookmarkEnd w:id="14"/>
      <w:r w:rsidRPr="00DF1648">
        <w:t>Literature Gap</w:t>
      </w:r>
      <w:bookmarkEnd w:id="15"/>
      <w:r w:rsidRPr="00DF1648">
        <w:t xml:space="preserve"> </w:t>
      </w:r>
    </w:p>
    <w:p w14:paraId="0000001C" w14:textId="30B262FD" w:rsidR="001329B7" w:rsidRPr="00DF1648" w:rsidRDefault="005E1670" w:rsidP="0021030B">
      <w:r w:rsidRPr="00DF1648">
        <w:t xml:space="preserve">In this research, the investigator has evaluated a number of journals, scholars, and many more to analyse the topic aligned with the aim and objectives. As per the viewpoint of Wynn and Jones (2022), the researchers have found a significant gap in the availability of data related to what strategies companies need to use in terms of implementing AI and IoT. To mitigate the issue, the researcher has further incorporated a set of online available data to execute topic development. </w:t>
      </w:r>
    </w:p>
    <w:p w14:paraId="1DB54D8B" w14:textId="77777777" w:rsidR="00445629" w:rsidRPr="00DF1648" w:rsidRDefault="00445629" w:rsidP="0021030B">
      <w:r w:rsidRPr="00DF1648">
        <w:br w:type="page"/>
      </w:r>
    </w:p>
    <w:p w14:paraId="22E1C49D" w14:textId="77777777" w:rsidR="0021030B" w:rsidRPr="00DF1648" w:rsidRDefault="0021030B" w:rsidP="0021030B">
      <w:pPr>
        <w:pStyle w:val="Heading1"/>
      </w:pPr>
      <w:bookmarkStart w:id="16" w:name="_Toc190376211"/>
      <w:r w:rsidRPr="00DF1648">
        <w:lastRenderedPageBreak/>
        <w:t>Methods</w:t>
      </w:r>
      <w:bookmarkEnd w:id="16"/>
      <w:r w:rsidRPr="00DF1648">
        <w:t> </w:t>
      </w:r>
    </w:p>
    <w:p w14:paraId="4A408404" w14:textId="77777777" w:rsidR="0021030B" w:rsidRPr="00DF1648" w:rsidRDefault="0021030B" w:rsidP="0021030B">
      <w:pPr>
        <w:pStyle w:val="Heading2"/>
      </w:pPr>
      <w:bookmarkStart w:id="17" w:name="_Toc190376212"/>
      <w:r w:rsidRPr="00DF1648">
        <w:t>Methodological Approach</w:t>
      </w:r>
      <w:bookmarkEnd w:id="17"/>
      <w:r w:rsidRPr="00DF1648">
        <w:t> </w:t>
      </w:r>
    </w:p>
    <w:p w14:paraId="28156426" w14:textId="77777777" w:rsidR="0021030B" w:rsidRPr="00DF1648" w:rsidRDefault="0021030B" w:rsidP="0021030B">
      <w:r w:rsidRPr="00DF1648">
        <w:t>There are various kinds of specific methodological approaches that could be utilised for the vital purpose of ensuring that the various kinds of research work could be completed. Within this specific research work, the case study approach has been pivotally utilised in order to make the findings. Here, this specific approach mostly deals with the study of real-life situations as well as events (Thomas, 2021). This specifically means that the entire work has simply been studying the various kinds of real-life events. There are plenty of complex issues that might reside in the real work setting, and understanding them is vitally necessary. For this reason, this specific approach is being utilised. Specifically, here, the qualitative data have been gathered in order to make the findings of this research. Apart from this, here, the secondary data have been used only in order to thoroughly make the findings. Here, the researcher needs to collect the data from the various kinds of available sources and thoroughly analyse them to get a better view of the entire phenomenon. </w:t>
      </w:r>
    </w:p>
    <w:p w14:paraId="57AFBF59" w14:textId="77777777" w:rsidR="0021030B" w:rsidRPr="00DF1648" w:rsidRDefault="0021030B" w:rsidP="0021030B">
      <w:pPr>
        <w:pStyle w:val="Heading2"/>
      </w:pPr>
      <w:bookmarkStart w:id="18" w:name="_Toc190376213"/>
      <w:r w:rsidRPr="00DF1648">
        <w:t>Advantages</w:t>
      </w:r>
      <w:bookmarkEnd w:id="18"/>
      <w:r w:rsidRPr="00DF1648">
        <w:t> </w:t>
      </w:r>
    </w:p>
    <w:p w14:paraId="0C4CA65B" w14:textId="77777777" w:rsidR="0021030B" w:rsidRPr="00DF1648" w:rsidRDefault="0021030B" w:rsidP="0021030B">
      <w:r w:rsidRPr="00DF1648">
        <w:t>Within the context of the case study approach, there are plenty of benefits, and this could make the entire work more insightful. Here, one of the most noteworthy benefits is simply that this could allow the researcher to get a richer understanding of the entire topic that is being studied within the work (Gioia, 2021). Additionally, the entire findings also remain rather grounded in reality as well, and could even give a more contextualised understanding as well. </w:t>
      </w:r>
    </w:p>
    <w:p w14:paraId="7396AF8C" w14:textId="77777777" w:rsidR="0021030B" w:rsidRPr="00DF1648" w:rsidRDefault="0021030B" w:rsidP="0021030B">
      <w:pPr>
        <w:pStyle w:val="Heading2"/>
      </w:pPr>
      <w:bookmarkStart w:id="19" w:name="_Toc190376214"/>
      <w:r w:rsidRPr="00DF1648">
        <w:t>Limitations</w:t>
      </w:r>
      <w:bookmarkEnd w:id="19"/>
      <w:r w:rsidRPr="00DF1648">
        <w:t> </w:t>
      </w:r>
    </w:p>
    <w:p w14:paraId="76D97A6D" w14:textId="77777777" w:rsidR="0021030B" w:rsidRPr="00DF1648" w:rsidRDefault="0021030B" w:rsidP="0021030B">
      <w:r w:rsidRPr="00DF1648">
        <w:t xml:space="preserve">Despite all; the major benefits of using the case study approach, there are also plenty of limitations as well. One of the major limitations of this specific approach is that the results that are being made could provide rather limited generalisable data that could be used for other contexts (Coe et al., </w:t>
      </w:r>
      <w:r w:rsidRPr="00DF1648">
        <w:lastRenderedPageBreak/>
        <w:t>2021). Apart from this, another major problem here is that this entire process could also become rather time-consuming as well to gather all the data regarding the process. </w:t>
      </w:r>
    </w:p>
    <w:p w14:paraId="103AAF72" w14:textId="77777777" w:rsidR="0021030B" w:rsidRPr="00DF1648" w:rsidRDefault="0021030B" w:rsidP="0021030B">
      <w:pPr>
        <w:pStyle w:val="Heading2"/>
      </w:pPr>
      <w:bookmarkStart w:id="20" w:name="_Toc190376215"/>
      <w:r w:rsidRPr="00DF1648">
        <w:t>Associated Techniques</w:t>
      </w:r>
      <w:bookmarkEnd w:id="20"/>
      <w:r w:rsidRPr="00DF1648">
        <w:t> </w:t>
      </w:r>
    </w:p>
    <w:p w14:paraId="36696807" w14:textId="77777777" w:rsidR="0021030B" w:rsidRPr="00DF1648" w:rsidRDefault="0021030B" w:rsidP="0021030B">
      <w:r w:rsidRPr="00DF1648">
        <w:t>There are plenty of techniques that have been used in order to ensure that the case study approach is being thoroughly implemented here. Within this regard, the PEST, SWOT Porter’s Five Forces analysis have been used here in order to ensure that the various kinds of findings are being made. </w:t>
      </w:r>
    </w:p>
    <w:p w14:paraId="04C8B68E" w14:textId="77777777" w:rsidR="0021030B" w:rsidRPr="00DF1648" w:rsidRDefault="0021030B" w:rsidP="0021030B">
      <w:pPr>
        <w:pStyle w:val="Heading2"/>
      </w:pPr>
      <w:bookmarkStart w:id="21" w:name="_Toc190376216"/>
      <w:r w:rsidRPr="00DF1648">
        <w:t>Application of methods employed</w:t>
      </w:r>
      <w:bookmarkEnd w:id="21"/>
      <w:r w:rsidRPr="00DF1648">
        <w:t> </w:t>
      </w:r>
    </w:p>
    <w:p w14:paraId="2310092E" w14:textId="77777777" w:rsidR="0021030B" w:rsidRPr="00DF1648" w:rsidRDefault="0021030B" w:rsidP="0021030B">
      <w:r w:rsidRPr="00DF1648">
        <w:t>Within this regard, the PEST analyses have simply highlighted the various kinds of external factors that could be impactful for the business as well as the customer experience. Apart from this, this work has also utilised the SWOT analysis in order to thoroughly identify the various kinds of internal factors as well. Likewise, Porter’s five forces analysis has also been deployed within this work in order to ensure that a proper understanding of the competitive scenario is being gained (</w:t>
      </w:r>
      <w:proofErr w:type="spellStart"/>
      <w:r w:rsidRPr="00DF1648">
        <w:t>Dzwigol</w:t>
      </w:r>
      <w:proofErr w:type="spellEnd"/>
      <w:r w:rsidRPr="00DF1648">
        <w:t xml:space="preserve">, 2022). Overall, all of these frameworks have been applied in order to give a wider view of the various business environment factors and the ways they influence the firms. </w:t>
      </w:r>
    </w:p>
    <w:p w14:paraId="0D5847C5" w14:textId="2C004D94" w:rsidR="0021030B" w:rsidRPr="00DF1648" w:rsidRDefault="0021030B" w:rsidP="0021030B">
      <w:r w:rsidRPr="00DF1648">
        <w:br w:type="page"/>
      </w:r>
    </w:p>
    <w:p w14:paraId="09E8D044" w14:textId="77777777" w:rsidR="00A0780B" w:rsidRPr="00DF1648" w:rsidRDefault="00A0780B" w:rsidP="0021030B">
      <w:pPr>
        <w:pStyle w:val="Heading1"/>
      </w:pPr>
      <w:bookmarkStart w:id="22" w:name="_Toc190376217"/>
      <w:r w:rsidRPr="00DF1648">
        <w:lastRenderedPageBreak/>
        <w:t>Case Study Hotel Overview and Findings</w:t>
      </w:r>
      <w:bookmarkEnd w:id="22"/>
    </w:p>
    <w:p w14:paraId="2005ABF7" w14:textId="77777777" w:rsidR="00101D82" w:rsidRPr="00DF1648" w:rsidRDefault="00101D82" w:rsidP="0021030B">
      <w:pPr>
        <w:pStyle w:val="Heading2"/>
      </w:pPr>
      <w:bookmarkStart w:id="23" w:name="_Toc190376218"/>
      <w:r w:rsidRPr="00DF1648">
        <w:t>Overview of the placement hotel</w:t>
      </w:r>
      <w:bookmarkEnd w:id="23"/>
      <w:r w:rsidRPr="00DF1648">
        <w:t xml:space="preserve"> </w:t>
      </w:r>
    </w:p>
    <w:p w14:paraId="14A2F095" w14:textId="77777777" w:rsidR="00101D82" w:rsidRPr="00DF1648" w:rsidRDefault="00101D82" w:rsidP="0021030B">
      <w:pPr>
        <w:jc w:val="center"/>
        <w:rPr>
          <w:b/>
        </w:rPr>
      </w:pPr>
      <w:r w:rsidRPr="00DF1648">
        <w:rPr>
          <w:b/>
          <w:noProof/>
          <w:lang w:eastAsia="en-US"/>
        </w:rPr>
        <w:drawing>
          <wp:inline distT="0" distB="0" distL="0" distR="0" wp14:anchorId="4A14FBC3" wp14:editId="220B5157">
            <wp:extent cx="4781550" cy="5276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1.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781550" cy="5276850"/>
                    </a:xfrm>
                    <a:prstGeom prst="rect">
                      <a:avLst/>
                    </a:prstGeom>
                    <a:noFill/>
                    <a:ln>
                      <a:noFill/>
                    </a:ln>
                  </pic:spPr>
                </pic:pic>
              </a:graphicData>
            </a:graphic>
          </wp:inline>
        </w:drawing>
      </w:r>
    </w:p>
    <w:p w14:paraId="49F45367" w14:textId="77777777" w:rsidR="00101D82" w:rsidRPr="00DF1648" w:rsidRDefault="00101D82" w:rsidP="0021030B">
      <w:pPr>
        <w:jc w:val="center"/>
      </w:pPr>
      <w:r w:rsidRPr="00DF1648">
        <w:t>Figure: Google Map</w:t>
      </w:r>
    </w:p>
    <w:p w14:paraId="3D307700" w14:textId="77777777" w:rsidR="00101D82" w:rsidRPr="00DF1648" w:rsidRDefault="00101D82" w:rsidP="0021030B">
      <w:pPr>
        <w:jc w:val="center"/>
      </w:pPr>
      <w:r w:rsidRPr="00DF1648">
        <w:t xml:space="preserve">Source: </w:t>
      </w:r>
      <w:sdt>
        <w:sdtPr>
          <w:id w:val="-421344803"/>
          <w:citation/>
        </w:sdtPr>
        <w:sdtContent>
          <w:r w:rsidRPr="00DF1648">
            <w:fldChar w:fldCharType="begin"/>
          </w:r>
          <w:r w:rsidRPr="00DF1648">
            <w:instrText xml:space="preserve"> CITATION Goo25 \l 1033 </w:instrText>
          </w:r>
          <w:r w:rsidRPr="00DF1648">
            <w:fldChar w:fldCharType="separate"/>
          </w:r>
          <w:r w:rsidRPr="00DF1648">
            <w:t xml:space="preserve"> (Google, 2025)</w:t>
          </w:r>
          <w:r w:rsidRPr="00DF1648">
            <w:fldChar w:fldCharType="end"/>
          </w:r>
        </w:sdtContent>
      </w:sdt>
    </w:p>
    <w:p w14:paraId="07521A03" w14:textId="77777777" w:rsidR="00101D82" w:rsidRPr="00DF1648" w:rsidRDefault="00101D82" w:rsidP="0021030B">
      <w:r w:rsidRPr="00DF1648">
        <w:t xml:space="preserve">The Delta Hotels Tudor Park Country Club is located in the Garden of England and is a popular family-friendly hotel and golf club in Kent, England. This hotel is surrounded by 200 acres of deer parkland. It was originally designed by an architect named Donald Steel and preserves various natural features of the ancestral deer park. The Delta Hotels Tudor Park Country Club has been </w:t>
      </w:r>
      <w:r w:rsidRPr="00DF1648">
        <w:lastRenderedPageBreak/>
        <w:t xml:space="preserve">located 30 miles from London and Gatwick Airport and 2 miles from junction 8 of M20. This hotel includes various features for instance swim classes for kids, a beauty salon, event spaces a panoramic view of wildlife ponds, a landscaped garden and a golf course. Apart from that Spa with treatment rooms, a convenience store is also included in the offerings of this hotel </w:t>
      </w:r>
      <w:sdt>
        <w:sdtPr>
          <w:id w:val="-377240452"/>
          <w:citation/>
        </w:sdtPr>
        <w:sdtContent>
          <w:r w:rsidRPr="00DF1648">
            <w:fldChar w:fldCharType="begin"/>
          </w:r>
          <w:r w:rsidRPr="00DF1648">
            <w:instrText xml:space="preserve"> CITATION Mar25 \l 1033 </w:instrText>
          </w:r>
          <w:r w:rsidRPr="00DF1648">
            <w:fldChar w:fldCharType="separate"/>
          </w:r>
          <w:r w:rsidRPr="00DF1648">
            <w:t>(Marriott, 2025)</w:t>
          </w:r>
          <w:r w:rsidRPr="00DF1648">
            <w:fldChar w:fldCharType="end"/>
          </w:r>
        </w:sdtContent>
      </w:sdt>
      <w:r w:rsidRPr="00DF1648">
        <w:t xml:space="preserve">. Dry cleaning service and laundry room service are some of the other notable amenities of this hotel. The guests were also provided with dining options by the Cast Iron Grill restaurant which provides British dishes to the guests. The dining options are further diversified for the guests by including a Zest Bar Sports bar that provides the guests with drinks and burgers and a Mezz bar for offering an impressive selection of light bites. The Delta Hotels Tudor Park Country Club presents its brand as suitable for both business and leisure travellers by offering comfortable rooms and a broad range of great amenities to ensure relaxing stays. There are between 201 and 500 employees serving guests at Delta Hotels Tudor Park Country Club. The estimated annual revenue of this hotel is currently £2.32 billion. </w:t>
      </w:r>
      <w:proofErr w:type="gramStart"/>
      <w:r w:rsidRPr="00DF1648">
        <w:t>Thus</w:t>
      </w:r>
      <w:proofErr w:type="gramEnd"/>
      <w:r w:rsidRPr="00DF1648">
        <w:t xml:space="preserve"> the hotel offers the customers various types of rooms to meet their diverse needs, for instance, deluxe rooms, superior rooms, superior terrace rooms and 1 bedroom suites. </w:t>
      </w:r>
    </w:p>
    <w:p w14:paraId="73BCA4DA" w14:textId="77777777" w:rsidR="00101D82" w:rsidRPr="00DF1648" w:rsidRDefault="00101D82" w:rsidP="0021030B">
      <w:pPr>
        <w:pStyle w:val="Heading2"/>
      </w:pPr>
      <w:bookmarkStart w:id="24" w:name="_Toc190376219"/>
      <w:r w:rsidRPr="00DF1648">
        <w:t>SWOT analysis</w:t>
      </w:r>
      <w:bookmarkEnd w:id="24"/>
    </w:p>
    <w:p w14:paraId="270D2F24" w14:textId="77777777" w:rsidR="00101D82" w:rsidRPr="00DF1648" w:rsidRDefault="00101D82" w:rsidP="0021030B">
      <w:pPr>
        <w:rPr>
          <w:b/>
        </w:rPr>
      </w:pPr>
      <w:r w:rsidRPr="00DF1648">
        <w:rPr>
          <w:b/>
        </w:rPr>
        <w:t>Strengths</w:t>
      </w:r>
    </w:p>
    <w:p w14:paraId="3FD639F1" w14:textId="77777777" w:rsidR="00101D82" w:rsidRPr="00DF1648" w:rsidRDefault="00101D82" w:rsidP="0021030B">
      <w:pPr>
        <w:rPr>
          <w:b/>
          <w:i/>
        </w:rPr>
      </w:pPr>
      <w:r w:rsidRPr="00DF1648">
        <w:rPr>
          <w:b/>
          <w:i/>
        </w:rPr>
        <w:t>High Brand Recognition</w:t>
      </w:r>
    </w:p>
    <w:p w14:paraId="18799F6E" w14:textId="77777777" w:rsidR="00101D82" w:rsidRPr="00DF1648" w:rsidRDefault="00101D82" w:rsidP="0021030B">
      <w:r w:rsidRPr="00DF1648">
        <w:t xml:space="preserve">The Delta Hotels Tudor Park Country Club is part of Marriott which has provided it with significant brand recognition and visibility among travellers or guests. Marriott has been in the hospitality industry for a long amount of time and its high quality of services and customer-centric approach has helped in fostering trust and confidence among its customers. This high brand </w:t>
      </w:r>
      <w:r w:rsidRPr="00DF1648">
        <w:lastRenderedPageBreak/>
        <w:t xml:space="preserve">recognition of Marriott has acted as a strength for Delta Hotels Tudor Park Country Club as it helps them to easily attract guests and capture a significant amount of market share. </w:t>
      </w:r>
    </w:p>
    <w:p w14:paraId="0CE60060" w14:textId="77777777" w:rsidR="00101D82" w:rsidRPr="00DF1648" w:rsidRDefault="00101D82" w:rsidP="0021030B">
      <w:pPr>
        <w:rPr>
          <w:b/>
          <w:i/>
        </w:rPr>
      </w:pPr>
      <w:r w:rsidRPr="00DF1648">
        <w:rPr>
          <w:b/>
          <w:i/>
        </w:rPr>
        <w:t>Wide range of facilities and suitable choice of location</w:t>
      </w:r>
    </w:p>
    <w:p w14:paraId="6EA92C4D" w14:textId="77777777" w:rsidR="00101D82" w:rsidRPr="00DF1648" w:rsidRDefault="00101D82" w:rsidP="0021030B">
      <w:r w:rsidRPr="00DF1648">
        <w:t>The Delta Hotels Tudor Park Country Club offers the guests a wide range of facilities and amenities to meet their diverse set of needs and foster brand loyalty. The organisation has an 18-hole championship golf course, fitness centre, indoor pool and spa that makes it very attractive to their guests. The Delta Hotels Tudor Park Country Club is located 30 miles from London and has helped in making its services accessible to potential customers (</w:t>
      </w:r>
      <w:r w:rsidRPr="00DF1648">
        <w:rPr>
          <w:color w:val="222222"/>
          <w:shd w:val="clear" w:color="auto" w:fill="FFFFFF"/>
        </w:rPr>
        <w:t>Bonfanti et al., 2021)</w:t>
      </w:r>
      <w:r w:rsidRPr="00DF1648">
        <w:t xml:space="preserve">. </w:t>
      </w:r>
    </w:p>
    <w:p w14:paraId="6B158679" w14:textId="77777777" w:rsidR="00101D82" w:rsidRPr="00DF1648" w:rsidRDefault="00101D82" w:rsidP="0021030B">
      <w:pPr>
        <w:rPr>
          <w:b/>
        </w:rPr>
      </w:pPr>
      <w:r w:rsidRPr="00DF1648">
        <w:rPr>
          <w:b/>
        </w:rPr>
        <w:t>Weaknesses</w:t>
      </w:r>
    </w:p>
    <w:p w14:paraId="33D4BD94" w14:textId="77777777" w:rsidR="00101D82" w:rsidRPr="00DF1648" w:rsidRDefault="00101D82" w:rsidP="0021030B">
      <w:pPr>
        <w:rPr>
          <w:b/>
          <w:i/>
        </w:rPr>
      </w:pPr>
      <w:r w:rsidRPr="00DF1648">
        <w:rPr>
          <w:b/>
          <w:i/>
        </w:rPr>
        <w:t>Poor reviews</w:t>
      </w:r>
    </w:p>
    <w:p w14:paraId="0379A6B8" w14:textId="77777777" w:rsidR="00101D82" w:rsidRPr="00DF1648" w:rsidRDefault="00101D82" w:rsidP="0021030B">
      <w:r w:rsidRPr="00DF1648">
        <w:t xml:space="preserve">The Delta Hotels Tudor Park Country Club has received plenty of negative reviews from its guests in previous years that have indicated the degradation of its service quality. The majority of the guest complaints have been around its lack of focus on cleanliness and long waiting time that has caused dissatisfaction among them. A few of them also have accused the hotel of charging extra while availing of the dining services at the restaurants and bars that have been included in their overall package. The existence of disorganised staff also has been highlighted in the negative online reviews. These factors can greatly affect the profitability and reputation of Delta Hotels Tudor Park Country Club further can result in affecting the long-term brand reputation of Marriott as a whole </w:t>
      </w:r>
      <w:sdt>
        <w:sdtPr>
          <w:id w:val="-13225124"/>
          <w:citation/>
        </w:sdtPr>
        <w:sdtContent>
          <w:r w:rsidRPr="00DF1648">
            <w:fldChar w:fldCharType="begin"/>
          </w:r>
          <w:r w:rsidRPr="00DF1648">
            <w:instrText xml:space="preserve"> CITATION Tri25 \l 1033 </w:instrText>
          </w:r>
          <w:r w:rsidRPr="00DF1648">
            <w:fldChar w:fldCharType="separate"/>
          </w:r>
          <w:r w:rsidRPr="00DF1648">
            <w:t>(Tripadvisor, 2025)</w:t>
          </w:r>
          <w:r w:rsidRPr="00DF1648">
            <w:fldChar w:fldCharType="end"/>
          </w:r>
        </w:sdtContent>
      </w:sdt>
      <w:r w:rsidRPr="00DF1648">
        <w:t xml:space="preserve">. </w:t>
      </w:r>
    </w:p>
    <w:p w14:paraId="6CFD8D0D" w14:textId="77777777" w:rsidR="00101D82" w:rsidRPr="00DF1648" w:rsidRDefault="00101D82" w:rsidP="0021030B">
      <w:pPr>
        <w:rPr>
          <w:b/>
          <w:i/>
        </w:rPr>
      </w:pPr>
      <w:r w:rsidRPr="00DF1648">
        <w:rPr>
          <w:b/>
          <w:i/>
        </w:rPr>
        <w:t>Previous data breach case of Marriott</w:t>
      </w:r>
    </w:p>
    <w:p w14:paraId="56190C01" w14:textId="77777777" w:rsidR="00101D82" w:rsidRPr="00DF1648" w:rsidRDefault="00101D82" w:rsidP="0021030B">
      <w:r w:rsidRPr="00DF1648">
        <w:t xml:space="preserve">Delta Hotels Tudor Park Country Club is closely associated with Mariott therefore, previous setbacks of any parties can damage the reputation and other aspects of the business of both. Marriott has been previously found guilty of basic security failings that have allowed online </w:t>
      </w:r>
      <w:r w:rsidRPr="00DF1648">
        <w:lastRenderedPageBreak/>
        <w:t>hackers to stay in their system for several years. Complaints have been made against Marriott that have alleged that it has failed to implement proper access controls, password controls, network segmentation and firewall controls. The company also has been accused of having outdated systems and software that have contributed to this issue. These data breach cases can raise concerns among the customers of Delta Hotels Tudor Park Country Club regarding data privacy and security and affect their overall experience (</w:t>
      </w:r>
      <w:r w:rsidRPr="00DF1648">
        <w:rPr>
          <w:color w:val="222222"/>
          <w:shd w:val="clear" w:color="auto" w:fill="FFFFFF"/>
        </w:rPr>
        <w:t>Perez-Vega et al., 2021)</w:t>
      </w:r>
      <w:r w:rsidRPr="00DF1648">
        <w:t xml:space="preserve">. </w:t>
      </w:r>
    </w:p>
    <w:p w14:paraId="19EE6BF1" w14:textId="77777777" w:rsidR="00101D82" w:rsidRPr="00DF1648" w:rsidRDefault="00101D82" w:rsidP="0021030B">
      <w:pPr>
        <w:rPr>
          <w:b/>
        </w:rPr>
      </w:pPr>
      <w:r w:rsidRPr="00DF1648">
        <w:rPr>
          <w:b/>
        </w:rPr>
        <w:t>Opportunities</w:t>
      </w:r>
    </w:p>
    <w:p w14:paraId="6AAFAD67" w14:textId="77777777" w:rsidR="00101D82" w:rsidRPr="00DF1648" w:rsidRDefault="00101D82" w:rsidP="0021030B">
      <w:pPr>
        <w:rPr>
          <w:b/>
          <w:i/>
        </w:rPr>
      </w:pPr>
      <w:r w:rsidRPr="00DF1648">
        <w:rPr>
          <w:b/>
          <w:i/>
        </w:rPr>
        <w:t xml:space="preserve">Increasing service quality through training and development </w:t>
      </w:r>
    </w:p>
    <w:p w14:paraId="709C32BD" w14:textId="77777777" w:rsidR="00101D82" w:rsidRPr="00DF1648" w:rsidRDefault="00101D82" w:rsidP="0021030B">
      <w:r w:rsidRPr="00DF1648">
        <w:t>The brand recognition of Delta Hotels Tudor Park Country Club is high, which has positively affected its profitability and provided it with a strong financial condition. This has smoothened the path of bearing the cost of training and development of its employees to enhance the overall service quality and customer satisfaction rate. Training programs should be designed with a focus on cleanliness training and technology uses that can enhance their overall service quality (</w:t>
      </w:r>
      <w:r w:rsidRPr="00DF1648">
        <w:rPr>
          <w:color w:val="222222"/>
          <w:shd w:val="clear" w:color="auto" w:fill="FFFFFF"/>
        </w:rPr>
        <w:t>Jiménez-Barreto et al., 2021)</w:t>
      </w:r>
      <w:r w:rsidRPr="00DF1648">
        <w:t xml:space="preserve">. </w:t>
      </w:r>
    </w:p>
    <w:p w14:paraId="33537333" w14:textId="77777777" w:rsidR="00101D82" w:rsidRPr="00DF1648" w:rsidRDefault="00101D82" w:rsidP="0021030B">
      <w:pPr>
        <w:rPr>
          <w:b/>
          <w:i/>
        </w:rPr>
      </w:pPr>
      <w:r w:rsidRPr="00DF1648">
        <w:rPr>
          <w:b/>
          <w:i/>
        </w:rPr>
        <w:t xml:space="preserve">Providing offers and discounts </w:t>
      </w:r>
    </w:p>
    <w:p w14:paraId="23772CCB" w14:textId="77777777" w:rsidR="00101D82" w:rsidRPr="00DF1648" w:rsidRDefault="00101D82" w:rsidP="0021030B">
      <w:r w:rsidRPr="00DF1648">
        <w:t xml:space="preserve">Despite offering a wide range of services the Delta Hotels Tudor Park Country Club has still faced criticism from its guests regarding service quality that can have long-term negative effects on overall reputation. </w:t>
      </w:r>
      <w:proofErr w:type="gramStart"/>
      <w:r w:rsidRPr="00DF1648">
        <w:t>Therefore</w:t>
      </w:r>
      <w:proofErr w:type="gramEnd"/>
      <w:r w:rsidRPr="00DF1648">
        <w:t xml:space="preserve"> upon receiving complaints from the guests, the organisation can offer them exciting offers and discounts on their stays to prevent the issue from getting exaggerated and affecting the overall brand reputation. </w:t>
      </w:r>
    </w:p>
    <w:p w14:paraId="2DFE233E" w14:textId="77777777" w:rsidR="00101D82" w:rsidRPr="00DF1648" w:rsidRDefault="00101D82" w:rsidP="0021030B">
      <w:pPr>
        <w:rPr>
          <w:b/>
        </w:rPr>
      </w:pPr>
      <w:r w:rsidRPr="00DF1648">
        <w:rPr>
          <w:b/>
        </w:rPr>
        <w:t>Threats</w:t>
      </w:r>
    </w:p>
    <w:p w14:paraId="099ABD8B" w14:textId="77777777" w:rsidR="00101D82" w:rsidRPr="00DF1648" w:rsidRDefault="00101D82" w:rsidP="0021030B">
      <w:pPr>
        <w:rPr>
          <w:b/>
          <w:i/>
        </w:rPr>
      </w:pPr>
      <w:r w:rsidRPr="00DF1648">
        <w:rPr>
          <w:b/>
          <w:i/>
        </w:rPr>
        <w:t>High market competition</w:t>
      </w:r>
    </w:p>
    <w:p w14:paraId="106643EF" w14:textId="77777777" w:rsidR="00101D82" w:rsidRPr="00DF1648" w:rsidRDefault="00101D82" w:rsidP="0021030B">
      <w:r w:rsidRPr="00DF1648">
        <w:lastRenderedPageBreak/>
        <w:t xml:space="preserve">The market competition in the hospitality industry of the UK and the entire Europe is intense and it can act as a threat factor for Delta Hotels Tudor Park Country Club. The presence of both international chains and small independent hotels has been identified to increase price pressure and pose difficulty in increasing market share to Delta Hotels Tudor Park Country Club. Various big players have operated in the hospitality market for instance Accor, Hilton Hotels, and Whitbread Group which have provided the guests with a significant number of options to avail accommodation and food services. </w:t>
      </w:r>
    </w:p>
    <w:p w14:paraId="3E48D169" w14:textId="77777777" w:rsidR="00101D82" w:rsidRPr="00DF1648" w:rsidRDefault="00101D82" w:rsidP="0021030B">
      <w:pPr>
        <w:rPr>
          <w:b/>
          <w:i/>
        </w:rPr>
      </w:pPr>
      <w:r w:rsidRPr="00DF1648">
        <w:rPr>
          <w:b/>
          <w:i/>
        </w:rPr>
        <w:t xml:space="preserve">Changing customer expectations </w:t>
      </w:r>
    </w:p>
    <w:p w14:paraId="1C4BB905" w14:textId="476CEE60" w:rsidR="00101D82" w:rsidRPr="00DF1648" w:rsidRDefault="00101D82" w:rsidP="0021030B">
      <w:r w:rsidRPr="00DF1648">
        <w:t>Customer expectations are constantly evolving due to changing societal norms, technological introductions and the impact of various external factors. Since the pandemic, the focus of costumes on cleanliness and hygiene has increased, which has generated service quality concerns for Delta Hotels Tudor Park Country Club. Apart from that demand for online services, personalised experiences and sustainable options also have been in high demand and failing to meet those often imposes regulatory harms upon hospitality-based organisations including Delta Hotels Tudor Park Country Club (</w:t>
      </w:r>
      <w:r w:rsidRPr="00DF1648">
        <w:rPr>
          <w:color w:val="222222"/>
          <w:shd w:val="clear" w:color="auto" w:fill="FFFFFF"/>
        </w:rPr>
        <w:t>Veloso and Gomez-Suarez, 2023)</w:t>
      </w:r>
      <w:r w:rsidRPr="00DF1648">
        <w:t xml:space="preserve">. </w:t>
      </w:r>
    </w:p>
    <w:p w14:paraId="438A7CB9" w14:textId="6945228F" w:rsidR="00A0780B" w:rsidRPr="00DF1648" w:rsidRDefault="00A0780B" w:rsidP="0021030B">
      <w:pPr>
        <w:pStyle w:val="Heading2"/>
      </w:pPr>
      <w:bookmarkStart w:id="25" w:name="_Toc190376220"/>
      <w:r w:rsidRPr="00DF1648">
        <w:t>PEST Analysis</w:t>
      </w:r>
      <w:bookmarkEnd w:id="25"/>
    </w:p>
    <w:p w14:paraId="32DF8BA4" w14:textId="77777777" w:rsidR="00A0780B" w:rsidRPr="00DF1648" w:rsidRDefault="00A0780B" w:rsidP="0021030B">
      <w:pPr>
        <w:rPr>
          <w:b/>
        </w:rPr>
      </w:pPr>
      <w:r w:rsidRPr="00DF1648">
        <w:rPr>
          <w:b/>
        </w:rPr>
        <w:t>Political</w:t>
      </w:r>
    </w:p>
    <w:p w14:paraId="44FCE287" w14:textId="77777777" w:rsidR="00A0780B" w:rsidRPr="00DF1648" w:rsidRDefault="00A0780B" w:rsidP="0021030B">
      <w:r w:rsidRPr="00DF1648">
        <w:rPr>
          <w:b/>
          <w:i/>
        </w:rPr>
        <w:t xml:space="preserve">Technological Regulation: </w:t>
      </w:r>
      <w:r w:rsidRPr="00DF1648">
        <w:t xml:space="preserve">Regulations are one of the essential aspects for a business to consider when expanding and operating in a competitive market area. Maintaining proper efficacy and providing a better service to the customers depends on adherence to proper regulation. Incorporating advanced technologies within the business, the company must maintain the available technical regulations of the country. Adhering to the regulation allows the company to operate swiftly and expand in the competitive market efficiently. Maintaining technological regulation will </w:t>
      </w:r>
      <w:r w:rsidRPr="00DF1648">
        <w:lastRenderedPageBreak/>
        <w:t>also let Hotel Delta Hotels Tudor Park Country Club manage its safety and maintenance department efficiently while enhancing the overall customer experience (Obeng et al., 2024).</w:t>
      </w:r>
    </w:p>
    <w:p w14:paraId="348B279D" w14:textId="77777777" w:rsidR="00A0780B" w:rsidRPr="00DF1648" w:rsidRDefault="00A0780B" w:rsidP="0021030B">
      <w:r w:rsidRPr="00DF1648">
        <w:rPr>
          <w:b/>
          <w:i/>
        </w:rPr>
        <w:t>Political Stability:</w:t>
      </w:r>
      <w:r w:rsidRPr="00DF1648">
        <w:t xml:space="preserve"> Political stability is a significant concern for the company while operating in a country. Political instability can affect the daily operation of the business along with the integration of technologies such as AI and IoT effectively. Further, the political subsidiaries can affect how a business operates in the market which can impact the general regulations of Hotel Delta Hotels Tudor Park Country Club. The integration of advanced technologies to enhance the customer experience can be challenging considering these factors. The expansion plan of Hotel Delta Hotels Tudor Park Country Club will also be affected which will take a high toll on the growth strategy of the business in other regions (</w:t>
      </w:r>
      <w:proofErr w:type="spellStart"/>
      <w:r w:rsidRPr="00DF1648">
        <w:t>Klochan</w:t>
      </w:r>
      <w:proofErr w:type="spellEnd"/>
      <w:r w:rsidRPr="00DF1648">
        <w:t xml:space="preserve"> et al., 2021).</w:t>
      </w:r>
    </w:p>
    <w:p w14:paraId="597B9251" w14:textId="77777777" w:rsidR="00A0780B" w:rsidRPr="00DF1648" w:rsidRDefault="00A0780B" w:rsidP="0021030B">
      <w:pPr>
        <w:rPr>
          <w:b/>
        </w:rPr>
      </w:pPr>
      <w:r w:rsidRPr="00DF1648">
        <w:rPr>
          <w:b/>
        </w:rPr>
        <w:t>Economic</w:t>
      </w:r>
    </w:p>
    <w:p w14:paraId="74A916EC" w14:textId="77777777" w:rsidR="00A0780B" w:rsidRPr="00DF1648" w:rsidRDefault="00A0780B" w:rsidP="0021030B">
      <w:r w:rsidRPr="00DF1648">
        <w:rPr>
          <w:b/>
          <w:i/>
        </w:rPr>
        <w:t xml:space="preserve">Inflation rate: </w:t>
      </w:r>
      <w:r w:rsidRPr="00DF1648">
        <w:t xml:space="preserve">The inflation rate concerns the operation of the business most highly in which different factors such as revenue, tax, and further expenses depend. At the current date, the inflation rate of the UK is rising significantly which makes the daily operation of Hotel Delta Hotels Tudor Park Country Club more challenging. This can also impact how the integration of the technological factors can face some issues moving on which can affect how the company can operate in such a market. The high inflation rate also affects price stability which may lead to a negative customer experience affecting the company's overall business. Businesses investing in their safety and maintenance can also be affected by a high inflation rate where investment in such areas can be lacking directly impacting the customer experience </w:t>
      </w:r>
      <w:sdt>
        <w:sdtPr>
          <w:id w:val="-1223212153"/>
          <w:citation/>
        </w:sdtPr>
        <w:sdtContent>
          <w:r w:rsidRPr="00DF1648">
            <w:fldChar w:fldCharType="begin"/>
          </w:r>
          <w:r w:rsidRPr="00DF1648">
            <w:instrText xml:space="preserve"> CITATION Rob22 \l 1033 </w:instrText>
          </w:r>
          <w:r w:rsidRPr="00DF1648">
            <w:fldChar w:fldCharType="separate"/>
          </w:r>
          <w:r w:rsidRPr="00DF1648">
            <w:t>(Hart, 2022)</w:t>
          </w:r>
          <w:r w:rsidRPr="00DF1648">
            <w:fldChar w:fldCharType="end"/>
          </w:r>
        </w:sdtContent>
      </w:sdt>
      <w:r w:rsidRPr="00DF1648">
        <w:t>.</w:t>
      </w:r>
    </w:p>
    <w:p w14:paraId="15E15259" w14:textId="77777777" w:rsidR="00A0780B" w:rsidRPr="00DF1648" w:rsidRDefault="00A0780B" w:rsidP="0021030B">
      <w:r w:rsidRPr="00DF1648">
        <w:rPr>
          <w:b/>
          <w:i/>
        </w:rPr>
        <w:t>Consumer Spending</w:t>
      </w:r>
      <w:r w:rsidRPr="00DF1648">
        <w:t xml:space="preserve">: High inflation rates and price fluctuation also affect the way customers spend in a business. The overall economic growth of a country directly impacts the spending behaviour of a consumer. During such a period of economic expansion and integration of robust </w:t>
      </w:r>
      <w:r w:rsidRPr="00DF1648">
        <w:lastRenderedPageBreak/>
        <w:t>technology the consumers from various locations engaging with Hotel Delta Hotels Tudor Park Country Club can have high disposable income. Having a high disposable income encourages the customers to invest more in the company which enhances their overall experience while utilising the services offered by the company (Alkali et al., 2022).</w:t>
      </w:r>
    </w:p>
    <w:p w14:paraId="0020E87E" w14:textId="77777777" w:rsidR="00A0780B" w:rsidRPr="00DF1648" w:rsidRDefault="00A0780B" w:rsidP="0021030B">
      <w:pPr>
        <w:rPr>
          <w:b/>
        </w:rPr>
      </w:pPr>
      <w:r w:rsidRPr="00DF1648">
        <w:rPr>
          <w:b/>
        </w:rPr>
        <w:t>Social</w:t>
      </w:r>
    </w:p>
    <w:p w14:paraId="0983DA2E" w14:textId="77777777" w:rsidR="00A0780B" w:rsidRPr="00DF1648" w:rsidRDefault="00A0780B" w:rsidP="0021030B">
      <w:r w:rsidRPr="00DF1648">
        <w:rPr>
          <w:b/>
          <w:i/>
        </w:rPr>
        <w:t xml:space="preserve">Customer preference change: </w:t>
      </w:r>
      <w:r w:rsidRPr="00DF1648">
        <w:t>Customer preferences can change significantly with the ongoing generation which might affect the operation and service of the company. Utilising AI and IoT to maintain a better customer experience can be efficient however considering how customer preferences change it can act both positively and negatively for Hotel Delta Hotels Tudor Park Country Club. In a wide competitive market meeting consumer demand is necessary where the AI can help to keep track of the changing preferences of the consumer. However, considering the frequent service changes the company has to make to meet the customer demand can effectively affect their resource investments and customer satisfaction in the long run.</w:t>
      </w:r>
    </w:p>
    <w:p w14:paraId="2255D73A" w14:textId="77777777" w:rsidR="00A0780B" w:rsidRPr="00DF1648" w:rsidRDefault="00A0780B" w:rsidP="0021030B">
      <w:r w:rsidRPr="00DF1648">
        <w:rPr>
          <w:b/>
          <w:i/>
        </w:rPr>
        <w:t xml:space="preserve">Customer engagement with technology: </w:t>
      </w:r>
      <w:r w:rsidRPr="00DF1648">
        <w:t>Customer engagement with technology is significantly high in this current age which can help a company to follow the trend effectively. The integration of AI and IoT within the company can boost customer engagement most efficiently which also impacts the customer experience effectively. Customers engage with technology on a daily basis in the current days where the service expectations are also related to technology as well. This gives a high opportunity for Hotel Delta Hotels Tudor Park Country Club to operate in the market while incorporating advanced technologies (Latif et al., 2022).</w:t>
      </w:r>
    </w:p>
    <w:p w14:paraId="522E9CFC" w14:textId="77777777" w:rsidR="00A0780B" w:rsidRPr="00DF1648" w:rsidRDefault="00A0780B" w:rsidP="0021030B">
      <w:pPr>
        <w:rPr>
          <w:b/>
        </w:rPr>
      </w:pPr>
      <w:r w:rsidRPr="00DF1648">
        <w:rPr>
          <w:b/>
        </w:rPr>
        <w:t>Technological</w:t>
      </w:r>
    </w:p>
    <w:p w14:paraId="614940BB" w14:textId="77777777" w:rsidR="00A0780B" w:rsidRPr="00DF1648" w:rsidRDefault="00A0780B" w:rsidP="0021030B">
      <w:r w:rsidRPr="00DF1648">
        <w:rPr>
          <w:b/>
          <w:i/>
        </w:rPr>
        <w:t xml:space="preserve">Data analysis: </w:t>
      </w:r>
      <w:r w:rsidRPr="00DF1648">
        <w:t xml:space="preserve">Leveraging advanced technologies, can be highly efficient for a company which allows them to follow the market trend while engaging their customers. Integrating AI and IoT </w:t>
      </w:r>
      <w:r w:rsidRPr="00DF1648">
        <w:lastRenderedPageBreak/>
        <w:t xml:space="preserve">within the company allows the company to maintain their efficiency with high-tech data analysis. The data analysis lets the customer data be analysed effectively which impacts the decision-making process of Hotel Delta Hotels Tudor Park Country Club more efficiently. Data analysis is also used to gather relevant data to implement them in any functions which also relate to IoT and proper safety measures. </w:t>
      </w:r>
    </w:p>
    <w:p w14:paraId="7A5DAA0A" w14:textId="77777777" w:rsidR="00101D82" w:rsidRPr="00DF1648" w:rsidRDefault="00A0780B" w:rsidP="0021030B">
      <w:r w:rsidRPr="00DF1648">
        <w:rPr>
          <w:b/>
          <w:i/>
        </w:rPr>
        <w:t xml:space="preserve">Online threat: </w:t>
      </w:r>
      <w:r w:rsidRPr="00DF1648">
        <w:t>As technology advances and provides a large set of advantages, it has also significantly enhanced the online threats in the market. Integrating AI and IoT to enhance customer experience with safety and security is being considered as it becomes a challenge with a high level of online threat. Without proper measures in the company, the market issue of online threats can directly affect the customer experience leading to a concerned environment. It is also essential to consider Hotel Delta Hotels Tudor Park Country Club which may affect their operations and customer experiences efficiently (</w:t>
      </w:r>
      <w:proofErr w:type="spellStart"/>
      <w:r w:rsidRPr="00DF1648">
        <w:t>Safitra</w:t>
      </w:r>
      <w:proofErr w:type="spellEnd"/>
      <w:r w:rsidRPr="00DF1648">
        <w:t xml:space="preserve"> et al., 2023).</w:t>
      </w:r>
    </w:p>
    <w:p w14:paraId="76514308" w14:textId="77777777" w:rsidR="00101D82" w:rsidRPr="00DF1648" w:rsidRDefault="00101D82" w:rsidP="0021030B">
      <w:pPr>
        <w:pStyle w:val="Heading2"/>
      </w:pPr>
      <w:bookmarkStart w:id="26" w:name="_Toc190376221"/>
      <w:r w:rsidRPr="00DF1648">
        <w:t>Competitor Analysis</w:t>
      </w:r>
      <w:bookmarkEnd w:id="26"/>
      <w:r w:rsidRPr="00DF1648">
        <w:t xml:space="preserve"> </w:t>
      </w:r>
    </w:p>
    <w:p w14:paraId="268589F6" w14:textId="77777777" w:rsidR="00101D82" w:rsidRPr="00DF1648" w:rsidRDefault="00101D82" w:rsidP="0021030B">
      <w:pPr>
        <w:rPr>
          <w:b/>
        </w:rPr>
      </w:pPr>
      <w:r w:rsidRPr="00DF1648">
        <w:rPr>
          <w:b/>
        </w:rPr>
        <w:t>Bargaining power of the customers</w:t>
      </w:r>
    </w:p>
    <w:p w14:paraId="6C0A662D" w14:textId="77777777" w:rsidR="00101D82" w:rsidRPr="00DF1648" w:rsidRDefault="00101D82" w:rsidP="0021030B">
      <w:r w:rsidRPr="00DF1648">
        <w:t>The bargaining power of the customers in the UK hospitality industry is moderate or high due to several factors that have increased the importance of customer experiences for Delta Hotels Tudor Park Country Club. The switching cost for customers in the hotel industry is relatively low as only time and effort are involved in researching different hotels. However, a lack of knowledge regarding the quality of services of other hotels often makes the buyers hesitant to switch to a new hotel. Delta Hotels Tudor Park Country Club generally has offered premium services though they need to ensure that their previous matches the service quality to expect satisfied guests and prevent their high bargaining power from affecting them (</w:t>
      </w:r>
      <w:r w:rsidRPr="00DF1648">
        <w:rPr>
          <w:color w:val="222222"/>
          <w:shd w:val="clear" w:color="auto" w:fill="FFFFFF"/>
        </w:rPr>
        <w:t xml:space="preserve">Özen and Özgül </w:t>
      </w:r>
      <w:proofErr w:type="spellStart"/>
      <w:r w:rsidRPr="00DF1648">
        <w:rPr>
          <w:color w:val="222222"/>
          <w:shd w:val="clear" w:color="auto" w:fill="FFFFFF"/>
        </w:rPr>
        <w:t>Katlav</w:t>
      </w:r>
      <w:proofErr w:type="spellEnd"/>
      <w:r w:rsidRPr="00DF1648">
        <w:rPr>
          <w:color w:val="222222"/>
          <w:shd w:val="clear" w:color="auto" w:fill="FFFFFF"/>
        </w:rPr>
        <w:t>, 2023)</w:t>
      </w:r>
      <w:r w:rsidRPr="00DF1648">
        <w:t xml:space="preserve">. </w:t>
      </w:r>
    </w:p>
    <w:p w14:paraId="65FEB4F2" w14:textId="77777777" w:rsidR="00101D82" w:rsidRPr="00DF1648" w:rsidRDefault="00101D82" w:rsidP="0021030B">
      <w:pPr>
        <w:rPr>
          <w:b/>
        </w:rPr>
      </w:pPr>
      <w:r w:rsidRPr="00DF1648">
        <w:rPr>
          <w:b/>
        </w:rPr>
        <w:t>Bargaining power of the suppliers</w:t>
      </w:r>
    </w:p>
    <w:p w14:paraId="777097A1" w14:textId="77777777" w:rsidR="00101D82" w:rsidRPr="00DF1648" w:rsidRDefault="00101D82" w:rsidP="0021030B">
      <w:r w:rsidRPr="00DF1648">
        <w:lastRenderedPageBreak/>
        <w:t xml:space="preserve">The suppliers of Delta Hotels Tudor Park Country Club are usually the food vendors and experienced trained personnel due to their service-focused business strategy. The service quality of the organisation is highly dependent on such suppliers due to their direct influence on customer experiences. Therefore, despite the availability of potential suppliers in the UK, their power still should be considered moderate. The company has to invest millions of dollars in staff training and to ensure positive customer experiences that have increased their dependency on them. </w:t>
      </w:r>
    </w:p>
    <w:p w14:paraId="3575F506" w14:textId="77777777" w:rsidR="00101D82" w:rsidRPr="00DF1648" w:rsidRDefault="00101D82" w:rsidP="0021030B">
      <w:pPr>
        <w:rPr>
          <w:b/>
        </w:rPr>
      </w:pPr>
      <w:r w:rsidRPr="00DF1648">
        <w:rPr>
          <w:b/>
        </w:rPr>
        <w:t xml:space="preserve">The threat of substitute products </w:t>
      </w:r>
    </w:p>
    <w:p w14:paraId="0945B2A3" w14:textId="77777777" w:rsidR="00101D82" w:rsidRPr="00DF1648" w:rsidRDefault="00101D82" w:rsidP="0021030B">
      <w:r w:rsidRPr="00DF1648">
        <w:t xml:space="preserve">The threat of substitute products for Delta Hotels Tudor Park Country Club is moderate and the online accommodation services from digital companies for instance </w:t>
      </w:r>
      <w:proofErr w:type="spellStart"/>
      <w:r w:rsidRPr="00DF1648">
        <w:t>Vrbo</w:t>
      </w:r>
      <w:proofErr w:type="spellEnd"/>
      <w:r w:rsidRPr="00DF1648">
        <w:t xml:space="preserve"> and Airbnb were the nearest substitutes. These companies offer travellers similar kinds of accommodation services at a lower rate which often affects the business model of Delta Hotels Tudor Park Country Club (</w:t>
      </w:r>
      <w:proofErr w:type="spellStart"/>
      <w:r w:rsidRPr="00DF1648">
        <w:rPr>
          <w:color w:val="222222"/>
          <w:shd w:val="clear" w:color="auto" w:fill="FFFFFF"/>
        </w:rPr>
        <w:t>Calza</w:t>
      </w:r>
      <w:proofErr w:type="spellEnd"/>
      <w:r w:rsidRPr="00DF1648">
        <w:rPr>
          <w:color w:val="222222"/>
          <w:shd w:val="clear" w:color="auto" w:fill="FFFFFF"/>
        </w:rPr>
        <w:t xml:space="preserve"> et al., 2023)</w:t>
      </w:r>
      <w:r w:rsidRPr="00DF1648">
        <w:t xml:space="preserve">. </w:t>
      </w:r>
    </w:p>
    <w:p w14:paraId="51E2C751" w14:textId="77777777" w:rsidR="00101D82" w:rsidRPr="00DF1648" w:rsidRDefault="00101D82" w:rsidP="0021030B">
      <w:pPr>
        <w:rPr>
          <w:b/>
        </w:rPr>
      </w:pPr>
      <w:r w:rsidRPr="00DF1648">
        <w:rPr>
          <w:b/>
        </w:rPr>
        <w:t>The threat of new entrants</w:t>
      </w:r>
    </w:p>
    <w:p w14:paraId="04055FCC" w14:textId="77777777" w:rsidR="00101D82" w:rsidRPr="00DF1648" w:rsidRDefault="00101D82" w:rsidP="0021030B">
      <w:r w:rsidRPr="00DF1648">
        <w:t>The threat of new entrants for Delta Hotels Tudor Park Country Club is significantly low as establishing a new business in the hospitality industry requires extensive investment into infrastructure and brand management. Apart from that achieving profitability within the hospitality industry also requires a significant amount of time that prevents the easy access of outsiders in this market (</w:t>
      </w:r>
      <w:r w:rsidRPr="00DF1648">
        <w:rPr>
          <w:color w:val="222222"/>
          <w:shd w:val="clear" w:color="auto" w:fill="FFFFFF"/>
        </w:rPr>
        <w:t>Atherton, 2023)</w:t>
      </w:r>
      <w:r w:rsidRPr="00DF1648">
        <w:t xml:space="preserve">. </w:t>
      </w:r>
    </w:p>
    <w:p w14:paraId="5D38C1C4" w14:textId="77777777" w:rsidR="00101D82" w:rsidRPr="00DF1648" w:rsidRDefault="00101D82" w:rsidP="0021030B">
      <w:pPr>
        <w:rPr>
          <w:b/>
        </w:rPr>
      </w:pPr>
      <w:r w:rsidRPr="00DF1648">
        <w:rPr>
          <w:b/>
        </w:rPr>
        <w:t>Market competition</w:t>
      </w:r>
    </w:p>
    <w:p w14:paraId="46C82100" w14:textId="77777777" w:rsidR="00127550" w:rsidRPr="00DF1648" w:rsidRDefault="00101D82" w:rsidP="0021030B">
      <w:r w:rsidRPr="00DF1648">
        <w:t xml:space="preserve">The UK hospitality market is highly competitive due to the domination of various big players, for instance, Accor, Hilton Hotels, and Whitbread Group. Apart from that various independent hotel chains and online accommodation providers also exist which has increased the competitive pressure on Accor, Hilton Hotels, and Whitbread Group. Achieving excellence in customer </w:t>
      </w:r>
      <w:r w:rsidRPr="00DF1648">
        <w:lastRenderedPageBreak/>
        <w:t>experience is key to hospitality-based organisations to remain competitive and retain a loyal customer base (</w:t>
      </w:r>
      <w:proofErr w:type="spellStart"/>
      <w:r w:rsidRPr="00DF1648">
        <w:rPr>
          <w:color w:val="222222"/>
          <w:shd w:val="clear" w:color="auto" w:fill="FFFFFF"/>
        </w:rPr>
        <w:t>Anabila</w:t>
      </w:r>
      <w:proofErr w:type="spellEnd"/>
      <w:r w:rsidRPr="00DF1648">
        <w:rPr>
          <w:color w:val="222222"/>
          <w:shd w:val="clear" w:color="auto" w:fill="FFFFFF"/>
        </w:rPr>
        <w:t xml:space="preserve"> et al., 2022)</w:t>
      </w:r>
      <w:r w:rsidRPr="00DF1648">
        <w:t xml:space="preserve">. </w:t>
      </w:r>
    </w:p>
    <w:p w14:paraId="59E8CA69" w14:textId="77777777" w:rsidR="00127550" w:rsidRPr="00DF1648" w:rsidRDefault="00127550">
      <w:r w:rsidRPr="00DF1648">
        <w:br w:type="page"/>
      </w:r>
    </w:p>
    <w:p w14:paraId="52A9F2D0" w14:textId="77777777" w:rsidR="00127550" w:rsidRPr="00DF1648" w:rsidRDefault="00127550" w:rsidP="00127550">
      <w:pPr>
        <w:pStyle w:val="Heading1"/>
      </w:pPr>
      <w:bookmarkStart w:id="27" w:name="_Toc190376222"/>
      <w:r w:rsidRPr="00DF1648">
        <w:lastRenderedPageBreak/>
        <w:t>Discussions</w:t>
      </w:r>
      <w:bookmarkEnd w:id="27"/>
      <w:r w:rsidRPr="00DF1648">
        <w:t xml:space="preserve"> </w:t>
      </w:r>
    </w:p>
    <w:p w14:paraId="5CD4F924" w14:textId="77777777" w:rsidR="00127550" w:rsidRPr="00DF1648" w:rsidRDefault="00127550" w:rsidP="00127550">
      <w:pPr>
        <w:pStyle w:val="Heading2"/>
      </w:pPr>
      <w:bookmarkStart w:id="28" w:name="_Toc190376223"/>
      <w:r w:rsidRPr="00DF1648">
        <w:t>Objective 1: Concept of artificial intelligence and IoT in security and department maintenance within the hospitality industry</w:t>
      </w:r>
      <w:bookmarkEnd w:id="28"/>
      <w:r w:rsidRPr="00DF1648">
        <w:t xml:space="preserve"> </w:t>
      </w:r>
    </w:p>
    <w:p w14:paraId="7166C346" w14:textId="77777777" w:rsidR="00127550" w:rsidRPr="00DF1648" w:rsidRDefault="00127550" w:rsidP="00127550">
      <w:r w:rsidRPr="00DF1648">
        <w:t xml:space="preserve">According to </w:t>
      </w:r>
      <w:proofErr w:type="spellStart"/>
      <w:r w:rsidRPr="00DF1648">
        <w:t>Buhalis</w:t>
      </w:r>
      <w:proofErr w:type="spellEnd"/>
      <w:r w:rsidRPr="00DF1648">
        <w:t xml:space="preserve"> and </w:t>
      </w:r>
      <w:proofErr w:type="spellStart"/>
      <w:r w:rsidRPr="00DF1648">
        <w:t>Moldavska</w:t>
      </w:r>
      <w:proofErr w:type="spellEnd"/>
      <w:r w:rsidRPr="00DF1648">
        <w:t xml:space="preserve"> (2022), artificial intelligence and IoT are beneficial in real-time monitoring. It helps an organisation to remotely handle its functions, eradicating the disadvantage of place and time. Specifically, in the tourism sector, this particular technology is essential as it enables a company to ensure the safety of its travellers. With the help of efficient CCTV cameras, motion can be identified, which is beneficial to increase the security factor. It is efficient to detect any threats and risks that can breach the regulations. However, the findings suggest that the inclusion of AI can be a potential danger to the data privacy and safety of an individual. The PESTLE analysis suggested that the particular action of relying upon IoT can be a threat to the ethical approach and also breach the security of the consumers. As per Hansen and Bøgh (2021), artificial intelligence is an efficient tool to predict data about future maintenance and potential risks. With these techniques, a company can also analyse its performance and areas of improvement. The security department can easily understand the required resources, which is essential in the maintenance work. A prediction about the equipment and patterns of sage can be made with the help of IoT. Contradictory, the findings through competitive analysis reflect that tracking the supply of resources is hard as the organisation is highly dependent on its suppliers. Due to this, the power of supplying companies is moderate, and the supply of equipment depends on their preferences. Monitoring these patterns with the AI-powered security system is hard as the research needs to be done in the context of the resource provider company. This reflects a challenge in continuous monitoring of all the aspects of the security department, which the case study has highlighted.</w:t>
      </w:r>
    </w:p>
    <w:p w14:paraId="0E5E5589" w14:textId="77777777" w:rsidR="00127550" w:rsidRPr="00DF1648" w:rsidRDefault="00127550" w:rsidP="00127550">
      <w:pPr>
        <w:rPr>
          <w:b/>
          <w:bCs/>
          <w:i/>
          <w:iCs/>
        </w:rPr>
      </w:pPr>
      <w:r w:rsidRPr="00DF1648">
        <w:rPr>
          <w:b/>
          <w:bCs/>
          <w:i/>
          <w:iCs/>
        </w:rPr>
        <w:lastRenderedPageBreak/>
        <w:t xml:space="preserve">Implication </w:t>
      </w:r>
    </w:p>
    <w:p w14:paraId="54041B0C" w14:textId="77777777" w:rsidR="00127550" w:rsidRPr="00DF1648" w:rsidRDefault="00127550" w:rsidP="00127550">
      <w:r w:rsidRPr="00DF1648">
        <w:t xml:space="preserve">The implication of this particular objective is essential to maintain the safety and security of the consumers. It is important to ensure that while integrating AI, the privacy of the customer is not compromised, specifically in the safety department. With equipment such as CCTV cameras, an individual is monitored constantly, and their every action is tracked. In such cases, it is the responsibility of a company to maintain a balance between the business practices and the personal life of the traveller. Therefore, considering the point of data privacy is important in the hospitality sector. At the same, it is also essential that a company enhances its security functions with the integration of technology to ensure the improvement of the department. Other than this, the factor to continuously monitor the resources and actions involved in the department is essential to strategies for the future. Here, equipment suppliers also play a vital role as they are the ones who will provide hardware for continuous monitoring. It is essential to consider their needs and wants to ensure an uninterrupted process. </w:t>
      </w:r>
    </w:p>
    <w:p w14:paraId="3C8E70A1" w14:textId="77777777" w:rsidR="00127550" w:rsidRPr="00DF1648" w:rsidRDefault="00127550" w:rsidP="00127550">
      <w:pPr>
        <w:rPr>
          <w:b/>
          <w:i/>
        </w:rPr>
      </w:pPr>
      <w:r w:rsidRPr="00DF1648">
        <w:rPr>
          <w:b/>
          <w:i/>
        </w:rPr>
        <w:t>Limitations</w:t>
      </w:r>
    </w:p>
    <w:p w14:paraId="3F839F17" w14:textId="77777777" w:rsidR="00127550" w:rsidRPr="00DF1648" w:rsidRDefault="00127550" w:rsidP="00127550">
      <w:r w:rsidRPr="00DF1648">
        <w:t xml:space="preserve">It can be found that the literary analysis conducted on the first objective has highlighted a large scope of data and information. However, it was subjected to a number of issues and shortcomings, leading to a limited validity to be recorded on its basis. With the presence of generalised data, it has been quite difficult to establish a definite relationship focusing on the </w:t>
      </w:r>
      <w:proofErr w:type="spellStart"/>
      <w:r w:rsidRPr="00DF1648">
        <w:t>‘cause</w:t>
      </w:r>
      <w:proofErr w:type="spellEnd"/>
      <w:r w:rsidRPr="00DF1648">
        <w:t xml:space="preserve">-effect’ approach. It is also due to this reason that the case study focusing on the chosen organisation has a limited ground of variability and authenticity maintained within it. </w:t>
      </w:r>
    </w:p>
    <w:p w14:paraId="377AFD96" w14:textId="77777777" w:rsidR="00127550" w:rsidRPr="00DF1648" w:rsidRDefault="00127550" w:rsidP="00127550">
      <w:pPr>
        <w:pStyle w:val="Heading2"/>
      </w:pPr>
      <w:bookmarkStart w:id="29" w:name="_s32i04r7fjva" w:colFirst="0" w:colLast="0"/>
      <w:bookmarkStart w:id="30" w:name="_Toc190376224"/>
      <w:bookmarkEnd w:id="29"/>
      <w:r w:rsidRPr="00DF1648">
        <w:t>Objective Two: Impacts that Hotel Brands May Face while Integrating AI and IoT in the Security and Maintenance Department</w:t>
      </w:r>
      <w:bookmarkEnd w:id="30"/>
    </w:p>
    <w:p w14:paraId="045F413B" w14:textId="77777777" w:rsidR="00127550" w:rsidRPr="00DF1648" w:rsidRDefault="00127550" w:rsidP="00127550">
      <w:pPr>
        <w:rPr>
          <w:b/>
          <w:i/>
        </w:rPr>
      </w:pPr>
      <w:r w:rsidRPr="00DF1648">
        <w:rPr>
          <w:b/>
          <w:i/>
        </w:rPr>
        <w:t>Comparison between literature review and case study</w:t>
      </w:r>
    </w:p>
    <w:p w14:paraId="555630D3" w14:textId="77777777" w:rsidR="00127550" w:rsidRPr="00DF1648" w:rsidRDefault="00127550" w:rsidP="00127550">
      <w:r w:rsidRPr="00DF1648">
        <w:lastRenderedPageBreak/>
        <w:t xml:space="preserve">Through the literature which has been developed by Gajić et al. (2024), it has been found that there are certain positive as well as negative impacts which can be experienced by the management of different hotel brands. Based on the aspects of beneficial influences, it is indicated in the study that the management can make effective use of predictive maintenance, which helps the IoT sensors to inspect the machine conditions suitably. Thus, enhanced comfort can be experienced by the group of guests who are subjected to avail their services, adding to their respective conveniences. However, the potential threats which were identified in the business environment analysis of the chosen organisation variably differentiated from the study of Mercan et al. (2021). The literary source was responsible for highlighting the shortcomings within the system's complexity during the time of integration, along with the lack of skilled workforce as the major challenges. Contrasted with this opinion, the information gathered from the case study suitably presented the aspect of changing customer expectations and the presence of high competition as the crucially impactful aspects. </w:t>
      </w:r>
    </w:p>
    <w:p w14:paraId="669BF7ED" w14:textId="77777777" w:rsidR="00127550" w:rsidRPr="00DF1648" w:rsidRDefault="00127550" w:rsidP="00127550">
      <w:pPr>
        <w:rPr>
          <w:b/>
          <w:i/>
        </w:rPr>
      </w:pPr>
      <w:r w:rsidRPr="00DF1648">
        <w:rPr>
          <w:b/>
          <w:i/>
        </w:rPr>
        <w:t>Implications</w:t>
      </w:r>
    </w:p>
    <w:p w14:paraId="088320CF" w14:textId="77777777" w:rsidR="00127550" w:rsidRPr="00DF1648" w:rsidRDefault="00127550" w:rsidP="00127550">
      <w:r w:rsidRPr="00DF1648">
        <w:t xml:space="preserve">There is identified a serious contradiction in the information contracted from the literary sources as compared to that of the case study analysis of Delta Hotels Tudor Park Country Club. The data collected within the scope of the literature review focused on conducting a direct relevance to the suitable application of the AI and IoT strategies. However, the secondary analysis was responsible for getting the idea focused on the chosen organisation and highlighting the market challenges. While there can be found an indirect relevance between both sections, it has yet to be distinctively identified, such that there is a scope for further investigation. </w:t>
      </w:r>
    </w:p>
    <w:p w14:paraId="298E5348" w14:textId="77777777" w:rsidR="00127550" w:rsidRPr="00DF1648" w:rsidRDefault="00127550" w:rsidP="00127550">
      <w:r w:rsidRPr="00DF1648">
        <w:rPr>
          <w:b/>
          <w:bCs/>
          <w:i/>
          <w:iCs/>
        </w:rPr>
        <w:t>Limitations</w:t>
      </w:r>
    </w:p>
    <w:p w14:paraId="541DBFD4" w14:textId="77777777" w:rsidR="00127550" w:rsidRPr="00DF1648" w:rsidRDefault="00127550" w:rsidP="00127550">
      <w:r w:rsidRPr="00DF1648">
        <w:lastRenderedPageBreak/>
        <w:t xml:space="preserve">The Delta Hotels Tudor Park Country Club can face certain challenges during the integration of AI in addition to IoT in the maintenance and security department. Firstly, it can be challenging technically to input it into the infrastructure of the hotel as well as be time-consuming. Furthermore, the devices of IoT, which generate a huge concentration of data, can raise concerns regarding their security and privacy. These systems often use various standards along with protocols that lead to issues of operations and the sharing of information. Moreover, installing these features can be financially draining as a significant amount of investments are required to be done on the infrastructural development, software and hardware. Significantly, training of the employees on the new inputs is needed as all the workers might not possess the appropriate skills for running these. It is prone to failure and is complex, which can disrupt the operations of the business and impact the experiences of customers. Collecting as well as analysing the information of customers can also raise certain privacy concerns and decrease the trust in the company. Automating the tasks through this implementation can also lead to multiple job displaces for certain staff of the business as they might not be well-trained. </w:t>
      </w:r>
    </w:p>
    <w:p w14:paraId="14551D95" w14:textId="77777777" w:rsidR="00127550" w:rsidRPr="00DF1648" w:rsidRDefault="00127550" w:rsidP="00127550">
      <w:pPr>
        <w:pStyle w:val="Heading2"/>
        <w:rPr>
          <w:bCs/>
        </w:rPr>
      </w:pPr>
      <w:bookmarkStart w:id="31" w:name="_Toc190376225"/>
      <w:r w:rsidRPr="00DF1648">
        <w:t xml:space="preserve">Objective 3: </w:t>
      </w:r>
      <w:r w:rsidRPr="00DF1648">
        <w:rPr>
          <w:bCs/>
        </w:rPr>
        <w:t>Evaluation of the strategies that the Delta Hotels Tudor Park Country Club might integrate in the successful application of the IoT and AI in the maintenance as well as security department</w:t>
      </w:r>
      <w:bookmarkEnd w:id="31"/>
    </w:p>
    <w:p w14:paraId="205C9062" w14:textId="77777777" w:rsidR="00127550" w:rsidRPr="00DF1648" w:rsidRDefault="00127550" w:rsidP="00127550">
      <w:r w:rsidRPr="00DF1648">
        <w:t xml:space="preserve">As pointed out by Milton (2024), Delta Hotels Tudor Park Country Club can implement certain strategies that can help in the security as well as the maintenance system of the organisation. Smart locks can be installed in rooms that are enabled through IoT, which can assist in promoting keyless entry to the rooms by the guests, hence enhancing security. AI-powered surveillance cameras might also be deployed to detect suspicious activities on the hotel premises. Once these pilot projects are installed successfully, they can be expanded to other parts of the department. Regular </w:t>
      </w:r>
      <w:r w:rsidRPr="00DF1648">
        <w:lastRenderedPageBreak/>
        <w:t xml:space="preserve">safety audits and encryption, in addition to access controls, can support protecting sensitive content that has been collected by artificial intelligence or IoT systems. The enterprise must adhere to privacy regulations such as the GDPR that is formulated by the government. Additionally, it must be transparent to the guests on the process of data collection as well as the reasons behind the usage. Clear policies along with procedures should be established for handling the databases and building systems of management. Existing APIs can be used to facilitate the exchange of information between various procedures that can help in effective communication. The benefits of these implementations should be clearly conveyed to the guests and workers in addition to the other stakeholders that are involved in its operations. Wynn and Jones (2022), stated that, investments must be made in extensive training programs that will help in equipping the staff with an adequate amount of knowledge as well as skills. This can guide them effectively during their operations to help in managing the technical items efficiently. Embracing new technologies will allow the workplace to foster a culture of innovation and inclusiveness.  </w:t>
      </w:r>
      <w:r w:rsidRPr="00DF1648">
        <w:tab/>
      </w:r>
    </w:p>
    <w:p w14:paraId="1A1BBC5F" w14:textId="77777777" w:rsidR="00127550" w:rsidRPr="00DF1648" w:rsidRDefault="00127550" w:rsidP="00127550">
      <w:r w:rsidRPr="00DF1648">
        <w:rPr>
          <w:b/>
          <w:bCs/>
          <w:i/>
          <w:iCs/>
        </w:rPr>
        <w:t>Implications</w:t>
      </w:r>
    </w:p>
    <w:p w14:paraId="351647E7" w14:textId="77777777" w:rsidR="00127550" w:rsidRPr="00DF1648" w:rsidRDefault="00127550" w:rsidP="00127550">
      <w:r w:rsidRPr="00DF1648">
        <w:t xml:space="preserve">The effects of the strategies that have been integrating the implementation of AI and IoT are the gain of a smarter surveillance system and access control integration. Implementation of artificial intelligence and IoT is helpful in the control of integrated systems (Milton, 2024). It is also helpful in energy efficiency optimisation and other activities. According to the analysis of the case study, the effects of taking some strategies help in improving the quality of services with the help of training and development.  </w:t>
      </w:r>
    </w:p>
    <w:p w14:paraId="32D13605" w14:textId="77777777" w:rsidR="00127550" w:rsidRPr="00DF1648" w:rsidRDefault="00127550" w:rsidP="00127550">
      <w:r w:rsidRPr="00DF1648">
        <w:rPr>
          <w:b/>
          <w:bCs/>
          <w:i/>
          <w:iCs/>
        </w:rPr>
        <w:t>Limitations</w:t>
      </w:r>
    </w:p>
    <w:p w14:paraId="1F123423" w14:textId="77777777" w:rsidR="00127550" w:rsidRPr="00DF1648" w:rsidRDefault="00127550" w:rsidP="00127550">
      <w:r w:rsidRPr="00DF1648">
        <w:t xml:space="preserve">The case study shows that the reviews related to Delta Hotels Tudor Park Country Club can limit the improvement of the services. Just to the hotel services and the integration is out of control, </w:t>
      </w:r>
      <w:r w:rsidRPr="00DF1648">
        <w:lastRenderedPageBreak/>
        <w:t>which is a difficult situation for the customers. Maintaining security has been difficult for the organisation, and therefore, providing access to everyone through the implementation of AI and IoT can cause harm to the security issue. Moreover, optimisation through the use of energy-efficient equipment can be difficult to use and also costly. Therefore, maintenance of the equipment needs training and knowledge related to artificial intelligence and IoT.</w:t>
      </w:r>
    </w:p>
    <w:p w14:paraId="1866DFC9" w14:textId="77777777" w:rsidR="00127550" w:rsidRPr="00DF1648" w:rsidRDefault="00127550" w:rsidP="00127550">
      <w:pPr>
        <w:pStyle w:val="Heading2"/>
      </w:pPr>
      <w:bookmarkStart w:id="32" w:name="_Toc190376226"/>
      <w:r w:rsidRPr="00DF1648">
        <w:t>Valuable areas critical to the placement of hotel operation</w:t>
      </w:r>
      <w:bookmarkEnd w:id="32"/>
      <w:r w:rsidRPr="00DF1648">
        <w:t> </w:t>
      </w:r>
    </w:p>
    <w:p w14:paraId="3DA3D6EB" w14:textId="77777777" w:rsidR="00127550" w:rsidRPr="00DF1648" w:rsidRDefault="00127550" w:rsidP="00127550">
      <w:r w:rsidRPr="00DF1648">
        <w:t>The placement of hotel operations can be considered critical when the customers provide reviews which are not up to the mark. According to the placement operations recruitment and matching process of human resources, people approaching for the interview can fail to build trust in the organisations. Therefore, reviews given through digital media are required to be true so that common people can analyse and judge the position of the hotel. With the rise in reviews and ratings, people tend to approach the hotel frequently. The operations of the hotel industry are required to be supported with the help of experienced human resources. This can eventually boost the image of the organisation by providing the best experience to the visitors. According to the case study, Delta Hotels Tudor Park Country Club has also faced data breaches with other organisations where the company has been accused of having outdated systems. Therefore, this critical situation requires attention so that service quality can be improved with the help of updated systems. Apart from the services and the reviews, another value area where hotel operations require more human beings is providing a wide range of facilities. With the constant change in customer training, it is also necessary for the hotel industry to provide a placement for analysing the trends among the customers. It is one of the valuable positions that hotel operations of Delta Hotels Tudor Park Country Club and other similar organisations need to pay attention to. </w:t>
      </w:r>
    </w:p>
    <w:p w14:paraId="06CA38D0" w14:textId="4C0AEB11" w:rsidR="00A0780B" w:rsidRPr="00DF1648" w:rsidRDefault="00A0780B" w:rsidP="0021030B">
      <w:r w:rsidRPr="00DF1648">
        <w:rPr>
          <w:lang w:eastAsia="en-US"/>
        </w:rPr>
        <w:br w:type="page"/>
      </w:r>
    </w:p>
    <w:p w14:paraId="3A769383" w14:textId="28C7C83F" w:rsidR="00A0780B" w:rsidRPr="00DF1648" w:rsidRDefault="00A0780B" w:rsidP="0021030B">
      <w:pPr>
        <w:pStyle w:val="Heading1"/>
      </w:pPr>
      <w:bookmarkStart w:id="33" w:name="_Toc190376227"/>
      <w:r w:rsidRPr="00DF1648">
        <w:lastRenderedPageBreak/>
        <w:t>Conclusion and Recommendations</w:t>
      </w:r>
      <w:bookmarkEnd w:id="33"/>
    </w:p>
    <w:p w14:paraId="046F10D8" w14:textId="6B4468D5" w:rsidR="00445629" w:rsidRPr="00DF1648" w:rsidRDefault="00445629" w:rsidP="0021030B">
      <w:pPr>
        <w:pStyle w:val="Heading2"/>
        <w:rPr>
          <w:sz w:val="48"/>
          <w:szCs w:val="48"/>
          <w:lang w:eastAsia="en-US"/>
        </w:rPr>
      </w:pPr>
      <w:bookmarkStart w:id="34" w:name="_Toc190376228"/>
      <w:r w:rsidRPr="00DF1648">
        <w:rPr>
          <w:lang w:eastAsia="en-US"/>
        </w:rPr>
        <w:t>Conclusion</w:t>
      </w:r>
      <w:bookmarkEnd w:id="34"/>
    </w:p>
    <w:p w14:paraId="6D5F8655" w14:textId="77777777" w:rsidR="00A0780B" w:rsidRPr="00DF1648" w:rsidRDefault="00445629" w:rsidP="0021030B">
      <w:pPr>
        <w:shd w:val="clear" w:color="auto" w:fill="auto"/>
        <w:rPr>
          <w:color w:val="000000"/>
          <w:lang w:eastAsia="en-US"/>
        </w:rPr>
      </w:pPr>
      <w:r w:rsidRPr="00DF1648">
        <w:rPr>
          <w:color w:val="000000"/>
          <w:lang w:eastAsia="en-US"/>
        </w:rPr>
        <w:t xml:space="preserve">The entire project has been completed based on the topic of a thorough exploration of customer experience aspects in the context of Delta Hotels Tudor Park Country Club. First of all, a proper introduction of the topic has been introduced with the help of various points such as brief research background, research aim and research objectives. On the contrary, a section of literature review has been added discussing the context divided into certain themes based on the objectives. A theoretical framework has been included as well using theories like diffusion of innovation, the technology acceptance model and the theory of technology dominance. Certain literature gaps have been identified during the completion of the literature review and with the purpose of filling the knowledge gaps and meeting the research aim and objectives, the research work has been proceeded. To complete the research, a secondary data analysis process has been utilised to study the qualitative data gathered from different reliable resources. This process has enhanced the approach to compare the existing data within an estimated timeline. After completing the overall research, this has been found that poor reviews and the issues of data breaches are some of the major problems present in the operations of Delta Hotels Tudor Park Country Club. Analysing this fact along with some other aspects, this can be concluded that with the help of the mentioned recommendations, the company can easily mitigate the identified issues effectively. </w:t>
      </w:r>
    </w:p>
    <w:p w14:paraId="20FF0913" w14:textId="77777777" w:rsidR="00A0780B" w:rsidRPr="00DF1648" w:rsidRDefault="00A0780B" w:rsidP="0021030B">
      <w:pPr>
        <w:pStyle w:val="Heading2"/>
      </w:pPr>
      <w:bookmarkStart w:id="35" w:name="_pwjbp9q6f83q" w:colFirst="0" w:colLast="0"/>
      <w:bookmarkStart w:id="36" w:name="_Toc190376229"/>
      <w:bookmarkEnd w:id="35"/>
      <w:r w:rsidRPr="00DF1648">
        <w:t>Recommendations and Practical Strategies</w:t>
      </w:r>
      <w:bookmarkEnd w:id="36"/>
    </w:p>
    <w:p w14:paraId="730BDC17" w14:textId="77777777" w:rsidR="00A0780B" w:rsidRPr="00DF1648" w:rsidRDefault="00A0780B" w:rsidP="0021030B">
      <w:r w:rsidRPr="00DF1648">
        <w:rPr>
          <w:b/>
          <w:i/>
        </w:rPr>
        <w:t>Faster Service:</w:t>
      </w:r>
      <w:r w:rsidRPr="00DF1648">
        <w:t xml:space="preserve"> Hotel Delta Hotels Tudor Park Country Club can further introduce a faster method to look into their service. This can affect how the company is maintaining their reputation to their customers. As per the research, the safety and maintenance service of the company has been analysed moderately considering response and processing time. This can be managed with proper </w:t>
      </w:r>
      <w:r w:rsidRPr="00DF1648">
        <w:lastRenderedPageBreak/>
        <w:t>employee training and data maintenance. Training employees will efficiently keep track of the services and customer requirements. The requirements of the customer can change significantly considering how they are managing their tasks which Hotel Delta Hotels Tudor Park Country Club needs to meet and invest in a maintenance department for better services. The quality of Hotel Delta Hotels Tudor Park Country Club services is renowned and top class however managing time and response time along with it is another main aspect for the business to improve. The training and development program will also help the old and new employees to clear doubts about the restaurant policies and their tasks (Rane, 2023).</w:t>
      </w:r>
    </w:p>
    <w:p w14:paraId="2907556B" w14:textId="77777777" w:rsidR="00A0780B" w:rsidRPr="00DF1648" w:rsidRDefault="00A0780B" w:rsidP="0021030B">
      <w:r w:rsidRPr="00DF1648">
        <w:rPr>
          <w:b/>
          <w:i/>
        </w:rPr>
        <w:t xml:space="preserve">Database integration: </w:t>
      </w:r>
      <w:r w:rsidRPr="00DF1648">
        <w:t>Database technology is highly important within a business and can significantly change the operations of the company most effectively. The business can improve its billing process with an investment in its database integration process. The integration of the database within the business will help in many ways where one is to keep track of the better data about the bill. The issue of customers getting over changes for their dinner or double charging issues can be maintained most effectively. The database will also allow the business to access better data management where consumer data will be stored within the business to make it work in the near future. This includes the way which expresses better decision-making and organised data maintenance format enhancing the overall value of the company.</w:t>
      </w:r>
    </w:p>
    <w:p w14:paraId="1964B57A" w14:textId="77777777" w:rsidR="00A0780B" w:rsidRPr="00DF1648" w:rsidRDefault="00A0780B" w:rsidP="0021030B">
      <w:r w:rsidRPr="00DF1648">
        <w:rPr>
          <w:b/>
          <w:i/>
        </w:rPr>
        <w:t>Service expansion:</w:t>
      </w:r>
      <w:r w:rsidRPr="00DF1648">
        <w:t xml:space="preserve"> Hotel Delta Hotels Tudor Park Country Club can further introduce a better way to expand their service which will tend to a wide customer need. The company can add more maintenance employees to meet their customers. The customers who are engaging with the company are more inclined to the maintenance service, which states how the company can work towards expanding its maintenance service to meet the client's demands. Hotel Delta Hotels Tudor Park Country Club can also look into their other services which relate to security and maintenance </w:t>
      </w:r>
      <w:r w:rsidRPr="00DF1648">
        <w:lastRenderedPageBreak/>
        <w:t>enhancing them efficiently. Expanding the services will lead to a better customer experience and increase the satisfaction of the company efficiently.</w:t>
      </w:r>
    </w:p>
    <w:p w14:paraId="4792C75C" w14:textId="77777777" w:rsidR="00A0780B" w:rsidRPr="00DF1648" w:rsidRDefault="00A0780B" w:rsidP="0021030B">
      <w:r w:rsidRPr="00DF1648">
        <w:rPr>
          <w:b/>
          <w:i/>
        </w:rPr>
        <w:t xml:space="preserve">Data Encryption: </w:t>
      </w:r>
      <w:r w:rsidRPr="00DF1648">
        <w:t xml:space="preserve">Poor reviews and data breaches can be a significant weakness for a company which directly impacts the customer experiences. Here the customers are looking forward to better reliance and data handling which the company can invest in relating to their database management. The database management system can include better data encryption where Hotel Delta Hotels Tudor Park Country Club will be able to engage their customers most effectively which enhances the overall experience. Integration of data related to security is general where the use of AI and IoT will also showcase a large set of data which are sensitive to the customers of the company. Encrypting those data will allow the customers to feel safer and the company to enhance the satisfaction and experience of their clients </w:t>
      </w:r>
      <w:sdt>
        <w:sdtPr>
          <w:id w:val="747312074"/>
          <w:citation/>
        </w:sdtPr>
        <w:sdtContent>
          <w:r w:rsidRPr="00DF1648">
            <w:fldChar w:fldCharType="begin"/>
          </w:r>
          <w:r w:rsidRPr="00DF1648">
            <w:instrText xml:space="preserve"> CITATION for20 \l 1033 </w:instrText>
          </w:r>
          <w:r w:rsidRPr="00DF1648">
            <w:fldChar w:fldCharType="separate"/>
          </w:r>
          <w:r w:rsidRPr="00DF1648">
            <w:t>(forbes, 2020)</w:t>
          </w:r>
          <w:r w:rsidRPr="00DF1648">
            <w:fldChar w:fldCharType="end"/>
          </w:r>
        </w:sdtContent>
      </w:sdt>
      <w:r w:rsidRPr="00DF1648">
        <w:t>.</w:t>
      </w:r>
    </w:p>
    <w:p w14:paraId="64F6FD8B" w14:textId="77777777" w:rsidR="00A0780B" w:rsidRPr="00DF1648" w:rsidRDefault="00A0780B" w:rsidP="0021030B">
      <w:r w:rsidRPr="00DF1648">
        <w:rPr>
          <w:b/>
          <w:i/>
        </w:rPr>
        <w:t>Collaboration:</w:t>
      </w:r>
      <w:r w:rsidRPr="00DF1648">
        <w:t xml:space="preserve"> Security and maintenance can be highly significant for the company which is also highly challenging to maintain. Collaboration can be an effective set of strategies for the company which will let the company maintain their operations and enhance its security and maintenance measures most accurately. Partnering with other companies allows the organisation to be more time efficient and focus more on their existing problems. The integration of other companies provides the company with experts who can handle AI and IoT to enhance a part of the company's service. Considering time efficiency, collaboration with technical experts, enhanced security and maintenance as well as resolving existing issues helps Hotel Delta Hotels Tudor Park Country Club to enhance their customer experience most efficiently </w:t>
      </w:r>
      <w:sdt>
        <w:sdtPr>
          <w:id w:val="-52781020"/>
          <w:citation/>
        </w:sdtPr>
        <w:sdtContent>
          <w:r w:rsidRPr="00DF1648">
            <w:fldChar w:fldCharType="begin"/>
          </w:r>
          <w:r w:rsidRPr="00DF1648">
            <w:instrText xml:space="preserve"> CITATION Sha24 \l 1033 </w:instrText>
          </w:r>
          <w:r w:rsidRPr="00DF1648">
            <w:fldChar w:fldCharType="separate"/>
          </w:r>
          <w:r w:rsidRPr="00DF1648">
            <w:t>(Harmon, 2024)</w:t>
          </w:r>
          <w:r w:rsidRPr="00DF1648">
            <w:fldChar w:fldCharType="end"/>
          </w:r>
        </w:sdtContent>
      </w:sdt>
      <w:r w:rsidRPr="00DF1648">
        <w:t>.</w:t>
      </w:r>
      <w:r w:rsidRPr="00DF1648">
        <w:br w:type="page"/>
      </w:r>
    </w:p>
    <w:p w14:paraId="73F916EE" w14:textId="64D33447" w:rsidR="008D0B22" w:rsidRPr="00DF1648" w:rsidRDefault="001329B7" w:rsidP="0021030B">
      <w:pPr>
        <w:pStyle w:val="Heading1"/>
      </w:pPr>
      <w:bookmarkStart w:id="37" w:name="_Toc190376230"/>
      <w:r w:rsidRPr="00DF1648">
        <w:lastRenderedPageBreak/>
        <w:t>References</w:t>
      </w:r>
      <w:bookmarkEnd w:id="37"/>
      <w:r w:rsidRPr="00DF1648">
        <w:t xml:space="preserve"> </w:t>
      </w:r>
    </w:p>
    <w:p w14:paraId="6A125615" w14:textId="77777777" w:rsidR="00127550" w:rsidRPr="00DF1648" w:rsidRDefault="00127550" w:rsidP="0021030B">
      <w:pPr>
        <w:rPr>
          <w:rFonts w:eastAsia="Arial"/>
          <w:highlight w:val="white"/>
        </w:rPr>
      </w:pPr>
      <w:r w:rsidRPr="00DF1648">
        <w:rPr>
          <w:rFonts w:eastAsia="Arial"/>
          <w:highlight w:val="white"/>
        </w:rPr>
        <w:t xml:space="preserve">Alkali, Y., Routray, I. and Whig, P., (2022). Study of various methods for reliable, efficient and Secured IoT using Artificial Intelligence. In </w:t>
      </w:r>
      <w:r w:rsidRPr="00DF1648">
        <w:rPr>
          <w:rFonts w:eastAsia="Arial"/>
          <w:i/>
          <w:highlight w:val="white"/>
        </w:rPr>
        <w:t>Proceedings of the International Conference on Innovative Computing &amp; Communication (ICICC)</w:t>
      </w:r>
      <w:r w:rsidRPr="00DF1648">
        <w:rPr>
          <w:rFonts w:eastAsia="Arial"/>
          <w:highlight w:val="white"/>
        </w:rPr>
        <w:t>.</w:t>
      </w:r>
    </w:p>
    <w:p w14:paraId="5C7D5F42" w14:textId="77777777" w:rsidR="00127550" w:rsidRPr="00DF1648" w:rsidRDefault="00127550" w:rsidP="0021030B">
      <w:pPr>
        <w:rPr>
          <w:color w:val="222222"/>
          <w:shd w:val="clear" w:color="auto" w:fill="FFFFFF"/>
        </w:rPr>
      </w:pPr>
      <w:proofErr w:type="spellStart"/>
      <w:r w:rsidRPr="00DF1648">
        <w:rPr>
          <w:color w:val="222222"/>
          <w:shd w:val="clear" w:color="auto" w:fill="FFFFFF"/>
        </w:rPr>
        <w:t>Anabila</w:t>
      </w:r>
      <w:proofErr w:type="spellEnd"/>
      <w:r w:rsidRPr="00DF1648">
        <w:rPr>
          <w:color w:val="222222"/>
          <w:shd w:val="clear" w:color="auto" w:fill="FFFFFF"/>
        </w:rPr>
        <w:t xml:space="preserve">, P., </w:t>
      </w:r>
      <w:proofErr w:type="spellStart"/>
      <w:r w:rsidRPr="00DF1648">
        <w:rPr>
          <w:color w:val="222222"/>
          <w:shd w:val="clear" w:color="auto" w:fill="FFFFFF"/>
        </w:rPr>
        <w:t>Ameyibor</w:t>
      </w:r>
      <w:proofErr w:type="spellEnd"/>
      <w:r w:rsidRPr="00DF1648">
        <w:rPr>
          <w:color w:val="222222"/>
          <w:shd w:val="clear" w:color="auto" w:fill="FFFFFF"/>
        </w:rPr>
        <w:t xml:space="preserve">, L.E.K., Allan, M.M. and </w:t>
      </w:r>
      <w:proofErr w:type="spellStart"/>
      <w:r w:rsidRPr="00DF1648">
        <w:rPr>
          <w:color w:val="222222"/>
          <w:shd w:val="clear" w:color="auto" w:fill="FFFFFF"/>
        </w:rPr>
        <w:t>Alomenu</w:t>
      </w:r>
      <w:proofErr w:type="spellEnd"/>
      <w:r w:rsidRPr="00DF1648">
        <w:rPr>
          <w:color w:val="222222"/>
          <w:shd w:val="clear" w:color="auto" w:fill="FFFFFF"/>
        </w:rPr>
        <w:t>, C., (2022). Service quality and customer loyalty in Ghana’s hotel industry: The mediation effects of satisfaction and delight. </w:t>
      </w:r>
      <w:r w:rsidRPr="00DF1648">
        <w:rPr>
          <w:i/>
          <w:iCs/>
          <w:color w:val="222222"/>
          <w:shd w:val="clear" w:color="auto" w:fill="FFFFFF"/>
        </w:rPr>
        <w:t>Journal of Quality Assurance in Hospitality &amp; Tourism</w:t>
      </w:r>
      <w:r w:rsidRPr="00DF1648">
        <w:rPr>
          <w:color w:val="222222"/>
          <w:shd w:val="clear" w:color="auto" w:fill="FFFFFF"/>
        </w:rPr>
        <w:t>, </w:t>
      </w:r>
      <w:r w:rsidRPr="00DF1648">
        <w:rPr>
          <w:i/>
          <w:iCs/>
          <w:color w:val="222222"/>
          <w:shd w:val="clear" w:color="auto" w:fill="FFFFFF"/>
        </w:rPr>
        <w:t>23</w:t>
      </w:r>
      <w:r w:rsidRPr="00DF1648">
        <w:rPr>
          <w:color w:val="222222"/>
          <w:shd w:val="clear" w:color="auto" w:fill="FFFFFF"/>
        </w:rPr>
        <w:t>(3), pp.748-770.</w:t>
      </w:r>
    </w:p>
    <w:p w14:paraId="50BC5BF0" w14:textId="77777777" w:rsidR="00127550" w:rsidRPr="00DF1648" w:rsidRDefault="00127550" w:rsidP="0021030B">
      <w:pPr>
        <w:rPr>
          <w:color w:val="222222"/>
          <w:shd w:val="clear" w:color="auto" w:fill="FFFFFF"/>
        </w:rPr>
      </w:pPr>
      <w:r w:rsidRPr="00DF1648">
        <w:rPr>
          <w:color w:val="222222"/>
          <w:shd w:val="clear" w:color="auto" w:fill="FFFFFF"/>
        </w:rPr>
        <w:t>Atherton, J., (2023). </w:t>
      </w:r>
      <w:r w:rsidRPr="00DF1648">
        <w:rPr>
          <w:i/>
          <w:iCs/>
          <w:color w:val="222222"/>
          <w:shd w:val="clear" w:color="auto" w:fill="FFFFFF"/>
        </w:rPr>
        <w:t>Social media strategy: A practical guide to social media marketing and customer engagement</w:t>
      </w:r>
      <w:r w:rsidRPr="00DF1648">
        <w:rPr>
          <w:color w:val="222222"/>
          <w:shd w:val="clear" w:color="auto" w:fill="FFFFFF"/>
        </w:rPr>
        <w:t>. Kogan Page Publishers.</w:t>
      </w:r>
    </w:p>
    <w:p w14:paraId="651FF4C8" w14:textId="77777777" w:rsidR="00127550" w:rsidRPr="00DF1648" w:rsidRDefault="00127550" w:rsidP="0021030B">
      <w:proofErr w:type="spellStart"/>
      <w:r w:rsidRPr="00DF1648">
        <w:t>Bilgihan</w:t>
      </w:r>
      <w:proofErr w:type="spellEnd"/>
      <w:r w:rsidRPr="00DF1648">
        <w:t>, A. and Ricci, P., (2024). The new era of hotel marketing: integrating cutting-edge technologies with core marketing principles. </w:t>
      </w:r>
      <w:r w:rsidRPr="00DF1648">
        <w:rPr>
          <w:i/>
          <w:iCs/>
        </w:rPr>
        <w:t>Journal of Hospitality and Tourism Technology</w:t>
      </w:r>
      <w:r w:rsidRPr="00DF1648">
        <w:t>, </w:t>
      </w:r>
      <w:r w:rsidRPr="00DF1648">
        <w:rPr>
          <w:i/>
          <w:iCs/>
        </w:rPr>
        <w:t>15</w:t>
      </w:r>
      <w:r w:rsidRPr="00DF1648">
        <w:t>(1), pp.123-137.</w:t>
      </w:r>
    </w:p>
    <w:p w14:paraId="15FE7A65" w14:textId="77777777" w:rsidR="00127550" w:rsidRPr="00DF1648" w:rsidRDefault="00127550" w:rsidP="0021030B">
      <w:pPr>
        <w:rPr>
          <w:color w:val="222222"/>
          <w:shd w:val="clear" w:color="auto" w:fill="FFFFFF"/>
        </w:rPr>
      </w:pPr>
      <w:r w:rsidRPr="00DF1648">
        <w:rPr>
          <w:color w:val="222222"/>
          <w:shd w:val="clear" w:color="auto" w:fill="FFFFFF"/>
        </w:rPr>
        <w:t xml:space="preserve">Bonfanti, A., </w:t>
      </w:r>
      <w:proofErr w:type="spellStart"/>
      <w:r w:rsidRPr="00DF1648">
        <w:rPr>
          <w:color w:val="222222"/>
          <w:shd w:val="clear" w:color="auto" w:fill="FFFFFF"/>
        </w:rPr>
        <w:t>Vigolo</w:t>
      </w:r>
      <w:proofErr w:type="spellEnd"/>
      <w:r w:rsidRPr="00DF1648">
        <w:rPr>
          <w:color w:val="222222"/>
          <w:shd w:val="clear" w:color="auto" w:fill="FFFFFF"/>
        </w:rPr>
        <w:t xml:space="preserve">, V. and </w:t>
      </w:r>
      <w:proofErr w:type="spellStart"/>
      <w:r w:rsidRPr="00DF1648">
        <w:rPr>
          <w:color w:val="222222"/>
          <w:shd w:val="clear" w:color="auto" w:fill="FFFFFF"/>
        </w:rPr>
        <w:t>Yfantidou</w:t>
      </w:r>
      <w:proofErr w:type="spellEnd"/>
      <w:r w:rsidRPr="00DF1648">
        <w:rPr>
          <w:color w:val="222222"/>
          <w:shd w:val="clear" w:color="auto" w:fill="FFFFFF"/>
        </w:rPr>
        <w:t>, G., (2021). The impact of the Covid-19 pandemic on customer experience design: The hotel managers’ perspective. </w:t>
      </w:r>
      <w:r w:rsidRPr="00DF1648">
        <w:rPr>
          <w:i/>
          <w:iCs/>
          <w:color w:val="222222"/>
          <w:shd w:val="clear" w:color="auto" w:fill="FFFFFF"/>
        </w:rPr>
        <w:t>International Journal of Hospitality Management</w:t>
      </w:r>
      <w:r w:rsidRPr="00DF1648">
        <w:rPr>
          <w:color w:val="222222"/>
          <w:shd w:val="clear" w:color="auto" w:fill="FFFFFF"/>
        </w:rPr>
        <w:t>, </w:t>
      </w:r>
      <w:r w:rsidRPr="00DF1648">
        <w:rPr>
          <w:i/>
          <w:iCs/>
          <w:color w:val="222222"/>
          <w:shd w:val="clear" w:color="auto" w:fill="FFFFFF"/>
        </w:rPr>
        <w:t>94</w:t>
      </w:r>
      <w:r w:rsidRPr="00DF1648">
        <w:rPr>
          <w:color w:val="222222"/>
          <w:shd w:val="clear" w:color="auto" w:fill="FFFFFF"/>
        </w:rPr>
        <w:t>, p.102871.</w:t>
      </w:r>
    </w:p>
    <w:p w14:paraId="5EAA3115" w14:textId="77777777" w:rsidR="00127550" w:rsidRPr="00DF1648" w:rsidRDefault="00127550" w:rsidP="00127550">
      <w:pPr>
        <w:pStyle w:val="Bibliography"/>
      </w:pPr>
      <w:r w:rsidRPr="00DF1648">
        <w:t xml:space="preserve">Bradley, T., (2024). </w:t>
      </w:r>
      <w:r w:rsidRPr="00DF1648">
        <w:rPr>
          <w:i/>
          <w:iCs/>
        </w:rPr>
        <w:t xml:space="preserve">How AI Is Revolutionizing Customer Experience. </w:t>
      </w:r>
      <w:r w:rsidRPr="00DF1648">
        <w:t>[Online] Available at: https://www.forbes.com/sites/tonybradley/2024/10/11/how-ai-is-revolutionizing-customer-experience/ [Accessed 8 February 2025].</w:t>
      </w:r>
    </w:p>
    <w:p w14:paraId="4229DBE7" w14:textId="77777777" w:rsidR="00127550" w:rsidRPr="00DF1648" w:rsidRDefault="00127550" w:rsidP="0021030B">
      <w:pPr>
        <w:pStyle w:val="NormalWeb"/>
        <w:shd w:val="clear" w:color="auto" w:fill="FFFFFF"/>
        <w:spacing w:before="0" w:beforeAutospacing="0" w:after="0" w:afterAutospacing="0" w:line="480" w:lineRule="auto"/>
        <w:jc w:val="both"/>
        <w:rPr>
          <w:lang w:val="en-GB"/>
        </w:rPr>
      </w:pPr>
      <w:proofErr w:type="spellStart"/>
      <w:r w:rsidRPr="00DF1648">
        <w:rPr>
          <w:color w:val="000000"/>
          <w:lang w:val="en-GB"/>
        </w:rPr>
        <w:t>Buhalis</w:t>
      </w:r>
      <w:proofErr w:type="spellEnd"/>
      <w:r w:rsidRPr="00DF1648">
        <w:rPr>
          <w:color w:val="000000"/>
          <w:lang w:val="en-GB"/>
        </w:rPr>
        <w:t xml:space="preserve">, D. and </w:t>
      </w:r>
      <w:proofErr w:type="spellStart"/>
      <w:r w:rsidRPr="00DF1648">
        <w:rPr>
          <w:color w:val="000000"/>
          <w:lang w:val="en-GB"/>
        </w:rPr>
        <w:t>Moldavska</w:t>
      </w:r>
      <w:proofErr w:type="spellEnd"/>
      <w:r w:rsidRPr="00DF1648">
        <w:rPr>
          <w:color w:val="000000"/>
          <w:lang w:val="en-GB"/>
        </w:rPr>
        <w:t xml:space="preserve">, I., (2022). Voice assistants in hospitality: using artificial intelligence for customer service. </w:t>
      </w:r>
      <w:r w:rsidRPr="00DF1648">
        <w:rPr>
          <w:i/>
          <w:iCs/>
          <w:color w:val="000000"/>
          <w:lang w:val="en-GB"/>
        </w:rPr>
        <w:t>Journal of Hospitality and Tourism Technology</w:t>
      </w:r>
      <w:r w:rsidRPr="00DF1648">
        <w:rPr>
          <w:color w:val="000000"/>
          <w:lang w:val="en-GB"/>
        </w:rPr>
        <w:t xml:space="preserve">, </w:t>
      </w:r>
      <w:r w:rsidRPr="00DF1648">
        <w:rPr>
          <w:i/>
          <w:iCs/>
          <w:color w:val="000000"/>
          <w:lang w:val="en-GB"/>
        </w:rPr>
        <w:t>13</w:t>
      </w:r>
      <w:r w:rsidRPr="00DF1648">
        <w:rPr>
          <w:color w:val="000000"/>
          <w:lang w:val="en-GB"/>
        </w:rPr>
        <w:t>(3), pp.386-403.</w:t>
      </w:r>
    </w:p>
    <w:p w14:paraId="5AE60EA0" w14:textId="77777777" w:rsidR="00127550" w:rsidRPr="00DF1648" w:rsidRDefault="00127550" w:rsidP="0021030B">
      <w:pPr>
        <w:rPr>
          <w:color w:val="222222"/>
          <w:shd w:val="clear" w:color="auto" w:fill="FFFFFF"/>
        </w:rPr>
      </w:pPr>
      <w:proofErr w:type="spellStart"/>
      <w:r w:rsidRPr="00DF1648">
        <w:rPr>
          <w:color w:val="222222"/>
          <w:shd w:val="clear" w:color="auto" w:fill="FFFFFF"/>
        </w:rPr>
        <w:t>Calza</w:t>
      </w:r>
      <w:proofErr w:type="spellEnd"/>
      <w:r w:rsidRPr="00DF1648">
        <w:rPr>
          <w:color w:val="222222"/>
          <w:shd w:val="clear" w:color="auto" w:fill="FFFFFF"/>
        </w:rPr>
        <w:t xml:space="preserve">, F., Sorrentino, A. and </w:t>
      </w:r>
      <w:proofErr w:type="spellStart"/>
      <w:r w:rsidRPr="00DF1648">
        <w:rPr>
          <w:color w:val="222222"/>
          <w:shd w:val="clear" w:color="auto" w:fill="FFFFFF"/>
        </w:rPr>
        <w:t>Tutore</w:t>
      </w:r>
      <w:proofErr w:type="spellEnd"/>
      <w:r w:rsidRPr="00DF1648">
        <w:rPr>
          <w:color w:val="222222"/>
          <w:shd w:val="clear" w:color="auto" w:fill="FFFFFF"/>
        </w:rPr>
        <w:t>, I., (2023). Combining corporate environmental sustainability and customer experience management to build an integrated model for decision-making. </w:t>
      </w:r>
      <w:r w:rsidRPr="00DF1648">
        <w:rPr>
          <w:i/>
          <w:iCs/>
          <w:color w:val="222222"/>
          <w:shd w:val="clear" w:color="auto" w:fill="FFFFFF"/>
        </w:rPr>
        <w:t>Management Decision</w:t>
      </w:r>
      <w:r w:rsidRPr="00DF1648">
        <w:rPr>
          <w:color w:val="222222"/>
          <w:shd w:val="clear" w:color="auto" w:fill="FFFFFF"/>
        </w:rPr>
        <w:t>, </w:t>
      </w:r>
      <w:r w:rsidRPr="00DF1648">
        <w:rPr>
          <w:i/>
          <w:iCs/>
          <w:color w:val="222222"/>
          <w:shd w:val="clear" w:color="auto" w:fill="FFFFFF"/>
        </w:rPr>
        <w:t>61</w:t>
      </w:r>
      <w:r w:rsidRPr="00DF1648">
        <w:rPr>
          <w:color w:val="222222"/>
          <w:shd w:val="clear" w:color="auto" w:fill="FFFFFF"/>
        </w:rPr>
        <w:t>(13), pp.54-84.</w:t>
      </w:r>
    </w:p>
    <w:p w14:paraId="46CBE492" w14:textId="77777777" w:rsidR="00127550" w:rsidRPr="00DF1648" w:rsidRDefault="00127550" w:rsidP="0021030B">
      <w:pPr>
        <w:shd w:val="clear" w:color="auto" w:fill="auto"/>
      </w:pPr>
      <w:r w:rsidRPr="00DF1648">
        <w:rPr>
          <w:color w:val="000000"/>
        </w:rPr>
        <w:lastRenderedPageBreak/>
        <w:t xml:space="preserve">Coe, R., Waring, M., Hedges, L.V. and Ashley, L.D. eds., (2021). </w:t>
      </w:r>
      <w:r w:rsidRPr="00DF1648">
        <w:rPr>
          <w:i/>
          <w:iCs/>
          <w:color w:val="000000"/>
        </w:rPr>
        <w:t>Research methods and methodologies in education</w:t>
      </w:r>
      <w:r w:rsidRPr="00DF1648">
        <w:rPr>
          <w:color w:val="000000"/>
        </w:rPr>
        <w:t>. Sage. </w:t>
      </w:r>
    </w:p>
    <w:p w14:paraId="170C83B7" w14:textId="77777777" w:rsidR="00127550" w:rsidRPr="00DF1648" w:rsidRDefault="00127550" w:rsidP="0021030B">
      <w:pPr>
        <w:pStyle w:val="NormalWeb"/>
        <w:spacing w:before="0" w:beforeAutospacing="0" w:after="0" w:afterAutospacing="0" w:line="480" w:lineRule="auto"/>
        <w:jc w:val="both"/>
        <w:rPr>
          <w:lang w:val="en-GB"/>
        </w:rPr>
      </w:pPr>
      <w:r w:rsidRPr="00DF1648">
        <w:rPr>
          <w:color w:val="000000"/>
          <w:lang w:val="en-GB"/>
        </w:rPr>
        <w:t xml:space="preserve">Davis, F.D., </w:t>
      </w:r>
      <w:proofErr w:type="spellStart"/>
      <w:r w:rsidRPr="00DF1648">
        <w:rPr>
          <w:color w:val="000000"/>
          <w:lang w:val="en-GB"/>
        </w:rPr>
        <w:t>Granić</w:t>
      </w:r>
      <w:proofErr w:type="spellEnd"/>
      <w:r w:rsidRPr="00DF1648">
        <w:rPr>
          <w:color w:val="000000"/>
          <w:lang w:val="en-GB"/>
        </w:rPr>
        <w:t xml:space="preserve">, A. and </w:t>
      </w:r>
      <w:proofErr w:type="spellStart"/>
      <w:r w:rsidRPr="00DF1648">
        <w:rPr>
          <w:color w:val="000000"/>
          <w:lang w:val="en-GB"/>
        </w:rPr>
        <w:t>Marangunić</w:t>
      </w:r>
      <w:proofErr w:type="spellEnd"/>
      <w:r w:rsidRPr="00DF1648">
        <w:rPr>
          <w:color w:val="000000"/>
          <w:lang w:val="en-GB"/>
        </w:rPr>
        <w:t>, N., (2024).</w:t>
      </w:r>
      <w:r w:rsidRPr="00DF1648">
        <w:rPr>
          <w:i/>
          <w:iCs/>
          <w:color w:val="000000"/>
          <w:lang w:val="en-GB"/>
        </w:rPr>
        <w:t xml:space="preserve"> The technology acceptance model: 30 years of TAM</w:t>
      </w:r>
      <w:r w:rsidRPr="00DF1648">
        <w:rPr>
          <w:color w:val="000000"/>
          <w:lang w:val="en-GB"/>
        </w:rPr>
        <w:t>. Springer International Publishing AG.</w:t>
      </w:r>
    </w:p>
    <w:p w14:paraId="5625D2AE" w14:textId="77777777" w:rsidR="00127550" w:rsidRPr="00DF1648" w:rsidRDefault="00127550" w:rsidP="00127550">
      <w:pPr>
        <w:pStyle w:val="Bibliography"/>
      </w:pPr>
      <w:r w:rsidRPr="00DF1648">
        <w:t xml:space="preserve">Delta Hotels, (2025). </w:t>
      </w:r>
      <w:r w:rsidRPr="00DF1648">
        <w:rPr>
          <w:i/>
          <w:iCs/>
        </w:rPr>
        <w:t xml:space="preserve">Delta Hotels Tudor Park Country Club. </w:t>
      </w:r>
      <w:r w:rsidRPr="00DF1648">
        <w:t>[Online] Available at: https://www.marriott.com/en-us/hotels/lontp-delta-hotels-tudor-park-country-club/overview/ [Accessed 8 February 2025].</w:t>
      </w:r>
    </w:p>
    <w:p w14:paraId="041036D4" w14:textId="77777777" w:rsidR="00127550" w:rsidRPr="00DF1648" w:rsidRDefault="00127550" w:rsidP="0021030B">
      <w:pPr>
        <w:rPr>
          <w:color w:val="222222"/>
          <w:shd w:val="clear" w:color="auto" w:fill="FFFFFF"/>
        </w:rPr>
      </w:pPr>
      <w:proofErr w:type="spellStart"/>
      <w:r w:rsidRPr="00DF1648">
        <w:rPr>
          <w:color w:val="000000"/>
        </w:rPr>
        <w:t>Dzwigol</w:t>
      </w:r>
      <w:proofErr w:type="spellEnd"/>
      <w:r w:rsidRPr="00DF1648">
        <w:rPr>
          <w:color w:val="000000"/>
        </w:rPr>
        <w:t xml:space="preserve">, H., (2022). Research methodology in management science: Triangulation. </w:t>
      </w:r>
      <w:r w:rsidRPr="00DF1648">
        <w:rPr>
          <w:i/>
          <w:iCs/>
          <w:color w:val="000000"/>
        </w:rPr>
        <w:t>Virtual Economics</w:t>
      </w:r>
      <w:r w:rsidRPr="00DF1648">
        <w:rPr>
          <w:color w:val="000000"/>
        </w:rPr>
        <w:t xml:space="preserve">, </w:t>
      </w:r>
      <w:r w:rsidRPr="00DF1648">
        <w:rPr>
          <w:i/>
          <w:iCs/>
          <w:color w:val="000000"/>
        </w:rPr>
        <w:t>5</w:t>
      </w:r>
      <w:r w:rsidRPr="00DF1648">
        <w:rPr>
          <w:color w:val="000000"/>
        </w:rPr>
        <w:t xml:space="preserve">(1), pp.78-93. </w:t>
      </w:r>
    </w:p>
    <w:p w14:paraId="7D141FC7" w14:textId="77777777" w:rsidR="00127550" w:rsidRPr="00DF1648" w:rsidRDefault="00127550" w:rsidP="0021030B">
      <w:pPr>
        <w:rPr>
          <w:rFonts w:eastAsia="Arial"/>
        </w:rPr>
      </w:pPr>
      <w:proofErr w:type="spellStart"/>
      <w:r w:rsidRPr="00DF1648">
        <w:rPr>
          <w:rFonts w:eastAsia="Arial"/>
        </w:rPr>
        <w:t>forbes</w:t>
      </w:r>
      <w:proofErr w:type="spellEnd"/>
      <w:r w:rsidRPr="00DF1648">
        <w:rPr>
          <w:rFonts w:eastAsia="Arial"/>
        </w:rPr>
        <w:t xml:space="preserve">, (2020). </w:t>
      </w:r>
      <w:r w:rsidRPr="00DF1648">
        <w:rPr>
          <w:rFonts w:eastAsia="Arial"/>
          <w:i/>
          <w:iCs/>
        </w:rPr>
        <w:t>Encryption Is The First Step In Your Cybersecurity Strategy.</w:t>
      </w:r>
      <w:r w:rsidRPr="00DF1648">
        <w:rPr>
          <w:rFonts w:eastAsia="Arial"/>
        </w:rPr>
        <w:t xml:space="preserve"> [Online] Available at: https://www.forbes.com/councils/forbestechcouncil/2020/06/23/encryption-is-the-first-step-in-your-cybersecurity-strategy/ [Accessed 28 January 2025].</w:t>
      </w:r>
    </w:p>
    <w:p w14:paraId="0814216A" w14:textId="77777777" w:rsidR="00127550" w:rsidRPr="00DF1648" w:rsidRDefault="00127550" w:rsidP="0021030B">
      <w:pPr>
        <w:pStyle w:val="NormalWeb"/>
        <w:shd w:val="clear" w:color="auto" w:fill="FFFFFF"/>
        <w:spacing w:before="0" w:beforeAutospacing="0" w:after="0" w:afterAutospacing="0" w:line="480" w:lineRule="auto"/>
        <w:jc w:val="both"/>
        <w:rPr>
          <w:lang w:val="en-GB"/>
        </w:rPr>
      </w:pPr>
      <w:r w:rsidRPr="00DF1648">
        <w:rPr>
          <w:color w:val="000000"/>
          <w:lang w:val="en-GB"/>
        </w:rPr>
        <w:t xml:space="preserve">Gajić, T., Petrović, M.D., </w:t>
      </w:r>
      <w:proofErr w:type="spellStart"/>
      <w:r w:rsidRPr="00DF1648">
        <w:rPr>
          <w:color w:val="000000"/>
          <w:lang w:val="en-GB"/>
        </w:rPr>
        <w:t>Pešić</w:t>
      </w:r>
      <w:proofErr w:type="spellEnd"/>
      <w:r w:rsidRPr="00DF1648">
        <w:rPr>
          <w:color w:val="000000"/>
          <w:lang w:val="en-GB"/>
        </w:rPr>
        <w:t xml:space="preserve">, A.M., </w:t>
      </w:r>
      <w:proofErr w:type="spellStart"/>
      <w:r w:rsidRPr="00DF1648">
        <w:rPr>
          <w:color w:val="000000"/>
          <w:lang w:val="en-GB"/>
        </w:rPr>
        <w:t>Conić</w:t>
      </w:r>
      <w:proofErr w:type="spellEnd"/>
      <w:r w:rsidRPr="00DF1648">
        <w:rPr>
          <w:color w:val="000000"/>
          <w:lang w:val="en-GB"/>
        </w:rPr>
        <w:t xml:space="preserve">, M. and </w:t>
      </w:r>
      <w:proofErr w:type="spellStart"/>
      <w:r w:rsidRPr="00DF1648">
        <w:rPr>
          <w:color w:val="000000"/>
          <w:lang w:val="en-GB"/>
        </w:rPr>
        <w:t>Gligorijević</w:t>
      </w:r>
      <w:proofErr w:type="spellEnd"/>
      <w:r w:rsidRPr="00DF1648">
        <w:rPr>
          <w:color w:val="000000"/>
          <w:lang w:val="en-GB"/>
        </w:rPr>
        <w:t xml:space="preserve">, N., (2024). Innovative Approaches in Hotel Management: Integrating Artificial Intelligence (AI) and the Internet of Things (IoT) to Enhance Operational Efficiency and Sustainability. </w:t>
      </w:r>
      <w:r w:rsidRPr="00DF1648">
        <w:rPr>
          <w:i/>
          <w:iCs/>
          <w:color w:val="000000"/>
          <w:lang w:val="en-GB"/>
        </w:rPr>
        <w:t>Sustainability</w:t>
      </w:r>
      <w:r w:rsidRPr="00DF1648">
        <w:rPr>
          <w:color w:val="000000"/>
          <w:lang w:val="en-GB"/>
        </w:rPr>
        <w:t xml:space="preserve">, </w:t>
      </w:r>
      <w:r w:rsidRPr="00DF1648">
        <w:rPr>
          <w:i/>
          <w:iCs/>
          <w:color w:val="000000"/>
          <w:lang w:val="en-GB"/>
        </w:rPr>
        <w:t>16</w:t>
      </w:r>
      <w:r w:rsidRPr="00DF1648">
        <w:rPr>
          <w:color w:val="000000"/>
          <w:lang w:val="en-GB"/>
        </w:rPr>
        <w:t>(17), p.7279.</w:t>
      </w:r>
    </w:p>
    <w:p w14:paraId="07528666" w14:textId="77777777" w:rsidR="00127550" w:rsidRPr="00DF1648" w:rsidRDefault="00127550" w:rsidP="0021030B">
      <w:pPr>
        <w:shd w:val="clear" w:color="auto" w:fill="auto"/>
      </w:pPr>
      <w:r w:rsidRPr="00DF1648">
        <w:rPr>
          <w:color w:val="000000"/>
        </w:rPr>
        <w:t xml:space="preserve">Gioia, D., (2021). A systematic methodology for doing qualitative research. </w:t>
      </w:r>
      <w:r w:rsidRPr="00DF1648">
        <w:rPr>
          <w:i/>
          <w:iCs/>
          <w:color w:val="000000"/>
        </w:rPr>
        <w:t xml:space="preserve">The Journal of Applied </w:t>
      </w:r>
      <w:proofErr w:type="spellStart"/>
      <w:r w:rsidRPr="00DF1648">
        <w:rPr>
          <w:i/>
          <w:iCs/>
          <w:color w:val="000000"/>
        </w:rPr>
        <w:t>Behavioral</w:t>
      </w:r>
      <w:proofErr w:type="spellEnd"/>
      <w:r w:rsidRPr="00DF1648">
        <w:rPr>
          <w:i/>
          <w:iCs/>
          <w:color w:val="000000"/>
        </w:rPr>
        <w:t xml:space="preserve"> Science</w:t>
      </w:r>
      <w:r w:rsidRPr="00DF1648">
        <w:rPr>
          <w:color w:val="000000"/>
        </w:rPr>
        <w:t xml:space="preserve">, </w:t>
      </w:r>
      <w:r w:rsidRPr="00DF1648">
        <w:rPr>
          <w:i/>
          <w:iCs/>
          <w:color w:val="000000"/>
        </w:rPr>
        <w:t>57</w:t>
      </w:r>
      <w:r w:rsidRPr="00DF1648">
        <w:rPr>
          <w:color w:val="000000"/>
        </w:rPr>
        <w:t>(1), pp.20-29. </w:t>
      </w:r>
    </w:p>
    <w:p w14:paraId="03FAB4F3" w14:textId="77777777" w:rsidR="00127550" w:rsidRPr="00DF1648" w:rsidRDefault="00127550" w:rsidP="0021030B">
      <w:pPr>
        <w:rPr>
          <w:color w:val="222222"/>
          <w:shd w:val="clear" w:color="auto" w:fill="FFFFFF"/>
        </w:rPr>
      </w:pPr>
      <w:r w:rsidRPr="00DF1648">
        <w:rPr>
          <w:color w:val="222222"/>
          <w:shd w:val="clear" w:color="auto" w:fill="FFFFFF"/>
        </w:rPr>
        <w:t xml:space="preserve">Google, (2025). </w:t>
      </w:r>
      <w:r w:rsidRPr="00DF1648">
        <w:rPr>
          <w:i/>
          <w:iCs/>
          <w:color w:val="222222"/>
          <w:shd w:val="clear" w:color="auto" w:fill="FFFFFF"/>
        </w:rPr>
        <w:t xml:space="preserve">Google Map. </w:t>
      </w:r>
      <w:r w:rsidRPr="00DF1648">
        <w:rPr>
          <w:color w:val="222222"/>
          <w:shd w:val="clear" w:color="auto" w:fill="FFFFFF"/>
        </w:rPr>
        <w:t>[Online] Available at: https://www.google.com/maps?ll=51.287198,0.546636&amp;z=12&amp;t=m&amp;hl=en-US&amp;gl=US&amp;mapclient=apiv3 [Accessed 28 January 2025].</w:t>
      </w:r>
    </w:p>
    <w:p w14:paraId="43FC831A" w14:textId="77777777" w:rsidR="00127550" w:rsidRPr="00DF1648" w:rsidRDefault="00127550" w:rsidP="0021030B">
      <w:pPr>
        <w:pStyle w:val="NormalWeb"/>
        <w:shd w:val="clear" w:color="auto" w:fill="FFFFFF"/>
        <w:spacing w:before="0" w:beforeAutospacing="0" w:after="0" w:afterAutospacing="0" w:line="480" w:lineRule="auto"/>
        <w:jc w:val="both"/>
        <w:rPr>
          <w:lang w:val="en-GB"/>
        </w:rPr>
      </w:pPr>
      <w:r w:rsidRPr="00DF1648">
        <w:rPr>
          <w:color w:val="000000"/>
          <w:lang w:val="en-GB"/>
        </w:rPr>
        <w:t xml:space="preserve">Hansen, E.B. and Bøgh, S., (2021). Artificial intelligence and internet of things in small and medium-sized enterprises: A survey. </w:t>
      </w:r>
      <w:r w:rsidRPr="00DF1648">
        <w:rPr>
          <w:i/>
          <w:iCs/>
          <w:color w:val="000000"/>
          <w:lang w:val="en-GB"/>
        </w:rPr>
        <w:t>Journal of Manufacturing Systems</w:t>
      </w:r>
      <w:r w:rsidRPr="00DF1648">
        <w:rPr>
          <w:color w:val="000000"/>
          <w:lang w:val="en-GB"/>
        </w:rPr>
        <w:t xml:space="preserve">, </w:t>
      </w:r>
      <w:r w:rsidRPr="00DF1648">
        <w:rPr>
          <w:i/>
          <w:iCs/>
          <w:color w:val="000000"/>
          <w:lang w:val="en-GB"/>
        </w:rPr>
        <w:t>58</w:t>
      </w:r>
      <w:r w:rsidRPr="00DF1648">
        <w:rPr>
          <w:color w:val="000000"/>
          <w:lang w:val="en-GB"/>
        </w:rPr>
        <w:t>, pp.362-372.</w:t>
      </w:r>
    </w:p>
    <w:p w14:paraId="493E5875" w14:textId="77777777" w:rsidR="00127550" w:rsidRPr="00DF1648" w:rsidRDefault="00127550" w:rsidP="0021030B">
      <w:pPr>
        <w:rPr>
          <w:rFonts w:eastAsia="Arial"/>
        </w:rPr>
      </w:pPr>
      <w:r w:rsidRPr="00DF1648">
        <w:rPr>
          <w:rFonts w:eastAsia="Arial"/>
        </w:rPr>
        <w:lastRenderedPageBreak/>
        <w:t xml:space="preserve">Harmon, S., (2024). </w:t>
      </w:r>
      <w:r w:rsidRPr="00DF1648">
        <w:rPr>
          <w:rFonts w:eastAsia="Arial"/>
          <w:i/>
          <w:iCs/>
        </w:rPr>
        <w:t>Capturing the Elusive Benefits Of Collaboration.</w:t>
      </w:r>
      <w:r w:rsidRPr="00DF1648">
        <w:rPr>
          <w:rFonts w:eastAsia="Arial"/>
        </w:rPr>
        <w:t xml:space="preserve"> [Online] Available at: https://www.forbes.com/sites/harmoncullinan/2024/03/20/capturing-the-elusive-benefits-of-collaboration/ [Accessed 28 January 2025].</w:t>
      </w:r>
    </w:p>
    <w:p w14:paraId="77D45C70" w14:textId="77777777" w:rsidR="00127550" w:rsidRPr="00DF1648" w:rsidRDefault="00127550" w:rsidP="0021030B">
      <w:pPr>
        <w:rPr>
          <w:rFonts w:eastAsia="Arial"/>
        </w:rPr>
      </w:pPr>
      <w:r w:rsidRPr="00DF1648">
        <w:rPr>
          <w:rFonts w:eastAsia="Arial"/>
        </w:rPr>
        <w:t xml:space="preserve">Hart, R., (2022). </w:t>
      </w:r>
      <w:r w:rsidRPr="00DF1648">
        <w:rPr>
          <w:rFonts w:eastAsia="Arial"/>
          <w:i/>
          <w:iCs/>
        </w:rPr>
        <w:t>U.K. Inflation Soars To 10.1%—A 40-Year High As Cost-Of-Living Crisis Bites.</w:t>
      </w:r>
      <w:r w:rsidRPr="00DF1648">
        <w:rPr>
          <w:rFonts w:eastAsia="Arial"/>
        </w:rPr>
        <w:t xml:space="preserve"> [Online] Available at: https://www.forbes.com/sites/roberthart/2022/10/19/uk-inflation-soars-to-101-a-40-year-high-as-cost-of-living-crisis-bites/ [Accessed 28 January 2025].</w:t>
      </w:r>
    </w:p>
    <w:p w14:paraId="28EB3005" w14:textId="77777777" w:rsidR="00127550" w:rsidRPr="00DF1648" w:rsidRDefault="00127550" w:rsidP="0021030B">
      <w:pPr>
        <w:rPr>
          <w:color w:val="222222"/>
          <w:shd w:val="clear" w:color="auto" w:fill="FFFFFF"/>
        </w:rPr>
      </w:pPr>
      <w:r w:rsidRPr="00DF1648">
        <w:rPr>
          <w:color w:val="222222"/>
          <w:shd w:val="clear" w:color="auto" w:fill="FFFFFF"/>
        </w:rPr>
        <w:t>Jiménez-Barreto, J., Rubio, N. and Molinillo, S., (2021). “Find a flight for me, Oscar!” Motivational customer experiences with chatbots. </w:t>
      </w:r>
      <w:r w:rsidRPr="00DF1648">
        <w:rPr>
          <w:i/>
          <w:iCs/>
          <w:color w:val="222222"/>
          <w:shd w:val="clear" w:color="auto" w:fill="FFFFFF"/>
        </w:rPr>
        <w:t>International Journal of Contemporary Hospitality Management</w:t>
      </w:r>
      <w:r w:rsidRPr="00DF1648">
        <w:rPr>
          <w:color w:val="222222"/>
          <w:shd w:val="clear" w:color="auto" w:fill="FFFFFF"/>
        </w:rPr>
        <w:t>, </w:t>
      </w:r>
      <w:r w:rsidRPr="00DF1648">
        <w:rPr>
          <w:i/>
          <w:iCs/>
          <w:color w:val="222222"/>
          <w:shd w:val="clear" w:color="auto" w:fill="FFFFFF"/>
        </w:rPr>
        <w:t>33</w:t>
      </w:r>
      <w:r w:rsidRPr="00DF1648">
        <w:rPr>
          <w:color w:val="222222"/>
          <w:shd w:val="clear" w:color="auto" w:fill="FFFFFF"/>
        </w:rPr>
        <w:t>(11), pp.3860-3882.</w:t>
      </w:r>
    </w:p>
    <w:p w14:paraId="619E090E" w14:textId="77777777" w:rsidR="00127550" w:rsidRPr="00DF1648" w:rsidRDefault="00127550" w:rsidP="0021030B">
      <w:pPr>
        <w:rPr>
          <w:rFonts w:eastAsia="Arial"/>
          <w:highlight w:val="white"/>
        </w:rPr>
      </w:pPr>
      <w:proofErr w:type="spellStart"/>
      <w:r w:rsidRPr="00DF1648">
        <w:rPr>
          <w:rFonts w:eastAsia="Arial"/>
          <w:highlight w:val="white"/>
        </w:rPr>
        <w:t>Klochan</w:t>
      </w:r>
      <w:proofErr w:type="spellEnd"/>
      <w:r w:rsidRPr="00DF1648">
        <w:rPr>
          <w:rFonts w:eastAsia="Arial"/>
          <w:highlight w:val="white"/>
        </w:rPr>
        <w:t xml:space="preserve">, I., Bondarenko, S., Tkachuk, H., </w:t>
      </w:r>
      <w:proofErr w:type="spellStart"/>
      <w:r w:rsidRPr="00DF1648">
        <w:rPr>
          <w:rFonts w:eastAsia="Arial"/>
          <w:highlight w:val="white"/>
        </w:rPr>
        <w:t>Mokhnenko</w:t>
      </w:r>
      <w:proofErr w:type="spellEnd"/>
      <w:r w:rsidRPr="00DF1648">
        <w:rPr>
          <w:rFonts w:eastAsia="Arial"/>
          <w:highlight w:val="white"/>
        </w:rPr>
        <w:t xml:space="preserve">, A., </w:t>
      </w:r>
      <w:proofErr w:type="spellStart"/>
      <w:r w:rsidRPr="00DF1648">
        <w:rPr>
          <w:rFonts w:eastAsia="Arial"/>
          <w:highlight w:val="white"/>
        </w:rPr>
        <w:t>Liganenko</w:t>
      </w:r>
      <w:proofErr w:type="spellEnd"/>
      <w:r w:rsidRPr="00DF1648">
        <w:rPr>
          <w:rFonts w:eastAsia="Arial"/>
          <w:highlight w:val="white"/>
        </w:rPr>
        <w:t xml:space="preserve">, I. and Martynenko, V., (2021). </w:t>
      </w:r>
      <w:proofErr w:type="spellStart"/>
      <w:r w:rsidRPr="00DF1648">
        <w:rPr>
          <w:rFonts w:eastAsia="Arial"/>
          <w:highlight w:val="white"/>
        </w:rPr>
        <w:t>Modeling</w:t>
      </w:r>
      <w:proofErr w:type="spellEnd"/>
      <w:r w:rsidRPr="00DF1648">
        <w:rPr>
          <w:rFonts w:eastAsia="Arial"/>
          <w:highlight w:val="white"/>
        </w:rPr>
        <w:t xml:space="preserve"> of economic security of the enterprise at change of investment maintenance.</w:t>
      </w:r>
    </w:p>
    <w:p w14:paraId="06CE44BE" w14:textId="77777777" w:rsidR="00127550" w:rsidRPr="00DF1648" w:rsidRDefault="00127550" w:rsidP="0021030B">
      <w:pPr>
        <w:rPr>
          <w:rFonts w:eastAsia="Arial"/>
          <w:highlight w:val="white"/>
        </w:rPr>
      </w:pPr>
      <w:r w:rsidRPr="00DF1648">
        <w:rPr>
          <w:rFonts w:eastAsia="Arial"/>
          <w:highlight w:val="white"/>
        </w:rPr>
        <w:t xml:space="preserve">Latif, S.A., Wen, F.B.X., </w:t>
      </w:r>
      <w:proofErr w:type="spellStart"/>
      <w:r w:rsidRPr="00DF1648">
        <w:rPr>
          <w:rFonts w:eastAsia="Arial"/>
          <w:highlight w:val="white"/>
        </w:rPr>
        <w:t>Iwendi</w:t>
      </w:r>
      <w:proofErr w:type="spellEnd"/>
      <w:r w:rsidRPr="00DF1648">
        <w:rPr>
          <w:rFonts w:eastAsia="Arial"/>
          <w:highlight w:val="white"/>
        </w:rPr>
        <w:t xml:space="preserve">, C., Li-Li, F.W., Mohsin, S.M., Han, Z. and Band, S.S., (2022). AI-empowered, blockchain and SDN integrated security architecture for IoT network of cyber physical systems. </w:t>
      </w:r>
      <w:r w:rsidRPr="00DF1648">
        <w:rPr>
          <w:rFonts w:eastAsia="Arial"/>
          <w:i/>
          <w:highlight w:val="white"/>
        </w:rPr>
        <w:t>Computer Communications</w:t>
      </w:r>
      <w:r w:rsidRPr="00DF1648">
        <w:rPr>
          <w:rFonts w:eastAsia="Arial"/>
          <w:highlight w:val="white"/>
        </w:rPr>
        <w:t xml:space="preserve">, </w:t>
      </w:r>
      <w:r w:rsidRPr="00DF1648">
        <w:rPr>
          <w:rFonts w:eastAsia="Arial"/>
          <w:i/>
          <w:highlight w:val="white"/>
        </w:rPr>
        <w:t>181</w:t>
      </w:r>
      <w:r w:rsidRPr="00DF1648">
        <w:rPr>
          <w:rFonts w:eastAsia="Arial"/>
          <w:highlight w:val="white"/>
        </w:rPr>
        <w:t>, pp.274-283.</w:t>
      </w:r>
    </w:p>
    <w:p w14:paraId="322FDAA8" w14:textId="77777777" w:rsidR="00127550" w:rsidRPr="00DF1648" w:rsidRDefault="00127550" w:rsidP="0021030B">
      <w:pPr>
        <w:rPr>
          <w:color w:val="222222"/>
          <w:shd w:val="clear" w:color="auto" w:fill="FFFFFF"/>
        </w:rPr>
      </w:pPr>
      <w:r w:rsidRPr="00DF1648">
        <w:rPr>
          <w:color w:val="222222"/>
          <w:shd w:val="clear" w:color="auto" w:fill="FFFFFF"/>
        </w:rPr>
        <w:t xml:space="preserve">Marriott, (2025). </w:t>
      </w:r>
      <w:r w:rsidRPr="00DF1648">
        <w:rPr>
          <w:i/>
          <w:iCs/>
          <w:color w:val="222222"/>
          <w:shd w:val="clear" w:color="auto" w:fill="FFFFFF"/>
        </w:rPr>
        <w:t xml:space="preserve">Delta Hotels Tudor Park Country Club. </w:t>
      </w:r>
      <w:r w:rsidRPr="00DF1648">
        <w:rPr>
          <w:color w:val="222222"/>
          <w:shd w:val="clear" w:color="auto" w:fill="FFFFFF"/>
        </w:rPr>
        <w:t>[Online] Available at: https://www.marriott.com/en-us/hotels/lontp-delta-hotels-tudor-park-country-club/overview/ [Accessed 28 January 2025].</w:t>
      </w:r>
    </w:p>
    <w:p w14:paraId="70E42A42" w14:textId="77777777" w:rsidR="00127550" w:rsidRPr="00DF1648" w:rsidRDefault="00127550" w:rsidP="0021030B">
      <w:pPr>
        <w:pStyle w:val="NormalWeb"/>
        <w:spacing w:before="0" w:beforeAutospacing="0" w:after="0" w:afterAutospacing="0" w:line="480" w:lineRule="auto"/>
        <w:jc w:val="both"/>
        <w:rPr>
          <w:lang w:val="en-GB"/>
        </w:rPr>
      </w:pPr>
      <w:r w:rsidRPr="00DF1648">
        <w:rPr>
          <w:color w:val="000000"/>
          <w:lang w:val="en-GB"/>
        </w:rPr>
        <w:t xml:space="preserve">Massaro, M., (2023). Digital transformation in the healthcare sector through blockchain technology. Insights from academic research and business developments. </w:t>
      </w:r>
      <w:proofErr w:type="spellStart"/>
      <w:r w:rsidRPr="00DF1648">
        <w:rPr>
          <w:i/>
          <w:iCs/>
          <w:color w:val="000000"/>
          <w:lang w:val="en-GB"/>
        </w:rPr>
        <w:t>Technovation</w:t>
      </w:r>
      <w:proofErr w:type="spellEnd"/>
      <w:r w:rsidRPr="00DF1648">
        <w:rPr>
          <w:color w:val="000000"/>
          <w:lang w:val="en-GB"/>
        </w:rPr>
        <w:t>, 120, p.102386.</w:t>
      </w:r>
    </w:p>
    <w:p w14:paraId="7C360DE6" w14:textId="77777777" w:rsidR="00127550" w:rsidRPr="00DF1648" w:rsidRDefault="00127550" w:rsidP="0021030B">
      <w:pPr>
        <w:pStyle w:val="NormalWeb"/>
        <w:shd w:val="clear" w:color="auto" w:fill="FFFFFF"/>
        <w:spacing w:before="0" w:beforeAutospacing="0" w:after="0" w:afterAutospacing="0" w:line="480" w:lineRule="auto"/>
        <w:jc w:val="both"/>
        <w:rPr>
          <w:lang w:val="en-GB"/>
        </w:rPr>
      </w:pPr>
      <w:r w:rsidRPr="00DF1648">
        <w:rPr>
          <w:color w:val="000000"/>
          <w:lang w:val="en-GB"/>
        </w:rPr>
        <w:t xml:space="preserve">Mercan, S., Cain, L., Akkaya, K., Cebe, M., </w:t>
      </w:r>
      <w:proofErr w:type="spellStart"/>
      <w:r w:rsidRPr="00DF1648">
        <w:rPr>
          <w:color w:val="000000"/>
          <w:lang w:val="en-GB"/>
        </w:rPr>
        <w:t>Uluagac</w:t>
      </w:r>
      <w:proofErr w:type="spellEnd"/>
      <w:r w:rsidRPr="00DF1648">
        <w:rPr>
          <w:color w:val="000000"/>
          <w:lang w:val="en-GB"/>
        </w:rPr>
        <w:t xml:space="preserve">, S., Alonso, M. and Cobanoglu, C., (2021). Improving the service industry with hyper-connectivity: IoT in hospitality. </w:t>
      </w:r>
      <w:r w:rsidRPr="00DF1648">
        <w:rPr>
          <w:i/>
          <w:iCs/>
          <w:color w:val="000000"/>
          <w:lang w:val="en-GB"/>
        </w:rPr>
        <w:t>International Journal of Contemporary Hospitality Management</w:t>
      </w:r>
      <w:r w:rsidRPr="00DF1648">
        <w:rPr>
          <w:color w:val="000000"/>
          <w:lang w:val="en-GB"/>
        </w:rPr>
        <w:t xml:space="preserve">, </w:t>
      </w:r>
      <w:r w:rsidRPr="00DF1648">
        <w:rPr>
          <w:i/>
          <w:iCs/>
          <w:color w:val="000000"/>
          <w:lang w:val="en-GB"/>
        </w:rPr>
        <w:t>33</w:t>
      </w:r>
      <w:r w:rsidRPr="00DF1648">
        <w:rPr>
          <w:color w:val="000000"/>
          <w:lang w:val="en-GB"/>
        </w:rPr>
        <w:t>(1), pp.243-262.</w:t>
      </w:r>
    </w:p>
    <w:p w14:paraId="40C02E5C" w14:textId="77777777" w:rsidR="00127550" w:rsidRPr="00DF1648" w:rsidRDefault="00127550" w:rsidP="0021030B">
      <w:pPr>
        <w:pStyle w:val="NormalWeb"/>
        <w:shd w:val="clear" w:color="auto" w:fill="FFFFFF"/>
        <w:spacing w:before="0" w:beforeAutospacing="0" w:after="0" w:afterAutospacing="0" w:line="480" w:lineRule="auto"/>
        <w:jc w:val="both"/>
        <w:rPr>
          <w:lang w:val="en-GB"/>
        </w:rPr>
      </w:pPr>
      <w:r w:rsidRPr="00DF1648">
        <w:rPr>
          <w:color w:val="000000"/>
          <w:lang w:val="en-GB"/>
        </w:rPr>
        <w:lastRenderedPageBreak/>
        <w:t xml:space="preserve">Milton, T., (2024). Exploring the Synergy of Artificial Intelligence and Financial Management in the Hotel Industry: A Critical Review of Innovations, Challenges, and Strategic Implications for Enhancing Operational Efficiency and Competitive Advantage. </w:t>
      </w:r>
      <w:r w:rsidRPr="00DF1648">
        <w:rPr>
          <w:i/>
          <w:iCs/>
          <w:color w:val="000000"/>
          <w:lang w:val="en-GB"/>
        </w:rPr>
        <w:t>International Journal for Multidimensional Research Perspectives</w:t>
      </w:r>
      <w:r w:rsidRPr="00DF1648">
        <w:rPr>
          <w:color w:val="000000"/>
          <w:lang w:val="en-GB"/>
        </w:rPr>
        <w:t xml:space="preserve">, </w:t>
      </w:r>
      <w:r w:rsidRPr="00DF1648">
        <w:rPr>
          <w:i/>
          <w:iCs/>
          <w:color w:val="000000"/>
          <w:lang w:val="en-GB"/>
        </w:rPr>
        <w:t>2</w:t>
      </w:r>
      <w:r w:rsidRPr="00DF1648">
        <w:rPr>
          <w:color w:val="000000"/>
          <w:lang w:val="en-GB"/>
        </w:rPr>
        <w:t>(2), pp.79-95.</w:t>
      </w:r>
    </w:p>
    <w:p w14:paraId="27BF585D" w14:textId="77777777" w:rsidR="00127550" w:rsidRPr="00DF1648" w:rsidRDefault="00127550" w:rsidP="0021030B">
      <w:pPr>
        <w:pStyle w:val="NormalWeb"/>
        <w:spacing w:before="0" w:beforeAutospacing="0" w:after="0" w:afterAutospacing="0" w:line="480" w:lineRule="auto"/>
        <w:jc w:val="both"/>
        <w:rPr>
          <w:lang w:val="en-GB"/>
        </w:rPr>
      </w:pPr>
      <w:r w:rsidRPr="00DF1648">
        <w:rPr>
          <w:color w:val="000000"/>
          <w:lang w:val="en-GB"/>
        </w:rPr>
        <w:t xml:space="preserve">Monga, M., Edwards, N.C., </w:t>
      </w:r>
      <w:proofErr w:type="spellStart"/>
      <w:r w:rsidRPr="00DF1648">
        <w:rPr>
          <w:color w:val="000000"/>
          <w:lang w:val="en-GB"/>
        </w:rPr>
        <w:t>Rojanasarot</w:t>
      </w:r>
      <w:proofErr w:type="spellEnd"/>
      <w:r w:rsidRPr="00DF1648">
        <w:rPr>
          <w:color w:val="000000"/>
          <w:lang w:val="en-GB"/>
        </w:rPr>
        <w:t xml:space="preserve">, S., Patel, M., Turner, E., White, J. and Bhattacharyya, S., (2024). Artificial intelligence in endourology: Maximizing the promise through consideration of the principles of diffusion of innovation theory. </w:t>
      </w:r>
      <w:r w:rsidRPr="00DF1648">
        <w:rPr>
          <w:i/>
          <w:iCs/>
          <w:color w:val="000000"/>
          <w:lang w:val="en-GB"/>
        </w:rPr>
        <w:t>Journal of Endourology</w:t>
      </w:r>
      <w:r w:rsidRPr="00DF1648">
        <w:rPr>
          <w:color w:val="000000"/>
          <w:lang w:val="en-GB"/>
        </w:rPr>
        <w:t>, 38(8), pp.755-762.</w:t>
      </w:r>
    </w:p>
    <w:p w14:paraId="72ADB290" w14:textId="77777777" w:rsidR="00127550" w:rsidRPr="00DF1648" w:rsidRDefault="00127550" w:rsidP="0021030B">
      <w:pPr>
        <w:rPr>
          <w:rFonts w:eastAsia="Arial"/>
          <w:highlight w:val="white"/>
        </w:rPr>
      </w:pPr>
      <w:r w:rsidRPr="00DF1648">
        <w:rPr>
          <w:rFonts w:eastAsia="Arial"/>
          <w:highlight w:val="white"/>
        </w:rPr>
        <w:t xml:space="preserve">Obeng, S., </w:t>
      </w:r>
      <w:proofErr w:type="spellStart"/>
      <w:r w:rsidRPr="00DF1648">
        <w:rPr>
          <w:rFonts w:eastAsia="Arial"/>
          <w:highlight w:val="white"/>
        </w:rPr>
        <w:t>Iyelolu</w:t>
      </w:r>
      <w:proofErr w:type="spellEnd"/>
      <w:r w:rsidRPr="00DF1648">
        <w:rPr>
          <w:rFonts w:eastAsia="Arial"/>
          <w:highlight w:val="white"/>
        </w:rPr>
        <w:t xml:space="preserve">, T.V., </w:t>
      </w:r>
      <w:proofErr w:type="spellStart"/>
      <w:r w:rsidRPr="00DF1648">
        <w:rPr>
          <w:rFonts w:eastAsia="Arial"/>
          <w:highlight w:val="white"/>
        </w:rPr>
        <w:t>Akinsulire</w:t>
      </w:r>
      <w:proofErr w:type="spellEnd"/>
      <w:r w:rsidRPr="00DF1648">
        <w:rPr>
          <w:rFonts w:eastAsia="Arial"/>
          <w:highlight w:val="white"/>
        </w:rPr>
        <w:t xml:space="preserve">, A.A. and Idemudia, C., (2024). The transformative impact of financial technology (FinTech) on regulatory compliance in the banking sector. </w:t>
      </w:r>
      <w:r w:rsidRPr="00DF1648">
        <w:rPr>
          <w:rFonts w:eastAsia="Arial"/>
          <w:i/>
          <w:highlight w:val="white"/>
        </w:rPr>
        <w:t>World Journal of Advanced Research and Reviews</w:t>
      </w:r>
      <w:r w:rsidRPr="00DF1648">
        <w:rPr>
          <w:rFonts w:eastAsia="Arial"/>
          <w:highlight w:val="white"/>
        </w:rPr>
        <w:t xml:space="preserve">, </w:t>
      </w:r>
      <w:r w:rsidRPr="00DF1648">
        <w:rPr>
          <w:rFonts w:eastAsia="Arial"/>
          <w:i/>
          <w:highlight w:val="white"/>
        </w:rPr>
        <w:t>23</w:t>
      </w:r>
      <w:r w:rsidRPr="00DF1648">
        <w:rPr>
          <w:rFonts w:eastAsia="Arial"/>
          <w:highlight w:val="white"/>
        </w:rPr>
        <w:t>(1), pp.2008-2018.</w:t>
      </w:r>
    </w:p>
    <w:p w14:paraId="0CA822CB" w14:textId="77777777" w:rsidR="00127550" w:rsidRPr="00DF1648" w:rsidRDefault="00127550" w:rsidP="0021030B">
      <w:pPr>
        <w:rPr>
          <w:color w:val="222222"/>
          <w:shd w:val="clear" w:color="auto" w:fill="FFFFFF"/>
        </w:rPr>
      </w:pPr>
      <w:r w:rsidRPr="00DF1648">
        <w:rPr>
          <w:color w:val="222222"/>
          <w:shd w:val="clear" w:color="auto" w:fill="FFFFFF"/>
        </w:rPr>
        <w:t xml:space="preserve">Özen, İ.A. and Özgül </w:t>
      </w:r>
      <w:proofErr w:type="spellStart"/>
      <w:r w:rsidRPr="00DF1648">
        <w:rPr>
          <w:color w:val="222222"/>
          <w:shd w:val="clear" w:color="auto" w:fill="FFFFFF"/>
        </w:rPr>
        <w:t>Katlav</w:t>
      </w:r>
      <w:proofErr w:type="spellEnd"/>
      <w:r w:rsidRPr="00DF1648">
        <w:rPr>
          <w:color w:val="222222"/>
          <w:shd w:val="clear" w:color="auto" w:fill="FFFFFF"/>
        </w:rPr>
        <w:t>, E., (2023). Aspect-based sentiment analysis on online customer reviews: a case study of technology-supported hotels. </w:t>
      </w:r>
      <w:r w:rsidRPr="00DF1648">
        <w:rPr>
          <w:i/>
          <w:iCs/>
          <w:color w:val="222222"/>
          <w:shd w:val="clear" w:color="auto" w:fill="FFFFFF"/>
        </w:rPr>
        <w:t>Journal of Hospitality and Tourism Technology</w:t>
      </w:r>
      <w:r w:rsidRPr="00DF1648">
        <w:rPr>
          <w:color w:val="222222"/>
          <w:shd w:val="clear" w:color="auto" w:fill="FFFFFF"/>
        </w:rPr>
        <w:t>, </w:t>
      </w:r>
      <w:r w:rsidRPr="00DF1648">
        <w:rPr>
          <w:i/>
          <w:iCs/>
          <w:color w:val="222222"/>
          <w:shd w:val="clear" w:color="auto" w:fill="FFFFFF"/>
        </w:rPr>
        <w:t>14</w:t>
      </w:r>
      <w:r w:rsidRPr="00DF1648">
        <w:rPr>
          <w:color w:val="222222"/>
          <w:shd w:val="clear" w:color="auto" w:fill="FFFFFF"/>
        </w:rPr>
        <w:t>(2), pp.102-120.</w:t>
      </w:r>
    </w:p>
    <w:p w14:paraId="294B8F8D" w14:textId="77777777" w:rsidR="00127550" w:rsidRPr="00DF1648" w:rsidRDefault="00127550" w:rsidP="0021030B">
      <w:pPr>
        <w:rPr>
          <w:color w:val="222222"/>
          <w:shd w:val="clear" w:color="auto" w:fill="FFFFFF"/>
        </w:rPr>
      </w:pPr>
      <w:r w:rsidRPr="00DF1648">
        <w:rPr>
          <w:color w:val="222222"/>
          <w:shd w:val="clear" w:color="auto" w:fill="FFFFFF"/>
        </w:rPr>
        <w:t xml:space="preserve">Perez-Vega, R., </w:t>
      </w:r>
      <w:proofErr w:type="spellStart"/>
      <w:r w:rsidRPr="00DF1648">
        <w:rPr>
          <w:color w:val="222222"/>
          <w:shd w:val="clear" w:color="auto" w:fill="FFFFFF"/>
        </w:rPr>
        <w:t>Kaartemo</w:t>
      </w:r>
      <w:proofErr w:type="spellEnd"/>
      <w:r w:rsidRPr="00DF1648">
        <w:rPr>
          <w:color w:val="222222"/>
          <w:shd w:val="clear" w:color="auto" w:fill="FFFFFF"/>
        </w:rPr>
        <w:t xml:space="preserve">, V., Lages, C.R., Razavi, N.B. and Männistö, J., (2021). Reshaping the contexts of online customer engagement </w:t>
      </w:r>
      <w:proofErr w:type="spellStart"/>
      <w:r w:rsidRPr="00DF1648">
        <w:rPr>
          <w:color w:val="222222"/>
          <w:shd w:val="clear" w:color="auto" w:fill="FFFFFF"/>
        </w:rPr>
        <w:t>behavior</w:t>
      </w:r>
      <w:proofErr w:type="spellEnd"/>
      <w:r w:rsidRPr="00DF1648">
        <w:rPr>
          <w:color w:val="222222"/>
          <w:shd w:val="clear" w:color="auto" w:fill="FFFFFF"/>
        </w:rPr>
        <w:t xml:space="preserve"> via artificial intelligence: A conceptual framework. </w:t>
      </w:r>
      <w:r w:rsidRPr="00DF1648">
        <w:rPr>
          <w:i/>
          <w:iCs/>
          <w:color w:val="222222"/>
          <w:shd w:val="clear" w:color="auto" w:fill="FFFFFF"/>
        </w:rPr>
        <w:t>Journal of Business Research</w:t>
      </w:r>
      <w:r w:rsidRPr="00DF1648">
        <w:rPr>
          <w:color w:val="222222"/>
          <w:shd w:val="clear" w:color="auto" w:fill="FFFFFF"/>
        </w:rPr>
        <w:t>, </w:t>
      </w:r>
      <w:r w:rsidRPr="00DF1648">
        <w:rPr>
          <w:i/>
          <w:iCs/>
          <w:color w:val="222222"/>
          <w:shd w:val="clear" w:color="auto" w:fill="FFFFFF"/>
        </w:rPr>
        <w:t>129</w:t>
      </w:r>
      <w:r w:rsidRPr="00DF1648">
        <w:rPr>
          <w:color w:val="222222"/>
          <w:shd w:val="clear" w:color="auto" w:fill="FFFFFF"/>
        </w:rPr>
        <w:t>, pp.902-910.</w:t>
      </w:r>
    </w:p>
    <w:p w14:paraId="52CEEAD7" w14:textId="77777777" w:rsidR="00127550" w:rsidRPr="00DF1648" w:rsidRDefault="00127550" w:rsidP="00127550">
      <w:pPr>
        <w:pStyle w:val="Bibliography"/>
      </w:pPr>
      <w:r w:rsidRPr="00DF1648">
        <w:t xml:space="preserve">Pettersson, A., (2024). </w:t>
      </w:r>
      <w:r w:rsidRPr="00DF1648">
        <w:rPr>
          <w:i/>
          <w:iCs/>
        </w:rPr>
        <w:t xml:space="preserve">How AI Is Changing Security, Customer Experience And Efficiency. </w:t>
      </w:r>
      <w:r w:rsidRPr="00DF1648">
        <w:t>[Online] Available at: https://www.forbes.com/councils/forbestechcouncil/2024/08/20/how-ai-is-changing-security-customer-experience-and-efficiency/ [Accessed 8 February 2025].</w:t>
      </w:r>
    </w:p>
    <w:p w14:paraId="6714130B" w14:textId="77777777" w:rsidR="00127550" w:rsidRPr="00DF1648" w:rsidRDefault="00127550" w:rsidP="0021030B">
      <w:pPr>
        <w:rPr>
          <w:rFonts w:eastAsia="Arial"/>
          <w:highlight w:val="white"/>
        </w:rPr>
      </w:pPr>
      <w:r w:rsidRPr="00DF1648">
        <w:rPr>
          <w:rFonts w:eastAsia="Arial"/>
          <w:highlight w:val="white"/>
        </w:rPr>
        <w:t xml:space="preserve">Rane, N., (2023). Integrating leading-edge artificial intelligence (AI), internet of things (IOT), and big data technologies for smart and sustainable architecture, engineering and construction (AEC) industry: Challenges and future directions. </w:t>
      </w:r>
      <w:r w:rsidRPr="00DF1648">
        <w:rPr>
          <w:rFonts w:eastAsia="Arial"/>
          <w:i/>
          <w:highlight w:val="white"/>
        </w:rPr>
        <w:t>Engineering and Construction (AEC) Industry: Challenges and Future Directions (September 24, 2023)</w:t>
      </w:r>
      <w:r w:rsidRPr="00DF1648">
        <w:rPr>
          <w:rFonts w:eastAsia="Arial"/>
          <w:highlight w:val="white"/>
        </w:rPr>
        <w:t>.</w:t>
      </w:r>
    </w:p>
    <w:p w14:paraId="082B7E24" w14:textId="77777777" w:rsidR="00127550" w:rsidRPr="00DF1648" w:rsidRDefault="00127550" w:rsidP="0021030B">
      <w:pPr>
        <w:rPr>
          <w:rFonts w:eastAsia="Arial"/>
          <w:highlight w:val="white"/>
        </w:rPr>
      </w:pPr>
      <w:proofErr w:type="spellStart"/>
      <w:r w:rsidRPr="00DF1648">
        <w:rPr>
          <w:rFonts w:eastAsia="Arial"/>
          <w:highlight w:val="white"/>
        </w:rPr>
        <w:lastRenderedPageBreak/>
        <w:t>Safitra</w:t>
      </w:r>
      <w:proofErr w:type="spellEnd"/>
      <w:r w:rsidRPr="00DF1648">
        <w:rPr>
          <w:rFonts w:eastAsia="Arial"/>
          <w:highlight w:val="white"/>
        </w:rPr>
        <w:t xml:space="preserve">, M.F., Lubis, M. and </w:t>
      </w:r>
      <w:proofErr w:type="spellStart"/>
      <w:r w:rsidRPr="00DF1648">
        <w:rPr>
          <w:rFonts w:eastAsia="Arial"/>
          <w:highlight w:val="white"/>
        </w:rPr>
        <w:t>Fakhrurroja</w:t>
      </w:r>
      <w:proofErr w:type="spellEnd"/>
      <w:r w:rsidRPr="00DF1648">
        <w:rPr>
          <w:rFonts w:eastAsia="Arial"/>
          <w:highlight w:val="white"/>
        </w:rPr>
        <w:t>, H., (2023). Counterattacking cyber threats: A framework for the future of cybersecurity. </w:t>
      </w:r>
      <w:r w:rsidRPr="00DF1648">
        <w:rPr>
          <w:rFonts w:eastAsia="Arial"/>
          <w:i/>
          <w:iCs/>
          <w:highlight w:val="white"/>
        </w:rPr>
        <w:t>Sustainability</w:t>
      </w:r>
      <w:r w:rsidRPr="00DF1648">
        <w:rPr>
          <w:rFonts w:eastAsia="Arial"/>
          <w:highlight w:val="white"/>
        </w:rPr>
        <w:t>, </w:t>
      </w:r>
      <w:r w:rsidRPr="00DF1648">
        <w:rPr>
          <w:rFonts w:eastAsia="Arial"/>
          <w:i/>
          <w:iCs/>
          <w:highlight w:val="white"/>
        </w:rPr>
        <w:t>15</w:t>
      </w:r>
      <w:r w:rsidRPr="00DF1648">
        <w:rPr>
          <w:rFonts w:eastAsia="Arial"/>
          <w:highlight w:val="white"/>
        </w:rPr>
        <w:t>(18), p.13369.</w:t>
      </w:r>
    </w:p>
    <w:p w14:paraId="0792E933" w14:textId="77777777" w:rsidR="00127550" w:rsidRPr="00DF1648" w:rsidRDefault="00127550" w:rsidP="00127550">
      <w:pPr>
        <w:pStyle w:val="Bibliography"/>
      </w:pPr>
      <w:r w:rsidRPr="00DF1648">
        <w:t xml:space="preserve">Statista, (2024). </w:t>
      </w:r>
      <w:r w:rsidRPr="00DF1648">
        <w:rPr>
          <w:i/>
          <w:iCs/>
        </w:rPr>
        <w:t xml:space="preserve">Artificial intelligence (AI) use in hospitality - statistics &amp; facts. </w:t>
      </w:r>
      <w:r w:rsidRPr="00DF1648">
        <w:t>[Online] Available at: https://www.statista.com/topics/12390/artificial-intelligence-ai-use-in-hospitality/#topicOverview [Accessed 8 February 2025].</w:t>
      </w:r>
    </w:p>
    <w:p w14:paraId="2A08ECE5" w14:textId="77777777" w:rsidR="00127550" w:rsidRPr="00DF1648" w:rsidRDefault="00127550" w:rsidP="0021030B">
      <w:pPr>
        <w:shd w:val="clear" w:color="auto" w:fill="auto"/>
      </w:pPr>
      <w:r w:rsidRPr="00DF1648">
        <w:rPr>
          <w:color w:val="000000"/>
        </w:rPr>
        <w:t>Thomas, G., (2021). How to do your case study. </w:t>
      </w:r>
    </w:p>
    <w:p w14:paraId="3374DCD7" w14:textId="77777777" w:rsidR="00127550" w:rsidRPr="00DF1648" w:rsidRDefault="00127550" w:rsidP="0021030B">
      <w:pPr>
        <w:rPr>
          <w:color w:val="222222"/>
          <w:shd w:val="clear" w:color="auto" w:fill="FFFFFF"/>
        </w:rPr>
      </w:pPr>
      <w:r w:rsidRPr="00DF1648">
        <w:rPr>
          <w:color w:val="222222"/>
          <w:shd w:val="clear" w:color="auto" w:fill="FFFFFF"/>
        </w:rPr>
        <w:t xml:space="preserve">Tripadvisor, (2025). </w:t>
      </w:r>
      <w:r w:rsidRPr="00DF1648">
        <w:rPr>
          <w:i/>
          <w:iCs/>
          <w:color w:val="222222"/>
          <w:shd w:val="clear" w:color="auto" w:fill="FFFFFF"/>
        </w:rPr>
        <w:t xml:space="preserve">Delta Hotels Tudor Park Country Club. </w:t>
      </w:r>
      <w:r w:rsidRPr="00DF1648">
        <w:rPr>
          <w:color w:val="222222"/>
          <w:shd w:val="clear" w:color="auto" w:fill="FFFFFF"/>
        </w:rPr>
        <w:t xml:space="preserve">[Online] Available at: https://www.tripadvisor.com/ShowUserReviews-g3399268-d192545-r773332201-Delta_Hotels_Tudor_Park_Country_Club-Bearsted_Maidstone_Kent_England.html [Accessed 28 January 2025]. </w:t>
      </w:r>
    </w:p>
    <w:p w14:paraId="2549012B" w14:textId="77777777" w:rsidR="00127550" w:rsidRPr="00DF1648" w:rsidRDefault="00127550" w:rsidP="0021030B">
      <w:pPr>
        <w:rPr>
          <w:color w:val="222222"/>
          <w:shd w:val="clear" w:color="auto" w:fill="FFFFFF"/>
        </w:rPr>
      </w:pPr>
      <w:r w:rsidRPr="00DF1648">
        <w:rPr>
          <w:color w:val="222222"/>
          <w:shd w:val="clear" w:color="auto" w:fill="FFFFFF"/>
        </w:rPr>
        <w:t>Veloso, M. and Gomez-Suarez, M., (2023). Customer experience in the hotel industry: a systematic literature review and research agenda. </w:t>
      </w:r>
      <w:r w:rsidRPr="00DF1648">
        <w:rPr>
          <w:i/>
          <w:iCs/>
          <w:color w:val="222222"/>
          <w:shd w:val="clear" w:color="auto" w:fill="FFFFFF"/>
        </w:rPr>
        <w:t>International Journal of Contemporary Hospitality Management</w:t>
      </w:r>
      <w:r w:rsidRPr="00DF1648">
        <w:rPr>
          <w:color w:val="222222"/>
          <w:shd w:val="clear" w:color="auto" w:fill="FFFFFF"/>
        </w:rPr>
        <w:t>, </w:t>
      </w:r>
      <w:r w:rsidRPr="00DF1648">
        <w:rPr>
          <w:i/>
          <w:iCs/>
          <w:color w:val="222222"/>
          <w:shd w:val="clear" w:color="auto" w:fill="FFFFFF"/>
        </w:rPr>
        <w:t>35</w:t>
      </w:r>
      <w:r w:rsidRPr="00DF1648">
        <w:rPr>
          <w:color w:val="222222"/>
          <w:shd w:val="clear" w:color="auto" w:fill="FFFFFF"/>
        </w:rPr>
        <w:t>(8), pp.3006-3028.</w:t>
      </w:r>
    </w:p>
    <w:p w14:paraId="7CBE9906" w14:textId="77777777" w:rsidR="00127550" w:rsidRPr="00DF1648" w:rsidRDefault="00127550" w:rsidP="0021030B">
      <w:proofErr w:type="spellStart"/>
      <w:r w:rsidRPr="00DF1648">
        <w:t>Vermesan</w:t>
      </w:r>
      <w:proofErr w:type="spellEnd"/>
      <w:r w:rsidRPr="00DF1648">
        <w:t xml:space="preserve">, O., Bröring, A., Tragos, E., Serrano, M., </w:t>
      </w:r>
      <w:proofErr w:type="spellStart"/>
      <w:r w:rsidRPr="00DF1648">
        <w:t>Bacciu</w:t>
      </w:r>
      <w:proofErr w:type="spellEnd"/>
      <w:r w:rsidRPr="00DF1648">
        <w:t xml:space="preserve">, D., Chessa, S., Gallicchio, C., Micheli, A., Dragone, M., </w:t>
      </w:r>
      <w:proofErr w:type="spellStart"/>
      <w:r w:rsidRPr="00DF1648">
        <w:t>Saffiotti</w:t>
      </w:r>
      <w:proofErr w:type="spellEnd"/>
      <w:r w:rsidRPr="00DF1648">
        <w:t>, A. and Simoens, P., (2022). Internet of robotic things–converging sensing/actuating, hyperconnectivity, artificial intelligence and IoT platforms. In </w:t>
      </w:r>
      <w:r w:rsidRPr="00DF1648">
        <w:rPr>
          <w:i/>
          <w:iCs/>
        </w:rPr>
        <w:t>Cognitive hyperconnected digital transformation</w:t>
      </w:r>
      <w:r w:rsidRPr="00DF1648">
        <w:t> (pp. 97-155). River Publishers.</w:t>
      </w:r>
    </w:p>
    <w:p w14:paraId="3701632E" w14:textId="77777777" w:rsidR="00127550" w:rsidRDefault="00127550" w:rsidP="0021030B">
      <w:pPr>
        <w:pStyle w:val="NormalWeb"/>
        <w:shd w:val="clear" w:color="auto" w:fill="FFFFFF"/>
        <w:spacing w:before="0" w:beforeAutospacing="0" w:after="0" w:afterAutospacing="0" w:line="480" w:lineRule="auto"/>
        <w:jc w:val="both"/>
        <w:rPr>
          <w:color w:val="000000"/>
        </w:rPr>
      </w:pPr>
      <w:r w:rsidRPr="00DF1648">
        <w:rPr>
          <w:color w:val="000000"/>
          <w:lang w:val="en-GB"/>
        </w:rPr>
        <w:t xml:space="preserve">Wynn, M. and Jones, P., (2022). IT strategy in the hotel industry in the digital era. </w:t>
      </w:r>
      <w:r w:rsidRPr="00DF1648">
        <w:rPr>
          <w:i/>
          <w:iCs/>
          <w:color w:val="000000"/>
          <w:lang w:val="en-GB"/>
        </w:rPr>
        <w:t>Sustainability</w:t>
      </w:r>
      <w:r w:rsidRPr="00DF1648">
        <w:rPr>
          <w:color w:val="000000"/>
          <w:lang w:val="en-GB"/>
        </w:rPr>
        <w:t xml:space="preserve">, </w:t>
      </w:r>
      <w:r w:rsidRPr="00DF1648">
        <w:rPr>
          <w:i/>
          <w:iCs/>
          <w:color w:val="000000"/>
          <w:lang w:val="en-GB"/>
        </w:rPr>
        <w:t>14</w:t>
      </w:r>
      <w:r w:rsidRPr="00DF1648">
        <w:rPr>
          <w:color w:val="000000"/>
          <w:lang w:val="en-GB"/>
        </w:rPr>
        <w:t xml:space="preserve">(17), p.10705. </w:t>
      </w:r>
    </w:p>
    <w:sectPr w:rsidR="00127550">
      <w:headerReference w:type="default" r:id="rId10"/>
      <w:footerReference w:type="default" r:id="rId11"/>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83A1FD3" w14:textId="77777777" w:rsidR="000F3856" w:rsidRPr="00DF1648" w:rsidRDefault="000F3856">
      <w:pPr>
        <w:spacing w:line="240" w:lineRule="auto"/>
      </w:pPr>
      <w:r w:rsidRPr="00DF1648">
        <w:separator/>
      </w:r>
    </w:p>
  </w:endnote>
  <w:endnote w:type="continuationSeparator" w:id="0">
    <w:p w14:paraId="0CAF1DBF" w14:textId="77777777" w:rsidR="000F3856" w:rsidRPr="00DF1648" w:rsidRDefault="000F3856">
      <w:pPr>
        <w:spacing w:line="240" w:lineRule="auto"/>
      </w:pPr>
      <w:r w:rsidRPr="00DF164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b/>
        <w:bCs/>
      </w:rPr>
      <w:id w:val="1189950434"/>
      <w:docPartObj>
        <w:docPartGallery w:val="Page Numbers (Bottom of Page)"/>
        <w:docPartUnique/>
      </w:docPartObj>
    </w:sdtPr>
    <w:sdtContent>
      <w:sdt>
        <w:sdtPr>
          <w:rPr>
            <w:b/>
            <w:bCs/>
          </w:rPr>
          <w:id w:val="-1769616900"/>
          <w:docPartObj>
            <w:docPartGallery w:val="Page Numbers (Top of Page)"/>
            <w:docPartUnique/>
          </w:docPartObj>
        </w:sdtPr>
        <w:sdtContent>
          <w:p w14:paraId="2C59D132" w14:textId="44D27A22" w:rsidR="001329B7" w:rsidRPr="00DF1648" w:rsidRDefault="001329B7" w:rsidP="001329B7">
            <w:pPr>
              <w:pStyle w:val="Footer"/>
              <w:jc w:val="right"/>
              <w:rPr>
                <w:b/>
                <w:bCs/>
              </w:rPr>
            </w:pPr>
            <w:r w:rsidRPr="00DF1648">
              <w:rPr>
                <w:b/>
                <w:bCs/>
              </w:rPr>
              <w:t xml:space="preserve">Page </w:t>
            </w:r>
            <w:r w:rsidRPr="00DF1648">
              <w:rPr>
                <w:b/>
                <w:bCs/>
              </w:rPr>
              <w:fldChar w:fldCharType="begin"/>
            </w:r>
            <w:r w:rsidRPr="00DF1648">
              <w:rPr>
                <w:b/>
                <w:bCs/>
              </w:rPr>
              <w:instrText xml:space="preserve"> PAGE </w:instrText>
            </w:r>
            <w:r w:rsidRPr="00DF1648">
              <w:rPr>
                <w:b/>
                <w:bCs/>
              </w:rPr>
              <w:fldChar w:fldCharType="separate"/>
            </w:r>
            <w:r w:rsidR="00811C1B" w:rsidRPr="00DF1648">
              <w:rPr>
                <w:b/>
                <w:bCs/>
              </w:rPr>
              <w:t>21</w:t>
            </w:r>
            <w:r w:rsidRPr="00DF1648">
              <w:rPr>
                <w:b/>
                <w:bCs/>
              </w:rPr>
              <w:fldChar w:fldCharType="end"/>
            </w:r>
            <w:r w:rsidRPr="00DF1648">
              <w:rPr>
                <w:b/>
                <w:bCs/>
              </w:rPr>
              <w:t xml:space="preserve"> of </w:t>
            </w:r>
            <w:r w:rsidRPr="00DF1648">
              <w:rPr>
                <w:b/>
                <w:bCs/>
              </w:rPr>
              <w:fldChar w:fldCharType="begin"/>
            </w:r>
            <w:r w:rsidRPr="00DF1648">
              <w:rPr>
                <w:b/>
                <w:bCs/>
              </w:rPr>
              <w:instrText xml:space="preserve"> NUMPAGES  </w:instrText>
            </w:r>
            <w:r w:rsidRPr="00DF1648">
              <w:rPr>
                <w:b/>
                <w:bCs/>
              </w:rPr>
              <w:fldChar w:fldCharType="separate"/>
            </w:r>
            <w:r w:rsidR="00811C1B" w:rsidRPr="00DF1648">
              <w:rPr>
                <w:b/>
                <w:bCs/>
              </w:rPr>
              <w:t>38</w:t>
            </w:r>
            <w:r w:rsidRPr="00DF1648">
              <w:rPr>
                <w:b/>
                <w:bCs/>
              </w:rPr>
              <w:fldChar w:fldCharType="end"/>
            </w:r>
          </w:p>
        </w:sdtContent>
      </w:sdt>
    </w:sdtContent>
  </w:sdt>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8369AF" w14:textId="77777777" w:rsidR="000F3856" w:rsidRPr="00DF1648" w:rsidRDefault="000F3856">
      <w:pPr>
        <w:spacing w:line="240" w:lineRule="auto"/>
      </w:pPr>
      <w:r w:rsidRPr="00DF1648">
        <w:separator/>
      </w:r>
    </w:p>
  </w:footnote>
  <w:footnote w:type="continuationSeparator" w:id="0">
    <w:p w14:paraId="437F2D7A" w14:textId="77777777" w:rsidR="000F3856" w:rsidRPr="00DF1648" w:rsidRDefault="000F3856">
      <w:pPr>
        <w:spacing w:line="240" w:lineRule="auto"/>
      </w:pPr>
      <w:r w:rsidRPr="00DF164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1D" w14:textId="77777777" w:rsidR="00201E59" w:rsidRPr="00DF1648" w:rsidRDefault="005E1670">
    <w:pPr>
      <w:jc w:val="right"/>
      <w:rPr>
        <w:b/>
      </w:rPr>
    </w:pPr>
    <w:r w:rsidRPr="00DF1648">
      <w:rPr>
        <w:b/>
      </w:rPr>
      <w:t>Research Project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F8E7E2C"/>
    <w:multiLevelType w:val="hybridMultilevel"/>
    <w:tmpl w:val="57F26E9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FF65735"/>
    <w:multiLevelType w:val="hybridMultilevel"/>
    <w:tmpl w:val="975C13B8"/>
    <w:lvl w:ilvl="0" w:tplc="4009000F">
      <w:start w:val="1"/>
      <w:numFmt w:val="decimal"/>
      <w:lvlText w:val="%1."/>
      <w:lvlJc w:val="left"/>
      <w:pPr>
        <w:ind w:left="360" w:hanging="360"/>
      </w:pPr>
    </w:lvl>
    <w:lvl w:ilvl="1" w:tplc="40090019" w:tentative="1">
      <w:start w:val="1"/>
      <w:numFmt w:val="lowerLetter"/>
      <w:lvlText w:val="%2."/>
      <w:lvlJc w:val="left"/>
      <w:pPr>
        <w:ind w:left="1080" w:hanging="360"/>
      </w:pPr>
    </w:lvl>
    <w:lvl w:ilvl="2" w:tplc="4009001B" w:tentative="1">
      <w:start w:val="1"/>
      <w:numFmt w:val="lowerRoman"/>
      <w:lvlText w:val="%3."/>
      <w:lvlJc w:val="right"/>
      <w:pPr>
        <w:ind w:left="1800" w:hanging="180"/>
      </w:pPr>
    </w:lvl>
    <w:lvl w:ilvl="3" w:tplc="4009000F" w:tentative="1">
      <w:start w:val="1"/>
      <w:numFmt w:val="decimal"/>
      <w:lvlText w:val="%4."/>
      <w:lvlJc w:val="left"/>
      <w:pPr>
        <w:ind w:left="2520" w:hanging="360"/>
      </w:pPr>
    </w:lvl>
    <w:lvl w:ilvl="4" w:tplc="40090019" w:tentative="1">
      <w:start w:val="1"/>
      <w:numFmt w:val="lowerLetter"/>
      <w:lvlText w:val="%5."/>
      <w:lvlJc w:val="left"/>
      <w:pPr>
        <w:ind w:left="3240" w:hanging="360"/>
      </w:pPr>
    </w:lvl>
    <w:lvl w:ilvl="5" w:tplc="4009001B" w:tentative="1">
      <w:start w:val="1"/>
      <w:numFmt w:val="lowerRoman"/>
      <w:lvlText w:val="%6."/>
      <w:lvlJc w:val="right"/>
      <w:pPr>
        <w:ind w:left="3960" w:hanging="180"/>
      </w:pPr>
    </w:lvl>
    <w:lvl w:ilvl="6" w:tplc="4009000F" w:tentative="1">
      <w:start w:val="1"/>
      <w:numFmt w:val="decimal"/>
      <w:lvlText w:val="%7."/>
      <w:lvlJc w:val="left"/>
      <w:pPr>
        <w:ind w:left="4680" w:hanging="360"/>
      </w:pPr>
    </w:lvl>
    <w:lvl w:ilvl="7" w:tplc="40090019" w:tentative="1">
      <w:start w:val="1"/>
      <w:numFmt w:val="lowerLetter"/>
      <w:lvlText w:val="%8."/>
      <w:lvlJc w:val="left"/>
      <w:pPr>
        <w:ind w:left="5400" w:hanging="360"/>
      </w:pPr>
    </w:lvl>
    <w:lvl w:ilvl="8" w:tplc="4009001B" w:tentative="1">
      <w:start w:val="1"/>
      <w:numFmt w:val="lowerRoman"/>
      <w:lvlText w:val="%9."/>
      <w:lvlJc w:val="right"/>
      <w:pPr>
        <w:ind w:left="6120" w:hanging="180"/>
      </w:pPr>
    </w:lvl>
  </w:abstractNum>
  <w:abstractNum w:abstractNumId="2" w15:restartNumberingAfterBreak="0">
    <w:nsid w:val="51B72F41"/>
    <w:multiLevelType w:val="hybridMultilevel"/>
    <w:tmpl w:val="0AEC6126"/>
    <w:lvl w:ilvl="0" w:tplc="28D28E88">
      <w:start w:val="1"/>
      <w:numFmt w:val="decimal"/>
      <w:lvlText w:val="%1."/>
      <w:lvlJc w:val="left"/>
      <w:pPr>
        <w:ind w:left="36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7942386D"/>
    <w:multiLevelType w:val="hybridMultilevel"/>
    <w:tmpl w:val="F35831C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num w:numId="1" w16cid:durableId="258418252">
    <w:abstractNumId w:val="3"/>
  </w:num>
  <w:num w:numId="2" w16cid:durableId="372193346">
    <w:abstractNumId w:val="0"/>
  </w:num>
  <w:num w:numId="3" w16cid:durableId="1312440622">
    <w:abstractNumId w:val="1"/>
  </w:num>
  <w:num w:numId="4" w16cid:durableId="17040156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01E59"/>
    <w:rsid w:val="000C3F72"/>
    <w:rsid w:val="000F3856"/>
    <w:rsid w:val="00101D82"/>
    <w:rsid w:val="00111CE5"/>
    <w:rsid w:val="00127550"/>
    <w:rsid w:val="001329B7"/>
    <w:rsid w:val="00160456"/>
    <w:rsid w:val="0017201A"/>
    <w:rsid w:val="001F4BB6"/>
    <w:rsid w:val="00201E59"/>
    <w:rsid w:val="0021030B"/>
    <w:rsid w:val="002568BA"/>
    <w:rsid w:val="00263A79"/>
    <w:rsid w:val="003363EF"/>
    <w:rsid w:val="00367670"/>
    <w:rsid w:val="0040343E"/>
    <w:rsid w:val="004107C5"/>
    <w:rsid w:val="00421E1C"/>
    <w:rsid w:val="0042715E"/>
    <w:rsid w:val="00445629"/>
    <w:rsid w:val="00452071"/>
    <w:rsid w:val="004626EB"/>
    <w:rsid w:val="00490FC1"/>
    <w:rsid w:val="004A6FCC"/>
    <w:rsid w:val="004B0CA9"/>
    <w:rsid w:val="004C28AB"/>
    <w:rsid w:val="004C5B47"/>
    <w:rsid w:val="004F26BB"/>
    <w:rsid w:val="00542C52"/>
    <w:rsid w:val="00594C5C"/>
    <w:rsid w:val="005C0654"/>
    <w:rsid w:val="005D3F58"/>
    <w:rsid w:val="005E1670"/>
    <w:rsid w:val="00652600"/>
    <w:rsid w:val="006936FB"/>
    <w:rsid w:val="007513F8"/>
    <w:rsid w:val="00811C1B"/>
    <w:rsid w:val="00841140"/>
    <w:rsid w:val="00867A73"/>
    <w:rsid w:val="008C3543"/>
    <w:rsid w:val="008D0B22"/>
    <w:rsid w:val="00A0780B"/>
    <w:rsid w:val="00A84A95"/>
    <w:rsid w:val="00AE6E5E"/>
    <w:rsid w:val="00B11B6F"/>
    <w:rsid w:val="00B13C16"/>
    <w:rsid w:val="00B72A02"/>
    <w:rsid w:val="00B81A1E"/>
    <w:rsid w:val="00B973BB"/>
    <w:rsid w:val="00BF22EB"/>
    <w:rsid w:val="00C61C46"/>
    <w:rsid w:val="00CC723E"/>
    <w:rsid w:val="00CD57B4"/>
    <w:rsid w:val="00D1512F"/>
    <w:rsid w:val="00D36747"/>
    <w:rsid w:val="00DC1799"/>
    <w:rsid w:val="00DF1648"/>
    <w:rsid w:val="00EE0564"/>
    <w:rsid w:val="00F07F2A"/>
    <w:rsid w:val="00F52CB8"/>
    <w:rsid w:val="00F568B0"/>
    <w:rsid w:val="00FA6F94"/>
    <w:rsid w:val="00FC60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7B48E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 w:eastAsia="en-IN" w:bidi="ar-SA"/>
      </w:rPr>
    </w:rPrDefault>
    <w:pPrDefault>
      <w:pPr>
        <w:shd w:val="clear" w:color="auto" w:fill="FFFFFF"/>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pPr>
      <w:keepNext/>
      <w:keepLines/>
      <w:outlineLvl w:val="0"/>
    </w:pPr>
    <w:rPr>
      <w:b/>
      <w:sz w:val="28"/>
      <w:szCs w:val="28"/>
    </w:rPr>
  </w:style>
  <w:style w:type="paragraph" w:styleId="Heading2">
    <w:name w:val="heading 2"/>
    <w:basedOn w:val="Normal"/>
    <w:next w:val="Normal"/>
    <w:link w:val="Heading2Char"/>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paragraph" w:styleId="Header">
    <w:name w:val="header"/>
    <w:basedOn w:val="Normal"/>
    <w:link w:val="HeaderChar"/>
    <w:uiPriority w:val="99"/>
    <w:unhideWhenUsed/>
    <w:rsid w:val="001329B7"/>
    <w:pPr>
      <w:tabs>
        <w:tab w:val="center" w:pos="4513"/>
        <w:tab w:val="right" w:pos="9026"/>
      </w:tabs>
      <w:spacing w:line="240" w:lineRule="auto"/>
    </w:pPr>
  </w:style>
  <w:style w:type="character" w:customStyle="1" w:styleId="HeaderChar">
    <w:name w:val="Header Char"/>
    <w:basedOn w:val="DefaultParagraphFont"/>
    <w:link w:val="Header"/>
    <w:uiPriority w:val="99"/>
    <w:rsid w:val="001329B7"/>
    <w:rPr>
      <w:shd w:val="clear" w:color="auto" w:fill="FFFFFF"/>
    </w:rPr>
  </w:style>
  <w:style w:type="paragraph" w:styleId="Footer">
    <w:name w:val="footer"/>
    <w:basedOn w:val="Normal"/>
    <w:link w:val="FooterChar"/>
    <w:uiPriority w:val="99"/>
    <w:unhideWhenUsed/>
    <w:rsid w:val="001329B7"/>
    <w:pPr>
      <w:tabs>
        <w:tab w:val="center" w:pos="4513"/>
        <w:tab w:val="right" w:pos="9026"/>
      </w:tabs>
      <w:spacing w:line="240" w:lineRule="auto"/>
    </w:pPr>
  </w:style>
  <w:style w:type="character" w:customStyle="1" w:styleId="FooterChar">
    <w:name w:val="Footer Char"/>
    <w:basedOn w:val="DefaultParagraphFont"/>
    <w:link w:val="Footer"/>
    <w:uiPriority w:val="99"/>
    <w:rsid w:val="001329B7"/>
    <w:rPr>
      <w:shd w:val="clear" w:color="auto" w:fill="FFFFFF"/>
    </w:rPr>
  </w:style>
  <w:style w:type="paragraph" w:styleId="TOCHeading">
    <w:name w:val="TOC Heading"/>
    <w:basedOn w:val="Heading1"/>
    <w:next w:val="Normal"/>
    <w:uiPriority w:val="39"/>
    <w:unhideWhenUsed/>
    <w:qFormat/>
    <w:rsid w:val="001329B7"/>
    <w:pP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1329B7"/>
    <w:pPr>
      <w:spacing w:after="100"/>
    </w:pPr>
  </w:style>
  <w:style w:type="paragraph" w:styleId="TOC2">
    <w:name w:val="toc 2"/>
    <w:basedOn w:val="Normal"/>
    <w:next w:val="Normal"/>
    <w:autoRedefine/>
    <w:uiPriority w:val="39"/>
    <w:unhideWhenUsed/>
    <w:rsid w:val="001329B7"/>
    <w:pPr>
      <w:spacing w:after="100"/>
      <w:ind w:left="240"/>
    </w:pPr>
  </w:style>
  <w:style w:type="character" w:styleId="Hyperlink">
    <w:name w:val="Hyperlink"/>
    <w:basedOn w:val="DefaultParagraphFont"/>
    <w:uiPriority w:val="99"/>
    <w:unhideWhenUsed/>
    <w:rsid w:val="001329B7"/>
    <w:rPr>
      <w:color w:val="0000FF" w:themeColor="hyperlink"/>
      <w:u w:val="single"/>
    </w:rPr>
  </w:style>
  <w:style w:type="paragraph" w:styleId="NormalWeb">
    <w:name w:val="Normal (Web)"/>
    <w:basedOn w:val="Normal"/>
    <w:uiPriority w:val="99"/>
    <w:semiHidden/>
    <w:unhideWhenUsed/>
    <w:rsid w:val="001329B7"/>
    <w:pPr>
      <w:shd w:val="clear" w:color="auto" w:fill="auto"/>
      <w:spacing w:before="100" w:beforeAutospacing="1" w:after="100" w:afterAutospacing="1" w:line="240" w:lineRule="auto"/>
      <w:jc w:val="left"/>
    </w:pPr>
    <w:rPr>
      <w:lang w:val="en-IN"/>
    </w:rPr>
  </w:style>
  <w:style w:type="paragraph" w:styleId="ListParagraph">
    <w:name w:val="List Paragraph"/>
    <w:basedOn w:val="Normal"/>
    <w:uiPriority w:val="34"/>
    <w:qFormat/>
    <w:rsid w:val="00D1512F"/>
    <w:pPr>
      <w:ind w:left="720"/>
      <w:contextualSpacing/>
    </w:pPr>
  </w:style>
  <w:style w:type="character" w:customStyle="1" w:styleId="Heading1Char">
    <w:name w:val="Heading 1 Char"/>
    <w:basedOn w:val="DefaultParagraphFont"/>
    <w:link w:val="Heading1"/>
    <w:uiPriority w:val="9"/>
    <w:rsid w:val="00A0780B"/>
    <w:rPr>
      <w:b/>
      <w:sz w:val="28"/>
      <w:szCs w:val="28"/>
      <w:shd w:val="clear" w:color="auto" w:fill="FFFFFF"/>
      <w:lang w:val="en-GB"/>
    </w:rPr>
  </w:style>
  <w:style w:type="character" w:customStyle="1" w:styleId="Heading2Char">
    <w:name w:val="Heading 2 Char"/>
    <w:basedOn w:val="DefaultParagraphFont"/>
    <w:link w:val="Heading2"/>
    <w:uiPriority w:val="9"/>
    <w:rsid w:val="00A0780B"/>
    <w:rPr>
      <w:b/>
      <w:sz w:val="26"/>
      <w:szCs w:val="26"/>
      <w:shd w:val="clear" w:color="auto" w:fill="FFFFFF"/>
      <w:lang w:val="en-GB"/>
    </w:rPr>
  </w:style>
  <w:style w:type="paragraph" w:styleId="Bibliography">
    <w:name w:val="Bibliography"/>
    <w:basedOn w:val="Normal"/>
    <w:next w:val="Normal"/>
    <w:uiPriority w:val="37"/>
    <w:unhideWhenUsed/>
    <w:rsid w:val="0012755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56686383">
      <w:bodyDiv w:val="1"/>
      <w:marLeft w:val="0"/>
      <w:marRight w:val="0"/>
      <w:marTop w:val="0"/>
      <w:marBottom w:val="0"/>
      <w:divBdr>
        <w:top w:val="none" w:sz="0" w:space="0" w:color="auto"/>
        <w:left w:val="none" w:sz="0" w:space="0" w:color="auto"/>
        <w:bottom w:val="none" w:sz="0" w:space="0" w:color="auto"/>
        <w:right w:val="none" w:sz="0" w:space="0" w:color="auto"/>
      </w:divBdr>
    </w:div>
    <w:div w:id="512647349">
      <w:bodyDiv w:val="1"/>
      <w:marLeft w:val="0"/>
      <w:marRight w:val="0"/>
      <w:marTop w:val="0"/>
      <w:marBottom w:val="0"/>
      <w:divBdr>
        <w:top w:val="none" w:sz="0" w:space="0" w:color="auto"/>
        <w:left w:val="none" w:sz="0" w:space="0" w:color="auto"/>
        <w:bottom w:val="none" w:sz="0" w:space="0" w:color="auto"/>
        <w:right w:val="none" w:sz="0" w:space="0" w:color="auto"/>
      </w:divBdr>
    </w:div>
    <w:div w:id="680623584">
      <w:bodyDiv w:val="1"/>
      <w:marLeft w:val="0"/>
      <w:marRight w:val="0"/>
      <w:marTop w:val="0"/>
      <w:marBottom w:val="0"/>
      <w:divBdr>
        <w:top w:val="none" w:sz="0" w:space="0" w:color="auto"/>
        <w:left w:val="none" w:sz="0" w:space="0" w:color="auto"/>
        <w:bottom w:val="none" w:sz="0" w:space="0" w:color="auto"/>
        <w:right w:val="none" w:sz="0" w:space="0" w:color="auto"/>
      </w:divBdr>
    </w:div>
    <w:div w:id="1661731347">
      <w:bodyDiv w:val="1"/>
      <w:marLeft w:val="0"/>
      <w:marRight w:val="0"/>
      <w:marTop w:val="0"/>
      <w:marBottom w:val="0"/>
      <w:divBdr>
        <w:top w:val="none" w:sz="0" w:space="0" w:color="auto"/>
        <w:left w:val="none" w:sz="0" w:space="0" w:color="auto"/>
        <w:bottom w:val="none" w:sz="0" w:space="0" w:color="auto"/>
        <w:right w:val="none" w:sz="0" w:space="0" w:color="auto"/>
      </w:divBdr>
    </w:div>
    <w:div w:id="1835022629">
      <w:bodyDiv w:val="1"/>
      <w:marLeft w:val="0"/>
      <w:marRight w:val="0"/>
      <w:marTop w:val="0"/>
      <w:marBottom w:val="0"/>
      <w:divBdr>
        <w:top w:val="none" w:sz="0" w:space="0" w:color="auto"/>
        <w:left w:val="none" w:sz="0" w:space="0" w:color="auto"/>
        <w:bottom w:val="none" w:sz="0" w:space="0" w:color="auto"/>
        <w:right w:val="none" w:sz="0" w:space="0" w:color="auto"/>
      </w:divBdr>
    </w:div>
    <w:div w:id="2100907850">
      <w:bodyDiv w:val="1"/>
      <w:marLeft w:val="0"/>
      <w:marRight w:val="0"/>
      <w:marTop w:val="0"/>
      <w:marBottom w:val="0"/>
      <w:divBdr>
        <w:top w:val="none" w:sz="0" w:space="0" w:color="auto"/>
        <w:left w:val="none" w:sz="0" w:space="0" w:color="auto"/>
        <w:bottom w:val="none" w:sz="0" w:space="0" w:color="auto"/>
        <w:right w:val="none" w:sz="0" w:space="0" w:color="auto"/>
      </w:divBdr>
    </w:div>
    <w:div w:id="210129712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Rob22</b:Tag>
    <b:SourceType>InternetSite</b:SourceType>
    <b:Guid>{29A0699E-F0A3-49A0-9678-620924C23291}</b:Guid>
    <b:Author>
      <b:Author>
        <b:NameList>
          <b:Person>
            <b:Last>Hart</b:Last>
            <b:First>Robert</b:First>
          </b:Person>
        </b:NameList>
      </b:Author>
    </b:Author>
    <b:Title>U.K. Inflation Soars To 10.1%—A 40-Year High As Cost-Of-Living Crisis Bites</b:Title>
    <b:Year>2022</b:Year>
    <b:YearAccessed>2025</b:YearAccessed>
    <b:MonthAccessed>January</b:MonthAccessed>
    <b:DayAccessed>28</b:DayAccessed>
    <b:URL>https://www.forbes.com/sites/roberthart/2022/10/19/uk-inflation-soars-to-101-a-40-year-high-as-cost-of-living-crisis-bites/</b:URL>
    <b:RefOrder>1</b:RefOrder>
  </b:Source>
  <b:Source>
    <b:Tag>for20</b:Tag>
    <b:SourceType>InternetSite</b:SourceType>
    <b:Guid>{8AD20796-A206-491D-A645-DAA67D68524D}</b:Guid>
    <b:Author>
      <b:Author>
        <b:Corporate>forbes</b:Corporate>
      </b:Author>
    </b:Author>
    <b:Title>Encryption Is The First Step In Your Cybersecurity Strategy</b:Title>
    <b:Year>2020</b:Year>
    <b:YearAccessed>2025</b:YearAccessed>
    <b:MonthAccessed>January</b:MonthAccessed>
    <b:DayAccessed>28</b:DayAccessed>
    <b:URL>https://www.forbes.com/councils/forbestechcouncil/2020/06/23/encryption-is-the-first-step-in-your-cybersecurity-strategy/</b:URL>
    <b:RefOrder>2</b:RefOrder>
  </b:Source>
  <b:Source>
    <b:Tag>Sha24</b:Tag>
    <b:SourceType>InternetSite</b:SourceType>
    <b:Guid>{E8C66164-2D77-4C37-9A15-77A3A0ED4E31}</b:Guid>
    <b:Author>
      <b:Author>
        <b:NameList>
          <b:Person>
            <b:Last>Harmon</b:Last>
            <b:First>Shani</b:First>
          </b:Person>
        </b:NameList>
      </b:Author>
    </b:Author>
    <b:Title>Capturing the Elusive Benefits Of Collaboration</b:Title>
    <b:Year>2024</b:Year>
    <b:YearAccessed>2025</b:YearAccessed>
    <b:MonthAccessed>January</b:MonthAccessed>
    <b:DayAccessed>28</b:DayAccessed>
    <b:URL>https://www.forbes.com/sites/harmoncullinan/2024/03/20/capturing-the-elusive-benefits-of-collaboration/</b:URL>
    <b:RefOrder>3</b:RefOrder>
  </b:Source>
  <b:Source>
    <b:Tag>Goo25</b:Tag>
    <b:SourceType>InternetSite</b:SourceType>
    <b:Guid>{60CB9182-A65B-4011-B7EB-91D63B994620}</b:Guid>
    <b:Author>
      <b:Author>
        <b:Corporate>Google</b:Corporate>
      </b:Author>
    </b:Author>
    <b:Title>Google Map</b:Title>
    <b:Year>2025</b:Year>
    <b:YearAccessed>2025</b:YearAccessed>
    <b:MonthAccessed>January</b:MonthAccessed>
    <b:DayAccessed>28</b:DayAccessed>
    <b:URL>https://www.google.com/maps?ll=51.287198,0.546636&amp;z=12&amp;t=m&amp;hl=en-US&amp;gl=US&amp;mapclient=apiv3</b:URL>
    <b:RefOrder>1</b:RefOrder>
  </b:Source>
  <b:Source>
    <b:Tag>Mar25</b:Tag>
    <b:SourceType>InternetSite</b:SourceType>
    <b:Guid>{25A0CBEF-715F-4766-A338-5610374DA3AA}</b:Guid>
    <b:Author>
      <b:Author>
        <b:Corporate>Marriott</b:Corporate>
      </b:Author>
    </b:Author>
    <b:Title>Delta Hotels Tudor Park Country Club</b:Title>
    <b:Year>2025</b:Year>
    <b:YearAccessed>2025</b:YearAccessed>
    <b:MonthAccessed>January</b:MonthAccessed>
    <b:DayAccessed>28</b:DayAccessed>
    <b:URL>https://www.marriott.com/en-us/hotels/lontp-delta-hotels-tudor-park-country-club/overview/</b:URL>
    <b:RefOrder>2</b:RefOrder>
  </b:Source>
  <b:Source>
    <b:Tag>Tri25</b:Tag>
    <b:SourceType>InternetSite</b:SourceType>
    <b:Guid>{ACA1B5E6-1AA6-4B96-9732-4FD38E7E07B9}</b:Guid>
    <b:Author>
      <b:Author>
        <b:Corporate>Tripadvisor</b:Corporate>
      </b:Author>
    </b:Author>
    <b:Title>Delta Hotels Tudor Park Country Club</b:Title>
    <b:Year>2025</b:Year>
    <b:YearAccessed>2025</b:YearAccessed>
    <b:MonthAccessed>January</b:MonthAccessed>
    <b:DayAccessed>28</b:DayAccessed>
    <b:URL>https://www.tripadvisor.com/ShowUserReviews-g3399268-d192545-r773332201-Delta_Hotels_Tudor_Park_Country_Club-Bearsted_Maidstone_Kent_England.html</b:URL>
    <b:RefOrder>3</b:RefOrder>
  </b:Source>
  <b:Source>
    <b:Tag>And241</b:Tag>
    <b:SourceType>InternetSite</b:SourceType>
    <b:Guid>{1DB74555-3126-4656-84FE-8FA4EA49BE38}</b:Guid>
    <b:Author>
      <b:Author>
        <b:NameList>
          <b:Person>
            <b:Last>Pettersson</b:Last>
            <b:First>Andreas</b:First>
          </b:Person>
        </b:NameList>
      </b:Author>
    </b:Author>
    <b:Title>How AI Is Changing Security, Customer Experience And Efficiency</b:Title>
    <b:Year>2024</b:Year>
    <b:YearAccessed>2025</b:YearAccessed>
    <b:MonthAccessed>February</b:MonthAccessed>
    <b:DayAccessed>8</b:DayAccessed>
    <b:URL>https://www.forbes.com/councils/forbestechcouncil/2024/08/20/how-ai-is-changing-security-customer-experience-and-efficiency/</b:URL>
    <b:RefOrder>1</b:RefOrder>
  </b:Source>
  <b:Source>
    <b:Tag>Sta24103</b:Tag>
    <b:SourceType>InternetSite</b:SourceType>
    <b:Guid>{5F54454E-5680-454F-B696-E4C8B149CB09}</b:Guid>
    <b:Author>
      <b:Author>
        <b:Corporate>Statista</b:Corporate>
      </b:Author>
    </b:Author>
    <b:Title>Artificial intelligence (AI) use in hospitality - statistics &amp; facts</b:Title>
    <b:Year>2024</b:Year>
    <b:YearAccessed>2025</b:YearAccessed>
    <b:MonthAccessed>February</b:MonthAccessed>
    <b:DayAccessed>8</b:DayAccessed>
    <b:URL>https://www.statista.com/topics/12390/artificial-intelligence-ai-use-in-hospitality/#topicOverview</b:URL>
    <b:RefOrder>2</b:RefOrder>
  </b:Source>
  <b:Source>
    <b:Tag>Del25</b:Tag>
    <b:SourceType>InternetSite</b:SourceType>
    <b:Guid>{048A6C0C-472A-4943-BBE5-38191DA34480}</b:Guid>
    <b:Author>
      <b:Author>
        <b:Corporate>Delta Hotels</b:Corporate>
      </b:Author>
    </b:Author>
    <b:Title>Delta Hotels Tudor Park Country Club</b:Title>
    <b:Year>2025</b:Year>
    <b:YearAccessed>2025</b:YearAccessed>
    <b:MonthAccessed>February</b:MonthAccessed>
    <b:DayAccessed>8</b:DayAccessed>
    <b:URL>https://www.marriott.com/en-us/hotels/lontp-delta-hotels-tudor-park-country-club/overview/</b:URL>
    <b:RefOrder>3</b:RefOrder>
  </b:Source>
  <b:Source>
    <b:Tag>Ton24</b:Tag>
    <b:SourceType>InternetSite</b:SourceType>
    <b:Guid>{4982C9AB-8F5B-4F1E-A377-F7245635E949}</b:Guid>
    <b:Author>
      <b:Author>
        <b:NameList>
          <b:Person>
            <b:Last>Bradley</b:Last>
            <b:First>Tony</b:First>
          </b:Person>
        </b:NameList>
      </b:Author>
    </b:Author>
    <b:Title>How AI Is Revolutionizing Customer Experience</b:Title>
    <b:Year>2024</b:Year>
    <b:YearAccessed>2025</b:YearAccessed>
    <b:MonthAccessed>February</b:MonthAccessed>
    <b:DayAccessed>8</b:DayAccessed>
    <b:URL>https://www.forbes.com/sites/tonybradley/2024/10/11/how-ai-is-revolutionizing-customer-experience/</b:URL>
    <b:RefOrder>4</b:RefOrder>
  </b:Source>
</b:Sources>
</file>

<file path=customXml/itemProps1.xml><?xml version="1.0" encoding="utf-8"?>
<ds:datastoreItem xmlns:ds="http://schemas.openxmlformats.org/officeDocument/2006/customXml" ds:itemID="{41527306-9407-4AC4-85BE-CBF7534061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38</Pages>
  <Words>9418</Words>
  <Characters>53689</Characters>
  <Application>Microsoft Office Word</Application>
  <DocSecurity>0</DocSecurity>
  <Lines>447</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62982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Ionut Kostyal (2125398)</dc:creator>
  <cp:lastModifiedBy/>
  <cp:revision>1</cp:revision>
  <dcterms:created xsi:type="dcterms:W3CDTF">2025-02-13T17:45:00Z</dcterms:created>
  <dcterms:modified xsi:type="dcterms:W3CDTF">2025-02-24T09:02:00Z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21305a9a7af61b1a570634bc3158eba37b6d5c5a7ca123ea17506cf1123ce372</vt:lpwstr>
  </property>
</Properties>
</file>