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01EBD9" w14:textId="12A7C525" w:rsidR="001764E8" w:rsidRPr="00057355" w:rsidRDefault="004A1CAF" w:rsidP="00057355">
      <w:pPr>
        <w:spacing w:line="276" w:lineRule="auto"/>
        <w:rPr>
          <w:rFonts w:cstheme="minorHAnsi"/>
          <w:u w:val="single"/>
        </w:rPr>
      </w:pPr>
      <w:r w:rsidRPr="00057355">
        <w:rPr>
          <w:rFonts w:cstheme="minorHAnsi"/>
          <w:u w:val="single"/>
        </w:rPr>
        <w:t>Introduction.</w:t>
      </w:r>
    </w:p>
    <w:p w14:paraId="316CADE4" w14:textId="694608FB" w:rsidR="004A1CAF" w:rsidRPr="00057355" w:rsidRDefault="004A1CAF" w:rsidP="00057355">
      <w:pPr>
        <w:spacing w:line="276" w:lineRule="auto"/>
        <w:rPr>
          <w:rFonts w:cstheme="minorHAnsi"/>
        </w:rPr>
      </w:pPr>
      <w:r w:rsidRPr="00057355">
        <w:rPr>
          <w:rFonts w:cstheme="minorHAnsi"/>
        </w:rPr>
        <w:t xml:space="preserve">In this assignment I will be discussing, </w:t>
      </w:r>
      <w:r w:rsidRPr="00057355">
        <w:rPr>
          <w:rFonts w:cstheme="minorHAnsi"/>
        </w:rPr>
        <w:t>how does adventurous activities contribute towards children’s physical literacy</w:t>
      </w:r>
      <w:r w:rsidRPr="00057355">
        <w:rPr>
          <w:rFonts w:cstheme="minorHAnsi"/>
        </w:rPr>
        <w:t xml:space="preserve">. I will be looking at the exact definitions of adventures activities and physical literacy. Then discussing their pros and cons. Furthermore, I will be looking at the different facilitating styles and the pros and cons to each style. </w:t>
      </w:r>
      <w:r w:rsidR="00910D66" w:rsidRPr="00057355">
        <w:rPr>
          <w:rFonts w:cstheme="minorHAnsi"/>
        </w:rPr>
        <w:t>Lastly,</w:t>
      </w:r>
      <w:r w:rsidRPr="00057355">
        <w:rPr>
          <w:rFonts w:cstheme="minorHAnsi"/>
        </w:rPr>
        <w:t xml:space="preserve"> </w:t>
      </w:r>
      <w:r w:rsidR="00910D66" w:rsidRPr="00057355">
        <w:rPr>
          <w:rFonts w:cstheme="minorHAnsi"/>
        </w:rPr>
        <w:t xml:space="preserve">I shall look on a wide perspective and determine how adventurous activities contributes towards children’s physical literacy whilst taking into account all points, I have stated. </w:t>
      </w:r>
    </w:p>
    <w:p w14:paraId="0AD0908B" w14:textId="7E45C829" w:rsidR="00910D66" w:rsidRPr="00057355" w:rsidRDefault="00910D66" w:rsidP="00057355">
      <w:pPr>
        <w:spacing w:line="276" w:lineRule="auto"/>
        <w:rPr>
          <w:rFonts w:cstheme="minorHAnsi"/>
        </w:rPr>
      </w:pPr>
    </w:p>
    <w:p w14:paraId="561CB86A" w14:textId="38335053" w:rsidR="00910D66" w:rsidRPr="00057355" w:rsidRDefault="00910D66" w:rsidP="00057355">
      <w:pPr>
        <w:spacing w:line="276" w:lineRule="auto"/>
        <w:rPr>
          <w:rFonts w:cstheme="minorHAnsi"/>
          <w:u w:val="single"/>
        </w:rPr>
      </w:pPr>
      <w:r w:rsidRPr="00057355">
        <w:rPr>
          <w:rFonts w:cstheme="minorHAnsi"/>
          <w:u w:val="single"/>
        </w:rPr>
        <w:t>Physical literacy.</w:t>
      </w:r>
    </w:p>
    <w:p w14:paraId="7930D293" w14:textId="54841BB2" w:rsidR="008D0BFF" w:rsidRPr="00057355" w:rsidRDefault="008D0BFF" w:rsidP="00057355">
      <w:pPr>
        <w:spacing w:line="276" w:lineRule="auto"/>
        <w:rPr>
          <w:rFonts w:cstheme="minorHAnsi"/>
        </w:rPr>
      </w:pPr>
      <w:r w:rsidRPr="00057355">
        <w:rPr>
          <w:rFonts w:eastAsia="Times New Roman" w:cstheme="minorHAnsi"/>
          <w:color w:val="000000"/>
          <w:shd w:val="clear" w:color="auto" w:fill="FFFFFF"/>
        </w:rPr>
        <w:t xml:space="preserve">Whitehead, M. (2013) </w:t>
      </w:r>
      <w:r w:rsidRPr="00057355">
        <w:rPr>
          <w:rFonts w:eastAsia="Times New Roman" w:cstheme="minorHAnsi"/>
          <w:color w:val="000000"/>
          <w:shd w:val="clear" w:color="auto" w:fill="FFFFFF"/>
        </w:rPr>
        <w:t xml:space="preserve">sates that </w:t>
      </w:r>
      <w:r w:rsidRPr="00057355">
        <w:rPr>
          <w:rFonts w:cstheme="minorHAnsi"/>
        </w:rPr>
        <w:t xml:space="preserve">Physical literacy can be defined as a personality trait that includes the drive and self-assurance to take advantage of one's natural ability to move and move well </w:t>
      </w:r>
      <w:proofErr w:type="gramStart"/>
      <w:r w:rsidRPr="00057355">
        <w:rPr>
          <w:rFonts w:cstheme="minorHAnsi"/>
        </w:rPr>
        <w:t>in order to</w:t>
      </w:r>
      <w:proofErr w:type="gramEnd"/>
      <w:r w:rsidRPr="00057355">
        <w:rPr>
          <w:rFonts w:cstheme="minorHAnsi"/>
        </w:rPr>
        <w:t xml:space="preserve"> significantly improve one's quality of life, as well as a dedication to continuing meaningful physical activities throughout one's lifetime.</w:t>
      </w:r>
    </w:p>
    <w:p w14:paraId="026EFA41" w14:textId="0B435F5E" w:rsidR="008D0BFF" w:rsidRPr="00057355" w:rsidRDefault="008D0BFF" w:rsidP="00057355">
      <w:pPr>
        <w:spacing w:line="276" w:lineRule="auto"/>
        <w:rPr>
          <w:rFonts w:eastAsia="Times New Roman" w:cstheme="minorHAnsi"/>
          <w:color w:val="000000"/>
          <w:shd w:val="clear" w:color="auto" w:fill="FFFFFF"/>
        </w:rPr>
      </w:pPr>
      <w:r w:rsidRPr="00057355">
        <w:rPr>
          <w:rFonts w:cstheme="minorHAnsi"/>
        </w:rPr>
        <w:t>All people have this capacity, but how it manifests itself varies depending on an individual's endowment in terms of all their abilities, particularly their potential for movement, and the culture in which they reside.</w:t>
      </w:r>
      <w:r w:rsidRPr="00057355">
        <w:rPr>
          <w:rFonts w:cstheme="minorHAnsi"/>
        </w:rPr>
        <w:t xml:space="preserve">  </w:t>
      </w:r>
    </w:p>
    <w:p w14:paraId="50F01A66" w14:textId="3793F9FC" w:rsidR="008D0BFF" w:rsidRPr="00057355" w:rsidRDefault="008D0BFF" w:rsidP="00057355">
      <w:pPr>
        <w:spacing w:line="276" w:lineRule="auto"/>
        <w:rPr>
          <w:rFonts w:eastAsia="Times New Roman" w:cstheme="minorHAnsi"/>
          <w:color w:val="000000"/>
          <w:shd w:val="clear" w:color="auto" w:fill="FFFFFF"/>
        </w:rPr>
      </w:pPr>
    </w:p>
    <w:p w14:paraId="42EA16F5" w14:textId="7FA78C20" w:rsidR="00BC0D70" w:rsidRPr="00057355" w:rsidRDefault="00BC0D70" w:rsidP="00057355">
      <w:pPr>
        <w:pStyle w:val="ListParagraph"/>
        <w:spacing w:line="276" w:lineRule="auto"/>
        <w:rPr>
          <w:rFonts w:asciiTheme="minorHAnsi" w:hAnsiTheme="minorHAnsi" w:cstheme="minorHAnsi"/>
          <w:color w:val="000000"/>
          <w:sz w:val="24"/>
          <w:szCs w:val="24"/>
          <w:shd w:val="clear" w:color="auto" w:fill="FFFFFF"/>
        </w:rPr>
      </w:pPr>
      <w:r w:rsidRPr="00057355">
        <w:rPr>
          <w:rFonts w:asciiTheme="minorHAnsi" w:hAnsiTheme="minorHAnsi" w:cstheme="minorHAnsi"/>
          <w:color w:val="000000"/>
          <w:sz w:val="24"/>
          <w:szCs w:val="24"/>
          <w:shd w:val="clear" w:color="auto" w:fill="FFFFFF"/>
        </w:rPr>
        <w:t xml:space="preserve">-pros </w:t>
      </w:r>
    </w:p>
    <w:p w14:paraId="59B796AB" w14:textId="0EA690EA" w:rsidR="00DD0957" w:rsidRPr="00057355" w:rsidRDefault="00DD0957" w:rsidP="00057355">
      <w:pPr>
        <w:pStyle w:val="ListParagraph"/>
        <w:spacing w:line="276" w:lineRule="auto"/>
        <w:rPr>
          <w:rFonts w:asciiTheme="minorHAnsi" w:hAnsiTheme="minorHAnsi" w:cstheme="minorHAnsi"/>
          <w:color w:val="000000"/>
          <w:sz w:val="24"/>
          <w:szCs w:val="24"/>
          <w:shd w:val="clear" w:color="auto" w:fill="FFFFFF"/>
        </w:rPr>
      </w:pPr>
      <w:r w:rsidRPr="00057355">
        <w:rPr>
          <w:rFonts w:asciiTheme="minorHAnsi" w:hAnsiTheme="minorHAnsi" w:cstheme="minorHAnsi"/>
          <w:color w:val="000000"/>
          <w:sz w:val="24"/>
          <w:szCs w:val="24"/>
          <w:shd w:val="clear" w:color="auto" w:fill="FFFFFF"/>
        </w:rPr>
        <w:t xml:space="preserve">1. improves overall health </w:t>
      </w:r>
    </w:p>
    <w:p w14:paraId="27122365" w14:textId="06999DFB" w:rsidR="00DD0957" w:rsidRPr="00057355" w:rsidRDefault="00DD0957" w:rsidP="00057355">
      <w:pPr>
        <w:pStyle w:val="ListParagraph"/>
        <w:spacing w:line="276" w:lineRule="auto"/>
        <w:rPr>
          <w:rFonts w:asciiTheme="minorHAnsi" w:hAnsiTheme="minorHAnsi" w:cstheme="minorHAnsi"/>
          <w:color w:val="000000"/>
          <w:sz w:val="24"/>
          <w:szCs w:val="24"/>
          <w:shd w:val="clear" w:color="auto" w:fill="FFFFFF"/>
        </w:rPr>
      </w:pPr>
      <w:r w:rsidRPr="00057355">
        <w:rPr>
          <w:rFonts w:asciiTheme="minorHAnsi" w:hAnsiTheme="minorHAnsi" w:cstheme="minorHAnsi"/>
          <w:color w:val="000000"/>
          <w:sz w:val="24"/>
          <w:szCs w:val="24"/>
          <w:shd w:val="clear" w:color="auto" w:fill="FFFFFF"/>
        </w:rPr>
        <w:t>2. promotes physical activity</w:t>
      </w:r>
    </w:p>
    <w:p w14:paraId="4E4E4C3F" w14:textId="6C5FC1EE" w:rsidR="00DD0957" w:rsidRPr="00057355" w:rsidRDefault="00DD0957" w:rsidP="00057355">
      <w:pPr>
        <w:pStyle w:val="ListParagraph"/>
        <w:spacing w:line="276" w:lineRule="auto"/>
        <w:rPr>
          <w:rFonts w:asciiTheme="minorHAnsi" w:hAnsiTheme="minorHAnsi" w:cstheme="minorHAnsi"/>
          <w:color w:val="000000"/>
          <w:sz w:val="24"/>
          <w:szCs w:val="24"/>
          <w:shd w:val="clear" w:color="auto" w:fill="FFFFFF"/>
        </w:rPr>
      </w:pPr>
      <w:r w:rsidRPr="00057355">
        <w:rPr>
          <w:rFonts w:asciiTheme="minorHAnsi" w:hAnsiTheme="minorHAnsi" w:cstheme="minorHAnsi"/>
          <w:color w:val="000000"/>
          <w:sz w:val="24"/>
          <w:szCs w:val="24"/>
          <w:shd w:val="clear" w:color="auto" w:fill="FFFFFF"/>
        </w:rPr>
        <w:t>3. boosts academic learning</w:t>
      </w:r>
    </w:p>
    <w:p w14:paraId="309FC5CB" w14:textId="028A84B8" w:rsidR="00DD0957" w:rsidRPr="00057355" w:rsidRDefault="00DD0957" w:rsidP="00057355">
      <w:pPr>
        <w:pStyle w:val="ListParagraph"/>
        <w:spacing w:line="276" w:lineRule="auto"/>
        <w:rPr>
          <w:rFonts w:asciiTheme="minorHAnsi" w:hAnsiTheme="minorHAnsi" w:cstheme="minorHAnsi"/>
          <w:color w:val="000000"/>
          <w:sz w:val="24"/>
          <w:szCs w:val="24"/>
          <w:shd w:val="clear" w:color="auto" w:fill="FFFFFF"/>
        </w:rPr>
      </w:pPr>
      <w:r w:rsidRPr="00057355">
        <w:rPr>
          <w:rFonts w:asciiTheme="minorHAnsi" w:hAnsiTheme="minorHAnsi" w:cstheme="minorHAnsi"/>
          <w:color w:val="000000"/>
          <w:sz w:val="24"/>
          <w:szCs w:val="24"/>
          <w:shd w:val="clear" w:color="auto" w:fill="FFFFFF"/>
        </w:rPr>
        <w:t>4. supports a healthy lifestyle</w:t>
      </w:r>
    </w:p>
    <w:p w14:paraId="171233BB" w14:textId="33D636CB" w:rsidR="00DD0957" w:rsidRPr="00057355" w:rsidRDefault="00DD0957" w:rsidP="00057355">
      <w:pPr>
        <w:pStyle w:val="ListParagraph"/>
        <w:spacing w:line="276" w:lineRule="auto"/>
        <w:rPr>
          <w:rFonts w:asciiTheme="minorHAnsi" w:hAnsiTheme="minorHAnsi" w:cstheme="minorHAnsi"/>
          <w:color w:val="000000"/>
          <w:sz w:val="24"/>
          <w:szCs w:val="24"/>
          <w:shd w:val="clear" w:color="auto" w:fill="FFFFFF"/>
        </w:rPr>
      </w:pPr>
      <w:r w:rsidRPr="00057355">
        <w:rPr>
          <w:rFonts w:asciiTheme="minorHAnsi" w:hAnsiTheme="minorHAnsi" w:cstheme="minorHAnsi"/>
          <w:color w:val="000000"/>
          <w:sz w:val="24"/>
          <w:szCs w:val="24"/>
          <w:shd w:val="clear" w:color="auto" w:fill="FFFFFF"/>
        </w:rPr>
        <w:t xml:space="preserve">5. builds self-confidence </w:t>
      </w:r>
    </w:p>
    <w:p w14:paraId="3C00C8D6" w14:textId="513E62B7" w:rsidR="00DD0957" w:rsidRPr="00057355" w:rsidRDefault="00DD0957" w:rsidP="00057355">
      <w:pPr>
        <w:pStyle w:val="ListParagraph"/>
        <w:spacing w:line="276" w:lineRule="auto"/>
        <w:rPr>
          <w:rFonts w:asciiTheme="minorHAnsi" w:hAnsiTheme="minorHAnsi" w:cstheme="minorHAnsi"/>
          <w:color w:val="000000"/>
          <w:sz w:val="24"/>
          <w:szCs w:val="24"/>
          <w:shd w:val="clear" w:color="auto" w:fill="FFFFFF"/>
        </w:rPr>
      </w:pPr>
      <w:r w:rsidRPr="00057355">
        <w:rPr>
          <w:rFonts w:asciiTheme="minorHAnsi" w:hAnsiTheme="minorHAnsi" w:cstheme="minorHAnsi"/>
          <w:color w:val="000000"/>
          <w:sz w:val="24"/>
          <w:szCs w:val="24"/>
          <w:shd w:val="clear" w:color="auto" w:fill="FFFFFF"/>
        </w:rPr>
        <w:t xml:space="preserve">6. increases personal fitness </w:t>
      </w:r>
    </w:p>
    <w:p w14:paraId="615DD8FA" w14:textId="1F098487" w:rsidR="00DD0957" w:rsidRPr="00057355" w:rsidRDefault="00DD0957" w:rsidP="00057355">
      <w:pPr>
        <w:pStyle w:val="ListParagraph"/>
        <w:spacing w:line="276" w:lineRule="auto"/>
        <w:rPr>
          <w:rFonts w:asciiTheme="minorHAnsi" w:hAnsiTheme="minorHAnsi" w:cstheme="minorHAnsi"/>
          <w:color w:val="000000"/>
          <w:sz w:val="24"/>
          <w:szCs w:val="24"/>
          <w:shd w:val="clear" w:color="auto" w:fill="FFFFFF"/>
        </w:rPr>
      </w:pPr>
      <w:r w:rsidRPr="00057355">
        <w:rPr>
          <w:rFonts w:asciiTheme="minorHAnsi" w:hAnsiTheme="minorHAnsi" w:cstheme="minorHAnsi"/>
          <w:color w:val="000000"/>
          <w:sz w:val="24"/>
          <w:szCs w:val="24"/>
          <w:shd w:val="clear" w:color="auto" w:fill="FFFFFF"/>
        </w:rPr>
        <w:t xml:space="preserve">7. Develops competence in a variety of skills </w:t>
      </w:r>
    </w:p>
    <w:p w14:paraId="5F2A4E10" w14:textId="4B2DF21A" w:rsidR="00BC0D70" w:rsidRPr="00057355" w:rsidRDefault="00BC0D70" w:rsidP="00057355">
      <w:pPr>
        <w:pStyle w:val="ListParagraph"/>
        <w:spacing w:line="276" w:lineRule="auto"/>
        <w:rPr>
          <w:rFonts w:asciiTheme="minorHAnsi" w:hAnsiTheme="minorHAnsi" w:cstheme="minorHAnsi"/>
          <w:color w:val="000000"/>
          <w:sz w:val="24"/>
          <w:szCs w:val="24"/>
          <w:shd w:val="clear" w:color="auto" w:fill="FFFFFF"/>
        </w:rPr>
      </w:pPr>
      <w:r w:rsidRPr="00057355">
        <w:rPr>
          <w:rFonts w:asciiTheme="minorHAnsi" w:hAnsiTheme="minorHAnsi" w:cstheme="minorHAnsi"/>
          <w:color w:val="000000"/>
          <w:sz w:val="24"/>
          <w:szCs w:val="24"/>
          <w:shd w:val="clear" w:color="auto" w:fill="FFFFFF"/>
        </w:rPr>
        <w:t xml:space="preserve">-cons </w:t>
      </w:r>
    </w:p>
    <w:p w14:paraId="3CADBF17" w14:textId="1B11036E" w:rsidR="00DD0957" w:rsidRPr="00057355" w:rsidRDefault="00DD0957" w:rsidP="00057355">
      <w:pPr>
        <w:pStyle w:val="ListParagraph"/>
        <w:spacing w:line="276" w:lineRule="auto"/>
        <w:rPr>
          <w:rFonts w:asciiTheme="minorHAnsi" w:hAnsiTheme="minorHAnsi" w:cstheme="minorHAnsi"/>
          <w:color w:val="000000"/>
          <w:sz w:val="24"/>
          <w:szCs w:val="24"/>
          <w:shd w:val="clear" w:color="auto" w:fill="FFFFFF"/>
        </w:rPr>
      </w:pPr>
      <w:r w:rsidRPr="00057355">
        <w:rPr>
          <w:rFonts w:asciiTheme="minorHAnsi" w:hAnsiTheme="minorHAnsi" w:cstheme="minorHAnsi"/>
          <w:color w:val="000000"/>
          <w:sz w:val="24"/>
          <w:szCs w:val="24"/>
          <w:shd w:val="clear" w:color="auto" w:fill="FFFFFF"/>
        </w:rPr>
        <w:t xml:space="preserve">There are no drawbacks from physical literacy because it is the building block to all sports and helps further education, however if children have poor physical literacy when growing up then </w:t>
      </w:r>
      <w:proofErr w:type="gramStart"/>
      <w:r w:rsidRPr="00057355">
        <w:rPr>
          <w:rFonts w:asciiTheme="minorHAnsi" w:hAnsiTheme="minorHAnsi" w:cstheme="minorHAnsi"/>
          <w:color w:val="000000"/>
          <w:sz w:val="24"/>
          <w:szCs w:val="24"/>
          <w:shd w:val="clear" w:color="auto" w:fill="FFFFFF"/>
        </w:rPr>
        <w:t>all of</w:t>
      </w:r>
      <w:proofErr w:type="gramEnd"/>
      <w:r w:rsidRPr="00057355">
        <w:rPr>
          <w:rFonts w:asciiTheme="minorHAnsi" w:hAnsiTheme="minorHAnsi" w:cstheme="minorHAnsi"/>
          <w:color w:val="000000"/>
          <w:sz w:val="24"/>
          <w:szCs w:val="24"/>
          <w:shd w:val="clear" w:color="auto" w:fill="FFFFFF"/>
        </w:rPr>
        <w:t xml:space="preserve"> the pros of physical literacy turn into cons. </w:t>
      </w:r>
    </w:p>
    <w:p w14:paraId="7922C014" w14:textId="03CC7476" w:rsidR="00BC0D70" w:rsidRPr="00057355" w:rsidRDefault="00BC0D70" w:rsidP="00057355">
      <w:pPr>
        <w:spacing w:line="276" w:lineRule="auto"/>
        <w:rPr>
          <w:rFonts w:cstheme="minorHAnsi"/>
          <w:color w:val="000000"/>
          <w:shd w:val="clear" w:color="auto" w:fill="FFFFFF"/>
        </w:rPr>
      </w:pPr>
    </w:p>
    <w:p w14:paraId="5ABEDD9B" w14:textId="31ED62B8" w:rsidR="008D0BFF" w:rsidRPr="00057355" w:rsidRDefault="00BC0D70" w:rsidP="00057355">
      <w:pPr>
        <w:spacing w:line="276" w:lineRule="auto"/>
        <w:rPr>
          <w:rFonts w:cstheme="minorHAnsi"/>
          <w:color w:val="000000"/>
          <w:u w:val="single"/>
          <w:shd w:val="clear" w:color="auto" w:fill="FFFFFF"/>
        </w:rPr>
      </w:pPr>
      <w:r w:rsidRPr="00057355">
        <w:rPr>
          <w:rFonts w:cstheme="minorHAnsi"/>
          <w:color w:val="000000"/>
          <w:u w:val="single"/>
          <w:shd w:val="clear" w:color="auto" w:fill="FFFFFF"/>
        </w:rPr>
        <w:t>Adventurous activities.</w:t>
      </w:r>
    </w:p>
    <w:p w14:paraId="7AF105C8" w14:textId="4E577A23" w:rsidR="00BC0D70" w:rsidRPr="00057355" w:rsidRDefault="00732066" w:rsidP="00057355">
      <w:pPr>
        <w:spacing w:line="276" w:lineRule="auto"/>
        <w:rPr>
          <w:rFonts w:cstheme="minorHAnsi"/>
        </w:rPr>
      </w:pPr>
      <w:r w:rsidRPr="00057355">
        <w:rPr>
          <w:rFonts w:cstheme="minorHAnsi"/>
        </w:rPr>
        <w:t>OEAP National Guidancean</w:t>
      </w:r>
      <w:r w:rsidRPr="00057355">
        <w:rPr>
          <w:rFonts w:cstheme="minorHAnsi"/>
        </w:rPr>
        <w:t xml:space="preserve"> states that adventure</w:t>
      </w:r>
      <w:r w:rsidRPr="00057355">
        <w:rPr>
          <w:rFonts w:cstheme="minorHAnsi"/>
        </w:rPr>
        <w:t xml:space="preserve"> activity is defined as an activity which is exciting and challenging and which involves significant inherent risk of harm, without which the activity would lose much of its value, or which takes place in a remote or hazardous location.</w:t>
      </w:r>
      <w:r w:rsidRPr="00057355">
        <w:rPr>
          <w:rFonts w:cstheme="minorHAnsi"/>
        </w:rPr>
        <w:t xml:space="preserve"> </w:t>
      </w:r>
      <w:hyperlink r:id="rId5" w:history="1">
        <w:r w:rsidRPr="00057355">
          <w:rPr>
            <w:rStyle w:val="Hyperlink"/>
            <w:rFonts w:cstheme="minorHAnsi"/>
          </w:rPr>
          <w:t>https://www.google.com/url?sa=t&amp;rct=j&amp;q=&amp;esrc=s&amp;source=web&amp;cd=&amp;ved=2ahUKEwjAg8Sp1</w:t>
        </w:r>
        <w:r w:rsidRPr="00057355">
          <w:rPr>
            <w:rStyle w:val="Hyperlink"/>
            <w:rFonts w:cstheme="minorHAnsi"/>
          </w:rPr>
          <w:t xml:space="preserve"> </w:t>
        </w:r>
        <w:r w:rsidRPr="00057355">
          <w:rPr>
            <w:rStyle w:val="Hyperlink"/>
            <w:rFonts w:cstheme="minorHAnsi"/>
          </w:rPr>
          <w:t>H</w:t>
        </w:r>
        <w:r w:rsidRPr="00057355">
          <w:rPr>
            <w:rStyle w:val="Hyperlink"/>
            <w:rFonts w:cstheme="minorHAnsi"/>
          </w:rPr>
          <w:t>9AhXZEsAKHRQyB60QFnoECAgQAw&amp;url=https%3A%2F%2Foeapng.info%2Fdownload%2F1202%2F&amp;usg=AOvVaw3hdSdR-TlBiHW40KIbysnS</w:t>
        </w:r>
      </w:hyperlink>
      <w:r w:rsidRPr="00057355">
        <w:rPr>
          <w:rFonts w:cstheme="minorHAnsi"/>
        </w:rPr>
        <w:t xml:space="preserve"> </w:t>
      </w:r>
    </w:p>
    <w:p w14:paraId="4942E785" w14:textId="0CF55D38" w:rsidR="004A1CAF" w:rsidRPr="00057355" w:rsidRDefault="004A1CAF" w:rsidP="00057355">
      <w:pPr>
        <w:spacing w:line="276" w:lineRule="auto"/>
        <w:rPr>
          <w:rFonts w:cstheme="minorHAnsi"/>
        </w:rPr>
      </w:pPr>
    </w:p>
    <w:p w14:paraId="3C05F247" w14:textId="6ED35770" w:rsidR="00732066" w:rsidRDefault="00732066" w:rsidP="00057355">
      <w:pPr>
        <w:spacing w:line="276" w:lineRule="auto"/>
        <w:rPr>
          <w:rFonts w:cstheme="minorHAnsi"/>
        </w:rPr>
      </w:pPr>
      <w:r w:rsidRPr="00057355">
        <w:rPr>
          <w:rFonts w:cstheme="minorHAnsi"/>
        </w:rPr>
        <w:t>-pros</w:t>
      </w:r>
    </w:p>
    <w:p w14:paraId="3CCE483E" w14:textId="1646C92A" w:rsidR="00AC2325" w:rsidRPr="00057355" w:rsidRDefault="00AC2325" w:rsidP="00057355">
      <w:pPr>
        <w:spacing w:line="276" w:lineRule="auto"/>
        <w:rPr>
          <w:rFonts w:cstheme="minorHAnsi"/>
        </w:rPr>
      </w:pPr>
      <w:r w:rsidRPr="00AC2325">
        <w:rPr>
          <w:rFonts w:cstheme="minorHAnsi"/>
        </w:rPr>
        <w:lastRenderedPageBreak/>
        <w:t>Great outdoor excursions will help you grow physically, cognitively, and even emotionally in addition to introducing you to new experiences. Outdoor activities will put your physical endurance to the test. Any journey, no matter how great or minor, aids in your personal growth.</w:t>
      </w:r>
    </w:p>
    <w:p w14:paraId="3181CC26" w14:textId="429C3D46" w:rsidR="00732066" w:rsidRPr="00057355" w:rsidRDefault="00732066" w:rsidP="00057355">
      <w:pPr>
        <w:spacing w:line="276" w:lineRule="auto"/>
        <w:rPr>
          <w:rFonts w:cstheme="minorHAnsi"/>
        </w:rPr>
      </w:pPr>
      <w:r w:rsidRPr="00057355">
        <w:rPr>
          <w:rFonts w:cstheme="minorHAnsi"/>
        </w:rPr>
        <w:t>-cons</w:t>
      </w:r>
    </w:p>
    <w:p w14:paraId="7EE783B6" w14:textId="7AEC2196" w:rsidR="00732066" w:rsidRPr="00057355" w:rsidRDefault="00DD0957" w:rsidP="00057355">
      <w:pPr>
        <w:spacing w:line="276" w:lineRule="auto"/>
        <w:rPr>
          <w:rFonts w:cstheme="minorHAnsi"/>
        </w:rPr>
      </w:pPr>
      <w:r w:rsidRPr="00057355">
        <w:rPr>
          <w:rFonts w:cstheme="minorHAnsi"/>
        </w:rPr>
        <w:t>There aren’t many cons to adventurous activities however some of them could be, high risk of injury no matter how safe they might be, it puts the children out of their comfort zone however this could also be seen as a positive</w:t>
      </w:r>
      <w:r w:rsidR="006C2064" w:rsidRPr="00057355">
        <w:rPr>
          <w:rFonts w:cstheme="minorHAnsi"/>
        </w:rPr>
        <w:t>. Lastly lots of adventurous activities requires a bit of upper and lower body strength</w:t>
      </w:r>
      <w:r w:rsidRPr="00057355">
        <w:rPr>
          <w:rFonts w:cstheme="minorHAnsi"/>
        </w:rPr>
        <w:t xml:space="preserve"> </w:t>
      </w:r>
      <w:r w:rsidR="006C2064" w:rsidRPr="00057355">
        <w:rPr>
          <w:rFonts w:cstheme="minorHAnsi"/>
        </w:rPr>
        <w:t xml:space="preserve">so for children this could be quite hard for them to carry out the last. </w:t>
      </w:r>
    </w:p>
    <w:p w14:paraId="7C93773A" w14:textId="77777777" w:rsidR="00DD0957" w:rsidRPr="00057355" w:rsidRDefault="00DD0957" w:rsidP="00057355">
      <w:pPr>
        <w:spacing w:line="276" w:lineRule="auto"/>
        <w:rPr>
          <w:rFonts w:cstheme="minorHAnsi"/>
          <w:u w:val="single"/>
        </w:rPr>
      </w:pPr>
    </w:p>
    <w:p w14:paraId="406D3B05" w14:textId="4CC6AACE" w:rsidR="00732066" w:rsidRPr="00057355" w:rsidRDefault="00732066" w:rsidP="00057355">
      <w:pPr>
        <w:spacing w:line="276" w:lineRule="auto"/>
        <w:rPr>
          <w:rFonts w:cstheme="minorHAnsi"/>
          <w:u w:val="single"/>
        </w:rPr>
      </w:pPr>
      <w:r w:rsidRPr="00057355">
        <w:rPr>
          <w:rFonts w:cstheme="minorHAnsi"/>
          <w:u w:val="single"/>
        </w:rPr>
        <w:t xml:space="preserve">Types of facilitators. </w:t>
      </w:r>
    </w:p>
    <w:p w14:paraId="04EF5C73" w14:textId="685AABE7" w:rsidR="00732066" w:rsidRPr="00732066" w:rsidRDefault="006D4FBB" w:rsidP="00057355">
      <w:pPr>
        <w:spacing w:line="276" w:lineRule="auto"/>
        <w:rPr>
          <w:rFonts w:cstheme="minorHAnsi"/>
        </w:rPr>
      </w:pPr>
      <w:r w:rsidRPr="00057355">
        <w:rPr>
          <w:rFonts w:cstheme="minorHAnsi"/>
          <w:lang w:val="en-US"/>
        </w:rPr>
        <w:t xml:space="preserve">A. </w:t>
      </w:r>
      <w:r w:rsidR="00732066" w:rsidRPr="00732066">
        <w:rPr>
          <w:rFonts w:cstheme="minorHAnsi"/>
          <w:lang w:val="en-US"/>
        </w:rPr>
        <w:t>Command: reproduce (in mass) a predicted response/performance on cue (Teacher’s Role:  make all the decisions.  Learner’s Role:  follow these decisions on cue.)</w:t>
      </w:r>
    </w:p>
    <w:p w14:paraId="6DBA61FF" w14:textId="0B57DC4B" w:rsidR="00732066" w:rsidRPr="00732066" w:rsidRDefault="00732066" w:rsidP="00057355">
      <w:pPr>
        <w:spacing w:line="276" w:lineRule="auto"/>
        <w:rPr>
          <w:rFonts w:cstheme="minorHAnsi"/>
        </w:rPr>
      </w:pPr>
      <w:r w:rsidRPr="00732066">
        <w:rPr>
          <w:rFonts w:cstheme="minorHAnsi"/>
          <w:lang w:val="en-US"/>
        </w:rPr>
        <w:t xml:space="preserve">To some, the command style with its ability to elicit a high degree of uniformity, </w:t>
      </w:r>
      <w:r w:rsidRPr="00057355">
        <w:rPr>
          <w:rFonts w:cstheme="minorHAnsi"/>
          <w:lang w:val="en-US"/>
        </w:rPr>
        <w:t>conformity,</w:t>
      </w:r>
      <w:r w:rsidRPr="00732066">
        <w:rPr>
          <w:rFonts w:cstheme="minorHAnsi"/>
          <w:lang w:val="en-US"/>
        </w:rPr>
        <w:t xml:space="preserve"> and efficiency in time use, is often adopted if the objective is to teach a specific skill within a relatively short period of time.</w:t>
      </w:r>
    </w:p>
    <w:p w14:paraId="3CE17975" w14:textId="0A1B7DCD" w:rsidR="00732066" w:rsidRPr="00057355" w:rsidRDefault="00732066" w:rsidP="00057355">
      <w:pPr>
        <w:spacing w:line="276" w:lineRule="auto"/>
        <w:rPr>
          <w:rFonts w:cstheme="minorHAnsi"/>
        </w:rPr>
      </w:pPr>
    </w:p>
    <w:p w14:paraId="3679A5F0" w14:textId="7661E691" w:rsidR="006D4FBB" w:rsidRPr="006D4FBB" w:rsidRDefault="006D4FBB" w:rsidP="00057355">
      <w:pPr>
        <w:spacing w:line="276" w:lineRule="auto"/>
        <w:rPr>
          <w:rFonts w:cstheme="minorHAnsi"/>
        </w:rPr>
      </w:pPr>
      <w:r w:rsidRPr="00057355">
        <w:rPr>
          <w:rFonts w:cstheme="minorHAnsi"/>
          <w:lang w:val="en-US"/>
        </w:rPr>
        <w:t xml:space="preserve">B. </w:t>
      </w:r>
      <w:r w:rsidRPr="006D4FBB">
        <w:rPr>
          <w:rFonts w:cstheme="minorHAnsi"/>
          <w:lang w:val="en-US"/>
        </w:rPr>
        <w:t xml:space="preserve">Practice: private/individualized practice of a memory/reproductive task with feedback (Teacher’s Role:  all subject matter and logistical decisions and provide private, specific feedback.  Learner’s Role:  perform task while making nine specific decisions…location, order of tasks, starting time per task, </w:t>
      </w:r>
      <w:r w:rsidRPr="00057355">
        <w:rPr>
          <w:rFonts w:cstheme="minorHAnsi"/>
          <w:lang w:val="en-US"/>
        </w:rPr>
        <w:t>pace,</w:t>
      </w:r>
      <w:r w:rsidRPr="006D4FBB">
        <w:rPr>
          <w:rFonts w:cstheme="minorHAnsi"/>
          <w:lang w:val="en-US"/>
        </w:rPr>
        <w:t xml:space="preserve"> and rhythm, stopping time per task, interval, initiating questions for clarification, attire and appearance, posture.</w:t>
      </w:r>
    </w:p>
    <w:p w14:paraId="73DFA7CC" w14:textId="207230F7" w:rsidR="006D4FBB" w:rsidRPr="006D4FBB" w:rsidRDefault="006D4FBB" w:rsidP="00057355">
      <w:pPr>
        <w:spacing w:line="276" w:lineRule="auto"/>
        <w:rPr>
          <w:rFonts w:cstheme="minorHAnsi"/>
        </w:rPr>
      </w:pPr>
      <w:r w:rsidRPr="006D4FBB">
        <w:rPr>
          <w:rFonts w:cstheme="minorHAnsi"/>
          <w:lang w:val="en-US"/>
        </w:rPr>
        <w:t>In the</w:t>
      </w:r>
      <w:r w:rsidRPr="006D4FBB">
        <w:rPr>
          <w:rFonts w:cstheme="minorHAnsi"/>
          <w:b/>
          <w:bCs/>
          <w:i/>
          <w:iCs/>
          <w:lang w:val="en-US"/>
        </w:rPr>
        <w:t xml:space="preserve"> practice style</w:t>
      </w:r>
      <w:r w:rsidRPr="006D4FBB">
        <w:rPr>
          <w:rFonts w:cstheme="minorHAnsi"/>
          <w:lang w:val="en-US"/>
        </w:rPr>
        <w:t xml:space="preserve">, some of the decisions made by the teacher in the command style are given over to the students. Like the command style, the teacher begins with an explanation and demonstration of the task to be accomplished. However, unlike the command style, the teacher does not give commands for every movement, task, or activity. For example, the learner decides when to start the task, or determines the pace of performing each task. While the learners </w:t>
      </w:r>
      <w:r w:rsidRPr="00057355">
        <w:rPr>
          <w:rFonts w:cstheme="minorHAnsi"/>
          <w:lang w:val="en-US"/>
        </w:rPr>
        <w:t>practice</w:t>
      </w:r>
      <w:r w:rsidRPr="006D4FBB">
        <w:rPr>
          <w:rFonts w:cstheme="minorHAnsi"/>
          <w:lang w:val="en-US"/>
        </w:rPr>
        <w:t xml:space="preserve"> the task(s), the teacher has time to move around, observe individual performances, and offer feedback to them.</w:t>
      </w:r>
    </w:p>
    <w:p w14:paraId="5BB5D985" w14:textId="78EC59CE" w:rsidR="006D4FBB" w:rsidRPr="00057355" w:rsidRDefault="006D4FBB" w:rsidP="00057355">
      <w:pPr>
        <w:spacing w:line="276" w:lineRule="auto"/>
        <w:rPr>
          <w:rFonts w:cstheme="minorHAnsi"/>
          <w:lang w:val="en-US"/>
        </w:rPr>
      </w:pPr>
      <w:r w:rsidRPr="00057355">
        <w:rPr>
          <w:rFonts w:cstheme="minorHAnsi"/>
          <w:lang w:val="en-US"/>
        </w:rPr>
        <w:t xml:space="preserve">The </w:t>
      </w:r>
      <w:r w:rsidRPr="00057355">
        <w:rPr>
          <w:rFonts w:cstheme="minorHAnsi"/>
          <w:b/>
          <w:bCs/>
          <w:i/>
          <w:iCs/>
          <w:lang w:val="en-US"/>
        </w:rPr>
        <w:t>practice style</w:t>
      </w:r>
      <w:r w:rsidRPr="00057355">
        <w:rPr>
          <w:rFonts w:cstheme="minorHAnsi"/>
          <w:lang w:val="en-US"/>
        </w:rPr>
        <w:t xml:space="preserve"> in operation can be used in two ways. These are the teacher-rotated format and student-rotated format</w:t>
      </w:r>
      <w:r w:rsidRPr="00057355">
        <w:rPr>
          <w:rFonts w:cstheme="minorHAnsi"/>
          <w:lang w:val="en-US"/>
        </w:rPr>
        <w:t xml:space="preserve"> </w:t>
      </w:r>
    </w:p>
    <w:p w14:paraId="1E3E286D" w14:textId="51A1A959" w:rsidR="006D4FBB" w:rsidRPr="00057355" w:rsidRDefault="006D4FBB" w:rsidP="00057355">
      <w:pPr>
        <w:spacing w:line="276" w:lineRule="auto"/>
        <w:rPr>
          <w:rFonts w:cstheme="minorHAnsi"/>
          <w:lang w:val="en-US"/>
        </w:rPr>
      </w:pPr>
    </w:p>
    <w:p w14:paraId="4589EF4C" w14:textId="45848C9A" w:rsidR="006D4FBB" w:rsidRPr="00057355" w:rsidRDefault="006D4FBB" w:rsidP="00057355">
      <w:pPr>
        <w:spacing w:line="276" w:lineRule="auto"/>
        <w:rPr>
          <w:rFonts w:cstheme="minorHAnsi"/>
        </w:rPr>
      </w:pPr>
      <w:r w:rsidRPr="00057355">
        <w:rPr>
          <w:rFonts w:cstheme="minorHAnsi"/>
          <w:lang w:val="en-US"/>
        </w:rPr>
        <w:t xml:space="preserve">C. </w:t>
      </w:r>
      <w:r w:rsidRPr="00057355">
        <w:rPr>
          <w:rFonts w:eastAsia="MS PGothic" w:cstheme="minorHAnsi"/>
          <w:lang w:val="en-US"/>
        </w:rPr>
        <w:t>Reciprocal: peer teaching (Teacher’s Role:  make all pre-impact decisions and provide feedback to the observers/peer teachers.  Learner’s Roles</w:t>
      </w:r>
      <w:proofErr w:type="gramStart"/>
      <w:r w:rsidRPr="00057355">
        <w:rPr>
          <w:rFonts w:eastAsia="MS PGothic" w:cstheme="minorHAnsi"/>
          <w:lang w:val="en-US"/>
        </w:rPr>
        <w:t>:  (</w:t>
      </w:r>
      <w:proofErr w:type="gramEnd"/>
      <w:r w:rsidRPr="00057355">
        <w:rPr>
          <w:rFonts w:eastAsia="MS PGothic" w:cstheme="minorHAnsi"/>
          <w:lang w:val="en-US"/>
        </w:rPr>
        <w:t>1) DOER - performs the task and make nine impact decisions; (2) Observer - offers immediate and on-going feedback to the doer using a criteria sheet designed by the teacher.</w:t>
      </w:r>
    </w:p>
    <w:p w14:paraId="57AE164B" w14:textId="77777777" w:rsidR="006D4FBB" w:rsidRPr="006D4FBB" w:rsidRDefault="006D4FBB" w:rsidP="00057355">
      <w:pPr>
        <w:spacing w:line="276" w:lineRule="auto"/>
        <w:rPr>
          <w:rFonts w:cstheme="minorHAnsi"/>
        </w:rPr>
      </w:pPr>
      <w:r w:rsidRPr="006D4FBB">
        <w:rPr>
          <w:rFonts w:cstheme="minorHAnsi"/>
          <w:b/>
          <w:bCs/>
          <w:lang w:val="en-US"/>
        </w:rPr>
        <w:t>Using the Reciprocal Style</w:t>
      </w:r>
    </w:p>
    <w:p w14:paraId="4C9A135C" w14:textId="77777777" w:rsidR="006D4FBB" w:rsidRPr="006D4FBB" w:rsidRDefault="006D4FBB" w:rsidP="00057355">
      <w:pPr>
        <w:spacing w:line="276" w:lineRule="auto"/>
        <w:rPr>
          <w:rFonts w:cstheme="minorHAnsi"/>
        </w:rPr>
      </w:pPr>
      <w:r w:rsidRPr="006D4FBB">
        <w:rPr>
          <w:rFonts w:cstheme="minorHAnsi"/>
          <w:lang w:val="en-US"/>
        </w:rPr>
        <w:t>The</w:t>
      </w:r>
      <w:r w:rsidRPr="006D4FBB">
        <w:rPr>
          <w:rFonts w:cstheme="minorHAnsi"/>
          <w:b/>
          <w:bCs/>
          <w:i/>
          <w:iCs/>
          <w:lang w:val="en-US"/>
        </w:rPr>
        <w:t xml:space="preserve"> reciprocal style</w:t>
      </w:r>
      <w:r w:rsidRPr="006D4FBB">
        <w:rPr>
          <w:rFonts w:cstheme="minorHAnsi"/>
          <w:lang w:val="en-US"/>
        </w:rPr>
        <w:t xml:space="preserve"> is characterized by its conditions for immediate feedback and the social relationships between peers (Mosston &amp; Ashworth, 1986). The major difference between the command or practice styles and reciprocal teaching is that students assume more </w:t>
      </w:r>
      <w:r w:rsidRPr="006D4FBB">
        <w:rPr>
          <w:rFonts w:cstheme="minorHAnsi"/>
          <w:lang w:val="en-US"/>
        </w:rPr>
        <w:lastRenderedPageBreak/>
        <w:t>responsibility for observing the performance of their peers and providing feedback on each attempt. In this style, the teacher moves among the students, helping to clarify the task for them, and giving additional assistance as necessary.</w:t>
      </w:r>
    </w:p>
    <w:p w14:paraId="4DE5A1A3" w14:textId="77777777" w:rsidR="006D4FBB" w:rsidRPr="006D4FBB" w:rsidRDefault="006D4FBB" w:rsidP="00057355">
      <w:pPr>
        <w:spacing w:line="276" w:lineRule="auto"/>
        <w:rPr>
          <w:rFonts w:cstheme="minorHAnsi"/>
        </w:rPr>
      </w:pPr>
      <w:r w:rsidRPr="006D4FBB">
        <w:rPr>
          <w:rFonts w:cstheme="minorHAnsi"/>
          <w:lang w:val="en-US"/>
        </w:rPr>
        <w:t>1. The teacher prepares a task sheet that describes the task(s) to be practiced with evaluative criteria, as well as the amount of time or number of trials to be accomplished.</w:t>
      </w:r>
    </w:p>
    <w:p w14:paraId="7D76D5A9" w14:textId="77777777" w:rsidR="006D4FBB" w:rsidRPr="006D4FBB" w:rsidRDefault="006D4FBB" w:rsidP="00057355">
      <w:pPr>
        <w:spacing w:line="276" w:lineRule="auto"/>
        <w:rPr>
          <w:rFonts w:cstheme="minorHAnsi"/>
        </w:rPr>
      </w:pPr>
      <w:r w:rsidRPr="006D4FBB">
        <w:rPr>
          <w:rFonts w:cstheme="minorHAnsi"/>
          <w:lang w:val="en-US"/>
        </w:rPr>
        <w:t xml:space="preserve">2. One student is appointed as the performer while his/her partner evaluates the performance using the teacher-designed criteria sheets. Each sheet may include pictures or diagrams as well as descriptions so that the student-observer can determine when the student-performer has done each aspect of the task correctly. </w:t>
      </w:r>
    </w:p>
    <w:p w14:paraId="41EAADAC" w14:textId="33BFD320" w:rsidR="006D4FBB" w:rsidRPr="00057355" w:rsidRDefault="006D4FBB" w:rsidP="00057355">
      <w:pPr>
        <w:spacing w:line="276" w:lineRule="auto"/>
        <w:rPr>
          <w:rFonts w:cstheme="minorHAnsi"/>
          <w:lang w:val="en-US"/>
        </w:rPr>
      </w:pPr>
      <w:r w:rsidRPr="00057355">
        <w:rPr>
          <w:rFonts w:cstheme="minorHAnsi"/>
          <w:lang w:val="en-US"/>
        </w:rPr>
        <w:t>3. After the first learner completes the task, they then switch roles. Thus immediate, one-to-one feedback can be provided during and after the task</w:t>
      </w:r>
    </w:p>
    <w:p w14:paraId="61134186" w14:textId="3AC595C9" w:rsidR="006D4FBB" w:rsidRPr="00057355" w:rsidRDefault="006D4FBB" w:rsidP="00057355">
      <w:pPr>
        <w:spacing w:line="276" w:lineRule="auto"/>
        <w:rPr>
          <w:rFonts w:cstheme="minorHAnsi"/>
          <w:lang w:val="en-US"/>
        </w:rPr>
      </w:pPr>
    </w:p>
    <w:p w14:paraId="37F3B55F" w14:textId="77777777" w:rsidR="006D4FBB" w:rsidRPr="006D4FBB" w:rsidRDefault="006D4FBB" w:rsidP="00057355">
      <w:pPr>
        <w:spacing w:line="276" w:lineRule="auto"/>
        <w:rPr>
          <w:rFonts w:cstheme="minorHAnsi"/>
        </w:rPr>
      </w:pPr>
      <w:r w:rsidRPr="006D4FBB">
        <w:rPr>
          <w:rFonts w:cstheme="minorHAnsi"/>
          <w:lang w:val="en-US"/>
        </w:rPr>
        <w:t>D.  Self-Check:  performing task and engaging in self-assessment (Teacher’s Role:  all pre-impact decisions.</w:t>
      </w:r>
    </w:p>
    <w:p w14:paraId="49100D45" w14:textId="4FA971D2" w:rsidR="006D4FBB" w:rsidRPr="00057355" w:rsidRDefault="006D4FBB" w:rsidP="00057355">
      <w:pPr>
        <w:spacing w:line="276" w:lineRule="auto"/>
        <w:rPr>
          <w:rFonts w:cstheme="minorHAnsi"/>
        </w:rPr>
      </w:pPr>
    </w:p>
    <w:p w14:paraId="525F2B22" w14:textId="71823252" w:rsidR="006D4FBB" w:rsidRPr="00057355" w:rsidRDefault="006D4FBB" w:rsidP="00057355">
      <w:pPr>
        <w:spacing w:line="276" w:lineRule="auto"/>
        <w:rPr>
          <w:rFonts w:cstheme="minorHAnsi"/>
          <w:lang w:val="en-US"/>
        </w:rPr>
      </w:pPr>
      <w:r w:rsidRPr="006D4FBB">
        <w:rPr>
          <w:rFonts w:cstheme="minorHAnsi"/>
          <w:lang w:val="en-US"/>
        </w:rPr>
        <w:t xml:space="preserve">E.  Inclusion: Learners of varying skill levels participate in the same activity by selecting a level of difficulty at which </w:t>
      </w:r>
      <w:r w:rsidRPr="00057355">
        <w:rPr>
          <w:rFonts w:cstheme="minorHAnsi"/>
          <w:lang w:val="en-US"/>
        </w:rPr>
        <w:t>they</w:t>
      </w:r>
      <w:r w:rsidRPr="006D4FBB">
        <w:rPr>
          <w:rFonts w:cstheme="minorHAnsi"/>
          <w:lang w:val="en-US"/>
        </w:rPr>
        <w:t xml:space="preserve"> can perform. (Teacher Role: all Pre-Impact decisions including all possible levels of the tasks.  Learner’s Role:  survey the available levels in the task, select an entry point, practice the task, if </w:t>
      </w:r>
      <w:r w:rsidRPr="00057355">
        <w:rPr>
          <w:rFonts w:cstheme="minorHAnsi"/>
          <w:lang w:val="en-US"/>
        </w:rPr>
        <w:t>necessary,</w:t>
      </w:r>
      <w:r w:rsidRPr="006D4FBB">
        <w:rPr>
          <w:rFonts w:cstheme="minorHAnsi"/>
          <w:lang w:val="en-US"/>
        </w:rPr>
        <w:t xml:space="preserve"> make an adjustment in the task level, and check performance against the criteria.</w:t>
      </w:r>
    </w:p>
    <w:p w14:paraId="2AD15A38" w14:textId="1CFB7496" w:rsidR="006D4FBB" w:rsidRPr="00057355" w:rsidRDefault="006D4FBB" w:rsidP="00057355">
      <w:pPr>
        <w:spacing w:line="276" w:lineRule="auto"/>
        <w:rPr>
          <w:rFonts w:cstheme="minorHAnsi"/>
        </w:rPr>
      </w:pPr>
    </w:p>
    <w:p w14:paraId="374F1DCF" w14:textId="77777777" w:rsidR="006D4FBB" w:rsidRPr="006D4FBB" w:rsidRDefault="006D4FBB" w:rsidP="00057355">
      <w:pPr>
        <w:spacing w:line="276" w:lineRule="auto"/>
        <w:rPr>
          <w:rFonts w:cstheme="minorHAnsi"/>
        </w:rPr>
      </w:pPr>
      <w:r w:rsidRPr="006D4FBB">
        <w:rPr>
          <w:rFonts w:cstheme="minorHAnsi"/>
          <w:lang w:val="en-US"/>
        </w:rPr>
        <w:t xml:space="preserve">F.  Guided Discovery: logical and sequential design of questions that lead to the discovery of a predetermined response (Teacher’s Role:  make all pre-impact decisions:  subject matter decisions/determining target concept to be discovered and determining the sequential design of questions for the learner.  Learner’s role:  discover the answers. </w:t>
      </w:r>
    </w:p>
    <w:p w14:paraId="75B47149" w14:textId="02B4B131" w:rsidR="006D4FBB" w:rsidRPr="00057355" w:rsidRDefault="006D4FBB" w:rsidP="00057355">
      <w:pPr>
        <w:spacing w:line="276" w:lineRule="auto"/>
        <w:rPr>
          <w:rFonts w:cstheme="minorHAnsi"/>
        </w:rPr>
      </w:pPr>
    </w:p>
    <w:p w14:paraId="68FE48B0" w14:textId="774C7D55" w:rsidR="006D4FBB" w:rsidRPr="006D4FBB" w:rsidRDefault="006D4FBB" w:rsidP="00057355">
      <w:pPr>
        <w:spacing w:line="276" w:lineRule="auto"/>
        <w:rPr>
          <w:rFonts w:cstheme="minorHAnsi"/>
        </w:rPr>
      </w:pPr>
      <w:r w:rsidRPr="00057355">
        <w:rPr>
          <w:rFonts w:cstheme="minorHAnsi"/>
          <w:lang w:val="en-US"/>
        </w:rPr>
        <w:t>G.  Convergent Discovery:  same as guided discovery except teacher only poses a single question to the learner forcing the learner to engage in reasoning, questioning, and logic to sequentially make connections about the content to discover the answer</w:t>
      </w:r>
    </w:p>
    <w:p w14:paraId="328058FC" w14:textId="4F3DF7FE" w:rsidR="006D4FBB" w:rsidRPr="00057355" w:rsidRDefault="006D4FBB" w:rsidP="00057355">
      <w:pPr>
        <w:spacing w:line="276" w:lineRule="auto"/>
        <w:rPr>
          <w:rFonts w:cstheme="minorHAnsi"/>
        </w:rPr>
      </w:pPr>
    </w:p>
    <w:p w14:paraId="06F663D7" w14:textId="04F70FCF" w:rsidR="006D4FBB" w:rsidRPr="006D4FBB" w:rsidRDefault="006D4FBB" w:rsidP="00057355">
      <w:pPr>
        <w:spacing w:line="276" w:lineRule="auto"/>
        <w:rPr>
          <w:rFonts w:cstheme="minorHAnsi"/>
        </w:rPr>
      </w:pPr>
      <w:r w:rsidRPr="00057355">
        <w:rPr>
          <w:rFonts w:cstheme="minorHAnsi"/>
          <w:lang w:val="en-US"/>
        </w:rPr>
        <w:t xml:space="preserve">H. </w:t>
      </w:r>
      <w:r w:rsidRPr="006D4FBB">
        <w:rPr>
          <w:rFonts w:cstheme="minorHAnsi"/>
          <w:lang w:val="en-US"/>
        </w:rPr>
        <w:t>Divergent Discovery:  multiple responses to a single question/situation. (Teacher’s Role:  decide question/situation and determine logistics.  Learner’s Role:  discovery multiple responses)</w:t>
      </w:r>
    </w:p>
    <w:p w14:paraId="0B8CF39E" w14:textId="4A3E7EFD" w:rsidR="006D4FBB" w:rsidRPr="00057355" w:rsidRDefault="006D4FBB" w:rsidP="00057355">
      <w:pPr>
        <w:spacing w:line="276" w:lineRule="auto"/>
        <w:rPr>
          <w:rFonts w:cstheme="minorHAnsi"/>
        </w:rPr>
      </w:pPr>
      <w:r w:rsidRPr="00057355">
        <w:rPr>
          <w:rFonts w:cstheme="minorHAnsi"/>
        </w:rPr>
        <w:t xml:space="preserve"> </w:t>
      </w:r>
    </w:p>
    <w:p w14:paraId="5A9A8C12" w14:textId="51330F31" w:rsidR="006D4FBB" w:rsidRPr="00057355" w:rsidRDefault="006D4FBB" w:rsidP="00057355">
      <w:pPr>
        <w:spacing w:line="276" w:lineRule="auto"/>
        <w:rPr>
          <w:rFonts w:cstheme="minorHAnsi"/>
        </w:rPr>
      </w:pPr>
      <w:r w:rsidRPr="00057355">
        <w:rPr>
          <w:rFonts w:cstheme="minorHAnsi"/>
        </w:rPr>
        <w:t>I.</w:t>
      </w:r>
      <w:r w:rsidRPr="00057355">
        <w:rPr>
          <w:rFonts w:eastAsia="MS PGothic" w:cstheme="minorHAnsi"/>
          <w:color w:val="000000" w:themeColor="text1"/>
          <w:kern w:val="24"/>
          <w:lang w:val="en-US"/>
        </w:rPr>
        <w:t xml:space="preserve"> </w:t>
      </w:r>
      <w:r w:rsidRPr="00057355">
        <w:rPr>
          <w:rFonts w:cstheme="minorHAnsi"/>
          <w:lang w:val="en-US"/>
        </w:rPr>
        <w:t>Learner-Designed Individual Program:  independently discover a structure that resolves an issue or problem. (Teacher’s Role:  make general subject matter logistical decisions.  Learner’s Role:  make decisions about how to investigate the general subject matter topic, produce the questions that result in identifying the process and procedures, discover the solutions/movements, and designate performance criteria.</w:t>
      </w:r>
    </w:p>
    <w:p w14:paraId="2EDABDD1" w14:textId="73557DD3" w:rsidR="006D4FBB" w:rsidRPr="00057355" w:rsidRDefault="006D4FBB" w:rsidP="00057355">
      <w:pPr>
        <w:spacing w:line="276" w:lineRule="auto"/>
        <w:rPr>
          <w:rFonts w:cstheme="minorHAnsi"/>
        </w:rPr>
      </w:pPr>
    </w:p>
    <w:p w14:paraId="34AC55E8" w14:textId="560553D1" w:rsidR="006D4FBB" w:rsidRPr="00057355" w:rsidRDefault="006D4FBB" w:rsidP="00057355">
      <w:pPr>
        <w:spacing w:line="276" w:lineRule="auto"/>
        <w:rPr>
          <w:rFonts w:cstheme="minorHAnsi"/>
        </w:rPr>
      </w:pPr>
      <w:r w:rsidRPr="00057355">
        <w:rPr>
          <w:rFonts w:cstheme="minorHAnsi"/>
        </w:rPr>
        <w:lastRenderedPageBreak/>
        <w:t>J.</w:t>
      </w:r>
      <w:r w:rsidRPr="00057355">
        <w:rPr>
          <w:rFonts w:eastAsia="MS PGothic" w:cstheme="minorHAnsi"/>
          <w:color w:val="000000" w:themeColor="text1"/>
          <w:kern w:val="24"/>
          <w:lang w:val="en-US"/>
        </w:rPr>
        <w:t xml:space="preserve"> </w:t>
      </w:r>
      <w:r w:rsidRPr="00057355">
        <w:rPr>
          <w:rFonts w:cstheme="minorHAnsi"/>
          <w:lang w:val="en-US"/>
        </w:rPr>
        <w:t>Learner-Initiated Style:  learner initiated and is responsible for designing the learning experience from start to finish.  Teacher’s Role: provide support and facilitate according to learner’s requests.</w:t>
      </w:r>
    </w:p>
    <w:p w14:paraId="157E8C1B" w14:textId="77777777" w:rsidR="006D4FBB" w:rsidRPr="00057355" w:rsidRDefault="006D4FBB" w:rsidP="00057355">
      <w:pPr>
        <w:spacing w:line="276" w:lineRule="auto"/>
        <w:rPr>
          <w:rFonts w:cstheme="minorHAnsi"/>
          <w:lang w:val="en-US"/>
        </w:rPr>
      </w:pPr>
    </w:p>
    <w:p w14:paraId="52686DF6" w14:textId="52AC3908" w:rsidR="006D4FBB" w:rsidRPr="006D4FBB" w:rsidRDefault="006D4FBB" w:rsidP="00057355">
      <w:pPr>
        <w:spacing w:line="276" w:lineRule="auto"/>
        <w:rPr>
          <w:rFonts w:cstheme="minorHAnsi"/>
        </w:rPr>
      </w:pPr>
      <w:r w:rsidRPr="00057355">
        <w:rPr>
          <w:rFonts w:cstheme="minorHAnsi"/>
          <w:lang w:val="en-US"/>
        </w:rPr>
        <w:t>K. Self</w:t>
      </w:r>
      <w:r w:rsidRPr="006D4FBB">
        <w:rPr>
          <w:rFonts w:cstheme="minorHAnsi"/>
          <w:lang w:val="en-US"/>
        </w:rPr>
        <w:t>-Teaching: This style does not exist in the classroo</w:t>
      </w:r>
      <w:r w:rsidR="006C2064" w:rsidRPr="00057355">
        <w:rPr>
          <w:rFonts w:cstheme="minorHAnsi"/>
          <w:lang w:val="en-US"/>
        </w:rPr>
        <w:t xml:space="preserve">m </w:t>
      </w:r>
      <w:r w:rsidRPr="006D4FBB">
        <w:rPr>
          <w:rFonts w:cstheme="minorHAnsi"/>
          <w:lang w:val="en-US"/>
        </w:rPr>
        <w:t xml:space="preserve">as it does not have a precise designated set of objectives (a requirement in educational classrooms).  Individual participates in both teacher and learner roles. </w:t>
      </w:r>
    </w:p>
    <w:p w14:paraId="31C90B87" w14:textId="4FD15E85" w:rsidR="006D4FBB" w:rsidRPr="00057355" w:rsidRDefault="006D4FBB" w:rsidP="00057355">
      <w:pPr>
        <w:spacing w:line="276" w:lineRule="auto"/>
        <w:rPr>
          <w:rFonts w:cstheme="minorHAnsi"/>
        </w:rPr>
      </w:pPr>
    </w:p>
    <w:p w14:paraId="2E23E4DE" w14:textId="0F39E360" w:rsidR="006C2064" w:rsidRPr="00057355" w:rsidRDefault="006C2064" w:rsidP="00057355">
      <w:pPr>
        <w:spacing w:line="276" w:lineRule="auto"/>
        <w:rPr>
          <w:rFonts w:cstheme="minorHAnsi"/>
        </w:rPr>
      </w:pPr>
      <w:r w:rsidRPr="00057355">
        <w:rPr>
          <w:rFonts w:cstheme="minorHAnsi"/>
        </w:rPr>
        <w:t xml:space="preserve">Looking at </w:t>
      </w:r>
      <w:proofErr w:type="gramStart"/>
      <w:r w:rsidRPr="00057355">
        <w:rPr>
          <w:rFonts w:cstheme="minorHAnsi"/>
        </w:rPr>
        <w:t>all of</w:t>
      </w:r>
      <w:proofErr w:type="gramEnd"/>
      <w:r w:rsidRPr="00057355">
        <w:rPr>
          <w:rFonts w:cstheme="minorHAnsi"/>
        </w:rPr>
        <w:t xml:space="preserve"> these facilitator teaching styles some of them will have the best outcome for the children and a good facilitator will be able to switch through all of the teaching styles in any situation to best help the children improve their knowledge, physical literacy and understanding of the task. All facilitator teaching styles form A through to K have a different focus for example you can use K- self teaching as problem solving but A for example and taking in information and better understanding. </w:t>
      </w:r>
    </w:p>
    <w:p w14:paraId="3AD4A16F" w14:textId="0A41E4B6" w:rsidR="006C2064" w:rsidRPr="00057355" w:rsidRDefault="006C2064" w:rsidP="00057355">
      <w:pPr>
        <w:spacing w:line="276" w:lineRule="auto"/>
        <w:rPr>
          <w:rFonts w:cstheme="minorHAnsi"/>
        </w:rPr>
      </w:pPr>
    </w:p>
    <w:p w14:paraId="720269A5" w14:textId="619BE4D6" w:rsidR="00057355" w:rsidRPr="00057355" w:rsidRDefault="00057355" w:rsidP="00057355">
      <w:pPr>
        <w:spacing w:line="276" w:lineRule="auto"/>
        <w:rPr>
          <w:rFonts w:cstheme="minorHAnsi"/>
          <w:u w:val="single"/>
        </w:rPr>
      </w:pPr>
      <w:r w:rsidRPr="00057355">
        <w:rPr>
          <w:rFonts w:cstheme="minorHAnsi"/>
          <w:u w:val="single"/>
        </w:rPr>
        <w:t>How does adventurous activities contribute towards children’s physical literacy?</w:t>
      </w:r>
    </w:p>
    <w:p w14:paraId="5863ACBD" w14:textId="487DECDD" w:rsidR="00057355" w:rsidRPr="00057355" w:rsidRDefault="00057355" w:rsidP="00057355">
      <w:pPr>
        <w:pStyle w:val="NormalWeb"/>
        <w:spacing w:before="0" w:beforeAutospacing="0" w:line="276" w:lineRule="auto"/>
        <w:rPr>
          <w:rFonts w:asciiTheme="minorHAnsi" w:hAnsiTheme="minorHAnsi" w:cstheme="minorHAnsi"/>
          <w:color w:val="212529"/>
        </w:rPr>
      </w:pPr>
      <w:r w:rsidRPr="00057355">
        <w:rPr>
          <w:rStyle w:val="Strong"/>
          <w:rFonts w:asciiTheme="minorHAnsi" w:hAnsiTheme="minorHAnsi" w:cstheme="minorHAnsi"/>
          <w:color w:val="212529"/>
        </w:rPr>
        <w:t>Motivation</w:t>
      </w:r>
      <w:r w:rsidRPr="00057355">
        <w:rPr>
          <w:rStyle w:val="apple-converted-space"/>
          <w:rFonts w:asciiTheme="minorHAnsi" w:hAnsiTheme="minorHAnsi" w:cstheme="minorHAnsi"/>
          <w:color w:val="212529"/>
        </w:rPr>
        <w:t> </w:t>
      </w:r>
      <w:r w:rsidRPr="00057355">
        <w:rPr>
          <w:rFonts w:asciiTheme="minorHAnsi" w:hAnsiTheme="minorHAnsi" w:cstheme="minorHAnsi"/>
          <w:color w:val="212529"/>
        </w:rPr>
        <w:t>– All kids benefit from and enjoy adventurous activities. It entails a very inclusive kind of physical exercise that all kids may partake in and that appeals to all kids, including those who find it challenging to play regular sports. The curriculum for a school should contain a variety of physical challenges and experiences, and courses may be modified to be inclusive for students of all ages and abilities.</w:t>
      </w:r>
    </w:p>
    <w:p w14:paraId="02E6B923" w14:textId="37579C90" w:rsidR="00057355" w:rsidRPr="00057355" w:rsidRDefault="00057355" w:rsidP="00057355">
      <w:pPr>
        <w:pStyle w:val="NormalWeb"/>
        <w:spacing w:before="0" w:beforeAutospacing="0" w:line="276" w:lineRule="auto"/>
        <w:rPr>
          <w:rFonts w:asciiTheme="minorHAnsi" w:hAnsiTheme="minorHAnsi" w:cstheme="minorHAnsi"/>
          <w:color w:val="212529"/>
        </w:rPr>
      </w:pPr>
      <w:r w:rsidRPr="00057355">
        <w:rPr>
          <w:rStyle w:val="Strong"/>
          <w:rFonts w:asciiTheme="minorHAnsi" w:hAnsiTheme="minorHAnsi" w:cstheme="minorHAnsi"/>
          <w:color w:val="212529"/>
        </w:rPr>
        <w:t>Confidence</w:t>
      </w:r>
      <w:r w:rsidRPr="00057355">
        <w:rPr>
          <w:rStyle w:val="apple-converted-space"/>
          <w:rFonts w:asciiTheme="minorHAnsi" w:hAnsiTheme="minorHAnsi" w:cstheme="minorHAnsi"/>
          <w:color w:val="212529"/>
        </w:rPr>
        <w:t> </w:t>
      </w:r>
      <w:r w:rsidRPr="00057355">
        <w:rPr>
          <w:rFonts w:asciiTheme="minorHAnsi" w:hAnsiTheme="minorHAnsi" w:cstheme="minorHAnsi"/>
          <w:color w:val="212529"/>
        </w:rPr>
        <w:t>– Since adventurous activities are so inclusive, all kids may advance from where they are now, succeed, and develop confidence in their physical prowess and problem-solving talents. Children gain trust in others and their own leadership abilities via collaboration.</w:t>
      </w:r>
    </w:p>
    <w:p w14:paraId="68592B76" w14:textId="397169CB" w:rsidR="00057355" w:rsidRPr="00057355" w:rsidRDefault="00057355" w:rsidP="00057355">
      <w:pPr>
        <w:pStyle w:val="NormalWeb"/>
        <w:spacing w:before="0" w:beforeAutospacing="0" w:line="276" w:lineRule="auto"/>
        <w:rPr>
          <w:rFonts w:asciiTheme="minorHAnsi" w:hAnsiTheme="minorHAnsi" w:cstheme="minorHAnsi"/>
          <w:color w:val="212529"/>
        </w:rPr>
      </w:pPr>
      <w:r w:rsidRPr="00057355">
        <w:rPr>
          <w:rStyle w:val="Strong"/>
          <w:rFonts w:asciiTheme="minorHAnsi" w:hAnsiTheme="minorHAnsi" w:cstheme="minorHAnsi"/>
          <w:color w:val="212529"/>
        </w:rPr>
        <w:t>Physical Competence</w:t>
      </w:r>
      <w:r w:rsidRPr="00057355">
        <w:rPr>
          <w:rStyle w:val="apple-converted-space"/>
          <w:rFonts w:asciiTheme="minorHAnsi" w:hAnsiTheme="minorHAnsi" w:cstheme="minorHAnsi"/>
          <w:b/>
          <w:bCs/>
          <w:color w:val="212529"/>
        </w:rPr>
        <w:t> </w:t>
      </w:r>
      <w:r w:rsidRPr="00057355">
        <w:rPr>
          <w:rFonts w:asciiTheme="minorHAnsi" w:hAnsiTheme="minorHAnsi" w:cstheme="minorHAnsi"/>
          <w:color w:val="212529"/>
        </w:rPr>
        <w:t>– Adventuresome activities are ideally suited to encourage kids to develop physical skills like stamina, speed, and agility since they provide them a reason and an incentive for running.</w:t>
      </w:r>
    </w:p>
    <w:p w14:paraId="3FE52D1B" w14:textId="7AACC705" w:rsidR="00057355" w:rsidRPr="00057355" w:rsidRDefault="00057355" w:rsidP="00057355">
      <w:pPr>
        <w:pStyle w:val="NormalWeb"/>
        <w:spacing w:before="0" w:beforeAutospacing="0" w:line="276" w:lineRule="auto"/>
        <w:rPr>
          <w:rFonts w:asciiTheme="minorHAnsi" w:hAnsiTheme="minorHAnsi" w:cstheme="minorHAnsi"/>
          <w:color w:val="212529"/>
        </w:rPr>
      </w:pPr>
      <w:r w:rsidRPr="00057355">
        <w:rPr>
          <w:rStyle w:val="Strong"/>
          <w:rFonts w:asciiTheme="minorHAnsi" w:hAnsiTheme="minorHAnsi" w:cstheme="minorHAnsi"/>
          <w:color w:val="212529"/>
        </w:rPr>
        <w:t xml:space="preserve">Knowledge and </w:t>
      </w:r>
      <w:r w:rsidRPr="00057355">
        <w:rPr>
          <w:rStyle w:val="Strong"/>
          <w:rFonts w:asciiTheme="minorHAnsi" w:hAnsiTheme="minorHAnsi" w:cstheme="minorHAnsi"/>
          <w:color w:val="212529"/>
        </w:rPr>
        <w:t>understanding</w:t>
      </w:r>
      <w:r w:rsidRPr="00057355">
        <w:rPr>
          <w:rStyle w:val="apple-converted-space"/>
          <w:rFonts w:asciiTheme="minorHAnsi" w:hAnsiTheme="minorHAnsi" w:cstheme="minorHAnsi"/>
          <w:b/>
          <w:bCs/>
          <w:color w:val="212529"/>
        </w:rPr>
        <w:t> </w:t>
      </w:r>
      <w:r w:rsidRPr="00057355">
        <w:rPr>
          <w:rFonts w:asciiTheme="minorHAnsi" w:hAnsiTheme="minorHAnsi" w:cstheme="minorHAnsi"/>
          <w:color w:val="212529"/>
        </w:rPr>
        <w:t>– Adventuresome activities can help kids with their general cognitive development, including problem-solving, planning, and performance evaluation. They can also teach kids how to read a map and navigate.</w:t>
      </w:r>
    </w:p>
    <w:p w14:paraId="56002A1E" w14:textId="1EE8EFB5" w:rsidR="00057355" w:rsidRPr="00057355" w:rsidRDefault="00057355" w:rsidP="00057355">
      <w:pPr>
        <w:pStyle w:val="NormalWeb"/>
        <w:spacing w:before="0" w:beforeAutospacing="0" w:line="276" w:lineRule="auto"/>
        <w:rPr>
          <w:rFonts w:asciiTheme="minorHAnsi" w:hAnsiTheme="minorHAnsi" w:cstheme="minorHAnsi"/>
          <w:color w:val="212529"/>
        </w:rPr>
      </w:pPr>
      <w:r w:rsidRPr="00057355">
        <w:rPr>
          <w:rStyle w:val="Strong"/>
          <w:rFonts w:asciiTheme="minorHAnsi" w:hAnsiTheme="minorHAnsi" w:cstheme="minorHAnsi"/>
          <w:color w:val="212529"/>
        </w:rPr>
        <w:t>Physical Activity for Life</w:t>
      </w:r>
      <w:r w:rsidRPr="00057355">
        <w:rPr>
          <w:rStyle w:val="apple-converted-space"/>
          <w:rFonts w:asciiTheme="minorHAnsi" w:hAnsiTheme="minorHAnsi" w:cstheme="minorHAnsi"/>
          <w:b/>
          <w:bCs/>
          <w:color w:val="212529"/>
        </w:rPr>
        <w:t> </w:t>
      </w:r>
      <w:r w:rsidRPr="00057355">
        <w:rPr>
          <w:rFonts w:asciiTheme="minorHAnsi" w:hAnsiTheme="minorHAnsi" w:cstheme="minorHAnsi"/>
          <w:color w:val="212529"/>
        </w:rPr>
        <w:t>– The whole curriculum may be taught through exciting activities. It teaches kids to regard physical exercise as a necessary component of daily life and helps them extend their physical activity beyond PE and games courses. The basis for kids to engage in a variety of physical activities later in life is laid by the fitness and endurance that orienteering develops, together with map reading and navigational abilities.</w:t>
      </w:r>
    </w:p>
    <w:p w14:paraId="1B7B5895" w14:textId="4208B958" w:rsidR="00057355" w:rsidRPr="00057355" w:rsidRDefault="00057355" w:rsidP="00057355">
      <w:pPr>
        <w:spacing w:line="276" w:lineRule="auto"/>
        <w:rPr>
          <w:rFonts w:cstheme="minorHAnsi"/>
        </w:rPr>
      </w:pPr>
      <w:r w:rsidRPr="00057355">
        <w:rPr>
          <w:rFonts w:cstheme="minorHAnsi"/>
        </w:rPr>
        <w:lastRenderedPageBreak/>
        <w:t>Physical literacy emphasises making sure that exercise is enjoyable, relevant, and useful. All students may be inspired to participate in and enjoy a range of physical challenges that are created by school orienteering and outdoor learning through Enrich Education, while also gaining new skills, information, and understanding. As a result, it may assist schools in ensuring that all students have effective beginnings in their journeys toward physical literacy.</w:t>
      </w:r>
    </w:p>
    <w:p w14:paraId="20B8E4A2" w14:textId="77777777" w:rsidR="00057355" w:rsidRPr="00057355" w:rsidRDefault="00057355" w:rsidP="00057355">
      <w:pPr>
        <w:spacing w:line="276" w:lineRule="auto"/>
        <w:rPr>
          <w:rFonts w:cstheme="minorHAnsi"/>
          <w:u w:val="single"/>
        </w:rPr>
      </w:pPr>
    </w:p>
    <w:p w14:paraId="1CEFD53D" w14:textId="63BB3A4F" w:rsidR="006C2064" w:rsidRPr="00057355" w:rsidRDefault="006C2064" w:rsidP="00057355">
      <w:pPr>
        <w:spacing w:line="276" w:lineRule="auto"/>
        <w:rPr>
          <w:rFonts w:cstheme="minorHAnsi"/>
          <w:u w:val="single"/>
        </w:rPr>
      </w:pPr>
      <w:r w:rsidRPr="00057355">
        <w:rPr>
          <w:rFonts w:cstheme="minorHAnsi"/>
          <w:u w:val="single"/>
        </w:rPr>
        <w:t>Conclusion.</w:t>
      </w:r>
    </w:p>
    <w:p w14:paraId="2E356042" w14:textId="2866B287" w:rsidR="006C2064" w:rsidRPr="00057355" w:rsidRDefault="006C2064" w:rsidP="00057355">
      <w:pPr>
        <w:spacing w:line="276" w:lineRule="auto"/>
        <w:rPr>
          <w:rFonts w:cstheme="minorHAnsi"/>
        </w:rPr>
      </w:pPr>
      <w:r w:rsidRPr="00057355">
        <w:rPr>
          <w:rFonts w:cstheme="minorHAnsi"/>
        </w:rPr>
        <w:t xml:space="preserve">Whilst looking at </w:t>
      </w:r>
      <w:proofErr w:type="gramStart"/>
      <w:r w:rsidRPr="00057355">
        <w:rPr>
          <w:rFonts w:cstheme="minorHAnsi"/>
        </w:rPr>
        <w:t>all of</w:t>
      </w:r>
      <w:proofErr w:type="gramEnd"/>
      <w:r w:rsidRPr="00057355">
        <w:rPr>
          <w:rFonts w:cstheme="minorHAnsi"/>
        </w:rPr>
        <w:t xml:space="preserve"> the points I have made and reviewing all facilitator types, </w:t>
      </w:r>
      <w:r w:rsidR="00C25915" w:rsidRPr="00057355">
        <w:rPr>
          <w:rFonts w:cstheme="minorHAnsi"/>
        </w:rPr>
        <w:t xml:space="preserve">pros and cons of physical literacy and adventurous activities I have come to the conclusion that adventurous activities does contribute towards children’s physical literacy on certain circumstances. For example, they should have a good facilitator that is able to teach through </w:t>
      </w:r>
      <w:proofErr w:type="gramStart"/>
      <w:r w:rsidR="00C25915" w:rsidRPr="00057355">
        <w:rPr>
          <w:rFonts w:cstheme="minorHAnsi"/>
        </w:rPr>
        <w:t>all of</w:t>
      </w:r>
      <w:proofErr w:type="gramEnd"/>
      <w:r w:rsidR="00C25915" w:rsidRPr="00057355">
        <w:rPr>
          <w:rFonts w:cstheme="minorHAnsi"/>
        </w:rPr>
        <w:t xml:space="preserve"> the facilitator teaching styles and that they are in a safe environment for the children to play, this will lower the risk of injury which is what some children are scared of. Furthermore, the task can’t be too physical for the children because not all children have high or similar body strength so there should be conditions/progressions</w:t>
      </w:r>
      <w:r w:rsidR="00057355" w:rsidRPr="00057355">
        <w:rPr>
          <w:rFonts w:cstheme="minorHAnsi"/>
        </w:rPr>
        <w:t xml:space="preserve">. </w:t>
      </w:r>
    </w:p>
    <w:sectPr w:rsidR="006C2064" w:rsidRPr="000573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D29F2"/>
    <w:multiLevelType w:val="hybridMultilevel"/>
    <w:tmpl w:val="BF884858"/>
    <w:lvl w:ilvl="0" w:tplc="9DD0DC8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FF020C"/>
    <w:multiLevelType w:val="hybridMultilevel"/>
    <w:tmpl w:val="A344DBD2"/>
    <w:lvl w:ilvl="0" w:tplc="E6B8C5C4">
      <w:numFmt w:val="bullet"/>
      <w:lvlText w:val="-"/>
      <w:lvlJc w:val="left"/>
      <w:pPr>
        <w:ind w:left="720" w:hanging="360"/>
      </w:pPr>
      <w:rPr>
        <w:rFonts w:ascii="Cambria" w:eastAsia="Times New Roman" w:hAnsi="Cambr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481F83"/>
    <w:multiLevelType w:val="hybridMultilevel"/>
    <w:tmpl w:val="4000B8FE"/>
    <w:lvl w:ilvl="0" w:tplc="59DCA8A2">
      <w:start w:val="1"/>
      <w:numFmt w:val="upperLetter"/>
      <w:lvlText w:val="%1."/>
      <w:lvlJc w:val="left"/>
      <w:pPr>
        <w:tabs>
          <w:tab w:val="num" w:pos="720"/>
        </w:tabs>
        <w:ind w:left="720" w:hanging="360"/>
      </w:pPr>
    </w:lvl>
    <w:lvl w:ilvl="1" w:tplc="D96A6BE8" w:tentative="1">
      <w:start w:val="1"/>
      <w:numFmt w:val="upperLetter"/>
      <w:lvlText w:val="%2."/>
      <w:lvlJc w:val="left"/>
      <w:pPr>
        <w:tabs>
          <w:tab w:val="num" w:pos="1440"/>
        </w:tabs>
        <w:ind w:left="1440" w:hanging="360"/>
      </w:pPr>
    </w:lvl>
    <w:lvl w:ilvl="2" w:tplc="28E2E9A8" w:tentative="1">
      <w:start w:val="1"/>
      <w:numFmt w:val="upperLetter"/>
      <w:lvlText w:val="%3."/>
      <w:lvlJc w:val="left"/>
      <w:pPr>
        <w:tabs>
          <w:tab w:val="num" w:pos="2160"/>
        </w:tabs>
        <w:ind w:left="2160" w:hanging="360"/>
      </w:pPr>
    </w:lvl>
    <w:lvl w:ilvl="3" w:tplc="861A33EA" w:tentative="1">
      <w:start w:val="1"/>
      <w:numFmt w:val="upperLetter"/>
      <w:lvlText w:val="%4."/>
      <w:lvlJc w:val="left"/>
      <w:pPr>
        <w:tabs>
          <w:tab w:val="num" w:pos="2880"/>
        </w:tabs>
        <w:ind w:left="2880" w:hanging="360"/>
      </w:pPr>
    </w:lvl>
    <w:lvl w:ilvl="4" w:tplc="F62448A8" w:tentative="1">
      <w:start w:val="1"/>
      <w:numFmt w:val="upperLetter"/>
      <w:lvlText w:val="%5."/>
      <w:lvlJc w:val="left"/>
      <w:pPr>
        <w:tabs>
          <w:tab w:val="num" w:pos="3600"/>
        </w:tabs>
        <w:ind w:left="3600" w:hanging="360"/>
      </w:pPr>
    </w:lvl>
    <w:lvl w:ilvl="5" w:tplc="E72E7846" w:tentative="1">
      <w:start w:val="1"/>
      <w:numFmt w:val="upperLetter"/>
      <w:lvlText w:val="%6."/>
      <w:lvlJc w:val="left"/>
      <w:pPr>
        <w:tabs>
          <w:tab w:val="num" w:pos="4320"/>
        </w:tabs>
        <w:ind w:left="4320" w:hanging="360"/>
      </w:pPr>
    </w:lvl>
    <w:lvl w:ilvl="6" w:tplc="B3F2E734" w:tentative="1">
      <w:start w:val="1"/>
      <w:numFmt w:val="upperLetter"/>
      <w:lvlText w:val="%7."/>
      <w:lvlJc w:val="left"/>
      <w:pPr>
        <w:tabs>
          <w:tab w:val="num" w:pos="5040"/>
        </w:tabs>
        <w:ind w:left="5040" w:hanging="360"/>
      </w:pPr>
    </w:lvl>
    <w:lvl w:ilvl="7" w:tplc="7CB84536" w:tentative="1">
      <w:start w:val="1"/>
      <w:numFmt w:val="upperLetter"/>
      <w:lvlText w:val="%8."/>
      <w:lvlJc w:val="left"/>
      <w:pPr>
        <w:tabs>
          <w:tab w:val="num" w:pos="5760"/>
        </w:tabs>
        <w:ind w:left="5760" w:hanging="360"/>
      </w:pPr>
    </w:lvl>
    <w:lvl w:ilvl="8" w:tplc="73C4C2D8" w:tentative="1">
      <w:start w:val="1"/>
      <w:numFmt w:val="upperLetter"/>
      <w:lvlText w:val="%9."/>
      <w:lvlJc w:val="left"/>
      <w:pPr>
        <w:tabs>
          <w:tab w:val="num" w:pos="6480"/>
        </w:tabs>
        <w:ind w:left="6480" w:hanging="360"/>
      </w:pPr>
    </w:lvl>
  </w:abstractNum>
  <w:abstractNum w:abstractNumId="3" w15:restartNumberingAfterBreak="0">
    <w:nsid w:val="51EB6F73"/>
    <w:multiLevelType w:val="hybridMultilevel"/>
    <w:tmpl w:val="2CD68EF4"/>
    <w:lvl w:ilvl="0" w:tplc="FE98AD84">
      <w:start w:val="1"/>
      <w:numFmt w:val="decimal"/>
      <w:lvlText w:val="%1."/>
      <w:lvlJc w:val="left"/>
      <w:pPr>
        <w:ind w:left="1080" w:hanging="360"/>
      </w:pPr>
      <w:rPr>
        <w:rFonts w:hint="default"/>
        <w:sz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608F1CA8"/>
    <w:multiLevelType w:val="hybridMultilevel"/>
    <w:tmpl w:val="FB3CCC20"/>
    <w:lvl w:ilvl="0" w:tplc="8E32A2A6">
      <w:start w:val="2"/>
      <w:numFmt w:val="upperLetter"/>
      <w:lvlText w:val="%1."/>
      <w:lvlJc w:val="left"/>
      <w:pPr>
        <w:tabs>
          <w:tab w:val="num" w:pos="720"/>
        </w:tabs>
        <w:ind w:left="720" w:hanging="360"/>
      </w:pPr>
    </w:lvl>
    <w:lvl w:ilvl="1" w:tplc="4C281C7E" w:tentative="1">
      <w:start w:val="1"/>
      <w:numFmt w:val="upperLetter"/>
      <w:lvlText w:val="%2."/>
      <w:lvlJc w:val="left"/>
      <w:pPr>
        <w:tabs>
          <w:tab w:val="num" w:pos="1440"/>
        </w:tabs>
        <w:ind w:left="1440" w:hanging="360"/>
      </w:pPr>
    </w:lvl>
    <w:lvl w:ilvl="2" w:tplc="6F66FFBC" w:tentative="1">
      <w:start w:val="1"/>
      <w:numFmt w:val="upperLetter"/>
      <w:lvlText w:val="%3."/>
      <w:lvlJc w:val="left"/>
      <w:pPr>
        <w:tabs>
          <w:tab w:val="num" w:pos="2160"/>
        </w:tabs>
        <w:ind w:left="2160" w:hanging="360"/>
      </w:pPr>
    </w:lvl>
    <w:lvl w:ilvl="3" w:tplc="7DA8F84E" w:tentative="1">
      <w:start w:val="1"/>
      <w:numFmt w:val="upperLetter"/>
      <w:lvlText w:val="%4."/>
      <w:lvlJc w:val="left"/>
      <w:pPr>
        <w:tabs>
          <w:tab w:val="num" w:pos="2880"/>
        </w:tabs>
        <w:ind w:left="2880" w:hanging="360"/>
      </w:pPr>
    </w:lvl>
    <w:lvl w:ilvl="4" w:tplc="7AFC87C2" w:tentative="1">
      <w:start w:val="1"/>
      <w:numFmt w:val="upperLetter"/>
      <w:lvlText w:val="%5."/>
      <w:lvlJc w:val="left"/>
      <w:pPr>
        <w:tabs>
          <w:tab w:val="num" w:pos="3600"/>
        </w:tabs>
        <w:ind w:left="3600" w:hanging="360"/>
      </w:pPr>
    </w:lvl>
    <w:lvl w:ilvl="5" w:tplc="925A0148" w:tentative="1">
      <w:start w:val="1"/>
      <w:numFmt w:val="upperLetter"/>
      <w:lvlText w:val="%6."/>
      <w:lvlJc w:val="left"/>
      <w:pPr>
        <w:tabs>
          <w:tab w:val="num" w:pos="4320"/>
        </w:tabs>
        <w:ind w:left="4320" w:hanging="360"/>
      </w:pPr>
    </w:lvl>
    <w:lvl w:ilvl="6" w:tplc="9C88AC2E" w:tentative="1">
      <w:start w:val="1"/>
      <w:numFmt w:val="upperLetter"/>
      <w:lvlText w:val="%7."/>
      <w:lvlJc w:val="left"/>
      <w:pPr>
        <w:tabs>
          <w:tab w:val="num" w:pos="5040"/>
        </w:tabs>
        <w:ind w:left="5040" w:hanging="360"/>
      </w:pPr>
    </w:lvl>
    <w:lvl w:ilvl="7" w:tplc="FA507AD8" w:tentative="1">
      <w:start w:val="1"/>
      <w:numFmt w:val="upperLetter"/>
      <w:lvlText w:val="%8."/>
      <w:lvlJc w:val="left"/>
      <w:pPr>
        <w:tabs>
          <w:tab w:val="num" w:pos="5760"/>
        </w:tabs>
        <w:ind w:left="5760" w:hanging="360"/>
      </w:pPr>
    </w:lvl>
    <w:lvl w:ilvl="8" w:tplc="41CCB35C" w:tentative="1">
      <w:start w:val="1"/>
      <w:numFmt w:val="upperLetter"/>
      <w:lvlText w:val="%9."/>
      <w:lvlJc w:val="left"/>
      <w:pPr>
        <w:tabs>
          <w:tab w:val="num" w:pos="6480"/>
        </w:tabs>
        <w:ind w:left="6480" w:hanging="360"/>
      </w:pPr>
    </w:lvl>
  </w:abstractNum>
  <w:num w:numId="1" w16cid:durableId="1306471815">
    <w:abstractNumId w:val="3"/>
  </w:num>
  <w:num w:numId="2" w16cid:durableId="85805210">
    <w:abstractNumId w:val="1"/>
  </w:num>
  <w:num w:numId="3" w16cid:durableId="1408461277">
    <w:abstractNumId w:val="2"/>
  </w:num>
  <w:num w:numId="4" w16cid:durableId="830482372">
    <w:abstractNumId w:val="4"/>
  </w:num>
  <w:num w:numId="5" w16cid:durableId="1631473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CAF"/>
    <w:rsid w:val="00057355"/>
    <w:rsid w:val="000F21D5"/>
    <w:rsid w:val="004A1CAF"/>
    <w:rsid w:val="006C2064"/>
    <w:rsid w:val="006D4FBB"/>
    <w:rsid w:val="00732066"/>
    <w:rsid w:val="008D0BFF"/>
    <w:rsid w:val="00910D66"/>
    <w:rsid w:val="009D7752"/>
    <w:rsid w:val="009F4125"/>
    <w:rsid w:val="00A14501"/>
    <w:rsid w:val="00AC2325"/>
    <w:rsid w:val="00BA0122"/>
    <w:rsid w:val="00BC0D70"/>
    <w:rsid w:val="00C25915"/>
    <w:rsid w:val="00DD0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63B40F"/>
  <w15:chartTrackingRefBased/>
  <w15:docId w15:val="{A7BEEB4F-2F8B-CE4B-9470-7238F11CB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1CAF"/>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732066"/>
    <w:rPr>
      <w:color w:val="0563C1" w:themeColor="hyperlink"/>
      <w:u w:val="single"/>
    </w:rPr>
  </w:style>
  <w:style w:type="character" w:styleId="UnresolvedMention">
    <w:name w:val="Unresolved Mention"/>
    <w:basedOn w:val="DefaultParagraphFont"/>
    <w:uiPriority w:val="99"/>
    <w:semiHidden/>
    <w:unhideWhenUsed/>
    <w:rsid w:val="00732066"/>
    <w:rPr>
      <w:color w:val="605E5C"/>
      <w:shd w:val="clear" w:color="auto" w:fill="E1DFDD"/>
    </w:rPr>
  </w:style>
  <w:style w:type="character" w:styleId="FollowedHyperlink">
    <w:name w:val="FollowedHyperlink"/>
    <w:basedOn w:val="DefaultParagraphFont"/>
    <w:uiPriority w:val="99"/>
    <w:semiHidden/>
    <w:unhideWhenUsed/>
    <w:rsid w:val="00732066"/>
    <w:rPr>
      <w:color w:val="954F72" w:themeColor="followedHyperlink"/>
      <w:u w:val="single"/>
    </w:rPr>
  </w:style>
  <w:style w:type="paragraph" w:styleId="NormalWeb">
    <w:name w:val="Normal (Web)"/>
    <w:basedOn w:val="Normal"/>
    <w:uiPriority w:val="99"/>
    <w:semiHidden/>
    <w:unhideWhenUsed/>
    <w:rsid w:val="006D4FBB"/>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057355"/>
    <w:rPr>
      <w:b/>
      <w:bCs/>
    </w:rPr>
  </w:style>
  <w:style w:type="character" w:customStyle="1" w:styleId="apple-converted-space">
    <w:name w:val="apple-converted-space"/>
    <w:basedOn w:val="DefaultParagraphFont"/>
    <w:rsid w:val="000573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96707">
      <w:bodyDiv w:val="1"/>
      <w:marLeft w:val="0"/>
      <w:marRight w:val="0"/>
      <w:marTop w:val="0"/>
      <w:marBottom w:val="0"/>
      <w:divBdr>
        <w:top w:val="none" w:sz="0" w:space="0" w:color="auto"/>
        <w:left w:val="none" w:sz="0" w:space="0" w:color="auto"/>
        <w:bottom w:val="none" w:sz="0" w:space="0" w:color="auto"/>
        <w:right w:val="none" w:sz="0" w:space="0" w:color="auto"/>
      </w:divBdr>
    </w:div>
    <w:div w:id="60758287">
      <w:bodyDiv w:val="1"/>
      <w:marLeft w:val="0"/>
      <w:marRight w:val="0"/>
      <w:marTop w:val="0"/>
      <w:marBottom w:val="0"/>
      <w:divBdr>
        <w:top w:val="none" w:sz="0" w:space="0" w:color="auto"/>
        <w:left w:val="none" w:sz="0" w:space="0" w:color="auto"/>
        <w:bottom w:val="none" w:sz="0" w:space="0" w:color="auto"/>
        <w:right w:val="none" w:sz="0" w:space="0" w:color="auto"/>
      </w:divBdr>
      <w:divsChild>
        <w:div w:id="41486150">
          <w:marLeft w:val="360"/>
          <w:marRight w:val="0"/>
          <w:marTop w:val="58"/>
          <w:marBottom w:val="0"/>
          <w:divBdr>
            <w:top w:val="none" w:sz="0" w:space="0" w:color="auto"/>
            <w:left w:val="none" w:sz="0" w:space="0" w:color="auto"/>
            <w:bottom w:val="none" w:sz="0" w:space="0" w:color="auto"/>
            <w:right w:val="none" w:sz="0" w:space="0" w:color="auto"/>
          </w:divBdr>
        </w:div>
      </w:divsChild>
    </w:div>
    <w:div w:id="348066598">
      <w:bodyDiv w:val="1"/>
      <w:marLeft w:val="0"/>
      <w:marRight w:val="0"/>
      <w:marTop w:val="0"/>
      <w:marBottom w:val="0"/>
      <w:divBdr>
        <w:top w:val="none" w:sz="0" w:space="0" w:color="auto"/>
        <w:left w:val="none" w:sz="0" w:space="0" w:color="auto"/>
        <w:bottom w:val="none" w:sz="0" w:space="0" w:color="auto"/>
        <w:right w:val="none" w:sz="0" w:space="0" w:color="auto"/>
      </w:divBdr>
    </w:div>
    <w:div w:id="351957385">
      <w:bodyDiv w:val="1"/>
      <w:marLeft w:val="0"/>
      <w:marRight w:val="0"/>
      <w:marTop w:val="0"/>
      <w:marBottom w:val="0"/>
      <w:divBdr>
        <w:top w:val="none" w:sz="0" w:space="0" w:color="auto"/>
        <w:left w:val="none" w:sz="0" w:space="0" w:color="auto"/>
        <w:bottom w:val="none" w:sz="0" w:space="0" w:color="auto"/>
        <w:right w:val="none" w:sz="0" w:space="0" w:color="auto"/>
      </w:divBdr>
    </w:div>
    <w:div w:id="477115244">
      <w:bodyDiv w:val="1"/>
      <w:marLeft w:val="0"/>
      <w:marRight w:val="0"/>
      <w:marTop w:val="0"/>
      <w:marBottom w:val="0"/>
      <w:divBdr>
        <w:top w:val="none" w:sz="0" w:space="0" w:color="auto"/>
        <w:left w:val="none" w:sz="0" w:space="0" w:color="auto"/>
        <w:bottom w:val="none" w:sz="0" w:space="0" w:color="auto"/>
        <w:right w:val="none" w:sz="0" w:space="0" w:color="auto"/>
      </w:divBdr>
      <w:divsChild>
        <w:div w:id="1060131479">
          <w:marLeft w:val="360"/>
          <w:marRight w:val="0"/>
          <w:marTop w:val="72"/>
          <w:marBottom w:val="0"/>
          <w:divBdr>
            <w:top w:val="none" w:sz="0" w:space="0" w:color="auto"/>
            <w:left w:val="none" w:sz="0" w:space="0" w:color="auto"/>
            <w:bottom w:val="none" w:sz="0" w:space="0" w:color="auto"/>
            <w:right w:val="none" w:sz="0" w:space="0" w:color="auto"/>
          </w:divBdr>
        </w:div>
      </w:divsChild>
    </w:div>
    <w:div w:id="503981520">
      <w:bodyDiv w:val="1"/>
      <w:marLeft w:val="0"/>
      <w:marRight w:val="0"/>
      <w:marTop w:val="0"/>
      <w:marBottom w:val="0"/>
      <w:divBdr>
        <w:top w:val="none" w:sz="0" w:space="0" w:color="auto"/>
        <w:left w:val="none" w:sz="0" w:space="0" w:color="auto"/>
        <w:bottom w:val="none" w:sz="0" w:space="0" w:color="auto"/>
        <w:right w:val="none" w:sz="0" w:space="0" w:color="auto"/>
      </w:divBdr>
    </w:div>
    <w:div w:id="1307586772">
      <w:bodyDiv w:val="1"/>
      <w:marLeft w:val="0"/>
      <w:marRight w:val="0"/>
      <w:marTop w:val="0"/>
      <w:marBottom w:val="0"/>
      <w:divBdr>
        <w:top w:val="none" w:sz="0" w:space="0" w:color="auto"/>
        <w:left w:val="none" w:sz="0" w:space="0" w:color="auto"/>
        <w:bottom w:val="none" w:sz="0" w:space="0" w:color="auto"/>
        <w:right w:val="none" w:sz="0" w:space="0" w:color="auto"/>
      </w:divBdr>
    </w:div>
    <w:div w:id="1408845882">
      <w:bodyDiv w:val="1"/>
      <w:marLeft w:val="0"/>
      <w:marRight w:val="0"/>
      <w:marTop w:val="0"/>
      <w:marBottom w:val="0"/>
      <w:divBdr>
        <w:top w:val="none" w:sz="0" w:space="0" w:color="auto"/>
        <w:left w:val="none" w:sz="0" w:space="0" w:color="auto"/>
        <w:bottom w:val="none" w:sz="0" w:space="0" w:color="auto"/>
        <w:right w:val="none" w:sz="0" w:space="0" w:color="auto"/>
      </w:divBdr>
    </w:div>
    <w:div w:id="1672021655">
      <w:bodyDiv w:val="1"/>
      <w:marLeft w:val="0"/>
      <w:marRight w:val="0"/>
      <w:marTop w:val="0"/>
      <w:marBottom w:val="0"/>
      <w:divBdr>
        <w:top w:val="none" w:sz="0" w:space="0" w:color="auto"/>
        <w:left w:val="none" w:sz="0" w:space="0" w:color="auto"/>
        <w:bottom w:val="none" w:sz="0" w:space="0" w:color="auto"/>
        <w:right w:val="none" w:sz="0" w:space="0" w:color="auto"/>
      </w:divBdr>
    </w:div>
    <w:div w:id="1893147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oogle.com/url?sa=t&amp;rct=j&amp;q=&amp;esrc=s&amp;source=web&amp;cd=&amp;ved=2ahUKEwjAg8Sp1%20H9AhXZEsAKHRQyB60QFnoECAgQAw&amp;url=https%3A%2F%2Foeapng.info%2Fdownload%2F1202%2F&amp;usg=AOvVaw3hdSdR-TlBiHW40KIbysn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TotalTime>
  <Pages>5</Pages>
  <Words>1737</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2023-03-16T23:16:00Z</dcterms:created>
  <dcterms:modified xsi:type="dcterms:W3CDTF">2023-03-17T14:46:00Z</dcterms:modified>
</cp:coreProperties>
</file>