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0143437" w:rsidR="00A80868" w:rsidRPr="003C7DED" w:rsidRDefault="003D3CD9" w:rsidP="008C14E9">
            <w:pPr>
              <w:rPr>
                <w:rFonts w:ascii="Arial" w:hAnsi="Arial" w:cs="Arial"/>
                <w:sz w:val="22"/>
                <w:szCs w:val="22"/>
              </w:rPr>
            </w:pPr>
            <w:r>
              <w:rPr>
                <w:rFonts w:ascii="Arial" w:hAnsi="Arial" w:cs="Arial"/>
                <w:sz w:val="22"/>
                <w:szCs w:val="22"/>
              </w:rPr>
              <w:t>MORYOM BEGOM QURESHI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D70C19" w:rsidR="00B60A98" w:rsidRPr="003C7DED" w:rsidRDefault="003D3CD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516F1C"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516F1C" w:rsidRPr="003C7DED" w:rsidRDefault="00516F1C" w:rsidP="00516F1C">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516F1C" w:rsidRPr="003C7DED" w:rsidRDefault="00516F1C" w:rsidP="00516F1C">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5B9401B2" w14:textId="77777777" w:rsidR="00516F1C" w:rsidRPr="003C7DED" w:rsidRDefault="00516F1C" w:rsidP="00516F1C">
            <w:pPr>
              <w:rPr>
                <w:rFonts w:ascii="Arial" w:hAnsi="Arial" w:cs="Arial"/>
                <w:sz w:val="22"/>
                <w:szCs w:val="22"/>
              </w:rPr>
            </w:pPr>
          </w:p>
          <w:p w14:paraId="422C415A" w14:textId="5811E24E" w:rsidR="00516F1C" w:rsidRPr="003C7DED" w:rsidRDefault="00516F1C" w:rsidP="00516F1C">
            <w:pPr>
              <w:rPr>
                <w:rFonts w:ascii="Arial" w:hAnsi="Arial" w:cs="Arial"/>
                <w:sz w:val="22"/>
                <w:szCs w:val="22"/>
              </w:rPr>
            </w:pPr>
            <w:r>
              <w:rPr>
                <w:rFonts w:ascii="Arial" w:hAnsi="Arial" w:cs="Arial"/>
                <w:sz w:val="22"/>
                <w:szCs w:val="22"/>
              </w:rPr>
              <w:t>Institute of Management And Health University Of Wales Tsd</w:t>
            </w:r>
          </w:p>
        </w:tc>
      </w:tr>
      <w:tr w:rsidR="00B9240D"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B9240D" w:rsidRPr="003C7DED" w:rsidRDefault="00B9240D" w:rsidP="00B9240D">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B9240D" w:rsidRPr="003C7DED" w:rsidRDefault="00B9240D" w:rsidP="00B9240D">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7B5902C5" w14:textId="77777777" w:rsidR="00B9240D" w:rsidRPr="003C7DED" w:rsidRDefault="00B9240D" w:rsidP="00B9240D">
            <w:pPr>
              <w:rPr>
                <w:rFonts w:ascii="Arial" w:hAnsi="Arial" w:cs="Arial"/>
                <w:sz w:val="22"/>
                <w:szCs w:val="22"/>
              </w:rPr>
            </w:pPr>
          </w:p>
          <w:p w14:paraId="078738D9" w14:textId="20CC4012" w:rsidR="00B9240D" w:rsidRPr="003C7DED" w:rsidRDefault="00B9240D" w:rsidP="00B9240D">
            <w:pPr>
              <w:rPr>
                <w:rFonts w:ascii="Arial" w:hAnsi="Arial" w:cs="Arial"/>
                <w:sz w:val="22"/>
                <w:szCs w:val="22"/>
              </w:rPr>
            </w:pPr>
            <w:r>
              <w:rPr>
                <w:rFonts w:ascii="Arial" w:hAnsi="Arial" w:cs="Arial"/>
                <w:sz w:val="22"/>
                <w:szCs w:val="22"/>
              </w:rPr>
              <w:t>University of Wales Trinity St David</w:t>
            </w:r>
          </w:p>
        </w:tc>
      </w:tr>
      <w:tr w:rsidR="00944E55"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944E55" w:rsidRPr="003C7DED" w:rsidRDefault="00944E55" w:rsidP="00944E55">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944E55" w:rsidRPr="003C7DED" w:rsidRDefault="00944E55" w:rsidP="00944E55">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26DD497E" w14:textId="77777777" w:rsidR="00944E55" w:rsidRPr="003C7DED" w:rsidRDefault="00944E55" w:rsidP="00944E55">
            <w:pPr>
              <w:rPr>
                <w:rFonts w:ascii="Arial" w:hAnsi="Arial" w:cs="Arial"/>
                <w:sz w:val="22"/>
                <w:szCs w:val="22"/>
              </w:rPr>
            </w:pPr>
          </w:p>
          <w:p w14:paraId="143AEC6F" w14:textId="12592079" w:rsidR="00944E55" w:rsidRPr="003C7DED" w:rsidRDefault="00944E55" w:rsidP="00944E55">
            <w:pPr>
              <w:rPr>
                <w:rFonts w:ascii="Arial" w:hAnsi="Arial" w:cs="Arial"/>
                <w:sz w:val="22"/>
                <w:szCs w:val="22"/>
              </w:rPr>
            </w:pPr>
            <w:r>
              <w:rPr>
                <w:rFonts w:ascii="Arial" w:hAnsi="Arial" w:cs="Arial"/>
                <w:sz w:val="22"/>
                <w:szCs w:val="22"/>
              </w:rPr>
              <w:t>2238616@student.uwtsd.ac.uk</w:t>
            </w:r>
          </w:p>
        </w:tc>
      </w:tr>
      <w:tr w:rsidR="00944E55"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944E55" w:rsidRPr="003C7DED" w:rsidRDefault="00944E55" w:rsidP="00944E55">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944E55" w:rsidRPr="003C7DED" w:rsidRDefault="00944E55" w:rsidP="00944E55">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944E55" w:rsidRPr="003C7DED" w:rsidRDefault="00944E55" w:rsidP="00944E55">
            <w:pPr>
              <w:rPr>
                <w:rFonts w:ascii="Arial" w:hAnsi="Arial" w:cs="Arial"/>
                <w:sz w:val="22"/>
                <w:szCs w:val="22"/>
              </w:rPr>
            </w:pPr>
          </w:p>
          <w:p w14:paraId="578E1E73" w14:textId="12217BF3" w:rsidR="00944E55" w:rsidRPr="003C7DED" w:rsidRDefault="00944E55" w:rsidP="00944E55">
            <w:pPr>
              <w:rPr>
                <w:rFonts w:ascii="Arial" w:hAnsi="Arial" w:cs="Arial"/>
                <w:sz w:val="22"/>
                <w:szCs w:val="22"/>
              </w:rPr>
            </w:pPr>
            <w:r>
              <w:rPr>
                <w:rFonts w:ascii="Arial" w:hAnsi="Arial" w:cs="Arial"/>
                <w:sz w:val="22"/>
                <w:szCs w:val="22"/>
              </w:rPr>
              <w:t>07961770064</w:t>
            </w:r>
          </w:p>
        </w:tc>
      </w:tr>
      <w:tr w:rsidR="00DA6A67"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DA6A67" w:rsidRPr="003C7DED" w:rsidRDefault="00DA6A67" w:rsidP="00DA6A67">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DA6A67" w:rsidRPr="003C7DED" w:rsidRDefault="00DA6A67" w:rsidP="00DA6A67">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4EA02051" w:rsidR="00DA6A67" w:rsidRPr="003C7DED" w:rsidRDefault="00072402" w:rsidP="00DA6A67">
            <w:pPr>
              <w:rPr>
                <w:rFonts w:ascii="Arial" w:hAnsi="Arial" w:cs="Arial"/>
                <w:sz w:val="22"/>
                <w:szCs w:val="22"/>
              </w:rPr>
            </w:pPr>
            <w:r>
              <w:rPr>
                <w:rFonts w:ascii="Arial" w:hAnsi="Arial" w:cs="Arial"/>
                <w:sz w:val="22"/>
                <w:szCs w:val="22"/>
              </w:rPr>
              <w:t xml:space="preserve">PLACEMENT </w:t>
            </w:r>
            <w:r w:rsidR="005F30C9">
              <w:rPr>
                <w:rFonts w:ascii="Arial" w:hAnsi="Arial" w:cs="Arial"/>
                <w:sz w:val="22"/>
                <w:szCs w:val="22"/>
              </w:rPr>
              <w:t>PROJECT</w:t>
            </w:r>
          </w:p>
        </w:tc>
      </w:tr>
      <w:tr w:rsidR="00DA6A67"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DA6A67" w:rsidRPr="003C7DED" w:rsidRDefault="00DA6A67" w:rsidP="00DA6A67">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DA6A67" w:rsidRPr="003C7DED" w:rsidRDefault="00DA6A67" w:rsidP="00DA6A67">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DA6A67" w:rsidRPr="003C7DED" w:rsidRDefault="00DA6A67" w:rsidP="00DA6A67">
            <w:pPr>
              <w:rPr>
                <w:rFonts w:ascii="Arial" w:hAnsi="Arial" w:cs="Arial"/>
                <w:sz w:val="22"/>
                <w:szCs w:val="22"/>
              </w:rPr>
            </w:pPr>
          </w:p>
          <w:p w14:paraId="16818C1F" w14:textId="73CC215A" w:rsidR="00DA6A67" w:rsidRPr="003C7DED" w:rsidRDefault="00896D92" w:rsidP="00DA6A67">
            <w:pPr>
              <w:rPr>
                <w:rFonts w:ascii="Arial" w:hAnsi="Arial" w:cs="Arial"/>
                <w:sz w:val="22"/>
                <w:szCs w:val="22"/>
              </w:rPr>
            </w:pPr>
            <w:r>
              <w:rPr>
                <w:rFonts w:ascii="Arial" w:hAnsi="Arial" w:cs="Arial"/>
                <w:sz w:val="22"/>
                <w:szCs w:val="22"/>
              </w:rPr>
              <w:t>14/01/2026</w:t>
            </w:r>
          </w:p>
        </w:tc>
        <w:tc>
          <w:tcPr>
            <w:tcW w:w="2977" w:type="dxa"/>
            <w:gridSpan w:val="3"/>
            <w:shd w:val="clear" w:color="auto" w:fill="F2F2F2" w:themeFill="background1" w:themeFillShade="F2"/>
            <w:vAlign w:val="center"/>
          </w:tcPr>
          <w:p w14:paraId="02E94EF7" w14:textId="232D5B8C" w:rsidR="00DA6A67" w:rsidRPr="003C7DED" w:rsidRDefault="00DA6A67" w:rsidP="00DA6A67">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DA6A67" w:rsidRPr="003C7DED" w:rsidRDefault="00DA6A67" w:rsidP="00DA6A67">
            <w:pPr>
              <w:rPr>
                <w:rFonts w:ascii="Arial" w:hAnsi="Arial" w:cs="Arial"/>
                <w:sz w:val="22"/>
                <w:szCs w:val="22"/>
              </w:rPr>
            </w:pPr>
          </w:p>
          <w:p w14:paraId="12C50A3A" w14:textId="2A87B8B7" w:rsidR="00DA6A67" w:rsidRPr="003C7DED" w:rsidRDefault="00896D92" w:rsidP="00DA6A67">
            <w:pPr>
              <w:rPr>
                <w:rFonts w:ascii="Arial" w:hAnsi="Arial" w:cs="Arial"/>
                <w:sz w:val="22"/>
                <w:szCs w:val="22"/>
              </w:rPr>
            </w:pPr>
            <w:r>
              <w:rPr>
                <w:rFonts w:ascii="Arial" w:hAnsi="Arial" w:cs="Arial"/>
                <w:sz w:val="22"/>
                <w:szCs w:val="22"/>
              </w:rPr>
              <w:t>26/02/2026</w:t>
            </w:r>
          </w:p>
        </w:tc>
      </w:tr>
      <w:tr w:rsidR="00DA6A67" w:rsidRPr="003C7DED" w14:paraId="648B4A9A" w14:textId="77777777" w:rsidTr="00B60A98">
        <w:tc>
          <w:tcPr>
            <w:tcW w:w="10448" w:type="dxa"/>
            <w:gridSpan w:val="9"/>
            <w:vAlign w:val="center"/>
          </w:tcPr>
          <w:p w14:paraId="3D7C4C63" w14:textId="77777777" w:rsidR="00DA6A67" w:rsidRPr="003C7DED" w:rsidRDefault="00DA6A67" w:rsidP="00DA6A67">
            <w:pPr>
              <w:rPr>
                <w:rFonts w:ascii="Arial" w:hAnsi="Arial" w:cs="Arial"/>
                <w:sz w:val="22"/>
                <w:szCs w:val="22"/>
              </w:rPr>
            </w:pPr>
            <w:r w:rsidRPr="003C7DED">
              <w:rPr>
                <w:rFonts w:ascii="Arial" w:hAnsi="Arial" w:cs="Arial"/>
                <w:b/>
                <w:i/>
                <w:sz w:val="22"/>
                <w:szCs w:val="22"/>
              </w:rPr>
              <w:t>For students:</w:t>
            </w:r>
          </w:p>
        </w:tc>
      </w:tr>
      <w:tr w:rsidR="00DA6A67"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DA6A67" w:rsidRPr="003C7DED" w:rsidRDefault="00DA6A67" w:rsidP="00DA6A6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DA6A67" w:rsidRPr="003C7DED" w:rsidRDefault="00DA6A67" w:rsidP="00DA6A67">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83616FF" w:rsidR="00DA6A67" w:rsidRPr="003C7DED" w:rsidRDefault="00146D98" w:rsidP="00DA6A67">
            <w:pPr>
              <w:rPr>
                <w:rFonts w:ascii="Arial" w:hAnsi="Arial" w:cs="Arial"/>
                <w:sz w:val="22"/>
                <w:szCs w:val="22"/>
              </w:rPr>
            </w:pPr>
            <w:r>
              <w:rPr>
                <w:rFonts w:ascii="Arial" w:hAnsi="Arial" w:cs="Arial"/>
                <w:sz w:val="22"/>
                <w:szCs w:val="22"/>
              </w:rPr>
              <w:t>2238616</w:t>
            </w:r>
          </w:p>
        </w:tc>
      </w:tr>
      <w:tr w:rsidR="00DA6A67"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DA6A67" w:rsidRPr="003C7DED" w:rsidRDefault="00DA6A67" w:rsidP="00DA6A67">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DA6A67" w:rsidRPr="003C7DED" w:rsidRDefault="00DA6A67" w:rsidP="00DA6A67">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00B3A5E" w:rsidR="00DA6A67" w:rsidRPr="003C7DED" w:rsidRDefault="00674F87" w:rsidP="00DA6A67">
            <w:pPr>
              <w:rPr>
                <w:rFonts w:ascii="Arial" w:hAnsi="Arial" w:cs="Arial"/>
                <w:sz w:val="22"/>
                <w:szCs w:val="22"/>
              </w:rPr>
            </w:pPr>
            <w:r>
              <w:rPr>
                <w:rFonts w:ascii="Arial" w:hAnsi="Arial" w:cs="Arial"/>
                <w:sz w:val="22"/>
                <w:szCs w:val="22"/>
              </w:rPr>
              <w:t>BA (Hons) international hotel Management</w:t>
            </w:r>
          </w:p>
        </w:tc>
      </w:tr>
      <w:tr w:rsidR="00DA6A67"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DA6A67" w:rsidRPr="003C7DED" w:rsidRDefault="00DA6A67" w:rsidP="00DA6A67">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DA6A67" w:rsidRPr="003C7DED" w:rsidRDefault="00DA6A67" w:rsidP="00DA6A67">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B303E84" w:rsidR="00DA6A67" w:rsidRPr="003C7DED" w:rsidRDefault="0019714E" w:rsidP="00DA6A67">
            <w:pPr>
              <w:rPr>
                <w:rFonts w:ascii="Arial" w:hAnsi="Arial" w:cs="Arial"/>
                <w:sz w:val="22"/>
                <w:szCs w:val="22"/>
              </w:rPr>
            </w:pPr>
            <w:r>
              <w:rPr>
                <w:rFonts w:ascii="Arial" w:hAnsi="Arial" w:cs="Arial"/>
                <w:sz w:val="22"/>
                <w:szCs w:val="22"/>
              </w:rPr>
              <w:t>Ben ka Po Chong</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E4DFC80" w:rsidR="00F150A6" w:rsidRPr="003C7DED" w:rsidRDefault="003818A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6F1D946" w:rsidR="00F150A6" w:rsidRPr="003C7DED" w:rsidRDefault="003818A9"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F2A2C0B" w:rsidR="00F150A6" w:rsidRPr="003C7DED" w:rsidRDefault="003818A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5791239B" w:rsidR="00F150A6" w:rsidRPr="003C7DED" w:rsidRDefault="003818A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5994C415" w:rsidR="00F150A6" w:rsidRPr="003C7DED" w:rsidRDefault="003818A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3A9462DD" w:rsidR="00F150A6" w:rsidRPr="003C7DED" w:rsidRDefault="003818A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AAD24A1" w14:textId="77777777" w:rsidR="0032382B" w:rsidRPr="00FF7DD2" w:rsidRDefault="0032382B" w:rsidP="0032382B">
            <w:pPr>
              <w:autoSpaceDE w:val="0"/>
              <w:autoSpaceDN w:val="0"/>
              <w:adjustRightInd w:val="0"/>
              <w:rPr>
                <w:rFonts w:ascii="Arial" w:hAnsi="Arial" w:cs="Arial"/>
                <w:b/>
                <w:bCs/>
                <w:sz w:val="22"/>
                <w:szCs w:val="22"/>
              </w:rPr>
            </w:pPr>
            <w:r w:rsidRPr="00FF7DD2">
              <w:rPr>
                <w:rFonts w:ascii="Arial" w:hAnsi="Arial" w:cs="Arial"/>
                <w:b/>
                <w:bCs/>
                <w:sz w:val="22"/>
                <w:szCs w:val="22"/>
              </w:rPr>
              <w:t>The aim of this research is to examine how project management practices are used to address sustainability issues within the Food and Beverage (F&amp;B) department at Holiday Inn, and to evaluate their effectiveness in improving environmental performance and operational efficiency.</w:t>
            </w:r>
          </w:p>
          <w:p w14:paraId="1F6304F7" w14:textId="77777777" w:rsidR="0032382B" w:rsidRPr="00FF7DD2" w:rsidRDefault="0032382B" w:rsidP="0032382B">
            <w:pPr>
              <w:autoSpaceDE w:val="0"/>
              <w:autoSpaceDN w:val="0"/>
              <w:adjustRightInd w:val="0"/>
              <w:rPr>
                <w:rFonts w:ascii="Arial" w:hAnsi="Arial" w:cs="Arial"/>
                <w:b/>
                <w:bCs/>
                <w:sz w:val="22"/>
                <w:szCs w:val="22"/>
              </w:rPr>
            </w:pPr>
            <w:r w:rsidRPr="00FF7DD2">
              <w:rPr>
                <w:rFonts w:ascii="Arial" w:hAnsi="Arial" w:cs="Arial"/>
                <w:b/>
                <w:bCs/>
                <w:sz w:val="22"/>
                <w:szCs w:val="22"/>
              </w:rPr>
              <w:t>Research Objectives:</w:t>
            </w:r>
          </w:p>
          <w:p w14:paraId="34C22E5B" w14:textId="77777777" w:rsidR="0032382B" w:rsidRPr="00FF7DD2" w:rsidRDefault="0032382B" w:rsidP="0032382B">
            <w:pPr>
              <w:numPr>
                <w:ilvl w:val="0"/>
                <w:numId w:val="14"/>
              </w:numPr>
              <w:autoSpaceDE w:val="0"/>
              <w:autoSpaceDN w:val="0"/>
              <w:adjustRightInd w:val="0"/>
              <w:rPr>
                <w:rFonts w:ascii="Arial" w:hAnsi="Arial" w:cs="Arial"/>
                <w:b/>
                <w:bCs/>
                <w:sz w:val="22"/>
                <w:szCs w:val="22"/>
              </w:rPr>
            </w:pPr>
            <w:r w:rsidRPr="00FF7DD2">
              <w:rPr>
                <w:rFonts w:ascii="Arial" w:hAnsi="Arial" w:cs="Arial"/>
                <w:b/>
                <w:bCs/>
                <w:sz w:val="22"/>
                <w:szCs w:val="22"/>
              </w:rPr>
              <w:t>To identify key sustainability challenges in the Food and Beverage operations at Holiday Inn, such as food waste, energy use, and sourcing practices</w:t>
            </w:r>
          </w:p>
          <w:p w14:paraId="18791C7F" w14:textId="77777777" w:rsidR="0032382B" w:rsidRPr="00FF7DD2" w:rsidRDefault="0032382B" w:rsidP="0032382B">
            <w:pPr>
              <w:numPr>
                <w:ilvl w:val="0"/>
                <w:numId w:val="14"/>
              </w:numPr>
              <w:autoSpaceDE w:val="0"/>
              <w:autoSpaceDN w:val="0"/>
              <w:adjustRightInd w:val="0"/>
              <w:rPr>
                <w:rFonts w:ascii="Arial" w:hAnsi="Arial" w:cs="Arial"/>
                <w:b/>
                <w:bCs/>
                <w:sz w:val="22"/>
                <w:szCs w:val="22"/>
              </w:rPr>
            </w:pPr>
            <w:r w:rsidRPr="00FF7DD2">
              <w:rPr>
                <w:rFonts w:ascii="Arial" w:hAnsi="Arial" w:cs="Arial"/>
                <w:b/>
                <w:bCs/>
                <w:sz w:val="22"/>
                <w:szCs w:val="22"/>
              </w:rPr>
              <w:t>To explore current project management approaches used to implement sustainability initiatives in the F&amp;B department</w:t>
            </w:r>
          </w:p>
          <w:p w14:paraId="7946F9E4" w14:textId="77777777" w:rsidR="0032382B" w:rsidRPr="00FF7DD2" w:rsidRDefault="0032382B" w:rsidP="0032382B">
            <w:pPr>
              <w:numPr>
                <w:ilvl w:val="0"/>
                <w:numId w:val="14"/>
              </w:numPr>
              <w:autoSpaceDE w:val="0"/>
              <w:autoSpaceDN w:val="0"/>
              <w:adjustRightInd w:val="0"/>
              <w:rPr>
                <w:rFonts w:ascii="Arial" w:hAnsi="Arial" w:cs="Arial"/>
                <w:b/>
                <w:bCs/>
                <w:sz w:val="22"/>
                <w:szCs w:val="22"/>
              </w:rPr>
            </w:pPr>
            <w:r w:rsidRPr="00FF7DD2">
              <w:rPr>
                <w:rFonts w:ascii="Arial" w:hAnsi="Arial" w:cs="Arial"/>
                <w:b/>
                <w:bCs/>
                <w:sz w:val="22"/>
                <w:szCs w:val="22"/>
              </w:rPr>
              <w:t>To assess the effectiveness of these projects in reducing environmental impact while maintaining service quality</w:t>
            </w:r>
          </w:p>
          <w:p w14:paraId="32EDA427" w14:textId="77777777" w:rsidR="0032382B" w:rsidRPr="00FF7DD2" w:rsidRDefault="0032382B" w:rsidP="0032382B">
            <w:pPr>
              <w:numPr>
                <w:ilvl w:val="0"/>
                <w:numId w:val="14"/>
              </w:numPr>
              <w:autoSpaceDE w:val="0"/>
              <w:autoSpaceDN w:val="0"/>
              <w:adjustRightInd w:val="0"/>
              <w:rPr>
                <w:rFonts w:ascii="Arial" w:hAnsi="Arial" w:cs="Arial"/>
                <w:b/>
                <w:bCs/>
                <w:sz w:val="22"/>
                <w:szCs w:val="22"/>
              </w:rPr>
            </w:pPr>
            <w:r w:rsidRPr="00FF7DD2">
              <w:rPr>
                <w:rFonts w:ascii="Arial" w:hAnsi="Arial" w:cs="Arial"/>
                <w:b/>
                <w:bCs/>
                <w:sz w:val="22"/>
                <w:szCs w:val="22"/>
              </w:rPr>
              <w:t>To identify barriers and challenges faced when managing sustainability-focused projects in hotel F&amp;B operations</w:t>
            </w:r>
          </w:p>
          <w:p w14:paraId="61BF3D9D" w14:textId="77777777" w:rsidR="0032382B" w:rsidRPr="00FF7DD2" w:rsidRDefault="0032382B" w:rsidP="0032382B">
            <w:pPr>
              <w:numPr>
                <w:ilvl w:val="0"/>
                <w:numId w:val="14"/>
              </w:numPr>
              <w:autoSpaceDE w:val="0"/>
              <w:autoSpaceDN w:val="0"/>
              <w:adjustRightInd w:val="0"/>
              <w:rPr>
                <w:rFonts w:ascii="Arial" w:hAnsi="Arial" w:cs="Arial"/>
                <w:b/>
                <w:bCs/>
                <w:sz w:val="22"/>
                <w:szCs w:val="22"/>
              </w:rPr>
            </w:pPr>
            <w:r w:rsidRPr="00FF7DD2">
              <w:rPr>
                <w:rFonts w:ascii="Arial" w:hAnsi="Arial" w:cs="Arial"/>
                <w:b/>
                <w:bCs/>
                <w:sz w:val="22"/>
                <w:szCs w:val="22"/>
              </w:rPr>
              <w:t>To propose practical recommendations for improving sustainable project management practices within Holiday Inn’s Food and Beverage department</w:t>
            </w:r>
          </w:p>
          <w:p w14:paraId="00AB9AE3" w14:textId="77777777" w:rsidR="0032382B" w:rsidRPr="003C7DED" w:rsidRDefault="0032382B" w:rsidP="0032382B">
            <w:pPr>
              <w:autoSpaceDE w:val="0"/>
              <w:autoSpaceDN w:val="0"/>
              <w:adjustRightInd w:val="0"/>
              <w:rPr>
                <w:rFonts w:ascii="Arial" w:hAnsi="Arial" w:cs="Arial"/>
                <w:b/>
                <w:bCs/>
                <w:sz w:val="22"/>
                <w:szCs w:val="22"/>
              </w:rPr>
            </w:pPr>
          </w:p>
          <w:p w14:paraId="5261AAB0" w14:textId="77777777" w:rsidR="0032382B" w:rsidRPr="003C7DED" w:rsidRDefault="0032382B" w:rsidP="0032382B">
            <w:pPr>
              <w:autoSpaceDE w:val="0"/>
              <w:autoSpaceDN w:val="0"/>
              <w:adjustRightInd w:val="0"/>
              <w:rPr>
                <w:rFonts w:ascii="Arial" w:hAnsi="Arial" w:cs="Arial"/>
                <w:b/>
                <w:bCs/>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0C816B50" w14:textId="77777777" w:rsidR="00152564" w:rsidRPr="00FB4C81" w:rsidRDefault="00152564" w:rsidP="00152564">
            <w:pPr>
              <w:autoSpaceDE w:val="0"/>
              <w:autoSpaceDN w:val="0"/>
              <w:adjustRightInd w:val="0"/>
              <w:rPr>
                <w:rFonts w:ascii="Arial" w:hAnsi="Arial" w:cs="Arial"/>
                <w:sz w:val="22"/>
                <w:szCs w:val="22"/>
              </w:rPr>
            </w:pPr>
            <w:r w:rsidRPr="00FB4C81">
              <w:rPr>
                <w:rFonts w:ascii="Arial" w:hAnsi="Arial" w:cs="Arial"/>
                <w:sz w:val="22"/>
                <w:szCs w:val="22"/>
              </w:rPr>
              <w:t>The vision of this research is to contribute to the development of sustainable hospitality practices by demonstrating how effective project management can support environmentally responsible Food and Beverage operations within the hotel industry.</w:t>
            </w:r>
          </w:p>
          <w:p w14:paraId="5BFE8DBD" w14:textId="77777777" w:rsidR="00152564" w:rsidRPr="00FB4C81" w:rsidRDefault="00152564" w:rsidP="00152564">
            <w:pPr>
              <w:autoSpaceDE w:val="0"/>
              <w:autoSpaceDN w:val="0"/>
              <w:adjustRightInd w:val="0"/>
              <w:rPr>
                <w:rFonts w:ascii="Arial" w:hAnsi="Arial" w:cs="Arial"/>
                <w:sz w:val="22"/>
                <w:szCs w:val="22"/>
              </w:rPr>
            </w:pPr>
            <w:r w:rsidRPr="00FB4C81">
              <w:rPr>
                <w:rFonts w:ascii="Arial" w:hAnsi="Arial" w:cs="Arial"/>
                <w:sz w:val="22"/>
                <w:szCs w:val="22"/>
              </w:rPr>
              <w:t>This research is important as sustainability has become a critical issue for hotels due to increasing environmental concerns, regulatory pressures, and changing customer expectations. By focusing on Holiday Inn, a globally recognised hotel brand, the study aims to provide insights that are relevant both within the organisation and across the wider hospitality sector.</w:t>
            </w:r>
          </w:p>
          <w:p w14:paraId="4F9075E8" w14:textId="77777777" w:rsidR="00152564" w:rsidRPr="00FB4C81" w:rsidRDefault="00152564" w:rsidP="00152564">
            <w:pPr>
              <w:autoSpaceDE w:val="0"/>
              <w:autoSpaceDN w:val="0"/>
              <w:adjustRightInd w:val="0"/>
              <w:rPr>
                <w:rFonts w:ascii="Arial" w:hAnsi="Arial" w:cs="Arial"/>
                <w:sz w:val="22"/>
                <w:szCs w:val="22"/>
              </w:rPr>
            </w:pPr>
            <w:r w:rsidRPr="00FB4C81">
              <w:rPr>
                <w:rFonts w:ascii="Arial" w:hAnsi="Arial" w:cs="Arial"/>
                <w:sz w:val="22"/>
                <w:szCs w:val="22"/>
              </w:rPr>
              <w:t>The research is timely, as hotels are increasingly expected to reduce food waste, minimise carbon emissions, and adopt sustainable sourcing practices. The findings have the potential to advance understanding of how project management can be used as a strategic tool to deliver sustainability initiatives effectively.</w:t>
            </w:r>
          </w:p>
          <w:p w14:paraId="740834D9" w14:textId="77777777" w:rsidR="00152564" w:rsidRPr="00FB4C81" w:rsidRDefault="00152564" w:rsidP="00152564">
            <w:pPr>
              <w:autoSpaceDE w:val="0"/>
              <w:autoSpaceDN w:val="0"/>
              <w:adjustRightInd w:val="0"/>
              <w:rPr>
                <w:rFonts w:ascii="Arial" w:hAnsi="Arial" w:cs="Arial"/>
                <w:sz w:val="22"/>
                <w:szCs w:val="22"/>
              </w:rPr>
            </w:pPr>
            <w:r w:rsidRPr="00FB4C81">
              <w:rPr>
                <w:rFonts w:ascii="Arial" w:hAnsi="Arial" w:cs="Arial"/>
                <w:sz w:val="22"/>
                <w:szCs w:val="22"/>
              </w:rPr>
              <w:t>The study also has potential environmental and economic impact by supporting more efficient resource use, waste reduction, and long-term operational sustainability in hotel Food and Beverage departments.</w:t>
            </w:r>
          </w:p>
          <w:p w14:paraId="79E0546D" w14:textId="77777777" w:rsidR="00152564" w:rsidRPr="003C7DED" w:rsidRDefault="00152564" w:rsidP="00152564">
            <w:pPr>
              <w:autoSpaceDE w:val="0"/>
              <w:autoSpaceDN w:val="0"/>
              <w:adjustRightInd w:val="0"/>
              <w:rPr>
                <w:rFonts w:ascii="Arial" w:hAnsi="Arial" w:cs="Arial"/>
                <w:sz w:val="22"/>
                <w:szCs w:val="22"/>
              </w:rPr>
            </w:pPr>
          </w:p>
          <w:p w14:paraId="2E13D382" w14:textId="77777777" w:rsidR="00152564" w:rsidRPr="003C7DED" w:rsidRDefault="00152564" w:rsidP="00152564">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2349A4" w:rsidRPr="003C7DED" w:rsidDel="002A152D" w14:paraId="0BAE55D9" w14:textId="77777777" w:rsidTr="003F1A54">
        <w:trPr>
          <w:trHeight w:val="2962"/>
        </w:trPr>
        <w:tc>
          <w:tcPr>
            <w:tcW w:w="5000" w:type="pct"/>
            <w:gridSpan w:val="2"/>
          </w:tcPr>
          <w:p w14:paraId="1012A9F9" w14:textId="77777777" w:rsidR="002349A4" w:rsidRPr="001E6747" w:rsidRDefault="002349A4" w:rsidP="002349A4">
            <w:pPr>
              <w:rPr>
                <w:rFonts w:ascii="Arial" w:hAnsi="Arial" w:cs="Arial"/>
                <w:b/>
                <w:bCs/>
                <w:sz w:val="22"/>
                <w:szCs w:val="22"/>
              </w:rPr>
            </w:pPr>
            <w:r w:rsidRPr="001E6747">
              <w:rPr>
                <w:rFonts w:ascii="Arial" w:hAnsi="Arial" w:cs="Arial"/>
                <w:b/>
                <w:bCs/>
                <w:sz w:val="22"/>
                <w:szCs w:val="22"/>
              </w:rPr>
              <w:t>This research adopts a qualitative case study approach, using Holiday Inn as the focus organisation. A descriptive and analytical research design is used to explore sustainability-related project management practices within the Food and Beverage department.</w:t>
            </w:r>
          </w:p>
          <w:p w14:paraId="370F5D52" w14:textId="77777777" w:rsidR="002349A4" w:rsidRPr="001E6747" w:rsidRDefault="002349A4" w:rsidP="002349A4">
            <w:pPr>
              <w:rPr>
                <w:rFonts w:ascii="Arial" w:hAnsi="Arial" w:cs="Arial"/>
                <w:b/>
                <w:bCs/>
                <w:sz w:val="22"/>
                <w:szCs w:val="22"/>
              </w:rPr>
            </w:pPr>
            <w:r w:rsidRPr="001E6747">
              <w:rPr>
                <w:rFonts w:ascii="Arial" w:hAnsi="Arial" w:cs="Arial"/>
                <w:b/>
                <w:bCs/>
                <w:sz w:val="22"/>
                <w:szCs w:val="22"/>
              </w:rPr>
              <w:t>Data will be collected primarily through secondary sources, including academic journals, industry reports, Holiday Inn and IHG sustainability documentation, and hospitality management literature. Where feasible, informal observations or non-intrusive discussions with F&amp;B staff may be used to support understanding of operational practices, without collecting personal or sensitive data.</w:t>
            </w:r>
          </w:p>
          <w:p w14:paraId="637BDE8A" w14:textId="77777777" w:rsidR="002349A4" w:rsidRPr="001E6747" w:rsidRDefault="002349A4" w:rsidP="002349A4">
            <w:pPr>
              <w:rPr>
                <w:rFonts w:ascii="Arial" w:hAnsi="Arial" w:cs="Arial"/>
                <w:b/>
                <w:bCs/>
                <w:sz w:val="22"/>
                <w:szCs w:val="22"/>
              </w:rPr>
            </w:pPr>
            <w:r w:rsidRPr="001E6747">
              <w:rPr>
                <w:rFonts w:ascii="Arial" w:hAnsi="Arial" w:cs="Arial"/>
                <w:b/>
                <w:bCs/>
                <w:sz w:val="22"/>
                <w:szCs w:val="22"/>
              </w:rPr>
              <w:t>The chosen approach is appropriate as it allows in-depth analysis of real-world sustainability initiatives without posing risk to participants. The methodology is feasible within the time and resource constraints of an undergraduate research project.</w:t>
            </w:r>
          </w:p>
          <w:p w14:paraId="2215467A" w14:textId="77777777" w:rsidR="002349A4" w:rsidRPr="001E6747" w:rsidRDefault="002349A4" w:rsidP="002349A4">
            <w:pPr>
              <w:rPr>
                <w:rFonts w:ascii="Arial" w:hAnsi="Arial" w:cs="Arial"/>
                <w:b/>
                <w:bCs/>
                <w:sz w:val="22"/>
                <w:szCs w:val="22"/>
              </w:rPr>
            </w:pPr>
            <w:r w:rsidRPr="001E6747">
              <w:rPr>
                <w:rFonts w:ascii="Arial" w:hAnsi="Arial" w:cs="Arial"/>
                <w:b/>
                <w:bCs/>
                <w:sz w:val="22"/>
                <w:szCs w:val="22"/>
              </w:rPr>
              <w:t>Potential risks to delivery, such as limited access to internal data, will be managed by relying on publicly available and academic sources. The research findings will be presented in a way that supports practical application, allowing recommendations to be translated into actionable improvements for sustainable project management in hotel Food and Beverage operations.</w:t>
            </w:r>
          </w:p>
          <w:p w14:paraId="45E8B681" w14:textId="51B461A4" w:rsidR="002349A4" w:rsidRPr="003C7DED" w:rsidRDefault="002349A4" w:rsidP="002349A4">
            <w:pPr>
              <w:autoSpaceDE w:val="0"/>
              <w:autoSpaceDN w:val="0"/>
              <w:adjustRightInd w:val="0"/>
              <w:rPr>
                <w:rFonts w:ascii="Arial" w:hAnsi="Arial" w:cs="Arial"/>
                <w:b/>
                <w:bCs/>
                <w:sz w:val="22"/>
                <w:szCs w:val="22"/>
              </w:rPr>
            </w:pPr>
          </w:p>
        </w:tc>
      </w:tr>
      <w:tr w:rsidR="002349A4" w:rsidRPr="003C7DED" w14:paraId="773B93DA" w14:textId="77777777" w:rsidTr="008978F6">
        <w:trPr>
          <w:trHeight w:val="446"/>
        </w:trPr>
        <w:tc>
          <w:tcPr>
            <w:tcW w:w="272" w:type="pct"/>
            <w:shd w:val="clear" w:color="auto" w:fill="F2F2F2" w:themeFill="background1" w:themeFillShade="F2"/>
          </w:tcPr>
          <w:p w14:paraId="0A4A5DFA" w14:textId="629BB26E" w:rsidR="002349A4" w:rsidRPr="003C7DED" w:rsidRDefault="002349A4" w:rsidP="002349A4">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2349A4" w:rsidRPr="003C7DED" w:rsidRDefault="002349A4" w:rsidP="002349A4">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2349A4" w:rsidRPr="003C7DED" w:rsidRDefault="002349A4" w:rsidP="002349A4">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0A1309" w:rsidRPr="003C7DED" w14:paraId="714778BC" w14:textId="77777777" w:rsidTr="003F1A54">
        <w:trPr>
          <w:trHeight w:val="454"/>
        </w:trPr>
        <w:tc>
          <w:tcPr>
            <w:tcW w:w="5000" w:type="pct"/>
            <w:gridSpan w:val="2"/>
          </w:tcPr>
          <w:p w14:paraId="4E7A2D9E" w14:textId="77777777" w:rsidR="000A1309" w:rsidRPr="003C7DED" w:rsidRDefault="000A1309" w:rsidP="000A1309">
            <w:pPr>
              <w:rPr>
                <w:rFonts w:ascii="Arial" w:hAnsi="Arial" w:cs="Arial"/>
                <w:sz w:val="22"/>
                <w:szCs w:val="22"/>
              </w:rPr>
            </w:pPr>
            <w:r>
              <w:rPr>
                <w:rFonts w:ascii="Arial" w:hAnsi="Arial" w:cs="Arial"/>
                <w:sz w:val="22"/>
                <w:szCs w:val="22"/>
              </w:rPr>
              <w:t xml:space="preserve">Research will be conducted online using secure platforms </w:t>
            </w:r>
          </w:p>
          <w:p w14:paraId="4034D812" w14:textId="77777777" w:rsidR="000A1309" w:rsidRPr="003C7DED" w:rsidRDefault="000A1309" w:rsidP="000A1309">
            <w:pPr>
              <w:rPr>
                <w:rFonts w:ascii="Arial" w:hAnsi="Arial" w:cs="Arial"/>
                <w:sz w:val="22"/>
                <w:szCs w:val="22"/>
              </w:rPr>
            </w:pPr>
          </w:p>
          <w:p w14:paraId="465203EE" w14:textId="77777777" w:rsidR="000A1309" w:rsidRPr="003C7DED" w:rsidRDefault="000A1309" w:rsidP="000A1309">
            <w:pPr>
              <w:rPr>
                <w:rFonts w:ascii="Arial" w:hAnsi="Arial" w:cs="Arial"/>
                <w:sz w:val="22"/>
                <w:szCs w:val="22"/>
              </w:rPr>
            </w:pPr>
          </w:p>
          <w:p w14:paraId="69B5749C" w14:textId="536D8FAF" w:rsidR="000A1309" w:rsidRPr="003C7DED" w:rsidRDefault="000A1309" w:rsidP="000A130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B4C4C4B"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DA87FE2"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4B96267"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8D8E41D"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BCFE945"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34C10EE"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02EDBC0"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4EE2FB6"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92B2F1D"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033CA26"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8CBED17"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7E1B85C"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161550C"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1E52A04"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682C5570"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0C1E731"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57E6E421" w:rsidR="00BD363F" w:rsidRPr="003C7DED" w:rsidRDefault="005103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B369DA2" w:rsidR="001F7B84" w:rsidRPr="003C7DED" w:rsidRDefault="00EB4FD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1C5E814" w:rsidR="001F7B84" w:rsidRPr="003C7DED" w:rsidRDefault="00EB4FD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30456DD" w:rsidR="001F7B84" w:rsidRPr="003C7DED" w:rsidRDefault="00EB4FD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139DBECF" w:rsidR="001F7B84" w:rsidRPr="003C7DED" w:rsidRDefault="00EB4FD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15D4C062" w:rsidR="001F7B84" w:rsidRPr="003C7DED" w:rsidRDefault="00EB4FD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DAA2377" w:rsidR="001F7B84" w:rsidRPr="003C7DED" w:rsidRDefault="00EB4FD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9A00304"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476318">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27DA86A7" w:rsidR="00AA4E90" w:rsidRPr="003C7DED" w:rsidRDefault="00BE50D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30AF6262" w:rsidR="006E7E24" w:rsidRDefault="00BE50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5AF8D4F3" w:rsidR="006E7E24" w:rsidRDefault="00BE50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1B7866FC" w:rsidR="006E7E24" w:rsidRDefault="00BE50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0B10AFC4" w:rsidR="006E7E24" w:rsidRDefault="00BE50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4B424C0E" w:rsidR="006E7E24" w:rsidRPr="003C7DED" w:rsidRDefault="00BE50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63B13768" w:rsidR="006E7E24" w:rsidRPr="003C7DED" w:rsidRDefault="00BE50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5577FBFB" w:rsidR="006E7E24" w:rsidRPr="003C7DED" w:rsidRDefault="00BE50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6DF4CCD5" w:rsidR="006E7E24" w:rsidRPr="003C7DED" w:rsidRDefault="00BE50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67F03ED7" w:rsidR="006E7E24" w:rsidRPr="003C7DED" w:rsidRDefault="00BE50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6AEC5D80" w:rsidR="00E44410" w:rsidRDefault="00BE50D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D131C9" w:rsidRPr="003C7DED" w14:paraId="763CDDC1" w14:textId="77777777" w:rsidTr="00CB1D89">
        <w:trPr>
          <w:trHeight w:val="522"/>
        </w:trPr>
        <w:tc>
          <w:tcPr>
            <w:tcW w:w="10487" w:type="dxa"/>
            <w:gridSpan w:val="2"/>
            <w:vAlign w:val="center"/>
          </w:tcPr>
          <w:p w14:paraId="2618D99B" w14:textId="77777777" w:rsidR="00D131C9" w:rsidRDefault="00D131C9" w:rsidP="00CB1D89">
            <w:pPr>
              <w:rPr>
                <w:rFonts w:ascii="Arial" w:hAnsi="Arial" w:cs="Arial"/>
                <w:b/>
                <w:color w:val="4EA72E" w:themeColor="accent6"/>
                <w:sz w:val="22"/>
                <w:szCs w:val="22"/>
              </w:rPr>
            </w:pPr>
          </w:p>
          <w:p w14:paraId="2260CA47" w14:textId="77777777" w:rsidR="00D131C9" w:rsidRPr="003C7DED" w:rsidRDefault="00D131C9" w:rsidP="00CB1D89">
            <w:pPr>
              <w:rPr>
                <w:rFonts w:ascii="Arial" w:hAnsi="Arial" w:cs="Arial"/>
                <w:bCs/>
                <w:sz w:val="22"/>
                <w:szCs w:val="22"/>
              </w:rPr>
            </w:pPr>
            <w:r w:rsidRPr="00AE204F">
              <w:rPr>
                <w:rFonts w:ascii="Arial" w:hAnsi="Arial" w:cs="Arial"/>
                <w:bCs/>
                <w:sz w:val="22"/>
                <w:szCs w:val="22"/>
              </w:rPr>
              <w:t>Secondary data only. This includes academic journal articles, textbooks, industry reports, and publicly available sustainability and project management documentation relating to Holiday Inn and IHG.</w:t>
            </w:r>
          </w:p>
        </w:tc>
      </w:tr>
      <w:tr w:rsidR="00CD54AD" w:rsidRPr="003C7DED" w14:paraId="4BFD37D0" w14:textId="77777777" w:rsidTr="009A68F5">
        <w:trPr>
          <w:trHeight w:val="522"/>
        </w:trPr>
        <w:tc>
          <w:tcPr>
            <w:tcW w:w="10487" w:type="dxa"/>
            <w:gridSpan w:val="2"/>
            <w:vAlign w:val="center"/>
          </w:tcPr>
          <w:p w14:paraId="52C2DFD1" w14:textId="26E7CFBA" w:rsidR="00CD54AD" w:rsidRPr="003C7DED" w:rsidRDefault="00CD54AD" w:rsidP="000747E1">
            <w:pPr>
              <w:pStyle w:val="ListParagraph"/>
              <w:numPr>
                <w:ilvl w:val="0"/>
                <w:numId w:val="13"/>
              </w:numPr>
              <w:rPr>
                <w:rFonts w:ascii="Arial" w:hAnsi="Arial" w:cs="Arial"/>
                <w:b/>
                <w:color w:val="4EA72E" w:themeColor="accent6"/>
                <w:sz w:val="22"/>
                <w:szCs w:val="22"/>
              </w:rPr>
            </w:pP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1A7A10" w:rsidRPr="003C7DED" w14:paraId="67289D77" w14:textId="77777777" w:rsidTr="00E536D4">
        <w:trPr>
          <w:trHeight w:val="769"/>
        </w:trPr>
        <w:tc>
          <w:tcPr>
            <w:tcW w:w="10487" w:type="dxa"/>
            <w:gridSpan w:val="2"/>
            <w:vAlign w:val="center"/>
          </w:tcPr>
          <w:p w14:paraId="7D2A9F27" w14:textId="760D5527" w:rsidR="001A7A10" w:rsidRPr="00D131C9" w:rsidRDefault="001A7A10" w:rsidP="001A7A10">
            <w:pPr>
              <w:pStyle w:val="ListParagraph"/>
              <w:numPr>
                <w:ilvl w:val="0"/>
                <w:numId w:val="6"/>
              </w:numPr>
              <w:rPr>
                <w:rFonts w:ascii="Arial" w:hAnsi="Arial" w:cs="Arial"/>
                <w:color w:val="4EA72E" w:themeColor="accent6"/>
                <w:sz w:val="22"/>
                <w:szCs w:val="22"/>
              </w:rPr>
            </w:pPr>
            <w:r w:rsidRPr="00681705">
              <w:rPr>
                <w:rFonts w:ascii="Arial" w:hAnsi="Arial" w:cs="Arial"/>
                <w:bCs/>
                <w:sz w:val="22"/>
                <w:szCs w:val="22"/>
              </w:rPr>
              <w:t>This research does not involve surveys, interviews, observations, or any direct interaction with participants.</w:t>
            </w:r>
          </w:p>
        </w:tc>
      </w:tr>
      <w:tr w:rsidR="001A7A10"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A7A10" w:rsidRPr="003C7DED" w:rsidRDefault="001A7A10" w:rsidP="001A7A10">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A7A10" w:rsidRPr="003C7DED" w:rsidRDefault="001A7A10" w:rsidP="001A7A10">
            <w:pPr>
              <w:rPr>
                <w:rFonts w:ascii="Arial" w:hAnsi="Arial" w:cs="Arial"/>
                <w:b/>
                <w:bCs/>
                <w:sz w:val="22"/>
                <w:szCs w:val="22"/>
              </w:rPr>
            </w:pPr>
            <w:r w:rsidRPr="003C7DED">
              <w:rPr>
                <w:rFonts w:ascii="Arial" w:hAnsi="Arial" w:cs="Arial"/>
                <w:b/>
                <w:bCs/>
                <w:sz w:val="22"/>
                <w:szCs w:val="22"/>
              </w:rPr>
              <w:t>Assessment of existing data</w:t>
            </w:r>
          </w:p>
        </w:tc>
      </w:tr>
      <w:tr w:rsidR="001A7A10" w:rsidRPr="003C7DED" w14:paraId="0C3B2D74" w14:textId="77777777" w:rsidTr="00E5271A">
        <w:trPr>
          <w:trHeight w:val="511"/>
        </w:trPr>
        <w:tc>
          <w:tcPr>
            <w:tcW w:w="10487" w:type="dxa"/>
            <w:gridSpan w:val="2"/>
            <w:vAlign w:val="center"/>
          </w:tcPr>
          <w:p w14:paraId="7C31EB22" w14:textId="77777777" w:rsidR="009C45B2" w:rsidRDefault="009C45B2" w:rsidP="009C45B2">
            <w:pPr>
              <w:rPr>
                <w:rFonts w:ascii="Arial" w:hAnsi="Arial" w:cs="Arial"/>
                <w:b/>
                <w:bCs/>
                <w:color w:val="4EA72E" w:themeColor="accent6"/>
                <w:sz w:val="22"/>
                <w:szCs w:val="22"/>
              </w:rPr>
            </w:pPr>
            <w:r w:rsidRPr="00361E1D">
              <w:rPr>
                <w:rFonts w:ascii="Arial" w:hAnsi="Arial" w:cs="Arial"/>
                <w:b/>
                <w:bCs/>
                <w:color w:val="4EA72E" w:themeColor="accent6"/>
                <w:sz w:val="22"/>
                <w:szCs w:val="22"/>
              </w:rPr>
              <w:t>Data will be used solely for academic purposes related to this undergraduate research project. All sources will be correctly referenced in accordance with the university’s academic referencing guidelines to ensure transparency and avoid plagiarism.</w:t>
            </w:r>
          </w:p>
          <w:p w14:paraId="2216656C" w14:textId="77777777" w:rsidR="009C45B2" w:rsidRPr="00361E1D" w:rsidRDefault="009C45B2" w:rsidP="009C45B2">
            <w:pPr>
              <w:rPr>
                <w:rFonts w:ascii="Arial" w:hAnsi="Arial" w:cs="Arial"/>
                <w:b/>
                <w:bCs/>
                <w:color w:val="4EA72E" w:themeColor="accent6"/>
                <w:sz w:val="22"/>
                <w:szCs w:val="22"/>
              </w:rPr>
            </w:pPr>
            <w:r w:rsidRPr="00544090">
              <w:rPr>
                <w:rFonts w:ascii="Arial" w:hAnsi="Arial" w:cs="Arial"/>
                <w:b/>
                <w:bCs/>
                <w:color w:val="4EA72E" w:themeColor="accent6"/>
                <w:sz w:val="22"/>
                <w:szCs w:val="22"/>
              </w:rPr>
              <w:t>No personal, identifiable, or confidential data will be collected, processed, or stored.</w:t>
            </w:r>
          </w:p>
          <w:p w14:paraId="7A32DC52" w14:textId="73A5A5A7" w:rsidR="001A7A10" w:rsidRPr="003C7DED" w:rsidRDefault="001A7A10" w:rsidP="001A7A10">
            <w:pPr>
              <w:pStyle w:val="ListParagraph"/>
              <w:numPr>
                <w:ilvl w:val="0"/>
                <w:numId w:val="8"/>
              </w:numPr>
              <w:rPr>
                <w:rFonts w:ascii="Arial" w:hAnsi="Arial" w:cs="Arial"/>
                <w:sz w:val="22"/>
                <w:szCs w:val="22"/>
              </w:rPr>
            </w:pPr>
          </w:p>
        </w:tc>
      </w:tr>
      <w:tr w:rsidR="001A7A10"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A7A10" w:rsidRPr="003C7DED" w:rsidRDefault="001A7A10" w:rsidP="001A7A10">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A7A10" w:rsidRPr="003C7DED" w:rsidRDefault="001A7A10" w:rsidP="001A7A10">
            <w:pPr>
              <w:rPr>
                <w:rFonts w:ascii="Arial" w:hAnsi="Arial" w:cs="Arial"/>
                <w:b/>
                <w:bCs/>
                <w:sz w:val="22"/>
                <w:szCs w:val="22"/>
              </w:rPr>
            </w:pPr>
            <w:r w:rsidRPr="003C7DED">
              <w:rPr>
                <w:rFonts w:ascii="Arial" w:hAnsi="Arial" w:cs="Arial"/>
                <w:b/>
                <w:bCs/>
                <w:sz w:val="22"/>
                <w:szCs w:val="22"/>
              </w:rPr>
              <w:t>Management and curation of data</w:t>
            </w:r>
          </w:p>
        </w:tc>
      </w:tr>
      <w:tr w:rsidR="001A7A10" w:rsidRPr="003C7DED" w14:paraId="4DFC594D" w14:textId="77777777" w:rsidTr="0024723C">
        <w:trPr>
          <w:trHeight w:val="516"/>
        </w:trPr>
        <w:tc>
          <w:tcPr>
            <w:tcW w:w="10487" w:type="dxa"/>
            <w:gridSpan w:val="2"/>
            <w:vAlign w:val="center"/>
          </w:tcPr>
          <w:p w14:paraId="26945229" w14:textId="77777777" w:rsidR="002A4E8B" w:rsidRDefault="002A4E8B" w:rsidP="002A4E8B">
            <w:pPr>
              <w:rPr>
                <w:rFonts w:ascii="Arial" w:hAnsi="Arial" w:cs="Arial"/>
                <w:bCs/>
                <w:color w:val="4EA72E" w:themeColor="accent6"/>
                <w:sz w:val="22"/>
                <w:szCs w:val="22"/>
              </w:rPr>
            </w:pPr>
            <w:r w:rsidRPr="009F1C40">
              <w:rPr>
                <w:rFonts w:ascii="Arial" w:hAnsi="Arial" w:cs="Arial"/>
                <w:bCs/>
                <w:color w:val="4EA72E" w:themeColor="accent6"/>
                <w:sz w:val="22"/>
                <w:szCs w:val="22"/>
              </w:rPr>
              <w:t>As the research does not involve personal data or participants, data retention and disposal risks are minimal. Upon completion of the project, research notes and drafts will be retained only for academic reference and then securely deleted when no longer required.</w:t>
            </w:r>
          </w:p>
          <w:p w14:paraId="2320C8E3" w14:textId="77777777" w:rsidR="002A4E8B" w:rsidRPr="009F1C40" w:rsidRDefault="002A4E8B" w:rsidP="002A4E8B">
            <w:pPr>
              <w:rPr>
                <w:rFonts w:ascii="Arial" w:hAnsi="Arial" w:cs="Arial"/>
                <w:bCs/>
                <w:color w:val="4EA72E" w:themeColor="accent6"/>
                <w:sz w:val="22"/>
                <w:szCs w:val="22"/>
              </w:rPr>
            </w:pPr>
            <w:r w:rsidRPr="009C3333">
              <w:rPr>
                <w:rFonts w:ascii="Arial" w:hAnsi="Arial" w:cs="Arial"/>
                <w:bCs/>
                <w:color w:val="4EA72E" w:themeColor="accent6"/>
                <w:sz w:val="22"/>
                <w:szCs w:val="22"/>
              </w:rPr>
              <w:t>he research does not involve sensitive data such as health, ethnicity, religious beliefs, political opinions, or biometric data.</w:t>
            </w:r>
          </w:p>
          <w:p w14:paraId="0D48E872" w14:textId="1904203E" w:rsidR="001A7A10" w:rsidRPr="003C7DED" w:rsidRDefault="001A7A10" w:rsidP="002A4E8B">
            <w:pPr>
              <w:pStyle w:val="ListParagraph"/>
              <w:rPr>
                <w:rFonts w:ascii="Arial" w:hAnsi="Arial" w:cs="Arial"/>
                <w:bCs/>
                <w:color w:val="4EA72E" w:themeColor="accent6"/>
                <w:sz w:val="22"/>
                <w:szCs w:val="22"/>
              </w:rPr>
            </w:pPr>
            <w:r w:rsidRPr="003C7DED">
              <w:rPr>
                <w:rFonts w:ascii="Arial" w:hAnsi="Arial" w:cs="Arial"/>
                <w:bCs/>
                <w:color w:val="4EA72E" w:themeColor="accent6"/>
                <w:sz w:val="22"/>
                <w:szCs w:val="22"/>
              </w:rPr>
              <w:t>.</w:t>
            </w:r>
          </w:p>
          <w:p w14:paraId="0DD56124" w14:textId="79DC8CD8" w:rsidR="001A7A10" w:rsidRPr="003C7DED" w:rsidRDefault="001A7A10" w:rsidP="001A7A10">
            <w:pPr>
              <w:rPr>
                <w:rFonts w:ascii="Arial" w:hAnsi="Arial" w:cs="Arial"/>
                <w:sz w:val="22"/>
                <w:szCs w:val="22"/>
              </w:rPr>
            </w:pPr>
          </w:p>
        </w:tc>
      </w:tr>
      <w:tr w:rsidR="001A7A10"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A7A10" w:rsidRPr="003C7DED" w:rsidRDefault="001A7A10" w:rsidP="001A7A10">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A7A10" w:rsidRPr="003C7DED" w:rsidRDefault="001A7A10" w:rsidP="001A7A10">
            <w:pPr>
              <w:rPr>
                <w:rFonts w:ascii="Arial" w:hAnsi="Arial" w:cs="Arial"/>
                <w:b/>
                <w:bCs/>
                <w:sz w:val="22"/>
                <w:szCs w:val="22"/>
              </w:rPr>
            </w:pPr>
            <w:r w:rsidRPr="003C7DED">
              <w:rPr>
                <w:rFonts w:ascii="Arial" w:hAnsi="Arial" w:cs="Arial"/>
                <w:b/>
                <w:bCs/>
                <w:sz w:val="22"/>
                <w:szCs w:val="22"/>
              </w:rPr>
              <w:t>Quality assurance of data</w:t>
            </w:r>
          </w:p>
        </w:tc>
      </w:tr>
      <w:tr w:rsidR="00F45D23" w:rsidRPr="003C7DED" w14:paraId="01CBF21D" w14:textId="77777777" w:rsidTr="00EF221C">
        <w:trPr>
          <w:trHeight w:val="769"/>
        </w:trPr>
        <w:tc>
          <w:tcPr>
            <w:tcW w:w="10487" w:type="dxa"/>
            <w:gridSpan w:val="2"/>
            <w:vAlign w:val="center"/>
          </w:tcPr>
          <w:p w14:paraId="0D0B33B9" w14:textId="6CDA8724" w:rsidR="00F45D23" w:rsidRPr="003C7DED" w:rsidRDefault="00F45D23" w:rsidP="00F45D23">
            <w:pPr>
              <w:pStyle w:val="ListParagraph"/>
              <w:numPr>
                <w:ilvl w:val="0"/>
                <w:numId w:val="9"/>
              </w:numPr>
              <w:rPr>
                <w:rFonts w:ascii="Arial" w:hAnsi="Arial" w:cs="Arial"/>
                <w:sz w:val="22"/>
                <w:szCs w:val="22"/>
              </w:rPr>
            </w:pPr>
            <w:r w:rsidRPr="00BA1193">
              <w:rPr>
                <w:rFonts w:ascii="Arial" w:hAnsi="Arial" w:cs="Arial"/>
                <w:sz w:val="22"/>
                <w:szCs w:val="22"/>
              </w:rPr>
              <w:t>Data will be obtained from reputable academic databases (e.g. university library resources and Google Scholar) and official organisational websites, including publicly available Holiday Inn and IHG sustainability reports.</w:t>
            </w:r>
          </w:p>
        </w:tc>
      </w:tr>
      <w:tr w:rsidR="00F45D23"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F45D23" w:rsidRPr="003C7DED" w:rsidRDefault="00F45D23" w:rsidP="00F45D23">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F45D23" w:rsidRPr="003C7DED" w:rsidRDefault="00F45D23" w:rsidP="00F45D23">
            <w:pPr>
              <w:rPr>
                <w:rFonts w:ascii="Arial" w:hAnsi="Arial" w:cs="Arial"/>
                <w:b/>
                <w:bCs/>
                <w:sz w:val="22"/>
                <w:szCs w:val="22"/>
              </w:rPr>
            </w:pPr>
            <w:r w:rsidRPr="003C7DED">
              <w:rPr>
                <w:rFonts w:ascii="Arial" w:hAnsi="Arial" w:cs="Arial"/>
                <w:b/>
                <w:bCs/>
                <w:sz w:val="22"/>
                <w:szCs w:val="22"/>
              </w:rPr>
              <w:t>Short-term data storage</w:t>
            </w:r>
          </w:p>
        </w:tc>
      </w:tr>
      <w:tr w:rsidR="00F45D23" w:rsidRPr="003C7DED" w14:paraId="29C8ED63" w14:textId="77777777" w:rsidTr="008D64E6">
        <w:trPr>
          <w:trHeight w:val="1065"/>
        </w:trPr>
        <w:tc>
          <w:tcPr>
            <w:tcW w:w="10487" w:type="dxa"/>
            <w:gridSpan w:val="2"/>
            <w:vAlign w:val="center"/>
          </w:tcPr>
          <w:p w14:paraId="540AB9EB" w14:textId="77777777" w:rsidR="0002215B" w:rsidRPr="00D776D2" w:rsidRDefault="0002215B" w:rsidP="0002215B">
            <w:pPr>
              <w:pStyle w:val="ListParagraph"/>
              <w:rPr>
                <w:rFonts w:ascii="Arial" w:hAnsi="Arial" w:cs="Arial"/>
                <w:b/>
                <w:bCs/>
                <w:color w:val="4EA72E" w:themeColor="accent6"/>
                <w:sz w:val="22"/>
                <w:szCs w:val="22"/>
              </w:rPr>
            </w:pPr>
            <w:r w:rsidRPr="00D776D2">
              <w:rPr>
                <w:rFonts w:ascii="Arial" w:hAnsi="Arial" w:cs="Arial"/>
                <w:b/>
                <w:bCs/>
                <w:color w:val="4EA72E" w:themeColor="accent6"/>
                <w:sz w:val="22"/>
                <w:szCs w:val="22"/>
              </w:rPr>
              <w:t>Research notes, downloaded articles, and drafts will be stored on the researcher’s personal, password-protected computer and backed up using secure cloud storage. Access will be restricted to the researcher only.</w:t>
            </w:r>
          </w:p>
          <w:p w14:paraId="1E57CFBB" w14:textId="02350DB1" w:rsidR="00F45D23" w:rsidRPr="003C7DED" w:rsidRDefault="00F45D23" w:rsidP="00F45D23">
            <w:pPr>
              <w:pStyle w:val="ListParagraph"/>
              <w:numPr>
                <w:ilvl w:val="0"/>
                <w:numId w:val="9"/>
              </w:numPr>
              <w:rPr>
                <w:rFonts w:ascii="Arial" w:hAnsi="Arial" w:cs="Arial"/>
                <w:sz w:val="22"/>
                <w:szCs w:val="22"/>
              </w:rPr>
            </w:pPr>
          </w:p>
        </w:tc>
      </w:tr>
      <w:tr w:rsidR="00F45D23"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F45D23" w:rsidRPr="003C7DED" w:rsidRDefault="00F45D23" w:rsidP="00F45D23">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F45D23" w:rsidRPr="003C7DED" w:rsidRDefault="00F45D23" w:rsidP="00F45D23">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F45D23" w:rsidRPr="003C7DED" w14:paraId="7715C4CB" w14:textId="77777777" w:rsidTr="002B0528">
        <w:trPr>
          <w:trHeight w:val="769"/>
        </w:trPr>
        <w:tc>
          <w:tcPr>
            <w:tcW w:w="10487" w:type="dxa"/>
            <w:gridSpan w:val="2"/>
            <w:vAlign w:val="center"/>
          </w:tcPr>
          <w:p w14:paraId="528C9AA6" w14:textId="61399933" w:rsidR="00F45D23" w:rsidRPr="003C7DED" w:rsidRDefault="005B7B6F" w:rsidP="0002215B">
            <w:pPr>
              <w:pStyle w:val="ListParagraph"/>
              <w:numPr>
                <w:ilvl w:val="0"/>
                <w:numId w:val="9"/>
              </w:numPr>
              <w:rPr>
                <w:rFonts w:ascii="Arial" w:hAnsi="Arial" w:cs="Arial"/>
                <w:sz w:val="22"/>
                <w:szCs w:val="22"/>
              </w:rPr>
            </w:pPr>
            <w:r w:rsidRPr="008C0204">
              <w:rPr>
                <w:rFonts w:ascii="Arial" w:hAnsi="Arial" w:cs="Arial"/>
                <w:sz w:val="22"/>
                <w:szCs w:val="22"/>
              </w:rPr>
              <w:t>Only the researcher will have access to the research materials. No data will be shared with third parties.</w:t>
            </w:r>
          </w:p>
        </w:tc>
      </w:tr>
      <w:tr w:rsidR="00F45D23"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F45D23" w:rsidRPr="003C7DED" w:rsidRDefault="00F45D23" w:rsidP="00F45D23">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F45D23" w:rsidRPr="003C7DED" w:rsidRDefault="00F45D23" w:rsidP="00F45D23">
            <w:pPr>
              <w:rPr>
                <w:rFonts w:ascii="Arial" w:hAnsi="Arial" w:cs="Arial"/>
                <w:b/>
                <w:bCs/>
                <w:sz w:val="22"/>
                <w:szCs w:val="22"/>
              </w:rPr>
            </w:pPr>
            <w:r w:rsidRPr="003C7DED">
              <w:rPr>
                <w:rFonts w:ascii="Arial" w:hAnsi="Arial" w:cs="Arial"/>
                <w:b/>
                <w:bCs/>
                <w:sz w:val="22"/>
                <w:szCs w:val="22"/>
              </w:rPr>
              <w:t>Documentation and metadata</w:t>
            </w:r>
          </w:p>
        </w:tc>
      </w:tr>
      <w:tr w:rsidR="00F45D23" w:rsidRPr="003C7DED" w14:paraId="7C289FF0" w14:textId="77777777" w:rsidTr="00726169">
        <w:trPr>
          <w:trHeight w:val="983"/>
        </w:trPr>
        <w:tc>
          <w:tcPr>
            <w:tcW w:w="10487" w:type="dxa"/>
            <w:gridSpan w:val="2"/>
            <w:vAlign w:val="center"/>
          </w:tcPr>
          <w:p w14:paraId="085691EB" w14:textId="39EB488C" w:rsidR="00F45D23" w:rsidRPr="003C7DED" w:rsidRDefault="003D2545" w:rsidP="005B7B6F">
            <w:pPr>
              <w:pStyle w:val="ListParagraph"/>
              <w:numPr>
                <w:ilvl w:val="0"/>
                <w:numId w:val="10"/>
              </w:numPr>
              <w:rPr>
                <w:rFonts w:ascii="Arial" w:hAnsi="Arial" w:cs="Arial"/>
                <w:sz w:val="22"/>
                <w:szCs w:val="22"/>
              </w:rPr>
            </w:pPr>
            <w:r w:rsidRPr="008C0204">
              <w:rPr>
                <w:rFonts w:ascii="Arial" w:hAnsi="Arial" w:cs="Arial"/>
                <w:sz w:val="22"/>
                <w:szCs w:val="22"/>
              </w:rPr>
              <w:t>As no personal or participant data is collected, issues of confidentiality and anonymity do not apply. All sources used are publicly available or academic publications.</w:t>
            </w:r>
          </w:p>
        </w:tc>
      </w:tr>
      <w:tr w:rsidR="00F45D23"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F45D23" w:rsidRPr="003C7DED" w:rsidRDefault="00F45D23" w:rsidP="00F45D23">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F45D23" w:rsidRPr="003C7DED" w:rsidRDefault="00F45D23" w:rsidP="00F45D23">
            <w:pPr>
              <w:rPr>
                <w:rFonts w:ascii="Arial" w:hAnsi="Arial" w:cs="Arial"/>
                <w:b/>
                <w:bCs/>
                <w:sz w:val="22"/>
                <w:szCs w:val="22"/>
              </w:rPr>
            </w:pPr>
            <w:r w:rsidRPr="003C7DED">
              <w:rPr>
                <w:rFonts w:ascii="Arial" w:hAnsi="Arial" w:cs="Arial"/>
                <w:b/>
                <w:bCs/>
                <w:sz w:val="22"/>
                <w:szCs w:val="22"/>
              </w:rPr>
              <w:t>Data sharing</w:t>
            </w:r>
          </w:p>
        </w:tc>
      </w:tr>
      <w:tr w:rsidR="00F45D23" w:rsidRPr="003C7DED" w14:paraId="75F4635C" w14:textId="77777777" w:rsidTr="008D7D8E">
        <w:trPr>
          <w:trHeight w:val="1172"/>
        </w:trPr>
        <w:tc>
          <w:tcPr>
            <w:tcW w:w="10487" w:type="dxa"/>
            <w:gridSpan w:val="2"/>
            <w:vAlign w:val="center"/>
          </w:tcPr>
          <w:p w14:paraId="4E60E314" w14:textId="469290EF" w:rsidR="00F45D23" w:rsidRPr="003C7DED" w:rsidRDefault="00586E4C" w:rsidP="005D4A5A">
            <w:pPr>
              <w:pStyle w:val="ListParagraph"/>
              <w:numPr>
                <w:ilvl w:val="0"/>
                <w:numId w:val="11"/>
              </w:numPr>
              <w:rPr>
                <w:rFonts w:ascii="Arial" w:hAnsi="Arial" w:cs="Arial"/>
                <w:bCs/>
                <w:sz w:val="22"/>
                <w:szCs w:val="22"/>
              </w:rPr>
            </w:pPr>
            <w:r w:rsidRPr="00D27287">
              <w:rPr>
                <w:rFonts w:ascii="Arial" w:hAnsi="Arial" w:cs="Arial"/>
                <w:bCs/>
                <w:sz w:val="22"/>
                <w:szCs w:val="22"/>
              </w:rPr>
              <w:lastRenderedPageBreak/>
              <w:t>Research materials will be retained only for the duration necessary to complete the undergraduate research project and for short-term academic reference</w:t>
            </w:r>
          </w:p>
        </w:tc>
      </w:tr>
      <w:tr w:rsidR="00F45D23"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F45D23" w:rsidRPr="003C7DED" w:rsidRDefault="00F45D23" w:rsidP="00F45D23">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F45D23" w:rsidRPr="003C7DED" w:rsidRDefault="00F45D23" w:rsidP="00F45D23">
            <w:pPr>
              <w:rPr>
                <w:rFonts w:ascii="Arial" w:hAnsi="Arial" w:cs="Arial"/>
                <w:b/>
                <w:bCs/>
                <w:sz w:val="22"/>
                <w:szCs w:val="22"/>
              </w:rPr>
            </w:pPr>
            <w:r w:rsidRPr="003C7DED">
              <w:rPr>
                <w:rFonts w:ascii="Arial" w:hAnsi="Arial" w:cs="Arial"/>
                <w:b/>
                <w:bCs/>
                <w:sz w:val="22"/>
                <w:szCs w:val="22"/>
              </w:rPr>
              <w:t>Copyright and intellectual property ownership</w:t>
            </w:r>
          </w:p>
        </w:tc>
      </w:tr>
      <w:tr w:rsidR="00F45D23" w:rsidRPr="003C7DED" w14:paraId="1760D702" w14:textId="77777777" w:rsidTr="004941D9">
        <w:trPr>
          <w:trHeight w:val="769"/>
        </w:trPr>
        <w:tc>
          <w:tcPr>
            <w:tcW w:w="10487" w:type="dxa"/>
            <w:gridSpan w:val="2"/>
            <w:vAlign w:val="center"/>
          </w:tcPr>
          <w:p w14:paraId="4F053F79" w14:textId="49E94E80" w:rsidR="00F45D23" w:rsidRPr="003C7DED" w:rsidRDefault="00390D3B" w:rsidP="00586E4C">
            <w:pPr>
              <w:pStyle w:val="ListParagraph"/>
              <w:numPr>
                <w:ilvl w:val="0"/>
                <w:numId w:val="12"/>
              </w:numPr>
              <w:rPr>
                <w:rFonts w:ascii="Arial" w:hAnsi="Arial" w:cs="Arial"/>
                <w:sz w:val="22"/>
                <w:szCs w:val="22"/>
              </w:rPr>
            </w:pPr>
            <w:r w:rsidRPr="00D27287">
              <w:rPr>
                <w:rFonts w:ascii="Arial" w:hAnsi="Arial" w:cs="Arial"/>
                <w:bCs/>
                <w:sz w:val="22"/>
                <w:szCs w:val="22"/>
              </w:rPr>
              <w:t>Research materials will be retained only for the duration necessary to complete the undergraduate research project and for short-term academic reference</w:t>
            </w:r>
          </w:p>
        </w:tc>
      </w:tr>
      <w:tr w:rsidR="00F45D23"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F45D23" w:rsidRPr="003C7DED" w:rsidRDefault="00F45D23" w:rsidP="00F45D23">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F45D23" w:rsidRPr="003C7DED" w:rsidRDefault="00F45D23" w:rsidP="00F45D23">
            <w:pPr>
              <w:rPr>
                <w:rFonts w:ascii="Arial" w:hAnsi="Arial" w:cs="Arial"/>
                <w:b/>
                <w:bCs/>
                <w:sz w:val="22"/>
                <w:szCs w:val="22"/>
              </w:rPr>
            </w:pPr>
            <w:r w:rsidRPr="003C7DED">
              <w:rPr>
                <w:rFonts w:ascii="Arial" w:hAnsi="Arial" w:cs="Arial"/>
                <w:b/>
                <w:bCs/>
                <w:sz w:val="22"/>
                <w:szCs w:val="22"/>
              </w:rPr>
              <w:t>Resources</w:t>
            </w:r>
          </w:p>
        </w:tc>
      </w:tr>
      <w:tr w:rsidR="00F45D23" w:rsidRPr="003C7DED" w14:paraId="43E5FF82" w14:textId="77777777" w:rsidTr="001F0880">
        <w:trPr>
          <w:trHeight w:val="1280"/>
        </w:trPr>
        <w:tc>
          <w:tcPr>
            <w:tcW w:w="10487" w:type="dxa"/>
            <w:gridSpan w:val="2"/>
            <w:vAlign w:val="center"/>
          </w:tcPr>
          <w:p w14:paraId="5E42B3FB" w14:textId="77777777" w:rsidR="00472A93" w:rsidRDefault="00472A93" w:rsidP="00472A93">
            <w:pPr>
              <w:pStyle w:val="ListParagraph"/>
              <w:numPr>
                <w:ilvl w:val="0"/>
                <w:numId w:val="12"/>
              </w:numPr>
              <w:rPr>
                <w:rFonts w:ascii="Arial" w:hAnsi="Arial" w:cs="Arial"/>
                <w:sz w:val="22"/>
                <w:szCs w:val="22"/>
              </w:rPr>
            </w:pPr>
            <w:r w:rsidRPr="000D5C38">
              <w:rPr>
                <w:rFonts w:ascii="Arial" w:hAnsi="Arial" w:cs="Arial"/>
                <w:sz w:val="22"/>
                <w:szCs w:val="22"/>
              </w:rPr>
              <w:t>All sources will be correctly cited and referenced in accordance with the university’s academic referencing guidelines. The researcher will ensure originality of analysis and avoid plagiarism.</w:t>
            </w:r>
          </w:p>
          <w:p w14:paraId="7C28CA4E" w14:textId="3FFF87D7" w:rsidR="00F45D23" w:rsidRPr="003C7DED" w:rsidRDefault="00472A93" w:rsidP="00472A93">
            <w:pPr>
              <w:pStyle w:val="ListParagraph"/>
              <w:numPr>
                <w:ilvl w:val="0"/>
                <w:numId w:val="12"/>
              </w:numPr>
              <w:rPr>
                <w:rFonts w:ascii="Arial" w:hAnsi="Arial" w:cs="Arial"/>
                <w:sz w:val="22"/>
                <w:szCs w:val="22"/>
              </w:rPr>
            </w:pPr>
            <w:r w:rsidRPr="000D5C38">
              <w:rPr>
                <w:rFonts w:ascii="Arial" w:hAnsi="Arial" w:cs="Arial"/>
                <w:sz w:val="22"/>
                <w:szCs w:val="22"/>
              </w:rPr>
              <w:t>The research presents minimal risk as it relies solely on secondary data and does not involve personal, confidential, or sensitive information.</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6619150"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260C460"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991AEE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00B85F5"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DDEE0B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1DE785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63D2AE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DAEEBF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360992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5A0A6B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B4385C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CB08AD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A9AB739"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2AD428A"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F617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88B07C3" w:rsidR="00CD54AD" w:rsidRPr="003C7DED" w:rsidRDefault="00DF617F" w:rsidP="004135AB">
            <w:pPr>
              <w:pStyle w:val="NoSpacing"/>
              <w:rPr>
                <w:rFonts w:ascii="Arial" w:hAnsi="Arial" w:cs="Arial"/>
                <w:sz w:val="22"/>
                <w:szCs w:val="22"/>
              </w:rPr>
            </w:pPr>
            <w:r>
              <w:rPr>
                <w:rFonts w:ascii="Arial" w:hAnsi="Arial" w:cs="Arial"/>
                <w:sz w:val="22"/>
                <w:szCs w:val="22"/>
              </w:rPr>
              <w:t>MOR</w:t>
            </w:r>
            <w:r w:rsidR="00876C35">
              <w:rPr>
                <w:rFonts w:ascii="Arial" w:hAnsi="Arial" w:cs="Arial"/>
                <w:sz w:val="22"/>
                <w:szCs w:val="22"/>
              </w:rPr>
              <w:t>YOM BEGOM QURESHI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F9E51C7" w:rsidR="00CD54AD" w:rsidRPr="003C7DED" w:rsidRDefault="00876C35" w:rsidP="004135AB">
            <w:pPr>
              <w:pStyle w:val="NoSpacing"/>
              <w:rPr>
                <w:rFonts w:ascii="Arial" w:hAnsi="Arial" w:cs="Arial"/>
                <w:b/>
                <w:bCs/>
                <w:sz w:val="22"/>
                <w:szCs w:val="22"/>
              </w:rPr>
            </w:pPr>
            <w:r>
              <w:rPr>
                <w:rFonts w:ascii="Arial" w:hAnsi="Arial" w:cs="Arial"/>
                <w:b/>
                <w:bCs/>
                <w:sz w:val="22"/>
                <w:szCs w:val="22"/>
              </w:rPr>
              <w:t>M.B.QURESHI</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B787C7F" w:rsidR="00CD54AD" w:rsidRPr="003C7DED" w:rsidRDefault="00736EFD" w:rsidP="004135AB">
            <w:pPr>
              <w:pStyle w:val="NoSpacing"/>
              <w:rPr>
                <w:rFonts w:ascii="Arial" w:hAnsi="Arial" w:cs="Arial"/>
                <w:b/>
                <w:bCs/>
                <w:sz w:val="22"/>
                <w:szCs w:val="22"/>
              </w:rPr>
            </w:pPr>
            <w:r>
              <w:rPr>
                <w:rFonts w:ascii="Arial" w:hAnsi="Arial" w:cs="Arial"/>
                <w:b/>
                <w:bCs/>
                <w:sz w:val="22"/>
                <w:szCs w:val="22"/>
              </w:rPr>
              <w:t>22/</w:t>
            </w:r>
            <w:r w:rsidR="00FE1623">
              <w:rPr>
                <w:rFonts w:ascii="Arial" w:hAnsi="Arial" w:cs="Arial"/>
                <w:b/>
                <w:bCs/>
                <w:sz w:val="22"/>
                <w:szCs w:val="22"/>
              </w:rPr>
              <w:t>01</w:t>
            </w:r>
            <w:r w:rsidR="00C74537">
              <w:rPr>
                <w:rFonts w:ascii="Arial" w:hAnsi="Arial" w:cs="Arial"/>
                <w:b/>
                <w:bCs/>
                <w:sz w:val="22"/>
                <w:szCs w:val="22"/>
              </w:rPr>
              <w:t>/2026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B7F9AE8" w:rsidR="007F0207" w:rsidRPr="003C7DED" w:rsidRDefault="008932F9" w:rsidP="007F0207">
            <w:pPr>
              <w:pStyle w:val="NoSpacing"/>
              <w:rPr>
                <w:rFonts w:ascii="Arial" w:hAnsi="Arial" w:cs="Arial"/>
                <w:b/>
                <w:bCs/>
                <w:sz w:val="22"/>
                <w:szCs w:val="22"/>
              </w:rPr>
            </w:pPr>
            <w:r>
              <w:rPr>
                <w:rFonts w:ascii="Arial" w:hAnsi="Arial" w:cs="Arial"/>
                <w:b/>
                <w:bCs/>
                <w:sz w:val="22"/>
                <w:szCs w:val="22"/>
              </w:rPr>
              <w:t>BEN KA PO CHANG</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EB0BB" w14:textId="77777777" w:rsidR="00F77DB9" w:rsidRDefault="00F77DB9" w:rsidP="00E12CE5">
      <w:r>
        <w:separator/>
      </w:r>
    </w:p>
  </w:endnote>
  <w:endnote w:type="continuationSeparator" w:id="0">
    <w:p w14:paraId="3E94566C" w14:textId="77777777" w:rsidR="00F77DB9" w:rsidRDefault="00F77DB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A0107" w14:textId="77777777" w:rsidR="00F77DB9" w:rsidRDefault="00F77DB9" w:rsidP="00E12CE5">
      <w:r>
        <w:separator/>
      </w:r>
    </w:p>
  </w:footnote>
  <w:footnote w:type="continuationSeparator" w:id="0">
    <w:p w14:paraId="6DB9BD72" w14:textId="77777777" w:rsidR="00F77DB9" w:rsidRDefault="00F77DB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760960"/>
    <w:multiLevelType w:val="multilevel"/>
    <w:tmpl w:val="8D569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2"/>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18233505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048DA"/>
    <w:rsid w:val="0002215B"/>
    <w:rsid w:val="000365A8"/>
    <w:rsid w:val="00043453"/>
    <w:rsid w:val="000520C3"/>
    <w:rsid w:val="00061B1B"/>
    <w:rsid w:val="00072402"/>
    <w:rsid w:val="000747E1"/>
    <w:rsid w:val="00076294"/>
    <w:rsid w:val="000A1309"/>
    <w:rsid w:val="000B5B9A"/>
    <w:rsid w:val="000B651C"/>
    <w:rsid w:val="000C5261"/>
    <w:rsid w:val="00132F6E"/>
    <w:rsid w:val="00146D98"/>
    <w:rsid w:val="00152564"/>
    <w:rsid w:val="0018385C"/>
    <w:rsid w:val="0019714E"/>
    <w:rsid w:val="001A7A10"/>
    <w:rsid w:val="001D79E4"/>
    <w:rsid w:val="001F7B84"/>
    <w:rsid w:val="00220E9B"/>
    <w:rsid w:val="002349A4"/>
    <w:rsid w:val="00237489"/>
    <w:rsid w:val="0023753B"/>
    <w:rsid w:val="00257A43"/>
    <w:rsid w:val="00276276"/>
    <w:rsid w:val="002854C0"/>
    <w:rsid w:val="002A4E8B"/>
    <w:rsid w:val="002D6AAF"/>
    <w:rsid w:val="002E5348"/>
    <w:rsid w:val="002E77B7"/>
    <w:rsid w:val="003014CE"/>
    <w:rsid w:val="0032382B"/>
    <w:rsid w:val="00361992"/>
    <w:rsid w:val="00374529"/>
    <w:rsid w:val="003818A9"/>
    <w:rsid w:val="00383018"/>
    <w:rsid w:val="00390D3B"/>
    <w:rsid w:val="00391075"/>
    <w:rsid w:val="00395AF2"/>
    <w:rsid w:val="003C7DED"/>
    <w:rsid w:val="003D0ABC"/>
    <w:rsid w:val="003D2545"/>
    <w:rsid w:val="003D3CD9"/>
    <w:rsid w:val="003F1A54"/>
    <w:rsid w:val="00413420"/>
    <w:rsid w:val="00417CBF"/>
    <w:rsid w:val="00431772"/>
    <w:rsid w:val="00435D0D"/>
    <w:rsid w:val="004361F9"/>
    <w:rsid w:val="00442F51"/>
    <w:rsid w:val="004558B1"/>
    <w:rsid w:val="00461429"/>
    <w:rsid w:val="00472A93"/>
    <w:rsid w:val="00476318"/>
    <w:rsid w:val="004927BA"/>
    <w:rsid w:val="004A10DC"/>
    <w:rsid w:val="004E35D4"/>
    <w:rsid w:val="00502B12"/>
    <w:rsid w:val="00510335"/>
    <w:rsid w:val="00516F1C"/>
    <w:rsid w:val="00551218"/>
    <w:rsid w:val="00551CE5"/>
    <w:rsid w:val="00586E4C"/>
    <w:rsid w:val="005907A9"/>
    <w:rsid w:val="005B20B8"/>
    <w:rsid w:val="005B7B6F"/>
    <w:rsid w:val="005C690A"/>
    <w:rsid w:val="005D4A5A"/>
    <w:rsid w:val="005D6DB1"/>
    <w:rsid w:val="005F30C9"/>
    <w:rsid w:val="006151A9"/>
    <w:rsid w:val="00627EC2"/>
    <w:rsid w:val="0064650F"/>
    <w:rsid w:val="00647C75"/>
    <w:rsid w:val="006525E2"/>
    <w:rsid w:val="00674F87"/>
    <w:rsid w:val="00695179"/>
    <w:rsid w:val="0069797A"/>
    <w:rsid w:val="006A3A8A"/>
    <w:rsid w:val="006B2FD0"/>
    <w:rsid w:val="006C7408"/>
    <w:rsid w:val="006E5532"/>
    <w:rsid w:val="006E7E24"/>
    <w:rsid w:val="006F166F"/>
    <w:rsid w:val="00702469"/>
    <w:rsid w:val="007025FA"/>
    <w:rsid w:val="00735E7B"/>
    <w:rsid w:val="00736EFD"/>
    <w:rsid w:val="00737DAA"/>
    <w:rsid w:val="00743C77"/>
    <w:rsid w:val="00762A75"/>
    <w:rsid w:val="00781850"/>
    <w:rsid w:val="00786508"/>
    <w:rsid w:val="00786696"/>
    <w:rsid w:val="00787AEA"/>
    <w:rsid w:val="00787B6E"/>
    <w:rsid w:val="007A7191"/>
    <w:rsid w:val="007C3C51"/>
    <w:rsid w:val="007D2929"/>
    <w:rsid w:val="007F0207"/>
    <w:rsid w:val="008069A4"/>
    <w:rsid w:val="00841382"/>
    <w:rsid w:val="00864354"/>
    <w:rsid w:val="00872452"/>
    <w:rsid w:val="00876C35"/>
    <w:rsid w:val="00886A02"/>
    <w:rsid w:val="008932F9"/>
    <w:rsid w:val="00896D92"/>
    <w:rsid w:val="008978F6"/>
    <w:rsid w:val="008A1B39"/>
    <w:rsid w:val="008A1E4E"/>
    <w:rsid w:val="008E1354"/>
    <w:rsid w:val="008E5FA5"/>
    <w:rsid w:val="009019A1"/>
    <w:rsid w:val="00904D5B"/>
    <w:rsid w:val="00927121"/>
    <w:rsid w:val="00942D08"/>
    <w:rsid w:val="00944E55"/>
    <w:rsid w:val="00960376"/>
    <w:rsid w:val="00975C54"/>
    <w:rsid w:val="009A3155"/>
    <w:rsid w:val="009C45B2"/>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9240D"/>
    <w:rsid w:val="00BA3725"/>
    <w:rsid w:val="00BD363F"/>
    <w:rsid w:val="00BE50D4"/>
    <w:rsid w:val="00C13F75"/>
    <w:rsid w:val="00C159B7"/>
    <w:rsid w:val="00C22B1F"/>
    <w:rsid w:val="00C70845"/>
    <w:rsid w:val="00C74537"/>
    <w:rsid w:val="00C803DB"/>
    <w:rsid w:val="00CA7C6A"/>
    <w:rsid w:val="00CC617C"/>
    <w:rsid w:val="00CD54AD"/>
    <w:rsid w:val="00CE73C2"/>
    <w:rsid w:val="00CF1DA8"/>
    <w:rsid w:val="00CF5AAA"/>
    <w:rsid w:val="00D131C9"/>
    <w:rsid w:val="00D3389C"/>
    <w:rsid w:val="00D55D46"/>
    <w:rsid w:val="00D93238"/>
    <w:rsid w:val="00D9773C"/>
    <w:rsid w:val="00DA467F"/>
    <w:rsid w:val="00DA5171"/>
    <w:rsid w:val="00DA5E8A"/>
    <w:rsid w:val="00DA6A67"/>
    <w:rsid w:val="00DB1D58"/>
    <w:rsid w:val="00DC1A7A"/>
    <w:rsid w:val="00DE4FB9"/>
    <w:rsid w:val="00DF617F"/>
    <w:rsid w:val="00E12CE5"/>
    <w:rsid w:val="00E35762"/>
    <w:rsid w:val="00E44410"/>
    <w:rsid w:val="00E44CFB"/>
    <w:rsid w:val="00E67331"/>
    <w:rsid w:val="00E771B1"/>
    <w:rsid w:val="00E91E66"/>
    <w:rsid w:val="00E964B1"/>
    <w:rsid w:val="00EB4FD3"/>
    <w:rsid w:val="00EC2BC0"/>
    <w:rsid w:val="00EF1692"/>
    <w:rsid w:val="00EF6287"/>
    <w:rsid w:val="00F11B19"/>
    <w:rsid w:val="00F14A3F"/>
    <w:rsid w:val="00F150A6"/>
    <w:rsid w:val="00F1771F"/>
    <w:rsid w:val="00F20A10"/>
    <w:rsid w:val="00F344E1"/>
    <w:rsid w:val="00F45D23"/>
    <w:rsid w:val="00F60A15"/>
    <w:rsid w:val="00F77DB9"/>
    <w:rsid w:val="00F830BF"/>
    <w:rsid w:val="00FC276E"/>
    <w:rsid w:val="00FD36FE"/>
    <w:rsid w:val="00FD4A22"/>
    <w:rsid w:val="00FE1623"/>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29</Pages>
  <Words>8588</Words>
  <Characters>45175</Characters>
  <Application>Microsoft Office Word</Application>
  <DocSecurity>0</DocSecurity>
  <Lines>2509</Lines>
  <Paragraphs>1792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Moryom Begom Qureshi (2238616)</cp:lastModifiedBy>
  <cp:revision>41</cp:revision>
  <dcterms:created xsi:type="dcterms:W3CDTF">2026-01-23T22:04:00Z</dcterms:created>
  <dcterms:modified xsi:type="dcterms:W3CDTF">2026-01-23T22:21:00Z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